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30C6" w:rsidP="00D44AD5">
      <w:pPr>
        <w:jc w:val="center"/>
        <w:rPr>
          <w:rFonts w:ascii="Gill Sans MT" w:hAnsi="Gill Sans MT"/>
          <w:sz w:val="28"/>
          <w:szCs w:val="28"/>
        </w:rPr>
      </w:pPr>
      <w:r>
        <w:rPr>
          <w:rFonts w:ascii="Gill Sans MT" w:hAnsi="Gill Sans MT"/>
          <w:sz w:val="28"/>
          <w:szCs w:val="28"/>
        </w:rPr>
        <w:t>Written evidence submitted by the R&amp;A</w:t>
      </w:r>
    </w:p>
    <w:p w:rsidR="00D44AD5" w:rsidP="0089525A">
      <w:pPr>
        <w:jc w:val="both"/>
        <w:rPr>
          <w:rFonts w:ascii="Gill Sans MT" w:hAnsi="Gill Sans MT"/>
          <w:sz w:val="28"/>
          <w:szCs w:val="28"/>
        </w:rPr>
      </w:pPr>
    </w:p>
    <w:p w:rsidR="00D44AD5" w:rsidRPr="009274C7" w:rsidP="0089525A">
      <w:pPr>
        <w:jc w:val="both"/>
        <w:rPr>
          <w:rFonts w:ascii="Gill Sans MT" w:hAnsi="Gill Sans MT"/>
          <w:sz w:val="28"/>
          <w:szCs w:val="28"/>
        </w:rPr>
      </w:pPr>
    </w:p>
    <w:p w:rsidR="00712676" w:rsidRPr="00AE6C49" w:rsidP="0089525A">
      <w:pPr>
        <w:jc w:val="both"/>
        <w:rPr>
          <w:rFonts w:ascii="Radikal" w:hAnsi="Radikal"/>
          <w:b/>
          <w:bCs/>
        </w:rPr>
      </w:pPr>
      <w:r w:rsidRPr="00AE6C49">
        <w:rPr>
          <w:rFonts w:ascii="Radikal" w:hAnsi="Radikal"/>
          <w:b/>
          <w:bCs/>
        </w:rPr>
        <w:t>Digital, Culture, Media and Sport Select Committee Inquiry: Impact of C</w:t>
      </w:r>
      <w:r w:rsidRPr="00AE6C49">
        <w:rPr>
          <w:rFonts w:ascii="Radikal" w:hAnsi="Radikal"/>
          <w:b/>
          <w:bCs/>
        </w:rPr>
        <w:t>O</w:t>
      </w:r>
      <w:r w:rsidRPr="00AE6C49">
        <w:rPr>
          <w:rFonts w:ascii="Radikal" w:hAnsi="Radikal"/>
          <w:b/>
          <w:bCs/>
        </w:rPr>
        <w:t xml:space="preserve">VID-19 on DCMS Sectors - </w:t>
      </w:r>
      <w:r w:rsidRPr="00AE6C49">
        <w:rPr>
          <w:rFonts w:ascii="Radikal" w:hAnsi="Radikal"/>
          <w:b/>
          <w:bCs/>
        </w:rPr>
        <w:t xml:space="preserve">sport </w:t>
      </w:r>
      <w:r w:rsidRPr="00AE6C49">
        <w:rPr>
          <w:rFonts w:ascii="Radikal" w:hAnsi="Radikal"/>
          <w:b/>
          <w:bCs/>
        </w:rPr>
        <w:t xml:space="preserve">evidence </w:t>
      </w:r>
      <w:r w:rsidRPr="00AE6C49">
        <w:rPr>
          <w:rFonts w:ascii="Radikal" w:hAnsi="Radikal"/>
          <w:b/>
          <w:bCs/>
        </w:rPr>
        <w:t xml:space="preserve">from The R&amp;A on behalf of the UK Golf Industry </w:t>
      </w:r>
    </w:p>
    <w:p w:rsidR="003B7464" w:rsidRPr="00AE6C49" w:rsidP="0089525A">
      <w:pPr>
        <w:jc w:val="both"/>
        <w:rPr>
          <w:rFonts w:ascii="Radikal" w:hAnsi="Radikal"/>
          <w:b/>
          <w:bCs/>
        </w:rPr>
      </w:pPr>
    </w:p>
    <w:p w:rsidR="00712676" w:rsidRPr="00AE6C49" w:rsidP="0089525A">
      <w:pPr>
        <w:jc w:val="both"/>
        <w:rPr>
          <w:rFonts w:ascii="Radikal" w:hAnsi="Radikal"/>
          <w:b/>
          <w:bCs/>
        </w:rPr>
      </w:pPr>
      <w:r w:rsidRPr="00AE6C49">
        <w:rPr>
          <w:rFonts w:ascii="Radikal" w:hAnsi="Radikal"/>
          <w:b/>
          <w:bCs/>
        </w:rPr>
        <w:t>The R&amp;A</w:t>
      </w:r>
      <w:r w:rsidRPr="00AE6C49">
        <w:rPr>
          <w:rFonts w:ascii="Radikal" w:hAnsi="Radikal"/>
          <w:b/>
          <w:bCs/>
        </w:rPr>
        <w:t xml:space="preserve"> and the UK Golf Industry</w:t>
      </w:r>
    </w:p>
    <w:p w:rsidR="00712676" w:rsidRPr="00AE6C49" w:rsidP="0089525A">
      <w:pPr>
        <w:jc w:val="both"/>
        <w:rPr>
          <w:rFonts w:ascii="Radikal" w:hAnsi="Radikal"/>
          <w:b/>
          <w:bCs/>
        </w:rPr>
      </w:pPr>
    </w:p>
    <w:p w:rsidR="00E74E06" w:rsidRPr="00AE6C49" w:rsidP="0089525A">
      <w:pPr>
        <w:jc w:val="both"/>
        <w:rPr>
          <w:rFonts w:ascii="Radikal" w:hAnsi="Radikal"/>
        </w:rPr>
      </w:pPr>
      <w:r w:rsidRPr="00AE6C49">
        <w:rPr>
          <w:rFonts w:ascii="Radikal" w:hAnsi="Radikal"/>
        </w:rPr>
        <w:t xml:space="preserve">The R&amp;A is the world governing body for golf, a </w:t>
      </w:r>
      <w:r w:rsidRPr="00AE6C49">
        <w:rPr>
          <w:rFonts w:ascii="Radikal" w:hAnsi="Radikal"/>
        </w:rPr>
        <w:t>responsibility shared with the United States Gol</w:t>
      </w:r>
      <w:r w:rsidRPr="00AE6C49">
        <w:rPr>
          <w:rFonts w:ascii="Radikal" w:hAnsi="Radikal"/>
        </w:rPr>
        <w:t>f</w:t>
      </w:r>
      <w:r w:rsidRPr="00AE6C49">
        <w:rPr>
          <w:rFonts w:ascii="Radikal" w:hAnsi="Radikal"/>
        </w:rPr>
        <w:t xml:space="preserve"> Association (USGA)</w:t>
      </w:r>
      <w:r w:rsidRPr="00AE6C49">
        <w:rPr>
          <w:rFonts w:ascii="Radikal" w:hAnsi="Radikal"/>
        </w:rPr>
        <w:t>, working collaboratively, but</w:t>
      </w:r>
      <w:r w:rsidRPr="00AE6C49">
        <w:rPr>
          <w:rFonts w:ascii="Radikal" w:hAnsi="Radikal"/>
        </w:rPr>
        <w:t xml:space="preserve"> in separate jurisdictions. The R&amp;A’s territory is worldwide including the United Kingdom and the USGA has primacy in the United States and Mexico. In the fac</w:t>
      </w:r>
      <w:r w:rsidRPr="00AE6C49">
        <w:rPr>
          <w:rFonts w:ascii="Radikal" w:hAnsi="Radikal"/>
        </w:rPr>
        <w:t>e of the COVID-19 pandemic The R&amp;A</w:t>
      </w:r>
      <w:r w:rsidRPr="00AE6C49">
        <w:rPr>
          <w:rFonts w:ascii="Radikal" w:hAnsi="Radikal"/>
        </w:rPr>
        <w:t>,</w:t>
      </w:r>
      <w:r w:rsidRPr="00AE6C49">
        <w:rPr>
          <w:rFonts w:ascii="Radikal" w:hAnsi="Radikal"/>
        </w:rPr>
        <w:t xml:space="preserve"> working with the All-Party Parliamentary Group for Golf</w:t>
      </w:r>
      <w:r w:rsidRPr="00AE6C49">
        <w:rPr>
          <w:rFonts w:ascii="Radikal" w:hAnsi="Radikal"/>
        </w:rPr>
        <w:t>,</w:t>
      </w:r>
      <w:r w:rsidRPr="00AE6C49">
        <w:rPr>
          <w:rFonts w:ascii="Radikal" w:hAnsi="Radikal"/>
        </w:rPr>
        <w:t xml:space="preserve"> </w:t>
      </w:r>
      <w:r w:rsidRPr="00AE6C49">
        <w:rPr>
          <w:rFonts w:ascii="Radikal" w:hAnsi="Radikal"/>
        </w:rPr>
        <w:t xml:space="preserve">assembled a coalition of </w:t>
      </w:r>
      <w:r w:rsidRPr="00AE6C49">
        <w:rPr>
          <w:rFonts w:ascii="Radikal" w:hAnsi="Radikal"/>
        </w:rPr>
        <w:t>U</w:t>
      </w:r>
      <w:r w:rsidRPr="00AE6C49">
        <w:rPr>
          <w:rFonts w:ascii="Radikal" w:hAnsi="Radikal"/>
        </w:rPr>
        <w:t>K-</w:t>
      </w:r>
      <w:r w:rsidRPr="00AE6C49">
        <w:rPr>
          <w:rFonts w:ascii="Radikal" w:hAnsi="Radikal"/>
        </w:rPr>
        <w:t xml:space="preserve">based </w:t>
      </w:r>
      <w:r w:rsidRPr="00AE6C49">
        <w:rPr>
          <w:rFonts w:ascii="Radikal" w:hAnsi="Radikal"/>
        </w:rPr>
        <w:t>golfing bodie</w:t>
      </w:r>
      <w:r w:rsidRPr="00AE6C49">
        <w:rPr>
          <w:rFonts w:ascii="Radikal" w:hAnsi="Radikal"/>
        </w:rPr>
        <w:t xml:space="preserve">s. </w:t>
      </w:r>
      <w:r w:rsidRPr="00AE6C49">
        <w:rPr>
          <w:rFonts w:ascii="Radikal" w:hAnsi="Radikal"/>
        </w:rPr>
        <w:t xml:space="preserve"> </w:t>
      </w:r>
      <w:r w:rsidRPr="00AE6C49">
        <w:rPr>
          <w:rFonts w:ascii="Radikal" w:hAnsi="Radikal"/>
        </w:rPr>
        <w:t xml:space="preserve">The objective </w:t>
      </w:r>
      <w:r w:rsidRPr="00AE6C49">
        <w:rPr>
          <w:rFonts w:ascii="Radikal" w:hAnsi="Radikal"/>
        </w:rPr>
        <w:t xml:space="preserve">was </w:t>
      </w:r>
      <w:r w:rsidRPr="00AE6C49">
        <w:rPr>
          <w:rFonts w:ascii="Radikal" w:hAnsi="Radikal"/>
        </w:rPr>
        <w:t xml:space="preserve">to </w:t>
      </w:r>
      <w:r w:rsidRPr="00AE6C49">
        <w:rPr>
          <w:rFonts w:ascii="Radikal" w:hAnsi="Radikal"/>
        </w:rPr>
        <w:t xml:space="preserve">ensure that the industry </w:t>
      </w:r>
      <w:r w:rsidRPr="00AE6C49">
        <w:rPr>
          <w:rFonts w:ascii="Radikal" w:hAnsi="Radikal"/>
        </w:rPr>
        <w:t>acts as one and</w:t>
      </w:r>
      <w:r w:rsidRPr="00AE6C49">
        <w:rPr>
          <w:rFonts w:ascii="Radikal" w:hAnsi="Radikal"/>
        </w:rPr>
        <w:t xml:space="preserve"> in lockstep with government regulation while </w:t>
      </w:r>
      <w:r w:rsidRPr="00AE6C49">
        <w:rPr>
          <w:rFonts w:ascii="Radikal" w:hAnsi="Radikal"/>
        </w:rPr>
        <w:t>worki</w:t>
      </w:r>
      <w:r w:rsidRPr="00AE6C49">
        <w:rPr>
          <w:rFonts w:ascii="Radikal" w:hAnsi="Radikal"/>
        </w:rPr>
        <w:t xml:space="preserve">ng </w:t>
      </w:r>
      <w:r w:rsidRPr="00AE6C49">
        <w:rPr>
          <w:rFonts w:ascii="Radikal" w:hAnsi="Radikal"/>
        </w:rPr>
        <w:t xml:space="preserve">to </w:t>
      </w:r>
      <w:r w:rsidRPr="00AE6C49">
        <w:rPr>
          <w:rFonts w:ascii="Radikal" w:hAnsi="Radikal"/>
        </w:rPr>
        <w:t>protect an important national asset, the sport of golf.</w:t>
      </w:r>
      <w:r w:rsidRPr="00AE6C49">
        <w:rPr>
          <w:rFonts w:ascii="Radikal" w:hAnsi="Radikal"/>
        </w:rPr>
        <w:t xml:space="preserve"> There are more than 3</w:t>
      </w:r>
      <w:r w:rsidRPr="00AE6C49">
        <w:rPr>
          <w:rFonts w:ascii="Radikal" w:hAnsi="Radikal"/>
        </w:rPr>
        <w:t>.1</w:t>
      </w:r>
      <w:r w:rsidRPr="00AE6C49">
        <w:rPr>
          <w:rFonts w:ascii="Radikal" w:hAnsi="Radikal"/>
        </w:rPr>
        <w:t xml:space="preserve"> million golfers in the UK</w:t>
      </w:r>
      <w:r w:rsidRPr="00AE6C49">
        <w:rPr>
          <w:rFonts w:ascii="Radikal" w:hAnsi="Radikal"/>
        </w:rPr>
        <w:t xml:space="preserve"> and with a number of targeted initiatives such as </w:t>
      </w:r>
      <w:r w:rsidRPr="00AE6C49">
        <w:rPr>
          <w:rFonts w:ascii="Radikal" w:hAnsi="Radikal"/>
        </w:rPr>
        <w:t>T</w:t>
      </w:r>
      <w:r w:rsidRPr="00AE6C49">
        <w:rPr>
          <w:rFonts w:ascii="Radikal" w:hAnsi="Radikal"/>
        </w:rPr>
        <w:t xml:space="preserve">he </w:t>
      </w:r>
      <w:r w:rsidRPr="00AE6C49">
        <w:rPr>
          <w:rFonts w:ascii="Radikal" w:hAnsi="Radikal"/>
        </w:rPr>
        <w:t xml:space="preserve">R&amp;A </w:t>
      </w:r>
      <w:r w:rsidRPr="00AE6C49">
        <w:rPr>
          <w:rFonts w:ascii="Radikal" w:hAnsi="Radikal"/>
        </w:rPr>
        <w:t xml:space="preserve">Women in Golf Charter, a growing number of women and girls </w:t>
      </w:r>
      <w:r w:rsidRPr="00AE6C49">
        <w:rPr>
          <w:rFonts w:ascii="Radikal" w:hAnsi="Radikal"/>
        </w:rPr>
        <w:t xml:space="preserve">are </w:t>
      </w:r>
      <w:r w:rsidRPr="00AE6C49">
        <w:rPr>
          <w:rFonts w:ascii="Radikal" w:hAnsi="Radikal"/>
        </w:rPr>
        <w:t>choosing to play and find employment in the sport.</w:t>
      </w:r>
    </w:p>
    <w:p w:rsidR="00E74E06" w:rsidRPr="00AE6C49" w:rsidP="0089525A">
      <w:pPr>
        <w:jc w:val="both"/>
        <w:rPr>
          <w:rFonts w:ascii="Radikal" w:hAnsi="Radikal"/>
        </w:rPr>
      </w:pPr>
    </w:p>
    <w:p w:rsidR="0060731C" w:rsidRPr="00AE6C49" w:rsidP="0089525A">
      <w:pPr>
        <w:jc w:val="both"/>
        <w:rPr>
          <w:rFonts w:ascii="Radikal" w:hAnsi="Radikal"/>
        </w:rPr>
      </w:pPr>
      <w:r w:rsidRPr="00AE6C49">
        <w:rPr>
          <w:rFonts w:ascii="Radikal" w:hAnsi="Radikal"/>
        </w:rPr>
        <w:t xml:space="preserve">The organisations working together in response to COVID-19 are: The R&amp;A, </w:t>
      </w:r>
      <w:r w:rsidRPr="00AE6C49">
        <w:rPr>
          <w:rFonts w:ascii="Radikal" w:hAnsi="Radikal"/>
        </w:rPr>
        <w:t xml:space="preserve">the </w:t>
      </w:r>
      <w:r w:rsidRPr="00AE6C49">
        <w:rPr>
          <w:rFonts w:ascii="Radikal" w:hAnsi="Radikal"/>
        </w:rPr>
        <w:t xml:space="preserve">Professional Golfers Association (PGA), PING, </w:t>
      </w:r>
      <w:r w:rsidRPr="00AE6C49">
        <w:rPr>
          <w:rFonts w:ascii="Radikal" w:hAnsi="Radikal"/>
        </w:rPr>
        <w:t xml:space="preserve">the </w:t>
      </w:r>
      <w:r w:rsidRPr="00AE6C49">
        <w:rPr>
          <w:rFonts w:ascii="Radikal" w:hAnsi="Radikal"/>
        </w:rPr>
        <w:t>UK Golf Federa</w:t>
      </w:r>
      <w:r w:rsidRPr="00AE6C49">
        <w:rPr>
          <w:rFonts w:ascii="Radikal" w:hAnsi="Radikal"/>
        </w:rPr>
        <w:t>tion, Syngenta, The Belfry, the British Golf Industry Association (B</w:t>
      </w:r>
      <w:r w:rsidRPr="00AE6C49">
        <w:rPr>
          <w:rFonts w:ascii="Radikal" w:hAnsi="Radikal"/>
        </w:rPr>
        <w:t>GI</w:t>
      </w:r>
      <w:r w:rsidRPr="00AE6C49">
        <w:rPr>
          <w:rFonts w:ascii="Radikal" w:hAnsi="Radikal"/>
        </w:rPr>
        <w:t xml:space="preserve">A), IMG, England Golf, Wales Golf, Scottish Golf, Golf Ireland, the British and International Golf Greenkeepers’ Association (BIGGA), the </w:t>
      </w:r>
      <w:r w:rsidRPr="00AE6C49">
        <w:rPr>
          <w:rFonts w:ascii="Radikal" w:hAnsi="Radikal"/>
        </w:rPr>
        <w:t xml:space="preserve">Golf Course Managers Association (GCMA) </w:t>
      </w:r>
      <w:r w:rsidRPr="00AE6C49">
        <w:rPr>
          <w:rFonts w:ascii="Radikal" w:hAnsi="Radikal"/>
        </w:rPr>
        <w:t xml:space="preserve">and the </w:t>
      </w:r>
      <w:r w:rsidRPr="00AE6C49">
        <w:rPr>
          <w:rFonts w:ascii="Radikal" w:hAnsi="Radikal"/>
        </w:rPr>
        <w:t xml:space="preserve">All-Party Parliamentary Group for Golf (APPGG).  </w:t>
      </w:r>
    </w:p>
    <w:p w:rsidR="0060731C" w:rsidRPr="00AE6C49" w:rsidP="0089525A">
      <w:pPr>
        <w:jc w:val="both"/>
        <w:rPr>
          <w:rFonts w:ascii="Radikal" w:hAnsi="Radikal"/>
        </w:rPr>
      </w:pPr>
    </w:p>
    <w:p w:rsidR="0089525A" w:rsidRPr="00AE6C49" w:rsidP="0089525A">
      <w:pPr>
        <w:jc w:val="both"/>
        <w:rPr>
          <w:rFonts w:ascii="Radikal" w:hAnsi="Radikal"/>
          <w:b/>
          <w:bCs/>
        </w:rPr>
      </w:pPr>
    </w:p>
    <w:p w:rsidR="00CE2761" w:rsidRPr="00AE6C49" w:rsidP="0089525A">
      <w:pPr>
        <w:jc w:val="both"/>
        <w:rPr>
          <w:rFonts w:ascii="Radikal" w:hAnsi="Radikal"/>
          <w:b/>
          <w:bCs/>
        </w:rPr>
      </w:pPr>
      <w:r w:rsidRPr="00AE6C49">
        <w:rPr>
          <w:rFonts w:ascii="Radikal" w:hAnsi="Radikal"/>
          <w:b/>
          <w:bCs/>
        </w:rPr>
        <w:t>Golf in the UK</w:t>
      </w:r>
      <w:r w:rsidRPr="00AE6C49">
        <w:rPr>
          <w:rFonts w:ascii="Radikal" w:hAnsi="Radikal"/>
          <w:b/>
          <w:bCs/>
        </w:rPr>
        <w:t xml:space="preserve">   </w:t>
      </w:r>
    </w:p>
    <w:p w:rsidR="007A6727" w:rsidRPr="00AE6C49" w:rsidP="0089525A">
      <w:pPr>
        <w:jc w:val="both"/>
        <w:rPr>
          <w:rFonts w:ascii="Radikal" w:hAnsi="Radikal"/>
        </w:rPr>
      </w:pPr>
    </w:p>
    <w:p w:rsidR="0060731C" w:rsidRPr="00AE6C49" w:rsidP="0089525A">
      <w:pPr>
        <w:jc w:val="both"/>
        <w:rPr>
          <w:rFonts w:ascii="Radikal" w:hAnsi="Radikal" w:cstheme="minorHAnsi"/>
          <w:color w:val="000000" w:themeColor="text1"/>
        </w:rPr>
      </w:pPr>
      <w:r w:rsidRPr="00AE6C49">
        <w:rPr>
          <w:rFonts w:ascii="Radikal" w:hAnsi="Radikal"/>
          <w:color w:val="000000" w:themeColor="text1"/>
        </w:rPr>
        <w:t>In 2016</w:t>
      </w:r>
      <w:r w:rsidRPr="00AE6C49">
        <w:rPr>
          <w:rFonts w:ascii="Radikal" w:hAnsi="Radikal"/>
          <w:color w:val="000000" w:themeColor="text1"/>
        </w:rPr>
        <w:t>,</w:t>
      </w:r>
      <w:r w:rsidRPr="00AE6C49">
        <w:rPr>
          <w:rFonts w:ascii="Radikal" w:hAnsi="Radikal"/>
          <w:color w:val="000000" w:themeColor="text1"/>
        </w:rPr>
        <w:t xml:space="preserve"> golf was the first sport to meet the government</w:t>
      </w:r>
      <w:r w:rsidRPr="00AE6C49">
        <w:rPr>
          <w:rFonts w:ascii="Radikal" w:hAnsi="Radikal"/>
          <w:color w:val="000000" w:themeColor="text1"/>
        </w:rPr>
        <w:t>’</w:t>
      </w:r>
      <w:r w:rsidRPr="00AE6C49">
        <w:rPr>
          <w:rFonts w:ascii="Radikal" w:hAnsi="Radikal"/>
          <w:color w:val="000000" w:themeColor="text1"/>
        </w:rPr>
        <w:t>s ‘Sporting Future’ economic impact reporting challenge with the publication of a Satellite Account for Golf</w:t>
      </w:r>
      <w:r w:rsidRPr="00AE6C49">
        <w:rPr>
          <w:rFonts w:ascii="Radikal" w:hAnsi="Radikal"/>
          <w:color w:val="000000" w:themeColor="text1"/>
        </w:rPr>
        <w:t xml:space="preserve">. The </w:t>
      </w:r>
      <w:r w:rsidRPr="00AE6C49">
        <w:rPr>
          <w:rFonts w:ascii="Radikal" w:hAnsi="Radikal"/>
          <w:color w:val="000000" w:themeColor="text1"/>
        </w:rPr>
        <w:t>research was</w:t>
      </w:r>
      <w:r w:rsidRPr="00AE6C49">
        <w:rPr>
          <w:rFonts w:ascii="Radikal" w:hAnsi="Radikal"/>
          <w:color w:val="000000" w:themeColor="text1"/>
        </w:rPr>
        <w:t xml:space="preserve"> commissioned by The R&amp;A from the Sport Industry Research Centre</w:t>
      </w:r>
      <w:r w:rsidRPr="00AE6C49">
        <w:rPr>
          <w:rFonts w:ascii="Radikal" w:hAnsi="Radikal"/>
          <w:color w:val="000000" w:themeColor="text1"/>
        </w:rPr>
        <w:t xml:space="preserve"> (SIRC)</w:t>
      </w:r>
      <w:r w:rsidRPr="00AE6C49">
        <w:rPr>
          <w:rFonts w:ascii="Radikal" w:hAnsi="Radikal"/>
          <w:color w:val="000000" w:themeColor="text1"/>
        </w:rPr>
        <w:t xml:space="preserve"> at Sheffield Hallam University. </w:t>
      </w:r>
      <w:r w:rsidRPr="00AE6C49">
        <w:rPr>
          <w:rFonts w:ascii="Radikal" w:hAnsi="Radikal" w:cstheme="minorHAnsi"/>
          <w:color w:val="000000" w:themeColor="text1"/>
        </w:rPr>
        <w:t>The Satellite Account technique was developed by the United Nations to measure the size of economic sectors that are not defined as industri</w:t>
      </w:r>
      <w:r w:rsidRPr="00AE6C49">
        <w:rPr>
          <w:rFonts w:ascii="Radikal" w:hAnsi="Radikal" w:cstheme="minorHAnsi"/>
          <w:color w:val="000000" w:themeColor="text1"/>
        </w:rPr>
        <w:t xml:space="preserve">es in National Accounts. The UK has a Satellite Account for Sport, commissioned by DCMS from SIRC. </w:t>
      </w:r>
    </w:p>
    <w:p w:rsidR="00A51440" w:rsidRPr="00AE6C49" w:rsidP="0077778C">
      <w:pPr>
        <w:rPr>
          <w:rFonts w:ascii="Radikal" w:hAnsi="Radikal" w:cstheme="minorHAnsi"/>
          <w:color w:val="000000" w:themeColor="text1"/>
        </w:rPr>
      </w:pPr>
    </w:p>
    <w:p w:rsidR="00A51440" w:rsidRPr="00AE6C49" w:rsidP="0089525A">
      <w:pPr>
        <w:jc w:val="both"/>
        <w:rPr>
          <w:rFonts w:ascii="Radikal" w:hAnsi="Radikal" w:cstheme="minorHAnsi"/>
          <w:color w:val="000000" w:themeColor="text1"/>
        </w:rPr>
      </w:pPr>
      <w:r w:rsidRPr="00AE6C49">
        <w:rPr>
          <w:rFonts w:ascii="Radikal" w:hAnsi="Radikal" w:cstheme="minorHAnsi"/>
          <w:color w:val="000000" w:themeColor="text1"/>
        </w:rPr>
        <w:t>In order to better understand the impact of COVID-19</w:t>
      </w:r>
      <w:r w:rsidRPr="00AE6C49">
        <w:rPr>
          <w:rFonts w:ascii="Radikal" w:hAnsi="Radikal" w:cstheme="minorHAnsi"/>
          <w:color w:val="000000" w:themeColor="text1"/>
        </w:rPr>
        <w:t>,</w:t>
      </w:r>
      <w:r w:rsidRPr="00AE6C49">
        <w:rPr>
          <w:rFonts w:ascii="Radikal" w:hAnsi="Radikal" w:cstheme="minorHAnsi"/>
          <w:color w:val="000000" w:themeColor="text1"/>
        </w:rPr>
        <w:t xml:space="preserve"> not just on professional sport</w:t>
      </w:r>
      <w:r w:rsidRPr="00AE6C49">
        <w:rPr>
          <w:rFonts w:ascii="Radikal" w:hAnsi="Radikal" w:cstheme="minorHAnsi"/>
          <w:color w:val="000000" w:themeColor="text1"/>
        </w:rPr>
        <w:t>,</w:t>
      </w:r>
      <w:r w:rsidRPr="00AE6C49">
        <w:rPr>
          <w:rFonts w:ascii="Radikal" w:hAnsi="Radikal" w:cstheme="minorHAnsi"/>
          <w:color w:val="000000" w:themeColor="text1"/>
        </w:rPr>
        <w:t xml:space="preserve"> but on the entire golf </w:t>
      </w:r>
      <w:r w:rsidRPr="00AE6C49">
        <w:rPr>
          <w:rFonts w:ascii="Radikal" w:hAnsi="Radikal" w:cstheme="minorHAnsi"/>
          <w:color w:val="000000" w:themeColor="text1"/>
        </w:rPr>
        <w:t>industry</w:t>
      </w:r>
      <w:r w:rsidRPr="00AE6C49">
        <w:rPr>
          <w:rFonts w:ascii="Radikal" w:hAnsi="Radikal" w:cstheme="minorHAnsi"/>
          <w:color w:val="000000" w:themeColor="text1"/>
        </w:rPr>
        <w:t xml:space="preserve"> </w:t>
      </w:r>
      <w:r w:rsidRPr="00AE6C49">
        <w:rPr>
          <w:rFonts w:ascii="Radikal" w:hAnsi="Radikal" w:cstheme="minorHAnsi"/>
          <w:color w:val="000000" w:themeColor="text1"/>
        </w:rPr>
        <w:t xml:space="preserve">The R&amp;A commissioned a recalibration </w:t>
      </w:r>
      <w:r w:rsidRPr="00AE6C49">
        <w:rPr>
          <w:rFonts w:ascii="Radikal" w:hAnsi="Radikal" w:cstheme="minorHAnsi"/>
          <w:color w:val="000000" w:themeColor="text1"/>
        </w:rPr>
        <w:t xml:space="preserve">of the 2016 Satellite Account </w:t>
      </w:r>
      <w:r w:rsidRPr="00AE6C49">
        <w:rPr>
          <w:rFonts w:ascii="Radikal" w:hAnsi="Radikal" w:cstheme="minorHAnsi"/>
          <w:color w:val="000000" w:themeColor="text1"/>
        </w:rPr>
        <w:t xml:space="preserve">data </w:t>
      </w:r>
      <w:r w:rsidRPr="00AE6C49">
        <w:rPr>
          <w:rFonts w:ascii="Radikal" w:hAnsi="Radikal" w:cstheme="minorHAnsi"/>
          <w:color w:val="000000" w:themeColor="text1"/>
        </w:rPr>
        <w:t>to deliver de</w:t>
      </w:r>
      <w:r w:rsidRPr="00AE6C49">
        <w:rPr>
          <w:rFonts w:ascii="Radikal" w:hAnsi="Radikal" w:cstheme="minorHAnsi"/>
          <w:color w:val="000000" w:themeColor="text1"/>
        </w:rPr>
        <w:t>tailed</w:t>
      </w:r>
      <w:r w:rsidRPr="00AE6C49">
        <w:rPr>
          <w:rFonts w:ascii="Radikal" w:hAnsi="Radikal" w:cstheme="minorHAnsi"/>
          <w:color w:val="000000" w:themeColor="text1"/>
        </w:rPr>
        <w:t xml:space="preserve"> estimates </w:t>
      </w:r>
      <w:r w:rsidRPr="00AE6C49">
        <w:rPr>
          <w:rFonts w:ascii="Radikal" w:hAnsi="Radikal" w:cstheme="minorHAnsi"/>
          <w:color w:val="000000" w:themeColor="text1"/>
        </w:rPr>
        <w:t>for</w:t>
      </w:r>
      <w:r w:rsidRPr="00AE6C49">
        <w:rPr>
          <w:rFonts w:ascii="Radikal" w:hAnsi="Radikal" w:cstheme="minorHAnsi"/>
          <w:color w:val="000000" w:themeColor="text1"/>
        </w:rPr>
        <w:t xml:space="preserve"> the size</w:t>
      </w:r>
      <w:r w:rsidRPr="00AE6C49">
        <w:rPr>
          <w:rFonts w:ascii="Radikal" w:hAnsi="Radikal" w:cstheme="minorHAnsi"/>
          <w:color w:val="000000" w:themeColor="text1"/>
        </w:rPr>
        <w:t xml:space="preserve"> of </w:t>
      </w:r>
      <w:r w:rsidRPr="00AE6C49">
        <w:rPr>
          <w:rFonts w:ascii="Radikal" w:hAnsi="Radikal" w:cstheme="minorHAnsi"/>
          <w:color w:val="000000" w:themeColor="text1"/>
        </w:rPr>
        <w:t>the UK golf sector in 2019.</w:t>
      </w:r>
    </w:p>
    <w:p w:rsidR="00B87224" w:rsidRPr="00AE6C49" w:rsidP="0089525A">
      <w:pPr>
        <w:jc w:val="both"/>
        <w:rPr>
          <w:rFonts w:ascii="Radikal" w:hAnsi="Radikal" w:cstheme="minorHAnsi"/>
          <w:color w:val="000000" w:themeColor="text1"/>
        </w:rPr>
      </w:pPr>
    </w:p>
    <w:p w:rsidR="00B87224" w:rsidRPr="00AE6C49" w:rsidP="0089525A">
      <w:pPr>
        <w:jc w:val="both"/>
        <w:rPr>
          <w:rFonts w:ascii="Radikal" w:hAnsi="Radikal" w:cstheme="minorHAnsi"/>
          <w:color w:val="000000" w:themeColor="text1"/>
        </w:rPr>
      </w:pPr>
      <w:r w:rsidRPr="00AE6C49">
        <w:rPr>
          <w:rFonts w:ascii="Radikal" w:hAnsi="Radikal" w:cstheme="minorHAnsi"/>
          <w:color w:val="000000" w:themeColor="text1"/>
        </w:rPr>
        <w:t>Key findings:</w:t>
      </w:r>
    </w:p>
    <w:p w:rsidR="00A51440" w:rsidRPr="00AE6C49" w:rsidP="0089525A">
      <w:pPr>
        <w:jc w:val="both"/>
        <w:rPr>
          <w:rFonts w:ascii="Radikal" w:hAnsi="Radikal"/>
          <w:color w:val="000000" w:themeColor="text1"/>
        </w:rPr>
      </w:pPr>
      <w:r w:rsidRPr="00AE6C49">
        <w:rPr>
          <w:rFonts w:ascii="Radikal" w:hAnsi="Radikal" w:cstheme="minorHAnsi"/>
          <w:color w:val="000000" w:themeColor="text1"/>
        </w:rPr>
        <w:t xml:space="preserve"> </w:t>
      </w:r>
    </w:p>
    <w:p w:rsidR="00B87224" w:rsidRPr="00AE6C49" w:rsidP="0089525A">
      <w:pPr>
        <w:pStyle w:val="ListParagraph"/>
        <w:numPr>
          <w:ilvl w:val="0"/>
          <w:numId w:val="2"/>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2019 consumer spending on golf </w:t>
      </w:r>
      <w:r w:rsidRPr="00AE6C49">
        <w:rPr>
          <w:rFonts w:ascii="Radikal" w:eastAsia="Times New Roman" w:hAnsi="Radikal" w:cs="Times New Roman"/>
          <w:color w:val="000000"/>
          <w:lang w:eastAsia="en-GB"/>
        </w:rPr>
        <w:t>was</w:t>
      </w:r>
      <w:r w:rsidRPr="00AE6C49">
        <w:rPr>
          <w:rFonts w:ascii="Radikal" w:eastAsia="Times New Roman" w:hAnsi="Radikal" w:cs="Times New Roman"/>
          <w:color w:val="000000"/>
          <w:lang w:eastAsia="en-GB"/>
        </w:rPr>
        <w:t xml:space="preserve"> up</w:t>
      </w:r>
      <w:r w:rsidRPr="00AE6C49">
        <w:rPr>
          <w:rFonts w:ascii="Radikal" w:eastAsia="Times New Roman" w:hAnsi="Radikal" w:cs="Times New Roman"/>
          <w:color w:val="000000"/>
          <w:lang w:eastAsia="en-GB"/>
        </w:rPr>
        <w:t xml:space="preserve"> from 2016</w:t>
      </w:r>
      <w:r w:rsidRPr="00AE6C49">
        <w:rPr>
          <w:rFonts w:ascii="Radikal" w:eastAsia="Times New Roman" w:hAnsi="Radikal" w:cs="Times New Roman"/>
          <w:color w:val="000000"/>
          <w:lang w:eastAsia="en-GB"/>
        </w:rPr>
        <w:t xml:space="preserve"> to £4.6bn (9.3% of all sport).</w:t>
      </w:r>
    </w:p>
    <w:p w:rsidR="00B87224" w:rsidRPr="00AE6C49" w:rsidP="0089525A">
      <w:pPr>
        <w:jc w:val="both"/>
        <w:rPr>
          <w:rFonts w:ascii="Radikal" w:eastAsia="Times New Roman" w:hAnsi="Radikal" w:cs="Times New Roman"/>
          <w:color w:val="000000"/>
          <w:lang w:eastAsia="en-GB"/>
        </w:rPr>
      </w:pPr>
    </w:p>
    <w:p w:rsidR="00B87224" w:rsidP="0089525A">
      <w:pPr>
        <w:pStyle w:val="ListParagraph"/>
        <w:numPr>
          <w:ilvl w:val="0"/>
          <w:numId w:val="2"/>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2019 Gross Value Added</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(GVA) </w:t>
      </w:r>
      <w:r w:rsidRPr="00AE6C49">
        <w:rPr>
          <w:rFonts w:ascii="Radikal" w:eastAsia="Times New Roman" w:hAnsi="Radikal" w:cs="Times New Roman"/>
          <w:color w:val="000000"/>
          <w:lang w:eastAsia="en-GB"/>
        </w:rPr>
        <w:t>was</w:t>
      </w:r>
      <w:r w:rsidRPr="00AE6C49">
        <w:rPr>
          <w:rFonts w:ascii="Radikal" w:eastAsia="Times New Roman" w:hAnsi="Radikal" w:cs="Times New Roman"/>
          <w:color w:val="000000"/>
          <w:lang w:eastAsia="en-GB"/>
        </w:rPr>
        <w:t xml:space="preserve"> up </w:t>
      </w:r>
      <w:r w:rsidRPr="00AE6C49">
        <w:rPr>
          <w:rFonts w:ascii="Radikal" w:eastAsia="Times New Roman" w:hAnsi="Radikal" w:cs="Times New Roman"/>
          <w:color w:val="000000"/>
          <w:lang w:eastAsia="en-GB"/>
        </w:rPr>
        <w:t xml:space="preserve">from 2016 </w:t>
      </w:r>
      <w:r w:rsidRPr="00AE6C49">
        <w:rPr>
          <w:rFonts w:ascii="Radikal" w:eastAsia="Times New Roman" w:hAnsi="Radikal" w:cs="Times New Roman"/>
          <w:color w:val="000000"/>
          <w:lang w:eastAsia="en-GB"/>
        </w:rPr>
        <w:t>to £2.1bn (4.5% of all sport).</w:t>
      </w:r>
    </w:p>
    <w:p w:rsidR="00AE6C49" w:rsidP="00AE6C49">
      <w:pPr>
        <w:jc w:val="both"/>
        <w:rPr>
          <w:rFonts w:ascii="Radikal" w:eastAsia="Times New Roman" w:hAnsi="Radikal" w:cs="Times New Roman"/>
          <w:color w:val="000000"/>
          <w:lang w:eastAsia="en-GB"/>
        </w:rPr>
      </w:pPr>
    </w:p>
    <w:p w:rsidR="00AE6C49" w:rsidP="00AE6C49">
      <w:pPr>
        <w:jc w:val="both"/>
        <w:rPr>
          <w:rFonts w:ascii="Radikal" w:eastAsia="Times New Roman" w:hAnsi="Radikal" w:cs="Times New Roman"/>
          <w:color w:val="000000"/>
          <w:lang w:eastAsia="en-GB"/>
        </w:rPr>
      </w:pPr>
    </w:p>
    <w:p w:rsidR="00AE6C49" w:rsidP="00AE6C49">
      <w:pPr>
        <w:jc w:val="both"/>
        <w:rPr>
          <w:rFonts w:ascii="Radikal" w:eastAsia="Times New Roman" w:hAnsi="Radikal" w:cs="Times New Roman"/>
          <w:color w:val="000000"/>
          <w:lang w:eastAsia="en-GB"/>
        </w:rPr>
      </w:pPr>
    </w:p>
    <w:p w:rsidR="00AE6C49" w:rsidRPr="00AE6C49" w:rsidP="00AE6C49">
      <w:pPr>
        <w:jc w:val="both"/>
        <w:rPr>
          <w:rFonts w:ascii="Radikal" w:eastAsia="Times New Roman" w:hAnsi="Radikal" w:cs="Times New Roman"/>
          <w:color w:val="000000"/>
          <w:lang w:eastAsia="en-GB"/>
        </w:rPr>
      </w:pPr>
    </w:p>
    <w:p w:rsidR="00B87224" w:rsidRPr="00AE6C49" w:rsidP="0089525A">
      <w:pPr>
        <w:jc w:val="both"/>
        <w:rPr>
          <w:rFonts w:ascii="Radikal" w:eastAsia="Times New Roman" w:hAnsi="Radikal" w:cs="Times New Roman"/>
          <w:color w:val="000000"/>
          <w:lang w:eastAsia="en-GB"/>
        </w:rPr>
      </w:pPr>
    </w:p>
    <w:p w:rsidR="00B87224" w:rsidRPr="00AE6C49" w:rsidP="0089525A">
      <w:pPr>
        <w:pStyle w:val="ListParagraph"/>
        <w:numPr>
          <w:ilvl w:val="0"/>
          <w:numId w:val="2"/>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2019 Full Time Equivalent (FTE) employment remain</w:t>
      </w:r>
      <w:r w:rsidRPr="00AE6C49">
        <w:rPr>
          <w:rFonts w:ascii="Radikal" w:eastAsia="Times New Roman" w:hAnsi="Radikal" w:cs="Times New Roman"/>
          <w:color w:val="000000"/>
          <w:lang w:eastAsia="en-GB"/>
        </w:rPr>
        <w:t>ed</w:t>
      </w:r>
      <w:r w:rsidRPr="00AE6C49">
        <w:rPr>
          <w:rFonts w:ascii="Radikal" w:eastAsia="Times New Roman" w:hAnsi="Radikal" w:cs="Times New Roman"/>
          <w:color w:val="000000"/>
          <w:lang w:eastAsia="en-GB"/>
        </w:rPr>
        <w:t xml:space="preserve"> in excess of 50,000.</w:t>
      </w:r>
    </w:p>
    <w:p w:rsidR="00B87224" w:rsidRPr="00AE6C49" w:rsidP="0089525A">
      <w:pPr>
        <w:jc w:val="both"/>
        <w:rPr>
          <w:rFonts w:ascii="Radikal" w:eastAsia="Times New Roman" w:hAnsi="Radikal" w:cs="Times New Roman"/>
          <w:color w:val="000000"/>
          <w:lang w:eastAsia="en-GB"/>
        </w:rPr>
      </w:pPr>
    </w:p>
    <w:p w:rsidR="00B87224" w:rsidRPr="00AE6C49" w:rsidP="0089525A">
      <w:pPr>
        <w:pStyle w:val="ListParagraph"/>
        <w:numPr>
          <w:ilvl w:val="0"/>
          <w:numId w:val="2"/>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2019 tax take (taxes and business rates) </w:t>
      </w:r>
      <w:r w:rsidRPr="00AE6C49">
        <w:rPr>
          <w:rFonts w:ascii="Radikal" w:eastAsia="Times New Roman" w:hAnsi="Radikal" w:cs="Times New Roman"/>
          <w:color w:val="000000"/>
          <w:lang w:eastAsia="en-GB"/>
        </w:rPr>
        <w:t>was</w:t>
      </w:r>
      <w:r w:rsidRPr="00AE6C49">
        <w:rPr>
          <w:rFonts w:ascii="Radikal" w:eastAsia="Times New Roman" w:hAnsi="Radikal" w:cs="Times New Roman"/>
          <w:color w:val="000000"/>
          <w:lang w:eastAsia="en-GB"/>
        </w:rPr>
        <w:t xml:space="preserve"> up</w:t>
      </w:r>
      <w:r w:rsidRPr="00AE6C49">
        <w:rPr>
          <w:rFonts w:ascii="Radikal" w:eastAsia="Times New Roman" w:hAnsi="Radikal" w:cs="Times New Roman"/>
          <w:color w:val="000000"/>
          <w:lang w:eastAsia="en-GB"/>
        </w:rPr>
        <w:t xml:space="preserve"> from 2016</w:t>
      </w:r>
      <w:r w:rsidRPr="00AE6C49">
        <w:rPr>
          <w:rFonts w:ascii="Radikal" w:eastAsia="Times New Roman" w:hAnsi="Radikal" w:cs="Times New Roman"/>
          <w:color w:val="000000"/>
          <w:lang w:eastAsia="en-GB"/>
        </w:rPr>
        <w:t xml:space="preserve"> to £1bn.</w:t>
      </w:r>
    </w:p>
    <w:p w:rsidR="0077778C" w:rsidRPr="00AE6C49" w:rsidP="0077778C">
      <w:pPr>
        <w:jc w:val="both"/>
        <w:rPr>
          <w:rFonts w:ascii="Radikal" w:eastAsia="Times New Roman" w:hAnsi="Radikal" w:cs="Times New Roman"/>
          <w:color w:val="000000"/>
          <w:lang w:eastAsia="en-GB"/>
        </w:rPr>
      </w:pPr>
    </w:p>
    <w:p w:rsidR="003B7464" w:rsidRPr="00AE6C49" w:rsidP="0077778C">
      <w:pPr>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*Gross Value Added = GDP + subsidies - taxes </w:t>
      </w:r>
    </w:p>
    <w:p w:rsidR="00AE6C49" w:rsidRPr="00AE6C49" w:rsidP="0089525A">
      <w:pPr>
        <w:jc w:val="both"/>
        <w:rPr>
          <w:rFonts w:ascii="Radikal" w:eastAsia="Times New Roman" w:hAnsi="Radikal" w:cs="Times New Roman"/>
          <w:color w:val="000000"/>
          <w:lang w:eastAsia="en-GB"/>
        </w:rPr>
      </w:pPr>
    </w:p>
    <w:p w:rsidR="00B87224" w:rsidRPr="00AE6C49" w:rsidP="0089525A">
      <w:pPr>
        <w:jc w:val="both"/>
        <w:rPr>
          <w:rFonts w:ascii="Radikal" w:eastAsia="Times New Roman" w:hAnsi="Radikal" w:cs="Times New Roman"/>
          <w:color w:val="000000"/>
          <w:lang w:eastAsia="en-GB"/>
        </w:rPr>
      </w:pPr>
    </w:p>
    <w:p w:rsidR="003B7464" w:rsidRPr="00AE6C49" w:rsidP="0089525A">
      <w:pPr>
        <w:pStyle w:val="NormalWeb"/>
        <w:spacing w:before="0" w:beforeAutospacing="0" w:after="180" w:afterAutospacing="0"/>
        <w:jc w:val="both"/>
        <w:rPr>
          <w:rFonts w:ascii="Radikal" w:hAnsi="Radikal" w:cs="Arial"/>
          <w:b/>
          <w:bCs/>
          <w:color w:val="000000" w:themeColor="text1"/>
        </w:rPr>
      </w:pPr>
      <w:r w:rsidRPr="00AE6C49">
        <w:rPr>
          <w:rFonts w:ascii="Radikal" w:hAnsi="Radikal" w:cs="Arial"/>
          <w:b/>
          <w:bCs/>
          <w:color w:val="000000" w:themeColor="text1"/>
        </w:rPr>
        <w:t>Question 1. What has been the immediate impact of Covid-19 on the sector?</w:t>
      </w:r>
    </w:p>
    <w:p w:rsidR="00B87224" w:rsidRP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The sport shut down with all recreational golf </w:t>
      </w:r>
      <w:r w:rsidRPr="00AE6C49">
        <w:rPr>
          <w:rFonts w:ascii="Radikal" w:eastAsia="Times New Roman" w:hAnsi="Radikal" w:cs="Times New Roman"/>
          <w:color w:val="000000"/>
          <w:lang w:eastAsia="en-GB"/>
        </w:rPr>
        <w:t xml:space="preserve">halted and </w:t>
      </w:r>
      <w:r w:rsidRPr="00AE6C49">
        <w:rPr>
          <w:rFonts w:ascii="Radikal" w:eastAsia="Times New Roman" w:hAnsi="Radikal" w:cs="Times New Roman"/>
          <w:color w:val="000000"/>
          <w:lang w:eastAsia="en-GB"/>
        </w:rPr>
        <w:t>many</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amateur and professional events cancelled or postponed. Golf’s oldest major championship, The Open scheduled to be played at Royal St George’s in Kent (16-19 July 2020) was </w:t>
      </w:r>
      <w:r w:rsidRPr="00AE6C49">
        <w:rPr>
          <w:rFonts w:ascii="Radikal" w:eastAsia="Times New Roman" w:hAnsi="Radikal" w:cs="Times New Roman"/>
          <w:color w:val="000000"/>
          <w:lang w:eastAsia="en-GB"/>
        </w:rPr>
        <w:t>cancelled. The</w:t>
      </w:r>
      <w:r w:rsidRPr="00AE6C49">
        <w:rPr>
          <w:rFonts w:ascii="Radikal" w:eastAsia="Times New Roman" w:hAnsi="Radikal" w:cs="Times New Roman"/>
          <w:color w:val="000000"/>
          <w:lang w:eastAsia="en-GB"/>
        </w:rPr>
        <w:t xml:space="preserve"> AIG Women’s </w:t>
      </w:r>
      <w:r>
        <w:rPr>
          <w:rFonts w:ascii="Radikal" w:eastAsia="Times New Roman" w:hAnsi="Radikal" w:cs="Times New Roman"/>
          <w:color w:val="000000"/>
          <w:lang w:eastAsia="en-GB"/>
        </w:rPr>
        <w:t xml:space="preserve">British </w:t>
      </w:r>
      <w:r w:rsidRPr="00AE6C49">
        <w:rPr>
          <w:rFonts w:ascii="Radikal" w:eastAsia="Times New Roman" w:hAnsi="Radikal" w:cs="Times New Roman"/>
          <w:color w:val="000000"/>
          <w:lang w:eastAsia="en-GB"/>
        </w:rPr>
        <w:t>Open</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to be contested at Royal Troon in Ayrshire</w:t>
      </w:r>
      <w:r w:rsidRPr="00AE6C49">
        <w:rPr>
          <w:rFonts w:ascii="Radikal" w:eastAsia="Times New Roman" w:hAnsi="Radikal" w:cs="Times New Roman"/>
          <w:color w:val="000000"/>
          <w:lang w:eastAsia="en-GB"/>
        </w:rPr>
        <w:t xml:space="preserve"> (20-23 August 2020)</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is still under extensive planning as to options to play </w:t>
      </w:r>
      <w:r w:rsidRPr="00AE6C49">
        <w:rPr>
          <w:rFonts w:ascii="Radikal" w:eastAsia="Times New Roman" w:hAnsi="Radikal" w:cs="Times New Roman"/>
          <w:color w:val="000000"/>
          <w:lang w:eastAsia="en-GB"/>
        </w:rPr>
        <w:t>Behind Closed Doors</w:t>
      </w:r>
      <w:r w:rsidRPr="00AE6C49">
        <w:rPr>
          <w:rFonts w:ascii="Radikal" w:eastAsia="Times New Roman" w:hAnsi="Radikal" w:cs="Times New Roman"/>
          <w:color w:val="000000"/>
          <w:lang w:eastAsia="en-GB"/>
        </w:rPr>
        <w:t>, should that be possible at the time</w:t>
      </w:r>
      <w:r w:rsidRPr="00AE6C49">
        <w:rPr>
          <w:rFonts w:ascii="Radikal" w:eastAsia="Times New Roman" w:hAnsi="Radikal" w:cs="Times New Roman"/>
          <w:color w:val="000000"/>
          <w:lang w:eastAsia="en-GB"/>
        </w:rPr>
        <w:t>.</w:t>
      </w:r>
    </w:p>
    <w:p w:rsidR="00774692" w:rsidRPr="00AE6C49" w:rsidP="0089525A">
      <w:pPr>
        <w:jc w:val="both"/>
        <w:rPr>
          <w:rFonts w:ascii="Radikal" w:eastAsia="Times New Roman" w:hAnsi="Radikal" w:cs="Times New Roman"/>
          <w:color w:val="000000"/>
          <w:lang w:eastAsia="en-GB"/>
        </w:rPr>
      </w:pPr>
    </w:p>
    <w:p w:rsidR="00924CAA" w:rsidRPr="00AE6C49" w:rsidP="0089525A">
      <w:pPr>
        <w:jc w:val="both"/>
        <w:rPr>
          <w:rFonts w:ascii="Radikal" w:hAnsi="Radikal"/>
        </w:rPr>
      </w:pPr>
      <w:r w:rsidRPr="00AE6C49">
        <w:rPr>
          <w:rFonts w:ascii="Radikal" w:eastAsia="Times New Roman" w:hAnsi="Radikal" w:cs="Times New Roman"/>
          <w:color w:val="000000"/>
          <w:lang w:eastAsia="en-GB"/>
        </w:rPr>
        <w:t>Importantly, the golf industry published early guidance on Essential Maintenance for Golf courses</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It</w:t>
      </w:r>
      <w:r w:rsidRPr="00AE6C49">
        <w:rPr>
          <w:rFonts w:ascii="Radikal" w:eastAsia="Times New Roman" w:hAnsi="Radikal" w:cs="Times New Roman"/>
          <w:color w:val="000000"/>
          <w:lang w:eastAsia="en-GB"/>
        </w:rPr>
        <w:t xml:space="preserve"> </w:t>
      </w:r>
      <w:r w:rsidRPr="00AE6C49">
        <w:rPr>
          <w:rFonts w:ascii="Radikal" w:hAnsi="Radikal"/>
        </w:rPr>
        <w:t xml:space="preserve">set out a </w:t>
      </w:r>
      <w:r w:rsidRPr="00AE6C49">
        <w:rPr>
          <w:rFonts w:ascii="Radikal" w:hAnsi="Radikal"/>
        </w:rPr>
        <w:t>reduced maintenance regime for greenkeeping, limiting activity on the course whil</w:t>
      </w:r>
      <w:r w:rsidRPr="00AE6C49">
        <w:rPr>
          <w:rFonts w:ascii="Radikal" w:hAnsi="Radikal"/>
        </w:rPr>
        <w:t>e</w:t>
      </w:r>
      <w:r w:rsidRPr="00AE6C49">
        <w:rPr>
          <w:rFonts w:ascii="Radikal" w:hAnsi="Radikal"/>
        </w:rPr>
        <w:t xml:space="preserve"> protecting workers, jobs and securing the playing surfaces at golfing facilities. </w:t>
      </w:r>
    </w:p>
    <w:p w:rsidR="00924CAA" w:rsidRPr="00AE6C49" w:rsidP="0089525A">
      <w:pPr>
        <w:jc w:val="both"/>
        <w:rPr>
          <w:rFonts w:ascii="Radikal" w:hAnsi="Radikal"/>
        </w:rPr>
      </w:pPr>
    </w:p>
    <w:p w:rsidR="00924CAA" w:rsidRPr="00AE6C49" w:rsidP="0089525A">
      <w:pPr>
        <w:jc w:val="both"/>
        <w:rPr>
          <w:rFonts w:ascii="Radikal" w:hAnsi="Radikal"/>
        </w:rPr>
      </w:pPr>
      <w:r w:rsidRPr="00AE6C49">
        <w:rPr>
          <w:rFonts w:ascii="Radikal" w:hAnsi="Radikal"/>
        </w:rPr>
        <w:t>The guidance was systematically cascaded throughout the golf industry and validated in co</w:t>
      </w:r>
      <w:r w:rsidRPr="00AE6C49">
        <w:rPr>
          <w:rFonts w:ascii="Radikal" w:hAnsi="Radikal"/>
        </w:rPr>
        <w:t xml:space="preserve">ntact with DCMS and </w:t>
      </w:r>
      <w:r w:rsidRPr="00AE6C49">
        <w:rPr>
          <w:rFonts w:ascii="Radikal" w:hAnsi="Radikal"/>
        </w:rPr>
        <w:t>in direct</w:t>
      </w:r>
      <w:r w:rsidRPr="00AE6C49">
        <w:rPr>
          <w:rFonts w:ascii="Radikal" w:hAnsi="Radikal"/>
        </w:rPr>
        <w:t xml:space="preserve"> </w:t>
      </w:r>
      <w:r w:rsidRPr="00AE6C49">
        <w:rPr>
          <w:rFonts w:ascii="Radikal" w:hAnsi="Radikal"/>
        </w:rPr>
        <w:t>communication</w:t>
      </w:r>
      <w:r w:rsidRPr="00AE6C49">
        <w:rPr>
          <w:rFonts w:ascii="Radikal" w:hAnsi="Radikal"/>
        </w:rPr>
        <w:t xml:space="preserve"> </w:t>
      </w:r>
      <w:r w:rsidRPr="00AE6C49">
        <w:rPr>
          <w:rFonts w:ascii="Radikal" w:hAnsi="Radikal"/>
        </w:rPr>
        <w:t>with</w:t>
      </w:r>
      <w:r w:rsidRPr="00AE6C49">
        <w:rPr>
          <w:rFonts w:ascii="Radikal" w:hAnsi="Radikal"/>
        </w:rPr>
        <w:t xml:space="preserve"> the devolved </w:t>
      </w:r>
      <w:r w:rsidRPr="00AE6C49">
        <w:rPr>
          <w:rFonts w:ascii="Radikal" w:hAnsi="Radikal"/>
        </w:rPr>
        <w:t>administrations.</w:t>
      </w:r>
      <w:r w:rsidRPr="00AE6C49">
        <w:rPr>
          <w:rFonts w:ascii="Radikal" w:hAnsi="Radikal"/>
        </w:rPr>
        <w:t xml:space="preserve"> </w:t>
      </w:r>
    </w:p>
    <w:p w:rsidR="00A9326F" w:rsidRPr="00AE6C49" w:rsidP="0089525A">
      <w:pPr>
        <w:jc w:val="both"/>
        <w:rPr>
          <w:rFonts w:ascii="Radikal" w:hAnsi="Radikal"/>
        </w:rPr>
      </w:pPr>
    </w:p>
    <w:p w:rsidR="00A9326F" w:rsidRPr="00AE6C49" w:rsidP="0089525A">
      <w:pPr>
        <w:jc w:val="both"/>
        <w:rPr>
          <w:rFonts w:ascii="Radikal" w:hAnsi="Radikal"/>
        </w:rPr>
      </w:pPr>
      <w:r w:rsidRPr="00AE6C49">
        <w:rPr>
          <w:rFonts w:ascii="Radikal" w:hAnsi="Radikal"/>
        </w:rPr>
        <w:t>The four nations have emerged from lockdown at different times</w:t>
      </w:r>
      <w:r w:rsidRPr="00AE6C49">
        <w:rPr>
          <w:rFonts w:ascii="Radikal" w:hAnsi="Radikal"/>
        </w:rPr>
        <w:t>, in England on 13 May</w:t>
      </w:r>
      <w:r w:rsidRPr="00AE6C49">
        <w:rPr>
          <w:rFonts w:ascii="Radikal" w:hAnsi="Radikal"/>
        </w:rPr>
        <w:t>;</w:t>
      </w:r>
      <w:r w:rsidRPr="00AE6C49">
        <w:rPr>
          <w:rFonts w:ascii="Radikal" w:hAnsi="Radikal"/>
        </w:rPr>
        <w:t xml:space="preserve"> Wales 18 May</w:t>
      </w:r>
      <w:r w:rsidRPr="00AE6C49">
        <w:rPr>
          <w:rFonts w:ascii="Radikal" w:hAnsi="Radikal"/>
        </w:rPr>
        <w:t>;</w:t>
      </w:r>
      <w:r w:rsidRPr="00AE6C49">
        <w:rPr>
          <w:rFonts w:ascii="Radikal" w:hAnsi="Radikal"/>
        </w:rPr>
        <w:t xml:space="preserve"> Northern Ireland 20 May</w:t>
      </w:r>
      <w:r w:rsidRPr="00AE6C49">
        <w:rPr>
          <w:rFonts w:ascii="Radikal" w:hAnsi="Radikal"/>
        </w:rPr>
        <w:t>;</w:t>
      </w:r>
      <w:r w:rsidRPr="00AE6C49">
        <w:rPr>
          <w:rFonts w:ascii="Radikal" w:hAnsi="Radikal"/>
        </w:rPr>
        <w:t xml:space="preserve"> and Scotland 29 May 2020</w:t>
      </w:r>
      <w:r w:rsidRPr="00AE6C49">
        <w:rPr>
          <w:rFonts w:ascii="Radikal" w:hAnsi="Radikal"/>
        </w:rPr>
        <w:t>.</w:t>
      </w:r>
      <w:r w:rsidRPr="00AE6C49">
        <w:rPr>
          <w:rFonts w:ascii="Radikal" w:hAnsi="Radikal"/>
        </w:rPr>
        <w:t xml:space="preserve"> </w:t>
      </w:r>
      <w:r w:rsidRPr="00AE6C49">
        <w:rPr>
          <w:rFonts w:ascii="Radikal" w:hAnsi="Radikal"/>
        </w:rPr>
        <w:t>B</w:t>
      </w:r>
      <w:r w:rsidRPr="00AE6C49">
        <w:rPr>
          <w:rFonts w:ascii="Radikal" w:hAnsi="Radikal"/>
        </w:rPr>
        <w:t xml:space="preserve">ut </w:t>
      </w:r>
      <w:r w:rsidRPr="00AE6C49">
        <w:rPr>
          <w:rFonts w:ascii="Radikal" w:hAnsi="Radikal"/>
        </w:rPr>
        <w:t>in</w:t>
      </w:r>
      <w:r w:rsidRPr="00AE6C49">
        <w:rPr>
          <w:rFonts w:ascii="Radikal" w:hAnsi="Radikal"/>
        </w:rPr>
        <w:t xml:space="preserve"> the first six</w:t>
      </w:r>
      <w:r w:rsidRPr="00AE6C49">
        <w:rPr>
          <w:rFonts w:ascii="Radikal" w:hAnsi="Radikal"/>
        </w:rPr>
        <w:t xml:space="preserve"> </w:t>
      </w:r>
      <w:r w:rsidRPr="00AE6C49">
        <w:rPr>
          <w:rFonts w:ascii="Radikal" w:hAnsi="Radikal"/>
        </w:rPr>
        <w:t>wee</w:t>
      </w:r>
      <w:r w:rsidRPr="00AE6C49">
        <w:rPr>
          <w:rFonts w:ascii="Radikal" w:hAnsi="Radikal"/>
        </w:rPr>
        <w:t xml:space="preserve">ks </w:t>
      </w:r>
      <w:r w:rsidRPr="00AE6C49">
        <w:rPr>
          <w:rFonts w:ascii="Radikal" w:hAnsi="Radikal"/>
        </w:rPr>
        <w:t xml:space="preserve">the researched economic impact (23 March to 3 May 2020) was immediate and universal. </w:t>
      </w:r>
    </w:p>
    <w:p w:rsidR="00A9326F" w:rsidRPr="00AE6C49" w:rsidP="0089525A">
      <w:pPr>
        <w:jc w:val="both"/>
        <w:rPr>
          <w:rFonts w:ascii="Radikal" w:hAnsi="Radikal"/>
        </w:rPr>
      </w:pPr>
    </w:p>
    <w:p w:rsidR="00A9326F" w:rsidRPr="00AE6C49" w:rsidP="0089525A">
      <w:pPr>
        <w:jc w:val="both"/>
        <w:rPr>
          <w:rFonts w:ascii="Radikal" w:hAnsi="Radikal" w:cstheme="minorHAnsi"/>
          <w:color w:val="000000" w:themeColor="text1"/>
        </w:rPr>
      </w:pPr>
      <w:r w:rsidRPr="00AE6C49">
        <w:rPr>
          <w:rFonts w:ascii="Radikal" w:hAnsi="Radikal" w:cstheme="minorHAnsi"/>
          <w:color w:val="000000" w:themeColor="text1"/>
        </w:rPr>
        <w:t>Key findings:</w:t>
      </w:r>
    </w:p>
    <w:p w:rsidR="00B87224" w:rsidRPr="00AE6C49" w:rsidP="0089525A">
      <w:pPr>
        <w:jc w:val="both"/>
        <w:rPr>
          <w:rFonts w:ascii="Radikal" w:eastAsia="Times New Roman" w:hAnsi="Radikal" w:cs="Times New Roman"/>
          <w:color w:val="000000"/>
          <w:lang w:eastAsia="en-GB"/>
        </w:rPr>
      </w:pPr>
    </w:p>
    <w:p w:rsidR="00B87224" w:rsidRPr="00AE6C49" w:rsidP="0089525A">
      <w:pPr>
        <w:pStyle w:val="ListParagraph"/>
        <w:numPr>
          <w:ilvl w:val="0"/>
          <w:numId w:val="3"/>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Six-week lockdown consumer spending on golf f</w:t>
      </w:r>
      <w:r w:rsidRPr="00AE6C49">
        <w:rPr>
          <w:rFonts w:ascii="Radikal" w:eastAsia="Times New Roman" w:hAnsi="Radikal" w:cs="Times New Roman"/>
          <w:color w:val="000000"/>
          <w:lang w:eastAsia="en-GB"/>
        </w:rPr>
        <w:t>ell</w:t>
      </w:r>
      <w:r w:rsidRPr="00AE6C49">
        <w:rPr>
          <w:rFonts w:ascii="Radikal" w:eastAsia="Times New Roman" w:hAnsi="Radikal" w:cs="Times New Roman"/>
          <w:color w:val="000000"/>
          <w:lang w:eastAsia="en-GB"/>
        </w:rPr>
        <w:t xml:space="preserve"> by 85%.</w:t>
      </w:r>
    </w:p>
    <w:p w:rsidR="00A9326F" w:rsidRPr="00AE6C49" w:rsidP="0089525A">
      <w:pPr>
        <w:jc w:val="both"/>
        <w:rPr>
          <w:rFonts w:ascii="Radikal" w:eastAsia="Times New Roman" w:hAnsi="Radikal" w:cs="Times New Roman"/>
          <w:color w:val="000000"/>
          <w:lang w:eastAsia="en-GB"/>
        </w:rPr>
      </w:pPr>
    </w:p>
    <w:p w:rsidR="00B87224" w:rsidRPr="00AE6C49" w:rsidP="0089525A">
      <w:pPr>
        <w:pStyle w:val="ListParagraph"/>
        <w:numPr>
          <w:ilvl w:val="0"/>
          <w:numId w:val="3"/>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Six-week lockdown GVA is down 65%.</w:t>
      </w:r>
    </w:p>
    <w:p w:rsidR="00A9326F" w:rsidRPr="00AE6C49" w:rsidP="0089525A">
      <w:pPr>
        <w:jc w:val="both"/>
        <w:rPr>
          <w:rFonts w:ascii="Radikal" w:eastAsia="Times New Roman" w:hAnsi="Radikal" w:cs="Times New Roman"/>
          <w:color w:val="000000"/>
          <w:lang w:eastAsia="en-GB"/>
        </w:rPr>
      </w:pPr>
    </w:p>
    <w:p w:rsidR="00113C9B" w:rsidRPr="00AE6C49" w:rsidP="0089525A">
      <w:pPr>
        <w:pStyle w:val="ListParagraph"/>
        <w:numPr>
          <w:ilvl w:val="0"/>
          <w:numId w:val="3"/>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Six-week lockdown employment (FTE) f</w:t>
      </w:r>
      <w:r w:rsidRPr="00AE6C49">
        <w:rPr>
          <w:rFonts w:ascii="Radikal" w:eastAsia="Times New Roman" w:hAnsi="Radikal" w:cs="Times New Roman"/>
          <w:color w:val="000000"/>
          <w:lang w:eastAsia="en-GB"/>
        </w:rPr>
        <w:t>e</w:t>
      </w:r>
      <w:r w:rsidRPr="00AE6C49">
        <w:rPr>
          <w:rFonts w:ascii="Radikal" w:eastAsia="Times New Roman" w:hAnsi="Radikal" w:cs="Times New Roman"/>
          <w:color w:val="000000"/>
          <w:lang w:eastAsia="en-GB"/>
        </w:rPr>
        <w:t>ll by 60%.</w:t>
      </w:r>
    </w:p>
    <w:p w:rsidR="00113C9B" w:rsidRPr="00AE6C49" w:rsidP="0089525A">
      <w:pPr>
        <w:pStyle w:val="ListParagraph"/>
        <w:jc w:val="both"/>
        <w:rPr>
          <w:rFonts w:ascii="Radikal" w:eastAsia="Times New Roman" w:hAnsi="Radikal" w:cs="Times New Roman"/>
          <w:color w:val="000000"/>
          <w:lang w:eastAsia="en-GB"/>
        </w:rPr>
      </w:pPr>
    </w:p>
    <w:p w:rsidR="00B87224" w:rsidRPr="00AE6C49" w:rsidP="0089525A">
      <w:pPr>
        <w:pStyle w:val="ListParagraph"/>
        <w:numPr>
          <w:ilvl w:val="0"/>
          <w:numId w:val="3"/>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Six-week lockdown tax take (taxes and business rates) </w:t>
      </w:r>
      <w:r w:rsidRPr="00AE6C49">
        <w:rPr>
          <w:rFonts w:ascii="Radikal" w:eastAsia="Times New Roman" w:hAnsi="Radikal" w:cs="Times New Roman"/>
          <w:color w:val="000000"/>
          <w:lang w:eastAsia="en-GB"/>
        </w:rPr>
        <w:t>down 79%</w:t>
      </w:r>
    </w:p>
    <w:p w:rsidR="00A9326F" w:rsidRPr="00AE6C49" w:rsidP="0089525A">
      <w:pPr>
        <w:jc w:val="both"/>
        <w:rPr>
          <w:rFonts w:ascii="Radikal" w:eastAsia="Times New Roman" w:hAnsi="Radikal" w:cs="Times New Roman"/>
          <w:color w:val="000000"/>
          <w:lang w:eastAsia="en-GB"/>
        </w:rPr>
      </w:pPr>
    </w:p>
    <w:p w:rsidR="00B87224" w:rsidRPr="00AE6C49" w:rsidP="0089525A">
      <w:pPr>
        <w:pStyle w:val="ListParagraph"/>
        <w:numPr>
          <w:ilvl w:val="0"/>
          <w:numId w:val="3"/>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Six-week lockdown </w:t>
      </w:r>
      <w:r w:rsidRPr="00AE6C49">
        <w:rPr>
          <w:rFonts w:ascii="Radikal" w:eastAsia="Times New Roman" w:hAnsi="Radikal" w:cs="Times New Roman"/>
          <w:color w:val="000000"/>
          <w:lang w:eastAsia="en-GB"/>
        </w:rPr>
        <w:t xml:space="preserve">found </w:t>
      </w:r>
      <w:r w:rsidRPr="00AE6C49">
        <w:rPr>
          <w:rFonts w:ascii="Radikal" w:eastAsia="Times New Roman" w:hAnsi="Radikal" w:cs="Times New Roman"/>
          <w:color w:val="000000"/>
          <w:lang w:eastAsia="en-GB"/>
        </w:rPr>
        <w:t>98% of golf clubs lost income averaging £90k per club.</w:t>
      </w:r>
    </w:p>
    <w:p w:rsidR="003B7464" w:rsidRPr="00AE6C49" w:rsidP="0089525A">
      <w:pPr>
        <w:jc w:val="both"/>
        <w:rPr>
          <w:rFonts w:ascii="Radikal" w:eastAsia="Times New Roman" w:hAnsi="Radikal" w:cs="Times New Roman"/>
          <w:color w:val="000000"/>
          <w:lang w:eastAsia="en-GB"/>
        </w:rPr>
      </w:pPr>
    </w:p>
    <w:p w:rsidR="003B7464" w:rsidRPr="00AE6C49" w:rsidP="0089525A">
      <w:pPr>
        <w:pStyle w:val="NormalWeb"/>
        <w:spacing w:before="0" w:beforeAutospacing="0" w:after="180" w:afterAutospacing="0"/>
        <w:jc w:val="both"/>
        <w:rPr>
          <w:rFonts w:ascii="Radikal" w:hAnsi="Radikal" w:cs="Arial"/>
          <w:color w:val="000000" w:themeColor="text1"/>
        </w:rPr>
      </w:pPr>
    </w:p>
    <w:p w:rsidR="003B7464" w:rsidRPr="00AE6C49" w:rsidP="0089525A">
      <w:pPr>
        <w:pStyle w:val="NormalWeb"/>
        <w:spacing w:before="0" w:beforeAutospacing="0" w:after="180" w:afterAutospacing="0"/>
        <w:jc w:val="both"/>
        <w:rPr>
          <w:rFonts w:ascii="Radikal" w:hAnsi="Radikal" w:cs="Arial"/>
          <w:b/>
          <w:bCs/>
          <w:color w:val="000000" w:themeColor="text1"/>
        </w:rPr>
      </w:pPr>
      <w:r w:rsidRPr="00AE6C49">
        <w:rPr>
          <w:rFonts w:ascii="Radikal" w:hAnsi="Radikal" w:cs="Arial"/>
          <w:b/>
          <w:bCs/>
          <w:color w:val="000000" w:themeColor="text1"/>
        </w:rPr>
        <w:t xml:space="preserve">Question 2: How effectively has the support provided by DCMS, other Government departments and </w:t>
      </w:r>
      <w:r w:rsidRPr="00AE6C49">
        <w:rPr>
          <w:rFonts w:ascii="Radikal" w:hAnsi="Radikal" w:cs="Arial"/>
          <w:b/>
          <w:bCs/>
          <w:color w:val="000000" w:themeColor="text1"/>
        </w:rPr>
        <w:t>arms-length bodies addressed the sector’s needs?</w:t>
      </w:r>
    </w:p>
    <w:p w:rsidR="00633E3C" w:rsidRP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Access to the Secretary of State, the Sports Minister and Department officials has been straightforward and purposeful. </w:t>
      </w:r>
      <w:r w:rsidRPr="00AE6C49">
        <w:rPr>
          <w:rFonts w:ascii="Radikal" w:eastAsia="Times New Roman" w:hAnsi="Radikal" w:cs="Times New Roman"/>
          <w:color w:val="000000"/>
          <w:lang w:eastAsia="en-GB"/>
        </w:rPr>
        <w:t xml:space="preserve">Industry’s contacts with the APPGG Chair and the Chair of </w:t>
      </w:r>
      <w:r w:rsidRPr="00AE6C49">
        <w:rPr>
          <w:rFonts w:ascii="Radikal" w:eastAsia="Times New Roman" w:hAnsi="Radikal" w:cs="Times New Roman"/>
          <w:color w:val="000000"/>
          <w:lang w:eastAsia="en-GB"/>
        </w:rPr>
        <w:t>the DCMS Select Committee hav</w:t>
      </w:r>
      <w:r w:rsidRPr="00AE6C49">
        <w:rPr>
          <w:rFonts w:ascii="Radikal" w:eastAsia="Times New Roman" w:hAnsi="Radikal" w:cs="Times New Roman"/>
          <w:color w:val="000000"/>
          <w:lang w:eastAsia="en-GB"/>
        </w:rPr>
        <w:t xml:space="preserve">e also been helpful. However, earlier consultation on the staging of </w:t>
      </w:r>
      <w:r>
        <w:rPr>
          <w:rFonts w:ascii="Radikal" w:eastAsia="Times New Roman" w:hAnsi="Radikal" w:cs="Times New Roman"/>
          <w:color w:val="000000"/>
          <w:lang w:eastAsia="en-GB"/>
        </w:rPr>
        <w:t>large-scale</w:t>
      </w:r>
      <w:r w:rsidRPr="00AE6C49">
        <w:rPr>
          <w:rFonts w:ascii="Radikal" w:eastAsia="Times New Roman" w:hAnsi="Radikal" w:cs="Times New Roman"/>
          <w:color w:val="000000"/>
          <w:lang w:eastAsia="en-GB"/>
        </w:rPr>
        <w:t xml:space="preserve"> professional events would have been beneficial.</w:t>
      </w:r>
      <w:r w:rsidRPr="00AE6C49">
        <w:rPr>
          <w:rFonts w:ascii="Radikal" w:eastAsia="Times New Roman" w:hAnsi="Radikal" w:cs="Times New Roman"/>
          <w:color w:val="000000"/>
          <w:lang w:eastAsia="en-GB"/>
        </w:rPr>
        <w:t xml:space="preserve"> </w:t>
      </w:r>
    </w:p>
    <w:p w:rsidR="00633E3C" w:rsidRPr="00AE6C49" w:rsidP="0089525A">
      <w:pPr>
        <w:jc w:val="both"/>
        <w:rPr>
          <w:rFonts w:ascii="Radikal" w:eastAsia="Times New Roman" w:hAnsi="Radikal" w:cs="Times New Roman"/>
          <w:color w:val="000000"/>
          <w:lang w:eastAsia="en-GB"/>
        </w:rPr>
      </w:pPr>
    </w:p>
    <w:p w:rsidR="00113C9B" w:rsidRP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Unquestionably</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the greatest </w:t>
      </w:r>
      <w:r w:rsidRPr="00AE6C49">
        <w:rPr>
          <w:rFonts w:ascii="Radikal" w:eastAsia="Times New Roman" w:hAnsi="Radikal" w:cs="Times New Roman"/>
          <w:color w:val="000000"/>
          <w:lang w:eastAsia="en-GB"/>
        </w:rPr>
        <w:t xml:space="preserve">financial </w:t>
      </w:r>
      <w:r w:rsidRPr="00AE6C49">
        <w:rPr>
          <w:rFonts w:ascii="Radikal" w:eastAsia="Times New Roman" w:hAnsi="Radikal" w:cs="Times New Roman"/>
          <w:color w:val="000000"/>
          <w:lang w:eastAsia="en-GB"/>
        </w:rPr>
        <w:t xml:space="preserve">assistance to the golf industry has emanated from HM Treasury with the </w:t>
      </w:r>
      <w:r w:rsidRPr="00AE6C49">
        <w:rPr>
          <w:rFonts w:ascii="Radikal" w:eastAsia="Times New Roman" w:hAnsi="Radikal" w:cs="Times New Roman"/>
          <w:color w:val="000000"/>
          <w:lang w:eastAsia="en-GB"/>
        </w:rPr>
        <w:t>creation and implementation of the Coronavirus Job Retention Scheme</w:t>
      </w:r>
      <w:r w:rsidRPr="00AE6C49">
        <w:rPr>
          <w:rFonts w:ascii="Radikal" w:eastAsia="Times New Roman" w:hAnsi="Radikal" w:cs="Times New Roman"/>
          <w:color w:val="000000"/>
          <w:lang w:eastAsia="en-GB"/>
        </w:rPr>
        <w:t xml:space="preserve"> (CJRS)</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A survey </w:t>
      </w:r>
      <w:r w:rsidRPr="00AE6C49">
        <w:rPr>
          <w:rFonts w:ascii="Radikal" w:eastAsia="Times New Roman" w:hAnsi="Radikal" w:cs="Times New Roman"/>
          <w:color w:val="000000"/>
          <w:lang w:eastAsia="en-GB"/>
        </w:rPr>
        <w:t>of UK golf clubs conducted by the Sport Industry Research Centre revealed the importance of the scheme.</w:t>
      </w:r>
    </w:p>
    <w:p w:rsidR="00E32D18" w:rsidRPr="00AE6C49" w:rsidP="0089525A">
      <w:pPr>
        <w:jc w:val="both"/>
        <w:rPr>
          <w:rFonts w:ascii="Radikal" w:eastAsia="Times New Roman" w:hAnsi="Radikal" w:cs="Times New Roman"/>
          <w:color w:val="000000"/>
          <w:lang w:eastAsia="en-GB"/>
        </w:rPr>
      </w:pPr>
    </w:p>
    <w:p w:rsidR="00113C9B" w:rsidRPr="00AE6C49" w:rsidP="0089525A">
      <w:pPr>
        <w:jc w:val="both"/>
        <w:rPr>
          <w:rFonts w:ascii="Radikal" w:hAnsi="Radikal" w:cstheme="minorHAnsi"/>
          <w:color w:val="000000" w:themeColor="text1"/>
        </w:rPr>
      </w:pPr>
      <w:r w:rsidRPr="00AE6C49">
        <w:rPr>
          <w:rFonts w:ascii="Radikal" w:hAnsi="Radikal" w:cstheme="minorHAnsi"/>
          <w:color w:val="000000" w:themeColor="text1"/>
        </w:rPr>
        <w:t>Key findings:</w:t>
      </w:r>
    </w:p>
    <w:p w:rsidR="00113C9B" w:rsidRPr="00AE6C49" w:rsidP="0089525A">
      <w:pPr>
        <w:jc w:val="both"/>
        <w:rPr>
          <w:rFonts w:ascii="Radikal" w:eastAsia="Times New Roman" w:hAnsi="Radikal" w:cs="Times New Roman"/>
          <w:color w:val="000000"/>
          <w:lang w:eastAsia="en-GB"/>
        </w:rPr>
      </w:pPr>
    </w:p>
    <w:p w:rsidR="00633E3C" w:rsidRPr="00AE6C49" w:rsidP="0089525A">
      <w:pPr>
        <w:pStyle w:val="ListParagraph"/>
        <w:numPr>
          <w:ilvl w:val="0"/>
          <w:numId w:val="4"/>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98% of golf clubs furloughed staff</w:t>
      </w:r>
      <w:r w:rsidRPr="00AE6C49">
        <w:rPr>
          <w:rFonts w:ascii="Radikal" w:eastAsia="Times New Roman" w:hAnsi="Radikal" w:cs="Times New Roman"/>
          <w:color w:val="000000"/>
          <w:lang w:eastAsia="en-GB"/>
        </w:rPr>
        <w:t>.</w:t>
      </w:r>
    </w:p>
    <w:p w:rsidR="00633E3C" w:rsidRPr="00AE6C49" w:rsidP="0089525A">
      <w:pPr>
        <w:jc w:val="both"/>
        <w:rPr>
          <w:rFonts w:ascii="Radikal" w:eastAsia="Times New Roman" w:hAnsi="Radikal" w:cs="Times New Roman"/>
          <w:color w:val="000000"/>
          <w:lang w:eastAsia="en-GB"/>
        </w:rPr>
      </w:pPr>
    </w:p>
    <w:p w:rsidR="00633E3C" w:rsidRPr="00AE6C49" w:rsidP="0089525A">
      <w:pPr>
        <w:pStyle w:val="ListParagraph"/>
        <w:numPr>
          <w:ilvl w:val="0"/>
          <w:numId w:val="4"/>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78% of golf c</w:t>
      </w:r>
      <w:r w:rsidRPr="00AE6C49">
        <w:rPr>
          <w:rFonts w:ascii="Radikal" w:eastAsia="Times New Roman" w:hAnsi="Radikal" w:cs="Times New Roman"/>
          <w:color w:val="000000"/>
          <w:lang w:eastAsia="en-GB"/>
        </w:rPr>
        <w:t>lub staff were furloughed</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w:t>
      </w:r>
    </w:p>
    <w:p w:rsidR="00E32D18" w:rsidRPr="00AE6C49" w:rsidP="0089525A">
      <w:pPr>
        <w:jc w:val="both"/>
        <w:rPr>
          <w:rFonts w:ascii="Radikal" w:eastAsia="Times New Roman" w:hAnsi="Radikal" w:cs="Times New Roman"/>
          <w:color w:val="000000"/>
          <w:lang w:eastAsia="en-GB"/>
        </w:rPr>
      </w:pPr>
    </w:p>
    <w:p w:rsidR="00E32D18" w:rsidRPr="00AE6C49" w:rsidP="0089525A">
      <w:pPr>
        <w:pStyle w:val="ListParagraph"/>
        <w:numPr>
          <w:ilvl w:val="0"/>
          <w:numId w:val="4"/>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72% of staff across the </w:t>
      </w:r>
      <w:r w:rsidRPr="00AE6C49">
        <w:rPr>
          <w:rFonts w:ascii="Radikal" w:eastAsia="Times New Roman" w:hAnsi="Radikal" w:cs="Times New Roman"/>
          <w:color w:val="000000"/>
          <w:lang w:eastAsia="en-GB"/>
        </w:rPr>
        <w:t xml:space="preserve">UK </w:t>
      </w:r>
      <w:r w:rsidRPr="00AE6C49">
        <w:rPr>
          <w:rFonts w:ascii="Radikal" w:eastAsia="Times New Roman" w:hAnsi="Radikal" w:cs="Times New Roman"/>
          <w:color w:val="000000"/>
          <w:lang w:eastAsia="en-GB"/>
        </w:rPr>
        <w:t>golf industry were furloughed or 36,350 FTE</w:t>
      </w:r>
      <w:r w:rsidRPr="00AE6C49">
        <w:rPr>
          <w:rFonts w:ascii="Radikal" w:eastAsia="Times New Roman" w:hAnsi="Radikal" w:cs="Times New Roman"/>
          <w:color w:val="000000"/>
          <w:lang w:eastAsia="en-GB"/>
        </w:rPr>
        <w:t xml:space="preserve"> empl</w:t>
      </w:r>
      <w:r w:rsidRPr="00AE6C49">
        <w:rPr>
          <w:rFonts w:ascii="Radikal" w:eastAsia="Times New Roman" w:hAnsi="Radikal" w:cs="Times New Roman"/>
          <w:color w:val="000000"/>
          <w:lang w:eastAsia="en-GB"/>
        </w:rPr>
        <w:t>o</w:t>
      </w:r>
      <w:r w:rsidRPr="00AE6C49">
        <w:rPr>
          <w:rFonts w:ascii="Radikal" w:eastAsia="Times New Roman" w:hAnsi="Radikal" w:cs="Times New Roman"/>
          <w:color w:val="000000"/>
          <w:lang w:eastAsia="en-GB"/>
        </w:rPr>
        <w:t>yees</w:t>
      </w:r>
      <w:r w:rsidRPr="00AE6C49">
        <w:rPr>
          <w:rFonts w:ascii="Radikal" w:eastAsia="Times New Roman" w:hAnsi="Radikal" w:cs="Times New Roman"/>
          <w:color w:val="000000"/>
          <w:lang w:eastAsia="en-GB"/>
        </w:rPr>
        <w:t>.</w:t>
      </w:r>
    </w:p>
    <w:p w:rsidR="00E32D18" w:rsidRPr="00AE6C49" w:rsidP="0089525A">
      <w:pPr>
        <w:jc w:val="both"/>
        <w:rPr>
          <w:rFonts w:ascii="Radikal" w:eastAsia="Times New Roman" w:hAnsi="Radikal" w:cs="Times New Roman"/>
          <w:color w:val="000000"/>
          <w:lang w:eastAsia="en-GB"/>
        </w:rPr>
      </w:pPr>
    </w:p>
    <w:p w:rsidR="00E32D18" w:rsidRPr="00AE6C49" w:rsidP="0089525A">
      <w:pPr>
        <w:pStyle w:val="ListParagraph"/>
        <w:numPr>
          <w:ilvl w:val="0"/>
          <w:numId w:val="4"/>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CJRS has been worth £14.8m a week to the golf industry during lockdown.</w:t>
      </w:r>
    </w:p>
    <w:p w:rsidR="00E32D18" w:rsidRPr="00AE6C49" w:rsidP="0089525A">
      <w:pPr>
        <w:jc w:val="both"/>
        <w:rPr>
          <w:rFonts w:ascii="Radikal" w:eastAsia="Times New Roman" w:hAnsi="Radikal" w:cs="Times New Roman"/>
          <w:color w:val="000000"/>
          <w:lang w:eastAsia="en-GB"/>
        </w:rPr>
      </w:pPr>
    </w:p>
    <w:p w:rsidR="00E32D18" w:rsidRP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In the survey of UK golf clubs 35% of 550 </w:t>
      </w:r>
      <w:r w:rsidRPr="00AE6C49">
        <w:rPr>
          <w:rFonts w:ascii="Radikal" w:eastAsia="Times New Roman" w:hAnsi="Radikal" w:cs="Times New Roman"/>
          <w:color w:val="000000"/>
          <w:lang w:eastAsia="en-GB"/>
        </w:rPr>
        <w:t>respondents reported</w:t>
      </w:r>
      <w:r w:rsidRPr="00AE6C49">
        <w:rPr>
          <w:rFonts w:ascii="Radikal" w:eastAsia="Times New Roman" w:hAnsi="Radikal" w:cs="Times New Roman"/>
          <w:color w:val="000000"/>
          <w:lang w:eastAsia="en-GB"/>
        </w:rPr>
        <w:t xml:space="preserve"> difficulty in accessing</w:t>
      </w:r>
      <w:r w:rsidRPr="00AE6C49">
        <w:rPr>
          <w:rFonts w:ascii="Radikal" w:eastAsia="Times New Roman" w:hAnsi="Radikal" w:cs="Times New Roman"/>
          <w:color w:val="000000"/>
          <w:lang w:eastAsia="en-GB"/>
        </w:rPr>
        <w:t xml:space="preserve"> government support, mainly associated with qualification for the Retail, Hospitality and Leisure Grant.</w:t>
      </w:r>
    </w:p>
    <w:p w:rsidR="0059575F" w:rsidP="0089525A">
      <w:pPr>
        <w:jc w:val="both"/>
        <w:rPr>
          <w:rFonts w:ascii="Radikal" w:eastAsia="Times New Roman" w:hAnsi="Radikal" w:cs="Times New Roman"/>
          <w:color w:val="000000"/>
          <w:lang w:eastAsia="en-GB"/>
        </w:rPr>
      </w:pPr>
    </w:p>
    <w:p w:rsidR="00AE6C49" w:rsidRPr="00AE6C49" w:rsidP="0089525A">
      <w:pPr>
        <w:jc w:val="both"/>
        <w:rPr>
          <w:rFonts w:ascii="Radikal" w:eastAsia="Times New Roman" w:hAnsi="Radikal" w:cs="Times New Roman"/>
          <w:color w:val="000000"/>
          <w:lang w:eastAsia="en-GB"/>
        </w:rPr>
      </w:pPr>
    </w:p>
    <w:p w:rsidR="0059575F" w:rsidRPr="00AE6C49" w:rsidP="0089525A">
      <w:pPr>
        <w:pStyle w:val="NormalWeb"/>
        <w:spacing w:before="0" w:beforeAutospacing="0" w:after="180" w:afterAutospacing="0"/>
        <w:jc w:val="both"/>
        <w:rPr>
          <w:rFonts w:ascii="Radikal" w:hAnsi="Radikal" w:cs="Arial"/>
          <w:b/>
          <w:bCs/>
          <w:color w:val="000000" w:themeColor="text1"/>
        </w:rPr>
      </w:pPr>
      <w:r w:rsidRPr="00AE6C49">
        <w:rPr>
          <w:rFonts w:ascii="Radikal" w:hAnsi="Radikal"/>
          <w:b/>
          <w:bCs/>
          <w:color w:val="000000"/>
        </w:rPr>
        <w:t xml:space="preserve">Question 3: </w:t>
      </w:r>
      <w:r w:rsidRPr="00AE6C49">
        <w:rPr>
          <w:rFonts w:ascii="Radikal" w:hAnsi="Radikal" w:cs="Arial"/>
          <w:b/>
          <w:bCs/>
          <w:color w:val="000000" w:themeColor="text1"/>
        </w:rPr>
        <w:t xml:space="preserve">What will the likely long-term impacts of Covid-19 </w:t>
      </w:r>
      <w:r w:rsidRPr="00AE6C49">
        <w:rPr>
          <w:rFonts w:ascii="Radikal" w:hAnsi="Radikal" w:cs="Arial"/>
          <w:b/>
          <w:bCs/>
          <w:color w:val="000000" w:themeColor="text1"/>
        </w:rPr>
        <w:t>be on the sector, and what support is needed to deal with those?</w:t>
      </w:r>
    </w:p>
    <w:p w:rsidR="00E33EDC" w:rsidRP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The bounce back from COVID-19 for golf will be a slow</w:t>
      </w:r>
      <w:r w:rsidRPr="00AE6C49">
        <w:rPr>
          <w:rFonts w:ascii="Radikal" w:eastAsia="Times New Roman" w:hAnsi="Radikal" w:cs="Times New Roman"/>
          <w:color w:val="000000"/>
          <w:lang w:eastAsia="en-GB"/>
        </w:rPr>
        <w:t>er</w:t>
      </w:r>
      <w:r w:rsidRPr="00AE6C49">
        <w:rPr>
          <w:rFonts w:ascii="Radikal" w:eastAsia="Times New Roman" w:hAnsi="Radikal" w:cs="Times New Roman"/>
          <w:color w:val="000000"/>
          <w:lang w:eastAsia="en-GB"/>
        </w:rPr>
        <w:t xml:space="preserve"> incline</w:t>
      </w:r>
      <w:r w:rsidRPr="00AE6C49">
        <w:rPr>
          <w:rFonts w:ascii="Radikal" w:eastAsia="Times New Roman" w:hAnsi="Radikal" w:cs="Times New Roman"/>
          <w:color w:val="000000"/>
          <w:lang w:eastAsia="en-GB"/>
        </w:rPr>
        <w:t xml:space="preserve"> than for the economy as a whole</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This assertion is based on the interconnected nature of the golf industry. Golf </w:t>
      </w:r>
      <w:r w:rsidRPr="00AE6C49">
        <w:rPr>
          <w:rFonts w:ascii="Radikal" w:eastAsia="Times New Roman" w:hAnsi="Radikal" w:cs="Times New Roman"/>
          <w:color w:val="000000"/>
          <w:lang w:eastAsia="en-GB"/>
        </w:rPr>
        <w:t>facilities rely on bars, catering, retail and accommodation for their profitability and whilst there has been a return to play at reduced capacity, ancillary facilities such as bars and restaurants remain closed.</w:t>
      </w:r>
    </w:p>
    <w:p w:rsidR="00E33EDC" w:rsidRPr="00AE6C49" w:rsidP="0089525A">
      <w:pPr>
        <w:jc w:val="both"/>
        <w:rPr>
          <w:rFonts w:ascii="Radikal" w:eastAsia="Times New Roman" w:hAnsi="Radikal" w:cs="Times New Roman"/>
          <w:color w:val="000000"/>
          <w:lang w:eastAsia="en-GB"/>
        </w:rPr>
      </w:pPr>
    </w:p>
    <w:p w:rsid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In the wider economy the O</w:t>
      </w:r>
      <w:r w:rsidRPr="00AE6C49">
        <w:rPr>
          <w:rFonts w:ascii="Radikal" w:eastAsia="Times New Roman" w:hAnsi="Radikal" w:cs="Times New Roman"/>
          <w:color w:val="000000"/>
          <w:lang w:eastAsia="en-GB"/>
        </w:rPr>
        <w:t>ffice</w:t>
      </w:r>
      <w:r w:rsidRPr="00AE6C49">
        <w:rPr>
          <w:rFonts w:ascii="Radikal" w:eastAsia="Times New Roman" w:hAnsi="Radikal" w:cs="Times New Roman"/>
          <w:color w:val="000000"/>
          <w:lang w:eastAsia="en-GB"/>
        </w:rPr>
        <w:t xml:space="preserve"> for</w:t>
      </w:r>
      <w:r w:rsidRPr="00AE6C49">
        <w:rPr>
          <w:rFonts w:ascii="Radikal" w:eastAsia="Times New Roman" w:hAnsi="Radikal" w:cs="Times New Roman"/>
          <w:color w:val="000000"/>
          <w:lang w:eastAsia="en-GB"/>
        </w:rPr>
        <w:t xml:space="preserve"> Budget</w:t>
      </w:r>
      <w:r w:rsidRPr="00AE6C49">
        <w:rPr>
          <w:rFonts w:ascii="Radikal" w:eastAsia="Times New Roman" w:hAnsi="Radikal" w:cs="Times New Roman"/>
          <w:color w:val="000000"/>
          <w:lang w:eastAsia="en-GB"/>
        </w:rPr>
        <w:t xml:space="preserve"> Responsibility</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(OBR) </w:t>
      </w:r>
      <w:r w:rsidRPr="00AE6C49">
        <w:rPr>
          <w:rFonts w:ascii="Radikal" w:eastAsia="Times New Roman" w:hAnsi="Radikal" w:cs="Times New Roman"/>
          <w:color w:val="000000"/>
          <w:lang w:eastAsia="en-GB"/>
        </w:rPr>
        <w:t>forecast</w:t>
      </w:r>
      <w:r w:rsidRPr="00AE6C49">
        <w:rPr>
          <w:rFonts w:ascii="Radikal" w:eastAsia="Times New Roman" w:hAnsi="Radikal" w:cs="Times New Roman"/>
          <w:color w:val="000000"/>
          <w:lang w:eastAsia="en-GB"/>
        </w:rPr>
        <w:t>s</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UK GVA </w:t>
      </w:r>
      <w:r w:rsidRPr="00AE6C49">
        <w:rPr>
          <w:rFonts w:ascii="Radikal" w:eastAsia="Times New Roman" w:hAnsi="Radikal" w:cs="Times New Roman"/>
          <w:color w:val="000000"/>
          <w:lang w:eastAsia="en-GB"/>
        </w:rPr>
        <w:t>in Q2</w:t>
      </w:r>
      <w:r w:rsidRPr="00AE6C49">
        <w:rPr>
          <w:rFonts w:ascii="Radikal" w:eastAsia="Times New Roman" w:hAnsi="Radikal" w:cs="Times New Roman"/>
          <w:color w:val="000000"/>
          <w:lang w:eastAsia="en-GB"/>
        </w:rPr>
        <w:t xml:space="preserve"> 2020</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down</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35%. The Bank of England forecast a 30% reduction</w:t>
      </w:r>
      <w:r w:rsidRPr="00AE6C49">
        <w:rPr>
          <w:rFonts w:ascii="Radikal" w:eastAsia="Times New Roman" w:hAnsi="Radikal" w:cs="Times New Roman"/>
          <w:color w:val="000000"/>
          <w:lang w:eastAsia="en-GB"/>
        </w:rPr>
        <w:t xml:space="preserve"> in GVA over the same period</w:t>
      </w:r>
      <w:r w:rsidRPr="00AE6C49">
        <w:rPr>
          <w:rFonts w:ascii="Radikal" w:eastAsia="Times New Roman" w:hAnsi="Radikal" w:cs="Times New Roman"/>
          <w:color w:val="000000"/>
          <w:lang w:eastAsia="en-GB"/>
        </w:rPr>
        <w:t>. The Q2</w:t>
      </w:r>
      <w:r w:rsidRPr="00AE6C49">
        <w:rPr>
          <w:rFonts w:ascii="Radikal" w:eastAsia="Times New Roman" w:hAnsi="Radikal" w:cs="Times New Roman"/>
          <w:color w:val="000000"/>
          <w:lang w:eastAsia="en-GB"/>
        </w:rPr>
        <w:t xml:space="preserve"> 2020 </w:t>
      </w:r>
      <w:r w:rsidRPr="00AE6C49">
        <w:rPr>
          <w:rFonts w:ascii="Radikal" w:eastAsia="Times New Roman" w:hAnsi="Radikal" w:cs="Times New Roman"/>
          <w:color w:val="000000"/>
          <w:lang w:eastAsia="en-GB"/>
        </w:rPr>
        <w:t xml:space="preserve">GVA </w:t>
      </w:r>
      <w:r w:rsidRPr="00AE6C49">
        <w:rPr>
          <w:rFonts w:ascii="Radikal" w:eastAsia="Times New Roman" w:hAnsi="Radikal" w:cs="Times New Roman"/>
          <w:color w:val="000000"/>
          <w:lang w:eastAsia="en-GB"/>
        </w:rPr>
        <w:t xml:space="preserve">forecast for golf by the Sport Industry Research Centre </w:t>
      </w:r>
      <w:r w:rsidRPr="00AE6C49">
        <w:rPr>
          <w:rFonts w:ascii="Radikal" w:eastAsia="Times New Roman" w:hAnsi="Radikal" w:cs="Times New Roman"/>
          <w:color w:val="000000"/>
          <w:lang w:eastAsia="en-GB"/>
        </w:rPr>
        <w:t xml:space="preserve">is </w:t>
      </w:r>
      <w:r w:rsidRPr="00AE6C49">
        <w:rPr>
          <w:rFonts w:ascii="Radikal" w:eastAsia="Times New Roman" w:hAnsi="Radikal" w:cs="Times New Roman"/>
          <w:color w:val="000000"/>
          <w:lang w:eastAsia="en-GB"/>
        </w:rPr>
        <w:t xml:space="preserve">down </w:t>
      </w:r>
      <w:r w:rsidRPr="00AE6C49">
        <w:rPr>
          <w:rFonts w:ascii="Radikal" w:eastAsia="Times New Roman" w:hAnsi="Radikal" w:cs="Times New Roman"/>
          <w:color w:val="000000"/>
          <w:lang w:eastAsia="en-GB"/>
        </w:rPr>
        <w:t>60%</w:t>
      </w:r>
      <w:r w:rsidRPr="00AE6C49">
        <w:rPr>
          <w:rFonts w:ascii="Radikal" w:eastAsia="Times New Roman" w:hAnsi="Radikal" w:cs="Times New Roman"/>
          <w:color w:val="000000"/>
          <w:lang w:eastAsia="en-GB"/>
        </w:rPr>
        <w:t xml:space="preserve">. </w:t>
      </w:r>
    </w:p>
    <w:p w:rsidR="00AE6C49" w:rsidP="0089525A">
      <w:pPr>
        <w:jc w:val="both"/>
        <w:rPr>
          <w:rFonts w:ascii="Radikal" w:eastAsia="Times New Roman" w:hAnsi="Radikal" w:cs="Times New Roman"/>
          <w:color w:val="000000"/>
          <w:lang w:eastAsia="en-GB"/>
        </w:rPr>
      </w:pPr>
    </w:p>
    <w:p w:rsidR="00113C9B" w:rsidRP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In the longer term, the</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annualised impact of Covid-19 on the economy</w:t>
      </w:r>
      <w:r w:rsidRPr="00AE6C49">
        <w:rPr>
          <w:rFonts w:ascii="Radikal" w:eastAsia="Times New Roman" w:hAnsi="Radikal" w:cs="Times New Roman"/>
          <w:color w:val="000000"/>
          <w:lang w:eastAsia="en-GB"/>
        </w:rPr>
        <w:t xml:space="preserve"> for 2020</w:t>
      </w:r>
      <w:r w:rsidRPr="00AE6C49">
        <w:rPr>
          <w:rFonts w:ascii="Radikal" w:eastAsia="Times New Roman" w:hAnsi="Radikal" w:cs="Times New Roman"/>
          <w:color w:val="000000"/>
          <w:lang w:eastAsia="en-GB"/>
        </w:rPr>
        <w:t xml:space="preserve"> is estimated to be a reduction in GVA of 12.8% by the OBR and 14% by the Bank of England. By contrast </w:t>
      </w:r>
      <w:r w:rsidRPr="00AE6C49">
        <w:rPr>
          <w:rFonts w:ascii="Radikal" w:eastAsia="Times New Roman" w:hAnsi="Radikal" w:cs="Times New Roman"/>
          <w:color w:val="000000"/>
          <w:lang w:eastAsia="en-GB"/>
        </w:rPr>
        <w:t>the SIRC estimate for the golf industry is a reduction in GVA of 34%</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more than twice the most pessimistic estimate for the economy as a whole. This adverse </w:t>
      </w:r>
      <w:r w:rsidRPr="00AE6C49">
        <w:rPr>
          <w:rFonts w:ascii="Radikal" w:eastAsia="Times New Roman" w:hAnsi="Radikal" w:cs="Times New Roman"/>
          <w:color w:val="000000"/>
          <w:lang w:eastAsia="en-GB"/>
        </w:rPr>
        <w:t>outcome</w:t>
      </w:r>
      <w:r w:rsidRPr="00AE6C49">
        <w:rPr>
          <w:rFonts w:ascii="Radikal" w:eastAsia="Times New Roman" w:hAnsi="Radikal" w:cs="Times New Roman"/>
          <w:color w:val="000000"/>
          <w:lang w:eastAsia="en-GB"/>
        </w:rPr>
        <w:t xml:space="preserve"> for the golf industry is attributable to its connections with the tourism, accommodation an</w:t>
      </w:r>
      <w:r w:rsidRPr="00AE6C49">
        <w:rPr>
          <w:rFonts w:ascii="Radikal" w:eastAsia="Times New Roman" w:hAnsi="Radikal" w:cs="Times New Roman"/>
          <w:color w:val="000000"/>
          <w:lang w:eastAsia="en-GB"/>
        </w:rPr>
        <w:t xml:space="preserve">d hospitality sectors which </w:t>
      </w:r>
      <w:r w:rsidRPr="00AE6C49">
        <w:rPr>
          <w:rFonts w:ascii="Radikal" w:eastAsia="Times New Roman" w:hAnsi="Radikal" w:cs="Times New Roman"/>
          <w:color w:val="000000"/>
          <w:lang w:eastAsia="en-GB"/>
        </w:rPr>
        <w:t>are</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all </w:t>
      </w:r>
      <w:r w:rsidRPr="00AE6C49">
        <w:rPr>
          <w:rFonts w:ascii="Radikal" w:eastAsia="Times New Roman" w:hAnsi="Radikal" w:cs="Times New Roman"/>
          <w:color w:val="000000"/>
          <w:lang w:eastAsia="en-GB"/>
        </w:rPr>
        <w:t>experienc</w:t>
      </w:r>
      <w:r w:rsidRPr="00AE6C49">
        <w:rPr>
          <w:rFonts w:ascii="Radikal" w:eastAsia="Times New Roman" w:hAnsi="Radikal" w:cs="Times New Roman"/>
          <w:color w:val="000000"/>
          <w:lang w:eastAsia="en-GB"/>
        </w:rPr>
        <w:t>ing</w:t>
      </w:r>
      <w:r w:rsidRPr="00AE6C49">
        <w:rPr>
          <w:rFonts w:ascii="Radikal" w:eastAsia="Times New Roman" w:hAnsi="Radikal" w:cs="Times New Roman"/>
          <w:color w:val="000000"/>
          <w:lang w:eastAsia="en-GB"/>
        </w:rPr>
        <w:t xml:space="preserve"> disproportionately negative impact</w:t>
      </w:r>
      <w:r w:rsidRPr="00AE6C49">
        <w:rPr>
          <w:rFonts w:ascii="Radikal" w:eastAsia="Times New Roman" w:hAnsi="Radikal" w:cs="Times New Roman"/>
          <w:color w:val="000000"/>
          <w:lang w:eastAsia="en-GB"/>
        </w:rPr>
        <w:t>s.</w:t>
      </w:r>
    </w:p>
    <w:p w:rsidR="00E11E46" w:rsidRPr="00AE6C49" w:rsidP="0089525A">
      <w:pPr>
        <w:jc w:val="both"/>
        <w:rPr>
          <w:rFonts w:ascii="Radikal" w:eastAsia="Times New Roman" w:hAnsi="Radikal" w:cs="Times New Roman"/>
          <w:color w:val="000000"/>
          <w:lang w:eastAsia="en-GB"/>
        </w:rPr>
      </w:pPr>
    </w:p>
    <w:p w:rsidR="00E11E46" w:rsidRPr="00AE6C49" w:rsidP="0089525A">
      <w:pPr>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Key</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findings:</w:t>
      </w:r>
      <w:r w:rsidRPr="00AE6C49">
        <w:rPr>
          <w:rFonts w:ascii="Radikal" w:eastAsia="Times New Roman" w:hAnsi="Radikal" w:cs="Times New Roman"/>
          <w:color w:val="000000"/>
          <w:lang w:eastAsia="en-GB"/>
        </w:rPr>
        <w:br/>
      </w:r>
    </w:p>
    <w:p w:rsidR="00B87224" w:rsidRPr="00AE6C49" w:rsidP="0089525A">
      <w:pPr>
        <w:pStyle w:val="ListParagraph"/>
        <w:numPr>
          <w:ilvl w:val="0"/>
          <w:numId w:val="5"/>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2020 forecast consumer spending on golf </w:t>
      </w:r>
      <w:r w:rsidRPr="00AE6C49">
        <w:rPr>
          <w:rFonts w:ascii="Radikal" w:eastAsia="Times New Roman" w:hAnsi="Radikal" w:cs="Times New Roman"/>
          <w:color w:val="000000"/>
          <w:lang w:eastAsia="en-GB"/>
        </w:rPr>
        <w:t>of</w:t>
      </w:r>
      <w:r w:rsidRPr="00AE6C49">
        <w:rPr>
          <w:rFonts w:ascii="Radikal" w:eastAsia="Times New Roman" w:hAnsi="Radikal" w:cs="Times New Roman"/>
          <w:color w:val="000000"/>
          <w:lang w:eastAsia="en-GB"/>
        </w:rPr>
        <w:t xml:space="preserve"> £5.2bn is </w:t>
      </w:r>
      <w:r w:rsidRPr="00AE6C49">
        <w:rPr>
          <w:rFonts w:ascii="Radikal" w:eastAsia="Times New Roman" w:hAnsi="Radikal" w:cs="Times New Roman"/>
          <w:color w:val="000000"/>
          <w:lang w:eastAsia="en-GB"/>
        </w:rPr>
        <w:t xml:space="preserve">estimated </w:t>
      </w:r>
      <w:r w:rsidRPr="00AE6C49">
        <w:rPr>
          <w:rFonts w:ascii="Radikal" w:eastAsia="Times New Roman" w:hAnsi="Radikal" w:cs="Times New Roman"/>
          <w:color w:val="000000"/>
          <w:lang w:eastAsia="en-GB"/>
        </w:rPr>
        <w:t xml:space="preserve">down £2bn to £3.2bn </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-39%) due to COVID-19.</w:t>
      </w:r>
    </w:p>
    <w:p w:rsidR="00E11E46" w:rsidRPr="00AE6C49" w:rsidP="0089525A">
      <w:pPr>
        <w:jc w:val="both"/>
        <w:rPr>
          <w:rFonts w:ascii="Radikal" w:eastAsia="Times New Roman" w:hAnsi="Radikal" w:cs="Times New Roman"/>
          <w:color w:val="000000"/>
          <w:lang w:eastAsia="en-GB"/>
        </w:rPr>
      </w:pPr>
    </w:p>
    <w:p w:rsidR="00B87224" w:rsidRPr="00AE6C49" w:rsidP="0089525A">
      <w:pPr>
        <w:pStyle w:val="ListParagraph"/>
        <w:numPr>
          <w:ilvl w:val="0"/>
          <w:numId w:val="5"/>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2020 forecast GVA of £2.3bn is </w:t>
      </w:r>
      <w:r w:rsidRPr="00AE6C49">
        <w:rPr>
          <w:rFonts w:ascii="Radikal" w:eastAsia="Times New Roman" w:hAnsi="Radikal" w:cs="Times New Roman"/>
          <w:color w:val="000000"/>
          <w:lang w:eastAsia="en-GB"/>
        </w:rPr>
        <w:t xml:space="preserve">estimated </w:t>
      </w:r>
      <w:r w:rsidRPr="00AE6C49">
        <w:rPr>
          <w:rFonts w:ascii="Radikal" w:eastAsia="Times New Roman" w:hAnsi="Radikal" w:cs="Times New Roman"/>
          <w:color w:val="000000"/>
          <w:lang w:eastAsia="en-GB"/>
        </w:rPr>
        <w:t xml:space="preserve">down </w:t>
      </w:r>
      <w:r w:rsidRPr="00AE6C49">
        <w:rPr>
          <w:rFonts w:ascii="Radikal" w:eastAsia="Times New Roman" w:hAnsi="Radikal" w:cs="Times New Roman"/>
          <w:color w:val="000000"/>
          <w:lang w:eastAsia="en-GB"/>
        </w:rPr>
        <w:t xml:space="preserve">£800m to </w:t>
      </w:r>
      <w:r w:rsidRPr="00AE6C49">
        <w:rPr>
          <w:rFonts w:ascii="Radikal" w:eastAsia="Times New Roman" w:hAnsi="Radikal" w:cs="Times New Roman"/>
          <w:color w:val="000000"/>
          <w:lang w:eastAsia="en-GB"/>
        </w:rPr>
        <w:t>£1.5bn (-34%) due to COVID-19.</w:t>
      </w:r>
      <w:r w:rsidRPr="00AE6C49">
        <w:rPr>
          <w:rFonts w:ascii="Cambria" w:eastAsia="Times New Roman" w:hAnsi="Cambria" w:cs="Cambria"/>
          <w:color w:val="000000"/>
          <w:lang w:eastAsia="en-GB"/>
        </w:rPr>
        <w:t> </w:t>
      </w:r>
    </w:p>
    <w:p w:rsidR="00E11E46" w:rsidRPr="00AE6C49" w:rsidP="0089525A">
      <w:pPr>
        <w:jc w:val="both"/>
        <w:rPr>
          <w:rFonts w:ascii="Radikal" w:eastAsia="Times New Roman" w:hAnsi="Radikal" w:cs="Times New Roman"/>
          <w:color w:val="000000"/>
          <w:lang w:eastAsia="en-GB"/>
        </w:rPr>
      </w:pPr>
    </w:p>
    <w:p w:rsidR="00A83D7F" w:rsidRPr="00AE6C49" w:rsidP="0089525A">
      <w:pPr>
        <w:pStyle w:val="ListParagraph"/>
        <w:numPr>
          <w:ilvl w:val="0"/>
          <w:numId w:val="5"/>
        </w:num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 xml:space="preserve">2020 forecast employment (FTE) of 50,668 is </w:t>
      </w:r>
      <w:r>
        <w:rPr>
          <w:rFonts w:ascii="Radikal" w:eastAsia="Times New Roman" w:hAnsi="Radikal" w:cs="Times New Roman"/>
          <w:color w:val="000000"/>
          <w:lang w:eastAsia="en-GB"/>
        </w:rPr>
        <w:t xml:space="preserve">estimated </w:t>
      </w:r>
      <w:r w:rsidRPr="00AE6C49">
        <w:rPr>
          <w:rFonts w:ascii="Radikal" w:eastAsia="Times New Roman" w:hAnsi="Radikal" w:cs="Times New Roman"/>
          <w:color w:val="000000"/>
          <w:lang w:eastAsia="en-GB"/>
        </w:rPr>
        <w:t>down 10,988 to 39,6</w:t>
      </w:r>
      <w:r>
        <w:rPr>
          <w:rFonts w:ascii="Radikal" w:eastAsia="Times New Roman" w:hAnsi="Radikal" w:cs="Times New Roman"/>
          <w:color w:val="000000"/>
          <w:lang w:eastAsia="en-GB"/>
        </w:rPr>
        <w:t>80</w:t>
      </w:r>
      <w:r w:rsidRPr="00AE6C49">
        <w:rPr>
          <w:rFonts w:ascii="Radikal" w:eastAsia="Times New Roman" w:hAnsi="Radikal" w:cs="Times New Roman"/>
          <w:color w:val="000000"/>
          <w:lang w:eastAsia="en-GB"/>
        </w:rPr>
        <w:t xml:space="preserve"> (-22%) due to COVID-19</w:t>
      </w:r>
      <w:r w:rsidRPr="00AE6C49">
        <w:rPr>
          <w:rFonts w:ascii="Radikal" w:eastAsia="Times New Roman" w:hAnsi="Radikal" w:cs="Times New Roman"/>
          <w:color w:val="000000"/>
          <w:lang w:eastAsia="en-GB"/>
        </w:rPr>
        <w:t>.</w:t>
      </w:r>
    </w:p>
    <w:p w:rsidR="00B33A57" w:rsidRPr="00AE6C49" w:rsidP="0089525A">
      <w:pPr>
        <w:jc w:val="both"/>
        <w:rPr>
          <w:rFonts w:ascii="Radikal" w:eastAsia="Times New Roman" w:hAnsi="Radikal" w:cs="Times New Roman"/>
          <w:color w:val="000000"/>
          <w:lang w:eastAsia="en-GB"/>
        </w:rPr>
      </w:pPr>
    </w:p>
    <w:p w:rsidR="004736D2" w:rsidRP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In the short and medium term,</w:t>
      </w:r>
      <w:r w:rsidRPr="00AE6C49">
        <w:rPr>
          <w:rFonts w:ascii="Radikal" w:eastAsia="Times New Roman" w:hAnsi="Radikal" w:cs="Times New Roman"/>
          <w:color w:val="000000"/>
          <w:lang w:eastAsia="en-GB"/>
        </w:rPr>
        <w:t xml:space="preserve"> a continuation of the CJRS with a degree of tapering will greatly assist the golf industry. A review of the Retail, Hospitality and Leisure Grant giving golf clubs with a rateable value greater than £51k access to the scheme will render valuable support. </w:t>
      </w:r>
      <w:r w:rsidRPr="00AE6C49">
        <w:rPr>
          <w:rFonts w:ascii="Radikal" w:eastAsia="Times New Roman" w:hAnsi="Radikal" w:cs="Times New Roman"/>
          <w:color w:val="000000"/>
          <w:lang w:eastAsia="en-GB"/>
        </w:rPr>
        <w:t>Golf clubs that operate sustainably, with</w:t>
      </w:r>
      <w:r w:rsidRPr="00AE6C49">
        <w:rPr>
          <w:rFonts w:ascii="Radikal" w:eastAsia="Times New Roman" w:hAnsi="Radikal" w:cs="Times New Roman"/>
          <w:color w:val="000000"/>
          <w:lang w:eastAsia="en-GB"/>
        </w:rPr>
        <w:t xml:space="preserve"> relatively</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modest </w:t>
      </w:r>
      <w:r w:rsidRPr="00AE6C49">
        <w:rPr>
          <w:rFonts w:ascii="Radikal" w:eastAsia="Times New Roman" w:hAnsi="Radikal" w:cs="Times New Roman"/>
          <w:color w:val="000000"/>
          <w:lang w:eastAsia="en-GB"/>
        </w:rPr>
        <w:t xml:space="preserve">retail and hospitality revenue streams, are excluded from receiving government assistance because of the </w:t>
      </w:r>
      <w:r w:rsidRPr="00AE6C49">
        <w:rPr>
          <w:rFonts w:ascii="Radikal" w:eastAsia="Times New Roman" w:hAnsi="Radikal" w:cs="Times New Roman"/>
          <w:color w:val="000000"/>
          <w:lang w:eastAsia="en-GB"/>
        </w:rPr>
        <w:t xml:space="preserve">high </w:t>
      </w:r>
      <w:r w:rsidRPr="00AE6C49">
        <w:rPr>
          <w:rFonts w:ascii="Radikal" w:eastAsia="Times New Roman" w:hAnsi="Radikal" w:cs="Times New Roman"/>
          <w:color w:val="000000"/>
          <w:lang w:eastAsia="en-GB"/>
        </w:rPr>
        <w:t>rateable value associated with a typically 60-hectare site.</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The grant scheme targets s</w:t>
      </w:r>
      <w:r w:rsidRPr="00AE6C49">
        <w:rPr>
          <w:rFonts w:ascii="Radikal" w:eastAsia="Times New Roman" w:hAnsi="Radikal" w:cs="Times New Roman"/>
          <w:color w:val="000000"/>
          <w:lang w:eastAsia="en-GB"/>
        </w:rPr>
        <w:t>upport for business</w:t>
      </w:r>
      <w:r w:rsidRPr="00AE6C49">
        <w:rPr>
          <w:rFonts w:ascii="Radikal" w:eastAsia="Times New Roman" w:hAnsi="Radikal" w:cs="Times New Roman"/>
          <w:color w:val="000000"/>
          <w:lang w:eastAsia="en-GB"/>
        </w:rPr>
        <w:t>es</w:t>
      </w:r>
      <w:r w:rsidRPr="00AE6C49">
        <w:rPr>
          <w:rFonts w:ascii="Radikal" w:eastAsia="Times New Roman" w:hAnsi="Radikal" w:cs="Times New Roman"/>
          <w:color w:val="000000"/>
          <w:lang w:eastAsia="en-GB"/>
        </w:rPr>
        <w:t xml:space="preserve"> like golf clubs, but the rateable value qualification means they are treated unfairly relative to the rest of the sector.</w:t>
      </w:r>
    </w:p>
    <w:p w:rsidR="004736D2" w:rsidRPr="00AE6C49" w:rsidP="0089525A">
      <w:pPr>
        <w:jc w:val="both"/>
        <w:rPr>
          <w:rFonts w:ascii="Radikal" w:eastAsia="Times New Roman" w:hAnsi="Radikal" w:cs="Times New Roman"/>
          <w:color w:val="000000"/>
          <w:lang w:eastAsia="en-GB"/>
        </w:rPr>
      </w:pPr>
    </w:p>
    <w:p w:rsidR="004736D2" w:rsidRPr="00AE6C49" w:rsidP="0089525A">
      <w:pPr>
        <w:jc w:val="both"/>
        <w:rPr>
          <w:rFonts w:ascii="Radikal" w:eastAsia="Times New Roman" w:hAnsi="Radikal" w:cs="Times New Roman"/>
          <w:color w:val="000000"/>
          <w:lang w:eastAsia="en-GB"/>
        </w:rPr>
      </w:pPr>
      <w:r w:rsidRPr="00AE6C49">
        <w:rPr>
          <w:rFonts w:ascii="Radikal" w:eastAsia="Times New Roman" w:hAnsi="Radikal" w:cs="Times New Roman"/>
          <w:color w:val="000000"/>
          <w:lang w:eastAsia="en-GB"/>
        </w:rPr>
        <w:t>In the long-term</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government and its arm’s length agencies</w:t>
      </w:r>
      <w:r w:rsidRPr="00AE6C49">
        <w:rPr>
          <w:rFonts w:ascii="Radikal" w:eastAsia="Times New Roman" w:hAnsi="Radikal" w:cs="Times New Roman"/>
          <w:color w:val="000000"/>
          <w:lang w:eastAsia="en-GB"/>
        </w:rPr>
        <w:t>’</w:t>
      </w:r>
      <w:r w:rsidRPr="00AE6C49">
        <w:rPr>
          <w:rFonts w:ascii="Radikal" w:eastAsia="Times New Roman" w:hAnsi="Radikal" w:cs="Times New Roman"/>
          <w:color w:val="000000"/>
          <w:lang w:eastAsia="en-GB"/>
        </w:rPr>
        <w:t xml:space="preserve"> support </w:t>
      </w:r>
      <w:r w:rsidRPr="00AE6C49">
        <w:rPr>
          <w:rFonts w:ascii="Radikal" w:eastAsia="Times New Roman" w:hAnsi="Radikal" w:cs="Times New Roman"/>
          <w:color w:val="000000"/>
          <w:lang w:eastAsia="en-GB"/>
        </w:rPr>
        <w:t>of</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the </w:t>
      </w:r>
      <w:r w:rsidRPr="00AE6C49">
        <w:rPr>
          <w:rFonts w:ascii="Radikal" w:eastAsia="Times New Roman" w:hAnsi="Radikal" w:cs="Times New Roman"/>
          <w:color w:val="000000"/>
          <w:lang w:eastAsia="en-GB"/>
        </w:rPr>
        <w:t>promoti</w:t>
      </w:r>
      <w:r w:rsidRPr="00AE6C49">
        <w:rPr>
          <w:rFonts w:ascii="Radikal" w:eastAsia="Times New Roman" w:hAnsi="Radikal" w:cs="Times New Roman"/>
          <w:color w:val="000000"/>
          <w:lang w:eastAsia="en-GB"/>
        </w:rPr>
        <w:t>on</w:t>
      </w:r>
      <w:r w:rsidRPr="00AE6C49">
        <w:rPr>
          <w:rFonts w:ascii="Radikal" w:eastAsia="Times New Roman" w:hAnsi="Radikal" w:cs="Times New Roman"/>
          <w:color w:val="000000"/>
          <w:lang w:eastAsia="en-GB"/>
        </w:rPr>
        <w:t xml:space="preserve"> </w:t>
      </w:r>
      <w:r w:rsidRPr="00AE6C49">
        <w:rPr>
          <w:rFonts w:ascii="Radikal" w:eastAsia="Times New Roman" w:hAnsi="Radikal" w:cs="Times New Roman"/>
          <w:color w:val="000000"/>
          <w:lang w:eastAsia="en-GB"/>
        </w:rPr>
        <w:t xml:space="preserve">of </w:t>
      </w:r>
      <w:r w:rsidRPr="00AE6C49">
        <w:rPr>
          <w:rFonts w:ascii="Radikal" w:eastAsia="Times New Roman" w:hAnsi="Radikal" w:cs="Times New Roman"/>
          <w:color w:val="000000"/>
          <w:lang w:eastAsia="en-GB"/>
        </w:rPr>
        <w:t xml:space="preserve">golf </w:t>
      </w:r>
      <w:r w:rsidRPr="00AE6C49">
        <w:rPr>
          <w:rFonts w:ascii="Radikal" w:eastAsia="Times New Roman" w:hAnsi="Radikal" w:cs="Times New Roman"/>
          <w:color w:val="000000"/>
          <w:lang w:eastAsia="en-GB"/>
        </w:rPr>
        <w:t xml:space="preserve">tourism will be </w:t>
      </w:r>
      <w:r w:rsidRPr="00AE6C49">
        <w:rPr>
          <w:rFonts w:ascii="Radikal" w:eastAsia="Times New Roman" w:hAnsi="Radikal" w:cs="Times New Roman"/>
          <w:color w:val="000000"/>
          <w:lang w:eastAsia="en-GB"/>
        </w:rPr>
        <w:t>essential to rebuild a sector where the UK has a known competitive advantage.</w:t>
      </w:r>
    </w:p>
    <w:p w:rsidR="002D4E8C" w:rsidRPr="00AE6C49" w:rsidP="0089525A">
      <w:pPr>
        <w:jc w:val="both"/>
        <w:rPr>
          <w:rFonts w:ascii="Radikal" w:eastAsia="Times New Roman" w:hAnsi="Radikal" w:cs="Times New Roman"/>
          <w:color w:val="000000"/>
          <w:lang w:eastAsia="en-GB"/>
        </w:rPr>
      </w:pPr>
    </w:p>
    <w:p w:rsidR="008A51F2" w:rsidRPr="00AE6C49" w:rsidP="0089525A">
      <w:pPr>
        <w:jc w:val="both"/>
        <w:rPr>
          <w:rFonts w:ascii="Radikal" w:hAnsi="Radikal"/>
        </w:rPr>
      </w:pPr>
      <w:r w:rsidRPr="00AE6C49">
        <w:rPr>
          <w:rFonts w:ascii="Radikal" w:hAnsi="Radikal"/>
        </w:rPr>
        <w:t>In terms of self-help</w:t>
      </w:r>
      <w:r w:rsidRPr="00AE6C49">
        <w:rPr>
          <w:rFonts w:ascii="Radikal" w:hAnsi="Radikal"/>
        </w:rPr>
        <w:t>,</w:t>
      </w:r>
      <w:r w:rsidRPr="00AE6C49">
        <w:rPr>
          <w:rFonts w:ascii="Radikal" w:hAnsi="Radikal"/>
        </w:rPr>
        <w:t xml:space="preserve"> The R&amp;A has launched a £7m COVID-19 Support </w:t>
      </w:r>
      <w:r w:rsidRPr="00AE6C49">
        <w:rPr>
          <w:rFonts w:ascii="Radikal" w:hAnsi="Radikal"/>
        </w:rPr>
        <w:t xml:space="preserve">Fund including £4m </w:t>
      </w:r>
      <w:r w:rsidRPr="00AE6C49">
        <w:rPr>
          <w:rFonts w:ascii="Radikal" w:hAnsi="Radikal"/>
        </w:rPr>
        <w:t xml:space="preserve">to be administered in the UK </w:t>
      </w:r>
      <w:r w:rsidRPr="00AE6C49">
        <w:rPr>
          <w:rFonts w:ascii="Radikal" w:hAnsi="Radikal"/>
        </w:rPr>
        <w:t xml:space="preserve">by </w:t>
      </w:r>
      <w:r w:rsidRPr="00AE6C49">
        <w:rPr>
          <w:rFonts w:ascii="Radikal" w:hAnsi="Radikal"/>
        </w:rPr>
        <w:t>the four National Associations</w:t>
      </w:r>
      <w:r w:rsidRPr="00AE6C49">
        <w:rPr>
          <w:rFonts w:ascii="Radikal" w:hAnsi="Radikal"/>
        </w:rPr>
        <w:t>:</w:t>
      </w:r>
      <w:r w:rsidRPr="00AE6C49">
        <w:rPr>
          <w:rFonts w:ascii="Radikal" w:hAnsi="Radikal"/>
        </w:rPr>
        <w:t xml:space="preserve"> England Golf, Scottish Golf</w:t>
      </w:r>
      <w:r w:rsidRPr="00AE6C49">
        <w:rPr>
          <w:rFonts w:ascii="Radikal" w:hAnsi="Radikal"/>
        </w:rPr>
        <w:t xml:space="preserve">, Wales Golf and Golf Ireland. </w:t>
      </w:r>
      <w:r w:rsidRPr="00AE6C49">
        <w:rPr>
          <w:rFonts w:ascii="Radikal" w:hAnsi="Radikal"/>
        </w:rPr>
        <w:t xml:space="preserve">The National Associations themselves </w:t>
      </w:r>
      <w:r w:rsidRPr="00AE6C49">
        <w:rPr>
          <w:rFonts w:ascii="Radikal" w:hAnsi="Radikal"/>
        </w:rPr>
        <w:t>waived or</w:t>
      </w:r>
      <w:r w:rsidRPr="00AE6C49">
        <w:rPr>
          <w:rFonts w:ascii="Radikal" w:hAnsi="Radikal"/>
        </w:rPr>
        <w:t xml:space="preserve"> allowed golf clubs to defer their affiliation fees, which has assisted with short term cash flow issues.</w:t>
      </w:r>
      <w:r w:rsidRPr="00AE6C49">
        <w:rPr>
          <w:rFonts w:ascii="Radikal" w:hAnsi="Radikal"/>
        </w:rPr>
        <w:t xml:space="preserve">  Clubs themselves have engaged in self-help by using reserves, where they have them; making increased use of volunteers; and collaborating with neighbouring golf clubs.</w:t>
      </w:r>
    </w:p>
    <w:p w:rsidR="00712676" w:rsidRPr="00AE6C49" w:rsidP="0089525A">
      <w:pPr>
        <w:jc w:val="both"/>
        <w:rPr>
          <w:rFonts w:ascii="Radikal" w:hAnsi="Radikal"/>
        </w:rPr>
      </w:pPr>
    </w:p>
    <w:p w:rsidR="00D44AD5" w:rsidP="0089525A">
      <w:pPr>
        <w:pStyle w:val="NormalWeb"/>
        <w:spacing w:before="0" w:beforeAutospacing="0" w:after="180" w:afterAutospacing="0"/>
        <w:jc w:val="both"/>
        <w:rPr>
          <w:rFonts w:ascii="Radikal" w:hAnsi="Radikal" w:cs="Arial"/>
          <w:b/>
          <w:bCs/>
          <w:color w:val="000000" w:themeColor="text1"/>
        </w:rPr>
      </w:pPr>
    </w:p>
    <w:p w:rsidR="00712676" w:rsidRPr="00AE6C49" w:rsidP="0089525A">
      <w:pPr>
        <w:pStyle w:val="NormalWeb"/>
        <w:spacing w:before="0" w:beforeAutospacing="0" w:after="180" w:afterAutospacing="0"/>
        <w:jc w:val="both"/>
        <w:rPr>
          <w:rFonts w:ascii="Radikal" w:hAnsi="Radikal" w:cs="Arial"/>
          <w:b/>
          <w:bCs/>
          <w:color w:val="000000" w:themeColor="text1"/>
        </w:rPr>
      </w:pPr>
      <w:r w:rsidRPr="00AE6C49">
        <w:rPr>
          <w:rFonts w:ascii="Radikal" w:hAnsi="Radikal" w:cs="Arial"/>
          <w:b/>
          <w:bCs/>
          <w:color w:val="000000" w:themeColor="text1"/>
        </w:rPr>
        <w:t>Question 4: What lessons can be learnt from how DCMS, arms-length bodies and the</w:t>
      </w:r>
      <w:r w:rsidRPr="00AE6C49">
        <w:rPr>
          <w:rFonts w:ascii="Radikal" w:hAnsi="Radikal" w:cs="Arial"/>
          <w:b/>
          <w:bCs/>
          <w:color w:val="000000" w:themeColor="text1"/>
        </w:rPr>
        <w:t xml:space="preserve"> sector have dealt with Covid-19?</w:t>
      </w:r>
    </w:p>
    <w:p w:rsidR="001C4BAD" w:rsidRPr="00AE6C49" w:rsidP="0089525A">
      <w:pPr>
        <w:jc w:val="both"/>
        <w:rPr>
          <w:rFonts w:ascii="Radikal" w:hAnsi="Radikal"/>
        </w:rPr>
      </w:pPr>
      <w:r w:rsidRPr="00AE6C49">
        <w:rPr>
          <w:rFonts w:ascii="Radikal" w:hAnsi="Radikal"/>
        </w:rPr>
        <w:t xml:space="preserve">The golf industry </w:t>
      </w:r>
      <w:r w:rsidRPr="00AE6C49">
        <w:rPr>
          <w:rFonts w:ascii="Radikal" w:hAnsi="Radikal"/>
        </w:rPr>
        <w:t xml:space="preserve">has received invaluable support from </w:t>
      </w:r>
      <w:r w:rsidRPr="00AE6C49">
        <w:rPr>
          <w:rFonts w:ascii="Radikal" w:hAnsi="Radikal"/>
        </w:rPr>
        <w:t>DCMS and the arms-length bodies</w:t>
      </w:r>
      <w:r w:rsidRPr="00AE6C49">
        <w:rPr>
          <w:rFonts w:ascii="Radikal" w:hAnsi="Radikal"/>
        </w:rPr>
        <w:t xml:space="preserve">. </w:t>
      </w:r>
      <w:r w:rsidRPr="00AE6C49">
        <w:rPr>
          <w:rFonts w:ascii="Radikal" w:hAnsi="Radikal"/>
        </w:rPr>
        <w:t>There are however some important lessons that can be learnt in the unfortunate event of a ‘second spike’ or indeed future pandemics.</w:t>
      </w:r>
    </w:p>
    <w:p w:rsidR="001C4BAD" w:rsidRPr="00AE6C49" w:rsidP="0089525A">
      <w:pPr>
        <w:jc w:val="both"/>
        <w:rPr>
          <w:rFonts w:ascii="Radikal" w:hAnsi="Radikal"/>
        </w:rPr>
      </w:pPr>
    </w:p>
    <w:p w:rsidR="00A54101" w:rsidRPr="00AE6C49" w:rsidP="0089525A">
      <w:pPr>
        <w:pStyle w:val="ListParagraph"/>
        <w:numPr>
          <w:ilvl w:val="0"/>
          <w:numId w:val="13"/>
        </w:numPr>
        <w:jc w:val="both"/>
        <w:rPr>
          <w:rFonts w:ascii="Radikal" w:hAnsi="Radikal"/>
        </w:rPr>
      </w:pPr>
      <w:r w:rsidRPr="00AE6C49">
        <w:rPr>
          <w:rFonts w:ascii="Radikal" w:hAnsi="Radikal"/>
        </w:rPr>
        <w:t xml:space="preserve">Golf delivers </w:t>
      </w:r>
      <w:r w:rsidRPr="00AE6C49">
        <w:rPr>
          <w:rFonts w:ascii="Radikal" w:hAnsi="Radikal"/>
        </w:rPr>
        <w:t xml:space="preserve">quantifiable </w:t>
      </w:r>
      <w:r w:rsidRPr="00AE6C49">
        <w:rPr>
          <w:rFonts w:ascii="Radikal" w:hAnsi="Radikal"/>
        </w:rPr>
        <w:t>economic and social benefits, in line with government policy</w:t>
      </w:r>
      <w:r w:rsidRPr="00AE6C49">
        <w:rPr>
          <w:rFonts w:ascii="Radikal" w:hAnsi="Radikal"/>
        </w:rPr>
        <w:t xml:space="preserve"> for sport</w:t>
      </w:r>
      <w:r w:rsidRPr="00AE6C49">
        <w:rPr>
          <w:rFonts w:ascii="Radikal" w:hAnsi="Radikal"/>
        </w:rPr>
        <w:t>. Th</w:t>
      </w:r>
      <w:r w:rsidRPr="00AE6C49">
        <w:rPr>
          <w:rFonts w:ascii="Radikal" w:hAnsi="Radikal"/>
        </w:rPr>
        <w:t>ese researched benefits</w:t>
      </w:r>
      <w:r w:rsidRPr="00AE6C49">
        <w:rPr>
          <w:rFonts w:ascii="Radikal" w:hAnsi="Radikal"/>
        </w:rPr>
        <w:t xml:space="preserve"> should be realised at the highest leve</w:t>
      </w:r>
      <w:r w:rsidRPr="00AE6C49">
        <w:rPr>
          <w:rFonts w:ascii="Radikal" w:hAnsi="Radikal"/>
        </w:rPr>
        <w:t>l</w:t>
      </w:r>
      <w:r>
        <w:rPr>
          <w:rFonts w:ascii="Radikal" w:hAnsi="Radikal"/>
        </w:rPr>
        <w:t xml:space="preserve"> </w:t>
      </w:r>
      <w:r w:rsidRPr="00AE6C49">
        <w:rPr>
          <w:rFonts w:ascii="Radikal" w:hAnsi="Radikal"/>
        </w:rPr>
        <w:t xml:space="preserve">of policymaking in the UK </w:t>
      </w:r>
      <w:r w:rsidRPr="00AE6C49">
        <w:rPr>
          <w:rFonts w:ascii="Radikal" w:hAnsi="Radikal"/>
        </w:rPr>
        <w:t>so that golf is valued and protected for its all-round contributi</w:t>
      </w:r>
      <w:r w:rsidRPr="00AE6C49">
        <w:rPr>
          <w:rFonts w:ascii="Radikal" w:hAnsi="Radikal"/>
        </w:rPr>
        <w:t>on</w:t>
      </w:r>
      <w:r w:rsidRPr="00AE6C49">
        <w:rPr>
          <w:rFonts w:ascii="Radikal" w:hAnsi="Radikal"/>
        </w:rPr>
        <w:t xml:space="preserve"> to the </w:t>
      </w:r>
      <w:r w:rsidRPr="00AE6C49">
        <w:rPr>
          <w:rFonts w:ascii="Radikal" w:hAnsi="Radikal"/>
        </w:rPr>
        <w:t>economy and to the mental health and physical wellbeing of a significant population</w:t>
      </w:r>
      <w:r w:rsidRPr="00AE6C49">
        <w:rPr>
          <w:rFonts w:ascii="Radikal" w:hAnsi="Radikal"/>
        </w:rPr>
        <w:t>.</w:t>
      </w:r>
      <w:r w:rsidRPr="00AE6C49">
        <w:rPr>
          <w:rFonts w:ascii="Radikal" w:hAnsi="Radikal"/>
        </w:rPr>
        <w:t xml:space="preserve">  </w:t>
      </w:r>
    </w:p>
    <w:p w:rsidR="00B33A57" w:rsidRPr="00AE6C49" w:rsidP="0089525A">
      <w:pPr>
        <w:jc w:val="both"/>
        <w:rPr>
          <w:rFonts w:ascii="Radikal" w:hAnsi="Radikal"/>
        </w:rPr>
      </w:pPr>
    </w:p>
    <w:p w:rsidR="001C4BAD" w:rsidRPr="00AE6C49" w:rsidP="0089525A">
      <w:pPr>
        <w:pStyle w:val="ListParagraph"/>
        <w:numPr>
          <w:ilvl w:val="0"/>
          <w:numId w:val="13"/>
        </w:numPr>
        <w:jc w:val="both"/>
        <w:rPr>
          <w:rFonts w:ascii="Radikal" w:hAnsi="Radikal"/>
        </w:rPr>
      </w:pPr>
      <w:r w:rsidRPr="00AE6C49">
        <w:rPr>
          <w:rFonts w:ascii="Radikal" w:hAnsi="Radikal"/>
        </w:rPr>
        <w:t>There is no ‘one size fits all’ approach to helping an industry</w:t>
      </w:r>
      <w:r>
        <w:rPr>
          <w:rFonts w:ascii="Radikal" w:hAnsi="Radikal"/>
        </w:rPr>
        <w:t>,</w:t>
      </w:r>
      <w:r w:rsidRPr="00AE6C49">
        <w:rPr>
          <w:rFonts w:ascii="Radikal" w:hAnsi="Radikal"/>
        </w:rPr>
        <w:t xml:space="preserve"> as demonstrated by the anomalies surrounding </w:t>
      </w:r>
      <w:r w:rsidRPr="00AE6C49">
        <w:rPr>
          <w:rFonts w:ascii="Radikal" w:eastAsia="Times New Roman" w:hAnsi="Radikal" w:cs="Times New Roman"/>
          <w:color w:val="000000"/>
          <w:lang w:eastAsia="en-GB"/>
        </w:rPr>
        <w:t>Retail, Hospitality and Leisure Grant</w:t>
      </w:r>
      <w:r w:rsidRPr="00AE6C49">
        <w:rPr>
          <w:rFonts w:ascii="Radikal" w:eastAsia="Times New Roman" w:hAnsi="Radikal" w:cs="Times New Roman"/>
          <w:color w:val="000000"/>
          <w:lang w:eastAsia="en-GB"/>
        </w:rPr>
        <w:t>s</w:t>
      </w:r>
      <w:r w:rsidRPr="00AE6C49">
        <w:rPr>
          <w:rFonts w:ascii="Radikal" w:hAnsi="Radikal"/>
        </w:rPr>
        <w:t xml:space="preserve"> based on rateable values</w:t>
      </w:r>
      <w:r w:rsidRPr="00AE6C49">
        <w:rPr>
          <w:rFonts w:ascii="Radikal" w:hAnsi="Radikal"/>
        </w:rPr>
        <w:t>, which excluded a significant number of golf clubs from valuable help. Rather than binary decisions, a tapered approach would have proved more inclusive.</w:t>
      </w:r>
    </w:p>
    <w:p w:rsidR="00B33A57" w:rsidRPr="00AE6C49" w:rsidP="0089525A">
      <w:pPr>
        <w:pStyle w:val="ListParagraph"/>
        <w:ind w:left="1080"/>
        <w:jc w:val="both"/>
        <w:rPr>
          <w:rFonts w:ascii="Radikal" w:hAnsi="Radikal"/>
        </w:rPr>
      </w:pPr>
    </w:p>
    <w:p w:rsidR="00B33A57" w:rsidRPr="00AE6C49" w:rsidP="0089525A">
      <w:pPr>
        <w:pStyle w:val="ListParagraph"/>
        <w:numPr>
          <w:ilvl w:val="0"/>
          <w:numId w:val="13"/>
        </w:numPr>
        <w:jc w:val="both"/>
        <w:rPr>
          <w:rFonts w:ascii="Radikal" w:hAnsi="Radikal"/>
        </w:rPr>
      </w:pPr>
      <w:r w:rsidRPr="00AE6C49">
        <w:rPr>
          <w:rFonts w:ascii="Radikal" w:hAnsi="Radikal"/>
        </w:rPr>
        <w:t>Golf is a highly interconnected industry. Although a limited amount of play</w:t>
      </w:r>
      <w:r w:rsidRPr="00AE6C49">
        <w:rPr>
          <w:rFonts w:ascii="Radikal" w:hAnsi="Radikal"/>
        </w:rPr>
        <w:t>ing golf is now permitted, the industry will only return to its previous levels when all of its component parts are functioning fully. Addressing this issue will require a more granular approach to support an industry than the broad</w:t>
      </w:r>
      <w:r w:rsidRPr="00AE6C49">
        <w:rPr>
          <w:rFonts w:ascii="Radikal" w:hAnsi="Radikal"/>
        </w:rPr>
        <w:t>-</w:t>
      </w:r>
      <w:r w:rsidRPr="00AE6C49">
        <w:rPr>
          <w:rFonts w:ascii="Radikal" w:hAnsi="Radikal"/>
        </w:rPr>
        <w:t>brush approach adopted.</w:t>
      </w:r>
    </w:p>
    <w:p w:rsidR="0089525A" w:rsidRPr="00AE6C49" w:rsidP="0089525A">
      <w:pPr>
        <w:jc w:val="both"/>
        <w:rPr>
          <w:rFonts w:ascii="Radikal" w:hAnsi="Radikal"/>
        </w:rPr>
      </w:pPr>
    </w:p>
    <w:p w:rsidR="00BC6F91" w:rsidRPr="00AE6C49" w:rsidP="0089525A">
      <w:pPr>
        <w:pStyle w:val="ListParagraph"/>
        <w:numPr>
          <w:ilvl w:val="0"/>
          <w:numId w:val="13"/>
        </w:numPr>
        <w:jc w:val="both"/>
        <w:rPr>
          <w:rFonts w:ascii="Radikal" w:hAnsi="Radikal"/>
        </w:rPr>
      </w:pPr>
      <w:r w:rsidRPr="00AE6C49">
        <w:rPr>
          <w:rFonts w:ascii="Radikal" w:hAnsi="Radikal"/>
        </w:rPr>
        <w:t xml:space="preserve">Golf is a fixed cost and perishable business </w:t>
      </w:r>
      <w:r w:rsidRPr="00AE6C49">
        <w:rPr>
          <w:rFonts w:ascii="Radikal" w:hAnsi="Radikal"/>
        </w:rPr>
        <w:t>that</w:t>
      </w:r>
      <w:r w:rsidRPr="00AE6C49">
        <w:rPr>
          <w:rFonts w:ascii="Radikal" w:hAnsi="Radikal"/>
        </w:rPr>
        <w:t xml:space="preserve"> is difficult to flex. For a given level of output</w:t>
      </w:r>
      <w:r w:rsidRPr="00AE6C49">
        <w:rPr>
          <w:rFonts w:ascii="Radikal" w:hAnsi="Radikal"/>
        </w:rPr>
        <w:t>,</w:t>
      </w:r>
      <w:r w:rsidRPr="00AE6C49">
        <w:rPr>
          <w:rFonts w:ascii="Radikal" w:hAnsi="Radikal"/>
        </w:rPr>
        <w:t xml:space="preserve"> such as opening hours, costs are essentially </w:t>
      </w:r>
      <w:r w:rsidRPr="00AE6C49">
        <w:rPr>
          <w:rFonts w:ascii="Radikal" w:hAnsi="Radikal"/>
        </w:rPr>
        <w:t>fixed</w:t>
      </w:r>
      <w:r w:rsidRPr="00AE6C49">
        <w:rPr>
          <w:rFonts w:ascii="Radikal" w:hAnsi="Radikal"/>
        </w:rPr>
        <w:t xml:space="preserve"> and the only logical business strategy is to generate income. The income </w:t>
      </w:r>
      <w:r w:rsidRPr="00AE6C49">
        <w:rPr>
          <w:rFonts w:ascii="Radikal" w:hAnsi="Radikal"/>
        </w:rPr>
        <w:t>that</w:t>
      </w:r>
      <w:r w:rsidRPr="00AE6C49">
        <w:rPr>
          <w:rFonts w:ascii="Radikal" w:hAnsi="Radikal"/>
        </w:rPr>
        <w:t xml:space="preserve"> has been lost since lock</w:t>
      </w:r>
      <w:r w:rsidRPr="00AE6C49">
        <w:rPr>
          <w:rFonts w:ascii="Radikal" w:hAnsi="Radikal"/>
        </w:rPr>
        <w:t>down is lost forever and hence golf may experience longer</w:t>
      </w:r>
      <w:r w:rsidRPr="00AE6C49">
        <w:rPr>
          <w:rFonts w:ascii="Radikal" w:hAnsi="Radikal"/>
        </w:rPr>
        <w:t>-</w:t>
      </w:r>
      <w:r w:rsidRPr="00AE6C49">
        <w:rPr>
          <w:rFonts w:ascii="Radikal" w:hAnsi="Radikal"/>
        </w:rPr>
        <w:t>term economic scarring. The return to play on 13 May 2020</w:t>
      </w:r>
      <w:r w:rsidRPr="00AE6C49">
        <w:rPr>
          <w:rFonts w:ascii="Radikal" w:hAnsi="Radikal"/>
        </w:rPr>
        <w:t xml:space="preserve"> in England and thereafter Wales, Northern Ireland and Scotland, </w:t>
      </w:r>
      <w:r w:rsidRPr="00AE6C49">
        <w:rPr>
          <w:rFonts w:ascii="Radikal" w:hAnsi="Radikal"/>
        </w:rPr>
        <w:t xml:space="preserve">is a damage limitation exercise as </w:t>
      </w:r>
      <w:r w:rsidRPr="00AE6C49">
        <w:rPr>
          <w:rFonts w:ascii="Radikal" w:hAnsi="Radikal"/>
        </w:rPr>
        <w:t>golf facilities</w:t>
      </w:r>
      <w:r w:rsidRPr="00AE6C49">
        <w:rPr>
          <w:rFonts w:ascii="Radikal" w:hAnsi="Radikal"/>
        </w:rPr>
        <w:t xml:space="preserve"> work their way back towar</w:t>
      </w:r>
      <w:r w:rsidRPr="00AE6C49">
        <w:rPr>
          <w:rFonts w:ascii="Radikal" w:hAnsi="Radikal"/>
        </w:rPr>
        <w:t>ds being financially viable.</w:t>
      </w:r>
    </w:p>
    <w:p w:rsidR="00B33A57" w:rsidRPr="00AE6C49" w:rsidP="0089525A">
      <w:pPr>
        <w:jc w:val="both"/>
        <w:rPr>
          <w:rFonts w:ascii="Radikal" w:hAnsi="Radikal"/>
        </w:rPr>
      </w:pPr>
    </w:p>
    <w:p w:rsidR="00B33A57" w:rsidP="0089525A">
      <w:pPr>
        <w:pStyle w:val="ListParagraph"/>
        <w:numPr>
          <w:ilvl w:val="0"/>
          <w:numId w:val="13"/>
        </w:numPr>
        <w:jc w:val="both"/>
        <w:rPr>
          <w:rFonts w:ascii="Radikal" w:hAnsi="Radikal"/>
        </w:rPr>
      </w:pPr>
      <w:r w:rsidRPr="00AE6C49">
        <w:rPr>
          <w:rFonts w:ascii="Radikal" w:hAnsi="Radikal"/>
        </w:rPr>
        <w:t xml:space="preserve">The golf industry has shown unity of purpose and considerable leadership during an emergency. The speed with which safe return to play protocols were developed, implemented and accepted are an indication of strong governance </w:t>
      </w:r>
      <w:r w:rsidRPr="00AE6C49">
        <w:rPr>
          <w:rFonts w:ascii="Radikal" w:hAnsi="Radikal"/>
        </w:rPr>
        <w:t xml:space="preserve">and innovation </w:t>
      </w:r>
      <w:r w:rsidRPr="00AE6C49">
        <w:rPr>
          <w:rFonts w:ascii="Radikal" w:hAnsi="Radikal"/>
        </w:rPr>
        <w:t>within the sport</w:t>
      </w:r>
      <w:r w:rsidRPr="00AE6C49">
        <w:rPr>
          <w:rFonts w:ascii="Radikal" w:hAnsi="Radikal"/>
        </w:rPr>
        <w:t>.</w:t>
      </w:r>
      <w:r w:rsidRPr="00AE6C49">
        <w:rPr>
          <w:rFonts w:ascii="Radikal" w:hAnsi="Radikal"/>
        </w:rPr>
        <w:t xml:space="preserve"> These are traits that bode well for the golf industry and its leaders to work effectively with DCMS and its networks.</w:t>
      </w:r>
    </w:p>
    <w:p w:rsidR="00B33A57" w:rsidRPr="00AE6C49" w:rsidP="0089525A">
      <w:pPr>
        <w:pStyle w:val="ListParagraph"/>
        <w:ind w:left="1080"/>
        <w:jc w:val="both"/>
        <w:rPr>
          <w:rFonts w:ascii="Radikal" w:hAnsi="Radikal"/>
        </w:rPr>
      </w:pPr>
    </w:p>
    <w:p w:rsidR="00B33A57" w:rsidRPr="00AE6C49" w:rsidP="0089525A">
      <w:pPr>
        <w:pStyle w:val="ListParagraph"/>
        <w:numPr>
          <w:ilvl w:val="0"/>
          <w:numId w:val="13"/>
        </w:numPr>
        <w:jc w:val="both"/>
        <w:rPr>
          <w:rFonts w:ascii="Radikal" w:hAnsi="Radikal"/>
        </w:rPr>
      </w:pPr>
      <w:r w:rsidRPr="00AE6C49">
        <w:rPr>
          <w:rFonts w:ascii="Radikal" w:hAnsi="Radikal"/>
        </w:rPr>
        <w:t xml:space="preserve">There is some evidence to support the view that DCMS needs to review the GREAT Britain and </w:t>
      </w:r>
      <w:r w:rsidRPr="00AE6C49">
        <w:rPr>
          <w:rFonts w:ascii="Radikal" w:hAnsi="Radikal"/>
        </w:rPr>
        <w:t>Northern</w:t>
      </w:r>
      <w:r w:rsidRPr="00AE6C49">
        <w:rPr>
          <w:rFonts w:ascii="Radikal" w:hAnsi="Radikal"/>
        </w:rPr>
        <w:t xml:space="preserve"> Ireland Campaign support </w:t>
      </w:r>
      <w:r w:rsidRPr="00AE6C49">
        <w:rPr>
          <w:rFonts w:ascii="Radikal" w:hAnsi="Radikal"/>
        </w:rPr>
        <w:t>it gives to</w:t>
      </w:r>
      <w:r w:rsidRPr="00AE6C49">
        <w:rPr>
          <w:rFonts w:ascii="Radikal" w:hAnsi="Radikal"/>
        </w:rPr>
        <w:t xml:space="preserve"> </w:t>
      </w:r>
      <w:r w:rsidRPr="00AE6C49">
        <w:rPr>
          <w:rFonts w:ascii="Radikal" w:hAnsi="Radikal"/>
        </w:rPr>
        <w:t xml:space="preserve">major sport events as the rebuild process of international visitor confidence get underway. </w:t>
      </w:r>
    </w:p>
    <w:p w:rsidR="0089525A" w:rsidRPr="00AE6C49" w:rsidP="0089525A">
      <w:pPr>
        <w:ind w:left="720"/>
        <w:jc w:val="both"/>
        <w:rPr>
          <w:rFonts w:ascii="Radikal" w:hAnsi="Radikal"/>
        </w:rPr>
      </w:pPr>
    </w:p>
    <w:p w:rsidR="008A51F2" w:rsidRPr="00AE6C49" w:rsidP="0089525A">
      <w:pPr>
        <w:jc w:val="both"/>
        <w:rPr>
          <w:rFonts w:ascii="Radikal" w:hAnsi="Radikal"/>
        </w:rPr>
      </w:pPr>
    </w:p>
    <w:p w:rsidR="00712676" w:rsidRPr="00AE6C49" w:rsidP="0089525A">
      <w:pPr>
        <w:pStyle w:val="NormalWeb"/>
        <w:spacing w:before="0" w:beforeAutospacing="0" w:after="180" w:afterAutospacing="0"/>
        <w:jc w:val="both"/>
        <w:rPr>
          <w:rFonts w:ascii="Radikal" w:hAnsi="Radikal" w:cs="Arial"/>
          <w:b/>
          <w:bCs/>
          <w:color w:val="000000" w:themeColor="text1"/>
        </w:rPr>
      </w:pPr>
      <w:r w:rsidRPr="00AE6C49">
        <w:rPr>
          <w:rFonts w:ascii="Radikal" w:hAnsi="Radikal" w:cs="Arial"/>
          <w:b/>
          <w:bCs/>
          <w:color w:val="000000" w:themeColor="text1"/>
        </w:rPr>
        <w:t>Question 5: How might th</w:t>
      </w:r>
      <w:r w:rsidRPr="00AE6C49">
        <w:rPr>
          <w:rFonts w:ascii="Radikal" w:hAnsi="Radikal" w:cs="Arial"/>
          <w:b/>
          <w:bCs/>
          <w:color w:val="000000" w:themeColor="text1"/>
        </w:rPr>
        <w:t>e sector evolve after Covid-19, and how can DCMS support such innovation to deal with future challenges?</w:t>
      </w:r>
    </w:p>
    <w:p w:rsidR="000F1779" w:rsidRPr="00AE6C49" w:rsidP="0089525A">
      <w:pPr>
        <w:jc w:val="both"/>
        <w:rPr>
          <w:rFonts w:ascii="Radikal" w:hAnsi="Radikal" w:cs="Arial"/>
          <w:color w:val="000000" w:themeColor="text1"/>
        </w:rPr>
      </w:pPr>
      <w:r w:rsidRPr="00AE6C49">
        <w:rPr>
          <w:rFonts w:ascii="Radikal" w:hAnsi="Radikal" w:cs="Arial"/>
          <w:color w:val="000000" w:themeColor="text1"/>
        </w:rPr>
        <w:t xml:space="preserve">The golf sector </w:t>
      </w:r>
      <w:r w:rsidRPr="00AE6C49">
        <w:rPr>
          <w:rFonts w:ascii="Radikal" w:hAnsi="Radikal" w:cs="Arial"/>
          <w:color w:val="000000" w:themeColor="text1"/>
        </w:rPr>
        <w:t>will</w:t>
      </w:r>
      <w:r w:rsidRPr="00AE6C49">
        <w:rPr>
          <w:rFonts w:ascii="Radikal" w:hAnsi="Radikal" w:cs="Arial"/>
          <w:color w:val="000000" w:themeColor="text1"/>
        </w:rPr>
        <w:t xml:space="preserve"> reassess its resilience in economic and social terms in relation to a persistent COVID-19 effect and other threats. Golf is well o</w:t>
      </w:r>
      <w:r w:rsidRPr="00AE6C49">
        <w:rPr>
          <w:rFonts w:ascii="Radikal" w:hAnsi="Radikal" w:cs="Arial"/>
          <w:color w:val="000000" w:themeColor="text1"/>
        </w:rPr>
        <w:t xml:space="preserve">rganised and is a prime candidate to be a leading instrument of government policy </w:t>
      </w:r>
      <w:r w:rsidRPr="00AE6C49">
        <w:rPr>
          <w:rFonts w:ascii="Radikal" w:hAnsi="Radikal" w:cs="Arial"/>
          <w:color w:val="000000" w:themeColor="text1"/>
        </w:rPr>
        <w:t>in this area and a reference point for other sports</w:t>
      </w:r>
      <w:r w:rsidRPr="00AE6C49">
        <w:rPr>
          <w:rFonts w:ascii="Radikal" w:hAnsi="Radikal" w:cs="Arial"/>
          <w:color w:val="000000" w:themeColor="text1"/>
        </w:rPr>
        <w:t>.</w:t>
      </w:r>
    </w:p>
    <w:p w:rsidR="004974CB" w:rsidRPr="00AE6C49" w:rsidP="0089525A">
      <w:pPr>
        <w:jc w:val="both"/>
        <w:rPr>
          <w:rFonts w:ascii="Radikal" w:hAnsi="Radikal" w:cs="Arial"/>
          <w:color w:val="000000" w:themeColor="text1"/>
        </w:rPr>
      </w:pPr>
    </w:p>
    <w:p w:rsidR="0089525A" w:rsidRPr="00AE6C49" w:rsidP="0089525A">
      <w:pPr>
        <w:jc w:val="both"/>
        <w:rPr>
          <w:rFonts w:ascii="Radikal" w:hAnsi="Radikal" w:cs="Arial"/>
          <w:color w:val="000000" w:themeColor="text1"/>
        </w:rPr>
      </w:pPr>
      <w:r w:rsidRPr="00AE6C49">
        <w:rPr>
          <w:rFonts w:ascii="Radikal" w:hAnsi="Radikal" w:cs="Arial"/>
          <w:color w:val="000000" w:themeColor="text1"/>
        </w:rPr>
        <w:t xml:space="preserve">There are strong grounds for optimism that recreational golf can grow even in a period defined by social distancing with typically 96 players spread over 60 hectares. </w:t>
      </w:r>
      <w:r w:rsidRPr="00AE6C49">
        <w:rPr>
          <w:rFonts w:ascii="Radikal" w:hAnsi="Radikal" w:cs="Arial"/>
          <w:color w:val="000000" w:themeColor="text1"/>
        </w:rPr>
        <w:t>As t</w:t>
      </w:r>
      <w:r w:rsidRPr="00AE6C49">
        <w:rPr>
          <w:rFonts w:ascii="Radikal" w:hAnsi="Radikal" w:cs="Arial"/>
          <w:color w:val="000000" w:themeColor="text1"/>
        </w:rPr>
        <w:t xml:space="preserve">he risks of viral transmission </w:t>
      </w:r>
      <w:r w:rsidRPr="00AE6C49">
        <w:rPr>
          <w:rFonts w:ascii="Radikal" w:hAnsi="Radikal" w:cs="Arial"/>
          <w:color w:val="000000" w:themeColor="text1"/>
        </w:rPr>
        <w:t>are</w:t>
      </w:r>
      <w:r w:rsidRPr="00AE6C49">
        <w:rPr>
          <w:rFonts w:ascii="Radikal" w:hAnsi="Radikal" w:cs="Arial"/>
          <w:color w:val="000000" w:themeColor="text1"/>
        </w:rPr>
        <w:t xml:space="preserve"> reduced by social distancing and </w:t>
      </w:r>
      <w:r w:rsidRPr="00AE6C49">
        <w:rPr>
          <w:rFonts w:ascii="Radikal" w:hAnsi="Radikal" w:cs="Arial"/>
          <w:color w:val="000000" w:themeColor="text1"/>
        </w:rPr>
        <w:t>by being</w:t>
      </w:r>
      <w:r w:rsidRPr="00AE6C49">
        <w:rPr>
          <w:rFonts w:ascii="Radikal" w:hAnsi="Radikal" w:cs="Arial"/>
          <w:color w:val="000000" w:themeColor="text1"/>
        </w:rPr>
        <w:t xml:space="preserve"> outdoors</w:t>
      </w:r>
      <w:r w:rsidRPr="00AE6C49">
        <w:rPr>
          <w:rFonts w:ascii="Radikal" w:hAnsi="Radikal" w:cs="Arial"/>
          <w:color w:val="000000" w:themeColor="text1"/>
        </w:rPr>
        <w:t>, there is an</w:t>
      </w:r>
      <w:r w:rsidRPr="00AE6C49">
        <w:rPr>
          <w:rFonts w:ascii="Radikal" w:hAnsi="Radikal" w:cs="Arial"/>
          <w:color w:val="000000" w:themeColor="text1"/>
        </w:rPr>
        <w:t xml:space="preserve"> opportunity for golf to attract new participants to a sport that is not only</w:t>
      </w:r>
      <w:r w:rsidRPr="00AE6C49">
        <w:rPr>
          <w:rFonts w:ascii="Radikal" w:hAnsi="Radikal" w:cs="Arial"/>
          <w:color w:val="000000" w:themeColor="text1"/>
        </w:rPr>
        <w:t xml:space="preserve"> healthy and</w:t>
      </w:r>
      <w:r w:rsidRPr="00AE6C49">
        <w:rPr>
          <w:rFonts w:ascii="Radikal" w:hAnsi="Radikal" w:cs="Arial"/>
          <w:color w:val="000000" w:themeColor="text1"/>
        </w:rPr>
        <w:t xml:space="preserve"> enjoyable but also safe. </w:t>
      </w:r>
    </w:p>
    <w:p w:rsidR="0089525A" w:rsidRPr="00AE6C49" w:rsidP="0089525A">
      <w:pPr>
        <w:jc w:val="both"/>
        <w:rPr>
          <w:rFonts w:ascii="Radikal" w:hAnsi="Radikal" w:cs="Arial"/>
          <w:color w:val="000000" w:themeColor="text1"/>
        </w:rPr>
      </w:pPr>
    </w:p>
    <w:p w:rsidR="004974CB" w:rsidRPr="00AE6C49" w:rsidP="00BB1A99">
      <w:pPr>
        <w:tabs>
          <w:tab w:val="right" w:pos="5670"/>
        </w:tabs>
        <w:jc w:val="both"/>
        <w:rPr>
          <w:rFonts w:ascii="Radikal" w:hAnsi="Radikal" w:cs="Arial"/>
          <w:color w:val="000000" w:themeColor="text1"/>
        </w:rPr>
      </w:pPr>
      <w:r w:rsidRPr="00AE6C49">
        <w:rPr>
          <w:rFonts w:ascii="Radikal" w:hAnsi="Radikal" w:cs="Arial"/>
          <w:color w:val="000000" w:themeColor="text1"/>
        </w:rPr>
        <w:t xml:space="preserve">The challenges for professional sport, if mass gatherings </w:t>
      </w:r>
      <w:r w:rsidRPr="00AE6C49">
        <w:rPr>
          <w:rFonts w:ascii="Radikal" w:hAnsi="Radikal" w:cs="Arial"/>
          <w:color w:val="000000" w:themeColor="text1"/>
        </w:rPr>
        <w:t>are prevented</w:t>
      </w:r>
      <w:r w:rsidRPr="00AE6C49">
        <w:rPr>
          <w:rFonts w:ascii="Radikal" w:hAnsi="Radikal" w:cs="Arial"/>
          <w:color w:val="000000" w:themeColor="text1"/>
        </w:rPr>
        <w:t>, are more significant. The Open Championship in 2019 a</w:t>
      </w:r>
      <w:r w:rsidRPr="00AE6C49">
        <w:rPr>
          <w:rFonts w:ascii="Radikal" w:hAnsi="Radikal" w:cs="Arial"/>
          <w:color w:val="000000" w:themeColor="text1"/>
        </w:rPr>
        <w:t>t Royal Portrush attracted spectator admissions of 237,000 people.</w:t>
      </w:r>
      <w:r w:rsidRPr="00AE6C49">
        <w:rPr>
          <w:rFonts w:ascii="Radikal" w:hAnsi="Radikal" w:cs="Arial"/>
          <w:color w:val="000000" w:themeColor="text1"/>
        </w:rPr>
        <w:t xml:space="preserve"> </w:t>
      </w:r>
      <w:r w:rsidRPr="00AE6C49">
        <w:rPr>
          <w:rFonts w:ascii="Radikal" w:hAnsi="Radikal" w:cs="Arial"/>
          <w:color w:val="000000" w:themeColor="text1"/>
        </w:rPr>
        <w:t>Whil</w:t>
      </w:r>
      <w:r w:rsidRPr="00AE6C49">
        <w:rPr>
          <w:rFonts w:ascii="Radikal" w:hAnsi="Radikal" w:cs="Arial"/>
          <w:color w:val="000000" w:themeColor="text1"/>
        </w:rPr>
        <w:t>e</w:t>
      </w:r>
      <w:r w:rsidRPr="00AE6C49">
        <w:rPr>
          <w:rFonts w:ascii="Radikal" w:hAnsi="Radikal" w:cs="Arial"/>
          <w:color w:val="000000" w:themeColor="text1"/>
        </w:rPr>
        <w:t xml:space="preserve"> </w:t>
      </w:r>
      <w:r w:rsidRPr="00AE6C49">
        <w:rPr>
          <w:rFonts w:ascii="Radikal" w:hAnsi="Radikal" w:cs="Arial"/>
          <w:color w:val="000000" w:themeColor="text1"/>
        </w:rPr>
        <w:t xml:space="preserve">the Women’s </w:t>
      </w:r>
      <w:r w:rsidRPr="00AE6C49">
        <w:rPr>
          <w:rFonts w:ascii="Radikal" w:hAnsi="Radikal" w:cs="Arial"/>
          <w:color w:val="000000" w:themeColor="text1"/>
        </w:rPr>
        <w:t xml:space="preserve">British </w:t>
      </w:r>
      <w:r w:rsidRPr="00AE6C49">
        <w:rPr>
          <w:rFonts w:ascii="Radikal" w:hAnsi="Radikal" w:cs="Arial"/>
          <w:color w:val="000000" w:themeColor="text1"/>
        </w:rPr>
        <w:t>Open</w:t>
      </w:r>
      <w:r w:rsidRPr="00AE6C49">
        <w:rPr>
          <w:rFonts w:ascii="Radikal" w:hAnsi="Radikal" w:cs="Arial"/>
          <w:color w:val="000000" w:themeColor="text1"/>
        </w:rPr>
        <w:t xml:space="preserve"> is </w:t>
      </w:r>
      <w:r w:rsidRPr="00AE6C49">
        <w:rPr>
          <w:rFonts w:ascii="Radikal" w:hAnsi="Radikal" w:cs="Arial"/>
          <w:color w:val="000000" w:themeColor="text1"/>
        </w:rPr>
        <w:t>smaller</w:t>
      </w:r>
      <w:r w:rsidRPr="00AE6C49">
        <w:rPr>
          <w:rFonts w:ascii="Radikal" w:hAnsi="Radikal" w:cs="Arial"/>
          <w:color w:val="000000" w:themeColor="text1"/>
        </w:rPr>
        <w:t>, it is one of women’s golf’s five major championships</w:t>
      </w:r>
      <w:r w:rsidRPr="00AE6C49">
        <w:rPr>
          <w:rFonts w:ascii="Radikal" w:hAnsi="Radikal" w:cs="Arial"/>
          <w:color w:val="000000" w:themeColor="text1"/>
        </w:rPr>
        <w:t xml:space="preserve"> and</w:t>
      </w:r>
      <w:r w:rsidRPr="00AE6C49">
        <w:rPr>
          <w:rFonts w:ascii="Radikal" w:hAnsi="Radikal" w:cs="Arial"/>
          <w:color w:val="000000" w:themeColor="text1"/>
        </w:rPr>
        <w:t xml:space="preserve"> can</w:t>
      </w:r>
      <w:r w:rsidRPr="00AE6C49">
        <w:rPr>
          <w:rFonts w:ascii="Radikal" w:hAnsi="Radikal" w:cs="Arial"/>
          <w:color w:val="000000" w:themeColor="text1"/>
        </w:rPr>
        <w:t xml:space="preserve"> represent an ideal opportunity to test crowd management protocols as professional spo</w:t>
      </w:r>
      <w:r w:rsidRPr="00AE6C49">
        <w:rPr>
          <w:rFonts w:ascii="Radikal" w:hAnsi="Radikal" w:cs="Arial"/>
          <w:color w:val="000000" w:themeColor="text1"/>
        </w:rPr>
        <w:t>rt moves from being Behind Closed Doors to being genuine spectator events again.</w:t>
      </w:r>
      <w:r w:rsidRPr="00AE6C49">
        <w:rPr>
          <w:rFonts w:ascii="Radikal" w:hAnsi="Radikal" w:cs="Arial"/>
          <w:color w:val="000000" w:themeColor="text1"/>
        </w:rPr>
        <w:t xml:space="preserve"> The Open with a sell-out crowd deliver</w:t>
      </w:r>
      <w:r w:rsidRPr="00AE6C49">
        <w:rPr>
          <w:rFonts w:ascii="Radikal" w:hAnsi="Radikal" w:cs="Arial"/>
          <w:color w:val="000000" w:themeColor="text1"/>
        </w:rPr>
        <w:t>s</w:t>
      </w:r>
      <w:r w:rsidRPr="00AE6C49">
        <w:rPr>
          <w:rFonts w:ascii="Radikal" w:hAnsi="Radikal" w:cs="Arial"/>
          <w:color w:val="000000" w:themeColor="text1"/>
        </w:rPr>
        <w:t xml:space="preserve"> an economic benefit to its host economy in excess of £100m. The </w:t>
      </w:r>
      <w:r w:rsidRPr="00AE6C49">
        <w:rPr>
          <w:rFonts w:ascii="Radikal" w:hAnsi="Radikal" w:cs="Arial"/>
          <w:color w:val="000000" w:themeColor="text1"/>
        </w:rPr>
        <w:t xml:space="preserve">AIG </w:t>
      </w:r>
      <w:r w:rsidRPr="00AE6C49">
        <w:rPr>
          <w:rFonts w:ascii="Radikal" w:hAnsi="Radikal" w:cs="Arial"/>
          <w:color w:val="000000" w:themeColor="text1"/>
        </w:rPr>
        <w:t>Wom</w:t>
      </w:r>
      <w:r w:rsidRPr="00AE6C49">
        <w:rPr>
          <w:rFonts w:ascii="Radikal" w:hAnsi="Radikal" w:cs="Arial"/>
          <w:color w:val="000000" w:themeColor="text1"/>
        </w:rPr>
        <w:t>en’s</w:t>
      </w:r>
      <w:r w:rsidRPr="00AE6C49">
        <w:rPr>
          <w:rFonts w:ascii="Radikal" w:hAnsi="Radikal" w:cs="Arial"/>
          <w:color w:val="000000" w:themeColor="text1"/>
        </w:rPr>
        <w:t xml:space="preserve"> </w:t>
      </w:r>
      <w:r w:rsidRPr="00AE6C49">
        <w:rPr>
          <w:rFonts w:ascii="Radikal" w:hAnsi="Radikal" w:cs="Arial"/>
          <w:color w:val="000000" w:themeColor="text1"/>
        </w:rPr>
        <w:t xml:space="preserve">British </w:t>
      </w:r>
      <w:r w:rsidRPr="00AE6C49">
        <w:rPr>
          <w:rFonts w:ascii="Radikal" w:hAnsi="Radikal" w:cs="Arial"/>
          <w:color w:val="000000" w:themeColor="text1"/>
        </w:rPr>
        <w:t>Open</w:t>
      </w:r>
      <w:r w:rsidRPr="00AE6C49">
        <w:rPr>
          <w:rFonts w:ascii="Radikal" w:hAnsi="Radikal" w:cs="Arial"/>
          <w:color w:val="000000" w:themeColor="text1"/>
        </w:rPr>
        <w:t>,</w:t>
      </w:r>
      <w:r w:rsidRPr="00AE6C49">
        <w:rPr>
          <w:rFonts w:ascii="Radikal" w:hAnsi="Radikal" w:cs="Arial"/>
          <w:color w:val="000000" w:themeColor="text1"/>
        </w:rPr>
        <w:t xml:space="preserve"> now under</w:t>
      </w:r>
      <w:r w:rsidRPr="00AE6C49">
        <w:rPr>
          <w:rFonts w:ascii="Radikal" w:hAnsi="Radikal" w:cs="Arial"/>
          <w:color w:val="000000" w:themeColor="text1"/>
        </w:rPr>
        <w:t xml:space="preserve"> the rights ownership of The R&amp;A and with a new title sponsor, is set to become one the leading events in women’s sport. </w:t>
      </w:r>
      <w:r w:rsidRPr="00AE6C49">
        <w:rPr>
          <w:rFonts w:ascii="Radikal" w:hAnsi="Radikal" w:cs="Arial"/>
          <w:color w:val="000000" w:themeColor="text1"/>
        </w:rPr>
        <w:t xml:space="preserve">   </w:t>
      </w:r>
    </w:p>
    <w:p w:rsidR="000F1779" w:rsidRPr="00AE6C49" w:rsidP="0089525A">
      <w:pPr>
        <w:jc w:val="both"/>
        <w:rPr>
          <w:rFonts w:ascii="Radikal" w:hAnsi="Radikal" w:cs="Arial"/>
          <w:color w:val="000000" w:themeColor="text1"/>
        </w:rPr>
      </w:pPr>
      <w:r w:rsidRPr="00AE6C49">
        <w:rPr>
          <w:rFonts w:ascii="Radikal" w:eastAsia="Times New Roman" w:hAnsi="Radikal" w:cs="Times New Roman"/>
          <w:color w:val="000000"/>
          <w:lang w:eastAsia="en-GB"/>
        </w:rPr>
        <w:t>Key findings:</w:t>
      </w:r>
    </w:p>
    <w:p w:rsidR="000F1779" w:rsidRPr="00AE6C49" w:rsidP="0089525A">
      <w:pPr>
        <w:jc w:val="both"/>
        <w:rPr>
          <w:rFonts w:ascii="Radikal" w:hAnsi="Radikal" w:cs="Arial"/>
          <w:color w:val="000000" w:themeColor="text1"/>
        </w:rPr>
      </w:pPr>
    </w:p>
    <w:p w:rsidR="000F1779" w:rsidRPr="00AE6C49" w:rsidP="0089525A">
      <w:pPr>
        <w:pStyle w:val="ListParagraph"/>
        <w:numPr>
          <w:ilvl w:val="0"/>
          <w:numId w:val="7"/>
        </w:numPr>
        <w:jc w:val="both"/>
        <w:rPr>
          <w:rFonts w:ascii="Radikal" w:hAnsi="Radikal"/>
        </w:rPr>
      </w:pPr>
      <w:r w:rsidRPr="00AE6C49">
        <w:rPr>
          <w:rFonts w:ascii="Radikal" w:hAnsi="Radikal"/>
          <w:i/>
          <w:iCs/>
        </w:rPr>
        <w:t>Sporting Future</w:t>
      </w:r>
      <w:r w:rsidRPr="00AE6C49">
        <w:rPr>
          <w:rFonts w:ascii="Radikal" w:hAnsi="Radikal"/>
        </w:rPr>
        <w:t xml:space="preserve"> encourages self-sufficiency and there is an opportunity for golf to be positioned as a pilot for other sports, </w:t>
      </w:r>
      <w:r w:rsidRPr="00AE6C49">
        <w:rPr>
          <w:rFonts w:ascii="Radikal" w:hAnsi="Radikal"/>
        </w:rPr>
        <w:t>with some initial funding support from government.</w:t>
      </w:r>
    </w:p>
    <w:p w:rsidR="004974CB" w:rsidRPr="00AE6C49" w:rsidP="0089525A">
      <w:pPr>
        <w:jc w:val="both"/>
        <w:rPr>
          <w:rFonts w:ascii="Radikal" w:hAnsi="Radikal"/>
        </w:rPr>
      </w:pPr>
    </w:p>
    <w:p w:rsidR="00A54101" w:rsidP="0089525A">
      <w:pPr>
        <w:pStyle w:val="ListParagraph"/>
        <w:numPr>
          <w:ilvl w:val="0"/>
          <w:numId w:val="7"/>
        </w:numPr>
        <w:jc w:val="both"/>
        <w:rPr>
          <w:rFonts w:ascii="Radikal" w:hAnsi="Radikal"/>
        </w:rPr>
      </w:pPr>
      <w:r w:rsidRPr="00AE6C49">
        <w:rPr>
          <w:rFonts w:ascii="Radikal" w:hAnsi="Radikal"/>
        </w:rPr>
        <w:t xml:space="preserve">Digital innovation such as cashless clubs, online booking, dynamic pricing, </w:t>
      </w:r>
      <w:r w:rsidRPr="00AE6C49">
        <w:rPr>
          <w:rFonts w:ascii="Radikal" w:hAnsi="Radikal"/>
        </w:rPr>
        <w:t>e-marketing</w:t>
      </w:r>
      <w:r w:rsidRPr="00AE6C49">
        <w:rPr>
          <w:rFonts w:ascii="Radikal" w:hAnsi="Radikal"/>
        </w:rPr>
        <w:t xml:space="preserve"> and</w:t>
      </w:r>
      <w:r w:rsidRPr="00AE6C49">
        <w:rPr>
          <w:rFonts w:ascii="Radikal" w:hAnsi="Radikal"/>
        </w:rPr>
        <w:t xml:space="preserve"> social media </w:t>
      </w:r>
      <w:r w:rsidRPr="00AE6C49">
        <w:rPr>
          <w:rFonts w:ascii="Radikal" w:hAnsi="Radikal"/>
        </w:rPr>
        <w:t>development</w:t>
      </w:r>
      <w:r w:rsidRPr="00AE6C49">
        <w:rPr>
          <w:rFonts w:ascii="Radikal" w:hAnsi="Radikal"/>
        </w:rPr>
        <w:t xml:space="preserve"> can by primed with DCMS investment in golf as a reference sport.</w:t>
      </w:r>
    </w:p>
    <w:p w:rsidR="00AE6C49" w:rsidP="00AE6C49">
      <w:pPr>
        <w:jc w:val="both"/>
        <w:rPr>
          <w:rFonts w:ascii="Radikal" w:hAnsi="Radikal"/>
        </w:rPr>
      </w:pPr>
    </w:p>
    <w:p w:rsidR="00CD609A" w:rsidRPr="00AE6C49" w:rsidP="0089525A">
      <w:pPr>
        <w:pStyle w:val="ListParagraph"/>
        <w:numPr>
          <w:ilvl w:val="0"/>
          <w:numId w:val="7"/>
        </w:numPr>
        <w:jc w:val="both"/>
        <w:rPr>
          <w:rFonts w:ascii="Radikal" w:hAnsi="Radikal"/>
        </w:rPr>
      </w:pPr>
      <w:r w:rsidRPr="00AE6C49">
        <w:rPr>
          <w:rFonts w:ascii="Radikal" w:hAnsi="Radikal"/>
        </w:rPr>
        <w:t>G</w:t>
      </w:r>
      <w:r w:rsidRPr="00AE6C49">
        <w:rPr>
          <w:rFonts w:ascii="Radikal" w:hAnsi="Radikal"/>
        </w:rPr>
        <w:t xml:space="preserve">olf </w:t>
      </w:r>
      <w:r w:rsidRPr="00AE6C49">
        <w:rPr>
          <w:rFonts w:ascii="Radikal" w:hAnsi="Radikal"/>
        </w:rPr>
        <w:t xml:space="preserve">is evidenced </w:t>
      </w:r>
      <w:r w:rsidRPr="00AE6C49">
        <w:rPr>
          <w:rFonts w:ascii="Radikal" w:hAnsi="Radikal"/>
        </w:rPr>
        <w:t xml:space="preserve">as an appropriate sport </w:t>
      </w:r>
      <w:r w:rsidRPr="00AE6C49">
        <w:rPr>
          <w:rFonts w:ascii="Radikal" w:hAnsi="Radikal"/>
        </w:rPr>
        <w:t xml:space="preserve">in the </w:t>
      </w:r>
      <w:r w:rsidRPr="00AE6C49">
        <w:rPr>
          <w:rFonts w:ascii="Radikal" w:hAnsi="Radikal"/>
        </w:rPr>
        <w:t>W</w:t>
      </w:r>
      <w:r w:rsidRPr="00AE6C49">
        <w:rPr>
          <w:rFonts w:ascii="Radikal" w:hAnsi="Radikal"/>
        </w:rPr>
        <w:t>orld Health Organisation race</w:t>
      </w:r>
      <w:r w:rsidRPr="00AE6C49">
        <w:rPr>
          <w:rFonts w:ascii="Radikal" w:hAnsi="Radikal"/>
        </w:rPr>
        <w:t xml:space="preserve"> to tackle physical inactivity</w:t>
      </w:r>
      <w:r w:rsidRPr="00AE6C49">
        <w:rPr>
          <w:rFonts w:ascii="Radikal" w:hAnsi="Radikal"/>
        </w:rPr>
        <w:t xml:space="preserve">, </w:t>
      </w:r>
      <w:r w:rsidRPr="00AE6C49">
        <w:rPr>
          <w:rFonts w:ascii="Radikal" w:hAnsi="Radikal"/>
        </w:rPr>
        <w:t>contribu</w:t>
      </w:r>
      <w:r w:rsidRPr="00AE6C49">
        <w:rPr>
          <w:rFonts w:ascii="Radikal" w:hAnsi="Radikal"/>
        </w:rPr>
        <w:t>ting</w:t>
      </w:r>
      <w:r w:rsidRPr="00AE6C49">
        <w:rPr>
          <w:rFonts w:ascii="Radikal" w:hAnsi="Radikal"/>
        </w:rPr>
        <w:t xml:space="preserve"> to the prevention </w:t>
      </w:r>
      <w:r w:rsidRPr="00AE6C49">
        <w:rPr>
          <w:rFonts w:ascii="Radikal" w:hAnsi="Radikal"/>
        </w:rPr>
        <w:t xml:space="preserve">of a range of non-communicable disease including heart disease, stroke, diabetes and cancer of the breast and colon. </w:t>
      </w:r>
      <w:r w:rsidRPr="00AE6C49">
        <w:rPr>
          <w:rFonts w:ascii="Radikal" w:hAnsi="Radikal"/>
        </w:rPr>
        <w:t>Cross government support for</w:t>
      </w:r>
      <w:r w:rsidRPr="00AE6C49">
        <w:rPr>
          <w:rFonts w:ascii="Radikal" w:hAnsi="Radikal"/>
        </w:rPr>
        <w:t xml:space="preserve"> </w:t>
      </w:r>
      <w:r w:rsidRPr="00AE6C49">
        <w:rPr>
          <w:rFonts w:ascii="Radikal" w:hAnsi="Radikal"/>
        </w:rPr>
        <w:t xml:space="preserve">social prescribing golf and funding for </w:t>
      </w:r>
      <w:r w:rsidRPr="00AE6C49">
        <w:rPr>
          <w:rFonts w:ascii="Radikal" w:hAnsi="Radikal"/>
        </w:rPr>
        <w:t>ongoing research on strength and balance to reduce the incidence of fa</w:t>
      </w:r>
      <w:r w:rsidRPr="00AE6C49">
        <w:rPr>
          <w:rFonts w:ascii="Radikal" w:hAnsi="Radikal"/>
        </w:rPr>
        <w:t>lls will serve to stimulate targeted participation growth</w:t>
      </w:r>
      <w:r w:rsidRPr="00AE6C49">
        <w:rPr>
          <w:rFonts w:ascii="Radikal" w:hAnsi="Radikal"/>
        </w:rPr>
        <w:t xml:space="preserve"> for vulnerable groups</w:t>
      </w:r>
      <w:r w:rsidRPr="00AE6C49">
        <w:rPr>
          <w:rFonts w:ascii="Radikal" w:hAnsi="Radikal"/>
        </w:rPr>
        <w:t xml:space="preserve">. </w:t>
      </w:r>
    </w:p>
    <w:p w:rsidR="00E62689" w:rsidRPr="00AE6C49" w:rsidP="00E62689">
      <w:pPr>
        <w:pStyle w:val="ListParagraph"/>
        <w:jc w:val="both"/>
        <w:rPr>
          <w:rFonts w:ascii="Radikal" w:hAnsi="Radikal"/>
        </w:rPr>
      </w:pPr>
    </w:p>
    <w:p w:rsidR="00E62689" w:rsidRPr="00AE6C49" w:rsidP="00E62689">
      <w:pPr>
        <w:pStyle w:val="ListParagraph"/>
        <w:numPr>
          <w:ilvl w:val="0"/>
          <w:numId w:val="7"/>
        </w:numPr>
        <w:jc w:val="both"/>
        <w:rPr>
          <w:rFonts w:ascii="Radikal" w:hAnsi="Radikal" w:cs="Arial"/>
          <w:color w:val="000000" w:themeColor="text1"/>
        </w:rPr>
      </w:pPr>
      <w:r w:rsidRPr="00AE6C49">
        <w:rPr>
          <w:rFonts w:ascii="Radikal" w:hAnsi="Radikal" w:cs="Arial"/>
          <w:color w:val="000000" w:themeColor="text1"/>
        </w:rPr>
        <w:t>The researched social impact of golf is estimated to be worth £1.8bn per annum in the UK. The benefit to mental health, ‘subjective wellbeing’, is estimated at £1.4bn with £</w:t>
      </w:r>
      <w:r w:rsidRPr="00AE6C49">
        <w:rPr>
          <w:rFonts w:ascii="Radikal" w:hAnsi="Radikal" w:cs="Arial"/>
          <w:color w:val="000000" w:themeColor="text1"/>
        </w:rPr>
        <w:t xml:space="preserve">0.4bn assessed as the value to physical health and wellbeing. The initial period of lockdown </w:t>
      </w:r>
      <w:r w:rsidRPr="00AE6C49">
        <w:rPr>
          <w:rFonts w:ascii="Radikal" w:hAnsi="Radikal"/>
        </w:rPr>
        <w:t xml:space="preserve">(23 March to 3 May 2020) led to no golf being played and the loss of </w:t>
      </w:r>
      <w:r w:rsidRPr="00AE6C49">
        <w:rPr>
          <w:rFonts w:ascii="Radikal" w:hAnsi="Radikal"/>
        </w:rPr>
        <w:t>mental</w:t>
      </w:r>
      <w:r w:rsidRPr="00AE6C49">
        <w:rPr>
          <w:rFonts w:ascii="Radikal" w:hAnsi="Radikal"/>
        </w:rPr>
        <w:t xml:space="preserve"> wellbeing</w:t>
      </w:r>
      <w:r w:rsidRPr="00AE6C49">
        <w:rPr>
          <w:rFonts w:ascii="Radikal" w:hAnsi="Radikal"/>
        </w:rPr>
        <w:t xml:space="preserve"> benefits derived from playing</w:t>
      </w:r>
      <w:r w:rsidRPr="00AE6C49">
        <w:rPr>
          <w:rFonts w:ascii="Radikal" w:hAnsi="Radikal"/>
        </w:rPr>
        <w:t xml:space="preserve"> approximates to £27m a week.</w:t>
      </w:r>
    </w:p>
    <w:p w:rsidR="005F3C44" w:rsidP="00E62689">
      <w:pPr>
        <w:ind w:left="360"/>
        <w:jc w:val="both"/>
        <w:rPr>
          <w:rFonts w:ascii="Radikal" w:hAnsi="Radikal"/>
        </w:rPr>
      </w:pPr>
    </w:p>
    <w:p w:rsidR="005F3C44" w:rsidP="005F3C44">
      <w:pPr>
        <w:rPr>
          <w:rFonts w:ascii="Radikal" w:hAnsi="Radikal"/>
        </w:rPr>
      </w:pPr>
    </w:p>
    <w:p w:rsidR="005F3C44" w:rsidRPr="00AE6C49" w:rsidP="005F3C44">
      <w:pPr>
        <w:rPr>
          <w:rFonts w:ascii="Radikal" w:hAnsi="Radikal"/>
        </w:rPr>
      </w:pPr>
      <w:r>
        <w:rPr>
          <w:rFonts w:ascii="Radikal" w:hAnsi="Radikal"/>
        </w:rPr>
        <w:t xml:space="preserve">NB. All </w:t>
      </w:r>
      <w:r>
        <w:rPr>
          <w:rFonts w:ascii="Radikal" w:hAnsi="Radikal"/>
        </w:rPr>
        <w:t>research data cited in this submission can be made available to the Committee from its originating source on request.</w:t>
      </w:r>
    </w:p>
    <w:p w:rsidR="0089525A" w:rsidRPr="00AE6C49" w:rsidP="0089525A">
      <w:pPr>
        <w:rPr>
          <w:rFonts w:ascii="Radikal" w:hAnsi="Radikal"/>
        </w:rPr>
      </w:pPr>
    </w:p>
    <w:p w:rsidR="009274C7" w:rsidRPr="00AE6C49">
      <w:pPr>
        <w:rPr>
          <w:rFonts w:ascii="Radikal" w:hAnsi="Radikal"/>
        </w:rPr>
      </w:pPr>
      <w:r w:rsidRPr="00AE6C49">
        <w:rPr>
          <w:rFonts w:ascii="Radikal" w:hAnsi="Radikal"/>
        </w:rPr>
        <w:t>Martin Slumbers</w:t>
      </w:r>
    </w:p>
    <w:p w:rsidR="00AF30C6" w:rsidRPr="00AE6C49">
      <w:pPr>
        <w:rPr>
          <w:rFonts w:ascii="Radikal" w:hAnsi="Radikal"/>
        </w:rPr>
      </w:pPr>
      <w:r w:rsidRPr="00AE6C49">
        <w:rPr>
          <w:rFonts w:ascii="Radikal" w:hAnsi="Radikal"/>
        </w:rPr>
        <w:t>Chief Executive</w:t>
      </w:r>
    </w:p>
    <w:p w:rsidR="00A54101" w:rsidRPr="00AE6C49">
      <w:pPr>
        <w:rPr>
          <w:rFonts w:ascii="Radikal" w:hAnsi="Radikal"/>
        </w:rPr>
      </w:pPr>
      <w:r w:rsidRPr="00AE6C49">
        <w:rPr>
          <w:rFonts w:ascii="Radikal" w:hAnsi="Radikal"/>
        </w:rPr>
        <w:t>The R&amp;A</w:t>
      </w:r>
    </w:p>
    <w:p w:rsidR="009274C7" w:rsidRPr="00AE6C49">
      <w:pPr>
        <w:rPr>
          <w:rFonts w:ascii="Radikal" w:hAnsi="Radikal"/>
        </w:rPr>
      </w:pPr>
      <w:bookmarkStart w:id="0" w:name="_GoBack"/>
      <w:bookmarkEnd w:id="0"/>
      <w:r w:rsidRPr="00AE6C49">
        <w:rPr>
          <w:rFonts w:ascii="Radikal" w:hAnsi="Radikal"/>
        </w:rPr>
        <w:t>9 June 2020</w:t>
      </w:r>
    </w:p>
    <w:sectPr w:rsidSect="00712676">
      <w:footerReference w:type="even" r:id="rId5"/>
      <w:footerReference w:type="default" r:id="rId6"/>
      <w:pgSz w:w="11904" w:h="16834"/>
      <w:pgMar w:top="1440" w:right="1440" w:bottom="1440" w:left="144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Radikal">
    <w:altName w:val="Calibri"/>
    <w:panose1 w:val="00000000000000000000"/>
    <w:charset w:val="4D"/>
    <w:family w:val="auto"/>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2028783064"/>
      <w:docPartObj>
        <w:docPartGallery w:val="Page Numbers (Bottom of Page)"/>
        <w:docPartUnique/>
      </w:docPartObj>
    </w:sdtPr>
    <w:sdtEndPr>
      <w:rPr>
        <w:rStyle w:val="PageNumber"/>
      </w:rPr>
    </w:sdtEndPr>
    <w:sdtContent>
      <w:p w:rsidR="00B87224" w:rsidP="00CF4F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rsidR="00B87224" w:rsidP="00B872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7224" w:rsidRPr="00B87224" w:rsidP="00CF4F08">
    <w:pPr>
      <w:pStyle w:val="Footer"/>
      <w:framePr w:wrap="none" w:vAnchor="text" w:hAnchor="margin" w:xAlign="right" w:y="1"/>
      <w:rPr>
        <w:rStyle w:val="PageNumber"/>
        <w:rFonts w:ascii="Gill Sans MT" w:hAnsi="Gill Sans MT"/>
      </w:rPr>
    </w:pPr>
  </w:p>
  <w:p w:rsidR="00B87224" w:rsidP="00B87224">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682127"/>
    <w:multiLevelType w:val="hybridMultilevel"/>
    <w:tmpl w:val="FAD0956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11F64992"/>
    <w:multiLevelType w:val="hybridMultilevel"/>
    <w:tmpl w:val="63FC266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145D79DE"/>
    <w:multiLevelType w:val="hybridMultilevel"/>
    <w:tmpl w:val="F1FE61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D50E8B"/>
    <w:multiLevelType w:val="hybridMultilevel"/>
    <w:tmpl w:val="56E8778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3A6C729E"/>
    <w:multiLevelType w:val="hybridMultilevel"/>
    <w:tmpl w:val="C5BC4D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3425A81"/>
    <w:multiLevelType w:val="hybridMultilevel"/>
    <w:tmpl w:val="97BA50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46D1F84"/>
    <w:multiLevelType w:val="hybridMultilevel"/>
    <w:tmpl w:val="624A2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62C0B76"/>
    <w:multiLevelType w:val="hybridMultilevel"/>
    <w:tmpl w:val="CF6E61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75F639B"/>
    <w:multiLevelType w:val="hybridMultilevel"/>
    <w:tmpl w:val="1DD287E2"/>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68AF563E"/>
    <w:multiLevelType w:val="hybridMultilevel"/>
    <w:tmpl w:val="B9B4CC6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0">
    <w:nsid w:val="6A8661F5"/>
    <w:multiLevelType w:val="hybridMultilevel"/>
    <w:tmpl w:val="713C78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B421F5B"/>
    <w:multiLevelType w:val="hybridMultilevel"/>
    <w:tmpl w:val="2D7A05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D4C1BEF"/>
    <w:multiLevelType w:val="hybridMultilevel"/>
    <w:tmpl w:val="9E7A2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5"/>
  </w:num>
  <w:num w:numId="4">
    <w:abstractNumId w:val="11"/>
  </w:num>
  <w:num w:numId="5">
    <w:abstractNumId w:val="6"/>
  </w:num>
  <w:num w:numId="6">
    <w:abstractNumId w:val="8"/>
  </w:num>
  <w:num w:numId="7">
    <w:abstractNumId w:val="10"/>
  </w:num>
  <w:num w:numId="8">
    <w:abstractNumId w:val="2"/>
  </w:num>
  <w:num w:numId="9">
    <w:abstractNumId w:val="1"/>
  </w:num>
  <w:num w:numId="10">
    <w:abstractNumId w:val="9"/>
  </w:num>
  <w:num w:numId="11">
    <w:abstractNumId w:val="3"/>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2676"/>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7A672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6727"/>
    <w:rPr>
      <w:rFonts w:ascii="Times New Roman" w:hAnsi="Times New Roman" w:eastAsiaTheme="minorEastAsia" w:cs="Times New Roman"/>
      <w:sz w:val="18"/>
      <w:szCs w:val="18"/>
    </w:rPr>
  </w:style>
  <w:style w:type="paragraph" w:styleId="FootnoteText">
    <w:name w:val="footnote text"/>
    <w:basedOn w:val="Normal"/>
    <w:link w:val="FootnoteTextChar"/>
    <w:uiPriority w:val="99"/>
    <w:semiHidden/>
    <w:unhideWhenUsed/>
    <w:rsid w:val="007A6727"/>
    <w:rPr>
      <w:sz w:val="20"/>
      <w:szCs w:val="20"/>
    </w:rPr>
  </w:style>
  <w:style w:type="character" w:customStyle="1" w:styleId="FootnoteTextChar">
    <w:name w:val="Footnote Text Char"/>
    <w:basedOn w:val="DefaultParagraphFont"/>
    <w:link w:val="FootnoteText"/>
    <w:uiPriority w:val="99"/>
    <w:semiHidden/>
    <w:rsid w:val="007A6727"/>
    <w:rPr>
      <w:rFonts w:eastAsiaTheme="minorEastAsia"/>
      <w:sz w:val="20"/>
      <w:szCs w:val="20"/>
    </w:rPr>
  </w:style>
  <w:style w:type="character" w:styleId="FootnoteReference">
    <w:name w:val="footnote reference"/>
    <w:basedOn w:val="DefaultParagraphFont"/>
    <w:uiPriority w:val="99"/>
    <w:semiHidden/>
    <w:unhideWhenUsed/>
    <w:rsid w:val="007A6727"/>
    <w:rPr>
      <w:vertAlign w:val="superscript"/>
    </w:rPr>
  </w:style>
  <w:style w:type="paragraph" w:styleId="ListParagraph">
    <w:name w:val="List Paragraph"/>
    <w:basedOn w:val="Normal"/>
    <w:uiPriority w:val="34"/>
    <w:qFormat/>
    <w:rsid w:val="00B87224"/>
    <w:pPr>
      <w:ind w:left="720"/>
      <w:contextualSpacing/>
    </w:pPr>
  </w:style>
  <w:style w:type="paragraph" w:styleId="Footer">
    <w:name w:val="footer"/>
    <w:basedOn w:val="Normal"/>
    <w:link w:val="FooterChar"/>
    <w:uiPriority w:val="99"/>
    <w:unhideWhenUsed/>
    <w:rsid w:val="00B87224"/>
    <w:pPr>
      <w:tabs>
        <w:tab w:val="center" w:pos="4513"/>
        <w:tab w:val="right" w:pos="9026"/>
      </w:tabs>
    </w:pPr>
  </w:style>
  <w:style w:type="character" w:customStyle="1" w:styleId="FooterChar">
    <w:name w:val="Footer Char"/>
    <w:basedOn w:val="DefaultParagraphFont"/>
    <w:link w:val="Footer"/>
    <w:uiPriority w:val="99"/>
    <w:rsid w:val="00B87224"/>
    <w:rPr>
      <w:rFonts w:eastAsiaTheme="minorEastAsia"/>
    </w:rPr>
  </w:style>
  <w:style w:type="character" w:styleId="PageNumber">
    <w:name w:val="page number"/>
    <w:basedOn w:val="DefaultParagraphFont"/>
    <w:uiPriority w:val="99"/>
    <w:semiHidden/>
    <w:unhideWhenUsed/>
    <w:rsid w:val="00B87224"/>
  </w:style>
  <w:style w:type="paragraph" w:styleId="Header">
    <w:name w:val="header"/>
    <w:basedOn w:val="Normal"/>
    <w:link w:val="HeaderChar"/>
    <w:uiPriority w:val="99"/>
    <w:unhideWhenUsed/>
    <w:rsid w:val="00B87224"/>
    <w:pPr>
      <w:tabs>
        <w:tab w:val="center" w:pos="4513"/>
        <w:tab w:val="right" w:pos="9026"/>
      </w:tabs>
    </w:pPr>
  </w:style>
  <w:style w:type="character" w:customStyle="1" w:styleId="HeaderChar">
    <w:name w:val="Header Char"/>
    <w:basedOn w:val="DefaultParagraphFont"/>
    <w:link w:val="Header"/>
    <w:uiPriority w:val="99"/>
    <w:rsid w:val="00B87224"/>
    <w:rPr>
      <w:rFonts w:eastAsiaTheme="minorEastAsia"/>
    </w:rPr>
  </w:style>
  <w:style w:type="character" w:styleId="CommentReference">
    <w:name w:val="annotation reference"/>
    <w:basedOn w:val="DefaultParagraphFont"/>
    <w:uiPriority w:val="99"/>
    <w:semiHidden/>
    <w:unhideWhenUsed/>
    <w:rsid w:val="004E0B63"/>
    <w:rPr>
      <w:sz w:val="16"/>
      <w:szCs w:val="16"/>
    </w:rPr>
  </w:style>
  <w:style w:type="paragraph" w:styleId="CommentText">
    <w:name w:val="annotation text"/>
    <w:basedOn w:val="Normal"/>
    <w:link w:val="CommentTextChar"/>
    <w:uiPriority w:val="99"/>
    <w:semiHidden/>
    <w:unhideWhenUsed/>
    <w:rsid w:val="004E0B63"/>
    <w:rPr>
      <w:sz w:val="20"/>
      <w:szCs w:val="20"/>
    </w:rPr>
  </w:style>
  <w:style w:type="character" w:customStyle="1" w:styleId="CommentTextChar">
    <w:name w:val="Comment Text Char"/>
    <w:basedOn w:val="DefaultParagraphFont"/>
    <w:link w:val="CommentText"/>
    <w:uiPriority w:val="99"/>
    <w:semiHidden/>
    <w:rsid w:val="004E0B6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0B63"/>
    <w:rPr>
      <w:b/>
      <w:bCs/>
    </w:rPr>
  </w:style>
  <w:style w:type="character" w:customStyle="1" w:styleId="CommentSubjectChar">
    <w:name w:val="Comment Subject Char"/>
    <w:basedOn w:val="CommentTextChar"/>
    <w:link w:val="CommentSubject"/>
    <w:uiPriority w:val="99"/>
    <w:semiHidden/>
    <w:rsid w:val="004E0B63"/>
    <w:rPr>
      <w:rFonts w:eastAsiaTheme="minorEastAsia"/>
      <w:b/>
      <w:bCs/>
      <w:sz w:val="20"/>
      <w:szCs w:val="20"/>
    </w:rPr>
  </w:style>
  <w:style w:type="paragraph" w:styleId="Revision">
    <w:name w:val="Revision"/>
    <w:hidden/>
    <w:uiPriority w:val="99"/>
    <w:semiHidden/>
    <w:rsid w:val="0080282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EADE4-3286-4B55-A388-3EBEBDAD9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