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F4BA2" w:rsidRPr="009F044B" w:rsidP="00E7429A">
      <w:pPr>
        <w:jc w:val="center"/>
        <w:rPr>
          <w:rFonts w:ascii="Arial" w:hAnsi="Arial" w:cs="Arial"/>
          <w:b/>
          <w:sz w:val="24"/>
          <w:szCs w:val="24"/>
        </w:rPr>
      </w:pPr>
      <w:r>
        <w:rPr>
          <w:rFonts w:ascii="Arial" w:hAnsi="Arial" w:cs="Arial"/>
          <w:b/>
          <w:sz w:val="24"/>
          <w:szCs w:val="24"/>
        </w:rPr>
        <w:t>Written evidence submitted by</w:t>
      </w:r>
      <w:r>
        <w:rPr>
          <w:rFonts w:ascii="Arial" w:hAnsi="Arial" w:cs="Arial"/>
          <w:b/>
          <w:sz w:val="24"/>
          <w:szCs w:val="24"/>
        </w:rPr>
        <w:t xml:space="preserve"> London Borough of Camden [IOC 287]</w:t>
      </w:r>
    </w:p>
    <w:p w:rsidR="007B7780" w:rsidP="0007395C">
      <w:pPr>
        <w:rPr>
          <w:rFonts w:ascii="Arial" w:hAnsi="Arial" w:cs="Arial"/>
          <w:b/>
          <w:sz w:val="24"/>
          <w:szCs w:val="24"/>
        </w:rPr>
      </w:pPr>
    </w:p>
    <w:p w:rsidR="0007395C" w:rsidRPr="009F044B" w:rsidP="0007395C">
      <w:pPr>
        <w:rPr>
          <w:rFonts w:ascii="Arial" w:hAnsi="Arial" w:cs="Arial"/>
          <w:b/>
          <w:sz w:val="24"/>
          <w:szCs w:val="24"/>
        </w:rPr>
      </w:pPr>
      <w:r w:rsidRPr="009F044B">
        <w:rPr>
          <w:rFonts w:ascii="Arial" w:hAnsi="Arial" w:cs="Arial"/>
          <w:b/>
          <w:sz w:val="24"/>
          <w:szCs w:val="24"/>
        </w:rPr>
        <w:t>Context</w:t>
      </w:r>
    </w:p>
    <w:p w:rsidR="0007395C" w:rsidRPr="009F044B" w:rsidP="0007395C">
      <w:pPr>
        <w:rPr>
          <w:rFonts w:ascii="Arial" w:hAnsi="Arial" w:cs="Arial"/>
          <w:sz w:val="24"/>
          <w:szCs w:val="24"/>
        </w:rPr>
      </w:pPr>
      <w:r w:rsidRPr="009F044B">
        <w:rPr>
          <w:rFonts w:ascii="Arial" w:hAnsi="Arial" w:cs="Arial"/>
          <w:sz w:val="24"/>
          <w:szCs w:val="24"/>
        </w:rPr>
        <w:t xml:space="preserve">The London Borough of Camden </w:t>
      </w:r>
      <w:r>
        <w:rPr>
          <w:rFonts w:ascii="Arial" w:hAnsi="Arial" w:cs="Arial"/>
          <w:sz w:val="24"/>
          <w:szCs w:val="24"/>
        </w:rPr>
        <w:t xml:space="preserve">has </w:t>
      </w:r>
      <w:r w:rsidRPr="009F044B">
        <w:rPr>
          <w:rFonts w:ascii="Arial" w:hAnsi="Arial" w:cs="Arial"/>
          <w:sz w:val="24"/>
          <w:szCs w:val="24"/>
        </w:rPr>
        <w:t>an estimated population of 263,361</w:t>
      </w:r>
      <w:r>
        <w:rPr>
          <w:rFonts w:ascii="Arial" w:hAnsi="Arial" w:cs="Arial"/>
          <w:sz w:val="24"/>
          <w:szCs w:val="24"/>
        </w:rPr>
        <w:t xml:space="preserve"> (2.8% of London total),</w:t>
      </w:r>
      <w:r w:rsidRPr="009F044B">
        <w:rPr>
          <w:rFonts w:ascii="Arial" w:hAnsi="Arial" w:cs="Arial"/>
          <w:sz w:val="24"/>
          <w:szCs w:val="24"/>
        </w:rPr>
        <w:t xml:space="preserve"> </w:t>
      </w:r>
      <w:r>
        <w:rPr>
          <w:rFonts w:ascii="Arial" w:hAnsi="Arial" w:cs="Arial"/>
          <w:sz w:val="24"/>
          <w:szCs w:val="24"/>
        </w:rPr>
        <w:t xml:space="preserve">and </w:t>
      </w:r>
      <w:r w:rsidRPr="009F044B">
        <w:rPr>
          <w:rFonts w:ascii="Arial" w:hAnsi="Arial" w:cs="Arial"/>
          <w:sz w:val="24"/>
          <w:szCs w:val="24"/>
        </w:rPr>
        <w:t>is home to 7% of London’s employment</w:t>
      </w:r>
      <w:r>
        <w:rPr>
          <w:rFonts w:ascii="Arial" w:hAnsi="Arial" w:cs="Arial"/>
          <w:sz w:val="24"/>
          <w:szCs w:val="24"/>
        </w:rPr>
        <w:t xml:space="preserve">. </w:t>
      </w:r>
      <w:r w:rsidRPr="009F044B">
        <w:rPr>
          <w:rFonts w:ascii="Arial" w:hAnsi="Arial" w:cs="Arial"/>
          <w:sz w:val="24"/>
          <w:szCs w:val="24"/>
        </w:rPr>
        <w:t xml:space="preserve"> Camden’s demographic profile corresponds to a typical metropolitan city with a university presence: a large proportion of students and younger adults, relatively few children and older peo</w:t>
      </w:r>
      <w:r w:rsidRPr="009F044B">
        <w:rPr>
          <w:rFonts w:ascii="Arial" w:hAnsi="Arial" w:cs="Arial"/>
          <w:sz w:val="24"/>
          <w:szCs w:val="24"/>
        </w:rPr>
        <w:t xml:space="preserve">ple compared to the national average. </w:t>
      </w:r>
      <w:r>
        <w:rPr>
          <w:rFonts w:ascii="Arial" w:hAnsi="Arial" w:cs="Arial"/>
          <w:sz w:val="24"/>
          <w:szCs w:val="24"/>
        </w:rPr>
        <w:t xml:space="preserve">Accommodation in the borough is broadly split 1/3:1/3:1/3 between private rented; owner occupied and social rented.  </w:t>
      </w:r>
    </w:p>
    <w:p w:rsidR="0007395C" w:rsidP="001F719C">
      <w:pPr>
        <w:pStyle w:val="BodyText"/>
        <w:rPr>
          <w:rFonts w:ascii="Arial" w:hAnsi="Arial" w:cs="Arial"/>
          <w:sz w:val="24"/>
          <w:szCs w:val="24"/>
        </w:rPr>
      </w:pPr>
      <w:r w:rsidRPr="009F044B">
        <w:rPr>
          <w:rFonts w:ascii="Arial" w:hAnsi="Arial" w:cs="Arial"/>
          <w:sz w:val="24"/>
          <w:szCs w:val="24"/>
        </w:rPr>
        <w:t>The most deprived area in Camden (Gospel Oak ward) is among</w:t>
      </w:r>
      <w:r>
        <w:rPr>
          <w:rFonts w:ascii="Arial" w:hAnsi="Arial" w:cs="Arial"/>
          <w:sz w:val="24"/>
          <w:szCs w:val="24"/>
        </w:rPr>
        <w:t>st</w:t>
      </w:r>
      <w:r w:rsidRPr="009F044B">
        <w:rPr>
          <w:rFonts w:ascii="Arial" w:hAnsi="Arial" w:cs="Arial"/>
          <w:sz w:val="24"/>
          <w:szCs w:val="24"/>
        </w:rPr>
        <w:t xml:space="preserve"> the 5% most deprived areas in England.</w:t>
      </w:r>
      <w:r w:rsidRPr="009F044B">
        <w:rPr>
          <w:rFonts w:ascii="Arial" w:eastAsia="Times New Roman" w:hAnsi="Arial" w:cs="Arial"/>
          <w:sz w:val="24"/>
          <w:szCs w:val="24"/>
        </w:rPr>
        <w:t xml:space="preserve"> In </w:t>
      </w:r>
      <w:r w:rsidRPr="64704DCA">
        <w:rPr>
          <w:rFonts w:ascii="Arial" w:hAnsi="Arial" w:cs="Arial"/>
          <w:sz w:val="24"/>
          <w:szCs w:val="24"/>
        </w:rPr>
        <w:t xml:space="preserve">2018/19 </w:t>
      </w:r>
      <w:r w:rsidRPr="64704DCA">
        <w:rPr>
          <w:rFonts w:ascii="Arial" w:hAnsi="Arial" w:cs="Arial"/>
          <w:sz w:val="24"/>
          <w:szCs w:val="24"/>
        </w:rPr>
        <w:t>over 2,000</w:t>
      </w:r>
      <w:r w:rsidRPr="64704DCA">
        <w:rPr>
          <w:rFonts w:ascii="Arial" w:hAnsi="Arial" w:cs="Arial"/>
          <w:sz w:val="24"/>
          <w:szCs w:val="24"/>
          <w:lang w:eastAsia="en-GB"/>
        </w:rPr>
        <w:t xml:space="preserve"> people approached Camden for housing assistance.</w:t>
      </w:r>
      <w:r w:rsidRPr="64704DCA">
        <w:rPr>
          <w:rFonts w:ascii="Arial" w:hAnsi="Arial" w:cs="Arial"/>
          <w:b/>
          <w:bCs/>
          <w:lang w:eastAsia="en-GB"/>
        </w:rPr>
        <w:t xml:space="preserve"> </w:t>
      </w:r>
      <w:r w:rsidRPr="64704DCA">
        <w:rPr>
          <w:rFonts w:ascii="Arial" w:hAnsi="Arial" w:cs="Arial"/>
          <w:sz w:val="24"/>
          <w:szCs w:val="24"/>
        </w:rPr>
        <w:t xml:space="preserve">Camden </w:t>
      </w:r>
      <w:r>
        <w:rPr>
          <w:rFonts w:ascii="Arial" w:hAnsi="Arial" w:cs="Arial"/>
          <w:sz w:val="24"/>
          <w:szCs w:val="24"/>
        </w:rPr>
        <w:t xml:space="preserve">historically </w:t>
      </w:r>
      <w:r w:rsidRPr="64704DCA">
        <w:rPr>
          <w:rFonts w:ascii="Arial" w:hAnsi="Arial" w:cs="Arial"/>
          <w:sz w:val="24"/>
          <w:szCs w:val="24"/>
        </w:rPr>
        <w:t>has the second largest rough sleeper population in London</w:t>
      </w:r>
      <w:r w:rsidRPr="64704DCA">
        <w:rPr>
          <w:rFonts w:ascii="Arial" w:hAnsi="Arial" w:cs="Arial"/>
          <w:sz w:val="24"/>
          <w:szCs w:val="24"/>
        </w:rPr>
        <w:t xml:space="preserve"> (</w:t>
      </w:r>
      <w:r w:rsidRPr="64704DCA">
        <w:rPr>
          <w:rFonts w:ascii="Arial" w:hAnsi="Arial" w:cs="Arial"/>
          <w:sz w:val="24"/>
          <w:szCs w:val="24"/>
        </w:rPr>
        <w:t xml:space="preserve">CHAIN </w:t>
      </w:r>
      <w:r w:rsidRPr="64704DCA">
        <w:rPr>
          <w:rFonts w:ascii="Arial" w:hAnsi="Arial" w:cs="Arial"/>
          <w:sz w:val="24"/>
          <w:szCs w:val="24"/>
        </w:rPr>
        <w:t>data)</w:t>
      </w:r>
      <w:r w:rsidRPr="64704DCA">
        <w:rPr>
          <w:rFonts w:ascii="Arial" w:hAnsi="Arial" w:cs="Arial"/>
          <w:sz w:val="24"/>
          <w:szCs w:val="24"/>
        </w:rPr>
        <w:t>, with our neighbouring Borough of Westminster having the highest</w:t>
      </w:r>
      <w:r w:rsidRPr="64704DCA">
        <w:rPr>
          <w:rFonts w:ascii="Arial" w:hAnsi="Arial" w:cs="Arial"/>
          <w:sz w:val="24"/>
          <w:szCs w:val="24"/>
        </w:rPr>
        <w:t xml:space="preserve">. </w:t>
      </w:r>
      <w:r w:rsidRPr="64704DCA">
        <w:rPr>
          <w:rFonts w:ascii="Arial" w:hAnsi="Arial" w:cs="Arial"/>
          <w:sz w:val="24"/>
          <w:szCs w:val="24"/>
        </w:rPr>
        <w:t xml:space="preserve"> Many </w:t>
      </w:r>
      <w:r>
        <w:rPr>
          <w:rFonts w:ascii="Arial" w:hAnsi="Arial" w:cs="Arial"/>
          <w:sz w:val="24"/>
          <w:szCs w:val="24"/>
        </w:rPr>
        <w:t xml:space="preserve">rough sleepers </w:t>
      </w:r>
      <w:r w:rsidRPr="64704DCA">
        <w:rPr>
          <w:rFonts w:ascii="Arial" w:hAnsi="Arial" w:cs="Arial"/>
          <w:sz w:val="24"/>
          <w:szCs w:val="24"/>
        </w:rPr>
        <w:t>have multiple and complex needs</w:t>
      </w:r>
      <w:r>
        <w:rPr>
          <w:rFonts w:ascii="Arial" w:hAnsi="Arial" w:cs="Arial"/>
          <w:sz w:val="24"/>
          <w:szCs w:val="24"/>
        </w:rPr>
        <w:t xml:space="preserve">. </w:t>
      </w:r>
      <w:r>
        <w:rPr>
          <w:rFonts w:ascii="Arial" w:hAnsi="Arial" w:cs="Arial"/>
          <w:sz w:val="24"/>
          <w:szCs w:val="24"/>
          <w:lang w:val="en-US"/>
        </w:rPr>
        <w:t>Pre-Covid, a</w:t>
      </w:r>
      <w:r w:rsidRPr="64704DCA">
        <w:rPr>
          <w:rFonts w:ascii="Arial" w:hAnsi="Arial" w:cs="Arial"/>
          <w:sz w:val="24"/>
          <w:szCs w:val="24"/>
          <w:lang w:val="en-US"/>
        </w:rPr>
        <w:t xml:space="preserve">bout </w:t>
      </w:r>
      <w:r>
        <w:rPr>
          <w:rFonts w:ascii="Arial" w:hAnsi="Arial" w:cs="Arial"/>
          <w:sz w:val="24"/>
          <w:szCs w:val="24"/>
          <w:lang w:val="en-US"/>
        </w:rPr>
        <w:t xml:space="preserve">half </w:t>
      </w:r>
      <w:r w:rsidRPr="64704DCA">
        <w:rPr>
          <w:rFonts w:ascii="Arial" w:hAnsi="Arial" w:cs="Arial"/>
          <w:sz w:val="24"/>
          <w:szCs w:val="24"/>
          <w:lang w:val="en-US"/>
        </w:rPr>
        <w:t xml:space="preserve">of the rough sleepers </w:t>
      </w:r>
      <w:r>
        <w:rPr>
          <w:rFonts w:ascii="Arial" w:hAnsi="Arial" w:cs="Arial"/>
          <w:sz w:val="24"/>
          <w:szCs w:val="24"/>
          <w:lang w:val="en-US"/>
        </w:rPr>
        <w:t>have been n</w:t>
      </w:r>
      <w:r w:rsidRPr="64704DCA">
        <w:rPr>
          <w:rFonts w:ascii="Arial" w:hAnsi="Arial" w:cs="Arial"/>
          <w:sz w:val="24"/>
          <w:szCs w:val="24"/>
          <w:lang w:val="en-US"/>
        </w:rPr>
        <w:t>on-UK nationals, many of whom have no recourse to public funds.</w:t>
      </w:r>
      <w:r w:rsidRPr="64704DCA">
        <w:rPr>
          <w:rFonts w:ascii="Arial" w:hAnsi="Arial" w:cs="Arial"/>
          <w:sz w:val="24"/>
          <w:szCs w:val="24"/>
          <w:lang w:val="en-US"/>
        </w:rPr>
        <w:t xml:space="preserve"> </w:t>
      </w:r>
      <w:r w:rsidRPr="64704DCA">
        <w:rPr>
          <w:rFonts w:ascii="Arial" w:hAnsi="Arial" w:cs="Arial"/>
          <w:lang w:val="en-US"/>
        </w:rPr>
        <w:t xml:space="preserve"> </w:t>
      </w:r>
    </w:p>
    <w:p w:rsidR="00336C21" w:rsidRPr="00534420">
      <w:pPr>
        <w:rPr>
          <w:rFonts w:ascii="Arial" w:hAnsi="Arial" w:cs="Arial"/>
          <w:sz w:val="24"/>
          <w:szCs w:val="24"/>
        </w:rPr>
      </w:pPr>
      <w:r w:rsidRPr="00534420">
        <w:rPr>
          <w:rFonts w:ascii="Arial" w:hAnsi="Arial" w:cs="Arial"/>
          <w:sz w:val="24"/>
          <w:szCs w:val="24"/>
        </w:rPr>
        <w:t xml:space="preserve">Our key </w:t>
      </w:r>
      <w:r>
        <w:rPr>
          <w:rFonts w:ascii="Arial" w:hAnsi="Arial" w:cs="Arial"/>
          <w:sz w:val="24"/>
          <w:szCs w:val="24"/>
        </w:rPr>
        <w:t>suggestions</w:t>
      </w:r>
      <w:r w:rsidRPr="00534420">
        <w:rPr>
          <w:rFonts w:ascii="Arial" w:hAnsi="Arial" w:cs="Arial"/>
          <w:sz w:val="24"/>
          <w:szCs w:val="24"/>
        </w:rPr>
        <w:t xml:space="preserve"> are: </w:t>
      </w:r>
    </w:p>
    <w:p w:rsidR="00F52356" w:rsidRPr="00286522" w:rsidP="00534420">
      <w:pPr>
        <w:pStyle w:val="ListParagraph"/>
        <w:numPr>
          <w:ilvl w:val="0"/>
          <w:numId w:val="28"/>
        </w:numPr>
        <w:rPr>
          <w:rFonts w:ascii="Arial" w:hAnsi="Arial" w:cs="Arial"/>
          <w:sz w:val="24"/>
          <w:szCs w:val="24"/>
        </w:rPr>
      </w:pPr>
      <w:r w:rsidRPr="00286522">
        <w:rPr>
          <w:rFonts w:ascii="Arial" w:hAnsi="Arial" w:cs="Arial"/>
          <w:sz w:val="24"/>
          <w:szCs w:val="24"/>
        </w:rPr>
        <w:t>A fundamental review</w:t>
      </w:r>
      <w:r w:rsidRPr="00286522">
        <w:rPr>
          <w:rFonts w:ascii="Arial" w:hAnsi="Arial" w:cs="Arial"/>
          <w:sz w:val="24"/>
          <w:szCs w:val="24"/>
        </w:rPr>
        <w:t>,</w:t>
      </w:r>
      <w:r w:rsidRPr="00286522">
        <w:rPr>
          <w:rFonts w:ascii="Arial" w:hAnsi="Arial" w:cs="Arial"/>
          <w:sz w:val="24"/>
          <w:szCs w:val="24"/>
        </w:rPr>
        <w:t xml:space="preserve"> focusing </w:t>
      </w:r>
      <w:r w:rsidRPr="00286522">
        <w:rPr>
          <w:rFonts w:ascii="Arial" w:hAnsi="Arial" w:cs="Arial"/>
          <w:sz w:val="24"/>
          <w:szCs w:val="24"/>
        </w:rPr>
        <w:t xml:space="preserve">on </w:t>
      </w:r>
      <w:r w:rsidRPr="00286522">
        <w:rPr>
          <w:rFonts w:ascii="Arial" w:hAnsi="Arial" w:cs="Arial"/>
          <w:sz w:val="24"/>
          <w:szCs w:val="24"/>
        </w:rPr>
        <w:t>ways of increasing the provision of affordable P</w:t>
      </w:r>
      <w:r w:rsidRPr="00286522">
        <w:rPr>
          <w:rFonts w:ascii="Arial" w:hAnsi="Arial" w:cs="Arial"/>
          <w:sz w:val="24"/>
          <w:szCs w:val="24"/>
        </w:rPr>
        <w:t>rivate R</w:t>
      </w:r>
      <w:r w:rsidRPr="00286522">
        <w:rPr>
          <w:rFonts w:ascii="Arial" w:hAnsi="Arial" w:cs="Arial"/>
          <w:sz w:val="24"/>
          <w:szCs w:val="24"/>
        </w:rPr>
        <w:t xml:space="preserve">ented </w:t>
      </w:r>
      <w:r w:rsidRPr="00286522">
        <w:rPr>
          <w:rFonts w:ascii="Arial" w:hAnsi="Arial" w:cs="Arial"/>
          <w:sz w:val="24"/>
          <w:szCs w:val="24"/>
        </w:rPr>
        <w:t>S</w:t>
      </w:r>
      <w:r w:rsidRPr="00286522">
        <w:rPr>
          <w:rFonts w:ascii="Arial" w:hAnsi="Arial" w:cs="Arial"/>
          <w:sz w:val="24"/>
          <w:szCs w:val="24"/>
        </w:rPr>
        <w:t>ector accommodation in</w:t>
      </w:r>
      <w:r w:rsidRPr="00286522">
        <w:rPr>
          <w:rFonts w:ascii="Arial" w:hAnsi="Arial" w:cs="Arial"/>
          <w:sz w:val="24"/>
          <w:szCs w:val="24"/>
        </w:rPr>
        <w:t xml:space="preserve"> Camden and Lo</w:t>
      </w:r>
      <w:r w:rsidRPr="00286522">
        <w:rPr>
          <w:rFonts w:ascii="Arial" w:hAnsi="Arial" w:cs="Arial"/>
          <w:sz w:val="24"/>
          <w:szCs w:val="24"/>
        </w:rPr>
        <w:t>n</w:t>
      </w:r>
      <w:r w:rsidRPr="00286522">
        <w:rPr>
          <w:rFonts w:ascii="Arial" w:hAnsi="Arial" w:cs="Arial"/>
          <w:sz w:val="24"/>
          <w:szCs w:val="24"/>
        </w:rPr>
        <w:t>d</w:t>
      </w:r>
      <w:r w:rsidRPr="00286522">
        <w:rPr>
          <w:rFonts w:ascii="Arial" w:hAnsi="Arial" w:cs="Arial"/>
          <w:sz w:val="24"/>
          <w:szCs w:val="24"/>
        </w:rPr>
        <w:t>on generally</w:t>
      </w:r>
    </w:p>
    <w:p w:rsidR="00F52356" w:rsidRPr="00286522" w:rsidP="00F52356">
      <w:pPr>
        <w:pStyle w:val="ListParagraph"/>
        <w:numPr>
          <w:ilvl w:val="0"/>
          <w:numId w:val="28"/>
        </w:numPr>
        <w:rPr>
          <w:rFonts w:ascii="Arial" w:hAnsi="Arial" w:cs="Arial"/>
          <w:sz w:val="24"/>
          <w:szCs w:val="24"/>
        </w:rPr>
      </w:pPr>
      <w:r w:rsidRPr="00286522">
        <w:rPr>
          <w:rFonts w:ascii="Arial" w:hAnsi="Arial" w:cs="Arial"/>
          <w:sz w:val="24"/>
          <w:szCs w:val="24"/>
        </w:rPr>
        <w:t>An increase in the total benefit cap</w:t>
      </w:r>
      <w:r w:rsidRPr="00286522">
        <w:rPr>
          <w:rFonts w:ascii="Arial" w:hAnsi="Arial" w:cs="Arial"/>
          <w:sz w:val="24"/>
          <w:szCs w:val="24"/>
        </w:rPr>
        <w:t>,</w:t>
      </w:r>
      <w:r w:rsidRPr="00286522">
        <w:rPr>
          <w:rFonts w:ascii="Arial" w:hAnsi="Arial" w:cs="Arial"/>
          <w:sz w:val="24"/>
          <w:szCs w:val="24"/>
        </w:rPr>
        <w:t xml:space="preserve"> to at least reflect the increase in </w:t>
      </w:r>
      <w:r>
        <w:rPr>
          <w:rFonts w:ascii="Arial" w:hAnsi="Arial" w:cs="Arial"/>
          <w:sz w:val="24"/>
          <w:szCs w:val="24"/>
        </w:rPr>
        <w:t xml:space="preserve">the Local Housing </w:t>
      </w:r>
      <w:r>
        <w:rPr>
          <w:rFonts w:ascii="Arial" w:hAnsi="Arial" w:cs="Arial"/>
          <w:sz w:val="24"/>
          <w:szCs w:val="24"/>
        </w:rPr>
        <w:t>A</w:t>
      </w:r>
      <w:r>
        <w:rPr>
          <w:rFonts w:ascii="Arial" w:hAnsi="Arial" w:cs="Arial"/>
          <w:sz w:val="24"/>
          <w:szCs w:val="24"/>
        </w:rPr>
        <w:t xml:space="preserve">llowance to enable people to move on from </w:t>
      </w:r>
      <w:r>
        <w:rPr>
          <w:rFonts w:ascii="Arial" w:hAnsi="Arial" w:cs="Arial"/>
          <w:sz w:val="24"/>
          <w:szCs w:val="24"/>
        </w:rPr>
        <w:t>emergency accommodation.</w:t>
      </w:r>
    </w:p>
    <w:p w:rsidR="00534420" w:rsidRPr="00286522" w:rsidP="00F52356">
      <w:pPr>
        <w:pStyle w:val="ListParagraph"/>
        <w:numPr>
          <w:ilvl w:val="0"/>
          <w:numId w:val="28"/>
        </w:numPr>
        <w:rPr>
          <w:rFonts w:ascii="Arial" w:hAnsi="Arial" w:cs="Arial"/>
          <w:sz w:val="24"/>
          <w:szCs w:val="24"/>
        </w:rPr>
      </w:pPr>
      <w:r w:rsidRPr="00286522">
        <w:rPr>
          <w:rFonts w:ascii="Arial" w:hAnsi="Arial" w:cs="Arial"/>
          <w:sz w:val="24"/>
          <w:szCs w:val="24"/>
        </w:rPr>
        <w:t xml:space="preserve">A commitment for long term financial support for </w:t>
      </w:r>
      <w:r>
        <w:rPr>
          <w:rFonts w:ascii="Arial" w:hAnsi="Arial" w:cs="Arial"/>
          <w:sz w:val="24"/>
          <w:szCs w:val="24"/>
        </w:rPr>
        <w:t xml:space="preserve">accommodation and </w:t>
      </w:r>
      <w:r>
        <w:rPr>
          <w:rFonts w:ascii="Arial" w:hAnsi="Arial" w:cs="Arial"/>
          <w:sz w:val="24"/>
          <w:szCs w:val="24"/>
        </w:rPr>
        <w:t xml:space="preserve">wrap around </w:t>
      </w:r>
      <w:r>
        <w:rPr>
          <w:rFonts w:ascii="Arial" w:hAnsi="Arial" w:cs="Arial"/>
          <w:sz w:val="24"/>
          <w:szCs w:val="24"/>
        </w:rPr>
        <w:t xml:space="preserve">support </w:t>
      </w:r>
      <w:r>
        <w:rPr>
          <w:rFonts w:ascii="Arial" w:hAnsi="Arial" w:cs="Arial"/>
          <w:sz w:val="24"/>
          <w:szCs w:val="24"/>
        </w:rPr>
        <w:t xml:space="preserve">services for the prevention of homelessness and </w:t>
      </w:r>
      <w:r w:rsidRPr="00286522">
        <w:rPr>
          <w:rFonts w:ascii="Arial" w:hAnsi="Arial" w:cs="Arial"/>
          <w:sz w:val="24"/>
          <w:szCs w:val="24"/>
        </w:rPr>
        <w:t xml:space="preserve">rough sleeping. </w:t>
      </w:r>
    </w:p>
    <w:p w:rsidR="00534420" w:rsidRPr="00282093" w:rsidP="00FA702E">
      <w:pPr>
        <w:pStyle w:val="ListParagraph"/>
        <w:numPr>
          <w:ilvl w:val="0"/>
          <w:numId w:val="28"/>
        </w:numPr>
        <w:rPr>
          <w:rFonts w:ascii="Arial" w:hAnsi="Arial" w:cs="Arial"/>
          <w:sz w:val="24"/>
          <w:szCs w:val="24"/>
        </w:rPr>
      </w:pPr>
      <w:r w:rsidRPr="00286522">
        <w:rPr>
          <w:rFonts w:ascii="Arial" w:hAnsi="Arial" w:cs="Arial"/>
          <w:sz w:val="24"/>
          <w:szCs w:val="24"/>
        </w:rPr>
        <w:t xml:space="preserve">Investment in supported housing services to enable </w:t>
      </w:r>
      <w:r>
        <w:rPr>
          <w:rFonts w:ascii="Arial" w:hAnsi="Arial" w:cs="Arial"/>
          <w:sz w:val="24"/>
          <w:szCs w:val="24"/>
        </w:rPr>
        <w:t>accommodation t</w:t>
      </w:r>
      <w:r w:rsidRPr="00286522">
        <w:rPr>
          <w:rFonts w:ascii="Arial" w:hAnsi="Arial" w:cs="Arial"/>
          <w:sz w:val="24"/>
          <w:szCs w:val="24"/>
        </w:rPr>
        <w:t>o be converte</w:t>
      </w:r>
      <w:r w:rsidRPr="00286522">
        <w:rPr>
          <w:rFonts w:ascii="Arial" w:hAnsi="Arial" w:cs="Arial"/>
          <w:sz w:val="24"/>
          <w:szCs w:val="24"/>
        </w:rPr>
        <w:t>d and improved to minimise shared facilities</w:t>
      </w:r>
      <w:r w:rsidRPr="00286522">
        <w:rPr>
          <w:rFonts w:ascii="Arial" w:hAnsi="Arial" w:cs="Arial"/>
          <w:sz w:val="24"/>
          <w:szCs w:val="24"/>
        </w:rPr>
        <w:t xml:space="preserve"> and an expansion to funding for the “Housing First” initiative, that provides wrap around support for </w:t>
      </w:r>
      <w:r w:rsidRPr="00282093">
        <w:rPr>
          <w:rFonts w:ascii="Arial" w:hAnsi="Arial" w:cs="Arial"/>
          <w:sz w:val="24"/>
          <w:szCs w:val="24"/>
        </w:rPr>
        <w:t>vulnerable</w:t>
      </w:r>
      <w:r w:rsidRPr="00282093">
        <w:rPr>
          <w:rFonts w:ascii="Arial" w:hAnsi="Arial" w:cs="Arial"/>
          <w:color w:val="000000"/>
          <w:sz w:val="24"/>
          <w:szCs w:val="24"/>
        </w:rPr>
        <w:t xml:space="preserve"> single homeless </w:t>
      </w:r>
      <w:r w:rsidRPr="00282093">
        <w:rPr>
          <w:rFonts w:ascii="Arial" w:hAnsi="Arial" w:cs="Arial"/>
          <w:sz w:val="24"/>
          <w:szCs w:val="24"/>
        </w:rPr>
        <w:t>people housed in the</w:t>
      </w:r>
      <w:r w:rsidRPr="00282093">
        <w:rPr>
          <w:rFonts w:ascii="Arial" w:hAnsi="Arial" w:cs="Arial"/>
          <w:color w:val="000000"/>
          <w:sz w:val="24"/>
          <w:szCs w:val="24"/>
        </w:rPr>
        <w:t>ir own</w:t>
      </w:r>
      <w:r w:rsidRPr="00282093">
        <w:rPr>
          <w:rFonts w:ascii="Arial" w:hAnsi="Arial" w:cs="Arial"/>
          <w:sz w:val="24"/>
          <w:szCs w:val="24"/>
        </w:rPr>
        <w:t xml:space="preserve"> accommodation in the social housing and private rented </w:t>
      </w:r>
      <w:r w:rsidRPr="00282093">
        <w:rPr>
          <w:rFonts w:ascii="Arial" w:hAnsi="Arial" w:cs="Arial"/>
          <w:sz w:val="24"/>
          <w:szCs w:val="24"/>
        </w:rPr>
        <w:t>sector</w:t>
      </w:r>
      <w:r w:rsidRPr="00282093">
        <w:rPr>
          <w:rFonts w:ascii="Arial" w:hAnsi="Arial" w:cs="Arial"/>
          <w:color w:val="000000"/>
          <w:sz w:val="24"/>
          <w:szCs w:val="24"/>
        </w:rPr>
        <w:t>s</w:t>
      </w:r>
      <w:r>
        <w:rPr>
          <w:rFonts w:ascii="Arial" w:hAnsi="Arial" w:cs="Arial"/>
          <w:color w:val="000000"/>
          <w:sz w:val="24"/>
          <w:szCs w:val="24"/>
        </w:rPr>
        <w:t>.</w:t>
      </w:r>
    </w:p>
    <w:p w:rsidR="00FA702E" w:rsidRPr="00313004" w:rsidP="005B537C">
      <w:pPr>
        <w:pStyle w:val="ListParagraph"/>
        <w:numPr>
          <w:ilvl w:val="0"/>
          <w:numId w:val="28"/>
        </w:numPr>
        <w:spacing w:line="252" w:lineRule="auto"/>
        <w:rPr>
          <w:rFonts w:ascii="Arial" w:hAnsi="Arial" w:cs="Arial"/>
          <w:sz w:val="24"/>
          <w:szCs w:val="24"/>
        </w:rPr>
      </w:pPr>
      <w:r w:rsidRPr="00313004">
        <w:rPr>
          <w:rFonts w:ascii="Arial" w:hAnsi="Arial" w:cs="Arial"/>
          <w:sz w:val="24"/>
          <w:szCs w:val="24"/>
        </w:rPr>
        <w:t xml:space="preserve">An extension to the current arrangements on mortgage holidays and </w:t>
      </w:r>
      <w:r w:rsidRPr="00313004">
        <w:rPr>
          <w:rFonts w:ascii="Arial" w:hAnsi="Arial" w:cs="Arial"/>
          <w:sz w:val="24"/>
          <w:szCs w:val="24"/>
        </w:rPr>
        <w:t xml:space="preserve">banning </w:t>
      </w:r>
      <w:r w:rsidRPr="00313004">
        <w:rPr>
          <w:rFonts w:ascii="Arial" w:hAnsi="Arial" w:cs="Arial"/>
          <w:sz w:val="24"/>
          <w:szCs w:val="24"/>
        </w:rPr>
        <w:t>evictions f</w:t>
      </w:r>
      <w:r>
        <w:rPr>
          <w:rFonts w:ascii="Arial" w:hAnsi="Arial" w:cs="Arial"/>
          <w:sz w:val="24"/>
          <w:szCs w:val="24"/>
        </w:rPr>
        <w:t>rom</w:t>
      </w:r>
      <w:r w:rsidRPr="00313004">
        <w:rPr>
          <w:rFonts w:ascii="Arial" w:hAnsi="Arial" w:cs="Arial"/>
          <w:sz w:val="24"/>
          <w:szCs w:val="24"/>
        </w:rPr>
        <w:t xml:space="preserve"> P</w:t>
      </w:r>
      <w:r>
        <w:rPr>
          <w:rFonts w:ascii="Arial" w:hAnsi="Arial" w:cs="Arial"/>
          <w:sz w:val="24"/>
          <w:szCs w:val="24"/>
        </w:rPr>
        <w:t>rivate Rented Se</w:t>
      </w:r>
      <w:r>
        <w:rPr>
          <w:rFonts w:ascii="Arial" w:hAnsi="Arial" w:cs="Arial"/>
          <w:sz w:val="24"/>
          <w:szCs w:val="24"/>
        </w:rPr>
        <w:t>ctor tenancies</w:t>
      </w:r>
      <w:r w:rsidRPr="00313004">
        <w:rPr>
          <w:rFonts w:ascii="Arial" w:hAnsi="Arial" w:cs="Arial"/>
          <w:sz w:val="24"/>
          <w:szCs w:val="24"/>
        </w:rPr>
        <w:t>,</w:t>
      </w:r>
      <w:r>
        <w:rPr>
          <w:rFonts w:ascii="Arial" w:hAnsi="Arial" w:cs="Arial"/>
          <w:sz w:val="24"/>
          <w:szCs w:val="24"/>
        </w:rPr>
        <w:t xml:space="preserve"> </w:t>
      </w:r>
      <w:r>
        <w:rPr>
          <w:rFonts w:ascii="Arial" w:hAnsi="Arial" w:cs="Arial"/>
          <w:sz w:val="24"/>
          <w:szCs w:val="24"/>
        </w:rPr>
        <w:t xml:space="preserve">to help prevent </w:t>
      </w:r>
      <w:r>
        <w:rPr>
          <w:rFonts w:ascii="Arial" w:hAnsi="Arial" w:cs="Arial"/>
          <w:sz w:val="24"/>
          <w:szCs w:val="24"/>
        </w:rPr>
        <w:t xml:space="preserve">a </w:t>
      </w:r>
      <w:r>
        <w:rPr>
          <w:rFonts w:ascii="Arial" w:hAnsi="Arial" w:cs="Arial"/>
          <w:sz w:val="24"/>
          <w:szCs w:val="24"/>
        </w:rPr>
        <w:t xml:space="preserve">likely </w:t>
      </w:r>
      <w:r>
        <w:rPr>
          <w:rFonts w:ascii="Arial" w:hAnsi="Arial" w:cs="Arial"/>
          <w:sz w:val="24"/>
          <w:szCs w:val="24"/>
        </w:rPr>
        <w:t xml:space="preserve">significant increase in </w:t>
      </w:r>
      <w:r w:rsidRPr="00313004">
        <w:rPr>
          <w:rFonts w:ascii="Arial" w:hAnsi="Arial" w:cs="Arial"/>
          <w:sz w:val="24"/>
          <w:szCs w:val="24"/>
        </w:rPr>
        <w:t>homeless people</w:t>
      </w:r>
      <w:r>
        <w:rPr>
          <w:rFonts w:ascii="Arial" w:hAnsi="Arial" w:cs="Arial"/>
          <w:sz w:val="24"/>
          <w:szCs w:val="24"/>
        </w:rPr>
        <w:t xml:space="preserve">. </w:t>
      </w:r>
      <w:r w:rsidRPr="00313004">
        <w:rPr>
          <w:rFonts w:ascii="Arial" w:hAnsi="Arial" w:cs="Arial"/>
          <w:sz w:val="24"/>
          <w:szCs w:val="24"/>
        </w:rPr>
        <w:t xml:space="preserve"> </w:t>
      </w:r>
      <w:r w:rsidRPr="00313004">
        <w:rPr>
          <w:rFonts w:ascii="Arial" w:hAnsi="Arial" w:cs="Arial"/>
          <w:sz w:val="24"/>
          <w:szCs w:val="24"/>
        </w:rPr>
        <w:t xml:space="preserve"> </w:t>
      </w:r>
    </w:p>
    <w:p w:rsidR="00FA702E" w:rsidRPr="00286522" w:rsidP="00FA702E">
      <w:pPr>
        <w:pStyle w:val="ListParagraph"/>
        <w:rPr>
          <w:rFonts w:ascii="Arial" w:hAnsi="Arial" w:cs="Arial"/>
          <w:sz w:val="24"/>
          <w:szCs w:val="24"/>
        </w:rPr>
      </w:pPr>
    </w:p>
    <w:p w:rsidR="00336C21">
      <w:pPr>
        <w:rPr>
          <w:rFonts w:ascii="Arial" w:hAnsi="Arial" w:cs="Arial"/>
          <w:sz w:val="24"/>
          <w:szCs w:val="24"/>
        </w:rPr>
      </w:pPr>
      <w:r w:rsidRPr="00534420">
        <w:rPr>
          <w:rFonts w:ascii="Arial" w:hAnsi="Arial" w:cs="Arial"/>
          <w:sz w:val="24"/>
          <w:szCs w:val="24"/>
        </w:rPr>
        <w:t>The sections that follow answer the commit</w:t>
      </w:r>
      <w:r w:rsidRPr="00534420">
        <w:rPr>
          <w:rFonts w:ascii="Arial" w:hAnsi="Arial" w:cs="Arial"/>
          <w:sz w:val="24"/>
          <w:szCs w:val="24"/>
        </w:rPr>
        <w:t>t</w:t>
      </w:r>
      <w:r w:rsidRPr="00534420">
        <w:rPr>
          <w:rFonts w:ascii="Arial" w:hAnsi="Arial" w:cs="Arial"/>
          <w:sz w:val="24"/>
          <w:szCs w:val="24"/>
        </w:rPr>
        <w:t>ee</w:t>
      </w:r>
      <w:r w:rsidRPr="00534420">
        <w:rPr>
          <w:rFonts w:ascii="Arial" w:hAnsi="Arial" w:cs="Arial"/>
          <w:sz w:val="24"/>
          <w:szCs w:val="24"/>
        </w:rPr>
        <w:t>’</w:t>
      </w:r>
      <w:r w:rsidRPr="00534420">
        <w:rPr>
          <w:rFonts w:ascii="Arial" w:hAnsi="Arial" w:cs="Arial"/>
          <w:sz w:val="24"/>
          <w:szCs w:val="24"/>
        </w:rPr>
        <w:t xml:space="preserve">s </w:t>
      </w:r>
      <w:r w:rsidRPr="00534420">
        <w:rPr>
          <w:rFonts w:ascii="Arial" w:hAnsi="Arial" w:cs="Arial"/>
          <w:sz w:val="24"/>
          <w:szCs w:val="24"/>
        </w:rPr>
        <w:t xml:space="preserve">specific </w:t>
      </w:r>
      <w:r w:rsidRPr="00534420">
        <w:rPr>
          <w:rFonts w:ascii="Arial" w:hAnsi="Arial" w:cs="Arial"/>
          <w:sz w:val="24"/>
          <w:szCs w:val="24"/>
        </w:rPr>
        <w:t>questions</w:t>
      </w:r>
      <w:r>
        <w:rPr>
          <w:rFonts w:ascii="Arial" w:hAnsi="Arial" w:cs="Arial"/>
          <w:sz w:val="24"/>
          <w:szCs w:val="24"/>
        </w:rPr>
        <w:t xml:space="preserve">. </w:t>
      </w:r>
    </w:p>
    <w:p w:rsidR="00CF4BA2" w:rsidRPr="00C0080A" w:rsidP="00C0080A">
      <w:pPr>
        <w:rPr>
          <w:rFonts w:ascii="Arial" w:hAnsi="Arial" w:cs="Arial"/>
          <w:b/>
          <w:i/>
          <w:sz w:val="24"/>
          <w:szCs w:val="24"/>
        </w:rPr>
      </w:pPr>
      <w:r w:rsidRPr="00C0080A">
        <w:rPr>
          <w:rFonts w:ascii="Arial" w:hAnsi="Arial" w:cs="Arial"/>
          <w:b/>
          <w:i/>
          <w:sz w:val="24"/>
          <w:szCs w:val="24"/>
        </w:rPr>
        <w:t>How effective has Government support been in addressing the impact of COVID-19?</w:t>
      </w:r>
    </w:p>
    <w:p w:rsidR="00CF4BA2" w:rsidRPr="001B512E" w:rsidP="001B512E">
      <w:pPr>
        <w:rPr>
          <w:rFonts w:ascii="Arial" w:hAnsi="Arial" w:cs="Arial"/>
          <w:b/>
          <w:sz w:val="24"/>
          <w:szCs w:val="24"/>
        </w:rPr>
      </w:pPr>
      <w:r>
        <w:rPr>
          <w:rFonts w:ascii="Arial" w:hAnsi="Arial" w:cs="Arial"/>
          <w:b/>
          <w:sz w:val="24"/>
          <w:szCs w:val="24"/>
        </w:rPr>
        <w:t>a</w:t>
      </w:r>
      <w:r w:rsidRPr="001B512E">
        <w:rPr>
          <w:rFonts w:ascii="Arial" w:hAnsi="Arial" w:cs="Arial"/>
          <w:b/>
          <w:sz w:val="24"/>
          <w:szCs w:val="24"/>
        </w:rPr>
        <w:t>)</w:t>
      </w:r>
      <w:r>
        <w:t xml:space="preserve"> </w:t>
      </w:r>
      <w:r w:rsidRPr="001B512E">
        <w:rPr>
          <w:rFonts w:ascii="Arial" w:hAnsi="Arial" w:cs="Arial"/>
          <w:b/>
          <w:sz w:val="24"/>
          <w:szCs w:val="24"/>
        </w:rPr>
        <w:t xml:space="preserve">Rough sleepers and </w:t>
      </w:r>
      <w:r w:rsidRPr="001B512E">
        <w:rPr>
          <w:rFonts w:ascii="Arial" w:hAnsi="Arial" w:cs="Arial"/>
          <w:b/>
          <w:sz w:val="24"/>
          <w:szCs w:val="24"/>
        </w:rPr>
        <w:t xml:space="preserve">other </w:t>
      </w:r>
      <w:r w:rsidRPr="001B512E">
        <w:rPr>
          <w:rFonts w:ascii="Arial" w:hAnsi="Arial" w:cs="Arial"/>
          <w:b/>
          <w:sz w:val="24"/>
          <w:szCs w:val="24"/>
        </w:rPr>
        <w:t>homeless</w:t>
      </w:r>
    </w:p>
    <w:p w:rsidR="001F719C">
      <w:pPr>
        <w:pStyle w:val="xmsonormal"/>
        <w:rPr>
          <w:rFonts w:ascii="Arial" w:hAnsi="Arial" w:cs="Arial"/>
          <w:sz w:val="24"/>
          <w:szCs w:val="24"/>
        </w:rPr>
      </w:pPr>
      <w:r w:rsidRPr="4B04BA18">
        <w:rPr>
          <w:rFonts w:ascii="Arial" w:hAnsi="Arial" w:cs="Arial"/>
          <w:sz w:val="24"/>
          <w:szCs w:val="24"/>
        </w:rPr>
        <w:t xml:space="preserve">The Government’s financial support for local authorities </w:t>
      </w:r>
      <w:r w:rsidRPr="4B04BA18">
        <w:rPr>
          <w:rFonts w:ascii="Arial" w:hAnsi="Arial" w:cs="Arial"/>
          <w:sz w:val="24"/>
          <w:szCs w:val="24"/>
        </w:rPr>
        <w:t xml:space="preserve">has </w:t>
      </w:r>
      <w:r w:rsidRPr="4B04BA18">
        <w:rPr>
          <w:rFonts w:ascii="Arial" w:hAnsi="Arial" w:cs="Arial"/>
          <w:sz w:val="24"/>
          <w:szCs w:val="24"/>
        </w:rPr>
        <w:t xml:space="preserve">helped </w:t>
      </w:r>
      <w:r w:rsidRPr="4B04BA18">
        <w:rPr>
          <w:rFonts w:ascii="Arial" w:hAnsi="Arial" w:cs="Arial"/>
          <w:sz w:val="24"/>
          <w:szCs w:val="24"/>
        </w:rPr>
        <w:t xml:space="preserve">to </w:t>
      </w:r>
      <w:r w:rsidRPr="4B04BA18">
        <w:rPr>
          <w:rFonts w:ascii="Arial" w:hAnsi="Arial" w:cs="Arial"/>
          <w:sz w:val="24"/>
          <w:szCs w:val="24"/>
        </w:rPr>
        <w:t xml:space="preserve">support the mobilisation </w:t>
      </w:r>
      <w:r w:rsidRPr="4B04BA18">
        <w:rPr>
          <w:rFonts w:ascii="Arial" w:hAnsi="Arial" w:cs="Arial"/>
          <w:sz w:val="24"/>
          <w:szCs w:val="24"/>
        </w:rPr>
        <w:t>of temporary</w:t>
      </w:r>
      <w:r w:rsidRPr="4B04BA18">
        <w:rPr>
          <w:rFonts w:ascii="Arial" w:hAnsi="Arial" w:cs="Arial"/>
          <w:sz w:val="24"/>
          <w:szCs w:val="24"/>
        </w:rPr>
        <w:t xml:space="preserve"> accommodation for </w:t>
      </w:r>
      <w:r w:rsidRPr="4B04BA18">
        <w:rPr>
          <w:rFonts w:ascii="Arial" w:hAnsi="Arial" w:cs="Arial"/>
          <w:sz w:val="24"/>
          <w:szCs w:val="24"/>
        </w:rPr>
        <w:t xml:space="preserve">rough sleepers and for homeless people </w:t>
      </w:r>
      <w:r w:rsidRPr="4B04BA18">
        <w:rPr>
          <w:rFonts w:ascii="Arial" w:hAnsi="Arial" w:cs="Arial"/>
          <w:sz w:val="24"/>
          <w:szCs w:val="24"/>
        </w:rPr>
        <w:t xml:space="preserve">who were living </w:t>
      </w:r>
      <w:r w:rsidRPr="4B04BA18">
        <w:rPr>
          <w:rFonts w:ascii="Arial" w:hAnsi="Arial" w:cs="Arial"/>
          <w:sz w:val="24"/>
          <w:szCs w:val="24"/>
        </w:rPr>
        <w:t>in hostel</w:t>
      </w:r>
      <w:r w:rsidRPr="4B04BA18">
        <w:rPr>
          <w:rFonts w:ascii="Arial" w:hAnsi="Arial" w:cs="Arial"/>
          <w:sz w:val="24"/>
          <w:szCs w:val="24"/>
        </w:rPr>
        <w:t>s</w:t>
      </w:r>
      <w:r w:rsidRPr="4B04BA18">
        <w:rPr>
          <w:rFonts w:ascii="Arial" w:hAnsi="Arial" w:cs="Arial"/>
          <w:sz w:val="24"/>
          <w:szCs w:val="24"/>
        </w:rPr>
        <w:t xml:space="preserve"> </w:t>
      </w:r>
      <w:r w:rsidRPr="4B04BA18">
        <w:rPr>
          <w:rFonts w:ascii="Arial" w:hAnsi="Arial" w:cs="Arial"/>
          <w:sz w:val="24"/>
          <w:szCs w:val="24"/>
        </w:rPr>
        <w:t>with shared bathrooms</w:t>
      </w:r>
      <w:r w:rsidRPr="4B04BA18">
        <w:rPr>
          <w:rFonts w:ascii="Arial" w:hAnsi="Arial" w:cs="Arial"/>
          <w:sz w:val="24"/>
          <w:szCs w:val="24"/>
        </w:rPr>
        <w:t xml:space="preserve">. </w:t>
      </w:r>
      <w:r w:rsidRPr="64704DCA">
        <w:rPr>
          <w:rFonts w:ascii="Arial" w:hAnsi="Arial" w:cs="Arial"/>
          <w:sz w:val="24"/>
          <w:szCs w:val="24"/>
        </w:rPr>
        <w:t>Camden ha</w:t>
      </w:r>
      <w:r w:rsidRPr="64704DCA">
        <w:rPr>
          <w:rFonts w:ascii="Arial" w:hAnsi="Arial" w:cs="Arial"/>
          <w:sz w:val="24"/>
          <w:szCs w:val="24"/>
        </w:rPr>
        <w:t>s</w:t>
      </w:r>
      <w:r w:rsidRPr="64704DCA">
        <w:rPr>
          <w:rFonts w:ascii="Arial" w:hAnsi="Arial" w:cs="Arial"/>
          <w:sz w:val="24"/>
          <w:szCs w:val="24"/>
        </w:rPr>
        <w:t xml:space="preserve"> </w:t>
      </w:r>
      <w:r w:rsidRPr="64704DCA">
        <w:rPr>
          <w:rFonts w:ascii="Arial" w:hAnsi="Arial" w:cs="Arial"/>
          <w:sz w:val="24"/>
          <w:szCs w:val="24"/>
        </w:rPr>
        <w:t>procure</w:t>
      </w:r>
      <w:r w:rsidRPr="64704DCA">
        <w:rPr>
          <w:rFonts w:ascii="Arial" w:hAnsi="Arial" w:cs="Arial"/>
          <w:sz w:val="24"/>
          <w:szCs w:val="24"/>
        </w:rPr>
        <w:t xml:space="preserve">d </w:t>
      </w:r>
      <w:r w:rsidRPr="64704DCA">
        <w:rPr>
          <w:rFonts w:ascii="Arial" w:hAnsi="Arial" w:cs="Arial"/>
          <w:sz w:val="24"/>
          <w:szCs w:val="24"/>
        </w:rPr>
        <w:t xml:space="preserve">over </w:t>
      </w:r>
      <w:r w:rsidRPr="64704DCA">
        <w:rPr>
          <w:rFonts w:ascii="Arial" w:hAnsi="Arial" w:cs="Arial"/>
          <w:sz w:val="24"/>
          <w:szCs w:val="24"/>
        </w:rPr>
        <w:t>2</w:t>
      </w:r>
      <w:r>
        <w:rPr>
          <w:rFonts w:ascii="Arial" w:hAnsi="Arial" w:cs="Arial"/>
          <w:sz w:val="24"/>
          <w:szCs w:val="24"/>
        </w:rPr>
        <w:t>00</w:t>
      </w:r>
      <w:r w:rsidRPr="64704DCA">
        <w:rPr>
          <w:rFonts w:ascii="Arial" w:hAnsi="Arial" w:cs="Arial"/>
          <w:sz w:val="24"/>
          <w:szCs w:val="24"/>
        </w:rPr>
        <w:t xml:space="preserve"> units</w:t>
      </w:r>
      <w:r w:rsidRPr="64704DCA">
        <w:rPr>
          <w:rFonts w:ascii="Arial" w:hAnsi="Arial" w:cs="Arial"/>
          <w:sz w:val="24"/>
          <w:szCs w:val="24"/>
        </w:rPr>
        <w:t xml:space="preserve"> o</w:t>
      </w:r>
      <w:r w:rsidRPr="64704DCA">
        <w:rPr>
          <w:rFonts w:ascii="Arial" w:hAnsi="Arial" w:cs="Arial"/>
          <w:sz w:val="24"/>
          <w:szCs w:val="24"/>
        </w:rPr>
        <w:t xml:space="preserve">f hotel accommodation including </w:t>
      </w:r>
      <w:r w:rsidRPr="64704DCA">
        <w:rPr>
          <w:rFonts w:ascii="Arial" w:hAnsi="Arial" w:cs="Arial"/>
          <w:sz w:val="24"/>
          <w:szCs w:val="24"/>
        </w:rPr>
        <w:t>a large hotel (</w:t>
      </w:r>
      <w:r w:rsidRPr="64704DCA">
        <w:rPr>
          <w:rFonts w:ascii="Arial" w:hAnsi="Arial" w:cs="Arial"/>
          <w:sz w:val="24"/>
          <w:szCs w:val="24"/>
        </w:rPr>
        <w:t xml:space="preserve">107 bedspaces) </w:t>
      </w:r>
      <w:r w:rsidRPr="64704DCA">
        <w:rPr>
          <w:rFonts w:ascii="Arial" w:hAnsi="Arial" w:cs="Arial"/>
          <w:sz w:val="24"/>
          <w:szCs w:val="24"/>
        </w:rPr>
        <w:t>which is being</w:t>
      </w:r>
      <w:r w:rsidRPr="64704DCA">
        <w:rPr>
          <w:rFonts w:ascii="Arial" w:hAnsi="Arial" w:cs="Arial"/>
          <w:sz w:val="24"/>
          <w:szCs w:val="24"/>
        </w:rPr>
        <w:t xml:space="preserve"> us</w:t>
      </w:r>
      <w:r w:rsidRPr="64704DCA">
        <w:rPr>
          <w:rFonts w:ascii="Arial" w:hAnsi="Arial" w:cs="Arial"/>
          <w:sz w:val="24"/>
          <w:szCs w:val="24"/>
        </w:rPr>
        <w:t>ed a</w:t>
      </w:r>
      <w:r w:rsidRPr="64704DCA">
        <w:rPr>
          <w:rFonts w:ascii="Arial" w:hAnsi="Arial" w:cs="Arial"/>
          <w:sz w:val="24"/>
          <w:szCs w:val="24"/>
        </w:rPr>
        <w:t>s a Covid Protect facility for homel</w:t>
      </w:r>
      <w:r w:rsidRPr="64704DCA">
        <w:rPr>
          <w:rFonts w:ascii="Arial" w:hAnsi="Arial" w:cs="Arial"/>
          <w:sz w:val="24"/>
          <w:szCs w:val="24"/>
        </w:rPr>
        <w:t>ess people and rough sleepers who are 55+</w:t>
      </w:r>
      <w:r>
        <w:rPr>
          <w:rFonts w:ascii="Arial" w:hAnsi="Arial" w:cs="Arial"/>
          <w:sz w:val="24"/>
          <w:szCs w:val="24"/>
        </w:rPr>
        <w:t xml:space="preserve"> and/or qualify for the flu jab</w:t>
      </w:r>
      <w:r w:rsidRPr="64704DCA">
        <w:rPr>
          <w:rFonts w:ascii="Arial" w:hAnsi="Arial" w:cs="Arial"/>
          <w:sz w:val="24"/>
          <w:szCs w:val="24"/>
        </w:rPr>
        <w:t>. The Protect facility was</w:t>
      </w:r>
      <w:r w:rsidRPr="64704DCA">
        <w:rPr>
          <w:rFonts w:ascii="Arial" w:hAnsi="Arial" w:cs="Arial"/>
          <w:sz w:val="24"/>
          <w:szCs w:val="24"/>
        </w:rPr>
        <w:t xml:space="preserve"> </w:t>
      </w:r>
      <w:r w:rsidRPr="64704DCA">
        <w:rPr>
          <w:rFonts w:ascii="Arial" w:hAnsi="Arial" w:cs="Arial"/>
          <w:sz w:val="24"/>
          <w:szCs w:val="24"/>
        </w:rPr>
        <w:t>offere</w:t>
      </w:r>
      <w:r w:rsidRPr="64704DCA">
        <w:rPr>
          <w:rFonts w:ascii="Arial" w:hAnsi="Arial" w:cs="Arial"/>
          <w:sz w:val="24"/>
          <w:szCs w:val="24"/>
        </w:rPr>
        <w:t xml:space="preserve">d to single homeless people </w:t>
      </w:r>
      <w:r w:rsidRPr="64704DCA">
        <w:rPr>
          <w:rFonts w:ascii="Arial" w:hAnsi="Arial" w:cs="Arial"/>
          <w:sz w:val="24"/>
          <w:szCs w:val="24"/>
        </w:rPr>
        <w:t xml:space="preserve">in accommodation </w:t>
      </w:r>
      <w:r w:rsidRPr="64704DCA">
        <w:rPr>
          <w:rFonts w:ascii="Arial" w:hAnsi="Arial" w:cs="Arial"/>
          <w:sz w:val="24"/>
          <w:szCs w:val="24"/>
        </w:rPr>
        <w:t xml:space="preserve">with shared bathroom </w:t>
      </w:r>
      <w:r w:rsidRPr="64704DCA">
        <w:rPr>
          <w:rFonts w:ascii="Arial" w:hAnsi="Arial" w:cs="Arial"/>
          <w:sz w:val="24"/>
          <w:szCs w:val="24"/>
        </w:rPr>
        <w:t>facilities</w:t>
      </w:r>
      <w:r w:rsidRPr="64704DCA">
        <w:rPr>
          <w:rFonts w:ascii="Arial" w:hAnsi="Arial" w:cs="Arial"/>
          <w:sz w:val="24"/>
          <w:szCs w:val="24"/>
        </w:rPr>
        <w:t xml:space="preserve"> but they were not compelled to move</w:t>
      </w:r>
      <w:r>
        <w:rPr>
          <w:rFonts w:ascii="Arial" w:hAnsi="Arial" w:cs="Arial"/>
          <w:sz w:val="24"/>
          <w:szCs w:val="24"/>
        </w:rPr>
        <w:t xml:space="preserve"> and has been offered to </w:t>
      </w:r>
      <w:r>
        <w:rPr>
          <w:rFonts w:ascii="Arial" w:hAnsi="Arial" w:cs="Arial"/>
          <w:sz w:val="24"/>
          <w:szCs w:val="24"/>
        </w:rPr>
        <w:t>rough sleepers</w:t>
      </w:r>
      <w:r w:rsidRPr="64704DCA">
        <w:rPr>
          <w:rFonts w:ascii="Arial" w:hAnsi="Arial" w:cs="Arial"/>
          <w:sz w:val="24"/>
          <w:szCs w:val="24"/>
        </w:rPr>
        <w:t xml:space="preserve">. </w:t>
      </w:r>
      <w:r w:rsidRPr="64704DCA">
        <w:rPr>
          <w:rFonts w:ascii="Arial" w:hAnsi="Arial" w:cs="Arial"/>
          <w:sz w:val="24"/>
          <w:szCs w:val="24"/>
        </w:rPr>
        <w:t xml:space="preserve">This </w:t>
      </w:r>
      <w:r>
        <w:rPr>
          <w:rFonts w:ascii="Arial" w:hAnsi="Arial" w:cs="Arial"/>
          <w:sz w:val="24"/>
          <w:szCs w:val="24"/>
        </w:rPr>
        <w:t xml:space="preserve">facility </w:t>
      </w:r>
      <w:r w:rsidRPr="64704DCA">
        <w:rPr>
          <w:rFonts w:ascii="Arial" w:hAnsi="Arial" w:cs="Arial"/>
          <w:sz w:val="24"/>
          <w:szCs w:val="24"/>
        </w:rPr>
        <w:t>enable</w:t>
      </w:r>
      <w:r>
        <w:rPr>
          <w:rFonts w:ascii="Arial" w:hAnsi="Arial" w:cs="Arial"/>
          <w:sz w:val="24"/>
          <w:szCs w:val="24"/>
        </w:rPr>
        <w:t>s</w:t>
      </w:r>
      <w:r w:rsidRPr="64704DCA">
        <w:rPr>
          <w:rFonts w:ascii="Arial" w:hAnsi="Arial" w:cs="Arial"/>
          <w:sz w:val="24"/>
          <w:szCs w:val="24"/>
        </w:rPr>
        <w:t xml:space="preserve"> people who are at risk of infection to self-isolate should they become Covid positive. </w:t>
      </w:r>
      <w:r w:rsidRPr="64704DCA">
        <w:rPr>
          <w:rFonts w:ascii="Arial" w:hAnsi="Arial" w:cs="Arial"/>
          <w:sz w:val="24"/>
          <w:szCs w:val="24"/>
        </w:rPr>
        <w:t xml:space="preserve"> </w:t>
      </w:r>
    </w:p>
    <w:p w:rsidR="001F719C">
      <w:pPr>
        <w:pStyle w:val="xmsonormal"/>
        <w:rPr>
          <w:rFonts w:ascii="Arial" w:hAnsi="Arial" w:cs="Arial"/>
          <w:sz w:val="24"/>
          <w:szCs w:val="24"/>
        </w:rPr>
      </w:pPr>
    </w:p>
    <w:p w:rsidR="001932A5">
      <w:pPr>
        <w:pStyle w:val="xmsonormal"/>
        <w:rPr>
          <w:rFonts w:ascii="Arial" w:hAnsi="Arial" w:cs="Arial"/>
          <w:sz w:val="24"/>
          <w:szCs w:val="24"/>
        </w:rPr>
      </w:pPr>
      <w:r w:rsidRPr="4B04BA18">
        <w:rPr>
          <w:rFonts w:ascii="Arial" w:hAnsi="Arial" w:cs="Arial"/>
          <w:sz w:val="24"/>
          <w:szCs w:val="24"/>
        </w:rPr>
        <w:t xml:space="preserve">Camden </w:t>
      </w:r>
      <w:r w:rsidRPr="4B04BA18">
        <w:rPr>
          <w:rFonts w:ascii="Arial" w:hAnsi="Arial" w:cs="Arial"/>
          <w:sz w:val="24"/>
          <w:szCs w:val="24"/>
        </w:rPr>
        <w:t xml:space="preserve">has always worked with all rough sleepers in the borough regardless of </w:t>
      </w:r>
      <w:r w:rsidRPr="4B04BA18">
        <w:rPr>
          <w:rFonts w:ascii="Arial" w:hAnsi="Arial" w:cs="Arial"/>
          <w:sz w:val="24"/>
          <w:szCs w:val="24"/>
        </w:rPr>
        <w:t xml:space="preserve">country of </w:t>
      </w:r>
      <w:r>
        <w:rPr>
          <w:rFonts w:ascii="Arial" w:hAnsi="Arial" w:cs="Arial"/>
          <w:sz w:val="24"/>
          <w:szCs w:val="24"/>
        </w:rPr>
        <w:t>origin</w:t>
      </w:r>
      <w:r w:rsidRPr="4B04BA18">
        <w:rPr>
          <w:rFonts w:ascii="Arial" w:hAnsi="Arial" w:cs="Arial"/>
          <w:sz w:val="24"/>
          <w:szCs w:val="24"/>
        </w:rPr>
        <w:t>,</w:t>
      </w:r>
      <w:r>
        <w:rPr>
          <w:rFonts w:ascii="Arial" w:hAnsi="Arial" w:cs="Arial"/>
          <w:sz w:val="24"/>
          <w:szCs w:val="24"/>
        </w:rPr>
        <w:t xml:space="preserve"> </w:t>
      </w:r>
      <w:r w:rsidRPr="4B04BA18">
        <w:rPr>
          <w:rFonts w:ascii="Arial" w:hAnsi="Arial" w:cs="Arial"/>
          <w:sz w:val="24"/>
          <w:szCs w:val="24"/>
        </w:rPr>
        <w:t xml:space="preserve">immigration </w:t>
      </w:r>
      <w:r w:rsidRPr="4B04BA18">
        <w:rPr>
          <w:rFonts w:ascii="Arial" w:hAnsi="Arial" w:cs="Arial"/>
          <w:sz w:val="24"/>
          <w:szCs w:val="24"/>
        </w:rPr>
        <w:t>status</w:t>
      </w:r>
      <w:r w:rsidRPr="4B04BA18">
        <w:rPr>
          <w:rFonts w:ascii="Arial" w:hAnsi="Arial" w:cs="Arial"/>
          <w:sz w:val="24"/>
          <w:szCs w:val="24"/>
        </w:rPr>
        <w:t xml:space="preserve"> or recourse to public funds, developing individual plans to </w:t>
      </w:r>
      <w:r w:rsidRPr="4B04BA18">
        <w:rPr>
          <w:rFonts w:ascii="Arial" w:hAnsi="Arial" w:cs="Arial"/>
          <w:sz w:val="24"/>
          <w:szCs w:val="24"/>
        </w:rPr>
        <w:t xml:space="preserve">support </w:t>
      </w:r>
      <w:r w:rsidRPr="4B04BA18">
        <w:rPr>
          <w:rFonts w:ascii="Arial" w:hAnsi="Arial" w:cs="Arial"/>
          <w:sz w:val="24"/>
          <w:szCs w:val="24"/>
        </w:rPr>
        <w:t>a move away from rough sleeping</w:t>
      </w:r>
      <w:r w:rsidRPr="4B04BA18">
        <w:rPr>
          <w:rFonts w:ascii="Arial" w:hAnsi="Arial" w:cs="Arial"/>
          <w:sz w:val="24"/>
          <w:szCs w:val="24"/>
        </w:rPr>
        <w:t xml:space="preserve">. </w:t>
      </w:r>
      <w:r w:rsidRPr="4B04BA18">
        <w:rPr>
          <w:rFonts w:ascii="Arial" w:hAnsi="Arial" w:cs="Arial"/>
          <w:sz w:val="24"/>
          <w:szCs w:val="24"/>
        </w:rPr>
        <w:t xml:space="preserve">In response to the </w:t>
      </w:r>
      <w:r w:rsidRPr="4B04BA18">
        <w:rPr>
          <w:rFonts w:ascii="Arial" w:hAnsi="Arial" w:cs="Arial"/>
          <w:sz w:val="24"/>
          <w:szCs w:val="24"/>
        </w:rPr>
        <w:t>pandemic</w:t>
      </w:r>
      <w:r>
        <w:rPr>
          <w:rFonts w:ascii="Arial" w:hAnsi="Arial" w:cs="Arial"/>
          <w:sz w:val="24"/>
          <w:szCs w:val="24"/>
        </w:rPr>
        <w:t xml:space="preserve"> and the Governme</w:t>
      </w:r>
      <w:r w:rsidRPr="4B04BA18">
        <w:rPr>
          <w:rFonts w:ascii="Arial" w:hAnsi="Arial" w:cs="Arial"/>
          <w:sz w:val="24"/>
          <w:szCs w:val="24"/>
        </w:rPr>
        <w:t>nt</w:t>
      </w:r>
      <w:r w:rsidRPr="4B04BA18">
        <w:rPr>
          <w:rFonts w:ascii="Arial" w:hAnsi="Arial" w:cs="Arial"/>
          <w:sz w:val="24"/>
          <w:szCs w:val="24"/>
        </w:rPr>
        <w:t xml:space="preserve"> call to house all rough sleepers,</w:t>
      </w:r>
      <w:r w:rsidRPr="4B04BA18">
        <w:rPr>
          <w:rFonts w:ascii="Arial" w:hAnsi="Arial" w:cs="Arial"/>
          <w:sz w:val="24"/>
          <w:szCs w:val="24"/>
        </w:rPr>
        <w:t xml:space="preserve"> Camden has housed rough sleepers with</w:t>
      </w:r>
      <w:r w:rsidRPr="4B04BA18">
        <w:rPr>
          <w:rFonts w:ascii="Arial" w:hAnsi="Arial" w:cs="Arial"/>
          <w:sz w:val="24"/>
          <w:szCs w:val="24"/>
        </w:rPr>
        <w:t xml:space="preserve"> no local connection or no recourse to public funds</w:t>
      </w:r>
      <w:r>
        <w:rPr>
          <w:rFonts w:ascii="Arial" w:hAnsi="Arial" w:cs="Arial"/>
          <w:sz w:val="24"/>
          <w:szCs w:val="24"/>
        </w:rPr>
        <w:t xml:space="preserve"> or no support needs</w:t>
      </w:r>
      <w:r>
        <w:rPr>
          <w:rFonts w:ascii="Arial" w:hAnsi="Arial" w:cs="Arial"/>
          <w:sz w:val="24"/>
          <w:szCs w:val="24"/>
        </w:rPr>
        <w:t>.</w:t>
      </w:r>
      <w:r w:rsidRPr="4B04BA18">
        <w:rPr>
          <w:rFonts w:ascii="Arial" w:hAnsi="Arial" w:cs="Arial"/>
          <w:sz w:val="24"/>
          <w:szCs w:val="24"/>
        </w:rPr>
        <w:t xml:space="preserve"> </w:t>
      </w:r>
      <w:r w:rsidRPr="4B04BA18">
        <w:rPr>
          <w:rFonts w:ascii="Arial" w:hAnsi="Arial" w:cs="Arial"/>
          <w:sz w:val="24"/>
          <w:szCs w:val="24"/>
        </w:rPr>
        <w:t>However,</w:t>
      </w:r>
      <w:r w:rsidRPr="4B04BA18">
        <w:rPr>
          <w:rFonts w:ascii="Arial" w:hAnsi="Arial" w:cs="Arial"/>
          <w:sz w:val="24"/>
          <w:szCs w:val="24"/>
        </w:rPr>
        <w:t xml:space="preserve"> </w:t>
      </w:r>
      <w:r w:rsidRPr="4B04BA18">
        <w:rPr>
          <w:rFonts w:ascii="Arial" w:hAnsi="Arial" w:cs="Arial"/>
          <w:sz w:val="24"/>
          <w:szCs w:val="24"/>
        </w:rPr>
        <w:t>this will not be sustainable once the funding stops.</w:t>
      </w:r>
    </w:p>
    <w:p w:rsidR="001F719C">
      <w:pPr>
        <w:pStyle w:val="xmsonormal"/>
        <w:rPr>
          <w:rFonts w:ascii="Arial" w:hAnsi="Arial" w:cs="Arial"/>
          <w:sz w:val="24"/>
          <w:szCs w:val="24"/>
        </w:rPr>
      </w:pPr>
      <w:r w:rsidRPr="4B04BA18">
        <w:rPr>
          <w:rFonts w:ascii="Arial" w:hAnsi="Arial" w:cs="Arial"/>
          <w:sz w:val="24"/>
          <w:szCs w:val="24"/>
        </w:rPr>
        <w:t xml:space="preserve"> </w:t>
      </w:r>
      <w:r w:rsidRPr="4B04BA18">
        <w:rPr>
          <w:rFonts w:ascii="Arial" w:hAnsi="Arial" w:cs="Arial"/>
          <w:sz w:val="24"/>
          <w:szCs w:val="24"/>
        </w:rPr>
        <w:t xml:space="preserve"> </w:t>
      </w:r>
    </w:p>
    <w:p w:rsidR="09327B6C">
      <w:pPr>
        <w:pStyle w:val="xmsonormal"/>
        <w:rPr>
          <w:rFonts w:ascii="Arial" w:hAnsi="Arial" w:cs="Arial"/>
          <w:sz w:val="24"/>
          <w:szCs w:val="24"/>
        </w:rPr>
      </w:pPr>
      <w:r w:rsidRPr="4B04BA18">
        <w:rPr>
          <w:rFonts w:ascii="Arial" w:hAnsi="Arial" w:cs="Arial"/>
          <w:sz w:val="24"/>
          <w:szCs w:val="24"/>
        </w:rPr>
        <w:t xml:space="preserve">There is a significant risk that if funding and accommodation </w:t>
      </w:r>
      <w:r w:rsidRPr="4B04BA18">
        <w:rPr>
          <w:rFonts w:ascii="Arial" w:hAnsi="Arial" w:cs="Arial"/>
          <w:sz w:val="24"/>
          <w:szCs w:val="24"/>
        </w:rPr>
        <w:t>are</w:t>
      </w:r>
      <w:r w:rsidRPr="4B04BA18">
        <w:rPr>
          <w:rFonts w:ascii="Arial" w:hAnsi="Arial" w:cs="Arial"/>
          <w:sz w:val="24"/>
          <w:szCs w:val="24"/>
        </w:rPr>
        <w:t xml:space="preserve"> withdrawn, there will be a</w:t>
      </w:r>
      <w:r w:rsidRPr="4B04BA18">
        <w:rPr>
          <w:rFonts w:ascii="Arial" w:hAnsi="Arial" w:cs="Arial"/>
          <w:sz w:val="24"/>
          <w:szCs w:val="24"/>
        </w:rPr>
        <w:t xml:space="preserve"> corresponding</w:t>
      </w:r>
      <w:r>
        <w:rPr>
          <w:rFonts w:ascii="Arial" w:hAnsi="Arial" w:cs="Arial"/>
          <w:sz w:val="24"/>
          <w:szCs w:val="24"/>
        </w:rPr>
        <w:t xml:space="preserve"> increase in homelessness and </w:t>
      </w:r>
      <w:r w:rsidRPr="4B04BA18">
        <w:rPr>
          <w:rFonts w:ascii="Arial" w:hAnsi="Arial" w:cs="Arial"/>
          <w:sz w:val="24"/>
          <w:szCs w:val="24"/>
        </w:rPr>
        <w:t>rough sleeping</w:t>
      </w:r>
      <w:r>
        <w:rPr>
          <w:rFonts w:ascii="Arial" w:hAnsi="Arial" w:cs="Arial"/>
          <w:sz w:val="24"/>
          <w:szCs w:val="24"/>
        </w:rPr>
        <w:t xml:space="preserve">, </w:t>
      </w:r>
      <w:r w:rsidRPr="4B04BA18">
        <w:rPr>
          <w:rFonts w:ascii="Arial" w:hAnsi="Arial" w:cs="Arial"/>
          <w:sz w:val="24"/>
          <w:szCs w:val="24"/>
        </w:rPr>
        <w:t xml:space="preserve">putting </w:t>
      </w:r>
      <w:r w:rsidRPr="4B04BA18">
        <w:rPr>
          <w:rFonts w:ascii="Arial" w:hAnsi="Arial" w:cs="Arial"/>
          <w:sz w:val="24"/>
          <w:szCs w:val="24"/>
        </w:rPr>
        <w:t xml:space="preserve">many </w:t>
      </w:r>
      <w:r w:rsidRPr="4B04BA18">
        <w:rPr>
          <w:rFonts w:ascii="Arial" w:hAnsi="Arial" w:cs="Arial"/>
          <w:sz w:val="24"/>
          <w:szCs w:val="24"/>
        </w:rPr>
        <w:t>very vulnerable people at risk of serious harm from infection</w:t>
      </w:r>
      <w:r w:rsidRPr="4B04BA18">
        <w:rPr>
          <w:rFonts w:ascii="Arial" w:hAnsi="Arial" w:cs="Arial"/>
          <w:sz w:val="24"/>
          <w:szCs w:val="24"/>
        </w:rPr>
        <w:t>.</w:t>
      </w:r>
    </w:p>
    <w:p w:rsidR="008C5864" w:rsidRPr="00F932C0" w:rsidP="008C5864">
      <w:pPr>
        <w:pStyle w:val="xmsonormal"/>
        <w:rPr>
          <w:rFonts w:ascii="Arial" w:hAnsi="Arial" w:cs="Arial"/>
          <w:sz w:val="24"/>
          <w:szCs w:val="24"/>
        </w:rPr>
      </w:pPr>
    </w:p>
    <w:p w:rsidR="171DF84A" w:rsidRPr="00F932C0" w:rsidP="00F932C0">
      <w:pPr>
        <w:rPr>
          <w:rFonts w:ascii="Arial" w:hAnsi="Arial" w:cs="Arial"/>
          <w:sz w:val="24"/>
          <w:szCs w:val="24"/>
        </w:rPr>
      </w:pPr>
      <w:r w:rsidRPr="64704DCA">
        <w:rPr>
          <w:rFonts w:ascii="Arial" w:hAnsi="Arial" w:cs="Arial"/>
          <w:sz w:val="24"/>
          <w:szCs w:val="24"/>
        </w:rPr>
        <w:t xml:space="preserve">Camden is </w:t>
      </w:r>
      <w:r w:rsidRPr="64704DCA">
        <w:rPr>
          <w:rFonts w:ascii="Arial" w:hAnsi="Arial" w:cs="Arial"/>
          <w:sz w:val="24"/>
          <w:szCs w:val="24"/>
        </w:rPr>
        <w:t xml:space="preserve">unable to </w:t>
      </w:r>
      <w:r w:rsidRPr="64704DCA">
        <w:rPr>
          <w:rFonts w:ascii="Arial" w:hAnsi="Arial" w:cs="Arial"/>
          <w:sz w:val="24"/>
          <w:szCs w:val="24"/>
        </w:rPr>
        <w:t>rely on the</w:t>
      </w:r>
      <w:r>
        <w:rPr>
          <w:rFonts w:ascii="Arial" w:hAnsi="Arial" w:cs="Arial"/>
          <w:sz w:val="24"/>
          <w:szCs w:val="24"/>
        </w:rPr>
        <w:t xml:space="preserve"> </w:t>
      </w:r>
      <w:r w:rsidRPr="64704DCA">
        <w:rPr>
          <w:rFonts w:ascii="Arial" w:hAnsi="Arial" w:cs="Arial"/>
          <w:sz w:val="24"/>
          <w:szCs w:val="24"/>
        </w:rPr>
        <w:t>limited GLA provision</w:t>
      </w:r>
      <w:r w:rsidRPr="64704DCA">
        <w:rPr>
          <w:rFonts w:ascii="Arial" w:hAnsi="Arial" w:cs="Arial"/>
          <w:sz w:val="24"/>
          <w:szCs w:val="24"/>
        </w:rPr>
        <w:t xml:space="preserve"> </w:t>
      </w:r>
      <w:r w:rsidRPr="64704DCA">
        <w:rPr>
          <w:rFonts w:ascii="Arial" w:hAnsi="Arial" w:cs="Arial"/>
          <w:sz w:val="24"/>
          <w:szCs w:val="24"/>
        </w:rPr>
        <w:t xml:space="preserve">for </w:t>
      </w:r>
      <w:r w:rsidRPr="64704DCA">
        <w:rPr>
          <w:rFonts w:ascii="Arial" w:hAnsi="Arial" w:cs="Arial"/>
          <w:sz w:val="24"/>
          <w:szCs w:val="24"/>
        </w:rPr>
        <w:t>C</w:t>
      </w:r>
      <w:r w:rsidRPr="64704DCA">
        <w:rPr>
          <w:rFonts w:ascii="Arial" w:hAnsi="Arial" w:cs="Arial"/>
          <w:sz w:val="24"/>
          <w:szCs w:val="24"/>
        </w:rPr>
        <w:t xml:space="preserve">ovid Care accommodation, </w:t>
      </w:r>
      <w:r w:rsidRPr="64704DCA">
        <w:rPr>
          <w:rFonts w:ascii="Arial" w:hAnsi="Arial" w:cs="Arial"/>
          <w:sz w:val="24"/>
          <w:szCs w:val="24"/>
        </w:rPr>
        <w:t xml:space="preserve">and </w:t>
      </w:r>
      <w:r w:rsidRPr="64704DCA">
        <w:rPr>
          <w:rFonts w:ascii="Arial" w:hAnsi="Arial" w:cs="Arial"/>
          <w:sz w:val="24"/>
          <w:szCs w:val="24"/>
        </w:rPr>
        <w:t xml:space="preserve">we are </w:t>
      </w:r>
      <w:r w:rsidRPr="64704DCA">
        <w:rPr>
          <w:rFonts w:ascii="Arial" w:hAnsi="Arial" w:cs="Arial"/>
          <w:sz w:val="24"/>
          <w:szCs w:val="24"/>
        </w:rPr>
        <w:t xml:space="preserve">therefore </w:t>
      </w:r>
      <w:r w:rsidRPr="64704DCA">
        <w:rPr>
          <w:rFonts w:ascii="Arial" w:hAnsi="Arial" w:cs="Arial"/>
          <w:sz w:val="24"/>
          <w:szCs w:val="24"/>
        </w:rPr>
        <w:t>manag</w:t>
      </w:r>
      <w:r w:rsidRPr="64704DCA">
        <w:rPr>
          <w:rFonts w:ascii="Arial" w:hAnsi="Arial" w:cs="Arial"/>
          <w:sz w:val="24"/>
          <w:szCs w:val="24"/>
        </w:rPr>
        <w:t xml:space="preserve">ing </w:t>
      </w:r>
      <w:r w:rsidRPr="64704DCA">
        <w:rPr>
          <w:rFonts w:ascii="Arial" w:hAnsi="Arial" w:cs="Arial"/>
          <w:sz w:val="24"/>
          <w:szCs w:val="24"/>
        </w:rPr>
        <w:t>symptomatic cases with</w:t>
      </w:r>
      <w:r w:rsidRPr="64704DCA">
        <w:rPr>
          <w:rFonts w:ascii="Arial" w:hAnsi="Arial" w:cs="Arial"/>
          <w:sz w:val="24"/>
          <w:szCs w:val="24"/>
        </w:rPr>
        <w:t>in</w:t>
      </w:r>
      <w:r w:rsidRPr="64704DCA">
        <w:rPr>
          <w:rFonts w:ascii="Arial" w:hAnsi="Arial" w:cs="Arial"/>
          <w:sz w:val="24"/>
          <w:szCs w:val="24"/>
        </w:rPr>
        <w:t xml:space="preserve"> </w:t>
      </w:r>
      <w:r w:rsidRPr="64704DCA">
        <w:rPr>
          <w:rFonts w:ascii="Arial" w:hAnsi="Arial" w:cs="Arial"/>
          <w:sz w:val="24"/>
          <w:szCs w:val="24"/>
        </w:rPr>
        <w:t>existing a</w:t>
      </w:r>
      <w:r w:rsidRPr="64704DCA">
        <w:rPr>
          <w:rFonts w:ascii="Arial" w:hAnsi="Arial" w:cs="Arial"/>
          <w:sz w:val="24"/>
          <w:szCs w:val="24"/>
        </w:rPr>
        <w:t>ccommodation</w:t>
      </w:r>
      <w:r w:rsidRPr="64704DCA">
        <w:rPr>
          <w:rFonts w:ascii="Arial" w:hAnsi="Arial" w:cs="Arial"/>
          <w:sz w:val="24"/>
          <w:szCs w:val="24"/>
        </w:rPr>
        <w:t xml:space="preserve"> following the Public Health Guidance wherever possible.</w:t>
      </w:r>
      <w:r w:rsidRPr="64704DCA">
        <w:rPr>
          <w:rFonts w:ascii="Arial" w:hAnsi="Arial" w:cs="Arial"/>
          <w:sz w:val="24"/>
          <w:szCs w:val="24"/>
        </w:rPr>
        <w:t xml:space="preserve"> </w:t>
      </w:r>
    </w:p>
    <w:p w:rsidR="00B75365" w:rsidP="00F932C0">
      <w:pPr>
        <w:rPr>
          <w:rFonts w:ascii="Arial" w:hAnsi="Arial" w:cs="Arial"/>
          <w:sz w:val="24"/>
          <w:szCs w:val="24"/>
        </w:rPr>
      </w:pPr>
      <w:r w:rsidRPr="002D52F0">
        <w:rPr>
          <w:rFonts w:ascii="Arial" w:hAnsi="Arial" w:cs="Arial"/>
          <w:sz w:val="24"/>
          <w:szCs w:val="24"/>
        </w:rPr>
        <w:t xml:space="preserve">The </w:t>
      </w:r>
      <w:r w:rsidRPr="002D52F0">
        <w:rPr>
          <w:rFonts w:ascii="Arial" w:hAnsi="Arial" w:cs="Arial"/>
          <w:sz w:val="24"/>
          <w:szCs w:val="24"/>
        </w:rPr>
        <w:t xml:space="preserve">direction from the Government </w:t>
      </w:r>
      <w:r>
        <w:rPr>
          <w:rFonts w:ascii="Arial" w:hAnsi="Arial" w:cs="Arial"/>
          <w:sz w:val="24"/>
          <w:szCs w:val="24"/>
        </w:rPr>
        <w:t xml:space="preserve">at the end of March </w:t>
      </w:r>
      <w:r w:rsidRPr="002D52F0">
        <w:rPr>
          <w:rFonts w:ascii="Arial" w:hAnsi="Arial" w:cs="Arial"/>
          <w:sz w:val="24"/>
          <w:szCs w:val="24"/>
        </w:rPr>
        <w:t>to clear all rough sleepers from the streets</w:t>
      </w:r>
      <w:r>
        <w:rPr>
          <w:rFonts w:ascii="Arial" w:hAnsi="Arial" w:cs="Arial"/>
          <w:sz w:val="24"/>
          <w:szCs w:val="24"/>
        </w:rPr>
        <w:t>,</w:t>
      </w:r>
      <w:r w:rsidRPr="002D52F0">
        <w:rPr>
          <w:rFonts w:ascii="Arial" w:hAnsi="Arial" w:cs="Arial"/>
          <w:sz w:val="24"/>
          <w:szCs w:val="24"/>
        </w:rPr>
        <w:t xml:space="preserve"> without notice</w:t>
      </w:r>
      <w:r>
        <w:rPr>
          <w:rFonts w:ascii="Arial" w:hAnsi="Arial" w:cs="Arial"/>
          <w:sz w:val="24"/>
          <w:szCs w:val="24"/>
        </w:rPr>
        <w:t>,</w:t>
      </w:r>
      <w:r w:rsidRPr="002D52F0">
        <w:rPr>
          <w:rFonts w:ascii="Arial" w:hAnsi="Arial" w:cs="Arial"/>
          <w:sz w:val="24"/>
          <w:szCs w:val="24"/>
        </w:rPr>
        <w:t xml:space="preserve"> placed incredible pressure on s</w:t>
      </w:r>
      <w:r w:rsidRPr="002D52F0">
        <w:rPr>
          <w:rFonts w:ascii="Arial" w:hAnsi="Arial" w:cs="Arial"/>
          <w:sz w:val="24"/>
          <w:szCs w:val="24"/>
        </w:rPr>
        <w:t>ervices that were facing reduced staff</w:t>
      </w:r>
      <w:r w:rsidRPr="002D52F0">
        <w:rPr>
          <w:rFonts w:ascii="Arial" w:hAnsi="Arial" w:cs="Arial"/>
          <w:sz w:val="24"/>
          <w:szCs w:val="24"/>
        </w:rPr>
        <w:t>ing levels as</w:t>
      </w:r>
      <w:r w:rsidRPr="002D52F0">
        <w:rPr>
          <w:rFonts w:ascii="Arial" w:hAnsi="Arial" w:cs="Arial"/>
          <w:sz w:val="24"/>
          <w:szCs w:val="24"/>
        </w:rPr>
        <w:t xml:space="preserve"> a result of self-</w:t>
      </w:r>
      <w:r w:rsidRPr="002D52F0">
        <w:rPr>
          <w:rFonts w:ascii="Arial" w:hAnsi="Arial" w:cs="Arial"/>
          <w:sz w:val="24"/>
          <w:szCs w:val="24"/>
        </w:rPr>
        <w:t xml:space="preserve">isolation </w:t>
      </w:r>
      <w:r w:rsidRPr="002D52F0">
        <w:rPr>
          <w:rFonts w:ascii="Arial" w:hAnsi="Arial" w:cs="Arial"/>
          <w:sz w:val="24"/>
          <w:szCs w:val="24"/>
        </w:rPr>
        <w:t>requirement</w:t>
      </w:r>
      <w:r w:rsidRPr="002D52F0">
        <w:rPr>
          <w:rFonts w:ascii="Arial" w:hAnsi="Arial" w:cs="Arial"/>
          <w:sz w:val="24"/>
          <w:szCs w:val="24"/>
        </w:rPr>
        <w:t>s.</w:t>
      </w:r>
      <w:r>
        <w:t xml:space="preserve"> </w:t>
      </w:r>
      <w:r w:rsidRPr="002D52F0">
        <w:rPr>
          <w:rFonts w:ascii="Arial" w:hAnsi="Arial" w:cs="Arial"/>
          <w:sz w:val="24"/>
          <w:szCs w:val="24"/>
        </w:rPr>
        <w:t>T</w:t>
      </w:r>
      <w:r w:rsidRPr="002D52F0">
        <w:rPr>
          <w:rFonts w:ascii="Arial" w:hAnsi="Arial" w:cs="Arial"/>
          <w:sz w:val="24"/>
          <w:szCs w:val="24"/>
        </w:rPr>
        <w:t xml:space="preserve">here was insufficient recognition of the </w:t>
      </w:r>
      <w:r w:rsidRPr="002D52F0">
        <w:rPr>
          <w:rFonts w:ascii="Arial" w:hAnsi="Arial" w:cs="Arial"/>
          <w:sz w:val="24"/>
          <w:szCs w:val="24"/>
        </w:rPr>
        <w:t xml:space="preserve">planning and delivery lead in time to arrange support services, including medical support staff needed </w:t>
      </w:r>
      <w:r w:rsidRPr="002D52F0">
        <w:rPr>
          <w:rFonts w:ascii="Arial" w:hAnsi="Arial" w:cs="Arial"/>
          <w:sz w:val="24"/>
          <w:szCs w:val="24"/>
        </w:rPr>
        <w:t>for</w:t>
      </w:r>
      <w:r w:rsidRPr="002D52F0">
        <w:rPr>
          <w:rFonts w:ascii="Arial" w:hAnsi="Arial" w:cs="Arial"/>
          <w:sz w:val="24"/>
          <w:szCs w:val="24"/>
        </w:rPr>
        <w:t xml:space="preserve"> rough sleepers and </w:t>
      </w:r>
      <w:r>
        <w:rPr>
          <w:rFonts w:ascii="Arial" w:hAnsi="Arial" w:cs="Arial"/>
          <w:sz w:val="24"/>
          <w:szCs w:val="24"/>
        </w:rPr>
        <w:t xml:space="preserve">other </w:t>
      </w:r>
      <w:r w:rsidRPr="002D52F0">
        <w:rPr>
          <w:rFonts w:ascii="Arial" w:hAnsi="Arial" w:cs="Arial"/>
          <w:sz w:val="24"/>
          <w:szCs w:val="24"/>
        </w:rPr>
        <w:t>homeless people</w:t>
      </w:r>
      <w:r w:rsidRPr="002D52F0">
        <w:rPr>
          <w:rFonts w:ascii="Arial" w:hAnsi="Arial" w:cs="Arial"/>
          <w:sz w:val="24"/>
          <w:szCs w:val="24"/>
        </w:rPr>
        <w:t xml:space="preserve"> and the challenges of compliance with self-isolation</w:t>
      </w:r>
      <w:r w:rsidRPr="002D52F0">
        <w:rPr>
          <w:rFonts w:ascii="Arial" w:hAnsi="Arial" w:cs="Arial"/>
          <w:sz w:val="24"/>
          <w:szCs w:val="24"/>
        </w:rPr>
        <w:t xml:space="preserve"> and</w:t>
      </w:r>
      <w:r w:rsidRPr="002D52F0">
        <w:rPr>
          <w:rFonts w:ascii="Arial" w:hAnsi="Arial" w:cs="Arial"/>
          <w:sz w:val="24"/>
          <w:szCs w:val="24"/>
        </w:rPr>
        <w:t xml:space="preserve"> </w:t>
      </w:r>
      <w:r w:rsidRPr="002D52F0">
        <w:rPr>
          <w:rFonts w:ascii="Arial" w:hAnsi="Arial" w:cs="Arial"/>
          <w:sz w:val="24"/>
          <w:szCs w:val="24"/>
        </w:rPr>
        <w:t xml:space="preserve">lock down </w:t>
      </w:r>
      <w:r w:rsidRPr="002D52F0">
        <w:rPr>
          <w:rFonts w:ascii="Arial" w:hAnsi="Arial" w:cs="Arial"/>
          <w:sz w:val="24"/>
          <w:szCs w:val="24"/>
        </w:rPr>
        <w:t xml:space="preserve">for people </w:t>
      </w:r>
      <w:r w:rsidRPr="002D52F0">
        <w:rPr>
          <w:rFonts w:ascii="Arial" w:hAnsi="Arial" w:cs="Arial"/>
          <w:sz w:val="24"/>
          <w:szCs w:val="24"/>
        </w:rPr>
        <w:t xml:space="preserve">who have </w:t>
      </w:r>
      <w:r w:rsidRPr="002D52F0">
        <w:rPr>
          <w:rFonts w:ascii="Arial" w:hAnsi="Arial" w:cs="Arial"/>
          <w:sz w:val="24"/>
          <w:szCs w:val="24"/>
        </w:rPr>
        <w:t>mental health</w:t>
      </w:r>
      <w:r w:rsidRPr="002D52F0">
        <w:rPr>
          <w:rFonts w:ascii="Arial" w:hAnsi="Arial" w:cs="Arial"/>
          <w:sz w:val="24"/>
          <w:szCs w:val="24"/>
        </w:rPr>
        <w:t xml:space="preserve"> conditi</w:t>
      </w:r>
      <w:r w:rsidRPr="002D52F0">
        <w:rPr>
          <w:rFonts w:ascii="Arial" w:hAnsi="Arial" w:cs="Arial"/>
          <w:sz w:val="24"/>
          <w:szCs w:val="24"/>
        </w:rPr>
        <w:t>ons</w:t>
      </w:r>
      <w:r w:rsidRPr="002D52F0">
        <w:rPr>
          <w:rFonts w:ascii="Arial" w:hAnsi="Arial" w:cs="Arial"/>
          <w:sz w:val="24"/>
          <w:szCs w:val="24"/>
        </w:rPr>
        <w:t>, drug and/or alcohol ad</w:t>
      </w:r>
      <w:r w:rsidRPr="002D52F0">
        <w:rPr>
          <w:rFonts w:ascii="Arial" w:hAnsi="Arial" w:cs="Arial"/>
          <w:sz w:val="24"/>
          <w:szCs w:val="24"/>
        </w:rPr>
        <w:t xml:space="preserve">diction, </w:t>
      </w:r>
      <w:r w:rsidRPr="002D52F0">
        <w:rPr>
          <w:rFonts w:ascii="Arial" w:hAnsi="Arial" w:cs="Arial"/>
          <w:sz w:val="24"/>
          <w:szCs w:val="24"/>
        </w:rPr>
        <w:t xml:space="preserve">and have experienced </w:t>
      </w:r>
      <w:r w:rsidRPr="002D52F0">
        <w:rPr>
          <w:rFonts w:ascii="Arial" w:hAnsi="Arial" w:cs="Arial"/>
          <w:sz w:val="24"/>
          <w:szCs w:val="24"/>
        </w:rPr>
        <w:t>trauma and</w:t>
      </w:r>
      <w:r w:rsidRPr="002D52F0">
        <w:rPr>
          <w:rFonts w:ascii="Arial" w:hAnsi="Arial" w:cs="Arial"/>
          <w:sz w:val="24"/>
          <w:szCs w:val="24"/>
        </w:rPr>
        <w:t>/or</w:t>
      </w:r>
      <w:r w:rsidRPr="002D52F0">
        <w:rPr>
          <w:rFonts w:ascii="Arial" w:hAnsi="Arial" w:cs="Arial"/>
          <w:sz w:val="24"/>
          <w:szCs w:val="24"/>
        </w:rPr>
        <w:t xml:space="preserve"> abuse.</w:t>
      </w:r>
    </w:p>
    <w:p w:rsidR="00B75365" w:rsidRPr="003E0958" w:rsidP="00B75365">
      <w:pPr>
        <w:rPr>
          <w:rFonts w:ascii="Arial" w:hAnsi="Arial" w:cs="Arial"/>
          <w:b/>
          <w:sz w:val="24"/>
          <w:szCs w:val="24"/>
        </w:rPr>
      </w:pPr>
      <w:r>
        <w:rPr>
          <w:rFonts w:ascii="Arial" w:hAnsi="Arial" w:cs="Arial"/>
          <w:b/>
          <w:sz w:val="24"/>
          <w:szCs w:val="24"/>
        </w:rPr>
        <w:t>b) Private rented sector</w:t>
      </w:r>
    </w:p>
    <w:p w:rsidR="716D7DB2" w:rsidRPr="002D52F0" w:rsidP="00F932C0">
      <w:pPr>
        <w:rPr>
          <w:rFonts w:ascii="Arial" w:hAnsi="Arial" w:cs="Arial"/>
          <w:sz w:val="24"/>
          <w:szCs w:val="24"/>
        </w:rPr>
      </w:pPr>
      <w:r w:rsidRPr="21001B3C">
        <w:rPr>
          <w:rFonts w:ascii="Arial" w:hAnsi="Arial" w:cs="Arial"/>
          <w:sz w:val="24"/>
          <w:szCs w:val="24"/>
        </w:rPr>
        <w:t>Actions such as m</w:t>
      </w:r>
      <w:r w:rsidRPr="21001B3C">
        <w:rPr>
          <w:rFonts w:ascii="Arial" w:hAnsi="Arial" w:cs="Arial"/>
          <w:sz w:val="24"/>
          <w:szCs w:val="24"/>
        </w:rPr>
        <w:t>ortgage payment holidays, suspending housing possession orders</w:t>
      </w:r>
      <w:r w:rsidRPr="21001B3C">
        <w:rPr>
          <w:rFonts w:ascii="Arial" w:hAnsi="Arial" w:cs="Arial"/>
          <w:sz w:val="24"/>
          <w:szCs w:val="24"/>
        </w:rPr>
        <w:t xml:space="preserve"> </w:t>
      </w:r>
      <w:r w:rsidRPr="21001B3C">
        <w:rPr>
          <w:rFonts w:ascii="Arial" w:hAnsi="Arial" w:cs="Arial"/>
          <w:sz w:val="24"/>
          <w:szCs w:val="24"/>
        </w:rPr>
        <w:t xml:space="preserve">seem to have played a significant </w:t>
      </w:r>
      <w:r>
        <w:rPr>
          <w:rFonts w:ascii="Arial" w:hAnsi="Arial" w:cs="Arial"/>
          <w:sz w:val="24"/>
          <w:szCs w:val="24"/>
        </w:rPr>
        <w:t>role</w:t>
      </w:r>
      <w:r w:rsidRPr="21001B3C">
        <w:rPr>
          <w:rFonts w:ascii="Arial" w:hAnsi="Arial" w:cs="Arial"/>
          <w:sz w:val="24"/>
          <w:szCs w:val="24"/>
        </w:rPr>
        <w:t xml:space="preserve"> in preventing homelessness during the Covid period up to April. Camden </w:t>
      </w:r>
      <w:r w:rsidRPr="21001B3C">
        <w:rPr>
          <w:rFonts w:ascii="Arial" w:hAnsi="Arial" w:cs="Arial"/>
          <w:sz w:val="24"/>
          <w:szCs w:val="24"/>
        </w:rPr>
        <w:t>did not see</w:t>
      </w:r>
      <w:r w:rsidRPr="21001B3C">
        <w:rPr>
          <w:rFonts w:ascii="Arial" w:hAnsi="Arial" w:cs="Arial"/>
          <w:sz w:val="24"/>
          <w:szCs w:val="24"/>
        </w:rPr>
        <w:t xml:space="preserve"> an increase in the numbers requesting assistance</w:t>
      </w:r>
      <w:r w:rsidRPr="21001B3C">
        <w:rPr>
          <w:rFonts w:ascii="Arial" w:hAnsi="Arial" w:cs="Arial"/>
          <w:sz w:val="24"/>
          <w:szCs w:val="24"/>
        </w:rPr>
        <w:t xml:space="preserve"> to avoid homelessness in the initial few weeks</w:t>
      </w:r>
      <w:r w:rsidRPr="21001B3C">
        <w:rPr>
          <w:rFonts w:ascii="Arial" w:hAnsi="Arial" w:cs="Arial"/>
          <w:sz w:val="24"/>
          <w:szCs w:val="24"/>
        </w:rPr>
        <w:t xml:space="preserve">. </w:t>
      </w:r>
    </w:p>
    <w:p w:rsidR="00BF6E0E" w:rsidRPr="00C0080A" w:rsidP="00C0080A">
      <w:pPr>
        <w:rPr>
          <w:rFonts w:ascii="Arial" w:hAnsi="Arial" w:cs="Arial"/>
          <w:b/>
          <w:i/>
          <w:sz w:val="24"/>
          <w:szCs w:val="24"/>
        </w:rPr>
      </w:pPr>
      <w:r w:rsidRPr="00C0080A">
        <w:rPr>
          <w:rFonts w:ascii="Arial" w:hAnsi="Arial" w:cs="Arial"/>
          <w:b/>
          <w:i/>
          <w:sz w:val="24"/>
          <w:szCs w:val="24"/>
        </w:rPr>
        <w:t>What problems remain a current and immediate concern for these groups?</w:t>
      </w:r>
    </w:p>
    <w:p w:rsidR="00CF4BA2" w:rsidRPr="001B512E" w:rsidP="001B512E">
      <w:pPr>
        <w:rPr>
          <w:rFonts w:ascii="Arial" w:hAnsi="Arial" w:cs="Arial"/>
          <w:b/>
          <w:sz w:val="24"/>
          <w:szCs w:val="24"/>
        </w:rPr>
      </w:pPr>
      <w:r>
        <w:rPr>
          <w:rFonts w:ascii="Arial" w:hAnsi="Arial" w:cs="Arial"/>
          <w:b/>
          <w:sz w:val="24"/>
          <w:szCs w:val="24"/>
        </w:rPr>
        <w:t>a</w:t>
      </w:r>
      <w:r w:rsidRPr="001B512E">
        <w:rPr>
          <w:rFonts w:ascii="Arial" w:hAnsi="Arial" w:cs="Arial"/>
          <w:b/>
          <w:sz w:val="24"/>
          <w:szCs w:val="24"/>
        </w:rPr>
        <w:t>)</w:t>
      </w:r>
      <w:r>
        <w:t xml:space="preserve"> </w:t>
      </w:r>
      <w:r>
        <w:rPr>
          <w:rFonts w:ascii="Arial" w:hAnsi="Arial" w:cs="Arial"/>
          <w:b/>
          <w:sz w:val="24"/>
          <w:szCs w:val="24"/>
        </w:rPr>
        <w:t>Rough S</w:t>
      </w:r>
      <w:r w:rsidRPr="001B512E">
        <w:rPr>
          <w:rFonts w:ascii="Arial" w:hAnsi="Arial" w:cs="Arial"/>
          <w:b/>
          <w:sz w:val="24"/>
          <w:szCs w:val="24"/>
        </w:rPr>
        <w:t xml:space="preserve">leepers and </w:t>
      </w:r>
      <w:r w:rsidRPr="001B512E">
        <w:rPr>
          <w:rFonts w:ascii="Arial" w:hAnsi="Arial" w:cs="Arial"/>
          <w:b/>
          <w:sz w:val="24"/>
          <w:szCs w:val="24"/>
        </w:rPr>
        <w:t xml:space="preserve">other </w:t>
      </w:r>
      <w:r w:rsidRPr="001B512E">
        <w:rPr>
          <w:rFonts w:ascii="Arial" w:hAnsi="Arial" w:cs="Arial"/>
          <w:b/>
          <w:sz w:val="24"/>
          <w:szCs w:val="24"/>
        </w:rPr>
        <w:t>homeless</w:t>
      </w:r>
    </w:p>
    <w:p w:rsidR="008C5864" w:rsidP="008C5864">
      <w:pPr>
        <w:pStyle w:val="xmsonormal"/>
        <w:autoSpaceDE w:val="0"/>
        <w:autoSpaceDN w:val="0"/>
        <w:rPr>
          <w:rFonts w:ascii="Arial" w:hAnsi="Arial" w:cs="Arial"/>
          <w:sz w:val="24"/>
          <w:szCs w:val="24"/>
        </w:rPr>
      </w:pPr>
      <w:r>
        <w:rPr>
          <w:rFonts w:ascii="Arial" w:hAnsi="Arial" w:cs="Arial"/>
          <w:sz w:val="24"/>
          <w:szCs w:val="24"/>
        </w:rPr>
        <w:t>On 26</w:t>
      </w:r>
      <w:r>
        <w:rPr>
          <w:rFonts w:ascii="Arial" w:hAnsi="Arial" w:cs="Arial"/>
          <w:sz w:val="24"/>
          <w:szCs w:val="24"/>
          <w:vertAlign w:val="superscript"/>
        </w:rPr>
        <w:t>th</w:t>
      </w:r>
      <w:r>
        <w:rPr>
          <w:rFonts w:ascii="Arial" w:hAnsi="Arial" w:cs="Arial"/>
          <w:sz w:val="24"/>
          <w:szCs w:val="24"/>
        </w:rPr>
        <w:t xml:space="preserve"> March Luke Hall MP (MHCLG) wrote to councils to set out that Dame Louise Casey would “lead the Government's response to COVID-19 and rough sleeping to help make sure that we bring everyone in.” (A deadline was set to clear the streets by the end of March)</w:t>
      </w:r>
      <w:r>
        <w:rPr>
          <w:rFonts w:ascii="Arial" w:hAnsi="Arial" w:cs="Arial"/>
          <w:sz w:val="24"/>
          <w:szCs w:val="24"/>
        </w:rPr>
        <w:t xml:space="preserve">.  A range of action was suggested to councils including “Urgently procuring accommodation for people on the streets if you have not already done so” </w:t>
      </w:r>
    </w:p>
    <w:p w:rsidR="008C5864" w:rsidP="008C5864">
      <w:pPr>
        <w:pStyle w:val="xmsonormal"/>
        <w:autoSpaceDE w:val="0"/>
        <w:autoSpaceDN w:val="0"/>
        <w:rPr>
          <w:rFonts w:ascii="Arial" w:hAnsi="Arial" w:cs="Arial"/>
          <w:sz w:val="24"/>
          <w:szCs w:val="24"/>
        </w:rPr>
      </w:pPr>
    </w:p>
    <w:p w:rsidR="008C5864" w:rsidP="008C5864">
      <w:pPr>
        <w:pStyle w:val="xmsonormal"/>
        <w:rPr>
          <w:rFonts w:ascii="Arial" w:hAnsi="Arial" w:cs="Arial"/>
          <w:sz w:val="24"/>
          <w:szCs w:val="24"/>
        </w:rPr>
      </w:pPr>
      <w:r>
        <w:rPr>
          <w:rFonts w:ascii="Arial" w:hAnsi="Arial" w:cs="Arial"/>
          <w:sz w:val="24"/>
          <w:szCs w:val="24"/>
        </w:rPr>
        <w:t>London B</w:t>
      </w:r>
      <w:r w:rsidRPr="64704DCA">
        <w:rPr>
          <w:rFonts w:ascii="Arial" w:hAnsi="Arial" w:cs="Arial"/>
          <w:sz w:val="24"/>
          <w:szCs w:val="24"/>
        </w:rPr>
        <w:t xml:space="preserve">oroughs report that whilst the </w:t>
      </w:r>
      <w:r w:rsidRPr="64704DCA">
        <w:rPr>
          <w:rFonts w:ascii="Arial" w:hAnsi="Arial" w:cs="Arial"/>
          <w:sz w:val="24"/>
          <w:szCs w:val="24"/>
        </w:rPr>
        <w:t>majority of those rough sleepers identified in late March have mo</w:t>
      </w:r>
      <w:r w:rsidRPr="64704DCA">
        <w:rPr>
          <w:rFonts w:ascii="Arial" w:hAnsi="Arial" w:cs="Arial"/>
          <w:sz w:val="24"/>
          <w:szCs w:val="24"/>
        </w:rPr>
        <w:t>ved off the street, the number now on the street is growing as a result of people losing employment</w:t>
      </w:r>
      <w:r w:rsidRPr="64704DCA">
        <w:rPr>
          <w:rFonts w:ascii="Arial" w:hAnsi="Arial" w:cs="Arial"/>
          <w:sz w:val="24"/>
          <w:szCs w:val="24"/>
        </w:rPr>
        <w:t xml:space="preserve"> and accommodation, particularly low paid workers in the hospitality sector,</w:t>
      </w:r>
      <w:r w:rsidRPr="64704DCA">
        <w:rPr>
          <w:rFonts w:ascii="Arial" w:hAnsi="Arial" w:cs="Arial"/>
          <w:sz w:val="24"/>
          <w:szCs w:val="24"/>
        </w:rPr>
        <w:t xml:space="preserve"> as well as intermittent rough sleepers returning to the streets. </w:t>
      </w:r>
    </w:p>
    <w:p w:rsidR="006F313A" w:rsidP="008A5CE9">
      <w:pPr>
        <w:rPr>
          <w:rFonts w:ascii="Arial" w:hAnsi="Arial" w:cs="Arial"/>
          <w:sz w:val="24"/>
          <w:szCs w:val="24"/>
        </w:rPr>
      </w:pPr>
    </w:p>
    <w:p w:rsidR="00BE4C4A" w:rsidRPr="001F719C" w:rsidP="008A5CE9">
      <w:pPr>
        <w:rPr>
          <w:rFonts w:ascii="Arial" w:hAnsi="Arial" w:cs="Arial"/>
          <w:sz w:val="24"/>
          <w:szCs w:val="24"/>
        </w:rPr>
      </w:pPr>
      <w:r w:rsidRPr="001F719C">
        <w:rPr>
          <w:rFonts w:ascii="Arial" w:hAnsi="Arial" w:cs="Arial"/>
          <w:sz w:val="24"/>
          <w:szCs w:val="24"/>
        </w:rPr>
        <w:t>A number of s</w:t>
      </w:r>
      <w:r w:rsidRPr="001F719C">
        <w:rPr>
          <w:rFonts w:ascii="Arial" w:hAnsi="Arial" w:cs="Arial"/>
          <w:sz w:val="24"/>
          <w:szCs w:val="24"/>
        </w:rPr>
        <w:t xml:space="preserve">pecific challenges remain: </w:t>
      </w:r>
    </w:p>
    <w:p w:rsidR="00BE4C4A" w:rsidRPr="00BE4C4A" w:rsidP="008A5CE9">
      <w:pPr>
        <w:pStyle w:val="xmsonormal"/>
        <w:numPr>
          <w:ilvl w:val="0"/>
          <w:numId w:val="26"/>
        </w:numPr>
        <w:rPr>
          <w:rFonts w:ascii="Arial" w:hAnsi="Arial" w:cs="Arial"/>
          <w:sz w:val="24"/>
          <w:szCs w:val="24"/>
        </w:rPr>
      </w:pPr>
      <w:r w:rsidRPr="4B04BA18">
        <w:rPr>
          <w:rFonts w:ascii="Arial" w:hAnsi="Arial" w:cs="Arial"/>
          <w:sz w:val="24"/>
          <w:szCs w:val="24"/>
        </w:rPr>
        <w:t>Despite moving over 130 people from the street, Camden currently has an estimated 55 rough sleepers on the streets of the borough. The relative silence from Government on future funding is beginning to make planning difficult. C</w:t>
      </w:r>
      <w:r w:rsidRPr="4B04BA18">
        <w:rPr>
          <w:rFonts w:ascii="Arial" w:hAnsi="Arial" w:cs="Arial"/>
          <w:sz w:val="24"/>
          <w:szCs w:val="24"/>
        </w:rPr>
        <w:t>amden delivers services under the principle of “in for good” which means that resources will need to be identified to prevent those accommodated returning to the streets, including those who have arrived from other parts of the UK and those with no recours</w:t>
      </w:r>
      <w:r w:rsidRPr="4B04BA18">
        <w:rPr>
          <w:rFonts w:ascii="Arial" w:hAnsi="Arial" w:cs="Arial"/>
          <w:sz w:val="24"/>
          <w:szCs w:val="24"/>
        </w:rPr>
        <w:t>e to public funds</w:t>
      </w:r>
      <w:r>
        <w:rPr>
          <w:rFonts w:ascii="Arial" w:hAnsi="Arial" w:cs="Arial"/>
          <w:sz w:val="24"/>
          <w:szCs w:val="24"/>
        </w:rPr>
        <w:t xml:space="preserve"> and those with no support needs</w:t>
      </w:r>
      <w:r w:rsidRPr="4B04BA18">
        <w:rPr>
          <w:rFonts w:ascii="Arial" w:hAnsi="Arial" w:cs="Arial"/>
          <w:sz w:val="24"/>
          <w:szCs w:val="24"/>
        </w:rPr>
        <w:t xml:space="preserve">.  </w:t>
      </w:r>
    </w:p>
    <w:p w:rsidR="003E0958" w:rsidRPr="00BE4C4A" w:rsidP="00BE4C4A">
      <w:pPr>
        <w:pStyle w:val="ListParagraph"/>
        <w:numPr>
          <w:ilvl w:val="0"/>
          <w:numId w:val="26"/>
        </w:numPr>
        <w:rPr>
          <w:rFonts w:ascii="Arial" w:hAnsi="Arial" w:cs="Arial"/>
          <w:sz w:val="24"/>
          <w:szCs w:val="24"/>
        </w:rPr>
      </w:pPr>
      <w:r w:rsidRPr="00BE4C4A">
        <w:rPr>
          <w:rFonts w:ascii="Arial" w:hAnsi="Arial" w:cs="Arial"/>
          <w:sz w:val="24"/>
          <w:szCs w:val="24"/>
        </w:rPr>
        <w:t xml:space="preserve">Continued </w:t>
      </w:r>
      <w:r w:rsidRPr="00BE4C4A">
        <w:rPr>
          <w:rFonts w:ascii="Arial" w:hAnsi="Arial" w:cs="Arial"/>
          <w:sz w:val="24"/>
          <w:szCs w:val="24"/>
        </w:rPr>
        <w:t>flow</w:t>
      </w:r>
      <w:r w:rsidRPr="00BE4C4A">
        <w:rPr>
          <w:rFonts w:ascii="Arial" w:hAnsi="Arial" w:cs="Arial"/>
          <w:sz w:val="24"/>
          <w:szCs w:val="24"/>
        </w:rPr>
        <w:t xml:space="preserve"> of rough sleepers including those who have no r</w:t>
      </w:r>
      <w:r>
        <w:rPr>
          <w:rFonts w:ascii="Arial" w:hAnsi="Arial" w:cs="Arial"/>
          <w:sz w:val="24"/>
          <w:szCs w:val="24"/>
        </w:rPr>
        <w:t>ecourse to public funds. Rough S</w:t>
      </w:r>
      <w:r w:rsidRPr="00BE4C4A">
        <w:rPr>
          <w:rFonts w:ascii="Arial" w:hAnsi="Arial" w:cs="Arial"/>
          <w:sz w:val="24"/>
          <w:szCs w:val="24"/>
        </w:rPr>
        <w:t xml:space="preserve">leepers from other boroughs and outside London are congregating in Camden </w:t>
      </w:r>
      <w:r w:rsidRPr="00BE4C4A">
        <w:rPr>
          <w:rFonts w:ascii="Arial" w:hAnsi="Arial" w:cs="Arial"/>
          <w:sz w:val="24"/>
          <w:szCs w:val="24"/>
        </w:rPr>
        <w:t>asking for accommodation, some of whom are engaging in anti-socia</w:t>
      </w:r>
      <w:r>
        <w:rPr>
          <w:rFonts w:ascii="Arial" w:hAnsi="Arial" w:cs="Arial"/>
          <w:sz w:val="24"/>
          <w:szCs w:val="24"/>
        </w:rPr>
        <w:t>l activity and public drug use and</w:t>
      </w:r>
      <w:r w:rsidRPr="00BE4C4A">
        <w:rPr>
          <w:rFonts w:ascii="Arial" w:hAnsi="Arial" w:cs="Arial"/>
          <w:sz w:val="24"/>
          <w:szCs w:val="24"/>
        </w:rPr>
        <w:t xml:space="preserve"> congre</w:t>
      </w:r>
      <w:r w:rsidRPr="00BE4C4A">
        <w:rPr>
          <w:rFonts w:ascii="Arial" w:hAnsi="Arial" w:cs="Arial"/>
          <w:sz w:val="24"/>
          <w:szCs w:val="24"/>
        </w:rPr>
        <w:t>g</w:t>
      </w:r>
      <w:r w:rsidRPr="00BE4C4A">
        <w:rPr>
          <w:rFonts w:ascii="Arial" w:hAnsi="Arial" w:cs="Arial"/>
          <w:sz w:val="24"/>
          <w:szCs w:val="24"/>
        </w:rPr>
        <w:t>ating in a way that is detrimental to pub</w:t>
      </w:r>
      <w:r w:rsidRPr="00BE4C4A">
        <w:rPr>
          <w:rFonts w:ascii="Arial" w:hAnsi="Arial" w:cs="Arial"/>
          <w:sz w:val="24"/>
          <w:szCs w:val="24"/>
        </w:rPr>
        <w:t>lic health guidance.</w:t>
      </w:r>
    </w:p>
    <w:p w:rsidR="003E0958" w:rsidP="00BE4C4A">
      <w:pPr>
        <w:pStyle w:val="ListParagraph"/>
        <w:numPr>
          <w:ilvl w:val="0"/>
          <w:numId w:val="26"/>
        </w:numPr>
        <w:rPr>
          <w:sz w:val="24"/>
          <w:szCs w:val="24"/>
        </w:rPr>
      </w:pPr>
      <w:r w:rsidRPr="4B04BA18">
        <w:rPr>
          <w:rFonts w:ascii="Arial" w:hAnsi="Arial" w:cs="Arial"/>
          <w:sz w:val="24"/>
          <w:szCs w:val="24"/>
        </w:rPr>
        <w:t>Soup runs and</w:t>
      </w:r>
      <w:r w:rsidRPr="4B04BA18">
        <w:rPr>
          <w:rFonts w:ascii="Arial" w:hAnsi="Arial" w:cs="Arial"/>
          <w:sz w:val="24"/>
          <w:szCs w:val="24"/>
        </w:rPr>
        <w:t xml:space="preserve"> VCS groups which distribute free food are reporting an increase in numbers and are struggling to comply with public health guidance on spacing and large congregations. This issue is often badged as </w:t>
      </w:r>
      <w:r w:rsidRPr="4B04BA18">
        <w:rPr>
          <w:rFonts w:ascii="Arial" w:hAnsi="Arial" w:cs="Arial"/>
          <w:sz w:val="24"/>
          <w:szCs w:val="24"/>
        </w:rPr>
        <w:t>a rough sleeping issue but is also a broader problem of t</w:t>
      </w:r>
      <w:r w:rsidRPr="4B04BA18">
        <w:rPr>
          <w:rFonts w:ascii="Arial" w:hAnsi="Arial" w:cs="Arial"/>
          <w:sz w:val="24"/>
          <w:szCs w:val="24"/>
        </w:rPr>
        <w:t xml:space="preserve">hose </w:t>
      </w:r>
      <w:r w:rsidRPr="4B04BA18">
        <w:rPr>
          <w:rFonts w:ascii="Arial" w:hAnsi="Arial" w:cs="Arial"/>
          <w:sz w:val="24"/>
          <w:szCs w:val="24"/>
        </w:rPr>
        <w:t xml:space="preserve">in unstable housing situations, those working in the unregulated economy </w:t>
      </w:r>
      <w:r>
        <w:rPr>
          <w:rFonts w:ascii="Arial" w:hAnsi="Arial" w:cs="Arial"/>
          <w:sz w:val="24"/>
          <w:szCs w:val="24"/>
        </w:rPr>
        <w:t>and some who are rough sleeping</w:t>
      </w:r>
      <w:r w:rsidRPr="4B04BA18">
        <w:rPr>
          <w:rFonts w:ascii="Arial" w:hAnsi="Arial" w:cs="Arial"/>
          <w:sz w:val="24"/>
          <w:szCs w:val="24"/>
        </w:rPr>
        <w:t xml:space="preserve"> </w:t>
      </w:r>
      <w:r w:rsidRPr="4B04BA18">
        <w:rPr>
          <w:rFonts w:ascii="Arial" w:hAnsi="Arial" w:cs="Arial"/>
          <w:sz w:val="24"/>
          <w:szCs w:val="24"/>
        </w:rPr>
        <w:t xml:space="preserve">to access the few remaining food sources available. There is a high demand for food with </w:t>
      </w:r>
      <w:r>
        <w:rPr>
          <w:rFonts w:ascii="Arial" w:hAnsi="Arial" w:cs="Arial"/>
          <w:sz w:val="24"/>
          <w:szCs w:val="24"/>
        </w:rPr>
        <w:t xml:space="preserve">some people </w:t>
      </w:r>
      <w:r w:rsidRPr="4B04BA18">
        <w:rPr>
          <w:rFonts w:ascii="Arial" w:hAnsi="Arial" w:cs="Arial"/>
          <w:sz w:val="24"/>
          <w:szCs w:val="24"/>
        </w:rPr>
        <w:t xml:space="preserve">found begging at the entrance to supermarkets – some hungry and dehydrated. </w:t>
      </w:r>
    </w:p>
    <w:p w:rsidR="36251CBF" w:rsidRPr="003E0958" w:rsidP="00BE4C4A">
      <w:pPr>
        <w:pStyle w:val="ListParagraph"/>
        <w:numPr>
          <w:ilvl w:val="0"/>
          <w:numId w:val="26"/>
        </w:numPr>
        <w:rPr>
          <w:rFonts w:ascii="Arial" w:hAnsi="Arial" w:eastAsiaTheme="minorEastAsia" w:cs="Arial"/>
          <w:sz w:val="24"/>
          <w:szCs w:val="24"/>
        </w:rPr>
      </w:pPr>
      <w:r w:rsidRPr="4B04BA18">
        <w:rPr>
          <w:rFonts w:ascii="Arial" w:hAnsi="Arial" w:cs="Arial"/>
          <w:sz w:val="24"/>
          <w:szCs w:val="24"/>
        </w:rPr>
        <w:t>The pre-existing l</w:t>
      </w:r>
      <w:r w:rsidRPr="4B04BA18">
        <w:rPr>
          <w:rFonts w:ascii="Arial" w:hAnsi="Arial" w:cs="Arial"/>
          <w:sz w:val="24"/>
          <w:szCs w:val="24"/>
        </w:rPr>
        <w:t xml:space="preserve">ack of suitable accommodation with </w:t>
      </w:r>
      <w:r w:rsidRPr="4B04BA18">
        <w:rPr>
          <w:rFonts w:ascii="Arial" w:hAnsi="Arial" w:cs="Arial"/>
          <w:sz w:val="24"/>
          <w:szCs w:val="24"/>
        </w:rPr>
        <w:t xml:space="preserve">housing related </w:t>
      </w:r>
      <w:r w:rsidRPr="4B04BA18">
        <w:rPr>
          <w:rFonts w:ascii="Arial" w:hAnsi="Arial" w:cs="Arial"/>
          <w:sz w:val="24"/>
          <w:szCs w:val="24"/>
        </w:rPr>
        <w:t>support</w:t>
      </w:r>
      <w:r w:rsidRPr="4B04BA18">
        <w:rPr>
          <w:rFonts w:ascii="Arial" w:hAnsi="Arial" w:cs="Arial"/>
          <w:sz w:val="24"/>
          <w:szCs w:val="24"/>
        </w:rPr>
        <w:t xml:space="preserve"> a</w:t>
      </w:r>
      <w:r w:rsidRPr="4B04BA18">
        <w:rPr>
          <w:rFonts w:ascii="Arial" w:hAnsi="Arial" w:cs="Arial"/>
          <w:sz w:val="24"/>
          <w:szCs w:val="24"/>
        </w:rPr>
        <w:t>nd support for mental health, physical health</w:t>
      </w:r>
      <w:r w:rsidRPr="4B04BA18">
        <w:rPr>
          <w:rFonts w:ascii="Arial" w:hAnsi="Arial" w:cs="Arial"/>
          <w:sz w:val="24"/>
          <w:szCs w:val="24"/>
        </w:rPr>
        <w:t>,</w:t>
      </w:r>
      <w:r w:rsidRPr="4B04BA18">
        <w:rPr>
          <w:rFonts w:ascii="Arial" w:hAnsi="Arial" w:cs="Arial"/>
          <w:sz w:val="24"/>
          <w:szCs w:val="24"/>
        </w:rPr>
        <w:t xml:space="preserve"> drug and alco</w:t>
      </w:r>
      <w:r w:rsidRPr="4B04BA18">
        <w:rPr>
          <w:rFonts w:ascii="Arial" w:hAnsi="Arial" w:cs="Arial"/>
          <w:sz w:val="24"/>
          <w:szCs w:val="24"/>
        </w:rPr>
        <w:t>hol addiction, trauma and abuse, food provision and laundry</w:t>
      </w:r>
      <w:r w:rsidRPr="4B04BA18">
        <w:rPr>
          <w:rFonts w:ascii="Arial" w:hAnsi="Arial" w:cs="Arial"/>
          <w:sz w:val="24"/>
          <w:szCs w:val="24"/>
        </w:rPr>
        <w:t xml:space="preserve"> </w:t>
      </w:r>
      <w:r w:rsidRPr="4B04BA18">
        <w:rPr>
          <w:rFonts w:ascii="Arial" w:hAnsi="Arial" w:cs="Arial"/>
          <w:sz w:val="24"/>
          <w:szCs w:val="24"/>
        </w:rPr>
        <w:t>cannot be addressed in the short term</w:t>
      </w:r>
      <w:r>
        <w:rPr>
          <w:rFonts w:ascii="Arial" w:hAnsi="Arial" w:cs="Arial"/>
          <w:sz w:val="24"/>
          <w:szCs w:val="24"/>
        </w:rPr>
        <w:t>.</w:t>
      </w:r>
    </w:p>
    <w:p w:rsidR="636E8A96" w:rsidRPr="00BE4C4A" w:rsidP="00BE4C4A">
      <w:pPr>
        <w:pStyle w:val="ListParagraph"/>
        <w:numPr>
          <w:ilvl w:val="0"/>
          <w:numId w:val="26"/>
        </w:numPr>
        <w:rPr>
          <w:rFonts w:ascii="Arial" w:hAnsi="Arial" w:eastAsiaTheme="minorEastAsia" w:cs="Arial"/>
          <w:sz w:val="24"/>
          <w:szCs w:val="24"/>
        </w:rPr>
      </w:pPr>
      <w:r w:rsidRPr="00DC2A03">
        <w:rPr>
          <w:rFonts w:ascii="Arial" w:hAnsi="Arial" w:cs="Arial"/>
          <w:sz w:val="24"/>
          <w:szCs w:val="24"/>
        </w:rPr>
        <w:t xml:space="preserve">Insufficient mental health, primary </w:t>
      </w:r>
      <w:r w:rsidRPr="00DC2A03">
        <w:rPr>
          <w:rFonts w:ascii="Arial" w:hAnsi="Arial" w:cs="Arial"/>
          <w:sz w:val="24"/>
          <w:szCs w:val="24"/>
        </w:rPr>
        <w:t xml:space="preserve">care </w:t>
      </w:r>
      <w:r w:rsidRPr="00DC2A03">
        <w:rPr>
          <w:rFonts w:ascii="Arial" w:hAnsi="Arial" w:cs="Arial"/>
          <w:sz w:val="24"/>
          <w:szCs w:val="24"/>
        </w:rPr>
        <w:t xml:space="preserve">and substance misuse services to support homeless people and rough sleepers </w:t>
      </w:r>
      <w:r w:rsidRPr="00DC2A03">
        <w:rPr>
          <w:rFonts w:ascii="Arial" w:hAnsi="Arial" w:cs="Arial"/>
          <w:sz w:val="24"/>
          <w:szCs w:val="24"/>
        </w:rPr>
        <w:t>who are ‘vulnerable’ in relation to Covid 19. In Camden the CCG are providi</w:t>
      </w:r>
      <w:r w:rsidRPr="00DC2A03">
        <w:rPr>
          <w:rFonts w:ascii="Arial" w:hAnsi="Arial" w:cs="Arial"/>
          <w:sz w:val="24"/>
          <w:szCs w:val="24"/>
        </w:rPr>
        <w:t xml:space="preserve">ng an excellent service to people in the </w:t>
      </w:r>
      <w:r>
        <w:rPr>
          <w:rFonts w:ascii="Arial" w:hAnsi="Arial" w:cs="Arial"/>
          <w:sz w:val="24"/>
          <w:szCs w:val="24"/>
        </w:rPr>
        <w:t xml:space="preserve">hastily commissioned, </w:t>
      </w:r>
      <w:r w:rsidRPr="00DC2A03">
        <w:rPr>
          <w:rFonts w:ascii="Arial" w:hAnsi="Arial" w:cs="Arial"/>
          <w:sz w:val="24"/>
          <w:szCs w:val="24"/>
        </w:rPr>
        <w:t xml:space="preserve">emergency </w:t>
      </w:r>
      <w:r w:rsidRPr="00DC2A03">
        <w:rPr>
          <w:rFonts w:ascii="Arial" w:hAnsi="Arial" w:cs="Arial"/>
          <w:sz w:val="24"/>
          <w:szCs w:val="24"/>
        </w:rPr>
        <w:t xml:space="preserve">Covid Protect hotel </w:t>
      </w:r>
      <w:r w:rsidRPr="00DC2A03">
        <w:rPr>
          <w:rFonts w:ascii="Arial" w:hAnsi="Arial" w:cs="Arial"/>
          <w:sz w:val="24"/>
          <w:szCs w:val="24"/>
        </w:rPr>
        <w:t>accommodatio</w:t>
      </w:r>
      <w:r w:rsidRPr="00DC2A03">
        <w:rPr>
          <w:rFonts w:ascii="Arial" w:hAnsi="Arial" w:cs="Arial"/>
          <w:sz w:val="24"/>
          <w:szCs w:val="24"/>
        </w:rPr>
        <w:t xml:space="preserve">n provided. </w:t>
      </w:r>
      <w:r w:rsidRPr="00DC2A03">
        <w:rPr>
          <w:rFonts w:ascii="Arial" w:hAnsi="Arial" w:cs="Arial"/>
          <w:sz w:val="24"/>
          <w:szCs w:val="24"/>
        </w:rPr>
        <w:t>However,</w:t>
      </w:r>
      <w:r w:rsidRPr="00DC2A03">
        <w:rPr>
          <w:rFonts w:ascii="Arial" w:hAnsi="Arial" w:cs="Arial"/>
          <w:sz w:val="24"/>
          <w:szCs w:val="24"/>
        </w:rPr>
        <w:t xml:space="preserve"> th</w:t>
      </w:r>
      <w:r w:rsidRPr="00DC2A03">
        <w:rPr>
          <w:rFonts w:ascii="Arial" w:hAnsi="Arial" w:cs="Arial"/>
          <w:sz w:val="24"/>
          <w:szCs w:val="24"/>
        </w:rPr>
        <w:t xml:space="preserve">e emergency accommodation </w:t>
      </w:r>
      <w:r w:rsidRPr="00DC2A03">
        <w:rPr>
          <w:rFonts w:ascii="Arial" w:hAnsi="Arial" w:cs="Arial"/>
          <w:sz w:val="24"/>
          <w:szCs w:val="24"/>
        </w:rPr>
        <w:t>currently</w:t>
      </w:r>
      <w:r w:rsidRPr="00DC2A03">
        <w:rPr>
          <w:rFonts w:ascii="Arial" w:hAnsi="Arial" w:cs="Arial"/>
          <w:sz w:val="24"/>
          <w:szCs w:val="24"/>
        </w:rPr>
        <w:t xml:space="preserve"> </w:t>
      </w:r>
      <w:r w:rsidRPr="00DC2A03">
        <w:rPr>
          <w:rFonts w:ascii="Arial" w:hAnsi="Arial" w:cs="Arial"/>
          <w:sz w:val="24"/>
          <w:szCs w:val="24"/>
        </w:rPr>
        <w:t xml:space="preserve">caters for </w:t>
      </w:r>
      <w:r>
        <w:rPr>
          <w:rFonts w:ascii="Arial" w:hAnsi="Arial" w:cs="Arial"/>
          <w:sz w:val="24"/>
          <w:szCs w:val="24"/>
        </w:rPr>
        <w:t xml:space="preserve">only </w:t>
      </w:r>
      <w:r w:rsidRPr="00DC2A03">
        <w:rPr>
          <w:rFonts w:ascii="Arial" w:hAnsi="Arial" w:cs="Arial"/>
          <w:sz w:val="24"/>
          <w:szCs w:val="24"/>
        </w:rPr>
        <w:t xml:space="preserve">17% </w:t>
      </w:r>
      <w:r w:rsidRPr="00DC2A03">
        <w:rPr>
          <w:rFonts w:ascii="Arial" w:hAnsi="Arial" w:cs="Arial"/>
          <w:sz w:val="24"/>
          <w:szCs w:val="24"/>
        </w:rPr>
        <w:t xml:space="preserve">of </w:t>
      </w:r>
      <w:r w:rsidRPr="00DC2A03">
        <w:rPr>
          <w:rFonts w:ascii="Arial" w:hAnsi="Arial" w:cs="Arial"/>
          <w:sz w:val="24"/>
          <w:szCs w:val="24"/>
        </w:rPr>
        <w:t>this population</w:t>
      </w:r>
      <w:r w:rsidRPr="00DC2A03">
        <w:rPr>
          <w:rFonts w:ascii="Arial" w:hAnsi="Arial" w:cs="Arial"/>
          <w:sz w:val="24"/>
          <w:szCs w:val="24"/>
        </w:rPr>
        <w:t xml:space="preserve"> </w:t>
      </w:r>
      <w:r w:rsidRPr="00DC2A03">
        <w:rPr>
          <w:rFonts w:ascii="Arial" w:hAnsi="Arial" w:cs="Arial"/>
          <w:sz w:val="24"/>
          <w:szCs w:val="24"/>
        </w:rPr>
        <w:t xml:space="preserve">(single homeless) </w:t>
      </w:r>
      <w:r w:rsidRPr="00DC2A03">
        <w:rPr>
          <w:rFonts w:ascii="Arial" w:hAnsi="Arial" w:cs="Arial"/>
          <w:sz w:val="24"/>
          <w:szCs w:val="24"/>
        </w:rPr>
        <w:t>who are ‘vulnerable’.</w:t>
      </w:r>
    </w:p>
    <w:p w:rsidR="00BE4C4A" w:rsidRPr="00BE4C4A" w:rsidP="00BE4C4A">
      <w:pPr>
        <w:pStyle w:val="ListParagraph"/>
        <w:numPr>
          <w:ilvl w:val="0"/>
          <w:numId w:val="26"/>
        </w:numPr>
        <w:rPr>
          <w:rFonts w:ascii="Arial" w:hAnsi="Arial" w:cs="Arial"/>
          <w:sz w:val="24"/>
          <w:szCs w:val="24"/>
        </w:rPr>
      </w:pPr>
      <w:r>
        <w:rPr>
          <w:rFonts w:ascii="Arial" w:hAnsi="Arial" w:cs="Arial"/>
          <w:sz w:val="24"/>
          <w:szCs w:val="24"/>
        </w:rPr>
        <w:t xml:space="preserve">Ongoing challenges of getting some entrenched rough sleepers to engage and accept offers of accommodation due to </w:t>
      </w:r>
      <w:r>
        <w:rPr>
          <w:rFonts w:ascii="Arial" w:hAnsi="Arial" w:cs="Arial"/>
          <w:sz w:val="24"/>
          <w:szCs w:val="24"/>
        </w:rPr>
        <w:t>mental health and/or substance misuse but also short</w:t>
      </w:r>
      <w:r>
        <w:rPr>
          <w:rFonts w:ascii="Arial" w:hAnsi="Arial" w:cs="Arial"/>
          <w:sz w:val="24"/>
          <w:szCs w:val="24"/>
        </w:rPr>
        <w:t>age of</w:t>
      </w:r>
      <w:r>
        <w:rPr>
          <w:rFonts w:ascii="Arial" w:hAnsi="Arial" w:cs="Arial"/>
          <w:sz w:val="24"/>
          <w:szCs w:val="24"/>
        </w:rPr>
        <w:t xml:space="preserve"> accommodation units for those who do want a bed.</w:t>
      </w:r>
    </w:p>
    <w:p w:rsidR="00DC2A03" w:rsidRPr="00DC2A03" w:rsidP="00BE4C4A">
      <w:pPr>
        <w:pStyle w:val="ListParagraph"/>
        <w:numPr>
          <w:ilvl w:val="0"/>
          <w:numId w:val="26"/>
        </w:numPr>
        <w:rPr>
          <w:rFonts w:ascii="Arial" w:hAnsi="Arial" w:cs="Arial"/>
          <w:sz w:val="24"/>
          <w:szCs w:val="24"/>
        </w:rPr>
      </w:pPr>
      <w:r w:rsidRPr="4B04BA18">
        <w:rPr>
          <w:rFonts w:ascii="Arial" w:hAnsi="Arial" w:cs="Arial"/>
          <w:sz w:val="24"/>
          <w:szCs w:val="24"/>
        </w:rPr>
        <w:t xml:space="preserve">The ongoing strain on primary care resources including the need for GP registration for rough sleepers. </w:t>
      </w:r>
    </w:p>
    <w:p w:rsidR="003E0958" w:rsidRPr="00DC2A03" w:rsidP="00BE4C4A">
      <w:pPr>
        <w:pStyle w:val="ListParagraph"/>
        <w:numPr>
          <w:ilvl w:val="0"/>
          <w:numId w:val="26"/>
        </w:numPr>
        <w:rPr>
          <w:rFonts w:ascii="Arial" w:hAnsi="Arial" w:eastAsiaTheme="minorEastAsia" w:cs="Arial"/>
          <w:sz w:val="24"/>
          <w:szCs w:val="24"/>
        </w:rPr>
      </w:pPr>
      <w:r w:rsidRPr="64704DCA">
        <w:rPr>
          <w:rFonts w:ascii="Arial" w:hAnsi="Arial" w:cs="Arial"/>
          <w:sz w:val="24"/>
          <w:szCs w:val="24"/>
        </w:rPr>
        <w:t>Delayed testing</w:t>
      </w:r>
      <w:r w:rsidRPr="64704DCA">
        <w:rPr>
          <w:rFonts w:ascii="Arial" w:hAnsi="Arial" w:cs="Arial"/>
          <w:sz w:val="24"/>
          <w:szCs w:val="24"/>
        </w:rPr>
        <w:t>, open access</w:t>
      </w:r>
      <w:r w:rsidRPr="64704DCA">
        <w:rPr>
          <w:rFonts w:ascii="Arial" w:hAnsi="Arial" w:cs="Arial"/>
          <w:sz w:val="24"/>
          <w:szCs w:val="24"/>
        </w:rPr>
        <w:t>, and contact t</w:t>
      </w:r>
      <w:r w:rsidRPr="64704DCA">
        <w:rPr>
          <w:rFonts w:ascii="Arial" w:hAnsi="Arial" w:cs="Arial"/>
          <w:sz w:val="24"/>
          <w:szCs w:val="24"/>
        </w:rPr>
        <w:t xml:space="preserve">racing for hostel and outreach staff, homeless people and rough sleepers – </w:t>
      </w:r>
      <w:r w:rsidRPr="64704DCA">
        <w:rPr>
          <w:rFonts w:ascii="Arial" w:hAnsi="Arial" w:cs="Arial"/>
          <w:sz w:val="24"/>
          <w:szCs w:val="24"/>
        </w:rPr>
        <w:t>delayed</w:t>
      </w:r>
      <w:r w:rsidRPr="64704DCA">
        <w:rPr>
          <w:rFonts w:ascii="Arial" w:hAnsi="Arial" w:cs="Arial"/>
          <w:sz w:val="24"/>
          <w:szCs w:val="24"/>
        </w:rPr>
        <w:t xml:space="preserve"> test kits</w:t>
      </w:r>
      <w:r>
        <w:rPr>
          <w:rFonts w:ascii="Arial" w:hAnsi="Arial" w:cs="Arial"/>
          <w:sz w:val="24"/>
          <w:szCs w:val="24"/>
        </w:rPr>
        <w:t>.</w:t>
      </w:r>
    </w:p>
    <w:p w:rsidR="008C5864" w:rsidRPr="00B63EB1" w:rsidP="00BE4C4A">
      <w:pPr>
        <w:pStyle w:val="ListParagraph"/>
        <w:numPr>
          <w:ilvl w:val="0"/>
          <w:numId w:val="26"/>
        </w:numPr>
        <w:rPr>
          <w:rFonts w:ascii="Arial" w:hAnsi="Arial" w:eastAsiaTheme="minorEastAsia" w:cs="Arial"/>
          <w:sz w:val="24"/>
          <w:szCs w:val="24"/>
        </w:rPr>
      </w:pPr>
      <w:r w:rsidRPr="21001B3C">
        <w:rPr>
          <w:rFonts w:ascii="Arial" w:hAnsi="Arial" w:cs="Arial"/>
          <w:sz w:val="24"/>
          <w:szCs w:val="24"/>
        </w:rPr>
        <w:t xml:space="preserve">Challenges with compliance </w:t>
      </w:r>
      <w:r w:rsidRPr="21001B3C">
        <w:rPr>
          <w:rFonts w:ascii="Arial" w:hAnsi="Arial" w:cs="Arial"/>
          <w:sz w:val="24"/>
          <w:szCs w:val="24"/>
        </w:rPr>
        <w:t>on</w:t>
      </w:r>
      <w:r w:rsidRPr="21001B3C">
        <w:rPr>
          <w:rFonts w:ascii="Arial" w:hAnsi="Arial" w:cs="Arial"/>
          <w:sz w:val="24"/>
          <w:szCs w:val="24"/>
        </w:rPr>
        <w:t xml:space="preserve"> social distancing and self-isolation</w:t>
      </w:r>
      <w:r>
        <w:rPr>
          <w:rFonts w:ascii="Arial" w:hAnsi="Arial" w:cs="Arial"/>
          <w:sz w:val="24"/>
          <w:szCs w:val="24"/>
        </w:rPr>
        <w:t xml:space="preserve"> for homeless people</w:t>
      </w:r>
      <w:r w:rsidRPr="21001B3C">
        <w:rPr>
          <w:rFonts w:ascii="Arial" w:hAnsi="Arial" w:cs="Arial"/>
          <w:sz w:val="24"/>
          <w:szCs w:val="24"/>
        </w:rPr>
        <w:t xml:space="preserve">.  Punitive approaches such as fines or imprisonment are unlikely to be </w:t>
      </w:r>
      <w:r w:rsidRPr="21001B3C">
        <w:rPr>
          <w:rFonts w:ascii="Arial" w:hAnsi="Arial" w:cs="Arial"/>
          <w:sz w:val="24"/>
          <w:szCs w:val="24"/>
        </w:rPr>
        <w:t>effective with this cohort.</w:t>
      </w:r>
    </w:p>
    <w:p w:rsidR="00B63EB1" w:rsidRPr="003E0958" w:rsidP="00BE4C4A">
      <w:pPr>
        <w:pStyle w:val="ListParagraph"/>
        <w:numPr>
          <w:ilvl w:val="0"/>
          <w:numId w:val="26"/>
        </w:numPr>
        <w:rPr>
          <w:rFonts w:ascii="Arial" w:hAnsi="Arial" w:eastAsiaTheme="minorEastAsia" w:cs="Arial"/>
          <w:sz w:val="24"/>
          <w:szCs w:val="24"/>
        </w:rPr>
      </w:pPr>
      <w:r>
        <w:rPr>
          <w:rFonts w:ascii="Arial" w:hAnsi="Arial" w:eastAsiaTheme="minorEastAsia" w:cs="Arial"/>
          <w:sz w:val="24"/>
          <w:szCs w:val="24"/>
        </w:rPr>
        <w:t>It is challenging for staff who work with homeless people to maintain social distancing</w:t>
      </w:r>
      <w:r>
        <w:rPr>
          <w:rFonts w:ascii="Arial" w:hAnsi="Arial" w:eastAsiaTheme="minorEastAsia" w:cs="Arial"/>
          <w:sz w:val="24"/>
          <w:szCs w:val="24"/>
        </w:rPr>
        <w:t xml:space="preserve"> and there is a risk that staff will not be able to.</w:t>
      </w:r>
    </w:p>
    <w:p w:rsidR="008C5864" w:rsidP="008C5864">
      <w:pPr>
        <w:pStyle w:val="ListParagraph"/>
        <w:rPr>
          <w:rFonts w:ascii="Arial" w:hAnsi="Arial" w:cs="Arial"/>
          <w:sz w:val="24"/>
          <w:szCs w:val="24"/>
        </w:rPr>
      </w:pPr>
    </w:p>
    <w:p w:rsidR="00B75365" w:rsidRPr="001B512E" w:rsidP="4B04BA18">
      <w:pPr>
        <w:rPr>
          <w:rFonts w:ascii="Arial" w:hAnsi="Arial" w:cs="Arial"/>
          <w:b/>
          <w:bCs/>
          <w:sz w:val="24"/>
          <w:szCs w:val="24"/>
        </w:rPr>
      </w:pPr>
      <w:r w:rsidRPr="4B04BA18">
        <w:rPr>
          <w:rFonts w:ascii="Arial" w:hAnsi="Arial" w:cs="Arial"/>
          <w:b/>
          <w:bCs/>
          <w:sz w:val="24"/>
          <w:szCs w:val="24"/>
        </w:rPr>
        <w:t>b)</w:t>
      </w:r>
      <w:r>
        <w:t xml:space="preserve"> </w:t>
      </w:r>
      <w:r w:rsidRPr="4B04BA18">
        <w:rPr>
          <w:rFonts w:ascii="Arial" w:hAnsi="Arial" w:cs="Arial"/>
          <w:b/>
          <w:bCs/>
          <w:sz w:val="24"/>
          <w:szCs w:val="24"/>
        </w:rPr>
        <w:t xml:space="preserve">Private </w:t>
      </w:r>
      <w:r>
        <w:rPr>
          <w:rFonts w:ascii="Arial" w:hAnsi="Arial" w:cs="Arial"/>
          <w:b/>
          <w:bCs/>
          <w:sz w:val="24"/>
          <w:szCs w:val="24"/>
        </w:rPr>
        <w:t>R</w:t>
      </w:r>
      <w:r w:rsidRPr="4B04BA18">
        <w:rPr>
          <w:rFonts w:ascii="Arial" w:hAnsi="Arial" w:cs="Arial"/>
          <w:b/>
          <w:bCs/>
          <w:sz w:val="24"/>
          <w:szCs w:val="24"/>
        </w:rPr>
        <w:t xml:space="preserve">ented </w:t>
      </w:r>
      <w:r>
        <w:rPr>
          <w:rFonts w:ascii="Arial" w:hAnsi="Arial" w:cs="Arial"/>
          <w:b/>
          <w:bCs/>
          <w:sz w:val="24"/>
          <w:szCs w:val="24"/>
        </w:rPr>
        <w:t>S</w:t>
      </w:r>
      <w:r w:rsidRPr="4B04BA18">
        <w:rPr>
          <w:rFonts w:ascii="Arial" w:hAnsi="Arial" w:cs="Arial"/>
          <w:b/>
          <w:bCs/>
          <w:sz w:val="24"/>
          <w:szCs w:val="24"/>
        </w:rPr>
        <w:t>ector</w:t>
      </w:r>
      <w:r w:rsidRPr="4B04BA18">
        <w:rPr>
          <w:rFonts w:ascii="Arial" w:hAnsi="Arial" w:cs="Arial"/>
          <w:b/>
          <w:bCs/>
          <w:sz w:val="24"/>
          <w:szCs w:val="24"/>
        </w:rPr>
        <w:t xml:space="preserve"> (PRS)</w:t>
      </w:r>
    </w:p>
    <w:p w:rsidR="00B75365" w:rsidRPr="00530B47" w:rsidP="00530B47">
      <w:pPr>
        <w:pStyle w:val="ListParagraph"/>
        <w:numPr>
          <w:ilvl w:val="0"/>
          <w:numId w:val="27"/>
        </w:numPr>
        <w:rPr>
          <w:rFonts w:ascii="Arial" w:hAnsi="Arial" w:cs="Arial"/>
          <w:sz w:val="24"/>
          <w:szCs w:val="24"/>
        </w:rPr>
      </w:pPr>
      <w:r w:rsidRPr="00530B47">
        <w:rPr>
          <w:rFonts w:ascii="Arial" w:hAnsi="Arial" w:cs="Arial"/>
          <w:sz w:val="24"/>
          <w:szCs w:val="24"/>
        </w:rPr>
        <w:t xml:space="preserve">Camden is proud of its Private </w:t>
      </w:r>
      <w:r w:rsidRPr="00530B47">
        <w:rPr>
          <w:rFonts w:ascii="Arial" w:hAnsi="Arial" w:cs="Arial"/>
          <w:sz w:val="24"/>
          <w:szCs w:val="24"/>
        </w:rPr>
        <w:t>Sec</w:t>
      </w:r>
      <w:r w:rsidRPr="00530B47">
        <w:rPr>
          <w:rFonts w:ascii="Arial" w:hAnsi="Arial" w:cs="Arial"/>
          <w:sz w:val="24"/>
          <w:szCs w:val="24"/>
        </w:rPr>
        <w:t xml:space="preserve">tor </w:t>
      </w:r>
      <w:r>
        <w:rPr>
          <w:rFonts w:ascii="Arial" w:hAnsi="Arial" w:cs="Arial"/>
          <w:sz w:val="24"/>
          <w:szCs w:val="24"/>
        </w:rPr>
        <w:t>Placements</w:t>
      </w:r>
      <w:r w:rsidRPr="00530B47">
        <w:rPr>
          <w:rFonts w:ascii="Arial" w:hAnsi="Arial" w:cs="Arial"/>
          <w:sz w:val="24"/>
          <w:szCs w:val="24"/>
        </w:rPr>
        <w:t xml:space="preserve"> Team and its ability to procure PRS prope</w:t>
      </w:r>
      <w:r w:rsidRPr="00530B47">
        <w:rPr>
          <w:rFonts w:ascii="Arial" w:hAnsi="Arial" w:cs="Arial"/>
          <w:sz w:val="24"/>
          <w:szCs w:val="24"/>
        </w:rPr>
        <w:t>rties for people who need to move on from temporary or hostel accommodation. However, a</w:t>
      </w:r>
      <w:r w:rsidRPr="00530B47">
        <w:rPr>
          <w:rFonts w:ascii="Arial" w:hAnsi="Arial" w:cs="Arial"/>
          <w:sz w:val="24"/>
          <w:szCs w:val="24"/>
        </w:rPr>
        <w:t xml:space="preserve">ccessing the private rented sector has become even more challenging than usual </w:t>
      </w:r>
      <w:r w:rsidRPr="00530B47">
        <w:rPr>
          <w:rFonts w:ascii="Arial" w:hAnsi="Arial" w:cs="Arial"/>
          <w:sz w:val="24"/>
          <w:szCs w:val="24"/>
        </w:rPr>
        <w:t xml:space="preserve">with landlords refusing to let properties during the </w:t>
      </w:r>
      <w:r w:rsidRPr="00530B47">
        <w:rPr>
          <w:rFonts w:ascii="Arial" w:hAnsi="Arial" w:cs="Arial"/>
          <w:sz w:val="24"/>
          <w:szCs w:val="24"/>
        </w:rPr>
        <w:t xml:space="preserve">emergency and </w:t>
      </w:r>
      <w:r w:rsidRPr="00530B47">
        <w:rPr>
          <w:rFonts w:ascii="Arial" w:hAnsi="Arial" w:cs="Arial"/>
          <w:sz w:val="24"/>
          <w:szCs w:val="24"/>
        </w:rPr>
        <w:t>residents</w:t>
      </w:r>
      <w:r w:rsidRPr="00530B47">
        <w:rPr>
          <w:rFonts w:ascii="Arial" w:hAnsi="Arial" w:cs="Arial"/>
          <w:sz w:val="24"/>
          <w:szCs w:val="24"/>
        </w:rPr>
        <w:t xml:space="preserve"> declining to move due to </w:t>
      </w:r>
      <w:r w:rsidRPr="00530B47">
        <w:rPr>
          <w:rFonts w:ascii="Arial" w:hAnsi="Arial" w:cs="Arial"/>
          <w:sz w:val="24"/>
          <w:szCs w:val="24"/>
        </w:rPr>
        <w:t xml:space="preserve">the </w:t>
      </w:r>
      <w:r w:rsidRPr="00530B47">
        <w:rPr>
          <w:rFonts w:ascii="Arial" w:hAnsi="Arial" w:cs="Arial"/>
          <w:sz w:val="24"/>
          <w:szCs w:val="24"/>
        </w:rPr>
        <w:t>lockdown</w:t>
      </w:r>
      <w:r w:rsidRPr="00530B47">
        <w:rPr>
          <w:rFonts w:ascii="Arial" w:hAnsi="Arial" w:cs="Arial"/>
          <w:sz w:val="24"/>
          <w:szCs w:val="24"/>
        </w:rPr>
        <w:t xml:space="preserve"> a</w:t>
      </w:r>
      <w:r w:rsidRPr="00530B47">
        <w:rPr>
          <w:rFonts w:ascii="Arial" w:hAnsi="Arial" w:cs="Arial"/>
          <w:sz w:val="24"/>
          <w:szCs w:val="24"/>
        </w:rPr>
        <w:t>n</w:t>
      </w:r>
      <w:r w:rsidRPr="00530B47">
        <w:rPr>
          <w:rFonts w:ascii="Arial" w:hAnsi="Arial" w:cs="Arial"/>
          <w:sz w:val="24"/>
          <w:szCs w:val="24"/>
        </w:rPr>
        <w:t xml:space="preserve">d fears about the virus. </w:t>
      </w:r>
      <w:r w:rsidRPr="00530B47">
        <w:rPr>
          <w:rFonts w:ascii="Arial" w:hAnsi="Arial" w:cs="Arial"/>
          <w:sz w:val="24"/>
          <w:szCs w:val="24"/>
        </w:rPr>
        <w:t xml:space="preserve">As a </w:t>
      </w:r>
      <w:r>
        <w:rPr>
          <w:rFonts w:ascii="Arial" w:hAnsi="Arial" w:cs="Arial"/>
          <w:sz w:val="24"/>
          <w:szCs w:val="24"/>
        </w:rPr>
        <w:t>result, very few</w:t>
      </w:r>
      <w:r w:rsidRPr="00530B47">
        <w:rPr>
          <w:rFonts w:ascii="Arial" w:hAnsi="Arial" w:cs="Arial"/>
          <w:sz w:val="24"/>
          <w:szCs w:val="24"/>
        </w:rPr>
        <w:t xml:space="preserve"> vacancies </w:t>
      </w:r>
      <w:r w:rsidRPr="00530B47">
        <w:rPr>
          <w:rFonts w:ascii="Arial" w:hAnsi="Arial" w:cs="Arial"/>
          <w:sz w:val="24"/>
          <w:szCs w:val="24"/>
        </w:rPr>
        <w:t xml:space="preserve">are </w:t>
      </w:r>
      <w:r w:rsidRPr="00530B47">
        <w:rPr>
          <w:rFonts w:ascii="Arial" w:hAnsi="Arial" w:cs="Arial"/>
          <w:sz w:val="24"/>
          <w:szCs w:val="24"/>
        </w:rPr>
        <w:t xml:space="preserve">being created in </w:t>
      </w:r>
      <w:r>
        <w:rPr>
          <w:rFonts w:ascii="Arial" w:hAnsi="Arial" w:cs="Arial"/>
          <w:sz w:val="24"/>
          <w:szCs w:val="24"/>
        </w:rPr>
        <w:t xml:space="preserve">the </w:t>
      </w:r>
      <w:r w:rsidRPr="00530B47">
        <w:rPr>
          <w:rFonts w:ascii="Arial" w:hAnsi="Arial" w:cs="Arial"/>
          <w:sz w:val="24"/>
          <w:szCs w:val="24"/>
        </w:rPr>
        <w:t>existing homeless hostel provisio</w:t>
      </w:r>
      <w:r w:rsidRPr="00530B47">
        <w:rPr>
          <w:rFonts w:ascii="Arial" w:hAnsi="Arial" w:cs="Arial"/>
          <w:sz w:val="24"/>
          <w:szCs w:val="24"/>
        </w:rPr>
        <w:t>n</w:t>
      </w:r>
      <w:r>
        <w:rPr>
          <w:rFonts w:ascii="Arial" w:hAnsi="Arial" w:cs="Arial"/>
          <w:sz w:val="24"/>
          <w:szCs w:val="24"/>
        </w:rPr>
        <w:t xml:space="preserve"> as fewer people are moving on, even if they are ready</w:t>
      </w:r>
      <w:r>
        <w:rPr>
          <w:rFonts w:ascii="Arial" w:hAnsi="Arial" w:cs="Arial"/>
          <w:sz w:val="24"/>
          <w:szCs w:val="24"/>
        </w:rPr>
        <w:t xml:space="preserve">. </w:t>
      </w:r>
      <w:r w:rsidRPr="00530B47">
        <w:rPr>
          <w:rFonts w:ascii="Arial" w:hAnsi="Arial" w:cs="Arial"/>
          <w:sz w:val="24"/>
          <w:szCs w:val="24"/>
        </w:rPr>
        <w:t xml:space="preserve"> </w:t>
      </w:r>
    </w:p>
    <w:p w:rsidR="006F40CF" w:rsidRPr="00530B47" w:rsidP="00530B47">
      <w:pPr>
        <w:pStyle w:val="ListParagraph"/>
        <w:numPr>
          <w:ilvl w:val="0"/>
          <w:numId w:val="27"/>
        </w:numPr>
        <w:rPr>
          <w:rFonts w:ascii="Arial" w:hAnsi="Arial" w:cs="Arial"/>
          <w:sz w:val="24"/>
          <w:szCs w:val="24"/>
        </w:rPr>
      </w:pPr>
      <w:r w:rsidRPr="00530B47">
        <w:rPr>
          <w:rFonts w:ascii="Arial" w:hAnsi="Arial" w:cs="Arial"/>
          <w:sz w:val="24"/>
          <w:szCs w:val="24"/>
        </w:rPr>
        <w:t>Affordable PRS accommodation in Camden is almost impossible to find</w:t>
      </w:r>
      <w:r>
        <w:rPr>
          <w:rFonts w:ascii="Arial" w:hAnsi="Arial" w:cs="Arial"/>
          <w:sz w:val="24"/>
          <w:szCs w:val="24"/>
        </w:rPr>
        <w:t>.</w:t>
      </w:r>
      <w:r w:rsidRPr="00530B47">
        <w:rPr>
          <w:rFonts w:ascii="Arial" w:hAnsi="Arial" w:cs="Arial"/>
          <w:sz w:val="24"/>
          <w:szCs w:val="24"/>
        </w:rPr>
        <w:t xml:space="preserve"> </w:t>
      </w:r>
      <w:r w:rsidRPr="00530B47">
        <w:rPr>
          <w:rFonts w:ascii="Arial" w:hAnsi="Arial" w:cs="Arial"/>
          <w:sz w:val="24"/>
          <w:szCs w:val="24"/>
        </w:rPr>
        <w:t>Although the</w:t>
      </w:r>
      <w:r w:rsidRPr="00530B47">
        <w:rPr>
          <w:rFonts w:ascii="Arial" w:hAnsi="Arial" w:cs="Arial"/>
          <w:sz w:val="24"/>
          <w:szCs w:val="24"/>
        </w:rPr>
        <w:t xml:space="preserve"> </w:t>
      </w:r>
      <w:r w:rsidRPr="00530B47">
        <w:rPr>
          <w:rFonts w:ascii="Arial" w:hAnsi="Arial" w:cs="Arial"/>
          <w:sz w:val="24"/>
          <w:szCs w:val="24"/>
        </w:rPr>
        <w:t xml:space="preserve">increase in </w:t>
      </w:r>
      <w:r>
        <w:rPr>
          <w:rFonts w:ascii="Arial" w:hAnsi="Arial" w:cs="Arial"/>
          <w:sz w:val="24"/>
          <w:szCs w:val="24"/>
        </w:rPr>
        <w:t>the local housing</w:t>
      </w:r>
      <w:r w:rsidRPr="00530B47">
        <w:rPr>
          <w:rFonts w:ascii="Arial" w:hAnsi="Arial" w:cs="Arial"/>
          <w:sz w:val="24"/>
          <w:szCs w:val="24"/>
        </w:rPr>
        <w:t xml:space="preserve"> allowance on 6</w:t>
      </w:r>
      <w:r w:rsidRPr="00530B47">
        <w:rPr>
          <w:rFonts w:ascii="Arial" w:hAnsi="Arial" w:cs="Arial"/>
          <w:sz w:val="24"/>
          <w:szCs w:val="24"/>
          <w:vertAlign w:val="superscript"/>
        </w:rPr>
        <w:t>th</w:t>
      </w:r>
      <w:r w:rsidRPr="00530B47">
        <w:rPr>
          <w:rFonts w:ascii="Arial" w:hAnsi="Arial" w:cs="Arial"/>
          <w:sz w:val="24"/>
          <w:szCs w:val="24"/>
        </w:rPr>
        <w:t xml:space="preserve"> April</w:t>
      </w:r>
      <w:r>
        <w:rPr>
          <w:rFonts w:ascii="Arial" w:hAnsi="Arial" w:cs="Arial"/>
          <w:sz w:val="24"/>
          <w:szCs w:val="24"/>
        </w:rPr>
        <w:t xml:space="preserve"> </w:t>
      </w:r>
      <w:r w:rsidRPr="00530B47">
        <w:rPr>
          <w:rFonts w:ascii="Arial" w:hAnsi="Arial" w:cs="Arial"/>
          <w:sz w:val="24"/>
          <w:szCs w:val="24"/>
        </w:rPr>
        <w:t xml:space="preserve">is welcome, </w:t>
      </w:r>
      <w:r w:rsidRPr="00530B47">
        <w:rPr>
          <w:rFonts w:ascii="Arial" w:hAnsi="Arial" w:cs="Arial"/>
          <w:sz w:val="24"/>
          <w:szCs w:val="24"/>
        </w:rPr>
        <w:t>without a corresponding increase in the Benefit Cap</w:t>
      </w:r>
      <w:r w:rsidRPr="00530B47">
        <w:rPr>
          <w:rFonts w:ascii="Arial" w:hAnsi="Arial" w:cs="Arial"/>
          <w:sz w:val="24"/>
          <w:szCs w:val="24"/>
        </w:rPr>
        <w:t xml:space="preserve">, </w:t>
      </w:r>
      <w:r>
        <w:rPr>
          <w:rFonts w:ascii="Arial" w:hAnsi="Arial" w:cs="Arial"/>
          <w:sz w:val="24"/>
          <w:szCs w:val="24"/>
        </w:rPr>
        <w:t xml:space="preserve">most </w:t>
      </w:r>
      <w:r w:rsidRPr="00530B47">
        <w:rPr>
          <w:rFonts w:ascii="Arial" w:hAnsi="Arial" w:cs="Arial"/>
          <w:sz w:val="24"/>
          <w:szCs w:val="24"/>
        </w:rPr>
        <w:t xml:space="preserve">areas of London </w:t>
      </w:r>
      <w:r>
        <w:rPr>
          <w:rFonts w:ascii="Arial" w:hAnsi="Arial" w:cs="Arial"/>
          <w:sz w:val="24"/>
          <w:szCs w:val="24"/>
        </w:rPr>
        <w:t xml:space="preserve">will remain </w:t>
      </w:r>
      <w:r w:rsidRPr="00530B47">
        <w:rPr>
          <w:rFonts w:ascii="Arial" w:hAnsi="Arial" w:cs="Arial"/>
          <w:sz w:val="24"/>
          <w:szCs w:val="24"/>
        </w:rPr>
        <w:t>unaffordable</w:t>
      </w:r>
      <w:r w:rsidRPr="00530B47">
        <w:rPr>
          <w:rFonts w:ascii="Arial" w:hAnsi="Arial" w:cs="Arial"/>
          <w:sz w:val="24"/>
          <w:szCs w:val="24"/>
        </w:rPr>
        <w:t xml:space="preserve"> to people on benefits</w:t>
      </w:r>
      <w:r w:rsidRPr="00530B47">
        <w:rPr>
          <w:rFonts w:ascii="Arial" w:hAnsi="Arial" w:cs="Arial"/>
          <w:sz w:val="24"/>
          <w:szCs w:val="24"/>
        </w:rPr>
        <w:t xml:space="preserve">. </w:t>
      </w:r>
    </w:p>
    <w:p w:rsidR="00B75365" w:rsidRPr="00530B47" w:rsidP="00530B47">
      <w:pPr>
        <w:pStyle w:val="ListParagraph"/>
        <w:numPr>
          <w:ilvl w:val="0"/>
          <w:numId w:val="27"/>
        </w:numPr>
        <w:rPr>
          <w:rFonts w:ascii="Arial" w:hAnsi="Arial" w:eastAsiaTheme="minorEastAsia" w:cs="Arial"/>
          <w:sz w:val="24"/>
          <w:szCs w:val="24"/>
        </w:rPr>
      </w:pPr>
      <w:r w:rsidRPr="00530B47">
        <w:rPr>
          <w:rFonts w:ascii="Arial" w:hAnsi="Arial" w:eastAsiaTheme="minorEastAsia" w:cs="Arial"/>
          <w:sz w:val="24"/>
          <w:szCs w:val="24"/>
        </w:rPr>
        <w:t>HMOs - Private rented sector tenants have contacted us regarding ‘moving in’ of new tenants in room by room let HMOs with no notification to existing tenants.  Rogue letting agent operations continue, increasing  rent but offering other rooms in other HMOs</w:t>
      </w:r>
      <w:r w:rsidRPr="00530B47">
        <w:rPr>
          <w:rFonts w:ascii="Arial" w:hAnsi="Arial" w:eastAsiaTheme="minorEastAsia" w:cs="Arial"/>
          <w:sz w:val="24"/>
          <w:szCs w:val="24"/>
        </w:rPr>
        <w:t xml:space="preserve"> to help navigate the eviction ban for landlords. Sham tenancy agreements are also in operation. Some landlords and agents are refusing rent holidays for tenants who approach them for rent delays because they are experiencing financial difficulty due to th</w:t>
      </w:r>
      <w:r w:rsidRPr="00530B47">
        <w:rPr>
          <w:rFonts w:ascii="Arial" w:hAnsi="Arial" w:eastAsiaTheme="minorEastAsia" w:cs="Arial"/>
          <w:sz w:val="24"/>
          <w:szCs w:val="24"/>
        </w:rPr>
        <w:t xml:space="preserve">e Coronavirus pandemic.  </w:t>
      </w:r>
    </w:p>
    <w:p w:rsidR="00B75365" w:rsidRPr="00530B47" w:rsidP="00530B47">
      <w:pPr>
        <w:pStyle w:val="ListParagraph"/>
        <w:numPr>
          <w:ilvl w:val="0"/>
          <w:numId w:val="27"/>
        </w:numPr>
        <w:rPr>
          <w:rFonts w:ascii="Arial" w:hAnsi="Arial" w:eastAsiaTheme="minorEastAsia" w:cs="Arial"/>
          <w:sz w:val="24"/>
          <w:szCs w:val="24"/>
        </w:rPr>
      </w:pPr>
      <w:r w:rsidRPr="00530B47">
        <w:rPr>
          <w:rFonts w:ascii="Arial" w:hAnsi="Arial" w:eastAsiaTheme="minorEastAsia" w:cs="Arial"/>
          <w:sz w:val="24"/>
          <w:szCs w:val="24"/>
        </w:rPr>
        <w:t xml:space="preserve">Overseas tenants who have lost jobs and have no access to housing benefit or universal credit </w:t>
      </w:r>
      <w:r>
        <w:rPr>
          <w:rFonts w:ascii="Arial" w:hAnsi="Arial" w:eastAsiaTheme="minorEastAsia" w:cs="Arial"/>
          <w:sz w:val="24"/>
          <w:szCs w:val="24"/>
        </w:rPr>
        <w:t xml:space="preserve">may </w:t>
      </w:r>
      <w:r w:rsidRPr="00530B47">
        <w:rPr>
          <w:rFonts w:ascii="Arial" w:hAnsi="Arial" w:eastAsiaTheme="minorEastAsia" w:cs="Arial"/>
          <w:sz w:val="24"/>
          <w:szCs w:val="24"/>
        </w:rPr>
        <w:t xml:space="preserve">not </w:t>
      </w:r>
      <w:r w:rsidRPr="00530B47">
        <w:rPr>
          <w:rFonts w:ascii="Arial" w:hAnsi="Arial" w:eastAsiaTheme="minorEastAsia" w:cs="Arial"/>
          <w:sz w:val="24"/>
          <w:szCs w:val="24"/>
        </w:rPr>
        <w:t xml:space="preserve">be able to pay rent. </w:t>
      </w:r>
      <w:r w:rsidRPr="00530B47">
        <w:rPr>
          <w:rFonts w:ascii="Arial" w:hAnsi="Arial" w:eastAsiaTheme="minorEastAsia" w:cs="Arial"/>
          <w:sz w:val="24"/>
          <w:szCs w:val="24"/>
        </w:rPr>
        <w:t xml:space="preserve"> </w:t>
      </w:r>
    </w:p>
    <w:p w:rsidR="00B75365" w:rsidP="00530B47">
      <w:pPr>
        <w:pStyle w:val="ListParagraph"/>
        <w:numPr>
          <w:ilvl w:val="0"/>
          <w:numId w:val="27"/>
        </w:numPr>
        <w:rPr>
          <w:rFonts w:ascii="Arial" w:hAnsi="Arial" w:eastAsiaTheme="minorEastAsia" w:cs="Arial"/>
          <w:sz w:val="24"/>
          <w:szCs w:val="24"/>
        </w:rPr>
      </w:pPr>
      <w:r w:rsidRPr="00530B47">
        <w:rPr>
          <w:rFonts w:ascii="Arial" w:hAnsi="Arial" w:eastAsiaTheme="minorEastAsia" w:cs="Arial"/>
          <w:sz w:val="24"/>
          <w:szCs w:val="24"/>
        </w:rPr>
        <w:t>Tenants have also reported either other tenants breaching social distanc</w:t>
      </w:r>
      <w:r w:rsidRPr="00530B47">
        <w:rPr>
          <w:rFonts w:ascii="Arial" w:hAnsi="Arial" w:eastAsiaTheme="minorEastAsia" w:cs="Arial"/>
          <w:sz w:val="24"/>
          <w:szCs w:val="24"/>
        </w:rPr>
        <w:t>ing</w:t>
      </w:r>
      <w:r w:rsidRPr="00530B47">
        <w:rPr>
          <w:rFonts w:ascii="Arial" w:hAnsi="Arial" w:eastAsiaTheme="minorEastAsia" w:cs="Arial"/>
          <w:sz w:val="24"/>
          <w:szCs w:val="24"/>
        </w:rPr>
        <w:t xml:space="preserve"> rules or resident landlords b</w:t>
      </w:r>
      <w:r w:rsidRPr="00530B47">
        <w:rPr>
          <w:rFonts w:ascii="Arial" w:hAnsi="Arial" w:eastAsiaTheme="minorEastAsia" w:cs="Arial"/>
          <w:sz w:val="24"/>
          <w:szCs w:val="24"/>
        </w:rPr>
        <w:t xml:space="preserve">reaching rules by having guests over. </w:t>
      </w:r>
    </w:p>
    <w:p w:rsidR="00530B47" w:rsidRPr="00530B47" w:rsidP="00530B47">
      <w:pPr>
        <w:pStyle w:val="ListParagraph"/>
        <w:rPr>
          <w:rFonts w:ascii="Arial" w:hAnsi="Arial" w:eastAsiaTheme="minorEastAsia" w:cs="Arial"/>
          <w:sz w:val="24"/>
          <w:szCs w:val="24"/>
        </w:rPr>
      </w:pPr>
    </w:p>
    <w:p w:rsidR="00776744" w:rsidRPr="00C0080A" w:rsidP="00C0080A">
      <w:pPr>
        <w:rPr>
          <w:rFonts w:ascii="Arial" w:hAnsi="Arial" w:cs="Arial"/>
          <w:b/>
          <w:i/>
          <w:sz w:val="24"/>
          <w:szCs w:val="24"/>
        </w:rPr>
      </w:pPr>
      <w:r w:rsidRPr="00C0080A">
        <w:rPr>
          <w:rFonts w:ascii="Arial" w:hAnsi="Arial" w:cs="Arial"/>
          <w:b/>
          <w:i/>
          <w:sz w:val="24"/>
          <w:szCs w:val="24"/>
        </w:rPr>
        <w:t>What might be the immediate post-lockdown impacts for these groups, and what action is needed to help with these?</w:t>
      </w:r>
    </w:p>
    <w:p w:rsidR="00E62FC9" w:rsidRPr="001B512E" w:rsidP="001B512E">
      <w:pPr>
        <w:rPr>
          <w:rFonts w:ascii="Arial" w:hAnsi="Arial" w:cs="Arial"/>
          <w:b/>
          <w:sz w:val="24"/>
          <w:szCs w:val="24"/>
        </w:rPr>
      </w:pPr>
      <w:r>
        <w:rPr>
          <w:rFonts w:ascii="Arial" w:hAnsi="Arial" w:cs="Arial"/>
          <w:b/>
          <w:sz w:val="24"/>
          <w:szCs w:val="24"/>
        </w:rPr>
        <w:t>a</w:t>
      </w:r>
      <w:r w:rsidRPr="001B512E">
        <w:rPr>
          <w:rFonts w:ascii="Arial" w:hAnsi="Arial" w:cs="Arial"/>
          <w:b/>
          <w:sz w:val="24"/>
          <w:szCs w:val="24"/>
        </w:rPr>
        <w:t>)</w:t>
      </w:r>
      <w:r>
        <w:t xml:space="preserve"> </w:t>
      </w:r>
      <w:r w:rsidRPr="001B512E">
        <w:rPr>
          <w:rFonts w:ascii="Arial" w:hAnsi="Arial" w:cs="Arial"/>
          <w:b/>
          <w:sz w:val="24"/>
          <w:szCs w:val="24"/>
        </w:rPr>
        <w:t xml:space="preserve">Rough sleepers and </w:t>
      </w:r>
      <w:r>
        <w:rPr>
          <w:rFonts w:ascii="Arial" w:hAnsi="Arial" w:cs="Arial"/>
          <w:b/>
          <w:sz w:val="24"/>
          <w:szCs w:val="24"/>
        </w:rPr>
        <w:t xml:space="preserve">other </w:t>
      </w:r>
      <w:r w:rsidRPr="001B512E">
        <w:rPr>
          <w:rFonts w:ascii="Arial" w:hAnsi="Arial" w:cs="Arial"/>
          <w:b/>
          <w:sz w:val="24"/>
          <w:szCs w:val="24"/>
        </w:rPr>
        <w:t>homeless</w:t>
      </w:r>
    </w:p>
    <w:p w:rsidR="0012373F" w:rsidP="00857116">
      <w:pPr>
        <w:pStyle w:val="ListParagraph"/>
        <w:numPr>
          <w:ilvl w:val="0"/>
          <w:numId w:val="18"/>
        </w:numPr>
        <w:rPr>
          <w:rFonts w:ascii="Arial" w:hAnsi="Arial" w:cs="Arial"/>
          <w:sz w:val="24"/>
          <w:szCs w:val="24"/>
        </w:rPr>
      </w:pPr>
      <w:r w:rsidRPr="4B04BA18">
        <w:rPr>
          <w:rFonts w:ascii="Arial" w:hAnsi="Arial" w:cs="Arial"/>
          <w:b/>
          <w:bCs/>
          <w:sz w:val="24"/>
          <w:szCs w:val="24"/>
        </w:rPr>
        <w:t xml:space="preserve">Clear </w:t>
      </w:r>
      <w:r w:rsidRPr="4B04BA18">
        <w:rPr>
          <w:rFonts w:ascii="Arial" w:hAnsi="Arial" w:cs="Arial"/>
          <w:b/>
          <w:bCs/>
          <w:sz w:val="24"/>
          <w:szCs w:val="24"/>
        </w:rPr>
        <w:t xml:space="preserve">decision </w:t>
      </w:r>
      <w:r w:rsidRPr="4B04BA18">
        <w:rPr>
          <w:rFonts w:ascii="Arial" w:hAnsi="Arial" w:cs="Arial"/>
          <w:b/>
          <w:bCs/>
          <w:sz w:val="24"/>
          <w:szCs w:val="24"/>
        </w:rPr>
        <w:t xml:space="preserve">on </w:t>
      </w:r>
      <w:r w:rsidRPr="4B04BA18">
        <w:rPr>
          <w:rFonts w:ascii="Arial" w:hAnsi="Arial" w:cs="Arial"/>
          <w:b/>
          <w:bCs/>
          <w:sz w:val="24"/>
          <w:szCs w:val="24"/>
        </w:rPr>
        <w:t xml:space="preserve">future </w:t>
      </w:r>
      <w:r w:rsidRPr="4B04BA18">
        <w:rPr>
          <w:rFonts w:ascii="Arial" w:hAnsi="Arial" w:cs="Arial"/>
          <w:b/>
          <w:bCs/>
          <w:sz w:val="24"/>
          <w:szCs w:val="24"/>
        </w:rPr>
        <w:t xml:space="preserve">government </w:t>
      </w:r>
      <w:r w:rsidRPr="4B04BA18">
        <w:rPr>
          <w:rFonts w:ascii="Arial" w:hAnsi="Arial" w:cs="Arial"/>
          <w:b/>
          <w:bCs/>
          <w:sz w:val="24"/>
          <w:szCs w:val="24"/>
        </w:rPr>
        <w:t>funding available</w:t>
      </w:r>
      <w:r w:rsidRPr="4B04BA18">
        <w:rPr>
          <w:rFonts w:ascii="Arial" w:hAnsi="Arial" w:cs="Arial"/>
          <w:b/>
          <w:bCs/>
          <w:sz w:val="24"/>
          <w:szCs w:val="24"/>
        </w:rPr>
        <w:t xml:space="preserve"> to provide sustainable housing to all those currently in temporary housing</w:t>
      </w:r>
      <w:r>
        <w:rPr>
          <w:rFonts w:ascii="Arial" w:hAnsi="Arial" w:cs="Arial"/>
          <w:b/>
          <w:bCs/>
          <w:sz w:val="24"/>
          <w:szCs w:val="24"/>
        </w:rPr>
        <w:t xml:space="preserve"> and for the rough sleepers remaining on the streets</w:t>
      </w:r>
      <w:r>
        <w:rPr>
          <w:rFonts w:ascii="Arial" w:hAnsi="Arial" w:cs="Arial"/>
          <w:b/>
          <w:bCs/>
          <w:sz w:val="24"/>
          <w:szCs w:val="24"/>
        </w:rPr>
        <w:t>. I</w:t>
      </w:r>
      <w:r w:rsidRPr="4B04BA18">
        <w:rPr>
          <w:rFonts w:ascii="Arial" w:hAnsi="Arial" w:cs="Arial"/>
          <w:sz w:val="24"/>
          <w:szCs w:val="24"/>
        </w:rPr>
        <w:t>f Government funding does not continue</w:t>
      </w:r>
      <w:r>
        <w:rPr>
          <w:rFonts w:ascii="Arial" w:hAnsi="Arial" w:cs="Arial"/>
          <w:sz w:val="24"/>
          <w:szCs w:val="24"/>
        </w:rPr>
        <w:t xml:space="preserve">, there will be </w:t>
      </w:r>
      <w:r w:rsidRPr="4B04BA18">
        <w:rPr>
          <w:rFonts w:ascii="Arial" w:hAnsi="Arial" w:cs="Arial"/>
          <w:sz w:val="24"/>
          <w:szCs w:val="24"/>
        </w:rPr>
        <w:t xml:space="preserve">a surge </w:t>
      </w:r>
      <w:r>
        <w:rPr>
          <w:rFonts w:ascii="Arial" w:hAnsi="Arial" w:cs="Arial"/>
          <w:sz w:val="24"/>
          <w:szCs w:val="24"/>
        </w:rPr>
        <w:t xml:space="preserve">in </w:t>
      </w:r>
      <w:r w:rsidRPr="4B04BA18">
        <w:rPr>
          <w:rFonts w:ascii="Arial" w:hAnsi="Arial" w:cs="Arial"/>
          <w:sz w:val="24"/>
          <w:szCs w:val="24"/>
        </w:rPr>
        <w:t>people ending up on the streets</w:t>
      </w:r>
      <w:r>
        <w:rPr>
          <w:rFonts w:ascii="Arial" w:hAnsi="Arial" w:cs="Arial"/>
          <w:sz w:val="24"/>
          <w:szCs w:val="24"/>
        </w:rPr>
        <w:t xml:space="preserve">. </w:t>
      </w:r>
      <w:r w:rsidRPr="4B04BA18">
        <w:rPr>
          <w:rFonts w:ascii="Arial" w:hAnsi="Arial" w:cs="Arial"/>
          <w:sz w:val="24"/>
          <w:szCs w:val="24"/>
        </w:rPr>
        <w:t xml:space="preserve"> We </w:t>
      </w:r>
      <w:r>
        <w:rPr>
          <w:rFonts w:ascii="Arial" w:hAnsi="Arial" w:cs="Arial"/>
          <w:sz w:val="24"/>
          <w:szCs w:val="24"/>
        </w:rPr>
        <w:t xml:space="preserve">urge </w:t>
      </w:r>
      <w:r w:rsidRPr="4B04BA18">
        <w:rPr>
          <w:rFonts w:ascii="Arial" w:hAnsi="Arial" w:cs="Arial"/>
          <w:sz w:val="24"/>
          <w:szCs w:val="24"/>
        </w:rPr>
        <w:t xml:space="preserve">the Government </w:t>
      </w:r>
      <w:r>
        <w:rPr>
          <w:rFonts w:ascii="Arial" w:hAnsi="Arial" w:cs="Arial"/>
          <w:sz w:val="24"/>
          <w:szCs w:val="24"/>
        </w:rPr>
        <w:t>to f</w:t>
      </w:r>
      <w:r>
        <w:rPr>
          <w:rFonts w:ascii="Arial" w:hAnsi="Arial" w:cs="Arial"/>
          <w:sz w:val="24"/>
          <w:szCs w:val="24"/>
        </w:rPr>
        <w:t>ollow up i</w:t>
      </w:r>
      <w:r w:rsidRPr="4B04BA18">
        <w:rPr>
          <w:rFonts w:ascii="Arial" w:hAnsi="Arial" w:cs="Arial"/>
          <w:sz w:val="24"/>
          <w:szCs w:val="24"/>
        </w:rPr>
        <w:t xml:space="preserve">ts commitment to support those with no recourse to public funds and assist them to access and sustain accommodation after the lock-down is lifted. This is </w:t>
      </w:r>
      <w:r w:rsidRPr="4B04BA18">
        <w:rPr>
          <w:rFonts w:ascii="Arial" w:hAnsi="Arial" w:cs="Arial"/>
          <w:sz w:val="24"/>
          <w:szCs w:val="24"/>
        </w:rPr>
        <w:t xml:space="preserve">also </w:t>
      </w:r>
      <w:r w:rsidRPr="4B04BA18">
        <w:rPr>
          <w:rFonts w:ascii="Arial" w:hAnsi="Arial" w:cs="Arial"/>
          <w:sz w:val="24"/>
          <w:szCs w:val="24"/>
        </w:rPr>
        <w:t>essential to mitigate again</w:t>
      </w:r>
      <w:r w:rsidRPr="4B04BA18">
        <w:rPr>
          <w:rFonts w:ascii="Arial" w:hAnsi="Arial" w:cs="Arial"/>
          <w:sz w:val="24"/>
          <w:szCs w:val="24"/>
        </w:rPr>
        <w:t>st the risk of a resurgence of C</w:t>
      </w:r>
      <w:r w:rsidRPr="4B04BA18">
        <w:rPr>
          <w:rFonts w:ascii="Arial" w:hAnsi="Arial" w:cs="Arial"/>
          <w:sz w:val="24"/>
          <w:szCs w:val="24"/>
        </w:rPr>
        <w:t>ovid. T</w:t>
      </w:r>
      <w:r w:rsidRPr="4B04BA18">
        <w:rPr>
          <w:rFonts w:ascii="Arial" w:hAnsi="Arial" w:cs="Arial"/>
          <w:sz w:val="24"/>
          <w:szCs w:val="24"/>
        </w:rPr>
        <w:t>he</w:t>
      </w:r>
      <w:r w:rsidRPr="4B04BA18">
        <w:rPr>
          <w:rFonts w:ascii="Arial" w:hAnsi="Arial" w:cs="Arial"/>
          <w:sz w:val="24"/>
          <w:szCs w:val="24"/>
        </w:rPr>
        <w:t xml:space="preserve">re is insufficient capacity within pre-Covid provision to accommodate everyone who has been housed </w:t>
      </w:r>
      <w:r w:rsidRPr="4B04BA18">
        <w:rPr>
          <w:rFonts w:ascii="Arial" w:hAnsi="Arial" w:cs="Arial"/>
          <w:sz w:val="24"/>
          <w:szCs w:val="24"/>
        </w:rPr>
        <w:t>in</w:t>
      </w:r>
      <w:r w:rsidRPr="4B04BA18">
        <w:rPr>
          <w:rFonts w:ascii="Arial" w:hAnsi="Arial" w:cs="Arial"/>
          <w:sz w:val="24"/>
          <w:szCs w:val="24"/>
        </w:rPr>
        <w:t xml:space="preserve"> emergency</w:t>
      </w:r>
      <w:r w:rsidRPr="4B04BA18">
        <w:rPr>
          <w:rFonts w:ascii="Arial" w:hAnsi="Arial" w:cs="Arial"/>
          <w:sz w:val="24"/>
          <w:szCs w:val="24"/>
        </w:rPr>
        <w:t xml:space="preserve"> provision</w:t>
      </w:r>
      <w:r w:rsidRPr="4B04BA18">
        <w:rPr>
          <w:rFonts w:ascii="Arial" w:hAnsi="Arial" w:cs="Arial"/>
          <w:sz w:val="24"/>
          <w:szCs w:val="24"/>
        </w:rPr>
        <w:t xml:space="preserve">, certainly not in </w:t>
      </w:r>
      <w:r w:rsidRPr="4B04BA18">
        <w:rPr>
          <w:rFonts w:ascii="Arial" w:hAnsi="Arial" w:cs="Arial"/>
          <w:sz w:val="24"/>
          <w:szCs w:val="24"/>
        </w:rPr>
        <w:t xml:space="preserve">the borough of </w:t>
      </w:r>
      <w:r w:rsidRPr="4B04BA18">
        <w:rPr>
          <w:rFonts w:ascii="Arial" w:hAnsi="Arial" w:cs="Arial"/>
          <w:sz w:val="24"/>
          <w:szCs w:val="24"/>
        </w:rPr>
        <w:t>Camden</w:t>
      </w:r>
      <w:r w:rsidRPr="4B04BA18">
        <w:rPr>
          <w:rFonts w:ascii="Arial" w:hAnsi="Arial" w:cs="Arial"/>
          <w:sz w:val="24"/>
          <w:szCs w:val="24"/>
        </w:rPr>
        <w:t xml:space="preserve">. </w:t>
      </w:r>
      <w:r>
        <w:rPr>
          <w:rFonts w:ascii="Arial" w:hAnsi="Arial" w:cs="Arial"/>
          <w:sz w:val="24"/>
          <w:szCs w:val="24"/>
        </w:rPr>
        <w:t xml:space="preserve">People need to be housed </w:t>
      </w:r>
      <w:r w:rsidRPr="4B04BA18">
        <w:rPr>
          <w:rFonts w:ascii="Arial" w:hAnsi="Arial" w:cs="Arial"/>
          <w:sz w:val="24"/>
          <w:szCs w:val="24"/>
        </w:rPr>
        <w:t xml:space="preserve">in accommodation </w:t>
      </w:r>
      <w:r w:rsidRPr="4B04BA18">
        <w:rPr>
          <w:rFonts w:ascii="Arial" w:hAnsi="Arial" w:cs="Arial"/>
          <w:sz w:val="24"/>
          <w:szCs w:val="24"/>
        </w:rPr>
        <w:t>that is affordable</w:t>
      </w:r>
      <w:r>
        <w:rPr>
          <w:rFonts w:ascii="Arial" w:hAnsi="Arial" w:cs="Arial"/>
          <w:sz w:val="24"/>
          <w:szCs w:val="24"/>
        </w:rPr>
        <w:t>,</w:t>
      </w:r>
      <w:r w:rsidRPr="4B04BA18">
        <w:rPr>
          <w:rFonts w:ascii="Arial" w:hAnsi="Arial" w:cs="Arial"/>
          <w:sz w:val="24"/>
          <w:szCs w:val="24"/>
        </w:rPr>
        <w:t xml:space="preserve"> </w:t>
      </w:r>
      <w:r w:rsidRPr="4B04BA18">
        <w:rPr>
          <w:rFonts w:ascii="Arial" w:hAnsi="Arial" w:cs="Arial"/>
          <w:sz w:val="24"/>
          <w:szCs w:val="24"/>
        </w:rPr>
        <w:t>with appropriate support</w:t>
      </w:r>
      <w:r w:rsidRPr="4B04BA18">
        <w:rPr>
          <w:rFonts w:ascii="Arial" w:hAnsi="Arial" w:cs="Arial"/>
          <w:sz w:val="24"/>
          <w:szCs w:val="24"/>
        </w:rPr>
        <w:t xml:space="preserve"> (inclu</w:t>
      </w:r>
      <w:r w:rsidRPr="4B04BA18">
        <w:rPr>
          <w:rFonts w:ascii="Arial" w:hAnsi="Arial" w:cs="Arial"/>
          <w:sz w:val="24"/>
          <w:szCs w:val="24"/>
        </w:rPr>
        <w:t>ding expand</w:t>
      </w:r>
      <w:r w:rsidRPr="4B04BA18">
        <w:rPr>
          <w:rFonts w:ascii="Arial" w:hAnsi="Arial" w:cs="Arial"/>
          <w:sz w:val="24"/>
          <w:szCs w:val="24"/>
        </w:rPr>
        <w:t>ing</w:t>
      </w:r>
      <w:r w:rsidRPr="4B04BA18">
        <w:rPr>
          <w:rFonts w:ascii="Arial" w:hAnsi="Arial" w:cs="Arial"/>
          <w:sz w:val="24"/>
          <w:szCs w:val="24"/>
        </w:rPr>
        <w:t xml:space="preserve"> Housing First services)</w:t>
      </w:r>
      <w:r w:rsidRPr="4B04BA18">
        <w:rPr>
          <w:rFonts w:ascii="Arial" w:hAnsi="Arial" w:cs="Arial"/>
          <w:sz w:val="24"/>
          <w:szCs w:val="24"/>
        </w:rPr>
        <w:t>, access to health care and opportunities for employment, training and education</w:t>
      </w:r>
      <w:r w:rsidRPr="4B04BA18">
        <w:rPr>
          <w:rFonts w:ascii="Arial" w:hAnsi="Arial" w:cs="Arial"/>
          <w:sz w:val="24"/>
          <w:szCs w:val="24"/>
        </w:rPr>
        <w:t>.</w:t>
      </w:r>
    </w:p>
    <w:p w:rsidR="00FA15C3" w:rsidRPr="00FA15C3" w:rsidP="00FA15C3">
      <w:pPr>
        <w:pStyle w:val="ListParagraph"/>
        <w:numPr>
          <w:ilvl w:val="0"/>
          <w:numId w:val="18"/>
        </w:numPr>
        <w:rPr>
          <w:rFonts w:ascii="Arial Bold" w:hAnsi="Arial Bold"/>
          <w:b/>
          <w:sz w:val="24"/>
        </w:rPr>
      </w:pPr>
      <w:r w:rsidRPr="00FA15C3">
        <w:rPr>
          <w:rFonts w:ascii="Arial Bold" w:hAnsi="Arial Bold"/>
          <w:b/>
          <w:sz w:val="24"/>
        </w:rPr>
        <w:t>Exit strategy for those placed in GLA/other hotels to avoid a mass return to the streets.</w:t>
      </w:r>
    </w:p>
    <w:p w:rsidR="00530B47" w:rsidRPr="00530B47" w:rsidP="00530B47">
      <w:pPr>
        <w:pStyle w:val="ListParagraph"/>
        <w:numPr>
          <w:ilvl w:val="0"/>
          <w:numId w:val="18"/>
        </w:numPr>
        <w:spacing w:after="0" w:line="240" w:lineRule="auto"/>
        <w:rPr>
          <w:rFonts w:ascii="Arial" w:eastAsia="Times New Roman" w:hAnsi="Arial" w:cs="Arial"/>
        </w:rPr>
      </w:pPr>
      <w:r w:rsidRPr="64704DCA">
        <w:rPr>
          <w:rFonts w:ascii="Arial" w:eastAsia="Times New Roman" w:hAnsi="Arial" w:cs="Arial"/>
          <w:b/>
          <w:bCs/>
          <w:sz w:val="24"/>
          <w:szCs w:val="24"/>
        </w:rPr>
        <w:t>Guidance to Local Autho</w:t>
      </w:r>
      <w:r>
        <w:rPr>
          <w:rFonts w:ascii="Arial" w:eastAsia="Times New Roman" w:hAnsi="Arial" w:cs="Arial"/>
          <w:b/>
          <w:bCs/>
          <w:sz w:val="24"/>
          <w:szCs w:val="24"/>
        </w:rPr>
        <w:t xml:space="preserve">rities on </w:t>
      </w:r>
      <w:r>
        <w:rPr>
          <w:rFonts w:ascii="Arial" w:eastAsia="Times New Roman" w:hAnsi="Arial" w:cs="Arial"/>
          <w:b/>
          <w:bCs/>
          <w:sz w:val="24"/>
          <w:szCs w:val="24"/>
        </w:rPr>
        <w:t>Assessments for EEA Nationals</w:t>
      </w:r>
      <w:r w:rsidRPr="64704DCA">
        <w:rPr>
          <w:rFonts w:ascii="Arial" w:eastAsia="Times New Roman" w:hAnsi="Arial" w:cs="Arial"/>
          <w:b/>
          <w:bCs/>
          <w:sz w:val="24"/>
          <w:szCs w:val="24"/>
        </w:rPr>
        <w:t xml:space="preserve"> </w:t>
      </w:r>
      <w:r w:rsidRPr="64704DCA">
        <w:rPr>
          <w:rFonts w:ascii="Arial" w:eastAsia="Times New Roman" w:hAnsi="Arial" w:cs="Arial"/>
          <w:sz w:val="24"/>
          <w:szCs w:val="24"/>
        </w:rPr>
        <w:t xml:space="preserve">- There could be </w:t>
      </w:r>
      <w:r>
        <w:rPr>
          <w:rFonts w:ascii="Arial" w:eastAsia="Times New Roman" w:hAnsi="Arial" w:cs="Arial"/>
          <w:sz w:val="24"/>
          <w:szCs w:val="24"/>
        </w:rPr>
        <w:t>an increase in EEA</w:t>
      </w:r>
      <w:r>
        <w:rPr>
          <w:rFonts w:ascii="Arial" w:eastAsia="Times New Roman" w:hAnsi="Arial" w:cs="Arial"/>
          <w:sz w:val="24"/>
          <w:szCs w:val="24"/>
        </w:rPr>
        <w:t xml:space="preserve"> national</w:t>
      </w:r>
      <w:r>
        <w:rPr>
          <w:rFonts w:ascii="Arial" w:eastAsia="Times New Roman" w:hAnsi="Arial" w:cs="Arial"/>
          <w:sz w:val="24"/>
          <w:szCs w:val="24"/>
        </w:rPr>
        <w:t xml:space="preserve">s </w:t>
      </w:r>
      <w:r w:rsidRPr="64704DCA">
        <w:rPr>
          <w:rFonts w:ascii="Arial" w:eastAsia="Times New Roman" w:hAnsi="Arial" w:cs="Arial"/>
          <w:sz w:val="24"/>
          <w:szCs w:val="24"/>
        </w:rPr>
        <w:t>who are not eligible for support due to job losses. We request guidance to local authorities on reconnection and how to assess who it is reasonable to advise to return to other cou</w:t>
      </w:r>
      <w:r w:rsidRPr="64704DCA">
        <w:rPr>
          <w:rFonts w:ascii="Arial" w:eastAsia="Times New Roman" w:hAnsi="Arial" w:cs="Arial"/>
          <w:sz w:val="24"/>
          <w:szCs w:val="24"/>
        </w:rPr>
        <w:t xml:space="preserve">ntries where the virus may still be prevalent / not prevalent. In addition if they cannot return we </w:t>
      </w:r>
      <w:r>
        <w:rPr>
          <w:rFonts w:ascii="Arial" w:eastAsia="Times New Roman" w:hAnsi="Arial" w:cs="Arial"/>
          <w:sz w:val="24"/>
          <w:szCs w:val="24"/>
        </w:rPr>
        <w:t>need</w:t>
      </w:r>
      <w:r w:rsidRPr="64704DCA">
        <w:rPr>
          <w:rFonts w:ascii="Arial" w:eastAsia="Times New Roman" w:hAnsi="Arial" w:cs="Arial"/>
          <w:sz w:val="24"/>
          <w:szCs w:val="24"/>
        </w:rPr>
        <w:t xml:space="preserve"> confirmation on who provides the support and who pays for it</w:t>
      </w:r>
      <w:r>
        <w:rPr>
          <w:rFonts w:ascii="Arial" w:eastAsia="Times New Roman" w:hAnsi="Arial" w:cs="Arial"/>
          <w:sz w:val="24"/>
          <w:szCs w:val="24"/>
        </w:rPr>
        <w:t>.</w:t>
      </w:r>
    </w:p>
    <w:p w:rsidR="00CB1552" w:rsidRPr="00CB1552" w:rsidP="00CB1552">
      <w:pPr>
        <w:pStyle w:val="ListParagraph"/>
        <w:numPr>
          <w:ilvl w:val="0"/>
          <w:numId w:val="18"/>
        </w:numPr>
        <w:spacing w:after="0" w:line="240" w:lineRule="auto"/>
        <w:rPr>
          <w:rFonts w:ascii="Arial" w:eastAsia="Times New Roman" w:hAnsi="Arial" w:cs="Arial"/>
        </w:rPr>
      </w:pPr>
      <w:r w:rsidRPr="4B04BA18">
        <w:rPr>
          <w:rFonts w:ascii="Arial" w:eastAsia="Times New Roman" w:hAnsi="Arial" w:cs="Arial"/>
          <w:b/>
          <w:bCs/>
          <w:sz w:val="24"/>
          <w:szCs w:val="24"/>
        </w:rPr>
        <w:t>No Recourse to Public Funds Fas</w:t>
      </w:r>
      <w:r>
        <w:rPr>
          <w:rFonts w:ascii="Arial" w:eastAsia="Times New Roman" w:hAnsi="Arial" w:cs="Arial"/>
          <w:b/>
          <w:bCs/>
          <w:sz w:val="24"/>
          <w:szCs w:val="24"/>
        </w:rPr>
        <w:t xml:space="preserve">t </w:t>
      </w:r>
      <w:r w:rsidRPr="4B04BA18">
        <w:rPr>
          <w:rFonts w:ascii="Arial" w:eastAsia="Times New Roman" w:hAnsi="Arial" w:cs="Arial"/>
          <w:b/>
          <w:bCs/>
          <w:sz w:val="24"/>
          <w:szCs w:val="24"/>
        </w:rPr>
        <w:t xml:space="preserve">track Status Response </w:t>
      </w:r>
      <w:r w:rsidRPr="4B04BA18">
        <w:rPr>
          <w:rFonts w:ascii="Arial" w:eastAsia="Times New Roman" w:hAnsi="Arial" w:cs="Arial"/>
          <w:sz w:val="24"/>
          <w:szCs w:val="24"/>
        </w:rPr>
        <w:t xml:space="preserve">– a fast track response from the Home Office is needed to confirm status and process claims (EEA </w:t>
      </w:r>
      <w:r w:rsidRPr="4B04BA18">
        <w:rPr>
          <w:rFonts w:ascii="Arial" w:eastAsia="Times New Roman" w:hAnsi="Arial" w:cs="Arial"/>
          <w:sz w:val="24"/>
          <w:szCs w:val="24"/>
        </w:rPr>
        <w:t>or asylum) to enable access to move on options</w:t>
      </w:r>
      <w:r w:rsidRPr="4B04BA18">
        <w:rPr>
          <w:rFonts w:ascii="Arial" w:eastAsia="Times New Roman" w:hAnsi="Arial" w:cs="Arial"/>
          <w:sz w:val="24"/>
          <w:szCs w:val="24"/>
        </w:rPr>
        <w:t xml:space="preserve"> and for those consenting to work with the Home Office.</w:t>
      </w:r>
      <w:r w:rsidRPr="4B04BA18">
        <w:rPr>
          <w:rFonts w:ascii="Arial" w:eastAsia="Times New Roman" w:hAnsi="Arial" w:cs="Arial"/>
          <w:sz w:val="24"/>
          <w:szCs w:val="24"/>
        </w:rPr>
        <w:t xml:space="preserve"> </w:t>
      </w:r>
    </w:p>
    <w:p w:rsidR="00857116" w:rsidRPr="00B22095" w:rsidP="00857116">
      <w:pPr>
        <w:numPr>
          <w:ilvl w:val="0"/>
          <w:numId w:val="18"/>
        </w:numPr>
        <w:shd w:val="clear" w:color="auto" w:fill="FFFFFF"/>
        <w:spacing w:after="0" w:line="240" w:lineRule="auto"/>
        <w:rPr>
          <w:rFonts w:ascii="Calibri" w:eastAsia="Times New Roman" w:hAnsi="Calibri" w:cs="Segoe UI"/>
          <w:color w:val="201F1E"/>
          <w:lang w:eastAsia="en-GB"/>
        </w:rPr>
      </w:pPr>
      <w:r>
        <w:rPr>
          <w:rFonts w:ascii="Arial" w:eastAsia="Times New Roman" w:hAnsi="Arial" w:cs="Arial"/>
          <w:b/>
          <w:color w:val="000000"/>
          <w:sz w:val="24"/>
          <w:szCs w:val="24"/>
          <w:bdr w:val="nil"/>
          <w:lang w:eastAsia="en-GB"/>
        </w:rPr>
        <w:t>No prison or hospital discharges without accommodation i</w:t>
      </w:r>
      <w:r>
        <w:rPr>
          <w:rFonts w:ascii="Arial" w:eastAsia="Times New Roman" w:hAnsi="Arial" w:cs="Arial"/>
          <w:b/>
          <w:color w:val="000000"/>
          <w:sz w:val="24"/>
          <w:szCs w:val="24"/>
          <w:bdr w:val="nil"/>
          <w:lang w:eastAsia="en-GB"/>
        </w:rPr>
        <w:t>n place first</w:t>
      </w:r>
      <w:r w:rsidRPr="007D7321">
        <w:rPr>
          <w:rFonts w:ascii="Arial" w:eastAsia="Times New Roman" w:hAnsi="Arial" w:cs="Arial"/>
          <w:color w:val="000000"/>
          <w:sz w:val="24"/>
          <w:szCs w:val="24"/>
          <w:bdr w:val="nil"/>
          <w:lang w:eastAsia="en-GB"/>
        </w:rPr>
        <w:t xml:space="preserve"> </w:t>
      </w:r>
    </w:p>
    <w:p w:rsidR="00857116" w:rsidRPr="002332C5" w:rsidP="00857116">
      <w:pPr>
        <w:numPr>
          <w:ilvl w:val="0"/>
          <w:numId w:val="18"/>
        </w:numPr>
        <w:shd w:val="clear" w:color="auto" w:fill="FFFFFF"/>
        <w:spacing w:after="0" w:line="240" w:lineRule="auto"/>
        <w:rPr>
          <w:rFonts w:ascii="Calibri" w:eastAsia="Times New Roman" w:hAnsi="Calibri" w:cs="Segoe UI"/>
          <w:color w:val="201F1E"/>
          <w:lang w:eastAsia="en-GB"/>
        </w:rPr>
      </w:pPr>
      <w:r>
        <w:rPr>
          <w:rFonts w:ascii="Arial" w:eastAsia="Times New Roman" w:hAnsi="Arial" w:cs="Arial"/>
          <w:b/>
          <w:color w:val="000000"/>
          <w:sz w:val="24"/>
          <w:szCs w:val="24"/>
          <w:bdr w:val="nil"/>
          <w:lang w:eastAsia="en-GB"/>
        </w:rPr>
        <w:t>No hospital discharges of those with Covid into hostel accommodation without notification to the local authority</w:t>
      </w:r>
      <w:r>
        <w:rPr>
          <w:rFonts w:ascii="Arial" w:eastAsia="Times New Roman" w:hAnsi="Arial" w:cs="Arial"/>
          <w:b/>
          <w:color w:val="000000"/>
          <w:sz w:val="24"/>
          <w:szCs w:val="24"/>
          <w:bdr w:val="nil"/>
          <w:lang w:eastAsia="en-GB"/>
        </w:rPr>
        <w:t>,</w:t>
      </w:r>
      <w:r>
        <w:rPr>
          <w:rFonts w:ascii="Arial" w:eastAsia="Times New Roman" w:hAnsi="Arial" w:cs="Arial"/>
          <w:b/>
          <w:color w:val="000000"/>
          <w:sz w:val="24"/>
          <w:szCs w:val="24"/>
          <w:bdr w:val="nil"/>
          <w:lang w:eastAsia="en-GB"/>
        </w:rPr>
        <w:t xml:space="preserve"> to mi</w:t>
      </w:r>
      <w:r>
        <w:rPr>
          <w:rFonts w:ascii="Arial" w:eastAsia="Times New Roman" w:hAnsi="Arial" w:cs="Arial"/>
          <w:b/>
          <w:color w:val="000000"/>
          <w:sz w:val="24"/>
          <w:szCs w:val="24"/>
          <w:bdr w:val="nil"/>
          <w:lang w:eastAsia="en-GB"/>
        </w:rPr>
        <w:t xml:space="preserve">nimise </w:t>
      </w:r>
      <w:r>
        <w:rPr>
          <w:rFonts w:ascii="Arial" w:eastAsia="Times New Roman" w:hAnsi="Arial" w:cs="Arial"/>
          <w:b/>
          <w:color w:val="000000"/>
          <w:sz w:val="24"/>
          <w:szCs w:val="24"/>
          <w:bdr w:val="nil"/>
          <w:lang w:eastAsia="en-GB"/>
        </w:rPr>
        <w:t>the spread of Covid</w:t>
      </w:r>
      <w:r w:rsidRPr="00B22095">
        <w:rPr>
          <w:rFonts w:ascii="Arial" w:eastAsia="Times New Roman" w:hAnsi="Arial" w:cs="Arial"/>
          <w:color w:val="000000"/>
          <w:sz w:val="24"/>
          <w:szCs w:val="24"/>
          <w:bdr w:val="nil"/>
          <w:lang w:eastAsia="en-GB"/>
        </w:rPr>
        <w:t xml:space="preserve">. </w:t>
      </w:r>
    </w:p>
    <w:p w:rsidR="707270C3" w:rsidRPr="008903AF" w:rsidP="008903AF">
      <w:pPr>
        <w:pStyle w:val="ListParagraph"/>
        <w:numPr>
          <w:ilvl w:val="0"/>
          <w:numId w:val="18"/>
        </w:numPr>
        <w:rPr>
          <w:rFonts w:ascii="Arial" w:hAnsi="Arial" w:cs="Arial"/>
          <w:sz w:val="24"/>
          <w:szCs w:val="24"/>
        </w:rPr>
      </w:pPr>
      <w:r w:rsidRPr="4B04BA18">
        <w:rPr>
          <w:rFonts w:ascii="Arial" w:hAnsi="Arial" w:cs="Arial"/>
          <w:b/>
          <w:bCs/>
          <w:sz w:val="24"/>
          <w:szCs w:val="24"/>
        </w:rPr>
        <w:t>Supported Accommodation with Multi-Disciplinary</w:t>
      </w:r>
      <w:r w:rsidRPr="4B04BA18">
        <w:rPr>
          <w:rFonts w:ascii="Arial" w:hAnsi="Arial" w:cs="Arial"/>
          <w:b/>
          <w:bCs/>
          <w:sz w:val="24"/>
          <w:szCs w:val="24"/>
        </w:rPr>
        <w:t xml:space="preserve"> </w:t>
      </w:r>
      <w:r w:rsidRPr="4B04BA18">
        <w:rPr>
          <w:rFonts w:ascii="Arial" w:hAnsi="Arial" w:cs="Arial"/>
          <w:b/>
          <w:bCs/>
          <w:sz w:val="24"/>
          <w:szCs w:val="24"/>
        </w:rPr>
        <w:t>Teams</w:t>
      </w:r>
      <w:r w:rsidRPr="4B04BA18">
        <w:rPr>
          <w:rFonts w:ascii="Arial" w:hAnsi="Arial" w:cs="Arial"/>
          <w:sz w:val="24"/>
          <w:szCs w:val="24"/>
        </w:rPr>
        <w:t xml:space="preserve"> - </w:t>
      </w:r>
      <w:r w:rsidRPr="4B04BA18">
        <w:rPr>
          <w:rFonts w:ascii="Arial" w:hAnsi="Arial" w:cs="Arial"/>
          <w:sz w:val="24"/>
          <w:szCs w:val="24"/>
        </w:rPr>
        <w:t xml:space="preserve">The resources from </w:t>
      </w:r>
      <w:r w:rsidRPr="4B04BA18">
        <w:rPr>
          <w:rFonts w:ascii="Arial" w:hAnsi="Arial" w:cs="Arial"/>
          <w:sz w:val="24"/>
          <w:szCs w:val="24"/>
        </w:rPr>
        <w:t xml:space="preserve">physical </w:t>
      </w:r>
      <w:r w:rsidRPr="4B04BA18">
        <w:rPr>
          <w:rFonts w:ascii="Arial" w:hAnsi="Arial" w:cs="Arial"/>
          <w:sz w:val="24"/>
          <w:szCs w:val="24"/>
        </w:rPr>
        <w:t>health</w:t>
      </w:r>
      <w:r w:rsidRPr="4B04BA18">
        <w:rPr>
          <w:rFonts w:ascii="Arial" w:hAnsi="Arial" w:cs="Arial"/>
          <w:sz w:val="24"/>
          <w:szCs w:val="24"/>
        </w:rPr>
        <w:t>, mental health</w:t>
      </w:r>
      <w:r w:rsidRPr="4B04BA18">
        <w:rPr>
          <w:rFonts w:ascii="Arial" w:hAnsi="Arial" w:cs="Arial"/>
          <w:sz w:val="24"/>
          <w:szCs w:val="24"/>
        </w:rPr>
        <w:t xml:space="preserve"> and substance misuse </w:t>
      </w:r>
      <w:r w:rsidRPr="4B04BA18">
        <w:rPr>
          <w:rFonts w:ascii="Arial" w:hAnsi="Arial" w:cs="Arial"/>
          <w:sz w:val="24"/>
          <w:szCs w:val="24"/>
        </w:rPr>
        <w:t xml:space="preserve">services </w:t>
      </w:r>
      <w:r w:rsidRPr="4B04BA18">
        <w:rPr>
          <w:rFonts w:ascii="Arial" w:hAnsi="Arial" w:cs="Arial"/>
          <w:sz w:val="24"/>
          <w:szCs w:val="24"/>
        </w:rPr>
        <w:t>that have gone into support</w:t>
      </w:r>
      <w:r w:rsidRPr="4B04BA18">
        <w:rPr>
          <w:rFonts w:ascii="Arial" w:hAnsi="Arial" w:cs="Arial"/>
          <w:sz w:val="24"/>
          <w:szCs w:val="24"/>
        </w:rPr>
        <w:t xml:space="preserve">ing </w:t>
      </w:r>
      <w:r w:rsidRPr="4B04BA18">
        <w:rPr>
          <w:rFonts w:ascii="Arial" w:hAnsi="Arial" w:cs="Arial"/>
          <w:sz w:val="24"/>
          <w:szCs w:val="24"/>
        </w:rPr>
        <w:t>people in our</w:t>
      </w:r>
      <w:r w:rsidRPr="4B04BA18">
        <w:rPr>
          <w:rFonts w:ascii="Arial" w:hAnsi="Arial" w:cs="Arial"/>
          <w:sz w:val="24"/>
          <w:szCs w:val="24"/>
        </w:rPr>
        <w:t xml:space="preserve"> emergency hotel for ‘vulnerable’</w:t>
      </w:r>
      <w:r w:rsidRPr="4B04BA18">
        <w:rPr>
          <w:rFonts w:ascii="Arial" w:hAnsi="Arial" w:cs="Arial"/>
          <w:sz w:val="24"/>
          <w:szCs w:val="24"/>
        </w:rPr>
        <w:t xml:space="preserve"> </w:t>
      </w:r>
      <w:r w:rsidRPr="4B04BA18">
        <w:rPr>
          <w:rFonts w:ascii="Arial" w:hAnsi="Arial" w:cs="Arial"/>
          <w:sz w:val="24"/>
          <w:szCs w:val="24"/>
        </w:rPr>
        <w:t xml:space="preserve">single homeless </w:t>
      </w:r>
      <w:r w:rsidRPr="4B04BA18">
        <w:rPr>
          <w:rFonts w:ascii="Arial" w:hAnsi="Arial" w:cs="Arial"/>
          <w:sz w:val="24"/>
          <w:szCs w:val="24"/>
        </w:rPr>
        <w:t>people is an excellent demonstration of collaborative working to better meet</w:t>
      </w:r>
      <w:r w:rsidRPr="4B04BA18">
        <w:rPr>
          <w:rFonts w:ascii="Arial" w:hAnsi="Arial" w:cs="Arial"/>
          <w:sz w:val="24"/>
          <w:szCs w:val="24"/>
        </w:rPr>
        <w:t xml:space="preserve"> health needs</w:t>
      </w:r>
      <w:r w:rsidRPr="4B04BA18">
        <w:rPr>
          <w:rFonts w:ascii="Arial" w:hAnsi="Arial" w:cs="Arial"/>
          <w:sz w:val="24"/>
          <w:szCs w:val="24"/>
        </w:rPr>
        <w:t xml:space="preserve"> </w:t>
      </w:r>
      <w:r w:rsidRPr="4B04BA18">
        <w:rPr>
          <w:rFonts w:ascii="Arial" w:hAnsi="Arial" w:cs="Arial"/>
          <w:sz w:val="24"/>
          <w:szCs w:val="24"/>
        </w:rPr>
        <w:t xml:space="preserve">of homeless people </w:t>
      </w:r>
      <w:r w:rsidRPr="4B04BA18">
        <w:rPr>
          <w:rFonts w:ascii="Arial" w:hAnsi="Arial" w:cs="Arial"/>
          <w:sz w:val="24"/>
          <w:szCs w:val="24"/>
        </w:rPr>
        <w:t xml:space="preserve">and </w:t>
      </w:r>
      <w:r w:rsidRPr="4B04BA18">
        <w:rPr>
          <w:rFonts w:ascii="Arial" w:hAnsi="Arial" w:cs="Arial"/>
          <w:sz w:val="24"/>
          <w:szCs w:val="24"/>
        </w:rPr>
        <w:t xml:space="preserve">we </w:t>
      </w:r>
      <w:r w:rsidRPr="4B04BA18">
        <w:rPr>
          <w:rFonts w:ascii="Arial" w:hAnsi="Arial" w:cs="Arial"/>
          <w:sz w:val="24"/>
          <w:szCs w:val="24"/>
        </w:rPr>
        <w:t xml:space="preserve">strongly recommend that such new ways of working are embedded post lock-down. </w:t>
      </w:r>
    </w:p>
    <w:p w:rsidR="007E3708" w:rsidRPr="00CE3D01" w:rsidP="00857116">
      <w:pPr>
        <w:pStyle w:val="ListParagraph"/>
        <w:numPr>
          <w:ilvl w:val="0"/>
          <w:numId w:val="18"/>
        </w:numPr>
        <w:spacing w:after="0" w:line="240" w:lineRule="auto"/>
        <w:contextualSpacing w:val="0"/>
        <w:rPr>
          <w:color w:val="1F497D"/>
          <w:sz w:val="24"/>
          <w:szCs w:val="24"/>
        </w:rPr>
      </w:pPr>
      <w:r>
        <w:rPr>
          <w:rFonts w:ascii="Arial" w:eastAsia="Times New Roman" w:hAnsi="Arial" w:cs="Arial"/>
          <w:b/>
          <w:color w:val="000000"/>
          <w:sz w:val="24"/>
          <w:szCs w:val="24"/>
          <w:bdr w:val="nil"/>
          <w:lang w:eastAsia="en-GB"/>
        </w:rPr>
        <w:t>More funding and easy a</w:t>
      </w:r>
      <w:r w:rsidRPr="007E3708">
        <w:rPr>
          <w:rFonts w:ascii="Arial" w:eastAsia="Times New Roman" w:hAnsi="Arial" w:cs="Arial"/>
          <w:b/>
          <w:color w:val="000000"/>
          <w:sz w:val="24"/>
          <w:szCs w:val="24"/>
          <w:bdr w:val="nil"/>
          <w:lang w:eastAsia="en-GB"/>
        </w:rPr>
        <w:t>ccess to sufficiently resourced relevant support services</w:t>
      </w:r>
      <w:r>
        <w:rPr>
          <w:rFonts w:ascii="Arial" w:eastAsia="Times New Roman" w:hAnsi="Arial" w:cs="Arial"/>
          <w:b/>
          <w:color w:val="000000"/>
          <w:sz w:val="24"/>
          <w:szCs w:val="24"/>
          <w:bdr w:val="nil"/>
          <w:lang w:eastAsia="en-GB"/>
        </w:rPr>
        <w:t xml:space="preserve"> </w:t>
      </w:r>
      <w:r w:rsidRPr="007E3708">
        <w:rPr>
          <w:rFonts w:ascii="Arial" w:eastAsia="Times New Roman" w:hAnsi="Arial" w:cs="Arial"/>
          <w:color w:val="000000"/>
          <w:sz w:val="24"/>
          <w:szCs w:val="24"/>
          <w:bdr w:val="nil"/>
          <w:lang w:eastAsia="en-GB"/>
        </w:rPr>
        <w:t xml:space="preserve">-  including probation services, mental health support, </w:t>
      </w:r>
      <w:r>
        <w:rPr>
          <w:rFonts w:ascii="Arial" w:eastAsia="Times New Roman" w:hAnsi="Arial" w:cs="Arial"/>
          <w:color w:val="000000"/>
          <w:sz w:val="24"/>
          <w:szCs w:val="24"/>
          <w:bdr w:val="nil"/>
          <w:lang w:eastAsia="en-GB"/>
        </w:rPr>
        <w:t xml:space="preserve">substance misuse, adult learning and employability, employment, </w:t>
      </w:r>
      <w:r w:rsidRPr="007E3708">
        <w:rPr>
          <w:rFonts w:ascii="Arial" w:eastAsia="Times New Roman" w:hAnsi="Arial" w:cs="Arial"/>
          <w:color w:val="000000"/>
          <w:sz w:val="24"/>
          <w:szCs w:val="24"/>
          <w:bdr w:val="nil"/>
          <w:lang w:eastAsia="en-GB"/>
        </w:rPr>
        <w:t>universal credit</w:t>
      </w:r>
      <w:r>
        <w:rPr>
          <w:rFonts w:ascii="Arial" w:eastAsia="Times New Roman" w:hAnsi="Arial" w:cs="Arial"/>
          <w:color w:val="000000"/>
          <w:sz w:val="24"/>
          <w:szCs w:val="24"/>
          <w:bdr w:val="nil"/>
          <w:lang w:eastAsia="en-GB"/>
        </w:rPr>
        <w:t>,</w:t>
      </w:r>
      <w:r w:rsidRPr="007E3708">
        <w:rPr>
          <w:rFonts w:ascii="Arial" w:eastAsia="Times New Roman" w:hAnsi="Arial" w:cs="Arial"/>
          <w:color w:val="000000"/>
          <w:sz w:val="24"/>
          <w:szCs w:val="24"/>
          <w:bdr w:val="nil"/>
          <w:lang w:eastAsia="en-GB"/>
        </w:rPr>
        <w:t xml:space="preserve"> housing options</w:t>
      </w:r>
      <w:r>
        <w:rPr>
          <w:rFonts w:ascii="Arial" w:eastAsia="Times New Roman" w:hAnsi="Arial" w:cs="Arial"/>
          <w:color w:val="000000"/>
          <w:sz w:val="24"/>
          <w:szCs w:val="24"/>
          <w:bdr w:val="nil"/>
          <w:lang w:eastAsia="en-GB"/>
        </w:rPr>
        <w:t>,</w:t>
      </w:r>
      <w:r w:rsidRPr="007E3708">
        <w:rPr>
          <w:rFonts w:ascii="Arial" w:eastAsia="Times New Roman" w:hAnsi="Arial" w:cs="Arial"/>
          <w:color w:val="000000"/>
          <w:sz w:val="24"/>
          <w:szCs w:val="24"/>
          <w:bdr w:val="nil"/>
          <w:lang w:eastAsia="en-GB"/>
        </w:rPr>
        <w:t xml:space="preserve"> the GLA supported Covid19 rough sleeping provision</w:t>
      </w:r>
      <w:r w:rsidRPr="003968D3">
        <w:rPr>
          <w:rFonts w:ascii="Arial" w:eastAsia="Times New Roman" w:hAnsi="Arial" w:cs="Arial"/>
          <w:color w:val="000000"/>
          <w:sz w:val="24"/>
          <w:szCs w:val="24"/>
          <w:bdr w:val="nil"/>
          <w:lang w:eastAsia="en-GB"/>
        </w:rPr>
        <w:t xml:space="preserve">, Personal Advisors of young people leaving </w:t>
      </w:r>
      <w:r w:rsidRPr="003968D3">
        <w:rPr>
          <w:rFonts w:ascii="Arial" w:eastAsia="Times New Roman" w:hAnsi="Arial" w:cs="Arial"/>
          <w:color w:val="000000"/>
          <w:sz w:val="24"/>
          <w:szCs w:val="24"/>
          <w:bdr w:val="nil"/>
          <w:lang w:eastAsia="en-GB"/>
        </w:rPr>
        <w:t>care</w:t>
      </w:r>
      <w:r w:rsidRPr="003968D3">
        <w:rPr>
          <w:rFonts w:ascii="Arial" w:eastAsia="Times New Roman" w:hAnsi="Arial" w:cs="Arial"/>
          <w:color w:val="000000"/>
          <w:sz w:val="24"/>
          <w:szCs w:val="24"/>
          <w:bdr w:val="nil"/>
          <w:lang w:eastAsia="en-GB"/>
        </w:rPr>
        <w:t xml:space="preserve">. If this support is difficult to access </w:t>
      </w:r>
      <w:r>
        <w:rPr>
          <w:rFonts w:ascii="Arial" w:eastAsia="Times New Roman" w:hAnsi="Arial" w:cs="Arial"/>
          <w:color w:val="000000"/>
          <w:sz w:val="24"/>
          <w:szCs w:val="24"/>
          <w:bdr w:val="nil"/>
          <w:lang w:eastAsia="en-GB"/>
        </w:rPr>
        <w:t xml:space="preserve">the </w:t>
      </w:r>
      <w:r w:rsidRPr="003968D3">
        <w:rPr>
          <w:rFonts w:ascii="Arial" w:eastAsia="Times New Roman" w:hAnsi="Arial" w:cs="Arial"/>
          <w:color w:val="000000"/>
          <w:sz w:val="24"/>
          <w:szCs w:val="24"/>
          <w:bdr w:val="nil"/>
          <w:lang w:eastAsia="en-GB"/>
        </w:rPr>
        <w:t xml:space="preserve">risks are high of hidden homelessness escalating </w:t>
      </w:r>
      <w:r>
        <w:rPr>
          <w:rFonts w:ascii="Arial" w:eastAsia="Times New Roman" w:hAnsi="Arial" w:cs="Arial"/>
          <w:color w:val="000000"/>
          <w:sz w:val="24"/>
          <w:szCs w:val="24"/>
          <w:bdr w:val="nil"/>
          <w:lang w:eastAsia="en-GB"/>
        </w:rPr>
        <w:t>in</w:t>
      </w:r>
      <w:r w:rsidRPr="003968D3">
        <w:rPr>
          <w:rFonts w:ascii="Arial" w:eastAsia="Times New Roman" w:hAnsi="Arial" w:cs="Arial"/>
          <w:color w:val="000000"/>
          <w:sz w:val="24"/>
          <w:szCs w:val="24"/>
          <w:bdr w:val="nil"/>
          <w:lang w:eastAsia="en-GB"/>
        </w:rPr>
        <w:t>to street homelessness.</w:t>
      </w:r>
      <w:r>
        <w:rPr>
          <w:rFonts w:ascii="Calibri" w:eastAsia="Times New Roman" w:hAnsi="Calibri" w:cs="Segoe UI"/>
          <w:color w:val="000000"/>
          <w:bdr w:val="nil"/>
          <w:lang w:eastAsia="en-GB"/>
        </w:rPr>
        <w:t xml:space="preserve"> </w:t>
      </w:r>
    </w:p>
    <w:p w:rsidR="00CE3D01" w:rsidRPr="003279EC" w:rsidP="003279EC">
      <w:pPr>
        <w:pStyle w:val="ListParagraph"/>
        <w:numPr>
          <w:ilvl w:val="0"/>
          <w:numId w:val="18"/>
        </w:numPr>
        <w:spacing w:after="0" w:line="240" w:lineRule="auto"/>
      </w:pPr>
      <w:r>
        <w:rPr>
          <w:rFonts w:ascii="Arial" w:eastAsia="Times New Roman" w:hAnsi="Arial" w:cs="Arial"/>
          <w:b/>
          <w:sz w:val="24"/>
          <w:szCs w:val="24"/>
        </w:rPr>
        <w:t>Increased homelessness</w:t>
      </w:r>
      <w:r w:rsidRPr="003279EC">
        <w:rPr>
          <w:rFonts w:ascii="Arial" w:eastAsia="Times New Roman" w:hAnsi="Arial" w:cs="Arial"/>
          <w:b/>
          <w:sz w:val="24"/>
          <w:szCs w:val="24"/>
        </w:rPr>
        <w:t xml:space="preserve"> anticipated due to domestic violence during lockdown</w:t>
      </w:r>
      <w:r w:rsidRPr="003279EC">
        <w:rPr>
          <w:rFonts w:ascii="Arial" w:eastAsia="Times New Roman" w:hAnsi="Arial" w:cs="Arial"/>
        </w:rPr>
        <w:t xml:space="preserve"> – </w:t>
      </w:r>
      <w:r w:rsidRPr="003279EC">
        <w:rPr>
          <w:rFonts w:ascii="Arial" w:eastAsia="Times New Roman" w:hAnsi="Arial" w:cs="Arial"/>
          <w:sz w:val="24"/>
          <w:szCs w:val="24"/>
        </w:rPr>
        <w:t xml:space="preserve">there is a risk that the number of people seeking accommodation due to domestic violence </w:t>
      </w:r>
      <w:r w:rsidRPr="003279EC">
        <w:rPr>
          <w:rFonts w:ascii="Arial" w:eastAsia="Times New Roman" w:hAnsi="Arial" w:cs="Arial"/>
          <w:sz w:val="24"/>
          <w:szCs w:val="24"/>
        </w:rPr>
        <w:t xml:space="preserve">(abuse at home by either a family member or partner) </w:t>
      </w:r>
      <w:r w:rsidRPr="003279EC">
        <w:rPr>
          <w:rFonts w:ascii="Arial" w:eastAsia="Times New Roman" w:hAnsi="Arial" w:cs="Arial"/>
          <w:sz w:val="24"/>
          <w:szCs w:val="24"/>
        </w:rPr>
        <w:t>will increase shortly after the lockdown is lifted</w:t>
      </w:r>
      <w:r w:rsidRPr="003279EC">
        <w:rPr>
          <w:rFonts w:ascii="Arial" w:eastAsia="Times New Roman" w:hAnsi="Arial" w:cs="Arial"/>
          <w:sz w:val="24"/>
          <w:szCs w:val="24"/>
        </w:rPr>
        <w:t xml:space="preserve">. </w:t>
      </w:r>
      <w:r w:rsidRPr="003279EC">
        <w:rPr>
          <w:rFonts w:ascii="Arial" w:eastAsia="Times New Roman" w:hAnsi="Arial" w:cs="Arial"/>
        </w:rPr>
        <w:t xml:space="preserve"> </w:t>
      </w:r>
      <w:r w:rsidRPr="003279EC">
        <w:rPr>
          <w:rFonts w:ascii="Arial" w:hAnsi="Arial" w:cs="Arial"/>
          <w:bCs/>
          <w:sz w:val="24"/>
          <w:szCs w:val="24"/>
        </w:rPr>
        <w:t xml:space="preserve">We request </w:t>
      </w:r>
      <w:r>
        <w:rPr>
          <w:rFonts w:ascii="Arial" w:hAnsi="Arial" w:cs="Arial"/>
          <w:bCs/>
          <w:sz w:val="24"/>
          <w:szCs w:val="24"/>
        </w:rPr>
        <w:t>long term</w:t>
      </w:r>
      <w:r>
        <w:rPr>
          <w:rFonts w:ascii="Arial" w:hAnsi="Arial" w:cs="Arial"/>
          <w:bCs/>
          <w:sz w:val="24"/>
          <w:szCs w:val="24"/>
        </w:rPr>
        <w:t xml:space="preserve"> </w:t>
      </w:r>
      <w:r w:rsidRPr="003279EC">
        <w:rPr>
          <w:rFonts w:ascii="Arial" w:hAnsi="Arial" w:cs="Arial"/>
          <w:sz w:val="24"/>
          <w:szCs w:val="24"/>
        </w:rPr>
        <w:t>funding to support victims and survivors</w:t>
      </w:r>
      <w:r w:rsidRPr="003279EC">
        <w:rPr>
          <w:rFonts w:ascii="Arial" w:hAnsi="Arial" w:cs="Arial"/>
          <w:sz w:val="24"/>
          <w:szCs w:val="24"/>
        </w:rPr>
        <w:t xml:space="preserve"> of domestic abuse. </w:t>
      </w:r>
      <w:r>
        <w:rPr>
          <w:rFonts w:ascii="Arial" w:hAnsi="Arial" w:cs="Arial"/>
          <w:sz w:val="24"/>
          <w:szCs w:val="24"/>
        </w:rPr>
        <w:t>Funding is also needed to tackle perpetrator behaviour and to relocate those perpetrating violent/abusive behaviours into appropriate accommodation alongside appropriate safeguarding mechanisms.</w:t>
      </w:r>
    </w:p>
    <w:p w:rsidR="00A348EF" w:rsidRPr="00324DD6" w:rsidP="00A348EF">
      <w:pPr>
        <w:pStyle w:val="ListParagraph"/>
        <w:numPr>
          <w:ilvl w:val="0"/>
          <w:numId w:val="18"/>
        </w:numPr>
        <w:shd w:val="clear" w:color="auto" w:fill="FFFFFF" w:themeFill="background1"/>
        <w:spacing w:after="0" w:line="240" w:lineRule="auto"/>
        <w:rPr>
          <w:rFonts w:ascii="Arial" w:eastAsia="Times New Roman" w:hAnsi="Arial" w:cs="Arial"/>
          <w:color w:val="000000"/>
          <w:sz w:val="24"/>
          <w:szCs w:val="24"/>
          <w:lang w:eastAsia="en-GB"/>
        </w:rPr>
      </w:pPr>
      <w:r w:rsidRPr="4B04BA18">
        <w:rPr>
          <w:rFonts w:ascii="Arial" w:hAnsi="Arial" w:cs="Arial"/>
          <w:b/>
          <w:bCs/>
          <w:sz w:val="24"/>
          <w:szCs w:val="24"/>
        </w:rPr>
        <w:t>Non-</w:t>
      </w:r>
      <w:r>
        <w:rPr>
          <w:rFonts w:ascii="Arial" w:hAnsi="Arial" w:cs="Arial"/>
          <w:b/>
          <w:bCs/>
          <w:sz w:val="24"/>
          <w:szCs w:val="24"/>
        </w:rPr>
        <w:t>compliance</w:t>
      </w:r>
      <w:r w:rsidRPr="4B04BA18">
        <w:rPr>
          <w:rFonts w:ascii="Arial" w:hAnsi="Arial" w:cs="Arial"/>
          <w:b/>
          <w:bCs/>
          <w:sz w:val="24"/>
          <w:szCs w:val="24"/>
        </w:rPr>
        <w:t xml:space="preserve"> with self-isolation</w:t>
      </w:r>
      <w:r w:rsidRPr="002332C5">
        <w:rPr>
          <w:sz w:val="24"/>
          <w:szCs w:val="24"/>
        </w:rPr>
        <w:t xml:space="preserve"> </w:t>
      </w:r>
      <w:r>
        <w:rPr>
          <w:sz w:val="24"/>
          <w:szCs w:val="24"/>
        </w:rPr>
        <w:t>–</w:t>
      </w:r>
      <w:r w:rsidRPr="002332C5">
        <w:rPr>
          <w:sz w:val="24"/>
          <w:szCs w:val="24"/>
        </w:rPr>
        <w:t xml:space="preserve"> </w:t>
      </w:r>
      <w:r w:rsidRPr="00EC767F">
        <w:rPr>
          <w:rFonts w:ascii="Arial" w:hAnsi="Arial" w:cs="Arial"/>
          <w:sz w:val="24"/>
          <w:szCs w:val="24"/>
        </w:rPr>
        <w:t>there are</w:t>
      </w:r>
      <w:r>
        <w:rPr>
          <w:sz w:val="24"/>
          <w:szCs w:val="24"/>
        </w:rPr>
        <w:t xml:space="preserve"> </w:t>
      </w:r>
      <w:r>
        <w:rPr>
          <w:rFonts w:ascii="Arial" w:eastAsia="Times New Roman" w:hAnsi="Arial" w:cs="Arial"/>
          <w:sz w:val="24"/>
          <w:szCs w:val="24"/>
        </w:rPr>
        <w:t>c</w:t>
      </w:r>
      <w:r w:rsidRPr="002332C5">
        <w:rPr>
          <w:rFonts w:ascii="Arial" w:eastAsia="Times New Roman" w:hAnsi="Arial" w:cs="Arial"/>
          <w:sz w:val="24"/>
          <w:szCs w:val="24"/>
        </w:rPr>
        <w:t xml:space="preserve">omplex need cases where we are unable to meet needs and / or </w:t>
      </w:r>
      <w:r>
        <w:rPr>
          <w:rFonts w:ascii="Arial" w:eastAsia="Times New Roman" w:hAnsi="Arial" w:cs="Arial"/>
          <w:sz w:val="24"/>
          <w:szCs w:val="24"/>
        </w:rPr>
        <w:t xml:space="preserve">they are </w:t>
      </w:r>
      <w:r w:rsidRPr="002332C5">
        <w:rPr>
          <w:rFonts w:ascii="Arial" w:eastAsia="Times New Roman" w:hAnsi="Arial" w:cs="Arial"/>
          <w:sz w:val="24"/>
          <w:szCs w:val="24"/>
        </w:rPr>
        <w:t xml:space="preserve">not engaging with multiple </w:t>
      </w:r>
      <w:r>
        <w:rPr>
          <w:rFonts w:ascii="Arial" w:eastAsia="Times New Roman" w:hAnsi="Arial" w:cs="Arial"/>
          <w:sz w:val="24"/>
          <w:szCs w:val="24"/>
        </w:rPr>
        <w:t xml:space="preserve">mental health </w:t>
      </w:r>
      <w:r w:rsidRPr="002332C5">
        <w:rPr>
          <w:rFonts w:ascii="Arial" w:eastAsia="Times New Roman" w:hAnsi="Arial" w:cs="Arial"/>
          <w:sz w:val="24"/>
          <w:szCs w:val="24"/>
        </w:rPr>
        <w:t>and physical health needs</w:t>
      </w:r>
      <w:r>
        <w:rPr>
          <w:rFonts w:ascii="Arial" w:eastAsia="Times New Roman" w:hAnsi="Arial" w:cs="Arial"/>
          <w:sz w:val="24"/>
          <w:szCs w:val="24"/>
        </w:rPr>
        <w:t xml:space="preserve"> and </w:t>
      </w:r>
      <w:r w:rsidRPr="002332C5">
        <w:rPr>
          <w:rFonts w:ascii="Arial" w:eastAsia="Times New Roman" w:hAnsi="Arial" w:cs="Arial"/>
          <w:sz w:val="24"/>
          <w:szCs w:val="24"/>
        </w:rPr>
        <w:t>the need</w:t>
      </w:r>
      <w:r>
        <w:rPr>
          <w:rFonts w:ascii="Arial" w:eastAsia="Times New Roman" w:hAnsi="Arial" w:cs="Arial"/>
          <w:sz w:val="24"/>
          <w:szCs w:val="24"/>
        </w:rPr>
        <w:t xml:space="preserve"> to self-</w:t>
      </w:r>
      <w:r w:rsidRPr="002332C5">
        <w:rPr>
          <w:rFonts w:ascii="Arial" w:eastAsia="Times New Roman" w:hAnsi="Arial" w:cs="Arial"/>
          <w:sz w:val="24"/>
          <w:szCs w:val="24"/>
        </w:rPr>
        <w:t xml:space="preserve">isolate. </w:t>
      </w:r>
      <w:r>
        <w:rPr>
          <w:rFonts w:ascii="Arial" w:eastAsia="Times New Roman" w:hAnsi="Arial" w:cs="Arial"/>
          <w:sz w:val="24"/>
          <w:szCs w:val="24"/>
        </w:rPr>
        <w:t xml:space="preserve">There is a need for </w:t>
      </w:r>
      <w:r w:rsidRPr="00324DD6">
        <w:rPr>
          <w:rFonts w:ascii="Arial" w:hAnsi="Arial" w:cs="Arial"/>
          <w:color w:val="000000"/>
          <w:sz w:val="24"/>
          <w:szCs w:val="24"/>
          <w:shd w:val="clear" w:color="auto" w:fill="FFFFFF"/>
        </w:rPr>
        <w:t xml:space="preserve">national guidance for localities on the options when </w:t>
      </w:r>
      <w:r>
        <w:rPr>
          <w:rFonts w:ascii="Arial" w:hAnsi="Arial" w:cs="Arial"/>
          <w:color w:val="000000"/>
          <w:sz w:val="24"/>
          <w:szCs w:val="24"/>
          <w:shd w:val="clear" w:color="auto" w:fill="FFFFFF"/>
        </w:rPr>
        <w:t>suppo</w:t>
      </w:r>
      <w:r>
        <w:rPr>
          <w:rFonts w:ascii="Arial" w:hAnsi="Arial" w:cs="Arial"/>
          <w:color w:val="000000"/>
          <w:sz w:val="24"/>
          <w:szCs w:val="24"/>
          <w:shd w:val="clear" w:color="auto" w:fill="FFFFFF"/>
        </w:rPr>
        <w:t xml:space="preserve">rting </w:t>
      </w:r>
      <w:r w:rsidRPr="00324DD6">
        <w:rPr>
          <w:rFonts w:ascii="Arial" w:hAnsi="Arial" w:cs="Arial"/>
          <w:color w:val="000000"/>
          <w:sz w:val="24"/>
          <w:szCs w:val="24"/>
          <w:shd w:val="clear" w:color="auto" w:fill="FFFFFF"/>
        </w:rPr>
        <w:t>homeless people</w:t>
      </w:r>
      <w:r>
        <w:rPr>
          <w:rFonts w:ascii="Arial" w:hAnsi="Arial" w:cs="Arial"/>
          <w:color w:val="000000"/>
          <w:sz w:val="24"/>
          <w:szCs w:val="24"/>
          <w:shd w:val="clear" w:color="auto" w:fill="FFFFFF"/>
        </w:rPr>
        <w:t xml:space="preserve"> and others</w:t>
      </w:r>
      <w:r w:rsidRPr="00324DD6">
        <w:rPr>
          <w:rFonts w:ascii="Arial" w:hAnsi="Arial" w:cs="Arial"/>
          <w:color w:val="000000"/>
          <w:sz w:val="24"/>
          <w:szCs w:val="24"/>
          <w:shd w:val="clear" w:color="auto" w:fill="FFFFFF"/>
        </w:rPr>
        <w:t xml:space="preserve"> who are symptomatic for Covid-19 and who</w:t>
      </w:r>
      <w:r>
        <w:rPr>
          <w:rFonts w:ascii="Arial" w:hAnsi="Arial" w:cs="Arial"/>
          <w:color w:val="000000"/>
          <w:sz w:val="24"/>
          <w:szCs w:val="24"/>
          <w:shd w:val="clear" w:color="auto" w:fill="FFFFFF"/>
        </w:rPr>
        <w:t xml:space="preserve"> d</w:t>
      </w:r>
      <w:r w:rsidRPr="00324DD6">
        <w:rPr>
          <w:rFonts w:ascii="Arial" w:hAnsi="Arial" w:cs="Arial"/>
          <w:color w:val="000000"/>
          <w:sz w:val="24"/>
          <w:szCs w:val="24"/>
          <w:shd w:val="clear" w:color="auto" w:fill="FFFFFF"/>
        </w:rPr>
        <w:t xml:space="preserve">o not comply with self-isolation. </w:t>
      </w:r>
    </w:p>
    <w:p w:rsidR="002332C5" w:rsidRPr="002332C5" w:rsidP="00857116">
      <w:pPr>
        <w:pStyle w:val="ListParagraph"/>
        <w:numPr>
          <w:ilvl w:val="0"/>
          <w:numId w:val="18"/>
        </w:numPr>
        <w:rPr>
          <w:rFonts w:ascii="Arial" w:hAnsi="Arial" w:cs="Arial"/>
          <w:sz w:val="24"/>
          <w:szCs w:val="24"/>
        </w:rPr>
      </w:pPr>
      <w:r w:rsidRPr="4B04BA18">
        <w:rPr>
          <w:rFonts w:ascii="Arial" w:hAnsi="Arial" w:cs="Arial"/>
          <w:b/>
          <w:bCs/>
          <w:sz w:val="24"/>
          <w:szCs w:val="24"/>
        </w:rPr>
        <w:t>Funding Investment to make hostel accommodation ensuite or self-contained</w:t>
      </w:r>
      <w:r w:rsidRPr="4B04BA18">
        <w:rPr>
          <w:rFonts w:ascii="Arial" w:hAnsi="Arial" w:cs="Arial"/>
          <w:sz w:val="24"/>
          <w:szCs w:val="24"/>
        </w:rPr>
        <w:t xml:space="preserve"> </w:t>
      </w:r>
      <w:r w:rsidRPr="4B04BA18">
        <w:rPr>
          <w:rFonts w:ascii="Arial" w:hAnsi="Arial" w:cs="Arial"/>
          <w:b/>
          <w:bCs/>
          <w:sz w:val="24"/>
          <w:szCs w:val="24"/>
        </w:rPr>
        <w:t>in future.</w:t>
      </w:r>
      <w:r w:rsidRPr="4B04BA18">
        <w:rPr>
          <w:rFonts w:ascii="Arial" w:hAnsi="Arial" w:cs="Arial"/>
          <w:sz w:val="24"/>
          <w:szCs w:val="24"/>
        </w:rPr>
        <w:t xml:space="preserve"> The emergency has highlighted the need for good quality suppo</w:t>
      </w:r>
      <w:r w:rsidRPr="4B04BA18">
        <w:rPr>
          <w:rFonts w:ascii="Arial" w:hAnsi="Arial" w:cs="Arial"/>
          <w:sz w:val="24"/>
          <w:szCs w:val="24"/>
        </w:rPr>
        <w:t xml:space="preserve">rted accommodation. Camden has always been proud of it hostel provision and its programme of refurbishment. However, the emergency has exposed the fact that 40% of </w:t>
      </w:r>
      <w:r>
        <w:rPr>
          <w:rFonts w:ascii="Arial" w:hAnsi="Arial" w:cs="Arial"/>
          <w:sz w:val="24"/>
          <w:szCs w:val="24"/>
        </w:rPr>
        <w:t>our</w:t>
      </w:r>
      <w:r w:rsidRPr="4B04BA18">
        <w:rPr>
          <w:rFonts w:ascii="Arial" w:hAnsi="Arial" w:cs="Arial"/>
          <w:sz w:val="24"/>
          <w:szCs w:val="24"/>
        </w:rPr>
        <w:t xml:space="preserve"> hostel accommodation consists of rooms with shared bathroom facilities. To make the acco</w:t>
      </w:r>
      <w:r w:rsidRPr="4B04BA18">
        <w:rPr>
          <w:rFonts w:ascii="Arial" w:hAnsi="Arial" w:cs="Arial"/>
          <w:sz w:val="24"/>
          <w:szCs w:val="24"/>
        </w:rPr>
        <w:t>mmodation suitable for</w:t>
      </w:r>
      <w:r>
        <w:rPr>
          <w:rFonts w:ascii="Arial" w:hAnsi="Arial" w:cs="Arial"/>
          <w:sz w:val="24"/>
          <w:szCs w:val="24"/>
        </w:rPr>
        <w:t xml:space="preserve"> the </w:t>
      </w:r>
      <w:r w:rsidRPr="4B04BA18">
        <w:rPr>
          <w:rFonts w:ascii="Arial" w:hAnsi="Arial" w:cs="Arial"/>
          <w:sz w:val="24"/>
          <w:szCs w:val="24"/>
        </w:rPr>
        <w:t>future, a significant Government investment is requ</w:t>
      </w:r>
      <w:r>
        <w:rPr>
          <w:rFonts w:ascii="Arial" w:hAnsi="Arial" w:cs="Arial"/>
          <w:sz w:val="24"/>
          <w:szCs w:val="24"/>
        </w:rPr>
        <w:t xml:space="preserve">ested. </w:t>
      </w:r>
      <w:r w:rsidRPr="4B04BA18">
        <w:rPr>
          <w:rFonts w:ascii="Arial" w:hAnsi="Arial" w:cs="Arial"/>
          <w:sz w:val="24"/>
          <w:szCs w:val="24"/>
        </w:rPr>
        <w:t xml:space="preserve"> </w:t>
      </w:r>
    </w:p>
    <w:p w:rsidR="00163CCF" w:rsidRPr="00163CCF" w:rsidP="00407F90">
      <w:pPr>
        <w:pStyle w:val="ListParagraph"/>
        <w:numPr>
          <w:ilvl w:val="0"/>
          <w:numId w:val="18"/>
        </w:numPr>
        <w:shd w:val="clear" w:color="auto" w:fill="FFFFFF"/>
        <w:spacing w:after="0" w:line="240" w:lineRule="auto"/>
        <w:rPr>
          <w:rFonts w:ascii="Calibri" w:eastAsia="Times New Roman" w:hAnsi="Calibri" w:cs="Segoe UI"/>
          <w:color w:val="201F1E"/>
          <w:sz w:val="24"/>
          <w:szCs w:val="24"/>
          <w:lang w:eastAsia="en-GB"/>
        </w:rPr>
      </w:pPr>
      <w:r w:rsidRPr="00163CCF">
        <w:rPr>
          <w:rFonts w:ascii="Arial" w:hAnsi="Arial" w:cs="Arial"/>
          <w:b/>
          <w:bCs/>
          <w:sz w:val="24"/>
          <w:szCs w:val="24"/>
        </w:rPr>
        <w:t xml:space="preserve">Cold Weather Fund. </w:t>
      </w:r>
      <w:r w:rsidRPr="00163CCF">
        <w:rPr>
          <w:rFonts w:ascii="Arial" w:hAnsi="Arial" w:cs="Arial"/>
          <w:b/>
          <w:bCs/>
          <w:sz w:val="24"/>
          <w:szCs w:val="24"/>
        </w:rPr>
        <w:t xml:space="preserve"> </w:t>
      </w:r>
      <w:r w:rsidRPr="00163CCF">
        <w:rPr>
          <w:rFonts w:ascii="Arial" w:hAnsi="Arial" w:cs="Arial"/>
          <w:bCs/>
          <w:sz w:val="24"/>
          <w:szCs w:val="24"/>
        </w:rPr>
        <w:t>If b</w:t>
      </w:r>
      <w:r w:rsidRPr="00163CCF">
        <w:rPr>
          <w:rFonts w:ascii="Arial" w:hAnsi="Arial" w:cs="Arial"/>
          <w:sz w:val="24"/>
          <w:szCs w:val="24"/>
        </w:rPr>
        <w:t xml:space="preserve">uildings utilised under the Cold Weather Fund with dormitory accommodation </w:t>
      </w:r>
      <w:r w:rsidRPr="00163CCF">
        <w:rPr>
          <w:rFonts w:ascii="Arial" w:hAnsi="Arial" w:cs="Arial"/>
          <w:sz w:val="24"/>
          <w:szCs w:val="24"/>
        </w:rPr>
        <w:t xml:space="preserve">are </w:t>
      </w:r>
      <w:r w:rsidRPr="00163CCF">
        <w:rPr>
          <w:rFonts w:ascii="Arial" w:hAnsi="Arial" w:cs="Arial"/>
          <w:sz w:val="24"/>
          <w:szCs w:val="24"/>
        </w:rPr>
        <w:t>to be re-commissioned</w:t>
      </w:r>
      <w:r w:rsidRPr="00163CCF">
        <w:rPr>
          <w:rFonts w:ascii="Arial" w:hAnsi="Arial" w:cs="Arial"/>
          <w:sz w:val="24"/>
          <w:szCs w:val="24"/>
        </w:rPr>
        <w:t xml:space="preserve">, they need to </w:t>
      </w:r>
      <w:r w:rsidRPr="00163CCF">
        <w:rPr>
          <w:rFonts w:ascii="Arial" w:hAnsi="Arial" w:cs="Arial"/>
          <w:sz w:val="24"/>
          <w:szCs w:val="24"/>
        </w:rPr>
        <w:t>future proof</w:t>
      </w:r>
      <w:r w:rsidRPr="00163CCF">
        <w:rPr>
          <w:rFonts w:ascii="Arial" w:hAnsi="Arial" w:cs="Arial"/>
          <w:sz w:val="24"/>
          <w:szCs w:val="24"/>
        </w:rPr>
        <w:t>ed</w:t>
      </w:r>
      <w:r w:rsidRPr="00163CCF">
        <w:rPr>
          <w:rFonts w:ascii="Arial" w:hAnsi="Arial" w:cs="Arial"/>
          <w:sz w:val="24"/>
          <w:szCs w:val="24"/>
        </w:rPr>
        <w:t xml:space="preserve"> against future outbreaks</w:t>
      </w:r>
      <w:r w:rsidRPr="00163CCF">
        <w:rPr>
          <w:rFonts w:ascii="Arial" w:hAnsi="Arial" w:cs="Arial"/>
          <w:sz w:val="24"/>
          <w:szCs w:val="24"/>
        </w:rPr>
        <w:t>. Investment will be required to create separate bedroom spaces and appropriate sanitation at the 2 sh</w:t>
      </w:r>
      <w:r w:rsidRPr="00163CCF">
        <w:rPr>
          <w:rFonts w:ascii="Arial" w:hAnsi="Arial" w:cs="Arial"/>
          <w:sz w:val="24"/>
          <w:szCs w:val="24"/>
        </w:rPr>
        <w:t>elters in which Camden has a stake, namely Chalk Farm and Holloway Visitors Centre.</w:t>
      </w:r>
    </w:p>
    <w:p w:rsidR="002F35AE" w:rsidRPr="00163CCF" w:rsidP="00407F90">
      <w:pPr>
        <w:pStyle w:val="ListParagraph"/>
        <w:numPr>
          <w:ilvl w:val="0"/>
          <w:numId w:val="18"/>
        </w:numPr>
        <w:shd w:val="clear" w:color="auto" w:fill="FFFFFF"/>
        <w:spacing w:after="0" w:line="240" w:lineRule="auto"/>
        <w:rPr>
          <w:rFonts w:ascii="Calibri" w:eastAsia="Times New Roman" w:hAnsi="Calibri" w:cs="Segoe UI"/>
          <w:color w:val="201F1E"/>
          <w:sz w:val="24"/>
          <w:szCs w:val="24"/>
          <w:lang w:eastAsia="en-GB"/>
        </w:rPr>
      </w:pPr>
      <w:r w:rsidRPr="00163CCF">
        <w:rPr>
          <w:rFonts w:ascii="Arial" w:eastAsia="Times New Roman" w:hAnsi="Arial" w:cs="Arial"/>
          <w:b/>
          <w:color w:val="201F1E"/>
          <w:sz w:val="24"/>
          <w:szCs w:val="24"/>
          <w:lang w:eastAsia="en-GB"/>
        </w:rPr>
        <w:t xml:space="preserve">Increased birth rate and </w:t>
      </w:r>
      <w:r w:rsidRPr="00163CCF">
        <w:rPr>
          <w:rFonts w:ascii="Arial" w:eastAsia="Times New Roman" w:hAnsi="Arial" w:cs="Arial"/>
          <w:b/>
          <w:color w:val="201F1E"/>
          <w:sz w:val="24"/>
          <w:szCs w:val="24"/>
          <w:lang w:eastAsia="en-GB"/>
        </w:rPr>
        <w:t xml:space="preserve">projected </w:t>
      </w:r>
      <w:r w:rsidRPr="00163CCF">
        <w:rPr>
          <w:rFonts w:ascii="Arial" w:eastAsia="Times New Roman" w:hAnsi="Arial" w:cs="Arial"/>
          <w:b/>
          <w:color w:val="201F1E"/>
          <w:sz w:val="24"/>
          <w:szCs w:val="24"/>
          <w:lang w:eastAsia="en-GB"/>
        </w:rPr>
        <w:t>need for family units</w:t>
      </w:r>
      <w:r w:rsidRPr="00163CCF">
        <w:rPr>
          <w:rFonts w:ascii="Calibri" w:eastAsia="Times New Roman" w:hAnsi="Calibri" w:cs="Segoe UI"/>
          <w:color w:val="201F1E"/>
          <w:sz w:val="24"/>
          <w:szCs w:val="24"/>
          <w:lang w:eastAsia="en-GB"/>
        </w:rPr>
        <w:t xml:space="preserve"> </w:t>
      </w:r>
      <w:r w:rsidRPr="00163CCF">
        <w:rPr>
          <w:rFonts w:ascii="Arial" w:eastAsia="Times New Roman" w:hAnsi="Arial" w:cs="Arial"/>
          <w:color w:val="201F1E"/>
          <w:sz w:val="24"/>
          <w:szCs w:val="24"/>
          <w:lang w:eastAsia="en-GB"/>
        </w:rPr>
        <w:t xml:space="preserve">– As a result of the lockdown there is a likelihood </w:t>
      </w:r>
      <w:r w:rsidRPr="00163CCF">
        <w:rPr>
          <w:rFonts w:ascii="Arial" w:eastAsia="Times New Roman" w:hAnsi="Arial" w:cs="Arial"/>
          <w:color w:val="201F1E"/>
          <w:sz w:val="24"/>
          <w:szCs w:val="24"/>
          <w:lang w:eastAsia="en-GB"/>
        </w:rPr>
        <w:t xml:space="preserve">of more births from December – February and therefore a need for more family sized self-contained temporary accommodation and 2 and 3 bedroom </w:t>
      </w:r>
      <w:r w:rsidRPr="00163CCF">
        <w:rPr>
          <w:rFonts w:ascii="Arial" w:eastAsia="Times New Roman" w:hAnsi="Arial" w:cs="Arial"/>
          <w:color w:val="201F1E"/>
          <w:sz w:val="24"/>
          <w:szCs w:val="24"/>
          <w:lang w:eastAsia="en-GB"/>
        </w:rPr>
        <w:t xml:space="preserve">settled housing </w:t>
      </w:r>
      <w:r w:rsidRPr="00163CCF">
        <w:rPr>
          <w:rFonts w:ascii="Arial" w:eastAsia="Times New Roman" w:hAnsi="Arial" w:cs="Arial"/>
          <w:color w:val="201F1E"/>
          <w:sz w:val="24"/>
          <w:szCs w:val="24"/>
          <w:lang w:eastAsia="en-GB"/>
        </w:rPr>
        <w:t>units.</w:t>
      </w:r>
    </w:p>
    <w:p w:rsidR="00C95FA1" w:rsidP="001A5574">
      <w:pPr>
        <w:spacing w:after="0" w:line="240" w:lineRule="auto"/>
        <w:ind w:left="360"/>
        <w:rPr>
          <w:color w:val="1F497D"/>
          <w:sz w:val="24"/>
          <w:szCs w:val="24"/>
        </w:rPr>
      </w:pPr>
    </w:p>
    <w:p w:rsidR="00C841AF" w:rsidP="001A5574">
      <w:pPr>
        <w:spacing w:after="0" w:line="240" w:lineRule="auto"/>
        <w:ind w:left="360"/>
        <w:rPr>
          <w:color w:val="1F497D"/>
          <w:sz w:val="24"/>
          <w:szCs w:val="24"/>
        </w:rPr>
      </w:pPr>
    </w:p>
    <w:p w:rsidR="00C841AF" w:rsidP="001A5574">
      <w:pPr>
        <w:spacing w:after="0" w:line="240" w:lineRule="auto"/>
        <w:ind w:left="360"/>
        <w:rPr>
          <w:color w:val="1F497D"/>
          <w:sz w:val="24"/>
          <w:szCs w:val="24"/>
        </w:rPr>
      </w:pPr>
    </w:p>
    <w:p w:rsidR="00C841AF" w:rsidP="001A5574">
      <w:pPr>
        <w:spacing w:after="0" w:line="240" w:lineRule="auto"/>
        <w:ind w:left="360"/>
        <w:rPr>
          <w:color w:val="1F497D"/>
          <w:sz w:val="24"/>
          <w:szCs w:val="24"/>
        </w:rPr>
      </w:pPr>
    </w:p>
    <w:p w:rsidR="00B75365" w:rsidRPr="001B512E" w:rsidP="00B75365">
      <w:pPr>
        <w:rPr>
          <w:rFonts w:ascii="Arial" w:hAnsi="Arial" w:cs="Arial"/>
          <w:b/>
          <w:sz w:val="24"/>
          <w:szCs w:val="24"/>
        </w:rPr>
      </w:pPr>
      <w:r>
        <w:rPr>
          <w:rFonts w:ascii="Arial" w:hAnsi="Arial" w:cs="Arial"/>
          <w:b/>
          <w:sz w:val="24"/>
          <w:szCs w:val="24"/>
        </w:rPr>
        <w:t>b</w:t>
      </w:r>
      <w:r w:rsidRPr="001B512E">
        <w:rPr>
          <w:rFonts w:ascii="Arial" w:hAnsi="Arial" w:cs="Arial"/>
          <w:b/>
          <w:sz w:val="24"/>
          <w:szCs w:val="24"/>
        </w:rPr>
        <w:t>)</w:t>
      </w:r>
      <w:r>
        <w:t xml:space="preserve"> </w:t>
      </w:r>
      <w:r w:rsidRPr="001B512E">
        <w:rPr>
          <w:rFonts w:ascii="Arial" w:hAnsi="Arial" w:cs="Arial"/>
          <w:b/>
          <w:sz w:val="24"/>
          <w:szCs w:val="24"/>
        </w:rPr>
        <w:t>Private rented sector</w:t>
      </w:r>
    </w:p>
    <w:p w:rsidR="000014DD" w:rsidP="00857116">
      <w:pPr>
        <w:pStyle w:val="ListParagraph"/>
        <w:numPr>
          <w:ilvl w:val="0"/>
          <w:numId w:val="16"/>
        </w:numPr>
        <w:rPr>
          <w:rFonts w:ascii="Arial" w:hAnsi="Arial" w:cs="Arial"/>
          <w:sz w:val="24"/>
          <w:szCs w:val="24"/>
        </w:rPr>
      </w:pPr>
      <w:r w:rsidRPr="4B04BA18">
        <w:rPr>
          <w:rFonts w:ascii="Arial" w:hAnsi="Arial" w:cs="Arial"/>
          <w:b/>
          <w:bCs/>
          <w:sz w:val="24"/>
          <w:szCs w:val="24"/>
        </w:rPr>
        <w:t>Extension of mortgage holidays and possession suspensions</w:t>
      </w:r>
      <w:r w:rsidRPr="4B04BA18">
        <w:rPr>
          <w:rFonts w:ascii="Arial" w:hAnsi="Arial" w:cs="Arial"/>
          <w:sz w:val="24"/>
          <w:szCs w:val="24"/>
        </w:rPr>
        <w:t xml:space="preserve"> - Suspension of landlord ability to evict tenants is welcome, together with mortgage holidays. We propose these are extended from the end of June, when it is due to expire, </w:t>
      </w:r>
      <w:r w:rsidRPr="000014DD">
        <w:rPr>
          <w:rFonts w:ascii="Arial" w:hAnsi="Arial" w:cs="Arial"/>
          <w:b/>
          <w:sz w:val="24"/>
          <w:szCs w:val="24"/>
        </w:rPr>
        <w:t xml:space="preserve">for 3 months post-lockdown </w:t>
      </w:r>
      <w:r w:rsidRPr="4B04BA18">
        <w:rPr>
          <w:rFonts w:ascii="Arial" w:hAnsi="Arial" w:cs="Arial"/>
          <w:sz w:val="24"/>
          <w:szCs w:val="24"/>
        </w:rPr>
        <w:t>to allow benefits agencies and landlords to work togeth</w:t>
      </w:r>
      <w:r w:rsidRPr="4B04BA18">
        <w:rPr>
          <w:rFonts w:ascii="Arial" w:hAnsi="Arial" w:cs="Arial"/>
          <w:sz w:val="24"/>
          <w:szCs w:val="24"/>
        </w:rPr>
        <w:t>er to prevent homelessness. There is a risk of increased homelessness around August when existing provision is currently planned to be withdrawn. There are likely to be rent arrears caused by delays in payments and lags for example of subsidised furlough p</w:t>
      </w:r>
      <w:r w:rsidRPr="4B04BA18">
        <w:rPr>
          <w:rFonts w:ascii="Arial" w:hAnsi="Arial" w:cs="Arial"/>
          <w:sz w:val="24"/>
          <w:szCs w:val="24"/>
        </w:rPr>
        <w:t>ay where employers can apply for grants to pay for 80% of employees’ monthly costs up to £2,500 per month currently scheduled to end in June. We request that is extended to the autumn to give time for claims to be processed and prevent homelessness. People</w:t>
      </w:r>
      <w:r w:rsidRPr="4B04BA18">
        <w:rPr>
          <w:rFonts w:ascii="Arial" w:hAnsi="Arial" w:cs="Arial"/>
          <w:sz w:val="24"/>
          <w:szCs w:val="24"/>
        </w:rPr>
        <w:t xml:space="preserve"> who have lost jobs need time to apply for new positions and receive benefits. If sufficient time is not provided to access finances for housing costs, there will be an influx of poverty</w:t>
      </w:r>
      <w:r>
        <w:rPr>
          <w:rFonts w:ascii="Arial" w:hAnsi="Arial" w:cs="Arial"/>
          <w:sz w:val="24"/>
          <w:szCs w:val="24"/>
        </w:rPr>
        <w:t xml:space="preserve"> and homelessness</w:t>
      </w:r>
      <w:r w:rsidRPr="4B04BA18">
        <w:rPr>
          <w:rFonts w:ascii="Arial" w:hAnsi="Arial" w:cs="Arial"/>
          <w:sz w:val="24"/>
          <w:szCs w:val="24"/>
        </w:rPr>
        <w:t>.</w:t>
      </w:r>
    </w:p>
    <w:p w:rsidR="000014DD" w:rsidRPr="002078C3" w:rsidP="002078C3">
      <w:pPr>
        <w:numPr>
          <w:ilvl w:val="0"/>
          <w:numId w:val="16"/>
        </w:numPr>
        <w:spacing w:after="0" w:line="240" w:lineRule="auto"/>
      </w:pPr>
      <w:r w:rsidRPr="00D60957">
        <w:rPr>
          <w:rStyle w:val="normaltextrun1"/>
          <w:rFonts w:ascii="Arial" w:eastAsia="Times New Roman" w:hAnsi="Arial" w:cs="Arial"/>
          <w:b/>
          <w:sz w:val="24"/>
          <w:szCs w:val="24"/>
        </w:rPr>
        <w:t>Mortgage Holidays/financial loan for landlords</w:t>
      </w:r>
      <w:r>
        <w:rPr>
          <w:rStyle w:val="normaltextrun1"/>
          <w:rFonts w:ascii="Arial" w:eastAsia="Times New Roman" w:hAnsi="Arial" w:cs="Arial"/>
        </w:rPr>
        <w:t xml:space="preserve"> </w:t>
      </w:r>
      <w:r w:rsidRPr="00D60957">
        <w:rPr>
          <w:rStyle w:val="normaltextrun1"/>
          <w:rFonts w:ascii="Arial" w:eastAsia="Times New Roman" w:hAnsi="Arial" w:cs="Arial"/>
          <w:sz w:val="24"/>
          <w:szCs w:val="24"/>
        </w:rPr>
        <w:t>wher</w:t>
      </w:r>
      <w:r w:rsidRPr="00D60957">
        <w:rPr>
          <w:rStyle w:val="normaltextrun1"/>
          <w:rFonts w:ascii="Arial" w:eastAsia="Times New Roman" w:hAnsi="Arial" w:cs="Arial"/>
          <w:sz w:val="24"/>
          <w:szCs w:val="24"/>
        </w:rPr>
        <w:t>e rent is not being paid but they cannot evict so they do not go bankrupt and the unit is lost from the housing market.</w:t>
      </w:r>
    </w:p>
    <w:p w:rsidR="002F6890" w:rsidRPr="002B3C33" w:rsidP="006E3F22">
      <w:pPr>
        <w:pStyle w:val="ListParagraph"/>
        <w:numPr>
          <w:ilvl w:val="0"/>
          <w:numId w:val="16"/>
        </w:numPr>
        <w:rPr>
          <w:rFonts w:ascii="Arial" w:hAnsi="Arial" w:cs="Arial"/>
          <w:sz w:val="24"/>
          <w:szCs w:val="24"/>
        </w:rPr>
      </w:pPr>
      <w:r w:rsidRPr="002B3C33">
        <w:rPr>
          <w:rFonts w:ascii="Arial" w:hAnsi="Arial" w:cs="Arial"/>
          <w:b/>
          <w:bCs/>
          <w:sz w:val="24"/>
          <w:szCs w:val="24"/>
        </w:rPr>
        <w:t>Lift the benefit cap:</w:t>
      </w:r>
      <w:r w:rsidRPr="002B3C33">
        <w:rPr>
          <w:rFonts w:ascii="Arial" w:hAnsi="Arial" w:cs="Arial"/>
          <w:sz w:val="24"/>
          <w:szCs w:val="24"/>
        </w:rPr>
        <w:t xml:space="preserve"> LHA increases are welcome but an essential requirement is for benefit caps to be lifted as well. The total benefit</w:t>
      </w:r>
      <w:r w:rsidRPr="002B3C33">
        <w:rPr>
          <w:rFonts w:ascii="Arial" w:hAnsi="Arial" w:cs="Arial"/>
          <w:sz w:val="24"/>
          <w:szCs w:val="24"/>
        </w:rPr>
        <w:t xml:space="preserve"> cap is the cap on the amount clients receive for universal credit or existing housing benefit legacy cases. It is applied to people not working or working below prescribed numbers of hours. We foresee an increase in people losing their jobs and becoming s</w:t>
      </w:r>
      <w:r w:rsidRPr="002B3C33">
        <w:rPr>
          <w:rFonts w:ascii="Arial" w:hAnsi="Arial" w:cs="Arial"/>
          <w:sz w:val="24"/>
          <w:szCs w:val="24"/>
        </w:rPr>
        <w:t xml:space="preserve">ubject to the benefit cap, whether in existing tenancies or needing private tenancies placing them at risk of homelessness. The total benefit cap has not been increased since November 2017, capped at £422 per week for families and £296 for a single person </w:t>
      </w:r>
      <w:r w:rsidRPr="002B3C33">
        <w:rPr>
          <w:rFonts w:ascii="Arial" w:hAnsi="Arial" w:cs="Arial"/>
          <w:sz w:val="24"/>
          <w:szCs w:val="24"/>
        </w:rPr>
        <w:t>in London. The result is that fewer residents can find private rented (PRS) sector homes for themselves and it is much harder than ever before for London local authorities to offer suitable PRS homes to their homeless households in the locality they need a</w:t>
      </w:r>
      <w:r w:rsidRPr="002B3C33">
        <w:rPr>
          <w:rFonts w:ascii="Arial" w:hAnsi="Arial" w:cs="Arial"/>
          <w:sz w:val="24"/>
          <w:szCs w:val="24"/>
        </w:rPr>
        <w:t>nd want to live in. As a result</w:t>
      </w:r>
      <w:r w:rsidRPr="002B3C33">
        <w:rPr>
          <w:rFonts w:ascii="Arial" w:hAnsi="Arial" w:cs="Arial"/>
          <w:sz w:val="24"/>
          <w:szCs w:val="24"/>
        </w:rPr>
        <w:t>,</w:t>
      </w:r>
      <w:r w:rsidRPr="002B3C33">
        <w:rPr>
          <w:rFonts w:ascii="Arial" w:hAnsi="Arial" w:cs="Arial"/>
          <w:sz w:val="24"/>
          <w:szCs w:val="24"/>
        </w:rPr>
        <w:t xml:space="preserve"> Camden has to place many households out of borough and the challenge is likely to be magnified post-lockdown if benefit caps are not lifted.</w:t>
      </w:r>
    </w:p>
    <w:p w:rsidR="00B75365" w:rsidRPr="001577C5" w:rsidP="00B75365">
      <w:pPr>
        <w:pStyle w:val="ListParagraph"/>
        <w:numPr>
          <w:ilvl w:val="0"/>
          <w:numId w:val="16"/>
        </w:numPr>
        <w:rPr>
          <w:rFonts w:ascii="Arial" w:hAnsi="Arial" w:cs="Arial"/>
          <w:sz w:val="24"/>
          <w:szCs w:val="24"/>
        </w:rPr>
      </w:pPr>
      <w:r w:rsidRPr="001577C5">
        <w:rPr>
          <w:rFonts w:ascii="Arial" w:hAnsi="Arial" w:cs="Arial"/>
          <w:b/>
          <w:sz w:val="24"/>
          <w:szCs w:val="24"/>
        </w:rPr>
        <w:t>Discretionary Housing Payments</w:t>
      </w:r>
      <w:r>
        <w:rPr>
          <w:rFonts w:ascii="Arial" w:hAnsi="Arial" w:cs="Arial"/>
          <w:sz w:val="24"/>
          <w:szCs w:val="24"/>
        </w:rPr>
        <w:t xml:space="preserve"> - </w:t>
      </w:r>
      <w:r w:rsidRPr="001577C5">
        <w:rPr>
          <w:rFonts w:ascii="Arial" w:hAnsi="Arial" w:cs="Arial"/>
          <w:sz w:val="24"/>
          <w:szCs w:val="24"/>
        </w:rPr>
        <w:t xml:space="preserve">Local authorities need more funding to make </w:t>
      </w:r>
      <w:r w:rsidRPr="001577C5">
        <w:rPr>
          <w:rFonts w:ascii="Arial" w:hAnsi="Arial" w:cs="Arial"/>
          <w:sz w:val="24"/>
          <w:szCs w:val="24"/>
        </w:rPr>
        <w:t>Discretionary Housing Payments to preve</w:t>
      </w:r>
      <w:r>
        <w:rPr>
          <w:rFonts w:ascii="Arial" w:hAnsi="Arial" w:cs="Arial"/>
          <w:sz w:val="24"/>
          <w:szCs w:val="24"/>
        </w:rPr>
        <w:t>nt people from becoming homeless or delay their homelessness to enable suitable alternative housing to be secured.</w:t>
      </w:r>
    </w:p>
    <w:p w:rsidR="00B75365" w:rsidRPr="001B512E" w:rsidP="00B75365">
      <w:pPr>
        <w:pStyle w:val="ListParagraph"/>
        <w:numPr>
          <w:ilvl w:val="0"/>
          <w:numId w:val="16"/>
        </w:numPr>
        <w:autoSpaceDE w:val="0"/>
        <w:autoSpaceDN w:val="0"/>
        <w:spacing w:after="0" w:line="240" w:lineRule="auto"/>
        <w:rPr>
          <w:rFonts w:ascii="Arial" w:hAnsi="Arial" w:cs="Arial"/>
          <w:sz w:val="24"/>
          <w:szCs w:val="24"/>
        </w:rPr>
      </w:pPr>
      <w:r w:rsidRPr="4B04BA18">
        <w:rPr>
          <w:rStyle w:val="normaltextrun1"/>
          <w:rFonts w:ascii="Arial" w:hAnsi="Arial" w:cs="Arial"/>
          <w:b/>
          <w:bCs/>
          <w:sz w:val="24"/>
          <w:szCs w:val="24"/>
        </w:rPr>
        <w:t xml:space="preserve">Energy Certificate Exemptions (EPC) for </w:t>
      </w:r>
      <w:r w:rsidRPr="4B04BA18">
        <w:rPr>
          <w:rFonts w:ascii="Arial" w:hAnsi="Arial" w:cs="Arial"/>
          <w:b/>
          <w:bCs/>
          <w:color w:val="000000" w:themeColor="text1"/>
          <w:sz w:val="24"/>
          <w:szCs w:val="24"/>
        </w:rPr>
        <w:t>Landlords for 3 months post lockdown</w:t>
      </w:r>
      <w:r w:rsidRPr="4B04BA18">
        <w:rPr>
          <w:rFonts w:ascii="Segoe UI" w:hAnsi="Segoe UI" w:cs="Segoe UI"/>
          <w:color w:val="000000" w:themeColor="text1"/>
          <w:sz w:val="20"/>
          <w:szCs w:val="20"/>
        </w:rPr>
        <w:t xml:space="preserve"> – </w:t>
      </w:r>
      <w:r w:rsidRPr="4B04BA18">
        <w:rPr>
          <w:rFonts w:ascii="Arial" w:hAnsi="Arial" w:cs="Arial"/>
          <w:color w:val="000000" w:themeColor="text1"/>
          <w:sz w:val="24"/>
          <w:szCs w:val="24"/>
        </w:rPr>
        <w:t xml:space="preserve">Landlords are required </w:t>
      </w:r>
      <w:r w:rsidRPr="4B04BA18">
        <w:rPr>
          <w:rFonts w:ascii="Arial" w:hAnsi="Arial" w:cs="Arial"/>
          <w:color w:val="000000" w:themeColor="text1"/>
          <w:sz w:val="24"/>
          <w:szCs w:val="24"/>
        </w:rPr>
        <w:t>to have energy certificates which are valid for 10 years. If they are below a G</w:t>
      </w:r>
      <w:r w:rsidRPr="4B04BA18">
        <w:rPr>
          <w:rFonts w:ascii="Arial" w:hAnsi="Arial" w:cs="Arial"/>
          <w:color w:val="000000" w:themeColor="text1"/>
          <w:sz w:val="24"/>
          <w:szCs w:val="24"/>
        </w:rPr>
        <w:t>,</w:t>
      </w:r>
      <w:r w:rsidRPr="4B04BA18">
        <w:rPr>
          <w:rFonts w:ascii="Arial" w:hAnsi="Arial" w:cs="Arial"/>
          <w:color w:val="000000" w:themeColor="text1"/>
          <w:sz w:val="24"/>
          <w:szCs w:val="24"/>
        </w:rPr>
        <w:t xml:space="preserve"> which is the worst energy performance rating, they cannot let them. If landlords try to renew now</w:t>
      </w:r>
      <w:r w:rsidRPr="4B04BA18">
        <w:rPr>
          <w:rFonts w:ascii="Arial" w:hAnsi="Arial" w:cs="Arial"/>
          <w:color w:val="000000" w:themeColor="text1"/>
          <w:sz w:val="24"/>
          <w:szCs w:val="24"/>
        </w:rPr>
        <w:t>,</w:t>
      </w:r>
      <w:r w:rsidRPr="4B04BA18">
        <w:rPr>
          <w:rFonts w:ascii="Arial" w:hAnsi="Arial" w:cs="Arial"/>
          <w:color w:val="000000" w:themeColor="text1"/>
          <w:sz w:val="24"/>
          <w:szCs w:val="24"/>
        </w:rPr>
        <w:t xml:space="preserve"> they cannot get them due to COVID as there needs to be an in</w:t>
      </w:r>
      <w:r w:rsidRPr="4B04BA18">
        <w:rPr>
          <w:rFonts w:ascii="Arial" w:hAnsi="Arial" w:cs="Arial"/>
          <w:color w:val="000000" w:themeColor="text1"/>
          <w:sz w:val="24"/>
          <w:szCs w:val="24"/>
        </w:rPr>
        <w:t xml:space="preserve"> </w:t>
      </w:r>
      <w:r w:rsidRPr="4B04BA18">
        <w:rPr>
          <w:rFonts w:ascii="Arial" w:hAnsi="Arial" w:cs="Arial"/>
          <w:color w:val="000000" w:themeColor="text1"/>
          <w:sz w:val="24"/>
          <w:szCs w:val="24"/>
        </w:rPr>
        <w:t>house assessmen</w:t>
      </w:r>
      <w:r w:rsidRPr="4B04BA18">
        <w:rPr>
          <w:rFonts w:ascii="Arial" w:hAnsi="Arial" w:cs="Arial"/>
          <w:color w:val="000000" w:themeColor="text1"/>
          <w:sz w:val="24"/>
          <w:szCs w:val="24"/>
        </w:rPr>
        <w:t>t. We suggest an exemption for 3 months after the lockdown is lifted to mitigate against the loss of rental units. We request government guidance on this, similar to gas safety certification.</w:t>
      </w:r>
    </w:p>
    <w:p w:rsidR="00B75365" w:rsidRPr="001B512E" w:rsidP="00B75365">
      <w:pPr>
        <w:pStyle w:val="ListParagraph"/>
        <w:autoSpaceDE w:val="0"/>
        <w:autoSpaceDN w:val="0"/>
        <w:spacing w:before="40" w:after="40" w:line="240" w:lineRule="auto"/>
        <w:rPr>
          <w:rStyle w:val="normaltextrun1"/>
          <w:rFonts w:ascii="Arial" w:hAnsi="Arial" w:cs="Arial"/>
          <w:sz w:val="24"/>
          <w:szCs w:val="24"/>
        </w:rPr>
      </w:pPr>
    </w:p>
    <w:p w:rsidR="00B75365" w:rsidRPr="009C7D2C" w:rsidP="00B75365">
      <w:pPr>
        <w:pStyle w:val="ListParagraph"/>
        <w:numPr>
          <w:ilvl w:val="0"/>
          <w:numId w:val="16"/>
        </w:numPr>
        <w:spacing w:after="0" w:line="240" w:lineRule="auto"/>
        <w:rPr>
          <w:rFonts w:ascii="Arial" w:hAnsi="Arial" w:cs="Arial"/>
          <w:sz w:val="24"/>
          <w:szCs w:val="24"/>
        </w:rPr>
      </w:pPr>
      <w:r w:rsidRPr="009C7D2C">
        <w:rPr>
          <w:rFonts w:ascii="Arial" w:hAnsi="Arial" w:cs="Arial"/>
          <w:b/>
          <w:sz w:val="24"/>
          <w:szCs w:val="24"/>
        </w:rPr>
        <w:t>Additional DWP resource to speed up benefits claims</w:t>
      </w:r>
      <w:r w:rsidRPr="009C7D2C">
        <w:rPr>
          <w:rFonts w:ascii="Arial" w:hAnsi="Arial" w:cs="Arial"/>
          <w:sz w:val="24"/>
          <w:szCs w:val="24"/>
        </w:rPr>
        <w:t xml:space="preserve"> for those who have lost their jobs in an attempt to prevent homelessness and providing emergency funding to cover gaps in benefits.</w:t>
      </w:r>
    </w:p>
    <w:p w:rsidR="00B75365" w:rsidP="00B75365">
      <w:pPr>
        <w:pStyle w:val="ListParagraph"/>
        <w:numPr>
          <w:ilvl w:val="0"/>
          <w:numId w:val="16"/>
        </w:numPr>
        <w:spacing w:after="0" w:line="240" w:lineRule="auto"/>
        <w:jc w:val="both"/>
        <w:rPr>
          <w:rFonts w:ascii="Arial" w:hAnsi="Arial" w:cs="Arial"/>
          <w:sz w:val="24"/>
          <w:szCs w:val="24"/>
        </w:rPr>
      </w:pPr>
      <w:r w:rsidRPr="00BE4C4A">
        <w:rPr>
          <w:rFonts w:ascii="Arial" w:hAnsi="Arial" w:cs="Arial"/>
          <w:b/>
          <w:sz w:val="24"/>
          <w:szCs w:val="24"/>
        </w:rPr>
        <w:t>Housing element payments to continue to be paid</w:t>
      </w:r>
      <w:r w:rsidRPr="00DD1A3E">
        <w:rPr>
          <w:rFonts w:ascii="Arial" w:hAnsi="Arial" w:cs="Arial"/>
          <w:sz w:val="24"/>
          <w:szCs w:val="24"/>
        </w:rPr>
        <w:t xml:space="preserve"> where appeals have been lodged to reduce homelessness</w:t>
      </w:r>
      <w:r>
        <w:rPr>
          <w:rFonts w:ascii="Arial" w:hAnsi="Arial" w:cs="Arial"/>
          <w:sz w:val="24"/>
          <w:szCs w:val="24"/>
        </w:rPr>
        <w:t>.</w:t>
      </w:r>
    </w:p>
    <w:p w:rsidR="00B75365" w:rsidRPr="00DD1A3E" w:rsidP="00B75365">
      <w:pPr>
        <w:pStyle w:val="ListParagraph"/>
        <w:numPr>
          <w:ilvl w:val="0"/>
          <w:numId w:val="16"/>
        </w:numPr>
        <w:spacing w:after="0" w:line="240" w:lineRule="auto"/>
        <w:jc w:val="both"/>
        <w:rPr>
          <w:rFonts w:ascii="Arial" w:hAnsi="Arial" w:cs="Arial"/>
          <w:sz w:val="24"/>
          <w:szCs w:val="24"/>
        </w:rPr>
      </w:pPr>
      <w:r w:rsidRPr="00BE4C4A">
        <w:rPr>
          <w:rFonts w:ascii="Arial" w:hAnsi="Arial" w:cs="Arial"/>
          <w:b/>
          <w:sz w:val="24"/>
          <w:szCs w:val="24"/>
        </w:rPr>
        <w:t>Suspend disability a</w:t>
      </w:r>
      <w:r w:rsidRPr="00BE4C4A">
        <w:rPr>
          <w:rFonts w:ascii="Arial" w:hAnsi="Arial" w:cs="Arial"/>
          <w:b/>
          <w:sz w:val="24"/>
          <w:szCs w:val="24"/>
        </w:rPr>
        <w:t>ssessments</w:t>
      </w:r>
      <w:r>
        <w:rPr>
          <w:rFonts w:ascii="Arial" w:hAnsi="Arial" w:cs="Arial"/>
          <w:sz w:val="24"/>
          <w:szCs w:val="24"/>
        </w:rPr>
        <w:t xml:space="preserve"> until the autumn.</w:t>
      </w:r>
    </w:p>
    <w:p w:rsidR="00B75365" w:rsidRPr="00951F37" w:rsidP="00B75365">
      <w:pPr>
        <w:pStyle w:val="ListParagraph"/>
        <w:numPr>
          <w:ilvl w:val="0"/>
          <w:numId w:val="16"/>
        </w:numPr>
        <w:spacing w:after="0" w:line="240" w:lineRule="auto"/>
        <w:jc w:val="both"/>
        <w:rPr>
          <w:rStyle w:val="Strong"/>
          <w:rFonts w:ascii="Arial" w:hAnsi="Arial" w:cs="Arial"/>
          <w:b w:val="0"/>
          <w:bCs w:val="0"/>
          <w:sz w:val="24"/>
          <w:szCs w:val="24"/>
        </w:rPr>
      </w:pPr>
      <w:r w:rsidRPr="4B04BA18">
        <w:rPr>
          <w:rFonts w:ascii="Arial" w:hAnsi="Arial" w:cs="Arial"/>
          <w:sz w:val="24"/>
          <w:szCs w:val="24"/>
        </w:rPr>
        <w:t xml:space="preserve">End the </w:t>
      </w:r>
      <w:r>
        <w:rPr>
          <w:rStyle w:val="Strong"/>
          <w:rFonts w:ascii="Arial" w:hAnsi="Arial" w:cs="Arial"/>
          <w:sz w:val="24"/>
          <w:szCs w:val="24"/>
        </w:rPr>
        <w:t>Shared Accommodation R</w:t>
      </w:r>
      <w:r w:rsidRPr="4B04BA18">
        <w:rPr>
          <w:rStyle w:val="Strong"/>
          <w:rFonts w:ascii="Arial" w:hAnsi="Arial" w:cs="Arial"/>
          <w:sz w:val="24"/>
          <w:szCs w:val="24"/>
        </w:rPr>
        <w:t xml:space="preserve">ate of housing benefit/Universal Credit housing costs for single private renters under 35yrs. </w:t>
      </w:r>
    </w:p>
    <w:p w:rsidR="00B75365" w:rsidRPr="00DD1A3E" w:rsidP="00B75365">
      <w:pPr>
        <w:pStyle w:val="ListParagraph"/>
        <w:numPr>
          <w:ilvl w:val="0"/>
          <w:numId w:val="16"/>
        </w:numPr>
        <w:spacing w:after="0" w:line="240" w:lineRule="auto"/>
        <w:jc w:val="both"/>
        <w:rPr>
          <w:rFonts w:ascii="Arial" w:hAnsi="Arial" w:cs="Arial"/>
          <w:sz w:val="24"/>
          <w:szCs w:val="24"/>
        </w:rPr>
      </w:pPr>
      <w:r w:rsidRPr="00BE4C4A">
        <w:rPr>
          <w:rFonts w:ascii="Arial" w:hAnsi="Arial" w:cs="Arial"/>
          <w:b/>
          <w:sz w:val="24"/>
          <w:szCs w:val="24"/>
        </w:rPr>
        <w:t>Delay the roll out of Universal Credit</w:t>
      </w:r>
      <w:r>
        <w:rPr>
          <w:rFonts w:ascii="Arial" w:hAnsi="Arial" w:cs="Arial"/>
          <w:sz w:val="24"/>
          <w:szCs w:val="24"/>
        </w:rPr>
        <w:t xml:space="preserve"> to avoid unnecessary rent arrears being created </w:t>
      </w:r>
      <w:r>
        <w:rPr>
          <w:rStyle w:val="CommentReference"/>
        </w:rPr>
        <w:t xml:space="preserve"> </w:t>
      </w:r>
    </w:p>
    <w:p w:rsidR="00B75365" w:rsidRPr="002078C3" w:rsidP="002078C3">
      <w:pPr>
        <w:pStyle w:val="ListParagraph"/>
        <w:numPr>
          <w:ilvl w:val="0"/>
          <w:numId w:val="16"/>
        </w:numPr>
        <w:rPr>
          <w:rFonts w:ascii="Arial" w:hAnsi="Arial" w:cs="Arial"/>
          <w:sz w:val="24"/>
          <w:szCs w:val="24"/>
        </w:rPr>
      </w:pPr>
      <w:r w:rsidRPr="00BE4C4A">
        <w:rPr>
          <w:rFonts w:ascii="Arial" w:hAnsi="Arial" w:cs="Arial"/>
          <w:b/>
          <w:sz w:val="24"/>
          <w:szCs w:val="24"/>
        </w:rPr>
        <w:t xml:space="preserve">Share </w:t>
      </w:r>
      <w:r w:rsidRPr="00BE4C4A">
        <w:rPr>
          <w:rFonts w:ascii="Arial" w:hAnsi="Arial" w:cs="Arial"/>
          <w:b/>
          <w:sz w:val="24"/>
          <w:szCs w:val="24"/>
        </w:rPr>
        <w:t>benefits data between DWP and local authorities</w:t>
      </w:r>
      <w:r w:rsidRPr="009C7D2C">
        <w:rPr>
          <w:rFonts w:ascii="Arial" w:hAnsi="Arial" w:cs="Arial"/>
          <w:sz w:val="24"/>
          <w:szCs w:val="24"/>
        </w:rPr>
        <w:t xml:space="preserve"> to identify those at risk who need support</w:t>
      </w:r>
      <w:r>
        <w:rPr>
          <w:rFonts w:ascii="Arial" w:hAnsi="Arial" w:cs="Arial"/>
          <w:sz w:val="24"/>
          <w:szCs w:val="24"/>
        </w:rPr>
        <w:t xml:space="preserve">. </w:t>
      </w:r>
      <w:r w:rsidRPr="000C1A2B">
        <w:rPr>
          <w:rFonts w:ascii="Arial" w:hAnsi="Arial" w:cs="Arial"/>
          <w:sz w:val="24"/>
          <w:szCs w:val="24"/>
        </w:rPr>
        <w:t>Local authorities can use their housing benefit data, people receiving council tax relief and those in poverty and at risk of homelessness or on the housing registe</w:t>
      </w:r>
      <w:r w:rsidRPr="000C1A2B">
        <w:rPr>
          <w:rFonts w:ascii="Arial" w:hAnsi="Arial" w:cs="Arial"/>
          <w:sz w:val="24"/>
          <w:szCs w:val="24"/>
        </w:rPr>
        <w:t xml:space="preserve">r. </w:t>
      </w:r>
      <w:r>
        <w:rPr>
          <w:rFonts w:ascii="Arial" w:hAnsi="Arial" w:cs="Arial"/>
          <w:sz w:val="24"/>
          <w:szCs w:val="24"/>
        </w:rPr>
        <w:t xml:space="preserve">DWP </w:t>
      </w:r>
      <w:r w:rsidRPr="000C1A2B">
        <w:rPr>
          <w:rFonts w:ascii="Arial" w:hAnsi="Arial" w:cs="Arial"/>
          <w:sz w:val="24"/>
          <w:szCs w:val="24"/>
        </w:rPr>
        <w:t xml:space="preserve">could enter data sharing agreements with </w:t>
      </w:r>
      <w:r>
        <w:rPr>
          <w:rFonts w:ascii="Arial" w:hAnsi="Arial" w:cs="Arial"/>
          <w:sz w:val="24"/>
          <w:szCs w:val="24"/>
        </w:rPr>
        <w:t xml:space="preserve">local authorities so relevant data could be </w:t>
      </w:r>
      <w:r w:rsidRPr="000C1A2B">
        <w:rPr>
          <w:rFonts w:ascii="Arial" w:hAnsi="Arial" w:cs="Arial"/>
          <w:sz w:val="24"/>
          <w:szCs w:val="24"/>
        </w:rPr>
        <w:t>share</w:t>
      </w:r>
      <w:r>
        <w:rPr>
          <w:rFonts w:ascii="Arial" w:hAnsi="Arial" w:cs="Arial"/>
          <w:sz w:val="24"/>
          <w:szCs w:val="24"/>
        </w:rPr>
        <w:t>d</w:t>
      </w:r>
      <w:r w:rsidRPr="000C1A2B">
        <w:rPr>
          <w:rFonts w:ascii="Arial" w:hAnsi="Arial" w:cs="Arial"/>
          <w:sz w:val="24"/>
          <w:szCs w:val="24"/>
        </w:rPr>
        <w:t xml:space="preserve"> on those receiving or applying for benefits who are at risk in order to </w:t>
      </w:r>
      <w:r>
        <w:rPr>
          <w:rFonts w:ascii="Arial" w:hAnsi="Arial" w:cs="Arial"/>
          <w:sz w:val="24"/>
          <w:szCs w:val="24"/>
        </w:rPr>
        <w:t xml:space="preserve">target those with the highest needs and </w:t>
      </w:r>
      <w:r w:rsidRPr="000C1A2B">
        <w:rPr>
          <w:rFonts w:ascii="Arial" w:hAnsi="Arial" w:cs="Arial"/>
          <w:sz w:val="24"/>
          <w:szCs w:val="24"/>
        </w:rPr>
        <w:t>develop support packages.</w:t>
      </w:r>
    </w:p>
    <w:p w:rsidR="00B75365" w:rsidRPr="00D60957" w:rsidP="00857116">
      <w:pPr>
        <w:pStyle w:val="ListParagraph"/>
        <w:numPr>
          <w:ilvl w:val="0"/>
          <w:numId w:val="16"/>
        </w:numPr>
        <w:rPr>
          <w:rFonts w:ascii="Arial" w:hAnsi="Arial" w:cs="Arial"/>
          <w:lang w:val="en-US"/>
        </w:rPr>
      </w:pPr>
      <w:r w:rsidRPr="008D4DF5">
        <w:rPr>
          <w:rFonts w:ascii="Arial" w:hAnsi="Arial" w:cs="Arial"/>
          <w:b/>
          <w:sz w:val="24"/>
          <w:szCs w:val="24"/>
        </w:rPr>
        <w:t>Legislation and Gui</w:t>
      </w:r>
      <w:r w:rsidRPr="008D4DF5">
        <w:rPr>
          <w:rFonts w:ascii="Arial" w:hAnsi="Arial" w:cs="Arial"/>
          <w:b/>
          <w:sz w:val="24"/>
          <w:szCs w:val="24"/>
        </w:rPr>
        <w:t>dance</w:t>
      </w:r>
      <w:r w:rsidRPr="008D4DF5">
        <w:rPr>
          <w:rFonts w:ascii="Arial" w:hAnsi="Arial" w:cs="Arial"/>
          <w:sz w:val="24"/>
          <w:szCs w:val="24"/>
        </w:rPr>
        <w:t xml:space="preserve"> - Landlord and tenant guidance requires more robust messages</w:t>
      </w:r>
      <w:r>
        <w:rPr>
          <w:rFonts w:ascii="Arial" w:hAnsi="Arial" w:cs="Arial"/>
          <w:sz w:val="24"/>
          <w:szCs w:val="24"/>
        </w:rPr>
        <w:t xml:space="preserve"> which are</w:t>
      </w:r>
      <w:r w:rsidRPr="008D4DF5">
        <w:rPr>
          <w:rFonts w:ascii="Arial" w:hAnsi="Arial" w:cs="Arial"/>
          <w:sz w:val="24"/>
          <w:szCs w:val="24"/>
        </w:rPr>
        <w:t xml:space="preserve"> easy to understand. </w:t>
      </w:r>
      <w:r>
        <w:rPr>
          <w:rStyle w:val="eop"/>
          <w:rFonts w:ascii="Arial" w:hAnsi="Arial" w:cs="Arial"/>
          <w:sz w:val="24"/>
          <w:szCs w:val="24"/>
          <w:lang w:val="en-US"/>
        </w:rPr>
        <w:t>Guidance</w:t>
      </w:r>
      <w:r w:rsidRPr="008D4DF5">
        <w:rPr>
          <w:rStyle w:val="eop"/>
          <w:rFonts w:ascii="Arial" w:hAnsi="Arial" w:cs="Arial"/>
          <w:sz w:val="24"/>
          <w:szCs w:val="24"/>
          <w:lang w:val="en-US"/>
        </w:rPr>
        <w:t xml:space="preserve"> </w:t>
      </w:r>
      <w:r>
        <w:rPr>
          <w:rStyle w:val="eop"/>
          <w:rFonts w:ascii="Arial" w:hAnsi="Arial" w:cs="Arial"/>
          <w:sz w:val="24"/>
          <w:szCs w:val="24"/>
          <w:lang w:val="en-US"/>
        </w:rPr>
        <w:t>should be</w:t>
      </w:r>
      <w:r w:rsidRPr="008D4DF5">
        <w:rPr>
          <w:rStyle w:val="eop"/>
          <w:rFonts w:ascii="Arial" w:hAnsi="Arial" w:cs="Arial"/>
          <w:sz w:val="24"/>
          <w:szCs w:val="24"/>
          <w:lang w:val="en-US"/>
        </w:rPr>
        <w:t xml:space="preserve"> easy </w:t>
      </w:r>
      <w:r>
        <w:rPr>
          <w:rStyle w:val="eop"/>
          <w:rFonts w:ascii="Arial" w:hAnsi="Arial" w:cs="Arial"/>
          <w:sz w:val="24"/>
          <w:szCs w:val="24"/>
          <w:lang w:val="en-US"/>
        </w:rPr>
        <w:t>to access for all situations</w:t>
      </w:r>
      <w:r w:rsidRPr="008D4DF5">
        <w:rPr>
          <w:rStyle w:val="eop"/>
          <w:rFonts w:ascii="Arial" w:hAnsi="Arial" w:cs="Arial"/>
          <w:sz w:val="24"/>
          <w:szCs w:val="24"/>
          <w:lang w:val="en-US"/>
        </w:rPr>
        <w:t xml:space="preserve"> including HMOs and job related tied tenancies</w:t>
      </w:r>
      <w:r>
        <w:rPr>
          <w:rStyle w:val="eop"/>
          <w:rFonts w:ascii="Arial" w:hAnsi="Arial" w:cs="Arial"/>
          <w:sz w:val="24"/>
          <w:szCs w:val="24"/>
          <w:lang w:val="en-US"/>
        </w:rPr>
        <w:t xml:space="preserve">.  </w:t>
      </w:r>
      <w:r w:rsidRPr="00D60957">
        <w:rPr>
          <w:rFonts w:ascii="Arial" w:hAnsi="Arial" w:cs="Arial"/>
          <w:sz w:val="24"/>
          <w:szCs w:val="24"/>
        </w:rPr>
        <w:t>Further guidance or legislation is needed for social dista</w:t>
      </w:r>
      <w:r w:rsidRPr="00D60957">
        <w:rPr>
          <w:rFonts w:ascii="Arial" w:hAnsi="Arial" w:cs="Arial"/>
          <w:sz w:val="24"/>
          <w:szCs w:val="24"/>
        </w:rPr>
        <w:t xml:space="preserve">ncing and letting agents/landlords/builders work activities in rented accommodation. Requirements or guidance for new tenancies commencing and moving new tenants in for room by room lets would be useful.  </w:t>
      </w:r>
    </w:p>
    <w:p w:rsidR="00B75365" w:rsidP="00857116">
      <w:pPr>
        <w:pStyle w:val="ListParagraph"/>
        <w:numPr>
          <w:ilvl w:val="0"/>
          <w:numId w:val="16"/>
        </w:numPr>
        <w:rPr>
          <w:rFonts w:ascii="Arial" w:hAnsi="Arial" w:eastAsiaTheme="minorEastAsia" w:cs="Arial"/>
          <w:sz w:val="24"/>
          <w:szCs w:val="24"/>
        </w:rPr>
      </w:pPr>
      <w:r w:rsidRPr="0895A50C">
        <w:rPr>
          <w:rFonts w:ascii="Arial" w:hAnsi="Arial" w:eastAsiaTheme="minorEastAsia" w:cs="Arial"/>
          <w:b/>
          <w:bCs/>
          <w:sz w:val="24"/>
          <w:szCs w:val="24"/>
        </w:rPr>
        <w:t xml:space="preserve">HMOs tighter legislation for illegal </w:t>
      </w:r>
      <w:r w:rsidRPr="0895A50C">
        <w:rPr>
          <w:rFonts w:ascii="Arial" w:hAnsi="Arial" w:eastAsiaTheme="minorEastAsia" w:cs="Arial"/>
          <w:b/>
          <w:bCs/>
          <w:sz w:val="24"/>
          <w:szCs w:val="24"/>
        </w:rPr>
        <w:t>evictions</w:t>
      </w:r>
      <w:r w:rsidRPr="0895A50C">
        <w:rPr>
          <w:rFonts w:ascii="Arial" w:hAnsi="Arial" w:eastAsiaTheme="minorEastAsia" w:cs="Arial"/>
          <w:sz w:val="24"/>
          <w:szCs w:val="24"/>
        </w:rPr>
        <w:t xml:space="preserve"> </w:t>
      </w:r>
      <w:r>
        <w:rPr>
          <w:rFonts w:ascii="Arial" w:hAnsi="Arial" w:eastAsiaTheme="minorEastAsia" w:cs="Arial"/>
          <w:sz w:val="24"/>
          <w:szCs w:val="24"/>
        </w:rPr>
        <w:t xml:space="preserve"> I</w:t>
      </w:r>
      <w:r w:rsidRPr="0895A50C">
        <w:rPr>
          <w:rFonts w:ascii="Arial" w:hAnsi="Arial" w:eastAsiaTheme="minorEastAsia" w:cs="Arial"/>
          <w:sz w:val="24"/>
          <w:szCs w:val="24"/>
        </w:rPr>
        <w:t>t is anticipated there will be an increase in illegal evictions and overcrowding as the letting agents are desperate to cover losses in HMOs. Tenants/licensees in rent arrears are likely to experience further harassment including gas/electric s</w:t>
      </w:r>
      <w:r w:rsidRPr="0895A50C">
        <w:rPr>
          <w:rFonts w:ascii="Arial" w:hAnsi="Arial" w:eastAsiaTheme="minorEastAsia" w:cs="Arial"/>
          <w:sz w:val="24"/>
          <w:szCs w:val="24"/>
        </w:rPr>
        <w:t>upplies being cut off as rogue landlords/agents attempt to illegally evict tenants.</w:t>
      </w:r>
      <w:r w:rsidRPr="0895A50C">
        <w:rPr>
          <w:rFonts w:ascii="Arial" w:hAnsi="Arial" w:eastAsiaTheme="minorEastAsia" w:cs="Arial"/>
          <w:sz w:val="24"/>
          <w:szCs w:val="24"/>
        </w:rPr>
        <w:t xml:space="preserve"> For when utility companies are involved: t</w:t>
      </w:r>
      <w:r w:rsidRPr="0895A50C">
        <w:rPr>
          <w:rFonts w:ascii="Arial" w:hAnsi="Arial" w:eastAsiaTheme="minorEastAsia" w:cs="Arial"/>
          <w:sz w:val="24"/>
          <w:szCs w:val="24"/>
        </w:rPr>
        <w:t>he Government could prohibit the cutting off of utility supplies until the autumn. The maintenance works backlog will require time</w:t>
      </w:r>
      <w:r w:rsidRPr="0895A50C">
        <w:rPr>
          <w:rFonts w:ascii="Arial" w:hAnsi="Arial" w:eastAsiaTheme="minorEastAsia" w:cs="Arial"/>
          <w:sz w:val="24"/>
          <w:szCs w:val="24"/>
        </w:rPr>
        <w:t xml:space="preserve"> and may lead to hazards. Letting agents /businesses going bankrupt may result in an escalation of evictions. Short term lets entering the longer term market may mean even more sub-standard accommodation will be rented out for HMO use. </w:t>
      </w:r>
    </w:p>
    <w:p w:rsidR="00B75365" w:rsidP="001A5574">
      <w:pPr>
        <w:spacing w:after="0" w:line="240" w:lineRule="auto"/>
        <w:ind w:left="360"/>
        <w:rPr>
          <w:color w:val="1F497D"/>
          <w:sz w:val="24"/>
          <w:szCs w:val="24"/>
        </w:rPr>
      </w:pPr>
    </w:p>
    <w:p w:rsidR="00CF4BA2" w:rsidP="002B3C33">
      <w:pPr>
        <w:shd w:val="clear" w:color="auto" w:fill="FFFFFF"/>
        <w:spacing w:after="0" w:line="240" w:lineRule="auto"/>
        <w:textAlignment w:val="baseline"/>
        <w:rPr>
          <w:rFonts w:ascii="Arial" w:eastAsia="Times New Roman" w:hAnsi="Arial" w:cs="Arial"/>
          <w:color w:val="000000"/>
          <w:sz w:val="24"/>
          <w:szCs w:val="24"/>
          <w:bdr w:val="nil"/>
          <w:lang w:eastAsia="en-GB"/>
        </w:rPr>
      </w:pPr>
      <w:r w:rsidRPr="002F35AE">
        <w:rPr>
          <w:rFonts w:ascii="Arial" w:eastAsia="Times New Roman" w:hAnsi="Arial" w:cs="Arial"/>
          <w:color w:val="000000"/>
          <w:sz w:val="24"/>
          <w:szCs w:val="24"/>
          <w:bdr w:val="nil"/>
          <w:lang w:eastAsia="en-GB"/>
        </w:rPr>
        <w:t xml:space="preserve">Many of these </w:t>
      </w:r>
      <w:r w:rsidRPr="002F35AE">
        <w:rPr>
          <w:rFonts w:ascii="Arial" w:eastAsia="Times New Roman" w:hAnsi="Arial" w:cs="Arial"/>
          <w:color w:val="000000"/>
          <w:sz w:val="24"/>
          <w:szCs w:val="24"/>
          <w:bdr w:val="nil"/>
          <w:lang w:eastAsia="en-GB"/>
        </w:rPr>
        <w:t>poin</w:t>
      </w:r>
      <w:r w:rsidRPr="002F35AE">
        <w:rPr>
          <w:rFonts w:ascii="Arial" w:eastAsia="Times New Roman" w:hAnsi="Arial" w:cs="Arial"/>
          <w:color w:val="000000"/>
          <w:sz w:val="24"/>
          <w:szCs w:val="24"/>
          <w:bdr w:val="nil"/>
          <w:lang w:eastAsia="en-GB"/>
        </w:rPr>
        <w:t xml:space="preserve">ts </w:t>
      </w:r>
      <w:r w:rsidRPr="002F35AE">
        <w:rPr>
          <w:rFonts w:ascii="Arial" w:eastAsia="Times New Roman" w:hAnsi="Arial" w:cs="Arial"/>
          <w:color w:val="000000"/>
          <w:sz w:val="24"/>
          <w:szCs w:val="24"/>
          <w:bdr w:val="nil"/>
          <w:lang w:eastAsia="en-GB"/>
        </w:rPr>
        <w:t xml:space="preserve">are not new but </w:t>
      </w:r>
      <w:r>
        <w:rPr>
          <w:rFonts w:ascii="Arial" w:eastAsia="Times New Roman" w:hAnsi="Arial" w:cs="Arial"/>
          <w:color w:val="000000"/>
          <w:sz w:val="24"/>
          <w:szCs w:val="24"/>
          <w:bdr w:val="nil"/>
          <w:lang w:eastAsia="en-GB"/>
        </w:rPr>
        <w:t xml:space="preserve">the impacts of not addressing these issues now will be </w:t>
      </w:r>
      <w:r>
        <w:rPr>
          <w:rFonts w:ascii="Arial" w:eastAsia="Times New Roman" w:hAnsi="Arial" w:cs="Arial"/>
          <w:color w:val="000000"/>
          <w:sz w:val="24"/>
          <w:szCs w:val="24"/>
          <w:bdr w:val="nil"/>
          <w:lang w:eastAsia="en-GB"/>
        </w:rPr>
        <w:t xml:space="preserve">compounded </w:t>
      </w:r>
      <w:r>
        <w:rPr>
          <w:rFonts w:ascii="Arial" w:eastAsia="Times New Roman" w:hAnsi="Arial" w:cs="Arial"/>
          <w:color w:val="000000"/>
          <w:sz w:val="24"/>
          <w:szCs w:val="24"/>
          <w:bdr w:val="nil"/>
          <w:lang w:eastAsia="en-GB"/>
        </w:rPr>
        <w:t xml:space="preserve">by </w:t>
      </w:r>
      <w:r>
        <w:rPr>
          <w:rFonts w:ascii="Arial" w:eastAsia="Times New Roman" w:hAnsi="Arial" w:cs="Arial"/>
          <w:color w:val="000000"/>
          <w:sz w:val="24"/>
          <w:szCs w:val="24"/>
          <w:bdr w:val="nil"/>
          <w:lang w:eastAsia="en-GB"/>
        </w:rPr>
        <w:t>Covid</w:t>
      </w:r>
      <w:r>
        <w:rPr>
          <w:rFonts w:ascii="Arial" w:eastAsia="Times New Roman" w:hAnsi="Arial" w:cs="Arial"/>
          <w:color w:val="000000"/>
          <w:sz w:val="24"/>
          <w:szCs w:val="24"/>
          <w:bdr w:val="nil"/>
          <w:lang w:eastAsia="en-GB"/>
        </w:rPr>
        <w:t xml:space="preserve">-19. Early Government intervention could </w:t>
      </w:r>
      <w:r>
        <w:rPr>
          <w:rFonts w:ascii="Arial" w:eastAsia="Times New Roman" w:hAnsi="Arial" w:cs="Arial"/>
          <w:color w:val="000000"/>
          <w:sz w:val="24"/>
          <w:szCs w:val="24"/>
          <w:bdr w:val="nil"/>
          <w:lang w:eastAsia="en-GB"/>
        </w:rPr>
        <w:t>mitigate the</w:t>
      </w:r>
      <w:r>
        <w:rPr>
          <w:rFonts w:ascii="Arial" w:eastAsia="Times New Roman" w:hAnsi="Arial" w:cs="Arial"/>
          <w:color w:val="000000"/>
          <w:sz w:val="24"/>
          <w:szCs w:val="24"/>
          <w:bdr w:val="nil"/>
          <w:lang w:eastAsia="en-GB"/>
        </w:rPr>
        <w:t xml:space="preserve"> impacts and provide sustainable supported housing for those that need it most. </w:t>
      </w:r>
    </w:p>
    <w:p w:rsidR="007B7780" w:rsidP="002B3C33">
      <w:pPr>
        <w:shd w:val="clear" w:color="auto" w:fill="FFFFFF"/>
        <w:spacing w:after="0" w:line="240" w:lineRule="auto"/>
        <w:textAlignment w:val="baseline"/>
        <w:rPr>
          <w:rFonts w:ascii="Arial" w:eastAsia="Times New Roman" w:hAnsi="Arial" w:cs="Arial"/>
          <w:color w:val="000000"/>
          <w:sz w:val="24"/>
          <w:szCs w:val="24"/>
          <w:bdr w:val="nil"/>
          <w:lang w:eastAsia="en-GB"/>
        </w:rPr>
      </w:pPr>
    </w:p>
    <w:p w:rsidR="007B7780" w:rsidP="002B3C33">
      <w:pPr>
        <w:shd w:val="clear" w:color="auto" w:fill="FFFFFF"/>
        <w:spacing w:after="0" w:line="240" w:lineRule="auto"/>
        <w:textAlignment w:val="baseline"/>
        <w:rPr>
          <w:rFonts w:ascii="Arial" w:eastAsia="Times New Roman" w:hAnsi="Arial" w:cs="Arial"/>
          <w:color w:val="000000"/>
          <w:sz w:val="24"/>
          <w:szCs w:val="24"/>
          <w:bdr w:val="nil"/>
          <w:lang w:eastAsia="en-GB"/>
        </w:rPr>
      </w:pPr>
    </w:p>
    <w:p w:rsidR="007B7780" w:rsidRPr="007B7780" w:rsidP="002B3C33">
      <w:pPr>
        <w:shd w:val="clear" w:color="auto" w:fill="FFFFFF"/>
        <w:spacing w:after="0" w:line="240" w:lineRule="auto"/>
        <w:textAlignment w:val="baseline"/>
        <w:rPr>
          <w:i/>
          <w:iCs/>
        </w:rPr>
      </w:pPr>
      <w:r>
        <w:rPr>
          <w:rFonts w:ascii="Arial" w:eastAsia="Times New Roman" w:hAnsi="Arial" w:cs="Arial"/>
          <w:i/>
          <w:iCs/>
          <w:color w:val="000000"/>
          <w:sz w:val="24"/>
          <w:szCs w:val="24"/>
          <w:bdr w:val="nil"/>
          <w:lang w:eastAsia="en-GB"/>
        </w:rPr>
        <w:t>May 2020</w:t>
      </w:r>
      <w:bookmarkStart w:id="0" w:name="_GoBack"/>
      <w:bookmarkEnd w:id="0"/>
    </w:p>
    <w:sectPr w:rsidSect="00FE2FE9">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D860B47"/>
    <w:multiLevelType w:val="hybridMultilevel"/>
    <w:tmpl w:val="CE702C22"/>
    <w:lvl w:ilvl="0">
      <w:start w:val="1"/>
      <w:numFmt w:val="bullet"/>
      <w:lvlText w:val=""/>
      <w:lvlJc w:val="left"/>
      <w:pPr>
        <w:ind w:left="777" w:hanging="360"/>
      </w:pPr>
      <w:rPr>
        <w:rFonts w:ascii="Symbol" w:hAnsi="Symbol" w:hint="default"/>
      </w:rPr>
    </w:lvl>
    <w:lvl w:ilvl="1">
      <w:start w:val="1"/>
      <w:numFmt w:val="bullet"/>
      <w:lvlText w:val="o"/>
      <w:lvlJc w:val="left"/>
      <w:pPr>
        <w:ind w:left="1497" w:hanging="360"/>
      </w:pPr>
      <w:rPr>
        <w:rFonts w:ascii="Courier New" w:hAnsi="Courier New" w:cs="Courier New" w:hint="default"/>
      </w:rPr>
    </w:lvl>
    <w:lvl w:ilvl="2" w:tentative="1">
      <w:start w:val="1"/>
      <w:numFmt w:val="bullet"/>
      <w:lvlText w:val=""/>
      <w:lvlJc w:val="left"/>
      <w:pPr>
        <w:ind w:left="2217" w:hanging="360"/>
      </w:pPr>
      <w:rPr>
        <w:rFonts w:ascii="Wingdings" w:hAnsi="Wingdings" w:hint="default"/>
      </w:rPr>
    </w:lvl>
    <w:lvl w:ilvl="3" w:tentative="1">
      <w:start w:val="1"/>
      <w:numFmt w:val="bullet"/>
      <w:lvlText w:val=""/>
      <w:lvlJc w:val="left"/>
      <w:pPr>
        <w:ind w:left="2937" w:hanging="360"/>
      </w:pPr>
      <w:rPr>
        <w:rFonts w:ascii="Symbol" w:hAnsi="Symbol" w:hint="default"/>
      </w:rPr>
    </w:lvl>
    <w:lvl w:ilvl="4" w:tentative="1">
      <w:start w:val="1"/>
      <w:numFmt w:val="bullet"/>
      <w:lvlText w:val="o"/>
      <w:lvlJc w:val="left"/>
      <w:pPr>
        <w:ind w:left="3657" w:hanging="360"/>
      </w:pPr>
      <w:rPr>
        <w:rFonts w:ascii="Courier New" w:hAnsi="Courier New" w:cs="Courier New" w:hint="default"/>
      </w:rPr>
    </w:lvl>
    <w:lvl w:ilvl="5" w:tentative="1">
      <w:start w:val="1"/>
      <w:numFmt w:val="bullet"/>
      <w:lvlText w:val=""/>
      <w:lvlJc w:val="left"/>
      <w:pPr>
        <w:ind w:left="4377" w:hanging="360"/>
      </w:pPr>
      <w:rPr>
        <w:rFonts w:ascii="Wingdings" w:hAnsi="Wingdings" w:hint="default"/>
      </w:rPr>
    </w:lvl>
    <w:lvl w:ilvl="6" w:tentative="1">
      <w:start w:val="1"/>
      <w:numFmt w:val="bullet"/>
      <w:lvlText w:val=""/>
      <w:lvlJc w:val="left"/>
      <w:pPr>
        <w:ind w:left="5097" w:hanging="360"/>
      </w:pPr>
      <w:rPr>
        <w:rFonts w:ascii="Symbol" w:hAnsi="Symbol" w:hint="default"/>
      </w:rPr>
    </w:lvl>
    <w:lvl w:ilvl="7" w:tentative="1">
      <w:start w:val="1"/>
      <w:numFmt w:val="bullet"/>
      <w:lvlText w:val="o"/>
      <w:lvlJc w:val="left"/>
      <w:pPr>
        <w:ind w:left="5817" w:hanging="360"/>
      </w:pPr>
      <w:rPr>
        <w:rFonts w:ascii="Courier New" w:hAnsi="Courier New" w:cs="Courier New" w:hint="default"/>
      </w:rPr>
    </w:lvl>
    <w:lvl w:ilvl="8" w:tentative="1">
      <w:start w:val="1"/>
      <w:numFmt w:val="bullet"/>
      <w:lvlText w:val=""/>
      <w:lvlJc w:val="left"/>
      <w:pPr>
        <w:ind w:left="6537" w:hanging="360"/>
      </w:pPr>
      <w:rPr>
        <w:rFonts w:ascii="Wingdings" w:hAnsi="Wingdings" w:hint="default"/>
      </w:rPr>
    </w:lvl>
  </w:abstractNum>
  <w:abstractNum w:abstractNumId="1">
    <w:nsid w:val="18C26E51"/>
    <w:multiLevelType w:val="hybridMultilevel"/>
    <w:tmpl w:val="AA8C605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8D266A0"/>
    <w:multiLevelType w:val="hybridMultilevel"/>
    <w:tmpl w:val="AEB4D3D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E113364"/>
    <w:multiLevelType w:val="hybridMultilevel"/>
    <w:tmpl w:val="B6C647BE"/>
    <w:lvl w:ilvl="0">
      <w:start w:val="1"/>
      <w:numFmt w:val="bullet"/>
      <w:lvlText w:val=""/>
      <w:lvlJc w:val="left"/>
      <w:pPr>
        <w:ind w:left="772" w:hanging="360"/>
      </w:pPr>
      <w:rPr>
        <w:rFonts w:ascii="Symbol" w:hAnsi="Symbol" w:hint="default"/>
      </w:rPr>
    </w:lvl>
    <w:lvl w:ilvl="1">
      <w:start w:val="1"/>
      <w:numFmt w:val="bullet"/>
      <w:lvlText w:val="o"/>
      <w:lvlJc w:val="left"/>
      <w:pPr>
        <w:ind w:left="1492" w:hanging="360"/>
      </w:pPr>
      <w:rPr>
        <w:rFonts w:ascii="Courier New" w:hAnsi="Courier New" w:cs="Courier New" w:hint="default"/>
      </w:rPr>
    </w:lvl>
    <w:lvl w:ilvl="2" w:tentative="1">
      <w:start w:val="1"/>
      <w:numFmt w:val="bullet"/>
      <w:lvlText w:val=""/>
      <w:lvlJc w:val="left"/>
      <w:pPr>
        <w:ind w:left="2212" w:hanging="360"/>
      </w:pPr>
      <w:rPr>
        <w:rFonts w:ascii="Wingdings" w:hAnsi="Wingdings" w:hint="default"/>
      </w:rPr>
    </w:lvl>
    <w:lvl w:ilvl="3" w:tentative="1">
      <w:start w:val="1"/>
      <w:numFmt w:val="bullet"/>
      <w:lvlText w:val=""/>
      <w:lvlJc w:val="left"/>
      <w:pPr>
        <w:ind w:left="2932" w:hanging="360"/>
      </w:pPr>
      <w:rPr>
        <w:rFonts w:ascii="Symbol" w:hAnsi="Symbol" w:hint="default"/>
      </w:rPr>
    </w:lvl>
    <w:lvl w:ilvl="4" w:tentative="1">
      <w:start w:val="1"/>
      <w:numFmt w:val="bullet"/>
      <w:lvlText w:val="o"/>
      <w:lvlJc w:val="left"/>
      <w:pPr>
        <w:ind w:left="3652" w:hanging="360"/>
      </w:pPr>
      <w:rPr>
        <w:rFonts w:ascii="Courier New" w:hAnsi="Courier New" w:cs="Courier New" w:hint="default"/>
      </w:rPr>
    </w:lvl>
    <w:lvl w:ilvl="5" w:tentative="1">
      <w:start w:val="1"/>
      <w:numFmt w:val="bullet"/>
      <w:lvlText w:val=""/>
      <w:lvlJc w:val="left"/>
      <w:pPr>
        <w:ind w:left="4372" w:hanging="360"/>
      </w:pPr>
      <w:rPr>
        <w:rFonts w:ascii="Wingdings" w:hAnsi="Wingdings" w:hint="default"/>
      </w:rPr>
    </w:lvl>
    <w:lvl w:ilvl="6" w:tentative="1">
      <w:start w:val="1"/>
      <w:numFmt w:val="bullet"/>
      <w:lvlText w:val=""/>
      <w:lvlJc w:val="left"/>
      <w:pPr>
        <w:ind w:left="5092" w:hanging="360"/>
      </w:pPr>
      <w:rPr>
        <w:rFonts w:ascii="Symbol" w:hAnsi="Symbol" w:hint="default"/>
      </w:rPr>
    </w:lvl>
    <w:lvl w:ilvl="7" w:tentative="1">
      <w:start w:val="1"/>
      <w:numFmt w:val="bullet"/>
      <w:lvlText w:val="o"/>
      <w:lvlJc w:val="left"/>
      <w:pPr>
        <w:ind w:left="5812" w:hanging="360"/>
      </w:pPr>
      <w:rPr>
        <w:rFonts w:ascii="Courier New" w:hAnsi="Courier New" w:cs="Courier New" w:hint="default"/>
      </w:rPr>
    </w:lvl>
    <w:lvl w:ilvl="8" w:tentative="1">
      <w:start w:val="1"/>
      <w:numFmt w:val="bullet"/>
      <w:lvlText w:val=""/>
      <w:lvlJc w:val="left"/>
      <w:pPr>
        <w:ind w:left="6532" w:hanging="360"/>
      </w:pPr>
      <w:rPr>
        <w:rFonts w:ascii="Wingdings" w:hAnsi="Wingdings" w:hint="default"/>
      </w:rPr>
    </w:lvl>
  </w:abstractNum>
  <w:abstractNum w:abstractNumId="4">
    <w:nsid w:val="1F0C5456"/>
    <w:multiLevelType w:val="hybridMultilevel"/>
    <w:tmpl w:val="CE3693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F8F648D"/>
    <w:multiLevelType w:val="hybridMultilevel"/>
    <w:tmpl w:val="9634BF16"/>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6">
    <w:nsid w:val="2004752D"/>
    <w:multiLevelType w:val="hybridMultilevel"/>
    <w:tmpl w:val="9B58FF0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7453556"/>
    <w:multiLevelType w:val="multilevel"/>
    <w:tmpl w:val="CE16B0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8697E57"/>
    <w:multiLevelType w:val="hybridMultilevel"/>
    <w:tmpl w:val="92984DDA"/>
    <w:lvl w:ilvl="0">
      <w:start w:val="1"/>
      <w:numFmt w:val="decimal"/>
      <w:lvlText w:val="%1."/>
      <w:lvlJc w:val="left"/>
      <w:pPr>
        <w:ind w:left="720" w:hanging="360"/>
      </w:pPr>
      <w:rPr>
        <w:rFonts w:ascii="Arial" w:hAnsi="Arial" w:cs="Aria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AAB2529"/>
    <w:multiLevelType w:val="hybridMultilevel"/>
    <w:tmpl w:val="9292515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2B8B3BFA"/>
    <w:multiLevelType w:val="hybridMultilevel"/>
    <w:tmpl w:val="70D4FD04"/>
    <w:lvl w:ilvl="0">
      <w:start w:val="1"/>
      <w:numFmt w:val="bullet"/>
      <w:lvlText w:val="-"/>
      <w:lvlJc w:val="left"/>
      <w:pPr>
        <w:ind w:left="720" w:hanging="360"/>
      </w:pPr>
      <w:rPr>
        <w:rFonts w:ascii="Calibri" w:hAnsi="Calibri"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330D3510"/>
    <w:multiLevelType w:val="multilevel"/>
    <w:tmpl w:val="BC58346A"/>
    <w:lvl w:ilvl="0">
      <w:start w:val="1"/>
      <w:numFmt w:val="decimal"/>
      <w:lvlText w:val="%1."/>
      <w:lvlJc w:val="left"/>
      <w:pPr>
        <w:ind w:left="720" w:hanging="360"/>
      </w:pPr>
      <w:rPr>
        <w:rFonts w:hint="default"/>
      </w:rPr>
    </w:lvl>
    <w:lvl w:ilvl="1">
      <w:start w:val="1"/>
      <w:numFmt w:val="decimal"/>
      <w:lvlText w:val="%1.%2"/>
      <w:lvlJc w:val="left"/>
      <w:pPr>
        <w:ind w:left="720" w:hanging="360"/>
      </w:pPr>
      <w:rPr>
        <w:b w:val="0"/>
        <w:sz w:val="22"/>
      </w:rPr>
    </w:lvl>
    <w:lvl w:ilvl="2">
      <w:start w:val="1"/>
      <w:numFmt w:val="decimal"/>
      <w:lvlText w:val="%1.%2.%3"/>
      <w:lvlJc w:val="left"/>
      <w:pPr>
        <w:ind w:left="1080" w:hanging="720"/>
      </w:pPr>
      <w:rPr>
        <w:b w:val="0"/>
        <w:sz w:val="22"/>
      </w:rPr>
    </w:lvl>
    <w:lvl w:ilvl="3">
      <w:start w:val="1"/>
      <w:numFmt w:val="decimal"/>
      <w:lvlText w:val="%1.%2.%3.%4"/>
      <w:lvlJc w:val="left"/>
      <w:pPr>
        <w:ind w:left="1440" w:hanging="1080"/>
      </w:pPr>
      <w:rPr>
        <w:b w:val="0"/>
        <w:sz w:val="22"/>
      </w:rPr>
    </w:lvl>
    <w:lvl w:ilvl="4">
      <w:start w:val="1"/>
      <w:numFmt w:val="decimal"/>
      <w:lvlText w:val="%1.%2.%3.%4.%5"/>
      <w:lvlJc w:val="left"/>
      <w:pPr>
        <w:ind w:left="1440" w:hanging="1080"/>
      </w:pPr>
      <w:rPr>
        <w:b w:val="0"/>
        <w:sz w:val="22"/>
      </w:rPr>
    </w:lvl>
    <w:lvl w:ilvl="5">
      <w:start w:val="1"/>
      <w:numFmt w:val="decimal"/>
      <w:lvlText w:val="%1.%2.%3.%4.%5.%6"/>
      <w:lvlJc w:val="left"/>
      <w:pPr>
        <w:ind w:left="1800" w:hanging="1440"/>
      </w:pPr>
      <w:rPr>
        <w:b w:val="0"/>
        <w:sz w:val="22"/>
      </w:rPr>
    </w:lvl>
    <w:lvl w:ilvl="6">
      <w:start w:val="1"/>
      <w:numFmt w:val="decimal"/>
      <w:lvlText w:val="%1.%2.%3.%4.%5.%6.%7"/>
      <w:lvlJc w:val="left"/>
      <w:pPr>
        <w:ind w:left="1800" w:hanging="1440"/>
      </w:pPr>
      <w:rPr>
        <w:b w:val="0"/>
        <w:sz w:val="22"/>
      </w:rPr>
    </w:lvl>
    <w:lvl w:ilvl="7">
      <w:start w:val="1"/>
      <w:numFmt w:val="decimal"/>
      <w:lvlText w:val="%1.%2.%3.%4.%5.%6.%7.%8"/>
      <w:lvlJc w:val="left"/>
      <w:pPr>
        <w:ind w:left="2160" w:hanging="1800"/>
      </w:pPr>
      <w:rPr>
        <w:b w:val="0"/>
        <w:sz w:val="22"/>
      </w:rPr>
    </w:lvl>
    <w:lvl w:ilvl="8">
      <w:start w:val="1"/>
      <w:numFmt w:val="decimal"/>
      <w:lvlText w:val="%1.%2.%3.%4.%5.%6.%7.%8.%9"/>
      <w:lvlJc w:val="left"/>
      <w:pPr>
        <w:ind w:left="2160" w:hanging="1800"/>
      </w:pPr>
      <w:rPr>
        <w:b w:val="0"/>
        <w:sz w:val="22"/>
      </w:rPr>
    </w:lvl>
  </w:abstractNum>
  <w:abstractNum w:abstractNumId="12">
    <w:nsid w:val="35D206C5"/>
    <w:multiLevelType w:val="multilevel"/>
    <w:tmpl w:val="BA1C4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76727FA"/>
    <w:multiLevelType w:val="hybridMultilevel"/>
    <w:tmpl w:val="38BE5BFC"/>
    <w:lvl w:ilvl="0">
      <w:start w:val="1"/>
      <w:numFmt w:val="bullet"/>
      <w:lvlText w:val=""/>
      <w:lvlJc w:val="left"/>
      <w:pPr>
        <w:ind w:left="765" w:hanging="360"/>
      </w:pPr>
      <w:rPr>
        <w:rFonts w:ascii="Symbol" w:hAnsi="Symbol" w:hint="default"/>
      </w:rPr>
    </w:lvl>
    <w:lvl w:ilvl="1">
      <w:start w:val="1"/>
      <w:numFmt w:val="bullet"/>
      <w:lvlText w:val="o"/>
      <w:lvlJc w:val="left"/>
      <w:pPr>
        <w:ind w:left="1485" w:hanging="360"/>
      </w:pPr>
      <w:rPr>
        <w:rFonts w:ascii="Courier New" w:hAnsi="Courier New" w:cs="Courier New" w:hint="default"/>
      </w:rPr>
    </w:lvl>
    <w:lvl w:ilvl="2">
      <w:start w:val="1"/>
      <w:numFmt w:val="bullet"/>
      <w:lvlText w:val=""/>
      <w:lvlJc w:val="left"/>
      <w:pPr>
        <w:ind w:left="2205" w:hanging="360"/>
      </w:pPr>
      <w:rPr>
        <w:rFonts w:ascii="Wingdings" w:hAnsi="Wingdings" w:hint="default"/>
      </w:rPr>
    </w:lvl>
    <w:lvl w:ilvl="3">
      <w:start w:val="1"/>
      <w:numFmt w:val="bullet"/>
      <w:lvlText w:val=""/>
      <w:lvlJc w:val="left"/>
      <w:pPr>
        <w:ind w:left="2925" w:hanging="360"/>
      </w:pPr>
      <w:rPr>
        <w:rFonts w:ascii="Symbol" w:hAnsi="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hint="default"/>
      </w:rPr>
    </w:lvl>
    <w:lvl w:ilvl="6">
      <w:start w:val="1"/>
      <w:numFmt w:val="bullet"/>
      <w:lvlText w:val=""/>
      <w:lvlJc w:val="left"/>
      <w:pPr>
        <w:ind w:left="5085" w:hanging="360"/>
      </w:pPr>
      <w:rPr>
        <w:rFonts w:ascii="Symbol" w:hAnsi="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hint="default"/>
      </w:rPr>
    </w:lvl>
  </w:abstractNum>
  <w:abstractNum w:abstractNumId="14">
    <w:nsid w:val="384F6F28"/>
    <w:multiLevelType w:val="hybridMultilevel"/>
    <w:tmpl w:val="46D81DB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3E0926C4"/>
    <w:multiLevelType w:val="hybridMultilevel"/>
    <w:tmpl w:val="A5424E02"/>
    <w:lvl w:ilvl="0">
      <w:start w:val="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43D873AB"/>
    <w:multiLevelType w:val="hybridMultilevel"/>
    <w:tmpl w:val="6472F1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nsid w:val="473D3934"/>
    <w:multiLevelType w:val="hybridMultilevel"/>
    <w:tmpl w:val="6E94ABCA"/>
    <w:lvl w:ilvl="0">
      <w:start w:val="1"/>
      <w:numFmt w:val="lowerLetter"/>
      <w:lvlText w:val="%1)"/>
      <w:lvlJc w:val="left"/>
      <w:pPr>
        <w:ind w:left="720" w:hanging="360"/>
      </w:pPr>
      <w:rPr>
        <w:rFonts w:ascii="Arial" w:hAnsi="Arial" w:cs="Arial" w:hint="default"/>
        <w:b/>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4BDE54E6"/>
    <w:multiLevelType w:val="hybridMultilevel"/>
    <w:tmpl w:val="D372695E"/>
    <w:lvl w:ilvl="0">
      <w:start w:val="1"/>
      <w:numFmt w:val="decimal"/>
      <w:lvlText w:val="%1."/>
      <w:lvlJc w:val="left"/>
      <w:pPr>
        <w:ind w:left="720" w:hanging="360"/>
      </w:pPr>
      <w:rPr>
        <w:rFonts w:ascii="Arial" w:hAnsi="Arial" w:eastAsiaTheme="minorHAnsi" w:cs="Arial"/>
        <w:b/>
        <w:color w:val="auto"/>
        <w:sz w:val="24"/>
        <w:szCs w:val="2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4C1B59DE"/>
    <w:multiLevelType w:val="multilevel"/>
    <w:tmpl w:val="AB847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4F510E00"/>
    <w:multiLevelType w:val="multilevel"/>
    <w:tmpl w:val="958487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nsid w:val="531A5AE5"/>
    <w:multiLevelType w:val="hybridMultilevel"/>
    <w:tmpl w:val="DB04B31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548A0A68"/>
    <w:multiLevelType w:val="hybridMultilevel"/>
    <w:tmpl w:val="4D86819A"/>
    <w:lvl w:ilvl="0">
      <w:start w:val="1"/>
      <w:numFmt w:val="decimal"/>
      <w:lvlText w:val="%1."/>
      <w:lvlJc w:val="left"/>
      <w:pPr>
        <w:ind w:left="720" w:hanging="360"/>
      </w:pPr>
      <w:rPr>
        <w:rFonts w:ascii="Arial" w:hAnsi="Arial" w:eastAsiaTheme="minorHAnsi" w:cs="Arial"/>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56AE28C7"/>
    <w:multiLevelType w:val="hybridMultilevel"/>
    <w:tmpl w:val="D9DAFA1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5A617A9A"/>
    <w:multiLevelType w:val="multilevel"/>
    <w:tmpl w:val="89BC6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0CF34F8"/>
    <w:multiLevelType w:val="hybridMultilevel"/>
    <w:tmpl w:val="27D8DA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64CC3483"/>
    <w:multiLevelType w:val="hybridMultilevel"/>
    <w:tmpl w:val="1E0AE38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677306BE"/>
    <w:multiLevelType w:val="hybridMultilevel"/>
    <w:tmpl w:val="6A68B106"/>
    <w:lvl w:ilvl="0">
      <w:start w:val="2"/>
      <w:numFmt w:val="decimal"/>
      <w:lvlText w:val="%1)"/>
      <w:lvlJc w:val="left"/>
      <w:pPr>
        <w:ind w:left="720" w:hanging="360"/>
      </w:pPr>
      <w:rPr>
        <w:rFonts w:ascii="Arial" w:hAnsi="Arial" w:cs="Arial" w:hint="default"/>
        <w:b/>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67A043CC"/>
    <w:multiLevelType w:val="hybridMultilevel"/>
    <w:tmpl w:val="3A647B0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2"/>
  </w:num>
  <w:num w:numId="2">
    <w:abstractNumId w:val="24"/>
  </w:num>
  <w:num w:numId="3">
    <w:abstractNumId w:val="11"/>
  </w:num>
  <w:num w:numId="4">
    <w:abstractNumId w:val="28"/>
  </w:num>
  <w:num w:numId="5">
    <w:abstractNumId w:val="1"/>
  </w:num>
  <w:num w:numId="6">
    <w:abstractNumId w:val="21"/>
  </w:num>
  <w:num w:numId="7">
    <w:abstractNumId w:val="16"/>
  </w:num>
  <w:num w:numId="8">
    <w:abstractNumId w:val="5"/>
  </w:num>
  <w:num w:numId="9">
    <w:abstractNumId w:val="14"/>
  </w:num>
  <w:num w:numId="10">
    <w:abstractNumId w:val="2"/>
  </w:num>
  <w:num w:numId="11">
    <w:abstractNumId w:val="17"/>
  </w:num>
  <w:num w:numId="12">
    <w:abstractNumId w:val="27"/>
  </w:num>
  <w:num w:numId="13">
    <w:abstractNumId w:val="19"/>
  </w:num>
  <w:num w:numId="14">
    <w:abstractNumId w:val="10"/>
  </w:num>
  <w:num w:numId="15">
    <w:abstractNumId w:val="25"/>
  </w:num>
  <w:num w:numId="16">
    <w:abstractNumId w:val="22"/>
  </w:num>
  <w:num w:numId="17">
    <w:abstractNumId w:val="26"/>
  </w:num>
  <w:num w:numId="18">
    <w:abstractNumId w:val="18"/>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9"/>
  </w:num>
  <w:num w:numId="22">
    <w:abstractNumId w:val="3"/>
  </w:num>
  <w:num w:numId="23">
    <w:abstractNumId w:val="7"/>
  </w:num>
  <w:num w:numId="24">
    <w:abstractNumId w:val="20"/>
  </w:num>
  <w:num w:numId="25">
    <w:abstractNumId w:val="15"/>
  </w:num>
  <w:num w:numId="26">
    <w:abstractNumId w:val="8"/>
  </w:num>
  <w:num w:numId="27">
    <w:abstractNumId w:val="23"/>
  </w:num>
  <w:num w:numId="28">
    <w:abstractNumId w:val="6"/>
  </w:num>
  <w:num w:numId="29">
    <w:abstractNumId w:val="13"/>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1,Bullet Points,Colorful List - Accent 11,Dot pt,F5 List Paragraph,Indicator Text,L,List Paragraph Char Char Char,List Paragraph1,List Paragraph11,List Paragraph12,List Paragraph2,MAIN CONTENT,No Spacing1,Numbered Para 1,bullets"/>
    <w:basedOn w:val="Normal"/>
    <w:link w:val="ListParagraphChar"/>
    <w:uiPriority w:val="34"/>
    <w:qFormat/>
    <w:rsid w:val="00CF4BA2"/>
    <w:pPr>
      <w:ind w:left="720"/>
      <w:contextualSpacing/>
    </w:pPr>
  </w:style>
  <w:style w:type="paragraph" w:styleId="NormalWeb">
    <w:name w:val="Normal (Web)"/>
    <w:basedOn w:val="Normal"/>
    <w:uiPriority w:val="99"/>
    <w:semiHidden/>
    <w:unhideWhenUsed/>
    <w:rsid w:val="00CF4BA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483F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3F9F"/>
  </w:style>
  <w:style w:type="paragraph" w:styleId="Footer">
    <w:name w:val="footer"/>
    <w:basedOn w:val="Normal"/>
    <w:link w:val="FooterChar"/>
    <w:uiPriority w:val="99"/>
    <w:unhideWhenUsed/>
    <w:rsid w:val="00483F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3F9F"/>
  </w:style>
  <w:style w:type="paragraph" w:styleId="BodyText">
    <w:name w:val="Body Text"/>
    <w:basedOn w:val="Normal"/>
    <w:link w:val="BodyTextChar"/>
    <w:uiPriority w:val="99"/>
    <w:unhideWhenUsed/>
    <w:rsid w:val="00187AA3"/>
    <w:pPr>
      <w:spacing w:after="120"/>
    </w:pPr>
  </w:style>
  <w:style w:type="character" w:customStyle="1" w:styleId="BodyTextChar">
    <w:name w:val="Body Text Char"/>
    <w:basedOn w:val="DefaultParagraphFont"/>
    <w:link w:val="BodyText"/>
    <w:uiPriority w:val="99"/>
    <w:rsid w:val="00187AA3"/>
  </w:style>
  <w:style w:type="character" w:styleId="FootnoteReference">
    <w:name w:val="footnote reference"/>
    <w:uiPriority w:val="99"/>
    <w:semiHidden/>
    <w:rsid w:val="00187AA3"/>
    <w:rPr>
      <w:vertAlign w:val="superscript"/>
    </w:rPr>
  </w:style>
  <w:style w:type="paragraph" w:styleId="FootnoteText">
    <w:name w:val="footnote text"/>
    <w:basedOn w:val="Normal"/>
    <w:link w:val="FootnoteTextChar"/>
    <w:uiPriority w:val="99"/>
    <w:unhideWhenUsed/>
    <w:rsid w:val="00187AA3"/>
    <w:pPr>
      <w:spacing w:after="0" w:line="240" w:lineRule="auto"/>
    </w:pPr>
    <w:rPr>
      <w:sz w:val="20"/>
      <w:szCs w:val="20"/>
    </w:rPr>
  </w:style>
  <w:style w:type="character" w:customStyle="1" w:styleId="FootnoteTextChar">
    <w:name w:val="Footnote Text Char"/>
    <w:basedOn w:val="DefaultParagraphFont"/>
    <w:link w:val="FootnoteText"/>
    <w:uiPriority w:val="99"/>
    <w:rsid w:val="00187AA3"/>
    <w:rPr>
      <w:sz w:val="20"/>
      <w:szCs w:val="20"/>
    </w:rPr>
  </w:style>
  <w:style w:type="table" w:styleId="TableGrid">
    <w:name w:val="Table Grid"/>
    <w:basedOn w:val="TableNormal"/>
    <w:uiPriority w:val="39"/>
    <w:rsid w:val="00187AA3"/>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C4778"/>
    <w:rPr>
      <w:color w:val="0563C1" w:themeColor="hyperlink"/>
      <w:u w:val="single"/>
    </w:rPr>
  </w:style>
  <w:style w:type="character" w:customStyle="1" w:styleId="markw2gu3s0r6">
    <w:name w:val="markw2gu3s0r6"/>
    <w:basedOn w:val="DefaultParagraphFont"/>
    <w:rsid w:val="006F7D2A"/>
  </w:style>
  <w:style w:type="character" w:customStyle="1" w:styleId="markt3cvnmbvn">
    <w:name w:val="markt3cvnmbvn"/>
    <w:basedOn w:val="DefaultParagraphFont"/>
    <w:rsid w:val="006F7D2A"/>
  </w:style>
  <w:style w:type="character" w:customStyle="1" w:styleId="markwg0226qjn">
    <w:name w:val="markwg0226qjn"/>
    <w:basedOn w:val="DefaultParagraphFont"/>
    <w:rsid w:val="006F7D2A"/>
  </w:style>
  <w:style w:type="paragraph" w:customStyle="1" w:styleId="xdefault">
    <w:name w:val="x_default"/>
    <w:basedOn w:val="Normal"/>
    <w:rsid w:val="00FA765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1">
    <w:name w:val="normaltextrun1"/>
    <w:basedOn w:val="DefaultParagraphFont"/>
    <w:rsid w:val="009D2F9E"/>
  </w:style>
  <w:style w:type="character" w:customStyle="1" w:styleId="eop">
    <w:name w:val="eop"/>
    <w:basedOn w:val="DefaultParagraphFont"/>
    <w:rsid w:val="009D2F9E"/>
  </w:style>
  <w:style w:type="character" w:customStyle="1" w:styleId="ListParagraphChar">
    <w:name w:val="List Paragraph Char"/>
    <w:aliases w:val="Bullet 1 Char,Bullet Points Char,Colorful List - Accent 11 Char,Dot pt Char,F5 List Paragraph Char,Indicator Text Char,L Char,List Paragraph Char Char Char Char,List Paragraph1 Char,List Paragraph11 Char,List Paragraph12 Char"/>
    <w:basedOn w:val="DefaultParagraphFont"/>
    <w:link w:val="ListParagraph"/>
    <w:uiPriority w:val="34"/>
    <w:qFormat/>
    <w:locked/>
    <w:rsid w:val="00B27E77"/>
  </w:style>
  <w:style w:type="character" w:styleId="Strong">
    <w:name w:val="Strong"/>
    <w:basedOn w:val="DefaultParagraphFont"/>
    <w:uiPriority w:val="22"/>
    <w:qFormat/>
    <w:rsid w:val="00B27E77"/>
    <w:rPr>
      <w:b/>
      <w:bCs/>
    </w:rPr>
  </w:style>
  <w:style w:type="character" w:styleId="CommentReference">
    <w:name w:val="annotation reference"/>
    <w:basedOn w:val="DefaultParagraphFont"/>
    <w:uiPriority w:val="99"/>
    <w:semiHidden/>
    <w:unhideWhenUsed/>
    <w:rsid w:val="00AF0AA2"/>
    <w:rPr>
      <w:sz w:val="16"/>
      <w:szCs w:val="16"/>
    </w:rPr>
  </w:style>
  <w:style w:type="paragraph" w:styleId="CommentText">
    <w:name w:val="annotation text"/>
    <w:basedOn w:val="Normal"/>
    <w:link w:val="CommentTextChar"/>
    <w:uiPriority w:val="99"/>
    <w:semiHidden/>
    <w:unhideWhenUsed/>
    <w:rsid w:val="00AF0AA2"/>
    <w:pPr>
      <w:spacing w:line="240" w:lineRule="auto"/>
    </w:pPr>
    <w:rPr>
      <w:sz w:val="20"/>
      <w:szCs w:val="20"/>
    </w:rPr>
  </w:style>
  <w:style w:type="character" w:customStyle="1" w:styleId="CommentTextChar">
    <w:name w:val="Comment Text Char"/>
    <w:basedOn w:val="DefaultParagraphFont"/>
    <w:link w:val="CommentText"/>
    <w:uiPriority w:val="99"/>
    <w:semiHidden/>
    <w:rsid w:val="00AF0AA2"/>
    <w:rPr>
      <w:sz w:val="20"/>
      <w:szCs w:val="20"/>
    </w:rPr>
  </w:style>
  <w:style w:type="paragraph" w:styleId="CommentSubject">
    <w:name w:val="annotation subject"/>
    <w:basedOn w:val="CommentText"/>
    <w:next w:val="CommentText"/>
    <w:link w:val="CommentSubjectChar"/>
    <w:uiPriority w:val="99"/>
    <w:semiHidden/>
    <w:unhideWhenUsed/>
    <w:rsid w:val="00AF0AA2"/>
    <w:rPr>
      <w:b/>
      <w:bCs/>
    </w:rPr>
  </w:style>
  <w:style w:type="character" w:customStyle="1" w:styleId="CommentSubjectChar">
    <w:name w:val="Comment Subject Char"/>
    <w:basedOn w:val="CommentTextChar"/>
    <w:link w:val="CommentSubject"/>
    <w:uiPriority w:val="99"/>
    <w:semiHidden/>
    <w:rsid w:val="00AF0AA2"/>
    <w:rPr>
      <w:b/>
      <w:bCs/>
      <w:sz w:val="20"/>
      <w:szCs w:val="20"/>
    </w:rPr>
  </w:style>
  <w:style w:type="paragraph" w:styleId="BalloonText">
    <w:name w:val="Balloon Text"/>
    <w:basedOn w:val="Normal"/>
    <w:link w:val="BalloonTextChar"/>
    <w:uiPriority w:val="99"/>
    <w:semiHidden/>
    <w:unhideWhenUsed/>
    <w:rsid w:val="00AF0A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0AA2"/>
    <w:rPr>
      <w:rFonts w:ascii="Segoe UI" w:hAnsi="Segoe UI" w:cs="Segoe UI"/>
      <w:sz w:val="18"/>
      <w:szCs w:val="18"/>
    </w:rPr>
  </w:style>
  <w:style w:type="paragraph" w:customStyle="1" w:styleId="xmsonormal">
    <w:name w:val="x_msonormal"/>
    <w:basedOn w:val="Normal"/>
    <w:uiPriority w:val="99"/>
    <w:rsid w:val="008C5864"/>
    <w:pPr>
      <w:spacing w:after="0" w:line="240" w:lineRule="auto"/>
    </w:pPr>
    <w:rPr>
      <w:rFonts w:ascii="Calibri" w:hAnsi="Calibri" w:cs="Times New Roman"/>
      <w:lang w:eastAsia="en-GB"/>
    </w:rPr>
  </w:style>
  <w:style w:type="paragraph" w:customStyle="1" w:styleId="xmsolistparagraph">
    <w:name w:val="x_msolistparagraph"/>
    <w:basedOn w:val="Normal"/>
    <w:uiPriority w:val="99"/>
    <w:rsid w:val="008C5864"/>
    <w:pPr>
      <w:spacing w:after="0" w:line="240" w:lineRule="auto"/>
      <w:ind w:left="720"/>
    </w:pPr>
    <w:rPr>
      <w:rFonts w:ascii="Calibri" w:hAnsi="Calibri"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eeting_x0020_Date xmlns="ca160097-f9a4-47a2-9b12-b18df77a0bea" xsi:nil="true"/>
    <DateSent xmlns="4600776d-0a3c-44b4-bff2-0ceaafb13046" xsi:nil="true"/>
    <Related_x0020_Document xmlns="ca160097-f9a4-47a2-9b12-b18df77a0bea">
      <Url xsi:nil="true"/>
      <Description xsi:nil="true"/>
    </Related_x0020_Document>
    <RecordNumber xmlns="4600776d-0a3c-44b4-bff2-0ceaafb13046" xsi:nil="true"/>
    <Date xmlns="ca160097-f9a4-47a2-9b12-b18df77a0bea"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Value>2</Value>
      <Value>1</Value>
    </TaxCatchAll>
    <Document_x0020_Status xmlns="ca160097-f9a4-47a2-9b12-b18df77a0bea" xsi:nil="true"/>
    <Circulation_x0020_Date xmlns="ca160097-f9a4-47a2-9b12-b18df77a0bea" xsi:nil="true"/>
    <Brief_x0020_status xmlns="ca160097-f9a4-47a2-9b12-b18df77a0bea" xsi:nil="true"/>
    <Publication_x0020_Date xmlns="ca160097-f9a4-47a2-9b12-b18df77a0bea" xsi:nil="true"/>
    <Notes0 xmlns="ca160097-f9a4-47a2-9b12-b18df77a0bea" xsi:nil="true"/>
    <Department xmlns="ca160097-f9a4-47a2-9b12-b18df77a0bea" xsi:nil="true"/>
    <j6c5b17cd04246da82e5604daf08bc68 xmlns="4600776d-0a3c-44b4-bff2-0ceaafb13046">
      <Terms xmlns="http://schemas.microsoft.com/office/infopath/2007/PartnerControls"/>
    </j6c5b17cd04246da82e5604daf08bc68>
    <Additional_x0020_category xmlns="ca160097-f9a4-47a2-9b12-b18df77a0bea"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2017-19</TermName>
          <TermId xmlns="http://schemas.microsoft.com/office/infopath/2007/PartnerControls">790133b5-8265-463c-8ed3-ef2f6e04a689</TermId>
        </TermInfo>
      </Terms>
    </e6f926d7f5b14a74bee86c3452d91372>
    <EndofSessionDate xmlns="4600776d-0a3c-44b4-bff2-0ceaafb13046" xsi:nil="true"/>
    <n78ca1497cf6442fb3babdda785c85ae xmlns="ca160097-f9a4-47a2-9b12-b18df77a0bea">
      <Terms xmlns="http://schemas.microsoft.com/office/infopath/2007/PartnerControls"/>
    </n78ca1497cf6442fb3babdda785c85ae>
    <DateReceived xmlns="4600776d-0a3c-44b4-bff2-0ceaafb13046" xsi:nil="true"/>
    <TransfertoArchives xmlns="4600776d-0a3c-44b4-bff2-0ceaafb13046">false</TransfertoArchives>
    <j3dc9349b3384741bd6025ba1321f3a9 xmlns="ca160097-f9a4-47a2-9b12-b18df77a0bea">
      <Terms xmlns="http://schemas.microsoft.com/office/infopath/2007/PartnerControls"/>
    </j3dc9349b3384741bd6025ba1321f3a9>
    <Visit xmlns="0606af38-29d8-407d-826d-7a0cb9d9f4ed" xsi:nil="true"/>
    <Useful_x0020_Docs xmlns="ca160097-f9a4-47a2-9b12-b18df77a0bea"/>
    <Deadline xmlns="ca160097-f9a4-47a2-9b12-b18df77a0bea" xsi:nil="true"/>
    <Allocated_x0020_to xmlns="ca160097-f9a4-47a2-9b12-b18df77a0bea">
      <UserInfo>
        <DisplayName/>
        <AccountId xsi:nil="true"/>
        <AccountType/>
      </UserInfo>
    </Allocated_x0020_to>
    <ja5e4d000da44b5490ce6b4249309924 xmlns="c86d72e2-090a-4e7d-987e-218d8a0db591">
      <Terms xmlns="http://schemas.microsoft.com/office/infopath/2007/PartnerControls"/>
    </ja5e4d000da44b5490ce6b4249309924>
    <cd0fc526a5c840319a97fd94028e9904 xmlns="4600776d-0a3c-44b4-bff2-0ceaafb13046">
      <Terms xmlns="http://schemas.microsoft.com/office/infopath/2007/PartnerControls"/>
    </cd0fc526a5c840319a97fd94028e9904>
    <Status_x0020_of_x0020_correspondence xmlns="ca160097-f9a4-47a2-9b12-b18df77a0bea" xsi:nil="true"/>
    <Witness xmlns="0606af38-29d8-407d-826d-7a0cb9d9f4ed"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8B44E2D2110BA4685F8ED07EBAD70D9" ma:contentTypeVersion="60" ma:contentTypeDescription="Create a new document." ma:contentTypeScope="" ma:versionID="a5449244811a67f4aa8036e82a0bf8ac">
  <xsd:schema xmlns:xsd="http://www.w3.org/2001/XMLSchema" xmlns:xs="http://www.w3.org/2001/XMLSchema" xmlns:p="http://schemas.microsoft.com/office/2006/metadata/properties" xmlns:ns2="ca160097-f9a4-47a2-9b12-b18df77a0bea" xmlns:ns3="0606af38-29d8-407d-826d-7a0cb9d9f4ed" xmlns:ns4="4600776d-0a3c-44b4-bff2-0ceaafb13046" xmlns:ns5="c86d72e2-090a-4e7d-987e-218d8a0db591" xmlns:ns6="6ab18433-7710-49bd-9bb4-0bb85747556a" targetNamespace="http://schemas.microsoft.com/office/2006/metadata/properties" ma:root="true" ma:fieldsID="8fcb27c44a0405426ed27066353edcc8" ns2:_="" ns3:_="" ns4:_="" ns5:_="" ns6:_="">
    <xsd:import namespace="ca160097-f9a4-47a2-9b12-b18df77a0bea"/>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5:ja5e4d000da44b5490ce6b4249309924" minOccurs="0"/>
                <xsd:element ref="ns4:e6f926d7f5b14a74bee86c3452d91372" minOccurs="0"/>
                <xsd:element ref="ns4:cd0fc526a5c840319a97fd94028e9904" minOccurs="0"/>
                <xsd:element ref="ns3:Specialist_x0020_Adviser_x003a_First_x0020_Name" minOccurs="0"/>
                <xsd:element ref="ns3:Specialist_x0020_Adviser_x003a_Full_x0020_Name" minOccurs="0"/>
                <xsd:element ref="ns4:g3ef09377e3444258679b6035a1ff93a" minOccurs="0"/>
                <xsd:element ref="ns4:j6c5b17cd04246da82e5604daf08bc68" minOccurs="0"/>
                <xsd:element ref="ns6:_dlc_DocId" minOccurs="0"/>
                <xsd:element ref="ns4:c4838c65c76546ae93d5703426802f7f" minOccurs="0"/>
                <xsd:element ref="ns2:n78ca1497cf6442fb3babdda785c85ae" minOccurs="0"/>
                <xsd:element ref="ns2:j3dc9349b3384741bd6025ba1321f3a9" minOccurs="0"/>
                <xsd:element ref="ns6:_dlc_DocIdUrl" minOccurs="0"/>
                <xsd:element ref="ns3:Visit_x003a_Start_x0020_Time" minOccurs="0"/>
                <xsd:element ref="ns3:Visit_x003a_End_x0020_Time" minOccurs="0"/>
                <xsd:element ref="ns6:_dlc_DocIdPersistId" minOccurs="0"/>
                <xsd:element ref="ns3:Witness_x003a_First_x0020_Name" minOccurs="0"/>
                <xsd:element ref="ns3:Witness_x003a_Full_x0020_Name" minOccurs="0"/>
                <xsd:element ref="ns3:Witness_x003a_Job_x0020_Title" minOccurs="0"/>
                <xsd:element ref="ns6:SharedWithUsers" minOccurs="0"/>
                <xsd:element ref="ns6:SharedWithDetails" minOccurs="0"/>
                <xsd:element ref="ns2:MediaServiceMetadata" minOccurs="0"/>
                <xsd:element ref="ns2:MediaServiceFastMetadata" minOccurs="0"/>
                <xsd:element ref="ns2:MediaServiceDateTaken" minOccurs="0"/>
                <xsd:element ref="ns2:MediaServiceAutoTags" minOccurs="0"/>
                <xsd:element ref="ns2:MediaServiceLocation" minOccurs="0"/>
                <xsd:element ref="ns4:k5b153ee974a4a57a7568e533217f2cb" minOccurs="0"/>
                <xsd:element ref="ns4:TaxCatchAll" minOccurs="0"/>
                <xsd:element ref="ns4:TaxCatchAllLabel"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160097-f9a4-47a2-9b12-b18df77a0bea"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n78ca1497cf6442fb3babdda785c85ae" ma:index="44"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4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MediaServiceMetadata" ma:index="58" nillable="true" ma:displayName="MediaServiceMetadata" ma:description="" ma:hidden="true" ma:internalName="MediaServiceMetadata" ma:readOnly="true">
      <xsd:simpleType>
        <xsd:restriction base="dms:Note"/>
      </xsd:simpleType>
    </xsd:element>
    <xsd:element name="MediaServiceFastMetadata" ma:index="59" nillable="true" ma:displayName="MediaServiceFastMetadata" ma:description="" ma:hidden="true" ma:internalName="MediaServiceFastMetadata" ma:readOnly="true">
      <xsd:simpleType>
        <xsd:restriction base="dms:Note"/>
      </xsd:simpleType>
    </xsd:element>
    <xsd:element name="MediaServiceDateTaken" ma:index="60" nillable="true" ma:displayName="MediaServiceDateTaken" ma:description="" ma:hidden="true" ma:internalName="MediaServiceDateTaken" ma:readOnly="true">
      <xsd:simpleType>
        <xsd:restriction base="dms:Text"/>
      </xsd:simpleType>
    </xsd:element>
    <xsd:element name="MediaServiceAutoTags" ma:index="61" nillable="true" ma:displayName="MediaServiceAutoTags" ma:description="" ma:internalName="MediaServiceAutoTags" ma:readOnly="true">
      <xsd:simpleType>
        <xsd:restriction base="dms:Text"/>
      </xsd:simpleType>
    </xsd:element>
    <xsd:element name="MediaServiceLocation" ma:index="62" nillable="true" ma:displayName="MediaServiceLocation" ma:description="" ma:internalName="MediaServiceLocation" ma:readOnly="true">
      <xsd:simpleType>
        <xsd:restriction base="dms:Text"/>
      </xsd:simpleType>
    </xsd:element>
    <xsd:element name="MediaServiceEventHashCode" ma:index="67" nillable="true" ma:displayName="MediaServiceEventHashCode" ma:hidden="true" ma:internalName="MediaServiceEventHashCode" ma:readOnly="true">
      <xsd:simpleType>
        <xsd:restriction base="dms:Text"/>
      </xsd:simpleType>
    </xsd:element>
    <xsd:element name="MediaServiceGenerationTime" ma:index="68" nillable="true" ma:displayName="MediaServiceGenerationTime" ma:hidden="true" ma:internalName="MediaServiceGenerationTime" ma:readOnly="true">
      <xsd:simpleType>
        <xsd:restriction base="dms:Text"/>
      </xsd:simpleType>
    </xsd:element>
    <xsd:element name="MediaServiceAutoKeyPoints" ma:index="69" nillable="true" ma:displayName="MediaServiceAutoKeyPoints" ma:hidden="true" ma:internalName="MediaServiceAutoKeyPoints" ma:readOnly="true">
      <xsd:simpleType>
        <xsd:restriction base="dms:Note"/>
      </xsd:simpleType>
    </xsd:element>
    <xsd:element name="MediaServiceKeyPoints" ma:index="7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0aa076f0-b8a1-48bf-8818-83242ab5342f}" ma:internalName="Visit" ma:showField="Title" ma:web="0606af38-29d8-407d-826d-7a0cb9d9f4ed">
      <xsd:simpleType>
        <xsd:restriction base="dms:Lookup"/>
      </xsd:simpleType>
    </xsd:element>
    <xsd:element name="Specialist_x0020_Adviser" ma:index="17" nillable="true" ma:displayName="Specialist Adviser" ma:list="{f0c3f697-2dfe-47db-9feb-52a2e679508b}" ma:internalName="Specialist_x0020_Adviser" ma:showField="Title" ma:web="0606af38-29d8-407d-826d-7a0cb9d9f4ed">
      <xsd:simpleType>
        <xsd:restriction base="dms:Lookup"/>
      </xsd:simpleType>
    </xsd:element>
    <xsd:element name="Witness" ma:index="18" nillable="true" ma:displayName="Witness" ma:list="{4f79105f-fda0-4d63-9233-4f27dd71f267}" ma:internalName="Witness" ma:showField="Title" ma:web="0606af38-29d8-407d-826d-7a0cb9d9f4ed">
      <xsd:simpleType>
        <xsd:restriction base="dms:Lookup"/>
      </xsd:simpleType>
    </xsd:element>
    <xsd:element name="Specialist_x0020_Adviser_x003a_First_x0020_Name" ma:index="36" nillable="true" ma:displayName="Specialist Adviser:First Name" ma:list="{f0c3f697-2dfe-47db-9feb-52a2e679508b}" ma:internalName="Specialist_x0020_Adviser_x003a_First_x0020_Name" ma:readOnly="true" ma:showField="FirstName" ma:web="0606af38-29d8-407d-826d-7a0cb9d9f4ed">
      <xsd:simpleType>
        <xsd:restriction base="dms:Lookup"/>
      </xsd:simpleType>
    </xsd:element>
    <xsd:element name="Specialist_x0020_Adviser_x003a_Full_x0020_Name" ma:index="37" nillable="true" ma:displayName="Specialist Adviser:Full Name" ma:list="{f0c3f697-2dfe-47db-9feb-52a2e679508b}" ma:internalName="Specialist_x0020_Adviser_x003a_Full_x0020_Name" ma:readOnly="true" ma:showField="FullName" ma:web="0606af38-29d8-407d-826d-7a0cb9d9f4ed">
      <xsd:simpleType>
        <xsd:restriction base="dms:Lookup"/>
      </xsd:simpleType>
    </xsd:element>
    <xsd:element name="Visit_x003a_Start_x0020_Time" ma:index="48" nillable="true" ma:displayName="Visit:Start Time" ma:list="{0aa076f0-b8a1-48bf-8818-83242ab5342f}" ma:internalName="Visit_x003a_Start_x0020_Time" ma:readOnly="true" ma:showField="EventDate" ma:web="0606af38-29d8-407d-826d-7a0cb9d9f4ed">
      <xsd:simpleType>
        <xsd:restriction base="dms:Lookup"/>
      </xsd:simpleType>
    </xsd:element>
    <xsd:element name="Visit_x003a_End_x0020_Time" ma:index="49" nillable="true" ma:displayName="Visit:End Time" ma:list="{0aa076f0-b8a1-48bf-8818-83242ab5342f}" ma:internalName="Visit_x003a_End_x0020_Time" ma:readOnly="true" ma:showField="EndDate" ma:web="0606af38-29d8-407d-826d-7a0cb9d9f4ed">
      <xsd:simpleType>
        <xsd:restriction base="dms:Lookup"/>
      </xsd:simpleType>
    </xsd:element>
    <xsd:element name="Witness_x003a_First_x0020_Name" ma:index="51" nillable="true" ma:displayName="Witness:First Name" ma:list="{4f79105f-fda0-4d63-9233-4f27dd71f267}" ma:internalName="Witness_x003a_First_x0020_Name" ma:readOnly="true" ma:showField="First_x0020_Name" ma:web="0606af38-29d8-407d-826d-7a0cb9d9f4ed">
      <xsd:simpleType>
        <xsd:restriction base="dms:Lookup"/>
      </xsd:simpleType>
    </xsd:element>
    <xsd:element name="Witness_x003a_Full_x0020_Name" ma:index="52" nillable="true" ma:displayName="Witness:Full Name" ma:list="{4f79105f-fda0-4d63-9233-4f27dd71f267}" ma:internalName="Witness_x003a_Full_x0020_Name" ma:readOnly="true" ma:showField="Full_x0020_Name" ma:web="0606af38-29d8-407d-826d-7a0cb9d9f4ed">
      <xsd:simpleType>
        <xsd:restriction base="dms:Lookup"/>
      </xsd:simpleType>
    </xsd:element>
    <xsd:element name="Witness_x003a_Job_x0020_Title" ma:index="53" nillable="true" ma:displayName="Witness:Job Title" ma:list="{4f79105f-fda0-4d63-9233-4f27dd71f267}"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1" nillable="true" ma:displayName="Record Number" ma:indexed="true" ma:internalName="RecordNumber">
      <xsd:simpleType>
        <xsd:restriction base="dms:Text">
          <xsd:maxLength value="255"/>
        </xsd:restriction>
      </xsd:simpleType>
    </xsd:element>
    <xsd:element name="e6f926d7f5b14a74bee86c3452d91372" ma:index="34" nillable="true" ma:taxonomy="true" ma:internalName="e6f926d7f5b14a74bee86c3452d91372" ma:taxonomyFieldName="Sessions" ma:displayName="Session"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d0fc526a5c840319a97fd94028e9904" ma:index="35"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g3ef09377e3444258679b6035a1ff93a" ma:index="38"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39"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4838c65c76546ae93d5703426802f7f" ma:index="41"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k5b153ee974a4a57a7568e533217f2cb" ma:index="63"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64" nillable="true" ma:displayName="Taxonomy Catch All Column" ma:description="" ma:hidden="true" ma:list="{16fe675c-0843-4115-a495-0e880fdbd303}"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65" nillable="true" ma:displayName="Taxonomy Catch All Column1" ma:description="" ma:hidden="true" ma:list="{16fe675c-0843-4115-a495-0e880fdbd303}"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2"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cb92f1e8-9f4f-49fe-a098-f606b1293349"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40" nillable="true" ma:displayName="Document ID Value" ma:description="The value of the document ID assigned to this item." ma:internalName="_dlc_DocId" ma:readOnly="true">
      <xsd:simpleType>
        <xsd:restriction base="dms:Text"/>
      </xsd:simpleType>
    </xsd:element>
    <xsd:element name="_dlc_DocIdUrl" ma:index="4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0" nillable="true" ma:displayName="Persist ID" ma:description="Keep ID on add." ma:hidden="true" ma:internalName="_dlc_DocIdPersistId" ma:readOnly="true">
      <xsd:simpleType>
        <xsd:restriction base="dms:Boolean"/>
      </xsd:simpleType>
    </xsd:element>
    <xsd:element name="SharedWithUsers" ma:index="5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file>

<file path=customXml/itemProps1.xml><?xml version="1.0" encoding="utf-8"?>
<ds:datastoreItem xmlns:ds="http://schemas.openxmlformats.org/officeDocument/2006/customXml" ds:itemID="{6C590B3D-A051-426A-AD65-E3243B1363E7}">
  <ds:schemaRefs>
    <ds:schemaRef ds:uri="http://schemas.microsoft.com/sharepoint/v3/contenttype/forms"/>
  </ds:schemaRefs>
</ds:datastoreItem>
</file>

<file path=customXml/itemProps2.xml><?xml version="1.0" encoding="utf-8"?>
<ds:datastoreItem xmlns:ds="http://schemas.openxmlformats.org/officeDocument/2006/customXml" ds:itemID="{0649D63C-E673-48B7-B142-BB8CC6E90F5D}">
  <ds:schemaRefs>
    <ds:schemaRef ds:uri="http://purl.org/dc/elements/1.1/"/>
    <ds:schemaRef ds:uri="http://schemas.microsoft.com/office/2006/metadata/properties"/>
    <ds:schemaRef ds:uri="c86d72e2-090a-4e7d-987e-218d8a0db591"/>
    <ds:schemaRef ds:uri="6ab18433-7710-49bd-9bb4-0bb85747556a"/>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4600776d-0a3c-44b4-bff2-0ceaafb13046"/>
    <ds:schemaRef ds:uri="0606af38-29d8-407d-826d-7a0cb9d9f4ed"/>
    <ds:schemaRef ds:uri="ca160097-f9a4-47a2-9b12-b18df77a0bea"/>
    <ds:schemaRef ds:uri="http://www.w3.org/XML/1998/namespace"/>
    <ds:schemaRef ds:uri="http://purl.org/dc/dcmitype/"/>
  </ds:schemaRefs>
</ds:datastoreItem>
</file>

<file path=customXml/itemProps3.xml><?xml version="1.0" encoding="utf-8"?>
<ds:datastoreItem xmlns:ds="http://schemas.openxmlformats.org/officeDocument/2006/customXml" ds:itemID="{ED62022C-EB6C-4DD1-B587-37358F00F9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160097-f9a4-47a2-9b12-b18df77a0bea"/>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946D76-7E82-45BF-BE29-4C21189E7AA1}">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