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F63E9" w:rsidRPr="003F63E9">
      <w:pPr>
        <w:pBdr>
          <w:top w:val="nil"/>
          <w:left w:val="nil"/>
          <w:bottom w:val="nil"/>
          <w:right w:val="nil"/>
          <w:between w:val="nil"/>
        </w:pBdr>
        <w:spacing w:after="120" w:line="240" w:lineRule="auto"/>
        <w:jc w:val="center"/>
        <w:rPr>
          <w:rFonts w:ascii="Arial" w:hAnsi="Arial"/>
          <w:b/>
          <w:color w:val="000000"/>
        </w:rPr>
      </w:pPr>
      <w:r w:rsidRPr="003F63E9">
        <w:rPr>
          <w:rFonts w:ascii="Arial" w:hAnsi="Arial"/>
          <w:b/>
          <w:color w:val="000000"/>
        </w:rPr>
        <w:t>Written evidence submitted by the RSPCA</w:t>
      </w:r>
    </w:p>
    <w:p w:rsidR="003F63E9">
      <w:pPr>
        <w:pBdr>
          <w:top w:val="nil"/>
          <w:left w:val="nil"/>
          <w:bottom w:val="nil"/>
          <w:right w:val="nil"/>
          <w:between w:val="nil"/>
        </w:pBdr>
        <w:spacing w:after="120" w:line="240" w:lineRule="auto"/>
        <w:jc w:val="center"/>
        <w:rPr>
          <w:b/>
          <w:color w:val="000000"/>
          <w:sz w:val="32"/>
          <w:szCs w:val="32"/>
        </w:rPr>
      </w:pPr>
    </w:p>
    <w:p w:rsidR="007D6D04" w:rsidRPr="003F63E9" w:rsidP="003F63E9">
      <w:pPr>
        <w:pBdr>
          <w:top w:val="nil"/>
          <w:left w:val="nil"/>
          <w:bottom w:val="nil"/>
          <w:right w:val="nil"/>
          <w:between w:val="nil"/>
        </w:pBdr>
        <w:spacing w:after="120" w:line="240" w:lineRule="auto"/>
        <w:rPr>
          <w:b/>
          <w:color w:val="000000"/>
          <w:sz w:val="28"/>
          <w:szCs w:val="28"/>
        </w:rPr>
      </w:pPr>
      <w:r w:rsidRPr="003F63E9">
        <w:rPr>
          <w:b/>
          <w:color w:val="000000"/>
          <w:sz w:val="28"/>
          <w:szCs w:val="28"/>
        </w:rPr>
        <w:t xml:space="preserve">Impact of Covid-19 on </w:t>
      </w:r>
      <w:r w:rsidRPr="003F63E9">
        <w:rPr>
          <w:b/>
          <w:sz w:val="28"/>
          <w:szCs w:val="28"/>
        </w:rPr>
        <w:t>the charity</w:t>
      </w:r>
      <w:r w:rsidRPr="003F63E9">
        <w:rPr>
          <w:b/>
          <w:color w:val="000000"/>
          <w:sz w:val="28"/>
          <w:szCs w:val="28"/>
        </w:rPr>
        <w:t xml:space="preserve"> sector</w:t>
      </w:r>
      <w:r w:rsidRPr="003F63E9">
        <w:rPr>
          <w:b/>
          <w:sz w:val="28"/>
          <w:szCs w:val="28"/>
        </w:rPr>
        <w:t xml:space="preserve">: RSPCA </w:t>
      </w:r>
      <w:r w:rsidRPr="003F63E9">
        <w:rPr>
          <w:b/>
          <w:sz w:val="28"/>
          <w:szCs w:val="28"/>
        </w:rPr>
        <w:t>and the animal rescue sector</w:t>
      </w:r>
    </w:p>
    <w:p w:rsidR="007D6D04">
      <w:pPr>
        <w:pBdr>
          <w:top w:val="nil"/>
          <w:left w:val="nil"/>
          <w:bottom w:val="nil"/>
          <w:right w:val="nil"/>
          <w:between w:val="nil"/>
        </w:pBdr>
        <w:spacing w:after="120" w:line="240" w:lineRule="auto"/>
        <w:rPr>
          <w:rFonts w:ascii="Arial" w:eastAsia="Arial" w:hAnsi="Arial" w:cs="Arial"/>
          <w:b/>
          <w:sz w:val="24"/>
          <w:szCs w:val="24"/>
        </w:rPr>
      </w:pPr>
    </w:p>
    <w:p w:rsidR="007D6D04">
      <w:pPr>
        <w:pBdr>
          <w:top w:val="nil"/>
          <w:left w:val="nil"/>
          <w:bottom w:val="nil"/>
          <w:right w:val="nil"/>
          <w:between w:val="nil"/>
        </w:pBdr>
        <w:spacing w:after="120" w:line="240" w:lineRule="auto"/>
        <w:rPr>
          <w:rFonts w:ascii="Arial" w:eastAsia="Arial" w:hAnsi="Arial" w:cs="Arial"/>
          <w:b/>
          <w:sz w:val="24"/>
          <w:szCs w:val="24"/>
        </w:rPr>
      </w:pPr>
      <w:r>
        <w:rPr>
          <w:rFonts w:ascii="Arial" w:eastAsia="Arial" w:hAnsi="Arial" w:cs="Arial"/>
          <w:b/>
          <w:sz w:val="24"/>
          <w:szCs w:val="24"/>
        </w:rPr>
        <w:t>Summary</w:t>
      </w:r>
    </w:p>
    <w:p w:rsidR="007D6D04">
      <w:pPr>
        <w:widowControl w:val="0"/>
        <w:spacing w:after="0" w:line="240" w:lineRule="auto"/>
        <w:ind w:right="-20"/>
        <w:rPr>
          <w:rFonts w:ascii="Arial" w:eastAsia="Arial" w:hAnsi="Arial" w:cs="Arial"/>
        </w:rPr>
      </w:pPr>
      <w:r>
        <w:rPr>
          <w:rFonts w:ascii="Arial" w:eastAsia="Arial" w:hAnsi="Arial" w:cs="Arial"/>
        </w:rPr>
        <w:t xml:space="preserve">The RSPCA has seen a 50% reduction in calls </w:t>
      </w:r>
      <w:r>
        <w:rPr>
          <w:rFonts w:ascii="Arial" w:eastAsia="Arial" w:hAnsi="Arial" w:cs="Arial"/>
        </w:rPr>
        <w:t xml:space="preserve">since </w:t>
      </w:r>
      <w:r>
        <w:rPr>
          <w:rFonts w:ascii="Arial" w:eastAsia="Arial" w:hAnsi="Arial" w:cs="Arial"/>
        </w:rPr>
        <w:t>lockdown</w:t>
      </w:r>
      <w:r>
        <w:rPr>
          <w:rFonts w:ascii="Arial" w:eastAsia="Arial" w:hAnsi="Arial" w:cs="Arial"/>
        </w:rPr>
        <w:t xml:space="preserve"> but this is tempered by a decrease in income and reserves and a furloughing of nearly 20% of staff. In March there was a 17% reduction in the numbers of wildlife the RSPCA took in and a 49% reduction in </w:t>
      </w:r>
      <w:r>
        <w:rPr>
          <w:rFonts w:ascii="Arial" w:eastAsia="Arial" w:hAnsi="Arial" w:cs="Arial"/>
        </w:rPr>
        <w:t>non wildlife</w:t>
      </w:r>
      <w:r>
        <w:rPr>
          <w:rFonts w:ascii="Arial" w:eastAsia="Arial" w:hAnsi="Arial" w:cs="Arial"/>
        </w:rPr>
        <w:t>. Animals continue to ente</w:t>
      </w:r>
      <w:r>
        <w:rPr>
          <w:rFonts w:ascii="Arial" w:eastAsia="Arial" w:hAnsi="Arial" w:cs="Arial"/>
        </w:rPr>
        <w:t xml:space="preserve">r RSPCA centres from the enforcement work carried out by its </w:t>
      </w:r>
      <w:r>
        <w:rPr>
          <w:rFonts w:ascii="Arial" w:eastAsia="Arial" w:hAnsi="Arial" w:cs="Arial"/>
        </w:rPr>
        <w:t>inspectors</w:t>
      </w:r>
      <w:r>
        <w:rPr>
          <w:rFonts w:ascii="Arial" w:eastAsia="Arial" w:hAnsi="Arial" w:cs="Arial"/>
        </w:rPr>
        <w:t xml:space="preserve"> but rehoming was stopped from March 23 until April 20. RSPCA shelters remain closed to the public so any rehoming </w:t>
      </w:r>
      <w:r>
        <w:rPr>
          <w:rFonts w:ascii="Arial" w:eastAsia="Arial" w:hAnsi="Arial" w:cs="Arial"/>
        </w:rPr>
        <w:t>has to</w:t>
      </w:r>
      <w:r>
        <w:rPr>
          <w:rFonts w:ascii="Arial" w:eastAsia="Arial" w:hAnsi="Arial" w:cs="Arial"/>
        </w:rPr>
        <w:t xml:space="preserve"> be completed electronically and in line with social distancing </w:t>
      </w:r>
      <w:r>
        <w:rPr>
          <w:rFonts w:ascii="Arial" w:eastAsia="Arial" w:hAnsi="Arial" w:cs="Arial"/>
        </w:rPr>
        <w:t xml:space="preserve">rules, reducing numbers that can be rehomed. </w:t>
      </w:r>
    </w:p>
    <w:p w:rsidR="007D6D04">
      <w:pPr>
        <w:widowControl w:val="0"/>
        <w:spacing w:after="0" w:line="240" w:lineRule="auto"/>
        <w:ind w:right="-20"/>
        <w:rPr>
          <w:rFonts w:ascii="Arial" w:eastAsia="Arial" w:hAnsi="Arial" w:cs="Arial"/>
        </w:rPr>
      </w:pPr>
    </w:p>
    <w:p w:rsidR="007D6D04">
      <w:pPr>
        <w:widowControl w:val="0"/>
        <w:spacing w:after="0" w:line="240" w:lineRule="auto"/>
        <w:ind w:right="-20"/>
        <w:rPr>
          <w:rFonts w:ascii="Arial" w:eastAsia="Arial" w:hAnsi="Arial" w:cs="Arial"/>
        </w:rPr>
      </w:pPr>
      <w:r>
        <w:rPr>
          <w:rFonts w:ascii="Arial" w:eastAsia="Arial" w:hAnsi="Arial" w:cs="Arial"/>
        </w:rPr>
        <w:t xml:space="preserve">Only 52% of animal rescues in England report they have funds to operate for over three months and if any become insolvent it would certainly increase pressure on the RSPCA and other larger rescues. The animal </w:t>
      </w:r>
      <w:r>
        <w:rPr>
          <w:rFonts w:ascii="Arial" w:eastAsia="Arial" w:hAnsi="Arial" w:cs="Arial"/>
        </w:rPr>
        <w:t xml:space="preserve">rescue sector and the RSPCA have set up their own grant package to assist smaller rescues over this period. </w:t>
      </w:r>
      <w:r>
        <w:rPr>
          <w:rFonts w:ascii="Arial" w:eastAsia="Arial" w:hAnsi="Arial" w:cs="Arial"/>
          <w:b/>
        </w:rPr>
        <w:t xml:space="preserve"> </w:t>
      </w:r>
    </w:p>
    <w:p w:rsidR="007D6D04">
      <w:pPr>
        <w:widowControl w:val="0"/>
        <w:spacing w:after="0" w:line="240" w:lineRule="auto"/>
        <w:ind w:right="-20"/>
        <w:rPr>
          <w:rFonts w:ascii="Arial" w:eastAsia="Arial" w:hAnsi="Arial" w:cs="Arial"/>
        </w:rPr>
      </w:pPr>
    </w:p>
    <w:p w:rsidR="007D6D04">
      <w:pPr>
        <w:widowControl w:val="0"/>
        <w:spacing w:after="0" w:line="240" w:lineRule="auto"/>
        <w:ind w:right="-20"/>
        <w:rPr>
          <w:rFonts w:ascii="Arial" w:eastAsia="Arial" w:hAnsi="Arial" w:cs="Arial"/>
        </w:rPr>
      </w:pPr>
      <w:r>
        <w:rPr>
          <w:rFonts w:ascii="Arial" w:eastAsia="Arial" w:hAnsi="Arial" w:cs="Arial"/>
        </w:rPr>
        <w:t>The RSPCA works closely with local authorities to rehome pets of Covid-19 patients and it is expected more of this work will occur as people cont</w:t>
      </w:r>
      <w:r>
        <w:rPr>
          <w:rFonts w:ascii="Arial" w:eastAsia="Arial" w:hAnsi="Arial" w:cs="Arial"/>
        </w:rPr>
        <w:t xml:space="preserve">inue to be hospitalised because of the virus. </w:t>
      </w:r>
    </w:p>
    <w:p w:rsidR="007D6D04">
      <w:pPr>
        <w:widowControl w:val="0"/>
        <w:spacing w:after="0" w:line="240" w:lineRule="auto"/>
        <w:ind w:right="-20"/>
        <w:rPr>
          <w:rFonts w:ascii="Arial" w:eastAsia="Arial" w:hAnsi="Arial" w:cs="Arial"/>
        </w:rPr>
      </w:pPr>
    </w:p>
    <w:p w:rsidR="007D6D04">
      <w:pPr>
        <w:widowControl w:val="0"/>
        <w:spacing w:after="0" w:line="240" w:lineRule="auto"/>
        <w:ind w:right="-20"/>
        <w:rPr>
          <w:rFonts w:ascii="Arial" w:eastAsia="Arial" w:hAnsi="Arial" w:cs="Arial"/>
        </w:rPr>
      </w:pPr>
      <w:r>
        <w:rPr>
          <w:rFonts w:ascii="Arial" w:eastAsia="Arial" w:hAnsi="Arial" w:cs="Arial"/>
        </w:rPr>
        <w:t xml:space="preserve">Although the Welsh Government has funded animal rescues, to date no Government funding for the animal rescue sector in England has occurred.  </w:t>
      </w:r>
    </w:p>
    <w:p w:rsidR="007D6D04">
      <w:pPr>
        <w:widowControl w:val="0"/>
        <w:spacing w:after="0" w:line="240" w:lineRule="auto"/>
        <w:ind w:right="-20"/>
        <w:rPr>
          <w:rFonts w:ascii="Arial" w:eastAsia="Arial" w:hAnsi="Arial" w:cs="Arial"/>
        </w:rPr>
      </w:pPr>
    </w:p>
    <w:p w:rsidR="007D6D04">
      <w:pPr>
        <w:widowControl w:val="0"/>
        <w:spacing w:after="0" w:line="240" w:lineRule="auto"/>
        <w:ind w:right="-20"/>
        <w:rPr>
          <w:rFonts w:ascii="Arial" w:eastAsia="Arial" w:hAnsi="Arial" w:cs="Arial"/>
        </w:rPr>
      </w:pPr>
      <w:r>
        <w:rPr>
          <w:rFonts w:ascii="Arial" w:eastAsia="Arial" w:hAnsi="Arial" w:cs="Arial"/>
        </w:rPr>
        <w:t>Post lockdown, the situation could worsen as loss of income will</w:t>
      </w:r>
      <w:r>
        <w:rPr>
          <w:rFonts w:ascii="Arial" w:eastAsia="Arial" w:hAnsi="Arial" w:cs="Arial"/>
        </w:rPr>
        <w:t xml:space="preserve"> continue long after restrictions are lifted but demand for our services and </w:t>
      </w:r>
      <w:r>
        <w:rPr>
          <w:rFonts w:ascii="Arial" w:eastAsia="Arial" w:hAnsi="Arial" w:cs="Arial"/>
        </w:rPr>
        <w:t>low cost</w:t>
      </w:r>
      <w:r>
        <w:rPr>
          <w:rFonts w:ascii="Arial" w:eastAsia="Arial" w:hAnsi="Arial" w:cs="Arial"/>
        </w:rPr>
        <w:t xml:space="preserve"> veterinary work is expected to rise with increasing abandonment of animals and increasing unwanted litters of animals, particularly cats. Increasing numbers of rescues be</w:t>
      </w:r>
      <w:r>
        <w:rPr>
          <w:rFonts w:ascii="Arial" w:eastAsia="Arial" w:hAnsi="Arial" w:cs="Arial"/>
        </w:rPr>
        <w:t xml:space="preserve">coming financially unsustainable are anticipated resulting in increased demand on the remaining rescues such as RSPCA. The 2008/9 banking crisis is a useful precedent showing what will occur, particularly with high cost animals such as horses. </w:t>
      </w:r>
    </w:p>
    <w:p w:rsidR="007D6D04">
      <w:pPr>
        <w:widowControl w:val="0"/>
        <w:spacing w:after="0" w:line="240" w:lineRule="auto"/>
        <w:ind w:right="-20"/>
        <w:rPr>
          <w:rFonts w:ascii="Arial" w:eastAsia="Arial" w:hAnsi="Arial" w:cs="Arial"/>
        </w:rPr>
      </w:pPr>
    </w:p>
    <w:p w:rsidR="007D6D04">
      <w:pPr>
        <w:pBdr>
          <w:top w:val="nil"/>
          <w:left w:val="nil"/>
          <w:bottom w:val="nil"/>
          <w:right w:val="nil"/>
          <w:between w:val="nil"/>
        </w:pBdr>
        <w:spacing w:after="120" w:line="240" w:lineRule="auto"/>
        <w:jc w:val="both"/>
        <w:rPr>
          <w:rFonts w:ascii="Arial" w:eastAsia="Arial" w:hAnsi="Arial" w:cs="Arial"/>
          <w:b/>
          <w:color w:val="000000"/>
          <w:sz w:val="24"/>
          <w:szCs w:val="24"/>
        </w:rPr>
      </w:pPr>
      <w:r>
        <w:rPr>
          <w:rFonts w:ascii="Arial" w:eastAsia="Arial" w:hAnsi="Arial" w:cs="Arial"/>
          <w:b/>
          <w:color w:val="000000"/>
          <w:sz w:val="24"/>
          <w:szCs w:val="24"/>
        </w:rPr>
        <w:t>Introduction</w:t>
      </w:r>
    </w:p>
    <w:p w:rsidR="007D6D04">
      <w:pPr>
        <w:numPr>
          <w:ilvl w:val="0"/>
          <w:numId w:val="1"/>
        </w:numPr>
        <w:spacing w:after="0" w:line="260" w:lineRule="auto"/>
        <w:jc w:val="both"/>
        <w:rPr>
          <w:rFonts w:ascii="Arial" w:eastAsia="Arial" w:hAnsi="Arial" w:cs="Arial"/>
        </w:rPr>
      </w:pPr>
      <w:r>
        <w:rPr>
          <w:rFonts w:ascii="Arial" w:eastAsia="Arial" w:hAnsi="Arial" w:cs="Arial"/>
        </w:rPr>
        <w:t xml:space="preserve">The RSPCA is grateful to the Committee for looking at the impact of Coronavirus on the animal rescue charity sector. </w:t>
      </w:r>
    </w:p>
    <w:p w:rsidR="007D6D04">
      <w:pPr>
        <w:numPr>
          <w:ilvl w:val="0"/>
          <w:numId w:val="1"/>
        </w:numPr>
        <w:spacing w:after="0" w:line="260" w:lineRule="auto"/>
        <w:jc w:val="both"/>
        <w:rPr>
          <w:rFonts w:ascii="Arial" w:eastAsia="Arial" w:hAnsi="Arial" w:cs="Arial"/>
        </w:rPr>
      </w:pPr>
      <w:r>
        <w:rPr>
          <w:rFonts w:ascii="Arial" w:eastAsia="Arial" w:hAnsi="Arial" w:cs="Arial"/>
        </w:rPr>
        <w:t>The RSPCA is the largest and oldest animal welfare organisation in the world, operates in England and Wales and annually take</w:t>
      </w:r>
      <w:r>
        <w:rPr>
          <w:rFonts w:ascii="Arial" w:eastAsia="Arial" w:hAnsi="Arial" w:cs="Arial"/>
        </w:rPr>
        <w:t>s in over 10,000 dogs and nearly 30,000 cats.  The RSPCA is also the primary enforcer of animal welfare legislation in England and Wales, responsible for around 85% of the investigations and prosecutions under the Animal Welfare Act 2006. As the Society ha</w:t>
      </w:r>
      <w:r>
        <w:rPr>
          <w:rFonts w:ascii="Arial" w:eastAsia="Arial" w:hAnsi="Arial" w:cs="Arial"/>
        </w:rPr>
        <w:t>s no statutory powers (for example to enter property or seize animals without an owner’s consent) it works closely and in collaboration with statutory authorities. The RSPCA at a national level works in a coordinated manner with its 152 independent local b</w:t>
      </w:r>
      <w:r>
        <w:rPr>
          <w:rFonts w:ascii="Arial" w:eastAsia="Arial" w:hAnsi="Arial" w:cs="Arial"/>
        </w:rPr>
        <w:t xml:space="preserve">ranches. </w:t>
      </w:r>
    </w:p>
    <w:p w:rsidR="007D6D04">
      <w:pPr>
        <w:numPr>
          <w:ilvl w:val="0"/>
          <w:numId w:val="1"/>
        </w:numPr>
        <w:spacing w:after="0" w:line="260" w:lineRule="auto"/>
        <w:jc w:val="both"/>
        <w:rPr>
          <w:rFonts w:ascii="Arial" w:eastAsia="Arial" w:hAnsi="Arial" w:cs="Arial"/>
        </w:rPr>
      </w:pPr>
      <w:r>
        <w:rPr>
          <w:rFonts w:ascii="Arial" w:eastAsia="Arial" w:hAnsi="Arial" w:cs="Arial"/>
        </w:rPr>
        <w:t>The RSPCA currently has 3,500 animals in its care including 914 dogs, 908 cats and 875 horses. Many animals in RSPCA care are rescued as part of cruelty investigations and will be held in care until rehabilitated and the court process has conclud</w:t>
      </w:r>
      <w:r>
        <w:rPr>
          <w:rFonts w:ascii="Arial" w:eastAsia="Arial" w:hAnsi="Arial" w:cs="Arial"/>
        </w:rPr>
        <w:t>ed, should prosecution be needed, before they can be rehomed.</w:t>
      </w:r>
    </w:p>
    <w:p w:rsidR="007D6D04">
      <w:pPr>
        <w:numPr>
          <w:ilvl w:val="0"/>
          <w:numId w:val="1"/>
        </w:numPr>
        <w:spacing w:after="120" w:line="260" w:lineRule="auto"/>
        <w:jc w:val="both"/>
        <w:rPr>
          <w:rFonts w:ascii="Arial" w:eastAsia="Arial" w:hAnsi="Arial" w:cs="Arial"/>
        </w:rPr>
      </w:pPr>
      <w:r>
        <w:rPr>
          <w:rFonts w:ascii="Arial" w:eastAsia="Arial" w:hAnsi="Arial" w:cs="Arial"/>
        </w:rPr>
        <w:t xml:space="preserve">The RSPCA is a founder and Board member of the Association of Dog and Cat Homes (ADCH), which represents 100 members in England. The data and information submitted </w:t>
      </w:r>
      <w:r>
        <w:rPr>
          <w:rFonts w:ascii="Arial" w:eastAsia="Arial" w:hAnsi="Arial" w:cs="Arial"/>
        </w:rPr>
        <w:t>here is from RSPCA databases a</w:t>
      </w:r>
      <w:r>
        <w:rPr>
          <w:rFonts w:ascii="Arial" w:eastAsia="Arial" w:hAnsi="Arial" w:cs="Arial"/>
        </w:rPr>
        <w:t xml:space="preserve">nd is overlaid with data sourced from the ADCH survey of its 100 English members in </w:t>
      </w:r>
      <w:r>
        <w:rPr>
          <w:rFonts w:ascii="Arial" w:eastAsia="Arial" w:hAnsi="Arial" w:cs="Arial"/>
        </w:rPr>
        <w:t>mid April</w:t>
      </w:r>
      <w:r>
        <w:rPr>
          <w:rFonts w:ascii="Arial" w:eastAsia="Arial" w:hAnsi="Arial" w:cs="Arial"/>
          <w:vertAlign w:val="superscript"/>
        </w:rPr>
        <w:footnoteReference w:id="2"/>
      </w:r>
      <w:r>
        <w:rPr>
          <w:rFonts w:ascii="Arial" w:eastAsia="Arial" w:hAnsi="Arial" w:cs="Arial"/>
        </w:rPr>
        <w:t xml:space="preserve">.  </w:t>
      </w:r>
    </w:p>
    <w:p w:rsidR="007D6D04">
      <w:pPr>
        <w:widowControl w:val="0"/>
        <w:spacing w:after="0" w:line="276" w:lineRule="auto"/>
        <w:ind w:left="-307" w:right="-485" w:firstLine="307"/>
        <w:jc w:val="both"/>
        <w:rPr>
          <w:rFonts w:ascii="Arial" w:eastAsia="Arial" w:hAnsi="Arial" w:cs="Arial"/>
          <w:b/>
        </w:rPr>
      </w:pPr>
      <w:r>
        <w:rPr>
          <w:rFonts w:ascii="Arial" w:eastAsia="Arial" w:hAnsi="Arial" w:cs="Arial"/>
          <w:b/>
        </w:rPr>
        <w:t>Context</w:t>
      </w:r>
    </w:p>
    <w:p w:rsidR="007D6D04">
      <w:pPr>
        <w:widowControl w:val="0"/>
        <w:numPr>
          <w:ilvl w:val="0"/>
          <w:numId w:val="1"/>
        </w:numPr>
        <w:spacing w:after="0" w:line="276" w:lineRule="auto"/>
        <w:ind w:right="-485"/>
        <w:jc w:val="both"/>
        <w:rPr>
          <w:rFonts w:ascii="Arial" w:eastAsia="Arial" w:hAnsi="Arial" w:cs="Arial"/>
        </w:rPr>
      </w:pPr>
      <w:r>
        <w:rPr>
          <w:rFonts w:ascii="Arial" w:eastAsia="Arial" w:hAnsi="Arial" w:cs="Arial"/>
        </w:rPr>
        <w:t xml:space="preserve">There are around 7.5 million cats and 9 million dogs in the UK. Around 40% of all households own at least one pet; 26% of all households have a </w:t>
      </w:r>
      <w:r>
        <w:rPr>
          <w:rFonts w:ascii="Arial" w:eastAsia="Arial" w:hAnsi="Arial" w:cs="Arial"/>
        </w:rPr>
        <w:t>dog, 17% a cat</w:t>
      </w:r>
      <w:r>
        <w:rPr>
          <w:rFonts w:ascii="Arial" w:eastAsia="Arial" w:hAnsi="Arial" w:cs="Arial"/>
          <w:vertAlign w:val="superscript"/>
        </w:rPr>
        <w:footnoteReference w:id="3"/>
      </w:r>
      <w:r>
        <w:rPr>
          <w:rFonts w:ascii="Arial" w:eastAsia="Arial" w:hAnsi="Arial" w:cs="Arial"/>
        </w:rPr>
        <w:t xml:space="preserve">. Animals, and </w:t>
      </w:r>
      <w:r>
        <w:rPr>
          <w:rFonts w:ascii="Arial" w:eastAsia="Arial" w:hAnsi="Arial" w:cs="Arial"/>
        </w:rPr>
        <w:t>in particular cats</w:t>
      </w:r>
      <w:r>
        <w:rPr>
          <w:rFonts w:ascii="Arial" w:eastAsia="Arial" w:hAnsi="Arial" w:cs="Arial"/>
        </w:rPr>
        <w:t xml:space="preserve"> and dogs, merit high importance to the public, particularly from a social, exercise and companionship angle. At a time when </w:t>
      </w:r>
      <w:r>
        <w:rPr>
          <w:rFonts w:ascii="Arial" w:eastAsia="Arial" w:hAnsi="Arial" w:cs="Arial"/>
        </w:rPr>
        <w:t>self isolating</w:t>
      </w:r>
      <w:r>
        <w:rPr>
          <w:rFonts w:ascii="Arial" w:eastAsia="Arial" w:hAnsi="Arial" w:cs="Arial"/>
        </w:rPr>
        <w:t xml:space="preserve"> and social distancing is applicable, the importance of cats and dogs</w:t>
      </w:r>
      <w:r>
        <w:rPr>
          <w:rFonts w:ascii="Arial" w:eastAsia="Arial" w:hAnsi="Arial" w:cs="Arial"/>
        </w:rPr>
        <w:t xml:space="preserve"> </w:t>
      </w:r>
      <w:r>
        <w:rPr>
          <w:rFonts w:ascii="Arial" w:eastAsia="Arial" w:hAnsi="Arial" w:cs="Arial"/>
        </w:rPr>
        <w:t>in particular to</w:t>
      </w:r>
      <w:r>
        <w:rPr>
          <w:rFonts w:ascii="Arial" w:eastAsia="Arial" w:hAnsi="Arial" w:cs="Arial"/>
        </w:rPr>
        <w:t xml:space="preserve"> the population has inevitably increased. </w:t>
      </w:r>
    </w:p>
    <w:p w:rsidR="007D6D04">
      <w:pPr>
        <w:widowControl w:val="0"/>
        <w:numPr>
          <w:ilvl w:val="0"/>
          <w:numId w:val="1"/>
        </w:numPr>
        <w:spacing w:after="0" w:line="276" w:lineRule="auto"/>
        <w:ind w:right="-485"/>
        <w:jc w:val="both"/>
        <w:rPr>
          <w:rFonts w:ascii="Arial" w:eastAsia="Arial" w:hAnsi="Arial" w:cs="Arial"/>
        </w:rPr>
      </w:pPr>
      <w:r>
        <w:rPr>
          <w:rFonts w:ascii="Arial" w:eastAsia="Arial" w:hAnsi="Arial" w:cs="Arial"/>
        </w:rPr>
        <w:t>This is highlighted by the increasing number of people wanting to foster and rehome animals from the RSPCA during the lockdown. The RSPCA saw a 38% rise in online visits to our website rehoming pa</w:t>
      </w:r>
      <w:r>
        <w:rPr>
          <w:rFonts w:ascii="Arial" w:eastAsia="Arial" w:hAnsi="Arial" w:cs="Arial"/>
        </w:rPr>
        <w:t>ges and a 600% increase in inquiries on fostering in the first three weeks of lockdown compared to the previous month. This interest is replicated across the rescue sector. 66% of ADCH rescues have reported more people wish to foster dogs or cats and 35% w</w:t>
      </w:r>
      <w:r>
        <w:rPr>
          <w:rFonts w:ascii="Arial" w:eastAsia="Arial" w:hAnsi="Arial" w:cs="Arial"/>
        </w:rPr>
        <w:t>ish to rehome a dog or cat</w:t>
      </w:r>
      <w:r>
        <w:rPr>
          <w:rFonts w:ascii="Arial" w:eastAsia="Arial" w:hAnsi="Arial" w:cs="Arial"/>
          <w:vertAlign w:val="superscript"/>
        </w:rPr>
        <w:t>1</w:t>
      </w:r>
      <w:r>
        <w:rPr>
          <w:rFonts w:ascii="Arial" w:eastAsia="Arial" w:hAnsi="Arial" w:cs="Arial"/>
        </w:rPr>
        <w:t xml:space="preserve">. Until April 17th, this interest was impossible to </w:t>
      </w:r>
      <w:r>
        <w:rPr>
          <w:rFonts w:ascii="Arial" w:eastAsia="Arial" w:hAnsi="Arial" w:cs="Arial"/>
        </w:rPr>
        <w:t>fulfill</w:t>
      </w:r>
      <w:r>
        <w:rPr>
          <w:rFonts w:ascii="Arial" w:eastAsia="Arial" w:hAnsi="Arial" w:cs="Arial"/>
        </w:rPr>
        <w:t xml:space="preserve"> as rehoming was not permitted. </w:t>
      </w:r>
    </w:p>
    <w:p w:rsidR="007D6D04">
      <w:pPr>
        <w:widowControl w:val="0"/>
        <w:spacing w:after="0" w:line="240" w:lineRule="auto"/>
        <w:ind w:left="-307" w:right="-485"/>
        <w:jc w:val="both"/>
        <w:rPr>
          <w:rFonts w:ascii="Arial" w:eastAsia="Arial" w:hAnsi="Arial" w:cs="Arial"/>
        </w:rPr>
      </w:pPr>
    </w:p>
    <w:p w:rsidR="007D6D04">
      <w:pPr>
        <w:widowControl w:val="0"/>
        <w:spacing w:after="0" w:line="240" w:lineRule="auto"/>
        <w:ind w:right="-485"/>
        <w:jc w:val="both"/>
        <w:rPr>
          <w:rFonts w:ascii="Arial" w:eastAsia="Arial" w:hAnsi="Arial" w:cs="Arial"/>
          <w:b/>
        </w:rPr>
      </w:pPr>
      <w:r>
        <w:rPr>
          <w:rFonts w:ascii="Arial" w:eastAsia="Arial" w:hAnsi="Arial" w:cs="Arial"/>
          <w:b/>
        </w:rPr>
        <w:t>Impact of Coronavirus on animal welfare: legal framework</w:t>
      </w:r>
    </w:p>
    <w:p w:rsidR="007D6D04">
      <w:pPr>
        <w:widowControl w:val="0"/>
        <w:numPr>
          <w:ilvl w:val="0"/>
          <w:numId w:val="1"/>
        </w:numPr>
        <w:spacing w:after="0" w:line="240" w:lineRule="auto"/>
        <w:ind w:right="-485"/>
        <w:jc w:val="both"/>
        <w:rPr>
          <w:rFonts w:ascii="Arial" w:eastAsia="Arial" w:hAnsi="Arial" w:cs="Arial"/>
        </w:rPr>
      </w:pPr>
      <w:r>
        <w:rPr>
          <w:rFonts w:ascii="Arial" w:eastAsia="Arial" w:hAnsi="Arial" w:cs="Arial"/>
        </w:rPr>
        <w:t xml:space="preserve">The impact of Coronavirus legislation in England has changed over the </w:t>
      </w:r>
      <w:r>
        <w:rPr>
          <w:rFonts w:ascii="Arial" w:eastAsia="Arial" w:hAnsi="Arial" w:cs="Arial"/>
        </w:rPr>
        <w:t xml:space="preserve">five </w:t>
      </w:r>
      <w:r>
        <w:rPr>
          <w:rFonts w:ascii="Arial" w:eastAsia="Arial" w:hAnsi="Arial" w:cs="Arial"/>
        </w:rPr>
        <w:t>week</w:t>
      </w:r>
      <w:r>
        <w:rPr>
          <w:rFonts w:ascii="Arial" w:eastAsia="Arial" w:hAnsi="Arial" w:cs="Arial"/>
        </w:rPr>
        <w:t xml:space="preserve"> lockdown period, affecting the RSPCA and our animal welfare services in different ways.</w:t>
      </w:r>
    </w:p>
    <w:p w:rsidR="007D6D04">
      <w:pPr>
        <w:widowControl w:val="0"/>
        <w:numPr>
          <w:ilvl w:val="0"/>
          <w:numId w:val="1"/>
        </w:numPr>
        <w:spacing w:after="0" w:line="240" w:lineRule="auto"/>
        <w:ind w:right="-485"/>
        <w:jc w:val="both"/>
        <w:rPr>
          <w:rFonts w:ascii="Arial" w:eastAsia="Arial" w:hAnsi="Arial" w:cs="Arial"/>
        </w:rPr>
      </w:pPr>
      <w:r>
        <w:rPr>
          <w:rFonts w:ascii="Arial" w:eastAsia="Arial" w:hAnsi="Arial" w:cs="Arial"/>
        </w:rPr>
        <w:t>Restrictions on pet animal and veterinary business have eased. Whilst both businesses were seen as essential from March 23rd, veterinary work was limited to emerge</w:t>
      </w:r>
      <w:r>
        <w:rPr>
          <w:rFonts w:ascii="Arial" w:eastAsia="Arial" w:hAnsi="Arial" w:cs="Arial"/>
        </w:rPr>
        <w:t xml:space="preserve">ncies and </w:t>
      </w:r>
      <w:r>
        <w:rPr>
          <w:rFonts w:ascii="Arial" w:eastAsia="Arial" w:hAnsi="Arial" w:cs="Arial"/>
        </w:rPr>
        <w:t>non essential</w:t>
      </w:r>
      <w:r>
        <w:rPr>
          <w:rFonts w:ascii="Arial" w:eastAsia="Arial" w:hAnsi="Arial" w:cs="Arial"/>
        </w:rPr>
        <w:t xml:space="preserve"> work such as neutering and microchipping only being permitted after April 14th. This has meant three weeks where neutering and microchipping of dogs and cats was not undertaken by private vets. Dog breeders were able to drop off dog</w:t>
      </w:r>
      <w:r>
        <w:rPr>
          <w:rFonts w:ascii="Arial" w:eastAsia="Arial" w:hAnsi="Arial" w:cs="Arial"/>
        </w:rPr>
        <w:t xml:space="preserve">s being commercially sold to </w:t>
      </w:r>
      <w:r>
        <w:rPr>
          <w:rFonts w:ascii="Arial" w:eastAsia="Arial" w:hAnsi="Arial" w:cs="Arial"/>
        </w:rPr>
        <w:t>purchasers</w:t>
      </w:r>
      <w:r>
        <w:rPr>
          <w:rFonts w:ascii="Arial" w:eastAsia="Arial" w:hAnsi="Arial" w:cs="Arial"/>
        </w:rPr>
        <w:t xml:space="preserve"> but no guidance was produced on this by the Government on how this would operate until Defra’s independent scientific policy advisors, the Canine and Feline Sector Council (CFSG), produced guidelines. These were rati</w:t>
      </w:r>
      <w:r>
        <w:rPr>
          <w:rFonts w:ascii="Arial" w:eastAsia="Arial" w:hAnsi="Arial" w:cs="Arial"/>
        </w:rPr>
        <w:t>fied by Defra and applicable from April 13th.</w:t>
      </w:r>
    </w:p>
    <w:p w:rsidR="007D6D04">
      <w:pPr>
        <w:widowControl w:val="0"/>
        <w:numPr>
          <w:ilvl w:val="0"/>
          <w:numId w:val="1"/>
        </w:numPr>
        <w:spacing w:after="0" w:line="240" w:lineRule="auto"/>
        <w:ind w:right="-485"/>
        <w:jc w:val="both"/>
        <w:rPr>
          <w:rFonts w:ascii="Arial" w:eastAsia="Arial" w:hAnsi="Arial" w:cs="Arial"/>
        </w:rPr>
      </w:pPr>
      <w:r>
        <w:rPr>
          <w:rFonts w:ascii="Arial" w:eastAsia="Arial" w:hAnsi="Arial" w:cs="Arial"/>
        </w:rPr>
        <w:t>Front line animal rescue work is interpreted by those organisations involved as an essential function with relevant staff given key worker status. Both the Scottish SPCA and RSPCA have carried on front line ani</w:t>
      </w:r>
      <w:r>
        <w:rPr>
          <w:rFonts w:ascii="Arial" w:eastAsia="Arial" w:hAnsi="Arial" w:cs="Arial"/>
        </w:rPr>
        <w:t xml:space="preserve">mal rescue and cruelty investigation work. The RSPCA went to emergency only calls on March 20th and then to </w:t>
      </w:r>
      <w:r>
        <w:rPr>
          <w:rFonts w:ascii="Arial" w:eastAsia="Arial" w:hAnsi="Arial" w:cs="Arial"/>
        </w:rPr>
        <w:t>day time</w:t>
      </w:r>
      <w:r>
        <w:rPr>
          <w:rFonts w:ascii="Arial" w:eastAsia="Arial" w:hAnsi="Arial" w:cs="Arial"/>
        </w:rPr>
        <w:t xml:space="preserve"> working (07.00-22.00) from April 6th. Calls to the RSPCA National Call Centre have declined by about 50% year-on-year since the lockdown wa</w:t>
      </w:r>
      <w:r>
        <w:rPr>
          <w:rFonts w:ascii="Arial" w:eastAsia="Arial" w:hAnsi="Arial" w:cs="Arial"/>
        </w:rPr>
        <w:t xml:space="preserve">s introduced on March 23rd. This was anticipated as all the 1.2 million annual calls received at the call centre are from the public, with many witnessed whilst travelling or walking.   </w:t>
      </w:r>
    </w:p>
    <w:p w:rsidR="007D6D04">
      <w:pPr>
        <w:widowControl w:val="0"/>
        <w:numPr>
          <w:ilvl w:val="0"/>
          <w:numId w:val="1"/>
        </w:numPr>
        <w:spacing w:after="0" w:line="240" w:lineRule="auto"/>
        <w:ind w:right="-485"/>
        <w:jc w:val="both"/>
        <w:rPr>
          <w:rFonts w:ascii="Arial" w:eastAsia="Arial" w:hAnsi="Arial" w:cs="Arial"/>
        </w:rPr>
      </w:pPr>
      <w:r>
        <w:rPr>
          <w:rFonts w:ascii="Arial" w:eastAsia="Arial" w:hAnsi="Arial" w:cs="Arial"/>
        </w:rPr>
        <w:t xml:space="preserve">There are now five Government-approved guidelines on animals: </w:t>
      </w:r>
      <w:r>
        <w:fldChar w:fldCharType="begin"/>
      </w:r>
      <w:r>
        <w:instrText xml:space="preserve"> HYPERLINK "http://www.cfsg.org.uk/coronavirus/SiteAssets/SitePages/Home/COVID%2019%20and%20Pets.jpg" </w:instrText>
      </w:r>
      <w:r>
        <w:fldChar w:fldCharType="separate"/>
      </w:r>
      <w:r>
        <w:rPr>
          <w:rFonts w:ascii="Arial" w:eastAsia="Arial" w:hAnsi="Arial" w:cs="Arial"/>
          <w:color w:val="1155CC"/>
          <w:u w:val="single"/>
        </w:rPr>
        <w:t>general advice</w:t>
      </w:r>
      <w:r>
        <w:fldChar w:fldCharType="end"/>
      </w:r>
      <w:r>
        <w:rPr>
          <w:rFonts w:ascii="Arial" w:eastAsia="Arial" w:hAnsi="Arial" w:cs="Arial"/>
        </w:rPr>
        <w:t xml:space="preserve"> around Covid-19 restrictions and caring for your animals (March 20th), specific guidance on </w:t>
      </w:r>
      <w:r>
        <w:fldChar w:fldCharType="begin"/>
      </w:r>
      <w:r>
        <w:instrText xml:space="preserve"> HYPERLINK "http://www.cfsg.org.uk/coronavirus/SiteAssets/SitePages/Home/Dog%20Walking%20and%20COVID%2019%20.pdf" </w:instrText>
      </w:r>
      <w:r>
        <w:fldChar w:fldCharType="separate"/>
      </w:r>
      <w:r>
        <w:rPr>
          <w:rFonts w:ascii="Arial" w:eastAsia="Arial" w:hAnsi="Arial" w:cs="Arial"/>
          <w:color w:val="1155CC"/>
          <w:u w:val="single"/>
        </w:rPr>
        <w:t>dog walking</w:t>
      </w:r>
      <w:r>
        <w:fldChar w:fldCharType="end"/>
      </w:r>
      <w:r>
        <w:rPr>
          <w:rFonts w:ascii="Arial" w:eastAsia="Arial" w:hAnsi="Arial" w:cs="Arial"/>
        </w:rPr>
        <w:t xml:space="preserve"> (March 25th), guidance on </w:t>
      </w:r>
      <w:r>
        <w:fldChar w:fldCharType="begin"/>
      </w:r>
      <w:r>
        <w:instrText xml:space="preserve"> HYPERLINK "http://www.cfsg.org.uk/coronavirus/SiteAssets/SitePages/Home/CFSG%20Animal%20Business%20Guidance%2027.04.20.pdf" </w:instrText>
      </w:r>
      <w:r>
        <w:fldChar w:fldCharType="separate"/>
      </w:r>
      <w:r>
        <w:rPr>
          <w:rFonts w:ascii="Arial" w:eastAsia="Arial" w:hAnsi="Arial" w:cs="Arial"/>
          <w:color w:val="1155CC"/>
          <w:u w:val="single"/>
        </w:rPr>
        <w:t>animal businesses</w:t>
      </w:r>
      <w:r>
        <w:fldChar w:fldCharType="end"/>
      </w:r>
      <w:r>
        <w:rPr>
          <w:rFonts w:ascii="Arial" w:eastAsia="Arial" w:hAnsi="Arial" w:cs="Arial"/>
        </w:rPr>
        <w:t xml:space="preserve"> (April</w:t>
      </w:r>
      <w:r>
        <w:rPr>
          <w:rFonts w:ascii="Arial" w:eastAsia="Arial" w:hAnsi="Arial" w:cs="Arial"/>
        </w:rPr>
        <w:t xml:space="preserve"> 13th), </w:t>
      </w:r>
      <w:r>
        <w:fldChar w:fldCharType="begin"/>
      </w:r>
      <w:r>
        <w:instrText xml:space="preserve"> HYPERLINK "http://www.cfsg.org.uk/coronavirus/SiteAssets/SitePages/Home/CFSG%20Guidance%20for%20Pet%20Rescue%2021.04.20.pdf" </w:instrText>
      </w:r>
      <w:r>
        <w:fldChar w:fldCharType="separate"/>
      </w:r>
      <w:r>
        <w:rPr>
          <w:rFonts w:ascii="Arial" w:eastAsia="Arial" w:hAnsi="Arial" w:cs="Arial"/>
          <w:color w:val="1155CC"/>
          <w:u w:val="single"/>
        </w:rPr>
        <w:t>rehoming</w:t>
      </w:r>
      <w:r>
        <w:fldChar w:fldCharType="end"/>
      </w:r>
      <w:r>
        <w:rPr>
          <w:rFonts w:ascii="Arial" w:eastAsia="Arial" w:hAnsi="Arial" w:cs="Arial"/>
        </w:rPr>
        <w:t xml:space="preserve"> guidelines (April 17th) and guidelines on </w:t>
      </w:r>
      <w:r>
        <w:fldChar w:fldCharType="begin"/>
      </w:r>
      <w:r>
        <w:instrText xml:space="preserve"> HYPERLINK "http://www.cfsg.org.uk/coronavirus/SiteAssets/SitePages/Home/Advice%20for%20Shelters%20and%20Vets%20COVID-19.pdf" </w:instrText>
      </w:r>
      <w:r>
        <w:fldChar w:fldCharType="separate"/>
      </w:r>
      <w:r>
        <w:rPr>
          <w:rFonts w:ascii="Arial" w:eastAsia="Arial" w:hAnsi="Arial" w:cs="Arial"/>
          <w:color w:val="1155CC"/>
          <w:u w:val="single"/>
        </w:rPr>
        <w:t>microchipping animals</w:t>
      </w:r>
      <w:r>
        <w:fldChar w:fldCharType="end"/>
      </w:r>
      <w:r>
        <w:rPr>
          <w:rFonts w:ascii="Arial" w:eastAsia="Arial" w:hAnsi="Arial" w:cs="Arial"/>
        </w:rPr>
        <w:t xml:space="preserve"> (April 20th). Further advice is being compiled by CFSG on specific advice for pets under Covid-19 restrictions for Defra ratification.</w:t>
      </w:r>
    </w:p>
    <w:p w:rsidR="007D6D04">
      <w:pPr>
        <w:widowControl w:val="0"/>
        <w:spacing w:after="0" w:line="240" w:lineRule="auto"/>
        <w:ind w:left="720" w:right="-485"/>
        <w:jc w:val="both"/>
        <w:rPr>
          <w:rFonts w:ascii="Arial" w:eastAsia="Arial" w:hAnsi="Arial" w:cs="Arial"/>
        </w:rPr>
      </w:pPr>
    </w:p>
    <w:p w:rsidR="007D6D04">
      <w:pPr>
        <w:widowControl w:val="0"/>
        <w:spacing w:after="0" w:line="240" w:lineRule="auto"/>
        <w:ind w:right="-485"/>
        <w:jc w:val="both"/>
        <w:rPr>
          <w:rFonts w:ascii="Arial" w:eastAsia="Arial" w:hAnsi="Arial" w:cs="Arial"/>
        </w:rPr>
      </w:pPr>
      <w:r>
        <w:rPr>
          <w:rFonts w:ascii="Arial" w:eastAsia="Arial" w:hAnsi="Arial" w:cs="Arial"/>
          <w:b/>
        </w:rPr>
        <w:t>Impact of Coronavirus on animal welfa</w:t>
      </w:r>
      <w:r>
        <w:rPr>
          <w:rFonts w:ascii="Arial" w:eastAsia="Arial" w:hAnsi="Arial" w:cs="Arial"/>
          <w:b/>
        </w:rPr>
        <w:t>re: changes on the ground</w:t>
      </w:r>
    </w:p>
    <w:p w:rsidR="007D6D04">
      <w:pPr>
        <w:widowControl w:val="0"/>
        <w:numPr>
          <w:ilvl w:val="0"/>
          <w:numId w:val="1"/>
        </w:numPr>
        <w:spacing w:after="0" w:line="240" w:lineRule="auto"/>
        <w:ind w:right="-20"/>
        <w:rPr>
          <w:rFonts w:ascii="Arial" w:eastAsia="Arial" w:hAnsi="Arial" w:cs="Arial"/>
        </w:rPr>
      </w:pPr>
      <w:r>
        <w:rPr>
          <w:rFonts w:ascii="Arial" w:eastAsia="Arial" w:hAnsi="Arial" w:cs="Arial"/>
        </w:rPr>
        <w:t xml:space="preserve">Despite social media being awash with rumours of the negative impacts of Coronavirus on </w:t>
      </w:r>
    </w:p>
    <w:p w:rsidR="007D6D04">
      <w:pPr>
        <w:widowControl w:val="0"/>
        <w:spacing w:after="0" w:line="240" w:lineRule="auto"/>
        <w:ind w:left="720" w:right="-20"/>
        <w:rPr>
          <w:rFonts w:ascii="Arial" w:eastAsia="Arial" w:hAnsi="Arial" w:cs="Arial"/>
        </w:rPr>
      </w:pPr>
      <w:r>
        <w:rPr>
          <w:rFonts w:ascii="Arial" w:eastAsia="Arial" w:hAnsi="Arial" w:cs="Arial"/>
        </w:rPr>
        <w:t xml:space="preserve">cats and dogs, the impact to date on dog and cat owners are more limited than anticipated.  </w:t>
      </w:r>
    </w:p>
    <w:p w:rsidR="007D6D04">
      <w:pPr>
        <w:widowControl w:val="0"/>
        <w:numPr>
          <w:ilvl w:val="0"/>
          <w:numId w:val="1"/>
        </w:numPr>
        <w:spacing w:after="0" w:line="240" w:lineRule="auto"/>
        <w:ind w:right="-20"/>
        <w:rPr>
          <w:rFonts w:ascii="Arial" w:eastAsia="Arial" w:hAnsi="Arial" w:cs="Arial"/>
        </w:rPr>
      </w:pPr>
      <w:r>
        <w:rPr>
          <w:rFonts w:ascii="Arial" w:eastAsia="Arial" w:hAnsi="Arial" w:cs="Arial"/>
        </w:rPr>
        <w:t>The RSPCA saw a 23% YoY drop in animals coming i</w:t>
      </w:r>
      <w:r>
        <w:rPr>
          <w:rFonts w:ascii="Arial" w:eastAsia="Arial" w:hAnsi="Arial" w:cs="Arial"/>
        </w:rPr>
        <w:t xml:space="preserve">nto our care in March and a 53% YoY drop in April (Figure 1). </w:t>
      </w:r>
    </w:p>
    <w:p w:rsidR="007D6D04">
      <w:pPr>
        <w:widowControl w:val="0"/>
        <w:spacing w:after="0" w:line="240" w:lineRule="auto"/>
        <w:ind w:left="720" w:right="-20"/>
        <w:rPr>
          <w:rFonts w:ascii="Arial" w:eastAsia="Arial" w:hAnsi="Arial" w:cs="Arial"/>
        </w:rPr>
      </w:pPr>
    </w:p>
    <w:p w:rsidR="007D6D04">
      <w:pPr>
        <w:widowControl w:val="0"/>
        <w:spacing w:after="0" w:line="240" w:lineRule="auto"/>
        <w:ind w:left="720" w:right="-20"/>
        <w:rPr>
          <w:rFonts w:ascii="Arial" w:eastAsia="Arial" w:hAnsi="Arial" w:cs="Arial"/>
        </w:rPr>
      </w:pPr>
    </w:p>
    <w:p w:rsidR="003F63E9">
      <w:pPr>
        <w:widowControl w:val="0"/>
        <w:spacing w:after="0" w:line="240" w:lineRule="auto"/>
        <w:ind w:left="720" w:right="-20"/>
        <w:rPr>
          <w:rFonts w:ascii="Arial" w:eastAsia="Arial" w:hAnsi="Arial" w:cs="Arial"/>
        </w:rPr>
      </w:pPr>
    </w:p>
    <w:p w:rsidR="003F63E9">
      <w:pPr>
        <w:widowControl w:val="0"/>
        <w:spacing w:after="0" w:line="240" w:lineRule="auto"/>
        <w:ind w:left="720" w:right="-20"/>
        <w:rPr>
          <w:rFonts w:ascii="Arial" w:eastAsia="Arial" w:hAnsi="Arial" w:cs="Arial"/>
        </w:rPr>
      </w:pPr>
    </w:p>
    <w:p w:rsidR="003F63E9">
      <w:pPr>
        <w:widowControl w:val="0"/>
        <w:spacing w:after="0" w:line="240" w:lineRule="auto"/>
        <w:ind w:left="720" w:right="-20"/>
        <w:rPr>
          <w:rFonts w:ascii="Arial" w:eastAsia="Arial" w:hAnsi="Arial" w:cs="Arial"/>
        </w:rPr>
      </w:pPr>
      <w:bookmarkStart w:id="0" w:name="_GoBack"/>
      <w:bookmarkEnd w:id="0"/>
    </w:p>
    <w:p w:rsidR="007D6D04">
      <w:pPr>
        <w:widowControl w:val="0"/>
        <w:spacing w:after="0" w:line="240" w:lineRule="auto"/>
        <w:ind w:left="720" w:right="-20"/>
        <w:rPr>
          <w:rFonts w:ascii="Arial" w:eastAsia="Arial" w:hAnsi="Arial" w:cs="Arial"/>
        </w:rPr>
      </w:pPr>
      <w:r>
        <w:rPr>
          <w:rFonts w:ascii="Arial" w:eastAsia="Arial" w:hAnsi="Arial" w:cs="Arial"/>
        </w:rPr>
        <w:t>Figure 1 Differences in animals rescued 2019 and 2020</w:t>
      </w:r>
    </w:p>
    <w:p w:rsidR="007D6D04">
      <w:pPr>
        <w:widowControl w:val="0"/>
        <w:spacing w:after="0" w:line="240" w:lineRule="auto"/>
        <w:ind w:left="720" w:right="-20"/>
        <w:rPr>
          <w:rFonts w:ascii="Arial" w:eastAsia="Arial" w:hAnsi="Arial" w:cs="Arial"/>
        </w:rPr>
      </w:pPr>
    </w:p>
    <w:p w:rsidR="007D6D04">
      <w:pPr>
        <w:widowControl w:val="0"/>
        <w:spacing w:after="0" w:line="240" w:lineRule="auto"/>
        <w:ind w:left="720" w:right="-20"/>
        <w:rPr>
          <w:rFonts w:ascii="Arial" w:eastAsia="Arial" w:hAnsi="Arial" w:cs="Arial"/>
        </w:rPr>
      </w:pPr>
      <w:r>
        <w:rPr>
          <w:rFonts w:ascii="Arial" w:eastAsia="Arial" w:hAnsi="Arial" w:cs="Arial"/>
          <w:noProof/>
        </w:rPr>
        <w:drawing>
          <wp:inline distT="19050" distB="19050" distL="19050" distR="19050">
            <wp:extent cx="5113973" cy="2676525"/>
            <wp:effectExtent l="0" t="0" r="0" b="0"/>
            <wp:docPr id="2" name="image2.png" descr="Points scored"/>
            <wp:cNvGraphicFramePr/>
            <a:graphic xmlns:a="http://schemas.openxmlformats.org/drawingml/2006/main">
              <a:graphicData uri="http://schemas.openxmlformats.org/drawingml/2006/picture">
                <pic:pic xmlns:pic="http://schemas.openxmlformats.org/drawingml/2006/picture">
                  <pic:nvPicPr>
                    <pic:cNvPr id="0" name="image2.png" descr="Points scored"/>
                    <pic:cNvPicPr preferRelativeResize="0"/>
                  </pic:nvPicPr>
                  <pic:blipFill>
                    <a:blip xmlns:r="http://schemas.openxmlformats.org/officeDocument/2006/relationships" r:embed="rId5"/>
                    <a:srcRect/>
                    <a:stretch>
                      <a:fillRect/>
                    </a:stretch>
                  </pic:blipFill>
                  <pic:spPr>
                    <a:xfrm>
                      <a:off x="0" y="0"/>
                      <a:ext cx="5113973" cy="2676525"/>
                    </a:xfrm>
                    <a:prstGeom prst="rect">
                      <a:avLst/>
                    </a:prstGeom>
                    <a:ln/>
                  </pic:spPr>
                </pic:pic>
              </a:graphicData>
            </a:graphic>
          </wp:inline>
        </w:drawing>
      </w:r>
    </w:p>
    <w:p w:rsidR="007D6D04">
      <w:pPr>
        <w:widowControl w:val="0"/>
        <w:numPr>
          <w:ilvl w:val="0"/>
          <w:numId w:val="1"/>
        </w:numPr>
        <w:spacing w:after="0" w:line="240" w:lineRule="auto"/>
        <w:ind w:right="-20"/>
        <w:rPr>
          <w:rFonts w:ascii="Arial" w:eastAsia="Arial" w:hAnsi="Arial" w:cs="Arial"/>
        </w:rPr>
      </w:pPr>
      <w:r>
        <w:rPr>
          <w:rFonts w:ascii="Arial" w:eastAsia="Arial" w:hAnsi="Arial" w:cs="Arial"/>
        </w:rPr>
        <w:t>The impact of the lock down can clearly be seen in Figure 2 which gives the average daily intake of animals rescued by the RSPCA durin</w:t>
      </w:r>
      <w:r>
        <w:rPr>
          <w:rFonts w:ascii="Arial" w:eastAsia="Arial" w:hAnsi="Arial" w:cs="Arial"/>
        </w:rPr>
        <w:t xml:space="preserve">g the first 22 days of March and the subsequent 35 days to April 26th. This shows a drop in all animals being rescued except wildlife, 805 pets being rescued in the 22 days to lockdown compared to 496 pets in the subsequent 35 days.  Significant decreases </w:t>
      </w:r>
      <w:r>
        <w:rPr>
          <w:rFonts w:ascii="Arial" w:eastAsia="Arial" w:hAnsi="Arial" w:cs="Arial"/>
        </w:rPr>
        <w:t xml:space="preserve">occurred for dogs (-38%), cats (-53%), horses (-71%) and other companion animals (-63%) compared to an increase of 27% for wildlife rescues.    </w:t>
      </w:r>
    </w:p>
    <w:p w:rsidR="007D6D04">
      <w:pPr>
        <w:widowControl w:val="0"/>
        <w:spacing w:after="0" w:line="240" w:lineRule="auto"/>
        <w:ind w:right="-20"/>
        <w:rPr>
          <w:rFonts w:ascii="Arial" w:eastAsia="Arial" w:hAnsi="Arial" w:cs="Arial"/>
        </w:rPr>
      </w:pPr>
    </w:p>
    <w:p w:rsidR="007D6D04">
      <w:pPr>
        <w:widowControl w:val="0"/>
        <w:spacing w:after="0" w:line="240" w:lineRule="auto"/>
        <w:ind w:right="-20"/>
        <w:rPr>
          <w:rFonts w:ascii="Arial" w:eastAsia="Arial" w:hAnsi="Arial" w:cs="Arial"/>
        </w:rPr>
      </w:pPr>
      <w:r>
        <w:rPr>
          <w:rFonts w:ascii="Arial" w:eastAsia="Arial" w:hAnsi="Arial" w:cs="Arial"/>
        </w:rPr>
        <w:t>Figure 2 Trends in daily mean rescues performed by RSPCA pre and post lockdown to April 26</w:t>
      </w:r>
    </w:p>
    <w:p w:rsidR="007D6D04">
      <w:pPr>
        <w:widowControl w:val="0"/>
        <w:spacing w:after="0" w:line="240" w:lineRule="auto"/>
        <w:ind w:right="-20"/>
        <w:rPr>
          <w:rFonts w:ascii="Arial" w:eastAsia="Arial" w:hAnsi="Arial" w:cs="Arial"/>
        </w:rPr>
      </w:pPr>
    </w:p>
    <w:p w:rsidR="007D6D04">
      <w:pPr>
        <w:widowControl w:val="0"/>
        <w:spacing w:after="0" w:line="240" w:lineRule="auto"/>
        <w:ind w:right="-20"/>
        <w:rPr>
          <w:rFonts w:ascii="Arial" w:eastAsia="Arial" w:hAnsi="Arial" w:cs="Arial"/>
        </w:rPr>
      </w:pPr>
      <w:r>
        <w:rPr>
          <w:rFonts w:ascii="Arial" w:eastAsia="Arial" w:hAnsi="Arial" w:cs="Arial"/>
          <w:noProof/>
        </w:rPr>
        <w:drawing>
          <wp:inline distT="19050" distB="19050" distL="19050" distR="19050">
            <wp:extent cx="5391150" cy="2463482"/>
            <wp:effectExtent l="0" t="0" r="0" b="0"/>
            <wp:docPr id="1" name="image1.png" descr="Points scored"/>
            <wp:cNvGraphicFramePr/>
            <a:graphic xmlns:a="http://schemas.openxmlformats.org/drawingml/2006/main">
              <a:graphicData uri="http://schemas.openxmlformats.org/drawingml/2006/picture">
                <pic:pic xmlns:pic="http://schemas.openxmlformats.org/drawingml/2006/picture">
                  <pic:nvPicPr>
                    <pic:cNvPr id="0" name="image1.png" descr="Points scored"/>
                    <pic:cNvPicPr preferRelativeResize="0"/>
                  </pic:nvPicPr>
                  <pic:blipFill>
                    <a:blip xmlns:r="http://schemas.openxmlformats.org/officeDocument/2006/relationships" r:embed="rId6"/>
                    <a:srcRect/>
                    <a:stretch>
                      <a:fillRect/>
                    </a:stretch>
                  </pic:blipFill>
                  <pic:spPr>
                    <a:xfrm>
                      <a:off x="0" y="0"/>
                      <a:ext cx="5391150" cy="2463482"/>
                    </a:xfrm>
                    <a:prstGeom prst="rect">
                      <a:avLst/>
                    </a:prstGeom>
                    <a:ln/>
                  </pic:spPr>
                </pic:pic>
              </a:graphicData>
            </a:graphic>
          </wp:inline>
        </w:drawing>
      </w:r>
    </w:p>
    <w:p w:rsidR="007D6D04">
      <w:pPr>
        <w:widowControl w:val="0"/>
        <w:numPr>
          <w:ilvl w:val="0"/>
          <w:numId w:val="1"/>
        </w:numPr>
        <w:spacing w:after="0" w:line="240" w:lineRule="auto"/>
        <w:ind w:right="-20"/>
        <w:rPr>
          <w:rFonts w:ascii="Arial" w:eastAsia="Arial" w:hAnsi="Arial" w:cs="Arial"/>
        </w:rPr>
      </w:pPr>
      <w:r>
        <w:rPr>
          <w:rFonts w:ascii="Arial" w:eastAsia="Arial" w:hAnsi="Arial" w:cs="Arial"/>
        </w:rPr>
        <w:t xml:space="preserve">Other </w:t>
      </w:r>
      <w:r>
        <w:rPr>
          <w:rFonts w:ascii="Arial" w:eastAsia="Arial" w:hAnsi="Arial" w:cs="Arial"/>
        </w:rPr>
        <w:t xml:space="preserve">rescues also report fewer dogs being abandoned. 17% of ADCH rescues report a </w:t>
      </w:r>
      <w:r>
        <w:rPr>
          <w:rFonts w:ascii="Arial" w:eastAsia="Arial" w:hAnsi="Arial" w:cs="Arial"/>
        </w:rPr>
        <w:t>drop in</w:t>
      </w:r>
      <w:r>
        <w:rPr>
          <w:rFonts w:ascii="Arial" w:eastAsia="Arial" w:hAnsi="Arial" w:cs="Arial"/>
        </w:rPr>
        <w:t xml:space="preserve"> dogs being abandoned, 15% report taking in fewer stray dogs. Surprisingly less than a quarter of ADCH members (22%) reported that more people wish to hand over their dogs </w:t>
      </w:r>
      <w:r>
        <w:rPr>
          <w:rFonts w:ascii="Arial" w:eastAsia="Arial" w:hAnsi="Arial" w:cs="Arial"/>
        </w:rPr>
        <w:t>or cats</w:t>
      </w:r>
      <w:r>
        <w:rPr>
          <w:rFonts w:ascii="Arial" w:eastAsia="Arial" w:hAnsi="Arial" w:cs="Arial"/>
          <w:vertAlign w:val="superscript"/>
        </w:rPr>
        <w:t>1</w:t>
      </w:r>
      <w:r>
        <w:rPr>
          <w:rFonts w:ascii="Arial" w:eastAsia="Arial" w:hAnsi="Arial" w:cs="Arial"/>
        </w:rPr>
        <w:t>.</w:t>
      </w:r>
    </w:p>
    <w:p w:rsidR="007D6D04">
      <w:pPr>
        <w:widowControl w:val="0"/>
        <w:numPr>
          <w:ilvl w:val="0"/>
          <w:numId w:val="1"/>
        </w:numPr>
        <w:spacing w:after="0" w:line="240" w:lineRule="auto"/>
        <w:ind w:right="-20"/>
        <w:rPr>
          <w:rFonts w:ascii="Arial" w:eastAsia="Arial" w:hAnsi="Arial" w:cs="Arial"/>
        </w:rPr>
      </w:pPr>
      <w:r>
        <w:rPr>
          <w:rFonts w:ascii="Arial" w:eastAsia="Arial" w:hAnsi="Arial" w:cs="Arial"/>
        </w:rPr>
        <w:t>There was a contrast with cats, with 17% of ADCH organisations reporting more cats being abandoned</w:t>
      </w:r>
      <w:r>
        <w:rPr>
          <w:rFonts w:ascii="Arial" w:eastAsia="Arial" w:hAnsi="Arial" w:cs="Arial"/>
          <w:vertAlign w:val="superscript"/>
        </w:rPr>
        <w:t>1</w:t>
      </w:r>
      <w:r>
        <w:rPr>
          <w:rFonts w:ascii="Arial" w:eastAsia="Arial" w:hAnsi="Arial" w:cs="Arial"/>
        </w:rPr>
        <w:t xml:space="preserve">. This may be already the first signs of the impact the reduction in cat neutering can have on the cat population or a result of some of the media </w:t>
      </w:r>
      <w:r>
        <w:rPr>
          <w:rFonts w:ascii="Arial" w:eastAsia="Arial" w:hAnsi="Arial" w:cs="Arial"/>
        </w:rPr>
        <w:t xml:space="preserve">reporting cats could catch or spread Coronavirus. A 92% neutering level for cats is required to ensure a stable cat population and with pre coronavirus neutering levels of owned cats standing at around </w:t>
      </w:r>
      <w:r>
        <w:rPr>
          <w:rFonts w:ascii="Arial" w:eastAsia="Arial" w:hAnsi="Arial" w:cs="Arial"/>
        </w:rPr>
        <w:t>86%</w:t>
      </w:r>
      <w:r>
        <w:rPr>
          <w:rFonts w:ascii="Arial" w:eastAsia="Arial" w:hAnsi="Arial" w:cs="Arial"/>
          <w:vertAlign w:val="superscript"/>
        </w:rPr>
        <w:footnoteReference w:id="4"/>
      </w:r>
      <w:r>
        <w:rPr>
          <w:rFonts w:ascii="Arial" w:eastAsia="Arial" w:hAnsi="Arial" w:cs="Arial"/>
        </w:rPr>
        <w:t>, any reduction in neutering will negatively impac</w:t>
      </w:r>
      <w:r>
        <w:rPr>
          <w:rFonts w:ascii="Arial" w:eastAsia="Arial" w:hAnsi="Arial" w:cs="Arial"/>
        </w:rPr>
        <w:t>t on the cat population, particularly as veterinary restrictions on neutering are occurring at the same time as the traditional kitten season in April-June. A rise in the unowned and stray cat population could be expected and a corresponding increase on th</w:t>
      </w:r>
      <w:r>
        <w:rPr>
          <w:rFonts w:ascii="Arial" w:eastAsia="Arial" w:hAnsi="Arial" w:cs="Arial"/>
        </w:rPr>
        <w:t xml:space="preserve">e demands of cat </w:t>
      </w:r>
      <w:r>
        <w:rPr>
          <w:rFonts w:ascii="Arial" w:eastAsia="Arial" w:hAnsi="Arial" w:cs="Arial"/>
        </w:rPr>
        <w:t>rescues in particular</w:t>
      </w:r>
      <w:r>
        <w:rPr>
          <w:rFonts w:ascii="Arial" w:eastAsia="Arial" w:hAnsi="Arial" w:cs="Arial"/>
        </w:rPr>
        <w:t xml:space="preserve">.   </w:t>
      </w:r>
    </w:p>
    <w:p w:rsidR="007D6D04">
      <w:pPr>
        <w:widowControl w:val="0"/>
        <w:numPr>
          <w:ilvl w:val="0"/>
          <w:numId w:val="1"/>
        </w:numPr>
        <w:spacing w:after="0" w:line="240" w:lineRule="auto"/>
        <w:ind w:right="-20"/>
        <w:rPr>
          <w:rFonts w:ascii="Arial" w:eastAsia="Arial" w:hAnsi="Arial" w:cs="Arial"/>
        </w:rPr>
      </w:pPr>
      <w:r>
        <w:rPr>
          <w:rFonts w:ascii="Arial" w:eastAsia="Arial" w:hAnsi="Arial" w:cs="Arial"/>
        </w:rPr>
        <w:t>The RSPCA has seen a 50% drop in calls to the call centre in week one of the lockdown; this has started to rise slightly in week 4 as more calls come in on fledglings and wildlife; this, an annual expected rise, (</w:t>
      </w:r>
      <w:r>
        <w:rPr>
          <w:rFonts w:ascii="Arial" w:eastAsia="Arial" w:hAnsi="Arial" w:cs="Arial"/>
        </w:rPr>
        <w:t>Figure 1) is lower than previous years (Figure 1) and explains the rise in wildlife rescues (Figure 2).  Calls to the RSPCA will only be slightly dissipated by the reduction in car journeys with people reporting cruelty and other concerns from walking jour</w:t>
      </w:r>
      <w:r>
        <w:rPr>
          <w:rFonts w:ascii="Arial" w:eastAsia="Arial" w:hAnsi="Arial" w:cs="Arial"/>
        </w:rPr>
        <w:t xml:space="preserve">neys. </w:t>
      </w:r>
    </w:p>
    <w:p w:rsidR="007D6D04">
      <w:pPr>
        <w:widowControl w:val="0"/>
        <w:numPr>
          <w:ilvl w:val="0"/>
          <w:numId w:val="1"/>
        </w:numPr>
        <w:spacing w:after="0" w:line="240" w:lineRule="auto"/>
        <w:ind w:right="-20"/>
        <w:rPr>
          <w:rFonts w:ascii="Arial" w:eastAsia="Arial" w:hAnsi="Arial" w:cs="Arial"/>
        </w:rPr>
      </w:pPr>
      <w:r>
        <w:rPr>
          <w:rFonts w:ascii="Arial" w:eastAsia="Arial" w:hAnsi="Arial" w:cs="Arial"/>
        </w:rPr>
        <w:t xml:space="preserve">The RSPCA took in 1,384 wild animals in March, a 17% drop year-on-year.  </w:t>
      </w:r>
      <w:r>
        <w:rPr>
          <w:rFonts w:ascii="Arial" w:eastAsia="Arial" w:hAnsi="Arial" w:cs="Arial"/>
        </w:rPr>
        <w:t>Again</w:t>
      </w:r>
      <w:r>
        <w:rPr>
          <w:rFonts w:ascii="Arial" w:eastAsia="Arial" w:hAnsi="Arial" w:cs="Arial"/>
        </w:rPr>
        <w:t xml:space="preserve"> this can be directly attributed to the changes in travel arrangements introduced on March 23 which drastically reduced the numbers of public driving who either are respon</w:t>
      </w:r>
      <w:r>
        <w:rPr>
          <w:rFonts w:ascii="Arial" w:eastAsia="Arial" w:hAnsi="Arial" w:cs="Arial"/>
        </w:rPr>
        <w:t xml:space="preserve">sible for hitting wildlife or reporting injured wildlife. </w:t>
      </w:r>
    </w:p>
    <w:p w:rsidR="007D6D04">
      <w:pPr>
        <w:widowControl w:val="0"/>
        <w:spacing w:after="0" w:line="240" w:lineRule="auto"/>
        <w:ind w:right="-20"/>
        <w:rPr>
          <w:rFonts w:ascii="Arial" w:eastAsia="Arial" w:hAnsi="Arial" w:cs="Arial"/>
        </w:rPr>
      </w:pPr>
    </w:p>
    <w:p w:rsidR="007D6D04">
      <w:pPr>
        <w:spacing w:after="120" w:line="240" w:lineRule="auto"/>
        <w:jc w:val="both"/>
        <w:rPr>
          <w:rFonts w:ascii="Arial" w:eastAsia="Arial" w:hAnsi="Arial" w:cs="Arial"/>
        </w:rPr>
      </w:pPr>
      <w:r>
        <w:rPr>
          <w:rFonts w:ascii="Arial" w:eastAsia="Arial" w:hAnsi="Arial" w:cs="Arial"/>
          <w:b/>
        </w:rPr>
        <w:t>Impact on services provided</w:t>
      </w:r>
    </w:p>
    <w:p w:rsidR="007D6D04">
      <w:pPr>
        <w:widowControl w:val="0"/>
        <w:numPr>
          <w:ilvl w:val="0"/>
          <w:numId w:val="1"/>
        </w:numPr>
        <w:spacing w:after="0" w:line="240" w:lineRule="auto"/>
        <w:ind w:right="-20"/>
        <w:rPr>
          <w:rFonts w:ascii="Arial" w:eastAsia="Arial" w:hAnsi="Arial" w:cs="Arial"/>
        </w:rPr>
      </w:pPr>
      <w:r>
        <w:rPr>
          <w:rFonts w:ascii="Arial" w:eastAsia="Arial" w:hAnsi="Arial" w:cs="Arial"/>
        </w:rPr>
        <w:t>95% of all ADCH rescues reported an impact from Coronavirus on their work or ability to operate</w:t>
      </w:r>
      <w:r>
        <w:rPr>
          <w:rFonts w:ascii="Arial" w:eastAsia="Arial" w:hAnsi="Arial" w:cs="Arial"/>
          <w:vertAlign w:val="superscript"/>
        </w:rPr>
        <w:t>1</w:t>
      </w:r>
      <w:r>
        <w:rPr>
          <w:rFonts w:ascii="Arial" w:eastAsia="Arial" w:hAnsi="Arial" w:cs="Arial"/>
        </w:rPr>
        <w:t>. This impact can be divided into reduction in rehoming whilst animal in</w:t>
      </w:r>
      <w:r>
        <w:rPr>
          <w:rFonts w:ascii="Arial" w:eastAsia="Arial" w:hAnsi="Arial" w:cs="Arial"/>
        </w:rPr>
        <w:t xml:space="preserve">take remains static, the negative impact on fundraising, the reduction in staff and volunteers to undertake cost control and the impact on access to veterinary work. </w:t>
      </w:r>
    </w:p>
    <w:p w:rsidR="007D6D04">
      <w:pPr>
        <w:widowControl w:val="0"/>
        <w:numPr>
          <w:ilvl w:val="0"/>
          <w:numId w:val="1"/>
        </w:numPr>
        <w:spacing w:after="0" w:line="240" w:lineRule="auto"/>
        <w:ind w:right="-20"/>
        <w:rPr>
          <w:rFonts w:ascii="Arial" w:eastAsia="Arial" w:hAnsi="Arial" w:cs="Arial"/>
        </w:rPr>
      </w:pPr>
      <w:r>
        <w:rPr>
          <w:rFonts w:ascii="Arial" w:eastAsia="Arial" w:hAnsi="Arial" w:cs="Arial"/>
        </w:rPr>
        <w:t xml:space="preserve">The RSPCA has seen a large reduction in animals being rescued and taken into care but as </w:t>
      </w:r>
      <w:r>
        <w:rPr>
          <w:rFonts w:ascii="Arial" w:eastAsia="Arial" w:hAnsi="Arial" w:cs="Arial"/>
        </w:rPr>
        <w:t xml:space="preserve">most of the animals in RSPCA centres are generated from the enforcement work carried out by its </w:t>
      </w:r>
      <w:r>
        <w:rPr>
          <w:rFonts w:ascii="Arial" w:eastAsia="Arial" w:hAnsi="Arial" w:cs="Arial"/>
        </w:rPr>
        <w:t>inspectors</w:t>
      </w:r>
      <w:r>
        <w:rPr>
          <w:rFonts w:ascii="Arial" w:eastAsia="Arial" w:hAnsi="Arial" w:cs="Arial"/>
        </w:rPr>
        <w:t xml:space="preserve"> animal intake has continued. This is contrasted by no pet animals leaving RSPCA care as the RSPCA stopped rehoming on March 23rd and only resumed on </w:t>
      </w:r>
      <w:r>
        <w:rPr>
          <w:rFonts w:ascii="Arial" w:eastAsia="Arial" w:hAnsi="Arial" w:cs="Arial"/>
        </w:rPr>
        <w:t xml:space="preserve">April 20th. RSPCA shelters remain closed to the </w:t>
      </w:r>
      <w:r>
        <w:rPr>
          <w:rFonts w:ascii="Arial" w:eastAsia="Arial" w:hAnsi="Arial" w:cs="Arial"/>
        </w:rPr>
        <w:t>public</w:t>
      </w:r>
      <w:r>
        <w:rPr>
          <w:rFonts w:ascii="Arial" w:eastAsia="Arial" w:hAnsi="Arial" w:cs="Arial"/>
        </w:rPr>
        <w:t xml:space="preserve"> so any rehoming has to be completed electronically and in line with social distancing rules. This reduces the number of animals that can be rehomed. The vast majority of ADCH members (81%) have stopped</w:t>
      </w:r>
      <w:r>
        <w:rPr>
          <w:rFonts w:ascii="Arial" w:eastAsia="Arial" w:hAnsi="Arial" w:cs="Arial"/>
        </w:rPr>
        <w:t xml:space="preserve"> rehoming animals but this figure changed during the month as rehoming started again under Government advice. </w:t>
      </w:r>
    </w:p>
    <w:p w:rsidR="007D6D04">
      <w:pPr>
        <w:widowControl w:val="0"/>
        <w:numPr>
          <w:ilvl w:val="0"/>
          <w:numId w:val="1"/>
        </w:numPr>
        <w:spacing w:after="0" w:line="240" w:lineRule="auto"/>
        <w:ind w:right="-20"/>
        <w:rPr>
          <w:rFonts w:ascii="Arial" w:eastAsia="Arial" w:hAnsi="Arial" w:cs="Arial"/>
        </w:rPr>
      </w:pPr>
      <w:r>
        <w:rPr>
          <w:rFonts w:ascii="Arial" w:eastAsia="Arial" w:hAnsi="Arial" w:cs="Arial"/>
        </w:rPr>
        <w:t>The RSPCA works closely with local authorities to assist with ensuring the welfare of pets of Covid-19 patients who are hospitalised. Under the C</w:t>
      </w:r>
      <w:r>
        <w:rPr>
          <w:rFonts w:ascii="Arial" w:eastAsia="Arial" w:hAnsi="Arial" w:cs="Arial"/>
        </w:rPr>
        <w:t>oronavirus Act 2020 local authorities have been exempted from their Care Act 2014 obligations to take these animals into their care. The RSPCA has to date assisted in five cases of removing Covid-19 patients’ pets and this is expected to increase as more p</w:t>
      </w:r>
      <w:r>
        <w:rPr>
          <w:rFonts w:ascii="Arial" w:eastAsia="Arial" w:hAnsi="Arial" w:cs="Arial"/>
        </w:rPr>
        <w:t xml:space="preserve">eople are hospitalised. </w:t>
      </w:r>
    </w:p>
    <w:p w:rsidR="007D6D04">
      <w:pPr>
        <w:widowControl w:val="0"/>
        <w:spacing w:after="0" w:line="240" w:lineRule="auto"/>
        <w:ind w:left="720" w:right="-20"/>
        <w:rPr>
          <w:rFonts w:ascii="Arial" w:eastAsia="Arial" w:hAnsi="Arial" w:cs="Arial"/>
        </w:rPr>
      </w:pPr>
    </w:p>
    <w:p w:rsidR="007D6D04">
      <w:pPr>
        <w:widowControl w:val="0"/>
        <w:spacing w:after="0" w:line="240" w:lineRule="auto"/>
        <w:ind w:right="-20"/>
        <w:rPr>
          <w:rFonts w:ascii="Arial" w:eastAsia="Arial" w:hAnsi="Arial" w:cs="Arial"/>
        </w:rPr>
      </w:pPr>
      <w:r>
        <w:rPr>
          <w:rFonts w:ascii="Arial" w:eastAsia="Arial" w:hAnsi="Arial" w:cs="Arial"/>
          <w:b/>
        </w:rPr>
        <w:t xml:space="preserve">Impact on financial viability </w:t>
      </w:r>
    </w:p>
    <w:p w:rsidR="007D6D04">
      <w:pPr>
        <w:widowControl w:val="0"/>
        <w:numPr>
          <w:ilvl w:val="0"/>
          <w:numId w:val="1"/>
        </w:numPr>
        <w:spacing w:after="0" w:line="240" w:lineRule="auto"/>
        <w:ind w:right="-20"/>
        <w:rPr>
          <w:rFonts w:ascii="Arial" w:eastAsia="Arial" w:hAnsi="Arial" w:cs="Arial"/>
        </w:rPr>
      </w:pPr>
      <w:r>
        <w:rPr>
          <w:rFonts w:ascii="Arial" w:eastAsia="Arial" w:hAnsi="Arial" w:cs="Arial"/>
        </w:rPr>
        <w:t xml:space="preserve">All 100 ADCH members that responded to the survey report restrictions have had a negative impact on fundraising: 55% report a </w:t>
      </w:r>
      <w:r>
        <w:rPr>
          <w:rFonts w:ascii="Arial" w:eastAsia="Arial" w:hAnsi="Arial" w:cs="Arial"/>
        </w:rPr>
        <w:t>drop in</w:t>
      </w:r>
      <w:r>
        <w:rPr>
          <w:rFonts w:ascii="Arial" w:eastAsia="Arial" w:hAnsi="Arial" w:cs="Arial"/>
        </w:rPr>
        <w:t xml:space="preserve"> income of over 50%, 20% a drop of income between 20% and 50%</w:t>
      </w:r>
      <w:r>
        <w:rPr>
          <w:rFonts w:ascii="Arial" w:eastAsia="Arial" w:hAnsi="Arial" w:cs="Arial"/>
          <w:vertAlign w:val="superscript"/>
        </w:rPr>
        <w:t>1.</w:t>
      </w:r>
      <w:r>
        <w:rPr>
          <w:rFonts w:ascii="Arial" w:eastAsia="Arial" w:hAnsi="Arial" w:cs="Arial"/>
        </w:rPr>
        <w:t xml:space="preserve"> Th</w:t>
      </w:r>
      <w:r>
        <w:rPr>
          <w:rFonts w:ascii="Arial" w:eastAsia="Arial" w:hAnsi="Arial" w:cs="Arial"/>
        </w:rPr>
        <w:t>is is because their main funding streams of shops, fundraising events and adoption fees from rehoming animals have all been closed down</w:t>
      </w:r>
    </w:p>
    <w:p w:rsidR="007D6D04">
      <w:pPr>
        <w:widowControl w:val="0"/>
        <w:numPr>
          <w:ilvl w:val="0"/>
          <w:numId w:val="1"/>
        </w:numPr>
        <w:spacing w:after="0" w:line="240" w:lineRule="auto"/>
        <w:ind w:right="-20"/>
        <w:rPr>
          <w:rFonts w:ascii="Arial" w:eastAsia="Arial" w:hAnsi="Arial" w:cs="Arial"/>
        </w:rPr>
      </w:pPr>
      <w:r>
        <w:rPr>
          <w:rFonts w:ascii="Arial" w:eastAsia="Arial" w:hAnsi="Arial" w:cs="Arial"/>
        </w:rPr>
        <w:t>The RSPCA has seen a 12% fall in donations against budget as it has stopped all door-door and face-face fundraising, onl</w:t>
      </w:r>
      <w:r>
        <w:rPr>
          <w:rFonts w:ascii="Arial" w:eastAsia="Arial" w:hAnsi="Arial" w:cs="Arial"/>
        </w:rPr>
        <w:t>y started rehoming in on April 20th and has shut all shops and rescue centres, many of which had fundraising streams, such as cafes and selling RSPCA pet food, as well as adoption fees.</w:t>
      </w:r>
    </w:p>
    <w:p w:rsidR="007D6D04">
      <w:pPr>
        <w:widowControl w:val="0"/>
        <w:numPr>
          <w:ilvl w:val="0"/>
          <w:numId w:val="1"/>
        </w:numPr>
        <w:spacing w:after="0" w:line="240" w:lineRule="auto"/>
        <w:ind w:right="-20"/>
        <w:rPr>
          <w:rFonts w:ascii="Arial" w:eastAsia="Arial" w:hAnsi="Arial" w:cs="Arial"/>
        </w:rPr>
      </w:pPr>
      <w:r>
        <w:rPr>
          <w:rFonts w:ascii="Arial" w:eastAsia="Arial" w:hAnsi="Arial" w:cs="Arial"/>
        </w:rPr>
        <w:t xml:space="preserve">At the start of the lockdown, the RSPCA was in a sustainable position </w:t>
      </w:r>
      <w:r>
        <w:rPr>
          <w:rFonts w:ascii="Arial" w:eastAsia="Arial" w:hAnsi="Arial" w:cs="Arial"/>
        </w:rPr>
        <w:t>of having at least six months reserves. These have since been impacted by the double whammy of reduced income and reduced reserves due to the stock market reduction of around 25% in March.  Around 55% of RSPCA income is from legacies.   Legacy Foresight, t</w:t>
      </w:r>
      <w:r>
        <w:rPr>
          <w:rFonts w:ascii="Arial" w:eastAsia="Arial" w:hAnsi="Arial" w:cs="Arial"/>
        </w:rPr>
        <w:t xml:space="preserve">he legacy modelling body, has modelled a 9% decrease in legacies due to the </w:t>
      </w:r>
      <w:r>
        <w:rPr>
          <w:rFonts w:ascii="Arial" w:eastAsia="Arial" w:hAnsi="Arial" w:cs="Arial"/>
        </w:rPr>
        <w:t>drop in</w:t>
      </w:r>
      <w:r>
        <w:rPr>
          <w:rFonts w:ascii="Arial" w:eastAsia="Arial" w:hAnsi="Arial" w:cs="Arial"/>
        </w:rPr>
        <w:t xml:space="preserve"> share prices, static or decreasing house prices and a reduced GDP.  This may be an underestimate.  The RSPCA has seen a reduction in donations due to higher attrition rates</w:t>
      </w:r>
      <w:r>
        <w:rPr>
          <w:rFonts w:ascii="Arial" w:eastAsia="Arial" w:hAnsi="Arial" w:cs="Arial"/>
        </w:rPr>
        <w:t xml:space="preserve"> on regular giving and has already taken measures, such a furloughing staff, reducing our services from </w:t>
      </w:r>
      <w:r>
        <w:rPr>
          <w:rFonts w:ascii="Arial" w:eastAsia="Arial" w:hAnsi="Arial" w:cs="Arial"/>
        </w:rPr>
        <w:t>24 hour</w:t>
      </w:r>
      <w:r>
        <w:rPr>
          <w:rFonts w:ascii="Arial" w:eastAsia="Arial" w:hAnsi="Arial" w:cs="Arial"/>
        </w:rPr>
        <w:t xml:space="preserve"> model </w:t>
      </w:r>
      <w:r>
        <w:rPr>
          <w:rFonts w:ascii="Arial" w:eastAsia="Arial" w:hAnsi="Arial" w:cs="Arial"/>
        </w:rPr>
        <w:t>and reducing expenditure - we have modelled for a cost reduction during the year to anticipate these falls.</w:t>
      </w:r>
    </w:p>
    <w:p w:rsidR="007D6D04">
      <w:pPr>
        <w:widowControl w:val="0"/>
        <w:numPr>
          <w:ilvl w:val="0"/>
          <w:numId w:val="1"/>
        </w:numPr>
        <w:spacing w:after="0" w:line="240" w:lineRule="auto"/>
        <w:ind w:right="-20"/>
        <w:rPr>
          <w:rFonts w:ascii="Arial" w:eastAsia="Arial" w:hAnsi="Arial" w:cs="Arial"/>
        </w:rPr>
      </w:pPr>
      <w:r>
        <w:rPr>
          <w:rFonts w:ascii="Arial" w:eastAsia="Arial" w:hAnsi="Arial" w:cs="Arial"/>
        </w:rPr>
        <w:t xml:space="preserve">Only 52% of ADCH members have </w:t>
      </w:r>
      <w:r>
        <w:rPr>
          <w:rFonts w:ascii="Arial" w:eastAsia="Arial" w:hAnsi="Arial" w:cs="Arial"/>
        </w:rPr>
        <w:t>funds that will ensure they can continue to operate for over three months. 32% had less than three months funds, 5% less than a month and 13% reported they did not know how long their funds would last</w:t>
      </w:r>
      <w:r>
        <w:rPr>
          <w:rFonts w:ascii="Arial" w:eastAsia="Arial" w:hAnsi="Arial" w:cs="Arial"/>
          <w:vertAlign w:val="superscript"/>
        </w:rPr>
        <w:t>1</w:t>
      </w:r>
      <w:r>
        <w:rPr>
          <w:rFonts w:ascii="Arial" w:eastAsia="Arial" w:hAnsi="Arial" w:cs="Arial"/>
        </w:rPr>
        <w:t>.</w:t>
      </w:r>
    </w:p>
    <w:p w:rsidR="007D6D04">
      <w:pPr>
        <w:widowControl w:val="0"/>
        <w:numPr>
          <w:ilvl w:val="0"/>
          <w:numId w:val="1"/>
        </w:numPr>
        <w:spacing w:after="0" w:line="240" w:lineRule="auto"/>
        <w:ind w:right="-20"/>
        <w:rPr>
          <w:rFonts w:ascii="Arial" w:eastAsia="Arial" w:hAnsi="Arial" w:cs="Arial"/>
        </w:rPr>
      </w:pPr>
      <w:r>
        <w:rPr>
          <w:rFonts w:ascii="Arial" w:eastAsia="Arial" w:hAnsi="Arial" w:cs="Arial"/>
        </w:rPr>
        <w:t>It is unclear what the impact of rescues going insolv</w:t>
      </w:r>
      <w:r>
        <w:rPr>
          <w:rFonts w:ascii="Arial" w:eastAsia="Arial" w:hAnsi="Arial" w:cs="Arial"/>
        </w:rPr>
        <w:t xml:space="preserve">ent would be on the animal intake and </w:t>
      </w:r>
      <w:r>
        <w:rPr>
          <w:rFonts w:ascii="Arial" w:eastAsia="Arial" w:hAnsi="Arial" w:cs="Arial"/>
        </w:rPr>
        <w:t>rehoming</w:t>
      </w:r>
      <w:r>
        <w:rPr>
          <w:rFonts w:ascii="Arial" w:eastAsia="Arial" w:hAnsi="Arial" w:cs="Arial"/>
        </w:rPr>
        <w:t xml:space="preserve"> but it would certainly increase pressure on the larger rescues, such as the RSPCA, and may result in a postcode lottery or some areas not being covered at all. </w:t>
      </w:r>
    </w:p>
    <w:p w:rsidR="007D6D04">
      <w:pPr>
        <w:widowControl w:val="0"/>
        <w:spacing w:after="0" w:line="240" w:lineRule="auto"/>
        <w:ind w:left="720" w:right="-20"/>
        <w:rPr>
          <w:rFonts w:ascii="Arial" w:eastAsia="Arial" w:hAnsi="Arial" w:cs="Arial"/>
        </w:rPr>
      </w:pPr>
    </w:p>
    <w:p w:rsidR="007D6D04">
      <w:pPr>
        <w:widowControl w:val="0"/>
        <w:spacing w:after="0" w:line="240" w:lineRule="auto"/>
        <w:ind w:right="-20"/>
        <w:rPr>
          <w:rFonts w:ascii="Arial" w:eastAsia="Arial" w:hAnsi="Arial" w:cs="Arial"/>
          <w:b/>
        </w:rPr>
      </w:pPr>
      <w:r>
        <w:rPr>
          <w:rFonts w:ascii="Arial" w:eastAsia="Arial" w:hAnsi="Arial" w:cs="Arial"/>
          <w:b/>
        </w:rPr>
        <w:t xml:space="preserve">Availability of financial assistance </w:t>
      </w:r>
    </w:p>
    <w:p w:rsidR="007D6D04">
      <w:pPr>
        <w:widowControl w:val="0"/>
        <w:numPr>
          <w:ilvl w:val="0"/>
          <w:numId w:val="1"/>
        </w:numPr>
        <w:spacing w:after="0" w:line="240" w:lineRule="auto"/>
        <w:ind w:right="-20"/>
        <w:rPr>
          <w:rFonts w:ascii="Arial" w:eastAsia="Arial" w:hAnsi="Arial" w:cs="Arial"/>
        </w:rPr>
      </w:pPr>
      <w:r>
        <w:rPr>
          <w:rFonts w:ascii="Arial" w:eastAsia="Arial" w:hAnsi="Arial" w:cs="Arial"/>
        </w:rPr>
        <w:t>The Gover</w:t>
      </w:r>
      <w:r>
        <w:rPr>
          <w:rFonts w:ascii="Arial" w:eastAsia="Arial" w:hAnsi="Arial" w:cs="Arial"/>
        </w:rPr>
        <w:t>nment has made available two schemes for financial assistance. The Coronavirus Job Retention (furlough) scheme which opened for applications on April 24th allows a rescue charity to reclaim 80% of a person’s salary from the Government. The RSPCA has furlou</w:t>
      </w:r>
      <w:r>
        <w:rPr>
          <w:rFonts w:ascii="Arial" w:eastAsia="Arial" w:hAnsi="Arial" w:cs="Arial"/>
        </w:rPr>
        <w:t xml:space="preserve">ghed 19% of its staff over three phases starting April 14th, though the number of </w:t>
      </w:r>
      <w:r>
        <w:rPr>
          <w:rFonts w:ascii="Arial" w:eastAsia="Arial" w:hAnsi="Arial" w:cs="Arial"/>
        </w:rPr>
        <w:t>front line</w:t>
      </w:r>
      <w:r>
        <w:rPr>
          <w:rFonts w:ascii="Arial" w:eastAsia="Arial" w:hAnsi="Arial" w:cs="Arial"/>
        </w:rPr>
        <w:t xml:space="preserve"> staff furloughed is less at around 10%. 32% of ADCH members report furloughing staff as a mechanism for reducing costs.</w:t>
      </w:r>
    </w:p>
    <w:p w:rsidR="007D6D04">
      <w:pPr>
        <w:widowControl w:val="0"/>
        <w:numPr>
          <w:ilvl w:val="0"/>
          <w:numId w:val="1"/>
        </w:numPr>
        <w:spacing w:after="0" w:line="240" w:lineRule="auto"/>
        <w:ind w:right="-20"/>
        <w:rPr>
          <w:rFonts w:ascii="Arial" w:eastAsia="Arial" w:hAnsi="Arial" w:cs="Arial"/>
        </w:rPr>
      </w:pPr>
      <w:r>
        <w:rPr>
          <w:rFonts w:ascii="Arial" w:eastAsia="Arial" w:hAnsi="Arial" w:cs="Arial"/>
        </w:rPr>
        <w:t>The Treasury made available £750 million fo</w:t>
      </w:r>
      <w:r>
        <w:rPr>
          <w:rFonts w:ascii="Arial" w:eastAsia="Arial" w:hAnsi="Arial" w:cs="Arial"/>
        </w:rPr>
        <w:t>r the third sector on April 8th but this was prioritized towards front line charities working with Coronavirus. DCMS have a funding stream available for third sector organisations and Defra have bid for some of this money for animal rescue organisations, b</w:t>
      </w:r>
      <w:r>
        <w:rPr>
          <w:rFonts w:ascii="Arial" w:eastAsia="Arial" w:hAnsi="Arial" w:cs="Arial"/>
        </w:rPr>
        <w:t>ut it is unclear how much will be available as there were over 100 bids for the finance. Only the Welsh Government has to date released funds for animal rescues</w:t>
      </w:r>
      <w:r>
        <w:rPr>
          <w:rFonts w:ascii="Arial" w:eastAsia="Arial" w:hAnsi="Arial" w:cs="Arial"/>
          <w:vertAlign w:val="superscript"/>
        </w:rPr>
        <w:footnoteReference w:id="5"/>
      </w:r>
      <w:r>
        <w:rPr>
          <w:rFonts w:ascii="Arial" w:eastAsia="Arial" w:hAnsi="Arial" w:cs="Arial"/>
        </w:rPr>
        <w:t xml:space="preserve">. Two ADCH members have received grants under this budget line.  </w:t>
      </w:r>
    </w:p>
    <w:p w:rsidR="007D6D04">
      <w:pPr>
        <w:widowControl w:val="0"/>
        <w:numPr>
          <w:ilvl w:val="0"/>
          <w:numId w:val="1"/>
        </w:numPr>
        <w:spacing w:after="0" w:line="240" w:lineRule="auto"/>
        <w:ind w:right="-20"/>
        <w:rPr>
          <w:rFonts w:ascii="Arial" w:eastAsia="Arial" w:hAnsi="Arial" w:cs="Arial"/>
        </w:rPr>
      </w:pPr>
      <w:r>
        <w:rPr>
          <w:rFonts w:ascii="Arial" w:eastAsia="Arial" w:hAnsi="Arial" w:cs="Arial"/>
        </w:rPr>
        <w:t>20% of ADCH members have appl</w:t>
      </w:r>
      <w:r>
        <w:rPr>
          <w:rFonts w:ascii="Arial" w:eastAsia="Arial" w:hAnsi="Arial" w:cs="Arial"/>
        </w:rPr>
        <w:t xml:space="preserve">ied for grants from </w:t>
      </w:r>
      <w:r>
        <w:rPr>
          <w:rFonts w:ascii="Arial" w:eastAsia="Arial" w:hAnsi="Arial" w:cs="Arial"/>
        </w:rPr>
        <w:t>non Government</w:t>
      </w:r>
      <w:r>
        <w:rPr>
          <w:rFonts w:ascii="Arial" w:eastAsia="Arial" w:hAnsi="Arial" w:cs="Arial"/>
        </w:rPr>
        <w:t xml:space="preserve"> sources but some are being penalized by having three months reserves in place, widely seen as a minimum level for a charity</w:t>
      </w:r>
      <w:r>
        <w:rPr>
          <w:rFonts w:ascii="Arial" w:eastAsia="Arial" w:hAnsi="Arial" w:cs="Arial"/>
          <w:vertAlign w:val="superscript"/>
        </w:rPr>
        <w:t>1</w:t>
      </w:r>
      <w:r>
        <w:rPr>
          <w:rFonts w:ascii="Arial" w:eastAsia="Arial" w:hAnsi="Arial" w:cs="Arial"/>
        </w:rPr>
        <w:t xml:space="preserve">.  </w:t>
      </w:r>
    </w:p>
    <w:p w:rsidR="007D6D04">
      <w:pPr>
        <w:widowControl w:val="0"/>
        <w:numPr>
          <w:ilvl w:val="0"/>
          <w:numId w:val="1"/>
        </w:numPr>
        <w:spacing w:after="0" w:line="240" w:lineRule="auto"/>
        <w:ind w:right="-20"/>
        <w:rPr>
          <w:rFonts w:ascii="Arial" w:eastAsia="Arial" w:hAnsi="Arial" w:cs="Arial"/>
        </w:rPr>
      </w:pPr>
      <w:r>
        <w:rPr>
          <w:rFonts w:ascii="Arial" w:eastAsia="Arial" w:hAnsi="Arial" w:cs="Arial"/>
        </w:rPr>
        <w:t xml:space="preserve">Veterinary practices are not able at present to claim business rate relief on their premises </w:t>
      </w:r>
      <w:r>
        <w:rPr>
          <w:rFonts w:ascii="Arial" w:eastAsia="Arial" w:hAnsi="Arial" w:cs="Arial"/>
        </w:rPr>
        <w:t>which is having a detrimental impact on private veterinary businesses viability.  Should business rate relief not be available and if veterinary practices start going insolvent, this would have a marked impact on the RSPCA activities. Although the RSPCA ha</w:t>
      </w:r>
      <w:r>
        <w:rPr>
          <w:rFonts w:ascii="Arial" w:eastAsia="Arial" w:hAnsi="Arial" w:cs="Arial"/>
        </w:rPr>
        <w:t xml:space="preserve">s over 50 veterinary clinics and four veterinary hospitals, over half our rescue work is reliant on private veterinary practices in areas where those clinics and hospitals do not exist. Any serious reduction in veterinary practices would also have a clear </w:t>
      </w:r>
      <w:r>
        <w:rPr>
          <w:rFonts w:ascii="Arial" w:eastAsia="Arial" w:hAnsi="Arial" w:cs="Arial"/>
        </w:rPr>
        <w:t>impact on animal welfare more generally as well.</w:t>
      </w:r>
    </w:p>
    <w:p w:rsidR="007D6D04">
      <w:pPr>
        <w:widowControl w:val="0"/>
        <w:numPr>
          <w:ilvl w:val="0"/>
          <w:numId w:val="1"/>
        </w:numPr>
        <w:spacing w:after="0" w:line="240" w:lineRule="auto"/>
        <w:ind w:right="-20"/>
        <w:rPr>
          <w:rFonts w:ascii="Arial" w:eastAsia="Arial" w:hAnsi="Arial" w:cs="Arial"/>
        </w:rPr>
      </w:pPr>
      <w:r>
        <w:rPr>
          <w:rFonts w:ascii="Arial" w:eastAsia="Arial" w:hAnsi="Arial" w:cs="Arial"/>
        </w:rPr>
        <w:t xml:space="preserve">The rescue sector has now put together a rescue grant package for smaller rescues to remain sustainable. The first grants from this will be made in early May. </w:t>
      </w:r>
    </w:p>
    <w:p w:rsidR="007D6D04">
      <w:pPr>
        <w:widowControl w:val="0"/>
        <w:numPr>
          <w:ilvl w:val="0"/>
          <w:numId w:val="1"/>
        </w:numPr>
        <w:spacing w:after="0" w:line="240" w:lineRule="auto"/>
        <w:ind w:right="-20"/>
        <w:rPr>
          <w:rFonts w:ascii="Arial" w:eastAsia="Arial" w:hAnsi="Arial" w:cs="Arial"/>
        </w:rPr>
      </w:pPr>
      <w:r>
        <w:rPr>
          <w:rFonts w:ascii="Arial" w:eastAsia="Arial" w:hAnsi="Arial" w:cs="Arial"/>
        </w:rPr>
        <w:t>The RSPCA has provided a grant scheme for its 152 independent branches. Many of these branches a</w:t>
      </w:r>
      <w:r>
        <w:rPr>
          <w:rFonts w:ascii="Arial" w:eastAsia="Arial" w:hAnsi="Arial" w:cs="Arial"/>
        </w:rPr>
        <w:t xml:space="preserve">re under financial pressure, especially those that run animal centres. The grant scheme, which now totals around £1 million, will be distributed in May and June. </w:t>
      </w:r>
    </w:p>
    <w:p w:rsidR="007D6D04">
      <w:pPr>
        <w:widowControl w:val="0"/>
        <w:spacing w:after="0" w:line="240" w:lineRule="auto"/>
        <w:ind w:right="-20"/>
        <w:rPr>
          <w:rFonts w:ascii="Arial" w:eastAsia="Arial" w:hAnsi="Arial" w:cs="Arial"/>
        </w:rPr>
      </w:pPr>
    </w:p>
    <w:p w:rsidR="007D6D04">
      <w:pPr>
        <w:widowControl w:val="0"/>
        <w:spacing w:after="0" w:line="276" w:lineRule="auto"/>
        <w:ind w:right="-485"/>
        <w:jc w:val="both"/>
        <w:rPr>
          <w:rFonts w:ascii="Arial" w:eastAsia="Arial" w:hAnsi="Arial" w:cs="Arial"/>
          <w:b/>
        </w:rPr>
      </w:pPr>
      <w:r>
        <w:rPr>
          <w:rFonts w:ascii="Arial" w:eastAsia="Arial" w:hAnsi="Arial" w:cs="Arial"/>
          <w:b/>
        </w:rPr>
        <w:t>Post lockdown modelling</w:t>
      </w:r>
    </w:p>
    <w:p w:rsidR="007D6D04">
      <w:pPr>
        <w:widowControl w:val="0"/>
        <w:numPr>
          <w:ilvl w:val="0"/>
          <w:numId w:val="1"/>
        </w:numPr>
        <w:spacing w:after="0" w:line="240" w:lineRule="auto"/>
        <w:ind w:right="-20"/>
        <w:rPr>
          <w:rFonts w:ascii="Arial" w:eastAsia="Arial" w:hAnsi="Arial" w:cs="Arial"/>
        </w:rPr>
      </w:pPr>
      <w:r>
        <w:rPr>
          <w:rFonts w:ascii="Arial" w:eastAsia="Arial" w:hAnsi="Arial" w:cs="Arial"/>
        </w:rPr>
        <w:t xml:space="preserve">Post lockdown, the situation could worsen. So far, the </w:t>
      </w:r>
      <w:r>
        <w:rPr>
          <w:rFonts w:ascii="Arial" w:eastAsia="Arial" w:hAnsi="Arial" w:cs="Arial"/>
        </w:rPr>
        <w:t>Government has made no provision for financial support after the furlough scheme has ended, yet ongoing losses from reduced income have been modelled to be around 30% for the RSPCA.</w:t>
      </w:r>
    </w:p>
    <w:p w:rsidR="007D6D04">
      <w:pPr>
        <w:widowControl w:val="0"/>
        <w:numPr>
          <w:ilvl w:val="0"/>
          <w:numId w:val="1"/>
        </w:numPr>
        <w:spacing w:after="0" w:line="240" w:lineRule="auto"/>
        <w:ind w:right="-20"/>
        <w:rPr>
          <w:rFonts w:ascii="Arial" w:eastAsia="Arial" w:hAnsi="Arial" w:cs="Arial"/>
        </w:rPr>
      </w:pPr>
      <w:r>
        <w:rPr>
          <w:rFonts w:ascii="Arial" w:eastAsia="Arial" w:hAnsi="Arial" w:cs="Arial"/>
          <w:color w:val="000000"/>
        </w:rPr>
        <w:t>Loss of income is likely to continue long after restrictions are lifted</w:t>
      </w:r>
      <w:r>
        <w:rPr>
          <w:rFonts w:ascii="Arial" w:eastAsia="Arial" w:hAnsi="Arial" w:cs="Arial"/>
        </w:rPr>
        <w:t>, p</w:t>
      </w:r>
      <w:r>
        <w:rPr>
          <w:rFonts w:ascii="Arial" w:eastAsia="Arial" w:hAnsi="Arial" w:cs="Arial"/>
        </w:rPr>
        <w:t>articularly</w:t>
      </w:r>
      <w:r>
        <w:rPr>
          <w:rFonts w:ascii="Arial" w:eastAsia="Arial" w:hAnsi="Arial" w:cs="Arial"/>
          <w:color w:val="000000"/>
        </w:rPr>
        <w:t xml:space="preserve"> if the economic downturn and </w:t>
      </w:r>
      <w:r>
        <w:rPr>
          <w:rFonts w:ascii="Arial" w:eastAsia="Arial" w:hAnsi="Arial" w:cs="Arial"/>
        </w:rPr>
        <w:t>unemployment</w:t>
      </w:r>
      <w:r>
        <w:rPr>
          <w:rFonts w:ascii="Arial" w:eastAsia="Arial" w:hAnsi="Arial" w:cs="Arial"/>
          <w:color w:val="000000"/>
        </w:rPr>
        <w:t xml:space="preserve"> rises occur with the</w:t>
      </w:r>
      <w:r>
        <w:rPr>
          <w:rFonts w:ascii="Arial" w:eastAsia="Arial" w:hAnsi="Arial" w:cs="Arial"/>
        </w:rPr>
        <w:t>ir subsequent impact on loss of</w:t>
      </w:r>
      <w:r>
        <w:rPr>
          <w:rFonts w:ascii="Arial" w:eastAsia="Arial" w:hAnsi="Arial" w:cs="Arial"/>
          <w:color w:val="000000"/>
        </w:rPr>
        <w:t xml:space="preserve"> donatio</w:t>
      </w:r>
      <w:r>
        <w:rPr>
          <w:rFonts w:ascii="Arial" w:eastAsia="Arial" w:hAnsi="Arial" w:cs="Arial"/>
        </w:rPr>
        <w:t>n income for charities</w:t>
      </w:r>
      <w:r>
        <w:rPr>
          <w:rFonts w:ascii="Arial" w:eastAsia="Arial" w:hAnsi="Arial" w:cs="Arial"/>
          <w:color w:val="000000"/>
        </w:rPr>
        <w:t xml:space="preserve">. </w:t>
      </w:r>
    </w:p>
    <w:p w:rsidR="007D6D04">
      <w:pPr>
        <w:numPr>
          <w:ilvl w:val="0"/>
          <w:numId w:val="1"/>
        </w:numPr>
        <w:spacing w:after="0" w:line="276" w:lineRule="auto"/>
        <w:rPr>
          <w:rFonts w:ascii="Arial" w:eastAsia="Arial" w:hAnsi="Arial" w:cs="Arial"/>
        </w:rPr>
      </w:pPr>
      <w:r>
        <w:rPr>
          <w:rFonts w:ascii="Arial" w:eastAsia="Arial" w:hAnsi="Arial" w:cs="Arial"/>
        </w:rPr>
        <w:t>We expect demand for our services to rise both during and after Covid-19 subsidies given the economic pressure the cou</w:t>
      </w:r>
      <w:r>
        <w:rPr>
          <w:rFonts w:ascii="Arial" w:eastAsia="Arial" w:hAnsi="Arial" w:cs="Arial"/>
        </w:rPr>
        <w:t>ntry will be under. The demand will be directly related to the worsening economic situation with increasing abandonment of animals and demand for low cost veterinary services, increasing unwanted litters of animals (particularly cats) as veterinary practic</w:t>
      </w:r>
      <w:r>
        <w:rPr>
          <w:rFonts w:ascii="Arial" w:eastAsia="Arial" w:hAnsi="Arial" w:cs="Arial"/>
        </w:rPr>
        <w:t xml:space="preserve">es have prioritised emergency treatments, and increasing numbers of rescues becoming financially unsustainable resulting in increased demand on the </w:t>
      </w:r>
      <w:r>
        <w:rPr>
          <w:rFonts w:ascii="Arial" w:eastAsia="Arial" w:hAnsi="Arial" w:cs="Arial"/>
        </w:rPr>
        <w:t>remaining rescues. It is expected that high cost animals such as horses, costing around £100 a week to keep,</w:t>
      </w:r>
      <w:r>
        <w:rPr>
          <w:rFonts w:ascii="Arial" w:eastAsia="Arial" w:hAnsi="Arial" w:cs="Arial"/>
        </w:rPr>
        <w:t xml:space="preserve"> will see a proportionally higher impact on those animals.</w:t>
      </w:r>
    </w:p>
    <w:p w:rsidR="007D6D04">
      <w:pPr>
        <w:numPr>
          <w:ilvl w:val="0"/>
          <w:numId w:val="1"/>
        </w:numPr>
        <w:spacing w:after="0" w:line="276" w:lineRule="auto"/>
        <w:rPr>
          <w:rFonts w:ascii="Arial" w:eastAsia="Arial" w:hAnsi="Arial" w:cs="Arial"/>
        </w:rPr>
      </w:pPr>
      <w:r>
        <w:rPr>
          <w:rFonts w:ascii="Arial" w:eastAsia="Arial" w:hAnsi="Arial" w:cs="Arial"/>
        </w:rPr>
        <w:t>There are historical precedents: following the 2008/9 banking crisis, the numbers of stray dogs rose by 25% in a three year period and the RSPCA saw a 115% increase in the number of horses it colle</w:t>
      </w:r>
      <w:r>
        <w:rPr>
          <w:rFonts w:ascii="Arial" w:eastAsia="Arial" w:hAnsi="Arial" w:cs="Arial"/>
        </w:rPr>
        <w:t>cted between 2010-14 highlighting the connection between increasing poverty and increasing demand for rescue services.</w:t>
      </w:r>
    </w:p>
    <w:p w:rsidR="007D6D04">
      <w:pPr>
        <w:numPr>
          <w:ilvl w:val="0"/>
          <w:numId w:val="1"/>
        </w:numPr>
        <w:spacing w:after="0" w:line="276" w:lineRule="auto"/>
        <w:rPr>
          <w:rFonts w:ascii="Arial" w:eastAsia="Arial" w:hAnsi="Arial" w:cs="Arial"/>
        </w:rPr>
      </w:pPr>
      <w:r>
        <w:rPr>
          <w:rFonts w:ascii="Arial" w:eastAsia="Arial" w:hAnsi="Arial" w:cs="Arial"/>
        </w:rPr>
        <w:t xml:space="preserve">We expect to see </w:t>
      </w:r>
      <w:r>
        <w:rPr>
          <w:rFonts w:ascii="Arial" w:eastAsia="Arial" w:hAnsi="Arial" w:cs="Arial"/>
        </w:rPr>
        <w:t>a number of</w:t>
      </w:r>
      <w:r>
        <w:rPr>
          <w:rFonts w:ascii="Arial" w:eastAsia="Arial" w:hAnsi="Arial" w:cs="Arial"/>
        </w:rPr>
        <w:t xml:space="preserve"> animal welfare charities forced to close and inevitably it will fall on to the RSPCA and other large rescues</w:t>
      </w:r>
      <w:r>
        <w:rPr>
          <w:rFonts w:ascii="Arial" w:eastAsia="Arial" w:hAnsi="Arial" w:cs="Arial"/>
        </w:rPr>
        <w:t xml:space="preserve"> to step in and care for those animals. 46% of the 100 ADCH members in England surveyed said they had no reserves to be operating beyond a </w:t>
      </w:r>
      <w:r>
        <w:rPr>
          <w:rFonts w:ascii="Arial" w:eastAsia="Arial" w:hAnsi="Arial" w:cs="Arial"/>
        </w:rPr>
        <w:t>three month</w:t>
      </w:r>
      <w:r>
        <w:rPr>
          <w:rFonts w:ascii="Arial" w:eastAsia="Arial" w:hAnsi="Arial" w:cs="Arial"/>
        </w:rPr>
        <w:t xml:space="preserve"> period and six reported they were liable to close within the next week. </w:t>
      </w:r>
    </w:p>
    <w:p w:rsidR="007D6D04">
      <w:pPr>
        <w:numPr>
          <w:ilvl w:val="0"/>
          <w:numId w:val="1"/>
        </w:numPr>
        <w:spacing w:after="0" w:line="276" w:lineRule="auto"/>
        <w:rPr>
          <w:rFonts w:ascii="Arial" w:eastAsia="Arial" w:hAnsi="Arial" w:cs="Arial"/>
        </w:rPr>
      </w:pPr>
      <w:r>
        <w:rPr>
          <w:rFonts w:ascii="Arial" w:eastAsia="Arial" w:hAnsi="Arial" w:cs="Arial"/>
        </w:rPr>
        <w:t xml:space="preserve">The RSPCA is relieving pressure </w:t>
      </w:r>
      <w:r>
        <w:rPr>
          <w:rFonts w:ascii="Arial" w:eastAsia="Arial" w:hAnsi="Arial" w:cs="Arial"/>
        </w:rPr>
        <w:t xml:space="preserve">on wider public services including local authorities and police. Should local authorities fail to be able to respond to animals owned by Covid-19 patients we anticipate a rise in calls to the RSPCA relating to these animals. </w:t>
      </w:r>
    </w:p>
    <w:p w:rsidR="007D6D04">
      <w:pPr>
        <w:widowControl w:val="0"/>
        <w:spacing w:after="0" w:line="240" w:lineRule="auto"/>
        <w:ind w:left="100" w:right="-20"/>
        <w:rPr>
          <w:rFonts w:ascii="Arial" w:eastAsia="Arial" w:hAnsi="Arial" w:cs="Arial"/>
          <w:b/>
          <w:sz w:val="24"/>
          <w:szCs w:val="24"/>
        </w:rPr>
      </w:pPr>
    </w:p>
    <w:p w:rsidR="007D6D04">
      <w:pPr>
        <w:widowControl w:val="0"/>
        <w:spacing w:after="0" w:line="240" w:lineRule="auto"/>
        <w:ind w:left="100" w:right="-20"/>
        <w:rPr>
          <w:rFonts w:ascii="Arial" w:eastAsia="Arial" w:hAnsi="Arial" w:cs="Arial"/>
          <w:b/>
          <w:sz w:val="24"/>
          <w:szCs w:val="24"/>
        </w:rPr>
      </w:pPr>
      <w:r>
        <w:rPr>
          <w:rFonts w:ascii="Arial" w:eastAsia="Arial" w:hAnsi="Arial" w:cs="Arial"/>
          <w:b/>
          <w:sz w:val="24"/>
          <w:szCs w:val="24"/>
        </w:rPr>
        <w:t>Recommendations</w:t>
      </w:r>
    </w:p>
    <w:p w:rsidR="007D6D04">
      <w:pPr>
        <w:spacing w:after="0" w:line="276" w:lineRule="auto"/>
        <w:rPr>
          <w:rFonts w:ascii="Arial" w:eastAsia="Arial" w:hAnsi="Arial" w:cs="Arial"/>
        </w:rPr>
      </w:pPr>
      <w:r>
        <w:rPr>
          <w:rFonts w:ascii="Arial" w:eastAsia="Arial" w:hAnsi="Arial" w:cs="Arial"/>
        </w:rPr>
        <w:t xml:space="preserve"> </w:t>
      </w:r>
    </w:p>
    <w:p w:rsidR="007D6D04">
      <w:pPr>
        <w:numPr>
          <w:ilvl w:val="0"/>
          <w:numId w:val="1"/>
        </w:numPr>
        <w:spacing w:after="0" w:line="276" w:lineRule="auto"/>
        <w:rPr>
          <w:rFonts w:ascii="Arial" w:eastAsia="Arial" w:hAnsi="Arial" w:cs="Arial"/>
        </w:rPr>
      </w:pPr>
      <w:r>
        <w:rPr>
          <w:rFonts w:ascii="Arial" w:eastAsia="Arial" w:hAnsi="Arial" w:cs="Arial"/>
        </w:rPr>
        <w:t>The Governm</w:t>
      </w:r>
      <w:r>
        <w:rPr>
          <w:rFonts w:ascii="Arial" w:eastAsia="Arial" w:hAnsi="Arial" w:cs="Arial"/>
        </w:rPr>
        <w:t>ent should provide ring fenced funding for the animal rescue charity sector which can be centrally managed and distributed by ADCH.</w:t>
      </w:r>
    </w:p>
    <w:p w:rsidR="007D6D04">
      <w:pPr>
        <w:numPr>
          <w:ilvl w:val="0"/>
          <w:numId w:val="1"/>
        </w:numPr>
        <w:spacing w:after="0" w:line="276" w:lineRule="auto"/>
        <w:rPr>
          <w:rFonts w:ascii="Arial" w:eastAsia="Arial" w:hAnsi="Arial" w:cs="Arial"/>
        </w:rPr>
      </w:pPr>
      <w:r>
        <w:rPr>
          <w:rFonts w:ascii="Arial" w:eastAsia="Arial" w:hAnsi="Arial" w:cs="Arial"/>
        </w:rPr>
        <w:t xml:space="preserve">The Government should provide clearer guidance if furloughed staff can volunteer for the same organisation, a measure which </w:t>
      </w:r>
      <w:r>
        <w:rPr>
          <w:rFonts w:ascii="Arial" w:eastAsia="Arial" w:hAnsi="Arial" w:cs="Arial"/>
        </w:rPr>
        <w:t>many members believe would help the organisations’ sustainability and provide a post furlough return to work process. Foundations and other grant giving bodies should not penalize charities for having more than three months reserves</w:t>
      </w:r>
    </w:p>
    <w:p w:rsidR="007D6D04">
      <w:pPr>
        <w:numPr>
          <w:ilvl w:val="0"/>
          <w:numId w:val="1"/>
        </w:numPr>
        <w:spacing w:after="0" w:line="276" w:lineRule="auto"/>
        <w:rPr>
          <w:rFonts w:ascii="Arial" w:eastAsia="Arial" w:hAnsi="Arial" w:cs="Arial"/>
        </w:rPr>
      </w:pPr>
      <w:r>
        <w:rPr>
          <w:rFonts w:ascii="Arial" w:eastAsia="Arial" w:hAnsi="Arial" w:cs="Arial"/>
        </w:rPr>
        <w:t>Banks and mortgage lend</w:t>
      </w:r>
      <w:r>
        <w:rPr>
          <w:rFonts w:ascii="Arial" w:eastAsia="Arial" w:hAnsi="Arial" w:cs="Arial"/>
        </w:rPr>
        <w:t>ers should not penalize animal rescue organisations for having reserves when applying for grants or other measures such as mortgage holidays.</w:t>
      </w:r>
    </w:p>
    <w:p w:rsidR="007D6D04">
      <w:pPr>
        <w:numPr>
          <w:ilvl w:val="0"/>
          <w:numId w:val="1"/>
        </w:numPr>
        <w:spacing w:after="0" w:line="276" w:lineRule="auto"/>
        <w:rPr>
          <w:rFonts w:ascii="Arial" w:eastAsia="Arial" w:hAnsi="Arial" w:cs="Arial"/>
        </w:rPr>
      </w:pPr>
      <w:r>
        <w:rPr>
          <w:rFonts w:ascii="Arial" w:eastAsia="Arial" w:hAnsi="Arial" w:cs="Arial"/>
        </w:rPr>
        <w:t>The Government should clarify if animal rescues and veterinary practices qualify for small business rates reductio</w:t>
      </w:r>
      <w:r>
        <w:rPr>
          <w:rFonts w:ascii="Arial" w:eastAsia="Arial" w:hAnsi="Arial" w:cs="Arial"/>
        </w:rPr>
        <w:t xml:space="preserve">n on their commercial activities, such as boarding, dog grooming or veterinary services. </w:t>
      </w:r>
    </w:p>
    <w:p w:rsidR="007D6D04">
      <w:pPr>
        <w:numPr>
          <w:ilvl w:val="0"/>
          <w:numId w:val="1"/>
        </w:numPr>
        <w:spacing w:after="0" w:line="276" w:lineRule="auto"/>
        <w:rPr>
          <w:rFonts w:ascii="Arial" w:eastAsia="Arial" w:hAnsi="Arial" w:cs="Arial"/>
        </w:rPr>
      </w:pPr>
      <w:r>
        <w:rPr>
          <w:rFonts w:ascii="Arial" w:eastAsia="Arial" w:hAnsi="Arial" w:cs="Arial"/>
        </w:rPr>
        <w:t xml:space="preserve">The Association of Business Insurers should clarify if Coronavirus is a permitted claim under policies such as for charity shops and animal businesses. </w:t>
      </w:r>
    </w:p>
    <w:p w:rsidR="007D6D04">
      <w:pPr>
        <w:widowControl w:val="0"/>
        <w:spacing w:after="0" w:line="240" w:lineRule="auto"/>
        <w:ind w:right="-20"/>
      </w:pPr>
    </w:p>
    <w:sectPr>
      <w:footerReference w:type="default" r:id="rId7"/>
      <w:pgSz w:w="11906" w:h="17338"/>
      <w:pgMar w:top="1888" w:right="1134" w:bottom="1395" w:left="1134"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auto"/>
    <w:pitch w:val="default"/>
  </w:font>
  <w:font w:name="Arial">
    <w:panose1 w:val="020B0604020202020204"/>
    <w:charset w:val="00"/>
    <w:family w:val="auto"/>
    <w:pitch w:val="default"/>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D04">
    <w:pPr>
      <w:pBdr>
        <w:top w:val="nil"/>
        <w:left w:val="nil"/>
        <w:bottom w:val="nil"/>
        <w:right w:val="nil"/>
        <w:between w:val="nil"/>
      </w:pBdr>
      <w:tabs>
        <w:tab w:val="center" w:pos="4513"/>
        <w:tab w:val="right" w:pos="9026"/>
      </w:tabs>
      <w:spacing w:after="0" w:line="240" w:lineRule="auto"/>
      <w:jc w:val="right"/>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00000">
      <w:pPr>
        <w:spacing w:after="0" w:line="240" w:lineRule="auto"/>
      </w:pPr>
      <w:r>
        <w:separator/>
      </w:r>
    </w:p>
  </w:footnote>
  <w:footnote w:type="continuationSeparator" w:id="1">
    <w:p w:rsidR="00000000">
      <w:pPr>
        <w:spacing w:after="0" w:line="240" w:lineRule="auto"/>
      </w:pPr>
      <w:r>
        <w:continuationSeparator/>
      </w:r>
    </w:p>
  </w:footnote>
  <w:footnote w:id="2">
    <w:p w:rsidR="007D6D04">
      <w:pPr>
        <w:spacing w:after="0" w:line="240" w:lineRule="auto"/>
        <w:rPr>
          <w:sz w:val="20"/>
          <w:szCs w:val="20"/>
        </w:rPr>
      </w:pPr>
      <w:r>
        <w:rPr>
          <w:vertAlign w:val="superscript"/>
        </w:rPr>
        <w:footnoteRef/>
      </w:r>
      <w:r>
        <w:rPr>
          <w:sz w:val="20"/>
          <w:szCs w:val="20"/>
        </w:rPr>
        <w:t xml:space="preserve"> </w:t>
      </w:r>
      <w:r>
        <w:fldChar w:fldCharType="begin"/>
      </w:r>
      <w:r>
        <w:instrText xml:space="preserve"> HYPERLINK "https://www.adch.org.uk/coronavirus/reports-pr/" </w:instrText>
      </w:r>
      <w:r>
        <w:fldChar w:fldCharType="separate"/>
      </w:r>
      <w:r>
        <w:rPr>
          <w:color w:val="1155CC"/>
          <w:sz w:val="20"/>
          <w:szCs w:val="20"/>
          <w:u w:val="single"/>
        </w:rPr>
        <w:t>https://www.adch.org.uk/coronavirus/reports-pr/</w:t>
      </w:r>
      <w:r>
        <w:fldChar w:fldCharType="end"/>
      </w:r>
    </w:p>
  </w:footnote>
  <w:footnote w:id="3">
    <w:p w:rsidR="007D6D04">
      <w:pPr>
        <w:spacing w:after="0" w:line="240" w:lineRule="auto"/>
        <w:rPr>
          <w:sz w:val="20"/>
          <w:szCs w:val="20"/>
        </w:rPr>
      </w:pPr>
      <w:r>
        <w:rPr>
          <w:vertAlign w:val="superscript"/>
        </w:rPr>
        <w:footnoteRef/>
      </w:r>
      <w:r>
        <w:rPr>
          <w:sz w:val="20"/>
          <w:szCs w:val="20"/>
        </w:rPr>
        <w:t xml:space="preserve"> </w:t>
      </w:r>
      <w:r>
        <w:fldChar w:fldCharType="begin"/>
      </w:r>
      <w:r>
        <w:instrText xml:space="preserve"> HYPERLINK "https://www.pfma.org.uk/pet-population-2019" </w:instrText>
      </w:r>
      <w:r>
        <w:fldChar w:fldCharType="separate"/>
      </w:r>
      <w:r>
        <w:rPr>
          <w:color w:val="1155CC"/>
          <w:sz w:val="20"/>
          <w:szCs w:val="20"/>
          <w:u w:val="single"/>
        </w:rPr>
        <w:t>https://www.pfma.org.uk/pet-population-2019</w:t>
      </w:r>
      <w:r>
        <w:fldChar w:fldCharType="end"/>
      </w:r>
    </w:p>
  </w:footnote>
  <w:footnote w:id="4">
    <w:p w:rsidR="007D6D04">
      <w:pPr>
        <w:spacing w:after="0" w:line="240" w:lineRule="auto"/>
        <w:rPr>
          <w:sz w:val="16"/>
          <w:szCs w:val="16"/>
        </w:rPr>
      </w:pPr>
      <w:r>
        <w:rPr>
          <w:vertAlign w:val="superscript"/>
        </w:rPr>
        <w:footnoteRef/>
      </w:r>
      <w:r>
        <w:rPr>
          <w:sz w:val="16"/>
          <w:szCs w:val="16"/>
        </w:rPr>
        <w:t xml:space="preserve"> RSPCA. 2014 Tackling the cat crisis: a collaborative approach to neutering</w:t>
      </w:r>
    </w:p>
  </w:footnote>
  <w:footnote w:id="5">
    <w:p w:rsidR="007D6D04">
      <w:pPr>
        <w:spacing w:after="0" w:line="240" w:lineRule="auto"/>
        <w:rPr>
          <w:sz w:val="20"/>
          <w:szCs w:val="20"/>
        </w:rPr>
      </w:pPr>
      <w:r>
        <w:rPr>
          <w:vertAlign w:val="superscript"/>
        </w:rPr>
        <w:footnoteRef/>
      </w:r>
      <w:r>
        <w:rPr>
          <w:sz w:val="20"/>
          <w:szCs w:val="20"/>
        </w:rPr>
        <w:t xml:space="preserve"> </w:t>
      </w:r>
      <w:r>
        <w:fldChar w:fldCharType="begin"/>
      </w:r>
      <w:r>
        <w:instrText xml:space="preserve"> HYPERLINK "https://www.grantsonline.org.uk/news/16311.html" </w:instrText>
      </w:r>
      <w:r>
        <w:fldChar w:fldCharType="separate"/>
      </w:r>
      <w:r>
        <w:rPr>
          <w:color w:val="1155CC"/>
          <w:sz w:val="20"/>
          <w:szCs w:val="20"/>
          <w:u w:val="single"/>
        </w:rPr>
        <w:t>https://www.grantsonline.org.uk/news/16311.html</w:t>
      </w:r>
      <w:r>
        <w:fldChar w:fldCharType="end"/>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hybridMultilevel"/>
    <w:tmpl w:val="000000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B77B5"/>
  </w:style>
  <w:style w:type="paragraph" w:styleId="Heading1">
    <w:name w:val="heading 1"/>
    <w:basedOn w:val="Normal1"/>
    <w:next w:val="Normal1"/>
    <w:pPr>
      <w:keepNext/>
      <w:keepLines/>
      <w:spacing w:before="480" w:after="120" w:line="240" w:lineRule="auto"/>
      <w:outlineLvl w:val="0"/>
    </w:pPr>
    <w:rPr>
      <w:b/>
      <w:sz w:val="48"/>
      <w:szCs w:val="48"/>
    </w:rPr>
  </w:style>
  <w:style w:type="paragraph" w:styleId="Heading2">
    <w:name w:val="heading 2"/>
    <w:basedOn w:val="Normal1"/>
    <w:next w:val="Normal1"/>
    <w:pPr>
      <w:keepNext/>
      <w:keepLines/>
      <w:spacing w:before="360" w:after="80" w:line="240" w:lineRule="auto"/>
      <w:outlineLvl w:val="1"/>
    </w:pPr>
    <w:rPr>
      <w:b/>
      <w:sz w:val="36"/>
      <w:szCs w:val="36"/>
    </w:rPr>
  </w:style>
  <w:style w:type="paragraph" w:styleId="Heading3">
    <w:name w:val="heading 3"/>
    <w:basedOn w:val="Normal1"/>
    <w:next w:val="Normal1"/>
    <w:pPr>
      <w:keepNext/>
      <w:keepLines/>
      <w:spacing w:before="280" w:after="80" w:line="240" w:lineRule="auto"/>
      <w:outlineLvl w:val="2"/>
    </w:pPr>
    <w:rPr>
      <w:b/>
      <w:sz w:val="28"/>
      <w:szCs w:val="28"/>
    </w:rPr>
  </w:style>
  <w:style w:type="paragraph" w:styleId="Heading4">
    <w:name w:val="heading 4"/>
    <w:basedOn w:val="Normal1"/>
    <w:next w:val="Normal1"/>
    <w:pPr>
      <w:keepNext/>
      <w:keepLines/>
      <w:spacing w:before="240" w:after="40" w:line="240" w:lineRule="auto"/>
      <w:outlineLvl w:val="3"/>
    </w:pPr>
    <w:rPr>
      <w:b/>
      <w:sz w:val="24"/>
      <w:szCs w:val="24"/>
    </w:rPr>
  </w:style>
  <w:style w:type="paragraph" w:styleId="Heading5">
    <w:name w:val="heading 5"/>
    <w:basedOn w:val="Normal1"/>
    <w:next w:val="Normal1"/>
    <w:pPr>
      <w:keepNext/>
      <w:keepLines/>
      <w:spacing w:before="220" w:after="40" w:line="240" w:lineRule="auto"/>
      <w:outlineLvl w:val="4"/>
    </w:pPr>
    <w:rPr>
      <w:b/>
    </w:rPr>
  </w:style>
  <w:style w:type="paragraph" w:styleId="Heading6">
    <w:name w:val="heading 6"/>
    <w:basedOn w:val="Normal1"/>
    <w:next w:val="Normal1"/>
    <w:pPr>
      <w:keepNext/>
      <w:keepLines/>
      <w:spacing w:before="200" w:after="40" w:line="240" w:lineRule="auto"/>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table" w:customStyle="1" w:styleId="TableNormal1">
    <w:name w:val="Table Normal1"/>
    <w:tblPr>
      <w:tblCellMar>
        <w:top w:w="0" w:type="dxa"/>
        <w:left w:w="0" w:type="dxa"/>
        <w:bottom w:w="0" w:type="dxa"/>
        <w:right w:w="0" w:type="dxa"/>
      </w:tblCellMar>
    </w:tblPr>
  </w:style>
  <w:style w:type="paragraph" w:styleId="Title">
    <w:name w:val="Title"/>
    <w:basedOn w:val="Normal1"/>
    <w:next w:val="Normal1"/>
    <w:pPr>
      <w:keepNext/>
      <w:keepLines/>
      <w:spacing w:before="480" w:after="120" w:line="240" w:lineRule="auto"/>
    </w:pPr>
    <w:rPr>
      <w:b/>
      <w:sz w:val="72"/>
      <w:szCs w:val="72"/>
    </w:rPr>
  </w:style>
  <w:style w:type="paragraph" w:styleId="Subtitle">
    <w:name w:val="Subtitle"/>
    <w:basedOn w:val="Normal1"/>
    <w:next w:val="Normal1"/>
    <w:pPr>
      <w:keepNext/>
      <w:keepLines/>
      <w:spacing w:before="360" w:after="80" w:line="240" w:lineRule="auto"/>
    </w:pPr>
    <w:rPr>
      <w:rFonts w:ascii="Georgia" w:eastAsia="Georgia" w:hAnsi="Georgia" w:cs="Georgia"/>
      <w:i/>
      <w:color w:val="666666"/>
      <w:sz w:val="48"/>
      <w:szCs w:val="48"/>
    </w:rPr>
  </w:style>
  <w:style w:type="paragraph" w:styleId="Header">
    <w:name w:val="header"/>
    <w:basedOn w:val="Normal"/>
    <w:link w:val="HeaderChar"/>
    <w:uiPriority w:val="99"/>
    <w:unhideWhenUsed/>
    <w:rsid w:val="00426C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6C14"/>
  </w:style>
  <w:style w:type="paragraph" w:styleId="Footer">
    <w:name w:val="footer"/>
    <w:basedOn w:val="Normal"/>
    <w:link w:val="FooterChar"/>
    <w:uiPriority w:val="99"/>
    <w:unhideWhenUsed/>
    <w:rsid w:val="00426C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6C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