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1614" w:rsidP="00D51614">
      <w:pPr>
        <w:jc w:val="both"/>
        <w:rPr>
          <w:sz w:val="40"/>
          <w:szCs w:val="40"/>
          <w:lang w:val="en-US"/>
        </w:rPr>
      </w:pPr>
    </w:p>
    <w:p w:rsidR="00D51614" w:rsidRPr="00B244CF" w:rsidP="00B244CF">
      <w:pPr>
        <w:jc w:val="center"/>
        <w:rPr>
          <w:b/>
          <w:bCs/>
          <w:sz w:val="32"/>
          <w:szCs w:val="32"/>
          <w:lang w:val="en-US"/>
        </w:rPr>
      </w:pPr>
      <w:r w:rsidRPr="00B244CF">
        <w:rPr>
          <w:b/>
          <w:bCs/>
          <w:sz w:val="32"/>
          <w:szCs w:val="32"/>
          <w:lang w:val="en-US"/>
        </w:rPr>
        <w:t xml:space="preserve">Written </w:t>
      </w:r>
      <w:r w:rsidRPr="00B244CF">
        <w:rPr>
          <w:b/>
          <w:bCs/>
          <w:sz w:val="32"/>
          <w:szCs w:val="32"/>
          <w:lang w:val="en-US"/>
        </w:rPr>
        <w:t>e</w:t>
      </w:r>
      <w:r w:rsidRPr="00B244CF">
        <w:rPr>
          <w:b/>
          <w:bCs/>
          <w:sz w:val="32"/>
          <w:szCs w:val="32"/>
          <w:lang w:val="en-US"/>
        </w:rPr>
        <w:t xml:space="preserve">vidence </w:t>
      </w:r>
      <w:r w:rsidRPr="00B244CF">
        <w:rPr>
          <w:b/>
          <w:bCs/>
          <w:sz w:val="32"/>
          <w:szCs w:val="32"/>
          <w:lang w:val="en-US"/>
        </w:rPr>
        <w:t>s</w:t>
      </w:r>
      <w:r w:rsidRPr="00B244CF">
        <w:rPr>
          <w:b/>
          <w:bCs/>
          <w:sz w:val="32"/>
          <w:szCs w:val="32"/>
          <w:lang w:val="en-US"/>
        </w:rPr>
        <w:t>ubmitted by Peter Lloyd</w:t>
      </w:r>
    </w:p>
    <w:p w:rsidR="00D51614" w:rsidP="00D51614">
      <w:pPr>
        <w:jc w:val="both"/>
        <w:rPr>
          <w:lang w:val="en-US"/>
        </w:rPr>
      </w:pPr>
      <w:r>
        <w:rPr>
          <w:lang w:val="en-US"/>
        </w:rPr>
        <w:t>I am a retired scientist</w:t>
      </w:r>
      <w:r>
        <w:rPr>
          <w:lang w:val="en-US"/>
        </w:rPr>
        <w:t>,</w:t>
      </w:r>
      <w:r>
        <w:rPr>
          <w:lang w:val="en-US"/>
        </w:rPr>
        <w:t xml:space="preserve"> and worked for the Environment Agency and </w:t>
      </w:r>
      <w:r>
        <w:rPr>
          <w:lang w:val="en-US"/>
        </w:rPr>
        <w:t>predecessor</w:t>
      </w:r>
      <w:r>
        <w:rPr>
          <w:lang w:val="en-US"/>
        </w:rPr>
        <w:t xml:space="preserve"> </w:t>
      </w:r>
      <w:r>
        <w:rPr>
          <w:lang w:val="en-US"/>
        </w:rPr>
        <w:t>A</w:t>
      </w:r>
      <w:r>
        <w:rPr>
          <w:lang w:val="en-US"/>
        </w:rPr>
        <w:t>uth</w:t>
      </w:r>
      <w:r>
        <w:rPr>
          <w:lang w:val="en-US"/>
        </w:rPr>
        <w:t>orities</w:t>
      </w:r>
      <w:r>
        <w:rPr>
          <w:lang w:val="en-US"/>
        </w:rPr>
        <w:t xml:space="preserve"> for 40 years.  </w:t>
      </w:r>
      <w:r>
        <w:rPr>
          <w:lang w:val="en-US"/>
        </w:rPr>
        <w:t>M</w:t>
      </w:r>
      <w:r>
        <w:rPr>
          <w:lang w:val="en-US"/>
        </w:rPr>
        <w:t xml:space="preserve">y work during this time was involved with pollution prevention of </w:t>
      </w:r>
      <w:r>
        <w:rPr>
          <w:lang w:val="en-US"/>
        </w:rPr>
        <w:t>rivers</w:t>
      </w:r>
      <w:r>
        <w:rPr>
          <w:lang w:val="en-US"/>
        </w:rPr>
        <w:t>,</w:t>
      </w:r>
      <w:r>
        <w:rPr>
          <w:lang w:val="en-US"/>
        </w:rPr>
        <w:t xml:space="preserve"> and I covered a </w:t>
      </w:r>
      <w:r>
        <w:rPr>
          <w:lang w:val="en-US"/>
        </w:rPr>
        <w:t xml:space="preserve">wide </w:t>
      </w:r>
      <w:r>
        <w:rPr>
          <w:lang w:val="en-US"/>
        </w:rPr>
        <w:t>range of activities including monitoring, modelling</w:t>
      </w:r>
      <w:r>
        <w:rPr>
          <w:lang w:val="en-US"/>
        </w:rPr>
        <w:t>,</w:t>
      </w:r>
      <w:r>
        <w:rPr>
          <w:lang w:val="en-US"/>
        </w:rPr>
        <w:t xml:space="preserve"> enforcement</w:t>
      </w:r>
      <w:r>
        <w:rPr>
          <w:lang w:val="en-US"/>
        </w:rPr>
        <w:t>,</w:t>
      </w:r>
      <w:r>
        <w:rPr>
          <w:lang w:val="en-US"/>
        </w:rPr>
        <w:t xml:space="preserve"> and data analysis.  My last years</w:t>
      </w:r>
      <w:r>
        <w:rPr>
          <w:lang w:val="en-US"/>
        </w:rPr>
        <w:t>,</w:t>
      </w:r>
      <w:r>
        <w:rPr>
          <w:lang w:val="en-US"/>
        </w:rPr>
        <w:t xml:space="preserve"> before retiring</w:t>
      </w:r>
      <w:r>
        <w:rPr>
          <w:lang w:val="en-US"/>
        </w:rPr>
        <w:t>,</w:t>
      </w:r>
      <w:r>
        <w:rPr>
          <w:lang w:val="en-US"/>
        </w:rPr>
        <w:t xml:space="preserve"> w</w:t>
      </w:r>
      <w:r>
        <w:rPr>
          <w:lang w:val="en-US"/>
        </w:rPr>
        <w:t>ere</w:t>
      </w:r>
      <w:r>
        <w:rPr>
          <w:lang w:val="en-US"/>
        </w:rPr>
        <w:t xml:space="preserve"> as Project Scientist</w:t>
      </w:r>
      <w:r>
        <w:rPr>
          <w:lang w:val="en-US"/>
        </w:rPr>
        <w:t xml:space="preserve"> for the Thames Tideway Tunnel Project</w:t>
      </w:r>
      <w:r>
        <w:rPr>
          <w:lang w:val="en-US"/>
        </w:rPr>
        <w:t>,</w:t>
      </w:r>
      <w:r>
        <w:rPr>
          <w:lang w:val="en-US"/>
        </w:rPr>
        <w:t xml:space="preserve"> which required me to produce the scientific </w:t>
      </w:r>
      <w:r>
        <w:rPr>
          <w:lang w:val="en-US"/>
        </w:rPr>
        <w:t xml:space="preserve">evidence necessary to justify the expenditure </w:t>
      </w:r>
      <w:r>
        <w:rPr>
          <w:lang w:val="en-US"/>
        </w:rPr>
        <w:t>on</w:t>
      </w:r>
      <w:r>
        <w:rPr>
          <w:lang w:val="en-US"/>
        </w:rPr>
        <w:t xml:space="preserve"> this </w:t>
      </w:r>
      <w:r>
        <w:rPr>
          <w:lang w:val="en-US"/>
        </w:rPr>
        <w:t>multi-billion-pound</w:t>
      </w:r>
      <w:r>
        <w:rPr>
          <w:lang w:val="en-US"/>
        </w:rPr>
        <w:t xml:space="preserve"> project.</w:t>
      </w:r>
    </w:p>
    <w:p w:rsidR="003A35A4" w:rsidP="00D51614">
      <w:pPr>
        <w:jc w:val="both"/>
        <w:rPr>
          <w:lang w:val="en-US"/>
        </w:rPr>
      </w:pPr>
      <w:r>
        <w:rPr>
          <w:lang w:val="en-US"/>
        </w:rPr>
        <w:t xml:space="preserve">The reason for </w:t>
      </w:r>
      <w:r>
        <w:rPr>
          <w:lang w:val="en-US"/>
        </w:rPr>
        <w:t xml:space="preserve">making this submission </w:t>
      </w:r>
      <w:r>
        <w:rPr>
          <w:lang w:val="en-US"/>
        </w:rPr>
        <w:t>is that during my career</w:t>
      </w:r>
      <w:r>
        <w:rPr>
          <w:lang w:val="en-US"/>
        </w:rPr>
        <w:t>,</w:t>
      </w:r>
      <w:r>
        <w:rPr>
          <w:lang w:val="en-US"/>
        </w:rPr>
        <w:t xml:space="preserve"> I experienced many examples of </w:t>
      </w:r>
      <w:r>
        <w:rPr>
          <w:lang w:val="en-US"/>
        </w:rPr>
        <w:t>ineffective</w:t>
      </w:r>
      <w:r>
        <w:rPr>
          <w:lang w:val="en-US"/>
        </w:rPr>
        <w:t xml:space="preserve"> </w:t>
      </w:r>
      <w:r>
        <w:rPr>
          <w:lang w:val="en-US"/>
        </w:rPr>
        <w:t xml:space="preserve">and costly </w:t>
      </w:r>
      <w:r>
        <w:rPr>
          <w:lang w:val="en-US"/>
        </w:rPr>
        <w:t xml:space="preserve">environmental monitoring.  I also </w:t>
      </w:r>
      <w:r>
        <w:rPr>
          <w:lang w:val="en-US"/>
        </w:rPr>
        <w:t>developed</w:t>
      </w:r>
      <w:r>
        <w:rPr>
          <w:lang w:val="en-US"/>
        </w:rPr>
        <w:t xml:space="preserve"> an understa</w:t>
      </w:r>
      <w:r>
        <w:rPr>
          <w:lang w:val="en-US"/>
        </w:rPr>
        <w:t>nding of how improvements could be made.</w:t>
      </w:r>
    </w:p>
    <w:p w:rsidR="003A35A4" w:rsidRPr="003720DD" w:rsidP="00D51614">
      <w:pPr>
        <w:jc w:val="both"/>
        <w:rPr>
          <w:sz w:val="28"/>
          <w:szCs w:val="28"/>
          <w:u w:val="single"/>
          <w:lang w:val="en-US"/>
        </w:rPr>
      </w:pPr>
      <w:r w:rsidRPr="003720DD">
        <w:rPr>
          <w:sz w:val="28"/>
          <w:szCs w:val="28"/>
          <w:u w:val="single"/>
          <w:lang w:val="en-US"/>
        </w:rPr>
        <w:t>Summary</w:t>
      </w:r>
    </w:p>
    <w:p w:rsidR="003A35A4" w:rsidRPr="003A35A4" w:rsidP="003A35A4">
      <w:pPr>
        <w:jc w:val="both"/>
        <w:rPr>
          <w:lang w:val="en-US"/>
        </w:rPr>
      </w:pPr>
      <w:r w:rsidRPr="003A35A4">
        <w:rPr>
          <w:lang w:val="en-US"/>
        </w:rPr>
        <w:t>This submission relates to the chemical monitoring of rivers and effluents</w:t>
      </w:r>
      <w:r>
        <w:rPr>
          <w:lang w:val="en-US"/>
        </w:rPr>
        <w:t>,</w:t>
      </w:r>
      <w:r w:rsidRPr="003A35A4">
        <w:rPr>
          <w:lang w:val="en-US"/>
        </w:rPr>
        <w:t xml:space="preserve"> and provides examples of existing bad practice</w:t>
      </w:r>
      <w:r>
        <w:rPr>
          <w:lang w:val="en-US"/>
        </w:rPr>
        <w:t>,</w:t>
      </w:r>
      <w:r w:rsidRPr="003A35A4">
        <w:rPr>
          <w:lang w:val="en-US"/>
        </w:rPr>
        <w:t xml:space="preserve"> and </w:t>
      </w:r>
      <w:r>
        <w:rPr>
          <w:lang w:val="en-US"/>
        </w:rPr>
        <w:t xml:space="preserve">suggests </w:t>
      </w:r>
      <w:r>
        <w:rPr>
          <w:lang w:val="en-US"/>
        </w:rPr>
        <w:t>ways forward</w:t>
      </w:r>
      <w:r>
        <w:rPr>
          <w:lang w:val="en-US"/>
        </w:rPr>
        <w:t>.</w:t>
      </w:r>
    </w:p>
    <w:p w:rsidR="00F20349" w:rsidP="003A35A4">
      <w:pPr>
        <w:pStyle w:val="ListParagraph"/>
        <w:numPr>
          <w:ilvl w:val="0"/>
          <w:numId w:val="1"/>
        </w:numPr>
        <w:jc w:val="both"/>
        <w:rPr>
          <w:lang w:val="en-US"/>
        </w:rPr>
      </w:pPr>
      <w:r>
        <w:rPr>
          <w:lang w:val="en-US"/>
        </w:rPr>
        <w:t xml:space="preserve">The existing system of surveillance monitoring of </w:t>
      </w:r>
      <w:r>
        <w:rPr>
          <w:lang w:val="en-US"/>
        </w:rPr>
        <w:t>rivers and effluents consists</w:t>
      </w:r>
      <w:r>
        <w:rPr>
          <w:lang w:val="en-US"/>
        </w:rPr>
        <w:t>,</w:t>
      </w:r>
      <w:r>
        <w:rPr>
          <w:lang w:val="en-US"/>
        </w:rPr>
        <w:t xml:space="preserve"> almost exclusively</w:t>
      </w:r>
      <w:r>
        <w:rPr>
          <w:lang w:val="en-US"/>
        </w:rPr>
        <w:t>,</w:t>
      </w:r>
      <w:r>
        <w:rPr>
          <w:lang w:val="en-US"/>
        </w:rPr>
        <w:t xml:space="preserve"> of taking small numbers of </w:t>
      </w:r>
      <w:r>
        <w:rPr>
          <w:lang w:val="en-US"/>
        </w:rPr>
        <w:t xml:space="preserve">random </w:t>
      </w:r>
      <w:r>
        <w:rPr>
          <w:lang w:val="en-US"/>
        </w:rPr>
        <w:t>individual samples</w:t>
      </w:r>
      <w:r>
        <w:rPr>
          <w:lang w:val="en-US"/>
        </w:rPr>
        <w:t xml:space="preserve"> </w:t>
      </w:r>
      <w:r>
        <w:rPr>
          <w:lang w:val="en-US"/>
        </w:rPr>
        <w:t>during the working day</w:t>
      </w:r>
      <w:r>
        <w:rPr>
          <w:lang w:val="en-US"/>
        </w:rPr>
        <w:t>.  This method of sampling is referred to as spot sampling.</w:t>
      </w:r>
    </w:p>
    <w:p w:rsidR="00F20349" w:rsidRPr="004011C1" w:rsidP="004011C1">
      <w:pPr>
        <w:pStyle w:val="ListParagraph"/>
        <w:numPr>
          <w:ilvl w:val="0"/>
          <w:numId w:val="1"/>
        </w:numPr>
        <w:jc w:val="both"/>
        <w:rPr>
          <w:lang w:val="en-US"/>
        </w:rPr>
      </w:pPr>
      <w:r>
        <w:rPr>
          <w:lang w:val="en-US"/>
        </w:rPr>
        <w:t>The samples that are taken only reflect the conditions that occur at t</w:t>
      </w:r>
      <w:r>
        <w:rPr>
          <w:lang w:val="en-US"/>
        </w:rPr>
        <w:t>he time of sampling</w:t>
      </w:r>
      <w:r>
        <w:rPr>
          <w:lang w:val="en-US"/>
        </w:rPr>
        <w:t>, but rivers and effluents vary considerably in quality as a result of factors such as weather, time of day and river flow.</w:t>
      </w:r>
    </w:p>
    <w:p w:rsidR="00CE55CC" w:rsidP="003A35A4">
      <w:pPr>
        <w:pStyle w:val="ListParagraph"/>
        <w:numPr>
          <w:ilvl w:val="0"/>
          <w:numId w:val="1"/>
        </w:numPr>
        <w:jc w:val="both"/>
        <w:rPr>
          <w:lang w:val="en-US"/>
        </w:rPr>
      </w:pPr>
      <w:r>
        <w:rPr>
          <w:lang w:val="en-US"/>
        </w:rPr>
        <w:t>Some monitoring has been carried out using technology which provides continuous data.  This data shows</w:t>
      </w:r>
      <w:r>
        <w:rPr>
          <w:lang w:val="en-US"/>
        </w:rPr>
        <w:t>,</w:t>
      </w:r>
      <w:r>
        <w:rPr>
          <w:lang w:val="en-US"/>
        </w:rPr>
        <w:t xml:space="preserve"> overwhelm</w:t>
      </w:r>
      <w:r>
        <w:rPr>
          <w:lang w:val="en-US"/>
        </w:rPr>
        <w:t>ingly</w:t>
      </w:r>
      <w:r>
        <w:rPr>
          <w:lang w:val="en-US"/>
        </w:rPr>
        <w:t>,</w:t>
      </w:r>
      <w:r>
        <w:rPr>
          <w:lang w:val="en-US"/>
        </w:rPr>
        <w:t xml:space="preserve"> that the </w:t>
      </w:r>
      <w:r>
        <w:rPr>
          <w:lang w:val="en-US"/>
        </w:rPr>
        <w:t>information</w:t>
      </w:r>
      <w:r>
        <w:rPr>
          <w:lang w:val="en-US"/>
        </w:rPr>
        <w:t xml:space="preserve"> obtained from </w:t>
      </w:r>
      <w:r>
        <w:rPr>
          <w:lang w:val="en-US"/>
        </w:rPr>
        <w:t>spot</w:t>
      </w:r>
      <w:r>
        <w:rPr>
          <w:lang w:val="en-US"/>
        </w:rPr>
        <w:t xml:space="preserve"> sampling is not reliable and</w:t>
      </w:r>
      <w:r>
        <w:rPr>
          <w:lang w:val="en-US"/>
        </w:rPr>
        <w:t xml:space="preserve"> is</w:t>
      </w:r>
      <w:r>
        <w:rPr>
          <w:lang w:val="en-US"/>
        </w:rPr>
        <w:t xml:space="preserve"> extremely misleading</w:t>
      </w:r>
      <w:r>
        <w:rPr>
          <w:lang w:val="en-US"/>
        </w:rPr>
        <w:t>.</w:t>
      </w:r>
    </w:p>
    <w:p w:rsidR="004A6B28" w:rsidP="004A6B28">
      <w:pPr>
        <w:pStyle w:val="ListParagraph"/>
        <w:numPr>
          <w:ilvl w:val="0"/>
          <w:numId w:val="1"/>
        </w:numPr>
        <w:jc w:val="both"/>
        <w:rPr>
          <w:lang w:val="en-US"/>
        </w:rPr>
      </w:pPr>
      <w:r>
        <w:rPr>
          <w:lang w:val="en-US"/>
        </w:rPr>
        <w:t>Examples are given which demonstrate the substantial problems which arise from the continued use of data derived from spot sampling</w:t>
      </w:r>
      <w:r>
        <w:rPr>
          <w:lang w:val="en-US"/>
        </w:rPr>
        <w:t>.</w:t>
      </w:r>
      <w:r>
        <w:rPr>
          <w:lang w:val="en-US"/>
        </w:rPr>
        <w:t xml:space="preserve">  </w:t>
      </w:r>
    </w:p>
    <w:p w:rsidR="004A6B28" w:rsidRPr="00C42467" w:rsidP="003A35A4">
      <w:pPr>
        <w:pStyle w:val="ListParagraph"/>
        <w:numPr>
          <w:ilvl w:val="0"/>
          <w:numId w:val="1"/>
        </w:numPr>
        <w:jc w:val="both"/>
        <w:rPr>
          <w:lang w:val="en-US"/>
        </w:rPr>
      </w:pPr>
      <w:r w:rsidRPr="00C42467">
        <w:rPr>
          <w:lang w:val="en-US"/>
        </w:rPr>
        <w:t>The Environment Agen</w:t>
      </w:r>
      <w:r w:rsidRPr="00C42467">
        <w:rPr>
          <w:lang w:val="en-US"/>
        </w:rPr>
        <w:t xml:space="preserve">cy has been aware of </w:t>
      </w:r>
      <w:r w:rsidRPr="00C42467">
        <w:rPr>
          <w:lang w:val="en-US"/>
        </w:rPr>
        <w:t>these</w:t>
      </w:r>
      <w:r w:rsidRPr="00C42467">
        <w:rPr>
          <w:lang w:val="en-US"/>
        </w:rPr>
        <w:t xml:space="preserve"> problems </w:t>
      </w:r>
      <w:r w:rsidRPr="00C42467">
        <w:rPr>
          <w:lang w:val="en-US"/>
        </w:rPr>
        <w:t xml:space="preserve">for many years, </w:t>
      </w:r>
      <w:r w:rsidRPr="00C42467">
        <w:rPr>
          <w:lang w:val="en-US"/>
        </w:rPr>
        <w:t>and commenced a</w:t>
      </w:r>
      <w:r w:rsidRPr="00C42467">
        <w:rPr>
          <w:lang w:val="en-US"/>
        </w:rPr>
        <w:t xml:space="preserve"> </w:t>
      </w:r>
      <w:r w:rsidRPr="00C42467">
        <w:rPr>
          <w:lang w:val="en-US"/>
        </w:rPr>
        <w:t xml:space="preserve">strategic monitoring review over </w:t>
      </w:r>
      <w:r>
        <w:rPr>
          <w:lang w:val="en-US"/>
        </w:rPr>
        <w:t>5</w:t>
      </w:r>
      <w:r w:rsidRPr="00C42467">
        <w:rPr>
          <w:lang w:val="en-US"/>
        </w:rPr>
        <w:t xml:space="preserve"> years ago</w:t>
      </w:r>
      <w:r w:rsidRPr="00C42467">
        <w:rPr>
          <w:lang w:val="en-US"/>
        </w:rPr>
        <w:t>.</w:t>
      </w:r>
      <w:r w:rsidRPr="00C42467">
        <w:rPr>
          <w:lang w:val="en-US"/>
        </w:rPr>
        <w:t xml:space="preserve"> </w:t>
      </w:r>
      <w:r w:rsidRPr="00C42467">
        <w:rPr>
          <w:lang w:val="en-US"/>
        </w:rPr>
        <w:t>This review has</w:t>
      </w:r>
      <w:r>
        <w:rPr>
          <w:lang w:val="en-US"/>
        </w:rPr>
        <w:t xml:space="preserve"> </w:t>
      </w:r>
      <w:r w:rsidRPr="00C42467">
        <w:rPr>
          <w:lang w:val="en-US"/>
        </w:rPr>
        <w:t>been completed, but instead of introducing improvement measures, the</w:t>
      </w:r>
      <w:r w:rsidRPr="00C42467">
        <w:rPr>
          <w:lang w:val="en-US"/>
        </w:rPr>
        <w:t xml:space="preserve"> </w:t>
      </w:r>
      <w:r w:rsidRPr="00C42467">
        <w:rPr>
          <w:lang w:val="en-US"/>
        </w:rPr>
        <w:t xml:space="preserve">Agency intends to continue with the use of spot </w:t>
      </w:r>
      <w:r w:rsidRPr="00C42467">
        <w:rPr>
          <w:lang w:val="en-US"/>
        </w:rPr>
        <w:t>sampling as a</w:t>
      </w:r>
      <w:r w:rsidRPr="00C42467">
        <w:rPr>
          <w:lang w:val="en-US"/>
        </w:rPr>
        <w:t>n</w:t>
      </w:r>
      <w:r w:rsidRPr="00C42467">
        <w:rPr>
          <w:lang w:val="en-US"/>
        </w:rPr>
        <w:t xml:space="preserve"> essential part of the new system</w:t>
      </w:r>
      <w:r w:rsidRPr="00C42467">
        <w:rPr>
          <w:lang w:val="en-US"/>
        </w:rPr>
        <w:t>.</w:t>
      </w:r>
    </w:p>
    <w:p w:rsidR="004A6B28" w:rsidP="003A35A4">
      <w:pPr>
        <w:pStyle w:val="ListParagraph"/>
        <w:numPr>
          <w:ilvl w:val="0"/>
          <w:numId w:val="1"/>
        </w:numPr>
        <w:jc w:val="both"/>
        <w:rPr>
          <w:lang w:val="en-US"/>
        </w:rPr>
      </w:pPr>
      <w:r>
        <w:rPr>
          <w:lang w:val="en-US"/>
        </w:rPr>
        <w:t xml:space="preserve">Details are provided of how an improved monitoring system could be </w:t>
      </w:r>
      <w:r>
        <w:rPr>
          <w:lang w:val="en-US"/>
        </w:rPr>
        <w:t>introduced</w:t>
      </w:r>
      <w:r>
        <w:rPr>
          <w:lang w:val="en-US"/>
        </w:rPr>
        <w:t>,</w:t>
      </w:r>
      <w:r>
        <w:rPr>
          <w:lang w:val="en-US"/>
        </w:rPr>
        <w:t xml:space="preserve"> which would </w:t>
      </w:r>
      <w:r>
        <w:rPr>
          <w:lang w:val="en-US"/>
        </w:rPr>
        <w:t xml:space="preserve">be more cost-effective, and would </w:t>
      </w:r>
      <w:r>
        <w:rPr>
          <w:lang w:val="en-US"/>
        </w:rPr>
        <w:t>take full account of known problems and constraints</w:t>
      </w:r>
      <w:r>
        <w:rPr>
          <w:lang w:val="en-US"/>
        </w:rPr>
        <w:t>.</w:t>
      </w:r>
    </w:p>
    <w:p w:rsidR="00B13E7D" w:rsidP="00B13E7D">
      <w:pPr>
        <w:jc w:val="both"/>
        <w:rPr>
          <w:lang w:val="en-US"/>
        </w:rPr>
      </w:pPr>
    </w:p>
    <w:p w:rsidR="00B13E7D" w:rsidP="00B13E7D">
      <w:pPr>
        <w:jc w:val="both"/>
        <w:rPr>
          <w:lang w:val="en-US"/>
        </w:rPr>
      </w:pPr>
    </w:p>
    <w:p w:rsidR="00C42467" w:rsidP="00B13E7D">
      <w:pPr>
        <w:jc w:val="both"/>
        <w:rPr>
          <w:lang w:val="en-US"/>
        </w:rPr>
      </w:pPr>
    </w:p>
    <w:p w:rsidR="00C42467" w:rsidP="00B13E7D">
      <w:pPr>
        <w:jc w:val="both"/>
        <w:rPr>
          <w:lang w:val="en-US"/>
        </w:rPr>
      </w:pPr>
    </w:p>
    <w:p w:rsidR="00402DD6" w:rsidP="00B13E7D">
      <w:pPr>
        <w:jc w:val="both"/>
        <w:rPr>
          <w:lang w:val="en-US"/>
        </w:rPr>
      </w:pPr>
    </w:p>
    <w:p w:rsidR="006616A8" w:rsidP="00B13E7D">
      <w:pPr>
        <w:jc w:val="both"/>
        <w:rPr>
          <w:lang w:val="en-US"/>
        </w:rPr>
      </w:pPr>
      <w:r w:rsidRPr="004D66F8">
        <w:rPr>
          <w:sz w:val="28"/>
          <w:szCs w:val="28"/>
          <w:lang w:val="en-US"/>
        </w:rPr>
        <w:t>1.0</w:t>
      </w:r>
      <w:r>
        <w:rPr>
          <w:lang w:val="en-US"/>
        </w:rPr>
        <w:t xml:space="preserve"> </w:t>
      </w:r>
      <w:r>
        <w:rPr>
          <w:lang w:val="en-US"/>
        </w:rPr>
        <w:tab/>
      </w:r>
      <w:r w:rsidRPr="00DF0195">
        <w:rPr>
          <w:sz w:val="28"/>
          <w:szCs w:val="28"/>
          <w:u w:val="single"/>
          <w:lang w:val="en-US"/>
        </w:rPr>
        <w:t>Background</w:t>
      </w:r>
    </w:p>
    <w:p w:rsidR="004B4F7A" w:rsidP="00B13E7D">
      <w:pPr>
        <w:jc w:val="both"/>
        <w:rPr>
          <w:lang w:val="en-US"/>
        </w:rPr>
      </w:pPr>
      <w:r>
        <w:rPr>
          <w:lang w:val="en-US"/>
        </w:rPr>
        <w:t xml:space="preserve">Most of </w:t>
      </w:r>
      <w:r>
        <w:rPr>
          <w:lang w:val="en-US"/>
        </w:rPr>
        <w:t xml:space="preserve">the </w:t>
      </w:r>
      <w:r>
        <w:rPr>
          <w:lang w:val="en-US"/>
        </w:rPr>
        <w:t>topics listed in the Call for Evidence r</w:t>
      </w:r>
      <w:r>
        <w:rPr>
          <w:lang w:val="en-US"/>
        </w:rPr>
        <w:t xml:space="preserve">equire some degree of monitoring </w:t>
      </w:r>
      <w:r>
        <w:rPr>
          <w:lang w:val="en-US"/>
        </w:rPr>
        <w:t xml:space="preserve">in order </w:t>
      </w:r>
      <w:r>
        <w:rPr>
          <w:lang w:val="en-US"/>
        </w:rPr>
        <w:t xml:space="preserve">to </w:t>
      </w:r>
      <w:r>
        <w:rPr>
          <w:lang w:val="en-US"/>
        </w:rPr>
        <w:t>quantify</w:t>
      </w:r>
      <w:r>
        <w:rPr>
          <w:lang w:val="en-US"/>
        </w:rPr>
        <w:t xml:space="preserve"> the problem</w:t>
      </w:r>
      <w:r>
        <w:rPr>
          <w:lang w:val="en-US"/>
        </w:rPr>
        <w:t>s</w:t>
      </w:r>
      <w:r>
        <w:rPr>
          <w:lang w:val="en-US"/>
        </w:rPr>
        <w:t xml:space="preserve"> and t</w:t>
      </w:r>
      <w:r>
        <w:rPr>
          <w:lang w:val="en-US"/>
        </w:rPr>
        <w:t>o</w:t>
      </w:r>
      <w:r>
        <w:rPr>
          <w:lang w:val="en-US"/>
        </w:rPr>
        <w:t xml:space="preserve"> be able to formulate improvement plans</w:t>
      </w:r>
      <w:r>
        <w:rPr>
          <w:lang w:val="en-US"/>
        </w:rPr>
        <w:t xml:space="preserve"> and cost benefits.</w:t>
      </w:r>
      <w:r>
        <w:rPr>
          <w:lang w:val="en-US"/>
        </w:rPr>
        <w:t xml:space="preserve">  Monitoring will also be a key factor in</w:t>
      </w:r>
      <w:r>
        <w:rPr>
          <w:lang w:val="en-US"/>
        </w:rPr>
        <w:t xml:space="preserve"> assessing compliance with new standards</w:t>
      </w:r>
      <w:r>
        <w:rPr>
          <w:lang w:val="en-US"/>
        </w:rPr>
        <w:t xml:space="preserve"> imposed by future legislation.  </w:t>
      </w:r>
      <w:r>
        <w:rPr>
          <w:lang w:val="en-US"/>
        </w:rPr>
        <w:t>T</w:t>
      </w:r>
      <w:r>
        <w:rPr>
          <w:lang w:val="en-US"/>
        </w:rPr>
        <w:t>here are</w:t>
      </w:r>
      <w:r>
        <w:rPr>
          <w:lang w:val="en-US"/>
        </w:rPr>
        <w:t xml:space="preserve"> a number of different types of monitoring that can be applied to rivers, </w:t>
      </w:r>
      <w:r>
        <w:rPr>
          <w:lang w:val="en-US"/>
        </w:rPr>
        <w:t xml:space="preserve">but </w:t>
      </w:r>
      <w:r>
        <w:rPr>
          <w:lang w:val="en-US"/>
        </w:rPr>
        <w:t xml:space="preserve">this submission </w:t>
      </w:r>
      <w:r>
        <w:rPr>
          <w:lang w:val="en-US"/>
        </w:rPr>
        <w:t xml:space="preserve">only </w:t>
      </w:r>
      <w:r>
        <w:rPr>
          <w:lang w:val="en-US"/>
        </w:rPr>
        <w:t xml:space="preserve">deals with chemical monitoring.  </w:t>
      </w:r>
    </w:p>
    <w:p w:rsidR="00FD3A48" w:rsidP="000A5242">
      <w:pPr>
        <w:spacing w:after="0" w:line="240" w:lineRule="auto"/>
        <w:jc w:val="both"/>
        <w:textAlignment w:val="baseline"/>
        <w:rPr>
          <w:rFonts w:eastAsia="Times New Roman"/>
          <w:color w:val="auto"/>
          <w:lang w:eastAsia="en-GB"/>
        </w:rPr>
      </w:pPr>
      <w:r w:rsidRPr="000A5242">
        <w:rPr>
          <w:rFonts w:eastAsia="Times New Roman"/>
          <w:bdr w:val="nil"/>
          <w:lang w:eastAsia="en-GB"/>
        </w:rPr>
        <w:t xml:space="preserve">The traditional method of chemical monitoring of rivers has been to take </w:t>
      </w:r>
      <w:r w:rsidRPr="000A5242">
        <w:rPr>
          <w:color w:val="auto"/>
        </w:rPr>
        <w:t xml:space="preserve">a fixed number of individual, instantaneous samples of river water from selected </w:t>
      </w:r>
      <w:r>
        <w:rPr>
          <w:color w:val="auto"/>
        </w:rPr>
        <w:t>sites</w:t>
      </w:r>
      <w:r w:rsidRPr="000A5242">
        <w:rPr>
          <w:color w:val="auto"/>
        </w:rPr>
        <w:t xml:space="preserve"> every year.  This method </w:t>
      </w:r>
      <w:r>
        <w:rPr>
          <w:color w:val="auto"/>
        </w:rPr>
        <w:t xml:space="preserve">(spot sampling) </w:t>
      </w:r>
      <w:r w:rsidRPr="000A5242">
        <w:rPr>
          <w:color w:val="auto"/>
        </w:rPr>
        <w:t>has remained largely unchanged, with samples being take</w:t>
      </w:r>
      <w:r w:rsidRPr="000A5242">
        <w:rPr>
          <w:color w:val="auto"/>
        </w:rPr>
        <w:t xml:space="preserve">n at monthly intervals on random days and at random times during working hours. Obviously, these samples can only be truly representative of the water quality at the time </w:t>
      </w:r>
      <w:r>
        <w:rPr>
          <w:color w:val="auto"/>
        </w:rPr>
        <w:t>of sampling</w:t>
      </w:r>
      <w:r w:rsidRPr="000A5242">
        <w:rPr>
          <w:color w:val="auto"/>
        </w:rPr>
        <w:t>.</w:t>
      </w:r>
      <w:r>
        <w:rPr>
          <w:color w:val="auto"/>
        </w:rPr>
        <w:t xml:space="preserve">  </w:t>
      </w:r>
      <w:r w:rsidRPr="000A5242">
        <w:rPr>
          <w:color w:val="auto"/>
        </w:rPr>
        <w:t xml:space="preserve">When this monitoring was first introduced, </w:t>
      </w:r>
      <w:r>
        <w:rPr>
          <w:color w:val="auto"/>
        </w:rPr>
        <w:t xml:space="preserve">over </w:t>
      </w:r>
      <w:r>
        <w:rPr>
          <w:color w:val="auto"/>
        </w:rPr>
        <w:t>4</w:t>
      </w:r>
      <w:r>
        <w:rPr>
          <w:color w:val="auto"/>
        </w:rPr>
        <w:t xml:space="preserve">0 years ago, </w:t>
      </w:r>
      <w:r w:rsidRPr="000A5242">
        <w:rPr>
          <w:color w:val="auto"/>
        </w:rPr>
        <w:t>there was</w:t>
      </w:r>
      <w:r w:rsidRPr="000A5242">
        <w:rPr>
          <w:color w:val="auto"/>
        </w:rPr>
        <w:t xml:space="preserve"> much less information available on river water quality, so the flaws in the system were not apparent, but in recent years, the Environment Agency has acquired large amounts of continuous monitoring data</w:t>
      </w:r>
      <w:r>
        <w:rPr>
          <w:color w:val="auto"/>
        </w:rPr>
        <w:t>, which</w:t>
      </w:r>
      <w:r w:rsidRPr="000A5242">
        <w:rPr>
          <w:color w:val="auto"/>
        </w:rPr>
        <w:t xml:space="preserve"> has demonstrated that </w:t>
      </w:r>
      <w:r w:rsidRPr="000A5242">
        <w:rPr>
          <w:rFonts w:eastAsia="Times New Roman"/>
          <w:color w:val="auto"/>
          <w:lang w:eastAsia="en-GB"/>
        </w:rPr>
        <w:t>there is considerable v</w:t>
      </w:r>
      <w:r w:rsidRPr="000A5242">
        <w:rPr>
          <w:rFonts w:eastAsia="Times New Roman"/>
          <w:color w:val="auto"/>
          <w:lang w:eastAsia="en-GB"/>
        </w:rPr>
        <w:t xml:space="preserve">ariability in chemical water quality, which makes it </w:t>
      </w:r>
      <w:r>
        <w:rPr>
          <w:rFonts w:eastAsia="Times New Roman"/>
          <w:color w:val="auto"/>
          <w:lang w:eastAsia="en-GB"/>
        </w:rPr>
        <w:t>impossible</w:t>
      </w:r>
      <w:r w:rsidRPr="000A5242">
        <w:rPr>
          <w:rFonts w:eastAsia="Times New Roman"/>
          <w:color w:val="auto"/>
          <w:lang w:eastAsia="en-GB"/>
        </w:rPr>
        <w:t xml:space="preserve"> to assess the overall condition of the river by taking small numbers of random samples. </w:t>
      </w:r>
    </w:p>
    <w:p w:rsidR="00FD3A48" w:rsidP="000A5242">
      <w:pPr>
        <w:spacing w:after="0" w:line="240" w:lineRule="auto"/>
        <w:jc w:val="both"/>
        <w:textAlignment w:val="baseline"/>
        <w:rPr>
          <w:rFonts w:eastAsia="Times New Roman"/>
          <w:color w:val="auto"/>
          <w:lang w:eastAsia="en-GB"/>
        </w:rPr>
      </w:pPr>
    </w:p>
    <w:p w:rsidR="00B13E7D" w:rsidP="00DF0195">
      <w:pPr>
        <w:spacing w:after="0" w:line="240" w:lineRule="auto"/>
        <w:jc w:val="both"/>
        <w:textAlignment w:val="baseline"/>
        <w:rPr>
          <w:sz w:val="28"/>
          <w:szCs w:val="28"/>
          <w:u w:val="single"/>
          <w:lang w:val="en-US"/>
        </w:rPr>
      </w:pPr>
      <w:r w:rsidRPr="004D66F8">
        <w:rPr>
          <w:rFonts w:eastAsia="Times New Roman"/>
          <w:color w:val="auto"/>
          <w:sz w:val="28"/>
          <w:szCs w:val="28"/>
          <w:lang w:eastAsia="en-GB"/>
        </w:rPr>
        <w:t>2.</w:t>
      </w:r>
      <w:r w:rsidRPr="004D66F8">
        <w:rPr>
          <w:rFonts w:eastAsia="Times New Roman"/>
          <w:color w:val="auto"/>
          <w:sz w:val="28"/>
          <w:szCs w:val="28"/>
          <w:lang w:eastAsia="en-GB"/>
        </w:rPr>
        <w:t>0</w:t>
      </w:r>
      <w:r>
        <w:rPr>
          <w:rFonts w:eastAsia="Times New Roman"/>
          <w:color w:val="auto"/>
          <w:lang w:eastAsia="en-GB"/>
        </w:rPr>
        <w:tab/>
      </w:r>
      <w:r w:rsidRPr="00DF0195">
        <w:rPr>
          <w:sz w:val="28"/>
          <w:szCs w:val="28"/>
          <w:u w:val="single"/>
          <w:lang w:val="en-US"/>
        </w:rPr>
        <w:t>Constraints</w:t>
      </w:r>
      <w:r w:rsidRPr="00DF0195">
        <w:rPr>
          <w:sz w:val="28"/>
          <w:szCs w:val="28"/>
          <w:u w:val="single"/>
          <w:lang w:val="en-US"/>
        </w:rPr>
        <w:t xml:space="preserve"> of </w:t>
      </w:r>
      <w:r>
        <w:rPr>
          <w:sz w:val="28"/>
          <w:szCs w:val="28"/>
          <w:u w:val="single"/>
          <w:lang w:val="en-US"/>
        </w:rPr>
        <w:t>C</w:t>
      </w:r>
      <w:r w:rsidRPr="00DF0195">
        <w:rPr>
          <w:sz w:val="28"/>
          <w:szCs w:val="28"/>
          <w:u w:val="single"/>
          <w:lang w:val="en-US"/>
        </w:rPr>
        <w:t xml:space="preserve">hemical </w:t>
      </w:r>
      <w:r>
        <w:rPr>
          <w:sz w:val="28"/>
          <w:szCs w:val="28"/>
          <w:u w:val="single"/>
          <w:lang w:val="en-US"/>
        </w:rPr>
        <w:t>M</w:t>
      </w:r>
      <w:r w:rsidRPr="00DF0195">
        <w:rPr>
          <w:sz w:val="28"/>
          <w:szCs w:val="28"/>
          <w:u w:val="single"/>
          <w:lang w:val="en-US"/>
        </w:rPr>
        <w:t>onitoring</w:t>
      </w:r>
    </w:p>
    <w:p w:rsidR="00DF0195" w:rsidP="00DF0195">
      <w:pPr>
        <w:spacing w:after="0" w:line="240" w:lineRule="auto"/>
        <w:jc w:val="both"/>
        <w:textAlignment w:val="baseline"/>
        <w:rPr>
          <w:lang w:val="en-US"/>
        </w:rPr>
      </w:pPr>
    </w:p>
    <w:p w:rsidR="00BA43E8" w:rsidP="00B13E7D">
      <w:pPr>
        <w:jc w:val="both"/>
        <w:rPr>
          <w:lang w:val="en-US"/>
        </w:rPr>
      </w:pPr>
      <w:r>
        <w:rPr>
          <w:lang w:val="en-US"/>
        </w:rPr>
        <w:t>T</w:t>
      </w:r>
      <w:r>
        <w:rPr>
          <w:lang w:val="en-US"/>
        </w:rPr>
        <w:t xml:space="preserve">he main factors which </w:t>
      </w:r>
      <w:r>
        <w:rPr>
          <w:lang w:val="en-US"/>
        </w:rPr>
        <w:t>cause variability of</w:t>
      </w:r>
      <w:r>
        <w:rPr>
          <w:lang w:val="en-US"/>
        </w:rPr>
        <w:t xml:space="preserve"> water quality are summari</w:t>
      </w:r>
      <w:r>
        <w:rPr>
          <w:lang w:val="en-US"/>
        </w:rPr>
        <w:t>s</w:t>
      </w:r>
      <w:r>
        <w:rPr>
          <w:lang w:val="en-US"/>
        </w:rPr>
        <w:t>ed below.</w:t>
      </w:r>
      <w:r>
        <w:rPr>
          <w:lang w:val="en-US"/>
        </w:rPr>
        <w:t xml:space="preserve">  It is essential to take account of these factors when </w:t>
      </w:r>
      <w:r>
        <w:rPr>
          <w:lang w:val="en-US"/>
        </w:rPr>
        <w:t xml:space="preserve">interpreting data and </w:t>
      </w:r>
      <w:r>
        <w:rPr>
          <w:lang w:val="en-US"/>
        </w:rPr>
        <w:t>d</w:t>
      </w:r>
      <w:r>
        <w:rPr>
          <w:lang w:val="en-US"/>
        </w:rPr>
        <w:t>esigning monitoring systems.</w:t>
      </w:r>
    </w:p>
    <w:p w:rsidR="00FD3A48" w:rsidP="00B13E7D">
      <w:pPr>
        <w:jc w:val="both"/>
        <w:rPr>
          <w:lang w:val="en-US"/>
        </w:rPr>
      </w:pPr>
      <w:r>
        <w:rPr>
          <w:lang w:val="en-US"/>
        </w:rPr>
        <w:t>2.1 Time of Day</w:t>
      </w:r>
    </w:p>
    <w:p w:rsidR="00EE3601" w:rsidP="00EE3601">
      <w:pPr>
        <w:jc w:val="both"/>
      </w:pPr>
      <w:r>
        <w:t>One of the most widely used indicators of river water quality is dissolved oxygen</w:t>
      </w:r>
      <w:r>
        <w:t xml:space="preserve"> (DO)</w:t>
      </w:r>
      <w:r>
        <w:t>.  In many</w:t>
      </w:r>
      <w:r>
        <w:t xml:space="preserve"> rivers, the </w:t>
      </w:r>
      <w:r>
        <w:t xml:space="preserve">DO </w:t>
      </w:r>
      <w:r>
        <w:t>content varies significantly throughout the day due to plant photosynthesis and respiration.  D</w:t>
      </w:r>
      <w:r>
        <w:t>O</w:t>
      </w:r>
      <w:r>
        <w:t xml:space="preserve"> levels are normally lowest around dawn and highest in the </w:t>
      </w:r>
      <w:r>
        <w:t>afternoon.</w:t>
      </w:r>
      <w:r>
        <w:t xml:space="preserve">  </w:t>
      </w:r>
      <w:r>
        <w:t>False</w:t>
      </w:r>
      <w:r>
        <w:t xml:space="preserve"> trends </w:t>
      </w:r>
      <w:r>
        <w:t>might be assumed</w:t>
      </w:r>
      <w:r>
        <w:t xml:space="preserve"> if no account is taken of sampling time</w:t>
      </w:r>
      <w:r>
        <w:t>.</w:t>
      </w:r>
      <w:r>
        <w:t xml:space="preserve">  F</w:t>
      </w:r>
      <w:r>
        <w:t xml:space="preserve">igure 1 shows the </w:t>
      </w:r>
      <w:r>
        <w:t xml:space="preserve">diurnal </w:t>
      </w:r>
      <w:r>
        <w:t>variation</w:t>
      </w:r>
      <w:r>
        <w:t xml:space="preserve"> of </w:t>
      </w:r>
      <w:r>
        <w:t xml:space="preserve">DO </w:t>
      </w:r>
      <w:r>
        <w:t xml:space="preserve">that occurs </w:t>
      </w:r>
      <w:r>
        <w:t>i</w:t>
      </w:r>
      <w:r>
        <w:t>n a river.</w:t>
      </w:r>
    </w:p>
    <w:p w:rsidR="00402DD6" w:rsidP="008A6047">
      <w:pPr>
        <w:jc w:val="both"/>
        <w:rPr>
          <w:sz w:val="20"/>
          <w:szCs w:val="20"/>
        </w:rPr>
      </w:pPr>
      <w:r w:rsidRPr="00AC4CB3">
        <w:rPr>
          <w:rFonts w:eastAsia="Times New Roman"/>
          <w:noProof/>
          <w:sz w:val="20"/>
          <w:szCs w:val="20"/>
          <w:bdr w:val="nil"/>
          <w:lang w:val="en-US" w:eastAsia="en-GB"/>
        </w:rPr>
        <w:drawing>
          <wp:anchor distT="0" distB="0" distL="114300" distR="114300" simplePos="0" relativeHeight="251660288" behindDoc="0" locked="0" layoutInCell="1" allowOverlap="1">
            <wp:simplePos x="0" y="0"/>
            <wp:positionH relativeFrom="column">
              <wp:posOffset>-14055</wp:posOffset>
            </wp:positionH>
            <wp:positionV relativeFrom="paragraph">
              <wp:posOffset>179070</wp:posOffset>
            </wp:positionV>
            <wp:extent cx="4385310" cy="318643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pic:blipFill>
                  <pic:spPr bwMode="auto">
                    <a:xfrm>
                      <a:off x="0" y="0"/>
                      <a:ext cx="4385310" cy="3186430"/>
                    </a:xfrm>
                    <a:prstGeom prst="rect">
                      <a:avLst/>
                    </a:prstGeom>
                    <a:noFill/>
                  </pic:spPr>
                </pic:pic>
              </a:graphicData>
            </a:graphic>
          </wp:anchor>
        </w:drawing>
      </w:r>
      <w:r w:rsidRPr="00AC4CB3">
        <w:rPr>
          <w:sz w:val="20"/>
          <w:szCs w:val="20"/>
        </w:rPr>
        <w:t>Figure 1. DO %Saturation of the Salmons Brook July</w:t>
      </w:r>
      <w:r>
        <w:rPr>
          <w:sz w:val="20"/>
          <w:szCs w:val="20"/>
        </w:rPr>
        <w:t xml:space="preserve"> </w:t>
      </w:r>
      <w:r>
        <w:rPr>
          <w:sz w:val="20"/>
          <w:szCs w:val="20"/>
        </w:rPr>
        <w:t>–</w:t>
      </w:r>
      <w:r w:rsidRPr="00AC4CB3">
        <w:rPr>
          <w:sz w:val="20"/>
          <w:szCs w:val="20"/>
        </w:rPr>
        <w:t xml:space="preserve"> </w:t>
      </w:r>
      <w:r>
        <w:rPr>
          <w:sz w:val="20"/>
          <w:szCs w:val="20"/>
        </w:rPr>
        <w:t>Sept</w:t>
      </w:r>
      <w:r w:rsidRPr="00AC4CB3">
        <w:rPr>
          <w:sz w:val="20"/>
          <w:szCs w:val="20"/>
        </w:rPr>
        <w:t>ember</w:t>
      </w:r>
    </w:p>
    <w:p w:rsidR="008A6047" w:rsidRPr="00402DD6" w:rsidP="008A6047">
      <w:pPr>
        <w:jc w:val="both"/>
        <w:rPr>
          <w:sz w:val="20"/>
          <w:szCs w:val="20"/>
        </w:rPr>
      </w:pPr>
      <w:r w:rsidRPr="005B07CD">
        <w:t>2.2  Rainfall</w:t>
      </w:r>
      <w:r w:rsidRPr="005B07CD">
        <w:t xml:space="preserve"> and River Flow</w:t>
      </w:r>
    </w:p>
    <w:p w:rsidR="00594941" w:rsidP="008A6047">
      <w:pPr>
        <w:jc w:val="both"/>
      </w:pPr>
      <w:r>
        <w:t xml:space="preserve">Weather related events, particularly rainfall, can have a </w:t>
      </w:r>
      <w:r>
        <w:t>very significant effect</w:t>
      </w:r>
      <w:r>
        <w:t xml:space="preserve"> on river and effluent quality.  W</w:t>
      </w:r>
      <w:r w:rsidRPr="003C1ECE">
        <w:t xml:space="preserve">et weather discharges occur from </w:t>
      </w:r>
      <w:r>
        <w:t>sewage treatment works, combined sewer overflows</w:t>
      </w:r>
      <w:r w:rsidRPr="003C1ECE">
        <w:t>, and run-off from agricultural and urban areas</w:t>
      </w:r>
      <w:r>
        <w:t>.  The impact</w:t>
      </w:r>
      <w:r>
        <w:t xml:space="preserve"> on the river might only be </w:t>
      </w:r>
      <w:r>
        <w:t>of</w:t>
      </w:r>
      <w:r>
        <w:t xml:space="preserve"> short duration</w:t>
      </w:r>
      <w:r>
        <w:t>,</w:t>
      </w:r>
      <w:r>
        <w:t xml:space="preserve"> </w:t>
      </w:r>
      <w:r>
        <w:t xml:space="preserve">but can have a harmful effect on the ecological status of the river.  Because of the intermittent nature of these events, there is only a very small chance of random sampling coinciding with an event.  </w:t>
      </w:r>
      <w:r>
        <w:t xml:space="preserve">Figure </w:t>
      </w:r>
      <w:r>
        <w:t>2 shows</w:t>
      </w:r>
      <w:r>
        <w:t>, using data from a continuous monitoring site,</w:t>
      </w:r>
      <w:r>
        <w:t xml:space="preserve"> how the river can be affected by untreated sewage effluent during heavy rainfall.</w:t>
      </w:r>
      <w:r w:rsidRPr="003C1ECE">
        <w:t xml:space="preserve"> </w:t>
      </w:r>
      <w:r>
        <w:t xml:space="preserve"> On this occasion</w:t>
      </w:r>
      <w:r>
        <w:t>,</w:t>
      </w:r>
      <w:r>
        <w:t xml:space="preserve"> the high ammonia concentration and low </w:t>
      </w:r>
      <w:r>
        <w:t>DO</w:t>
      </w:r>
      <w:r>
        <w:t xml:space="preserve"> </w:t>
      </w:r>
      <w:r>
        <w:t>would</w:t>
      </w:r>
      <w:r>
        <w:t xml:space="preserve"> have </w:t>
      </w:r>
      <w:r>
        <w:t xml:space="preserve">had </w:t>
      </w:r>
      <w:r>
        <w:t xml:space="preserve">a serious effect </w:t>
      </w:r>
      <w:r>
        <w:t>on river</w:t>
      </w:r>
      <w:r>
        <w:t xml:space="preserve"> ecology</w:t>
      </w:r>
      <w:r>
        <w:t>, but w</w:t>
      </w:r>
      <w:r>
        <w:t>asn</w:t>
      </w:r>
      <w:r>
        <w:t>’t</w:t>
      </w:r>
      <w:r>
        <w:t xml:space="preserve"> detected by random sampling.</w:t>
      </w:r>
      <w:r>
        <w:t xml:space="preserve">  </w:t>
      </w:r>
    </w:p>
    <w:p w:rsidR="00FE1FD3" w:rsidRPr="00250257" w:rsidP="00FE1FD3">
      <w:pPr>
        <w:pStyle w:val="ListParagraph"/>
        <w:ind w:left="0"/>
        <w:jc w:val="both"/>
        <w:rPr>
          <w:sz w:val="20"/>
          <w:szCs w:val="20"/>
        </w:rPr>
      </w:pPr>
      <w:r w:rsidRPr="00250257">
        <w:rPr>
          <w:sz w:val="20"/>
          <w:szCs w:val="20"/>
        </w:rPr>
        <w:t xml:space="preserve">Figure 2.  Effect of Wet Weather </w:t>
      </w:r>
      <w:r>
        <w:rPr>
          <w:sz w:val="20"/>
          <w:szCs w:val="20"/>
        </w:rPr>
        <w:t xml:space="preserve">Sewage </w:t>
      </w:r>
      <w:r w:rsidRPr="00250257">
        <w:rPr>
          <w:sz w:val="20"/>
          <w:szCs w:val="20"/>
        </w:rPr>
        <w:t>Discharge on River</w:t>
      </w:r>
    </w:p>
    <w:p w:rsidR="008A6047" w:rsidRPr="005E117A" w:rsidP="00FE1FD3">
      <w:pPr>
        <w:pStyle w:val="ListParagraph"/>
        <w:ind w:left="0"/>
        <w:jc w:val="both"/>
      </w:pPr>
      <w:r w:rsidRPr="003C1ECE">
        <w:t xml:space="preserve"> </w:t>
      </w:r>
      <w:r>
        <w:rPr>
          <w:noProof/>
        </w:rPr>
        <w:drawing>
          <wp:inline distT="0" distB="0" distL="0" distR="0">
            <wp:extent cx="4211547" cy="2392070"/>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4288761" cy="2435926"/>
                    </a:xfrm>
                    <a:prstGeom prst="rect">
                      <a:avLst/>
                    </a:prstGeom>
                    <a:noFill/>
                  </pic:spPr>
                </pic:pic>
              </a:graphicData>
            </a:graphic>
          </wp:inline>
        </w:drawing>
      </w:r>
    </w:p>
    <w:p w:rsidR="007D51D6" w:rsidP="007D51D6">
      <w:pPr>
        <w:jc w:val="both"/>
      </w:pPr>
      <w:r>
        <w:t xml:space="preserve">In addition to the high impact events that can be caused by rainfall, the concentration of all chemical substances in river water </w:t>
      </w:r>
      <w:r>
        <w:t>varies</w:t>
      </w:r>
      <w:r w:rsidRPr="0025255A">
        <w:t xml:space="preserve"> according to river flow</w:t>
      </w:r>
      <w:r>
        <w:t>.  Some substances will be diluted by higher flows</w:t>
      </w:r>
      <w:r>
        <w:t>,</w:t>
      </w:r>
      <w:r>
        <w:t xml:space="preserve"> whilst others will be increased due to conta</w:t>
      </w:r>
      <w:r>
        <w:t>minated run-off and discharges.  High flows also resuspend sediment from the bed of the</w:t>
      </w:r>
      <w:r>
        <w:t xml:space="preserve"> </w:t>
      </w:r>
      <w:r>
        <w:t>river</w:t>
      </w:r>
      <w:r>
        <w:t>,</w:t>
      </w:r>
      <w:r>
        <w:t xml:space="preserve"> which will </w:t>
      </w:r>
      <w:r>
        <w:t>affect</w:t>
      </w:r>
      <w:r>
        <w:t xml:space="preserve"> the quality of samples taken under different flow conditions.</w:t>
      </w:r>
      <w:r w:rsidRPr="0025255A">
        <w:t xml:space="preserve"> </w:t>
      </w:r>
    </w:p>
    <w:p w:rsidR="00922204" w:rsidRPr="00250257" w:rsidP="00922204">
      <w:pPr>
        <w:spacing w:after="0" w:line="240" w:lineRule="auto"/>
        <w:jc w:val="both"/>
        <w:textAlignment w:val="baseline"/>
        <w:rPr>
          <w:color w:val="auto"/>
          <w:sz w:val="20"/>
          <w:szCs w:val="20"/>
        </w:rPr>
      </w:pPr>
      <w:r w:rsidRPr="00250257">
        <w:rPr>
          <w:noProof/>
          <w:color w:val="auto"/>
          <w:sz w:val="20"/>
          <w:szCs w:val="20"/>
          <w:lang w:eastAsia="en-GB"/>
        </w:rPr>
        <w:drawing>
          <wp:anchor distT="0" distB="0" distL="114300" distR="114300" simplePos="0" relativeHeight="251659264" behindDoc="0" locked="0" layoutInCell="1" allowOverlap="1">
            <wp:simplePos x="0" y="0"/>
            <wp:positionH relativeFrom="column">
              <wp:posOffset>-95</wp:posOffset>
            </wp:positionH>
            <wp:positionV relativeFrom="paragraph">
              <wp:posOffset>165839</wp:posOffset>
            </wp:positionV>
            <wp:extent cx="4312920" cy="2824480"/>
            <wp:effectExtent l="0" t="0" r="0" b="0"/>
            <wp:wrapTopAndBottom/>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4312920" cy="2824480"/>
                    </a:xfrm>
                    <a:prstGeom prst="rect">
                      <a:avLst/>
                    </a:prstGeom>
                    <a:noFill/>
                  </pic:spPr>
                </pic:pic>
              </a:graphicData>
            </a:graphic>
          </wp:anchor>
        </w:drawing>
      </w:r>
      <w:r w:rsidRPr="00250257">
        <w:rPr>
          <w:color w:val="auto"/>
          <w:sz w:val="20"/>
          <w:szCs w:val="20"/>
        </w:rPr>
        <w:t>Fig 3. Variability</w:t>
      </w:r>
      <w:r w:rsidRPr="00922204">
        <w:rPr>
          <w:color w:val="auto"/>
          <w:sz w:val="22"/>
          <w:szCs w:val="22"/>
        </w:rPr>
        <w:t xml:space="preserve"> </w:t>
      </w:r>
      <w:r w:rsidRPr="00250257">
        <w:rPr>
          <w:color w:val="auto"/>
          <w:sz w:val="20"/>
          <w:szCs w:val="20"/>
        </w:rPr>
        <w:t>of Water Quality During Wet Weather</w:t>
      </w:r>
    </w:p>
    <w:p w:rsidR="00B13E7D" w:rsidP="00B13E7D">
      <w:pPr>
        <w:jc w:val="both"/>
        <w:rPr>
          <w:lang w:val="en-US"/>
        </w:rPr>
      </w:pPr>
      <w:r w:rsidRPr="000A5242">
        <w:rPr>
          <w:color w:val="auto"/>
        </w:rPr>
        <w:t>Figure 3 shows how water</w:t>
      </w:r>
      <w:r w:rsidRPr="000A5242">
        <w:rPr>
          <w:color w:val="auto"/>
        </w:rPr>
        <w:t xml:space="preserve"> quality at a river site </w:t>
      </w:r>
      <w:r>
        <w:rPr>
          <w:color w:val="auto"/>
        </w:rPr>
        <w:t>is</w:t>
      </w:r>
      <w:r w:rsidRPr="000A5242">
        <w:rPr>
          <w:color w:val="auto"/>
        </w:rPr>
        <w:t xml:space="preserve"> affected by </w:t>
      </w:r>
      <w:r>
        <w:rPr>
          <w:color w:val="auto"/>
        </w:rPr>
        <w:t>wet weather</w:t>
      </w:r>
      <w:r>
        <w:rPr>
          <w:color w:val="auto"/>
        </w:rPr>
        <w:t xml:space="preserve"> and </w:t>
      </w:r>
      <w:r w:rsidRPr="000A5242">
        <w:rPr>
          <w:color w:val="auto"/>
        </w:rPr>
        <w:t xml:space="preserve">river flow. The chart </w:t>
      </w:r>
      <w:r>
        <w:rPr>
          <w:color w:val="auto"/>
        </w:rPr>
        <w:t>shows</w:t>
      </w:r>
      <w:r w:rsidRPr="000A5242">
        <w:rPr>
          <w:color w:val="auto"/>
        </w:rPr>
        <w:t xml:space="preserve"> data sets consisting of samples taken </w:t>
      </w:r>
      <w:r>
        <w:rPr>
          <w:color w:val="auto"/>
        </w:rPr>
        <w:t>during dry weather (red markers) and during wet weather (blue markers)</w:t>
      </w:r>
      <w:r>
        <w:rPr>
          <w:color w:val="auto"/>
        </w:rPr>
        <w:t>.</w:t>
      </w:r>
      <w:r w:rsidRPr="000A5242">
        <w:rPr>
          <w:color w:val="auto"/>
        </w:rPr>
        <w:t xml:space="preserve"> It can be seen that the </w:t>
      </w:r>
      <w:r>
        <w:rPr>
          <w:color w:val="auto"/>
        </w:rPr>
        <w:t>dry weather</w:t>
      </w:r>
      <w:r w:rsidRPr="000A5242">
        <w:rPr>
          <w:color w:val="auto"/>
        </w:rPr>
        <w:t xml:space="preserve"> samples contain low concentrations of solids</w:t>
      </w:r>
      <w:r>
        <w:rPr>
          <w:color w:val="auto"/>
        </w:rPr>
        <w:t>,</w:t>
      </w:r>
      <w:r w:rsidRPr="000A5242">
        <w:rPr>
          <w:color w:val="auto"/>
        </w:rPr>
        <w:t xml:space="preserve"> </w:t>
      </w:r>
      <w:r>
        <w:rPr>
          <w:color w:val="auto"/>
        </w:rPr>
        <w:t xml:space="preserve">whilst </w:t>
      </w:r>
      <w:r>
        <w:rPr>
          <w:color w:val="auto"/>
        </w:rPr>
        <w:t>the wet weather samples have higher concentrations of solids</w:t>
      </w:r>
      <w:r w:rsidRPr="000A5242">
        <w:rPr>
          <w:color w:val="auto"/>
        </w:rPr>
        <w:t>.  This shows how the effect of wet weather has implications, not just for the monitoring of solids, but for monitoring any other substance</w:t>
      </w:r>
      <w:r>
        <w:rPr>
          <w:color w:val="auto"/>
        </w:rPr>
        <w:t>, s</w:t>
      </w:r>
      <w:r>
        <w:rPr>
          <w:color w:val="auto"/>
        </w:rPr>
        <w:t>uch as metals and pesticides</w:t>
      </w:r>
      <w:r>
        <w:rPr>
          <w:color w:val="auto"/>
        </w:rPr>
        <w:t>,</w:t>
      </w:r>
      <w:r w:rsidRPr="000A5242">
        <w:rPr>
          <w:color w:val="auto"/>
        </w:rPr>
        <w:t xml:space="preserve"> that </w:t>
      </w:r>
      <w:r>
        <w:rPr>
          <w:color w:val="auto"/>
        </w:rPr>
        <w:t>are</w:t>
      </w:r>
      <w:r w:rsidRPr="000A5242">
        <w:rPr>
          <w:color w:val="auto"/>
        </w:rPr>
        <w:t xml:space="preserve"> associated with solids or run-off, and demonstrates the difficulty of attempting to characterise river quality by taking random spot samples</w:t>
      </w:r>
      <w:r>
        <w:rPr>
          <w:color w:val="auto"/>
        </w:rPr>
        <w:t>.</w:t>
      </w:r>
    </w:p>
    <w:p w:rsidR="00B13E7D" w:rsidP="00B13E7D">
      <w:pPr>
        <w:jc w:val="both"/>
        <w:rPr>
          <w:lang w:val="en-US"/>
        </w:rPr>
      </w:pPr>
      <w:r>
        <w:rPr>
          <w:lang w:val="en-US"/>
        </w:rPr>
        <w:t>2.3  Discharges</w:t>
      </w:r>
      <w:r>
        <w:rPr>
          <w:lang w:val="en-US"/>
        </w:rPr>
        <w:t xml:space="preserve"> of Sewage</w:t>
      </w:r>
      <w:r>
        <w:rPr>
          <w:lang w:val="en-US"/>
        </w:rPr>
        <w:t xml:space="preserve"> </w:t>
      </w:r>
      <w:r>
        <w:rPr>
          <w:lang w:val="en-US"/>
        </w:rPr>
        <w:t>Effluent</w:t>
      </w:r>
    </w:p>
    <w:p w:rsidR="007D51D6" w:rsidP="00FD3A48">
      <w:pPr>
        <w:spacing w:after="0" w:line="240" w:lineRule="auto"/>
        <w:jc w:val="both"/>
        <w:textAlignment w:val="baseline"/>
        <w:rPr>
          <w:rFonts w:eastAsia="Times New Roman"/>
          <w:bdr w:val="nil"/>
          <w:lang w:eastAsia="en-GB"/>
        </w:rPr>
      </w:pPr>
      <w:r>
        <w:rPr>
          <w:rFonts w:eastAsia="Times New Roman"/>
          <w:bdr w:val="nil"/>
          <w:lang w:eastAsia="en-GB"/>
        </w:rPr>
        <w:t>C</w:t>
      </w:r>
      <w:r w:rsidRPr="00B13E7D">
        <w:rPr>
          <w:rFonts w:eastAsia="Times New Roman"/>
          <w:bdr w:val="nil"/>
          <w:lang w:eastAsia="en-GB"/>
        </w:rPr>
        <w:t>hemical water quality in many rivers is</w:t>
      </w:r>
      <w:r w:rsidRPr="00B13E7D">
        <w:rPr>
          <w:rFonts w:eastAsia="Times New Roman"/>
          <w:bdr w:val="nil"/>
          <w:lang w:eastAsia="en-GB"/>
        </w:rPr>
        <w:t xml:space="preserve"> dominated by sewage effluent discharges</w:t>
      </w:r>
      <w:r>
        <w:rPr>
          <w:rFonts w:eastAsia="Times New Roman"/>
          <w:bdr w:val="nil"/>
          <w:lang w:eastAsia="en-GB"/>
        </w:rPr>
        <w:t xml:space="preserve">, so it is essential that any interpretation of </w:t>
      </w:r>
      <w:r>
        <w:rPr>
          <w:rFonts w:eastAsia="Times New Roman"/>
          <w:bdr w:val="nil"/>
          <w:lang w:eastAsia="en-GB"/>
        </w:rPr>
        <w:t xml:space="preserve">river quality </w:t>
      </w:r>
      <w:r>
        <w:rPr>
          <w:rFonts w:eastAsia="Times New Roman"/>
          <w:bdr w:val="nil"/>
          <w:lang w:eastAsia="en-GB"/>
        </w:rPr>
        <w:t>data takes full account of the quality of sewage effluent that is discharged</w:t>
      </w:r>
      <w:r>
        <w:rPr>
          <w:rFonts w:eastAsia="Times New Roman"/>
          <w:bdr w:val="nil"/>
          <w:lang w:eastAsia="en-GB"/>
        </w:rPr>
        <w:t xml:space="preserve"> upstream.</w:t>
      </w:r>
    </w:p>
    <w:p w:rsidR="00B13E7D" w:rsidRPr="00B13E7D" w:rsidP="00FD3A48">
      <w:pPr>
        <w:spacing w:after="0" w:line="240" w:lineRule="auto"/>
        <w:jc w:val="both"/>
        <w:textAlignment w:val="baseline"/>
        <w:rPr>
          <w:color w:val="auto"/>
          <w:sz w:val="20"/>
          <w:szCs w:val="20"/>
        </w:rPr>
      </w:pPr>
      <w:r w:rsidRPr="00B13E7D">
        <w:rPr>
          <w:rFonts w:eastAsia="Times New Roman"/>
          <w:bdr w:val="nil"/>
          <w:lang w:eastAsia="en-GB"/>
        </w:rPr>
        <w:t xml:space="preserve"> </w:t>
      </w:r>
    </w:p>
    <w:p w:rsidR="00B13E7D" w:rsidP="00B13E7D">
      <w:pPr>
        <w:jc w:val="both"/>
        <w:rPr>
          <w:color w:val="auto"/>
          <w:sz w:val="20"/>
          <w:szCs w:val="20"/>
        </w:rPr>
      </w:pPr>
      <w:r w:rsidRPr="00B13E7D">
        <w:rPr>
          <w:color w:val="auto"/>
          <w:sz w:val="20"/>
          <w:szCs w:val="20"/>
        </w:rPr>
        <w:t xml:space="preserve">Fig. </w:t>
      </w:r>
      <w:r>
        <w:rPr>
          <w:color w:val="auto"/>
          <w:sz w:val="20"/>
          <w:szCs w:val="20"/>
        </w:rPr>
        <w:t>4</w:t>
      </w:r>
      <w:r>
        <w:rPr>
          <w:color w:val="auto"/>
          <w:sz w:val="20"/>
          <w:szCs w:val="20"/>
        </w:rPr>
        <w:t>.</w:t>
      </w:r>
      <w:r w:rsidRPr="00B13E7D">
        <w:rPr>
          <w:color w:val="auto"/>
          <w:sz w:val="20"/>
          <w:szCs w:val="20"/>
        </w:rPr>
        <w:t xml:space="preserve"> Ammonia Concentration in Sewage Effluent for One Month</w:t>
      </w:r>
    </w:p>
    <w:p w:rsidR="005F3E55" w:rsidRPr="00B13E7D" w:rsidP="00B13E7D">
      <w:pPr>
        <w:jc w:val="both"/>
        <w:rPr>
          <w:color w:val="auto"/>
          <w:sz w:val="20"/>
          <w:szCs w:val="20"/>
        </w:rPr>
      </w:pPr>
      <w:r>
        <w:rPr>
          <w:noProof/>
          <w:color w:val="auto"/>
          <w:sz w:val="20"/>
          <w:szCs w:val="20"/>
        </w:rPr>
        <w:drawing>
          <wp:inline distT="0" distB="0" distL="0" distR="0">
            <wp:extent cx="3881446" cy="2816352"/>
            <wp:effectExtent l="0" t="0" r="635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3881446" cy="2816352"/>
                    </a:xfrm>
                    <a:prstGeom prst="rect">
                      <a:avLst/>
                    </a:prstGeom>
                    <a:noFill/>
                  </pic:spPr>
                </pic:pic>
              </a:graphicData>
            </a:graphic>
          </wp:inline>
        </w:drawing>
      </w:r>
    </w:p>
    <w:p w:rsidR="008A6047" w:rsidRPr="005B07CD" w:rsidP="008A6047">
      <w:pPr>
        <w:jc w:val="both"/>
        <w:rPr>
          <w:color w:val="FF0000"/>
        </w:rPr>
      </w:pPr>
      <w:r w:rsidRPr="00B13E7D">
        <w:rPr>
          <w:color w:val="auto"/>
        </w:rPr>
        <w:t xml:space="preserve">The blue trace in Figure </w:t>
      </w:r>
      <w:r>
        <w:rPr>
          <w:color w:val="auto"/>
        </w:rPr>
        <w:t>4</w:t>
      </w:r>
      <w:r w:rsidRPr="00B13E7D">
        <w:rPr>
          <w:color w:val="auto"/>
        </w:rPr>
        <w:t xml:space="preserve"> shows</w:t>
      </w:r>
      <w:r>
        <w:rPr>
          <w:color w:val="auto"/>
        </w:rPr>
        <w:t xml:space="preserve"> </w:t>
      </w:r>
      <w:r w:rsidRPr="00B13E7D">
        <w:rPr>
          <w:color w:val="auto"/>
        </w:rPr>
        <w:t xml:space="preserve">the </w:t>
      </w:r>
      <w:r>
        <w:rPr>
          <w:color w:val="auto"/>
        </w:rPr>
        <w:t xml:space="preserve">continuously recorded </w:t>
      </w:r>
      <w:r w:rsidRPr="00B13E7D">
        <w:rPr>
          <w:color w:val="auto"/>
        </w:rPr>
        <w:t>ammonia concentration of the discharge for one month, with the two spot samples taken for compliance assessment shown as red markers.  This</w:t>
      </w:r>
      <w:r w:rsidRPr="00B13E7D">
        <w:rPr>
          <w:color w:val="auto"/>
        </w:rPr>
        <w:t xml:space="preserve"> chart </w:t>
      </w:r>
      <w:r>
        <w:rPr>
          <w:color w:val="auto"/>
        </w:rPr>
        <w:t>shows</w:t>
      </w:r>
      <w:r w:rsidRPr="00B13E7D">
        <w:rPr>
          <w:color w:val="auto"/>
        </w:rPr>
        <w:t xml:space="preserve"> a pronounced diurnal variation in quality, </w:t>
      </w:r>
      <w:r>
        <w:rPr>
          <w:color w:val="auto"/>
        </w:rPr>
        <w:t>with worst quality being discharge</w:t>
      </w:r>
      <w:r>
        <w:rPr>
          <w:color w:val="auto"/>
        </w:rPr>
        <w:t>d</w:t>
      </w:r>
      <w:r>
        <w:rPr>
          <w:color w:val="auto"/>
        </w:rPr>
        <w:t xml:space="preserve"> </w:t>
      </w:r>
      <w:r>
        <w:rPr>
          <w:color w:val="auto"/>
        </w:rPr>
        <w:t>outside working</w:t>
      </w:r>
      <w:r>
        <w:rPr>
          <w:color w:val="auto"/>
        </w:rPr>
        <w:t xml:space="preserve"> hours, </w:t>
      </w:r>
      <w:r w:rsidRPr="00B13E7D">
        <w:rPr>
          <w:color w:val="auto"/>
        </w:rPr>
        <w:t>which means that the samples taken for compliance assessment during working hours do not reflect the real picture of effluent quality</w:t>
      </w:r>
      <w:r>
        <w:rPr>
          <w:color w:val="auto"/>
        </w:rPr>
        <w:t>.</w:t>
      </w:r>
      <w:r w:rsidRPr="005B07CD">
        <w:rPr>
          <w:color w:val="FF0000"/>
        </w:rPr>
        <w:t xml:space="preserve"> </w:t>
      </w:r>
    </w:p>
    <w:p w:rsidR="008A6047" w:rsidP="00AB713B">
      <w:pPr>
        <w:jc w:val="both"/>
        <w:rPr>
          <w:b/>
          <w:sz w:val="32"/>
          <w:szCs w:val="32"/>
        </w:rPr>
      </w:pPr>
      <w:r>
        <w:rPr>
          <w:lang w:val="en-US"/>
        </w:rPr>
        <w:t xml:space="preserve">2.4  </w:t>
      </w:r>
      <w:r>
        <w:rPr>
          <w:lang w:val="en-US"/>
        </w:rPr>
        <w:t>Implications</w:t>
      </w:r>
      <w:r>
        <w:rPr>
          <w:lang w:val="en-US"/>
        </w:rPr>
        <w:t xml:space="preserve"> of Variability in Quality</w:t>
      </w:r>
    </w:p>
    <w:p w:rsidR="00AB713B" w:rsidP="00AB713B">
      <w:pPr>
        <w:pStyle w:val="ListParagraph"/>
        <w:ind w:left="0"/>
        <w:jc w:val="both"/>
      </w:pPr>
      <w:r w:rsidRPr="00E44AFF">
        <w:t>The reliance on spot sample data generated by the monitoring programme mean</w:t>
      </w:r>
      <w:r>
        <w:t>s</w:t>
      </w:r>
      <w:r w:rsidRPr="00E44AFF">
        <w:t xml:space="preserve"> that the problems outlined above are not merely of academic interest, but</w:t>
      </w:r>
      <w:r>
        <w:t xml:space="preserve"> have far reaching consequences:</w:t>
      </w:r>
    </w:p>
    <w:p w:rsidR="00AB713B" w:rsidP="00AB713B">
      <w:pPr>
        <w:pStyle w:val="ListParagraph"/>
        <w:numPr>
          <w:ilvl w:val="0"/>
          <w:numId w:val="7"/>
        </w:numPr>
        <w:jc w:val="both"/>
      </w:pPr>
      <w:r>
        <w:t>It is not possible to identify intermittent events which have a critical impact on the river.</w:t>
      </w:r>
    </w:p>
    <w:p w:rsidR="00AB713B" w:rsidP="00AB713B">
      <w:pPr>
        <w:pStyle w:val="ListParagraph"/>
        <w:numPr>
          <w:ilvl w:val="0"/>
          <w:numId w:val="7"/>
        </w:numPr>
        <w:jc w:val="both"/>
      </w:pPr>
      <w:r>
        <w:t xml:space="preserve">There is incomplete knowledge regarding the quality of </w:t>
      </w:r>
      <w:r>
        <w:t>sewage effluent discharges.</w:t>
      </w:r>
    </w:p>
    <w:p w:rsidR="00AB713B" w:rsidP="00AB713B">
      <w:pPr>
        <w:pStyle w:val="ListParagraph"/>
        <w:numPr>
          <w:ilvl w:val="0"/>
          <w:numId w:val="7"/>
        </w:numPr>
        <w:jc w:val="both"/>
      </w:pPr>
      <w:r>
        <w:t>Sources of pollution cannot be identified.</w:t>
      </w:r>
    </w:p>
    <w:p w:rsidR="00AB713B" w:rsidP="00AB713B">
      <w:pPr>
        <w:pStyle w:val="ListParagraph"/>
        <w:numPr>
          <w:ilvl w:val="0"/>
          <w:numId w:val="7"/>
        </w:numPr>
        <w:jc w:val="both"/>
      </w:pPr>
      <w:r>
        <w:t>Trends in quality cannot be detected.</w:t>
      </w:r>
    </w:p>
    <w:p w:rsidR="00AB713B" w:rsidP="00AB713B">
      <w:pPr>
        <w:pStyle w:val="ListParagraph"/>
        <w:numPr>
          <w:ilvl w:val="0"/>
          <w:numId w:val="7"/>
        </w:numPr>
        <w:jc w:val="both"/>
      </w:pPr>
      <w:r>
        <w:t xml:space="preserve">River water quality models that have been </w:t>
      </w:r>
      <w:r>
        <w:t>constructed</w:t>
      </w:r>
      <w:r>
        <w:t xml:space="preserve"> using spot sample data will not produce reliable </w:t>
      </w:r>
      <w:r>
        <w:t>outputs</w:t>
      </w:r>
      <w:r>
        <w:t>.</w:t>
      </w:r>
    </w:p>
    <w:p w:rsidR="008A6047" w:rsidP="00B13E7D">
      <w:pPr>
        <w:jc w:val="both"/>
        <w:rPr>
          <w:lang w:val="en-US"/>
        </w:rPr>
      </w:pPr>
      <w:r w:rsidRPr="006E2139">
        <w:rPr>
          <w:sz w:val="28"/>
          <w:szCs w:val="28"/>
          <w:lang w:val="en-US"/>
        </w:rPr>
        <w:t>3.0</w:t>
      </w:r>
      <w:r>
        <w:rPr>
          <w:lang w:val="en-US"/>
        </w:rPr>
        <w:tab/>
      </w:r>
      <w:r w:rsidRPr="006E2139">
        <w:rPr>
          <w:sz w:val="28"/>
          <w:szCs w:val="28"/>
          <w:u w:val="single"/>
          <w:lang w:val="en-US"/>
        </w:rPr>
        <w:t>Diffuse Pollution</w:t>
      </w:r>
    </w:p>
    <w:p w:rsidR="00232A96" w:rsidP="00B13E7D">
      <w:pPr>
        <w:jc w:val="both"/>
        <w:rPr>
          <w:lang w:val="en-US"/>
        </w:rPr>
      </w:pPr>
      <w:r>
        <w:rPr>
          <w:lang w:val="en-US"/>
        </w:rPr>
        <w:t xml:space="preserve">A </w:t>
      </w:r>
      <w:r>
        <w:rPr>
          <w:lang w:val="en-US"/>
        </w:rPr>
        <w:t xml:space="preserve">specific </w:t>
      </w:r>
      <w:r>
        <w:rPr>
          <w:lang w:val="en-US"/>
        </w:rPr>
        <w:t>ex</w:t>
      </w:r>
      <w:r>
        <w:rPr>
          <w:lang w:val="en-US"/>
        </w:rPr>
        <w:t>ample of how random spot sample data give</w:t>
      </w:r>
      <w:r>
        <w:rPr>
          <w:lang w:val="en-US"/>
        </w:rPr>
        <w:t>s</w:t>
      </w:r>
      <w:r>
        <w:rPr>
          <w:lang w:val="en-US"/>
        </w:rPr>
        <w:t xml:space="preserve"> rise to false conclusions</w:t>
      </w:r>
      <w:r>
        <w:rPr>
          <w:lang w:val="en-US"/>
        </w:rPr>
        <w:t>,</w:t>
      </w:r>
      <w:r>
        <w:rPr>
          <w:lang w:val="en-US"/>
        </w:rPr>
        <w:t xml:space="preserve"> is in the case of diffuse pollution.</w:t>
      </w:r>
      <w:r>
        <w:rPr>
          <w:lang w:val="en-US"/>
        </w:rPr>
        <w:t xml:space="preserve">  The origin of the perceived importance of diffuse pollution can be traced back to the production of river quality models</w:t>
      </w:r>
      <w:r>
        <w:rPr>
          <w:lang w:val="en-US"/>
        </w:rPr>
        <w:t>,</w:t>
      </w:r>
      <w:r>
        <w:rPr>
          <w:lang w:val="en-US"/>
        </w:rPr>
        <w:t xml:space="preserve"> </w:t>
      </w:r>
      <w:r>
        <w:rPr>
          <w:lang w:val="en-US"/>
        </w:rPr>
        <w:t>which</w:t>
      </w:r>
      <w:r>
        <w:rPr>
          <w:lang w:val="en-US"/>
        </w:rPr>
        <w:t xml:space="preserve"> did not produce </w:t>
      </w:r>
      <w:r>
        <w:rPr>
          <w:lang w:val="en-US"/>
        </w:rPr>
        <w:t>outp</w:t>
      </w:r>
      <w:r>
        <w:rPr>
          <w:lang w:val="en-US"/>
        </w:rPr>
        <w:t xml:space="preserve">uts </w:t>
      </w:r>
      <w:r>
        <w:rPr>
          <w:lang w:val="en-US"/>
        </w:rPr>
        <w:t>that</w:t>
      </w:r>
      <w:r>
        <w:rPr>
          <w:lang w:val="en-US"/>
        </w:rPr>
        <w:t xml:space="preserve"> matched</w:t>
      </w:r>
      <w:r>
        <w:rPr>
          <w:lang w:val="en-US"/>
        </w:rPr>
        <w:t xml:space="preserve"> observed data in rivers.  The assumption was then made that there must be another source of pollution that hadn’t been included in the </w:t>
      </w:r>
      <w:r>
        <w:rPr>
          <w:lang w:val="en-US"/>
        </w:rPr>
        <w:t>model.</w:t>
      </w:r>
    </w:p>
    <w:p w:rsidR="005F49A9" w:rsidRPr="004B27DE" w:rsidP="004B27DE">
      <w:pPr>
        <w:jc w:val="both"/>
        <w:rPr>
          <w:lang w:val="en-US"/>
        </w:rPr>
      </w:pPr>
      <w:r>
        <w:rPr>
          <w:lang w:val="en-US"/>
        </w:rPr>
        <w:t>Although the concept of diffuse pollution is not unreasonable, the scale and source of this pollu</w:t>
      </w:r>
      <w:r>
        <w:rPr>
          <w:lang w:val="en-US"/>
        </w:rPr>
        <w:t xml:space="preserve">tion input has never been convincingly demonstrated.  This is because of the unreliable nature of the spot sample data that has been used in the formulation of the model and </w:t>
      </w:r>
      <w:r>
        <w:rPr>
          <w:lang w:val="en-US"/>
        </w:rPr>
        <w:t xml:space="preserve">has been observed in </w:t>
      </w:r>
      <w:r>
        <w:rPr>
          <w:lang w:val="en-US"/>
        </w:rPr>
        <w:t xml:space="preserve">the river data.  </w:t>
      </w:r>
      <w:r>
        <w:rPr>
          <w:lang w:val="en-US"/>
        </w:rPr>
        <w:t xml:space="preserve">Paragraph </w:t>
      </w:r>
      <w:r>
        <w:rPr>
          <w:lang w:val="en-US"/>
        </w:rPr>
        <w:t xml:space="preserve">2.3 </w:t>
      </w:r>
      <w:r>
        <w:rPr>
          <w:lang w:val="en-US"/>
        </w:rPr>
        <w:t>above demonstrates that</w:t>
      </w:r>
      <w:r>
        <w:rPr>
          <w:lang w:val="en-US"/>
        </w:rPr>
        <w:t>,</w:t>
      </w:r>
      <w:r>
        <w:rPr>
          <w:lang w:val="en-US"/>
        </w:rPr>
        <w:t xml:space="preserve"> in </w:t>
      </w:r>
      <w:r>
        <w:rPr>
          <w:lang w:val="en-US"/>
        </w:rPr>
        <w:t>th</w:t>
      </w:r>
      <w:r>
        <w:rPr>
          <w:lang w:val="en-US"/>
        </w:rPr>
        <w:t>e</w:t>
      </w:r>
      <w:r>
        <w:rPr>
          <w:lang w:val="en-US"/>
        </w:rPr>
        <w:t xml:space="preserve"> case of sewage </w:t>
      </w:r>
      <w:r>
        <w:rPr>
          <w:lang w:val="en-US"/>
        </w:rPr>
        <w:t>effluent</w:t>
      </w:r>
      <w:r>
        <w:rPr>
          <w:lang w:val="en-US"/>
        </w:rPr>
        <w:t xml:space="preserve"> discharges</w:t>
      </w:r>
      <w:r>
        <w:rPr>
          <w:lang w:val="en-US"/>
        </w:rPr>
        <w:t>,</w:t>
      </w:r>
      <w:r>
        <w:rPr>
          <w:lang w:val="en-US"/>
        </w:rPr>
        <w:t xml:space="preserve"> it is highly likely that there will be a discrepancy between the actual </w:t>
      </w:r>
      <w:r>
        <w:rPr>
          <w:lang w:val="en-US"/>
        </w:rPr>
        <w:t>effect on the river</w:t>
      </w:r>
      <w:r>
        <w:rPr>
          <w:lang w:val="en-US"/>
        </w:rPr>
        <w:t xml:space="preserve"> and the effect that is assumed from the </w:t>
      </w:r>
      <w:r>
        <w:rPr>
          <w:lang w:val="en-US"/>
        </w:rPr>
        <w:t xml:space="preserve">effluent </w:t>
      </w:r>
      <w:r>
        <w:rPr>
          <w:lang w:val="en-US"/>
        </w:rPr>
        <w:t>spot</w:t>
      </w:r>
      <w:r>
        <w:rPr>
          <w:lang w:val="en-US"/>
        </w:rPr>
        <w:t xml:space="preserve"> </w:t>
      </w:r>
      <w:r>
        <w:rPr>
          <w:lang w:val="en-US"/>
        </w:rPr>
        <w:t>sample</w:t>
      </w:r>
      <w:r>
        <w:rPr>
          <w:lang w:val="en-US"/>
        </w:rPr>
        <w:t>s</w:t>
      </w:r>
      <w:r>
        <w:rPr>
          <w:lang w:val="en-US"/>
        </w:rPr>
        <w:t xml:space="preserve">.  </w:t>
      </w:r>
      <w:r>
        <w:rPr>
          <w:lang w:val="en-US"/>
        </w:rPr>
        <w:t xml:space="preserve">If any further work is required to quantify diffuse pollution, it is </w:t>
      </w:r>
      <w:r>
        <w:rPr>
          <w:lang w:val="en-US"/>
        </w:rPr>
        <w:t>essential to have access to improve</w:t>
      </w:r>
      <w:r>
        <w:rPr>
          <w:lang w:val="en-US"/>
        </w:rPr>
        <w:t>d</w:t>
      </w:r>
      <w:r>
        <w:rPr>
          <w:lang w:val="en-US"/>
        </w:rPr>
        <w:t xml:space="preserve"> river quality data</w:t>
      </w:r>
    </w:p>
    <w:p w:rsidR="005F49A9" w:rsidRPr="004B27DE" w:rsidP="000A5242">
      <w:pPr>
        <w:spacing w:after="0"/>
        <w:jc w:val="both"/>
        <w:rPr>
          <w:rFonts w:eastAsia="Times New Roman"/>
          <w:sz w:val="28"/>
          <w:szCs w:val="28"/>
          <w:lang w:eastAsia="en-GB"/>
        </w:rPr>
      </w:pPr>
      <w:r w:rsidRPr="004B27DE">
        <w:rPr>
          <w:rFonts w:eastAsia="Times New Roman"/>
          <w:sz w:val="28"/>
          <w:szCs w:val="28"/>
          <w:lang w:eastAsia="en-GB"/>
        </w:rPr>
        <w:t>4</w:t>
      </w:r>
      <w:r w:rsidRPr="004B27DE">
        <w:rPr>
          <w:rFonts w:eastAsia="Times New Roman"/>
          <w:sz w:val="28"/>
          <w:szCs w:val="28"/>
          <w:lang w:eastAsia="en-GB"/>
        </w:rPr>
        <w:t>.</w:t>
      </w:r>
      <w:r w:rsidRPr="004B27DE">
        <w:rPr>
          <w:rFonts w:eastAsia="Times New Roman"/>
          <w:sz w:val="28"/>
          <w:szCs w:val="28"/>
          <w:lang w:eastAsia="en-GB"/>
        </w:rPr>
        <w:t>0</w:t>
      </w:r>
      <w:r w:rsidRPr="004B27DE">
        <w:rPr>
          <w:rFonts w:eastAsia="Times New Roman"/>
          <w:sz w:val="28"/>
          <w:szCs w:val="28"/>
          <w:lang w:eastAsia="en-GB"/>
        </w:rPr>
        <w:t xml:space="preserve">  </w:t>
      </w:r>
      <w:r w:rsidRPr="004B27DE">
        <w:rPr>
          <w:rFonts w:eastAsia="Times New Roman"/>
          <w:sz w:val="28"/>
          <w:szCs w:val="28"/>
          <w:u w:val="single"/>
          <w:lang w:eastAsia="en-GB"/>
        </w:rPr>
        <w:t xml:space="preserve">Environment Agency </w:t>
      </w:r>
      <w:r w:rsidRPr="004B27DE">
        <w:rPr>
          <w:rFonts w:eastAsia="Times New Roman"/>
          <w:sz w:val="28"/>
          <w:szCs w:val="28"/>
          <w:u w:val="single"/>
          <w:lang w:eastAsia="en-GB"/>
        </w:rPr>
        <w:t>M</w:t>
      </w:r>
      <w:r w:rsidRPr="004B27DE">
        <w:rPr>
          <w:rFonts w:eastAsia="Times New Roman"/>
          <w:sz w:val="28"/>
          <w:szCs w:val="28"/>
          <w:u w:val="single"/>
          <w:lang w:eastAsia="en-GB"/>
        </w:rPr>
        <w:t xml:space="preserve">onitoring </w:t>
      </w:r>
      <w:r w:rsidRPr="004B27DE">
        <w:rPr>
          <w:rFonts w:eastAsia="Times New Roman"/>
          <w:sz w:val="28"/>
          <w:szCs w:val="28"/>
          <w:u w:val="single"/>
          <w:lang w:eastAsia="en-GB"/>
        </w:rPr>
        <w:t>R</w:t>
      </w:r>
      <w:r w:rsidRPr="004B27DE">
        <w:rPr>
          <w:rFonts w:eastAsia="Times New Roman"/>
          <w:sz w:val="28"/>
          <w:szCs w:val="28"/>
          <w:u w:val="single"/>
          <w:lang w:eastAsia="en-GB"/>
        </w:rPr>
        <w:t>eview</w:t>
      </w:r>
    </w:p>
    <w:p w:rsidR="0091275F" w:rsidP="000A5242">
      <w:pPr>
        <w:spacing w:after="0"/>
        <w:jc w:val="both"/>
        <w:rPr>
          <w:rFonts w:eastAsia="Times New Roman"/>
          <w:lang w:eastAsia="en-GB"/>
        </w:rPr>
      </w:pPr>
    </w:p>
    <w:p w:rsidR="0091275F" w:rsidRPr="0091275F" w:rsidP="0091275F">
      <w:pPr>
        <w:spacing w:after="0"/>
        <w:jc w:val="both"/>
        <w:rPr>
          <w:rFonts w:eastAsia="Times New Roman"/>
          <w:lang w:eastAsia="en-GB"/>
        </w:rPr>
      </w:pPr>
      <w:r>
        <w:rPr>
          <w:rFonts w:eastAsia="Times New Roman"/>
          <w:lang w:eastAsia="en-GB"/>
        </w:rPr>
        <w:t>A</w:t>
      </w:r>
      <w:r w:rsidRPr="0091275F">
        <w:rPr>
          <w:rFonts w:eastAsia="Times New Roman"/>
          <w:lang w:eastAsia="en-GB"/>
        </w:rPr>
        <w:t xml:space="preserve"> Strategic Monitoring Review has been </w:t>
      </w:r>
      <w:r>
        <w:rPr>
          <w:rFonts w:eastAsia="Times New Roman"/>
          <w:lang w:eastAsia="en-GB"/>
        </w:rPr>
        <w:t>undertaken</w:t>
      </w:r>
      <w:r w:rsidRPr="0091275F">
        <w:rPr>
          <w:rFonts w:eastAsia="Times New Roman"/>
          <w:lang w:eastAsia="en-GB"/>
        </w:rPr>
        <w:t xml:space="preserve"> by the Environment Agency over </w:t>
      </w:r>
      <w:r>
        <w:rPr>
          <w:rFonts w:eastAsia="Times New Roman"/>
          <w:lang w:eastAsia="en-GB"/>
        </w:rPr>
        <w:t xml:space="preserve">the last </w:t>
      </w:r>
      <w:r>
        <w:rPr>
          <w:rFonts w:eastAsia="Times New Roman"/>
          <w:lang w:eastAsia="en-GB"/>
        </w:rPr>
        <w:t>5</w:t>
      </w:r>
      <w:r w:rsidRPr="0091275F">
        <w:rPr>
          <w:rFonts w:eastAsia="Times New Roman"/>
          <w:lang w:eastAsia="en-GB"/>
        </w:rPr>
        <w:t xml:space="preserve"> years</w:t>
      </w:r>
      <w:r>
        <w:rPr>
          <w:rFonts w:eastAsia="Times New Roman"/>
          <w:lang w:eastAsia="en-GB"/>
        </w:rPr>
        <w:t>,</w:t>
      </w:r>
      <w:r w:rsidRPr="0091275F">
        <w:rPr>
          <w:rFonts w:eastAsia="Times New Roman"/>
          <w:lang w:eastAsia="en-GB"/>
        </w:rPr>
        <w:t xml:space="preserve"> at a cost of well over £1M.  It would be expected that there would be detailed documentation available on the strategic processes and the scientific knowledge that were used during the review, and that there would be information on any tr</w:t>
      </w:r>
      <w:r w:rsidRPr="0091275F">
        <w:rPr>
          <w:rFonts w:eastAsia="Times New Roman"/>
          <w:lang w:eastAsia="en-GB"/>
        </w:rPr>
        <w:t>ials that have been undertaken, together with an evaluation of different options</w:t>
      </w:r>
      <w:r>
        <w:rPr>
          <w:rFonts w:eastAsia="Times New Roman"/>
          <w:lang w:eastAsia="en-GB"/>
        </w:rPr>
        <w:t xml:space="preserve"> and cost benefits</w:t>
      </w:r>
      <w:r w:rsidRPr="0091275F">
        <w:rPr>
          <w:rFonts w:eastAsia="Times New Roman"/>
          <w:lang w:eastAsia="en-GB"/>
        </w:rPr>
        <w:t>.  This information has not been made available by the Environment Agency.</w:t>
      </w:r>
    </w:p>
    <w:p w:rsidR="0091275F" w:rsidP="000A5242">
      <w:pPr>
        <w:spacing w:after="0"/>
        <w:jc w:val="both"/>
        <w:rPr>
          <w:rFonts w:eastAsia="Times New Roman"/>
          <w:lang w:eastAsia="en-GB"/>
        </w:rPr>
      </w:pPr>
    </w:p>
    <w:p w:rsidR="001636F0" w:rsidP="000A5242">
      <w:pPr>
        <w:spacing w:after="0"/>
        <w:jc w:val="both"/>
        <w:rPr>
          <w:rFonts w:eastAsia="Times New Roman"/>
          <w:lang w:eastAsia="en-GB"/>
        </w:rPr>
      </w:pPr>
      <w:r>
        <w:rPr>
          <w:rFonts w:eastAsia="Times New Roman"/>
          <w:lang w:eastAsia="en-GB"/>
        </w:rPr>
        <w:t>4</w:t>
      </w:r>
      <w:r>
        <w:rPr>
          <w:rFonts w:eastAsia="Times New Roman"/>
          <w:lang w:eastAsia="en-GB"/>
        </w:rPr>
        <w:t>.</w:t>
      </w:r>
      <w:r>
        <w:rPr>
          <w:rFonts w:eastAsia="Times New Roman"/>
          <w:lang w:eastAsia="en-GB"/>
        </w:rPr>
        <w:t>1</w:t>
      </w:r>
      <w:r>
        <w:rPr>
          <w:rFonts w:eastAsia="Times New Roman"/>
          <w:lang w:eastAsia="en-GB"/>
        </w:rPr>
        <w:t xml:space="preserve"> </w:t>
      </w:r>
      <w:r>
        <w:rPr>
          <w:rFonts w:eastAsia="Times New Roman"/>
          <w:lang w:eastAsia="en-GB"/>
        </w:rPr>
        <w:t xml:space="preserve"> P</w:t>
      </w:r>
      <w:r>
        <w:rPr>
          <w:rFonts w:eastAsia="Times New Roman"/>
          <w:lang w:eastAsia="en-GB"/>
        </w:rPr>
        <w:t xml:space="preserve">roposed </w:t>
      </w:r>
      <w:r>
        <w:rPr>
          <w:rFonts w:eastAsia="Times New Roman"/>
          <w:lang w:eastAsia="en-GB"/>
        </w:rPr>
        <w:t>N</w:t>
      </w:r>
      <w:r>
        <w:rPr>
          <w:rFonts w:eastAsia="Times New Roman"/>
          <w:lang w:eastAsia="en-GB"/>
        </w:rPr>
        <w:t xml:space="preserve">ew </w:t>
      </w:r>
      <w:r>
        <w:rPr>
          <w:rFonts w:eastAsia="Times New Roman"/>
          <w:lang w:eastAsia="en-GB"/>
        </w:rPr>
        <w:t>M</w:t>
      </w:r>
      <w:r>
        <w:rPr>
          <w:rFonts w:eastAsia="Times New Roman"/>
          <w:lang w:eastAsia="en-GB"/>
        </w:rPr>
        <w:t xml:space="preserve">onitoring </w:t>
      </w:r>
      <w:r>
        <w:rPr>
          <w:rFonts w:eastAsia="Times New Roman"/>
          <w:lang w:eastAsia="en-GB"/>
        </w:rPr>
        <w:t>S</w:t>
      </w:r>
      <w:r>
        <w:rPr>
          <w:rFonts w:eastAsia="Times New Roman"/>
          <w:lang w:eastAsia="en-GB"/>
        </w:rPr>
        <w:t>ystem</w:t>
      </w:r>
    </w:p>
    <w:p w:rsidR="00172A88" w:rsidP="000A5242">
      <w:pPr>
        <w:spacing w:after="0"/>
        <w:jc w:val="both"/>
        <w:rPr>
          <w:rFonts w:eastAsia="Times New Roman"/>
          <w:lang w:eastAsia="en-GB"/>
        </w:rPr>
      </w:pPr>
    </w:p>
    <w:p w:rsidR="007E329C" w:rsidRPr="00172A88" w:rsidP="00070B2C">
      <w:pPr>
        <w:spacing w:after="0"/>
        <w:jc w:val="both"/>
        <w:rPr>
          <w:rFonts w:eastAsia="Times New Roman"/>
          <w:bdr w:val="nil"/>
          <w:lang w:eastAsia="en-GB"/>
        </w:rPr>
      </w:pPr>
      <w:r>
        <w:rPr>
          <w:rFonts w:eastAsia="Times New Roman"/>
          <w:lang w:eastAsia="en-GB"/>
        </w:rPr>
        <w:t xml:space="preserve">The Agency </w:t>
      </w:r>
      <w:r>
        <w:rPr>
          <w:rFonts w:eastAsia="Times New Roman"/>
          <w:lang w:eastAsia="en-GB"/>
        </w:rPr>
        <w:t xml:space="preserve">claims to be fully aware of the constraints of chemical monitoring, and </w:t>
      </w:r>
      <w:r>
        <w:rPr>
          <w:rFonts w:eastAsia="Times New Roman"/>
          <w:lang w:eastAsia="en-GB"/>
        </w:rPr>
        <w:t>is proposing to introduce a new monitoring scheme based on the GRTS (</w:t>
      </w:r>
      <w:r w:rsidRPr="000D510E">
        <w:t>Generalised Random Tessellation Stratified</w:t>
      </w:r>
      <w:r>
        <w:rPr>
          <w:rFonts w:eastAsia="Times New Roman"/>
          <w:lang w:eastAsia="en-GB"/>
        </w:rPr>
        <w:t>) system</w:t>
      </w:r>
      <w:r>
        <w:rPr>
          <w:rFonts w:eastAsia="Times New Roman"/>
          <w:lang w:eastAsia="en-GB"/>
        </w:rPr>
        <w:t>, but th</w:t>
      </w:r>
      <w:r>
        <w:rPr>
          <w:rFonts w:eastAsia="Times New Roman"/>
          <w:lang w:eastAsia="en-GB"/>
        </w:rPr>
        <w:t>is proposed system completely ignores the basic scientifi</w:t>
      </w:r>
      <w:r>
        <w:rPr>
          <w:rFonts w:eastAsia="Times New Roman"/>
          <w:lang w:eastAsia="en-GB"/>
        </w:rPr>
        <w:t>c facts that have been presented above.</w:t>
      </w:r>
      <w:r>
        <w:rPr>
          <w:rFonts w:eastAsia="Times New Roman"/>
          <w:lang w:eastAsia="en-GB"/>
        </w:rPr>
        <w:t xml:space="preserve">  </w:t>
      </w:r>
    </w:p>
    <w:p w:rsidR="007E329C" w:rsidP="007E329C">
      <w:pPr>
        <w:spacing w:after="0"/>
        <w:jc w:val="both"/>
        <w:rPr>
          <w:rFonts w:eastAsia="Times New Roman"/>
          <w:lang w:eastAsia="en-GB"/>
        </w:rPr>
      </w:pPr>
    </w:p>
    <w:p w:rsidR="007E329C" w:rsidP="007E329C">
      <w:pPr>
        <w:spacing w:after="0"/>
        <w:jc w:val="both"/>
        <w:rPr>
          <w:rFonts w:eastAsia="Times New Roman"/>
          <w:lang w:eastAsia="en-GB"/>
        </w:rPr>
      </w:pPr>
      <w:r>
        <w:rPr>
          <w:rFonts w:eastAsia="Times New Roman"/>
          <w:lang w:eastAsia="en-GB"/>
        </w:rPr>
        <w:t>4</w:t>
      </w:r>
      <w:r>
        <w:rPr>
          <w:rFonts w:eastAsia="Times New Roman"/>
          <w:lang w:eastAsia="en-GB"/>
        </w:rPr>
        <w:t>.</w:t>
      </w:r>
      <w:r>
        <w:rPr>
          <w:rFonts w:eastAsia="Times New Roman"/>
          <w:lang w:eastAsia="en-GB"/>
        </w:rPr>
        <w:t>2</w:t>
      </w:r>
      <w:r>
        <w:rPr>
          <w:rFonts w:eastAsia="Times New Roman"/>
          <w:lang w:eastAsia="en-GB"/>
        </w:rPr>
        <w:t xml:space="preserve">  </w:t>
      </w:r>
      <w:r>
        <w:rPr>
          <w:rFonts w:eastAsia="Times New Roman"/>
          <w:lang w:eastAsia="en-GB"/>
        </w:rPr>
        <w:t xml:space="preserve">Random </w:t>
      </w:r>
      <w:r>
        <w:rPr>
          <w:rFonts w:eastAsia="Times New Roman"/>
          <w:lang w:eastAsia="en-GB"/>
        </w:rPr>
        <w:t>S</w:t>
      </w:r>
      <w:r>
        <w:rPr>
          <w:rFonts w:eastAsia="Times New Roman"/>
          <w:lang w:eastAsia="en-GB"/>
        </w:rPr>
        <w:t>ampl</w:t>
      </w:r>
      <w:r>
        <w:rPr>
          <w:rFonts w:eastAsia="Times New Roman"/>
          <w:lang w:eastAsia="en-GB"/>
        </w:rPr>
        <w:t>ing Points</w:t>
      </w:r>
    </w:p>
    <w:p w:rsidR="007E329C" w:rsidP="007E329C">
      <w:pPr>
        <w:spacing w:after="0"/>
        <w:jc w:val="both"/>
        <w:rPr>
          <w:rFonts w:eastAsia="Times New Roman"/>
          <w:lang w:eastAsia="en-GB"/>
        </w:rPr>
      </w:pPr>
    </w:p>
    <w:p w:rsidR="005361AE" w:rsidP="00384B49">
      <w:pPr>
        <w:spacing w:after="0" w:line="240" w:lineRule="auto"/>
        <w:jc w:val="both"/>
        <w:textAlignment w:val="baseline"/>
        <w:rPr>
          <w:rFonts w:eastAsia="Times New Roman"/>
          <w:bdr w:val="nil"/>
          <w:lang w:eastAsia="en-GB"/>
        </w:rPr>
      </w:pPr>
      <w:r w:rsidRPr="000A5242">
        <w:rPr>
          <w:rFonts w:eastAsia="Times New Roman"/>
          <w:bdr w:val="nil"/>
          <w:lang w:eastAsia="en-GB"/>
        </w:rPr>
        <w:t xml:space="preserve">The new GRTS </w:t>
      </w:r>
      <w:r>
        <w:rPr>
          <w:rFonts w:eastAsia="Times New Roman"/>
          <w:bdr w:val="nil"/>
          <w:lang w:eastAsia="en-GB"/>
        </w:rPr>
        <w:t xml:space="preserve">monitoring </w:t>
      </w:r>
      <w:r w:rsidRPr="000A5242">
        <w:rPr>
          <w:rFonts w:eastAsia="Times New Roman"/>
          <w:bdr w:val="nil"/>
          <w:lang w:eastAsia="en-GB"/>
        </w:rPr>
        <w:t xml:space="preserve">sites have been selected randomly, taking no account of any existing knowledge, and many will be at locations that do not provide worthwhile and relevant information.  </w:t>
      </w:r>
      <w:r>
        <w:rPr>
          <w:rFonts w:eastAsia="Times New Roman"/>
          <w:bdr w:val="nil"/>
          <w:lang w:eastAsia="en-GB"/>
        </w:rPr>
        <w:t>T</w:t>
      </w:r>
      <w:r w:rsidRPr="000A5242">
        <w:rPr>
          <w:rFonts w:eastAsia="Times New Roman"/>
          <w:bdr w:val="nil"/>
          <w:lang w:eastAsia="en-GB"/>
        </w:rPr>
        <w:t>he proposed new system has</w:t>
      </w:r>
      <w:r>
        <w:rPr>
          <w:rFonts w:eastAsia="Times New Roman"/>
          <w:bdr w:val="nil"/>
          <w:lang w:eastAsia="en-GB"/>
        </w:rPr>
        <w:t>, therefore,</w:t>
      </w:r>
      <w:r w:rsidRPr="000A5242">
        <w:rPr>
          <w:rFonts w:eastAsia="Times New Roman"/>
          <w:bdr w:val="nil"/>
          <w:lang w:eastAsia="en-GB"/>
        </w:rPr>
        <w:t xml:space="preserve"> ignored all of the knowledge that has been acqui</w:t>
      </w:r>
      <w:r w:rsidRPr="000A5242">
        <w:rPr>
          <w:rFonts w:eastAsia="Times New Roman"/>
          <w:bdr w:val="nil"/>
          <w:lang w:eastAsia="en-GB"/>
        </w:rPr>
        <w:t xml:space="preserve">red over the last 40 years on </w:t>
      </w:r>
      <w:r>
        <w:rPr>
          <w:rFonts w:eastAsia="Times New Roman"/>
          <w:bdr w:val="nil"/>
          <w:lang w:eastAsia="en-GB"/>
        </w:rPr>
        <w:t xml:space="preserve">the </w:t>
      </w:r>
      <w:r w:rsidRPr="000A5242">
        <w:rPr>
          <w:rFonts w:eastAsia="Times New Roman"/>
          <w:bdr w:val="nil"/>
          <w:lang w:eastAsia="en-GB"/>
        </w:rPr>
        <w:t>factors that affect water quality.</w:t>
      </w:r>
      <w:r>
        <w:rPr>
          <w:rFonts w:eastAsia="Times New Roman"/>
          <w:bdr w:val="nil"/>
          <w:lang w:eastAsia="en-GB"/>
        </w:rPr>
        <w:t xml:space="preserve">  </w:t>
      </w:r>
      <w:r>
        <w:rPr>
          <w:rFonts w:eastAsia="Times New Roman"/>
          <w:bdr w:val="nil"/>
          <w:lang w:eastAsia="en-GB"/>
        </w:rPr>
        <w:t>F</w:t>
      </w:r>
      <w:r>
        <w:rPr>
          <w:rFonts w:eastAsia="Times New Roman"/>
          <w:bdr w:val="nil"/>
          <w:lang w:eastAsia="en-GB"/>
        </w:rPr>
        <w:t>or example, areas that are known to be at risk from diffuse pollution might no longer have monitoring sites in key locations.</w:t>
      </w:r>
      <w:r>
        <w:rPr>
          <w:rFonts w:eastAsia="Times New Roman"/>
          <w:bdr w:val="nil"/>
          <w:lang w:eastAsia="en-GB"/>
        </w:rPr>
        <w:t xml:space="preserve"> </w:t>
      </w:r>
    </w:p>
    <w:p w:rsidR="00384B49" w:rsidP="00384B49">
      <w:pPr>
        <w:spacing w:after="0" w:line="240" w:lineRule="auto"/>
        <w:jc w:val="both"/>
        <w:textAlignment w:val="baseline"/>
        <w:rPr>
          <w:rFonts w:eastAsia="Times New Roman"/>
          <w:lang w:eastAsia="en-GB"/>
        </w:rPr>
      </w:pPr>
    </w:p>
    <w:p w:rsidR="009E3E8C" w:rsidRPr="00415509" w:rsidP="00070B2C">
      <w:pPr>
        <w:spacing w:after="0"/>
        <w:jc w:val="both"/>
        <w:rPr>
          <w:rFonts w:eastAsia="Times New Roman"/>
          <w:lang w:eastAsia="en-GB"/>
        </w:rPr>
      </w:pPr>
      <w:r w:rsidRPr="00415509">
        <w:rPr>
          <w:rFonts w:eastAsia="Times New Roman"/>
          <w:lang w:eastAsia="en-GB"/>
        </w:rPr>
        <w:t xml:space="preserve"> </w:t>
      </w:r>
      <w:r>
        <w:rPr>
          <w:rFonts w:eastAsia="Times New Roman"/>
          <w:lang w:eastAsia="en-GB"/>
        </w:rPr>
        <w:t>4</w:t>
      </w:r>
      <w:r w:rsidRPr="00415509">
        <w:rPr>
          <w:rFonts w:eastAsia="Times New Roman"/>
          <w:lang w:eastAsia="en-GB"/>
        </w:rPr>
        <w:t>.</w:t>
      </w:r>
      <w:r>
        <w:rPr>
          <w:rFonts w:eastAsia="Times New Roman"/>
          <w:lang w:eastAsia="en-GB"/>
        </w:rPr>
        <w:t>3</w:t>
      </w:r>
      <w:r w:rsidRPr="00415509">
        <w:rPr>
          <w:rFonts w:eastAsia="Times New Roman"/>
          <w:lang w:eastAsia="en-GB"/>
        </w:rPr>
        <w:t xml:space="preserve">  </w:t>
      </w:r>
      <w:r w:rsidRPr="00415509">
        <w:rPr>
          <w:rFonts w:eastAsia="Times New Roman"/>
          <w:bdr w:val="nil"/>
          <w:lang w:val="en-US" w:eastAsia="en-GB"/>
        </w:rPr>
        <w:t>Emerging Pressures/Trends</w:t>
      </w:r>
    </w:p>
    <w:p w:rsidR="009E3E8C" w:rsidRPr="000A5242" w:rsidP="009E3E8C">
      <w:pPr>
        <w:spacing w:after="0" w:line="235" w:lineRule="atLeast"/>
        <w:jc w:val="both"/>
        <w:textAlignment w:val="baseline"/>
        <w:rPr>
          <w:rFonts w:ascii="Calibri" w:eastAsia="Times New Roman" w:hAnsi="Calibri" w:cs="Calibri"/>
          <w:sz w:val="22"/>
          <w:szCs w:val="22"/>
          <w:lang w:eastAsia="en-GB"/>
        </w:rPr>
      </w:pPr>
    </w:p>
    <w:p w:rsidR="007564C9" w:rsidP="009E3E8C">
      <w:pPr>
        <w:spacing w:after="0" w:line="240" w:lineRule="auto"/>
        <w:jc w:val="both"/>
        <w:textAlignment w:val="baseline"/>
        <w:rPr>
          <w:rFonts w:eastAsia="Times New Roman"/>
          <w:color w:val="FF0000"/>
          <w:bdr w:val="nil"/>
          <w:lang w:eastAsia="en-GB"/>
        </w:rPr>
      </w:pPr>
      <w:r w:rsidRPr="00A21758">
        <w:rPr>
          <w:rFonts w:eastAsia="Times New Roman"/>
          <w:color w:val="auto"/>
          <w:bdr w:val="nil"/>
          <w:lang w:eastAsia="en-GB"/>
        </w:rPr>
        <w:t xml:space="preserve">One of the main </w:t>
      </w:r>
      <w:r w:rsidRPr="00A21758">
        <w:rPr>
          <w:rFonts w:eastAsia="Times New Roman"/>
          <w:color w:val="auto"/>
          <w:bdr w:val="nil"/>
          <w:lang w:eastAsia="en-GB"/>
        </w:rPr>
        <w:t xml:space="preserve">stated </w:t>
      </w:r>
      <w:r w:rsidRPr="00A21758">
        <w:rPr>
          <w:rFonts w:eastAsia="Times New Roman"/>
          <w:color w:val="auto"/>
          <w:bdr w:val="nil"/>
          <w:lang w:eastAsia="en-GB"/>
        </w:rPr>
        <w:t>Agency objectives is to identify trends</w:t>
      </w:r>
      <w:r w:rsidRPr="00A21758">
        <w:rPr>
          <w:rFonts w:eastAsia="Times New Roman"/>
          <w:color w:val="auto"/>
          <w:bdr w:val="nil"/>
          <w:lang w:eastAsia="en-GB"/>
        </w:rPr>
        <w:t xml:space="preserve"> and emerging pressures</w:t>
      </w:r>
      <w:r w:rsidRPr="00A21758">
        <w:rPr>
          <w:rFonts w:eastAsia="Times New Roman"/>
          <w:color w:val="auto"/>
          <w:bdr w:val="nil"/>
          <w:lang w:eastAsia="en-GB"/>
        </w:rPr>
        <w:t xml:space="preserve">, but chemical monitoring should only </w:t>
      </w:r>
      <w:r>
        <w:rPr>
          <w:rFonts w:eastAsia="Times New Roman"/>
          <w:color w:val="auto"/>
          <w:bdr w:val="nil"/>
          <w:lang w:eastAsia="en-GB"/>
        </w:rPr>
        <w:t>form</w:t>
      </w:r>
      <w:r w:rsidRPr="00A21758">
        <w:rPr>
          <w:rFonts w:eastAsia="Times New Roman"/>
          <w:color w:val="auto"/>
          <w:bdr w:val="nil"/>
          <w:lang w:eastAsia="en-GB"/>
        </w:rPr>
        <w:t xml:space="preserve"> part of an overall strategy in partnership with other organisations</w:t>
      </w:r>
      <w:r>
        <w:rPr>
          <w:rFonts w:eastAsia="Times New Roman"/>
          <w:color w:val="auto"/>
          <w:bdr w:val="nil"/>
          <w:lang w:eastAsia="en-GB"/>
        </w:rPr>
        <w:t>,</w:t>
      </w:r>
      <w:r w:rsidRPr="00A21758">
        <w:rPr>
          <w:rFonts w:eastAsia="Times New Roman"/>
          <w:color w:val="auto"/>
          <w:bdr w:val="nil"/>
          <w:lang w:eastAsia="en-GB"/>
        </w:rPr>
        <w:t xml:space="preserve"> to assess the nature of </w:t>
      </w:r>
      <w:r>
        <w:rPr>
          <w:rFonts w:eastAsia="Times New Roman"/>
          <w:color w:val="auto"/>
          <w:bdr w:val="nil"/>
          <w:lang w:eastAsia="en-GB"/>
        </w:rPr>
        <w:t>any</w:t>
      </w:r>
      <w:r w:rsidRPr="00A21758">
        <w:rPr>
          <w:rFonts w:eastAsia="Times New Roman"/>
          <w:color w:val="auto"/>
          <w:bdr w:val="nil"/>
          <w:lang w:eastAsia="en-GB"/>
        </w:rPr>
        <w:t xml:space="preserve"> likely change that might reason</w:t>
      </w:r>
      <w:r w:rsidRPr="00A21758">
        <w:rPr>
          <w:rFonts w:eastAsia="Times New Roman"/>
          <w:color w:val="auto"/>
          <w:bdr w:val="nil"/>
          <w:lang w:eastAsia="en-GB"/>
        </w:rPr>
        <w:t>ably be expected to occur, together with the</w:t>
      </w:r>
      <w:r w:rsidRPr="00A21758">
        <w:rPr>
          <w:rFonts w:eastAsia="Times New Roman"/>
          <w:color w:val="auto"/>
          <w:bdr w:val="nil"/>
          <w:lang w:eastAsia="en-GB"/>
        </w:rPr>
        <w:t xml:space="preserve"> potential</w:t>
      </w:r>
      <w:r w:rsidRPr="00A21758">
        <w:rPr>
          <w:rFonts w:eastAsia="Times New Roman"/>
          <w:color w:val="auto"/>
          <w:bdr w:val="nil"/>
          <w:lang w:eastAsia="en-GB"/>
        </w:rPr>
        <w:t xml:space="preserve"> environmental consequences of such an occurrence. </w:t>
      </w:r>
      <w:r w:rsidRPr="00A21758">
        <w:rPr>
          <w:rFonts w:eastAsia="Times New Roman"/>
          <w:color w:val="auto"/>
          <w:bdr w:val="nil"/>
          <w:lang w:eastAsia="en-GB"/>
        </w:rPr>
        <w:t xml:space="preserve">If </w:t>
      </w:r>
      <w:r w:rsidRPr="00A21758">
        <w:rPr>
          <w:rFonts w:eastAsia="Times New Roman"/>
          <w:color w:val="auto"/>
          <w:bdr w:val="nil"/>
          <w:lang w:eastAsia="en-GB"/>
        </w:rPr>
        <w:t xml:space="preserve">monitoring is considered to be advisable, it would need to be targeted to sites and conditions that have been identified as at </w:t>
      </w:r>
      <w:r w:rsidRPr="000A5242">
        <w:rPr>
          <w:rFonts w:eastAsia="Times New Roman"/>
          <w:bdr w:val="nil"/>
          <w:lang w:eastAsia="en-GB"/>
        </w:rPr>
        <w:t>risk</w:t>
      </w:r>
      <w:r>
        <w:rPr>
          <w:rFonts w:eastAsia="Times New Roman"/>
          <w:bdr w:val="nil"/>
          <w:lang w:eastAsia="en-GB"/>
        </w:rPr>
        <w:t xml:space="preserve">.  </w:t>
      </w:r>
      <w:r>
        <w:rPr>
          <w:rFonts w:eastAsia="Times New Roman"/>
          <w:bdr w:val="nil"/>
          <w:lang w:eastAsia="en-GB"/>
        </w:rPr>
        <w:t>I</w:t>
      </w:r>
      <w:r w:rsidRPr="000A5242">
        <w:rPr>
          <w:rFonts w:eastAsia="Times New Roman"/>
          <w:bdr w:val="nil"/>
          <w:lang w:eastAsia="en-GB"/>
        </w:rPr>
        <w:t xml:space="preserve">t is </w:t>
      </w:r>
      <w:r>
        <w:rPr>
          <w:rFonts w:eastAsia="Times New Roman"/>
          <w:bdr w:val="nil"/>
          <w:lang w:eastAsia="en-GB"/>
        </w:rPr>
        <w:t xml:space="preserve">also </w:t>
      </w:r>
      <w:r>
        <w:rPr>
          <w:rFonts w:eastAsia="Times New Roman"/>
          <w:bdr w:val="nil"/>
          <w:lang w:eastAsia="en-GB"/>
        </w:rPr>
        <w:t>ess</w:t>
      </w:r>
      <w:r>
        <w:rPr>
          <w:rFonts w:eastAsia="Times New Roman"/>
          <w:bdr w:val="nil"/>
          <w:lang w:eastAsia="en-GB"/>
        </w:rPr>
        <w:t>ential</w:t>
      </w:r>
      <w:r w:rsidRPr="000A5242">
        <w:rPr>
          <w:rFonts w:eastAsia="Times New Roman"/>
          <w:bdr w:val="nil"/>
          <w:lang w:eastAsia="en-GB"/>
        </w:rPr>
        <w:t xml:space="preserve"> to take account of the likely pathways by which any individual pressure might affect river water quality, and to design an effective monitoring strategy, which </w:t>
      </w:r>
      <w:r>
        <w:rPr>
          <w:rFonts w:eastAsia="Times New Roman"/>
          <w:bdr w:val="nil"/>
          <w:lang w:eastAsia="en-GB"/>
        </w:rPr>
        <w:t>would</w:t>
      </w:r>
      <w:r w:rsidRPr="000A5242">
        <w:rPr>
          <w:rFonts w:eastAsia="Times New Roman"/>
          <w:bdr w:val="nil"/>
          <w:lang w:eastAsia="en-GB"/>
        </w:rPr>
        <w:t xml:space="preserve"> vary according to the nature of the threat</w:t>
      </w:r>
      <w:r>
        <w:rPr>
          <w:rFonts w:eastAsia="Times New Roman"/>
          <w:bdr w:val="nil"/>
          <w:lang w:eastAsia="en-GB"/>
        </w:rPr>
        <w:t xml:space="preserve">.  </w:t>
      </w:r>
      <w:r w:rsidRPr="000A5242">
        <w:rPr>
          <w:rFonts w:eastAsia="Times New Roman"/>
          <w:bdr w:val="nil"/>
          <w:lang w:eastAsia="en-GB"/>
        </w:rPr>
        <w:t>For example, it can be seen from Figure 3 that, for some substances, wet weather conditions are likely to be critical, so under these circumstances, it would be anticipated that surveillance monitoring would be</w:t>
      </w:r>
      <w:r w:rsidRPr="000A5242">
        <w:rPr>
          <w:rFonts w:eastAsia="Times New Roman"/>
          <w:bdr w:val="nil"/>
          <w:lang w:eastAsia="en-GB"/>
        </w:rPr>
        <w:t xml:space="preserve"> targeted to these conditions</w:t>
      </w:r>
      <w:r>
        <w:rPr>
          <w:rFonts w:eastAsia="Times New Roman"/>
          <w:bdr w:val="nil"/>
          <w:lang w:eastAsia="en-GB"/>
        </w:rPr>
        <w:t>.</w:t>
      </w:r>
      <w:r w:rsidRPr="00225A5F">
        <w:rPr>
          <w:rFonts w:eastAsia="Times New Roman"/>
          <w:color w:val="FF0000"/>
          <w:bdr w:val="nil"/>
          <w:lang w:eastAsia="en-GB"/>
        </w:rPr>
        <w:t xml:space="preserve"> </w:t>
      </w:r>
    </w:p>
    <w:p w:rsidR="00A21758" w:rsidP="009E3E8C">
      <w:pPr>
        <w:spacing w:after="0" w:line="240" w:lineRule="auto"/>
        <w:jc w:val="both"/>
        <w:textAlignment w:val="baseline"/>
        <w:rPr>
          <w:rFonts w:eastAsia="Times New Roman"/>
          <w:color w:val="FF0000"/>
          <w:bdr w:val="nil"/>
          <w:lang w:eastAsia="en-GB"/>
        </w:rPr>
      </w:pPr>
    </w:p>
    <w:p w:rsidR="00A21758" w:rsidRPr="00A21758" w:rsidP="00A21758">
      <w:pPr>
        <w:spacing w:after="0" w:line="240" w:lineRule="auto"/>
        <w:jc w:val="both"/>
        <w:textAlignment w:val="baseline"/>
        <w:rPr>
          <w:rFonts w:eastAsia="Times New Roman"/>
          <w:color w:val="auto"/>
          <w:bdr w:val="nil"/>
          <w:lang w:eastAsia="en-GB"/>
        </w:rPr>
      </w:pPr>
      <w:r>
        <w:rPr>
          <w:rFonts w:eastAsia="Times New Roman"/>
          <w:color w:val="auto"/>
          <w:bdr w:val="nil"/>
          <w:lang w:eastAsia="en-GB"/>
        </w:rPr>
        <w:t>I</w:t>
      </w:r>
      <w:r w:rsidRPr="00A21758">
        <w:rPr>
          <w:rFonts w:eastAsia="Times New Roman"/>
          <w:color w:val="auto"/>
          <w:bdr w:val="nil"/>
          <w:lang w:eastAsia="en-GB"/>
        </w:rPr>
        <w:t xml:space="preserve">t is difficult to conceive of any likely situation where </w:t>
      </w:r>
      <w:r>
        <w:rPr>
          <w:rFonts w:eastAsia="Times New Roman"/>
          <w:color w:val="auto"/>
          <w:bdr w:val="nil"/>
          <w:lang w:eastAsia="en-GB"/>
        </w:rPr>
        <w:t xml:space="preserve">monitoring would be </w:t>
      </w:r>
      <w:r>
        <w:rPr>
          <w:rFonts w:eastAsia="Times New Roman"/>
          <w:color w:val="auto"/>
          <w:bdr w:val="nil"/>
          <w:lang w:eastAsia="en-GB"/>
        </w:rPr>
        <w:t>cost-</w:t>
      </w:r>
      <w:r w:rsidRPr="00A21758">
        <w:rPr>
          <w:rFonts w:eastAsia="Times New Roman"/>
          <w:color w:val="auto"/>
          <w:bdr w:val="nil"/>
          <w:lang w:eastAsia="en-GB"/>
        </w:rPr>
        <w:t>effective</w:t>
      </w:r>
      <w:r>
        <w:rPr>
          <w:rFonts w:eastAsia="Times New Roman"/>
          <w:color w:val="auto"/>
          <w:bdr w:val="nil"/>
          <w:lang w:eastAsia="en-GB"/>
        </w:rPr>
        <w:t xml:space="preserve"> </w:t>
      </w:r>
      <w:r w:rsidRPr="00A21758">
        <w:rPr>
          <w:rFonts w:eastAsia="Times New Roman"/>
          <w:color w:val="auto"/>
          <w:bdr w:val="nil"/>
          <w:lang w:eastAsia="en-GB"/>
        </w:rPr>
        <w:t>by selecting random sites and random sampling</w:t>
      </w:r>
      <w:r>
        <w:rPr>
          <w:rFonts w:eastAsia="Times New Roman"/>
          <w:color w:val="auto"/>
          <w:bdr w:val="nil"/>
          <w:lang w:eastAsia="en-GB"/>
        </w:rPr>
        <w:t>,</w:t>
      </w:r>
      <w:r w:rsidRPr="00A21758">
        <w:rPr>
          <w:rFonts w:eastAsia="Times New Roman"/>
          <w:color w:val="auto"/>
          <w:bdr w:val="nil"/>
          <w:lang w:eastAsia="en-GB"/>
        </w:rPr>
        <w:t xml:space="preserve"> in the expectation of detecting an unknown trend that might appear at any location</w:t>
      </w:r>
      <w:r>
        <w:rPr>
          <w:rFonts w:eastAsia="Times New Roman"/>
          <w:color w:val="auto"/>
          <w:bdr w:val="nil"/>
          <w:lang w:eastAsia="en-GB"/>
        </w:rPr>
        <w:t xml:space="preserve"> </w:t>
      </w:r>
      <w:r>
        <w:rPr>
          <w:rFonts w:eastAsia="Times New Roman"/>
          <w:color w:val="auto"/>
          <w:bdr w:val="nil"/>
          <w:lang w:eastAsia="en-GB"/>
        </w:rPr>
        <w:t>at any time</w:t>
      </w:r>
      <w:r w:rsidRPr="00A21758">
        <w:rPr>
          <w:rFonts w:eastAsia="Times New Roman"/>
          <w:color w:val="auto"/>
          <w:bdr w:val="nil"/>
          <w:lang w:eastAsia="en-GB"/>
        </w:rPr>
        <w:t>, yet this is the approach that is being adopted by the Agency</w:t>
      </w:r>
      <w:r>
        <w:rPr>
          <w:rFonts w:eastAsia="Times New Roman"/>
          <w:color w:val="auto"/>
          <w:bdr w:val="nil"/>
          <w:lang w:eastAsia="en-GB"/>
        </w:rPr>
        <w:t>,</w:t>
      </w:r>
      <w:r w:rsidRPr="00A21758">
        <w:rPr>
          <w:rFonts w:eastAsia="Times New Roman"/>
          <w:color w:val="auto"/>
          <w:bdr w:val="nil"/>
          <w:lang w:eastAsia="en-GB"/>
        </w:rPr>
        <w:t xml:space="preserve"> and takes no account of priorities, strategic thinking, or science.</w:t>
      </w:r>
    </w:p>
    <w:p w:rsidR="00A21758" w:rsidP="009E3E8C">
      <w:pPr>
        <w:spacing w:after="0" w:line="240" w:lineRule="auto"/>
        <w:jc w:val="both"/>
        <w:textAlignment w:val="baseline"/>
        <w:rPr>
          <w:rFonts w:eastAsia="Times New Roman"/>
          <w:color w:val="FF0000"/>
          <w:bdr w:val="nil"/>
          <w:lang w:eastAsia="en-GB"/>
        </w:rPr>
      </w:pPr>
    </w:p>
    <w:p w:rsidR="00D85394" w:rsidP="009E3E8C">
      <w:pPr>
        <w:spacing w:after="0" w:line="235" w:lineRule="atLeast"/>
        <w:jc w:val="both"/>
        <w:textAlignment w:val="baseline"/>
        <w:rPr>
          <w:rFonts w:eastAsia="Times New Roman"/>
          <w:bdr w:val="nil"/>
          <w:lang w:val="en-US" w:eastAsia="en-GB"/>
        </w:rPr>
      </w:pPr>
      <w:r>
        <w:rPr>
          <w:rFonts w:eastAsia="Times New Roman"/>
          <w:bdr w:val="nil"/>
          <w:lang w:val="en-US" w:eastAsia="en-GB"/>
        </w:rPr>
        <w:t>4</w:t>
      </w:r>
      <w:r>
        <w:rPr>
          <w:rFonts w:eastAsia="Times New Roman"/>
          <w:bdr w:val="nil"/>
          <w:lang w:val="en-US" w:eastAsia="en-GB"/>
        </w:rPr>
        <w:t>.</w:t>
      </w:r>
      <w:r>
        <w:rPr>
          <w:rFonts w:eastAsia="Times New Roman"/>
          <w:bdr w:val="nil"/>
          <w:lang w:val="en-US" w:eastAsia="en-GB"/>
        </w:rPr>
        <w:t>4</w:t>
      </w:r>
      <w:r>
        <w:rPr>
          <w:rFonts w:eastAsia="Times New Roman"/>
          <w:bdr w:val="nil"/>
          <w:lang w:val="en-US" w:eastAsia="en-GB"/>
        </w:rPr>
        <w:t xml:space="preserve">  </w:t>
      </w:r>
      <w:r>
        <w:rPr>
          <w:rFonts w:eastAsia="Times New Roman"/>
          <w:bdr w:val="nil"/>
          <w:lang w:val="en-US" w:eastAsia="en-GB"/>
        </w:rPr>
        <w:t>Priorities</w:t>
      </w:r>
    </w:p>
    <w:p w:rsidR="005361AE" w:rsidP="009E3E8C">
      <w:pPr>
        <w:spacing w:after="0" w:line="235" w:lineRule="atLeast"/>
        <w:jc w:val="both"/>
        <w:textAlignment w:val="baseline"/>
        <w:rPr>
          <w:rFonts w:eastAsia="Times New Roman"/>
          <w:lang w:eastAsia="en-GB"/>
        </w:rPr>
      </w:pPr>
    </w:p>
    <w:p w:rsidR="00D85394" w:rsidRPr="00B13E7D" w:rsidP="00D85394">
      <w:pPr>
        <w:spacing w:after="0" w:line="240" w:lineRule="auto"/>
        <w:jc w:val="both"/>
        <w:textAlignment w:val="baseline"/>
        <w:rPr>
          <w:rFonts w:eastAsia="Times New Roman"/>
          <w:lang w:eastAsia="en-GB"/>
        </w:rPr>
      </w:pPr>
      <w:r w:rsidRPr="00B13E7D">
        <w:rPr>
          <w:rFonts w:eastAsia="Times New Roman"/>
          <w:lang w:eastAsia="en-GB"/>
        </w:rPr>
        <w:t xml:space="preserve">It is always necessary to be aware of the fact that, whatever the political climate might </w:t>
      </w:r>
      <w:r w:rsidRPr="00B13E7D">
        <w:rPr>
          <w:rFonts w:eastAsia="Times New Roman"/>
          <w:lang w:eastAsia="en-GB"/>
        </w:rPr>
        <w:t>be, there will always be limits on funding that will preclude the possibility of doing everything that is desirable.</w:t>
      </w:r>
      <w:r>
        <w:rPr>
          <w:rFonts w:eastAsia="Times New Roman"/>
          <w:lang w:eastAsia="en-GB"/>
        </w:rPr>
        <w:t xml:space="preserve">  I</w:t>
      </w:r>
      <w:r w:rsidRPr="00B13E7D">
        <w:rPr>
          <w:rFonts w:eastAsia="Times New Roman"/>
          <w:lang w:eastAsia="en-GB"/>
        </w:rPr>
        <w:t xml:space="preserve">t is </w:t>
      </w:r>
      <w:r>
        <w:rPr>
          <w:rFonts w:eastAsia="Times New Roman"/>
          <w:lang w:eastAsia="en-GB"/>
        </w:rPr>
        <w:t>therefore</w:t>
      </w:r>
      <w:r w:rsidRPr="00B13E7D">
        <w:rPr>
          <w:rFonts w:eastAsia="Times New Roman"/>
          <w:lang w:eastAsia="en-GB"/>
        </w:rPr>
        <w:t xml:space="preserve"> essential to take account of the fact that resources are likely to be scarce, and that risk-based priorities need to be de</w:t>
      </w:r>
      <w:r w:rsidRPr="00B13E7D">
        <w:rPr>
          <w:rFonts w:eastAsia="Times New Roman"/>
          <w:lang w:eastAsia="en-GB"/>
        </w:rPr>
        <w:t xml:space="preserve">veloped to ensure that the resources that are available are targeted effectively.  </w:t>
      </w:r>
    </w:p>
    <w:p w:rsidR="00D85394" w:rsidRPr="00B13E7D" w:rsidP="00D85394">
      <w:pPr>
        <w:spacing w:after="0" w:line="240" w:lineRule="auto"/>
        <w:jc w:val="both"/>
        <w:textAlignment w:val="baseline"/>
        <w:rPr>
          <w:rFonts w:eastAsia="Times New Roman"/>
          <w:lang w:eastAsia="en-GB"/>
        </w:rPr>
      </w:pPr>
    </w:p>
    <w:p w:rsidR="00D85394" w:rsidP="000A5242">
      <w:pPr>
        <w:spacing w:after="0"/>
        <w:jc w:val="both"/>
        <w:rPr>
          <w:rFonts w:eastAsia="Times New Roman"/>
          <w:lang w:eastAsia="en-GB"/>
        </w:rPr>
      </w:pPr>
      <w:r w:rsidRPr="00B13E7D">
        <w:rPr>
          <w:rFonts w:eastAsia="Times New Roman"/>
          <w:lang w:eastAsia="en-GB"/>
        </w:rPr>
        <w:t xml:space="preserve">The proposed GRTS system takes an approach which is contrary to this, by concentrating resources to achieve some vaguely defined objectives at the expense of </w:t>
      </w:r>
      <w:r w:rsidRPr="00B13E7D">
        <w:rPr>
          <w:rFonts w:eastAsia="Times New Roman"/>
          <w:lang w:eastAsia="en-GB"/>
        </w:rPr>
        <w:t>dealing with existing well-known problems.</w:t>
      </w:r>
      <w:r>
        <w:rPr>
          <w:rFonts w:eastAsia="Times New Roman"/>
          <w:lang w:eastAsia="en-GB"/>
        </w:rPr>
        <w:t xml:space="preserve">  </w:t>
      </w:r>
      <w:r w:rsidRPr="00B13E7D">
        <w:rPr>
          <w:rFonts w:eastAsia="Times New Roman"/>
          <w:lang w:eastAsia="en-GB"/>
        </w:rPr>
        <w:t>Instead of targeting the monitoring to known problems, and using well established scientific principles to establish monitoring priorities, the GRTS strategy involves monitoring random sites and taking random sam</w:t>
      </w:r>
      <w:r w:rsidRPr="00B13E7D">
        <w:rPr>
          <w:rFonts w:eastAsia="Times New Roman"/>
          <w:lang w:eastAsia="en-GB"/>
        </w:rPr>
        <w:t>ples that will have no value whatsoever.  A proper targeted risk-based approach should be developed in order to ensure that every sample counts</w:t>
      </w:r>
      <w:r>
        <w:rPr>
          <w:rFonts w:eastAsia="Times New Roman"/>
          <w:lang w:eastAsia="en-GB"/>
        </w:rPr>
        <w:t>.</w:t>
      </w:r>
    </w:p>
    <w:p w:rsidR="00172A88" w:rsidP="000A5242">
      <w:pPr>
        <w:spacing w:after="0"/>
        <w:jc w:val="both"/>
        <w:rPr>
          <w:rFonts w:eastAsia="Times New Roman"/>
          <w:lang w:eastAsia="en-GB"/>
        </w:rPr>
      </w:pPr>
    </w:p>
    <w:p w:rsidR="00172A88" w:rsidRPr="00843C8F" w:rsidP="00172A88">
      <w:pPr>
        <w:spacing w:after="0" w:line="240" w:lineRule="auto"/>
        <w:jc w:val="both"/>
        <w:textAlignment w:val="baseline"/>
        <w:rPr>
          <w:rFonts w:eastAsia="Times New Roman"/>
          <w:lang w:eastAsia="en-GB"/>
        </w:rPr>
      </w:pPr>
      <w:r>
        <w:rPr>
          <w:rFonts w:eastAsia="Times New Roman"/>
          <w:lang w:eastAsia="en-GB"/>
        </w:rPr>
        <w:t>4</w:t>
      </w:r>
      <w:r w:rsidRPr="00843C8F">
        <w:rPr>
          <w:rFonts w:eastAsia="Times New Roman"/>
          <w:lang w:eastAsia="en-GB"/>
        </w:rPr>
        <w:t>.</w:t>
      </w:r>
      <w:r>
        <w:rPr>
          <w:rFonts w:eastAsia="Times New Roman"/>
          <w:lang w:eastAsia="en-GB"/>
        </w:rPr>
        <w:t>5</w:t>
      </w:r>
      <w:r w:rsidRPr="00843C8F">
        <w:rPr>
          <w:rFonts w:eastAsia="Times New Roman"/>
          <w:lang w:eastAsia="en-GB"/>
        </w:rPr>
        <w:t xml:space="preserve">  </w:t>
      </w:r>
      <w:r w:rsidRPr="00843C8F">
        <w:rPr>
          <w:rFonts w:eastAsia="Times New Roman"/>
          <w:lang w:eastAsia="en-GB"/>
        </w:rPr>
        <w:t>Value of Outputs from GRTS</w:t>
      </w:r>
    </w:p>
    <w:p w:rsidR="00172A88" w:rsidRPr="00172A88" w:rsidP="00172A88">
      <w:pPr>
        <w:spacing w:after="0" w:line="240" w:lineRule="auto"/>
        <w:jc w:val="both"/>
        <w:textAlignment w:val="baseline"/>
        <w:rPr>
          <w:rFonts w:eastAsia="Times New Roman"/>
          <w:bdr w:val="nil"/>
          <w:lang w:eastAsia="en-GB"/>
        </w:rPr>
      </w:pPr>
    </w:p>
    <w:p w:rsidR="00835658" w:rsidP="00DE1568">
      <w:pPr>
        <w:spacing w:after="0" w:line="240" w:lineRule="auto"/>
        <w:jc w:val="both"/>
        <w:textAlignment w:val="baseline"/>
        <w:rPr>
          <w:rFonts w:eastAsia="Times New Roman"/>
          <w:bdr w:val="nil"/>
          <w:lang w:eastAsia="en-GB"/>
        </w:rPr>
      </w:pPr>
      <w:r>
        <w:rPr>
          <w:rFonts w:eastAsia="Times New Roman"/>
          <w:bdr w:val="nil"/>
          <w:lang w:eastAsia="en-GB"/>
        </w:rPr>
        <w:t>T</w:t>
      </w:r>
      <w:r w:rsidRPr="00172A88">
        <w:rPr>
          <w:rFonts w:eastAsia="Times New Roman"/>
          <w:bdr w:val="nil"/>
          <w:lang w:eastAsia="en-GB"/>
        </w:rPr>
        <w:t xml:space="preserve">he GRTS system </w:t>
      </w:r>
      <w:r>
        <w:rPr>
          <w:rFonts w:eastAsia="Times New Roman"/>
          <w:bdr w:val="nil"/>
          <w:lang w:eastAsia="en-GB"/>
        </w:rPr>
        <w:t>will</w:t>
      </w:r>
      <w:r w:rsidRPr="00172A88">
        <w:rPr>
          <w:rFonts w:eastAsia="Times New Roman"/>
          <w:bdr w:val="nil"/>
          <w:lang w:eastAsia="en-GB"/>
        </w:rPr>
        <w:t xml:space="preserve"> combine the data from all of the sampling points </w:t>
      </w:r>
      <w:r>
        <w:rPr>
          <w:rFonts w:eastAsia="Times New Roman"/>
          <w:bdr w:val="nil"/>
          <w:lang w:eastAsia="en-GB"/>
        </w:rPr>
        <w:t>on</w:t>
      </w:r>
      <w:r w:rsidRPr="00172A88">
        <w:rPr>
          <w:rFonts w:eastAsia="Times New Roman"/>
          <w:bdr w:val="nil"/>
          <w:lang w:eastAsia="en-GB"/>
        </w:rPr>
        <w:t xml:space="preserve"> all of the rivers</w:t>
      </w:r>
      <w:r>
        <w:rPr>
          <w:rFonts w:eastAsia="Times New Roman"/>
          <w:bdr w:val="nil"/>
          <w:lang w:eastAsia="en-GB"/>
        </w:rPr>
        <w:t xml:space="preserve"> into one database</w:t>
      </w:r>
      <w:r>
        <w:rPr>
          <w:rFonts w:eastAsia="Times New Roman"/>
          <w:bdr w:val="nil"/>
          <w:lang w:eastAsia="en-GB"/>
        </w:rPr>
        <w:t>,</w:t>
      </w:r>
      <w:r>
        <w:rPr>
          <w:rFonts w:eastAsia="Times New Roman"/>
          <w:bdr w:val="nil"/>
          <w:lang w:eastAsia="en-GB"/>
        </w:rPr>
        <w:t xml:space="preserve"> from which summary statistics will be produced</w:t>
      </w:r>
      <w:r>
        <w:rPr>
          <w:rFonts w:eastAsia="Times New Roman"/>
          <w:bdr w:val="nil"/>
          <w:lang w:eastAsia="en-GB"/>
        </w:rPr>
        <w:t xml:space="preserve">.  </w:t>
      </w:r>
      <w:r w:rsidRPr="00172A88">
        <w:rPr>
          <w:rFonts w:eastAsia="Times New Roman"/>
          <w:bdr w:val="nil"/>
          <w:lang w:eastAsia="en-GB"/>
        </w:rPr>
        <w:t>This pooling of data from all sites cannot be justified, because there are large fundamental differences between data</w:t>
      </w:r>
      <w:r w:rsidRPr="00172A88">
        <w:rPr>
          <w:rFonts w:eastAsia="Times New Roman"/>
          <w:bdr w:val="nil"/>
          <w:lang w:eastAsia="en-GB"/>
        </w:rPr>
        <w:t xml:space="preserve"> obtained from different sampling points</w:t>
      </w:r>
      <w:r>
        <w:rPr>
          <w:rFonts w:eastAsia="Times New Roman"/>
          <w:bdr w:val="nil"/>
          <w:lang w:eastAsia="en-GB"/>
        </w:rPr>
        <w:t>.  T</w:t>
      </w:r>
      <w:r w:rsidRPr="00172A88">
        <w:rPr>
          <w:rFonts w:eastAsia="Times New Roman"/>
          <w:bdr w:val="nil"/>
          <w:lang w:eastAsia="en-GB"/>
        </w:rPr>
        <w:t xml:space="preserve">he merging of data from all points on all rivers </w:t>
      </w:r>
      <w:r>
        <w:rPr>
          <w:rFonts w:eastAsia="Times New Roman"/>
          <w:bdr w:val="nil"/>
          <w:lang w:eastAsia="en-GB"/>
        </w:rPr>
        <w:t xml:space="preserve">will </w:t>
      </w:r>
      <w:r w:rsidRPr="00172A88">
        <w:rPr>
          <w:rFonts w:eastAsia="Times New Roman"/>
          <w:bdr w:val="nil"/>
          <w:lang w:eastAsia="en-GB"/>
        </w:rPr>
        <w:t xml:space="preserve">produce composite data that </w:t>
      </w:r>
      <w:r>
        <w:rPr>
          <w:rFonts w:eastAsia="Times New Roman"/>
          <w:bdr w:val="nil"/>
          <w:lang w:eastAsia="en-GB"/>
        </w:rPr>
        <w:t>will be</w:t>
      </w:r>
      <w:r w:rsidRPr="00172A88">
        <w:rPr>
          <w:rFonts w:eastAsia="Times New Roman"/>
          <w:bdr w:val="nil"/>
          <w:lang w:eastAsia="en-GB"/>
        </w:rPr>
        <w:t xml:space="preserve"> impossible to interpret and of no value</w:t>
      </w:r>
      <w:r>
        <w:rPr>
          <w:rFonts w:eastAsia="Times New Roman"/>
          <w:bdr w:val="nil"/>
          <w:lang w:eastAsia="en-GB"/>
        </w:rPr>
        <w:t xml:space="preserve"> when </w:t>
      </w:r>
      <w:r>
        <w:rPr>
          <w:rFonts w:eastAsia="Times New Roman"/>
          <w:bdr w:val="nil"/>
          <w:lang w:eastAsia="en-GB"/>
        </w:rPr>
        <w:t>attempting</w:t>
      </w:r>
      <w:r>
        <w:rPr>
          <w:rFonts w:eastAsia="Times New Roman"/>
          <w:bdr w:val="nil"/>
          <w:lang w:eastAsia="en-GB"/>
        </w:rPr>
        <w:t xml:space="preserve"> to quantify specific problems</w:t>
      </w:r>
      <w:r>
        <w:rPr>
          <w:rFonts w:eastAsia="Times New Roman"/>
          <w:bdr w:val="nil"/>
          <w:lang w:eastAsia="en-GB"/>
        </w:rPr>
        <w:t>.</w:t>
      </w:r>
      <w:r w:rsidRPr="00172A88">
        <w:rPr>
          <w:rFonts w:eastAsia="Times New Roman"/>
          <w:bdr w:val="nil"/>
          <w:lang w:eastAsia="en-GB"/>
        </w:rPr>
        <w:t xml:space="preserve"> </w:t>
      </w:r>
    </w:p>
    <w:p w:rsidR="00DE1568" w:rsidP="00DE1568">
      <w:pPr>
        <w:spacing w:after="0" w:line="240" w:lineRule="auto"/>
        <w:jc w:val="both"/>
        <w:textAlignment w:val="baseline"/>
        <w:rPr>
          <w:sz w:val="28"/>
          <w:szCs w:val="28"/>
          <w:lang w:val="en-US"/>
        </w:rPr>
      </w:pPr>
    </w:p>
    <w:p w:rsidR="00B13E7D" w:rsidRPr="00CC3E13" w:rsidP="00B13E7D">
      <w:pPr>
        <w:jc w:val="both"/>
        <w:rPr>
          <w:sz w:val="28"/>
          <w:szCs w:val="28"/>
          <w:lang w:val="en-US"/>
        </w:rPr>
      </w:pPr>
      <w:r>
        <w:rPr>
          <w:sz w:val="28"/>
          <w:szCs w:val="28"/>
          <w:lang w:val="en-US"/>
        </w:rPr>
        <w:t>5</w:t>
      </w:r>
      <w:r w:rsidRPr="00CC3E13">
        <w:rPr>
          <w:sz w:val="28"/>
          <w:szCs w:val="28"/>
          <w:lang w:val="en-US"/>
        </w:rPr>
        <w:t>.0</w:t>
      </w:r>
      <w:r w:rsidRPr="00CC3E13">
        <w:rPr>
          <w:sz w:val="28"/>
          <w:szCs w:val="28"/>
          <w:lang w:val="en-US"/>
        </w:rPr>
        <w:tab/>
      </w:r>
      <w:r w:rsidRPr="00CC3E13">
        <w:rPr>
          <w:sz w:val="28"/>
          <w:szCs w:val="28"/>
          <w:u w:val="single"/>
          <w:lang w:val="en-US"/>
        </w:rPr>
        <w:t xml:space="preserve">Ways </w:t>
      </w:r>
      <w:r w:rsidRPr="00CC3E13">
        <w:rPr>
          <w:sz w:val="28"/>
          <w:szCs w:val="28"/>
          <w:u w:val="single"/>
          <w:lang w:val="en-US"/>
        </w:rPr>
        <w:t>F</w:t>
      </w:r>
      <w:r w:rsidRPr="00CC3E13">
        <w:rPr>
          <w:sz w:val="28"/>
          <w:szCs w:val="28"/>
          <w:u w:val="single"/>
          <w:lang w:val="en-US"/>
        </w:rPr>
        <w:t>orward</w:t>
      </w:r>
    </w:p>
    <w:p w:rsidR="00394D91" w:rsidP="00394D91">
      <w:pPr>
        <w:spacing w:after="0"/>
        <w:jc w:val="both"/>
        <w:rPr>
          <w:rFonts w:eastAsia="Times New Roman"/>
          <w:lang w:eastAsia="en-GB"/>
        </w:rPr>
      </w:pPr>
      <w:r>
        <w:rPr>
          <w:rFonts w:eastAsia="Times New Roman"/>
          <w:lang w:eastAsia="en-GB"/>
        </w:rPr>
        <w:t xml:space="preserve">The most </w:t>
      </w:r>
      <w:r>
        <w:rPr>
          <w:rFonts w:eastAsia="Times New Roman"/>
          <w:lang w:eastAsia="en-GB"/>
        </w:rPr>
        <w:t>cost-effective</w:t>
      </w:r>
      <w:r>
        <w:rPr>
          <w:rFonts w:eastAsia="Times New Roman"/>
          <w:lang w:eastAsia="en-GB"/>
        </w:rPr>
        <w:t xml:space="preserve"> way forward is to </w:t>
      </w:r>
      <w:r>
        <w:rPr>
          <w:rFonts w:eastAsia="Times New Roman"/>
          <w:lang w:eastAsia="en-GB"/>
        </w:rPr>
        <w:t xml:space="preserve">discontinue the use of random spot sampling and </w:t>
      </w:r>
      <w:r>
        <w:rPr>
          <w:rFonts w:eastAsia="Times New Roman"/>
          <w:lang w:eastAsia="en-GB"/>
        </w:rPr>
        <w:t>increase the use of continuous monitoring</w:t>
      </w:r>
      <w:r>
        <w:rPr>
          <w:rFonts w:eastAsia="Times New Roman"/>
          <w:lang w:eastAsia="en-GB"/>
        </w:rPr>
        <w:t>.  For</w:t>
      </w:r>
      <w:r>
        <w:rPr>
          <w:rFonts w:eastAsia="Times New Roman"/>
          <w:lang w:eastAsia="en-GB"/>
        </w:rPr>
        <w:t xml:space="preserve"> those substances</w:t>
      </w:r>
      <w:r>
        <w:rPr>
          <w:rFonts w:eastAsia="Times New Roman"/>
          <w:lang w:eastAsia="en-GB"/>
        </w:rPr>
        <w:t>,</w:t>
      </w:r>
      <w:r>
        <w:rPr>
          <w:rFonts w:eastAsia="Times New Roman"/>
          <w:lang w:eastAsia="en-GB"/>
        </w:rPr>
        <w:t xml:space="preserve"> </w:t>
      </w:r>
      <w:r>
        <w:rPr>
          <w:rFonts w:eastAsia="Times New Roman"/>
          <w:lang w:eastAsia="en-GB"/>
        </w:rPr>
        <w:t xml:space="preserve">such as complex organic </w:t>
      </w:r>
      <w:r>
        <w:rPr>
          <w:rFonts w:eastAsia="Times New Roman"/>
          <w:lang w:eastAsia="en-GB"/>
        </w:rPr>
        <w:t>c</w:t>
      </w:r>
      <w:r>
        <w:rPr>
          <w:rFonts w:eastAsia="Times New Roman"/>
          <w:lang w:eastAsia="en-GB"/>
        </w:rPr>
        <w:t>hemicals</w:t>
      </w:r>
      <w:r>
        <w:rPr>
          <w:rFonts w:eastAsia="Times New Roman"/>
          <w:lang w:eastAsia="en-GB"/>
        </w:rPr>
        <w:t>,</w:t>
      </w:r>
      <w:r>
        <w:rPr>
          <w:rFonts w:eastAsia="Times New Roman"/>
          <w:lang w:eastAsia="en-GB"/>
        </w:rPr>
        <w:t xml:space="preserve"> </w:t>
      </w:r>
      <w:r>
        <w:rPr>
          <w:rFonts w:eastAsia="Times New Roman"/>
          <w:lang w:eastAsia="en-GB"/>
        </w:rPr>
        <w:t>that require laboratory analysis</w:t>
      </w:r>
      <w:r>
        <w:rPr>
          <w:rFonts w:eastAsia="Times New Roman"/>
          <w:lang w:eastAsia="en-GB"/>
        </w:rPr>
        <w:t xml:space="preserve">, </w:t>
      </w:r>
      <w:r>
        <w:rPr>
          <w:rFonts w:eastAsia="Times New Roman"/>
          <w:lang w:eastAsia="en-GB"/>
        </w:rPr>
        <w:t>automatic</w:t>
      </w:r>
      <w:r>
        <w:rPr>
          <w:rFonts w:eastAsia="Times New Roman"/>
          <w:lang w:eastAsia="en-GB"/>
        </w:rPr>
        <w:t xml:space="preserve"> sampling devices </w:t>
      </w:r>
      <w:r>
        <w:rPr>
          <w:rFonts w:eastAsia="Times New Roman"/>
          <w:lang w:eastAsia="en-GB"/>
        </w:rPr>
        <w:t xml:space="preserve">can be used </w:t>
      </w:r>
      <w:r>
        <w:rPr>
          <w:rFonts w:eastAsia="Times New Roman"/>
          <w:lang w:eastAsia="en-GB"/>
        </w:rPr>
        <w:t xml:space="preserve">which can be remotely activated at the </w:t>
      </w:r>
      <w:r>
        <w:rPr>
          <w:rFonts w:eastAsia="Times New Roman"/>
          <w:lang w:eastAsia="en-GB"/>
        </w:rPr>
        <w:t>optimum time for obtaining the required data</w:t>
      </w:r>
      <w:r>
        <w:rPr>
          <w:rFonts w:eastAsia="Times New Roman"/>
          <w:lang w:eastAsia="en-GB"/>
        </w:rPr>
        <w:t xml:space="preserve">. </w:t>
      </w:r>
      <w:r>
        <w:rPr>
          <w:rFonts w:eastAsia="Times New Roman"/>
          <w:lang w:eastAsia="en-GB"/>
        </w:rPr>
        <w:t xml:space="preserve">Continuous monitoring technology </w:t>
      </w:r>
      <w:r>
        <w:rPr>
          <w:rFonts w:eastAsia="Times New Roman"/>
          <w:lang w:eastAsia="en-GB"/>
        </w:rPr>
        <w:t xml:space="preserve">has been </w:t>
      </w:r>
      <w:r>
        <w:rPr>
          <w:rFonts w:eastAsia="Times New Roman"/>
          <w:lang w:eastAsia="en-GB"/>
        </w:rPr>
        <w:t xml:space="preserve">used successfully for many years </w:t>
      </w:r>
      <w:r>
        <w:rPr>
          <w:rFonts w:eastAsia="Times New Roman"/>
          <w:lang w:eastAsia="en-GB"/>
        </w:rPr>
        <w:t>for local investigatory work</w:t>
      </w:r>
      <w:r>
        <w:rPr>
          <w:rFonts w:eastAsia="Times New Roman"/>
          <w:lang w:eastAsia="en-GB"/>
        </w:rPr>
        <w:t>,</w:t>
      </w:r>
      <w:r>
        <w:rPr>
          <w:rFonts w:eastAsia="Times New Roman"/>
          <w:lang w:eastAsia="en-GB"/>
        </w:rPr>
        <w:t xml:space="preserve"> but</w:t>
      </w:r>
      <w:r>
        <w:rPr>
          <w:rFonts w:eastAsia="Times New Roman"/>
          <w:lang w:eastAsia="en-GB"/>
        </w:rPr>
        <w:t xml:space="preserve"> for unknown reasons,</w:t>
      </w:r>
      <w:r>
        <w:rPr>
          <w:rFonts w:eastAsia="Times New Roman"/>
          <w:lang w:eastAsia="en-GB"/>
        </w:rPr>
        <w:t xml:space="preserve"> has not been considered </w:t>
      </w:r>
      <w:r>
        <w:rPr>
          <w:rFonts w:eastAsia="Times New Roman"/>
          <w:lang w:eastAsia="en-GB"/>
        </w:rPr>
        <w:t xml:space="preserve">for </w:t>
      </w:r>
      <w:r>
        <w:rPr>
          <w:rFonts w:eastAsia="Times New Roman"/>
          <w:lang w:eastAsia="en-GB"/>
        </w:rPr>
        <w:t>s</w:t>
      </w:r>
      <w:r>
        <w:rPr>
          <w:rFonts w:eastAsia="Times New Roman"/>
          <w:lang w:eastAsia="en-GB"/>
        </w:rPr>
        <w:t>urveillance monitoring.</w:t>
      </w:r>
      <w:r>
        <w:rPr>
          <w:rFonts w:eastAsia="Times New Roman"/>
          <w:lang w:eastAsia="en-GB"/>
        </w:rPr>
        <w:t xml:space="preserve">   A major advantage of the use of continuous monitoring is that the data obtained can provide a high level of certainty of the condition of a river and the causes of pollution</w:t>
      </w:r>
      <w:r>
        <w:rPr>
          <w:rFonts w:eastAsia="Times New Roman"/>
          <w:lang w:eastAsia="en-GB"/>
        </w:rPr>
        <w:t>, thus</w:t>
      </w:r>
      <w:r>
        <w:rPr>
          <w:rFonts w:eastAsia="Times New Roman"/>
          <w:lang w:eastAsia="en-GB"/>
        </w:rPr>
        <w:t xml:space="preserve"> alleviat</w:t>
      </w:r>
      <w:r>
        <w:rPr>
          <w:rFonts w:eastAsia="Times New Roman"/>
          <w:lang w:eastAsia="en-GB"/>
        </w:rPr>
        <w:t>ing</w:t>
      </w:r>
      <w:r>
        <w:rPr>
          <w:rFonts w:eastAsia="Times New Roman"/>
          <w:lang w:eastAsia="en-GB"/>
        </w:rPr>
        <w:t xml:space="preserve"> the need to apply </w:t>
      </w:r>
      <w:r>
        <w:rPr>
          <w:rFonts w:eastAsia="Times New Roman"/>
          <w:lang w:eastAsia="en-GB"/>
        </w:rPr>
        <w:t xml:space="preserve">complex </w:t>
      </w:r>
      <w:r>
        <w:rPr>
          <w:rFonts w:eastAsia="Times New Roman"/>
          <w:lang w:eastAsia="en-GB"/>
        </w:rPr>
        <w:t xml:space="preserve">statistical </w:t>
      </w:r>
      <w:r>
        <w:rPr>
          <w:rFonts w:eastAsia="Times New Roman"/>
          <w:lang w:eastAsia="en-GB"/>
        </w:rPr>
        <w:t xml:space="preserve">processes. </w:t>
      </w:r>
    </w:p>
    <w:p w:rsidR="00394D91" w:rsidP="00394D91">
      <w:pPr>
        <w:spacing w:after="0"/>
        <w:jc w:val="both"/>
        <w:rPr>
          <w:rFonts w:eastAsia="Times New Roman"/>
          <w:lang w:eastAsia="en-GB"/>
        </w:rPr>
      </w:pPr>
    </w:p>
    <w:p w:rsidR="006753FD" w:rsidP="00394D91">
      <w:pPr>
        <w:jc w:val="both"/>
        <w:rPr>
          <w:rFonts w:eastAsia="Times New Roman"/>
          <w:lang w:eastAsia="en-GB"/>
        </w:rPr>
      </w:pPr>
      <w:r>
        <w:rPr>
          <w:lang w:val="en-US"/>
        </w:rPr>
        <w:t>Continuous monitoring is very versatile and can fulfill many objectives.  A small number of sites chosen to reflect different pressures and potential risks can be used for surveillance monitoring</w:t>
      </w:r>
      <w:r>
        <w:rPr>
          <w:lang w:val="en-US"/>
        </w:rPr>
        <w:t>,</w:t>
      </w:r>
      <w:r>
        <w:rPr>
          <w:lang w:val="en-US"/>
        </w:rPr>
        <w:t xml:space="preserve"> and will provide long term comprehensive data,</w:t>
      </w:r>
      <w:r>
        <w:rPr>
          <w:lang w:val="en-US"/>
        </w:rPr>
        <w:t xml:space="preserve"> that will identify the status of the river and will detect change.  Continuous monitoring can also be used in short</w:t>
      </w:r>
      <w:r>
        <w:rPr>
          <w:lang w:val="en-US"/>
        </w:rPr>
        <w:t>-</w:t>
      </w:r>
      <w:r>
        <w:rPr>
          <w:lang w:val="en-US"/>
        </w:rPr>
        <w:t>term bursts to establish the patterns of quality variations</w:t>
      </w:r>
      <w:r>
        <w:rPr>
          <w:lang w:val="en-US"/>
        </w:rPr>
        <w:t>,</w:t>
      </w:r>
      <w:r>
        <w:rPr>
          <w:lang w:val="en-US"/>
        </w:rPr>
        <w:t xml:space="preserve"> which can then be used to target future sampling to the conditions that are of</w:t>
      </w:r>
      <w:r>
        <w:rPr>
          <w:lang w:val="en-US"/>
        </w:rPr>
        <w:t xml:space="preserve"> interest.</w:t>
      </w:r>
    </w:p>
    <w:p w:rsidR="006753FD" w:rsidP="006753FD">
      <w:pPr>
        <w:spacing w:after="0" w:line="240" w:lineRule="auto"/>
        <w:jc w:val="both"/>
        <w:textAlignment w:val="baseline"/>
        <w:rPr>
          <w:rFonts w:eastAsia="Times New Roman"/>
          <w:lang w:eastAsia="en-GB"/>
        </w:rPr>
      </w:pPr>
      <w:r>
        <w:rPr>
          <w:rFonts w:eastAsia="Times New Roman"/>
          <w:lang w:eastAsia="en-GB"/>
        </w:rPr>
        <w:t xml:space="preserve">It is sometimes claimed that continuous monitoring is very expensive, </w:t>
      </w:r>
      <w:r w:rsidRPr="000A5242">
        <w:rPr>
          <w:rFonts w:eastAsia="Times New Roman"/>
          <w:lang w:eastAsia="en-GB"/>
        </w:rPr>
        <w:t>but if a detailed cost benefit analysis is made between a conventional random spot sampling scheme and continuous monitoring, it is likely that the benefit attached to the ran</w:t>
      </w:r>
      <w:r w:rsidRPr="000A5242">
        <w:rPr>
          <w:rFonts w:eastAsia="Times New Roman"/>
          <w:lang w:eastAsia="en-GB"/>
        </w:rPr>
        <w:t>dom sampling will be close to zero.  This is because, as mentioned above, random sampling is very unlikely to capture the most important and relevant events and can be very misleading.</w:t>
      </w:r>
      <w:r>
        <w:rPr>
          <w:rFonts w:eastAsia="Times New Roman"/>
          <w:lang w:eastAsia="en-GB"/>
        </w:rPr>
        <w:t xml:space="preserve">  It is therefore preferable to have comprehensive data from a smaller n</w:t>
      </w:r>
      <w:r>
        <w:rPr>
          <w:rFonts w:eastAsia="Times New Roman"/>
          <w:lang w:eastAsia="en-GB"/>
        </w:rPr>
        <w:t xml:space="preserve">umber of </w:t>
      </w:r>
      <w:r>
        <w:rPr>
          <w:rFonts w:eastAsia="Times New Roman"/>
          <w:lang w:eastAsia="en-GB"/>
        </w:rPr>
        <w:t>high priority</w:t>
      </w:r>
      <w:r>
        <w:rPr>
          <w:rFonts w:eastAsia="Times New Roman"/>
          <w:lang w:eastAsia="en-GB"/>
        </w:rPr>
        <w:t xml:space="preserve"> </w:t>
      </w:r>
      <w:r>
        <w:rPr>
          <w:rFonts w:eastAsia="Times New Roman"/>
          <w:lang w:eastAsia="en-GB"/>
        </w:rPr>
        <w:t xml:space="preserve">sites rather than </w:t>
      </w:r>
      <w:r>
        <w:rPr>
          <w:rFonts w:eastAsia="Times New Roman"/>
          <w:lang w:eastAsia="en-GB"/>
        </w:rPr>
        <w:t>u</w:t>
      </w:r>
      <w:r>
        <w:rPr>
          <w:rFonts w:eastAsia="Times New Roman"/>
          <w:lang w:eastAsia="en-GB"/>
        </w:rPr>
        <w:t>nreliable data</w:t>
      </w:r>
      <w:r>
        <w:rPr>
          <w:rFonts w:eastAsia="Times New Roman"/>
          <w:lang w:eastAsia="en-GB"/>
        </w:rPr>
        <w:t xml:space="preserve"> </w:t>
      </w:r>
      <w:r>
        <w:rPr>
          <w:rFonts w:eastAsia="Times New Roman"/>
          <w:lang w:eastAsia="en-GB"/>
        </w:rPr>
        <w:t>from a larger number of sites</w:t>
      </w:r>
      <w:r>
        <w:rPr>
          <w:rFonts w:eastAsia="Times New Roman"/>
          <w:lang w:eastAsia="en-GB"/>
        </w:rPr>
        <w:t>.</w:t>
      </w:r>
    </w:p>
    <w:p w:rsidR="00445464" w:rsidP="007545A4">
      <w:pPr>
        <w:spacing w:after="0" w:line="240" w:lineRule="auto"/>
        <w:jc w:val="both"/>
        <w:textAlignment w:val="baseline"/>
        <w:rPr>
          <w:rFonts w:eastAsia="Times New Roman"/>
          <w:lang w:eastAsia="en-GB"/>
        </w:rPr>
      </w:pPr>
    </w:p>
    <w:p w:rsidR="00EE26EB" w:rsidP="00EE26EB">
      <w:pPr>
        <w:spacing w:after="0" w:line="240" w:lineRule="auto"/>
        <w:jc w:val="both"/>
        <w:textAlignment w:val="baseline"/>
        <w:rPr>
          <w:rFonts w:eastAsia="Times New Roman"/>
          <w:lang w:eastAsia="en-GB"/>
        </w:rPr>
      </w:pPr>
      <w:r>
        <w:rPr>
          <w:rFonts w:eastAsia="Times New Roman"/>
          <w:lang w:eastAsia="en-GB"/>
        </w:rPr>
        <w:t xml:space="preserve">If objectives are defined with absolute clarity, continuous monitoring and targeted sampling can focus on obtaining the specific data required to meet </w:t>
      </w:r>
      <w:r>
        <w:rPr>
          <w:rFonts w:eastAsia="Times New Roman"/>
          <w:lang w:eastAsia="en-GB"/>
        </w:rPr>
        <w:t>an</w:t>
      </w:r>
      <w:r>
        <w:rPr>
          <w:rFonts w:eastAsia="Times New Roman"/>
          <w:lang w:eastAsia="en-GB"/>
        </w:rPr>
        <w:t xml:space="preserve"> objective, and will obtain more useful data in a few weeks than can be achieved by many years of rando</w:t>
      </w:r>
      <w:r>
        <w:rPr>
          <w:rFonts w:eastAsia="Times New Roman"/>
          <w:lang w:eastAsia="en-GB"/>
        </w:rPr>
        <w:t>m sampling.</w:t>
      </w:r>
    </w:p>
    <w:p w:rsidR="00EE26EB" w:rsidP="00EE26EB">
      <w:pPr>
        <w:spacing w:after="0" w:line="240" w:lineRule="auto"/>
        <w:jc w:val="both"/>
        <w:textAlignment w:val="baseline"/>
        <w:rPr>
          <w:rFonts w:eastAsia="Times New Roman"/>
          <w:lang w:eastAsia="en-GB"/>
        </w:rPr>
      </w:pPr>
      <w:r>
        <w:rPr>
          <w:rFonts w:eastAsia="Times New Roman"/>
          <w:lang w:eastAsia="en-GB"/>
        </w:rPr>
        <w:t xml:space="preserve"> </w:t>
      </w:r>
    </w:p>
    <w:p w:rsidR="00A922AC" w:rsidP="00A922AC">
      <w:pPr>
        <w:spacing w:after="0" w:line="240" w:lineRule="auto"/>
        <w:jc w:val="both"/>
        <w:textAlignment w:val="baseline"/>
        <w:rPr>
          <w:lang w:val="en-US"/>
        </w:rPr>
      </w:pPr>
      <w:r>
        <w:rPr>
          <w:rFonts w:eastAsia="Times New Roman"/>
          <w:lang w:eastAsia="en-GB"/>
        </w:rPr>
        <w:t>The need to follow clear priorities will inevitably mean that there will be no chemical monitoring at sites with a low priority ranking, but for</w:t>
      </w:r>
      <w:r>
        <w:rPr>
          <w:rFonts w:eastAsia="Times New Roman"/>
          <w:lang w:eastAsia="en-GB"/>
        </w:rPr>
        <w:t xml:space="preserve"> </w:t>
      </w:r>
      <w:r>
        <w:rPr>
          <w:rFonts w:eastAsia="Times New Roman"/>
          <w:lang w:eastAsia="en-GB"/>
        </w:rPr>
        <w:t>these sites</w:t>
      </w:r>
      <w:r>
        <w:rPr>
          <w:rFonts w:eastAsia="Times New Roman"/>
          <w:lang w:eastAsia="en-GB"/>
        </w:rPr>
        <w:t>,</w:t>
      </w:r>
      <w:r>
        <w:rPr>
          <w:rFonts w:eastAsia="Times New Roman"/>
          <w:lang w:eastAsia="en-GB"/>
        </w:rPr>
        <w:t xml:space="preserve"> there should be a plan</w:t>
      </w:r>
      <w:r>
        <w:rPr>
          <w:rFonts w:eastAsia="Times New Roman"/>
          <w:lang w:eastAsia="en-GB"/>
        </w:rPr>
        <w:t xml:space="preserve"> </w:t>
      </w:r>
      <w:r>
        <w:rPr>
          <w:rFonts w:eastAsia="Times New Roman"/>
          <w:lang w:eastAsia="en-GB"/>
        </w:rPr>
        <w:t>to incorporate participation of local communities and the Rivers Trust to c</w:t>
      </w:r>
      <w:r>
        <w:rPr>
          <w:rFonts w:eastAsia="Times New Roman"/>
          <w:lang w:eastAsia="en-GB"/>
        </w:rPr>
        <w:t>arry out local work</w:t>
      </w:r>
      <w:r>
        <w:rPr>
          <w:rFonts w:eastAsia="Times New Roman"/>
          <w:lang w:eastAsia="en-GB"/>
        </w:rPr>
        <w:t>,</w:t>
      </w:r>
      <w:r>
        <w:rPr>
          <w:rFonts w:eastAsia="Times New Roman"/>
          <w:lang w:eastAsia="en-GB"/>
        </w:rPr>
        <w:t xml:space="preserve"> which would help to ensure that the lower priority sites</w:t>
      </w:r>
      <w:r>
        <w:rPr>
          <w:rFonts w:eastAsia="Times New Roman"/>
          <w:lang w:eastAsia="en-GB"/>
        </w:rPr>
        <w:t>,</w:t>
      </w:r>
      <w:r>
        <w:rPr>
          <w:rFonts w:eastAsia="Times New Roman"/>
          <w:lang w:eastAsia="en-GB"/>
        </w:rPr>
        <w:t xml:space="preserve"> which </w:t>
      </w:r>
      <w:r>
        <w:rPr>
          <w:rFonts w:eastAsia="Times New Roman"/>
          <w:lang w:eastAsia="en-GB"/>
        </w:rPr>
        <w:t>are</w:t>
      </w:r>
      <w:r>
        <w:rPr>
          <w:rFonts w:eastAsia="Times New Roman"/>
          <w:lang w:eastAsia="en-GB"/>
        </w:rPr>
        <w:t xml:space="preserve"> not included in the main programme</w:t>
      </w:r>
      <w:r>
        <w:rPr>
          <w:rFonts w:eastAsia="Times New Roman"/>
          <w:lang w:eastAsia="en-GB"/>
        </w:rPr>
        <w:t>,</w:t>
      </w:r>
      <w:r>
        <w:rPr>
          <w:rFonts w:eastAsia="Times New Roman"/>
          <w:lang w:eastAsia="en-GB"/>
        </w:rPr>
        <w:t xml:space="preserve"> </w:t>
      </w:r>
      <w:r>
        <w:rPr>
          <w:rFonts w:eastAsia="Times New Roman"/>
          <w:lang w:eastAsia="en-GB"/>
        </w:rPr>
        <w:t>would</w:t>
      </w:r>
      <w:r>
        <w:rPr>
          <w:rFonts w:eastAsia="Times New Roman"/>
          <w:lang w:eastAsia="en-GB"/>
        </w:rPr>
        <w:t xml:space="preserve"> receive some </w:t>
      </w:r>
      <w:r>
        <w:rPr>
          <w:rFonts w:eastAsia="Times New Roman"/>
          <w:lang w:eastAsia="en-GB"/>
        </w:rPr>
        <w:t>form of surveillance.</w:t>
      </w:r>
    </w:p>
    <w:p w:rsidR="000A5242" w:rsidRPr="000A5242" w:rsidP="000A5242">
      <w:pPr>
        <w:spacing w:after="0"/>
        <w:jc w:val="both"/>
        <w:rPr>
          <w:color w:val="auto"/>
          <w:sz w:val="20"/>
          <w:szCs w:val="20"/>
        </w:rPr>
      </w:pPr>
    </w:p>
    <w:p w:rsidR="000A5242" w:rsidRPr="000A5242" w:rsidP="000A5242">
      <w:pPr>
        <w:rPr>
          <w:color w:val="auto"/>
          <w:sz w:val="28"/>
          <w:szCs w:val="28"/>
        </w:rPr>
      </w:pPr>
      <w:r w:rsidRPr="000A5242">
        <w:rPr>
          <w:rFonts w:asciiTheme="minorHAnsi" w:hAnsiTheme="minorHAnsi" w:cstheme="minorBidi"/>
          <w:noProof/>
          <w:color w:val="FF0000"/>
          <w:sz w:val="22"/>
          <w:szCs w:val="22"/>
          <w:lang w:eastAsia="en-GB"/>
        </w:rPr>
        <w:drawing>
          <wp:anchor distT="0" distB="0" distL="114300" distR="114300" simplePos="0" relativeHeight="251658240" behindDoc="0" locked="0" layoutInCell="1" allowOverlap="1">
            <wp:simplePos x="0" y="0"/>
            <wp:positionH relativeFrom="column">
              <wp:posOffset>19050</wp:posOffset>
            </wp:positionH>
            <wp:positionV relativeFrom="paragraph">
              <wp:posOffset>239309</wp:posOffset>
            </wp:positionV>
            <wp:extent cx="4410075" cy="2892819"/>
            <wp:effectExtent l="0" t="0" r="0" b="317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pic:blipFill>
                  <pic:spPr bwMode="auto">
                    <a:xfrm>
                      <a:off x="0" y="0"/>
                      <a:ext cx="4410075" cy="2892819"/>
                    </a:xfrm>
                    <a:prstGeom prst="rect">
                      <a:avLst/>
                    </a:prstGeom>
                    <a:noFill/>
                  </pic:spPr>
                </pic:pic>
              </a:graphicData>
            </a:graphic>
          </wp:anchor>
        </w:drawing>
      </w:r>
      <w:r w:rsidRPr="000A5242">
        <w:rPr>
          <w:color w:val="auto"/>
          <w:sz w:val="20"/>
          <w:szCs w:val="20"/>
        </w:rPr>
        <w:t xml:space="preserve">Fig, </w:t>
      </w:r>
      <w:r>
        <w:rPr>
          <w:color w:val="auto"/>
          <w:sz w:val="20"/>
          <w:szCs w:val="20"/>
        </w:rPr>
        <w:t>5</w:t>
      </w:r>
      <w:r w:rsidRPr="000A5242">
        <w:rPr>
          <w:color w:val="auto"/>
          <w:sz w:val="20"/>
          <w:szCs w:val="20"/>
        </w:rPr>
        <w:t xml:space="preserve"> Variation of Ammonia and D</w:t>
      </w:r>
      <w:r>
        <w:rPr>
          <w:color w:val="auto"/>
          <w:sz w:val="20"/>
          <w:szCs w:val="20"/>
        </w:rPr>
        <w:t>O</w:t>
      </w:r>
      <w:r w:rsidRPr="000A5242">
        <w:rPr>
          <w:color w:val="auto"/>
          <w:sz w:val="20"/>
          <w:szCs w:val="20"/>
        </w:rPr>
        <w:t xml:space="preserve"> at Springfield – River Lee</w:t>
      </w:r>
    </w:p>
    <w:p w:rsidR="000A5242" w:rsidRPr="000A5242" w:rsidP="000A5242">
      <w:pPr>
        <w:spacing w:after="0"/>
        <w:jc w:val="both"/>
        <w:rPr>
          <w:rFonts w:eastAsia="Times New Roman"/>
          <w:lang w:eastAsia="en-GB"/>
        </w:rPr>
      </w:pPr>
    </w:p>
    <w:p w:rsidR="000A5242" w:rsidRPr="000A5242" w:rsidP="000A5242">
      <w:pPr>
        <w:spacing w:after="0"/>
        <w:jc w:val="both"/>
        <w:rPr>
          <w:rFonts w:eastAsia="Times New Roman"/>
          <w:lang w:eastAsia="en-GB"/>
        </w:rPr>
      </w:pPr>
      <w:r w:rsidRPr="000A5242">
        <w:rPr>
          <w:rFonts w:eastAsia="Times New Roman"/>
          <w:lang w:eastAsia="en-GB"/>
        </w:rPr>
        <w:t xml:space="preserve">Figure </w:t>
      </w:r>
      <w:r>
        <w:rPr>
          <w:rFonts w:eastAsia="Times New Roman"/>
          <w:lang w:eastAsia="en-GB"/>
        </w:rPr>
        <w:t>5</w:t>
      </w:r>
      <w:r w:rsidRPr="000A5242">
        <w:rPr>
          <w:rFonts w:eastAsia="Times New Roman"/>
          <w:lang w:eastAsia="en-GB"/>
        </w:rPr>
        <w:t xml:space="preserve"> demonstrates the value of continuous monitoring</w:t>
      </w:r>
      <w:r>
        <w:rPr>
          <w:rFonts w:eastAsia="Times New Roman"/>
          <w:lang w:eastAsia="en-GB"/>
        </w:rPr>
        <w:t>,</w:t>
      </w:r>
      <w:r w:rsidRPr="000A5242">
        <w:rPr>
          <w:rFonts w:eastAsia="Times New Roman"/>
          <w:lang w:eastAsia="en-GB"/>
        </w:rPr>
        <w:t xml:space="preserve"> and shows </w:t>
      </w:r>
      <w:r>
        <w:rPr>
          <w:rFonts w:eastAsia="Times New Roman"/>
          <w:lang w:eastAsia="en-GB"/>
        </w:rPr>
        <w:t>for</w:t>
      </w:r>
      <w:r>
        <w:rPr>
          <w:rFonts w:eastAsia="Times New Roman"/>
          <w:lang w:eastAsia="en-GB"/>
        </w:rPr>
        <w:t xml:space="preserve"> one river site</w:t>
      </w:r>
      <w:r>
        <w:rPr>
          <w:rFonts w:eastAsia="Times New Roman"/>
          <w:lang w:eastAsia="en-GB"/>
        </w:rPr>
        <w:t>,</w:t>
      </w:r>
      <w:r>
        <w:rPr>
          <w:rFonts w:eastAsia="Times New Roman"/>
          <w:lang w:eastAsia="en-GB"/>
        </w:rPr>
        <w:t xml:space="preserve"> </w:t>
      </w:r>
      <w:r w:rsidRPr="000A5242">
        <w:rPr>
          <w:rFonts w:eastAsia="Times New Roman"/>
          <w:lang w:eastAsia="en-GB"/>
        </w:rPr>
        <w:t>how the taking of just one random sample every month is of little value and has the potential to also be extremely misleading</w:t>
      </w:r>
    </w:p>
    <w:p w:rsidR="005F3E55" w:rsidP="00460E48">
      <w:pPr>
        <w:spacing w:after="0" w:line="240" w:lineRule="auto"/>
        <w:jc w:val="both"/>
        <w:textAlignment w:val="baseline"/>
        <w:rPr>
          <w:rFonts w:eastAsia="Times New Roman"/>
          <w:lang w:eastAsia="en-GB"/>
        </w:rPr>
      </w:pPr>
    </w:p>
    <w:p w:rsidR="005F3E55" w:rsidP="00460E48">
      <w:pPr>
        <w:spacing w:after="0" w:line="240" w:lineRule="auto"/>
        <w:jc w:val="both"/>
        <w:textAlignment w:val="baseline"/>
        <w:rPr>
          <w:rFonts w:eastAsia="Times New Roman"/>
          <w:lang w:eastAsia="en-GB"/>
        </w:rPr>
      </w:pPr>
    </w:p>
    <w:p w:rsidR="000A5242" w:rsidP="00460E48">
      <w:pPr>
        <w:spacing w:after="0" w:line="240" w:lineRule="auto"/>
        <w:jc w:val="both"/>
        <w:textAlignment w:val="baseline"/>
        <w:rPr>
          <w:rFonts w:eastAsia="Times New Roman"/>
          <w:sz w:val="28"/>
          <w:szCs w:val="28"/>
          <w:u w:val="single"/>
          <w:bdr w:val="nil"/>
          <w:lang w:eastAsia="en-GB"/>
        </w:rPr>
      </w:pPr>
      <w:r w:rsidRPr="005F3E55">
        <w:rPr>
          <w:rFonts w:eastAsia="Times New Roman"/>
          <w:sz w:val="28"/>
          <w:szCs w:val="28"/>
          <w:lang w:eastAsia="en-GB"/>
        </w:rPr>
        <w:t>6</w:t>
      </w:r>
      <w:r w:rsidRPr="005F3E55">
        <w:rPr>
          <w:rFonts w:eastAsia="Times New Roman"/>
          <w:sz w:val="28"/>
          <w:szCs w:val="28"/>
          <w:lang w:eastAsia="en-GB"/>
        </w:rPr>
        <w:t>.0</w:t>
      </w:r>
      <w:r>
        <w:rPr>
          <w:rFonts w:eastAsia="Times New Roman"/>
          <w:lang w:eastAsia="en-GB"/>
        </w:rPr>
        <w:tab/>
      </w:r>
      <w:r w:rsidRPr="00172A88">
        <w:rPr>
          <w:rFonts w:eastAsia="Times New Roman"/>
          <w:sz w:val="28"/>
          <w:szCs w:val="28"/>
          <w:u w:val="single"/>
          <w:bdr w:val="nil"/>
          <w:lang w:eastAsia="en-GB"/>
        </w:rPr>
        <w:t>Conclusions</w:t>
      </w:r>
    </w:p>
    <w:p w:rsidR="00171034" w:rsidP="00460E48">
      <w:pPr>
        <w:spacing w:after="0" w:line="240" w:lineRule="auto"/>
        <w:jc w:val="both"/>
        <w:textAlignment w:val="baseline"/>
        <w:rPr>
          <w:rFonts w:eastAsia="Times New Roman"/>
          <w:sz w:val="28"/>
          <w:szCs w:val="28"/>
          <w:u w:val="single"/>
          <w:bdr w:val="nil"/>
          <w:lang w:eastAsia="en-GB"/>
        </w:rPr>
      </w:pPr>
    </w:p>
    <w:p w:rsidR="00394D91" w:rsidRPr="00EB0152" w:rsidP="00EB0152">
      <w:pPr>
        <w:pStyle w:val="ListParagraph"/>
        <w:numPr>
          <w:ilvl w:val="0"/>
          <w:numId w:val="8"/>
        </w:numPr>
        <w:spacing w:after="0" w:line="240" w:lineRule="auto"/>
        <w:jc w:val="both"/>
        <w:textAlignment w:val="baseline"/>
        <w:rPr>
          <w:rFonts w:eastAsia="Times New Roman"/>
          <w:lang w:eastAsia="en-GB"/>
        </w:rPr>
      </w:pPr>
      <w:r w:rsidRPr="00EB0152">
        <w:rPr>
          <w:rFonts w:eastAsia="Times New Roman"/>
          <w:color w:val="auto"/>
          <w:lang w:eastAsia="en-GB"/>
        </w:rPr>
        <w:t xml:space="preserve">The factors that have been highlighted above, demonstrate that </w:t>
      </w:r>
      <w:r w:rsidRPr="00EB0152">
        <w:rPr>
          <w:rFonts w:eastAsia="Times New Roman"/>
          <w:lang w:eastAsia="en-GB"/>
        </w:rPr>
        <w:t xml:space="preserve">it </w:t>
      </w:r>
      <w:r w:rsidRPr="00EB0152">
        <w:rPr>
          <w:rFonts w:eastAsia="Times New Roman"/>
          <w:lang w:eastAsia="en-GB"/>
        </w:rPr>
        <w:t>cannot be justified to continue with the use of</w:t>
      </w:r>
      <w:r w:rsidRPr="00EB0152">
        <w:rPr>
          <w:rFonts w:eastAsia="Times New Roman"/>
          <w:lang w:eastAsia="en-GB"/>
        </w:rPr>
        <w:t xml:space="preserve"> random spot sampling as part of any monitoring strategy, but people have grown accustomed to the strategy of random spot sampling, and there i</w:t>
      </w:r>
      <w:r w:rsidRPr="00EB0152">
        <w:rPr>
          <w:rFonts w:eastAsia="Times New Roman"/>
          <w:lang w:eastAsia="en-GB"/>
        </w:rPr>
        <w:t>s a great reluctance to change to a more effective system.  It is also a commonly held, but erroneous, belief that the use of statistical processes compensates for the inadequacies of random sampling.  Unfortunately, very often the use of statistical proce</w:t>
      </w:r>
      <w:r w:rsidRPr="00EB0152">
        <w:rPr>
          <w:rFonts w:eastAsia="Times New Roman"/>
          <w:lang w:eastAsia="en-GB"/>
        </w:rPr>
        <w:t>sses conceals the problems rather than eliminating them</w:t>
      </w:r>
      <w:r w:rsidRPr="00EB0152">
        <w:rPr>
          <w:rFonts w:eastAsia="Times New Roman"/>
          <w:lang w:eastAsia="en-GB"/>
        </w:rPr>
        <w:t>.</w:t>
      </w:r>
    </w:p>
    <w:p w:rsidR="004055FA" w:rsidP="00394D91">
      <w:pPr>
        <w:spacing w:after="0" w:line="240" w:lineRule="auto"/>
        <w:jc w:val="both"/>
        <w:textAlignment w:val="baseline"/>
        <w:rPr>
          <w:lang w:val="en-US"/>
        </w:rPr>
      </w:pPr>
    </w:p>
    <w:p w:rsidR="00EB0152" w:rsidRPr="00EB0152" w:rsidP="00EB0152">
      <w:pPr>
        <w:pStyle w:val="ListParagraph"/>
        <w:numPr>
          <w:ilvl w:val="0"/>
          <w:numId w:val="8"/>
        </w:numPr>
        <w:jc w:val="both"/>
        <w:rPr>
          <w:lang w:val="en-US"/>
        </w:rPr>
      </w:pPr>
      <w:r w:rsidRPr="00EB0152">
        <w:rPr>
          <w:lang w:val="en-US"/>
        </w:rPr>
        <w:t xml:space="preserve">It is essential for any monitoring strategy to be based on clear objectives and focused on priorities.  </w:t>
      </w:r>
      <w:r w:rsidRPr="00EB0152">
        <w:rPr>
          <w:lang w:val="en-US"/>
        </w:rPr>
        <w:t xml:space="preserve">In defining </w:t>
      </w:r>
      <w:r w:rsidRPr="00EB0152">
        <w:rPr>
          <w:lang w:val="en-US"/>
        </w:rPr>
        <w:t>o</w:t>
      </w:r>
      <w:r w:rsidRPr="00EB0152">
        <w:rPr>
          <w:lang w:val="en-US"/>
        </w:rPr>
        <w:t xml:space="preserve">bjectives, consideration should be given to </w:t>
      </w:r>
      <w:r w:rsidRPr="00EB0152">
        <w:rPr>
          <w:lang w:val="en-US"/>
        </w:rPr>
        <w:t xml:space="preserve">precisely what data is required, who </w:t>
      </w:r>
      <w:r w:rsidRPr="00EB0152">
        <w:rPr>
          <w:lang w:val="en-US"/>
        </w:rPr>
        <w:t>will use it, for what purpose and what the benefit will be.</w:t>
      </w:r>
      <w:r w:rsidRPr="00EB0152">
        <w:rPr>
          <w:lang w:val="en-US"/>
        </w:rPr>
        <w:t xml:space="preserve">  This has not happened in the case of the Agency monitoring review.</w:t>
      </w:r>
    </w:p>
    <w:p w:rsidR="00EB0152" w:rsidRPr="00EB0152" w:rsidP="00EB0152">
      <w:pPr>
        <w:pStyle w:val="ListParagraph"/>
        <w:jc w:val="both"/>
        <w:rPr>
          <w:lang w:val="en-US"/>
        </w:rPr>
      </w:pPr>
    </w:p>
    <w:p w:rsidR="00EB0152" w:rsidRPr="00EB0152" w:rsidP="00EB0152">
      <w:pPr>
        <w:pStyle w:val="ListParagraph"/>
        <w:numPr>
          <w:ilvl w:val="0"/>
          <w:numId w:val="8"/>
        </w:numPr>
        <w:jc w:val="both"/>
        <w:rPr>
          <w:lang w:val="en-US"/>
        </w:rPr>
      </w:pPr>
      <w:r>
        <w:rPr>
          <w:lang w:val="en-US"/>
        </w:rPr>
        <w:t>T</w:t>
      </w:r>
      <w:r w:rsidRPr="00EB0152">
        <w:rPr>
          <w:lang w:val="en-US"/>
        </w:rPr>
        <w:t xml:space="preserve">he constraints imposed by </w:t>
      </w:r>
      <w:r>
        <w:rPr>
          <w:lang w:val="en-US"/>
        </w:rPr>
        <w:t xml:space="preserve">chemical monitoring due to </w:t>
      </w:r>
      <w:r w:rsidRPr="00EB0152">
        <w:rPr>
          <w:lang w:val="en-US"/>
        </w:rPr>
        <w:t xml:space="preserve">the </w:t>
      </w:r>
      <w:r w:rsidRPr="00EB0152">
        <w:rPr>
          <w:lang w:val="en-US"/>
        </w:rPr>
        <w:t>variability</w:t>
      </w:r>
      <w:r w:rsidRPr="00EB0152">
        <w:rPr>
          <w:lang w:val="en-US"/>
        </w:rPr>
        <w:t xml:space="preserve"> in quality of rivers and </w:t>
      </w:r>
      <w:r w:rsidRPr="00EB0152">
        <w:rPr>
          <w:lang w:val="en-US"/>
        </w:rPr>
        <w:t>effluents</w:t>
      </w:r>
      <w:r w:rsidRPr="00EB0152">
        <w:rPr>
          <w:lang w:val="en-US"/>
        </w:rPr>
        <w:t xml:space="preserve"> </w:t>
      </w:r>
      <w:r w:rsidRPr="00EB0152">
        <w:rPr>
          <w:lang w:val="en-US"/>
        </w:rPr>
        <w:t>are substantial</w:t>
      </w:r>
      <w:r>
        <w:rPr>
          <w:lang w:val="en-US"/>
        </w:rPr>
        <w:t>,</w:t>
      </w:r>
      <w:r w:rsidRPr="00EB0152">
        <w:rPr>
          <w:lang w:val="en-US"/>
        </w:rPr>
        <w:t xml:space="preserve"> and </w:t>
      </w:r>
      <w:r w:rsidRPr="00EB0152">
        <w:rPr>
          <w:lang w:val="en-US"/>
        </w:rPr>
        <w:t>c</w:t>
      </w:r>
      <w:r w:rsidRPr="00EB0152">
        <w:rPr>
          <w:lang w:val="en-US"/>
        </w:rPr>
        <w:t>annot be ignored.  When the objectives have been defined, the monitoring should target the situations, sites and times where monitoring is likely to be most effective at producing the information that is required.</w:t>
      </w:r>
      <w:r w:rsidRPr="00EB0152">
        <w:rPr>
          <w:lang w:val="en-US"/>
        </w:rPr>
        <w:t xml:space="preserve"> </w:t>
      </w:r>
      <w:r w:rsidRPr="00EB0152">
        <w:rPr>
          <w:lang w:val="en-US"/>
        </w:rPr>
        <w:t>Random sampling at random locations will n</w:t>
      </w:r>
      <w:r w:rsidRPr="00EB0152">
        <w:rPr>
          <w:lang w:val="en-US"/>
        </w:rPr>
        <w:t>ot be a cost-effective method</w:t>
      </w:r>
      <w:r w:rsidRPr="00EB0152">
        <w:rPr>
          <w:lang w:val="en-US"/>
        </w:rPr>
        <w:t>,</w:t>
      </w:r>
      <w:r w:rsidRPr="00EB0152">
        <w:rPr>
          <w:lang w:val="en-US"/>
        </w:rPr>
        <w:t xml:space="preserve"> becau</w:t>
      </w:r>
      <w:r w:rsidRPr="00EB0152">
        <w:rPr>
          <w:lang w:val="en-US"/>
        </w:rPr>
        <w:t>se there will always be doubt regarding the relevance of the data, particularly with regard to intermittent impacts and quality variations.</w:t>
      </w:r>
    </w:p>
    <w:p w:rsidR="004B3BF6" w:rsidRPr="00EB0152" w:rsidP="00EB0152">
      <w:pPr>
        <w:pStyle w:val="ListParagraph"/>
        <w:jc w:val="both"/>
        <w:rPr>
          <w:lang w:val="en-US"/>
        </w:rPr>
      </w:pPr>
      <w:r w:rsidRPr="00EB0152">
        <w:rPr>
          <w:lang w:val="en-US"/>
        </w:rPr>
        <w:t xml:space="preserve"> </w:t>
      </w:r>
    </w:p>
    <w:p w:rsidR="00EB0152" w:rsidRPr="00EB0152" w:rsidP="00EB0152">
      <w:pPr>
        <w:pStyle w:val="ListParagraph"/>
        <w:numPr>
          <w:ilvl w:val="0"/>
          <w:numId w:val="8"/>
        </w:numPr>
        <w:jc w:val="both"/>
        <w:rPr>
          <w:lang w:val="en-US"/>
        </w:rPr>
      </w:pPr>
      <w:r w:rsidRPr="00EB0152">
        <w:rPr>
          <w:lang w:val="en-US"/>
        </w:rPr>
        <w:t xml:space="preserve">Continuous monitoring will quickly highlight the conditions that need to be </w:t>
      </w:r>
      <w:r w:rsidRPr="00EB0152">
        <w:rPr>
          <w:lang w:val="en-US"/>
        </w:rPr>
        <w:t>focused on</w:t>
      </w:r>
      <w:r w:rsidRPr="00EB0152">
        <w:rPr>
          <w:lang w:val="en-US"/>
        </w:rPr>
        <w:t>,</w:t>
      </w:r>
      <w:r w:rsidRPr="00EB0152">
        <w:rPr>
          <w:lang w:val="en-US"/>
        </w:rPr>
        <w:t xml:space="preserve"> and can ensure that </w:t>
      </w:r>
      <w:r w:rsidRPr="00EB0152">
        <w:rPr>
          <w:lang w:val="en-US"/>
        </w:rPr>
        <w:t>samples required for complex analysis</w:t>
      </w:r>
      <w:r w:rsidRPr="00EB0152">
        <w:rPr>
          <w:lang w:val="en-US"/>
        </w:rPr>
        <w:t xml:space="preserve"> are only taken at the optimum time t</w:t>
      </w:r>
      <w:r w:rsidRPr="00EB0152">
        <w:rPr>
          <w:lang w:val="en-US"/>
        </w:rPr>
        <w:t>o</w:t>
      </w:r>
      <w:r w:rsidRPr="00EB0152">
        <w:rPr>
          <w:lang w:val="en-US"/>
        </w:rPr>
        <w:t xml:space="preserve"> provide the most valuable information</w:t>
      </w:r>
      <w:r w:rsidRPr="00EB0152">
        <w:rPr>
          <w:lang w:val="en-US"/>
        </w:rPr>
        <w:t xml:space="preserve"> and reduce laboratory costs.</w:t>
      </w:r>
    </w:p>
    <w:p w:rsidR="00EB0152" w:rsidRPr="00EB0152" w:rsidP="00EB0152">
      <w:pPr>
        <w:pStyle w:val="ListParagraph"/>
        <w:jc w:val="both"/>
        <w:rPr>
          <w:lang w:val="en-US"/>
        </w:rPr>
      </w:pPr>
    </w:p>
    <w:p w:rsidR="00EB0152" w:rsidRPr="00EB0152" w:rsidP="00EB0152">
      <w:pPr>
        <w:pStyle w:val="ListParagraph"/>
        <w:numPr>
          <w:ilvl w:val="0"/>
          <w:numId w:val="8"/>
        </w:numPr>
        <w:jc w:val="both"/>
        <w:rPr>
          <w:color w:val="auto"/>
          <w:lang w:val="en-US"/>
        </w:rPr>
      </w:pPr>
      <w:r w:rsidRPr="00EB0152">
        <w:rPr>
          <w:color w:val="auto"/>
          <w:lang w:val="en-US"/>
        </w:rPr>
        <w:t>Where statistical processing of data takes place</w:t>
      </w:r>
      <w:r w:rsidRPr="00EB0152">
        <w:rPr>
          <w:color w:val="auto"/>
          <w:lang w:val="en-US"/>
        </w:rPr>
        <w:t>,</w:t>
      </w:r>
      <w:r w:rsidRPr="00EB0152">
        <w:rPr>
          <w:color w:val="auto"/>
          <w:lang w:val="en-US"/>
        </w:rPr>
        <w:t xml:space="preserve"> it is important that the final</w:t>
      </w:r>
      <w:r w:rsidRPr="00EB0152">
        <w:rPr>
          <w:color w:val="auto"/>
          <w:lang w:val="en-US"/>
        </w:rPr>
        <w:t xml:space="preserve"> outputs are still understandable in the context of the objectives.  It is often the case that a statistic might be justifiabl</w:t>
      </w:r>
      <w:r w:rsidRPr="00EB0152">
        <w:rPr>
          <w:color w:val="auto"/>
          <w:lang w:val="en-US"/>
        </w:rPr>
        <w:t>e</w:t>
      </w:r>
      <w:r w:rsidRPr="00EB0152">
        <w:rPr>
          <w:color w:val="auto"/>
          <w:lang w:val="en-US"/>
        </w:rPr>
        <w:t xml:space="preserve"> in terms of the mathematical process</w:t>
      </w:r>
      <w:r w:rsidRPr="00EB0152">
        <w:rPr>
          <w:color w:val="auto"/>
          <w:lang w:val="en-US"/>
        </w:rPr>
        <w:t>,</w:t>
      </w:r>
      <w:r w:rsidRPr="00EB0152">
        <w:rPr>
          <w:color w:val="auto"/>
          <w:lang w:val="en-US"/>
        </w:rPr>
        <w:t xml:space="preserve"> but will be of no help in understanding the dynamics of river quality</w:t>
      </w:r>
      <w:r>
        <w:rPr>
          <w:color w:val="auto"/>
          <w:lang w:val="en-US"/>
        </w:rPr>
        <w:t>,</w:t>
      </w:r>
      <w:r w:rsidRPr="00EB0152">
        <w:rPr>
          <w:color w:val="auto"/>
          <w:lang w:val="en-US"/>
        </w:rPr>
        <w:t xml:space="preserve"> and </w:t>
      </w:r>
      <w:r>
        <w:rPr>
          <w:color w:val="auto"/>
          <w:lang w:val="en-US"/>
        </w:rPr>
        <w:t xml:space="preserve">in </w:t>
      </w:r>
      <w:r w:rsidRPr="00EB0152">
        <w:rPr>
          <w:color w:val="auto"/>
          <w:lang w:val="en-US"/>
        </w:rPr>
        <w:t xml:space="preserve">achieving </w:t>
      </w:r>
      <w:r w:rsidRPr="00EB0152">
        <w:rPr>
          <w:color w:val="auto"/>
          <w:lang w:val="en-US"/>
        </w:rPr>
        <w:t>th</w:t>
      </w:r>
      <w:r w:rsidRPr="00EB0152">
        <w:rPr>
          <w:color w:val="auto"/>
          <w:lang w:val="en-US"/>
        </w:rPr>
        <w:t>e desired result</w:t>
      </w:r>
      <w:r w:rsidRPr="00EB0152">
        <w:rPr>
          <w:color w:val="auto"/>
          <w:lang w:val="en-US"/>
        </w:rPr>
        <w:t>.</w:t>
      </w:r>
    </w:p>
    <w:p w:rsidR="00EB0152" w:rsidRPr="00EB0152" w:rsidP="00EB0152">
      <w:pPr>
        <w:pStyle w:val="ListParagraph"/>
        <w:jc w:val="both"/>
        <w:rPr>
          <w:color w:val="auto"/>
          <w:lang w:val="en-US"/>
        </w:rPr>
      </w:pPr>
    </w:p>
    <w:p w:rsidR="005904A6" w:rsidRPr="00EB0152" w:rsidP="00B13E7D">
      <w:pPr>
        <w:pStyle w:val="ListParagraph"/>
        <w:numPr>
          <w:ilvl w:val="0"/>
          <w:numId w:val="8"/>
        </w:numPr>
        <w:spacing w:after="0"/>
        <w:jc w:val="both"/>
        <w:rPr>
          <w:lang w:val="en-US"/>
        </w:rPr>
      </w:pPr>
      <w:r w:rsidRPr="00EB0152">
        <w:rPr>
          <w:rFonts w:eastAsia="Times New Roman"/>
          <w:bdr w:val="nil"/>
          <w:lang w:eastAsia="en-GB"/>
        </w:rPr>
        <w:t xml:space="preserve">The points that have been highlighted in this paper do not relate to minor technicalities nor to complex science, but are based on well-established scientific knowledge that has been gained over many years, and is </w:t>
      </w:r>
      <w:r w:rsidRPr="00EB0152">
        <w:rPr>
          <w:rFonts w:eastAsia="Times New Roman"/>
          <w:bdr w:val="nil"/>
          <w:lang w:eastAsia="en-GB"/>
        </w:rPr>
        <w:t>demonstrated by the charts which are presented in this paper.  The Environment Agency holds a wealth of similar data that is freely available and easy to understand, and which confirms the points made in this paper.  Regrettably, instead of translating thi</w:t>
      </w:r>
      <w:r w:rsidRPr="00EB0152">
        <w:rPr>
          <w:rFonts w:eastAsia="Times New Roman"/>
          <w:bdr w:val="nil"/>
          <w:lang w:eastAsia="en-GB"/>
        </w:rPr>
        <w:t>s information into a credible and effective form of monitoring</w:t>
      </w:r>
      <w:r w:rsidRPr="00EB0152">
        <w:rPr>
          <w:rFonts w:eastAsia="Times New Roman"/>
          <w:bdr w:val="nil"/>
          <w:lang w:eastAsia="en-GB"/>
        </w:rPr>
        <w:t>, the Agency</w:t>
      </w:r>
      <w:r w:rsidRPr="00EB0152">
        <w:rPr>
          <w:rFonts w:eastAsia="Times New Roman"/>
          <w:bdr w:val="nil"/>
          <w:lang w:eastAsia="en-GB"/>
        </w:rPr>
        <w:t xml:space="preserve"> </w:t>
      </w:r>
      <w:r w:rsidRPr="00EB0152">
        <w:rPr>
          <w:rFonts w:eastAsia="Times New Roman"/>
          <w:bdr w:val="nil"/>
          <w:lang w:eastAsia="en-GB"/>
        </w:rPr>
        <w:t>has decided</w:t>
      </w:r>
      <w:r w:rsidRPr="00EB0152">
        <w:rPr>
          <w:rFonts w:eastAsia="Times New Roman"/>
          <w:bdr w:val="nil"/>
          <w:lang w:eastAsia="en-GB"/>
        </w:rPr>
        <w:t xml:space="preserve"> to continue with the discredited and unreliable method of random spot sampling. </w:t>
      </w:r>
    </w:p>
    <w:p w:rsidR="005904A6" w:rsidP="00B13E7D">
      <w:pPr>
        <w:jc w:val="both"/>
        <w:rPr>
          <w:lang w:val="en-US"/>
        </w:rPr>
      </w:pPr>
    </w:p>
    <w:p w:rsidR="005904A6" w:rsidP="00B13E7D">
      <w:pPr>
        <w:jc w:val="both"/>
        <w:rPr>
          <w:lang w:val="en-US"/>
        </w:rPr>
      </w:pPr>
    </w:p>
    <w:p w:rsidR="005904A6" w:rsidRPr="00B244CF" w:rsidP="00B13E7D">
      <w:pPr>
        <w:jc w:val="both"/>
        <w:rPr>
          <w:i/>
          <w:iCs/>
          <w:lang w:val="en-US"/>
        </w:rPr>
      </w:pPr>
      <w:r w:rsidRPr="00B244CF">
        <w:rPr>
          <w:i/>
          <w:iCs/>
          <w:lang w:val="en-US"/>
        </w:rPr>
        <w:t>February 2021</w:t>
      </w:r>
    </w:p>
    <w:sectPr>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4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0DD">
    <w:pPr>
      <w:pStyle w:val="Footer"/>
      <w:jc w:val="center"/>
    </w:pPr>
  </w:p>
  <w:p w:rsidR="003720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4C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4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4CF" w:rsidP="00B244CF">
    <w:pPr>
      <w:pStyle w:val="Header"/>
    </w:pPr>
    <w:r w:rsidRPr="00B244CF">
      <w:t>Peter Lloyd</w:t>
    </w:r>
    <w:r>
      <w:tab/>
    </w:r>
    <w:r>
      <w:tab/>
      <w:t>WQR0026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44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D90170"/>
    <w:multiLevelType w:val="hybridMultilevel"/>
    <w:tmpl w:val="8856F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51693C"/>
    <w:multiLevelType w:val="hybridMultilevel"/>
    <w:tmpl w:val="D786B1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E937D7"/>
    <w:multiLevelType w:val="hybridMultilevel"/>
    <w:tmpl w:val="DE48E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AA3BE0"/>
    <w:multiLevelType w:val="hybridMultilevel"/>
    <w:tmpl w:val="71F09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FC4794"/>
    <w:multiLevelType w:val="hybridMultilevel"/>
    <w:tmpl w:val="01267A24"/>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94130CD"/>
    <w:multiLevelType w:val="hybridMultilevel"/>
    <w:tmpl w:val="E6F61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A9901E7"/>
    <w:multiLevelType w:val="hybridMultilevel"/>
    <w:tmpl w:val="75048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E956C70"/>
    <w:multiLevelType w:val="hybridMultilevel"/>
    <w:tmpl w:val="9F18E1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color w:val="000000"/>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5A4"/>
    <w:pPr>
      <w:ind w:left="720"/>
      <w:contextualSpacing/>
    </w:pPr>
  </w:style>
  <w:style w:type="paragraph" w:styleId="Header">
    <w:name w:val="header"/>
    <w:basedOn w:val="Normal"/>
    <w:link w:val="HeaderChar"/>
    <w:uiPriority w:val="99"/>
    <w:unhideWhenUsed/>
    <w:rsid w:val="00372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0DD"/>
  </w:style>
  <w:style w:type="paragraph" w:styleId="Footer">
    <w:name w:val="footer"/>
    <w:basedOn w:val="Normal"/>
    <w:link w:val="FooterChar"/>
    <w:uiPriority w:val="99"/>
    <w:unhideWhenUsed/>
    <w:rsid w:val="00372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8B48A-C06F-46CF-AE20-6D2ADB841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