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7378A" w:rsidRPr="0017378A" w:rsidP="007705FF">
      <w:pPr>
        <w:rPr>
          <w:b/>
          <w:bCs/>
          <w:sz w:val="24"/>
          <w:szCs w:val="24"/>
        </w:rPr>
      </w:pPr>
      <w:r w:rsidRPr="0017378A">
        <w:rPr>
          <w:b/>
          <w:bCs/>
          <w:sz w:val="24"/>
          <w:szCs w:val="24"/>
        </w:rPr>
        <w:t>Written evidence submitted by the Scottish Government (FOGB0016)</w:t>
      </w:r>
    </w:p>
    <w:p w:rsidR="0017378A" w:rsidP="007705FF">
      <w:pPr>
        <w:rPr>
          <w:b/>
          <w:bCs/>
        </w:rPr>
      </w:pPr>
    </w:p>
    <w:p w:rsidR="00351E95" w:rsidRPr="0048408B" w:rsidP="007705FF">
      <w:pPr>
        <w:rPr>
          <w:b/>
          <w:bCs/>
          <w:sz w:val="24"/>
          <w:szCs w:val="24"/>
        </w:rPr>
      </w:pPr>
      <w:r w:rsidRPr="007705FF">
        <w:rPr>
          <w:b/>
          <w:bCs/>
        </w:rPr>
        <w:t>H</w:t>
      </w:r>
      <w:r w:rsidRPr="0048408B">
        <w:rPr>
          <w:b/>
          <w:bCs/>
          <w:sz w:val="24"/>
          <w:szCs w:val="24"/>
        </w:rPr>
        <w:t>ouse of Commons</w:t>
      </w:r>
      <w:r w:rsidRPr="0048408B">
        <w:rPr>
          <w:b/>
          <w:bCs/>
          <w:sz w:val="24"/>
          <w:szCs w:val="24"/>
        </w:rPr>
        <w:t xml:space="preserve">, </w:t>
      </w:r>
      <w:r w:rsidRPr="0048408B">
        <w:rPr>
          <w:b/>
          <w:bCs/>
          <w:sz w:val="24"/>
          <w:szCs w:val="24"/>
        </w:rPr>
        <w:t>Scottish Affairs Committee</w:t>
      </w:r>
      <w:r w:rsidRPr="0048408B">
        <w:rPr>
          <w:b/>
          <w:bCs/>
          <w:sz w:val="24"/>
          <w:szCs w:val="24"/>
        </w:rPr>
        <w:t>, I</w:t>
      </w:r>
      <w:r w:rsidRPr="0048408B">
        <w:rPr>
          <w:b/>
          <w:bCs/>
          <w:sz w:val="24"/>
          <w:szCs w:val="24"/>
        </w:rPr>
        <w:t xml:space="preserve">nquiry into the </w:t>
      </w:r>
      <w:r w:rsidRPr="0048408B">
        <w:rPr>
          <w:b/>
          <w:bCs/>
          <w:sz w:val="24"/>
          <w:szCs w:val="24"/>
        </w:rPr>
        <w:t>F</w:t>
      </w:r>
      <w:r w:rsidRPr="0048408B">
        <w:rPr>
          <w:b/>
          <w:bCs/>
          <w:sz w:val="24"/>
          <w:szCs w:val="24"/>
        </w:rPr>
        <w:t>uture of Gaelic Broadcasting</w:t>
      </w:r>
      <w:r w:rsidRPr="0048408B">
        <w:rPr>
          <w:b/>
          <w:bCs/>
          <w:sz w:val="24"/>
          <w:szCs w:val="24"/>
        </w:rPr>
        <w:t>, Submission of Written Evidence by Ms McAllan, Cabinet Secretary for Education, Culture and Gaelic</w:t>
      </w:r>
      <w:r w:rsidRPr="0048408B">
        <w:rPr>
          <w:b/>
          <w:bCs/>
          <w:sz w:val="24"/>
          <w:szCs w:val="24"/>
        </w:rPr>
        <w:t>, Scottish Government</w:t>
      </w:r>
      <w:r w:rsidRPr="0048408B">
        <w:rPr>
          <w:b/>
          <w:bCs/>
          <w:sz w:val="24"/>
          <w:szCs w:val="24"/>
        </w:rPr>
        <w:t>.</w:t>
      </w:r>
    </w:p>
    <w:p w:rsidR="00351E95" w:rsidRPr="007705FF" w:rsidP="007705FF">
      <w:pPr>
        <w:rPr>
          <w:b/>
          <w:bCs/>
        </w:rPr>
      </w:pPr>
    </w:p>
    <w:p w:rsidR="00351E95" w:rsidP="009A4B15">
      <w:pPr>
        <w:jc w:val="both"/>
      </w:pPr>
      <w:r w:rsidRPr="009A4B15">
        <w:t xml:space="preserve">The Scottish Government welcomes the opportunity to provide evidence to the Committee's inquiry into the future of Gaelic broadcasting. This inquiry comes at a critical time for Gaelic media and provides an important opportunity to address longstanding challenges relating to funding, accountability, prominence and sustainability. </w:t>
      </w:r>
      <w:r>
        <w:t xml:space="preserve"> </w:t>
      </w:r>
      <w:r>
        <w:t>As the Scottish Government set out in our response to the BBC Charter Review Green Paper, m</w:t>
      </w:r>
      <w:r w:rsidRPr="009A4B15">
        <w:t xml:space="preserve">eaningful reform is required if Gaelic broadcasting is to fulfil its potential as a </w:t>
      </w:r>
      <w:r>
        <w:t xml:space="preserve">vital component </w:t>
      </w:r>
      <w:r w:rsidRPr="009A4B15">
        <w:t>of Scotland's public service broadcasting landscape. The current framework does not adequately reflect the importance of Gaelic broadcasting to the UK's indigenous minority language communities, nor does it provide the level of support, visibility or scrutiny afforded to comparable services elsewhere in the UK.</w:t>
      </w:r>
    </w:p>
    <w:p w:rsidR="00351E95" w:rsidRPr="009A4B15" w:rsidP="009A4B15">
      <w:pPr>
        <w:jc w:val="both"/>
      </w:pPr>
    </w:p>
    <w:p w:rsidR="00351E95" w:rsidRPr="007705FF" w:rsidP="007705FF">
      <w:pPr>
        <w:jc w:val="both"/>
      </w:pPr>
      <w:r w:rsidRPr="007705FF">
        <w:t xml:space="preserve">The future of Gaelic broadcasting is of significant importance, bringing social, cultural, educational and economic benefits to many areas of Scotland and in particular areas of low population.  A </w:t>
      </w:r>
      <w:r>
        <w:t>strong</w:t>
      </w:r>
      <w:r>
        <w:t>, sustainable</w:t>
      </w:r>
      <w:r w:rsidRPr="007705FF">
        <w:t xml:space="preserve"> </w:t>
      </w:r>
      <w:r w:rsidRPr="007705FF">
        <w:t xml:space="preserve">and well-funded Gaelic broadcasting industry will add value to many areas of Gaelic development from early years education to adult learning.  It </w:t>
      </w:r>
      <w:r>
        <w:t xml:space="preserve">will </w:t>
      </w:r>
      <w:r>
        <w:t xml:space="preserve">create opportunities for </w:t>
      </w:r>
      <w:r w:rsidRPr="007705FF">
        <w:t xml:space="preserve">young Gaelic speakers to </w:t>
      </w:r>
      <w:r>
        <w:t xml:space="preserve">build careers, develop skills and contribute to Scotland’s creative economy. </w:t>
      </w:r>
      <w:r w:rsidRPr="007705FF">
        <w:t>The Gaelic broadcasting industry has enriched Scotland’s cultural life, strengthening our creative industries and it has provided an economic boost by attracting investment and providing Gaelic employment.  Gaelic broadcasting provide</w:t>
      </w:r>
      <w:r>
        <w:t>s</w:t>
      </w:r>
      <w:r w:rsidRPr="007705FF">
        <w:t xml:space="preserve"> a range of benefits for the Gaelic community of speakers, learners and supporters and also, more widely, for many areas of Scottish cultural life.  </w:t>
      </w:r>
      <w:r>
        <w:t>T</w:t>
      </w:r>
      <w:r w:rsidRPr="007705FF">
        <w:t>hese benefits could be strengthened and enhanced with a future equitable funding settlement for Gaelic broadcasting. </w:t>
      </w:r>
    </w:p>
    <w:p w:rsidR="00351E95" w:rsidRPr="007705FF" w:rsidP="007705FF">
      <w:pPr>
        <w:jc w:val="both"/>
      </w:pPr>
    </w:p>
    <w:p w:rsidR="00351E95" w:rsidRPr="007705FF" w:rsidP="007705FF">
      <w:pPr>
        <w:jc w:val="both"/>
      </w:pPr>
      <w:r w:rsidRPr="007705FF">
        <w:t xml:space="preserve">The Scottish Government places great importance on supporting Gaelic as an indigenous minority language that requires safeguarding and promotion.  Although Gaelic broadcasting is critically important, contributing to the wider Gaelic endeavour, it does not currently receive the recognition it deserves, including its omission in explicit terms from the current BBC Charter.  </w:t>
      </w:r>
      <w:r>
        <w:t>As</w:t>
      </w:r>
      <w:r>
        <w:t xml:space="preserve"> set out in our response </w:t>
      </w:r>
      <w:r>
        <w:t>to the BBC Charter Review Green Paper, we</w:t>
      </w:r>
      <w:r w:rsidRPr="007705FF">
        <w:t xml:space="preserve"> expect this </w:t>
      </w:r>
      <w:r>
        <w:t>to</w:t>
      </w:r>
      <w:r w:rsidRPr="007705FF">
        <w:t xml:space="preserve"> </w:t>
      </w:r>
      <w:r w:rsidRPr="007705FF">
        <w:t>be corrected in the next Charter. The Scottish Government continue</w:t>
      </w:r>
      <w:r>
        <w:t>s</w:t>
      </w:r>
      <w:r w:rsidRPr="007705FF">
        <w:t xml:space="preserve"> to make the case for equitable treatment of Gaelic broadcasting, comparable to that afforded to Welsh</w:t>
      </w:r>
      <w:r w:rsidRPr="007705FF">
        <w:noBreakHyphen/>
        <w:t>language services.</w:t>
      </w:r>
    </w:p>
    <w:p w:rsidR="00351E95" w:rsidRPr="007705FF" w:rsidP="007705FF">
      <w:pPr>
        <w:jc w:val="both"/>
      </w:pPr>
    </w:p>
    <w:p w:rsidR="00351E95" w:rsidRPr="007705FF" w:rsidP="007705FF">
      <w:pPr>
        <w:jc w:val="both"/>
      </w:pPr>
      <w:r>
        <w:t>M</w:t>
      </w:r>
      <w:r w:rsidRPr="007705FF">
        <w:t>inority language broadcasting across the UK needs fair, stable and transparent funding mechanisms.  </w:t>
      </w:r>
      <w:r>
        <w:t>This requires</w:t>
      </w:r>
      <w:r w:rsidRPr="007705FF">
        <w:t xml:space="preserve"> an acknowledgment of the distinct needs and structural challenges facing Gaelic broadcasting, particularly when compared with Welsh</w:t>
      </w:r>
      <w:r w:rsidRPr="007705FF">
        <w:noBreakHyphen/>
      </w:r>
      <w:r w:rsidRPr="007705FF">
        <w:t>language provision.   In line with community views, including MG ALBA, the Scottish Government will continue to press for sustainable funding that enables the BBC’s minority</w:t>
      </w:r>
      <w:r w:rsidRPr="007705FF">
        <w:noBreakHyphen/>
        <w:t>language responsibilities to be met in full. This includes addressing longstanding under</w:t>
      </w:r>
      <w:r w:rsidRPr="007705FF">
        <w:noBreakHyphen/>
        <w:t xml:space="preserve">investment in Gaelic media, which MG ALBA notes </w:t>
      </w:r>
      <w:r w:rsidRPr="007705FF">
        <w:t xml:space="preserve">has created significant audience deficits.  This  has repercussions not only for the Gaelic channel, BBC ALBA, but also for the status and wellbeing of the Gaelic language in Scotland. </w:t>
      </w:r>
    </w:p>
    <w:p w:rsidR="00351E95" w:rsidRPr="007705FF" w:rsidP="007705FF">
      <w:pPr>
        <w:jc w:val="both"/>
      </w:pPr>
    </w:p>
    <w:p w:rsidR="00351E95" w:rsidP="007705FF">
      <w:pPr>
        <w:jc w:val="both"/>
      </w:pPr>
      <w:r>
        <w:t>The Scottish Government</w:t>
      </w:r>
      <w:r w:rsidRPr="007705FF">
        <w:t xml:space="preserve"> </w:t>
      </w:r>
      <w:r>
        <w:t xml:space="preserve">expects </w:t>
      </w:r>
      <w:r w:rsidRPr="007705FF">
        <w:t>an effective and well</w:t>
      </w:r>
      <w:r w:rsidRPr="007705FF">
        <w:noBreakHyphen/>
        <w:t xml:space="preserve">supported Gaelic broadcasting industry that reflects Scotland’s diversity and serves audiences across the country.  </w:t>
      </w:r>
      <w:r>
        <w:t>Achieving</w:t>
      </w:r>
      <w:r>
        <w:t xml:space="preserve"> this requires stronger</w:t>
      </w:r>
      <w:r w:rsidRPr="007705FF">
        <w:t xml:space="preserve"> regulatory and parliamentary oversight of Gaelic broadcasting to bring it more in line with the arrangements for Welsh</w:t>
      </w:r>
      <w:r w:rsidRPr="007705FF">
        <w:noBreakHyphen/>
        <w:t>language broadcasting and the wider public service broadcasting system.</w:t>
      </w:r>
      <w:r>
        <w:t xml:space="preserve"> The Scottish Government believes this would be best achieved with broadcasting responsibility being devolved to Scotland, and with the Scottish Parliament providing robust oversight.</w:t>
      </w:r>
      <w:r w:rsidRPr="007705FF">
        <w:t xml:space="preserve"> The current model provides limited scrutiny of MG ALBA and unclear accountability, with Gaelic broadcasting too often overlooked in UK parliamentary processes and regulatory assessments.  Taken together, these issues reflect a model that fails to recognise the distinct needs of minority</w:t>
      </w:r>
      <w:r w:rsidRPr="007705FF">
        <w:noBreakHyphen/>
        <w:t xml:space="preserve">language broadcasting in Scotland. </w:t>
      </w:r>
    </w:p>
    <w:p w:rsidR="00351E95" w:rsidP="007705FF">
      <w:pPr>
        <w:jc w:val="both"/>
      </w:pPr>
    </w:p>
    <w:p w:rsidR="00351E95" w:rsidRPr="007705FF" w:rsidP="007705FF">
      <w:pPr>
        <w:jc w:val="both"/>
      </w:pPr>
      <w:r w:rsidRPr="00267F6E">
        <w:t>The BBC also has a wider responsibility to increase the visibility and prominence of programming that reflects the diversity of the UK's nations and regions. Scottish audiences should be able to easily access content that authentically reflects their lives, culture and local issues. This includes more prominent placement and promotion of Scottish drama, factual programming and content commissioned from Scottish independent producers, alongside greater visibility and discoverability of Gaelic-language conten</w:t>
      </w:r>
      <w:r w:rsidRPr="00267F6E">
        <w:t>t across broadcast and digital platforms.</w:t>
      </w:r>
    </w:p>
    <w:p w:rsidR="00351E95" w:rsidRPr="007705FF" w:rsidP="007705FF">
      <w:pPr>
        <w:jc w:val="both"/>
      </w:pPr>
    </w:p>
    <w:p w:rsidR="00351E95" w:rsidRPr="007705FF" w:rsidP="007705FF">
      <w:pPr>
        <w:jc w:val="both"/>
      </w:pPr>
      <w:r>
        <w:t xml:space="preserve">The reforms needed are clear and longstanding. The Scottish Government supports </w:t>
      </w:r>
      <w:r w:rsidRPr="007705FF">
        <w:t xml:space="preserve">a model that provides Gaelic broadcasting with explicit </w:t>
      </w:r>
      <w:r>
        <w:t>recognition</w:t>
      </w:r>
      <w:r w:rsidRPr="007705FF">
        <w:t xml:space="preserve"> in the BBC Charter, an equitable and transparent funding mechanism, improved prominence and easier access to Gaelic content on digital platforms, strengthened regulatory obligations for Gaelic minority</w:t>
      </w:r>
      <w:r w:rsidRPr="007705FF">
        <w:noBreakHyphen/>
        <w:t xml:space="preserve">language broadcasting and clear annual accountability to Parliaments. These measures would </w:t>
      </w:r>
      <w:r>
        <w:t xml:space="preserve">help </w:t>
      </w:r>
      <w:r w:rsidRPr="007705FF">
        <w:t>secure</w:t>
      </w:r>
      <w:r>
        <w:t xml:space="preserve"> the long-term future of</w:t>
      </w:r>
      <w:r w:rsidRPr="007705FF">
        <w:t xml:space="preserve"> a healthy Gaelic broadcasting industry that reflects Scotland’s linguistic diversity, supports wider Gaelic promotion, meets the UK’s responsibilities to its minority</w:t>
      </w:r>
      <w:r w:rsidRPr="007705FF">
        <w:noBreakHyphen/>
        <w:t xml:space="preserve">language communities and has clear benefits for many areas of Scotland’s social, cultural and economic life.  </w:t>
      </w:r>
    </w:p>
    <w:p w:rsidR="00351E95" w:rsidRPr="0017378A">
      <w:pPr>
        <w:rPr>
          <w:i/>
          <w:iCs/>
        </w:rPr>
      </w:pPr>
      <w:r w:rsidRPr="0017378A">
        <w:rPr>
          <w:i/>
          <w:iCs/>
        </w:rPr>
        <w:t>August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705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05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05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05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05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05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5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5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5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5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05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05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05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05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05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5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5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5FF"/>
    <w:rPr>
      <w:rFonts w:eastAsiaTheme="majorEastAsia" w:cstheme="majorBidi"/>
      <w:color w:val="272727" w:themeColor="text1" w:themeTint="D8"/>
    </w:rPr>
  </w:style>
  <w:style w:type="paragraph" w:styleId="Title">
    <w:name w:val="Title"/>
    <w:basedOn w:val="Normal"/>
    <w:next w:val="Normal"/>
    <w:link w:val="TitleChar"/>
    <w:uiPriority w:val="10"/>
    <w:qFormat/>
    <w:rsid w:val="007705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5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5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5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5FF"/>
    <w:pPr>
      <w:spacing w:before="160"/>
      <w:jc w:val="center"/>
    </w:pPr>
    <w:rPr>
      <w:i/>
      <w:iCs/>
      <w:color w:val="404040" w:themeColor="text1" w:themeTint="BF"/>
    </w:rPr>
  </w:style>
  <w:style w:type="character" w:customStyle="1" w:styleId="QuoteChar">
    <w:name w:val="Quote Char"/>
    <w:basedOn w:val="DefaultParagraphFont"/>
    <w:link w:val="Quote"/>
    <w:uiPriority w:val="29"/>
    <w:rsid w:val="007705FF"/>
    <w:rPr>
      <w:i/>
      <w:iCs/>
      <w:color w:val="404040" w:themeColor="text1" w:themeTint="BF"/>
    </w:rPr>
  </w:style>
  <w:style w:type="paragraph" w:styleId="ListParagraph">
    <w:name w:val="List Paragraph"/>
    <w:basedOn w:val="Normal"/>
    <w:uiPriority w:val="34"/>
    <w:qFormat/>
    <w:rsid w:val="007705FF"/>
    <w:pPr>
      <w:ind w:left="720"/>
      <w:contextualSpacing/>
    </w:pPr>
  </w:style>
  <w:style w:type="character" w:styleId="IntenseEmphasis">
    <w:name w:val="Intense Emphasis"/>
    <w:basedOn w:val="DefaultParagraphFont"/>
    <w:uiPriority w:val="21"/>
    <w:qFormat/>
    <w:rsid w:val="007705FF"/>
    <w:rPr>
      <w:i/>
      <w:iCs/>
      <w:color w:val="0F4761" w:themeColor="accent1" w:themeShade="BF"/>
    </w:rPr>
  </w:style>
  <w:style w:type="paragraph" w:styleId="IntenseQuote">
    <w:name w:val="Intense Quote"/>
    <w:basedOn w:val="Normal"/>
    <w:next w:val="Normal"/>
    <w:link w:val="IntenseQuoteChar"/>
    <w:uiPriority w:val="30"/>
    <w:qFormat/>
    <w:rsid w:val="007705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5FF"/>
    <w:rPr>
      <w:i/>
      <w:iCs/>
      <w:color w:val="0F4761" w:themeColor="accent1" w:themeShade="BF"/>
    </w:rPr>
  </w:style>
  <w:style w:type="character" w:styleId="IntenseReference">
    <w:name w:val="Intense Reference"/>
    <w:basedOn w:val="DefaultParagraphFont"/>
    <w:uiPriority w:val="32"/>
    <w:qFormat/>
    <w:rsid w:val="007705FF"/>
    <w:rPr>
      <w:b/>
      <w:bCs/>
      <w:smallCaps/>
      <w:color w:val="0F4761" w:themeColor="accent1" w:themeShade="BF"/>
      <w:spacing w:val="5"/>
    </w:rPr>
  </w:style>
  <w:style w:type="paragraph" w:styleId="Revision">
    <w:name w:val="Revision"/>
    <w:hidden/>
    <w:uiPriority w:val="99"/>
    <w:semiHidden/>
    <w:rsid w:val="00837F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FOGB0016</dc:title>
  <cp:revision>0</cp:revision>
</cp:coreProperties>
</file>