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rPr>
          <w:rFonts w:ascii="Calibri" w:hAnsi="Calibri" w:eastAsiaTheme="minorHAnsi" w:cs="Calibri"/>
          <w:kern w:val="2"/>
          <w:lang w:val="en-GB"/>
        </w:rPr>
        <w:id w:val="1630287907"/>
        <w:docPartObj>
          <w:docPartGallery w:val="Cover Pages"/>
          <w:docPartUnique/>
        </w:docPartObj>
      </w:sdtPr>
      <w:sdtEndPr>
        <w:rPr>
          <w:rFonts w:eastAsiaTheme="minorEastAsia"/>
          <w:b/>
          <w:bCs/>
          <w:caps/>
          <w:color w:val="156082" w:themeColor="accent1"/>
          <w:kern w:val="0"/>
          <w:lang w:val="en-US"/>
        </w:rPr>
      </w:sdtEndPr>
      <w:sdtContent>
        <w:p w:rsidR="009C250A" w:rsidRPr="009C250A" w:rsidP="009C250A">
          <w:pPr>
            <w:pStyle w:val="NoSpacing"/>
            <w:jc w:val="center"/>
            <w:rPr>
              <w:rFonts w:ascii="Calibri" w:hAnsi="Calibri" w:eastAsiaTheme="minorHAnsi" w:cs="Calibri"/>
              <w:kern w:val="2"/>
              <w:lang w:val="en-GB"/>
            </w:rPr>
          </w:pPr>
        </w:p>
        <w:p w:rsidR="009C250A" w:rsidRPr="009C250A" w:rsidP="009C250A">
          <w:pPr>
            <w:pStyle w:val="NoSpacing"/>
            <w:jc w:val="center"/>
            <w:rPr>
              <w:rFonts w:ascii="Calibri" w:hAnsi="Calibri" w:eastAsiaTheme="minorHAnsi" w:cs="Calibri"/>
              <w:kern w:val="2"/>
              <w:lang w:val="en-GB"/>
            </w:rPr>
          </w:pPr>
        </w:p>
        <w:p w:rsidR="009C250A" w:rsidRPr="009C250A" w:rsidP="009C250A">
          <w:pPr>
            <w:pStyle w:val="NoSpacing"/>
            <w:jc w:val="center"/>
            <w:rPr>
              <w:rFonts w:ascii="Calibri" w:hAnsi="Calibri" w:eastAsiaTheme="minorHAnsi" w:cs="Calibri"/>
              <w:b/>
              <w:bCs/>
              <w:kern w:val="2"/>
              <w:lang w:val="en-GB"/>
            </w:rPr>
          </w:pPr>
          <w:r>
            <w:rPr>
              <w:rFonts w:ascii="Calibri" w:hAnsi="Calibri" w:eastAsiaTheme="minorHAnsi" w:cs="Calibri"/>
              <w:b/>
              <w:bCs/>
              <w:noProof/>
              <w:kern w:val="2"/>
              <w:lang w:val="en-GB"/>
            </w:rPr>
            <w:pict>
              <v:shapetype id="_x0000_t202" coordsize="21600,21600" o:spt="202" path="m,l,21600r21600,l21600,xe">
                <v:stroke joinstyle="miter"/>
                <v:path gradientshapeok="t" o:connecttype="rect"/>
              </v:shapetype>
              <v:shape id="Text Box 2" o:spid="_x0000_s1025" type="#_x0000_t202" style="height:60.75pt;margin-left:800.6pt;margin-top:180.05pt;mso-height-percent:0;mso-height-relative:margin;mso-position-horizontal:right;mso-position-horizontal-relative:margin;mso-width-percent:0;mso-width-relative:margin;mso-wrap-distance-bottom:3.6pt;mso-wrap-distance-left:9pt;mso-wrap-distance-right:9pt;mso-wrap-distance-top:3.6pt;mso-wrap-style:square;position:absolute;v-text-anchor:top;visibility:visible;width:451.5pt;z-index:251660288" stroked="f">
                <v:textbox>
                  <w:txbxContent>
                    <w:p w:rsidR="00217B7E" w:rsidRPr="00153D6E" w:rsidP="00153D6E">
                      <w:pPr>
                        <w:jc w:val="center"/>
                        <w:rPr>
                          <w:sz w:val="32"/>
                          <w:szCs w:val="32"/>
                        </w:rPr>
                      </w:pPr>
                    </w:p>
                  </w:txbxContent>
                </v:textbox>
                <w10:wrap type="square"/>
              </v:shape>
            </w:pict>
          </w:r>
          <w:r>
            <w:rPr>
              <w:rFonts w:ascii="Calibri" w:hAnsi="Calibri" w:eastAsiaTheme="minorHAnsi" w:cs="Calibri"/>
              <w:b/>
              <w:bCs/>
              <w:noProof/>
              <w:kern w:val="2"/>
              <w:lang w:val="en-GB"/>
            </w:rPr>
            <w:pict>
              <v:shape id="_x0000_s1026" type="#_x0000_t202" style="height:139.58pt;margin-left:0;margin-top:282.8pt;mso-height-percent:200;mso-height-relative:margin;mso-position-horizontal:center;mso-position-horizontal-relative:margin;mso-width-percent:0;mso-width-relative:margin;mso-wrap-distance-bottom:3.6pt;mso-wrap-distance-left:9pt;mso-wrap-distance-right:9pt;mso-wrap-distance-top:3.6pt;mso-wrap-style:square;position:absolute;v-text-anchor:top;visibility:visible;width:250.5pt;z-index:251661312" stroked="f">
                <v:textbox style="mso-fit-shape-to-text:t">
                  <w:txbxContent>
                    <w:p w:rsidR="00217B7E" w:rsidRPr="00153D6E">
                      <w:pPr>
                        <w:rPr>
                          <w:rFonts w:ascii="Times New Roman" w:hAnsi="Times New Roman" w:cs="Times New Roman"/>
                          <w:sz w:val="40"/>
                          <w:szCs w:val="40"/>
                        </w:rPr>
                      </w:pPr>
                    </w:p>
                  </w:txbxContent>
                </v:textbox>
                <w10:wrap type="square"/>
              </v:shape>
            </w:pict>
          </w:r>
          <w:r>
            <w:rPr>
              <w:rFonts w:ascii="Calibri" w:hAnsi="Calibri" w:eastAsiaTheme="minorHAnsi" w:cs="Calibri"/>
              <w:b/>
              <w:bCs/>
              <w:noProof/>
              <w:kern w:val="2"/>
              <w:lang w:val="en-GB"/>
            </w:rPr>
            <w:pict>
              <v:shape id="Text Box 28" o:spid="_x0000_s1027" type="#_x0000_t202" style="height:28.8pt;margin-left:0;margin-top:410.15pt;mso-height-percent:0;mso-height-relative:margin;mso-position-horizontal:center;mso-position-horizontal-relative:margin;mso-position-vertical-relative:margin;mso-width-percent:0;mso-width-relative:page;mso-wrap-distance-bottom:0;mso-wrap-distance-left:9pt;mso-wrap-distance-right:9pt;mso-wrap-distance-top:0;mso-wrap-style:square;position:absolute;v-text-anchor:bottom;visibility:visible;width:126.75pt;z-index:251659264" filled="f" stroked="f" strokeweight="0.5pt">
                <v:textbox style="mso-fit-shape-to-text:t" inset="0,0,0,0">
                  <w:txbxContent>
                    <w:p w:rsidR="00217B7E" w:rsidRPr="00153D6E" w:rsidP="00BA0AA3">
                      <w:pPr>
                        <w:pStyle w:val="NoSpacing"/>
                        <w:jc w:val="center"/>
                        <w:rPr>
                          <w:rFonts w:ascii="Times New Roman" w:hAnsi="Times New Roman" w:cs="Times New Roman"/>
                          <w:sz w:val="40"/>
                          <w:szCs w:val="40"/>
                        </w:rPr>
                      </w:pPr>
                    </w:p>
                  </w:txbxContent>
                </v:textbox>
                <w10:wrap anchorx="margin" anchory="margin"/>
              </v:shape>
            </w:pict>
          </w:r>
          <w:r w:rsidRPr="009C250A" w:rsidR="009C250A">
            <w:rPr>
              <w:rFonts w:ascii="Calibri" w:hAnsi="Calibri" w:eastAsiaTheme="minorHAnsi" w:cs="Calibri"/>
              <w:b/>
              <w:bCs/>
              <w:kern w:val="2"/>
              <w:lang w:val="en-GB"/>
            </w:rPr>
            <w:t xml:space="preserve">Written evidence by </w:t>
          </w:r>
          <w:r w:rsidRPr="009C250A" w:rsidR="009C250A">
            <w:rPr>
              <w:rFonts w:ascii="Calibri" w:hAnsi="Calibri" w:eastAsiaTheme="minorHAnsi" w:cs="Calibri"/>
              <w:b/>
              <w:bCs/>
              <w:kern w:val="2"/>
              <w:lang w:val="en-GB"/>
            </w:rPr>
            <w:t>Mr Alastair Bridle</w:t>
          </w:r>
          <w:r w:rsidRPr="009C250A" w:rsidR="009C250A">
            <w:rPr>
              <w:rFonts w:ascii="Calibri" w:hAnsi="Calibri" w:eastAsiaTheme="minorHAnsi" w:cs="Calibri"/>
              <w:b/>
              <w:bCs/>
              <w:kern w:val="2"/>
              <w:lang w:val="en-GB"/>
            </w:rPr>
            <w:t xml:space="preserve"> (</w:t>
          </w:r>
          <w:r w:rsidRPr="009C250A" w:rsidR="009C250A">
            <w:rPr>
              <w:rFonts w:ascii="Calibri" w:hAnsi="Calibri" w:eastAsiaTheme="minorHAnsi" w:cs="Calibri"/>
              <w:b/>
              <w:bCs/>
              <w:kern w:val="2"/>
              <w:lang w:val="en-GB"/>
            </w:rPr>
            <w:t>ECA0050</w:t>
          </w:r>
          <w:r w:rsidRPr="009C250A" w:rsidR="009C250A">
            <w:rPr>
              <w:rFonts w:ascii="Calibri" w:hAnsi="Calibri" w:eastAsiaTheme="minorHAnsi" w:cs="Calibri"/>
              <w:b/>
              <w:bCs/>
              <w:kern w:val="2"/>
              <w:lang w:val="en-GB"/>
            </w:rPr>
            <w:t>)</w:t>
          </w:r>
        </w:p>
        <w:p w:rsidR="009C250A" w:rsidRPr="009C250A" w:rsidP="009C250A">
          <w:pPr>
            <w:pStyle w:val="NoSpacing"/>
            <w:rPr>
              <w:rFonts w:ascii="Calibri" w:hAnsi="Calibri" w:eastAsiaTheme="minorHAnsi" w:cs="Calibri"/>
              <w:b/>
              <w:bCs/>
              <w:kern w:val="2"/>
              <w:lang w:val="en-GB"/>
            </w:rPr>
          </w:pPr>
          <w:r w:rsidRPr="009C250A">
            <w:rPr>
              <w:rFonts w:ascii="Calibri" w:hAnsi="Calibri" w:eastAsiaTheme="minorHAnsi" w:cs="Calibri"/>
              <w:b/>
              <w:bCs/>
              <w:kern w:val="2"/>
              <w:lang w:val="en-GB"/>
            </w:rPr>
            <w:t>Education committee</w:t>
          </w:r>
        </w:p>
        <w:p w:rsidR="009C250A" w:rsidRPr="009C250A" w:rsidP="009C250A">
          <w:pPr>
            <w:pStyle w:val="NoSpacing"/>
            <w:rPr>
              <w:rFonts w:ascii="Calibri" w:hAnsi="Calibri" w:eastAsiaTheme="minorHAnsi" w:cs="Calibri"/>
              <w:b/>
              <w:bCs/>
              <w:kern w:val="2"/>
              <w:lang w:val="en-GB"/>
            </w:rPr>
          </w:pPr>
          <w:r w:rsidRPr="009C250A">
            <w:rPr>
              <w:rFonts w:ascii="Calibri" w:hAnsi="Calibri" w:cs="Calibri"/>
              <w:b/>
              <w:bCs/>
            </w:rPr>
            <w:t>Every Child Achieving and Thriving’ White Paper</w:t>
          </w:r>
        </w:p>
        <w:p w:rsidR="009C250A" w:rsidRPr="009C250A" w:rsidP="009C250A">
          <w:pPr>
            <w:pStyle w:val="NoSpacing"/>
            <w:rPr>
              <w:rFonts w:ascii="Calibri" w:hAnsi="Calibri" w:cs="Calibri"/>
              <w:b/>
              <w:bCs/>
            </w:rPr>
          </w:pPr>
          <w:r>
            <w:rPr>
              <w:rFonts w:ascii="Calibri" w:hAnsi="Calibri" w:cs="Calibri"/>
              <w:b/>
              <w:bCs/>
              <w:noProof/>
            </w:rPr>
            <w:pict>
              <v:shape id="Text Box 30" o:spid="_x0000_s1028" type="#_x0000_t202" style="height:104.55pt;margin-left:0;margin-top:157.5pt;mso-height-relative:margin;mso-position-horizontal:center;mso-position-horizontal-relative:margin;mso-position-vertical-relative:page;mso-width-relative:page;mso-wrap-distance-bottom:0;mso-wrap-distance-left:9pt;mso-wrap-distance-right:9pt;mso-wrap-distance-top:0;position:absolute;v-text-anchor:top;visibility:visible;width:515.75pt;z-index:251658240" filled="f" stroked="f" strokeweight="0.5pt">
                <v:textbox inset="0,0,0,0">
                  <w:txbxContent>
                    <w:p w:rsidR="00217B7E" w:rsidP="00BA0AA3">
                      <w:pPr>
                        <w:pStyle w:val="NoSpacing"/>
                        <w:jc w:val="center"/>
                        <w:rPr>
                          <w:rFonts w:asciiTheme="majorHAnsi" w:eastAsiaTheme="majorEastAsia" w:hAnsiTheme="majorHAnsi" w:cstheme="majorBidi"/>
                          <w:color w:val="262626" w:themeColor="text1" w:themeTint="D9"/>
                          <w:sz w:val="144"/>
                          <w:szCs w:val="28"/>
                        </w:rPr>
                      </w:pPr>
                    </w:p>
                    <w:p w:rsidR="009C250A" w:rsidRPr="00BA0AA3" w:rsidP="00BA0AA3">
                      <w:pPr>
                        <w:pStyle w:val="NoSpacing"/>
                        <w:jc w:val="center"/>
                        <w:rPr>
                          <w:rFonts w:asciiTheme="majorHAnsi" w:eastAsiaTheme="majorEastAsia" w:hAnsiTheme="majorHAnsi" w:cstheme="majorBidi"/>
                          <w:color w:val="262626" w:themeColor="text1" w:themeTint="D9"/>
                          <w:sz w:val="144"/>
                          <w:szCs w:val="28"/>
                        </w:rPr>
                      </w:pPr>
                    </w:p>
                  </w:txbxContent>
                </v:textbox>
                <w10:wrap anchorx="margin" anchory="page"/>
              </v:shape>
            </w:pict>
          </w:r>
        </w:p>
      </w:sdtContent>
    </w:sdt>
    <w:p w:rsidR="00217B7E" w:rsidRPr="009C250A" w:rsidP="009C250A">
      <w:pPr>
        <w:rPr>
          <w:rFonts w:ascii="Calibri" w:hAnsi="Calibri" w:cs="Calibri"/>
          <w:caps/>
          <w:color w:val="156082" w:themeColor="accent1"/>
        </w:rPr>
      </w:pPr>
      <w:bookmarkStart w:id="0" w:name="_Toc236052380"/>
      <w:bookmarkStart w:id="1" w:name="_Toc236051404"/>
      <w:bookmarkStart w:id="2" w:name="_Toc236050242"/>
      <w:bookmarkStart w:id="3" w:name="_Toc236049251"/>
      <w:bookmarkStart w:id="4" w:name="_Toc236048424"/>
      <w:bookmarkStart w:id="5" w:name="_Toc236047556"/>
      <w:r w:rsidRPr="009C250A">
        <w:rPr>
          <w:rStyle w:val="Heading1Char"/>
          <w:rFonts w:ascii="Calibri" w:hAnsi="Calibri" w:cs="Calibri"/>
          <w:sz w:val="22"/>
          <w:szCs w:val="22"/>
        </w:rPr>
        <w:t>P</w:t>
      </w:r>
      <w:r w:rsidRPr="009C250A">
        <w:rPr>
          <w:rFonts w:ascii="Calibri" w:eastAsia="Times New Roman" w:hAnsi="Calibri" w:cs="Calibri"/>
          <w:lang w:eastAsia="en-GB"/>
        </w:rPr>
        <w:t>urpose of This Submission</w:t>
      </w:r>
      <w:bookmarkEnd w:id="5"/>
      <w:bookmarkEnd w:id="4"/>
      <w:bookmarkEnd w:id="3"/>
      <w:bookmarkEnd w:id="2"/>
      <w:bookmarkEnd w:id="1"/>
      <w:bookmarkEnd w:id="0"/>
    </w:p>
    <w:p w:rsidR="00217B7E" w:rsidRPr="009C250A" w:rsidP="00DE08F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This submission is provided in response to </w:t>
      </w:r>
      <w:r w:rsidRPr="009C250A">
        <w:rPr>
          <w:rFonts w:ascii="Calibri" w:eastAsia="Times New Roman" w:hAnsi="Calibri" w:cs="Calibri"/>
          <w:kern w:val="0"/>
          <w:lang w:eastAsia="en-GB"/>
        </w:rPr>
        <w:t>Every</w:t>
      </w:r>
      <w:r w:rsidRPr="009C250A">
        <w:rPr>
          <w:rFonts w:ascii="Calibri" w:eastAsia="Times New Roman" w:hAnsi="Calibri" w:cs="Calibri"/>
          <w:i/>
          <w:iCs/>
          <w:kern w:val="0"/>
          <w:lang w:eastAsia="en-GB"/>
        </w:rPr>
        <w:t xml:space="preserve"> Child Thriving</w:t>
      </w:r>
      <w:r w:rsidRPr="009C250A">
        <w:rPr>
          <w:rFonts w:ascii="Calibri" w:eastAsia="Times New Roman" w:hAnsi="Calibri" w:cs="Calibri"/>
          <w:kern w:val="0"/>
          <w:lang w:eastAsia="en-GB"/>
        </w:rPr>
        <w:t xml:space="preserve"> White Paper consultation. Its purpose is to offer a constructive, system</w:t>
      </w:r>
      <w:r w:rsidRPr="009C250A">
        <w:rPr>
          <w:rFonts w:ascii="Calibri" w:eastAsia="Times New Roman" w:hAnsi="Calibri" w:cs="Calibri"/>
          <w:kern w:val="0"/>
          <w:lang w:eastAsia="en-GB"/>
        </w:rPr>
        <w:noBreakHyphen/>
        <w:t>level proposal for how England’s primary and secondary curriculum could evolve to meet the needs of today’s learners and tomorrow’s society.</w:t>
      </w:r>
    </w:p>
    <w:p w:rsidR="00217B7E" w:rsidRPr="009C250A" w:rsidP="00DE08F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 document does not argue for minor adjustments or incremental reform. It sets out a coherent, competence</w:t>
      </w:r>
      <w:r w:rsidRPr="009C250A">
        <w:rPr>
          <w:rFonts w:ascii="Calibri" w:eastAsia="Times New Roman" w:hAnsi="Calibri" w:cs="Calibri"/>
          <w:kern w:val="0"/>
          <w:lang w:eastAsia="en-GB"/>
        </w:rPr>
        <w:noBreakHyphen/>
      </w:r>
      <w:r w:rsidRPr="009C250A">
        <w:rPr>
          <w:rFonts w:ascii="Calibri" w:eastAsia="Times New Roman" w:hAnsi="Calibri" w:cs="Calibri"/>
          <w:kern w:val="0"/>
          <w:lang w:eastAsia="en-GB"/>
        </w:rPr>
        <w:t>based model designed to address structural issues that have persisted for decades: accumulated learning gaps, repeated content, narrow assessment, limited breadth, and a curriculum shaped more by historical convention than present</w:t>
      </w:r>
      <w:r w:rsidRPr="009C250A">
        <w:rPr>
          <w:rFonts w:ascii="Calibri" w:eastAsia="Times New Roman" w:hAnsi="Calibri" w:cs="Calibri"/>
          <w:kern w:val="0"/>
          <w:lang w:eastAsia="en-GB"/>
        </w:rPr>
        <w:noBreakHyphen/>
        <w:t>day need.</w:t>
      </w:r>
    </w:p>
    <w:p w:rsidR="00217B7E" w:rsidRPr="009C250A" w:rsidP="00DE08F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This is a long document but there are Section summaries that provide the main features in a </w:t>
      </w:r>
      <w:r w:rsidRPr="009C250A">
        <w:rPr>
          <w:rFonts w:ascii="Calibri" w:eastAsia="Times New Roman" w:hAnsi="Calibri" w:cs="Calibri"/>
          <w:kern w:val="0"/>
          <w:lang w:eastAsia="en-GB"/>
        </w:rPr>
        <w:t xml:space="preserve">quick snapshot. </w:t>
      </w:r>
    </w:p>
    <w:p w:rsidR="00217B7E" w:rsidRPr="009C250A" w:rsidP="00DE08F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Part</w:t>
      </w:r>
      <w:r w:rsidRPr="009C250A">
        <w:rPr>
          <w:rFonts w:ascii="Calibri" w:eastAsia="Times New Roman" w:hAnsi="Calibri" w:cs="Calibri"/>
          <w:kern w:val="0"/>
          <w:lang w:eastAsia="en-GB"/>
        </w:rPr>
        <w:t xml:space="preserve"> </w:t>
      </w:r>
      <w:r w:rsidRPr="009C250A">
        <w:rPr>
          <w:rFonts w:ascii="Calibri" w:eastAsia="Times New Roman" w:hAnsi="Calibri" w:cs="Calibri"/>
          <w:kern w:val="0"/>
          <w:lang w:eastAsia="en-GB"/>
        </w:rPr>
        <w:t xml:space="preserve">A </w:t>
      </w:r>
      <w:r w:rsidRPr="009C250A">
        <w:rPr>
          <w:rFonts w:ascii="Calibri" w:eastAsia="Times New Roman" w:hAnsi="Calibri" w:cs="Calibri"/>
          <w:kern w:val="0"/>
          <w:lang w:eastAsia="en-GB"/>
        </w:rPr>
        <w:t>summari</w:t>
      </w:r>
      <w:r w:rsidRPr="009C250A">
        <w:rPr>
          <w:rFonts w:ascii="Calibri" w:eastAsia="Times New Roman" w:hAnsi="Calibri" w:cs="Calibri"/>
          <w:kern w:val="0"/>
          <w:lang w:eastAsia="en-GB"/>
        </w:rPr>
        <w:t>s</w:t>
      </w:r>
      <w:r w:rsidRPr="009C250A">
        <w:rPr>
          <w:rFonts w:ascii="Calibri" w:eastAsia="Times New Roman" w:hAnsi="Calibri" w:cs="Calibri"/>
          <w:kern w:val="0"/>
          <w:lang w:eastAsia="en-GB"/>
        </w:rPr>
        <w:t xml:space="preserve">es the main proposal for Primary Curriculum restructuring. </w:t>
      </w:r>
    </w:p>
    <w:p w:rsidR="00217B7E" w:rsidRPr="009C250A" w:rsidP="00DE08F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 and C</w:t>
      </w:r>
      <w:r w:rsidRPr="009C250A">
        <w:rPr>
          <w:rFonts w:ascii="Calibri" w:eastAsia="Times New Roman" w:hAnsi="Calibri" w:cs="Calibri"/>
          <w:kern w:val="0"/>
          <w:lang w:eastAsia="en-GB"/>
        </w:rPr>
        <w:t xml:space="preserve"> </w:t>
      </w:r>
      <w:r w:rsidRPr="009C250A">
        <w:rPr>
          <w:rFonts w:ascii="Calibri" w:eastAsia="Times New Roman" w:hAnsi="Calibri" w:cs="Calibri"/>
          <w:kern w:val="0"/>
          <w:lang w:eastAsia="en-GB"/>
        </w:rPr>
        <w:t>outline</w:t>
      </w:r>
      <w:r w:rsidRPr="009C250A">
        <w:rPr>
          <w:rFonts w:ascii="Calibri" w:eastAsia="Times New Roman" w:hAnsi="Calibri" w:cs="Calibri"/>
          <w:kern w:val="0"/>
          <w:lang w:eastAsia="en-GB"/>
        </w:rPr>
        <w:t xml:space="preserve"> a redesigned primary system built around mastery, digital diagnostics, targeted repetition, and a modern three</w:t>
      </w:r>
      <w:r w:rsidRPr="009C250A">
        <w:rPr>
          <w:rFonts w:ascii="Calibri" w:eastAsia="Times New Roman" w:hAnsi="Calibri" w:cs="Calibri"/>
          <w:kern w:val="0"/>
          <w:lang w:eastAsia="en-GB"/>
        </w:rPr>
        <w:noBreakHyphen/>
        <w:t>strand curriculum</w:t>
      </w:r>
      <w:r w:rsidRPr="009C250A">
        <w:rPr>
          <w:rFonts w:ascii="Calibri" w:eastAsia="Times New Roman" w:hAnsi="Calibri" w:cs="Calibri"/>
          <w:kern w:val="0"/>
          <w:lang w:eastAsia="en-GB"/>
        </w:rPr>
        <w:t xml:space="preserve"> in detail </w:t>
      </w:r>
    </w:p>
    <w:p w:rsidR="00217B7E" w:rsidRPr="009C250A" w:rsidP="00DE08F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Part </w:t>
      </w:r>
      <w:r w:rsidRPr="009C250A">
        <w:rPr>
          <w:rFonts w:ascii="Calibri" w:eastAsia="Times New Roman" w:hAnsi="Calibri" w:cs="Calibri"/>
          <w:kern w:val="0"/>
          <w:lang w:eastAsia="en-GB"/>
        </w:rPr>
        <w:t xml:space="preserve">D </w:t>
      </w:r>
      <w:r w:rsidRPr="009C250A">
        <w:rPr>
          <w:rFonts w:ascii="Calibri" w:eastAsia="Times New Roman" w:hAnsi="Calibri" w:cs="Calibri"/>
          <w:kern w:val="0"/>
          <w:lang w:eastAsia="en-GB"/>
        </w:rPr>
        <w:t>Summarises the main proposal for Secondary Curriculum restructure.</w:t>
      </w:r>
    </w:p>
    <w:p w:rsidR="00217B7E" w:rsidRPr="009C250A" w:rsidP="00DE08F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Part </w:t>
      </w:r>
      <w:r w:rsidRPr="009C250A">
        <w:rPr>
          <w:rFonts w:ascii="Calibri" w:eastAsia="Times New Roman" w:hAnsi="Calibri" w:cs="Calibri"/>
          <w:kern w:val="0"/>
          <w:lang w:eastAsia="en-GB"/>
        </w:rPr>
        <w:t>E</w:t>
      </w:r>
      <w:r w:rsidRPr="009C250A">
        <w:rPr>
          <w:rFonts w:ascii="Calibri" w:eastAsia="Times New Roman" w:hAnsi="Calibri" w:cs="Calibri"/>
          <w:kern w:val="0"/>
          <w:lang w:eastAsia="en-GB"/>
        </w:rPr>
        <w:t xml:space="preserve"> </w:t>
      </w:r>
      <w:r w:rsidRPr="009C250A">
        <w:rPr>
          <w:rFonts w:ascii="Calibri" w:eastAsia="Times New Roman" w:hAnsi="Calibri" w:cs="Calibri"/>
          <w:kern w:val="0"/>
          <w:lang w:eastAsia="en-GB"/>
        </w:rPr>
        <w:t>propose</w:t>
      </w:r>
      <w:r w:rsidRPr="009C250A">
        <w:rPr>
          <w:rFonts w:ascii="Calibri" w:eastAsia="Times New Roman" w:hAnsi="Calibri" w:cs="Calibri"/>
          <w:kern w:val="0"/>
          <w:lang w:eastAsia="en-GB"/>
        </w:rPr>
        <w:t xml:space="preserve"> a flexible, purpose</w:t>
      </w:r>
      <w:r w:rsidRPr="009C250A">
        <w:rPr>
          <w:rFonts w:ascii="Calibri" w:eastAsia="Times New Roman" w:hAnsi="Calibri" w:cs="Calibri"/>
          <w:kern w:val="0"/>
          <w:lang w:eastAsia="en-GB"/>
        </w:rPr>
        <w:noBreakHyphen/>
        <w:t>driven secondary model that supports learner agency, breadth, and future capability. Together, these two parts form a linked architecture rather than isolated ideas.</w:t>
      </w:r>
    </w:p>
    <w:p w:rsidR="00217B7E" w:rsidRPr="009C250A" w:rsidP="00DE08F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Par</w:t>
      </w:r>
      <w:r w:rsidRPr="009C250A">
        <w:rPr>
          <w:rFonts w:ascii="Calibri" w:eastAsia="Times New Roman" w:hAnsi="Calibri" w:cs="Calibri"/>
          <w:kern w:val="0"/>
          <w:lang w:eastAsia="en-GB"/>
        </w:rPr>
        <w:t xml:space="preserve">t F is a closing note for the whole proposal. </w:t>
      </w:r>
    </w:p>
    <w:p w:rsidR="00217B7E" w:rsidRPr="009C250A" w:rsidP="00DE08F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submission is not presented as a final blueprint, but as a detailed template for discussion, trialling, and refinement. Its aim is to contribute meaningfully to the national conversation about how education can better prepare all children to thrive — academically, socially, and practically — in a rapidly changing world.</w:t>
      </w:r>
    </w:p>
    <w:p w:rsidR="00217B7E" w:rsidRPr="009C250A" w:rsidP="00DE08F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I offer it in the spirit of constructive dialogue and with openness to further development.</w:t>
      </w:r>
    </w:p>
    <w:p w:rsidR="00217B7E" w:rsidRPr="009C250A" w:rsidP="00DE08F5">
      <w:pPr>
        <w:spacing w:before="100" w:beforeAutospacing="1" w:after="100" w:afterAutospacing="1" w:line="240" w:lineRule="auto"/>
        <w:rPr>
          <w:rFonts w:ascii="Calibri" w:eastAsia="Times New Roman" w:hAnsi="Calibri" w:cs="Calibri"/>
          <w:kern w:val="0"/>
          <w:lang w:eastAsia="en-GB"/>
        </w:rPr>
        <w:sectPr w:rsidSect="00CF6F29">
          <w:footerReference w:type="default" r:id="rId6"/>
          <w:pgSz w:w="11906" w:h="16838"/>
          <w:pgMar w:top="1440" w:right="1440" w:bottom="1440" w:left="1440" w:header="708" w:footer="708" w:gutter="0"/>
          <w:pgNumType w:start="0"/>
          <w:cols w:space="708"/>
          <w:titlePg/>
          <w:docGrid w:linePitch="360"/>
        </w:sectPr>
      </w:pPr>
    </w:p>
    <w:p w:rsidR="00217B7E" w:rsidRPr="009C250A" w:rsidP="00602449">
      <w:pPr>
        <w:pStyle w:val="TOCHeading"/>
        <w:jc w:val="center"/>
        <w:rPr>
          <w:rStyle w:val="Heading1Char"/>
          <w:rFonts w:ascii="Calibri" w:hAnsi="Calibri" w:cs="Calibri"/>
          <w:b w:val="0"/>
          <w:bCs/>
          <w:sz w:val="22"/>
          <w:szCs w:val="22"/>
        </w:rPr>
      </w:pPr>
      <w:r w:rsidRPr="009C250A">
        <w:rPr>
          <w:rStyle w:val="Heading1Char"/>
          <w:rFonts w:ascii="Calibri" w:hAnsi="Calibri" w:cs="Calibri"/>
          <w:b w:val="0"/>
          <w:bCs/>
          <w:sz w:val="22"/>
          <w:szCs w:val="22"/>
        </w:rPr>
        <w:t>Contents</w:t>
      </w:r>
    </w:p>
    <w:p w:rsidR="00217B7E" w:rsidRPr="009C250A" w:rsidP="00C958A8">
      <w:pPr>
        <w:pStyle w:val="TOC1"/>
        <w:tabs>
          <w:tab w:val="right" w:leader="dot" w:pos="9016"/>
        </w:tabs>
        <w:rPr>
          <w:rFonts w:ascii="Calibri" w:hAnsi="Calibri" w:eastAsiaTheme="minorEastAsia" w:cs="Calibri"/>
          <w:noProof/>
          <w:lang w:eastAsia="en-GB"/>
        </w:rPr>
      </w:pPr>
      <w:r w:rsidRPr="009C250A">
        <w:rPr>
          <w:rFonts w:ascii="Calibri" w:hAnsi="Calibri" w:cs="Calibri"/>
          <w:bCs/>
        </w:rPr>
        <w:fldChar w:fldCharType="begin"/>
      </w:r>
      <w:r w:rsidRPr="009C250A">
        <w:rPr>
          <w:rFonts w:ascii="Calibri" w:hAnsi="Calibri" w:cs="Calibri"/>
          <w:bCs/>
        </w:rPr>
        <w:instrText xml:space="preserve"> TOC \o "1-3" \h \z \u </w:instrText>
      </w:r>
      <w:r w:rsidRPr="009C250A">
        <w:rPr>
          <w:rFonts w:ascii="Calibri" w:hAnsi="Calibri" w:cs="Calibri"/>
          <w:bCs/>
        </w:rPr>
        <w:fldChar w:fldCharType="separate"/>
      </w:r>
      <w:r>
        <w:fldChar w:fldCharType="begin"/>
      </w:r>
      <w:r>
        <w:instrText xml:space="preserve"> HYPERLINK \l "_Toc236052382" </w:instrText>
      </w:r>
      <w:r>
        <w:fldChar w:fldCharType="separate"/>
      </w:r>
      <w:r w:rsidRPr="009C250A">
        <w:rPr>
          <w:rStyle w:val="Hyperlink"/>
          <w:rFonts w:ascii="Calibri" w:hAnsi="Calibri" w:cs="Calibri"/>
          <w:noProof/>
        </w:rPr>
        <w:t>Executive Summary</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_Toc236052382 \h </w:instrText>
      </w:r>
      <w:r w:rsidRPr="009C250A">
        <w:rPr>
          <w:rFonts w:ascii="Calibri" w:hAnsi="Calibri" w:cs="Calibri"/>
          <w:noProof/>
          <w:webHidden/>
        </w:rPr>
        <w:fldChar w:fldCharType="separate"/>
      </w:r>
      <w:r w:rsidRPr="009C250A">
        <w:rPr>
          <w:rFonts w:ascii="Calibri" w:hAnsi="Calibri" w:cs="Calibri"/>
          <w:noProof/>
          <w:webHidden/>
        </w:rPr>
        <w:t>5</w:t>
      </w:r>
      <w:r w:rsidRPr="009C250A">
        <w:rPr>
          <w:rFonts w:ascii="Calibri" w:hAnsi="Calibri" w:cs="Calibri"/>
          <w:noProof/>
          <w:webHidden/>
        </w:rPr>
        <w:fldChar w:fldCharType="end"/>
      </w:r>
      <w:r>
        <w:fldChar w:fldCharType="end"/>
      </w:r>
    </w:p>
    <w:p w:rsidR="00217B7E" w:rsidRPr="009C250A">
      <w:pPr>
        <w:pStyle w:val="TOC1"/>
        <w:tabs>
          <w:tab w:val="right" w:leader="dot" w:pos="9016"/>
        </w:tabs>
        <w:rPr>
          <w:rFonts w:ascii="Calibri" w:hAnsi="Calibri" w:eastAsiaTheme="minorEastAsia" w:cs="Calibri"/>
          <w:noProof/>
          <w:lang w:eastAsia="en-GB"/>
        </w:rPr>
      </w:pPr>
      <w:r>
        <w:fldChar w:fldCharType="begin"/>
      </w:r>
      <w:r>
        <w:instrText xml:space="preserve"> HYPERLINK \l "_Toc236052383" </w:instrText>
      </w:r>
      <w:r>
        <w:fldChar w:fldCharType="separate"/>
      </w:r>
      <w:r w:rsidRPr="009C250A">
        <w:rPr>
          <w:rStyle w:val="Hyperlink"/>
          <w:rFonts w:ascii="Calibri" w:eastAsia="Times New Roman" w:hAnsi="Calibri" w:cs="Calibri"/>
          <w:noProof/>
          <w:lang w:eastAsia="en-GB"/>
        </w:rPr>
        <w:t>A. Summary for Primary Model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_Toc236052383 \h </w:instrText>
      </w:r>
      <w:r w:rsidRPr="009C250A">
        <w:rPr>
          <w:rFonts w:ascii="Calibri" w:hAnsi="Calibri" w:cs="Calibri"/>
          <w:noProof/>
          <w:webHidden/>
        </w:rPr>
        <w:fldChar w:fldCharType="separate"/>
      </w:r>
      <w:r w:rsidRPr="009C250A">
        <w:rPr>
          <w:rFonts w:ascii="Calibri" w:hAnsi="Calibri" w:cs="Calibri"/>
          <w:noProof/>
          <w:webHidden/>
        </w:rPr>
        <w:t>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"_Toc236052384" </w:instrText>
      </w:r>
      <w:r>
        <w:fldChar w:fldCharType="separate"/>
      </w:r>
      <w:r w:rsidRPr="009C250A">
        <w:rPr>
          <w:rStyle w:val="Hyperlink"/>
          <w:rFonts w:ascii="Calibri" w:hAnsi="Calibri" w:cs="Calibri"/>
          <w:noProof/>
        </w:rPr>
        <w:t>A1.The structural problem</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_Toc236052384 \h </w:instrText>
      </w:r>
      <w:r w:rsidRPr="009C250A">
        <w:rPr>
          <w:rFonts w:ascii="Calibri" w:hAnsi="Calibri" w:cs="Calibri"/>
          <w:noProof/>
          <w:webHidden/>
        </w:rPr>
        <w:fldChar w:fldCharType="separate"/>
      </w:r>
      <w:r w:rsidRPr="009C250A">
        <w:rPr>
          <w:rFonts w:ascii="Calibri" w:hAnsi="Calibri" w:cs="Calibri"/>
          <w:noProof/>
          <w:webHidden/>
        </w:rPr>
        <w:t>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"_Toc236052385" </w:instrText>
      </w:r>
      <w:r>
        <w:fldChar w:fldCharType="separate"/>
      </w:r>
      <w:r w:rsidRPr="009C250A">
        <w:rPr>
          <w:rStyle w:val="Hyperlink"/>
          <w:rFonts w:ascii="Calibri" w:hAnsi="Calibri" w:cs="Calibri"/>
          <w:noProof/>
        </w:rPr>
        <w:t>A2. The toolkit concept</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_Toc236052385 \h </w:instrText>
      </w:r>
      <w:r w:rsidRPr="009C250A">
        <w:rPr>
          <w:rFonts w:ascii="Calibri" w:hAnsi="Calibri" w:cs="Calibri"/>
          <w:noProof/>
          <w:webHidden/>
        </w:rPr>
        <w:fldChar w:fldCharType="separate"/>
      </w:r>
      <w:r w:rsidRPr="009C250A">
        <w:rPr>
          <w:rFonts w:ascii="Calibri" w:hAnsi="Calibri" w:cs="Calibri"/>
          <w:noProof/>
          <w:webHidden/>
        </w:rPr>
        <w:t>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"_Toc236052386" </w:instrText>
      </w:r>
      <w:r>
        <w:fldChar w:fldCharType="separate"/>
      </w:r>
      <w:r w:rsidRPr="009C250A">
        <w:rPr>
          <w:rStyle w:val="Hyperlink"/>
          <w:rFonts w:ascii="Calibri" w:hAnsi="Calibri" w:cs="Calibri"/>
          <w:noProof/>
        </w:rPr>
        <w:t>A3. The mastery ladder model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_Toc236052386 \h </w:instrText>
      </w:r>
      <w:r w:rsidRPr="009C250A">
        <w:rPr>
          <w:rFonts w:ascii="Calibri" w:hAnsi="Calibri" w:cs="Calibri"/>
          <w:noProof/>
          <w:webHidden/>
        </w:rPr>
        <w:fldChar w:fldCharType="separate"/>
      </w:r>
      <w:r w:rsidRPr="009C250A">
        <w:rPr>
          <w:rFonts w:ascii="Calibri" w:hAnsi="Calibri" w:cs="Calibri"/>
          <w:noProof/>
          <w:webHidden/>
        </w:rPr>
        <w:t>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"_Toc236052387" </w:instrText>
      </w:r>
      <w:r>
        <w:fldChar w:fldCharType="separate"/>
      </w:r>
      <w:r w:rsidRPr="009C250A">
        <w:rPr>
          <w:rStyle w:val="Hyperlink"/>
          <w:rFonts w:ascii="Calibri" w:hAnsi="Calibri" w:cs="Calibri"/>
          <w:noProof/>
        </w:rPr>
        <w:t>A4. The digital</w:t>
      </w:r>
      <w:r w:rsidRPr="009C250A">
        <w:rPr>
          <w:rStyle w:val="Hyperlink"/>
          <w:rFonts w:ascii="Calibri" w:hAnsi="Calibri" w:cs="Calibri"/>
          <w:noProof/>
        </w:rPr>
        <w:noBreakHyphen/>
        <w:t>first environment</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_Toc236052387 \h </w:instrText>
      </w:r>
      <w:r w:rsidRPr="009C250A">
        <w:rPr>
          <w:rFonts w:ascii="Calibri" w:hAnsi="Calibri" w:cs="Calibri"/>
          <w:noProof/>
          <w:webHidden/>
        </w:rPr>
        <w:fldChar w:fldCharType="separate"/>
      </w:r>
      <w:r w:rsidRPr="009C250A">
        <w:rPr>
          <w:rFonts w:ascii="Calibri" w:hAnsi="Calibri" w:cs="Calibri"/>
          <w:noProof/>
          <w:webHidden/>
        </w:rPr>
        <w:t>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"_Toc236052388" </w:instrText>
      </w:r>
      <w:r>
        <w:fldChar w:fldCharType="separate"/>
      </w:r>
      <w:r w:rsidRPr="009C250A">
        <w:rPr>
          <w:rStyle w:val="Hyperlink"/>
          <w:rFonts w:ascii="Calibri" w:hAnsi="Calibri" w:cs="Calibri"/>
          <w:noProof/>
        </w:rPr>
        <w:t>A5. The three</w:t>
      </w:r>
      <w:r w:rsidRPr="009C250A">
        <w:rPr>
          <w:rStyle w:val="Hyperlink"/>
          <w:rFonts w:ascii="Calibri" w:hAnsi="Calibri" w:cs="Calibri"/>
          <w:noProof/>
        </w:rPr>
        <w:noBreakHyphen/>
        <w:t>strand curriculum</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_Toc236052388 \h </w:instrText>
      </w:r>
      <w:r w:rsidRPr="009C250A">
        <w:rPr>
          <w:rFonts w:ascii="Calibri" w:hAnsi="Calibri" w:cs="Calibri"/>
          <w:noProof/>
          <w:webHidden/>
        </w:rPr>
        <w:fldChar w:fldCharType="separate"/>
      </w:r>
      <w:r w:rsidRPr="009C250A">
        <w:rPr>
          <w:rFonts w:ascii="Calibri" w:hAnsi="Calibri" w:cs="Calibri"/>
          <w:noProof/>
          <w:webHidden/>
        </w:rPr>
        <w:t>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"_Toc236052389" </w:instrText>
      </w:r>
      <w:r>
        <w:fldChar w:fldCharType="separate"/>
      </w:r>
      <w:r w:rsidRPr="009C250A">
        <w:rPr>
          <w:rStyle w:val="Hyperlink"/>
          <w:rFonts w:ascii="Calibri" w:hAnsi="Calibri" w:cs="Calibri"/>
          <w:noProof/>
        </w:rPr>
        <w:t>A6. The competence progression scale</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_Toc236052389 \h </w:instrText>
      </w:r>
      <w:r w:rsidRPr="009C250A">
        <w:rPr>
          <w:rFonts w:ascii="Calibri" w:hAnsi="Calibri" w:cs="Calibri"/>
          <w:noProof/>
          <w:webHidden/>
        </w:rPr>
        <w:fldChar w:fldCharType="separate"/>
      </w:r>
      <w:r w:rsidRPr="009C250A">
        <w:rPr>
          <w:rFonts w:ascii="Calibri" w:hAnsi="Calibri" w:cs="Calibri"/>
          <w:noProof/>
          <w:webHidden/>
        </w:rPr>
        <w:t>8</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"_Toc236052390" </w:instrText>
      </w:r>
      <w:r>
        <w:fldChar w:fldCharType="separate"/>
      </w:r>
      <w:r w:rsidRPr="009C250A">
        <w:rPr>
          <w:rStyle w:val="Hyperlink"/>
          <w:rFonts w:ascii="Calibri" w:hAnsi="Calibri" w:cs="Calibri"/>
          <w:noProof/>
        </w:rPr>
        <w:t>A7. The subject repetition model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_Toc236052390 \h </w:instrText>
      </w:r>
      <w:r w:rsidRPr="009C250A">
        <w:rPr>
          <w:rFonts w:ascii="Calibri" w:hAnsi="Calibri" w:cs="Calibri"/>
          <w:noProof/>
          <w:webHidden/>
        </w:rPr>
        <w:fldChar w:fldCharType="separate"/>
      </w:r>
      <w:r w:rsidRPr="009C250A">
        <w:rPr>
          <w:rFonts w:ascii="Calibri" w:hAnsi="Calibri" w:cs="Calibri"/>
          <w:noProof/>
          <w:webHidden/>
        </w:rPr>
        <w:t>8</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"_Toc236052391" </w:instrText>
      </w:r>
      <w:r>
        <w:fldChar w:fldCharType="separate"/>
      </w:r>
      <w:r w:rsidRPr="009C250A">
        <w:rPr>
          <w:rStyle w:val="Hyperlink"/>
          <w:rFonts w:ascii="Calibri" w:hAnsi="Calibri" w:cs="Calibri"/>
          <w:noProof/>
        </w:rPr>
        <w:t>A8. The autonomy/admin/break system</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_Toc236052391 \h </w:instrText>
      </w:r>
      <w:r w:rsidRPr="009C250A">
        <w:rPr>
          <w:rFonts w:ascii="Calibri" w:hAnsi="Calibri" w:cs="Calibri"/>
          <w:noProof/>
          <w:webHidden/>
        </w:rPr>
        <w:fldChar w:fldCharType="separate"/>
      </w:r>
      <w:r w:rsidRPr="009C250A">
        <w:rPr>
          <w:rFonts w:ascii="Calibri" w:hAnsi="Calibri" w:cs="Calibri"/>
          <w:noProof/>
          <w:webHidden/>
        </w:rPr>
        <w:t>8</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"_Toc236052392" </w:instrText>
      </w:r>
      <w:r>
        <w:fldChar w:fldCharType="separate"/>
      </w:r>
      <w:r w:rsidRPr="009C250A">
        <w:rPr>
          <w:rStyle w:val="Hyperlink"/>
          <w:rFonts w:ascii="Calibri" w:hAnsi="Calibri" w:cs="Calibri"/>
          <w:noProof/>
        </w:rPr>
        <w:t>A9. The Primary Level Certificate</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_Toc236052392 \h </w:instrText>
      </w:r>
      <w:r w:rsidRPr="009C250A">
        <w:rPr>
          <w:rFonts w:ascii="Calibri" w:hAnsi="Calibri" w:cs="Calibri"/>
          <w:noProof/>
          <w:webHidden/>
        </w:rPr>
        <w:fldChar w:fldCharType="separate"/>
      </w:r>
      <w:r w:rsidRPr="009C250A">
        <w:rPr>
          <w:rFonts w:ascii="Calibri" w:hAnsi="Calibri" w:cs="Calibri"/>
          <w:noProof/>
          <w:webHidden/>
        </w:rPr>
        <w:t>8</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"_Toc236052393" </w:instrText>
      </w:r>
      <w:r>
        <w:fldChar w:fldCharType="separate"/>
      </w:r>
      <w:r w:rsidRPr="009C250A">
        <w:rPr>
          <w:rStyle w:val="Hyperlink"/>
          <w:rFonts w:ascii="Calibri" w:hAnsi="Calibri" w:cs="Calibri"/>
          <w:noProof/>
        </w:rPr>
        <w:t>A10. Why this model works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_Toc236052393 \h </w:instrText>
      </w:r>
      <w:r w:rsidRPr="009C250A">
        <w:rPr>
          <w:rFonts w:ascii="Calibri" w:hAnsi="Calibri" w:cs="Calibri"/>
          <w:noProof/>
          <w:webHidden/>
        </w:rPr>
        <w:fldChar w:fldCharType="separate"/>
      </w:r>
      <w:r w:rsidRPr="009C250A">
        <w:rPr>
          <w:rFonts w:ascii="Calibri" w:hAnsi="Calibri" w:cs="Calibri"/>
          <w:noProof/>
          <w:webHidden/>
        </w:rPr>
        <w:t>8</w:t>
      </w:r>
      <w:r w:rsidRPr="009C250A">
        <w:rPr>
          <w:rFonts w:ascii="Calibri" w:hAnsi="Calibri" w:cs="Calibri"/>
          <w:noProof/>
          <w:webHidden/>
        </w:rPr>
        <w:fldChar w:fldCharType="end"/>
      </w:r>
      <w:r>
        <w:fldChar w:fldCharType="end"/>
      </w:r>
    </w:p>
    <w:p w:rsidR="00217B7E" w:rsidRPr="009C250A">
      <w:pPr>
        <w:pStyle w:val="TOC1"/>
        <w:tabs>
          <w:tab w:val="right" w:leader="dot" w:pos="9016"/>
        </w:tabs>
        <w:rPr>
          <w:rFonts w:ascii="Calibri" w:hAnsi="Calibri" w:eastAsiaTheme="minorEastAsia" w:cs="Calibri"/>
          <w:noProof/>
          <w:lang w:eastAsia="en-GB"/>
        </w:rPr>
      </w:pPr>
      <w:r>
        <w:fldChar w:fldCharType="begin"/>
      </w:r>
      <w:r>
        <w:instrText xml:space="preserve"> HYPERLINK \l "_Toc236052394" </w:instrText>
      </w:r>
      <w:r>
        <w:fldChar w:fldCharType="separate"/>
      </w:r>
      <w:r w:rsidRPr="009C250A">
        <w:rPr>
          <w:rStyle w:val="Hyperlink"/>
          <w:rFonts w:ascii="Calibri" w:eastAsia="Times New Roman" w:hAnsi="Calibri" w:cs="Calibri"/>
          <w:noProof/>
          <w:lang w:eastAsia="en-GB"/>
        </w:rPr>
        <w:t>B. Full Submission: Possible Curriculum update for Primary</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_Toc236052394 \h </w:instrText>
      </w:r>
      <w:r w:rsidRPr="009C250A">
        <w:rPr>
          <w:rFonts w:ascii="Calibri" w:hAnsi="Calibri" w:cs="Calibri"/>
          <w:noProof/>
          <w:webHidden/>
        </w:rPr>
        <w:fldChar w:fldCharType="separate"/>
      </w:r>
      <w:r w:rsidRPr="009C250A">
        <w:rPr>
          <w:rFonts w:ascii="Calibri" w:hAnsi="Calibri" w:cs="Calibri"/>
          <w:noProof/>
          <w:webHidden/>
        </w:rPr>
        <w:t>9</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"_Toc236052395" </w:instrText>
      </w:r>
      <w:r>
        <w:fldChar w:fldCharType="separate"/>
      </w:r>
      <w:r w:rsidRPr="009C250A">
        <w:rPr>
          <w:rStyle w:val="Hyperlink"/>
          <w:rFonts w:ascii="Calibri" w:hAnsi="Calibri" w:cs="Calibri"/>
          <w:noProof/>
        </w:rPr>
        <w:t>B1. The problem: structural, not incidental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_Toc236052395 \h </w:instrText>
      </w:r>
      <w:r w:rsidRPr="009C250A">
        <w:rPr>
          <w:rFonts w:ascii="Calibri" w:hAnsi="Calibri" w:cs="Calibri"/>
          <w:noProof/>
          <w:webHidden/>
        </w:rPr>
        <w:fldChar w:fldCharType="separate"/>
      </w:r>
      <w:r w:rsidRPr="009C250A">
        <w:rPr>
          <w:rFonts w:ascii="Calibri" w:hAnsi="Calibri" w:cs="Calibri"/>
          <w:noProof/>
          <w:webHidden/>
        </w:rPr>
        <w:t>9</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"_Toc236052396" </w:instrText>
      </w:r>
      <w:r>
        <w:fldChar w:fldCharType="separate"/>
      </w:r>
      <w:r w:rsidRPr="009C250A">
        <w:rPr>
          <w:rStyle w:val="Hyperlink"/>
          <w:rFonts w:ascii="Calibri" w:hAnsi="Calibri" w:cs="Calibri"/>
          <w:noProof/>
        </w:rPr>
        <w:t>B2. How gaps accumulate: concrete examples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_Toc236052396 \h </w:instrText>
      </w:r>
      <w:r w:rsidRPr="009C250A">
        <w:rPr>
          <w:rFonts w:ascii="Calibri" w:hAnsi="Calibri" w:cs="Calibri"/>
          <w:noProof/>
          <w:webHidden/>
        </w:rPr>
        <w:fldChar w:fldCharType="separate"/>
      </w:r>
      <w:r w:rsidRPr="009C250A">
        <w:rPr>
          <w:rFonts w:ascii="Calibri" w:hAnsi="Calibri" w:cs="Calibri"/>
          <w:noProof/>
          <w:webHidden/>
        </w:rPr>
        <w:t>10</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"_Toc236052397" </w:instrText>
      </w:r>
      <w:r>
        <w:fldChar w:fldCharType="separate"/>
      </w:r>
      <w:r w:rsidRPr="009C250A">
        <w:rPr>
          <w:rStyle w:val="Hyperlink"/>
          <w:rFonts w:ascii="Calibri" w:hAnsi="Calibri" w:cs="Calibri"/>
          <w:noProof/>
        </w:rPr>
        <w:t>B.3The toolkit concept: a more accurate model of learning</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_Toc236052397 \h </w:instrText>
      </w:r>
      <w:r w:rsidRPr="009C250A">
        <w:rPr>
          <w:rFonts w:ascii="Calibri" w:hAnsi="Calibri" w:cs="Calibri"/>
          <w:noProof/>
          <w:webHidden/>
        </w:rPr>
        <w:fldChar w:fldCharType="separate"/>
      </w:r>
      <w:r w:rsidRPr="009C250A">
        <w:rPr>
          <w:rFonts w:ascii="Calibri" w:hAnsi="Calibri" w:cs="Calibri"/>
          <w:noProof/>
          <w:webHidden/>
        </w:rPr>
        <w:t>11</w:t>
      </w:r>
      <w:r w:rsidRPr="009C250A">
        <w:rPr>
          <w:rFonts w:ascii="Calibri" w:hAnsi="Calibri" w:cs="Calibri"/>
          <w:noProof/>
          <w:webHidden/>
        </w:rPr>
        <w:fldChar w:fldCharType="end"/>
      </w:r>
      <w:r>
        <w:fldChar w:fldCharType="end"/>
      </w:r>
    </w:p>
    <w:p w:rsidR="00217B7E" w:rsidRPr="009C250A">
      <w:pPr>
        <w:pStyle w:val="TOC1"/>
        <w:tabs>
          <w:tab w:val="right" w:leader="dot" w:pos="9016"/>
        </w:tabs>
        <w:rPr>
          <w:rFonts w:ascii="Calibri" w:hAnsi="Calibri" w:eastAsiaTheme="minorEastAsia" w:cs="Calibri"/>
          <w:noProof/>
          <w:lang w:eastAsia="en-GB"/>
        </w:rPr>
      </w:pPr>
      <w:r>
        <w:fldChar w:fldCharType="begin"/>
      </w:r>
      <w:r>
        <w:instrText xml:space="preserve"> HYPERLINK \l "_Toc236052398" </w:instrText>
      </w:r>
      <w:r>
        <w:fldChar w:fldCharType="separate"/>
      </w:r>
      <w:r w:rsidRPr="009C250A">
        <w:rPr>
          <w:rStyle w:val="Hyperlink"/>
          <w:rFonts w:ascii="Calibri" w:eastAsia="Times New Roman" w:hAnsi="Calibri" w:cs="Calibri"/>
          <w:noProof/>
          <w:lang w:eastAsia="en-GB"/>
        </w:rPr>
        <w:t>C. A new model for primary level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_Toc236052398 \h </w:instrText>
      </w:r>
      <w:r w:rsidRPr="009C250A">
        <w:rPr>
          <w:rFonts w:ascii="Calibri" w:hAnsi="Calibri" w:cs="Calibri"/>
          <w:noProof/>
          <w:webHidden/>
        </w:rPr>
        <w:fldChar w:fldCharType="separate"/>
      </w:r>
      <w:r w:rsidRPr="009C250A">
        <w:rPr>
          <w:rFonts w:ascii="Calibri" w:hAnsi="Calibri" w:cs="Calibri"/>
          <w:noProof/>
          <w:webHidden/>
        </w:rPr>
        <w:t>13</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"_Toc236052399" </w:instrText>
      </w:r>
      <w:r>
        <w:fldChar w:fldCharType="separate"/>
      </w:r>
      <w:r w:rsidRPr="009C250A">
        <w:rPr>
          <w:rStyle w:val="Hyperlink"/>
          <w:rFonts w:ascii="Calibri" w:hAnsi="Calibri" w:cs="Calibri"/>
          <w:noProof/>
        </w:rPr>
        <w:t>C1. Integrated Primary Education Model (Complete System)</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_Toc236052399 \h </w:instrText>
      </w:r>
      <w:r w:rsidRPr="009C250A">
        <w:rPr>
          <w:rFonts w:ascii="Calibri" w:hAnsi="Calibri" w:cs="Calibri"/>
          <w:noProof/>
          <w:webHidden/>
        </w:rPr>
        <w:fldChar w:fldCharType="separate"/>
      </w:r>
      <w:r w:rsidRPr="009C250A">
        <w:rPr>
          <w:rFonts w:ascii="Calibri" w:hAnsi="Calibri" w:cs="Calibri"/>
          <w:noProof/>
          <w:webHidden/>
        </w:rPr>
        <w:t>13</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"_Toc236052400" </w:instrText>
      </w:r>
      <w:r>
        <w:fldChar w:fldCharType="separate"/>
      </w:r>
      <w:r w:rsidRPr="009C250A">
        <w:rPr>
          <w:rStyle w:val="Hyperlink"/>
          <w:rFonts w:ascii="Calibri" w:hAnsi="Calibri" w:cs="Calibri"/>
          <w:noProof/>
        </w:rPr>
        <w:t>C2. Purpose of Primary Education</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_Toc236052400 \h </w:instrText>
      </w:r>
      <w:r w:rsidRPr="009C250A">
        <w:rPr>
          <w:rFonts w:ascii="Calibri" w:hAnsi="Calibri" w:cs="Calibri"/>
          <w:noProof/>
          <w:webHidden/>
        </w:rPr>
        <w:fldChar w:fldCharType="separate"/>
      </w:r>
      <w:r w:rsidRPr="009C250A">
        <w:rPr>
          <w:rFonts w:ascii="Calibri" w:hAnsi="Calibri" w:cs="Calibri"/>
          <w:noProof/>
          <w:webHidden/>
        </w:rPr>
        <w:t>13</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"_Toc236052401" </w:instrText>
      </w:r>
      <w:r>
        <w:fldChar w:fldCharType="separate"/>
      </w:r>
      <w:r w:rsidRPr="009C250A">
        <w:rPr>
          <w:rStyle w:val="Hyperlink"/>
          <w:rFonts w:ascii="Calibri" w:hAnsi="Calibri" w:cs="Calibri"/>
          <w:noProof/>
        </w:rPr>
        <w:t>C3. Three</w:t>
      </w:r>
      <w:r w:rsidRPr="009C250A">
        <w:rPr>
          <w:rStyle w:val="Hyperlink"/>
          <w:rFonts w:ascii="Calibri" w:hAnsi="Calibri" w:cs="Calibri"/>
          <w:noProof/>
        </w:rPr>
        <w:noBreakHyphen/>
        <w:t>Strand Curriculum (All Subjects)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_Toc236052401 \h </w:instrText>
      </w:r>
      <w:r w:rsidRPr="009C250A">
        <w:rPr>
          <w:rFonts w:ascii="Calibri" w:hAnsi="Calibri" w:cs="Calibri"/>
          <w:noProof/>
          <w:webHidden/>
        </w:rPr>
        <w:fldChar w:fldCharType="separate"/>
      </w:r>
      <w:r w:rsidRPr="009C250A">
        <w:rPr>
          <w:rFonts w:ascii="Calibri" w:hAnsi="Calibri" w:cs="Calibri"/>
          <w:noProof/>
          <w:webHidden/>
        </w:rPr>
        <w:t>13</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"_Toc236052402" </w:instrText>
      </w:r>
      <w:r>
        <w:fldChar w:fldCharType="separate"/>
      </w:r>
      <w:r w:rsidRPr="009C250A">
        <w:rPr>
          <w:rStyle w:val="Hyperlink"/>
          <w:rFonts w:ascii="Calibri" w:hAnsi="Calibri" w:cs="Calibri"/>
          <w:noProof/>
        </w:rPr>
        <w:t>C4. Digital</w:t>
      </w:r>
      <w:r w:rsidRPr="009C250A">
        <w:rPr>
          <w:rStyle w:val="Hyperlink"/>
          <w:rFonts w:ascii="Calibri" w:hAnsi="Calibri" w:cs="Calibri"/>
          <w:noProof/>
        </w:rPr>
        <w:noBreakHyphen/>
        <w:t>First Environment</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_Toc236052402 \h </w:instrText>
      </w:r>
      <w:r w:rsidRPr="009C250A">
        <w:rPr>
          <w:rFonts w:ascii="Calibri" w:hAnsi="Calibri" w:cs="Calibri"/>
          <w:noProof/>
          <w:webHidden/>
        </w:rPr>
        <w:fldChar w:fldCharType="separate"/>
      </w:r>
      <w:r w:rsidRPr="009C250A">
        <w:rPr>
          <w:rFonts w:ascii="Calibri" w:hAnsi="Calibri" w:cs="Calibri"/>
          <w:noProof/>
          <w:webHidden/>
        </w:rPr>
        <w:t>16</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"_Toc236052403" </w:instrText>
      </w:r>
      <w:r>
        <w:fldChar w:fldCharType="separate"/>
      </w:r>
      <w:r w:rsidRPr="009C250A">
        <w:rPr>
          <w:rStyle w:val="Hyperlink"/>
          <w:rFonts w:ascii="Calibri" w:hAnsi="Calibri" w:cs="Calibri"/>
          <w:noProof/>
        </w:rPr>
        <w:t>C5. Tailored Learning Paths &amp; Digital Diagnostics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_Toc236052403 \h </w:instrText>
      </w:r>
      <w:r w:rsidRPr="009C250A">
        <w:rPr>
          <w:rFonts w:ascii="Calibri" w:hAnsi="Calibri" w:cs="Calibri"/>
          <w:noProof/>
          <w:webHidden/>
        </w:rPr>
        <w:fldChar w:fldCharType="separate"/>
      </w:r>
      <w:r w:rsidRPr="009C250A">
        <w:rPr>
          <w:rFonts w:ascii="Calibri" w:hAnsi="Calibri" w:cs="Calibri"/>
          <w:noProof/>
          <w:webHidden/>
        </w:rPr>
        <w:t>16</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"_Toc236052404" </w:instrText>
      </w:r>
      <w:r>
        <w:fldChar w:fldCharType="separate"/>
      </w:r>
      <w:r w:rsidRPr="009C250A">
        <w:rPr>
          <w:rStyle w:val="Hyperlink"/>
          <w:rFonts w:ascii="Calibri" w:hAnsi="Calibri" w:cs="Calibri"/>
          <w:noProof/>
        </w:rPr>
        <w:t>C6. Four</w:t>
      </w:r>
      <w:r w:rsidRPr="009C250A">
        <w:rPr>
          <w:rStyle w:val="Hyperlink"/>
          <w:rFonts w:ascii="Calibri" w:hAnsi="Calibri" w:cs="Calibri"/>
          <w:noProof/>
        </w:rPr>
        <w:noBreakHyphen/>
        <w:t>Level Progression Scale</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_Toc236052404 \h </w:instrText>
      </w:r>
      <w:r w:rsidRPr="009C250A">
        <w:rPr>
          <w:rFonts w:ascii="Calibri" w:hAnsi="Calibri" w:cs="Calibri"/>
          <w:noProof/>
          <w:webHidden/>
        </w:rPr>
        <w:fldChar w:fldCharType="separate"/>
      </w:r>
      <w:r w:rsidRPr="009C250A">
        <w:rPr>
          <w:rFonts w:ascii="Calibri" w:hAnsi="Calibri" w:cs="Calibri"/>
          <w:noProof/>
          <w:webHidden/>
        </w:rPr>
        <w:t>17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"_Toc236052405" </w:instrText>
      </w:r>
      <w:r>
        <w:fldChar w:fldCharType="separate"/>
      </w:r>
      <w:r w:rsidRPr="009C250A">
        <w:rPr>
          <w:rStyle w:val="Hyperlink"/>
          <w:rFonts w:ascii="Calibri" w:hAnsi="Calibri" w:cs="Calibri"/>
          <w:noProof/>
        </w:rPr>
        <w:t>C7. Subject</w:t>
      </w:r>
      <w:r w:rsidRPr="009C250A">
        <w:rPr>
          <w:rStyle w:val="Hyperlink"/>
          <w:rFonts w:ascii="Calibri" w:hAnsi="Calibri" w:cs="Calibri"/>
          <w:noProof/>
        </w:rPr>
        <w:noBreakHyphen/>
        <w:t>Specific Repetition</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_Toc236052405 \h </w:instrText>
      </w:r>
      <w:r w:rsidRPr="009C250A">
        <w:rPr>
          <w:rFonts w:ascii="Calibri" w:hAnsi="Calibri" w:cs="Calibri"/>
          <w:noProof/>
          <w:webHidden/>
        </w:rPr>
        <w:fldChar w:fldCharType="separate"/>
      </w:r>
      <w:r w:rsidRPr="009C250A">
        <w:rPr>
          <w:rFonts w:ascii="Calibri" w:hAnsi="Calibri" w:cs="Calibri"/>
          <w:noProof/>
          <w:webHidden/>
        </w:rPr>
        <w:t>17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"_Toc236052406" </w:instrText>
      </w:r>
      <w:r>
        <w:fldChar w:fldCharType="separate"/>
      </w:r>
      <w:r w:rsidRPr="009C250A">
        <w:rPr>
          <w:rStyle w:val="Hyperlink"/>
          <w:rFonts w:ascii="Calibri" w:hAnsi="Calibri" w:cs="Calibri"/>
          <w:noProof/>
        </w:rPr>
        <w:t>C8. Why This Model Works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_Toc236052406 \h </w:instrText>
      </w:r>
      <w:r w:rsidRPr="009C250A">
        <w:rPr>
          <w:rFonts w:ascii="Calibri" w:hAnsi="Calibri" w:cs="Calibri"/>
          <w:noProof/>
          <w:webHidden/>
        </w:rPr>
        <w:fldChar w:fldCharType="separate"/>
      </w:r>
      <w:r w:rsidRPr="009C250A">
        <w:rPr>
          <w:rFonts w:ascii="Calibri" w:hAnsi="Calibri" w:cs="Calibri"/>
          <w:noProof/>
          <w:webHidden/>
        </w:rPr>
        <w:t>18</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"_Toc236052407" </w:instrText>
      </w:r>
      <w:r>
        <w:fldChar w:fldCharType="separate"/>
      </w:r>
      <w:r w:rsidRPr="009C250A">
        <w:rPr>
          <w:rStyle w:val="Hyperlink"/>
          <w:rFonts w:ascii="Calibri" w:hAnsi="Calibri" w:cs="Calibri"/>
          <w:noProof/>
        </w:rPr>
        <w:t>Teacher Training &amp; Professional Autonomy</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_Toc236052407 \h </w:instrText>
      </w:r>
      <w:r w:rsidRPr="009C250A">
        <w:rPr>
          <w:rFonts w:ascii="Calibri" w:hAnsi="Calibri" w:cs="Calibri"/>
          <w:noProof/>
          <w:webHidden/>
        </w:rPr>
        <w:fldChar w:fldCharType="separate"/>
      </w:r>
      <w:r w:rsidRPr="009C250A">
        <w:rPr>
          <w:rFonts w:ascii="Calibri" w:hAnsi="Calibri" w:cs="Calibri"/>
          <w:noProof/>
          <w:webHidden/>
        </w:rPr>
        <w:t>18</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"_Toc236052408" </w:instrText>
      </w:r>
      <w:r>
        <w:fldChar w:fldCharType="separate"/>
      </w:r>
      <w:r w:rsidRPr="009C250A">
        <w:rPr>
          <w:rStyle w:val="Hyperlink"/>
          <w:rFonts w:ascii="Calibri" w:hAnsi="Calibri" w:cs="Calibri"/>
          <w:noProof/>
        </w:rPr>
        <w:t>Safeguards Against Over</w:t>
      </w:r>
      <w:r w:rsidRPr="009C250A">
        <w:rPr>
          <w:rStyle w:val="Hyperlink"/>
          <w:rFonts w:ascii="Calibri" w:hAnsi="Calibri" w:cs="Calibri"/>
          <w:noProof/>
        </w:rPr>
        <w:noBreakHyphen/>
        <w:t>Digitisation</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_Toc236052408 \h </w:instrText>
      </w:r>
      <w:r w:rsidRPr="009C250A">
        <w:rPr>
          <w:rFonts w:ascii="Calibri" w:hAnsi="Calibri" w:cs="Calibri"/>
          <w:noProof/>
          <w:webHidden/>
        </w:rPr>
        <w:fldChar w:fldCharType="separate"/>
      </w:r>
      <w:r w:rsidRPr="009C250A">
        <w:rPr>
          <w:rFonts w:ascii="Calibri" w:hAnsi="Calibri" w:cs="Calibri"/>
          <w:noProof/>
          <w:webHidden/>
        </w:rPr>
        <w:t>18</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"_Toc236052409" </w:instrText>
      </w:r>
      <w:r>
        <w:fldChar w:fldCharType="separate"/>
      </w:r>
      <w:r w:rsidRPr="009C250A">
        <w:rPr>
          <w:rStyle w:val="Hyperlink"/>
          <w:rFonts w:ascii="Calibri" w:hAnsi="Calibri" w:cs="Calibri"/>
          <w:noProof/>
        </w:rPr>
        <w:t>Autonomy Levels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_Toc236052409 \h </w:instrText>
      </w:r>
      <w:r w:rsidRPr="009C250A">
        <w:rPr>
          <w:rFonts w:ascii="Calibri" w:hAnsi="Calibri" w:cs="Calibri"/>
          <w:noProof/>
          <w:webHidden/>
        </w:rPr>
        <w:fldChar w:fldCharType="separate"/>
      </w:r>
      <w:r w:rsidRPr="009C250A">
        <w:rPr>
          <w:rFonts w:ascii="Calibri" w:hAnsi="Calibri" w:cs="Calibri"/>
          <w:noProof/>
          <w:webHidden/>
        </w:rPr>
        <w:t>19</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"_Toc236052410" </w:instrText>
      </w:r>
      <w:r>
        <w:fldChar w:fldCharType="separate"/>
      </w:r>
      <w:r w:rsidRPr="009C250A">
        <w:rPr>
          <w:rStyle w:val="Hyperlink"/>
          <w:rFonts w:ascii="Calibri" w:hAnsi="Calibri" w:cs="Calibri"/>
          <w:noProof/>
        </w:rPr>
        <w:t>Rewards &amp; Consequences (Logical, Fair, Non</w:t>
      </w:r>
      <w:r w:rsidRPr="009C250A">
        <w:rPr>
          <w:rStyle w:val="Hyperlink"/>
          <w:rFonts w:ascii="Calibri" w:hAnsi="Calibri" w:cs="Calibri"/>
          <w:noProof/>
        </w:rPr>
        <w:noBreakHyphen/>
        <w:t>Punitive)</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_Toc236052410 \h </w:instrText>
      </w:r>
      <w:r w:rsidRPr="009C250A">
        <w:rPr>
          <w:rFonts w:ascii="Calibri" w:hAnsi="Calibri" w:cs="Calibri"/>
          <w:noProof/>
          <w:webHidden/>
        </w:rPr>
        <w:fldChar w:fldCharType="separate"/>
      </w:r>
      <w:r w:rsidRPr="009C250A">
        <w:rPr>
          <w:rFonts w:ascii="Calibri" w:hAnsi="Calibri" w:cs="Calibri"/>
          <w:noProof/>
          <w:webHidden/>
        </w:rPr>
        <w:t>20</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"_Toc236052411" </w:instrText>
      </w:r>
      <w:r>
        <w:fldChar w:fldCharType="separate"/>
      </w:r>
      <w:r w:rsidRPr="009C250A">
        <w:rPr>
          <w:rStyle w:val="Hyperlink"/>
          <w:rFonts w:ascii="Calibri" w:hAnsi="Calibri" w:cs="Calibri"/>
          <w:noProof/>
        </w:rPr>
        <w:t>Assessment &amp; Reporting: Full Coverage Check</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_Toc236052411 \h </w:instrText>
      </w:r>
      <w:r w:rsidRPr="009C250A">
        <w:rPr>
          <w:rFonts w:ascii="Calibri" w:hAnsi="Calibri" w:cs="Calibri"/>
          <w:noProof/>
          <w:webHidden/>
        </w:rPr>
        <w:fldChar w:fldCharType="separate"/>
      </w:r>
      <w:r w:rsidRPr="009C250A">
        <w:rPr>
          <w:rFonts w:ascii="Calibri" w:hAnsi="Calibri" w:cs="Calibri"/>
          <w:noProof/>
          <w:webHidden/>
        </w:rPr>
        <w:t>21</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"_Toc236052412" </w:instrText>
      </w:r>
      <w:r>
        <w:fldChar w:fldCharType="separate"/>
      </w:r>
      <w:r w:rsidRPr="009C250A">
        <w:rPr>
          <w:rStyle w:val="Hyperlink"/>
          <w:rFonts w:ascii="Calibri" w:hAnsi="Calibri" w:cs="Calibri"/>
          <w:noProof/>
        </w:rPr>
        <w:t>C9. Adding lots of things into the curriculum, what goes?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_Toc236052412 \h </w:instrText>
      </w:r>
      <w:r w:rsidRPr="009C250A">
        <w:rPr>
          <w:rFonts w:ascii="Calibri" w:hAnsi="Calibri" w:cs="Calibri"/>
          <w:noProof/>
          <w:webHidden/>
        </w:rPr>
        <w:fldChar w:fldCharType="separate"/>
      </w:r>
      <w:r w:rsidRPr="009C250A">
        <w:rPr>
          <w:rFonts w:ascii="Calibri" w:hAnsi="Calibri" w:cs="Calibri"/>
          <w:noProof/>
          <w:webHidden/>
        </w:rPr>
        <w:t>21</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"_Toc236052413" </w:instrText>
      </w:r>
      <w:r>
        <w:fldChar w:fldCharType="separate"/>
      </w:r>
      <w:r w:rsidRPr="009C250A">
        <w:rPr>
          <w:rStyle w:val="Hyperlink"/>
          <w:rFonts w:ascii="Calibri" w:hAnsi="Calibri" w:cs="Calibri"/>
          <w:noProof/>
        </w:rPr>
        <w:t>What Gets Removed (This Is Where the Space Comes From)</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_Toc236052413 \h </w:instrText>
      </w:r>
      <w:r w:rsidRPr="009C250A">
        <w:rPr>
          <w:rFonts w:ascii="Calibri" w:hAnsi="Calibri" w:cs="Calibri"/>
          <w:noProof/>
          <w:webHidden/>
        </w:rPr>
        <w:fldChar w:fldCharType="separate"/>
      </w:r>
      <w:r w:rsidRPr="009C250A">
        <w:rPr>
          <w:rFonts w:ascii="Calibri" w:hAnsi="Calibri" w:cs="Calibri"/>
          <w:noProof/>
          <w:webHidden/>
        </w:rPr>
        <w:t>22</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"_Toc236052414" </w:instrText>
      </w:r>
      <w:r>
        <w:fldChar w:fldCharType="separate"/>
      </w:r>
      <w:r w:rsidRPr="009C250A">
        <w:rPr>
          <w:rStyle w:val="Hyperlink"/>
          <w:rFonts w:ascii="Calibri" w:hAnsi="Calibri" w:cs="Calibri"/>
          <w:noProof/>
        </w:rPr>
        <w:t>What Gets Compressed (Not Expanded)</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_Toc236052414 \h </w:instrText>
      </w:r>
      <w:r w:rsidRPr="009C250A">
        <w:rPr>
          <w:rFonts w:ascii="Calibri" w:hAnsi="Calibri" w:cs="Calibri"/>
          <w:noProof/>
          <w:webHidden/>
        </w:rPr>
        <w:fldChar w:fldCharType="separate"/>
      </w:r>
      <w:r w:rsidRPr="009C250A">
        <w:rPr>
          <w:rFonts w:ascii="Calibri" w:hAnsi="Calibri" w:cs="Calibri"/>
          <w:noProof/>
          <w:webHidden/>
        </w:rPr>
        <w:t>24</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"_Toc236052415" </w:instrText>
      </w:r>
      <w:r>
        <w:fldChar w:fldCharType="separate"/>
      </w:r>
      <w:r w:rsidRPr="009C250A">
        <w:rPr>
          <w:rStyle w:val="Hyperlink"/>
          <w:rFonts w:ascii="Calibri" w:hAnsi="Calibri" w:cs="Calibri"/>
          <w:noProof/>
        </w:rPr>
        <w:t>What Gets Added — As Separate, Lightweight Blocks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_Toc236052415 \h </w:instrText>
      </w:r>
      <w:r w:rsidRPr="009C250A">
        <w:rPr>
          <w:rFonts w:ascii="Calibri" w:hAnsi="Calibri" w:cs="Calibri"/>
          <w:noProof/>
          <w:webHidden/>
        </w:rPr>
        <w:fldChar w:fldCharType="separate"/>
      </w:r>
      <w:r w:rsidRPr="009C250A">
        <w:rPr>
          <w:rFonts w:ascii="Calibri" w:hAnsi="Calibri" w:cs="Calibri"/>
          <w:noProof/>
          <w:webHidden/>
        </w:rPr>
        <w:t>25</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"_Toc236052416" </w:instrText>
      </w:r>
      <w:r>
        <w:fldChar w:fldCharType="separate"/>
      </w:r>
      <w:r w:rsidRPr="009C250A">
        <w:rPr>
          <w:rStyle w:val="Hyperlink"/>
          <w:rFonts w:ascii="Calibri" w:hAnsi="Calibri" w:cs="Calibri"/>
          <w:noProof/>
        </w:rPr>
        <w:t>Why These Blocks Fit Without Expanding the Timetable</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_Toc236052416 \h </w:instrText>
      </w:r>
      <w:r w:rsidRPr="009C250A">
        <w:rPr>
          <w:rFonts w:ascii="Calibri" w:hAnsi="Calibri" w:cs="Calibri"/>
          <w:noProof/>
          <w:webHidden/>
        </w:rPr>
        <w:fldChar w:fldCharType="separate"/>
      </w:r>
      <w:r w:rsidRPr="009C250A">
        <w:rPr>
          <w:rFonts w:ascii="Calibri" w:hAnsi="Calibri" w:cs="Calibri"/>
          <w:noProof/>
          <w:webHidden/>
        </w:rPr>
        <w:t>26</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"_Toc236052417" </w:instrText>
      </w:r>
      <w:r>
        <w:fldChar w:fldCharType="separate"/>
      </w:r>
      <w:r w:rsidRPr="009C250A">
        <w:rPr>
          <w:rStyle w:val="Hyperlink"/>
          <w:rFonts w:ascii="Calibri" w:hAnsi="Calibri" w:cs="Calibri"/>
          <w:noProof/>
        </w:rPr>
        <w:t>Why Separate Blocks Matter</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_Toc236052417 \h </w:instrText>
      </w:r>
      <w:r w:rsidRPr="009C250A">
        <w:rPr>
          <w:rFonts w:ascii="Calibri" w:hAnsi="Calibri" w:cs="Calibri"/>
          <w:noProof/>
          <w:webHidden/>
        </w:rPr>
        <w:fldChar w:fldCharType="separate"/>
      </w:r>
      <w:r w:rsidRPr="009C250A">
        <w:rPr>
          <w:rFonts w:ascii="Calibri" w:hAnsi="Calibri" w:cs="Calibri"/>
          <w:noProof/>
          <w:webHidden/>
        </w:rPr>
        <w:t>27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"_Toc236052418" </w:instrText>
      </w:r>
      <w:r>
        <w:fldChar w:fldCharType="separate"/>
      </w:r>
      <w:r w:rsidRPr="009C250A">
        <w:rPr>
          <w:rStyle w:val="Hyperlink"/>
          <w:rFonts w:ascii="Calibri" w:hAnsi="Calibri" w:cs="Calibri"/>
          <w:noProof/>
        </w:rPr>
        <w:t>The Final Answer to the Criticism</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_Toc236052418 \h </w:instrText>
      </w:r>
      <w:r w:rsidRPr="009C250A">
        <w:rPr>
          <w:rFonts w:ascii="Calibri" w:hAnsi="Calibri" w:cs="Calibri"/>
          <w:noProof/>
          <w:webHidden/>
        </w:rPr>
        <w:fldChar w:fldCharType="separate"/>
      </w:r>
      <w:r w:rsidRPr="009C250A">
        <w:rPr>
          <w:rFonts w:ascii="Calibri" w:hAnsi="Calibri" w:cs="Calibri"/>
          <w:noProof/>
          <w:webHidden/>
        </w:rPr>
        <w:t>27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"_Toc236052419" </w:instrText>
      </w:r>
      <w:r>
        <w:fldChar w:fldCharType="separate"/>
      </w:r>
      <w:r w:rsidRPr="009C250A">
        <w:rPr>
          <w:rStyle w:val="Hyperlink"/>
          <w:rFonts w:ascii="Calibri" w:hAnsi="Calibri" w:cs="Calibri"/>
          <w:noProof/>
        </w:rPr>
        <w:t>C10. Legacy knowledge in detail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_Toc236052419 \h </w:instrText>
      </w:r>
      <w:r w:rsidRPr="009C250A">
        <w:rPr>
          <w:rFonts w:ascii="Calibri" w:hAnsi="Calibri" w:cs="Calibri"/>
          <w:noProof/>
          <w:webHidden/>
        </w:rPr>
        <w:fldChar w:fldCharType="separate"/>
      </w:r>
      <w:r w:rsidRPr="009C250A">
        <w:rPr>
          <w:rFonts w:ascii="Calibri" w:hAnsi="Calibri" w:cs="Calibri"/>
          <w:noProof/>
          <w:webHidden/>
        </w:rPr>
        <w:t>28</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"_Toc236052420" </w:instrText>
      </w:r>
      <w:r>
        <w:fldChar w:fldCharType="separate"/>
      </w:r>
      <w:r w:rsidRPr="009C250A">
        <w:rPr>
          <w:rStyle w:val="Hyperlink"/>
          <w:rFonts w:ascii="Calibri" w:hAnsi="Calibri" w:cs="Calibri"/>
          <w:noProof/>
        </w:rPr>
        <w:t>What counts as “legacy knowledge”?</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_Toc236052420 \h </w:instrText>
      </w:r>
      <w:r w:rsidRPr="009C250A">
        <w:rPr>
          <w:rFonts w:ascii="Calibri" w:hAnsi="Calibri" w:cs="Calibri"/>
          <w:noProof/>
          <w:webHidden/>
        </w:rPr>
        <w:fldChar w:fldCharType="separate"/>
      </w:r>
      <w:r w:rsidRPr="009C250A">
        <w:rPr>
          <w:rFonts w:ascii="Calibri" w:hAnsi="Calibri" w:cs="Calibri"/>
          <w:noProof/>
          <w:webHidden/>
        </w:rPr>
        <w:t>28</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"_Toc236052421" </w:instrText>
      </w:r>
      <w:r>
        <w:fldChar w:fldCharType="separate"/>
      </w:r>
      <w:r w:rsidRPr="009C250A">
        <w:rPr>
          <w:rStyle w:val="Hyperlink"/>
          <w:rFonts w:ascii="Calibri" w:hAnsi="Calibri" w:cs="Calibri"/>
          <w:noProof/>
        </w:rPr>
        <w:t>A. Repeated content</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_Toc236052421 \h </w:instrText>
      </w:r>
      <w:r w:rsidRPr="009C250A">
        <w:rPr>
          <w:rFonts w:ascii="Calibri" w:hAnsi="Calibri" w:cs="Calibri"/>
          <w:noProof/>
          <w:webHidden/>
        </w:rPr>
        <w:fldChar w:fldCharType="separate"/>
      </w:r>
      <w:r w:rsidRPr="009C250A">
        <w:rPr>
          <w:rFonts w:ascii="Calibri" w:hAnsi="Calibri" w:cs="Calibri"/>
          <w:noProof/>
          <w:webHidden/>
        </w:rPr>
        <w:t>28</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"_Toc236052422" </w:instrText>
      </w:r>
      <w:r>
        <w:fldChar w:fldCharType="separate"/>
      </w:r>
      <w:r w:rsidRPr="009C250A">
        <w:rPr>
          <w:rStyle w:val="Hyperlink"/>
          <w:rFonts w:ascii="Calibri" w:hAnsi="Calibri" w:cs="Calibri"/>
          <w:noProof/>
        </w:rPr>
        <w:t>B. Arbitrary topic choices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_Toc236052422 \h </w:instrText>
      </w:r>
      <w:r w:rsidRPr="009C250A">
        <w:rPr>
          <w:rFonts w:ascii="Calibri" w:hAnsi="Calibri" w:cs="Calibri"/>
          <w:noProof/>
          <w:webHidden/>
        </w:rPr>
        <w:fldChar w:fldCharType="separate"/>
      </w:r>
      <w:r w:rsidRPr="009C250A">
        <w:rPr>
          <w:rFonts w:ascii="Calibri" w:hAnsi="Calibri" w:cs="Calibri"/>
          <w:noProof/>
          <w:webHidden/>
        </w:rPr>
        <w:t>28</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"_Toc236052423" </w:instrText>
      </w:r>
      <w:r>
        <w:fldChar w:fldCharType="separate"/>
      </w:r>
      <w:r w:rsidRPr="009C250A">
        <w:rPr>
          <w:rStyle w:val="Hyperlink"/>
          <w:rFonts w:ascii="Calibri" w:hAnsi="Calibri" w:cs="Calibri"/>
          <w:noProof/>
        </w:rPr>
        <w:t>C. Knowledge included because it is easy to test</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_Toc236052423 \h </w:instrText>
      </w:r>
      <w:r w:rsidRPr="009C250A">
        <w:rPr>
          <w:rFonts w:ascii="Calibri" w:hAnsi="Calibri" w:cs="Calibri"/>
          <w:noProof/>
          <w:webHidden/>
        </w:rPr>
        <w:fldChar w:fldCharType="separate"/>
      </w:r>
      <w:r w:rsidRPr="009C250A">
        <w:rPr>
          <w:rFonts w:ascii="Calibri" w:hAnsi="Calibri" w:cs="Calibri"/>
          <w:noProof/>
          <w:webHidden/>
        </w:rPr>
        <w:t>28</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"_Toc236052424" </w:instrText>
      </w:r>
      <w:r>
        <w:fldChar w:fldCharType="separate"/>
      </w:r>
      <w:r w:rsidRPr="009C250A">
        <w:rPr>
          <w:rStyle w:val="Hyperlink"/>
          <w:rFonts w:ascii="Calibri" w:hAnsi="Calibri" w:cs="Calibri"/>
          <w:noProof/>
        </w:rPr>
        <w:t>D. Knowledge included because of handwriting</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_Toc236052424 \h </w:instrText>
      </w:r>
      <w:r w:rsidRPr="009C250A">
        <w:rPr>
          <w:rFonts w:ascii="Calibri" w:hAnsi="Calibri" w:cs="Calibri"/>
          <w:noProof/>
          <w:webHidden/>
        </w:rPr>
        <w:fldChar w:fldCharType="separate"/>
      </w:r>
      <w:r w:rsidRPr="009C250A">
        <w:rPr>
          <w:rFonts w:ascii="Calibri" w:hAnsi="Calibri" w:cs="Calibri"/>
          <w:noProof/>
          <w:webHidden/>
        </w:rPr>
        <w:t>29</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"_Toc236052425" </w:instrText>
      </w:r>
      <w:r>
        <w:fldChar w:fldCharType="separate"/>
      </w:r>
      <w:r w:rsidRPr="009C250A">
        <w:rPr>
          <w:rStyle w:val="Hyperlink"/>
          <w:rFonts w:ascii="Calibri" w:hAnsi="Calibri" w:cs="Calibri"/>
          <w:noProof/>
        </w:rPr>
        <w:t>E. Knowledge included because of coverage logic</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_Toc236052425 \h </w:instrText>
      </w:r>
      <w:r w:rsidRPr="009C250A">
        <w:rPr>
          <w:rFonts w:ascii="Calibri" w:hAnsi="Calibri" w:cs="Calibri"/>
          <w:noProof/>
          <w:webHidden/>
        </w:rPr>
        <w:fldChar w:fldCharType="separate"/>
      </w:r>
      <w:r w:rsidRPr="009C250A">
        <w:rPr>
          <w:rFonts w:ascii="Calibri" w:hAnsi="Calibri" w:cs="Calibri"/>
          <w:noProof/>
          <w:webHidden/>
        </w:rPr>
        <w:t>29</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"_Toc236052426" </w:instrText>
      </w:r>
      <w:r>
        <w:fldChar w:fldCharType="separate"/>
      </w:r>
      <w:r w:rsidRPr="009C250A">
        <w:rPr>
          <w:rStyle w:val="Hyperlink"/>
          <w:rFonts w:ascii="Calibri" w:hAnsi="Calibri" w:cs="Calibri"/>
          <w:noProof/>
        </w:rPr>
        <w:t>F. Knowledge included because of PSHE worksheets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_Toc236052426 \h </w:instrText>
      </w:r>
      <w:r w:rsidRPr="009C250A">
        <w:rPr>
          <w:rFonts w:ascii="Calibri" w:hAnsi="Calibri" w:cs="Calibri"/>
          <w:noProof/>
          <w:webHidden/>
        </w:rPr>
        <w:fldChar w:fldCharType="separate"/>
      </w:r>
      <w:r w:rsidRPr="009C250A">
        <w:rPr>
          <w:rFonts w:ascii="Calibri" w:hAnsi="Calibri" w:cs="Calibri"/>
          <w:noProof/>
          <w:webHidden/>
        </w:rPr>
        <w:t>29</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"_Toc236052427" </w:instrText>
      </w:r>
      <w:r>
        <w:fldChar w:fldCharType="separate"/>
      </w:r>
      <w:r w:rsidRPr="009C250A">
        <w:rPr>
          <w:rStyle w:val="Hyperlink"/>
          <w:rFonts w:ascii="Calibri" w:hAnsi="Calibri" w:cs="Calibri"/>
          <w:noProof/>
        </w:rPr>
        <w:t>C11. Practical Examples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_Toc236052427 \h </w:instrText>
      </w:r>
      <w:r w:rsidRPr="009C250A">
        <w:rPr>
          <w:rFonts w:ascii="Calibri" w:hAnsi="Calibri" w:cs="Calibri"/>
          <w:noProof/>
          <w:webHidden/>
        </w:rPr>
        <w:fldChar w:fldCharType="separate"/>
      </w:r>
      <w:r w:rsidRPr="009C250A">
        <w:rPr>
          <w:rFonts w:ascii="Calibri" w:hAnsi="Calibri" w:cs="Calibri"/>
          <w:noProof/>
          <w:webHidden/>
        </w:rPr>
        <w:t>29</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"_Toc236052428" </w:instrText>
      </w:r>
      <w:r>
        <w:fldChar w:fldCharType="separate"/>
      </w:r>
      <w:r w:rsidRPr="009C250A">
        <w:rPr>
          <w:rStyle w:val="Hyperlink"/>
          <w:rFonts w:ascii="Calibri" w:hAnsi="Calibri" w:cs="Calibri"/>
          <w:noProof/>
        </w:rPr>
        <w:t xml:space="preserve">What you </w:t>
      </w:r>
      <w:r w:rsidRPr="009C250A">
        <w:rPr>
          <w:rStyle w:val="Hyperlink"/>
          <w:rFonts w:ascii="Calibri" w:hAnsi="Calibri" w:cs="Calibri"/>
          <w:i/>
          <w:iCs/>
          <w:noProof/>
        </w:rPr>
        <w:t>keep</w:t>
      </w:r>
      <w:r w:rsidRPr="009C250A">
        <w:rPr>
          <w:rStyle w:val="Hyperlink"/>
          <w:rFonts w:ascii="Calibri" w:hAnsi="Calibri" w:cs="Calibri"/>
          <w:noProof/>
        </w:rPr>
        <w:t xml:space="preserve"> in maths (the essentials)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_Toc236052428 \h </w:instrText>
      </w:r>
      <w:r w:rsidRPr="009C250A">
        <w:rPr>
          <w:rFonts w:ascii="Calibri" w:hAnsi="Calibri" w:cs="Calibri"/>
          <w:noProof/>
          <w:webHidden/>
        </w:rPr>
        <w:fldChar w:fldCharType="separate"/>
      </w:r>
      <w:r w:rsidRPr="009C250A">
        <w:rPr>
          <w:rFonts w:ascii="Calibri" w:hAnsi="Calibri" w:cs="Calibri"/>
          <w:noProof/>
          <w:webHidden/>
        </w:rPr>
        <w:t>30</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"_Toc236052429" </w:instrText>
      </w:r>
      <w:r>
        <w:fldChar w:fldCharType="separate"/>
      </w:r>
      <w:r w:rsidRPr="009C250A">
        <w:rPr>
          <w:rStyle w:val="Hyperlink"/>
          <w:rFonts w:ascii="Calibri" w:hAnsi="Calibri" w:cs="Calibri"/>
          <w:noProof/>
        </w:rPr>
        <w:t xml:space="preserve">What you </w:t>
      </w:r>
      <w:r w:rsidRPr="009C250A">
        <w:rPr>
          <w:rStyle w:val="Hyperlink"/>
          <w:rFonts w:ascii="Calibri" w:hAnsi="Calibri" w:cs="Calibri"/>
          <w:i/>
          <w:iCs/>
          <w:noProof/>
        </w:rPr>
        <w:t>remove</w:t>
      </w:r>
      <w:r w:rsidRPr="009C250A">
        <w:rPr>
          <w:rStyle w:val="Hyperlink"/>
          <w:rFonts w:ascii="Calibri" w:hAnsi="Calibri" w:cs="Calibri"/>
          <w:noProof/>
        </w:rPr>
        <w:t xml:space="preserve"> (the legacy content)</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_Toc236052429 \h </w:instrText>
      </w:r>
      <w:r w:rsidRPr="009C250A">
        <w:rPr>
          <w:rFonts w:ascii="Calibri" w:hAnsi="Calibri" w:cs="Calibri"/>
          <w:noProof/>
          <w:webHidden/>
        </w:rPr>
        <w:fldChar w:fldCharType="separate"/>
      </w:r>
      <w:r w:rsidRPr="009C250A">
        <w:rPr>
          <w:rFonts w:ascii="Calibri" w:hAnsi="Calibri" w:cs="Calibri"/>
          <w:noProof/>
          <w:webHidden/>
        </w:rPr>
        <w:t>30</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"_Toc236052430" </w:instrText>
      </w:r>
      <w:r>
        <w:fldChar w:fldCharType="separate"/>
      </w:r>
      <w:r w:rsidRPr="009C250A">
        <w:rPr>
          <w:rStyle w:val="Hyperlink"/>
          <w:rFonts w:ascii="Calibri" w:hAnsi="Calibri" w:cs="Calibri"/>
          <w:noProof/>
        </w:rPr>
        <w:t>How much legacy knowledge do you remove?</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_Toc236052430 \h </w:instrText>
      </w:r>
      <w:r w:rsidRPr="009C250A">
        <w:rPr>
          <w:rFonts w:ascii="Calibri" w:hAnsi="Calibri" w:cs="Calibri"/>
          <w:noProof/>
          <w:webHidden/>
        </w:rPr>
        <w:fldChar w:fldCharType="separate"/>
      </w:r>
      <w:r w:rsidRPr="009C250A">
        <w:rPr>
          <w:rFonts w:ascii="Calibri" w:hAnsi="Calibri" w:cs="Calibri"/>
          <w:noProof/>
          <w:webHidden/>
        </w:rPr>
        <w:t>31</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"_Toc236052431" </w:instrText>
      </w:r>
      <w:r>
        <w:fldChar w:fldCharType="separate"/>
      </w:r>
      <w:r w:rsidRPr="009C250A">
        <w:rPr>
          <w:rStyle w:val="Hyperlink"/>
          <w:rFonts w:ascii="Calibri" w:hAnsi="Calibri" w:cs="Calibri"/>
          <w:noProof/>
        </w:rPr>
        <w:t>This model still protects memory and retention</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_Toc236052431 \h </w:instrText>
      </w:r>
      <w:r w:rsidRPr="009C250A">
        <w:rPr>
          <w:rFonts w:ascii="Calibri" w:hAnsi="Calibri" w:cs="Calibri"/>
          <w:noProof/>
          <w:webHidden/>
        </w:rPr>
        <w:fldChar w:fldCharType="separate"/>
      </w:r>
      <w:r w:rsidRPr="009C250A">
        <w:rPr>
          <w:rFonts w:ascii="Calibri" w:hAnsi="Calibri" w:cs="Calibri"/>
          <w:noProof/>
          <w:webHidden/>
        </w:rPr>
        <w:t>32</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"_Toc236052432" </w:instrText>
      </w:r>
      <w:r>
        <w:fldChar w:fldCharType="separate"/>
      </w:r>
      <w:r w:rsidRPr="009C250A">
        <w:rPr>
          <w:rStyle w:val="Hyperlink"/>
          <w:rFonts w:ascii="Calibri" w:hAnsi="Calibri" w:cs="Calibri"/>
          <w:noProof/>
        </w:rPr>
        <w:t>C12. Primary Level Certificate</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_Toc236052432 \h </w:instrText>
      </w:r>
      <w:r w:rsidRPr="009C250A">
        <w:rPr>
          <w:rFonts w:ascii="Calibri" w:hAnsi="Calibri" w:cs="Calibri"/>
          <w:noProof/>
          <w:webHidden/>
        </w:rPr>
        <w:fldChar w:fldCharType="separate"/>
      </w:r>
      <w:r w:rsidRPr="009C250A">
        <w:rPr>
          <w:rFonts w:ascii="Calibri" w:hAnsi="Calibri" w:cs="Calibri"/>
          <w:noProof/>
          <w:webHidden/>
        </w:rPr>
        <w:t>33</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"_Toc236052433" </w:instrText>
      </w:r>
      <w:r>
        <w:fldChar w:fldCharType="separate"/>
      </w:r>
      <w:r w:rsidRPr="009C250A">
        <w:rPr>
          <w:rStyle w:val="Hyperlink"/>
          <w:rFonts w:ascii="Calibri" w:hAnsi="Calibri" w:cs="Calibri"/>
          <w:noProof/>
        </w:rPr>
        <w:t>What the Certificate Contains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_Toc236052433 \h </w:instrText>
      </w:r>
      <w:r w:rsidRPr="009C250A">
        <w:rPr>
          <w:rFonts w:ascii="Calibri" w:hAnsi="Calibri" w:cs="Calibri"/>
          <w:noProof/>
          <w:webHidden/>
        </w:rPr>
        <w:fldChar w:fldCharType="separate"/>
      </w:r>
      <w:r w:rsidRPr="009C250A">
        <w:rPr>
          <w:rFonts w:ascii="Calibri" w:hAnsi="Calibri" w:cs="Calibri"/>
          <w:noProof/>
          <w:webHidden/>
        </w:rPr>
        <w:t>33</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"_Toc236052434" </w:instrText>
      </w:r>
      <w:r>
        <w:fldChar w:fldCharType="separate"/>
      </w:r>
      <w:r w:rsidRPr="009C250A">
        <w:rPr>
          <w:rStyle w:val="Hyperlink"/>
          <w:rFonts w:ascii="Calibri" w:hAnsi="Calibri" w:cs="Calibri"/>
          <w:noProof/>
        </w:rPr>
        <w:t>Why the Certificate Matters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_Toc236052434 \h </w:instrText>
      </w:r>
      <w:r w:rsidRPr="009C250A">
        <w:rPr>
          <w:rFonts w:ascii="Calibri" w:hAnsi="Calibri" w:cs="Calibri"/>
          <w:noProof/>
          <w:webHidden/>
        </w:rPr>
        <w:fldChar w:fldCharType="separate"/>
      </w:r>
      <w:r w:rsidRPr="009C250A">
        <w:rPr>
          <w:rFonts w:ascii="Calibri" w:hAnsi="Calibri" w:cs="Calibri"/>
          <w:noProof/>
          <w:webHidden/>
        </w:rPr>
        <w:t>34</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"_Toc236052435" </w:instrText>
      </w:r>
      <w:r>
        <w:fldChar w:fldCharType="separate"/>
      </w:r>
      <w:r w:rsidRPr="009C250A">
        <w:rPr>
          <w:rStyle w:val="Hyperlink"/>
          <w:rFonts w:ascii="Calibri" w:hAnsi="Calibri" w:cs="Calibri"/>
          <w:noProof/>
        </w:rPr>
        <w:t>The Core Purpose</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_Toc236052435 \h </w:instrText>
      </w:r>
      <w:r w:rsidRPr="009C250A">
        <w:rPr>
          <w:rFonts w:ascii="Calibri" w:hAnsi="Calibri" w:cs="Calibri"/>
          <w:noProof/>
          <w:webHidden/>
        </w:rPr>
        <w:fldChar w:fldCharType="separate"/>
      </w:r>
      <w:r w:rsidRPr="009C250A">
        <w:rPr>
          <w:rFonts w:ascii="Calibri" w:hAnsi="Calibri" w:cs="Calibri"/>
          <w:noProof/>
          <w:webHidden/>
        </w:rPr>
        <w:t>34</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"_Toc236052436" </w:instrText>
      </w:r>
      <w:r>
        <w:fldChar w:fldCharType="separate"/>
      </w:r>
      <w:r w:rsidRPr="009C250A">
        <w:rPr>
          <w:rStyle w:val="Hyperlink"/>
          <w:rFonts w:ascii="Calibri" w:hAnsi="Calibri" w:cs="Calibri"/>
          <w:noProof/>
        </w:rPr>
        <w:t>C13. Changes with the Proposal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_Toc236052436 \h </w:instrText>
      </w:r>
      <w:r w:rsidRPr="009C250A">
        <w:rPr>
          <w:rFonts w:ascii="Calibri" w:hAnsi="Calibri" w:cs="Calibri"/>
          <w:noProof/>
          <w:webHidden/>
        </w:rPr>
        <w:fldChar w:fldCharType="separate"/>
      </w:r>
      <w:r w:rsidRPr="009C250A">
        <w:rPr>
          <w:rFonts w:ascii="Calibri" w:hAnsi="Calibri" w:cs="Calibri"/>
          <w:noProof/>
          <w:webHidden/>
        </w:rPr>
        <w:t>35</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"_Toc236052437" </w:instrText>
      </w:r>
      <w:r>
        <w:fldChar w:fldCharType="separate"/>
      </w:r>
      <w:r w:rsidRPr="009C250A">
        <w:rPr>
          <w:rStyle w:val="Hyperlink"/>
          <w:rFonts w:ascii="Calibri" w:eastAsia="Times New Roman" w:hAnsi="Calibri" w:cs="Calibri"/>
          <w:noProof/>
          <w:lang w:eastAsia="en-GB"/>
        </w:rPr>
        <w:t>What changes for teachers?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_Toc236052437 \h </w:instrText>
      </w:r>
      <w:r w:rsidRPr="009C250A">
        <w:rPr>
          <w:rFonts w:ascii="Calibri" w:hAnsi="Calibri" w:cs="Calibri"/>
          <w:noProof/>
          <w:webHidden/>
        </w:rPr>
        <w:fldChar w:fldCharType="separate"/>
      </w:r>
      <w:r w:rsidRPr="009C250A">
        <w:rPr>
          <w:rFonts w:ascii="Calibri" w:hAnsi="Calibri" w:cs="Calibri"/>
          <w:noProof/>
          <w:webHidden/>
        </w:rPr>
        <w:t>35</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"_Toc236052438" </w:instrText>
      </w:r>
      <w:r>
        <w:fldChar w:fldCharType="separate"/>
      </w:r>
      <w:r w:rsidRPr="009C250A">
        <w:rPr>
          <w:rStyle w:val="Hyperlink"/>
          <w:rFonts w:ascii="Calibri" w:eastAsia="Times New Roman" w:hAnsi="Calibri" w:cs="Calibri"/>
          <w:noProof/>
          <w:lang w:eastAsia="en-GB"/>
        </w:rPr>
        <w:t>What changes for pupils?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_Toc236052438 \h </w:instrText>
      </w:r>
      <w:r w:rsidRPr="009C250A">
        <w:rPr>
          <w:rFonts w:ascii="Calibri" w:hAnsi="Calibri" w:cs="Calibri"/>
          <w:noProof/>
          <w:webHidden/>
        </w:rPr>
        <w:fldChar w:fldCharType="separate"/>
      </w:r>
      <w:r w:rsidRPr="009C250A">
        <w:rPr>
          <w:rFonts w:ascii="Calibri" w:hAnsi="Calibri" w:cs="Calibri"/>
          <w:noProof/>
          <w:webHidden/>
        </w:rPr>
        <w:t>35</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"_Toc236052439" </w:instrText>
      </w:r>
      <w:r>
        <w:fldChar w:fldCharType="separate"/>
      </w:r>
      <w:r w:rsidRPr="009C250A">
        <w:rPr>
          <w:rStyle w:val="Hyperlink"/>
          <w:rFonts w:ascii="Calibri" w:eastAsia="Times New Roman" w:hAnsi="Calibri" w:cs="Calibri"/>
          <w:noProof/>
          <w:lang w:eastAsia="en-GB"/>
        </w:rPr>
        <w:t>What changes for parents?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_Toc236052439 \h </w:instrText>
      </w:r>
      <w:r w:rsidRPr="009C250A">
        <w:rPr>
          <w:rFonts w:ascii="Calibri" w:hAnsi="Calibri" w:cs="Calibri"/>
          <w:noProof/>
          <w:webHidden/>
        </w:rPr>
        <w:fldChar w:fldCharType="separate"/>
      </w:r>
      <w:r w:rsidRPr="009C250A">
        <w:rPr>
          <w:rFonts w:ascii="Calibri" w:hAnsi="Calibri" w:cs="Calibri"/>
          <w:noProof/>
          <w:webHidden/>
        </w:rPr>
        <w:t>35</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"_Toc236052440" </w:instrText>
      </w:r>
      <w:r>
        <w:fldChar w:fldCharType="separate"/>
      </w:r>
      <w:r w:rsidRPr="009C250A">
        <w:rPr>
          <w:rStyle w:val="Hyperlink"/>
          <w:rFonts w:ascii="Calibri" w:hAnsi="Calibri" w:cs="Calibri"/>
          <w:noProof/>
        </w:rPr>
        <w:t>C14. SEND is included</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_Toc236052440 \h </w:instrText>
      </w:r>
      <w:r w:rsidRPr="009C250A">
        <w:rPr>
          <w:rFonts w:ascii="Calibri" w:hAnsi="Calibri" w:cs="Calibri"/>
          <w:noProof/>
          <w:webHidden/>
        </w:rPr>
        <w:fldChar w:fldCharType="separate"/>
      </w:r>
      <w:r w:rsidRPr="009C250A">
        <w:rPr>
          <w:rFonts w:ascii="Calibri" w:hAnsi="Calibri" w:cs="Calibri"/>
          <w:noProof/>
          <w:webHidden/>
        </w:rPr>
        <w:t>35</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"_Toc236052441" </w:instrText>
      </w:r>
      <w:r>
        <w:fldChar w:fldCharType="separate"/>
      </w:r>
      <w:r w:rsidRPr="009C250A">
        <w:rPr>
          <w:rStyle w:val="Hyperlink"/>
          <w:rFonts w:ascii="Calibri" w:hAnsi="Calibri" w:cs="Calibri"/>
          <w:noProof/>
        </w:rPr>
        <w:t>C15. Why this model matters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_Toc236052441 \h </w:instrText>
      </w:r>
      <w:r w:rsidRPr="009C250A">
        <w:rPr>
          <w:rFonts w:ascii="Calibri" w:hAnsi="Calibri" w:cs="Calibri"/>
          <w:noProof/>
          <w:webHidden/>
        </w:rPr>
        <w:fldChar w:fldCharType="separate"/>
      </w:r>
      <w:r w:rsidRPr="009C250A">
        <w:rPr>
          <w:rFonts w:ascii="Calibri" w:hAnsi="Calibri" w:cs="Calibri"/>
          <w:noProof/>
          <w:webHidden/>
        </w:rPr>
        <w:t>36</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"_Toc236052442" </w:instrText>
      </w:r>
      <w:r>
        <w:fldChar w:fldCharType="separate"/>
      </w:r>
      <w:r w:rsidRPr="009C250A">
        <w:rPr>
          <w:rStyle w:val="Hyperlink"/>
          <w:rFonts w:ascii="Calibri" w:hAnsi="Calibri" w:cs="Calibri"/>
          <w:noProof/>
        </w:rPr>
        <w:t>C16. Key Points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_Toc236052442 \h </w:instrText>
      </w:r>
      <w:r w:rsidRPr="009C250A">
        <w:rPr>
          <w:rFonts w:ascii="Calibri" w:hAnsi="Calibri" w:cs="Calibri"/>
          <w:noProof/>
          <w:webHidden/>
        </w:rPr>
        <w:fldChar w:fldCharType="separate"/>
      </w:r>
      <w:r w:rsidRPr="009C250A">
        <w:rPr>
          <w:rFonts w:ascii="Calibri" w:hAnsi="Calibri" w:cs="Calibri"/>
          <w:noProof/>
          <w:webHidden/>
        </w:rPr>
        <w:t>36</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"_Toc236052443" </w:instrText>
      </w:r>
      <w:r>
        <w:fldChar w:fldCharType="separate"/>
      </w:r>
      <w:r w:rsidRPr="009C250A">
        <w:rPr>
          <w:rStyle w:val="Hyperlink"/>
          <w:rFonts w:ascii="Calibri" w:hAnsi="Calibri" w:cs="Calibri"/>
          <w:noProof/>
        </w:rPr>
        <w:t>The process: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_Toc236052443 \h </w:instrText>
      </w:r>
      <w:r w:rsidRPr="009C250A">
        <w:rPr>
          <w:rFonts w:ascii="Calibri" w:hAnsi="Calibri" w:cs="Calibri"/>
          <w:noProof/>
          <w:webHidden/>
        </w:rPr>
        <w:fldChar w:fldCharType="separate"/>
      </w:r>
      <w:r w:rsidRPr="009C250A">
        <w:rPr>
          <w:rFonts w:ascii="Calibri" w:hAnsi="Calibri" w:cs="Calibri"/>
          <w:noProof/>
          <w:webHidden/>
        </w:rPr>
        <w:t>36</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"_Toc236052444" </w:instrText>
      </w:r>
      <w:r>
        <w:fldChar w:fldCharType="separate"/>
      </w:r>
      <w:r w:rsidRPr="009C250A">
        <w:rPr>
          <w:rStyle w:val="Hyperlink"/>
          <w:rFonts w:ascii="Calibri" w:hAnsi="Calibri" w:cs="Calibri"/>
          <w:noProof/>
        </w:rPr>
        <w:t>Progression</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_Toc236052444 \h </w:instrText>
      </w:r>
      <w:r w:rsidRPr="009C250A">
        <w:rPr>
          <w:rFonts w:ascii="Calibri" w:hAnsi="Calibri" w:cs="Calibri"/>
          <w:noProof/>
          <w:webHidden/>
        </w:rPr>
        <w:fldChar w:fldCharType="separate"/>
      </w:r>
      <w:r w:rsidRPr="009C250A">
        <w:rPr>
          <w:rFonts w:ascii="Calibri" w:hAnsi="Calibri" w:cs="Calibri"/>
          <w:noProof/>
          <w:webHidden/>
        </w:rPr>
        <w:t>37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"_Toc236052445" </w:instrText>
      </w:r>
      <w:r>
        <w:fldChar w:fldCharType="separate"/>
      </w:r>
      <w:r w:rsidRPr="009C250A">
        <w:rPr>
          <w:rStyle w:val="Hyperlink"/>
          <w:rFonts w:ascii="Calibri" w:hAnsi="Calibri" w:cs="Calibri"/>
          <w:noProof/>
        </w:rPr>
        <w:t>Teaching:</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_Toc236052445 \h </w:instrText>
      </w:r>
      <w:r w:rsidRPr="009C250A">
        <w:rPr>
          <w:rFonts w:ascii="Calibri" w:hAnsi="Calibri" w:cs="Calibri"/>
          <w:noProof/>
          <w:webHidden/>
        </w:rPr>
        <w:fldChar w:fldCharType="separate"/>
      </w:r>
      <w:r w:rsidRPr="009C250A">
        <w:rPr>
          <w:rFonts w:ascii="Calibri" w:hAnsi="Calibri" w:cs="Calibri"/>
          <w:noProof/>
          <w:webHidden/>
        </w:rPr>
        <w:t>37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"_Toc236052446" </w:instrText>
      </w:r>
      <w:r>
        <w:fldChar w:fldCharType="separate"/>
      </w:r>
      <w:r w:rsidRPr="009C250A">
        <w:rPr>
          <w:rStyle w:val="Hyperlink"/>
          <w:rFonts w:ascii="Calibri" w:hAnsi="Calibri" w:cs="Calibri"/>
          <w:noProof/>
        </w:rPr>
        <w:t>All subjects have 3 components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_Toc236052446 \h </w:instrText>
      </w:r>
      <w:r w:rsidRPr="009C250A">
        <w:rPr>
          <w:rFonts w:ascii="Calibri" w:hAnsi="Calibri" w:cs="Calibri"/>
          <w:noProof/>
          <w:webHidden/>
        </w:rPr>
        <w:fldChar w:fldCharType="separate"/>
      </w:r>
      <w:r w:rsidRPr="009C250A">
        <w:rPr>
          <w:rFonts w:ascii="Calibri" w:hAnsi="Calibri" w:cs="Calibri"/>
          <w:noProof/>
          <w:webHidden/>
        </w:rPr>
        <w:t>37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"_Toc236052447" </w:instrText>
      </w:r>
      <w:r>
        <w:fldChar w:fldCharType="separate"/>
      </w:r>
      <w:r w:rsidRPr="009C250A">
        <w:rPr>
          <w:rStyle w:val="Hyperlink"/>
          <w:rFonts w:ascii="Calibri" w:hAnsi="Calibri" w:cs="Calibri"/>
          <w:noProof/>
        </w:rPr>
        <w:t>Breadth</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_Toc236052447 \h </w:instrText>
      </w:r>
      <w:r w:rsidRPr="009C250A">
        <w:rPr>
          <w:rFonts w:ascii="Calibri" w:hAnsi="Calibri" w:cs="Calibri"/>
          <w:noProof/>
          <w:webHidden/>
        </w:rPr>
        <w:fldChar w:fldCharType="separate"/>
      </w:r>
      <w:r w:rsidRPr="009C250A">
        <w:rPr>
          <w:rFonts w:ascii="Calibri" w:hAnsi="Calibri" w:cs="Calibri"/>
          <w:noProof/>
          <w:webHidden/>
        </w:rPr>
        <w:t>37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"_Toc236052448" </w:instrText>
      </w:r>
      <w:r>
        <w:fldChar w:fldCharType="separate"/>
      </w:r>
      <w:r w:rsidRPr="009C250A">
        <w:rPr>
          <w:rStyle w:val="Hyperlink"/>
          <w:rFonts w:ascii="Calibri" w:eastAsia="Times New Roman" w:hAnsi="Calibri" w:cs="Calibri"/>
          <w:noProof/>
          <w:lang w:eastAsia="en-GB"/>
        </w:rPr>
        <w:t>Harder to fall behind</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_Toc236052448 \h </w:instrText>
      </w:r>
      <w:r w:rsidRPr="009C250A">
        <w:rPr>
          <w:rFonts w:ascii="Calibri" w:hAnsi="Calibri" w:cs="Calibri"/>
          <w:noProof/>
          <w:webHidden/>
        </w:rPr>
        <w:fldChar w:fldCharType="separate"/>
      </w:r>
      <w:r w:rsidRPr="009C250A">
        <w:rPr>
          <w:rFonts w:ascii="Calibri" w:hAnsi="Calibri" w:cs="Calibri"/>
          <w:noProof/>
          <w:webHidden/>
        </w:rPr>
        <w:t>37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"_Toc236052449" </w:instrText>
      </w:r>
      <w:r>
        <w:fldChar w:fldCharType="separate"/>
      </w:r>
      <w:r w:rsidRPr="009C250A">
        <w:rPr>
          <w:rStyle w:val="Hyperlink"/>
          <w:rFonts w:ascii="Calibri" w:eastAsia="Times New Roman" w:hAnsi="Calibri" w:cs="Calibri"/>
          <w:noProof/>
          <w:lang w:eastAsia="en-GB"/>
        </w:rPr>
        <w:t>Modernised</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_Toc236052449 \h </w:instrText>
      </w:r>
      <w:r w:rsidRPr="009C250A">
        <w:rPr>
          <w:rFonts w:ascii="Calibri" w:hAnsi="Calibri" w:cs="Calibri"/>
          <w:noProof/>
          <w:webHidden/>
        </w:rPr>
        <w:fldChar w:fldCharType="separate"/>
      </w:r>
      <w:r w:rsidRPr="009C250A">
        <w:rPr>
          <w:rFonts w:ascii="Calibri" w:hAnsi="Calibri" w:cs="Calibri"/>
          <w:noProof/>
          <w:webHidden/>
        </w:rPr>
        <w:t>37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"_Toc236052450" </w:instrText>
      </w:r>
      <w:r>
        <w:fldChar w:fldCharType="separate"/>
      </w:r>
      <w:r w:rsidRPr="009C250A">
        <w:rPr>
          <w:rStyle w:val="Hyperlink"/>
          <w:rFonts w:ascii="Calibri" w:eastAsia="Times New Roman" w:hAnsi="Calibri" w:cs="Calibri"/>
          <w:noProof/>
          <w:lang w:eastAsia="en-GB"/>
        </w:rPr>
        <w:t>Assessment</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_Toc236052450 \h </w:instrText>
      </w:r>
      <w:r w:rsidRPr="009C250A">
        <w:rPr>
          <w:rFonts w:ascii="Calibri" w:hAnsi="Calibri" w:cs="Calibri"/>
          <w:noProof/>
          <w:webHidden/>
        </w:rPr>
        <w:fldChar w:fldCharType="separate"/>
      </w:r>
      <w:r w:rsidRPr="009C250A">
        <w:rPr>
          <w:rFonts w:ascii="Calibri" w:hAnsi="Calibri" w:cs="Calibri"/>
          <w:noProof/>
          <w:webHidden/>
        </w:rPr>
        <w:t>37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"_Toc236052451" </w:instrText>
      </w:r>
      <w:r>
        <w:fldChar w:fldCharType="separate"/>
      </w:r>
      <w:r w:rsidRPr="009C250A">
        <w:rPr>
          <w:rStyle w:val="Hyperlink"/>
          <w:rFonts w:ascii="Calibri" w:hAnsi="Calibri" w:cs="Calibri"/>
          <w:noProof/>
        </w:rPr>
        <w:t>C17. Sum up</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_Toc236052451 \h </w:instrText>
      </w:r>
      <w:r w:rsidRPr="009C250A">
        <w:rPr>
          <w:rFonts w:ascii="Calibri" w:hAnsi="Calibri" w:cs="Calibri"/>
          <w:noProof/>
          <w:webHidden/>
        </w:rPr>
        <w:fldChar w:fldCharType="separate"/>
      </w:r>
      <w:r w:rsidRPr="009C250A">
        <w:rPr>
          <w:rFonts w:ascii="Calibri" w:hAnsi="Calibri" w:cs="Calibri"/>
          <w:noProof/>
          <w:webHidden/>
        </w:rPr>
        <w:t>38</w:t>
      </w:r>
      <w:r w:rsidRPr="009C250A">
        <w:rPr>
          <w:rFonts w:ascii="Calibri" w:hAnsi="Calibri" w:cs="Calibri"/>
          <w:noProof/>
          <w:webHidden/>
        </w:rPr>
        <w:fldChar w:fldCharType="end"/>
      </w:r>
      <w:r>
        <w:fldChar w:fldCharType="end"/>
      </w:r>
    </w:p>
    <w:p w:rsidR="00217B7E" w:rsidRPr="009C250A">
      <w:pPr>
        <w:pStyle w:val="TOC1"/>
        <w:tabs>
          <w:tab w:val="right" w:leader="dot" w:pos="9016"/>
        </w:tabs>
        <w:rPr>
          <w:rFonts w:ascii="Calibri" w:hAnsi="Calibri" w:eastAsiaTheme="minorEastAsia" w:cs="Calibri"/>
          <w:noProof/>
          <w:lang w:eastAsia="en-GB"/>
        </w:rPr>
      </w:pPr>
      <w:r>
        <w:fldChar w:fldCharType="begin"/>
      </w:r>
      <w:r>
        <w:instrText xml:space="preserve"> HYPERLINK \l "_Toc236052452" </w:instrText>
      </w:r>
      <w:r>
        <w:fldChar w:fldCharType="separate"/>
      </w:r>
      <w:r w:rsidRPr="009C250A">
        <w:rPr>
          <w:rStyle w:val="Hyperlink"/>
          <w:rFonts w:ascii="Calibri" w:eastAsia="Times New Roman" w:hAnsi="Calibri" w:cs="Calibri"/>
          <w:noProof/>
          <w:lang w:eastAsia="en-GB"/>
        </w:rPr>
        <w:t>D: Summary: Curriculum Proposal for Secondary the 4-2-2-2 model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_Toc236052452 \h </w:instrText>
      </w:r>
      <w:r w:rsidRPr="009C250A">
        <w:rPr>
          <w:rFonts w:ascii="Calibri" w:hAnsi="Calibri" w:cs="Calibri"/>
          <w:noProof/>
          <w:webHidden/>
        </w:rPr>
        <w:fldChar w:fldCharType="separate"/>
      </w:r>
      <w:r w:rsidRPr="009C250A">
        <w:rPr>
          <w:rFonts w:ascii="Calibri" w:hAnsi="Calibri" w:cs="Calibri"/>
          <w:noProof/>
          <w:webHidden/>
        </w:rPr>
        <w:t>39</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"_Toc236052453" </w:instrText>
      </w:r>
      <w:r>
        <w:fldChar w:fldCharType="separate"/>
      </w:r>
      <w:r w:rsidRPr="009C250A">
        <w:rPr>
          <w:rStyle w:val="Hyperlink"/>
          <w:rFonts w:ascii="Calibri" w:hAnsi="Calibri" w:cs="Calibri"/>
          <w:noProof/>
        </w:rPr>
        <w:t>D1. The Problem</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_Toc236052453 \h </w:instrText>
      </w:r>
      <w:r w:rsidRPr="009C250A">
        <w:rPr>
          <w:rFonts w:ascii="Calibri" w:hAnsi="Calibri" w:cs="Calibri"/>
          <w:noProof/>
          <w:webHidden/>
        </w:rPr>
        <w:fldChar w:fldCharType="separate"/>
      </w:r>
      <w:r w:rsidRPr="009C250A">
        <w:rPr>
          <w:rFonts w:ascii="Calibri" w:hAnsi="Calibri" w:cs="Calibri"/>
          <w:noProof/>
          <w:webHidden/>
        </w:rPr>
        <w:t>39</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"_Toc236052454" </w:instrText>
      </w:r>
      <w:r>
        <w:fldChar w:fldCharType="separate"/>
      </w:r>
      <w:r w:rsidRPr="009C250A">
        <w:rPr>
          <w:rStyle w:val="Hyperlink"/>
          <w:rFonts w:ascii="Calibri" w:hAnsi="Calibri" w:cs="Calibri"/>
          <w:noProof/>
        </w:rPr>
        <w:t>D2. A Purpose Architecture</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_Toc236052454 \h </w:instrText>
      </w:r>
      <w:r w:rsidRPr="009C250A">
        <w:rPr>
          <w:rFonts w:ascii="Calibri" w:hAnsi="Calibri" w:cs="Calibri"/>
          <w:noProof/>
          <w:webHidden/>
        </w:rPr>
        <w:fldChar w:fldCharType="separate"/>
      </w:r>
      <w:r w:rsidRPr="009C250A">
        <w:rPr>
          <w:rFonts w:ascii="Calibri" w:hAnsi="Calibri" w:cs="Calibri"/>
          <w:noProof/>
          <w:webHidden/>
        </w:rPr>
        <w:t>39</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"_Toc236052455" </w:instrText>
      </w:r>
      <w:r>
        <w:fldChar w:fldCharType="separate"/>
      </w:r>
      <w:r w:rsidRPr="009C250A">
        <w:rPr>
          <w:rStyle w:val="Hyperlink"/>
          <w:rFonts w:ascii="Calibri" w:hAnsi="Calibri" w:cs="Calibri"/>
          <w:noProof/>
        </w:rPr>
        <w:t>D3. The 4–2–2–2 Curriculum Model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_Toc236052455 \h </w:instrText>
      </w:r>
      <w:r w:rsidRPr="009C250A">
        <w:rPr>
          <w:rFonts w:ascii="Calibri" w:hAnsi="Calibri" w:cs="Calibri"/>
          <w:noProof/>
          <w:webHidden/>
        </w:rPr>
        <w:fldChar w:fldCharType="separate"/>
      </w:r>
      <w:r w:rsidRPr="009C250A">
        <w:rPr>
          <w:rFonts w:ascii="Calibri" w:hAnsi="Calibri" w:cs="Calibri"/>
          <w:noProof/>
          <w:webHidden/>
        </w:rPr>
        <w:t>39</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"_Toc236052456" </w:instrText>
      </w:r>
      <w:r>
        <w:fldChar w:fldCharType="separate"/>
      </w:r>
      <w:r w:rsidRPr="009C250A">
        <w:rPr>
          <w:rStyle w:val="Hyperlink"/>
          <w:rFonts w:ascii="Calibri" w:hAnsi="Calibri" w:cs="Calibri"/>
          <w:noProof/>
        </w:rPr>
        <w:t>D4. Flexible Formations (Without Tracks)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_Toc236052456 \h </w:instrText>
      </w:r>
      <w:r w:rsidRPr="009C250A">
        <w:rPr>
          <w:rFonts w:ascii="Calibri" w:hAnsi="Calibri" w:cs="Calibri"/>
          <w:noProof/>
          <w:webHidden/>
        </w:rPr>
        <w:fldChar w:fldCharType="separate"/>
      </w:r>
      <w:r w:rsidRPr="009C250A">
        <w:rPr>
          <w:rFonts w:ascii="Calibri" w:hAnsi="Calibri" w:cs="Calibri"/>
          <w:noProof/>
          <w:webHidden/>
        </w:rPr>
        <w:t>39</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"_Toc236052457" </w:instrText>
      </w:r>
      <w:r>
        <w:fldChar w:fldCharType="separate"/>
      </w:r>
      <w:r w:rsidRPr="009C250A">
        <w:rPr>
          <w:rStyle w:val="Hyperlink"/>
          <w:rFonts w:ascii="Calibri" w:hAnsi="Calibri" w:cs="Calibri"/>
          <w:noProof/>
        </w:rPr>
        <w:t>D5. Assessment (Rebalanced, Not Removed)</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_Toc236052457 \h </w:instrText>
      </w:r>
      <w:r w:rsidRPr="009C250A">
        <w:rPr>
          <w:rFonts w:ascii="Calibri" w:hAnsi="Calibri" w:cs="Calibri"/>
          <w:noProof/>
          <w:webHidden/>
        </w:rPr>
        <w:fldChar w:fldCharType="separate"/>
      </w:r>
      <w:r w:rsidRPr="009C250A">
        <w:rPr>
          <w:rFonts w:ascii="Calibri" w:hAnsi="Calibri" w:cs="Calibri"/>
          <w:noProof/>
          <w:webHidden/>
        </w:rPr>
        <w:t>40</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"_Toc236052458" </w:instrText>
      </w:r>
      <w:r>
        <w:fldChar w:fldCharType="separate"/>
      </w:r>
      <w:r w:rsidRPr="009C250A">
        <w:rPr>
          <w:rStyle w:val="Hyperlink"/>
          <w:rFonts w:ascii="Calibri" w:hAnsi="Calibri" w:cs="Calibri"/>
          <w:noProof/>
        </w:rPr>
        <w:t>D6. Why This Model Works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_Toc236052458 \h </w:instrText>
      </w:r>
      <w:r w:rsidRPr="009C250A">
        <w:rPr>
          <w:rFonts w:ascii="Calibri" w:hAnsi="Calibri" w:cs="Calibri"/>
          <w:noProof/>
          <w:webHidden/>
        </w:rPr>
        <w:fldChar w:fldCharType="separate"/>
      </w:r>
      <w:r w:rsidRPr="009C250A">
        <w:rPr>
          <w:rFonts w:ascii="Calibri" w:hAnsi="Calibri" w:cs="Calibri"/>
          <w:noProof/>
          <w:webHidden/>
        </w:rPr>
        <w:t>40</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"_Toc236052459" </w:instrText>
      </w:r>
      <w:r>
        <w:fldChar w:fldCharType="separate"/>
      </w:r>
      <w:r w:rsidRPr="009C250A">
        <w:rPr>
          <w:rStyle w:val="Hyperlink"/>
          <w:rFonts w:ascii="Calibri" w:hAnsi="Calibri" w:cs="Calibri"/>
          <w:noProof/>
        </w:rPr>
        <w:t>D7. Implementation (Headlines Only)</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_Toc236052459 \h </w:instrText>
      </w:r>
      <w:r w:rsidRPr="009C250A">
        <w:rPr>
          <w:rFonts w:ascii="Calibri" w:hAnsi="Calibri" w:cs="Calibri"/>
          <w:noProof/>
          <w:webHidden/>
        </w:rPr>
        <w:fldChar w:fldCharType="separate"/>
      </w:r>
      <w:r w:rsidRPr="009C250A">
        <w:rPr>
          <w:rFonts w:ascii="Calibri" w:hAnsi="Calibri" w:cs="Calibri"/>
          <w:noProof/>
          <w:webHidden/>
        </w:rPr>
        <w:t>40</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"_Toc236052460" </w:instrText>
      </w:r>
      <w:r>
        <w:fldChar w:fldCharType="separate"/>
      </w:r>
      <w:r w:rsidRPr="009C250A">
        <w:rPr>
          <w:rStyle w:val="Hyperlink"/>
          <w:rFonts w:ascii="Calibri" w:hAnsi="Calibri" w:cs="Calibri"/>
          <w:noProof/>
        </w:rPr>
        <w:t>D8. What I Am Suggesting</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_Toc236052460 \h </w:instrText>
      </w:r>
      <w:r w:rsidRPr="009C250A">
        <w:rPr>
          <w:rFonts w:ascii="Calibri" w:hAnsi="Calibri" w:cs="Calibri"/>
          <w:noProof/>
          <w:webHidden/>
        </w:rPr>
        <w:fldChar w:fldCharType="separate"/>
      </w:r>
      <w:r w:rsidRPr="009C250A">
        <w:rPr>
          <w:rFonts w:ascii="Calibri" w:hAnsi="Calibri" w:cs="Calibri"/>
          <w:noProof/>
          <w:webHidden/>
        </w:rPr>
        <w:t>40</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"_Toc236052461" </w:instrText>
      </w:r>
      <w:r>
        <w:fldChar w:fldCharType="separate"/>
      </w:r>
      <w:r w:rsidRPr="009C250A">
        <w:rPr>
          <w:rStyle w:val="Hyperlink"/>
          <w:rFonts w:ascii="Calibri" w:hAnsi="Calibri" w:cs="Calibri"/>
          <w:noProof/>
        </w:rPr>
        <w:t>D9. Conclusion</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_Toc236052461 \h </w:instrText>
      </w:r>
      <w:r w:rsidRPr="009C250A">
        <w:rPr>
          <w:rFonts w:ascii="Calibri" w:hAnsi="Calibri" w:cs="Calibri"/>
          <w:noProof/>
          <w:webHidden/>
        </w:rPr>
        <w:fldChar w:fldCharType="separate"/>
      </w:r>
      <w:r w:rsidRPr="009C250A">
        <w:rPr>
          <w:rFonts w:ascii="Calibri" w:hAnsi="Calibri" w:cs="Calibri"/>
          <w:noProof/>
          <w:webHidden/>
        </w:rPr>
        <w:t>40</w:t>
      </w:r>
      <w:r w:rsidRPr="009C250A">
        <w:rPr>
          <w:rFonts w:ascii="Calibri" w:hAnsi="Calibri" w:cs="Calibri"/>
          <w:noProof/>
          <w:webHidden/>
        </w:rPr>
        <w:fldChar w:fldCharType="end"/>
      </w:r>
      <w:r>
        <w:fldChar w:fldCharType="end"/>
      </w:r>
    </w:p>
    <w:p w:rsidR="00217B7E" w:rsidRPr="009C250A">
      <w:pPr>
        <w:pStyle w:val="TOC1"/>
        <w:tabs>
          <w:tab w:val="right" w:leader="dot" w:pos="9016"/>
        </w:tabs>
        <w:rPr>
          <w:rFonts w:ascii="Calibri" w:hAnsi="Calibri" w:eastAsiaTheme="minorEastAsia" w:cs="Calibri"/>
          <w:noProof/>
          <w:lang w:eastAsia="en-GB"/>
        </w:rPr>
      </w:pPr>
      <w:r>
        <w:fldChar w:fldCharType="begin"/>
      </w:r>
      <w:r>
        <w:instrText xml:space="preserve"> HYPERLINK \l "_Toc236052462" </w:instrText>
      </w:r>
      <w:r>
        <w:fldChar w:fldCharType="separate"/>
      </w:r>
      <w:r w:rsidRPr="009C250A">
        <w:rPr>
          <w:rStyle w:val="Hyperlink"/>
          <w:rFonts w:ascii="Calibri" w:hAnsi="Calibri" w:cs="Calibri"/>
          <w:noProof/>
          <w:lang w:eastAsia="en-GB"/>
        </w:rPr>
        <w:t xml:space="preserve">E. </w:t>
      </w:r>
      <w:r w:rsidRPr="009C250A">
        <w:rPr>
          <w:rStyle w:val="Hyperlink"/>
          <w:rFonts w:ascii="Calibri" w:hAnsi="Calibri" w:cs="Calibri"/>
          <w:noProof/>
        </w:rPr>
        <w:t>Full Submission: Part B Secondary Curriculum the 4-2-2-2 Model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_Toc236052462 \h </w:instrText>
      </w:r>
      <w:r w:rsidRPr="009C250A">
        <w:rPr>
          <w:rFonts w:ascii="Calibri" w:hAnsi="Calibri" w:cs="Calibri"/>
          <w:noProof/>
          <w:webHidden/>
        </w:rPr>
        <w:fldChar w:fldCharType="separate"/>
      </w:r>
      <w:r w:rsidRPr="009C250A">
        <w:rPr>
          <w:rFonts w:ascii="Calibri" w:hAnsi="Calibri" w:cs="Calibri"/>
          <w:noProof/>
          <w:webHidden/>
        </w:rPr>
        <w:t>41</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"_Toc236052463" </w:instrText>
      </w:r>
      <w:r>
        <w:fldChar w:fldCharType="separate"/>
      </w:r>
      <w:r w:rsidRPr="009C250A">
        <w:rPr>
          <w:rStyle w:val="Hyperlink"/>
          <w:rFonts w:ascii="Calibri" w:hAnsi="Calibri" w:cs="Calibri"/>
          <w:noProof/>
        </w:rPr>
        <w:t>E1. Education without purpose</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_Toc236052463 \h </w:instrText>
      </w:r>
      <w:r w:rsidRPr="009C250A">
        <w:rPr>
          <w:rFonts w:ascii="Calibri" w:hAnsi="Calibri" w:cs="Calibri"/>
          <w:noProof/>
          <w:webHidden/>
        </w:rPr>
        <w:fldChar w:fldCharType="separate"/>
      </w:r>
      <w:r w:rsidRPr="009C250A">
        <w:rPr>
          <w:rFonts w:ascii="Calibri" w:hAnsi="Calibri" w:cs="Calibri"/>
          <w:noProof/>
          <w:webHidden/>
        </w:rPr>
        <w:t>41</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"_Toc236052464" </w:instrText>
      </w:r>
      <w:r>
        <w:fldChar w:fldCharType="separate"/>
      </w:r>
      <w:r w:rsidRPr="009C250A">
        <w:rPr>
          <w:rStyle w:val="Hyperlink"/>
          <w:rFonts w:ascii="Calibri" w:hAnsi="Calibri" w:cs="Calibri"/>
          <w:noProof/>
        </w:rPr>
        <w:t>E2. Issues with the Current Education System</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_Toc236052464 \h </w:instrText>
      </w:r>
      <w:r w:rsidRPr="009C250A">
        <w:rPr>
          <w:rFonts w:ascii="Calibri" w:hAnsi="Calibri" w:cs="Calibri"/>
          <w:noProof/>
          <w:webHidden/>
        </w:rPr>
        <w:fldChar w:fldCharType="separate"/>
      </w:r>
      <w:r w:rsidRPr="009C250A">
        <w:rPr>
          <w:rFonts w:ascii="Calibri" w:hAnsi="Calibri" w:cs="Calibri"/>
          <w:noProof/>
          <w:webHidden/>
        </w:rPr>
        <w:t>42</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"_Toc236052465" </w:instrText>
      </w:r>
      <w:r>
        <w:fldChar w:fldCharType="separate"/>
      </w:r>
      <w:r w:rsidRPr="009C250A">
        <w:rPr>
          <w:rStyle w:val="Hyperlink"/>
          <w:rFonts w:ascii="Calibri" w:hAnsi="Calibri" w:cs="Calibri"/>
          <w:noProof/>
        </w:rPr>
        <w:t>Defining the Purpose of Education: The Missing Foundation</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_Toc236052465 \h </w:instrText>
      </w:r>
      <w:r w:rsidRPr="009C250A">
        <w:rPr>
          <w:rFonts w:ascii="Calibri" w:hAnsi="Calibri" w:cs="Calibri"/>
          <w:noProof/>
          <w:webHidden/>
        </w:rPr>
        <w:fldChar w:fldCharType="separate"/>
      </w:r>
      <w:r w:rsidRPr="009C250A">
        <w:rPr>
          <w:rFonts w:ascii="Calibri" w:hAnsi="Calibri" w:cs="Calibri"/>
          <w:noProof/>
          <w:webHidden/>
        </w:rPr>
        <w:t>42</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"_Toc236052466" </w:instrText>
      </w:r>
      <w:r>
        <w:fldChar w:fldCharType="separate"/>
      </w:r>
      <w:r w:rsidRPr="009C250A">
        <w:rPr>
          <w:rStyle w:val="Hyperlink"/>
          <w:rFonts w:ascii="Calibri" w:eastAsia="Times New Roman" w:hAnsi="Calibri" w:cs="Calibri"/>
          <w:noProof/>
          <w:lang w:eastAsia="en-GB"/>
        </w:rPr>
        <w:t>1. Flourishing — Developing Capable, Confident Individuals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_Toc236052466 \h </w:instrText>
      </w:r>
      <w:r w:rsidRPr="009C250A">
        <w:rPr>
          <w:rFonts w:ascii="Calibri" w:hAnsi="Calibri" w:cs="Calibri"/>
          <w:noProof/>
          <w:webHidden/>
        </w:rPr>
        <w:fldChar w:fldCharType="separate"/>
      </w:r>
      <w:r w:rsidRPr="009C250A">
        <w:rPr>
          <w:rFonts w:ascii="Calibri" w:hAnsi="Calibri" w:cs="Calibri"/>
          <w:noProof/>
          <w:webHidden/>
        </w:rPr>
        <w:t>42</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"_Toc236052467" </w:instrText>
      </w:r>
      <w:r>
        <w:fldChar w:fldCharType="separate"/>
      </w:r>
      <w:r w:rsidRPr="009C250A">
        <w:rPr>
          <w:rStyle w:val="Hyperlink"/>
          <w:rFonts w:ascii="Calibri" w:eastAsia="Times New Roman" w:hAnsi="Calibri" w:cs="Calibri"/>
          <w:noProof/>
          <w:lang w:eastAsia="en-GB"/>
        </w:rPr>
        <w:t>2. Cohesion — Maintaining Social Trust and Shared Foundations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_Toc236052467 \h </w:instrText>
      </w:r>
      <w:r w:rsidRPr="009C250A">
        <w:rPr>
          <w:rFonts w:ascii="Calibri" w:hAnsi="Calibri" w:cs="Calibri"/>
          <w:noProof/>
          <w:webHidden/>
        </w:rPr>
        <w:fldChar w:fldCharType="separate"/>
      </w:r>
      <w:r w:rsidRPr="009C250A">
        <w:rPr>
          <w:rFonts w:ascii="Calibri" w:hAnsi="Calibri" w:cs="Calibri"/>
          <w:noProof/>
          <w:webHidden/>
        </w:rPr>
        <w:t>43</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"_Toc236052468" </w:instrText>
      </w:r>
      <w:r>
        <w:fldChar w:fldCharType="separate"/>
      </w:r>
      <w:r w:rsidRPr="009C250A">
        <w:rPr>
          <w:rStyle w:val="Hyperlink"/>
          <w:rFonts w:ascii="Calibri" w:eastAsia="Times New Roman" w:hAnsi="Calibri" w:cs="Calibri"/>
          <w:noProof/>
          <w:lang w:eastAsia="en-GB"/>
        </w:rPr>
        <w:t>3. Future Capability — Preparing Society for Long</w:t>
      </w:r>
      <w:r w:rsidRPr="009C250A">
        <w:rPr>
          <w:rStyle w:val="Hyperlink"/>
          <w:rFonts w:ascii="Calibri" w:eastAsia="Times New Roman" w:hAnsi="Calibri" w:cs="Calibri"/>
          <w:noProof/>
          <w:lang w:eastAsia="en-GB"/>
        </w:rPr>
        <w:noBreakHyphen/>
        <w:t>Term Adaptation</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_Toc236052468 \h </w:instrText>
      </w:r>
      <w:r w:rsidRPr="009C250A">
        <w:rPr>
          <w:rFonts w:ascii="Calibri" w:hAnsi="Calibri" w:cs="Calibri"/>
          <w:noProof/>
          <w:webHidden/>
        </w:rPr>
        <w:fldChar w:fldCharType="separate"/>
      </w:r>
      <w:r w:rsidRPr="009C250A">
        <w:rPr>
          <w:rFonts w:ascii="Calibri" w:hAnsi="Calibri" w:cs="Calibri"/>
          <w:noProof/>
          <w:webHidden/>
        </w:rPr>
        <w:t>43</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"_Toc236052469" </w:instrText>
      </w:r>
      <w:r>
        <w:fldChar w:fldCharType="separate"/>
      </w:r>
      <w:r w:rsidRPr="009C250A">
        <w:rPr>
          <w:rStyle w:val="Hyperlink"/>
          <w:rFonts w:ascii="Calibri" w:hAnsi="Calibri" w:cs="Calibri"/>
          <w:noProof/>
        </w:rPr>
        <w:t>E3. A New Model for England’s Education System</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_Toc236052469 \h </w:instrText>
      </w:r>
      <w:r w:rsidRPr="009C250A">
        <w:rPr>
          <w:rFonts w:ascii="Calibri" w:hAnsi="Calibri" w:cs="Calibri"/>
          <w:noProof/>
          <w:webHidden/>
        </w:rPr>
        <w:fldChar w:fldCharType="separate"/>
      </w:r>
      <w:r w:rsidRPr="009C250A">
        <w:rPr>
          <w:rFonts w:ascii="Calibri" w:hAnsi="Calibri" w:cs="Calibri"/>
          <w:noProof/>
          <w:webHidden/>
        </w:rPr>
        <w:t>44</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"_Toc236052470" </w:instrText>
      </w:r>
      <w:r>
        <w:fldChar w:fldCharType="separate"/>
      </w:r>
      <w:r w:rsidRPr="009C250A">
        <w:rPr>
          <w:rStyle w:val="Hyperlink"/>
          <w:rFonts w:ascii="Calibri" w:eastAsia="Times New Roman" w:hAnsi="Calibri" w:cs="Calibri"/>
          <w:noProof/>
          <w:lang w:eastAsia="en-GB"/>
        </w:rPr>
        <w:t>Core Principles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_Toc236052470 \h </w:instrText>
      </w:r>
      <w:r w:rsidRPr="009C250A">
        <w:rPr>
          <w:rFonts w:ascii="Calibri" w:hAnsi="Calibri" w:cs="Calibri"/>
          <w:noProof/>
          <w:webHidden/>
        </w:rPr>
        <w:fldChar w:fldCharType="separate"/>
      </w:r>
      <w:r w:rsidRPr="009C250A">
        <w:rPr>
          <w:rFonts w:ascii="Calibri" w:hAnsi="Calibri" w:cs="Calibri"/>
          <w:noProof/>
          <w:webHidden/>
        </w:rPr>
        <w:t>44</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"_Toc236052471" </w:instrText>
      </w:r>
      <w:r>
        <w:fldChar w:fldCharType="separate"/>
      </w:r>
      <w:r w:rsidRPr="009C250A">
        <w:rPr>
          <w:rStyle w:val="Hyperlink"/>
          <w:rFonts w:ascii="Calibri" w:eastAsia="Times New Roman" w:hAnsi="Calibri" w:cs="Calibri"/>
          <w:noProof/>
          <w:lang w:eastAsia="en-GB"/>
        </w:rPr>
        <w:t>1. Human intelligence is plural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_Toc236052471 \h </w:instrText>
      </w:r>
      <w:r w:rsidRPr="009C250A">
        <w:rPr>
          <w:rFonts w:ascii="Calibri" w:hAnsi="Calibri" w:cs="Calibri"/>
          <w:noProof/>
          <w:webHidden/>
        </w:rPr>
        <w:fldChar w:fldCharType="separate"/>
      </w:r>
      <w:r w:rsidRPr="009C250A">
        <w:rPr>
          <w:rFonts w:ascii="Calibri" w:hAnsi="Calibri" w:cs="Calibri"/>
          <w:noProof/>
          <w:webHidden/>
        </w:rPr>
        <w:t>44</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"_Toc236052472" </w:instrText>
      </w:r>
      <w:r>
        <w:fldChar w:fldCharType="separate"/>
      </w:r>
      <w:r w:rsidRPr="009C250A">
        <w:rPr>
          <w:rStyle w:val="Hyperlink"/>
          <w:rFonts w:ascii="Calibri" w:eastAsia="Times New Roman" w:hAnsi="Calibri" w:cs="Calibri"/>
          <w:noProof/>
          <w:lang w:eastAsia="en-GB"/>
        </w:rPr>
        <w:t>2. Learners thrive when they have agency</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_Toc236052472 \h </w:instrText>
      </w:r>
      <w:r w:rsidRPr="009C250A">
        <w:rPr>
          <w:rFonts w:ascii="Calibri" w:hAnsi="Calibri" w:cs="Calibri"/>
          <w:noProof/>
          <w:webHidden/>
        </w:rPr>
        <w:fldChar w:fldCharType="separate"/>
      </w:r>
      <w:r w:rsidRPr="009C250A">
        <w:rPr>
          <w:rFonts w:ascii="Calibri" w:hAnsi="Calibri" w:cs="Calibri"/>
          <w:noProof/>
          <w:webHidden/>
        </w:rPr>
        <w:t>44</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"_Toc236052473" </w:instrText>
      </w:r>
      <w:r>
        <w:fldChar w:fldCharType="separate"/>
      </w:r>
      <w:r w:rsidRPr="009C250A">
        <w:rPr>
          <w:rStyle w:val="Hyperlink"/>
          <w:rFonts w:ascii="Calibri" w:eastAsia="Times New Roman" w:hAnsi="Calibri" w:cs="Calibri"/>
          <w:noProof/>
          <w:lang w:eastAsia="en-GB"/>
        </w:rPr>
        <w:t>3. Life skills matter</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_Toc236052473 \h </w:instrText>
      </w:r>
      <w:r w:rsidRPr="009C250A">
        <w:rPr>
          <w:rFonts w:ascii="Calibri" w:hAnsi="Calibri" w:cs="Calibri"/>
          <w:noProof/>
          <w:webHidden/>
        </w:rPr>
        <w:fldChar w:fldCharType="separate"/>
      </w:r>
      <w:r w:rsidRPr="009C250A">
        <w:rPr>
          <w:rFonts w:ascii="Calibri" w:hAnsi="Calibri" w:cs="Calibri"/>
          <w:noProof/>
          <w:webHidden/>
        </w:rPr>
        <w:t>44</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"_Toc236052474" </w:instrText>
      </w:r>
      <w:r>
        <w:fldChar w:fldCharType="separate"/>
      </w:r>
      <w:r w:rsidRPr="009C250A">
        <w:rPr>
          <w:rStyle w:val="Hyperlink"/>
          <w:rFonts w:ascii="Calibri" w:eastAsia="Times New Roman" w:hAnsi="Calibri" w:cs="Calibri"/>
          <w:noProof/>
          <w:lang w:eastAsia="en-GB"/>
        </w:rPr>
        <w:t>4. Pathways should reflect real futures.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_Toc236052474 \h </w:instrText>
      </w:r>
      <w:r w:rsidRPr="009C250A">
        <w:rPr>
          <w:rFonts w:ascii="Calibri" w:hAnsi="Calibri" w:cs="Calibri"/>
          <w:noProof/>
          <w:webHidden/>
        </w:rPr>
        <w:fldChar w:fldCharType="separate"/>
      </w:r>
      <w:r w:rsidRPr="009C250A">
        <w:rPr>
          <w:rFonts w:ascii="Calibri" w:hAnsi="Calibri" w:cs="Calibri"/>
          <w:noProof/>
          <w:webHidden/>
        </w:rPr>
        <w:t>44</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"_Toc236052475" </w:instrText>
      </w:r>
      <w:r>
        <w:fldChar w:fldCharType="separate"/>
      </w:r>
      <w:r w:rsidRPr="009C250A">
        <w:rPr>
          <w:rStyle w:val="Hyperlink"/>
          <w:rFonts w:ascii="Calibri" w:eastAsia="Times New Roman" w:hAnsi="Calibri" w:cs="Calibri"/>
          <w:noProof/>
          <w:lang w:eastAsia="en-GB"/>
        </w:rPr>
        <w:t>If implemented properly, this model: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_Toc236052475 \h </w:instrText>
      </w:r>
      <w:r w:rsidRPr="009C250A">
        <w:rPr>
          <w:rFonts w:ascii="Calibri" w:hAnsi="Calibri" w:cs="Calibri"/>
          <w:noProof/>
          <w:webHidden/>
        </w:rPr>
        <w:fldChar w:fldCharType="separate"/>
      </w:r>
      <w:r w:rsidRPr="009C250A">
        <w:rPr>
          <w:rFonts w:ascii="Calibri" w:hAnsi="Calibri" w:cs="Calibri"/>
          <w:noProof/>
          <w:webHidden/>
        </w:rPr>
        <w:t>44</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"_Toc236052476" </w:instrText>
      </w:r>
      <w:r>
        <w:fldChar w:fldCharType="separate"/>
      </w:r>
      <w:r w:rsidRPr="009C250A">
        <w:rPr>
          <w:rStyle w:val="Hyperlink"/>
          <w:rFonts w:ascii="Calibri" w:hAnsi="Calibri" w:cs="Calibri"/>
          <w:noProof/>
        </w:rPr>
        <w:t>E4. The 4–2–2–2 Curriculum Structure (Default Model)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_Toc236052476 \h </w:instrText>
      </w:r>
      <w:r w:rsidRPr="009C250A">
        <w:rPr>
          <w:rFonts w:ascii="Calibri" w:hAnsi="Calibri" w:cs="Calibri"/>
          <w:noProof/>
          <w:webHidden/>
        </w:rPr>
        <w:fldChar w:fldCharType="separate"/>
      </w:r>
      <w:r w:rsidRPr="009C250A">
        <w:rPr>
          <w:rFonts w:ascii="Calibri" w:hAnsi="Calibri" w:cs="Calibri"/>
          <w:noProof/>
          <w:webHidden/>
        </w:rPr>
        <w:t>45</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"_Toc236052477" </w:instrText>
      </w:r>
      <w:r>
        <w:fldChar w:fldCharType="separate"/>
      </w:r>
      <w:r w:rsidRPr="009C250A">
        <w:rPr>
          <w:rStyle w:val="Hyperlink"/>
          <w:rFonts w:ascii="Calibri" w:eastAsia="Times New Roman" w:hAnsi="Calibri" w:cs="Calibri"/>
          <w:noProof/>
          <w:lang w:eastAsia="en-GB"/>
        </w:rPr>
        <w:t>A. Four Breadth Skills (Chosen by the Learner)</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_Toc236052477 \h </w:instrText>
      </w:r>
      <w:r w:rsidRPr="009C250A">
        <w:rPr>
          <w:rFonts w:ascii="Calibri" w:hAnsi="Calibri" w:cs="Calibri"/>
          <w:noProof/>
          <w:webHidden/>
        </w:rPr>
        <w:fldChar w:fldCharType="separate"/>
      </w:r>
      <w:r w:rsidRPr="009C250A">
        <w:rPr>
          <w:rFonts w:ascii="Calibri" w:hAnsi="Calibri" w:cs="Calibri"/>
          <w:noProof/>
          <w:webHidden/>
        </w:rPr>
        <w:t>45</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"_Toc236052478" </w:instrText>
      </w:r>
      <w:r>
        <w:fldChar w:fldCharType="separate"/>
      </w:r>
      <w:r w:rsidRPr="009C250A">
        <w:rPr>
          <w:rStyle w:val="Hyperlink"/>
          <w:rFonts w:ascii="Calibri" w:eastAsia="Times New Roman" w:hAnsi="Calibri" w:cs="Calibri"/>
          <w:noProof/>
          <w:kern w:val="0"/>
          <w:lang w:eastAsia="en-GB"/>
        </w:rPr>
        <w:t>Informed Choice</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_Toc236052478 \h </w:instrText>
      </w:r>
      <w:r w:rsidRPr="009C250A">
        <w:rPr>
          <w:rFonts w:ascii="Calibri" w:hAnsi="Calibri" w:cs="Calibri"/>
          <w:noProof/>
          <w:webHidden/>
        </w:rPr>
        <w:fldChar w:fldCharType="separate"/>
      </w:r>
      <w:r w:rsidRPr="009C250A">
        <w:rPr>
          <w:rFonts w:ascii="Calibri" w:hAnsi="Calibri" w:cs="Calibri"/>
          <w:noProof/>
          <w:webHidden/>
        </w:rPr>
        <w:t>45</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"_Toc236052479" </w:instrText>
      </w:r>
      <w:r>
        <w:fldChar w:fldCharType="separate"/>
      </w:r>
      <w:r w:rsidRPr="009C250A">
        <w:rPr>
          <w:rStyle w:val="Hyperlink"/>
          <w:rFonts w:ascii="Calibri" w:eastAsia="Times New Roman" w:hAnsi="Calibri" w:cs="Calibri"/>
          <w:noProof/>
          <w:kern w:val="0"/>
          <w:lang w:eastAsia="en-GB"/>
        </w:rPr>
        <w:t>Switching Window</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_Toc236052479 \h </w:instrText>
      </w:r>
      <w:r w:rsidRPr="009C250A">
        <w:rPr>
          <w:rFonts w:ascii="Calibri" w:hAnsi="Calibri" w:cs="Calibri"/>
          <w:noProof/>
          <w:webHidden/>
        </w:rPr>
        <w:fldChar w:fldCharType="separate"/>
      </w:r>
      <w:r w:rsidRPr="009C250A">
        <w:rPr>
          <w:rFonts w:ascii="Calibri" w:hAnsi="Calibri" w:cs="Calibri"/>
          <w:noProof/>
          <w:webHidden/>
        </w:rPr>
        <w:t>45</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"_Toc236052480" </w:instrText>
      </w:r>
      <w:r>
        <w:fldChar w:fldCharType="separate"/>
      </w:r>
      <w:r w:rsidRPr="009C250A">
        <w:rPr>
          <w:rStyle w:val="Hyperlink"/>
          <w:rFonts w:ascii="Calibri" w:eastAsia="Times New Roman" w:hAnsi="Calibri" w:cs="Calibri"/>
          <w:noProof/>
          <w:lang w:eastAsia="en-GB"/>
        </w:rPr>
        <w:t>B. Two Core Subjects (Threaded Through All Pathways)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_Toc236052480 \h </w:instrText>
      </w:r>
      <w:r w:rsidRPr="009C250A">
        <w:rPr>
          <w:rFonts w:ascii="Calibri" w:hAnsi="Calibri" w:cs="Calibri"/>
          <w:noProof/>
          <w:webHidden/>
        </w:rPr>
        <w:fldChar w:fldCharType="separate"/>
      </w:r>
      <w:r w:rsidRPr="009C250A">
        <w:rPr>
          <w:rFonts w:ascii="Calibri" w:hAnsi="Calibri" w:cs="Calibri"/>
          <w:noProof/>
          <w:webHidden/>
        </w:rPr>
        <w:t>45</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"_Toc236052481" </w:instrText>
      </w:r>
      <w:r>
        <w:fldChar w:fldCharType="separate"/>
      </w:r>
      <w:r w:rsidRPr="009C250A">
        <w:rPr>
          <w:rStyle w:val="Hyperlink"/>
          <w:rFonts w:ascii="Calibri" w:eastAsia="Times New Roman" w:hAnsi="Calibri" w:cs="Calibri"/>
          <w:noProof/>
          <w:lang w:eastAsia="en-GB"/>
        </w:rPr>
        <w:t>C. Two Additional Subjects (Academic or Practical)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_Toc236052481 \h </w:instrText>
      </w:r>
      <w:r w:rsidRPr="009C250A">
        <w:rPr>
          <w:rFonts w:ascii="Calibri" w:hAnsi="Calibri" w:cs="Calibri"/>
          <w:noProof/>
          <w:webHidden/>
        </w:rPr>
        <w:fldChar w:fldCharType="separate"/>
      </w:r>
      <w:r w:rsidRPr="009C250A">
        <w:rPr>
          <w:rFonts w:ascii="Calibri" w:hAnsi="Calibri" w:cs="Calibri"/>
          <w:noProof/>
          <w:webHidden/>
        </w:rPr>
        <w:t>46</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"_Toc236052482" </w:instrText>
      </w:r>
      <w:r>
        <w:fldChar w:fldCharType="separate"/>
      </w:r>
      <w:r w:rsidRPr="009C250A">
        <w:rPr>
          <w:rStyle w:val="Hyperlink"/>
          <w:rFonts w:ascii="Calibri" w:eastAsia="Times New Roman" w:hAnsi="Calibri" w:cs="Calibri"/>
          <w:noProof/>
          <w:lang w:eastAsia="en-GB"/>
        </w:rPr>
        <w:t>D. Two Life Skills Strands (Universal, Non</w:t>
      </w:r>
      <w:r w:rsidRPr="009C250A">
        <w:rPr>
          <w:rStyle w:val="Hyperlink"/>
          <w:rFonts w:ascii="Calibri" w:eastAsia="Times New Roman" w:hAnsi="Calibri" w:cs="Calibri"/>
          <w:noProof/>
          <w:lang w:eastAsia="en-GB"/>
        </w:rPr>
        <w:noBreakHyphen/>
        <w:t>Optional)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_Toc236052482 \h </w:instrText>
      </w:r>
      <w:r w:rsidRPr="009C250A">
        <w:rPr>
          <w:rFonts w:ascii="Calibri" w:hAnsi="Calibri" w:cs="Calibri"/>
          <w:noProof/>
          <w:webHidden/>
        </w:rPr>
        <w:fldChar w:fldCharType="separate"/>
      </w:r>
      <w:r w:rsidRPr="009C250A">
        <w:rPr>
          <w:rFonts w:ascii="Calibri" w:hAnsi="Calibri" w:cs="Calibri"/>
          <w:noProof/>
          <w:webHidden/>
        </w:rPr>
        <w:t>46</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"_Toc236052483" </w:instrText>
      </w:r>
      <w:r>
        <w:fldChar w:fldCharType="separate"/>
      </w:r>
      <w:r w:rsidRPr="009C250A">
        <w:rPr>
          <w:rStyle w:val="Hyperlink"/>
          <w:rFonts w:ascii="Calibri" w:eastAsia="Times New Roman" w:hAnsi="Calibri" w:cs="Calibri"/>
          <w:noProof/>
          <w:kern w:val="0"/>
          <w:lang w:eastAsia="en-GB"/>
        </w:rPr>
        <w:t>Life Skills A — Day</w:t>
      </w:r>
      <w:r w:rsidRPr="009C250A">
        <w:rPr>
          <w:rStyle w:val="Hyperlink"/>
          <w:rFonts w:ascii="Calibri" w:eastAsia="Times New Roman" w:hAnsi="Calibri" w:cs="Calibri"/>
          <w:noProof/>
          <w:kern w:val="0"/>
          <w:lang w:eastAsia="en-GB"/>
        </w:rPr>
        <w:noBreakHyphen/>
        <w:t>to</w:t>
      </w:r>
      <w:r w:rsidRPr="009C250A">
        <w:rPr>
          <w:rStyle w:val="Hyperlink"/>
          <w:rFonts w:ascii="Calibri" w:eastAsia="Times New Roman" w:hAnsi="Calibri" w:cs="Calibri"/>
          <w:noProof/>
          <w:kern w:val="0"/>
          <w:lang w:eastAsia="en-GB"/>
        </w:rPr>
        <w:noBreakHyphen/>
        <w:t>Day Adult Navigation (examples)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_Toc236052483 \h </w:instrText>
      </w:r>
      <w:r w:rsidRPr="009C250A">
        <w:rPr>
          <w:rFonts w:ascii="Calibri" w:hAnsi="Calibri" w:cs="Calibri"/>
          <w:noProof/>
          <w:webHidden/>
        </w:rPr>
        <w:fldChar w:fldCharType="separate"/>
      </w:r>
      <w:r w:rsidRPr="009C250A">
        <w:rPr>
          <w:rFonts w:ascii="Calibri" w:hAnsi="Calibri" w:cs="Calibri"/>
          <w:noProof/>
          <w:webHidden/>
        </w:rPr>
        <w:t>46</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"_Toc236052484" </w:instrText>
      </w:r>
      <w:r>
        <w:fldChar w:fldCharType="separate"/>
      </w:r>
      <w:r w:rsidRPr="009C250A">
        <w:rPr>
          <w:rStyle w:val="Hyperlink"/>
          <w:rFonts w:ascii="Calibri" w:eastAsia="Times New Roman" w:hAnsi="Calibri" w:cs="Calibri"/>
          <w:noProof/>
          <w:kern w:val="0"/>
          <w:lang w:eastAsia="en-GB"/>
        </w:rPr>
        <w:t>Life Skills B — Practical Competence (examples)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_Toc236052484 \h </w:instrText>
      </w:r>
      <w:r w:rsidRPr="009C250A">
        <w:rPr>
          <w:rFonts w:ascii="Calibri" w:hAnsi="Calibri" w:cs="Calibri"/>
          <w:noProof/>
          <w:webHidden/>
        </w:rPr>
        <w:fldChar w:fldCharType="separate"/>
      </w:r>
      <w:r w:rsidRPr="009C250A">
        <w:rPr>
          <w:rFonts w:ascii="Calibri" w:hAnsi="Calibri" w:cs="Calibri"/>
          <w:noProof/>
          <w:webHidden/>
        </w:rPr>
        <w:t>46</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"_Toc236052485" </w:instrText>
      </w:r>
      <w:r>
        <w:fldChar w:fldCharType="separate"/>
      </w:r>
      <w:r w:rsidRPr="009C250A">
        <w:rPr>
          <w:rStyle w:val="Hyperlink"/>
          <w:rFonts w:ascii="Calibri" w:eastAsia="Times New Roman" w:hAnsi="Calibri" w:cs="Calibri"/>
          <w:noProof/>
          <w:kern w:val="0"/>
          <w:lang w:eastAsia="en-GB"/>
        </w:rPr>
        <w:t>Learner</w:t>
      </w:r>
      <w:r w:rsidRPr="009C250A">
        <w:rPr>
          <w:rStyle w:val="Hyperlink"/>
          <w:rFonts w:ascii="Calibri" w:eastAsia="Times New Roman" w:hAnsi="Calibri" w:cs="Calibri"/>
          <w:noProof/>
          <w:kern w:val="0"/>
          <w:lang w:eastAsia="en-GB"/>
        </w:rPr>
        <w:noBreakHyphen/>
        <w:t>Led Flexibility</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_Toc236052485 \h </w:instrText>
      </w:r>
      <w:r w:rsidRPr="009C250A">
        <w:rPr>
          <w:rFonts w:ascii="Calibri" w:hAnsi="Calibri" w:cs="Calibri"/>
          <w:noProof/>
          <w:webHidden/>
        </w:rPr>
        <w:fldChar w:fldCharType="separate"/>
      </w:r>
      <w:r w:rsidRPr="009C250A">
        <w:rPr>
          <w:rFonts w:ascii="Calibri" w:hAnsi="Calibri" w:cs="Calibri"/>
          <w:noProof/>
          <w:webHidden/>
        </w:rPr>
        <w:t>47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"_Toc236052486" </w:instrText>
      </w:r>
      <w:r>
        <w:fldChar w:fldCharType="separate"/>
      </w:r>
      <w:r w:rsidRPr="009C250A">
        <w:rPr>
          <w:rStyle w:val="Hyperlink"/>
          <w:rFonts w:ascii="Calibri" w:eastAsia="Times New Roman" w:hAnsi="Calibri" w:cs="Calibri"/>
          <w:noProof/>
          <w:lang w:eastAsia="en-GB"/>
        </w:rPr>
        <w:t>Flexible Formations (Without Tracks or Hierarchies)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_Toc236052486 \h </w:instrText>
      </w:r>
      <w:r w:rsidRPr="009C250A">
        <w:rPr>
          <w:rFonts w:ascii="Calibri" w:hAnsi="Calibri" w:cs="Calibri"/>
          <w:noProof/>
          <w:webHidden/>
        </w:rPr>
        <w:fldChar w:fldCharType="separate"/>
      </w:r>
      <w:r w:rsidRPr="009C250A">
        <w:rPr>
          <w:rFonts w:ascii="Calibri" w:hAnsi="Calibri" w:cs="Calibri"/>
          <w:noProof/>
          <w:webHidden/>
        </w:rPr>
        <w:t>47</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"_Toc236052487" </w:instrText>
      </w:r>
      <w:r>
        <w:fldChar w:fldCharType="separate"/>
      </w:r>
      <w:r w:rsidRPr="009C250A">
        <w:rPr>
          <w:rStyle w:val="Hyperlink"/>
          <w:rFonts w:ascii="Calibri" w:eastAsia="Times New Roman" w:hAnsi="Calibri" w:cs="Calibri"/>
          <w:noProof/>
          <w:kern w:val="0"/>
          <w:lang w:eastAsia="en-GB"/>
        </w:rPr>
        <w:t>A. 4–2–2–2 — The Explorer (Default)</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_Toc236052487 \h </w:instrText>
      </w:r>
      <w:r w:rsidRPr="009C250A">
        <w:rPr>
          <w:rFonts w:ascii="Calibri" w:hAnsi="Calibri" w:cs="Calibri"/>
          <w:noProof/>
          <w:webHidden/>
        </w:rPr>
        <w:fldChar w:fldCharType="separate"/>
      </w:r>
      <w:r w:rsidRPr="009C250A">
        <w:rPr>
          <w:rFonts w:ascii="Calibri" w:hAnsi="Calibri" w:cs="Calibri"/>
          <w:noProof/>
          <w:webHidden/>
        </w:rPr>
        <w:t>47</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"_Toc236052488" </w:instrText>
      </w:r>
      <w:r>
        <w:fldChar w:fldCharType="separate"/>
      </w:r>
      <w:r w:rsidRPr="009C250A">
        <w:rPr>
          <w:rStyle w:val="Hyperlink"/>
          <w:rFonts w:ascii="Calibri" w:eastAsia="Times New Roman" w:hAnsi="Calibri" w:cs="Calibri"/>
          <w:noProof/>
          <w:kern w:val="0"/>
          <w:lang w:eastAsia="en-GB"/>
        </w:rPr>
        <w:t>B. 3–2–3–2 — The Balanced Academic</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_Toc236052488 \h </w:instrText>
      </w:r>
      <w:r w:rsidRPr="009C250A">
        <w:rPr>
          <w:rFonts w:ascii="Calibri" w:hAnsi="Calibri" w:cs="Calibri"/>
          <w:noProof/>
          <w:webHidden/>
        </w:rPr>
        <w:fldChar w:fldCharType="separate"/>
      </w:r>
      <w:r w:rsidRPr="009C250A">
        <w:rPr>
          <w:rFonts w:ascii="Calibri" w:hAnsi="Calibri" w:cs="Calibri"/>
          <w:noProof/>
          <w:webHidden/>
        </w:rPr>
        <w:t>47</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"_Toc236052489" </w:instrText>
      </w:r>
      <w:r>
        <w:fldChar w:fldCharType="separate"/>
      </w:r>
      <w:r w:rsidRPr="009C250A">
        <w:rPr>
          <w:rStyle w:val="Hyperlink"/>
          <w:rFonts w:ascii="Calibri" w:eastAsia="Times New Roman" w:hAnsi="Calibri" w:cs="Calibri"/>
          <w:noProof/>
          <w:kern w:val="0"/>
          <w:lang w:eastAsia="en-GB"/>
        </w:rPr>
        <w:t>C. 2–2–4–2 — The Subject</w:t>
      </w:r>
      <w:r w:rsidRPr="009C250A">
        <w:rPr>
          <w:rStyle w:val="Hyperlink"/>
          <w:rFonts w:ascii="Calibri" w:eastAsia="Times New Roman" w:hAnsi="Calibri" w:cs="Calibri"/>
          <w:noProof/>
          <w:kern w:val="0"/>
          <w:lang w:eastAsia="en-GB"/>
        </w:rPr>
        <w:noBreakHyphen/>
        <w:t>Heavy Academic</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_Toc236052489 \h </w:instrText>
      </w:r>
      <w:r w:rsidRPr="009C250A">
        <w:rPr>
          <w:rFonts w:ascii="Calibri" w:hAnsi="Calibri" w:cs="Calibri"/>
          <w:noProof/>
          <w:webHidden/>
        </w:rPr>
        <w:fldChar w:fldCharType="separate"/>
      </w:r>
      <w:r w:rsidRPr="009C250A">
        <w:rPr>
          <w:rFonts w:ascii="Calibri" w:hAnsi="Calibri" w:cs="Calibri"/>
          <w:noProof/>
          <w:webHidden/>
        </w:rPr>
        <w:t>47</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"_Toc236052490" </w:instrText>
      </w:r>
      <w:r>
        <w:fldChar w:fldCharType="separate"/>
      </w:r>
      <w:r w:rsidRPr="009C250A">
        <w:rPr>
          <w:rStyle w:val="Hyperlink"/>
          <w:rFonts w:ascii="Calibri" w:eastAsia="Times New Roman" w:hAnsi="Calibri" w:cs="Calibri"/>
          <w:noProof/>
          <w:lang w:eastAsia="en-GB"/>
        </w:rPr>
        <w:t>Example Learner Profiles (Clear, Human, Real)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_Toc236052490 \h </w:instrText>
      </w:r>
      <w:r w:rsidRPr="009C250A">
        <w:rPr>
          <w:rFonts w:ascii="Calibri" w:hAnsi="Calibri" w:cs="Calibri"/>
          <w:noProof/>
          <w:webHidden/>
        </w:rPr>
        <w:fldChar w:fldCharType="separate"/>
      </w:r>
      <w:r w:rsidRPr="009C250A">
        <w:rPr>
          <w:rFonts w:ascii="Calibri" w:hAnsi="Calibri" w:cs="Calibri"/>
          <w:noProof/>
          <w:webHidden/>
        </w:rPr>
        <w:t>47</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"_Toc236052491" </w:instrText>
      </w:r>
      <w:r>
        <w:fldChar w:fldCharType="separate"/>
      </w:r>
      <w:r w:rsidRPr="009C250A">
        <w:rPr>
          <w:rStyle w:val="Hyperlink"/>
          <w:rFonts w:ascii="Calibri" w:eastAsia="Times New Roman" w:hAnsi="Calibri" w:cs="Calibri"/>
          <w:noProof/>
          <w:kern w:val="0"/>
          <w:lang w:eastAsia="en-GB"/>
        </w:rPr>
        <w:t>1. The Hybrid Creative Technologist (3–2–3–2)</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_Toc236052491 \h </w:instrText>
      </w:r>
      <w:r w:rsidRPr="009C250A">
        <w:rPr>
          <w:rFonts w:ascii="Calibri" w:hAnsi="Calibri" w:cs="Calibri"/>
          <w:noProof/>
          <w:webHidden/>
        </w:rPr>
        <w:fldChar w:fldCharType="separate"/>
      </w:r>
      <w:r w:rsidRPr="009C250A">
        <w:rPr>
          <w:rFonts w:ascii="Calibri" w:hAnsi="Calibri" w:cs="Calibri"/>
          <w:noProof/>
          <w:webHidden/>
        </w:rPr>
        <w:t>47</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"_Toc236052492" </w:instrText>
      </w:r>
      <w:r>
        <w:fldChar w:fldCharType="separate"/>
      </w:r>
      <w:r w:rsidRPr="009C250A">
        <w:rPr>
          <w:rStyle w:val="Hyperlink"/>
          <w:rFonts w:ascii="Calibri" w:eastAsia="Times New Roman" w:hAnsi="Calibri" w:cs="Calibri"/>
          <w:noProof/>
          <w:kern w:val="0"/>
          <w:lang w:eastAsia="en-GB"/>
        </w:rPr>
        <w:t>2. The Practical Academic Dual Identity Learner (2–2–4–2)</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_Toc236052492 \h </w:instrText>
      </w:r>
      <w:r w:rsidRPr="009C250A">
        <w:rPr>
          <w:rFonts w:ascii="Calibri" w:hAnsi="Calibri" w:cs="Calibri"/>
          <w:noProof/>
          <w:webHidden/>
        </w:rPr>
        <w:fldChar w:fldCharType="separate"/>
      </w:r>
      <w:r w:rsidRPr="009C250A">
        <w:rPr>
          <w:rFonts w:ascii="Calibri" w:hAnsi="Calibri" w:cs="Calibri"/>
          <w:noProof/>
          <w:webHidden/>
        </w:rPr>
        <w:t>47</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"_Toc236052493" </w:instrText>
      </w:r>
      <w:r>
        <w:fldChar w:fldCharType="separate"/>
      </w:r>
      <w:r w:rsidRPr="009C250A">
        <w:rPr>
          <w:rStyle w:val="Hyperlink"/>
          <w:rFonts w:ascii="Calibri" w:eastAsia="Times New Roman" w:hAnsi="Calibri" w:cs="Calibri"/>
          <w:noProof/>
          <w:kern w:val="0"/>
          <w:lang w:eastAsia="en-GB"/>
        </w:rPr>
        <w:t>3. The Caring Tech Fusion Learner (4–2–2–2)</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_Toc236052493 \h </w:instrText>
      </w:r>
      <w:r w:rsidRPr="009C250A">
        <w:rPr>
          <w:rFonts w:ascii="Calibri" w:hAnsi="Calibri" w:cs="Calibri"/>
          <w:noProof/>
          <w:webHidden/>
        </w:rPr>
        <w:fldChar w:fldCharType="separate"/>
      </w:r>
      <w:r w:rsidRPr="009C250A">
        <w:rPr>
          <w:rFonts w:ascii="Calibri" w:hAnsi="Calibri" w:cs="Calibri"/>
          <w:noProof/>
          <w:webHidden/>
        </w:rPr>
        <w:t>48</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"_Toc236052494" </w:instrText>
      </w:r>
      <w:r>
        <w:fldChar w:fldCharType="separate"/>
      </w:r>
      <w:r w:rsidRPr="009C250A">
        <w:rPr>
          <w:rStyle w:val="Hyperlink"/>
          <w:rFonts w:ascii="Calibri" w:eastAsia="Times New Roman" w:hAnsi="Calibri" w:cs="Calibri"/>
          <w:noProof/>
          <w:kern w:val="0"/>
          <w:lang w:eastAsia="en-GB"/>
        </w:rPr>
        <w:t>4. The Business Creative Strategist (3–2–3–2)</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_Toc236052494 \h </w:instrText>
      </w:r>
      <w:r w:rsidRPr="009C250A">
        <w:rPr>
          <w:rFonts w:ascii="Calibri" w:hAnsi="Calibri" w:cs="Calibri"/>
          <w:noProof/>
          <w:webHidden/>
        </w:rPr>
        <w:fldChar w:fldCharType="separate"/>
      </w:r>
      <w:r w:rsidRPr="009C250A">
        <w:rPr>
          <w:rFonts w:ascii="Calibri" w:hAnsi="Calibri" w:cs="Calibri"/>
          <w:noProof/>
          <w:webHidden/>
        </w:rPr>
        <w:t>48</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"_Toc236052495" </w:instrText>
      </w:r>
      <w:r>
        <w:fldChar w:fldCharType="separate"/>
      </w:r>
      <w:r w:rsidRPr="009C250A">
        <w:rPr>
          <w:rStyle w:val="Hyperlink"/>
          <w:rFonts w:ascii="Calibri" w:eastAsia="Times New Roman" w:hAnsi="Calibri" w:cs="Calibri"/>
          <w:noProof/>
          <w:kern w:val="0"/>
          <w:lang w:eastAsia="en-GB"/>
        </w:rPr>
        <w:t>5. The Academic Researcher With Real</w:t>
      </w:r>
      <w:r w:rsidRPr="009C250A">
        <w:rPr>
          <w:rStyle w:val="Hyperlink"/>
          <w:rFonts w:ascii="Calibri" w:eastAsia="Times New Roman" w:hAnsi="Calibri" w:cs="Calibri"/>
          <w:noProof/>
          <w:kern w:val="0"/>
          <w:lang w:eastAsia="en-GB"/>
        </w:rPr>
        <w:noBreakHyphen/>
        <w:t>World Competence (2–2–4–2)</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_Toc236052495 \h </w:instrText>
      </w:r>
      <w:r w:rsidRPr="009C250A">
        <w:rPr>
          <w:rFonts w:ascii="Calibri" w:hAnsi="Calibri" w:cs="Calibri"/>
          <w:noProof/>
          <w:webHidden/>
        </w:rPr>
        <w:fldChar w:fldCharType="separate"/>
      </w:r>
      <w:r w:rsidRPr="009C250A">
        <w:rPr>
          <w:rFonts w:ascii="Calibri" w:hAnsi="Calibri" w:cs="Calibri"/>
          <w:noProof/>
          <w:webHidden/>
        </w:rPr>
        <w:t>48</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"_Toc236052496" </w:instrText>
      </w:r>
      <w:r>
        <w:fldChar w:fldCharType="separate"/>
      </w:r>
      <w:r w:rsidRPr="009C250A">
        <w:rPr>
          <w:rStyle w:val="Hyperlink"/>
          <w:rFonts w:ascii="Calibri" w:eastAsia="Times New Roman" w:hAnsi="Calibri" w:cs="Calibri"/>
          <w:noProof/>
          <w:kern w:val="0"/>
          <w:lang w:eastAsia="en-GB"/>
        </w:rPr>
        <w:t>6. The SEND Strength</w:t>
      </w:r>
      <w:r w:rsidRPr="009C250A">
        <w:rPr>
          <w:rStyle w:val="Hyperlink"/>
          <w:rFonts w:ascii="Calibri" w:eastAsia="Times New Roman" w:hAnsi="Calibri" w:cs="Calibri"/>
          <w:noProof/>
          <w:kern w:val="0"/>
          <w:lang w:eastAsia="en-GB"/>
        </w:rPr>
        <w:noBreakHyphen/>
        <w:t>Based Learner (4–2–2–2)</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_Toc236052496 \h </w:instrText>
      </w:r>
      <w:r w:rsidRPr="009C250A">
        <w:rPr>
          <w:rFonts w:ascii="Calibri" w:hAnsi="Calibri" w:cs="Calibri"/>
          <w:noProof/>
          <w:webHidden/>
        </w:rPr>
        <w:fldChar w:fldCharType="separate"/>
      </w:r>
      <w:r w:rsidRPr="009C250A">
        <w:rPr>
          <w:rFonts w:ascii="Calibri" w:hAnsi="Calibri" w:cs="Calibri"/>
          <w:noProof/>
          <w:webHidden/>
        </w:rPr>
        <w:t>48</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"_Toc236052497" </w:instrText>
      </w:r>
      <w:r>
        <w:fldChar w:fldCharType="separate"/>
      </w:r>
      <w:r w:rsidRPr="009C250A">
        <w:rPr>
          <w:rStyle w:val="Hyperlink"/>
          <w:rFonts w:ascii="Calibri" w:eastAsia="Times New Roman" w:hAnsi="Calibri" w:cs="Calibri"/>
          <w:noProof/>
          <w:kern w:val="0"/>
          <w:lang w:eastAsia="en-GB"/>
        </w:rPr>
        <w:t>7. The Future Unknown Explorer (4–2–2–2)</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_Toc236052497 \h </w:instrText>
      </w:r>
      <w:r w:rsidRPr="009C250A">
        <w:rPr>
          <w:rFonts w:ascii="Calibri" w:hAnsi="Calibri" w:cs="Calibri"/>
          <w:noProof/>
          <w:webHidden/>
        </w:rPr>
        <w:fldChar w:fldCharType="separate"/>
      </w:r>
      <w:r w:rsidRPr="009C250A">
        <w:rPr>
          <w:rFonts w:ascii="Calibri" w:hAnsi="Calibri" w:cs="Calibri"/>
          <w:noProof/>
          <w:webHidden/>
        </w:rPr>
        <w:t>48</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"_Toc236052498" </w:instrText>
      </w:r>
      <w:r>
        <w:fldChar w:fldCharType="separate"/>
      </w:r>
      <w:r w:rsidRPr="009C250A">
        <w:rPr>
          <w:rStyle w:val="Hyperlink"/>
          <w:rFonts w:ascii="Calibri" w:eastAsia="Times New Roman" w:hAnsi="Calibri" w:cs="Calibri"/>
          <w:noProof/>
          <w:lang w:eastAsia="en-GB"/>
        </w:rPr>
        <w:t>Secondary is SEND</w:t>
      </w:r>
      <w:r w:rsidRPr="009C250A">
        <w:rPr>
          <w:rStyle w:val="Hyperlink"/>
          <w:rFonts w:ascii="Calibri" w:eastAsia="Times New Roman" w:hAnsi="Calibri" w:cs="Calibri"/>
          <w:noProof/>
          <w:lang w:eastAsia="en-GB"/>
        </w:rPr>
        <w:noBreakHyphen/>
        <w:t>centred by structure</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_Toc236052498 \h </w:instrText>
      </w:r>
      <w:r w:rsidRPr="009C250A">
        <w:rPr>
          <w:rFonts w:ascii="Calibri" w:hAnsi="Calibri" w:cs="Calibri"/>
          <w:noProof/>
          <w:webHidden/>
        </w:rPr>
        <w:fldChar w:fldCharType="separate"/>
      </w:r>
      <w:r w:rsidRPr="009C250A">
        <w:rPr>
          <w:rFonts w:ascii="Calibri" w:hAnsi="Calibri" w:cs="Calibri"/>
          <w:noProof/>
          <w:webHidden/>
        </w:rPr>
        <w:t>48</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"_Toc236052499" </w:instrText>
      </w:r>
      <w:r>
        <w:fldChar w:fldCharType="separate"/>
      </w:r>
      <w:r w:rsidRPr="009C250A">
        <w:rPr>
          <w:rStyle w:val="Hyperlink"/>
          <w:rFonts w:ascii="Calibri" w:hAnsi="Calibri" w:cs="Calibri"/>
          <w:noProof/>
        </w:rPr>
        <w:t>E6. Assessment and Qualifications (Rebalanced, Not Removed)</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_Toc236052499 \h </w:instrText>
      </w:r>
      <w:r w:rsidRPr="009C250A">
        <w:rPr>
          <w:rFonts w:ascii="Calibri" w:hAnsi="Calibri" w:cs="Calibri"/>
          <w:noProof/>
          <w:webHidden/>
        </w:rPr>
        <w:fldChar w:fldCharType="separate"/>
      </w:r>
      <w:r w:rsidRPr="009C250A">
        <w:rPr>
          <w:rFonts w:ascii="Calibri" w:hAnsi="Calibri" w:cs="Calibri"/>
          <w:noProof/>
          <w:webHidden/>
        </w:rPr>
        <w:t>49</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"_Toc236052500" </w:instrText>
      </w:r>
      <w:r>
        <w:fldChar w:fldCharType="separate"/>
      </w:r>
      <w:r w:rsidRPr="009C250A">
        <w:rPr>
          <w:rStyle w:val="Hyperlink"/>
          <w:rFonts w:ascii="Calibri" w:eastAsia="Times New Roman" w:hAnsi="Calibri" w:cs="Calibri"/>
          <w:noProof/>
          <w:kern w:val="0"/>
          <w:lang w:eastAsia="en-GB"/>
        </w:rPr>
        <w:t>Key Features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_Toc236052500 \h </w:instrText>
      </w:r>
      <w:r w:rsidRPr="009C250A">
        <w:rPr>
          <w:rFonts w:ascii="Calibri" w:hAnsi="Calibri" w:cs="Calibri"/>
          <w:noProof/>
          <w:webHidden/>
        </w:rPr>
        <w:fldChar w:fldCharType="separate"/>
      </w:r>
      <w:r w:rsidRPr="009C250A">
        <w:rPr>
          <w:rFonts w:ascii="Calibri" w:hAnsi="Calibri" w:cs="Calibri"/>
          <w:noProof/>
          <w:webHidden/>
        </w:rPr>
        <w:t>49</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"_Toc236052501" </w:instrText>
      </w:r>
      <w:r>
        <w:fldChar w:fldCharType="separate"/>
      </w:r>
      <w:r w:rsidRPr="009C250A">
        <w:rPr>
          <w:rStyle w:val="Hyperlink"/>
          <w:rFonts w:ascii="Calibri" w:hAnsi="Calibri" w:cs="Calibri"/>
          <w:noProof/>
        </w:rPr>
        <w:t>E7. Changes with the Proposal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_Toc236052501 \h </w:instrText>
      </w:r>
      <w:r w:rsidRPr="009C250A">
        <w:rPr>
          <w:rFonts w:ascii="Calibri" w:hAnsi="Calibri" w:cs="Calibri"/>
          <w:noProof/>
          <w:webHidden/>
        </w:rPr>
        <w:fldChar w:fldCharType="separate"/>
      </w:r>
      <w:r w:rsidRPr="009C250A">
        <w:rPr>
          <w:rFonts w:ascii="Calibri" w:hAnsi="Calibri" w:cs="Calibri"/>
          <w:noProof/>
          <w:webHidden/>
        </w:rPr>
        <w:t>49</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"_Toc236052502" </w:instrText>
      </w:r>
      <w:r>
        <w:fldChar w:fldCharType="separate"/>
      </w:r>
      <w:r w:rsidRPr="009C250A">
        <w:rPr>
          <w:rStyle w:val="Hyperlink"/>
          <w:rFonts w:ascii="Calibri" w:eastAsia="Times New Roman" w:hAnsi="Calibri" w:cs="Calibri"/>
          <w:noProof/>
          <w:lang w:eastAsia="en-GB"/>
        </w:rPr>
        <w:t>What changes for teachers?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_Toc236052502 \h </w:instrText>
      </w:r>
      <w:r w:rsidRPr="009C250A">
        <w:rPr>
          <w:rFonts w:ascii="Calibri" w:hAnsi="Calibri" w:cs="Calibri"/>
          <w:noProof/>
          <w:webHidden/>
        </w:rPr>
        <w:fldChar w:fldCharType="separate"/>
      </w:r>
      <w:r w:rsidRPr="009C250A">
        <w:rPr>
          <w:rFonts w:ascii="Calibri" w:hAnsi="Calibri" w:cs="Calibri"/>
          <w:noProof/>
          <w:webHidden/>
        </w:rPr>
        <w:t>49</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"_Toc236052503" </w:instrText>
      </w:r>
      <w:r>
        <w:fldChar w:fldCharType="separate"/>
      </w:r>
      <w:r w:rsidRPr="009C250A">
        <w:rPr>
          <w:rStyle w:val="Hyperlink"/>
          <w:rFonts w:ascii="Calibri" w:eastAsia="Times New Roman" w:hAnsi="Calibri" w:cs="Calibri"/>
          <w:noProof/>
          <w:lang w:eastAsia="en-GB"/>
        </w:rPr>
        <w:t>What changes for pupils?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_Toc236052503 \h </w:instrText>
      </w:r>
      <w:r w:rsidRPr="009C250A">
        <w:rPr>
          <w:rFonts w:ascii="Calibri" w:hAnsi="Calibri" w:cs="Calibri"/>
          <w:noProof/>
          <w:webHidden/>
        </w:rPr>
        <w:fldChar w:fldCharType="separate"/>
      </w:r>
      <w:r w:rsidRPr="009C250A">
        <w:rPr>
          <w:rFonts w:ascii="Calibri" w:hAnsi="Calibri" w:cs="Calibri"/>
          <w:noProof/>
          <w:webHidden/>
        </w:rPr>
        <w:t>50</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"_Toc236052504" </w:instrText>
      </w:r>
      <w:r>
        <w:fldChar w:fldCharType="separate"/>
      </w:r>
      <w:r w:rsidRPr="009C250A">
        <w:rPr>
          <w:rStyle w:val="Hyperlink"/>
          <w:rFonts w:ascii="Calibri" w:eastAsia="Times New Roman" w:hAnsi="Calibri" w:cs="Calibri"/>
          <w:noProof/>
          <w:lang w:eastAsia="en-GB"/>
        </w:rPr>
        <w:t>What changes for parents?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_Toc236052504 \h </w:instrText>
      </w:r>
      <w:r w:rsidRPr="009C250A">
        <w:rPr>
          <w:rFonts w:ascii="Calibri" w:hAnsi="Calibri" w:cs="Calibri"/>
          <w:noProof/>
          <w:webHidden/>
        </w:rPr>
        <w:fldChar w:fldCharType="separate"/>
      </w:r>
      <w:r w:rsidRPr="009C250A">
        <w:rPr>
          <w:rFonts w:ascii="Calibri" w:hAnsi="Calibri" w:cs="Calibri"/>
          <w:noProof/>
          <w:webHidden/>
        </w:rPr>
        <w:t>50</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"_Toc236052505" </w:instrText>
      </w:r>
      <w:r>
        <w:fldChar w:fldCharType="separate"/>
      </w:r>
      <w:r w:rsidRPr="009C250A">
        <w:rPr>
          <w:rStyle w:val="Hyperlink"/>
          <w:rFonts w:ascii="Calibri" w:hAnsi="Calibri" w:cs="Calibri"/>
          <w:noProof/>
        </w:rPr>
        <w:t>E8. Why This Model Works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_Toc236052505 \h </w:instrText>
      </w:r>
      <w:r w:rsidRPr="009C250A">
        <w:rPr>
          <w:rFonts w:ascii="Calibri" w:hAnsi="Calibri" w:cs="Calibri"/>
          <w:noProof/>
          <w:webHidden/>
        </w:rPr>
        <w:fldChar w:fldCharType="separate"/>
      </w:r>
      <w:r w:rsidRPr="009C250A">
        <w:rPr>
          <w:rFonts w:ascii="Calibri" w:hAnsi="Calibri" w:cs="Calibri"/>
          <w:noProof/>
          <w:webHidden/>
        </w:rPr>
        <w:t>50</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"_Toc236052506" </w:instrText>
      </w:r>
      <w:r>
        <w:fldChar w:fldCharType="separate"/>
      </w:r>
      <w:r w:rsidRPr="009C250A">
        <w:rPr>
          <w:rStyle w:val="Hyperlink"/>
          <w:rFonts w:ascii="Calibri" w:eastAsia="Times New Roman" w:hAnsi="Calibri" w:cs="Calibri"/>
          <w:noProof/>
          <w:kern w:val="0"/>
          <w:lang w:eastAsia="en-GB"/>
        </w:rPr>
        <w:t>A. Learner Behaviour</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_Toc236052506 \h </w:instrText>
      </w:r>
      <w:r w:rsidRPr="009C250A">
        <w:rPr>
          <w:rFonts w:ascii="Calibri" w:hAnsi="Calibri" w:cs="Calibri"/>
          <w:noProof/>
          <w:webHidden/>
        </w:rPr>
        <w:fldChar w:fldCharType="separate"/>
      </w:r>
      <w:r w:rsidRPr="009C250A">
        <w:rPr>
          <w:rFonts w:ascii="Calibri" w:hAnsi="Calibri" w:cs="Calibri"/>
          <w:noProof/>
          <w:webHidden/>
        </w:rPr>
        <w:t>50</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"_Toc236052507" </w:instrText>
      </w:r>
      <w:r>
        <w:fldChar w:fldCharType="separate"/>
      </w:r>
      <w:r w:rsidRPr="009C250A">
        <w:rPr>
          <w:rStyle w:val="Hyperlink"/>
          <w:rFonts w:ascii="Calibri" w:eastAsia="Times New Roman" w:hAnsi="Calibri" w:cs="Calibri"/>
          <w:noProof/>
          <w:kern w:val="0"/>
          <w:lang w:eastAsia="en-GB"/>
        </w:rPr>
        <w:t>B. System Design</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_Toc236052507 \h </w:instrText>
      </w:r>
      <w:r w:rsidRPr="009C250A">
        <w:rPr>
          <w:rFonts w:ascii="Calibri" w:hAnsi="Calibri" w:cs="Calibri"/>
          <w:noProof/>
          <w:webHidden/>
        </w:rPr>
        <w:fldChar w:fldCharType="separate"/>
      </w:r>
      <w:r w:rsidRPr="009C250A">
        <w:rPr>
          <w:rFonts w:ascii="Calibri" w:hAnsi="Calibri" w:cs="Calibri"/>
          <w:noProof/>
          <w:webHidden/>
        </w:rPr>
        <w:t>50</w:t>
      </w:r>
      <w:r w:rsidRPr="009C250A">
        <w:rPr>
          <w:rFonts w:ascii="Calibri" w:hAnsi="Calibri" w:cs="Calibri"/>
          <w:noProof/>
          <w:webHidden/>
        </w:rPr>
        <w:fldChar w:fldCharType="end"/>
      </w:r>
      <w:r>
        <w:fldChar w:fldCharType="end"/>
      </w:r>
    </w:p>
    <w:p w:rsidR="00217B7E" w:rsidRPr="009C250A">
      <w:pPr>
        <w:pStyle w:val="TOC3"/>
        <w:tabs>
          <w:tab w:val="right" w:leader="dot" w:pos="9016"/>
        </w:tabs>
        <w:rPr>
          <w:rFonts w:ascii="Calibri" w:hAnsi="Calibri" w:eastAsiaTheme="minorEastAsia" w:cs="Calibri"/>
          <w:noProof/>
          <w:lang w:eastAsia="en-GB"/>
        </w:rPr>
      </w:pPr>
      <w:r>
        <w:fldChar w:fldCharType="begin"/>
      </w:r>
      <w:r>
        <w:instrText xml:space="preserve"> HYPERLINK \l "_Toc236052508" </w:instrText>
      </w:r>
      <w:r>
        <w:fldChar w:fldCharType="separate"/>
      </w:r>
      <w:r w:rsidRPr="009C250A">
        <w:rPr>
          <w:rStyle w:val="Hyperlink"/>
          <w:rFonts w:ascii="Calibri" w:eastAsia="Times New Roman" w:hAnsi="Calibri" w:cs="Calibri"/>
          <w:noProof/>
          <w:kern w:val="0"/>
          <w:lang w:eastAsia="en-GB"/>
        </w:rPr>
        <w:t>C. International Precedent</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_Toc236052508 \h </w:instrText>
      </w:r>
      <w:r w:rsidRPr="009C250A">
        <w:rPr>
          <w:rFonts w:ascii="Calibri" w:hAnsi="Calibri" w:cs="Calibri"/>
          <w:noProof/>
          <w:webHidden/>
        </w:rPr>
        <w:fldChar w:fldCharType="separate"/>
      </w:r>
      <w:r w:rsidRPr="009C250A">
        <w:rPr>
          <w:rFonts w:ascii="Calibri" w:hAnsi="Calibri" w:cs="Calibri"/>
          <w:noProof/>
          <w:webHidden/>
        </w:rPr>
        <w:t>51</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"_Toc236052509" </w:instrText>
      </w:r>
      <w:r>
        <w:fldChar w:fldCharType="separate"/>
      </w:r>
      <w:r w:rsidRPr="009C250A">
        <w:rPr>
          <w:rStyle w:val="Hyperlink"/>
          <w:rFonts w:ascii="Calibri" w:hAnsi="Calibri" w:cs="Calibri"/>
          <w:noProof/>
        </w:rPr>
        <w:t>E9. Benefits of the New Model</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_Toc236052509 \h </w:instrText>
      </w:r>
      <w:r w:rsidRPr="009C250A">
        <w:rPr>
          <w:rFonts w:ascii="Calibri" w:hAnsi="Calibri" w:cs="Calibri"/>
          <w:noProof/>
          <w:webHidden/>
        </w:rPr>
        <w:fldChar w:fldCharType="separate"/>
      </w:r>
      <w:r w:rsidRPr="009C250A">
        <w:rPr>
          <w:rFonts w:ascii="Calibri" w:hAnsi="Calibri" w:cs="Calibri"/>
          <w:noProof/>
          <w:webHidden/>
        </w:rPr>
        <w:t>51</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"_Toc236052510" </w:instrText>
      </w:r>
      <w:r>
        <w:fldChar w:fldCharType="separate"/>
      </w:r>
      <w:r w:rsidRPr="009C250A">
        <w:rPr>
          <w:rStyle w:val="Hyperlink"/>
          <w:rFonts w:ascii="Calibri" w:eastAsia="Times New Roman" w:hAnsi="Calibri" w:cs="Calibri"/>
          <w:noProof/>
          <w:lang w:eastAsia="en-GB"/>
        </w:rPr>
        <w:t>Learner Benefits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_Toc236052510 \h </w:instrText>
      </w:r>
      <w:r w:rsidRPr="009C250A">
        <w:rPr>
          <w:rFonts w:ascii="Calibri" w:hAnsi="Calibri" w:cs="Calibri"/>
          <w:noProof/>
          <w:webHidden/>
        </w:rPr>
        <w:fldChar w:fldCharType="separate"/>
      </w:r>
      <w:r w:rsidRPr="009C250A">
        <w:rPr>
          <w:rFonts w:ascii="Calibri" w:hAnsi="Calibri" w:cs="Calibri"/>
          <w:noProof/>
          <w:webHidden/>
        </w:rPr>
        <w:t>51</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"_Toc236052511" </w:instrText>
      </w:r>
      <w:r>
        <w:fldChar w:fldCharType="separate"/>
      </w:r>
      <w:r w:rsidRPr="009C250A">
        <w:rPr>
          <w:rStyle w:val="Hyperlink"/>
          <w:rFonts w:ascii="Calibri" w:eastAsia="Times New Roman" w:hAnsi="Calibri" w:cs="Calibri"/>
          <w:noProof/>
          <w:lang w:eastAsia="en-GB"/>
        </w:rPr>
        <w:t>System Benefits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_Toc236052511 \h </w:instrText>
      </w:r>
      <w:r w:rsidRPr="009C250A">
        <w:rPr>
          <w:rFonts w:ascii="Calibri" w:hAnsi="Calibri" w:cs="Calibri"/>
          <w:noProof/>
          <w:webHidden/>
        </w:rPr>
        <w:fldChar w:fldCharType="separate"/>
      </w:r>
      <w:r w:rsidRPr="009C250A">
        <w:rPr>
          <w:rFonts w:ascii="Calibri" w:hAnsi="Calibri" w:cs="Calibri"/>
          <w:noProof/>
          <w:webHidden/>
        </w:rPr>
        <w:t>51</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"_Toc236052512" </w:instrText>
      </w:r>
      <w:r>
        <w:fldChar w:fldCharType="separate"/>
      </w:r>
      <w:r w:rsidRPr="009C250A">
        <w:rPr>
          <w:rStyle w:val="Hyperlink"/>
          <w:rFonts w:ascii="Calibri" w:eastAsia="Times New Roman" w:hAnsi="Calibri" w:cs="Calibri"/>
          <w:noProof/>
          <w:lang w:eastAsia="en-GB"/>
        </w:rPr>
        <w:t>Societal Benefits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_Toc236052512 \h </w:instrText>
      </w:r>
      <w:r w:rsidRPr="009C250A">
        <w:rPr>
          <w:rFonts w:ascii="Calibri" w:hAnsi="Calibri" w:cs="Calibri"/>
          <w:noProof/>
          <w:webHidden/>
        </w:rPr>
        <w:fldChar w:fldCharType="separate"/>
      </w:r>
      <w:r w:rsidRPr="009C250A">
        <w:rPr>
          <w:rFonts w:ascii="Calibri" w:hAnsi="Calibri" w:cs="Calibri"/>
          <w:noProof/>
          <w:webHidden/>
        </w:rPr>
        <w:t>51</w:t>
      </w:r>
      <w:r w:rsidRPr="009C250A">
        <w:rPr>
          <w:rFonts w:ascii="Calibri" w:hAnsi="Calibri" w:cs="Calibri"/>
          <w:noProof/>
          <w:webHidden/>
        </w:rPr>
        <w:fldChar w:fldCharType="end"/>
      </w:r>
      <w:r>
        <w:fldChar w:fldCharType="end"/>
      </w:r>
    </w:p>
    <w:p w:rsidR="00217B7E" w:rsidRPr="009C250A">
      <w:pPr>
        <w:pStyle w:val="TOC2"/>
        <w:tabs>
          <w:tab w:val="right" w:leader="dot" w:pos="9016"/>
        </w:tabs>
        <w:rPr>
          <w:rFonts w:ascii="Calibri" w:hAnsi="Calibri" w:eastAsiaTheme="minorEastAsia" w:cs="Calibri"/>
          <w:noProof/>
          <w:lang w:eastAsia="en-GB"/>
        </w:rPr>
      </w:pPr>
      <w:r>
        <w:fldChar w:fldCharType="begin"/>
      </w:r>
      <w:r>
        <w:instrText xml:space="preserve"> HYPERLINK \l "_Toc236052513" </w:instrText>
      </w:r>
      <w:r>
        <w:fldChar w:fldCharType="separate"/>
      </w:r>
      <w:r w:rsidRPr="009C250A">
        <w:rPr>
          <w:rStyle w:val="Hyperlink"/>
          <w:rFonts w:ascii="Calibri" w:hAnsi="Calibri" w:cs="Calibri"/>
          <w:noProof/>
        </w:rPr>
        <w:t>E10. Conclusion</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_Toc236052513 \h </w:instrText>
      </w:r>
      <w:r w:rsidRPr="009C250A">
        <w:rPr>
          <w:rFonts w:ascii="Calibri" w:hAnsi="Calibri" w:cs="Calibri"/>
          <w:noProof/>
          <w:webHidden/>
        </w:rPr>
        <w:fldChar w:fldCharType="separate"/>
      </w:r>
      <w:r w:rsidRPr="009C250A">
        <w:rPr>
          <w:rFonts w:ascii="Calibri" w:hAnsi="Calibri" w:cs="Calibri"/>
          <w:noProof/>
          <w:webHidden/>
        </w:rPr>
        <w:t>51</w:t>
      </w:r>
      <w:r w:rsidRPr="009C250A">
        <w:rPr>
          <w:rFonts w:ascii="Calibri" w:hAnsi="Calibri" w:cs="Calibri"/>
          <w:noProof/>
          <w:webHidden/>
        </w:rPr>
        <w:fldChar w:fldCharType="end"/>
      </w:r>
      <w:r>
        <w:fldChar w:fldCharType="end"/>
      </w:r>
    </w:p>
    <w:p w:rsidR="00217B7E" w:rsidRPr="009C250A">
      <w:pPr>
        <w:pStyle w:val="TOC1"/>
        <w:tabs>
          <w:tab w:val="right" w:leader="dot" w:pos="9016"/>
        </w:tabs>
        <w:rPr>
          <w:rFonts w:ascii="Calibri" w:hAnsi="Calibri" w:eastAsiaTheme="minorEastAsia" w:cs="Calibri"/>
          <w:noProof/>
          <w:lang w:eastAsia="en-GB"/>
        </w:rPr>
      </w:pPr>
      <w:r>
        <w:fldChar w:fldCharType="begin"/>
      </w:r>
      <w:r>
        <w:instrText xml:space="preserve"> HYPERLINK \l "_Toc236052514" </w:instrText>
      </w:r>
      <w:r>
        <w:fldChar w:fldCharType="separate"/>
      </w:r>
      <w:r w:rsidRPr="009C250A">
        <w:rPr>
          <w:rStyle w:val="Hyperlink"/>
          <w:rFonts w:ascii="Calibri" w:hAnsi="Calibri" w:cs="Calibri"/>
          <w:noProof/>
        </w:rPr>
        <w:t>F. Closing note for both submissions</w:t>
      </w:r>
      <w:r w:rsidRPr="009C250A">
        <w:rPr>
          <w:rFonts w:ascii="Calibri" w:hAnsi="Calibri" w:cs="Calibri"/>
          <w:noProof/>
          <w:webHidden/>
        </w:rPr>
        <w:tab/>
      </w:r>
      <w:r w:rsidRPr="009C250A">
        <w:rPr>
          <w:rFonts w:ascii="Calibri" w:hAnsi="Calibri" w:cs="Calibri"/>
          <w:noProof/>
          <w:webHidden/>
        </w:rPr>
        <w:fldChar w:fldCharType="begin"/>
      </w:r>
      <w:r w:rsidRPr="009C250A">
        <w:rPr>
          <w:rFonts w:ascii="Calibri" w:hAnsi="Calibri" w:cs="Calibri"/>
          <w:noProof/>
          <w:webHidden/>
        </w:rPr>
        <w:instrText xml:space="preserve"> PAGEREF _Toc236052514 \h </w:instrText>
      </w:r>
      <w:r w:rsidRPr="009C250A">
        <w:rPr>
          <w:rFonts w:ascii="Calibri" w:hAnsi="Calibri" w:cs="Calibri"/>
          <w:noProof/>
          <w:webHidden/>
        </w:rPr>
        <w:fldChar w:fldCharType="separate"/>
      </w:r>
      <w:r w:rsidRPr="009C250A">
        <w:rPr>
          <w:rFonts w:ascii="Calibri" w:hAnsi="Calibri" w:cs="Calibri"/>
          <w:noProof/>
          <w:webHidden/>
        </w:rPr>
        <w:t>52</w:t>
      </w:r>
      <w:r w:rsidRPr="009C250A">
        <w:rPr>
          <w:rFonts w:ascii="Calibri" w:hAnsi="Calibri" w:cs="Calibri"/>
          <w:noProof/>
          <w:webHidden/>
        </w:rPr>
        <w:fldChar w:fldCharType="end"/>
      </w:r>
      <w:r>
        <w:fldChar w:fldCharType="end"/>
      </w:r>
    </w:p>
    <w:p w:rsidR="00217B7E" w:rsidRPr="009C250A">
      <w:pPr>
        <w:rPr>
          <w:rFonts w:ascii="Calibri" w:hAnsi="Calibri" w:cs="Calibri"/>
          <w:noProof/>
        </w:rPr>
        <w:sectPr w:rsidSect="00AE1839">
          <w:footerReference w:type="default" r:id="rId7"/>
          <w:pgSz w:w="11906" w:h="16838"/>
          <w:pgMar w:top="1440" w:right="1440" w:bottom="1440" w:left="1440" w:header="708" w:footer="708" w:gutter="0"/>
          <w:pgNumType w:start="1"/>
          <w:cols w:space="708"/>
          <w:titlePg/>
          <w:docGrid w:linePitch="360"/>
        </w:sectPr>
      </w:pPr>
      <w:r w:rsidRPr="009C250A">
        <w:rPr>
          <w:rFonts w:ascii="Calibri" w:hAnsi="Calibri" w:cs="Calibri"/>
          <w:bCs/>
          <w:noProof/>
        </w:rPr>
        <w:fldChar w:fldCharType="end"/>
      </w:r>
    </w:p>
    <w:p w:rsidR="00217B7E" w:rsidRPr="009C250A">
      <w:pPr>
        <w:rPr>
          <w:rFonts w:ascii="Calibri" w:hAnsi="Calibri" w:cs="Calibri"/>
        </w:rPr>
      </w:pPr>
    </w:p>
    <w:p w:rsidR="00217B7E" w:rsidRPr="009C250A" w:rsidP="00275873">
      <w:pPr>
        <w:pStyle w:val="Heading1"/>
        <w:rPr>
          <w:rFonts w:ascii="Calibri" w:eastAsia="Times New Roman" w:hAnsi="Calibri" w:cs="Calibri"/>
          <w:sz w:val="22"/>
          <w:szCs w:val="22"/>
          <w:lang w:eastAsia="en-GB"/>
        </w:rPr>
      </w:pPr>
      <w:r w:rsidRPr="009C250A">
        <w:rPr>
          <w:rFonts w:ascii="Calibri" w:eastAsia="Times New Roman" w:hAnsi="Calibri" w:cs="Calibri"/>
          <w:sz w:val="22"/>
          <w:szCs w:val="22"/>
          <w:lang w:eastAsia="en-GB"/>
        </w:rPr>
        <w:br w:type="page"/>
      </w:r>
      <w:bookmarkStart w:id="6" w:name="_Toc236048425"/>
      <w:bookmarkStart w:id="7" w:name="_Toc236049252"/>
      <w:bookmarkStart w:id="8" w:name="_Toc236050243"/>
      <w:bookmarkStart w:id="9" w:name="_Toc236051405"/>
      <w:bookmarkStart w:id="10" w:name="_Toc236052381"/>
      <w:r w:rsidRPr="009C250A">
        <w:rPr>
          <w:rFonts w:ascii="Calibri" w:eastAsia="Times New Roman" w:hAnsi="Calibri" w:cs="Calibri"/>
          <w:sz w:val="22"/>
          <w:szCs w:val="22"/>
          <w:lang w:eastAsia="en-GB"/>
        </w:rPr>
        <w:t>S</w:t>
      </w:r>
      <w:r w:rsidRPr="009C250A">
        <w:rPr>
          <w:rFonts w:ascii="Calibri" w:eastAsia="Times New Roman" w:hAnsi="Calibri" w:cs="Calibri"/>
          <w:sz w:val="22"/>
          <w:szCs w:val="22"/>
          <w:lang w:eastAsia="en-GB"/>
        </w:rPr>
        <w:t xml:space="preserve">ubmission </w:t>
      </w:r>
      <w:r w:rsidRPr="009C250A">
        <w:rPr>
          <w:rFonts w:ascii="Calibri" w:eastAsia="Times New Roman" w:hAnsi="Calibri" w:cs="Calibri"/>
          <w:sz w:val="22"/>
          <w:szCs w:val="22"/>
          <w:lang w:eastAsia="en-GB"/>
        </w:rPr>
        <w:t>for</w:t>
      </w:r>
      <w:r w:rsidRPr="009C250A">
        <w:rPr>
          <w:rFonts w:ascii="Calibri" w:eastAsia="Times New Roman" w:hAnsi="Calibri" w:cs="Calibri"/>
          <w:sz w:val="22"/>
          <w:szCs w:val="22"/>
          <w:lang w:eastAsia="en-GB"/>
        </w:rPr>
        <w:t xml:space="preserve"> </w:t>
      </w:r>
      <w:r w:rsidRPr="009C250A">
        <w:rPr>
          <w:rFonts w:ascii="Calibri" w:eastAsia="Times New Roman" w:hAnsi="Calibri" w:cs="Calibri"/>
          <w:sz w:val="22"/>
          <w:szCs w:val="22"/>
          <w:lang w:eastAsia="en-GB"/>
        </w:rPr>
        <w:t>the Every</w:t>
      </w:r>
      <w:r w:rsidRPr="009C250A">
        <w:rPr>
          <w:rFonts w:ascii="Calibri" w:eastAsia="Times New Roman" w:hAnsi="Calibri" w:cs="Calibri"/>
          <w:sz w:val="22"/>
          <w:szCs w:val="22"/>
          <w:lang w:eastAsia="en-GB"/>
        </w:rPr>
        <w:t xml:space="preserve"> Child Thriving White Paper Consultation</w:t>
      </w:r>
      <w:bookmarkEnd w:id="6"/>
      <w:bookmarkEnd w:id="7"/>
      <w:bookmarkEnd w:id="8"/>
      <w:bookmarkEnd w:id="9"/>
      <w:bookmarkEnd w:id="10"/>
    </w:p>
    <w:p w:rsidR="00217B7E" w:rsidRPr="009C250A" w:rsidP="00B30237">
      <w:pPr>
        <w:rPr>
          <w:rFonts w:ascii="Calibri" w:eastAsia="Times New Roman" w:hAnsi="Calibri" w:cs="Calibri"/>
          <w:kern w:val="0"/>
          <w:lang w:eastAsia="en-GB"/>
        </w:rPr>
      </w:pPr>
      <w:r w:rsidRPr="009C250A">
        <w:rPr>
          <w:rFonts w:ascii="Calibri" w:eastAsia="Times New Roman" w:hAnsi="Calibri" w:cs="Calibri"/>
          <w:kern w:val="0"/>
          <w:lang w:eastAsia="en-GB"/>
        </w:rPr>
        <w:t>A proposal for a competence</w:t>
      </w:r>
      <w:r w:rsidRPr="009C250A">
        <w:rPr>
          <w:rFonts w:ascii="Calibri" w:eastAsia="Times New Roman" w:hAnsi="Calibri" w:cs="Calibri"/>
          <w:kern w:val="0"/>
          <w:lang w:eastAsia="en-GB"/>
        </w:rPr>
        <w:noBreakHyphen/>
        <w:t>based, breadth</w:t>
      </w:r>
      <w:r w:rsidRPr="009C250A">
        <w:rPr>
          <w:rFonts w:ascii="Calibri" w:eastAsia="Times New Roman" w:hAnsi="Calibri" w:cs="Calibri"/>
          <w:kern w:val="0"/>
          <w:lang w:eastAsia="en-GB"/>
        </w:rPr>
        <w:noBreakHyphen/>
        <w:t>rich, digitally modern primary and secondary system</w:t>
      </w:r>
    </w:p>
    <w:p w:rsidR="00217B7E" w:rsidRPr="009C250A" w:rsidP="00B83E2F">
      <w:pPr>
        <w:pStyle w:val="AliHeading"/>
        <w:rPr>
          <w:rFonts w:ascii="Calibri" w:hAnsi="Calibri" w:cs="Calibri"/>
          <w:sz w:val="22"/>
          <w:szCs w:val="22"/>
        </w:rPr>
      </w:pPr>
      <w:bookmarkStart w:id="11" w:name="_Toc236052382"/>
      <w:r w:rsidRPr="009C250A">
        <w:rPr>
          <w:rFonts w:ascii="Calibri" w:hAnsi="Calibri" w:cs="Calibri"/>
          <w:sz w:val="22"/>
          <w:szCs w:val="22"/>
        </w:rPr>
        <w:t>Executive Summary</w:t>
      </w:r>
      <w:bookmarkEnd w:id="11"/>
    </w:p>
    <w:p w:rsidR="00217B7E" w:rsidRPr="009C250A" w:rsidP="00B30237">
      <w:pPr>
        <w:rPr>
          <w:rFonts w:ascii="Calibri" w:eastAsia="Times New Roman" w:hAnsi="Calibri" w:cs="Calibri"/>
          <w:kern w:val="0"/>
          <w:lang w:eastAsia="en-GB"/>
        </w:rPr>
      </w:pPr>
      <w:r w:rsidRPr="009C250A">
        <w:rPr>
          <w:rFonts w:ascii="Calibri" w:eastAsia="Times New Roman" w:hAnsi="Calibri" w:cs="Calibri"/>
          <w:kern w:val="0"/>
          <w:lang w:eastAsia="en-GB"/>
        </w:rPr>
        <w:t>This submission argues that the current primary system produces a significant minority of pupils who reach Year 6 without the functional toolkit required for secondary learning. This is not a failure of teachers or pupils, but a consequence of structural features embedded in the system. The pattern is established in primary and then amplified in secondary, where the mismatch between the system and actual learning becomes more visible.</w:t>
      </w:r>
    </w:p>
    <w:p w:rsidR="00217B7E" w:rsidRPr="009C250A" w:rsidP="00B30237">
      <w:pPr>
        <w:rPr>
          <w:rFonts w:ascii="Calibri" w:eastAsia="Times New Roman" w:hAnsi="Calibri" w:cs="Calibri"/>
          <w:kern w:val="0"/>
          <w:lang w:eastAsia="en-GB"/>
        </w:rPr>
      </w:pPr>
      <w:r w:rsidRPr="009C250A">
        <w:rPr>
          <w:rFonts w:ascii="Calibri" w:eastAsia="Times New Roman" w:hAnsi="Calibri" w:cs="Calibri"/>
          <w:kern w:val="0"/>
          <w:lang w:eastAsia="en-GB"/>
        </w:rPr>
        <w:t>Meaningful learning is difficult to measure, so the system defaults to testing memory recall under time pressure. This is a narrow skill, not a reliable indicator of understanding, capability, or readiness. In effect, the system builds failure into its design: both by what it chooses to measure and by how it structures progression. Under the present architecture, “every child thriving” is not achievable.</w:t>
      </w:r>
    </w:p>
    <w:p w:rsidR="00217B7E" w:rsidRPr="009C250A" w:rsidP="00B30237">
      <w:pPr>
        <w:rPr>
          <w:rFonts w:ascii="Calibri" w:eastAsia="Times New Roman" w:hAnsi="Calibri" w:cs="Calibri"/>
          <w:kern w:val="0"/>
          <w:lang w:eastAsia="en-GB"/>
        </w:rPr>
      </w:pPr>
      <w:r w:rsidRPr="009C250A">
        <w:rPr>
          <w:rFonts w:ascii="Calibri" w:eastAsia="Times New Roman" w:hAnsi="Calibri" w:cs="Calibri"/>
          <w:kern w:val="0"/>
          <w:lang w:eastAsia="en-GB"/>
        </w:rPr>
        <w:t>The core structural issues</w:t>
      </w:r>
      <w:r w:rsidRPr="009C250A">
        <w:rPr>
          <w:rFonts w:ascii="Calibri" w:eastAsia="Times New Roman" w:hAnsi="Calibri" w:cs="Calibri"/>
          <w:kern w:val="0"/>
          <w:lang w:eastAsia="en-GB"/>
        </w:rPr>
        <w:t xml:space="preserve"> a</w:t>
      </w:r>
      <w:r w:rsidRPr="009C250A">
        <w:rPr>
          <w:rFonts w:ascii="Calibri" w:eastAsia="Times New Roman" w:hAnsi="Calibri" w:cs="Calibri"/>
          <w:kern w:val="0"/>
          <w:lang w:eastAsia="en-GB"/>
        </w:rPr>
        <w:t>t primary</w:t>
      </w:r>
      <w:r w:rsidRPr="009C250A">
        <w:rPr>
          <w:rFonts w:ascii="Calibri" w:eastAsia="Times New Roman" w:hAnsi="Calibri" w:cs="Calibri"/>
          <w:kern w:val="0"/>
          <w:lang w:eastAsia="en-GB"/>
        </w:rPr>
        <w:t xml:space="preserve"> are:</w:t>
      </w:r>
    </w:p>
    <w:p w:rsidR="00217B7E" w:rsidRPr="009C250A" w:rsidP="00217B7E">
      <w:pPr>
        <w:numPr>
          <w:ilvl w:val="0"/>
          <w:numId w:val="99"/>
        </w:numPr>
        <w:rPr>
          <w:rFonts w:ascii="Calibri" w:eastAsia="Times New Roman" w:hAnsi="Calibri" w:cs="Calibri"/>
          <w:kern w:val="0"/>
          <w:lang w:eastAsia="en-GB"/>
        </w:rPr>
      </w:pPr>
      <w:r w:rsidRPr="009C250A">
        <w:rPr>
          <w:rFonts w:ascii="Calibri" w:eastAsia="Times New Roman" w:hAnsi="Calibri" w:cs="Calibri"/>
          <w:kern w:val="0"/>
          <w:lang w:eastAsia="en-GB"/>
        </w:rPr>
        <w:t>age</w:t>
      </w:r>
      <w:r w:rsidRPr="009C250A">
        <w:rPr>
          <w:rFonts w:ascii="Calibri" w:eastAsia="Times New Roman" w:hAnsi="Calibri" w:cs="Calibri"/>
          <w:kern w:val="0"/>
          <w:lang w:eastAsia="en-GB"/>
        </w:rPr>
        <w:noBreakHyphen/>
        <w:t>based progression</w:t>
      </w:r>
    </w:p>
    <w:p w:rsidR="00217B7E" w:rsidRPr="009C250A" w:rsidP="00217B7E">
      <w:pPr>
        <w:numPr>
          <w:ilvl w:val="0"/>
          <w:numId w:val="99"/>
        </w:numPr>
        <w:rPr>
          <w:rFonts w:ascii="Calibri" w:eastAsia="Times New Roman" w:hAnsi="Calibri" w:cs="Calibri"/>
          <w:kern w:val="0"/>
          <w:lang w:eastAsia="en-GB"/>
        </w:rPr>
      </w:pPr>
      <w:r w:rsidRPr="009C250A">
        <w:rPr>
          <w:rFonts w:ascii="Calibri" w:eastAsia="Times New Roman" w:hAnsi="Calibri" w:cs="Calibri"/>
          <w:kern w:val="0"/>
          <w:lang w:eastAsia="en-GB"/>
        </w:rPr>
        <w:t>curriculum overload</w:t>
      </w:r>
    </w:p>
    <w:p w:rsidR="00217B7E" w:rsidRPr="009C250A" w:rsidP="00217B7E">
      <w:pPr>
        <w:numPr>
          <w:ilvl w:val="0"/>
          <w:numId w:val="99"/>
        </w:numPr>
        <w:rPr>
          <w:rFonts w:ascii="Calibri" w:eastAsia="Times New Roman" w:hAnsi="Calibri" w:cs="Calibri"/>
          <w:kern w:val="0"/>
          <w:lang w:eastAsia="en-GB"/>
        </w:rPr>
      </w:pPr>
      <w:r w:rsidRPr="009C250A">
        <w:rPr>
          <w:rFonts w:ascii="Calibri" w:eastAsia="Times New Roman" w:hAnsi="Calibri" w:cs="Calibri"/>
          <w:kern w:val="0"/>
          <w:lang w:eastAsia="en-GB"/>
        </w:rPr>
        <w:t>shallow coverage</w:t>
      </w:r>
    </w:p>
    <w:p w:rsidR="00217B7E" w:rsidRPr="009C250A" w:rsidP="00217B7E">
      <w:pPr>
        <w:numPr>
          <w:ilvl w:val="0"/>
          <w:numId w:val="99"/>
        </w:numPr>
        <w:rPr>
          <w:rFonts w:ascii="Calibri" w:eastAsia="Times New Roman" w:hAnsi="Calibri" w:cs="Calibri"/>
          <w:kern w:val="0"/>
          <w:lang w:eastAsia="en-GB"/>
        </w:rPr>
      </w:pPr>
      <w:r w:rsidRPr="009C250A">
        <w:rPr>
          <w:rFonts w:ascii="Calibri" w:eastAsia="Times New Roman" w:hAnsi="Calibri" w:cs="Calibri"/>
          <w:kern w:val="0"/>
          <w:lang w:eastAsia="en-GB"/>
        </w:rPr>
        <w:t>lack of meaningful feedback</w:t>
      </w:r>
    </w:p>
    <w:p w:rsidR="00217B7E" w:rsidRPr="009C250A" w:rsidP="00217B7E">
      <w:pPr>
        <w:numPr>
          <w:ilvl w:val="0"/>
          <w:numId w:val="99"/>
        </w:numPr>
        <w:rPr>
          <w:rFonts w:ascii="Calibri" w:eastAsia="Times New Roman" w:hAnsi="Calibri" w:cs="Calibri"/>
          <w:kern w:val="0"/>
          <w:lang w:eastAsia="en-GB"/>
        </w:rPr>
      </w:pPr>
      <w:r w:rsidRPr="009C250A">
        <w:rPr>
          <w:rFonts w:ascii="Calibri" w:eastAsia="Times New Roman" w:hAnsi="Calibri" w:cs="Calibri"/>
          <w:kern w:val="0"/>
          <w:lang w:eastAsia="en-GB"/>
        </w:rPr>
        <w:t>performative marking</w:t>
      </w:r>
    </w:p>
    <w:p w:rsidR="00217B7E" w:rsidRPr="009C250A" w:rsidP="00217B7E">
      <w:pPr>
        <w:numPr>
          <w:ilvl w:val="0"/>
          <w:numId w:val="99"/>
        </w:numPr>
        <w:rPr>
          <w:rFonts w:ascii="Calibri" w:eastAsia="Times New Roman" w:hAnsi="Calibri" w:cs="Calibri"/>
          <w:kern w:val="0"/>
          <w:lang w:eastAsia="en-GB"/>
        </w:rPr>
      </w:pPr>
      <w:r w:rsidRPr="009C250A">
        <w:rPr>
          <w:rFonts w:ascii="Calibri" w:eastAsia="Times New Roman" w:hAnsi="Calibri" w:cs="Calibri"/>
          <w:kern w:val="0"/>
          <w:lang w:eastAsia="en-GB"/>
        </w:rPr>
        <w:t>handwriting bottlenecks</w:t>
      </w:r>
    </w:p>
    <w:p w:rsidR="00217B7E" w:rsidRPr="009C250A" w:rsidP="00217B7E">
      <w:pPr>
        <w:numPr>
          <w:ilvl w:val="0"/>
          <w:numId w:val="99"/>
        </w:numPr>
        <w:rPr>
          <w:rFonts w:ascii="Calibri" w:eastAsia="Times New Roman" w:hAnsi="Calibri" w:cs="Calibri"/>
          <w:kern w:val="0"/>
          <w:lang w:eastAsia="en-GB"/>
        </w:rPr>
      </w:pPr>
      <w:r w:rsidRPr="009C250A">
        <w:rPr>
          <w:rFonts w:ascii="Calibri" w:eastAsia="Times New Roman" w:hAnsi="Calibri" w:cs="Calibri"/>
          <w:kern w:val="0"/>
          <w:lang w:eastAsia="en-GB"/>
        </w:rPr>
        <w:t>mixed</w:t>
      </w:r>
      <w:r w:rsidRPr="009C250A">
        <w:rPr>
          <w:rFonts w:ascii="Calibri" w:eastAsia="Times New Roman" w:hAnsi="Calibri" w:cs="Calibri"/>
          <w:kern w:val="0"/>
          <w:lang w:eastAsia="en-GB"/>
        </w:rPr>
        <w:noBreakHyphen/>
        <w:t>ability masking</w:t>
      </w:r>
    </w:p>
    <w:p w:rsidR="00217B7E" w:rsidRPr="009C250A" w:rsidP="00217B7E">
      <w:pPr>
        <w:numPr>
          <w:ilvl w:val="0"/>
          <w:numId w:val="99"/>
        </w:numPr>
        <w:rPr>
          <w:rFonts w:ascii="Calibri" w:eastAsia="Times New Roman" w:hAnsi="Calibri" w:cs="Calibri"/>
          <w:kern w:val="0"/>
          <w:lang w:eastAsia="en-GB"/>
        </w:rPr>
      </w:pPr>
      <w:r w:rsidRPr="009C250A">
        <w:rPr>
          <w:rFonts w:ascii="Calibri" w:eastAsia="Times New Roman" w:hAnsi="Calibri" w:cs="Calibri"/>
          <w:kern w:val="0"/>
          <w:lang w:eastAsia="en-GB"/>
        </w:rPr>
        <w:t>SATs distortion</w:t>
      </w:r>
    </w:p>
    <w:p w:rsidR="00217B7E" w:rsidRPr="009C250A" w:rsidP="00B30237">
      <w:pPr>
        <w:rPr>
          <w:rFonts w:ascii="Calibri" w:eastAsia="Times New Roman" w:hAnsi="Calibri" w:cs="Calibri"/>
          <w:kern w:val="0"/>
          <w:lang w:eastAsia="en-GB"/>
        </w:rPr>
      </w:pPr>
      <w:r w:rsidRPr="009C250A">
        <w:rPr>
          <w:rFonts w:ascii="Calibri" w:eastAsia="Times New Roman" w:hAnsi="Calibri" w:cs="Calibri"/>
          <w:kern w:val="0"/>
          <w:lang w:eastAsia="en-GB"/>
        </w:rPr>
        <w:t>This proposal outlines a competence</w:t>
      </w:r>
      <w:r w:rsidRPr="009C250A">
        <w:rPr>
          <w:rFonts w:ascii="Calibri" w:eastAsia="Times New Roman" w:hAnsi="Calibri" w:cs="Calibri"/>
          <w:kern w:val="0"/>
          <w:lang w:eastAsia="en-GB"/>
        </w:rPr>
        <w:noBreakHyphen/>
        <w:t>based, digitally modern, breadth</w:t>
      </w:r>
      <w:r w:rsidRPr="009C250A">
        <w:rPr>
          <w:rFonts w:ascii="Calibri" w:eastAsia="Times New Roman" w:hAnsi="Calibri" w:cs="Calibri"/>
          <w:kern w:val="0"/>
          <w:lang w:eastAsia="en-GB"/>
        </w:rPr>
        <w:noBreakHyphen/>
        <w:t>rich primary and secondary model focused on developing each child’s functional toolkit rather than measuring them against imposed norms. It includes:</w:t>
      </w:r>
    </w:p>
    <w:p w:rsidR="00217B7E" w:rsidRPr="009C250A" w:rsidP="00217B7E">
      <w:pPr>
        <w:numPr>
          <w:ilvl w:val="0"/>
          <w:numId w:val="100"/>
        </w:numPr>
        <w:rPr>
          <w:rFonts w:ascii="Calibri" w:eastAsia="Times New Roman" w:hAnsi="Calibri" w:cs="Calibri"/>
          <w:kern w:val="0"/>
          <w:lang w:eastAsia="en-GB"/>
        </w:rPr>
      </w:pPr>
      <w:r w:rsidRPr="009C250A">
        <w:rPr>
          <w:rFonts w:ascii="Calibri" w:eastAsia="Times New Roman" w:hAnsi="Calibri" w:cs="Calibri"/>
          <w:kern w:val="0"/>
          <w:lang w:eastAsia="en-GB"/>
        </w:rPr>
        <w:t>structured breadth across subjects</w:t>
      </w:r>
    </w:p>
    <w:p w:rsidR="00217B7E" w:rsidRPr="009C250A" w:rsidP="00217B7E">
      <w:pPr>
        <w:numPr>
          <w:ilvl w:val="0"/>
          <w:numId w:val="100"/>
        </w:numPr>
        <w:rPr>
          <w:rFonts w:ascii="Calibri" w:eastAsia="Times New Roman" w:hAnsi="Calibri" w:cs="Calibri"/>
          <w:kern w:val="0"/>
          <w:lang w:eastAsia="en-GB"/>
        </w:rPr>
      </w:pPr>
      <w:r w:rsidRPr="009C250A">
        <w:rPr>
          <w:rFonts w:ascii="Calibri" w:eastAsia="Times New Roman" w:hAnsi="Calibri" w:cs="Calibri"/>
          <w:kern w:val="0"/>
          <w:lang w:eastAsia="en-GB"/>
        </w:rPr>
        <w:t>mastery ladders instead of age</w:t>
      </w:r>
      <w:r w:rsidRPr="009C250A">
        <w:rPr>
          <w:rFonts w:ascii="Calibri" w:eastAsia="Times New Roman" w:hAnsi="Calibri" w:cs="Calibri"/>
          <w:kern w:val="0"/>
          <w:lang w:eastAsia="en-GB"/>
        </w:rPr>
        <w:noBreakHyphen/>
        <w:t>based progression</w:t>
      </w:r>
    </w:p>
    <w:p w:rsidR="00217B7E" w:rsidRPr="009C250A" w:rsidP="00217B7E">
      <w:pPr>
        <w:numPr>
          <w:ilvl w:val="0"/>
          <w:numId w:val="100"/>
        </w:numPr>
        <w:rPr>
          <w:rFonts w:ascii="Calibri" w:eastAsia="Times New Roman" w:hAnsi="Calibri" w:cs="Calibri"/>
          <w:kern w:val="0"/>
          <w:lang w:eastAsia="en-GB"/>
        </w:rPr>
      </w:pPr>
      <w:r w:rsidRPr="009C250A">
        <w:rPr>
          <w:rFonts w:ascii="Calibri" w:eastAsia="Times New Roman" w:hAnsi="Calibri" w:cs="Calibri"/>
          <w:kern w:val="0"/>
          <w:lang w:eastAsia="en-GB"/>
        </w:rPr>
        <w:t>digital learning as the default</w:t>
      </w:r>
    </w:p>
    <w:p w:rsidR="00217B7E" w:rsidRPr="009C250A" w:rsidP="00217B7E">
      <w:pPr>
        <w:numPr>
          <w:ilvl w:val="0"/>
          <w:numId w:val="100"/>
        </w:numPr>
        <w:rPr>
          <w:rFonts w:ascii="Calibri" w:eastAsia="Times New Roman" w:hAnsi="Calibri" w:cs="Calibri"/>
          <w:kern w:val="0"/>
          <w:lang w:eastAsia="en-GB"/>
        </w:rPr>
      </w:pPr>
      <w:r w:rsidRPr="009C250A">
        <w:rPr>
          <w:rFonts w:ascii="Calibri" w:eastAsia="Times New Roman" w:hAnsi="Calibri" w:cs="Calibri"/>
          <w:kern w:val="0"/>
          <w:lang w:eastAsia="en-GB"/>
        </w:rPr>
        <w:t>AI</w:t>
      </w:r>
      <w:r w:rsidRPr="009C250A">
        <w:rPr>
          <w:rFonts w:ascii="Calibri" w:eastAsia="Times New Roman" w:hAnsi="Calibri" w:cs="Calibri"/>
          <w:kern w:val="0"/>
          <w:lang w:eastAsia="en-GB"/>
        </w:rPr>
        <w:noBreakHyphen/>
        <w:t>supported personalised feedback</w:t>
      </w:r>
    </w:p>
    <w:p w:rsidR="00217B7E" w:rsidRPr="009C250A" w:rsidP="00217B7E">
      <w:pPr>
        <w:numPr>
          <w:ilvl w:val="0"/>
          <w:numId w:val="100"/>
        </w:numPr>
        <w:rPr>
          <w:rFonts w:ascii="Calibri" w:eastAsia="Times New Roman" w:hAnsi="Calibri" w:cs="Calibri"/>
          <w:kern w:val="0"/>
          <w:lang w:eastAsia="en-GB"/>
        </w:rPr>
      </w:pPr>
      <w:r w:rsidRPr="009C250A">
        <w:rPr>
          <w:rFonts w:ascii="Calibri" w:eastAsia="Times New Roman" w:hAnsi="Calibri" w:cs="Calibri"/>
          <w:kern w:val="0"/>
          <w:lang w:eastAsia="en-GB"/>
        </w:rPr>
        <w:t>portfolio</w:t>
      </w:r>
      <w:r w:rsidRPr="009C250A">
        <w:rPr>
          <w:rFonts w:ascii="Calibri" w:eastAsia="Times New Roman" w:hAnsi="Calibri" w:cs="Calibri"/>
          <w:kern w:val="0"/>
          <w:lang w:eastAsia="en-GB"/>
        </w:rPr>
        <w:noBreakHyphen/>
        <w:t>based assessment</w:t>
      </w:r>
    </w:p>
    <w:p w:rsidR="00217B7E" w:rsidRPr="009C250A" w:rsidP="00217B7E">
      <w:pPr>
        <w:numPr>
          <w:ilvl w:val="0"/>
          <w:numId w:val="100"/>
        </w:numPr>
        <w:rPr>
          <w:rFonts w:ascii="Calibri" w:eastAsia="Times New Roman" w:hAnsi="Calibri" w:cs="Calibri"/>
          <w:kern w:val="0"/>
          <w:lang w:eastAsia="en-GB"/>
        </w:rPr>
      </w:pPr>
      <w:r w:rsidRPr="009C250A">
        <w:rPr>
          <w:rFonts w:ascii="Calibri" w:eastAsia="Times New Roman" w:hAnsi="Calibri" w:cs="Calibri"/>
          <w:kern w:val="0"/>
          <w:lang w:eastAsia="en-GB"/>
        </w:rPr>
        <w:t xml:space="preserve">a </w:t>
      </w:r>
      <w:r w:rsidRPr="009C250A">
        <w:rPr>
          <w:rFonts w:ascii="Calibri" w:eastAsia="Times New Roman" w:hAnsi="Calibri" w:cs="Calibri"/>
          <w:kern w:val="0"/>
          <w:lang w:eastAsia="en-GB"/>
        </w:rPr>
        <w:t>Primary Level Certificate summarising strength</w:t>
      </w:r>
      <w:r w:rsidRPr="009C250A">
        <w:rPr>
          <w:rFonts w:ascii="Calibri" w:eastAsia="Times New Roman" w:hAnsi="Calibri" w:cs="Calibri"/>
          <w:kern w:val="0"/>
          <w:lang w:eastAsia="en-GB"/>
        </w:rPr>
        <w:t>, areas for development, and recommendations</w:t>
      </w:r>
    </w:p>
    <w:p w:rsidR="00217B7E" w:rsidRPr="009C250A" w:rsidP="00B30237">
      <w:pPr>
        <w:rPr>
          <w:rFonts w:ascii="Calibri" w:eastAsia="Times New Roman" w:hAnsi="Calibri" w:cs="Calibri"/>
          <w:kern w:val="0"/>
          <w:lang w:eastAsia="en-GB"/>
        </w:rPr>
      </w:pPr>
      <w:r w:rsidRPr="009C250A">
        <w:rPr>
          <w:rFonts w:ascii="Calibri" w:eastAsia="Times New Roman" w:hAnsi="Calibri" w:cs="Calibri"/>
          <w:kern w:val="0"/>
          <w:lang w:eastAsia="en-GB"/>
        </w:rPr>
        <w:t>This model does not require abolishing SATs; it simply makes them obsolete by providing richer, more accurate evidence of learning.</w:t>
      </w:r>
    </w:p>
    <w:p w:rsidR="00217B7E" w:rsidRPr="009C250A" w:rsidP="00B30237">
      <w:pPr>
        <w:rPr>
          <w:rFonts w:ascii="Calibri" w:eastAsia="Times New Roman" w:hAnsi="Calibri" w:cs="Calibri"/>
          <w:kern w:val="0"/>
          <w:lang w:eastAsia="en-GB"/>
        </w:rPr>
      </w:pPr>
      <w:r w:rsidRPr="009C250A">
        <w:rPr>
          <w:rFonts w:ascii="Calibri" w:eastAsia="Times New Roman" w:hAnsi="Calibri" w:cs="Calibri"/>
          <w:kern w:val="0"/>
          <w:lang w:eastAsia="en-GB"/>
        </w:rPr>
        <w:t xml:space="preserve">Section </w:t>
      </w:r>
      <w:r w:rsidRPr="009C250A">
        <w:rPr>
          <w:rFonts w:ascii="Calibri" w:eastAsia="Times New Roman" w:hAnsi="Calibri" w:cs="Calibri"/>
          <w:kern w:val="0"/>
          <w:lang w:eastAsia="en-GB"/>
        </w:rPr>
        <w:t>A,B</w:t>
      </w:r>
      <w:r w:rsidRPr="009C250A">
        <w:rPr>
          <w:rFonts w:ascii="Calibri" w:eastAsia="Times New Roman" w:hAnsi="Calibri" w:cs="Calibri"/>
          <w:kern w:val="0"/>
          <w:lang w:eastAsia="en-GB"/>
        </w:rPr>
        <w:t xml:space="preserve"> and C</w:t>
      </w:r>
      <w:r w:rsidRPr="009C250A">
        <w:rPr>
          <w:rFonts w:ascii="Calibri" w:eastAsia="Times New Roman" w:hAnsi="Calibri" w:cs="Calibri"/>
          <w:kern w:val="0"/>
          <w:lang w:eastAsia="en-GB"/>
        </w:rPr>
        <w:t xml:space="preserve"> presents a redesigned primary curriculum. </w:t>
      </w:r>
    </w:p>
    <w:p w:rsidR="00217B7E" w:rsidRPr="009C250A" w:rsidP="00B30237">
      <w:pPr>
        <w:rPr>
          <w:rFonts w:ascii="Calibri" w:eastAsia="Times New Roman" w:hAnsi="Calibri" w:cs="Calibri"/>
          <w:kern w:val="0"/>
          <w:lang w:eastAsia="en-GB"/>
        </w:rPr>
      </w:pPr>
      <w:r w:rsidRPr="009C250A">
        <w:rPr>
          <w:rFonts w:ascii="Calibri" w:eastAsia="Times New Roman" w:hAnsi="Calibri" w:cs="Calibri"/>
          <w:kern w:val="0"/>
          <w:lang w:eastAsia="en-GB"/>
        </w:rPr>
        <w:t xml:space="preserve">Section </w:t>
      </w:r>
      <w:r w:rsidRPr="009C250A">
        <w:rPr>
          <w:rFonts w:ascii="Calibri" w:eastAsia="Times New Roman" w:hAnsi="Calibri" w:cs="Calibri"/>
          <w:kern w:val="0"/>
          <w:lang w:eastAsia="en-GB"/>
        </w:rPr>
        <w:t>D and E</w:t>
      </w:r>
      <w:r w:rsidRPr="009C250A">
        <w:rPr>
          <w:rFonts w:ascii="Calibri" w:eastAsia="Times New Roman" w:hAnsi="Calibri" w:cs="Calibri"/>
          <w:kern w:val="0"/>
          <w:lang w:eastAsia="en-GB"/>
        </w:rPr>
        <w:t xml:space="preserve"> presents a redesigned secondary structure. Each section includes a summary for quick reference.</w:t>
      </w:r>
    </w:p>
    <w:p w:rsidR="00217B7E" w:rsidRPr="009C250A" w:rsidP="00B30237">
      <w:pPr>
        <w:rPr>
          <w:rFonts w:ascii="Calibri" w:eastAsia="Times New Roman" w:hAnsi="Calibri" w:cs="Calibri"/>
          <w:kern w:val="0"/>
          <w:lang w:eastAsia="en-GB"/>
        </w:rPr>
      </w:pPr>
      <w:r w:rsidRPr="009C250A">
        <w:rPr>
          <w:rFonts w:ascii="Calibri" w:eastAsia="Times New Roman" w:hAnsi="Calibri" w:cs="Calibri"/>
          <w:kern w:val="0"/>
          <w:lang w:eastAsia="en-GB"/>
        </w:rPr>
        <w:t xml:space="preserve">Section F is a closing not for the whole </w:t>
      </w:r>
      <w:r w:rsidRPr="009C250A">
        <w:rPr>
          <w:rFonts w:ascii="Calibri" w:eastAsia="Times New Roman" w:hAnsi="Calibri" w:cs="Calibri"/>
          <w:kern w:val="0"/>
          <w:lang w:eastAsia="en-GB"/>
        </w:rPr>
        <w:t>proposal</w:t>
      </w:r>
    </w:p>
    <w:p w:rsidR="00217B7E" w:rsidRPr="009C250A">
      <w:pPr>
        <w:rPr>
          <w:rFonts w:ascii="Calibri" w:eastAsia="Times New Roman" w:hAnsi="Calibri" w:cs="Calibri"/>
          <w:kern w:val="0"/>
          <w:lang w:eastAsia="en-GB"/>
        </w:rPr>
      </w:pPr>
      <w:r w:rsidRPr="009C250A">
        <w:rPr>
          <w:rFonts w:ascii="Calibri" w:eastAsia="Times New Roman" w:hAnsi="Calibri" w:cs="Calibri"/>
          <w:kern w:val="0"/>
          <w:lang w:eastAsia="en-GB"/>
        </w:rPr>
        <w:t xml:space="preserve">The scope of this proposal is broader than the </w:t>
      </w:r>
      <w:r w:rsidRPr="009C250A">
        <w:rPr>
          <w:rFonts w:ascii="Calibri" w:eastAsia="Times New Roman" w:hAnsi="Calibri" w:cs="Calibri"/>
          <w:kern w:val="0"/>
          <w:lang w:eastAsia="en-GB"/>
        </w:rPr>
        <w:t>kind</w:t>
      </w:r>
      <w:r w:rsidRPr="009C250A">
        <w:rPr>
          <w:rFonts w:ascii="Calibri" w:eastAsia="Times New Roman" w:hAnsi="Calibri" w:cs="Calibri"/>
          <w:kern w:val="0"/>
          <w:lang w:eastAsia="en-GB"/>
        </w:rPr>
        <w:t xml:space="preserve"> of changes the system typically implements. </w:t>
      </w:r>
    </w:p>
    <w:p w:rsidR="00217B7E" w:rsidRPr="009C250A">
      <w:pPr>
        <w:rPr>
          <w:rFonts w:ascii="Calibri" w:eastAsia="Times New Roman" w:hAnsi="Calibri" w:cs="Calibri"/>
          <w:kern w:val="0"/>
          <w:lang w:eastAsia="en-GB"/>
        </w:rPr>
      </w:pPr>
      <w:r w:rsidRPr="009C250A">
        <w:rPr>
          <w:rFonts w:ascii="Calibri" w:eastAsia="Times New Roman" w:hAnsi="Calibri" w:cs="Calibri"/>
          <w:kern w:val="0"/>
          <w:lang w:eastAsia="en-GB"/>
        </w:rPr>
        <w:t>This reflects the scale of the challenges it addresses. The present architecture is built around accountability metrics, age</w:t>
      </w:r>
      <w:r w:rsidRPr="009C250A">
        <w:rPr>
          <w:rFonts w:ascii="Calibri" w:eastAsia="Times New Roman" w:hAnsi="Calibri" w:cs="Calibri"/>
          <w:kern w:val="0"/>
          <w:lang w:eastAsia="en-GB"/>
        </w:rPr>
        <w:noBreakHyphen/>
        <w:t xml:space="preserve">based progression, GCSE structures, SATs logic, and legacy pathways. </w:t>
      </w:r>
    </w:p>
    <w:p w:rsidR="00217B7E" w:rsidRPr="009C250A">
      <w:pPr>
        <w:rPr>
          <w:rFonts w:ascii="Calibri" w:eastAsia="Times New Roman" w:hAnsi="Calibri" w:cs="Calibri"/>
          <w:kern w:val="0"/>
          <w:lang w:eastAsia="en-GB"/>
        </w:rPr>
      </w:pPr>
      <w:r w:rsidRPr="009C250A">
        <w:rPr>
          <w:rFonts w:ascii="Calibri" w:eastAsia="Times New Roman" w:hAnsi="Calibri" w:cs="Calibri"/>
          <w:kern w:val="0"/>
          <w:lang w:eastAsia="en-GB"/>
        </w:rPr>
        <w:t>The models outlined here are built on different foundations — competence progression, digital</w:t>
      </w:r>
      <w:r w:rsidRPr="009C250A">
        <w:rPr>
          <w:rFonts w:ascii="Calibri" w:eastAsia="Times New Roman" w:hAnsi="Calibri" w:cs="Calibri"/>
          <w:kern w:val="0"/>
          <w:lang w:eastAsia="en-GB"/>
        </w:rPr>
        <w:noBreakHyphen/>
        <w:t>first mastery, SEND</w:t>
      </w:r>
      <w:r w:rsidRPr="009C250A">
        <w:rPr>
          <w:rFonts w:ascii="Calibri" w:eastAsia="Times New Roman" w:hAnsi="Calibri" w:cs="Calibri"/>
          <w:kern w:val="0"/>
          <w:lang w:eastAsia="en-GB"/>
        </w:rPr>
        <w:noBreakHyphen/>
        <w:t>centred development, modular Level 1 endpoints, and a coherent 4</w:t>
      </w:r>
      <w:r w:rsidRPr="009C250A">
        <w:rPr>
          <w:rFonts w:ascii="Calibri" w:eastAsia="Times New Roman" w:hAnsi="Calibri" w:cs="Calibri"/>
          <w:kern w:val="0"/>
          <w:lang w:eastAsia="en-GB"/>
        </w:rPr>
        <w:noBreakHyphen/>
        <w:t>2</w:t>
      </w:r>
      <w:r w:rsidRPr="009C250A">
        <w:rPr>
          <w:rFonts w:ascii="Calibri" w:eastAsia="Times New Roman" w:hAnsi="Calibri" w:cs="Calibri"/>
          <w:kern w:val="0"/>
          <w:lang w:eastAsia="en-GB"/>
        </w:rPr>
        <w:noBreakHyphen/>
        <w:t>2</w:t>
      </w:r>
      <w:r w:rsidRPr="009C250A">
        <w:rPr>
          <w:rFonts w:ascii="Calibri" w:eastAsia="Times New Roman" w:hAnsi="Calibri" w:cs="Calibri"/>
          <w:kern w:val="0"/>
          <w:lang w:eastAsia="en-GB"/>
        </w:rPr>
        <w:noBreakHyphen/>
        <w:t xml:space="preserve">2 structure. </w:t>
      </w:r>
    </w:p>
    <w:p w:rsidR="00217B7E" w:rsidRPr="009C250A">
      <w:pPr>
        <w:rPr>
          <w:rFonts w:ascii="Calibri" w:eastAsia="Times New Roman" w:hAnsi="Calibri" w:cs="Calibri"/>
          <w:kern w:val="0"/>
          <w:lang w:eastAsia="en-GB"/>
        </w:rPr>
      </w:pPr>
      <w:r w:rsidRPr="009C250A">
        <w:rPr>
          <w:rFonts w:ascii="Calibri" w:eastAsia="Times New Roman" w:hAnsi="Calibri" w:cs="Calibri"/>
          <w:kern w:val="0"/>
          <w:lang w:eastAsia="en-GB"/>
        </w:rPr>
        <w:t>Because the foundations differ, the proposal sits at a larger scale than routine reform. The scale of change matches the scale of the issues currently faced; incremental adjustments cannot resolve structural problems.</w:t>
      </w:r>
    </w:p>
    <w:p w:rsidR="00217B7E" w:rsidRPr="009C250A">
      <w:pPr>
        <w:rPr>
          <w:rFonts w:ascii="Calibri" w:eastAsia="Times New Roman" w:hAnsi="Calibri" w:cs="Calibri"/>
          <w:b/>
          <w:bCs/>
          <w:kern w:val="0"/>
          <w:u w:val="single"/>
          <w:lang w:eastAsia="en-GB"/>
        </w:rPr>
      </w:pPr>
      <w:r w:rsidRPr="009C250A">
        <w:rPr>
          <w:rFonts w:ascii="Calibri" w:eastAsia="Times New Roman" w:hAnsi="Calibri" w:cs="Calibri"/>
          <w:b/>
          <w:bCs/>
          <w:kern w:val="0"/>
          <w:u w:val="single"/>
          <w:lang w:eastAsia="en-GB"/>
        </w:rPr>
        <w:br w:type="page"/>
      </w:r>
    </w:p>
    <w:p w:rsidR="00217B7E" w:rsidRPr="009C250A" w:rsidP="00B83E2F">
      <w:pPr>
        <w:pStyle w:val="Heading1"/>
        <w:rPr>
          <w:rFonts w:ascii="Calibri" w:eastAsia="Times New Roman" w:hAnsi="Calibri" w:cs="Calibri"/>
          <w:sz w:val="22"/>
          <w:szCs w:val="22"/>
          <w:lang w:eastAsia="en-GB"/>
        </w:rPr>
      </w:pPr>
      <w:bookmarkStart w:id="12" w:name="_Toc236052383"/>
      <w:r w:rsidRPr="009C250A">
        <w:rPr>
          <w:rFonts w:ascii="Calibri" w:eastAsia="Times New Roman" w:hAnsi="Calibri" w:cs="Calibri"/>
          <w:sz w:val="22"/>
          <w:szCs w:val="22"/>
          <w:lang w:eastAsia="en-GB"/>
        </w:rPr>
        <w:t>A.</w:t>
      </w:r>
      <w:r w:rsidRPr="009C250A">
        <w:rPr>
          <w:rFonts w:ascii="Calibri" w:eastAsia="Times New Roman" w:hAnsi="Calibri" w:cs="Calibri"/>
          <w:sz w:val="22"/>
          <w:szCs w:val="22"/>
          <w:lang w:eastAsia="en-GB"/>
        </w:rPr>
        <w:t xml:space="preserve"> </w:t>
      </w:r>
      <w:r w:rsidRPr="009C250A">
        <w:rPr>
          <w:rFonts w:ascii="Calibri" w:eastAsia="Times New Roman" w:hAnsi="Calibri" w:cs="Calibri"/>
          <w:sz w:val="22"/>
          <w:szCs w:val="22"/>
          <w:lang w:eastAsia="en-GB"/>
        </w:rPr>
        <w:t xml:space="preserve">Summary </w:t>
      </w:r>
      <w:r w:rsidRPr="009C250A">
        <w:rPr>
          <w:rFonts w:ascii="Calibri" w:eastAsia="Times New Roman" w:hAnsi="Calibri" w:cs="Calibri"/>
          <w:sz w:val="22"/>
          <w:szCs w:val="22"/>
          <w:lang w:eastAsia="en-GB"/>
        </w:rPr>
        <w:t xml:space="preserve">for </w:t>
      </w:r>
      <w:r w:rsidRPr="009C250A">
        <w:rPr>
          <w:rFonts w:ascii="Calibri" w:eastAsia="Times New Roman" w:hAnsi="Calibri" w:cs="Calibri"/>
          <w:sz w:val="22"/>
          <w:szCs w:val="22"/>
          <w:lang w:eastAsia="en-GB"/>
        </w:rPr>
        <w:t>Primary</w:t>
      </w:r>
      <w:r w:rsidRPr="009C250A">
        <w:rPr>
          <w:rFonts w:ascii="Calibri" w:eastAsia="Times New Roman" w:hAnsi="Calibri" w:cs="Calibri"/>
          <w:sz w:val="22"/>
          <w:szCs w:val="22"/>
          <w:lang w:eastAsia="en-GB"/>
        </w:rPr>
        <w:t xml:space="preserve"> Model</w:t>
      </w:r>
      <w:bookmarkEnd w:id="12"/>
    </w:p>
    <w:p w:rsidR="00217B7E" w:rsidRPr="009C250A" w:rsidP="00B83E2F">
      <w:pPr>
        <w:pStyle w:val="AliHeading"/>
        <w:rPr>
          <w:rFonts w:ascii="Calibri" w:hAnsi="Calibri" w:cs="Calibri"/>
          <w:sz w:val="22"/>
          <w:szCs w:val="22"/>
        </w:rPr>
      </w:pPr>
      <w:bookmarkStart w:id="13" w:name="_Toc236052384"/>
      <w:r w:rsidRPr="009C250A">
        <w:rPr>
          <w:rFonts w:ascii="Calibri" w:hAnsi="Calibri" w:cs="Calibri"/>
          <w:sz w:val="22"/>
          <w:szCs w:val="22"/>
        </w:rPr>
        <w:t>A</w:t>
      </w:r>
      <w:r w:rsidRPr="009C250A">
        <w:rPr>
          <w:rFonts w:ascii="Calibri" w:hAnsi="Calibri" w:cs="Calibri"/>
          <w:sz w:val="22"/>
          <w:szCs w:val="22"/>
        </w:rPr>
        <w:t>1.</w:t>
      </w:r>
      <w:r w:rsidRPr="009C250A">
        <w:rPr>
          <w:rFonts w:ascii="Calibri" w:hAnsi="Calibri" w:cs="Calibri"/>
          <w:sz w:val="22"/>
          <w:szCs w:val="22"/>
        </w:rPr>
        <w:t>The</w:t>
      </w:r>
      <w:r w:rsidRPr="009C250A">
        <w:rPr>
          <w:rFonts w:ascii="Calibri" w:hAnsi="Calibri" w:cs="Calibri"/>
          <w:sz w:val="22"/>
          <w:szCs w:val="22"/>
        </w:rPr>
        <w:t xml:space="preserve"> structural problem</w:t>
      </w:r>
      <w:bookmarkEnd w:id="13"/>
    </w:p>
    <w:p w:rsidR="00217B7E" w:rsidRPr="009C250A" w:rsidP="00DB5C1D">
      <w:pPr>
        <w:rPr>
          <w:rFonts w:ascii="Calibri" w:hAnsi="Calibri" w:cs="Calibri"/>
        </w:rPr>
      </w:pPr>
      <w:r w:rsidRPr="009C250A">
        <w:rPr>
          <w:rFonts w:ascii="Calibri" w:hAnsi="Calibri" w:cs="Calibri"/>
        </w:rPr>
        <w:t>Education lacks a clear, coherent purpose</w:t>
      </w:r>
      <w:r w:rsidRPr="009C250A">
        <w:rPr>
          <w:rFonts w:ascii="Calibri" w:hAnsi="Calibri" w:cs="Calibri"/>
        </w:rPr>
        <w:t xml:space="preserve">. I will explore this thoroughly in Part B. </w:t>
      </w:r>
    </w:p>
    <w:p w:rsidR="00217B7E" w:rsidRPr="009C250A" w:rsidP="00217B7E">
      <w:pPr>
        <w:numPr>
          <w:ilvl w:val="0"/>
          <w:numId w:val="82"/>
        </w:numPr>
        <w:rPr>
          <w:rFonts w:ascii="Calibri" w:hAnsi="Calibri" w:cs="Calibri"/>
        </w:rPr>
      </w:pPr>
      <w:r w:rsidRPr="009C250A">
        <w:rPr>
          <w:rFonts w:ascii="Calibri" w:hAnsi="Calibri" w:cs="Calibri"/>
        </w:rPr>
        <w:t>Progression is age</w:t>
      </w:r>
      <w:r w:rsidRPr="009C250A">
        <w:rPr>
          <w:rFonts w:ascii="Calibri" w:hAnsi="Calibri" w:cs="Calibri"/>
        </w:rPr>
        <w:noBreakHyphen/>
        <w:t>driven, not competence</w:t>
      </w:r>
      <w:r w:rsidRPr="009C250A">
        <w:rPr>
          <w:rFonts w:ascii="Calibri" w:hAnsi="Calibri" w:cs="Calibri"/>
        </w:rPr>
        <w:noBreakHyphen/>
        <w:t>driven.</w:t>
      </w:r>
    </w:p>
    <w:p w:rsidR="00217B7E" w:rsidRPr="009C250A" w:rsidP="00217B7E">
      <w:pPr>
        <w:numPr>
          <w:ilvl w:val="0"/>
          <w:numId w:val="82"/>
        </w:numPr>
        <w:rPr>
          <w:rFonts w:ascii="Calibri" w:hAnsi="Calibri" w:cs="Calibri"/>
        </w:rPr>
      </w:pPr>
      <w:r w:rsidRPr="009C250A">
        <w:rPr>
          <w:rFonts w:ascii="Calibri" w:hAnsi="Calibri" w:cs="Calibri"/>
        </w:rPr>
        <w:t>Coverage is broad, but assessment focuses almost entirely on English and maths.</w:t>
      </w:r>
    </w:p>
    <w:p w:rsidR="00217B7E" w:rsidRPr="009C250A" w:rsidP="00217B7E">
      <w:pPr>
        <w:numPr>
          <w:ilvl w:val="0"/>
          <w:numId w:val="82"/>
        </w:numPr>
        <w:rPr>
          <w:rFonts w:ascii="Calibri" w:hAnsi="Calibri" w:cs="Calibri"/>
        </w:rPr>
      </w:pPr>
      <w:r w:rsidRPr="009C250A">
        <w:rPr>
          <w:rFonts w:ascii="Calibri" w:hAnsi="Calibri" w:cs="Calibri"/>
        </w:rPr>
        <w:t>Handwriting remains the default mode of output, bottlenecking cognition.</w:t>
      </w:r>
    </w:p>
    <w:p w:rsidR="00217B7E" w:rsidRPr="009C250A" w:rsidP="00B83E2F">
      <w:pPr>
        <w:pStyle w:val="AliHeading"/>
        <w:rPr>
          <w:rFonts w:ascii="Calibri" w:hAnsi="Calibri" w:cs="Calibri"/>
          <w:sz w:val="22"/>
          <w:szCs w:val="22"/>
        </w:rPr>
      </w:pPr>
      <w:bookmarkStart w:id="14" w:name="_Toc236052385"/>
      <w:r w:rsidRPr="009C250A">
        <w:rPr>
          <w:rFonts w:ascii="Calibri" w:hAnsi="Calibri" w:cs="Calibri"/>
          <w:sz w:val="22"/>
          <w:szCs w:val="22"/>
        </w:rPr>
        <w:t>A2. The toolkit concept</w:t>
      </w:r>
      <w:bookmarkEnd w:id="14"/>
    </w:p>
    <w:p w:rsidR="00217B7E" w:rsidRPr="009C250A" w:rsidP="00A64E01">
      <w:pPr>
        <w:rPr>
          <w:rFonts w:ascii="Calibri" w:hAnsi="Calibri" w:cs="Calibri"/>
        </w:rPr>
      </w:pPr>
      <w:r w:rsidRPr="009C250A">
        <w:rPr>
          <w:rFonts w:ascii="Calibri" w:hAnsi="Calibri" w:cs="Calibri"/>
        </w:rPr>
        <w:t>Age</w:t>
      </w:r>
      <w:r w:rsidRPr="009C250A">
        <w:rPr>
          <w:rFonts w:ascii="Calibri" w:hAnsi="Calibri" w:cs="Calibri"/>
        </w:rPr>
        <w:noBreakHyphen/>
        <w:t>based labels (“behind”, “ahead”, “on track”) do not reflect real learning.</w:t>
      </w:r>
    </w:p>
    <w:p w:rsidR="00217B7E" w:rsidRPr="009C250A" w:rsidP="00A64E01">
      <w:pPr>
        <w:rPr>
          <w:rFonts w:ascii="Calibri" w:hAnsi="Calibri" w:cs="Calibri"/>
        </w:rPr>
      </w:pPr>
      <w:r w:rsidRPr="009C250A">
        <w:rPr>
          <w:rFonts w:ascii="Calibri" w:hAnsi="Calibri" w:cs="Calibri"/>
        </w:rPr>
        <w:t xml:space="preserve">A toolkit shows what a child can </w:t>
      </w:r>
      <w:r w:rsidRPr="009C250A">
        <w:rPr>
          <w:rFonts w:ascii="Calibri" w:hAnsi="Calibri" w:cs="Calibri"/>
        </w:rPr>
        <w:t xml:space="preserve">actually </w:t>
      </w:r>
      <w:r w:rsidRPr="009C250A">
        <w:rPr>
          <w:rFonts w:ascii="Calibri" w:hAnsi="Calibri" w:cs="Calibri"/>
          <w:i/>
          <w:iCs/>
        </w:rPr>
        <w:t>use</w:t>
      </w:r>
      <w:r w:rsidRPr="009C250A">
        <w:rPr>
          <w:rFonts w:ascii="Calibri" w:hAnsi="Calibri" w:cs="Calibri"/>
        </w:rPr>
        <w:t>: knowledge, skills, independence, reasoning, creativity, digital competence.</w:t>
      </w:r>
    </w:p>
    <w:p w:rsidR="00217B7E" w:rsidRPr="009C250A" w:rsidP="00B83E2F">
      <w:pPr>
        <w:pStyle w:val="AliHeading"/>
        <w:rPr>
          <w:rFonts w:ascii="Calibri" w:hAnsi="Calibri" w:cs="Calibri"/>
          <w:sz w:val="22"/>
          <w:szCs w:val="22"/>
        </w:rPr>
      </w:pPr>
      <w:bookmarkStart w:id="15" w:name="_Toc236052386"/>
      <w:r w:rsidRPr="009C250A">
        <w:rPr>
          <w:rFonts w:ascii="Calibri" w:hAnsi="Calibri" w:cs="Calibri"/>
          <w:sz w:val="22"/>
          <w:szCs w:val="22"/>
        </w:rPr>
        <w:t>A3. The mastery ladder model</w:t>
      </w:r>
      <w:bookmarkEnd w:id="15"/>
    </w:p>
    <w:p w:rsidR="00217B7E" w:rsidRPr="009C250A" w:rsidP="00A64E01">
      <w:pPr>
        <w:rPr>
          <w:rFonts w:ascii="Calibri" w:hAnsi="Calibri" w:cs="Calibri"/>
        </w:rPr>
      </w:pPr>
      <w:r w:rsidRPr="009C250A">
        <w:rPr>
          <w:rFonts w:ascii="Calibri" w:hAnsi="Calibri" w:cs="Calibri"/>
        </w:rPr>
        <w:t>Children progress through mastery ladders, not year groups.</w:t>
      </w:r>
    </w:p>
    <w:p w:rsidR="00217B7E" w:rsidRPr="009C250A" w:rsidP="00217B7E">
      <w:pPr>
        <w:numPr>
          <w:ilvl w:val="0"/>
          <w:numId w:val="83"/>
        </w:numPr>
        <w:rPr>
          <w:rFonts w:ascii="Calibri" w:hAnsi="Calibri" w:cs="Calibri"/>
        </w:rPr>
      </w:pPr>
      <w:r w:rsidRPr="009C250A">
        <w:rPr>
          <w:rFonts w:ascii="Calibri" w:hAnsi="Calibri" w:cs="Calibri"/>
          <w:b/>
          <w:bCs/>
        </w:rPr>
        <w:t>Below Basic</w:t>
      </w:r>
      <w:r w:rsidRPr="009C250A">
        <w:rPr>
          <w:rFonts w:ascii="Calibri" w:hAnsi="Calibri" w:cs="Calibri"/>
        </w:rPr>
        <w:t xml:space="preserve"> — early identification and targeted support</w:t>
      </w:r>
    </w:p>
    <w:p w:rsidR="00217B7E" w:rsidRPr="009C250A" w:rsidP="00217B7E">
      <w:pPr>
        <w:numPr>
          <w:ilvl w:val="0"/>
          <w:numId w:val="83"/>
        </w:numPr>
        <w:rPr>
          <w:rFonts w:ascii="Calibri" w:hAnsi="Calibri" w:cs="Calibri"/>
        </w:rPr>
      </w:pPr>
      <w:r w:rsidRPr="009C250A">
        <w:rPr>
          <w:rFonts w:ascii="Calibri" w:hAnsi="Calibri" w:cs="Calibri"/>
          <w:b/>
          <w:bCs/>
        </w:rPr>
        <w:t>Basic</w:t>
      </w:r>
      <w:r w:rsidRPr="009C250A">
        <w:rPr>
          <w:rFonts w:ascii="Calibri" w:hAnsi="Calibri" w:cs="Calibri"/>
        </w:rPr>
        <w:t xml:space="preserve"> — secure foundations</w:t>
      </w:r>
    </w:p>
    <w:p w:rsidR="00217B7E" w:rsidRPr="009C250A" w:rsidP="00217B7E">
      <w:pPr>
        <w:numPr>
          <w:ilvl w:val="0"/>
          <w:numId w:val="83"/>
        </w:numPr>
        <w:rPr>
          <w:rFonts w:ascii="Calibri" w:hAnsi="Calibri" w:cs="Calibri"/>
        </w:rPr>
      </w:pPr>
      <w:r w:rsidRPr="009C250A">
        <w:rPr>
          <w:rFonts w:ascii="Calibri" w:hAnsi="Calibri" w:cs="Calibri"/>
          <w:b/>
          <w:bCs/>
        </w:rPr>
        <w:t>Moderate</w:t>
      </w:r>
      <w:r w:rsidRPr="009C250A">
        <w:rPr>
          <w:rFonts w:ascii="Calibri" w:hAnsi="Calibri" w:cs="Calibri"/>
        </w:rPr>
        <w:t xml:space="preserve"> — confident, independent, consistent</w:t>
      </w:r>
    </w:p>
    <w:p w:rsidR="00217B7E" w:rsidRPr="009C250A" w:rsidP="00217B7E">
      <w:pPr>
        <w:numPr>
          <w:ilvl w:val="0"/>
          <w:numId w:val="83"/>
        </w:numPr>
        <w:rPr>
          <w:rFonts w:ascii="Calibri" w:hAnsi="Calibri" w:cs="Calibri"/>
        </w:rPr>
      </w:pPr>
      <w:r w:rsidRPr="009C250A">
        <w:rPr>
          <w:rFonts w:ascii="Calibri" w:hAnsi="Calibri" w:cs="Calibri"/>
          <w:b/>
          <w:bCs/>
        </w:rPr>
        <w:t>Advanced</w:t>
      </w:r>
      <w:r w:rsidRPr="009C250A">
        <w:rPr>
          <w:rFonts w:ascii="Calibri" w:hAnsi="Calibri" w:cs="Calibri"/>
        </w:rPr>
        <w:t xml:space="preserve"> — deep reasoning, creativity, extension</w:t>
      </w:r>
    </w:p>
    <w:p w:rsidR="00217B7E" w:rsidRPr="009C250A" w:rsidP="00B83E2F">
      <w:pPr>
        <w:pStyle w:val="AliHeading"/>
        <w:rPr>
          <w:rFonts w:ascii="Calibri" w:hAnsi="Calibri" w:cs="Calibri"/>
          <w:sz w:val="22"/>
          <w:szCs w:val="22"/>
        </w:rPr>
      </w:pPr>
      <w:bookmarkStart w:id="16" w:name="_Toc236052387"/>
      <w:r w:rsidRPr="009C250A">
        <w:rPr>
          <w:rFonts w:ascii="Calibri" w:hAnsi="Calibri" w:cs="Calibri"/>
          <w:sz w:val="22"/>
          <w:szCs w:val="22"/>
        </w:rPr>
        <w:t>A4. The digital</w:t>
      </w:r>
      <w:r w:rsidRPr="009C250A">
        <w:rPr>
          <w:rFonts w:ascii="Calibri" w:hAnsi="Calibri" w:cs="Calibri"/>
          <w:sz w:val="22"/>
          <w:szCs w:val="22"/>
        </w:rPr>
        <w:noBreakHyphen/>
        <w:t>first environment</w:t>
      </w:r>
      <w:bookmarkEnd w:id="16"/>
    </w:p>
    <w:p w:rsidR="00217B7E" w:rsidRPr="009C250A" w:rsidP="00A64E01">
      <w:pPr>
        <w:rPr>
          <w:rFonts w:ascii="Calibri" w:hAnsi="Calibri" w:cs="Calibri"/>
        </w:rPr>
      </w:pPr>
      <w:r w:rsidRPr="009C250A">
        <w:rPr>
          <w:rFonts w:ascii="Calibri" w:hAnsi="Calibri" w:cs="Calibri"/>
        </w:rPr>
        <w:t>Digital becomes the default medium.</w:t>
      </w:r>
    </w:p>
    <w:p w:rsidR="00217B7E" w:rsidRPr="009C250A" w:rsidP="00217B7E">
      <w:pPr>
        <w:numPr>
          <w:ilvl w:val="0"/>
          <w:numId w:val="84"/>
        </w:numPr>
        <w:rPr>
          <w:rFonts w:ascii="Calibri" w:hAnsi="Calibri" w:cs="Calibri"/>
        </w:rPr>
      </w:pPr>
      <w:r w:rsidRPr="009C250A">
        <w:rPr>
          <w:rFonts w:ascii="Calibri" w:hAnsi="Calibri" w:cs="Calibri"/>
        </w:rPr>
        <w:t>laptops/tablets replace exercise books</w:t>
      </w:r>
    </w:p>
    <w:p w:rsidR="00217B7E" w:rsidRPr="009C250A" w:rsidP="00217B7E">
      <w:pPr>
        <w:numPr>
          <w:ilvl w:val="0"/>
          <w:numId w:val="84"/>
        </w:numPr>
        <w:rPr>
          <w:rFonts w:ascii="Calibri" w:hAnsi="Calibri" w:cs="Calibri"/>
        </w:rPr>
      </w:pPr>
      <w:r w:rsidRPr="009C250A">
        <w:rPr>
          <w:rFonts w:ascii="Calibri" w:hAnsi="Calibri" w:cs="Calibri"/>
        </w:rPr>
        <w:t>digital notebooks replace worksheets</w:t>
      </w:r>
    </w:p>
    <w:p w:rsidR="00217B7E" w:rsidRPr="009C250A" w:rsidP="00217B7E">
      <w:pPr>
        <w:numPr>
          <w:ilvl w:val="0"/>
          <w:numId w:val="84"/>
        </w:numPr>
        <w:rPr>
          <w:rFonts w:ascii="Calibri" w:hAnsi="Calibri" w:cs="Calibri"/>
        </w:rPr>
      </w:pPr>
      <w:r w:rsidRPr="009C250A">
        <w:rPr>
          <w:rFonts w:ascii="Calibri" w:hAnsi="Calibri" w:cs="Calibri"/>
        </w:rPr>
        <w:t>typing replaces handwriting drills</w:t>
      </w:r>
    </w:p>
    <w:p w:rsidR="00217B7E" w:rsidRPr="009C250A" w:rsidP="00217B7E">
      <w:pPr>
        <w:numPr>
          <w:ilvl w:val="0"/>
          <w:numId w:val="84"/>
        </w:numPr>
        <w:rPr>
          <w:rFonts w:ascii="Calibri" w:hAnsi="Calibri" w:cs="Calibri"/>
        </w:rPr>
      </w:pPr>
      <w:r w:rsidRPr="009C250A">
        <w:rPr>
          <w:rFonts w:ascii="Calibri" w:hAnsi="Calibri" w:cs="Calibri"/>
        </w:rPr>
        <w:t>digital tools support writing, maths, science, research, and creation</w:t>
      </w:r>
    </w:p>
    <w:p w:rsidR="00217B7E" w:rsidRPr="009C250A" w:rsidP="00A64E01">
      <w:pPr>
        <w:rPr>
          <w:rFonts w:ascii="Calibri" w:hAnsi="Calibri" w:cs="Calibri"/>
        </w:rPr>
      </w:pPr>
      <w:r w:rsidRPr="009C250A">
        <w:rPr>
          <w:rFonts w:ascii="Calibri" w:hAnsi="Calibri" w:cs="Calibri"/>
        </w:rPr>
        <w:t>Paper remains for purposeful tasks (sketching, tactile art, functional handwriting).</w:t>
      </w:r>
    </w:p>
    <w:p w:rsidR="00217B7E" w:rsidRPr="009C250A" w:rsidP="00A64E01">
      <w:pPr>
        <w:rPr>
          <w:rFonts w:ascii="Calibri" w:hAnsi="Calibri" w:cs="Calibri"/>
        </w:rPr>
      </w:pPr>
      <w:r w:rsidRPr="009C250A">
        <w:rPr>
          <w:rFonts w:ascii="Calibri" w:hAnsi="Calibri" w:cs="Calibri"/>
          <w:b/>
          <w:bCs/>
        </w:rPr>
        <w:t>Digital diagnostics</w:t>
      </w:r>
      <w:r w:rsidRPr="009C250A">
        <w:rPr>
          <w:rFonts w:ascii="Calibri" w:hAnsi="Calibri" w:cs="Calibri"/>
        </w:rPr>
        <w:t xml:space="preserve"> provide adaptive practice, mastery checks, targeted revision, extension tasks, and gap analysis.</w:t>
      </w:r>
    </w:p>
    <w:p w:rsidR="00217B7E" w:rsidRPr="009C250A" w:rsidP="00B83E2F">
      <w:pPr>
        <w:pStyle w:val="AliHeading"/>
        <w:rPr>
          <w:rFonts w:ascii="Calibri" w:hAnsi="Calibri" w:cs="Calibri"/>
          <w:sz w:val="22"/>
          <w:szCs w:val="22"/>
        </w:rPr>
      </w:pPr>
      <w:bookmarkStart w:id="17" w:name="_Toc236052388"/>
      <w:r w:rsidRPr="009C250A">
        <w:rPr>
          <w:rFonts w:ascii="Calibri" w:hAnsi="Calibri" w:cs="Calibri"/>
          <w:sz w:val="22"/>
          <w:szCs w:val="22"/>
        </w:rPr>
        <w:t>A5. The three</w:t>
      </w:r>
      <w:r w:rsidRPr="009C250A">
        <w:rPr>
          <w:rFonts w:ascii="Calibri" w:hAnsi="Calibri" w:cs="Calibri"/>
          <w:sz w:val="22"/>
          <w:szCs w:val="22"/>
        </w:rPr>
        <w:noBreakHyphen/>
        <w:t>strand curriculum</w:t>
      </w:r>
      <w:bookmarkEnd w:id="17"/>
    </w:p>
    <w:p w:rsidR="00217B7E" w:rsidRPr="009C250A" w:rsidP="00A64E01">
      <w:pPr>
        <w:rPr>
          <w:rFonts w:ascii="Calibri" w:hAnsi="Calibri" w:cs="Calibri"/>
        </w:rPr>
      </w:pPr>
      <w:r w:rsidRPr="009C250A">
        <w:rPr>
          <w:rFonts w:ascii="Calibri" w:hAnsi="Calibri" w:cs="Calibri"/>
        </w:rPr>
        <w:t>Every subject is structured into:</w:t>
      </w:r>
    </w:p>
    <w:p w:rsidR="00217B7E" w:rsidRPr="009C250A" w:rsidP="00217B7E">
      <w:pPr>
        <w:numPr>
          <w:ilvl w:val="0"/>
          <w:numId w:val="85"/>
        </w:numPr>
        <w:rPr>
          <w:rFonts w:ascii="Calibri" w:hAnsi="Calibri" w:cs="Calibri"/>
        </w:rPr>
      </w:pPr>
      <w:r w:rsidRPr="009C250A">
        <w:rPr>
          <w:rFonts w:ascii="Calibri" w:hAnsi="Calibri" w:cs="Calibri"/>
          <w:b/>
          <w:bCs/>
        </w:rPr>
        <w:t>Core Knowledge</w:t>
      </w:r>
    </w:p>
    <w:p w:rsidR="00217B7E" w:rsidRPr="009C250A" w:rsidP="00217B7E">
      <w:pPr>
        <w:numPr>
          <w:ilvl w:val="0"/>
          <w:numId w:val="85"/>
        </w:numPr>
        <w:rPr>
          <w:rFonts w:ascii="Calibri" w:hAnsi="Calibri" w:cs="Calibri"/>
        </w:rPr>
      </w:pPr>
      <w:r w:rsidRPr="009C250A">
        <w:rPr>
          <w:rFonts w:ascii="Calibri" w:hAnsi="Calibri" w:cs="Calibri"/>
          <w:b/>
          <w:bCs/>
        </w:rPr>
        <w:t>Practical Skills</w:t>
      </w:r>
    </w:p>
    <w:p w:rsidR="00217B7E" w:rsidRPr="009C250A" w:rsidP="00217B7E">
      <w:pPr>
        <w:numPr>
          <w:ilvl w:val="0"/>
          <w:numId w:val="85"/>
        </w:numPr>
        <w:rPr>
          <w:rFonts w:ascii="Calibri" w:hAnsi="Calibri" w:cs="Calibri"/>
        </w:rPr>
      </w:pPr>
      <w:r w:rsidRPr="009C250A">
        <w:rPr>
          <w:rFonts w:ascii="Calibri" w:hAnsi="Calibri" w:cs="Calibri"/>
          <w:b/>
          <w:bCs/>
        </w:rPr>
        <w:t>Creative/Exploratory Application</w:t>
      </w:r>
    </w:p>
    <w:p w:rsidR="00217B7E" w:rsidRPr="009C250A" w:rsidP="00A64E01">
      <w:pPr>
        <w:rPr>
          <w:rFonts w:ascii="Calibri" w:hAnsi="Calibri" w:cs="Calibri"/>
        </w:rPr>
      </w:pPr>
      <w:r w:rsidRPr="009C250A">
        <w:rPr>
          <w:rFonts w:ascii="Calibri" w:hAnsi="Calibri" w:cs="Calibri"/>
        </w:rPr>
        <w:t>Examples: English → communication, language foundations, creative expression Maths → number foundations, practical maths, data/problem solving</w:t>
      </w:r>
    </w:p>
    <w:p w:rsidR="00217B7E" w:rsidRPr="009C250A" w:rsidP="00B83E2F">
      <w:pPr>
        <w:pStyle w:val="AliHeading"/>
        <w:rPr>
          <w:rFonts w:ascii="Calibri" w:hAnsi="Calibri" w:cs="Calibri"/>
          <w:sz w:val="22"/>
          <w:szCs w:val="22"/>
        </w:rPr>
      </w:pPr>
      <w:bookmarkStart w:id="18" w:name="_Toc236052389"/>
      <w:r w:rsidRPr="009C250A">
        <w:rPr>
          <w:rFonts w:ascii="Calibri" w:hAnsi="Calibri" w:cs="Calibri"/>
          <w:sz w:val="22"/>
          <w:szCs w:val="22"/>
        </w:rPr>
        <w:t>A6. The competence progression scale</w:t>
      </w:r>
      <w:bookmarkEnd w:id="18"/>
    </w:p>
    <w:p w:rsidR="00217B7E" w:rsidRPr="009C250A" w:rsidP="00A64E01">
      <w:pPr>
        <w:rPr>
          <w:rFonts w:ascii="Calibri" w:hAnsi="Calibri" w:cs="Calibri"/>
        </w:rPr>
      </w:pPr>
      <w:r w:rsidRPr="009C250A">
        <w:rPr>
          <w:rFonts w:ascii="Calibri" w:hAnsi="Calibri" w:cs="Calibri"/>
        </w:rPr>
        <w:t>Levels 1–2 = competence. Levels 3–4 = diagnostic clarity.</w:t>
      </w:r>
    </w:p>
    <w:p w:rsidR="00217B7E" w:rsidRPr="009C250A" w:rsidP="00217B7E">
      <w:pPr>
        <w:numPr>
          <w:ilvl w:val="0"/>
          <w:numId w:val="86"/>
        </w:numPr>
        <w:rPr>
          <w:rFonts w:ascii="Calibri" w:hAnsi="Calibri" w:cs="Calibri"/>
        </w:rPr>
      </w:pPr>
      <w:r w:rsidRPr="009C250A">
        <w:rPr>
          <w:rFonts w:ascii="Calibri" w:hAnsi="Calibri" w:cs="Calibri"/>
          <w:b/>
          <w:bCs/>
        </w:rPr>
        <w:t>Level 1 — Competent</w:t>
      </w:r>
      <w:r w:rsidRPr="009C250A">
        <w:rPr>
          <w:rFonts w:ascii="Calibri" w:hAnsi="Calibri" w:cs="Calibri"/>
        </w:rPr>
        <w:t>: secure, ready to progress</w:t>
      </w:r>
    </w:p>
    <w:p w:rsidR="00217B7E" w:rsidRPr="009C250A" w:rsidP="00217B7E">
      <w:pPr>
        <w:numPr>
          <w:ilvl w:val="0"/>
          <w:numId w:val="86"/>
        </w:numPr>
        <w:rPr>
          <w:rFonts w:ascii="Calibri" w:hAnsi="Calibri" w:cs="Calibri"/>
        </w:rPr>
      </w:pPr>
      <w:r w:rsidRPr="009C250A">
        <w:rPr>
          <w:rFonts w:ascii="Calibri" w:hAnsi="Calibri" w:cs="Calibri"/>
          <w:b/>
          <w:bCs/>
        </w:rPr>
        <w:t>Level 2 — Mastery</w:t>
      </w:r>
      <w:r w:rsidRPr="009C250A">
        <w:rPr>
          <w:rFonts w:ascii="Calibri" w:hAnsi="Calibri" w:cs="Calibri"/>
        </w:rPr>
        <w:t>: fluent, flexible, transferable</w:t>
      </w:r>
    </w:p>
    <w:p w:rsidR="00217B7E" w:rsidRPr="009C250A" w:rsidP="00217B7E">
      <w:pPr>
        <w:numPr>
          <w:ilvl w:val="0"/>
          <w:numId w:val="86"/>
        </w:numPr>
        <w:rPr>
          <w:rFonts w:ascii="Calibri" w:hAnsi="Calibri" w:cs="Calibri"/>
        </w:rPr>
      </w:pPr>
      <w:r w:rsidRPr="009C250A">
        <w:rPr>
          <w:rFonts w:ascii="Calibri" w:hAnsi="Calibri" w:cs="Calibri"/>
          <w:b/>
          <w:bCs/>
        </w:rPr>
        <w:t>Level 3 — Unreliable</w:t>
      </w:r>
      <w:r w:rsidRPr="009C250A">
        <w:rPr>
          <w:rFonts w:ascii="Calibri" w:hAnsi="Calibri" w:cs="Calibri"/>
        </w:rPr>
        <w:t>: inconsistent, partial understanding</w:t>
      </w:r>
    </w:p>
    <w:p w:rsidR="00217B7E" w:rsidRPr="009C250A" w:rsidP="00217B7E">
      <w:pPr>
        <w:numPr>
          <w:ilvl w:val="0"/>
          <w:numId w:val="86"/>
        </w:numPr>
        <w:rPr>
          <w:rFonts w:ascii="Calibri" w:hAnsi="Calibri" w:cs="Calibri"/>
        </w:rPr>
      </w:pPr>
      <w:r w:rsidRPr="009C250A">
        <w:rPr>
          <w:rFonts w:ascii="Calibri" w:hAnsi="Calibri" w:cs="Calibri"/>
          <w:b/>
          <w:bCs/>
        </w:rPr>
        <w:t>Level 4 — Scaled Non</w:t>
      </w:r>
      <w:r w:rsidRPr="009C250A">
        <w:rPr>
          <w:rFonts w:ascii="Calibri" w:hAnsi="Calibri" w:cs="Calibri"/>
          <w:b/>
          <w:bCs/>
        </w:rPr>
        <w:noBreakHyphen/>
        <w:t>Achievement (0–9)</w:t>
      </w:r>
      <w:r w:rsidRPr="009C250A">
        <w:rPr>
          <w:rFonts w:ascii="Calibri" w:hAnsi="Calibri" w:cs="Calibri"/>
        </w:rPr>
        <w:t>: fundamentals → emerging → supported independence</w:t>
      </w:r>
    </w:p>
    <w:p w:rsidR="00217B7E" w:rsidRPr="009C250A" w:rsidP="00B83E2F">
      <w:pPr>
        <w:pStyle w:val="AliHeading"/>
        <w:rPr>
          <w:rFonts w:ascii="Calibri" w:hAnsi="Calibri" w:cs="Calibri"/>
          <w:sz w:val="22"/>
          <w:szCs w:val="22"/>
        </w:rPr>
      </w:pPr>
      <w:bookmarkStart w:id="19" w:name="_Toc236052390"/>
      <w:r w:rsidRPr="009C250A">
        <w:rPr>
          <w:rFonts w:ascii="Calibri" w:hAnsi="Calibri" w:cs="Calibri"/>
          <w:sz w:val="22"/>
          <w:szCs w:val="22"/>
        </w:rPr>
        <w:t>A7. The subject repetition model</w:t>
      </w:r>
      <w:bookmarkEnd w:id="19"/>
    </w:p>
    <w:p w:rsidR="00217B7E" w:rsidRPr="009C250A" w:rsidP="00A64E01">
      <w:pPr>
        <w:rPr>
          <w:rFonts w:ascii="Calibri" w:hAnsi="Calibri" w:cs="Calibri"/>
        </w:rPr>
      </w:pPr>
      <w:r w:rsidRPr="009C250A">
        <w:rPr>
          <w:rFonts w:ascii="Calibri" w:hAnsi="Calibri" w:cs="Calibri"/>
        </w:rPr>
        <w:t>If a pupil is Level 3 or 4 in one subject:</w:t>
      </w:r>
    </w:p>
    <w:p w:rsidR="00217B7E" w:rsidRPr="009C250A" w:rsidP="00217B7E">
      <w:pPr>
        <w:numPr>
          <w:ilvl w:val="0"/>
          <w:numId w:val="87"/>
        </w:numPr>
        <w:rPr>
          <w:rFonts w:ascii="Calibri" w:hAnsi="Calibri" w:cs="Calibri"/>
        </w:rPr>
      </w:pPr>
      <w:r w:rsidRPr="009C250A">
        <w:rPr>
          <w:rFonts w:ascii="Calibri" w:hAnsi="Calibri" w:cs="Calibri"/>
        </w:rPr>
        <w:t xml:space="preserve">they repeat </w:t>
      </w:r>
      <w:r w:rsidRPr="009C250A">
        <w:rPr>
          <w:rFonts w:ascii="Calibri" w:hAnsi="Calibri" w:cs="Calibri"/>
          <w:b/>
          <w:bCs/>
        </w:rPr>
        <w:t>that subject only</w:t>
      </w:r>
    </w:p>
    <w:p w:rsidR="00217B7E" w:rsidRPr="009C250A" w:rsidP="00217B7E">
      <w:pPr>
        <w:numPr>
          <w:ilvl w:val="0"/>
          <w:numId w:val="87"/>
        </w:numPr>
        <w:rPr>
          <w:rFonts w:ascii="Calibri" w:hAnsi="Calibri" w:cs="Calibri"/>
        </w:rPr>
      </w:pPr>
      <w:r w:rsidRPr="009C250A">
        <w:rPr>
          <w:rFonts w:ascii="Calibri" w:hAnsi="Calibri" w:cs="Calibri"/>
        </w:rPr>
        <w:t>they progress normally in others</w:t>
      </w:r>
    </w:p>
    <w:p w:rsidR="00217B7E" w:rsidRPr="009C250A" w:rsidP="00217B7E">
      <w:pPr>
        <w:numPr>
          <w:ilvl w:val="0"/>
          <w:numId w:val="87"/>
        </w:numPr>
        <w:rPr>
          <w:rFonts w:ascii="Calibri" w:hAnsi="Calibri" w:cs="Calibri"/>
        </w:rPr>
      </w:pPr>
      <w:r w:rsidRPr="009C250A">
        <w:rPr>
          <w:rFonts w:ascii="Calibri" w:hAnsi="Calibri" w:cs="Calibri"/>
        </w:rPr>
        <w:t>full</w:t>
      </w:r>
      <w:r w:rsidRPr="009C250A">
        <w:rPr>
          <w:rFonts w:ascii="Calibri" w:hAnsi="Calibri" w:cs="Calibri"/>
        </w:rPr>
        <w:noBreakHyphen/>
        <w:t>year repetition occurs only when readiness is universally lacking</w:t>
      </w:r>
    </w:p>
    <w:p w:rsidR="00217B7E" w:rsidRPr="009C250A" w:rsidP="00A64E01">
      <w:pPr>
        <w:rPr>
          <w:rFonts w:ascii="Calibri" w:hAnsi="Calibri" w:cs="Calibri"/>
        </w:rPr>
      </w:pPr>
      <w:r w:rsidRPr="009C250A">
        <w:rPr>
          <w:rFonts w:ascii="Calibri" w:hAnsi="Calibri" w:cs="Calibri"/>
        </w:rPr>
        <w:t>This reflects natural developmental variation, not failure.</w:t>
      </w:r>
    </w:p>
    <w:p w:rsidR="00217B7E" w:rsidRPr="009C250A" w:rsidP="00B83E2F">
      <w:pPr>
        <w:pStyle w:val="AliHeading"/>
        <w:rPr>
          <w:rFonts w:ascii="Calibri" w:hAnsi="Calibri" w:cs="Calibri"/>
          <w:sz w:val="22"/>
          <w:szCs w:val="22"/>
        </w:rPr>
      </w:pPr>
      <w:bookmarkStart w:id="20" w:name="_Toc236052391"/>
      <w:r w:rsidRPr="009C250A">
        <w:rPr>
          <w:rFonts w:ascii="Calibri" w:hAnsi="Calibri" w:cs="Calibri"/>
          <w:sz w:val="22"/>
          <w:szCs w:val="22"/>
        </w:rPr>
        <w:t>A</w:t>
      </w:r>
      <w:r w:rsidRPr="009C250A">
        <w:rPr>
          <w:rFonts w:ascii="Calibri" w:hAnsi="Calibri" w:cs="Calibri"/>
          <w:sz w:val="22"/>
          <w:szCs w:val="22"/>
        </w:rPr>
        <w:t>8. The autonomy/admin/</w:t>
      </w:r>
      <w:r w:rsidRPr="009C250A">
        <w:rPr>
          <w:rFonts w:ascii="Calibri" w:hAnsi="Calibri" w:cs="Calibri"/>
          <w:sz w:val="22"/>
          <w:szCs w:val="22"/>
        </w:rPr>
        <w:t>break</w:t>
      </w:r>
      <w:r w:rsidRPr="009C250A">
        <w:rPr>
          <w:rFonts w:ascii="Calibri" w:hAnsi="Calibri" w:cs="Calibri"/>
          <w:sz w:val="22"/>
          <w:szCs w:val="22"/>
        </w:rPr>
        <w:t xml:space="preserve"> system</w:t>
      </w:r>
      <w:bookmarkEnd w:id="20"/>
    </w:p>
    <w:p w:rsidR="00217B7E" w:rsidRPr="009C250A" w:rsidP="00A64E01">
      <w:pPr>
        <w:rPr>
          <w:rFonts w:ascii="Calibri" w:hAnsi="Calibri" w:cs="Calibri"/>
        </w:rPr>
      </w:pPr>
      <w:r w:rsidRPr="009C250A">
        <w:rPr>
          <w:rFonts w:ascii="Calibri" w:hAnsi="Calibri" w:cs="Calibri"/>
        </w:rPr>
        <w:t>Digital learning includes structured screen</w:t>
      </w:r>
      <w:r w:rsidRPr="009C250A">
        <w:rPr>
          <w:rFonts w:ascii="Calibri" w:hAnsi="Calibri" w:cs="Calibri"/>
        </w:rPr>
        <w:noBreakHyphen/>
        <w:t>time breaks.</w:t>
      </w:r>
    </w:p>
    <w:p w:rsidR="00217B7E" w:rsidRPr="009C250A" w:rsidP="00A64E01">
      <w:pPr>
        <w:rPr>
          <w:rFonts w:ascii="Calibri" w:hAnsi="Calibri" w:cs="Calibri"/>
        </w:rPr>
      </w:pPr>
      <w:r w:rsidRPr="009C250A">
        <w:rPr>
          <w:rFonts w:ascii="Calibri" w:hAnsi="Calibri" w:cs="Calibri"/>
        </w:rPr>
        <w:t>Pupils</w:t>
      </w:r>
      <w:r w:rsidRPr="009C250A">
        <w:rPr>
          <w:rFonts w:ascii="Calibri" w:hAnsi="Calibri" w:cs="Calibri"/>
        </w:rPr>
        <w:t xml:space="preserve"> complete admin tasks and choose autonomy</w:t>
      </w:r>
      <w:r w:rsidRPr="009C250A">
        <w:rPr>
          <w:rFonts w:ascii="Calibri" w:hAnsi="Calibri" w:cs="Calibri"/>
        </w:rPr>
        <w:noBreakHyphen/>
        <w:t>building activities (reading, doodling, peer discussion, organisation).</w:t>
      </w:r>
    </w:p>
    <w:p w:rsidR="00217B7E" w:rsidRPr="009C250A" w:rsidP="00A64E01">
      <w:pPr>
        <w:rPr>
          <w:rFonts w:ascii="Calibri" w:hAnsi="Calibri" w:cs="Calibri"/>
        </w:rPr>
      </w:pPr>
      <w:r w:rsidRPr="009C250A">
        <w:rPr>
          <w:rFonts w:ascii="Calibri" w:hAnsi="Calibri" w:cs="Calibri"/>
        </w:rPr>
        <w:t>This builds independence, executive function, and self</w:t>
      </w:r>
      <w:r w:rsidRPr="009C250A">
        <w:rPr>
          <w:rFonts w:ascii="Calibri" w:hAnsi="Calibri" w:cs="Calibri"/>
        </w:rPr>
        <w:noBreakHyphen/>
        <w:t>management.</w:t>
      </w:r>
    </w:p>
    <w:p w:rsidR="00217B7E" w:rsidRPr="009C250A" w:rsidP="00B83E2F">
      <w:pPr>
        <w:pStyle w:val="AliHeading"/>
        <w:rPr>
          <w:rFonts w:ascii="Calibri" w:hAnsi="Calibri" w:cs="Calibri"/>
          <w:sz w:val="22"/>
          <w:szCs w:val="22"/>
        </w:rPr>
      </w:pPr>
      <w:bookmarkStart w:id="21" w:name="_Toc236052392"/>
      <w:r w:rsidRPr="009C250A">
        <w:rPr>
          <w:rFonts w:ascii="Calibri" w:hAnsi="Calibri" w:cs="Calibri"/>
          <w:sz w:val="22"/>
          <w:szCs w:val="22"/>
        </w:rPr>
        <w:t>A9. The Primary Level Certificate</w:t>
      </w:r>
      <w:bookmarkEnd w:id="21"/>
    </w:p>
    <w:p w:rsidR="00217B7E" w:rsidRPr="009C250A" w:rsidP="00A64E01">
      <w:pPr>
        <w:rPr>
          <w:rFonts w:ascii="Calibri" w:hAnsi="Calibri" w:cs="Calibri"/>
        </w:rPr>
      </w:pPr>
      <w:r w:rsidRPr="009C250A">
        <w:rPr>
          <w:rFonts w:ascii="Calibri" w:hAnsi="Calibri" w:cs="Calibri"/>
        </w:rPr>
        <w:t xml:space="preserve">A final certificate </w:t>
      </w:r>
      <w:r w:rsidRPr="009C250A">
        <w:rPr>
          <w:rFonts w:ascii="Calibri" w:hAnsi="Calibri" w:cs="Calibri"/>
        </w:rPr>
        <w:t xml:space="preserve">covering all subjects will be issued covering: </w:t>
      </w:r>
    </w:p>
    <w:p w:rsidR="00217B7E" w:rsidRPr="009C250A" w:rsidP="00217B7E">
      <w:pPr>
        <w:numPr>
          <w:ilvl w:val="0"/>
          <w:numId w:val="88"/>
        </w:numPr>
        <w:rPr>
          <w:rFonts w:ascii="Calibri" w:hAnsi="Calibri" w:cs="Calibri"/>
        </w:rPr>
      </w:pPr>
      <w:r w:rsidRPr="009C250A">
        <w:rPr>
          <w:rFonts w:ascii="Calibri" w:hAnsi="Calibri" w:cs="Calibri"/>
        </w:rPr>
        <w:t>strengths</w:t>
      </w:r>
    </w:p>
    <w:p w:rsidR="00217B7E" w:rsidRPr="009C250A" w:rsidP="00217B7E">
      <w:pPr>
        <w:numPr>
          <w:ilvl w:val="0"/>
          <w:numId w:val="88"/>
        </w:numPr>
        <w:rPr>
          <w:rFonts w:ascii="Calibri" w:hAnsi="Calibri" w:cs="Calibri"/>
        </w:rPr>
      </w:pPr>
      <w:r w:rsidRPr="009C250A">
        <w:rPr>
          <w:rFonts w:ascii="Calibri" w:hAnsi="Calibri" w:cs="Calibri"/>
        </w:rPr>
        <w:t>weaknesses</w:t>
      </w:r>
    </w:p>
    <w:p w:rsidR="00217B7E" w:rsidRPr="009C250A" w:rsidP="00217B7E">
      <w:pPr>
        <w:numPr>
          <w:ilvl w:val="0"/>
          <w:numId w:val="88"/>
        </w:numPr>
        <w:rPr>
          <w:rFonts w:ascii="Calibri" w:hAnsi="Calibri" w:cs="Calibri"/>
        </w:rPr>
      </w:pPr>
      <w:r w:rsidRPr="009C250A">
        <w:rPr>
          <w:rFonts w:ascii="Calibri" w:hAnsi="Calibri" w:cs="Calibri"/>
        </w:rPr>
        <w:t>areas for development</w:t>
      </w:r>
    </w:p>
    <w:p w:rsidR="00217B7E" w:rsidRPr="009C250A" w:rsidP="00217B7E">
      <w:pPr>
        <w:numPr>
          <w:ilvl w:val="0"/>
          <w:numId w:val="88"/>
        </w:numPr>
        <w:rPr>
          <w:rFonts w:ascii="Calibri" w:hAnsi="Calibri" w:cs="Calibri"/>
        </w:rPr>
      </w:pPr>
      <w:r w:rsidRPr="009C250A">
        <w:rPr>
          <w:rFonts w:ascii="Calibri" w:hAnsi="Calibri" w:cs="Calibri"/>
        </w:rPr>
        <w:t>recommended paths for secondary</w:t>
      </w:r>
    </w:p>
    <w:p w:rsidR="00217B7E" w:rsidRPr="009C250A" w:rsidP="00A64E01">
      <w:pPr>
        <w:rPr>
          <w:rFonts w:ascii="Calibri" w:hAnsi="Calibri" w:cs="Calibri"/>
        </w:rPr>
      </w:pPr>
      <w:r w:rsidRPr="009C250A">
        <w:rPr>
          <w:rFonts w:ascii="Calibri" w:hAnsi="Calibri" w:cs="Calibri"/>
        </w:rPr>
        <w:t>Secondary schools receive a clear readiness profile.</w:t>
      </w:r>
    </w:p>
    <w:p w:rsidR="00217B7E" w:rsidRPr="009C250A" w:rsidP="00B83E2F">
      <w:pPr>
        <w:pStyle w:val="AliHeading"/>
        <w:rPr>
          <w:rFonts w:ascii="Calibri" w:hAnsi="Calibri" w:cs="Calibri"/>
          <w:sz w:val="22"/>
          <w:szCs w:val="22"/>
        </w:rPr>
      </w:pPr>
      <w:bookmarkStart w:id="22" w:name="_Toc236052393"/>
      <w:r w:rsidRPr="009C250A">
        <w:rPr>
          <w:rFonts w:ascii="Calibri" w:hAnsi="Calibri" w:cs="Calibri"/>
          <w:sz w:val="22"/>
          <w:szCs w:val="22"/>
        </w:rPr>
        <w:t>A</w:t>
      </w:r>
      <w:r w:rsidRPr="009C250A">
        <w:rPr>
          <w:rFonts w:ascii="Calibri" w:hAnsi="Calibri" w:cs="Calibri"/>
          <w:sz w:val="22"/>
          <w:szCs w:val="22"/>
        </w:rPr>
        <w:t>10. Why this model works</w:t>
      </w:r>
      <w:bookmarkEnd w:id="22"/>
    </w:p>
    <w:p w:rsidR="00217B7E" w:rsidRPr="009C250A" w:rsidP="00217B7E">
      <w:pPr>
        <w:numPr>
          <w:ilvl w:val="0"/>
          <w:numId w:val="89"/>
        </w:numPr>
        <w:rPr>
          <w:rFonts w:ascii="Calibri" w:hAnsi="Calibri" w:cs="Calibri"/>
        </w:rPr>
      </w:pPr>
      <w:r w:rsidRPr="009C250A">
        <w:rPr>
          <w:rFonts w:ascii="Calibri" w:hAnsi="Calibri" w:cs="Calibri"/>
        </w:rPr>
        <w:t>reduces the 30–40% unprepared rate</w:t>
      </w:r>
    </w:p>
    <w:p w:rsidR="00217B7E" w:rsidRPr="009C250A" w:rsidP="00217B7E">
      <w:pPr>
        <w:numPr>
          <w:ilvl w:val="0"/>
          <w:numId w:val="89"/>
        </w:numPr>
        <w:rPr>
          <w:rFonts w:ascii="Calibri" w:hAnsi="Calibri" w:cs="Calibri"/>
        </w:rPr>
      </w:pPr>
      <w:r w:rsidRPr="009C250A">
        <w:rPr>
          <w:rFonts w:ascii="Calibri" w:hAnsi="Calibri" w:cs="Calibri"/>
        </w:rPr>
        <w:t>restores depth, feedback, honesty, breadth</w:t>
      </w:r>
    </w:p>
    <w:p w:rsidR="00217B7E" w:rsidRPr="009C250A" w:rsidP="00217B7E">
      <w:pPr>
        <w:numPr>
          <w:ilvl w:val="0"/>
          <w:numId w:val="89"/>
        </w:numPr>
        <w:rPr>
          <w:rFonts w:ascii="Calibri" w:hAnsi="Calibri" w:cs="Calibri"/>
        </w:rPr>
      </w:pPr>
      <w:r w:rsidRPr="009C250A">
        <w:rPr>
          <w:rFonts w:ascii="Calibri" w:hAnsi="Calibri" w:cs="Calibri"/>
        </w:rPr>
        <w:t>supports teachers and individuality</w:t>
      </w:r>
    </w:p>
    <w:p w:rsidR="00217B7E" w:rsidRPr="009C250A" w:rsidP="00217B7E">
      <w:pPr>
        <w:numPr>
          <w:ilvl w:val="0"/>
          <w:numId w:val="89"/>
        </w:numPr>
        <w:rPr>
          <w:rFonts w:ascii="Calibri" w:hAnsi="Calibri" w:cs="Calibri"/>
        </w:rPr>
      </w:pPr>
      <w:r w:rsidRPr="009C250A">
        <w:rPr>
          <w:rFonts w:ascii="Calibri" w:hAnsi="Calibri" w:cs="Calibri"/>
        </w:rPr>
        <w:t>aligns with modern life and prepares children for secondary</w:t>
      </w:r>
    </w:p>
    <w:p w:rsidR="00217B7E" w:rsidRPr="009C250A" w:rsidP="00EA0DF1">
      <w:pPr>
        <w:pStyle w:val="Heading1"/>
        <w:rPr>
          <w:rFonts w:ascii="Calibri" w:eastAsia="Times New Roman" w:hAnsi="Calibri" w:cs="Calibri"/>
          <w:sz w:val="22"/>
          <w:szCs w:val="22"/>
          <w:lang w:eastAsia="en-GB"/>
        </w:rPr>
      </w:pPr>
      <w:bookmarkStart w:id="23" w:name="_Toc236052394"/>
      <w:r w:rsidRPr="009C250A">
        <w:rPr>
          <w:rFonts w:ascii="Calibri" w:eastAsia="Times New Roman" w:hAnsi="Calibri" w:cs="Calibri"/>
          <w:sz w:val="22"/>
          <w:szCs w:val="22"/>
          <w:lang w:eastAsia="en-GB"/>
        </w:rPr>
        <w:t xml:space="preserve">B. </w:t>
      </w:r>
      <w:r w:rsidRPr="009C250A">
        <w:rPr>
          <w:rFonts w:ascii="Calibri" w:eastAsia="Times New Roman" w:hAnsi="Calibri" w:cs="Calibri"/>
          <w:sz w:val="22"/>
          <w:szCs w:val="22"/>
          <w:lang w:eastAsia="en-GB"/>
        </w:rPr>
        <w:t>Full Submission</w:t>
      </w:r>
      <w:r w:rsidRPr="009C250A">
        <w:rPr>
          <w:rFonts w:ascii="Calibri" w:eastAsia="Times New Roman" w:hAnsi="Calibri" w:cs="Calibri"/>
          <w:sz w:val="22"/>
          <w:szCs w:val="22"/>
          <w:lang w:eastAsia="en-GB"/>
        </w:rPr>
        <w:t>:</w:t>
      </w:r>
      <w:r w:rsidRPr="009C250A">
        <w:rPr>
          <w:rFonts w:ascii="Calibri" w:eastAsia="Times New Roman" w:hAnsi="Calibri" w:cs="Calibri"/>
          <w:sz w:val="22"/>
          <w:szCs w:val="22"/>
          <w:lang w:eastAsia="en-GB"/>
        </w:rPr>
        <w:t xml:space="preserve"> Possible Curriculum </w:t>
      </w:r>
      <w:r w:rsidRPr="009C250A">
        <w:rPr>
          <w:rFonts w:ascii="Calibri" w:eastAsia="Times New Roman" w:hAnsi="Calibri" w:cs="Calibri"/>
          <w:sz w:val="22"/>
          <w:szCs w:val="22"/>
          <w:lang w:eastAsia="en-GB"/>
        </w:rPr>
        <w:t>update for Primary</w:t>
      </w:r>
      <w:bookmarkEnd w:id="23"/>
    </w:p>
    <w:p w:rsidR="00217B7E" w:rsidRPr="009C250A" w:rsidP="00EA0DF1">
      <w:pPr>
        <w:pStyle w:val="AliHeading"/>
        <w:rPr>
          <w:rFonts w:ascii="Calibri" w:hAnsi="Calibri" w:cs="Calibri"/>
          <w:sz w:val="22"/>
          <w:szCs w:val="22"/>
        </w:rPr>
      </w:pPr>
      <w:bookmarkStart w:id="24" w:name="_Toc236052395"/>
      <w:r w:rsidRPr="009C250A">
        <w:rPr>
          <w:rFonts w:ascii="Calibri" w:hAnsi="Calibri" w:cs="Calibri"/>
          <w:sz w:val="22"/>
          <w:szCs w:val="22"/>
        </w:rPr>
        <w:t>B1.</w:t>
      </w:r>
      <w:r w:rsidRPr="009C250A">
        <w:rPr>
          <w:rFonts w:ascii="Calibri" w:hAnsi="Calibri" w:cs="Calibri"/>
          <w:sz w:val="22"/>
          <w:szCs w:val="22"/>
        </w:rPr>
        <w:t xml:space="preserve"> </w:t>
      </w:r>
      <w:r w:rsidRPr="009C250A">
        <w:rPr>
          <w:rFonts w:ascii="Calibri" w:hAnsi="Calibri" w:cs="Calibri"/>
          <w:sz w:val="22"/>
          <w:szCs w:val="22"/>
        </w:rPr>
        <w:t>The problem: structural, not incidental</w:t>
      </w:r>
      <w:bookmarkEnd w:id="24"/>
    </w:p>
    <w:p w:rsidR="00217B7E" w:rsidRPr="009C250A" w:rsidP="00761FA4">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 Schools Week page</w:t>
      </w:r>
      <w:r w:rsidRPr="009C250A">
        <w:rPr>
          <w:rFonts w:ascii="Calibri" w:eastAsia="Times New Roman" w:hAnsi="Calibri" w:cs="Calibri"/>
          <w:kern w:val="0"/>
          <w:lang w:eastAsia="en-GB"/>
        </w:rPr>
        <w:t xml:space="preserve"> 16 July 2026,</w:t>
      </w:r>
      <w:r w:rsidRPr="009C250A">
        <w:rPr>
          <w:rFonts w:ascii="Calibri" w:eastAsia="Times New Roman" w:hAnsi="Calibri" w:cs="Calibri"/>
          <w:kern w:val="0"/>
          <w:lang w:eastAsia="en-GB"/>
        </w:rPr>
        <w:t xml:space="preserve"> states that:</w:t>
      </w:r>
    </w:p>
    <w:p w:rsidR="00217B7E" w:rsidRPr="009C250A" w:rsidP="00761FA4">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“63 per cent of pupils met the expected standard in reading, writing and maths.”</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This means across England, secondary schools consistently </w:t>
      </w:r>
      <w:r w:rsidRPr="009C250A">
        <w:rPr>
          <w:rFonts w:ascii="Calibri" w:eastAsia="Times New Roman" w:hAnsi="Calibri" w:cs="Calibri"/>
          <w:kern w:val="0"/>
          <w:lang w:eastAsia="en-GB"/>
        </w:rPr>
        <w:t>have</w:t>
      </w:r>
      <w:r w:rsidRPr="009C250A">
        <w:rPr>
          <w:rFonts w:ascii="Calibri" w:eastAsia="Times New Roman" w:hAnsi="Calibri" w:cs="Calibri"/>
          <w:kern w:val="0"/>
          <w:lang w:eastAsia="en-GB"/>
        </w:rPr>
        <w:t xml:space="preserve"> </w:t>
      </w:r>
      <w:r w:rsidRPr="009C250A">
        <w:rPr>
          <w:rFonts w:ascii="Calibri" w:eastAsia="Times New Roman" w:hAnsi="Calibri" w:cs="Calibri"/>
          <w:b/>
          <w:bCs/>
          <w:kern w:val="0"/>
          <w:lang w:eastAsia="en-GB"/>
        </w:rPr>
        <w:t>30–40% of pupils arrive in Year 7 without the functional toolkit needed to access KS3</w:t>
      </w:r>
      <w:r w:rsidRPr="009C250A">
        <w:rPr>
          <w:rFonts w:ascii="Calibri" w:eastAsia="Times New Roman" w:hAnsi="Calibri" w:cs="Calibri"/>
          <w:kern w:val="0"/>
          <w:lang w:eastAsia="en-GB"/>
        </w:rPr>
        <w:t xml:space="preserve">. </w:t>
      </w:r>
      <w:r w:rsidRPr="009C250A">
        <w:rPr>
          <w:rFonts w:ascii="Calibri" w:eastAsia="Times New Roman" w:hAnsi="Calibri" w:cs="Calibri"/>
          <w:kern w:val="0"/>
          <w:lang w:eastAsia="en-GB"/>
        </w:rPr>
        <w:t xml:space="preserve">This is based on a </w:t>
      </w:r>
      <w:r w:rsidRPr="009C250A">
        <w:rPr>
          <w:rFonts w:ascii="Calibri" w:eastAsia="Times New Roman" w:hAnsi="Calibri" w:cs="Calibri"/>
          <w:kern w:val="0"/>
          <w:lang w:eastAsia="en-GB"/>
        </w:rPr>
        <w:t>snapshot</w:t>
      </w:r>
      <w:r w:rsidRPr="009C250A">
        <w:rPr>
          <w:rFonts w:ascii="Calibri" w:eastAsia="Times New Roman" w:hAnsi="Calibri" w:cs="Calibri"/>
          <w:kern w:val="0"/>
          <w:lang w:eastAsia="en-GB"/>
        </w:rPr>
        <w:t xml:space="preserve"> </w:t>
      </w:r>
      <w:r w:rsidRPr="009C250A">
        <w:rPr>
          <w:rFonts w:ascii="Calibri" w:eastAsia="Times New Roman" w:hAnsi="Calibri" w:cs="Calibri"/>
          <w:kern w:val="0"/>
          <w:lang w:eastAsia="en-GB"/>
        </w:rPr>
        <w:t>metric;</w:t>
      </w:r>
      <w:r w:rsidRPr="009C250A">
        <w:rPr>
          <w:rFonts w:ascii="Calibri" w:eastAsia="Times New Roman" w:hAnsi="Calibri" w:cs="Calibri"/>
          <w:kern w:val="0"/>
          <w:lang w:eastAsia="en-GB"/>
        </w:rPr>
        <w:t xml:space="preserve"> the levels may be different. </w:t>
      </w:r>
      <w:r w:rsidRPr="009C250A">
        <w:rPr>
          <w:rFonts w:ascii="Calibri" w:eastAsia="Times New Roman" w:hAnsi="Calibri" w:cs="Calibri"/>
          <w:kern w:val="0"/>
          <w:lang w:eastAsia="en-GB"/>
        </w:rPr>
        <w:t>This is not anecdotal; it is a pattern. The gaps are predictable, recurring, and structurally produced.</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Typical profiles include:</w:t>
      </w:r>
    </w:p>
    <w:p w:rsidR="00217B7E" w:rsidRPr="009C250A" w:rsidP="00217B7E">
      <w:pPr>
        <w:numPr>
          <w:ilvl w:val="0"/>
          <w:numId w:val="2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Reading fluency that breaks under unfamiliar vocabulary</w:t>
      </w:r>
    </w:p>
    <w:p w:rsidR="00217B7E" w:rsidRPr="009C250A" w:rsidP="00217B7E">
      <w:pPr>
        <w:numPr>
          <w:ilvl w:val="0"/>
          <w:numId w:val="2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Number sense that collapses when problems change context</w:t>
      </w:r>
    </w:p>
    <w:p w:rsidR="00217B7E" w:rsidRPr="009C250A" w:rsidP="00217B7E">
      <w:pPr>
        <w:numPr>
          <w:ilvl w:val="0"/>
          <w:numId w:val="2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Writing that is neat but structurally fragile</w:t>
      </w:r>
    </w:p>
    <w:p w:rsidR="00217B7E" w:rsidRPr="009C250A" w:rsidP="00217B7E">
      <w:pPr>
        <w:numPr>
          <w:ilvl w:val="0"/>
          <w:numId w:val="2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Independence that is inconsistent and easily overwhelmed</w:t>
      </w:r>
    </w:p>
    <w:p w:rsidR="00217B7E" w:rsidRPr="009C250A" w:rsidP="00217B7E">
      <w:pPr>
        <w:numPr>
          <w:ilvl w:val="0"/>
          <w:numId w:val="2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Difficulty following multi</w:t>
      </w:r>
      <w:r w:rsidRPr="009C250A">
        <w:rPr>
          <w:rFonts w:ascii="Calibri" w:eastAsia="Times New Roman" w:hAnsi="Calibri" w:cs="Calibri"/>
          <w:b/>
          <w:bCs/>
          <w:kern w:val="0"/>
          <w:lang w:eastAsia="en-GB"/>
        </w:rPr>
        <w:noBreakHyphen/>
        <w:t>step instructions without adult scaffolding</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These are not failures of effort. They are failures of </w:t>
      </w:r>
      <w:r w:rsidRPr="009C250A">
        <w:rPr>
          <w:rFonts w:ascii="Calibri" w:eastAsia="Times New Roman" w:hAnsi="Calibri" w:cs="Calibri"/>
          <w:kern w:val="0"/>
          <w:lang w:eastAsia="en-GB"/>
        </w:rPr>
        <w:t>architecture. The</w:t>
      </w:r>
      <w:r w:rsidRPr="009C250A">
        <w:rPr>
          <w:rFonts w:ascii="Calibri" w:eastAsia="Times New Roman" w:hAnsi="Calibri" w:cs="Calibri"/>
          <w:kern w:val="0"/>
          <w:lang w:eastAsia="en-GB"/>
        </w:rPr>
        <w:t xml:space="preserve"> current system is built on assumptions that contradict child development:</w:t>
      </w:r>
    </w:p>
    <w:p w:rsidR="00217B7E" w:rsidRPr="009C250A" w:rsidP="00217B7E">
      <w:pPr>
        <w:numPr>
          <w:ilvl w:val="0"/>
          <w:numId w:val="10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Linear progression</w:t>
      </w:r>
      <w:r w:rsidRPr="009C250A">
        <w:rPr>
          <w:rFonts w:ascii="Calibri" w:eastAsia="Times New Roman" w:hAnsi="Calibri" w:cs="Calibri"/>
          <w:kern w:val="0"/>
          <w:lang w:eastAsia="en-GB"/>
        </w:rPr>
        <w:t xml:space="preserve"> — children are expected to grow evenly across domains. They don’t. Development is uneven: children stall, regress, leap, or plateau. Yet progression is treated as linear and age</w:t>
      </w:r>
      <w:r w:rsidRPr="009C250A">
        <w:rPr>
          <w:rFonts w:ascii="Calibri" w:eastAsia="Times New Roman" w:hAnsi="Calibri" w:cs="Calibri"/>
          <w:kern w:val="0"/>
          <w:lang w:eastAsia="en-GB"/>
        </w:rPr>
        <w:noBreakHyphen/>
      </w:r>
      <w:r w:rsidRPr="009C250A">
        <w:rPr>
          <w:rFonts w:ascii="Calibri" w:eastAsia="Times New Roman" w:hAnsi="Calibri" w:cs="Calibri"/>
          <w:kern w:val="0"/>
          <w:lang w:eastAsia="en-GB"/>
        </w:rPr>
        <w:t>normed. The average of where they “should be” becomes a label — at, above, or below expectations — but this is not a meaningful measure of learning. If removed, it would need replacing with something more accurate than this simplistic metric.</w:t>
      </w:r>
    </w:p>
    <w:p w:rsidR="00217B7E" w:rsidRPr="009C250A" w:rsidP="00217B7E">
      <w:pPr>
        <w:numPr>
          <w:ilvl w:val="0"/>
          <w:numId w:val="10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Age</w:t>
      </w:r>
      <w:r w:rsidRPr="009C250A">
        <w:rPr>
          <w:rFonts w:ascii="Calibri" w:eastAsia="Times New Roman" w:hAnsi="Calibri" w:cs="Calibri"/>
          <w:b/>
          <w:bCs/>
          <w:kern w:val="0"/>
          <w:lang w:eastAsia="en-GB"/>
        </w:rPr>
        <w:noBreakHyphen/>
        <w:t>based curriculum</w:t>
      </w:r>
      <w:r w:rsidRPr="009C250A">
        <w:rPr>
          <w:rFonts w:ascii="Calibri" w:eastAsia="Times New Roman" w:hAnsi="Calibri" w:cs="Calibri"/>
          <w:kern w:val="0"/>
          <w:lang w:eastAsia="en-GB"/>
        </w:rPr>
        <w:t xml:space="preserve"> — children move forward because they are older, not because they are ready. A child may be almost a year older or younger than classmates, and at primary age that difference is developmentally huge. Movement is based on the calendar, not capability.</w:t>
      </w:r>
    </w:p>
    <w:p w:rsidR="00217B7E" w:rsidRPr="009C250A" w:rsidP="00217B7E">
      <w:pPr>
        <w:numPr>
          <w:ilvl w:val="0"/>
          <w:numId w:val="10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Shallow coverage</w:t>
      </w:r>
      <w:r w:rsidRPr="009C250A">
        <w:rPr>
          <w:rFonts w:ascii="Calibri" w:eastAsia="Times New Roman" w:hAnsi="Calibri" w:cs="Calibri"/>
          <w:kern w:val="0"/>
          <w:lang w:eastAsia="en-GB"/>
        </w:rPr>
        <w:t xml:space="preserve"> — content is visited, not mastered. Topics are introduced briefly, often in isolation, then moved on from. It is frequently more important to show that coverage occurred than to ensure understanding. The curriculum is broad but often disjointed and haphazard.</w:t>
      </w:r>
    </w:p>
    <w:p w:rsidR="00217B7E" w:rsidRPr="009C250A" w:rsidP="00217B7E">
      <w:pPr>
        <w:numPr>
          <w:ilvl w:val="0"/>
          <w:numId w:val="10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Mixed</w:t>
      </w:r>
      <w:r w:rsidRPr="009C250A">
        <w:rPr>
          <w:rFonts w:ascii="Calibri" w:eastAsia="Times New Roman" w:hAnsi="Calibri" w:cs="Calibri"/>
          <w:b/>
          <w:bCs/>
          <w:kern w:val="0"/>
          <w:lang w:eastAsia="en-GB"/>
        </w:rPr>
        <w:noBreakHyphen/>
        <w:t>ability grouping as default</w:t>
      </w:r>
      <w:r w:rsidRPr="009C250A">
        <w:rPr>
          <w:rFonts w:ascii="Calibri" w:eastAsia="Times New Roman" w:hAnsi="Calibri" w:cs="Calibri"/>
          <w:kern w:val="0"/>
          <w:lang w:eastAsia="en-GB"/>
        </w:rPr>
        <w:t xml:space="preserve"> — gaps are masked by classroom performance. Primary has developed an almost complete allergy to setting. Mixed groups are assumed to benefit all learners, but in practice less secure pupils often contribute less and feel weaker, while more secure pupils can feel held back.</w:t>
      </w:r>
    </w:p>
    <w:p w:rsidR="00217B7E" w:rsidRPr="009C250A" w:rsidP="00217B7E">
      <w:pPr>
        <w:numPr>
          <w:ilvl w:val="0"/>
          <w:numId w:val="10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Handwriting as the primary mode of expression</w:t>
      </w:r>
      <w:r w:rsidRPr="009C250A">
        <w:rPr>
          <w:rFonts w:ascii="Calibri" w:eastAsia="Times New Roman" w:hAnsi="Calibri" w:cs="Calibri"/>
          <w:kern w:val="0"/>
          <w:lang w:eastAsia="en-GB"/>
        </w:rPr>
        <w:t xml:space="preserve"> — bottlenecking cognition behind motor skill. Nearly all primary output is handwritten. Handwriting ability can slow actual thinking and learning. It is a motor skill, yet modern life and work rely overwhelmingly on digital communication. Functional handwriting is necessary; producing large volumes of handwriting is not.</w:t>
      </w:r>
    </w:p>
    <w:p w:rsidR="00217B7E" w:rsidRPr="009C250A" w:rsidP="00217B7E">
      <w:pPr>
        <w:numPr>
          <w:ilvl w:val="0"/>
          <w:numId w:val="10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SATs as the main measure of competence</w:t>
      </w:r>
      <w:r w:rsidRPr="009C250A">
        <w:rPr>
          <w:rFonts w:ascii="Calibri" w:eastAsia="Times New Roman" w:hAnsi="Calibri" w:cs="Calibri"/>
          <w:kern w:val="0"/>
          <w:lang w:eastAsia="en-GB"/>
        </w:rPr>
        <w:t xml:space="preserve"> — </w:t>
      </w:r>
      <w:r w:rsidRPr="009C250A">
        <w:rPr>
          <w:rFonts w:ascii="Calibri" w:eastAsia="Times New Roman" w:hAnsi="Calibri" w:cs="Calibri"/>
          <w:kern w:val="0"/>
          <w:lang w:eastAsia="en-GB"/>
        </w:rPr>
        <w:t>r</w:t>
      </w:r>
      <w:r w:rsidRPr="009C250A">
        <w:rPr>
          <w:rFonts w:ascii="Calibri" w:eastAsia="Times New Roman" w:hAnsi="Calibri" w:cs="Calibri"/>
          <w:kern w:val="0"/>
          <w:lang w:eastAsia="en-GB"/>
        </w:rPr>
        <w:t>ewarding performance over capability. SATs assess a narrow slice of learning and focus solely on English and maths. They provide an easy way to compare schools, but they distort teaching: much of learning becomes preparation for the test rather than development of competence.</w:t>
      </w:r>
    </w:p>
    <w:p w:rsidR="00217B7E" w:rsidRPr="009C250A" w:rsidP="00217B7E">
      <w:pPr>
        <w:pStyle w:val="NormalWeb"/>
        <w:numPr>
          <w:ilvl w:val="0"/>
          <w:numId w:val="109"/>
        </w:numPr>
        <w:rPr>
          <w:rFonts w:ascii="Calibri" w:hAnsi="Calibri" w:cs="Calibri"/>
          <w:sz w:val="22"/>
          <w:szCs w:val="22"/>
        </w:rPr>
      </w:pPr>
      <w:r w:rsidRPr="009C250A">
        <w:rPr>
          <w:rFonts w:ascii="Calibri" w:hAnsi="Calibri" w:cs="Calibri"/>
          <w:b/>
          <w:bCs/>
          <w:sz w:val="22"/>
          <w:szCs w:val="22"/>
        </w:rPr>
        <w:t>Accountability</w:t>
      </w:r>
      <w:r w:rsidRPr="009C250A">
        <w:rPr>
          <w:rFonts w:ascii="Calibri" w:hAnsi="Calibri" w:cs="Calibri"/>
          <w:b/>
          <w:bCs/>
          <w:sz w:val="22"/>
          <w:szCs w:val="22"/>
        </w:rPr>
        <w:noBreakHyphen/>
        <w:t>driven architecture</w:t>
      </w:r>
      <w:r w:rsidRPr="009C250A">
        <w:rPr>
          <w:rFonts w:ascii="Calibri" w:hAnsi="Calibri" w:cs="Calibri"/>
          <w:sz w:val="22"/>
          <w:szCs w:val="22"/>
        </w:rPr>
        <w:t xml:space="preserve"> the system is designed around:</w:t>
      </w:r>
    </w:p>
    <w:p w:rsidR="00217B7E" w:rsidRPr="009C250A" w:rsidP="00987B59">
      <w:pPr>
        <w:pStyle w:val="NormalWeb"/>
        <w:ind w:left="720"/>
        <w:rPr>
          <w:rFonts w:ascii="Calibri" w:hAnsi="Calibri" w:cs="Calibri"/>
          <w:sz w:val="22"/>
          <w:szCs w:val="22"/>
        </w:rPr>
      </w:pPr>
      <w:r w:rsidRPr="009C250A">
        <w:rPr>
          <w:rFonts w:ascii="Calibri" w:hAnsi="Calibri" w:cs="Calibri"/>
          <w:sz w:val="22"/>
          <w:szCs w:val="22"/>
        </w:rPr>
        <w:t xml:space="preserve">SATs, Progress </w:t>
      </w:r>
      <w:r w:rsidRPr="009C250A">
        <w:rPr>
          <w:rFonts w:ascii="Calibri" w:hAnsi="Calibri" w:cs="Calibri"/>
          <w:sz w:val="22"/>
          <w:szCs w:val="22"/>
        </w:rPr>
        <w:t>8,league</w:t>
      </w:r>
      <w:r w:rsidRPr="009C250A">
        <w:rPr>
          <w:rFonts w:ascii="Calibri" w:hAnsi="Calibri" w:cs="Calibri"/>
          <w:sz w:val="22"/>
          <w:szCs w:val="22"/>
        </w:rPr>
        <w:t xml:space="preserve"> tables, Ofsted comparability, national reporting</w:t>
      </w:r>
    </w:p>
    <w:p w:rsidR="00217B7E" w:rsidRPr="009C250A" w:rsidP="00987B59">
      <w:pPr>
        <w:pStyle w:val="NormalWeb"/>
        <w:ind w:left="720"/>
        <w:rPr>
          <w:rFonts w:ascii="Calibri" w:hAnsi="Calibri" w:cs="Calibri"/>
          <w:sz w:val="22"/>
          <w:szCs w:val="22"/>
        </w:rPr>
      </w:pPr>
      <w:r w:rsidRPr="009C250A">
        <w:rPr>
          <w:rFonts w:ascii="Calibri" w:hAnsi="Calibri" w:cs="Calibri"/>
          <w:sz w:val="22"/>
          <w:szCs w:val="22"/>
        </w:rPr>
        <w:t xml:space="preserve">This creates a </w:t>
      </w:r>
      <w:r w:rsidRPr="009C250A">
        <w:rPr>
          <w:rFonts w:ascii="Calibri" w:hAnsi="Calibri" w:cs="Calibri"/>
          <w:b/>
          <w:bCs/>
          <w:sz w:val="22"/>
          <w:szCs w:val="22"/>
        </w:rPr>
        <w:t>performance</w:t>
      </w:r>
      <w:r w:rsidRPr="009C250A">
        <w:rPr>
          <w:rFonts w:ascii="Calibri" w:hAnsi="Calibri" w:cs="Calibri"/>
          <w:b/>
          <w:bCs/>
          <w:sz w:val="22"/>
          <w:szCs w:val="22"/>
        </w:rPr>
        <w:noBreakHyphen/>
        <w:t>first</w:t>
      </w:r>
      <w:r w:rsidRPr="009C250A">
        <w:rPr>
          <w:rFonts w:ascii="Calibri" w:hAnsi="Calibri" w:cs="Calibri"/>
          <w:sz w:val="22"/>
          <w:szCs w:val="22"/>
        </w:rPr>
        <w:t xml:space="preserve"> system rather than a </w:t>
      </w:r>
      <w:r w:rsidRPr="009C250A">
        <w:rPr>
          <w:rFonts w:ascii="Calibri" w:hAnsi="Calibri" w:cs="Calibri"/>
          <w:b/>
          <w:bCs/>
          <w:sz w:val="22"/>
          <w:szCs w:val="22"/>
        </w:rPr>
        <w:t>learning</w:t>
      </w:r>
      <w:r w:rsidRPr="009C250A">
        <w:rPr>
          <w:rFonts w:ascii="Calibri" w:hAnsi="Calibri" w:cs="Calibri"/>
          <w:b/>
          <w:bCs/>
          <w:sz w:val="22"/>
          <w:szCs w:val="22"/>
        </w:rPr>
        <w:noBreakHyphen/>
        <w:t>first</w:t>
      </w:r>
      <w:r w:rsidRPr="009C250A">
        <w:rPr>
          <w:rFonts w:ascii="Calibri" w:hAnsi="Calibri" w:cs="Calibri"/>
          <w:sz w:val="22"/>
          <w:szCs w:val="22"/>
        </w:rPr>
        <w:t xml:space="preserve"> system.</w:t>
      </w:r>
    </w:p>
    <w:p w:rsidR="00217B7E" w:rsidRPr="009C250A" w:rsidP="00987B59">
      <w:pPr>
        <w:pStyle w:val="NormalWeb"/>
        <w:ind w:left="720"/>
        <w:rPr>
          <w:rFonts w:ascii="Calibri" w:hAnsi="Calibri" w:cs="Calibri"/>
          <w:sz w:val="22"/>
          <w:szCs w:val="22"/>
        </w:rPr>
      </w:pPr>
      <w:r w:rsidRPr="009C250A">
        <w:rPr>
          <w:rFonts w:ascii="Calibri" w:hAnsi="Calibri" w:cs="Calibri"/>
          <w:sz w:val="22"/>
          <w:szCs w:val="22"/>
        </w:rPr>
        <w:t xml:space="preserve">Leading </w:t>
      </w:r>
      <w:r w:rsidRPr="009C250A">
        <w:rPr>
          <w:rFonts w:ascii="Calibri" w:hAnsi="Calibri" w:cs="Calibri"/>
          <w:sz w:val="22"/>
          <w:szCs w:val="22"/>
        </w:rPr>
        <w:t>to:</w:t>
      </w:r>
      <w:r w:rsidRPr="009C250A">
        <w:rPr>
          <w:rFonts w:ascii="Calibri" w:hAnsi="Calibri" w:cs="Calibri"/>
          <w:sz w:val="22"/>
          <w:szCs w:val="22"/>
        </w:rPr>
        <w:t xml:space="preserve"> shallow coverage, teaching to the test narrow focus on English and maths, avoidance of mastery pacing, avoidance of subject repetition, avoidance of breadth</w:t>
      </w:r>
    </w:p>
    <w:p w:rsidR="00217B7E" w:rsidRPr="009C250A" w:rsidP="00217B7E">
      <w:pPr>
        <w:pStyle w:val="NormalWeb"/>
        <w:numPr>
          <w:ilvl w:val="0"/>
          <w:numId w:val="109"/>
        </w:numPr>
        <w:rPr>
          <w:rFonts w:ascii="Calibri" w:hAnsi="Calibri" w:cs="Calibri"/>
          <w:sz w:val="22"/>
          <w:szCs w:val="22"/>
        </w:rPr>
      </w:pPr>
      <w:r w:rsidRPr="009C250A">
        <w:rPr>
          <w:rFonts w:ascii="Calibri" w:hAnsi="Calibri" w:cs="Calibri"/>
          <w:b/>
          <w:bCs/>
          <w:sz w:val="22"/>
          <w:szCs w:val="22"/>
        </w:rPr>
        <w:t>GCSE</w:t>
      </w:r>
      <w:r w:rsidRPr="009C250A">
        <w:rPr>
          <w:rFonts w:ascii="Calibri" w:hAnsi="Calibri" w:cs="Calibri"/>
          <w:b/>
          <w:bCs/>
          <w:sz w:val="22"/>
          <w:szCs w:val="22"/>
        </w:rPr>
        <w:noBreakHyphen/>
        <w:t>anchored progression</w:t>
      </w:r>
      <w:r w:rsidRPr="009C250A">
        <w:rPr>
          <w:rFonts w:ascii="Calibri" w:hAnsi="Calibri" w:cs="Calibri"/>
          <w:sz w:val="22"/>
          <w:szCs w:val="22"/>
        </w:rPr>
        <w:t xml:space="preserve"> – the system is built backwards from GCSEs:</w:t>
      </w:r>
    </w:p>
    <w:p w:rsidR="00217B7E" w:rsidRPr="009C250A" w:rsidP="003A1C7B">
      <w:pPr>
        <w:pStyle w:val="NormalWeb"/>
        <w:ind w:left="720"/>
        <w:rPr>
          <w:rFonts w:ascii="Calibri" w:hAnsi="Calibri" w:cs="Calibri"/>
          <w:sz w:val="22"/>
          <w:szCs w:val="22"/>
        </w:rPr>
      </w:pPr>
      <w:r w:rsidRPr="009C250A">
        <w:rPr>
          <w:rFonts w:ascii="Calibri" w:hAnsi="Calibri" w:cs="Calibri"/>
          <w:sz w:val="22"/>
          <w:szCs w:val="22"/>
        </w:rPr>
        <w:t>KS3 is shaped by GCSE content KS2 is shaped by KS3 expectations KS1 is shaped by KS2 expectations</w:t>
      </w:r>
    </w:p>
    <w:p w:rsidR="00217B7E" w:rsidRPr="009C250A" w:rsidP="003A1C7B">
      <w:pPr>
        <w:pStyle w:val="NormalWeb"/>
        <w:ind w:left="720"/>
        <w:rPr>
          <w:rFonts w:ascii="Calibri" w:hAnsi="Calibri" w:cs="Calibri"/>
          <w:sz w:val="22"/>
          <w:szCs w:val="22"/>
        </w:rPr>
      </w:pPr>
      <w:r w:rsidRPr="009C250A">
        <w:rPr>
          <w:rFonts w:ascii="Calibri" w:hAnsi="Calibri" w:cs="Calibri"/>
          <w:sz w:val="22"/>
          <w:szCs w:val="22"/>
        </w:rPr>
        <w:t xml:space="preserve">This </w:t>
      </w:r>
      <w:r w:rsidRPr="009C250A">
        <w:rPr>
          <w:rFonts w:ascii="Calibri" w:hAnsi="Calibri" w:cs="Calibri"/>
          <w:sz w:val="22"/>
          <w:szCs w:val="22"/>
        </w:rPr>
        <w:t>creates:</w:t>
      </w:r>
      <w:r w:rsidRPr="009C250A">
        <w:rPr>
          <w:rFonts w:ascii="Calibri" w:hAnsi="Calibri" w:cs="Calibri"/>
          <w:sz w:val="22"/>
          <w:szCs w:val="22"/>
        </w:rPr>
        <w:t xml:space="preserve"> age</w:t>
      </w:r>
      <w:r w:rsidRPr="009C250A">
        <w:rPr>
          <w:rFonts w:ascii="Calibri" w:hAnsi="Calibri" w:cs="Calibri"/>
          <w:sz w:val="22"/>
          <w:szCs w:val="22"/>
        </w:rPr>
        <w:noBreakHyphen/>
        <w:t>based progression, linear pacing, curriculum compression, early abstraction, fragile foundations, Year 7 shock</w:t>
      </w:r>
    </w:p>
    <w:p w:rsidR="00217B7E" w:rsidRPr="009C250A" w:rsidP="00F1638F">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These assumptions create a system where gaps accumulate quietly until they become visible </w:t>
      </w:r>
      <w:r w:rsidRPr="009C250A">
        <w:rPr>
          <w:rFonts w:ascii="Calibri" w:eastAsia="Times New Roman" w:hAnsi="Calibri" w:cs="Calibri"/>
          <w:kern w:val="0"/>
          <w:lang w:eastAsia="en-GB"/>
        </w:rPr>
        <w:t xml:space="preserve">which is </w:t>
      </w:r>
      <w:r w:rsidRPr="009C250A">
        <w:rPr>
          <w:rFonts w:ascii="Calibri" w:eastAsia="Times New Roman" w:hAnsi="Calibri" w:cs="Calibri"/>
          <w:kern w:val="0"/>
          <w:lang w:eastAsia="en-GB"/>
        </w:rPr>
        <w:t xml:space="preserve">usually </w:t>
      </w:r>
      <w:r w:rsidRPr="009C250A">
        <w:rPr>
          <w:rFonts w:ascii="Calibri" w:eastAsia="Times New Roman" w:hAnsi="Calibri" w:cs="Calibri"/>
          <w:kern w:val="0"/>
          <w:lang w:eastAsia="en-GB"/>
        </w:rPr>
        <w:t>too late, too large, and too entrenched.</w:t>
      </w:r>
    </w:p>
    <w:p w:rsidR="00217B7E" w:rsidRPr="009C250A" w:rsidP="00EA0DF1">
      <w:pPr>
        <w:pStyle w:val="AliHeading"/>
        <w:rPr>
          <w:rFonts w:ascii="Calibri" w:hAnsi="Calibri" w:cs="Calibri"/>
          <w:sz w:val="22"/>
          <w:szCs w:val="22"/>
        </w:rPr>
      </w:pPr>
      <w:bookmarkStart w:id="25" w:name="_Toc236052396"/>
      <w:r w:rsidRPr="009C250A">
        <w:rPr>
          <w:rFonts w:ascii="Calibri" w:hAnsi="Calibri" w:cs="Calibri"/>
          <w:sz w:val="22"/>
          <w:szCs w:val="22"/>
        </w:rPr>
        <w:t>B2. How gaps accumulate: concrete examples</w:t>
      </w:r>
      <w:bookmarkEnd w:id="25"/>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Children don’t get a chance to catch up is perhaps the biggest single failure of our education system. The </w:t>
      </w:r>
      <w:r w:rsidRPr="009C250A">
        <w:rPr>
          <w:rFonts w:ascii="Calibri" w:eastAsia="Times New Roman" w:hAnsi="Calibri" w:cs="Calibri"/>
          <w:kern w:val="0"/>
          <w:lang w:eastAsia="en-GB"/>
        </w:rPr>
        <w:t xml:space="preserve">system moves them to the next level of complexity and the next and the next and assumes they are at level or above. If </w:t>
      </w:r>
      <w:r w:rsidRPr="009C250A">
        <w:rPr>
          <w:rFonts w:ascii="Calibri" w:eastAsia="Times New Roman" w:hAnsi="Calibri" w:cs="Calibri"/>
          <w:kern w:val="0"/>
          <w:lang w:eastAsia="en-GB"/>
        </w:rPr>
        <w:t>not,</w:t>
      </w:r>
      <w:r w:rsidRPr="009C250A">
        <w:rPr>
          <w:rFonts w:ascii="Calibri" w:eastAsia="Times New Roman" w:hAnsi="Calibri" w:cs="Calibri"/>
          <w:kern w:val="0"/>
          <w:lang w:eastAsia="en-GB"/>
        </w:rPr>
        <w:t xml:space="preserve"> they may be put on </w:t>
      </w:r>
      <w:r w:rsidRPr="009C250A">
        <w:rPr>
          <w:rFonts w:ascii="Calibri" w:eastAsia="Times New Roman" w:hAnsi="Calibri" w:cs="Calibri"/>
          <w:kern w:val="0"/>
          <w:lang w:eastAsia="en-GB"/>
        </w:rPr>
        <w:t xml:space="preserve">interventions to try and help but these may not be targeted sufficiently. </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For </w:t>
      </w:r>
      <w:r w:rsidRPr="009C250A">
        <w:rPr>
          <w:rFonts w:ascii="Calibri" w:eastAsia="Times New Roman" w:hAnsi="Calibri" w:cs="Calibri"/>
          <w:kern w:val="0"/>
          <w:lang w:eastAsia="en-GB"/>
        </w:rPr>
        <w:t>example,</w:t>
      </w:r>
      <w:r w:rsidRPr="009C250A">
        <w:rPr>
          <w:rFonts w:ascii="Calibri" w:eastAsia="Times New Roman" w:hAnsi="Calibri" w:cs="Calibri"/>
          <w:kern w:val="0"/>
          <w:lang w:eastAsia="en-GB"/>
        </w:rPr>
        <w:t xml:space="preserve"> many children can enter Year 3 or even Year 4</w:t>
      </w:r>
      <w:r w:rsidRPr="009C250A">
        <w:rPr>
          <w:rFonts w:ascii="Calibri" w:eastAsia="Times New Roman" w:hAnsi="Calibri" w:cs="Calibri"/>
          <w:kern w:val="0"/>
          <w:lang w:eastAsia="en-GB"/>
        </w:rPr>
        <w:t xml:space="preserve"> and beyond and not have secure number facts. They may still need to </w:t>
      </w:r>
      <w:r w:rsidRPr="009C250A">
        <w:rPr>
          <w:rFonts w:ascii="Calibri" w:eastAsia="Times New Roman" w:hAnsi="Calibri" w:cs="Calibri"/>
          <w:kern w:val="0"/>
          <w:lang w:eastAsia="en-GB"/>
        </w:rPr>
        <w:t xml:space="preserve">physically </w:t>
      </w:r>
      <w:r w:rsidRPr="009C250A">
        <w:rPr>
          <w:rFonts w:ascii="Calibri" w:eastAsia="Times New Roman" w:hAnsi="Calibri" w:cs="Calibri"/>
          <w:kern w:val="0"/>
          <w:lang w:eastAsia="en-GB"/>
        </w:rPr>
        <w:t xml:space="preserve">count </w:t>
      </w:r>
      <w:r w:rsidRPr="009C250A">
        <w:rPr>
          <w:rFonts w:ascii="Calibri" w:eastAsia="Times New Roman" w:hAnsi="Calibri" w:cs="Calibri"/>
          <w:kern w:val="0"/>
          <w:lang w:eastAsia="en-GB"/>
        </w:rPr>
        <w:t xml:space="preserve">facts up to 10. This is a Year 1 skill. It is essential for all number work that comes later. At present the year changes. Children go up with the year group. If they are not at Year 1 competence they just go to Year 2 and </w:t>
      </w:r>
      <w:r w:rsidRPr="009C250A">
        <w:rPr>
          <w:rFonts w:ascii="Calibri" w:eastAsia="Times New Roman" w:hAnsi="Calibri" w:cs="Calibri"/>
          <w:kern w:val="0"/>
          <w:lang w:eastAsia="en-GB"/>
        </w:rPr>
        <w:t>have to</w:t>
      </w:r>
      <w:r w:rsidRPr="009C250A">
        <w:rPr>
          <w:rFonts w:ascii="Calibri" w:eastAsia="Times New Roman" w:hAnsi="Calibri" w:cs="Calibri"/>
          <w:kern w:val="0"/>
          <w:lang w:eastAsia="en-GB"/>
        </w:rPr>
        <w:t xml:space="preserve"> deal with harder work. Then </w:t>
      </w:r>
      <w:r w:rsidRPr="009C250A">
        <w:rPr>
          <w:rFonts w:ascii="Calibri" w:eastAsia="Times New Roman" w:hAnsi="Calibri" w:cs="Calibri"/>
          <w:kern w:val="0"/>
          <w:lang w:eastAsia="en-GB"/>
        </w:rPr>
        <w:t>again and again</w:t>
      </w:r>
      <w:r w:rsidRPr="009C250A">
        <w:rPr>
          <w:rFonts w:ascii="Calibri" w:eastAsia="Times New Roman" w:hAnsi="Calibri" w:cs="Calibri"/>
          <w:kern w:val="0"/>
          <w:lang w:eastAsia="en-GB"/>
        </w:rPr>
        <w:t>.</w:t>
      </w:r>
      <w:r w:rsidRPr="009C250A">
        <w:rPr>
          <w:rFonts w:ascii="Calibri" w:eastAsia="Times New Roman" w:hAnsi="Calibri" w:cs="Calibri"/>
          <w:kern w:val="0"/>
          <w:lang w:eastAsia="en-GB"/>
        </w:rPr>
        <w:t xml:space="preserve"> </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This lag can compound as they cannot access the level above and so fall further ‘behind’ and need </w:t>
      </w:r>
      <w:r w:rsidRPr="009C250A">
        <w:rPr>
          <w:rFonts w:ascii="Calibri" w:eastAsia="Times New Roman" w:hAnsi="Calibri" w:cs="Calibri"/>
          <w:kern w:val="0"/>
          <w:lang w:eastAsia="en-GB"/>
        </w:rPr>
        <w:t>more and more</w:t>
      </w:r>
      <w:r w:rsidRPr="009C250A">
        <w:rPr>
          <w:rFonts w:ascii="Calibri" w:eastAsia="Times New Roman" w:hAnsi="Calibri" w:cs="Calibri"/>
          <w:kern w:val="0"/>
          <w:lang w:eastAsia="en-GB"/>
        </w:rPr>
        <w:t xml:space="preserve"> support to access the </w:t>
      </w:r>
      <w:r w:rsidRPr="009C250A">
        <w:rPr>
          <w:rFonts w:ascii="Calibri" w:eastAsia="Times New Roman" w:hAnsi="Calibri" w:cs="Calibri"/>
          <w:kern w:val="0"/>
          <w:lang w:eastAsia="en-GB"/>
        </w:rPr>
        <w:t>subject’s</w:t>
      </w:r>
      <w:r w:rsidRPr="009C250A">
        <w:rPr>
          <w:rFonts w:ascii="Calibri" w:eastAsia="Times New Roman" w:hAnsi="Calibri" w:cs="Calibri"/>
          <w:kern w:val="0"/>
          <w:lang w:eastAsia="en-GB"/>
        </w:rPr>
        <w:t xml:space="preserve"> level of their age. The tendency can be to </w:t>
      </w:r>
      <w:r w:rsidRPr="009C250A">
        <w:rPr>
          <w:rFonts w:ascii="Calibri" w:eastAsia="Times New Roman" w:hAnsi="Calibri" w:cs="Calibri"/>
          <w:kern w:val="0"/>
          <w:lang w:eastAsia="en-GB"/>
        </w:rPr>
        <w:t>disengage;</w:t>
      </w:r>
      <w:r w:rsidRPr="009C250A">
        <w:rPr>
          <w:rFonts w:ascii="Calibri" w:eastAsia="Times New Roman" w:hAnsi="Calibri" w:cs="Calibri"/>
          <w:kern w:val="0"/>
          <w:lang w:eastAsia="en-GB"/>
        </w:rPr>
        <w:t xml:space="preserve"> behaviour can suffer as a means for </w:t>
      </w:r>
      <w:r w:rsidRPr="009C250A">
        <w:rPr>
          <w:rFonts w:ascii="Calibri" w:eastAsia="Times New Roman" w:hAnsi="Calibri" w:cs="Calibri"/>
          <w:kern w:val="0"/>
          <w:lang w:eastAsia="en-GB"/>
        </w:rPr>
        <w:t xml:space="preserve">finding worth in the academic setting seems out of reach. </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Same issue with Engl</w:t>
      </w:r>
      <w:r w:rsidRPr="009C250A">
        <w:rPr>
          <w:rFonts w:ascii="Calibri" w:eastAsia="Times New Roman" w:hAnsi="Calibri" w:cs="Calibri"/>
          <w:kern w:val="0"/>
          <w:lang w:eastAsia="en-GB"/>
        </w:rPr>
        <w:t xml:space="preserve">ish. There is no ‘need’ to have the foundations established for writing or reading or </w:t>
      </w:r>
      <w:r w:rsidRPr="009C250A">
        <w:rPr>
          <w:rFonts w:ascii="Calibri" w:eastAsia="Times New Roman" w:hAnsi="Calibri" w:cs="Calibri"/>
          <w:kern w:val="0"/>
          <w:lang w:eastAsia="en-GB"/>
        </w:rPr>
        <w:t xml:space="preserve">understanding texts. The curriculum says what should happen, but if it doesn’t then they move on regardless of being ready. This can create a real feeling of being </w:t>
      </w:r>
      <w:r w:rsidRPr="009C250A">
        <w:rPr>
          <w:rFonts w:ascii="Calibri" w:eastAsia="Times New Roman" w:hAnsi="Calibri" w:cs="Calibri"/>
          <w:kern w:val="0"/>
          <w:lang w:eastAsia="en-GB"/>
        </w:rPr>
        <w:t xml:space="preserve">behind your cohort, because the curriculum says you should be at this level but doesn’t allow you to </w:t>
      </w:r>
      <w:r w:rsidRPr="009C250A">
        <w:rPr>
          <w:rFonts w:ascii="Calibri" w:eastAsia="Times New Roman" w:hAnsi="Calibri" w:cs="Calibri"/>
          <w:kern w:val="0"/>
          <w:lang w:eastAsia="en-GB"/>
        </w:rPr>
        <w:t xml:space="preserve">recover if you’re not. </w:t>
      </w:r>
      <w:r w:rsidRPr="009C250A">
        <w:rPr>
          <w:rFonts w:ascii="Calibri" w:eastAsia="Times New Roman" w:hAnsi="Calibri" w:cs="Calibri"/>
          <w:kern w:val="0"/>
          <w:lang w:eastAsia="en-GB"/>
        </w:rPr>
        <w:t>These are structural outcomes, not incidental ones.</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 key failure is our testing. We only test a very narrow set of skills and only in English an</w:t>
      </w:r>
      <w:r w:rsidRPr="009C250A">
        <w:rPr>
          <w:rFonts w:ascii="Calibri" w:eastAsia="Times New Roman" w:hAnsi="Calibri" w:cs="Calibri"/>
          <w:kern w:val="0"/>
          <w:lang w:eastAsia="en-GB"/>
        </w:rPr>
        <w:t>d</w:t>
      </w:r>
      <w:r w:rsidRPr="009C250A">
        <w:rPr>
          <w:rFonts w:ascii="Calibri" w:eastAsia="Times New Roman" w:hAnsi="Calibri" w:cs="Calibri"/>
          <w:kern w:val="0"/>
          <w:lang w:eastAsia="en-GB"/>
        </w:rPr>
        <w:t xml:space="preserve"> Maths. The curriculum may state it cares about breadth</w:t>
      </w:r>
      <w:r w:rsidRPr="009C250A">
        <w:rPr>
          <w:rFonts w:ascii="Calibri" w:eastAsia="Times New Roman" w:hAnsi="Calibri" w:cs="Calibri"/>
          <w:kern w:val="0"/>
          <w:lang w:eastAsia="en-GB"/>
        </w:rPr>
        <w:t>,</w:t>
      </w:r>
      <w:r w:rsidRPr="009C250A">
        <w:rPr>
          <w:rFonts w:ascii="Calibri" w:eastAsia="Times New Roman" w:hAnsi="Calibri" w:cs="Calibri"/>
          <w:kern w:val="0"/>
          <w:lang w:eastAsia="en-GB"/>
        </w:rPr>
        <w:t xml:space="preserve"> </w:t>
      </w:r>
      <w:r w:rsidRPr="009C250A">
        <w:rPr>
          <w:rFonts w:ascii="Calibri" w:eastAsia="Times New Roman" w:hAnsi="Calibri" w:cs="Calibri"/>
          <w:kern w:val="0"/>
          <w:lang w:eastAsia="en-GB"/>
        </w:rPr>
        <w:t xml:space="preserve">but in </w:t>
      </w:r>
      <w:r w:rsidRPr="009C250A">
        <w:rPr>
          <w:rFonts w:ascii="Calibri" w:eastAsia="Times New Roman" w:hAnsi="Calibri" w:cs="Calibri"/>
          <w:kern w:val="0"/>
          <w:lang w:eastAsia="en-GB"/>
        </w:rPr>
        <w:t>reality,</w:t>
      </w:r>
      <w:r w:rsidRPr="009C250A">
        <w:rPr>
          <w:rFonts w:ascii="Calibri" w:eastAsia="Times New Roman" w:hAnsi="Calibri" w:cs="Calibri"/>
          <w:kern w:val="0"/>
          <w:lang w:eastAsia="en-GB"/>
        </w:rPr>
        <w:t xml:space="preserve"> the SATs and all ‘seen’ reported assessment looks at English and Maths only. </w:t>
      </w:r>
      <w:r w:rsidRPr="009C250A">
        <w:rPr>
          <w:rFonts w:ascii="Calibri" w:eastAsia="Times New Roman" w:hAnsi="Calibri" w:cs="Calibri"/>
          <w:kern w:val="0"/>
          <w:lang w:eastAsia="en-GB"/>
        </w:rPr>
        <w:t xml:space="preserve">Other subjects may have teacher </w:t>
      </w:r>
      <w:r w:rsidRPr="009C250A">
        <w:rPr>
          <w:rFonts w:ascii="Calibri" w:eastAsia="Times New Roman" w:hAnsi="Calibri" w:cs="Calibri"/>
          <w:kern w:val="0"/>
          <w:lang w:eastAsia="en-GB"/>
        </w:rPr>
        <w:t>assessment,</w:t>
      </w:r>
      <w:r w:rsidRPr="009C250A">
        <w:rPr>
          <w:rFonts w:ascii="Calibri" w:eastAsia="Times New Roman" w:hAnsi="Calibri" w:cs="Calibri"/>
          <w:kern w:val="0"/>
          <w:lang w:eastAsia="en-GB"/>
        </w:rPr>
        <w:t xml:space="preserve"> but the</w:t>
      </w:r>
      <w:r w:rsidRPr="009C250A">
        <w:rPr>
          <w:rFonts w:ascii="Calibri" w:eastAsia="Times New Roman" w:hAnsi="Calibri" w:cs="Calibri"/>
          <w:kern w:val="0"/>
          <w:lang w:eastAsia="en-GB"/>
        </w:rPr>
        <w:t xml:space="preserve"> system is not bothered about what it can’t measure. </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is what the system cares about. This reinforces a one path system that sees other subjects such as art, or practical skills as secondary and lesser. We never assess them properly until much later and so</w:t>
      </w:r>
      <w:r w:rsidRPr="009C250A">
        <w:rPr>
          <w:rFonts w:ascii="Calibri" w:eastAsia="Times New Roman" w:hAnsi="Calibri" w:cs="Calibri"/>
          <w:kern w:val="0"/>
          <w:lang w:eastAsia="en-GB"/>
        </w:rPr>
        <w:t>,</w:t>
      </w:r>
      <w:r w:rsidRPr="009C250A">
        <w:rPr>
          <w:rFonts w:ascii="Calibri" w:eastAsia="Times New Roman" w:hAnsi="Calibri" w:cs="Calibri"/>
          <w:kern w:val="0"/>
          <w:lang w:eastAsia="en-GB"/>
        </w:rPr>
        <w:t xml:space="preserve"> </w:t>
      </w:r>
      <w:r w:rsidRPr="009C250A">
        <w:rPr>
          <w:rFonts w:ascii="Calibri" w:eastAsia="Times New Roman" w:hAnsi="Calibri" w:cs="Calibri"/>
          <w:kern w:val="0"/>
          <w:lang w:eastAsia="en-GB"/>
        </w:rPr>
        <w:t xml:space="preserve">by implication do not truly see them as equal. </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There should be a move from the </w:t>
      </w:r>
      <w:r w:rsidRPr="009C250A">
        <w:rPr>
          <w:rFonts w:ascii="Calibri" w:eastAsia="Times New Roman" w:hAnsi="Calibri" w:cs="Calibri"/>
          <w:kern w:val="0"/>
          <w:lang w:eastAsia="en-GB"/>
        </w:rPr>
        <w:t xml:space="preserve">one size fits all, academic only path to a more balanced approach. The following proposals aim to </w:t>
      </w:r>
      <w:r w:rsidRPr="009C250A">
        <w:rPr>
          <w:rFonts w:ascii="Calibri" w:eastAsia="Times New Roman" w:hAnsi="Calibri" w:cs="Calibri"/>
          <w:kern w:val="0"/>
          <w:lang w:eastAsia="en-GB"/>
        </w:rPr>
        <w:t>help with this</w:t>
      </w:r>
      <w:r w:rsidRPr="009C250A">
        <w:rPr>
          <w:rFonts w:ascii="Calibri" w:eastAsia="Times New Roman" w:hAnsi="Calibri" w:cs="Calibri"/>
          <w:kern w:val="0"/>
          <w:lang w:eastAsia="en-GB"/>
        </w:rPr>
        <w:t>,</w:t>
      </w:r>
      <w:r w:rsidRPr="009C250A">
        <w:rPr>
          <w:rFonts w:ascii="Calibri" w:eastAsia="Times New Roman" w:hAnsi="Calibri" w:cs="Calibri"/>
          <w:kern w:val="0"/>
          <w:lang w:eastAsia="en-GB"/>
        </w:rPr>
        <w:t xml:space="preserve"> but need a mindset change to succeed. </w:t>
      </w:r>
      <w:r w:rsidRPr="009C250A">
        <w:rPr>
          <w:rFonts w:ascii="Calibri" w:eastAsia="Times New Roman" w:hAnsi="Calibri" w:cs="Calibri"/>
          <w:kern w:val="0"/>
          <w:lang w:eastAsia="en-GB"/>
        </w:rPr>
        <w:t>We need to start seeing the need for practical and other skills are just as valuable as</w:t>
      </w:r>
      <w:r w:rsidRPr="009C250A">
        <w:rPr>
          <w:rFonts w:ascii="Calibri" w:eastAsia="Times New Roman" w:hAnsi="Calibri" w:cs="Calibri"/>
          <w:kern w:val="0"/>
          <w:lang w:eastAsia="en-GB"/>
        </w:rPr>
        <w:t xml:space="preserve"> the established </w:t>
      </w:r>
      <w:r w:rsidRPr="009C250A">
        <w:rPr>
          <w:rFonts w:ascii="Calibri" w:eastAsia="Times New Roman" w:hAnsi="Calibri" w:cs="Calibri"/>
          <w:kern w:val="0"/>
          <w:lang w:eastAsia="en-GB"/>
        </w:rPr>
        <w:t>u</w:t>
      </w:r>
      <w:r w:rsidRPr="009C250A">
        <w:rPr>
          <w:rFonts w:ascii="Calibri" w:eastAsia="Times New Roman" w:hAnsi="Calibri" w:cs="Calibri"/>
          <w:kern w:val="0"/>
          <w:lang w:eastAsia="en-GB"/>
        </w:rPr>
        <w:t xml:space="preserve">niversity route. </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Primary schools only submit statutory KS2 outcomes in reading, maths, GPS, writing (teacher assessed), and science (teacher assessed). No other subjects have national metrics, though schools commonly provide additional diagnostic information such as reading age, spelling age, SEND profiles, and intervention history. This means secondary schools receive only a narrow band of learning — a limited snapshot that captures performance in two subjects rather than a child’s full capability.</w:t>
      </w:r>
    </w:p>
    <w:p w:rsidR="00217B7E" w:rsidRPr="009C250A" w:rsidP="00EA0DF1">
      <w:pPr>
        <w:pStyle w:val="AliHeading"/>
        <w:rPr>
          <w:rFonts w:ascii="Calibri" w:hAnsi="Calibri" w:cs="Calibri"/>
          <w:sz w:val="22"/>
          <w:szCs w:val="22"/>
        </w:rPr>
      </w:pPr>
      <w:bookmarkStart w:id="26" w:name="_Toc236052397"/>
      <w:r w:rsidRPr="009C250A">
        <w:rPr>
          <w:rFonts w:ascii="Calibri" w:hAnsi="Calibri" w:cs="Calibri"/>
          <w:sz w:val="22"/>
          <w:szCs w:val="22"/>
        </w:rPr>
        <w:t>B.3</w:t>
      </w:r>
      <w:r w:rsidRPr="009C250A">
        <w:rPr>
          <w:rFonts w:ascii="Calibri" w:hAnsi="Calibri" w:cs="Calibri"/>
          <w:sz w:val="22"/>
          <w:szCs w:val="22"/>
        </w:rPr>
        <w:t>The toolkit concept: a more accurate model of learning</w:t>
      </w:r>
      <w:bookmarkEnd w:id="26"/>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Children do not develop in straight lines. They develop </w:t>
      </w:r>
      <w:r w:rsidRPr="009C250A">
        <w:rPr>
          <w:rFonts w:ascii="Calibri" w:eastAsia="Times New Roman" w:hAnsi="Calibri" w:cs="Calibri"/>
          <w:b/>
          <w:bCs/>
          <w:kern w:val="0"/>
          <w:lang w:eastAsia="en-GB"/>
        </w:rPr>
        <w:t>uneven profiles</w:t>
      </w:r>
      <w:r w:rsidRPr="009C250A">
        <w:rPr>
          <w:rFonts w:ascii="Calibri" w:eastAsia="Times New Roman" w:hAnsi="Calibri" w:cs="Calibri"/>
          <w:kern w:val="0"/>
          <w:lang w:eastAsia="en-GB"/>
        </w:rPr>
        <w:t>:</w:t>
      </w:r>
    </w:p>
    <w:p w:rsidR="00217B7E" w:rsidRPr="009C250A" w:rsidP="00217B7E">
      <w:pPr>
        <w:numPr>
          <w:ilvl w:val="0"/>
          <w:numId w:val="2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strong reasoning, weak writing</w:t>
      </w:r>
    </w:p>
    <w:p w:rsidR="00217B7E" w:rsidRPr="009C250A" w:rsidP="00217B7E">
      <w:pPr>
        <w:numPr>
          <w:ilvl w:val="0"/>
          <w:numId w:val="2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strong creativity, fragile number sense</w:t>
      </w:r>
    </w:p>
    <w:p w:rsidR="00217B7E" w:rsidRPr="009C250A" w:rsidP="00217B7E">
      <w:pPr>
        <w:numPr>
          <w:ilvl w:val="0"/>
          <w:numId w:val="2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strong science curiosity, weak organisation</w:t>
      </w:r>
    </w:p>
    <w:p w:rsidR="00217B7E" w:rsidRPr="009C250A" w:rsidP="00217B7E">
      <w:pPr>
        <w:numPr>
          <w:ilvl w:val="0"/>
          <w:numId w:val="2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strong independence, low fluency</w:t>
      </w:r>
    </w:p>
    <w:p w:rsidR="00217B7E" w:rsidRPr="009C250A" w:rsidP="00217B7E">
      <w:pPr>
        <w:numPr>
          <w:ilvl w:val="0"/>
          <w:numId w:val="2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strong digital competence, handwriting bottleneck</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Labels like “behind”, “ahead”, and “on track” are artefacts of age</w:t>
      </w:r>
      <w:r w:rsidRPr="009C250A">
        <w:rPr>
          <w:rFonts w:ascii="Calibri" w:eastAsia="Times New Roman" w:hAnsi="Calibri" w:cs="Calibri"/>
          <w:kern w:val="0"/>
          <w:lang w:eastAsia="en-GB"/>
        </w:rPr>
        <w:noBreakHyphen/>
        <w:t>based norms. They do not describe real learning.</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A toolkit describes what a child can </w:t>
      </w:r>
      <w:r w:rsidRPr="009C250A">
        <w:rPr>
          <w:rFonts w:ascii="Calibri" w:eastAsia="Times New Roman" w:hAnsi="Calibri" w:cs="Calibri"/>
          <w:kern w:val="0"/>
          <w:lang w:eastAsia="en-GB"/>
        </w:rPr>
        <w:t xml:space="preserve">actually </w:t>
      </w:r>
      <w:r w:rsidRPr="009C250A">
        <w:rPr>
          <w:rFonts w:ascii="Calibri" w:eastAsia="Times New Roman" w:hAnsi="Calibri" w:cs="Calibri"/>
          <w:i/>
          <w:iCs/>
          <w:kern w:val="0"/>
          <w:lang w:eastAsia="en-GB"/>
        </w:rPr>
        <w:t>use</w:t>
      </w:r>
      <w:r w:rsidRPr="009C250A">
        <w:rPr>
          <w:rFonts w:ascii="Calibri" w:eastAsia="Times New Roman" w:hAnsi="Calibri" w:cs="Calibri"/>
          <w:kern w:val="0"/>
          <w:lang w:eastAsia="en-GB"/>
        </w:rPr>
        <w:t>:</w:t>
      </w:r>
    </w:p>
    <w:p w:rsidR="00217B7E" w:rsidRPr="009C250A" w:rsidP="00217B7E">
      <w:pPr>
        <w:numPr>
          <w:ilvl w:val="0"/>
          <w:numId w:val="2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knowledge</w:t>
      </w:r>
    </w:p>
    <w:p w:rsidR="00217B7E" w:rsidRPr="009C250A" w:rsidP="00217B7E">
      <w:pPr>
        <w:numPr>
          <w:ilvl w:val="0"/>
          <w:numId w:val="2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skills</w:t>
      </w:r>
    </w:p>
    <w:p w:rsidR="00217B7E" w:rsidRPr="009C250A" w:rsidP="00217B7E">
      <w:pPr>
        <w:numPr>
          <w:ilvl w:val="0"/>
          <w:numId w:val="2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abilities</w:t>
      </w:r>
    </w:p>
    <w:p w:rsidR="00217B7E" w:rsidRPr="009C250A" w:rsidP="00217B7E">
      <w:pPr>
        <w:numPr>
          <w:ilvl w:val="0"/>
          <w:numId w:val="2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independence</w:t>
      </w:r>
    </w:p>
    <w:p w:rsidR="00217B7E" w:rsidRPr="009C250A" w:rsidP="00217B7E">
      <w:pPr>
        <w:numPr>
          <w:ilvl w:val="0"/>
          <w:numId w:val="2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reasoning</w:t>
      </w:r>
    </w:p>
    <w:p w:rsidR="00217B7E" w:rsidRPr="009C250A" w:rsidP="00217B7E">
      <w:pPr>
        <w:numPr>
          <w:ilvl w:val="0"/>
          <w:numId w:val="2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creativity</w:t>
      </w:r>
    </w:p>
    <w:p w:rsidR="00217B7E" w:rsidRPr="009C250A" w:rsidP="00217B7E">
      <w:pPr>
        <w:numPr>
          <w:ilvl w:val="0"/>
          <w:numId w:val="2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digital competence</w:t>
      </w:r>
    </w:p>
    <w:p w:rsidR="00217B7E" w:rsidRPr="009C250A" w:rsidP="00167F0E">
      <w:pPr>
        <w:spacing w:before="100" w:beforeAutospacing="1" w:after="100" w:afterAutospacing="1" w:line="240" w:lineRule="auto"/>
        <w:rPr>
          <w:rFonts w:ascii="Calibri" w:eastAsia="Times New Roman" w:hAnsi="Calibri" w:cs="Calibri"/>
          <w:b/>
          <w:bCs/>
          <w:kern w:val="0"/>
          <w:lang w:eastAsia="en-GB"/>
        </w:rPr>
      </w:pPr>
      <w:r w:rsidRPr="009C250A">
        <w:rPr>
          <w:rFonts w:ascii="Calibri" w:eastAsia="Times New Roman" w:hAnsi="Calibri" w:cs="Calibri"/>
          <w:b/>
          <w:bCs/>
          <w:kern w:val="0"/>
          <w:lang w:eastAsia="en-GB"/>
        </w:rPr>
        <w:t>Example toolkit profiles</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The Fluent Thinker with Weak Writing</w:t>
      </w:r>
      <w:r w:rsidRPr="009C250A">
        <w:rPr>
          <w:rFonts w:ascii="Calibri" w:eastAsia="Times New Roman" w:hAnsi="Calibri" w:cs="Calibri"/>
          <w:kern w:val="0"/>
          <w:lang w:eastAsia="en-GB"/>
        </w:rPr>
        <w:t xml:space="preserve"> Understands ideas deeply but cannot express them at speed due to handwriting bottleneck.</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The Creative Explorer with Fragile Number Sense</w:t>
      </w:r>
      <w:r w:rsidRPr="009C250A">
        <w:rPr>
          <w:rFonts w:ascii="Calibri" w:eastAsia="Times New Roman" w:hAnsi="Calibri" w:cs="Calibri"/>
          <w:kern w:val="0"/>
          <w:lang w:eastAsia="en-GB"/>
        </w:rPr>
        <w:t xml:space="preserve"> Generates ideas easily but struggles with number relationships and multi</w:t>
      </w:r>
      <w:r w:rsidRPr="009C250A">
        <w:rPr>
          <w:rFonts w:ascii="Calibri" w:eastAsia="Times New Roman" w:hAnsi="Calibri" w:cs="Calibri"/>
          <w:kern w:val="0"/>
          <w:lang w:eastAsia="en-GB"/>
        </w:rPr>
        <w:noBreakHyphen/>
        <w:t>step logic.</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The Independent Learner with Low Fluency</w:t>
      </w:r>
      <w:r w:rsidRPr="009C250A">
        <w:rPr>
          <w:rFonts w:ascii="Calibri" w:eastAsia="Times New Roman" w:hAnsi="Calibri" w:cs="Calibri"/>
          <w:kern w:val="0"/>
          <w:lang w:eastAsia="en-GB"/>
        </w:rPr>
        <w:t xml:space="preserve"> Organised and capable but slowed by decoding and stamina issues.</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Toolkits matter when the child needs them — not when the system measures them.</w:t>
      </w:r>
    </w:p>
    <w:p w:rsidR="00217B7E" w:rsidRPr="009C250A" w:rsidP="00167F0E">
      <w:pPr>
        <w:spacing w:before="100" w:beforeAutospacing="1" w:after="100" w:afterAutospacing="1" w:line="240" w:lineRule="auto"/>
        <w:rPr>
          <w:rFonts w:ascii="Calibri" w:eastAsia="Times New Roman" w:hAnsi="Calibri" w:cs="Calibri"/>
          <w:b/>
          <w:bCs/>
          <w:kern w:val="0"/>
          <w:lang w:eastAsia="en-GB"/>
        </w:rPr>
      </w:pPr>
      <w:r w:rsidRPr="009C250A">
        <w:rPr>
          <w:rFonts w:ascii="Calibri" w:eastAsia="Times New Roman" w:hAnsi="Calibri" w:cs="Calibri"/>
          <w:b/>
          <w:bCs/>
          <w:kern w:val="0"/>
          <w:lang w:eastAsia="en-GB"/>
        </w:rPr>
        <w:t>4. Competence</w:t>
      </w:r>
      <w:r w:rsidRPr="009C250A">
        <w:rPr>
          <w:rFonts w:ascii="Calibri" w:eastAsia="Times New Roman" w:hAnsi="Calibri" w:cs="Calibri"/>
          <w:b/>
          <w:bCs/>
          <w:kern w:val="0"/>
          <w:lang w:eastAsia="en-GB"/>
        </w:rPr>
        <w:noBreakHyphen/>
        <w:t>based progression: mastery ladders</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Children progress through </w:t>
      </w:r>
      <w:r w:rsidRPr="009C250A">
        <w:rPr>
          <w:rFonts w:ascii="Calibri" w:eastAsia="Times New Roman" w:hAnsi="Calibri" w:cs="Calibri"/>
          <w:b/>
          <w:bCs/>
          <w:kern w:val="0"/>
          <w:lang w:eastAsia="en-GB"/>
        </w:rPr>
        <w:t>mastery ladders</w:t>
      </w:r>
      <w:r w:rsidRPr="009C250A">
        <w:rPr>
          <w:rFonts w:ascii="Calibri" w:eastAsia="Times New Roman" w:hAnsi="Calibri" w:cs="Calibri"/>
          <w:kern w:val="0"/>
          <w:lang w:eastAsia="en-GB"/>
        </w:rPr>
        <w:t>, not year groups.</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Levels:</w:t>
      </w:r>
    </w:p>
    <w:p w:rsidR="00217B7E" w:rsidRPr="009C250A" w:rsidP="00217B7E">
      <w:pPr>
        <w:numPr>
          <w:ilvl w:val="0"/>
          <w:numId w:val="2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 xml:space="preserve">Below basic </w:t>
      </w:r>
      <w:r w:rsidRPr="009C250A">
        <w:rPr>
          <w:rFonts w:ascii="Calibri" w:eastAsia="Times New Roman" w:hAnsi="Calibri" w:cs="Calibri"/>
          <w:kern w:val="0"/>
          <w:lang w:eastAsia="en-GB"/>
        </w:rPr>
        <w:t xml:space="preserve">but captured so that support can be target and no one falls through the gaps. </w:t>
      </w:r>
    </w:p>
    <w:p w:rsidR="00217B7E" w:rsidRPr="009C250A" w:rsidP="00217B7E">
      <w:pPr>
        <w:numPr>
          <w:ilvl w:val="0"/>
          <w:numId w:val="2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Basic</w:t>
      </w:r>
      <w:r w:rsidRPr="009C250A">
        <w:rPr>
          <w:rFonts w:ascii="Calibri" w:eastAsia="Times New Roman" w:hAnsi="Calibri" w:cs="Calibri"/>
          <w:kern w:val="0"/>
          <w:lang w:eastAsia="en-GB"/>
        </w:rPr>
        <w:t xml:space="preserve"> — secure foundations</w:t>
      </w:r>
    </w:p>
    <w:p w:rsidR="00217B7E" w:rsidRPr="009C250A" w:rsidP="00217B7E">
      <w:pPr>
        <w:numPr>
          <w:ilvl w:val="0"/>
          <w:numId w:val="2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Moderate</w:t>
      </w:r>
      <w:r w:rsidRPr="009C250A">
        <w:rPr>
          <w:rFonts w:ascii="Calibri" w:eastAsia="Times New Roman" w:hAnsi="Calibri" w:cs="Calibri"/>
          <w:kern w:val="0"/>
          <w:lang w:eastAsia="en-GB"/>
        </w:rPr>
        <w:t xml:space="preserve"> — confident, independent, consistent</w:t>
      </w:r>
    </w:p>
    <w:p w:rsidR="00217B7E" w:rsidRPr="009C250A" w:rsidP="00217B7E">
      <w:pPr>
        <w:numPr>
          <w:ilvl w:val="0"/>
          <w:numId w:val="2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Advanced</w:t>
      </w:r>
      <w:r w:rsidRPr="009C250A">
        <w:rPr>
          <w:rFonts w:ascii="Calibri" w:eastAsia="Times New Roman" w:hAnsi="Calibri" w:cs="Calibri"/>
          <w:kern w:val="0"/>
          <w:lang w:eastAsia="en-GB"/>
        </w:rPr>
        <w:t xml:space="preserve"> — deep reasoning, creativity, extension</w:t>
      </w:r>
    </w:p>
    <w:p w:rsidR="00217B7E" w:rsidRPr="009C250A">
      <w:pPr>
        <w:rPr>
          <w:rFonts w:ascii="Calibri" w:eastAsia="Times New Roman" w:hAnsi="Calibri" w:cs="Calibri"/>
          <w:b/>
          <w:bCs/>
          <w:kern w:val="0"/>
          <w:lang w:eastAsia="en-GB"/>
        </w:rPr>
      </w:pPr>
      <w:r w:rsidRPr="009C250A">
        <w:rPr>
          <w:rFonts w:ascii="Calibri" w:eastAsia="Times New Roman" w:hAnsi="Calibri" w:cs="Calibri"/>
          <w:b/>
          <w:bCs/>
          <w:kern w:val="0"/>
          <w:lang w:eastAsia="en-GB"/>
        </w:rPr>
        <w:br w:type="page"/>
      </w:r>
    </w:p>
    <w:p w:rsidR="00217B7E" w:rsidRPr="009C250A" w:rsidP="00EA0DF1">
      <w:pPr>
        <w:pStyle w:val="Heading1"/>
        <w:rPr>
          <w:rFonts w:ascii="Calibri" w:eastAsia="Times New Roman" w:hAnsi="Calibri" w:cs="Calibri"/>
          <w:sz w:val="22"/>
          <w:szCs w:val="22"/>
          <w:lang w:eastAsia="en-GB"/>
        </w:rPr>
      </w:pPr>
      <w:bookmarkStart w:id="27" w:name="_Toc236052398"/>
      <w:r w:rsidRPr="009C250A">
        <w:rPr>
          <w:rFonts w:ascii="Calibri" w:eastAsia="Times New Roman" w:hAnsi="Calibri" w:cs="Calibri"/>
          <w:sz w:val="22"/>
          <w:szCs w:val="22"/>
          <w:lang w:eastAsia="en-GB"/>
        </w:rPr>
        <w:t>C</w:t>
      </w:r>
      <w:r w:rsidRPr="009C250A">
        <w:rPr>
          <w:rFonts w:ascii="Calibri" w:eastAsia="Times New Roman" w:hAnsi="Calibri" w:cs="Calibri"/>
          <w:sz w:val="22"/>
          <w:szCs w:val="22"/>
          <w:lang w:eastAsia="en-GB"/>
        </w:rPr>
        <w:t xml:space="preserve">. </w:t>
      </w:r>
      <w:r w:rsidRPr="009C250A">
        <w:rPr>
          <w:rFonts w:ascii="Calibri" w:eastAsia="Times New Roman" w:hAnsi="Calibri" w:cs="Calibri"/>
          <w:sz w:val="22"/>
          <w:szCs w:val="22"/>
          <w:lang w:eastAsia="en-GB"/>
        </w:rPr>
        <w:t>A new model for primary level</w:t>
      </w:r>
      <w:bookmarkEnd w:id="27"/>
      <w:r w:rsidRPr="009C250A">
        <w:rPr>
          <w:rFonts w:ascii="Calibri" w:eastAsia="Times New Roman" w:hAnsi="Calibri" w:cs="Calibri"/>
          <w:sz w:val="22"/>
          <w:szCs w:val="22"/>
          <w:lang w:eastAsia="en-GB"/>
        </w:rPr>
        <w:t xml:space="preserve"> </w:t>
      </w:r>
    </w:p>
    <w:p w:rsidR="00217B7E" w:rsidRPr="009C250A" w:rsidP="00EA0DF1">
      <w:pPr>
        <w:pStyle w:val="AliHeading"/>
        <w:rPr>
          <w:rFonts w:ascii="Calibri" w:hAnsi="Calibri" w:cs="Calibri"/>
          <w:sz w:val="22"/>
          <w:szCs w:val="22"/>
        </w:rPr>
      </w:pPr>
      <w:bookmarkStart w:id="28" w:name="_Toc236052399"/>
      <w:r w:rsidRPr="009C250A">
        <w:rPr>
          <w:rFonts w:ascii="Calibri" w:hAnsi="Calibri" w:cs="Calibri"/>
          <w:sz w:val="22"/>
          <w:szCs w:val="22"/>
        </w:rPr>
        <w:t>C1. Integrated Primary Education Model (Complete System)</w:t>
      </w:r>
      <w:bookmarkEnd w:id="28"/>
    </w:p>
    <w:p w:rsidR="00217B7E" w:rsidRPr="009C250A" w:rsidP="00C4603B">
      <w:pPr>
        <w:rPr>
          <w:rFonts w:ascii="Calibri" w:hAnsi="Calibri" w:cs="Calibri"/>
        </w:rPr>
      </w:pPr>
      <w:r w:rsidRPr="009C250A">
        <w:rPr>
          <w:rFonts w:ascii="Calibri" w:hAnsi="Calibri" w:cs="Calibri"/>
        </w:rPr>
        <w:t>Primary education should prepare children for modern life: understanding the world, navigating information, communicating clearly, thinking critically, and developing secure competence in essential skills.</w:t>
      </w:r>
    </w:p>
    <w:p w:rsidR="00217B7E" w:rsidRPr="009C250A" w:rsidP="00C4603B">
      <w:pPr>
        <w:rPr>
          <w:rFonts w:ascii="Calibri" w:hAnsi="Calibri" w:cs="Calibri"/>
        </w:rPr>
      </w:pPr>
      <w:r w:rsidRPr="009C250A">
        <w:rPr>
          <w:rFonts w:ascii="Calibri" w:hAnsi="Calibri" w:cs="Calibri"/>
        </w:rPr>
        <w:t xml:space="preserve">This redesign achieves this through a </w:t>
      </w:r>
      <w:r w:rsidRPr="009C250A">
        <w:rPr>
          <w:rFonts w:ascii="Calibri" w:hAnsi="Calibri" w:cs="Calibri"/>
          <w:b/>
          <w:bCs/>
        </w:rPr>
        <w:t>three</w:t>
      </w:r>
      <w:r w:rsidRPr="009C250A">
        <w:rPr>
          <w:rFonts w:ascii="Calibri" w:hAnsi="Calibri" w:cs="Calibri"/>
          <w:b/>
          <w:bCs/>
        </w:rPr>
        <w:noBreakHyphen/>
        <w:t>strand curriculum</w:t>
      </w:r>
      <w:r w:rsidRPr="009C250A">
        <w:rPr>
          <w:rFonts w:ascii="Calibri" w:hAnsi="Calibri" w:cs="Calibri"/>
        </w:rPr>
        <w:t xml:space="preserve">, a </w:t>
      </w:r>
      <w:r w:rsidRPr="009C250A">
        <w:rPr>
          <w:rFonts w:ascii="Calibri" w:hAnsi="Calibri" w:cs="Calibri"/>
          <w:b/>
          <w:bCs/>
        </w:rPr>
        <w:t>digital</w:t>
      </w:r>
      <w:r w:rsidRPr="009C250A">
        <w:rPr>
          <w:rFonts w:ascii="Calibri" w:hAnsi="Calibri" w:cs="Calibri"/>
          <w:b/>
          <w:bCs/>
        </w:rPr>
        <w:noBreakHyphen/>
        <w:t>first environment</w:t>
      </w:r>
      <w:r w:rsidRPr="009C250A">
        <w:rPr>
          <w:rFonts w:ascii="Calibri" w:hAnsi="Calibri" w:cs="Calibri"/>
        </w:rPr>
        <w:t xml:space="preserve">, </w:t>
      </w:r>
      <w:r w:rsidRPr="009C250A">
        <w:rPr>
          <w:rFonts w:ascii="Calibri" w:hAnsi="Calibri" w:cs="Calibri"/>
          <w:b/>
          <w:bCs/>
        </w:rPr>
        <w:t>tailored learning paths</w:t>
      </w:r>
      <w:r w:rsidRPr="009C250A">
        <w:rPr>
          <w:rFonts w:ascii="Calibri" w:hAnsi="Calibri" w:cs="Calibri"/>
        </w:rPr>
        <w:t xml:space="preserve">, and a </w:t>
      </w:r>
      <w:r w:rsidRPr="009C250A">
        <w:rPr>
          <w:rFonts w:ascii="Calibri" w:hAnsi="Calibri" w:cs="Calibri"/>
          <w:b/>
          <w:bCs/>
        </w:rPr>
        <w:t>four</w:t>
      </w:r>
      <w:r w:rsidRPr="009C250A">
        <w:rPr>
          <w:rFonts w:ascii="Calibri" w:hAnsi="Calibri" w:cs="Calibri"/>
          <w:b/>
          <w:bCs/>
        </w:rPr>
        <w:noBreakHyphen/>
        <w:t>level progression scale</w:t>
      </w:r>
      <w:r w:rsidRPr="009C250A">
        <w:rPr>
          <w:rFonts w:ascii="Calibri" w:hAnsi="Calibri" w:cs="Calibri"/>
        </w:rPr>
        <w:t xml:space="preserve"> that ensures pupils move forward only when ready.</w:t>
      </w:r>
    </w:p>
    <w:p w:rsidR="00217B7E" w:rsidRPr="009C250A" w:rsidP="00EA0DF1">
      <w:pPr>
        <w:pStyle w:val="AliHeading"/>
        <w:rPr>
          <w:rFonts w:ascii="Calibri" w:hAnsi="Calibri" w:cs="Calibri"/>
          <w:sz w:val="22"/>
          <w:szCs w:val="22"/>
        </w:rPr>
      </w:pPr>
      <w:bookmarkStart w:id="29" w:name="_Toc236052400"/>
      <w:r w:rsidRPr="009C250A">
        <w:rPr>
          <w:rFonts w:ascii="Calibri" w:hAnsi="Calibri" w:cs="Calibri"/>
          <w:sz w:val="22"/>
          <w:szCs w:val="22"/>
        </w:rPr>
        <w:t>C2. Purpose of Primary Education</w:t>
      </w:r>
      <w:bookmarkEnd w:id="29"/>
    </w:p>
    <w:p w:rsidR="00217B7E" w:rsidRPr="009C250A" w:rsidP="00C4603B">
      <w:pPr>
        <w:rPr>
          <w:rFonts w:ascii="Calibri" w:hAnsi="Calibri" w:cs="Calibri"/>
        </w:rPr>
      </w:pPr>
      <w:r w:rsidRPr="009C250A">
        <w:rPr>
          <w:rFonts w:ascii="Calibri" w:hAnsi="Calibri" w:cs="Calibri"/>
        </w:rPr>
        <w:t>Primary education exists to give every child:</w:t>
      </w:r>
    </w:p>
    <w:p w:rsidR="00217B7E" w:rsidRPr="009C250A" w:rsidP="00217B7E">
      <w:pPr>
        <w:numPr>
          <w:ilvl w:val="0"/>
          <w:numId w:val="30"/>
        </w:numPr>
        <w:rPr>
          <w:rFonts w:ascii="Calibri" w:hAnsi="Calibri" w:cs="Calibri"/>
        </w:rPr>
      </w:pPr>
      <w:r w:rsidRPr="009C250A">
        <w:rPr>
          <w:rFonts w:ascii="Calibri" w:hAnsi="Calibri" w:cs="Calibri"/>
        </w:rPr>
        <w:t>essential world understanding</w:t>
      </w:r>
    </w:p>
    <w:p w:rsidR="00217B7E" w:rsidRPr="009C250A" w:rsidP="00217B7E">
      <w:pPr>
        <w:numPr>
          <w:ilvl w:val="0"/>
          <w:numId w:val="30"/>
        </w:numPr>
        <w:rPr>
          <w:rFonts w:ascii="Calibri" w:hAnsi="Calibri" w:cs="Calibri"/>
        </w:rPr>
      </w:pPr>
      <w:r w:rsidRPr="009C250A">
        <w:rPr>
          <w:rFonts w:ascii="Calibri" w:hAnsi="Calibri" w:cs="Calibri"/>
        </w:rPr>
        <w:t>functional literacy and numeracy</w:t>
      </w:r>
    </w:p>
    <w:p w:rsidR="00217B7E" w:rsidRPr="009C250A" w:rsidP="00217B7E">
      <w:pPr>
        <w:numPr>
          <w:ilvl w:val="0"/>
          <w:numId w:val="30"/>
        </w:numPr>
        <w:rPr>
          <w:rFonts w:ascii="Calibri" w:hAnsi="Calibri" w:cs="Calibri"/>
        </w:rPr>
      </w:pPr>
      <w:r w:rsidRPr="009C250A">
        <w:rPr>
          <w:rFonts w:ascii="Calibri" w:hAnsi="Calibri" w:cs="Calibri"/>
        </w:rPr>
        <w:t>digital competence</w:t>
      </w:r>
    </w:p>
    <w:p w:rsidR="00217B7E" w:rsidRPr="009C250A" w:rsidP="00217B7E">
      <w:pPr>
        <w:numPr>
          <w:ilvl w:val="0"/>
          <w:numId w:val="30"/>
        </w:numPr>
        <w:rPr>
          <w:rFonts w:ascii="Calibri" w:hAnsi="Calibri" w:cs="Calibri"/>
        </w:rPr>
      </w:pPr>
      <w:r w:rsidRPr="009C250A">
        <w:rPr>
          <w:rFonts w:ascii="Calibri" w:hAnsi="Calibri" w:cs="Calibri"/>
        </w:rPr>
        <w:t>practical life skills</w:t>
      </w:r>
    </w:p>
    <w:p w:rsidR="00217B7E" w:rsidRPr="009C250A" w:rsidP="00217B7E">
      <w:pPr>
        <w:numPr>
          <w:ilvl w:val="0"/>
          <w:numId w:val="30"/>
        </w:numPr>
        <w:rPr>
          <w:rFonts w:ascii="Calibri" w:hAnsi="Calibri" w:cs="Calibri"/>
        </w:rPr>
      </w:pPr>
      <w:r w:rsidRPr="009C250A">
        <w:rPr>
          <w:rFonts w:ascii="Calibri" w:hAnsi="Calibri" w:cs="Calibri"/>
        </w:rPr>
        <w:t>cultural and media awareness</w:t>
      </w:r>
    </w:p>
    <w:p w:rsidR="00217B7E" w:rsidRPr="009C250A" w:rsidP="00217B7E">
      <w:pPr>
        <w:numPr>
          <w:ilvl w:val="0"/>
          <w:numId w:val="30"/>
        </w:numPr>
        <w:rPr>
          <w:rFonts w:ascii="Calibri" w:hAnsi="Calibri" w:cs="Calibri"/>
        </w:rPr>
      </w:pPr>
      <w:r w:rsidRPr="009C250A">
        <w:rPr>
          <w:rFonts w:ascii="Calibri" w:hAnsi="Calibri" w:cs="Calibri"/>
        </w:rPr>
        <w:t>creative expression</w:t>
      </w:r>
    </w:p>
    <w:p w:rsidR="00217B7E" w:rsidRPr="009C250A" w:rsidP="00217B7E">
      <w:pPr>
        <w:numPr>
          <w:ilvl w:val="0"/>
          <w:numId w:val="30"/>
        </w:numPr>
        <w:rPr>
          <w:rFonts w:ascii="Calibri" w:hAnsi="Calibri" w:cs="Calibri"/>
        </w:rPr>
      </w:pPr>
      <w:r w:rsidRPr="009C250A">
        <w:rPr>
          <w:rFonts w:ascii="Calibri" w:hAnsi="Calibri" w:cs="Calibri"/>
        </w:rPr>
        <w:t>physical confidence</w:t>
      </w:r>
    </w:p>
    <w:p w:rsidR="00217B7E" w:rsidRPr="009C250A" w:rsidP="00217B7E">
      <w:pPr>
        <w:numPr>
          <w:ilvl w:val="0"/>
          <w:numId w:val="30"/>
        </w:numPr>
        <w:rPr>
          <w:rFonts w:ascii="Calibri" w:hAnsi="Calibri" w:cs="Calibri"/>
        </w:rPr>
      </w:pPr>
      <w:r w:rsidRPr="009C250A">
        <w:rPr>
          <w:rFonts w:ascii="Calibri" w:hAnsi="Calibri" w:cs="Calibri"/>
        </w:rPr>
        <w:t>social development</w:t>
      </w:r>
    </w:p>
    <w:p w:rsidR="00217B7E" w:rsidRPr="009C250A" w:rsidP="00217B7E">
      <w:pPr>
        <w:numPr>
          <w:ilvl w:val="0"/>
          <w:numId w:val="30"/>
        </w:numPr>
        <w:rPr>
          <w:rFonts w:ascii="Calibri" w:hAnsi="Calibri" w:cs="Calibri"/>
        </w:rPr>
      </w:pPr>
      <w:r w:rsidRPr="009C250A">
        <w:rPr>
          <w:rFonts w:ascii="Calibri" w:hAnsi="Calibri" w:cs="Calibri"/>
        </w:rPr>
        <w:t>secure foundations for secondary</w:t>
      </w:r>
    </w:p>
    <w:p w:rsidR="00217B7E" w:rsidRPr="009C250A" w:rsidP="00C4603B">
      <w:pPr>
        <w:rPr>
          <w:rFonts w:ascii="Calibri" w:hAnsi="Calibri" w:cs="Calibri"/>
        </w:rPr>
      </w:pPr>
      <w:r w:rsidRPr="009C250A">
        <w:rPr>
          <w:rFonts w:ascii="Calibri" w:hAnsi="Calibri" w:cs="Calibri"/>
        </w:rPr>
        <w:t>This replaces the outdated “coverage and testing” model with a purposeful, modern structure.</w:t>
      </w:r>
    </w:p>
    <w:p w:rsidR="00217B7E" w:rsidRPr="009C250A" w:rsidP="00EA0DF1">
      <w:pPr>
        <w:pStyle w:val="AliHeading"/>
        <w:rPr>
          <w:rFonts w:ascii="Calibri" w:hAnsi="Calibri" w:cs="Calibri"/>
          <w:sz w:val="22"/>
          <w:szCs w:val="22"/>
        </w:rPr>
      </w:pPr>
      <w:bookmarkStart w:id="30" w:name="_Toc236052401"/>
      <w:r w:rsidRPr="009C250A">
        <w:rPr>
          <w:rFonts w:ascii="Calibri" w:hAnsi="Calibri" w:cs="Calibri"/>
          <w:sz w:val="22"/>
          <w:szCs w:val="22"/>
        </w:rPr>
        <w:t>C3. Three</w:t>
      </w:r>
      <w:r w:rsidRPr="009C250A">
        <w:rPr>
          <w:rFonts w:ascii="Calibri" w:hAnsi="Calibri" w:cs="Calibri"/>
          <w:sz w:val="22"/>
          <w:szCs w:val="22"/>
        </w:rPr>
        <w:noBreakHyphen/>
        <w:t>Strand Curriculum (All Subjects)</w:t>
      </w:r>
      <w:bookmarkEnd w:id="30"/>
    </w:p>
    <w:p w:rsidR="00217B7E" w:rsidRPr="009C250A" w:rsidP="00C4603B">
      <w:pPr>
        <w:rPr>
          <w:rFonts w:ascii="Calibri" w:hAnsi="Calibri" w:cs="Calibri"/>
        </w:rPr>
      </w:pPr>
      <w:r w:rsidRPr="009C250A">
        <w:rPr>
          <w:rFonts w:ascii="Calibri" w:hAnsi="Calibri" w:cs="Calibri"/>
        </w:rPr>
        <w:t xml:space="preserve">Every subject is structured into </w:t>
      </w:r>
    </w:p>
    <w:p w:rsidR="00217B7E" w:rsidRPr="009C250A" w:rsidP="00C4603B">
      <w:pPr>
        <w:rPr>
          <w:rFonts w:ascii="Calibri" w:hAnsi="Calibri" w:cs="Calibri"/>
        </w:rPr>
      </w:pPr>
      <w:r w:rsidRPr="009C250A">
        <w:rPr>
          <w:rFonts w:ascii="Calibri" w:hAnsi="Calibri" w:cs="Calibri"/>
          <w:b/>
          <w:bCs/>
        </w:rPr>
        <w:t>Core Knowledge</w:t>
      </w:r>
    </w:p>
    <w:p w:rsidR="00217B7E" w:rsidRPr="009C250A" w:rsidP="00C4603B">
      <w:pPr>
        <w:rPr>
          <w:rFonts w:ascii="Calibri" w:hAnsi="Calibri" w:cs="Calibri"/>
        </w:rPr>
      </w:pPr>
      <w:r w:rsidRPr="009C250A">
        <w:rPr>
          <w:rFonts w:ascii="Calibri" w:hAnsi="Calibri" w:cs="Calibri"/>
          <w:b/>
          <w:bCs/>
        </w:rPr>
        <w:t>Practical Skills</w:t>
      </w:r>
      <w:r w:rsidRPr="009C250A">
        <w:rPr>
          <w:rFonts w:ascii="Calibri" w:hAnsi="Calibri" w:cs="Calibri"/>
        </w:rPr>
        <w:t xml:space="preserve"> </w:t>
      </w:r>
    </w:p>
    <w:p w:rsidR="00217B7E" w:rsidRPr="009C250A" w:rsidP="00C4603B">
      <w:pPr>
        <w:rPr>
          <w:rFonts w:ascii="Calibri" w:hAnsi="Calibri" w:cs="Calibri"/>
        </w:rPr>
      </w:pPr>
      <w:r w:rsidRPr="009C250A">
        <w:rPr>
          <w:rFonts w:ascii="Calibri" w:hAnsi="Calibri" w:cs="Calibri"/>
          <w:b/>
          <w:bCs/>
        </w:rPr>
        <w:t>Creative/Exploratory Application</w:t>
      </w:r>
    </w:p>
    <w:p w:rsidR="00217B7E" w:rsidRPr="009C250A" w:rsidP="00C4603B">
      <w:pPr>
        <w:rPr>
          <w:rFonts w:ascii="Calibri" w:hAnsi="Calibri" w:cs="Calibri"/>
        </w:rPr>
      </w:pPr>
      <w:r w:rsidRPr="009C250A">
        <w:rPr>
          <w:rFonts w:ascii="Calibri" w:hAnsi="Calibri" w:cs="Calibri"/>
        </w:rPr>
        <w:t>This gives clarity, depth, and usability.</w:t>
      </w:r>
      <w:r w:rsidRPr="009C250A">
        <w:rPr>
          <w:rFonts w:ascii="Calibri" w:hAnsi="Calibri" w:cs="Calibri"/>
        </w:rPr>
        <w:t xml:space="preserve"> You also add life skills as a component</w:t>
      </w:r>
      <w:r w:rsidRPr="009C250A">
        <w:rPr>
          <w:rFonts w:ascii="Calibri" w:hAnsi="Calibri" w:cs="Calibri"/>
        </w:rPr>
        <w:t>. Each subject uses the three strands across the term, not necessarily in every lesson; teachers sequence strands to match the learning goals.</w:t>
      </w:r>
    </w:p>
    <w:p w:rsidR="00217B7E" w:rsidRPr="009C250A" w:rsidP="00C4603B">
      <w:pPr>
        <w:rPr>
          <w:rFonts w:ascii="Calibri" w:hAnsi="Calibri" w:cs="Calibri"/>
          <w:b/>
          <w:bCs/>
        </w:rPr>
      </w:pPr>
      <w:r w:rsidRPr="009C250A">
        <w:rPr>
          <w:rFonts w:ascii="Calibri" w:hAnsi="Calibri" w:cs="Calibri"/>
          <w:b/>
          <w:bCs/>
        </w:rPr>
        <w:t>English</w:t>
      </w:r>
      <w:r w:rsidRPr="009C250A">
        <w:rPr>
          <w:rFonts w:ascii="Calibri" w:hAnsi="Calibri" w:cs="Calibri"/>
          <w:b/>
          <w:bCs/>
        </w:rPr>
        <w:t xml:space="preserve"> – </w:t>
      </w:r>
      <w:r w:rsidRPr="009C250A">
        <w:rPr>
          <w:rFonts w:ascii="Calibri" w:hAnsi="Calibri" w:cs="Calibri"/>
        </w:rPr>
        <w:t xml:space="preserve">Should not focus on </w:t>
      </w:r>
      <w:r w:rsidRPr="009C250A">
        <w:rPr>
          <w:rFonts w:ascii="Calibri" w:hAnsi="Calibri" w:cs="Calibri"/>
        </w:rPr>
        <w:t xml:space="preserve">forced </w:t>
      </w:r>
      <w:r w:rsidRPr="009C250A">
        <w:rPr>
          <w:rFonts w:ascii="Calibri" w:hAnsi="Calibri" w:cs="Calibri"/>
        </w:rPr>
        <w:t>productions of “Fronted adverbials” and “Expanded Noun Phrases</w:t>
      </w:r>
      <w:r w:rsidRPr="009C250A">
        <w:rPr>
          <w:rFonts w:ascii="Calibri" w:hAnsi="Calibri" w:cs="Calibri"/>
        </w:rPr>
        <w:t xml:space="preserve"> </w:t>
      </w:r>
    </w:p>
    <w:p w:rsidR="00217B7E" w:rsidRPr="009C250A" w:rsidP="00217B7E">
      <w:pPr>
        <w:numPr>
          <w:ilvl w:val="0"/>
          <w:numId w:val="31"/>
        </w:numPr>
        <w:rPr>
          <w:rFonts w:ascii="Calibri" w:hAnsi="Calibri" w:cs="Calibri"/>
        </w:rPr>
      </w:pPr>
      <w:r w:rsidRPr="009C250A">
        <w:rPr>
          <w:rFonts w:ascii="Calibri" w:hAnsi="Calibri" w:cs="Calibri"/>
          <w:b/>
          <w:bCs/>
        </w:rPr>
        <w:t>Practical Communication</w:t>
      </w:r>
      <w:r w:rsidRPr="009C250A">
        <w:rPr>
          <w:rFonts w:ascii="Calibri" w:hAnsi="Calibri" w:cs="Calibri"/>
        </w:rPr>
        <w:t xml:space="preserve"> — forms, emails, typing, presentations.</w:t>
      </w:r>
    </w:p>
    <w:p w:rsidR="00217B7E" w:rsidRPr="009C250A" w:rsidP="00217B7E">
      <w:pPr>
        <w:numPr>
          <w:ilvl w:val="0"/>
          <w:numId w:val="31"/>
        </w:numPr>
        <w:rPr>
          <w:rFonts w:ascii="Calibri" w:hAnsi="Calibri" w:cs="Calibri"/>
        </w:rPr>
      </w:pPr>
      <w:r w:rsidRPr="009C250A">
        <w:rPr>
          <w:rFonts w:ascii="Calibri" w:hAnsi="Calibri" w:cs="Calibri"/>
          <w:b/>
          <w:bCs/>
        </w:rPr>
        <w:t>Language Foundations</w:t>
      </w:r>
      <w:r w:rsidRPr="009C250A">
        <w:rPr>
          <w:rFonts w:ascii="Calibri" w:hAnsi="Calibri" w:cs="Calibri"/>
        </w:rPr>
        <w:t xml:space="preserve"> — grammar, spelling, punctuation, reading skills.</w:t>
      </w:r>
    </w:p>
    <w:p w:rsidR="00217B7E" w:rsidRPr="009C250A" w:rsidP="00217B7E">
      <w:pPr>
        <w:numPr>
          <w:ilvl w:val="0"/>
          <w:numId w:val="31"/>
        </w:numPr>
        <w:rPr>
          <w:rFonts w:ascii="Calibri" w:hAnsi="Calibri" w:cs="Calibri"/>
        </w:rPr>
      </w:pPr>
      <w:r w:rsidRPr="009C250A">
        <w:rPr>
          <w:rFonts w:ascii="Calibri" w:hAnsi="Calibri" w:cs="Calibri"/>
          <w:b/>
          <w:bCs/>
        </w:rPr>
        <w:t>Creative Expression</w:t>
      </w:r>
      <w:r w:rsidRPr="009C250A">
        <w:rPr>
          <w:rFonts w:ascii="Calibri" w:hAnsi="Calibri" w:cs="Calibri"/>
        </w:rPr>
        <w:t xml:space="preserve"> — stories, drama, poetry, narrative craft. </w:t>
      </w:r>
    </w:p>
    <w:p w:rsidR="00217B7E" w:rsidRPr="009C250A" w:rsidP="00C4603B">
      <w:pPr>
        <w:rPr>
          <w:rFonts w:ascii="Calibri" w:hAnsi="Calibri" w:cs="Calibri"/>
          <w:b/>
          <w:bCs/>
        </w:rPr>
      </w:pPr>
      <w:r w:rsidRPr="009C250A">
        <w:rPr>
          <w:rFonts w:ascii="Calibri" w:hAnsi="Calibri" w:cs="Calibri"/>
          <w:b/>
          <w:bCs/>
        </w:rPr>
        <w:t>Maths</w:t>
      </w:r>
      <w:r w:rsidRPr="009C250A">
        <w:rPr>
          <w:rFonts w:ascii="Calibri" w:hAnsi="Calibri" w:cs="Calibri"/>
          <w:b/>
          <w:bCs/>
        </w:rPr>
        <w:t xml:space="preserve"> – </w:t>
      </w:r>
      <w:r w:rsidRPr="009C250A">
        <w:rPr>
          <w:rFonts w:ascii="Calibri" w:hAnsi="Calibri" w:cs="Calibri"/>
        </w:rPr>
        <w:t>Maths should establish clear foundations so students can progress. No more getting to year 4 unable to add to 10.</w:t>
      </w:r>
      <w:r w:rsidRPr="009C250A">
        <w:rPr>
          <w:rFonts w:ascii="Calibri" w:hAnsi="Calibri" w:cs="Calibri"/>
          <w:b/>
          <w:bCs/>
        </w:rPr>
        <w:t xml:space="preserve"> </w:t>
      </w:r>
    </w:p>
    <w:p w:rsidR="00217B7E" w:rsidRPr="009C250A" w:rsidP="00217B7E">
      <w:pPr>
        <w:numPr>
          <w:ilvl w:val="0"/>
          <w:numId w:val="32"/>
        </w:numPr>
        <w:rPr>
          <w:rFonts w:ascii="Calibri" w:hAnsi="Calibri" w:cs="Calibri"/>
        </w:rPr>
      </w:pPr>
      <w:r w:rsidRPr="009C250A">
        <w:rPr>
          <w:rFonts w:ascii="Calibri" w:hAnsi="Calibri" w:cs="Calibri"/>
          <w:b/>
          <w:bCs/>
        </w:rPr>
        <w:t>Number Foundations</w:t>
      </w:r>
      <w:r w:rsidRPr="009C250A">
        <w:rPr>
          <w:rFonts w:ascii="Calibri" w:hAnsi="Calibri" w:cs="Calibri"/>
        </w:rPr>
        <w:t xml:space="preserve"> — arithmetic, number bonds, logic.</w:t>
      </w:r>
    </w:p>
    <w:p w:rsidR="00217B7E" w:rsidRPr="009C250A" w:rsidP="00217B7E">
      <w:pPr>
        <w:numPr>
          <w:ilvl w:val="0"/>
          <w:numId w:val="32"/>
        </w:numPr>
        <w:rPr>
          <w:rFonts w:ascii="Calibri" w:hAnsi="Calibri" w:cs="Calibri"/>
        </w:rPr>
      </w:pPr>
      <w:r w:rsidRPr="009C250A">
        <w:rPr>
          <w:rFonts w:ascii="Calibri" w:hAnsi="Calibri" w:cs="Calibri"/>
          <w:b/>
          <w:bCs/>
        </w:rPr>
        <w:t>Practical Maths &amp; Technology</w:t>
      </w:r>
      <w:r w:rsidRPr="009C250A">
        <w:rPr>
          <w:rFonts w:ascii="Calibri" w:hAnsi="Calibri" w:cs="Calibri"/>
        </w:rPr>
        <w:t xml:space="preserve"> — calculators, spreadsheets, measurement.</w:t>
      </w:r>
    </w:p>
    <w:p w:rsidR="00217B7E" w:rsidRPr="009C250A" w:rsidP="00217B7E">
      <w:pPr>
        <w:numPr>
          <w:ilvl w:val="0"/>
          <w:numId w:val="32"/>
        </w:numPr>
        <w:rPr>
          <w:rFonts w:ascii="Calibri" w:hAnsi="Calibri" w:cs="Calibri"/>
        </w:rPr>
      </w:pPr>
      <w:r w:rsidRPr="009C250A">
        <w:rPr>
          <w:rFonts w:ascii="Calibri" w:hAnsi="Calibri" w:cs="Calibri"/>
          <w:b/>
          <w:bCs/>
        </w:rPr>
        <w:t>Data &amp; Problem</w:t>
      </w:r>
      <w:r w:rsidRPr="009C250A">
        <w:rPr>
          <w:rFonts w:ascii="Calibri" w:hAnsi="Calibri" w:cs="Calibri"/>
          <w:b/>
          <w:bCs/>
        </w:rPr>
        <w:noBreakHyphen/>
        <w:t>Solving</w:t>
      </w:r>
      <w:r w:rsidRPr="009C250A">
        <w:rPr>
          <w:rFonts w:ascii="Calibri" w:hAnsi="Calibri" w:cs="Calibri"/>
        </w:rPr>
        <w:t xml:space="preserve"> — graphs, statistics, real</w:t>
      </w:r>
      <w:r w:rsidRPr="009C250A">
        <w:rPr>
          <w:rFonts w:ascii="Calibri" w:hAnsi="Calibri" w:cs="Calibri"/>
        </w:rPr>
        <w:noBreakHyphen/>
        <w:t xml:space="preserve">world tasks. </w:t>
      </w:r>
    </w:p>
    <w:p w:rsidR="00217B7E" w:rsidRPr="009C250A" w:rsidP="00C4603B">
      <w:pPr>
        <w:rPr>
          <w:rFonts w:ascii="Calibri" w:hAnsi="Calibri" w:cs="Calibri"/>
        </w:rPr>
      </w:pPr>
      <w:r w:rsidRPr="009C250A">
        <w:rPr>
          <w:rFonts w:ascii="Calibri" w:hAnsi="Calibri" w:cs="Calibri"/>
          <w:b/>
          <w:bCs/>
        </w:rPr>
        <w:t>Science</w:t>
      </w:r>
      <w:r w:rsidRPr="009C250A">
        <w:rPr>
          <w:rFonts w:ascii="Calibri" w:hAnsi="Calibri" w:cs="Calibri"/>
          <w:b/>
          <w:bCs/>
        </w:rPr>
        <w:t xml:space="preserve"> – </w:t>
      </w:r>
      <w:r w:rsidRPr="009C250A">
        <w:rPr>
          <w:rFonts w:ascii="Calibri" w:hAnsi="Calibri" w:cs="Calibri"/>
        </w:rPr>
        <w:t xml:space="preserve">Should be based on </w:t>
      </w:r>
      <w:r w:rsidRPr="009C250A">
        <w:rPr>
          <w:rFonts w:ascii="Calibri" w:hAnsi="Calibri" w:cs="Calibri"/>
        </w:rPr>
        <w:t xml:space="preserve">clear development and context where it is seen as a story unfolding. Generate excitement for the subject. </w:t>
      </w:r>
    </w:p>
    <w:p w:rsidR="00217B7E" w:rsidRPr="009C250A" w:rsidP="00217B7E">
      <w:pPr>
        <w:numPr>
          <w:ilvl w:val="0"/>
          <w:numId w:val="33"/>
        </w:numPr>
        <w:rPr>
          <w:rFonts w:ascii="Calibri" w:hAnsi="Calibri" w:cs="Calibri"/>
        </w:rPr>
      </w:pPr>
      <w:r w:rsidRPr="009C250A">
        <w:rPr>
          <w:rFonts w:ascii="Calibri" w:hAnsi="Calibri" w:cs="Calibri"/>
          <w:b/>
          <w:bCs/>
        </w:rPr>
        <w:t>Biology</w:t>
      </w:r>
      <w:r w:rsidRPr="009C250A">
        <w:rPr>
          <w:rFonts w:ascii="Calibri" w:hAnsi="Calibri" w:cs="Calibri"/>
        </w:rPr>
        <w:t xml:space="preserve"> — animals → humans → systems → disease → ecology.</w:t>
      </w:r>
    </w:p>
    <w:p w:rsidR="00217B7E" w:rsidRPr="009C250A" w:rsidP="00217B7E">
      <w:pPr>
        <w:numPr>
          <w:ilvl w:val="0"/>
          <w:numId w:val="33"/>
        </w:numPr>
        <w:rPr>
          <w:rFonts w:ascii="Calibri" w:hAnsi="Calibri" w:cs="Calibri"/>
        </w:rPr>
      </w:pPr>
      <w:r w:rsidRPr="009C250A">
        <w:rPr>
          <w:rFonts w:ascii="Calibri" w:hAnsi="Calibri" w:cs="Calibri"/>
          <w:b/>
          <w:bCs/>
        </w:rPr>
        <w:t>Chemistry</w:t>
      </w:r>
      <w:r w:rsidRPr="009C250A">
        <w:rPr>
          <w:rFonts w:ascii="Calibri" w:hAnsi="Calibri" w:cs="Calibri"/>
        </w:rPr>
        <w:t xml:space="preserve"> — atoms, elements, substances, reactions.</w:t>
      </w:r>
    </w:p>
    <w:p w:rsidR="00217B7E" w:rsidRPr="009C250A" w:rsidP="00217B7E">
      <w:pPr>
        <w:numPr>
          <w:ilvl w:val="0"/>
          <w:numId w:val="33"/>
        </w:numPr>
        <w:rPr>
          <w:rFonts w:ascii="Calibri" w:hAnsi="Calibri" w:cs="Calibri"/>
        </w:rPr>
      </w:pPr>
      <w:r w:rsidRPr="009C250A">
        <w:rPr>
          <w:rFonts w:ascii="Calibri" w:hAnsi="Calibri" w:cs="Calibri"/>
          <w:b/>
          <w:bCs/>
        </w:rPr>
        <w:t>Physics</w:t>
      </w:r>
      <w:r w:rsidRPr="009C250A">
        <w:rPr>
          <w:rFonts w:ascii="Calibri" w:hAnsi="Calibri" w:cs="Calibri"/>
        </w:rPr>
        <w:t xml:space="preserve"> — universe → forces → energy → motion → electricity. </w:t>
      </w:r>
    </w:p>
    <w:p w:rsidR="00217B7E" w:rsidRPr="009C250A" w:rsidP="00C4603B">
      <w:pPr>
        <w:rPr>
          <w:rFonts w:ascii="Calibri" w:hAnsi="Calibri" w:cs="Calibri"/>
          <w:b/>
          <w:bCs/>
        </w:rPr>
      </w:pPr>
      <w:r w:rsidRPr="009C250A">
        <w:rPr>
          <w:rFonts w:ascii="Calibri" w:hAnsi="Calibri" w:cs="Calibri"/>
          <w:b/>
          <w:bCs/>
        </w:rPr>
        <w:t>History</w:t>
      </w:r>
      <w:r w:rsidRPr="009C250A">
        <w:rPr>
          <w:rFonts w:ascii="Calibri" w:hAnsi="Calibri" w:cs="Calibri"/>
          <w:b/>
          <w:bCs/>
        </w:rPr>
        <w:t xml:space="preserve"> – </w:t>
      </w:r>
      <w:r w:rsidRPr="009C250A">
        <w:rPr>
          <w:rFonts w:ascii="Calibri" w:hAnsi="Calibri" w:cs="Calibri"/>
        </w:rPr>
        <w:t>Should tell the narrative</w:t>
      </w:r>
      <w:r w:rsidRPr="009C250A">
        <w:rPr>
          <w:rFonts w:ascii="Calibri" w:hAnsi="Calibri" w:cs="Calibri"/>
        </w:rPr>
        <w:t xml:space="preserve"> and</w:t>
      </w:r>
      <w:r w:rsidRPr="009C250A">
        <w:rPr>
          <w:rFonts w:ascii="Calibri" w:hAnsi="Calibri" w:cs="Calibri"/>
        </w:rPr>
        <w:t xml:space="preserve"> not leap around a timeline </w:t>
      </w:r>
      <w:r w:rsidRPr="009C250A">
        <w:rPr>
          <w:rFonts w:ascii="Calibri" w:hAnsi="Calibri" w:cs="Calibri"/>
        </w:rPr>
        <w:t>out of context.</w:t>
      </w:r>
      <w:r w:rsidRPr="009C250A">
        <w:rPr>
          <w:rFonts w:ascii="Calibri" w:hAnsi="Calibri" w:cs="Calibri"/>
          <w:b/>
          <w:bCs/>
        </w:rPr>
        <w:t xml:space="preserve"> </w:t>
      </w:r>
    </w:p>
    <w:p w:rsidR="00217B7E" w:rsidRPr="009C250A" w:rsidP="00217B7E">
      <w:pPr>
        <w:numPr>
          <w:ilvl w:val="0"/>
          <w:numId w:val="34"/>
        </w:numPr>
        <w:rPr>
          <w:rFonts w:ascii="Calibri" w:hAnsi="Calibri" w:cs="Calibri"/>
        </w:rPr>
      </w:pPr>
      <w:r w:rsidRPr="009C250A">
        <w:rPr>
          <w:rFonts w:ascii="Calibri" w:hAnsi="Calibri" w:cs="Calibri"/>
          <w:b/>
          <w:bCs/>
        </w:rPr>
        <w:t>World History</w:t>
      </w:r>
      <w:r w:rsidRPr="009C250A">
        <w:rPr>
          <w:rFonts w:ascii="Calibri" w:hAnsi="Calibri" w:cs="Calibri"/>
        </w:rPr>
        <w:t xml:space="preserve"> — civilisations, global events, timelines.</w:t>
      </w:r>
    </w:p>
    <w:p w:rsidR="00217B7E" w:rsidRPr="009C250A" w:rsidP="00217B7E">
      <w:pPr>
        <w:numPr>
          <w:ilvl w:val="0"/>
          <w:numId w:val="34"/>
        </w:numPr>
        <w:rPr>
          <w:rFonts w:ascii="Calibri" w:hAnsi="Calibri" w:cs="Calibri"/>
        </w:rPr>
      </w:pPr>
      <w:r w:rsidRPr="009C250A">
        <w:rPr>
          <w:rFonts w:ascii="Calibri" w:hAnsi="Calibri" w:cs="Calibri"/>
          <w:b/>
          <w:bCs/>
        </w:rPr>
        <w:t>UK History</w:t>
      </w:r>
      <w:r w:rsidRPr="009C250A">
        <w:rPr>
          <w:rFonts w:ascii="Calibri" w:hAnsi="Calibri" w:cs="Calibri"/>
        </w:rPr>
        <w:t xml:space="preserve"> — national turning points, heritage.</w:t>
      </w:r>
    </w:p>
    <w:p w:rsidR="00217B7E" w:rsidRPr="009C250A" w:rsidP="00217B7E">
      <w:pPr>
        <w:numPr>
          <w:ilvl w:val="0"/>
          <w:numId w:val="34"/>
        </w:numPr>
        <w:rPr>
          <w:rFonts w:ascii="Calibri" w:hAnsi="Calibri" w:cs="Calibri"/>
        </w:rPr>
      </w:pPr>
      <w:r w:rsidRPr="009C250A">
        <w:rPr>
          <w:rFonts w:ascii="Calibri" w:hAnsi="Calibri" w:cs="Calibri"/>
          <w:b/>
          <w:bCs/>
        </w:rPr>
        <w:t>Local History</w:t>
      </w:r>
      <w:r w:rsidRPr="009C250A">
        <w:rPr>
          <w:rFonts w:ascii="Calibri" w:hAnsi="Calibri" w:cs="Calibri"/>
        </w:rPr>
        <w:t xml:space="preserve"> — community development, local figures. </w:t>
      </w:r>
    </w:p>
    <w:p w:rsidR="00217B7E" w:rsidRPr="009C250A" w:rsidP="00C4603B">
      <w:pPr>
        <w:rPr>
          <w:rFonts w:ascii="Calibri" w:hAnsi="Calibri" w:cs="Calibri"/>
          <w:b/>
          <w:bCs/>
        </w:rPr>
      </w:pPr>
      <w:r w:rsidRPr="009C250A">
        <w:rPr>
          <w:rFonts w:ascii="Calibri" w:hAnsi="Calibri" w:cs="Calibri"/>
          <w:b/>
          <w:bCs/>
        </w:rPr>
        <w:t>Geography</w:t>
      </w:r>
      <w:r w:rsidRPr="009C250A">
        <w:rPr>
          <w:rFonts w:ascii="Calibri" w:hAnsi="Calibri" w:cs="Calibri"/>
          <w:b/>
          <w:bCs/>
        </w:rPr>
        <w:t xml:space="preserve"> – </w:t>
      </w:r>
      <w:r w:rsidRPr="009C250A">
        <w:rPr>
          <w:rFonts w:ascii="Calibri" w:hAnsi="Calibri" w:cs="Calibri"/>
        </w:rPr>
        <w:t xml:space="preserve">Should be fundamental again not </w:t>
      </w:r>
      <w:r w:rsidRPr="009C250A">
        <w:rPr>
          <w:rFonts w:ascii="Calibri" w:hAnsi="Calibri" w:cs="Calibri"/>
        </w:rPr>
        <w:t>a scattered approach</w:t>
      </w:r>
    </w:p>
    <w:p w:rsidR="00217B7E" w:rsidRPr="009C250A" w:rsidP="00217B7E">
      <w:pPr>
        <w:numPr>
          <w:ilvl w:val="0"/>
          <w:numId w:val="35"/>
        </w:numPr>
        <w:rPr>
          <w:rFonts w:ascii="Calibri" w:hAnsi="Calibri" w:cs="Calibri"/>
        </w:rPr>
      </w:pPr>
      <w:r w:rsidRPr="009C250A">
        <w:rPr>
          <w:rFonts w:ascii="Calibri" w:hAnsi="Calibri" w:cs="Calibri"/>
          <w:b/>
          <w:bCs/>
        </w:rPr>
        <w:t>World Geography</w:t>
      </w:r>
      <w:r w:rsidRPr="009C250A">
        <w:rPr>
          <w:rFonts w:ascii="Calibri" w:hAnsi="Calibri" w:cs="Calibri"/>
        </w:rPr>
        <w:t xml:space="preserve"> — continents, climate, landforms.</w:t>
      </w:r>
    </w:p>
    <w:p w:rsidR="00217B7E" w:rsidRPr="009C250A" w:rsidP="00217B7E">
      <w:pPr>
        <w:numPr>
          <w:ilvl w:val="0"/>
          <w:numId w:val="35"/>
        </w:numPr>
        <w:rPr>
          <w:rFonts w:ascii="Calibri" w:hAnsi="Calibri" w:cs="Calibri"/>
        </w:rPr>
      </w:pPr>
      <w:r w:rsidRPr="009C250A">
        <w:rPr>
          <w:rFonts w:ascii="Calibri" w:hAnsi="Calibri" w:cs="Calibri"/>
          <w:b/>
          <w:bCs/>
        </w:rPr>
        <w:t>UK &amp; Local Geography</w:t>
      </w:r>
      <w:r w:rsidRPr="009C250A">
        <w:rPr>
          <w:rFonts w:ascii="Calibri" w:hAnsi="Calibri" w:cs="Calibri"/>
        </w:rPr>
        <w:t xml:space="preserve"> — rivers, coasts, settlements.</w:t>
      </w:r>
    </w:p>
    <w:p w:rsidR="00217B7E" w:rsidRPr="009C250A" w:rsidP="00217B7E">
      <w:pPr>
        <w:numPr>
          <w:ilvl w:val="0"/>
          <w:numId w:val="35"/>
        </w:numPr>
        <w:rPr>
          <w:rFonts w:ascii="Calibri" w:hAnsi="Calibri" w:cs="Calibri"/>
        </w:rPr>
      </w:pPr>
      <w:r w:rsidRPr="009C250A">
        <w:rPr>
          <w:rFonts w:ascii="Calibri" w:hAnsi="Calibri" w:cs="Calibri"/>
          <w:b/>
          <w:bCs/>
        </w:rPr>
        <w:t>Human Geography</w:t>
      </w:r>
      <w:r w:rsidRPr="009C250A">
        <w:rPr>
          <w:rFonts w:ascii="Calibri" w:hAnsi="Calibri" w:cs="Calibri"/>
        </w:rPr>
        <w:t xml:space="preserve"> — population, migration, trade. </w:t>
      </w:r>
    </w:p>
    <w:p w:rsidR="00217B7E" w:rsidRPr="009C250A" w:rsidP="00C4603B">
      <w:pPr>
        <w:rPr>
          <w:rFonts w:ascii="Calibri" w:hAnsi="Calibri" w:cs="Calibri"/>
          <w:b/>
          <w:bCs/>
        </w:rPr>
      </w:pPr>
      <w:r w:rsidRPr="009C250A">
        <w:rPr>
          <w:rFonts w:ascii="Calibri" w:hAnsi="Calibri" w:cs="Calibri"/>
          <w:b/>
          <w:bCs/>
        </w:rPr>
        <w:t>RE / Worldviews</w:t>
      </w:r>
      <w:r w:rsidRPr="009C250A">
        <w:rPr>
          <w:rFonts w:ascii="Calibri" w:hAnsi="Calibri" w:cs="Calibri"/>
          <w:b/>
          <w:bCs/>
        </w:rPr>
        <w:t xml:space="preserve"> – </w:t>
      </w:r>
      <w:r w:rsidRPr="009C250A">
        <w:rPr>
          <w:rFonts w:ascii="Calibri" w:hAnsi="Calibri" w:cs="Calibri"/>
        </w:rPr>
        <w:t>Not softened but expanded to gain greater understanding of different views not just isolated facts.</w:t>
      </w:r>
      <w:r w:rsidRPr="009C250A">
        <w:rPr>
          <w:rFonts w:ascii="Calibri" w:hAnsi="Calibri" w:cs="Calibri"/>
          <w:b/>
          <w:bCs/>
        </w:rPr>
        <w:t xml:space="preserve"> </w:t>
      </w:r>
    </w:p>
    <w:p w:rsidR="00217B7E" w:rsidRPr="009C250A" w:rsidP="00217B7E">
      <w:pPr>
        <w:numPr>
          <w:ilvl w:val="0"/>
          <w:numId w:val="36"/>
        </w:numPr>
        <w:rPr>
          <w:rFonts w:ascii="Calibri" w:hAnsi="Calibri" w:cs="Calibri"/>
        </w:rPr>
      </w:pPr>
      <w:r w:rsidRPr="009C250A">
        <w:rPr>
          <w:rFonts w:ascii="Calibri" w:hAnsi="Calibri" w:cs="Calibri"/>
          <w:b/>
          <w:bCs/>
        </w:rPr>
        <w:t>World Religions Overview</w:t>
      </w:r>
    </w:p>
    <w:p w:rsidR="00217B7E" w:rsidRPr="009C250A" w:rsidP="00217B7E">
      <w:pPr>
        <w:numPr>
          <w:ilvl w:val="0"/>
          <w:numId w:val="36"/>
        </w:numPr>
        <w:rPr>
          <w:rFonts w:ascii="Calibri" w:hAnsi="Calibri" w:cs="Calibri"/>
        </w:rPr>
      </w:pPr>
      <w:r w:rsidRPr="009C250A">
        <w:rPr>
          <w:rFonts w:ascii="Calibri" w:hAnsi="Calibri" w:cs="Calibri"/>
          <w:b/>
          <w:bCs/>
        </w:rPr>
        <w:t>In</w:t>
      </w:r>
      <w:r w:rsidRPr="009C250A">
        <w:rPr>
          <w:rFonts w:ascii="Calibri" w:hAnsi="Calibri" w:cs="Calibri"/>
          <w:b/>
          <w:bCs/>
        </w:rPr>
        <w:noBreakHyphen/>
        <w:t xml:space="preserve">Depth Study </w:t>
      </w:r>
      <w:r w:rsidRPr="009C250A">
        <w:rPr>
          <w:rFonts w:ascii="Calibri" w:hAnsi="Calibri" w:cs="Calibri"/>
          <w:b/>
          <w:bCs/>
        </w:rPr>
        <w:t>of important religions</w:t>
      </w:r>
    </w:p>
    <w:p w:rsidR="00217B7E" w:rsidRPr="009C250A" w:rsidP="00217B7E">
      <w:pPr>
        <w:numPr>
          <w:ilvl w:val="0"/>
          <w:numId w:val="36"/>
        </w:numPr>
        <w:rPr>
          <w:rFonts w:ascii="Calibri" w:hAnsi="Calibri" w:cs="Calibri"/>
        </w:rPr>
      </w:pPr>
      <w:r w:rsidRPr="009C250A">
        <w:rPr>
          <w:rFonts w:ascii="Calibri" w:hAnsi="Calibri" w:cs="Calibri"/>
          <w:b/>
          <w:bCs/>
        </w:rPr>
        <w:t>Ethics &amp; Worldviews</w:t>
      </w:r>
      <w:r w:rsidRPr="009C250A">
        <w:rPr>
          <w:rFonts w:ascii="Calibri" w:hAnsi="Calibri" w:cs="Calibri"/>
        </w:rPr>
        <w:t xml:space="preserve"> — humanism, moral reasoning. </w:t>
      </w:r>
    </w:p>
    <w:p w:rsidR="00217B7E" w:rsidRPr="009C250A" w:rsidP="00C4603B">
      <w:pPr>
        <w:rPr>
          <w:rFonts w:ascii="Calibri" w:hAnsi="Calibri" w:cs="Calibri"/>
          <w:b/>
          <w:bCs/>
        </w:rPr>
      </w:pPr>
      <w:r w:rsidRPr="009C250A">
        <w:rPr>
          <w:rFonts w:ascii="Calibri" w:hAnsi="Calibri" w:cs="Calibri"/>
          <w:b/>
          <w:bCs/>
        </w:rPr>
        <w:t>Art</w:t>
      </w:r>
      <w:r w:rsidRPr="009C250A">
        <w:rPr>
          <w:rFonts w:ascii="Calibri" w:hAnsi="Calibri" w:cs="Calibri"/>
          <w:b/>
          <w:bCs/>
        </w:rPr>
        <w:t xml:space="preserve"> – </w:t>
      </w:r>
      <w:r w:rsidRPr="009C250A">
        <w:rPr>
          <w:rFonts w:ascii="Calibri" w:hAnsi="Calibri" w:cs="Calibri"/>
        </w:rPr>
        <w:t>Treated as an equal partner not a messy add on.</w:t>
      </w:r>
      <w:r w:rsidRPr="009C250A">
        <w:rPr>
          <w:rFonts w:ascii="Calibri" w:hAnsi="Calibri" w:cs="Calibri"/>
          <w:b/>
          <w:bCs/>
        </w:rPr>
        <w:t xml:space="preserve"> </w:t>
      </w:r>
    </w:p>
    <w:p w:rsidR="00217B7E" w:rsidRPr="009C250A" w:rsidP="00217B7E">
      <w:pPr>
        <w:numPr>
          <w:ilvl w:val="0"/>
          <w:numId w:val="37"/>
        </w:numPr>
        <w:rPr>
          <w:rFonts w:ascii="Calibri" w:hAnsi="Calibri" w:cs="Calibri"/>
        </w:rPr>
      </w:pPr>
      <w:r w:rsidRPr="009C250A">
        <w:rPr>
          <w:rFonts w:ascii="Calibri" w:hAnsi="Calibri" w:cs="Calibri"/>
          <w:b/>
          <w:bCs/>
        </w:rPr>
        <w:t>Core Skills</w:t>
      </w:r>
      <w:r w:rsidRPr="009C250A">
        <w:rPr>
          <w:rFonts w:ascii="Calibri" w:hAnsi="Calibri" w:cs="Calibri"/>
        </w:rPr>
        <w:t xml:space="preserve"> — drawing, shading, perspective.</w:t>
      </w:r>
    </w:p>
    <w:p w:rsidR="00217B7E" w:rsidRPr="009C250A" w:rsidP="00217B7E">
      <w:pPr>
        <w:numPr>
          <w:ilvl w:val="0"/>
          <w:numId w:val="37"/>
        </w:numPr>
        <w:rPr>
          <w:rFonts w:ascii="Calibri" w:hAnsi="Calibri" w:cs="Calibri"/>
        </w:rPr>
      </w:pPr>
      <w:r w:rsidRPr="009C250A">
        <w:rPr>
          <w:rFonts w:ascii="Calibri" w:hAnsi="Calibri" w:cs="Calibri"/>
          <w:b/>
          <w:bCs/>
        </w:rPr>
        <w:t>Art Styles &amp; Artists</w:t>
      </w:r>
      <w:r w:rsidRPr="009C250A">
        <w:rPr>
          <w:rFonts w:ascii="Calibri" w:hAnsi="Calibri" w:cs="Calibri"/>
        </w:rPr>
        <w:t xml:space="preserve"> — exploring major movements.</w:t>
      </w:r>
    </w:p>
    <w:p w:rsidR="00217B7E" w:rsidRPr="009C250A" w:rsidP="00217B7E">
      <w:pPr>
        <w:numPr>
          <w:ilvl w:val="0"/>
          <w:numId w:val="37"/>
        </w:numPr>
        <w:rPr>
          <w:rFonts w:ascii="Calibri" w:hAnsi="Calibri" w:cs="Calibri"/>
        </w:rPr>
      </w:pPr>
      <w:r w:rsidRPr="009C250A">
        <w:rPr>
          <w:rFonts w:ascii="Calibri" w:hAnsi="Calibri" w:cs="Calibri"/>
          <w:b/>
          <w:bCs/>
        </w:rPr>
        <w:t>Applied Modern Art</w:t>
      </w:r>
      <w:r w:rsidRPr="009C250A">
        <w:rPr>
          <w:rFonts w:ascii="Calibri" w:hAnsi="Calibri" w:cs="Calibri"/>
        </w:rPr>
        <w:t xml:space="preserve"> — graphic design, digital art, AI art. </w:t>
      </w:r>
    </w:p>
    <w:p w:rsidR="00217B7E" w:rsidRPr="009C250A" w:rsidP="00C4603B">
      <w:pPr>
        <w:rPr>
          <w:rFonts w:ascii="Calibri" w:hAnsi="Calibri" w:cs="Calibri"/>
          <w:b/>
          <w:bCs/>
        </w:rPr>
      </w:pPr>
      <w:r w:rsidRPr="009C250A">
        <w:rPr>
          <w:rFonts w:ascii="Calibri" w:hAnsi="Calibri" w:cs="Calibri"/>
          <w:b/>
          <w:bCs/>
        </w:rPr>
        <w:t>Design &amp; Technology</w:t>
      </w:r>
      <w:r w:rsidRPr="009C250A">
        <w:rPr>
          <w:rFonts w:ascii="Calibri" w:hAnsi="Calibri" w:cs="Calibri"/>
          <w:b/>
          <w:bCs/>
        </w:rPr>
        <w:t xml:space="preserve"> – </w:t>
      </w:r>
      <w:r w:rsidRPr="009C250A">
        <w:rPr>
          <w:rFonts w:ascii="Calibri" w:hAnsi="Calibri" w:cs="Calibri"/>
        </w:rPr>
        <w:t>Allow for practical skills to come to the forefront</w:t>
      </w:r>
    </w:p>
    <w:p w:rsidR="00217B7E" w:rsidRPr="009C250A" w:rsidP="00217B7E">
      <w:pPr>
        <w:numPr>
          <w:ilvl w:val="0"/>
          <w:numId w:val="38"/>
        </w:numPr>
        <w:rPr>
          <w:rFonts w:ascii="Calibri" w:hAnsi="Calibri" w:cs="Calibri"/>
        </w:rPr>
      </w:pPr>
      <w:r w:rsidRPr="009C250A">
        <w:rPr>
          <w:rFonts w:ascii="Calibri" w:hAnsi="Calibri" w:cs="Calibri"/>
          <w:b/>
          <w:bCs/>
        </w:rPr>
        <w:t>Core Making Skills</w:t>
      </w:r>
      <w:r w:rsidRPr="009C250A">
        <w:rPr>
          <w:rFonts w:ascii="Calibri" w:hAnsi="Calibri" w:cs="Calibri"/>
        </w:rPr>
        <w:t xml:space="preserve"> — tool use, measuring, joining.</w:t>
      </w:r>
    </w:p>
    <w:p w:rsidR="00217B7E" w:rsidRPr="009C250A" w:rsidP="00217B7E">
      <w:pPr>
        <w:numPr>
          <w:ilvl w:val="0"/>
          <w:numId w:val="38"/>
        </w:numPr>
        <w:rPr>
          <w:rFonts w:ascii="Calibri" w:hAnsi="Calibri" w:cs="Calibri"/>
        </w:rPr>
      </w:pPr>
      <w:r w:rsidRPr="009C250A">
        <w:rPr>
          <w:rFonts w:ascii="Calibri" w:hAnsi="Calibri" w:cs="Calibri"/>
          <w:b/>
          <w:bCs/>
        </w:rPr>
        <w:t>Materials &amp; Mechanisms</w:t>
      </w:r>
      <w:r w:rsidRPr="009C250A">
        <w:rPr>
          <w:rFonts w:ascii="Calibri" w:hAnsi="Calibri" w:cs="Calibri"/>
        </w:rPr>
        <w:t xml:space="preserve"> — wood, plastics, simple machines.</w:t>
      </w:r>
    </w:p>
    <w:p w:rsidR="00217B7E" w:rsidRPr="009C250A" w:rsidP="00217B7E">
      <w:pPr>
        <w:numPr>
          <w:ilvl w:val="0"/>
          <w:numId w:val="38"/>
        </w:numPr>
        <w:rPr>
          <w:rFonts w:ascii="Calibri" w:hAnsi="Calibri" w:cs="Calibri"/>
        </w:rPr>
      </w:pPr>
      <w:r w:rsidRPr="009C250A">
        <w:rPr>
          <w:rFonts w:ascii="Calibri" w:hAnsi="Calibri" w:cs="Calibri"/>
          <w:b/>
          <w:bCs/>
        </w:rPr>
        <w:t>Applied Engineering Thinking</w:t>
      </w:r>
      <w:r w:rsidRPr="009C250A">
        <w:rPr>
          <w:rFonts w:ascii="Calibri" w:hAnsi="Calibri" w:cs="Calibri"/>
        </w:rPr>
        <w:t xml:space="preserve"> — prototypes, problem</w:t>
      </w:r>
      <w:r w:rsidRPr="009C250A">
        <w:rPr>
          <w:rFonts w:ascii="Calibri" w:hAnsi="Calibri" w:cs="Calibri"/>
        </w:rPr>
        <w:noBreakHyphen/>
        <w:t xml:space="preserve">solving. </w:t>
      </w:r>
    </w:p>
    <w:p w:rsidR="00217B7E" w:rsidRPr="009C250A" w:rsidP="00C4603B">
      <w:pPr>
        <w:rPr>
          <w:rFonts w:ascii="Calibri" w:hAnsi="Calibri" w:cs="Calibri"/>
          <w:b/>
          <w:bCs/>
        </w:rPr>
      </w:pPr>
      <w:r w:rsidRPr="009C250A">
        <w:rPr>
          <w:rFonts w:ascii="Calibri" w:hAnsi="Calibri" w:cs="Calibri"/>
          <w:b/>
          <w:bCs/>
        </w:rPr>
        <w:t>Computing / Digital Literacy</w:t>
      </w:r>
      <w:r w:rsidRPr="009C250A">
        <w:rPr>
          <w:rFonts w:ascii="Calibri" w:hAnsi="Calibri" w:cs="Calibri"/>
          <w:b/>
          <w:bCs/>
        </w:rPr>
        <w:t xml:space="preserve"> – </w:t>
      </w:r>
      <w:r w:rsidRPr="009C250A">
        <w:rPr>
          <w:rFonts w:ascii="Calibri" w:hAnsi="Calibri" w:cs="Calibri"/>
        </w:rPr>
        <w:t xml:space="preserve">Central to modern living and should </w:t>
      </w:r>
      <w:r w:rsidRPr="009C250A">
        <w:rPr>
          <w:rFonts w:ascii="Calibri" w:hAnsi="Calibri" w:cs="Calibri"/>
        </w:rPr>
        <w:t>be embedded</w:t>
      </w:r>
      <w:r w:rsidRPr="009C250A">
        <w:rPr>
          <w:rFonts w:ascii="Calibri" w:hAnsi="Calibri" w:cs="Calibri"/>
          <w:b/>
          <w:bCs/>
        </w:rPr>
        <w:t xml:space="preserve"> </w:t>
      </w:r>
    </w:p>
    <w:p w:rsidR="00217B7E" w:rsidRPr="009C250A" w:rsidP="00217B7E">
      <w:pPr>
        <w:numPr>
          <w:ilvl w:val="0"/>
          <w:numId w:val="39"/>
        </w:numPr>
        <w:rPr>
          <w:rFonts w:ascii="Calibri" w:hAnsi="Calibri" w:cs="Calibri"/>
        </w:rPr>
      </w:pPr>
      <w:r w:rsidRPr="009C250A">
        <w:rPr>
          <w:rFonts w:ascii="Calibri" w:hAnsi="Calibri" w:cs="Calibri"/>
          <w:b/>
          <w:bCs/>
        </w:rPr>
        <w:t>Core Digital Skills</w:t>
      </w:r>
      <w:r w:rsidRPr="009C250A">
        <w:rPr>
          <w:rFonts w:ascii="Calibri" w:hAnsi="Calibri" w:cs="Calibri"/>
        </w:rPr>
        <w:t xml:space="preserve"> — typing, navigation, communication.</w:t>
      </w:r>
    </w:p>
    <w:p w:rsidR="00217B7E" w:rsidRPr="009C250A" w:rsidP="00217B7E">
      <w:pPr>
        <w:numPr>
          <w:ilvl w:val="0"/>
          <w:numId w:val="39"/>
        </w:numPr>
        <w:rPr>
          <w:rFonts w:ascii="Calibri" w:hAnsi="Calibri" w:cs="Calibri"/>
        </w:rPr>
      </w:pPr>
      <w:r w:rsidRPr="009C250A">
        <w:rPr>
          <w:rFonts w:ascii="Calibri" w:hAnsi="Calibri" w:cs="Calibri"/>
          <w:b/>
          <w:bCs/>
        </w:rPr>
        <w:t>Research &amp; Information Literacy</w:t>
      </w:r>
      <w:r w:rsidRPr="009C250A">
        <w:rPr>
          <w:rFonts w:ascii="Calibri" w:hAnsi="Calibri" w:cs="Calibri"/>
        </w:rPr>
        <w:t xml:space="preserve"> — evaluating sources.</w:t>
      </w:r>
    </w:p>
    <w:p w:rsidR="00217B7E" w:rsidRPr="009C250A" w:rsidP="00217B7E">
      <w:pPr>
        <w:numPr>
          <w:ilvl w:val="0"/>
          <w:numId w:val="39"/>
        </w:numPr>
        <w:rPr>
          <w:rFonts w:ascii="Calibri" w:hAnsi="Calibri" w:cs="Calibri"/>
        </w:rPr>
      </w:pPr>
      <w:r w:rsidRPr="009C250A">
        <w:rPr>
          <w:rFonts w:ascii="Calibri" w:hAnsi="Calibri" w:cs="Calibri"/>
          <w:b/>
          <w:bCs/>
        </w:rPr>
        <w:t>AI &amp; Modern Technology</w:t>
      </w:r>
      <w:r w:rsidRPr="009C250A">
        <w:rPr>
          <w:rFonts w:ascii="Calibri" w:hAnsi="Calibri" w:cs="Calibri"/>
        </w:rPr>
        <w:t xml:space="preserve"> — strengths, limits, safety. </w:t>
      </w:r>
    </w:p>
    <w:p w:rsidR="00217B7E" w:rsidRPr="009C250A" w:rsidP="00C4603B">
      <w:pPr>
        <w:rPr>
          <w:rFonts w:ascii="Calibri" w:hAnsi="Calibri" w:cs="Calibri"/>
        </w:rPr>
      </w:pPr>
      <w:r w:rsidRPr="009C250A">
        <w:rPr>
          <w:rFonts w:ascii="Calibri" w:hAnsi="Calibri" w:cs="Calibri"/>
          <w:b/>
          <w:bCs/>
        </w:rPr>
        <w:t>PE</w:t>
      </w:r>
      <w:r w:rsidRPr="009C250A">
        <w:rPr>
          <w:rFonts w:ascii="Calibri" w:hAnsi="Calibri" w:cs="Calibri"/>
          <w:b/>
          <w:bCs/>
        </w:rPr>
        <w:t xml:space="preserve"> – </w:t>
      </w:r>
      <w:r w:rsidRPr="009C250A">
        <w:rPr>
          <w:rFonts w:ascii="Calibri" w:hAnsi="Calibri" w:cs="Calibri"/>
        </w:rPr>
        <w:t>Treated again as another equal part of the curriculum not just fun</w:t>
      </w:r>
    </w:p>
    <w:p w:rsidR="00217B7E" w:rsidRPr="009C250A" w:rsidP="00217B7E">
      <w:pPr>
        <w:numPr>
          <w:ilvl w:val="0"/>
          <w:numId w:val="40"/>
        </w:numPr>
        <w:rPr>
          <w:rFonts w:ascii="Calibri" w:hAnsi="Calibri" w:cs="Calibri"/>
        </w:rPr>
      </w:pPr>
      <w:r w:rsidRPr="009C250A">
        <w:rPr>
          <w:rFonts w:ascii="Calibri" w:hAnsi="Calibri" w:cs="Calibri"/>
          <w:b/>
          <w:bCs/>
        </w:rPr>
        <w:t>Core Physical Skills</w:t>
      </w:r>
      <w:r w:rsidRPr="009C250A">
        <w:rPr>
          <w:rFonts w:ascii="Calibri" w:hAnsi="Calibri" w:cs="Calibri"/>
        </w:rPr>
        <w:t xml:space="preserve"> — coordination, movement, fitness.</w:t>
      </w:r>
    </w:p>
    <w:p w:rsidR="00217B7E" w:rsidRPr="009C250A" w:rsidP="00217B7E">
      <w:pPr>
        <w:numPr>
          <w:ilvl w:val="0"/>
          <w:numId w:val="40"/>
        </w:numPr>
        <w:rPr>
          <w:rFonts w:ascii="Calibri" w:hAnsi="Calibri" w:cs="Calibri"/>
        </w:rPr>
      </w:pPr>
      <w:r w:rsidRPr="009C250A">
        <w:rPr>
          <w:rFonts w:ascii="Calibri" w:hAnsi="Calibri" w:cs="Calibri"/>
          <w:b/>
          <w:bCs/>
        </w:rPr>
        <w:t>Proper Sports Instruction</w:t>
      </w:r>
      <w:r w:rsidRPr="009C250A">
        <w:rPr>
          <w:rFonts w:ascii="Calibri" w:hAnsi="Calibri" w:cs="Calibri"/>
        </w:rPr>
        <w:t xml:space="preserve"> — taught correctly, with progression.</w:t>
      </w:r>
    </w:p>
    <w:p w:rsidR="00217B7E" w:rsidRPr="009C250A" w:rsidP="00217B7E">
      <w:pPr>
        <w:numPr>
          <w:ilvl w:val="0"/>
          <w:numId w:val="40"/>
        </w:numPr>
        <w:rPr>
          <w:rFonts w:ascii="Calibri" w:hAnsi="Calibri" w:cs="Calibri"/>
        </w:rPr>
      </w:pPr>
      <w:r w:rsidRPr="009C250A">
        <w:rPr>
          <w:rFonts w:ascii="Calibri" w:hAnsi="Calibri" w:cs="Calibri"/>
          <w:b/>
          <w:bCs/>
        </w:rPr>
        <w:t>Health &amp; Nutrition</w:t>
      </w:r>
      <w:r w:rsidRPr="009C250A">
        <w:rPr>
          <w:rFonts w:ascii="Calibri" w:hAnsi="Calibri" w:cs="Calibri"/>
        </w:rPr>
        <w:t xml:space="preserve"> — diet, wellbeing, lifelong habits. </w:t>
      </w:r>
    </w:p>
    <w:p w:rsidR="00217B7E" w:rsidRPr="009C250A" w:rsidP="00C4603B">
      <w:pPr>
        <w:rPr>
          <w:rFonts w:ascii="Calibri" w:hAnsi="Calibri" w:cs="Calibri"/>
          <w:b/>
          <w:bCs/>
        </w:rPr>
      </w:pPr>
      <w:r w:rsidRPr="009C250A">
        <w:rPr>
          <w:rFonts w:ascii="Calibri" w:hAnsi="Calibri" w:cs="Calibri"/>
          <w:b/>
          <w:bCs/>
        </w:rPr>
        <w:t>Music</w:t>
      </w:r>
      <w:r w:rsidRPr="009C250A">
        <w:rPr>
          <w:rFonts w:ascii="Calibri" w:hAnsi="Calibri" w:cs="Calibri"/>
          <w:b/>
          <w:bCs/>
        </w:rPr>
        <w:t xml:space="preserve"> – </w:t>
      </w:r>
      <w:r w:rsidRPr="009C250A">
        <w:rPr>
          <w:rFonts w:ascii="Calibri" w:hAnsi="Calibri" w:cs="Calibri"/>
        </w:rPr>
        <w:t>Teaching a skill for those who need a creative outlet</w:t>
      </w:r>
      <w:r w:rsidRPr="009C250A">
        <w:rPr>
          <w:rFonts w:ascii="Calibri" w:hAnsi="Calibri" w:cs="Calibri"/>
          <w:b/>
          <w:bCs/>
        </w:rPr>
        <w:t xml:space="preserve"> </w:t>
      </w:r>
    </w:p>
    <w:p w:rsidR="00217B7E" w:rsidRPr="009C250A" w:rsidP="00217B7E">
      <w:pPr>
        <w:numPr>
          <w:ilvl w:val="0"/>
          <w:numId w:val="41"/>
        </w:numPr>
        <w:rPr>
          <w:rFonts w:ascii="Calibri" w:hAnsi="Calibri" w:cs="Calibri"/>
        </w:rPr>
      </w:pPr>
      <w:r w:rsidRPr="009C250A">
        <w:rPr>
          <w:rFonts w:ascii="Calibri" w:hAnsi="Calibri" w:cs="Calibri"/>
          <w:b/>
          <w:bCs/>
        </w:rPr>
        <w:t>Core Musical Skills</w:t>
      </w:r>
      <w:r w:rsidRPr="009C250A">
        <w:rPr>
          <w:rFonts w:ascii="Calibri" w:hAnsi="Calibri" w:cs="Calibri"/>
        </w:rPr>
        <w:t xml:space="preserve"> — rhythm, pitch, notation.</w:t>
      </w:r>
    </w:p>
    <w:p w:rsidR="00217B7E" w:rsidRPr="009C250A" w:rsidP="00217B7E">
      <w:pPr>
        <w:numPr>
          <w:ilvl w:val="0"/>
          <w:numId w:val="41"/>
        </w:numPr>
        <w:rPr>
          <w:rFonts w:ascii="Calibri" w:hAnsi="Calibri" w:cs="Calibri"/>
        </w:rPr>
      </w:pPr>
      <w:r w:rsidRPr="009C250A">
        <w:rPr>
          <w:rFonts w:ascii="Calibri" w:hAnsi="Calibri" w:cs="Calibri"/>
          <w:b/>
          <w:bCs/>
        </w:rPr>
        <w:t>Instruments &amp; Performance</w:t>
      </w:r>
      <w:r w:rsidRPr="009C250A">
        <w:rPr>
          <w:rFonts w:ascii="Calibri" w:hAnsi="Calibri" w:cs="Calibri"/>
        </w:rPr>
        <w:t xml:space="preserve"> — singing, percussion.</w:t>
      </w:r>
    </w:p>
    <w:p w:rsidR="00217B7E" w:rsidRPr="009C250A" w:rsidP="00217B7E">
      <w:pPr>
        <w:numPr>
          <w:ilvl w:val="0"/>
          <w:numId w:val="41"/>
        </w:numPr>
        <w:rPr>
          <w:rFonts w:ascii="Calibri" w:hAnsi="Calibri" w:cs="Calibri"/>
        </w:rPr>
      </w:pPr>
      <w:r w:rsidRPr="009C250A">
        <w:rPr>
          <w:rFonts w:ascii="Calibri" w:hAnsi="Calibri" w:cs="Calibri"/>
          <w:b/>
          <w:bCs/>
        </w:rPr>
        <w:t>Music Appreciation &amp; Creation</w:t>
      </w:r>
      <w:r w:rsidRPr="009C250A">
        <w:rPr>
          <w:rFonts w:ascii="Calibri" w:hAnsi="Calibri" w:cs="Calibri"/>
        </w:rPr>
        <w:t xml:space="preserve"> — listening, composing. </w:t>
      </w:r>
    </w:p>
    <w:p w:rsidR="00217B7E" w:rsidRPr="009C250A" w:rsidP="00C4603B">
      <w:pPr>
        <w:rPr>
          <w:rFonts w:ascii="Calibri" w:hAnsi="Calibri" w:cs="Calibri"/>
        </w:rPr>
      </w:pPr>
      <w:r w:rsidRPr="009C250A">
        <w:rPr>
          <w:rFonts w:ascii="Calibri" w:hAnsi="Calibri" w:cs="Calibri"/>
          <w:b/>
          <w:bCs/>
        </w:rPr>
        <w:t>Philosophy</w:t>
      </w:r>
      <w:r w:rsidRPr="009C250A">
        <w:rPr>
          <w:rFonts w:ascii="Calibri" w:hAnsi="Calibri" w:cs="Calibri"/>
          <w:b/>
          <w:bCs/>
        </w:rPr>
        <w:t xml:space="preserve"> </w:t>
      </w:r>
      <w:r w:rsidRPr="009C250A">
        <w:rPr>
          <w:rFonts w:ascii="Calibri" w:hAnsi="Calibri" w:cs="Calibri"/>
          <w:b/>
          <w:bCs/>
        </w:rPr>
        <w:t>–</w:t>
      </w:r>
      <w:r w:rsidRPr="009C250A">
        <w:rPr>
          <w:rFonts w:ascii="Calibri" w:hAnsi="Calibri" w:cs="Calibri"/>
        </w:rPr>
        <w:t xml:space="preserve"> </w:t>
      </w:r>
      <w:r w:rsidRPr="009C250A">
        <w:rPr>
          <w:rFonts w:ascii="Calibri" w:hAnsi="Calibri" w:cs="Calibri"/>
        </w:rPr>
        <w:t xml:space="preserve">Introduce big ideas that question things. The start of critical thinking. </w:t>
      </w:r>
    </w:p>
    <w:p w:rsidR="00217B7E" w:rsidRPr="009C250A" w:rsidP="00217B7E">
      <w:pPr>
        <w:numPr>
          <w:ilvl w:val="0"/>
          <w:numId w:val="42"/>
        </w:numPr>
        <w:rPr>
          <w:rFonts w:ascii="Calibri" w:hAnsi="Calibri" w:cs="Calibri"/>
        </w:rPr>
      </w:pPr>
      <w:r w:rsidRPr="009C250A">
        <w:rPr>
          <w:rFonts w:ascii="Calibri" w:hAnsi="Calibri" w:cs="Calibri"/>
          <w:b/>
          <w:bCs/>
        </w:rPr>
        <w:t>Thinking Skills</w:t>
      </w:r>
      <w:r w:rsidRPr="009C250A">
        <w:rPr>
          <w:rFonts w:ascii="Calibri" w:hAnsi="Calibri" w:cs="Calibri"/>
        </w:rPr>
        <w:t xml:space="preserve"> — logic, reasoning, questioning.</w:t>
      </w:r>
    </w:p>
    <w:p w:rsidR="00217B7E" w:rsidRPr="009C250A" w:rsidP="00217B7E">
      <w:pPr>
        <w:numPr>
          <w:ilvl w:val="0"/>
          <w:numId w:val="42"/>
        </w:numPr>
        <w:rPr>
          <w:rFonts w:ascii="Calibri" w:hAnsi="Calibri" w:cs="Calibri"/>
        </w:rPr>
      </w:pPr>
      <w:r w:rsidRPr="009C250A">
        <w:rPr>
          <w:rFonts w:ascii="Calibri" w:hAnsi="Calibri" w:cs="Calibri"/>
          <w:b/>
          <w:bCs/>
        </w:rPr>
        <w:t>Ethics &amp; Worldviews</w:t>
      </w:r>
      <w:r w:rsidRPr="009C250A">
        <w:rPr>
          <w:rFonts w:ascii="Calibri" w:hAnsi="Calibri" w:cs="Calibri"/>
        </w:rPr>
        <w:t xml:space="preserve"> — fairness, dilemmas, cultural beliefs.</w:t>
      </w:r>
    </w:p>
    <w:p w:rsidR="00217B7E" w:rsidRPr="009C250A" w:rsidP="00217B7E">
      <w:pPr>
        <w:numPr>
          <w:ilvl w:val="0"/>
          <w:numId w:val="42"/>
        </w:numPr>
        <w:rPr>
          <w:rFonts w:ascii="Calibri" w:hAnsi="Calibri" w:cs="Calibri"/>
        </w:rPr>
      </w:pPr>
      <w:r w:rsidRPr="009C250A">
        <w:rPr>
          <w:rFonts w:ascii="Calibri" w:hAnsi="Calibri" w:cs="Calibri"/>
          <w:b/>
          <w:bCs/>
        </w:rPr>
        <w:t>Big Ideas &amp; Wonder</w:t>
      </w:r>
      <w:r w:rsidRPr="009C250A">
        <w:rPr>
          <w:rFonts w:ascii="Calibri" w:hAnsi="Calibri" w:cs="Calibri"/>
        </w:rPr>
        <w:t xml:space="preserve"> — identity, reality, knowledge. </w:t>
      </w:r>
    </w:p>
    <w:p w:rsidR="00217B7E" w:rsidRPr="009C250A" w:rsidP="00C4603B">
      <w:pPr>
        <w:rPr>
          <w:rFonts w:ascii="Calibri" w:hAnsi="Calibri" w:cs="Calibri"/>
          <w:b/>
          <w:bCs/>
        </w:rPr>
      </w:pPr>
      <w:r w:rsidRPr="009C250A">
        <w:rPr>
          <w:rFonts w:ascii="Calibri" w:hAnsi="Calibri" w:cs="Calibri"/>
          <w:b/>
          <w:bCs/>
        </w:rPr>
        <w:t>Media &amp; Culture</w:t>
      </w:r>
      <w:r w:rsidRPr="009C250A">
        <w:rPr>
          <w:rFonts w:ascii="Calibri" w:hAnsi="Calibri" w:cs="Calibri"/>
          <w:b/>
          <w:bCs/>
        </w:rPr>
        <w:t xml:space="preserve"> – </w:t>
      </w:r>
      <w:r w:rsidRPr="009C250A">
        <w:rPr>
          <w:rFonts w:ascii="Calibri" w:hAnsi="Calibri" w:cs="Calibri"/>
        </w:rPr>
        <w:t xml:space="preserve">Have a wider understanding of the world we live in and </w:t>
      </w:r>
      <w:r w:rsidRPr="009C250A">
        <w:rPr>
          <w:rFonts w:ascii="Calibri" w:hAnsi="Calibri" w:cs="Calibri"/>
        </w:rPr>
        <w:t>current events that shape it. Be part of the conversation.</w:t>
      </w:r>
      <w:r w:rsidRPr="009C250A">
        <w:rPr>
          <w:rFonts w:ascii="Calibri" w:hAnsi="Calibri" w:cs="Calibri"/>
          <w:b/>
          <w:bCs/>
        </w:rPr>
        <w:t xml:space="preserve"> </w:t>
      </w:r>
    </w:p>
    <w:p w:rsidR="00217B7E" w:rsidRPr="009C250A" w:rsidP="00217B7E">
      <w:pPr>
        <w:numPr>
          <w:ilvl w:val="0"/>
          <w:numId w:val="43"/>
        </w:numPr>
        <w:rPr>
          <w:rFonts w:ascii="Calibri" w:hAnsi="Calibri" w:cs="Calibri"/>
        </w:rPr>
      </w:pPr>
      <w:r w:rsidRPr="009C250A">
        <w:rPr>
          <w:rFonts w:ascii="Calibri" w:hAnsi="Calibri" w:cs="Calibri"/>
          <w:b/>
          <w:bCs/>
        </w:rPr>
        <w:t>World Events</w:t>
      </w:r>
      <w:r w:rsidRPr="009C250A">
        <w:rPr>
          <w:rFonts w:ascii="Calibri" w:hAnsi="Calibri" w:cs="Calibri"/>
        </w:rPr>
        <w:t xml:space="preserve"> — global news, international issues, world culture.</w:t>
      </w:r>
    </w:p>
    <w:p w:rsidR="00217B7E" w:rsidRPr="009C250A" w:rsidP="00217B7E">
      <w:pPr>
        <w:numPr>
          <w:ilvl w:val="0"/>
          <w:numId w:val="43"/>
        </w:numPr>
        <w:rPr>
          <w:rFonts w:ascii="Calibri" w:hAnsi="Calibri" w:cs="Calibri"/>
        </w:rPr>
      </w:pPr>
      <w:r w:rsidRPr="009C250A">
        <w:rPr>
          <w:rFonts w:ascii="Calibri" w:hAnsi="Calibri" w:cs="Calibri"/>
          <w:b/>
          <w:bCs/>
        </w:rPr>
        <w:t>UK &amp; Local Events</w:t>
      </w:r>
      <w:r w:rsidRPr="009C250A">
        <w:rPr>
          <w:rFonts w:ascii="Calibri" w:hAnsi="Calibri" w:cs="Calibri"/>
        </w:rPr>
        <w:t xml:space="preserve"> — national stories, community issues, local culture.</w:t>
      </w:r>
    </w:p>
    <w:p w:rsidR="00217B7E" w:rsidRPr="009C250A" w:rsidP="00217B7E">
      <w:pPr>
        <w:numPr>
          <w:ilvl w:val="0"/>
          <w:numId w:val="43"/>
        </w:numPr>
        <w:rPr>
          <w:rFonts w:ascii="Calibri" w:hAnsi="Calibri" w:cs="Calibri"/>
        </w:rPr>
      </w:pPr>
      <w:r w:rsidRPr="009C250A">
        <w:rPr>
          <w:rFonts w:ascii="Calibri" w:hAnsi="Calibri" w:cs="Calibri"/>
          <w:b/>
          <w:bCs/>
        </w:rPr>
        <w:t>Media Literacy</w:t>
      </w:r>
      <w:r w:rsidRPr="009C250A">
        <w:rPr>
          <w:rFonts w:ascii="Calibri" w:hAnsi="Calibri" w:cs="Calibri"/>
        </w:rPr>
        <w:t xml:space="preserve"> — bias, reliability, source comparison, misinformation. </w:t>
      </w:r>
    </w:p>
    <w:p w:rsidR="00217B7E" w:rsidRPr="009C250A" w:rsidP="00872B21">
      <w:pPr>
        <w:rPr>
          <w:rFonts w:ascii="Calibri" w:hAnsi="Calibri" w:cs="Calibri"/>
          <w:b/>
          <w:bCs/>
        </w:rPr>
      </w:pPr>
      <w:r w:rsidRPr="009C250A">
        <w:rPr>
          <w:rFonts w:ascii="Calibri" w:hAnsi="Calibri" w:cs="Calibri"/>
          <w:b/>
          <w:bCs/>
        </w:rPr>
        <w:t>Life Skills</w:t>
      </w:r>
      <w:r w:rsidRPr="009C250A">
        <w:rPr>
          <w:rFonts w:ascii="Calibri" w:hAnsi="Calibri" w:cs="Calibri"/>
          <w:b/>
          <w:bCs/>
        </w:rPr>
        <w:t xml:space="preserve"> – </w:t>
      </w:r>
      <w:r w:rsidRPr="009C250A">
        <w:rPr>
          <w:rFonts w:ascii="Calibri" w:hAnsi="Calibri" w:cs="Calibri"/>
        </w:rPr>
        <w:t>E</w:t>
      </w:r>
      <w:r w:rsidRPr="009C250A">
        <w:rPr>
          <w:rFonts w:ascii="Calibri" w:hAnsi="Calibri" w:cs="Calibri"/>
        </w:rPr>
        <w:t xml:space="preserve">ssential to know how to gain independence </w:t>
      </w:r>
      <w:r w:rsidRPr="009C250A">
        <w:rPr>
          <w:rFonts w:ascii="Calibri" w:hAnsi="Calibri" w:cs="Calibri"/>
        </w:rPr>
        <w:t>and function. Not a soft subject</w:t>
      </w:r>
      <w:r w:rsidRPr="009C250A">
        <w:rPr>
          <w:rFonts w:ascii="Calibri" w:hAnsi="Calibri" w:cs="Calibri"/>
        </w:rPr>
        <w:t>,</w:t>
      </w:r>
      <w:r w:rsidRPr="009C250A">
        <w:rPr>
          <w:rFonts w:ascii="Calibri" w:hAnsi="Calibri" w:cs="Calibri"/>
        </w:rPr>
        <w:t xml:space="preserve"> </w:t>
      </w:r>
      <w:r w:rsidRPr="009C250A">
        <w:rPr>
          <w:rFonts w:ascii="Calibri" w:hAnsi="Calibri" w:cs="Calibri"/>
        </w:rPr>
        <w:t>a skill for life.</w:t>
      </w:r>
      <w:r w:rsidRPr="009C250A">
        <w:rPr>
          <w:rFonts w:ascii="Calibri" w:hAnsi="Calibri" w:cs="Calibri"/>
          <w:b/>
          <w:bCs/>
        </w:rPr>
        <w:t xml:space="preserve"> </w:t>
      </w:r>
    </w:p>
    <w:p w:rsidR="00217B7E" w:rsidRPr="009C250A" w:rsidP="00217B7E">
      <w:pPr>
        <w:numPr>
          <w:ilvl w:val="0"/>
          <w:numId w:val="94"/>
        </w:numPr>
        <w:rPr>
          <w:rFonts w:ascii="Calibri" w:hAnsi="Calibri" w:cs="Calibri"/>
        </w:rPr>
      </w:pPr>
      <w:r w:rsidRPr="009C250A">
        <w:rPr>
          <w:rFonts w:ascii="Calibri" w:hAnsi="Calibri" w:cs="Calibri"/>
          <w:b/>
          <w:bCs/>
        </w:rPr>
        <w:t xml:space="preserve">Personal Organisation &amp; Independence </w:t>
      </w:r>
      <w:r w:rsidRPr="009C250A">
        <w:rPr>
          <w:rFonts w:ascii="Calibri" w:hAnsi="Calibri" w:cs="Calibri"/>
        </w:rPr>
        <w:t xml:space="preserve">organising digital files and physical </w:t>
      </w:r>
      <w:r w:rsidRPr="009C250A">
        <w:rPr>
          <w:rFonts w:ascii="Calibri" w:hAnsi="Calibri" w:cs="Calibri"/>
        </w:rPr>
        <w:t>materials managing</w:t>
      </w:r>
      <w:r w:rsidRPr="009C250A">
        <w:rPr>
          <w:rFonts w:ascii="Calibri" w:hAnsi="Calibri" w:cs="Calibri"/>
        </w:rPr>
        <w:t xml:space="preserve"> simple deadlines (reading logs, small tasks)</w:t>
      </w:r>
      <w:r w:rsidRPr="009C250A">
        <w:rPr>
          <w:rFonts w:ascii="Calibri" w:hAnsi="Calibri" w:cs="Calibri"/>
        </w:rPr>
        <w:t xml:space="preserve"> </w:t>
      </w:r>
      <w:r w:rsidRPr="009C250A">
        <w:rPr>
          <w:rFonts w:ascii="Calibri" w:hAnsi="Calibri" w:cs="Calibri"/>
        </w:rPr>
        <w:t>basic time awareness (start/finish, sequencing)</w:t>
      </w:r>
    </w:p>
    <w:p w:rsidR="00217B7E" w:rsidRPr="009C250A" w:rsidP="00217B7E">
      <w:pPr>
        <w:numPr>
          <w:ilvl w:val="0"/>
          <w:numId w:val="94"/>
        </w:numPr>
        <w:rPr>
          <w:rFonts w:ascii="Calibri" w:hAnsi="Calibri" w:cs="Calibri"/>
          <w:b/>
          <w:bCs/>
        </w:rPr>
      </w:pPr>
      <w:r w:rsidRPr="009C250A">
        <w:rPr>
          <w:rFonts w:ascii="Calibri" w:hAnsi="Calibri" w:cs="Calibri"/>
          <w:b/>
          <w:bCs/>
        </w:rPr>
        <w:t xml:space="preserve">Life Skills B — </w:t>
      </w:r>
      <w:r w:rsidRPr="009C250A">
        <w:rPr>
          <w:rFonts w:ascii="Calibri" w:hAnsi="Calibri" w:cs="Calibri"/>
        </w:rPr>
        <w:t xml:space="preserve">Practical Everyday Competence – </w:t>
      </w:r>
      <w:r w:rsidRPr="009C250A">
        <w:rPr>
          <w:rFonts w:ascii="Calibri" w:hAnsi="Calibri" w:cs="Calibri"/>
        </w:rPr>
        <w:t>cooking, hygiene</w:t>
      </w:r>
      <w:r w:rsidRPr="009C250A">
        <w:rPr>
          <w:rFonts w:ascii="Calibri" w:hAnsi="Calibri" w:cs="Calibri"/>
        </w:rPr>
        <w:t>, basic money, welling</w:t>
      </w:r>
      <w:r w:rsidRPr="009C250A">
        <w:rPr>
          <w:rFonts w:ascii="Calibri" w:hAnsi="Calibri" w:cs="Calibri"/>
        </w:rPr>
        <w:t xml:space="preserve"> </w:t>
      </w:r>
      <w:r w:rsidRPr="009C250A">
        <w:rPr>
          <w:rFonts w:ascii="Calibri" w:hAnsi="Calibri" w:cs="Calibri"/>
        </w:rPr>
        <w:t>being routines, safety in ever</w:t>
      </w:r>
      <w:r w:rsidRPr="009C250A">
        <w:rPr>
          <w:rFonts w:ascii="Calibri" w:hAnsi="Calibri" w:cs="Calibri"/>
        </w:rPr>
        <w:t>y</w:t>
      </w:r>
      <w:r w:rsidRPr="009C250A">
        <w:rPr>
          <w:rFonts w:ascii="Calibri" w:hAnsi="Calibri" w:cs="Calibri"/>
        </w:rPr>
        <w:t xml:space="preserve">day </w:t>
      </w:r>
      <w:r w:rsidRPr="009C250A">
        <w:rPr>
          <w:rFonts w:ascii="Calibri" w:hAnsi="Calibri" w:cs="Calibri"/>
        </w:rPr>
        <w:t>environments</w:t>
      </w:r>
      <w:r w:rsidRPr="009C250A">
        <w:rPr>
          <w:rFonts w:ascii="Calibri" w:hAnsi="Calibri" w:cs="Calibri"/>
          <w:b/>
          <w:bCs/>
        </w:rPr>
        <w:t xml:space="preserve"> </w:t>
      </w:r>
    </w:p>
    <w:p w:rsidR="00217B7E" w:rsidRPr="009C250A" w:rsidP="00217B7E">
      <w:pPr>
        <w:numPr>
          <w:ilvl w:val="0"/>
          <w:numId w:val="94"/>
        </w:numPr>
        <w:rPr>
          <w:rFonts w:ascii="Calibri" w:hAnsi="Calibri" w:cs="Calibri"/>
          <w:b/>
          <w:bCs/>
        </w:rPr>
      </w:pPr>
      <w:r w:rsidRPr="009C250A">
        <w:rPr>
          <w:rFonts w:ascii="Calibri" w:hAnsi="Calibri" w:cs="Calibri"/>
          <w:b/>
          <w:bCs/>
        </w:rPr>
        <w:t xml:space="preserve">Life Skills C — Social, Emotional &amp; Community </w:t>
      </w:r>
      <w:r w:rsidRPr="009C250A">
        <w:rPr>
          <w:rFonts w:ascii="Calibri" w:hAnsi="Calibri" w:cs="Calibri"/>
        </w:rPr>
        <w:t>Awareness</w:t>
      </w:r>
      <w:r w:rsidRPr="009C250A">
        <w:rPr>
          <w:rFonts w:ascii="Calibri" w:hAnsi="Calibri" w:cs="Calibri"/>
        </w:rPr>
        <w:t xml:space="preserve"> </w:t>
      </w:r>
      <w:r w:rsidRPr="009C250A">
        <w:rPr>
          <w:rFonts w:ascii="Calibri" w:hAnsi="Calibri" w:cs="Calibri"/>
        </w:rPr>
        <w:t>recognising emotions and expressing them appropriately</w:t>
      </w:r>
      <w:r w:rsidRPr="009C250A">
        <w:rPr>
          <w:rFonts w:ascii="Calibri" w:hAnsi="Calibri" w:cs="Calibri"/>
        </w:rPr>
        <w:t xml:space="preserve"> </w:t>
      </w:r>
      <w:r w:rsidRPr="009C250A">
        <w:rPr>
          <w:rFonts w:ascii="Calibri" w:hAnsi="Calibri" w:cs="Calibri"/>
        </w:rPr>
        <w:t>resolving</w:t>
      </w:r>
      <w:r w:rsidRPr="009C250A">
        <w:rPr>
          <w:rFonts w:ascii="Calibri" w:hAnsi="Calibri" w:cs="Calibri"/>
        </w:rPr>
        <w:t>,</w:t>
      </w:r>
      <w:r w:rsidRPr="009C250A">
        <w:rPr>
          <w:rFonts w:ascii="Calibri" w:hAnsi="Calibri" w:cs="Calibri"/>
        </w:rPr>
        <w:t xml:space="preserve"> small conflicts and disagreement</w:t>
      </w:r>
      <w:r w:rsidRPr="009C250A">
        <w:rPr>
          <w:rFonts w:ascii="Calibri" w:hAnsi="Calibri" w:cs="Calibri"/>
        </w:rPr>
        <w:t xml:space="preserve">s, </w:t>
      </w:r>
      <w:r w:rsidRPr="009C250A">
        <w:rPr>
          <w:rFonts w:ascii="Calibri" w:hAnsi="Calibri" w:cs="Calibri"/>
        </w:rPr>
        <w:t>understanding fairness, empathy, and perspective</w:t>
      </w:r>
      <w:r w:rsidRPr="009C250A">
        <w:rPr>
          <w:rFonts w:ascii="Calibri" w:hAnsi="Calibri" w:cs="Calibri"/>
        </w:rPr>
        <w:t xml:space="preserve">, </w:t>
      </w:r>
      <w:r w:rsidRPr="009C250A">
        <w:rPr>
          <w:rFonts w:ascii="Calibri" w:hAnsi="Calibri" w:cs="Calibri"/>
        </w:rPr>
        <w:t>working cooperatively in pairs and groups</w:t>
      </w:r>
      <w:r w:rsidRPr="009C250A">
        <w:rPr>
          <w:rFonts w:ascii="Calibri" w:hAnsi="Calibri" w:cs="Calibri"/>
        </w:rPr>
        <w:t xml:space="preserve"> </w:t>
      </w:r>
      <w:r w:rsidRPr="009C250A">
        <w:rPr>
          <w:rFonts w:ascii="Calibri" w:hAnsi="Calibri" w:cs="Calibri"/>
        </w:rPr>
        <w:t xml:space="preserve">basic digital citizenship (kindness, safety, </w:t>
      </w:r>
      <w:r w:rsidRPr="009C250A">
        <w:rPr>
          <w:rFonts w:ascii="Calibri" w:hAnsi="Calibri" w:cs="Calibri"/>
        </w:rPr>
        <w:t>reliability) simple</w:t>
      </w:r>
      <w:r w:rsidRPr="009C250A">
        <w:rPr>
          <w:rFonts w:ascii="Calibri" w:hAnsi="Calibri" w:cs="Calibri"/>
        </w:rPr>
        <w:t xml:space="preserve"> civic awareness (rules, responsibilities, belonging)</w:t>
      </w:r>
    </w:p>
    <w:p w:rsidR="00217B7E" w:rsidRPr="009C250A" w:rsidP="00405A38">
      <w:pPr>
        <w:rPr>
          <w:rFonts w:ascii="Calibri" w:hAnsi="Calibri" w:cs="Calibri"/>
        </w:rPr>
      </w:pPr>
      <w:r w:rsidRPr="009C250A">
        <w:rPr>
          <w:rFonts w:ascii="Calibri" w:hAnsi="Calibri" w:cs="Calibri"/>
        </w:rPr>
        <w:t>To show how subjects other than English and maths embe</w:t>
      </w:r>
      <w:r w:rsidRPr="009C250A">
        <w:rPr>
          <w:rFonts w:ascii="Calibri" w:hAnsi="Calibri" w:cs="Calibri"/>
        </w:rPr>
        <w:t xml:space="preserve">d the idea of not just being 3 large topics but show Core knowledge, practical skills and creativity these are some of the ways this could happen: </w:t>
      </w:r>
    </w:p>
    <w:p w:rsidR="00217B7E" w:rsidRPr="009C250A" w:rsidP="00F33A2F">
      <w:pPr>
        <w:rPr>
          <w:rFonts w:ascii="Calibri" w:hAnsi="Calibri" w:cs="Calibri"/>
          <w:b/>
          <w:bCs/>
        </w:rPr>
      </w:pPr>
      <w:r w:rsidRPr="009C250A">
        <w:rPr>
          <w:rFonts w:ascii="Calibri" w:hAnsi="Calibri" w:cs="Calibri"/>
          <w:b/>
          <w:bCs/>
        </w:rPr>
        <w:t>Science</w:t>
      </w:r>
    </w:p>
    <w:p w:rsidR="00217B7E" w:rsidRPr="009C250A" w:rsidP="00F33A2F">
      <w:pPr>
        <w:rPr>
          <w:rFonts w:ascii="Calibri" w:hAnsi="Calibri" w:cs="Calibri"/>
        </w:rPr>
      </w:pPr>
      <w:r w:rsidRPr="009C250A">
        <w:rPr>
          <w:rFonts w:ascii="Calibri" w:hAnsi="Calibri" w:cs="Calibri"/>
        </w:rPr>
        <w:t xml:space="preserve">Core Knowledge — biology, chemistry, physics concepts </w:t>
      </w:r>
    </w:p>
    <w:p w:rsidR="00217B7E" w:rsidRPr="009C250A" w:rsidP="00F33A2F">
      <w:pPr>
        <w:rPr>
          <w:rFonts w:ascii="Calibri" w:hAnsi="Calibri" w:cs="Calibri"/>
        </w:rPr>
      </w:pPr>
      <w:r w:rsidRPr="009C250A">
        <w:rPr>
          <w:rFonts w:ascii="Calibri" w:hAnsi="Calibri" w:cs="Calibri"/>
        </w:rPr>
        <w:t xml:space="preserve">Practical Skills — experiments, observation, measurement </w:t>
      </w:r>
    </w:p>
    <w:p w:rsidR="00217B7E" w:rsidRPr="009C250A" w:rsidP="00F33A2F">
      <w:pPr>
        <w:rPr>
          <w:rFonts w:ascii="Calibri" w:hAnsi="Calibri" w:cs="Calibri"/>
        </w:rPr>
      </w:pPr>
      <w:r w:rsidRPr="009C250A">
        <w:rPr>
          <w:rFonts w:ascii="Calibri" w:hAnsi="Calibri" w:cs="Calibri"/>
        </w:rPr>
        <w:t>Creative/Exploratory — modelling, inquiry, hypothesis building</w:t>
      </w:r>
    </w:p>
    <w:p w:rsidR="00217B7E" w:rsidRPr="009C250A" w:rsidP="00F33A2F">
      <w:pPr>
        <w:rPr>
          <w:rFonts w:ascii="Calibri" w:hAnsi="Calibri" w:cs="Calibri"/>
          <w:b/>
          <w:bCs/>
        </w:rPr>
      </w:pPr>
      <w:r w:rsidRPr="009C250A">
        <w:rPr>
          <w:rFonts w:ascii="Calibri" w:hAnsi="Calibri" w:cs="Calibri"/>
          <w:b/>
          <w:bCs/>
        </w:rPr>
        <w:t>History</w:t>
      </w:r>
    </w:p>
    <w:p w:rsidR="00217B7E" w:rsidRPr="009C250A" w:rsidP="00F33A2F">
      <w:pPr>
        <w:rPr>
          <w:rFonts w:ascii="Calibri" w:hAnsi="Calibri" w:cs="Calibri"/>
        </w:rPr>
      </w:pPr>
      <w:r w:rsidRPr="009C250A">
        <w:rPr>
          <w:rFonts w:ascii="Calibri" w:hAnsi="Calibri" w:cs="Calibri"/>
        </w:rPr>
        <w:t xml:space="preserve">Core Knowledge — world, UK, and local history </w:t>
      </w:r>
    </w:p>
    <w:p w:rsidR="00217B7E" w:rsidRPr="009C250A" w:rsidP="00F33A2F">
      <w:pPr>
        <w:rPr>
          <w:rFonts w:ascii="Calibri" w:hAnsi="Calibri" w:cs="Calibri"/>
        </w:rPr>
      </w:pPr>
      <w:r w:rsidRPr="009C250A">
        <w:rPr>
          <w:rFonts w:ascii="Calibri" w:hAnsi="Calibri" w:cs="Calibri"/>
        </w:rPr>
        <w:t xml:space="preserve">Practical Skills — timelines, source handling, </w:t>
      </w:r>
    </w:p>
    <w:p w:rsidR="00217B7E" w:rsidRPr="009C250A" w:rsidP="00F33A2F">
      <w:pPr>
        <w:rPr>
          <w:rFonts w:ascii="Calibri" w:hAnsi="Calibri" w:cs="Calibri"/>
        </w:rPr>
      </w:pPr>
      <w:r w:rsidRPr="009C250A">
        <w:rPr>
          <w:rFonts w:ascii="Calibri" w:hAnsi="Calibri" w:cs="Calibri"/>
        </w:rPr>
        <w:t>evidence analysis Creative/Exploratory — narrative reconstruction, historical interpretation</w:t>
      </w:r>
    </w:p>
    <w:p w:rsidR="00217B7E" w:rsidRPr="009C250A" w:rsidP="00F33A2F">
      <w:pPr>
        <w:rPr>
          <w:rFonts w:ascii="Calibri" w:hAnsi="Calibri" w:cs="Calibri"/>
          <w:b/>
          <w:bCs/>
        </w:rPr>
      </w:pPr>
      <w:r w:rsidRPr="009C250A">
        <w:rPr>
          <w:rFonts w:ascii="Calibri" w:hAnsi="Calibri" w:cs="Calibri"/>
          <w:b/>
          <w:bCs/>
        </w:rPr>
        <w:t>Geography</w:t>
      </w:r>
    </w:p>
    <w:p w:rsidR="00217B7E" w:rsidRPr="009C250A" w:rsidP="00F33A2F">
      <w:pPr>
        <w:rPr>
          <w:rFonts w:ascii="Calibri" w:hAnsi="Calibri" w:cs="Calibri"/>
        </w:rPr>
      </w:pPr>
      <w:r w:rsidRPr="009C250A">
        <w:rPr>
          <w:rFonts w:ascii="Calibri" w:hAnsi="Calibri" w:cs="Calibri"/>
        </w:rPr>
        <w:t xml:space="preserve">Core Knowledge — world, UK/local, human geography </w:t>
      </w:r>
    </w:p>
    <w:p w:rsidR="00217B7E" w:rsidRPr="009C250A" w:rsidP="00F33A2F">
      <w:pPr>
        <w:rPr>
          <w:rFonts w:ascii="Calibri" w:hAnsi="Calibri" w:cs="Calibri"/>
        </w:rPr>
      </w:pPr>
      <w:r w:rsidRPr="009C250A">
        <w:rPr>
          <w:rFonts w:ascii="Calibri" w:hAnsi="Calibri" w:cs="Calibri"/>
        </w:rPr>
        <w:t xml:space="preserve">Practical Skills — map reading, fieldwork, data collection </w:t>
      </w:r>
    </w:p>
    <w:p w:rsidR="00217B7E" w:rsidRPr="009C250A" w:rsidP="00F33A2F">
      <w:pPr>
        <w:rPr>
          <w:rFonts w:ascii="Calibri" w:hAnsi="Calibri" w:cs="Calibri"/>
        </w:rPr>
      </w:pPr>
      <w:r w:rsidRPr="009C250A">
        <w:rPr>
          <w:rFonts w:ascii="Calibri" w:hAnsi="Calibri" w:cs="Calibri"/>
        </w:rPr>
        <w:t>Creative/Exploratory — modelling environments, exploring global issues</w:t>
      </w:r>
    </w:p>
    <w:p w:rsidR="00217B7E" w:rsidRPr="009C250A" w:rsidP="00F33A2F">
      <w:pPr>
        <w:rPr>
          <w:rFonts w:ascii="Calibri" w:hAnsi="Calibri" w:cs="Calibri"/>
          <w:b/>
          <w:bCs/>
        </w:rPr>
      </w:pPr>
      <w:r w:rsidRPr="009C250A">
        <w:rPr>
          <w:rFonts w:ascii="Calibri" w:hAnsi="Calibri" w:cs="Calibri"/>
          <w:b/>
          <w:bCs/>
        </w:rPr>
        <w:t>RE / Worldviews</w:t>
      </w:r>
    </w:p>
    <w:p w:rsidR="00217B7E" w:rsidRPr="009C250A" w:rsidP="00F33A2F">
      <w:pPr>
        <w:rPr>
          <w:rFonts w:ascii="Calibri" w:hAnsi="Calibri" w:cs="Calibri"/>
        </w:rPr>
      </w:pPr>
      <w:r w:rsidRPr="009C250A">
        <w:rPr>
          <w:rFonts w:ascii="Calibri" w:hAnsi="Calibri" w:cs="Calibri"/>
        </w:rPr>
        <w:t>Core Knowledge — world religions, in</w:t>
      </w:r>
      <w:r w:rsidRPr="009C250A">
        <w:rPr>
          <w:rFonts w:ascii="Calibri" w:hAnsi="Calibri" w:cs="Calibri"/>
        </w:rPr>
        <w:noBreakHyphen/>
        <w:t xml:space="preserve">depth studies </w:t>
      </w:r>
    </w:p>
    <w:p w:rsidR="00217B7E" w:rsidRPr="009C250A" w:rsidP="00F33A2F">
      <w:pPr>
        <w:rPr>
          <w:rFonts w:ascii="Calibri" w:hAnsi="Calibri" w:cs="Calibri"/>
        </w:rPr>
      </w:pPr>
      <w:r w:rsidRPr="009C250A">
        <w:rPr>
          <w:rFonts w:ascii="Calibri" w:hAnsi="Calibri" w:cs="Calibri"/>
        </w:rPr>
        <w:t xml:space="preserve">Practical Skills — comparison, interpretation, ethical reasoning </w:t>
      </w:r>
    </w:p>
    <w:p w:rsidR="00217B7E" w:rsidRPr="009C250A" w:rsidP="00F33A2F">
      <w:pPr>
        <w:rPr>
          <w:rFonts w:ascii="Calibri" w:hAnsi="Calibri" w:cs="Calibri"/>
        </w:rPr>
      </w:pPr>
      <w:r w:rsidRPr="009C250A">
        <w:rPr>
          <w:rFonts w:ascii="Calibri" w:hAnsi="Calibri" w:cs="Calibri"/>
        </w:rPr>
        <w:t>Creative/Exploratory — worldview exploration, dilemmas, debate</w:t>
      </w:r>
    </w:p>
    <w:p w:rsidR="00217B7E" w:rsidRPr="009C250A" w:rsidP="00C4603B">
      <w:pPr>
        <w:rPr>
          <w:rFonts w:ascii="Calibri" w:hAnsi="Calibri" w:cs="Calibri"/>
        </w:rPr>
      </w:pPr>
      <w:r w:rsidRPr="009C250A">
        <w:rPr>
          <w:rFonts w:ascii="Calibri" w:hAnsi="Calibri" w:cs="Calibri"/>
        </w:rPr>
        <w:t xml:space="preserve">The same could be applied to other subjects, the above are just some examples. This subject ensures pupils become </w:t>
      </w:r>
      <w:r w:rsidRPr="009C250A">
        <w:rPr>
          <w:rFonts w:ascii="Calibri" w:hAnsi="Calibri" w:cs="Calibri"/>
          <w:b/>
          <w:bCs/>
        </w:rPr>
        <w:t>well</w:t>
      </w:r>
      <w:r w:rsidRPr="009C250A">
        <w:rPr>
          <w:rFonts w:ascii="Calibri" w:hAnsi="Calibri" w:cs="Calibri"/>
          <w:b/>
          <w:bCs/>
        </w:rPr>
        <w:noBreakHyphen/>
        <w:t>informed adults</w:t>
      </w:r>
      <w:r w:rsidRPr="009C250A">
        <w:rPr>
          <w:rFonts w:ascii="Calibri" w:hAnsi="Calibri" w:cs="Calibri"/>
        </w:rPr>
        <w:t>, able to understand society, evaluate information, and bring their own interests into learning.</w:t>
      </w:r>
    </w:p>
    <w:p w:rsidR="00217B7E" w:rsidRPr="009C250A" w:rsidP="00EA0DF1">
      <w:pPr>
        <w:pStyle w:val="AliHeading"/>
        <w:rPr>
          <w:rFonts w:ascii="Calibri" w:hAnsi="Calibri" w:cs="Calibri"/>
          <w:sz w:val="22"/>
          <w:szCs w:val="22"/>
        </w:rPr>
      </w:pPr>
      <w:bookmarkStart w:id="31" w:name="_Toc236052402"/>
      <w:r w:rsidRPr="009C250A">
        <w:rPr>
          <w:rFonts w:ascii="Calibri" w:hAnsi="Calibri" w:cs="Calibri"/>
          <w:sz w:val="22"/>
          <w:szCs w:val="22"/>
        </w:rPr>
        <w:t>C4. Digital</w:t>
      </w:r>
      <w:r w:rsidRPr="009C250A">
        <w:rPr>
          <w:rFonts w:ascii="Calibri" w:hAnsi="Calibri" w:cs="Calibri"/>
          <w:sz w:val="22"/>
          <w:szCs w:val="22"/>
        </w:rPr>
        <w:noBreakHyphen/>
        <w:t>First Environment</w:t>
      </w:r>
      <w:bookmarkEnd w:id="31"/>
    </w:p>
    <w:p w:rsidR="00217B7E" w:rsidRPr="009C250A" w:rsidP="00C4603B">
      <w:pPr>
        <w:rPr>
          <w:rFonts w:ascii="Calibri" w:hAnsi="Calibri" w:cs="Calibri"/>
        </w:rPr>
      </w:pPr>
      <w:r w:rsidRPr="009C250A">
        <w:rPr>
          <w:rFonts w:ascii="Calibri" w:hAnsi="Calibri" w:cs="Calibri"/>
        </w:rPr>
        <w:t>Digital becomes the default medium.</w:t>
      </w:r>
    </w:p>
    <w:p w:rsidR="00217B7E" w:rsidRPr="009C250A" w:rsidP="00C4603B">
      <w:pPr>
        <w:rPr>
          <w:rFonts w:ascii="Calibri" w:hAnsi="Calibri" w:cs="Calibri"/>
          <w:b/>
          <w:bCs/>
        </w:rPr>
      </w:pPr>
      <w:r w:rsidRPr="009C250A">
        <w:rPr>
          <w:rFonts w:ascii="Calibri" w:hAnsi="Calibri" w:cs="Calibri"/>
          <w:b/>
          <w:bCs/>
        </w:rPr>
        <w:t>Digital replaces paper</w:t>
      </w:r>
    </w:p>
    <w:p w:rsidR="00217B7E" w:rsidRPr="009C250A" w:rsidP="00217B7E">
      <w:pPr>
        <w:numPr>
          <w:ilvl w:val="0"/>
          <w:numId w:val="44"/>
        </w:numPr>
        <w:rPr>
          <w:rFonts w:ascii="Calibri" w:hAnsi="Calibri" w:cs="Calibri"/>
        </w:rPr>
      </w:pPr>
      <w:r w:rsidRPr="009C250A">
        <w:rPr>
          <w:rFonts w:ascii="Calibri" w:hAnsi="Calibri" w:cs="Calibri"/>
        </w:rPr>
        <w:t>laptops/tablets instead of exercise books</w:t>
      </w:r>
    </w:p>
    <w:p w:rsidR="00217B7E" w:rsidRPr="009C250A" w:rsidP="00217B7E">
      <w:pPr>
        <w:numPr>
          <w:ilvl w:val="0"/>
          <w:numId w:val="44"/>
        </w:numPr>
        <w:rPr>
          <w:rFonts w:ascii="Calibri" w:hAnsi="Calibri" w:cs="Calibri"/>
        </w:rPr>
      </w:pPr>
      <w:r w:rsidRPr="009C250A">
        <w:rPr>
          <w:rFonts w:ascii="Calibri" w:hAnsi="Calibri" w:cs="Calibri"/>
        </w:rPr>
        <w:t>digital notebooks instead of worksheets</w:t>
      </w:r>
    </w:p>
    <w:p w:rsidR="00217B7E" w:rsidRPr="009C250A" w:rsidP="00217B7E">
      <w:pPr>
        <w:numPr>
          <w:ilvl w:val="0"/>
          <w:numId w:val="44"/>
        </w:numPr>
        <w:rPr>
          <w:rFonts w:ascii="Calibri" w:hAnsi="Calibri" w:cs="Calibri"/>
        </w:rPr>
      </w:pPr>
      <w:r w:rsidRPr="009C250A">
        <w:rPr>
          <w:rFonts w:ascii="Calibri" w:hAnsi="Calibri" w:cs="Calibri"/>
        </w:rPr>
        <w:t>typing instead of handwriting drills</w:t>
      </w:r>
    </w:p>
    <w:p w:rsidR="00217B7E" w:rsidRPr="009C250A" w:rsidP="00217B7E">
      <w:pPr>
        <w:numPr>
          <w:ilvl w:val="0"/>
          <w:numId w:val="44"/>
        </w:numPr>
        <w:rPr>
          <w:rFonts w:ascii="Calibri" w:hAnsi="Calibri" w:cs="Calibri"/>
        </w:rPr>
      </w:pPr>
      <w:r w:rsidRPr="009C250A">
        <w:rPr>
          <w:rFonts w:ascii="Calibri" w:hAnsi="Calibri" w:cs="Calibri"/>
        </w:rPr>
        <w:t>interactive learning instead of “sticking in sheets”</w:t>
      </w:r>
    </w:p>
    <w:p w:rsidR="00217B7E" w:rsidRPr="009C250A" w:rsidP="00C4603B">
      <w:pPr>
        <w:rPr>
          <w:rFonts w:ascii="Calibri" w:hAnsi="Calibri" w:cs="Calibri"/>
        </w:rPr>
      </w:pPr>
      <w:r w:rsidRPr="009C250A">
        <w:rPr>
          <w:rFonts w:ascii="Calibri" w:hAnsi="Calibri" w:cs="Calibri"/>
        </w:rPr>
        <w:t>Paper remains for purposeful tasks (sketching, tactile art, basic handwriting).</w:t>
      </w:r>
    </w:p>
    <w:p w:rsidR="00217B7E" w:rsidRPr="009C250A" w:rsidP="00C4603B">
      <w:pPr>
        <w:rPr>
          <w:rFonts w:ascii="Calibri" w:hAnsi="Calibri" w:cs="Calibri"/>
          <w:b/>
          <w:bCs/>
        </w:rPr>
      </w:pPr>
      <w:r w:rsidRPr="009C250A">
        <w:rPr>
          <w:rFonts w:ascii="Calibri" w:hAnsi="Calibri" w:cs="Calibri"/>
          <w:b/>
          <w:bCs/>
        </w:rPr>
        <w:t>Digital literacy becomes core</w:t>
      </w:r>
    </w:p>
    <w:p w:rsidR="00217B7E" w:rsidRPr="009C250A" w:rsidP="00C4603B">
      <w:pPr>
        <w:rPr>
          <w:rFonts w:ascii="Calibri" w:hAnsi="Calibri" w:cs="Calibri"/>
        </w:rPr>
      </w:pPr>
      <w:r w:rsidRPr="009C250A">
        <w:rPr>
          <w:rFonts w:ascii="Calibri" w:hAnsi="Calibri" w:cs="Calibri"/>
        </w:rPr>
        <w:t>Typing, communication, organisation, evaluating sources, understanding AI.</w:t>
      </w:r>
    </w:p>
    <w:p w:rsidR="00217B7E" w:rsidRPr="009C250A" w:rsidP="00C4603B">
      <w:pPr>
        <w:rPr>
          <w:rFonts w:ascii="Calibri" w:hAnsi="Calibri" w:cs="Calibri"/>
          <w:b/>
          <w:bCs/>
        </w:rPr>
      </w:pPr>
      <w:r w:rsidRPr="009C250A">
        <w:rPr>
          <w:rFonts w:ascii="Calibri" w:hAnsi="Calibri" w:cs="Calibri"/>
          <w:b/>
          <w:bCs/>
        </w:rPr>
        <w:t>Every subject uses digital tools appropriately</w:t>
      </w:r>
    </w:p>
    <w:p w:rsidR="00217B7E" w:rsidRPr="009C250A" w:rsidP="00C4603B">
      <w:pPr>
        <w:rPr>
          <w:rFonts w:ascii="Calibri" w:hAnsi="Calibri" w:cs="Calibri"/>
        </w:rPr>
      </w:pPr>
      <w:r w:rsidRPr="009C250A">
        <w:rPr>
          <w:rFonts w:ascii="Calibri" w:hAnsi="Calibri" w:cs="Calibri"/>
        </w:rPr>
        <w:t>Simulations, virtual experiments, digital maps, graphic design, adaptive maths practice, digital writing.</w:t>
      </w:r>
    </w:p>
    <w:p w:rsidR="00217B7E" w:rsidRPr="009C250A" w:rsidP="00C4603B">
      <w:pPr>
        <w:rPr>
          <w:rFonts w:ascii="Calibri" w:hAnsi="Calibri" w:cs="Calibri"/>
        </w:rPr>
      </w:pPr>
      <w:r w:rsidRPr="009C250A">
        <w:rPr>
          <w:rFonts w:ascii="Calibri" w:hAnsi="Calibri" w:cs="Calibri"/>
        </w:rPr>
        <w:t>The model assumes a 1:1 or near</w:t>
      </w:r>
      <w:r w:rsidRPr="009C250A">
        <w:rPr>
          <w:rFonts w:ascii="Calibri" w:hAnsi="Calibri" w:cs="Calibri"/>
        </w:rPr>
        <w:noBreakHyphen/>
        <w:t xml:space="preserve">1:1 device environment, phased in as infrastructure allows. </w:t>
      </w:r>
      <w:r w:rsidRPr="009C250A">
        <w:rPr>
          <w:rFonts w:ascii="Calibri" w:hAnsi="Calibri" w:cs="Calibri"/>
        </w:rPr>
        <w:t xml:space="preserve">Schools adopt standard device management routines (charging stations, protective cases, classroom storage), </w:t>
      </w:r>
      <w:r w:rsidRPr="009C250A">
        <w:rPr>
          <w:rFonts w:ascii="Calibri" w:hAnsi="Calibri" w:cs="Calibri"/>
        </w:rPr>
        <w:t>similar to</w:t>
      </w:r>
      <w:r w:rsidRPr="009C250A">
        <w:rPr>
          <w:rFonts w:ascii="Calibri" w:hAnsi="Calibri" w:cs="Calibri"/>
        </w:rPr>
        <w:t xml:space="preserve"> existing Chromebook/iPad models.</w:t>
      </w:r>
    </w:p>
    <w:p w:rsidR="00217B7E" w:rsidRPr="009C250A" w:rsidP="00EA0DF1">
      <w:pPr>
        <w:pStyle w:val="AliHeading"/>
        <w:rPr>
          <w:rFonts w:ascii="Calibri" w:hAnsi="Calibri" w:cs="Calibri"/>
          <w:sz w:val="22"/>
          <w:szCs w:val="22"/>
        </w:rPr>
      </w:pPr>
      <w:bookmarkStart w:id="32" w:name="_Toc236052403"/>
      <w:r w:rsidRPr="009C250A">
        <w:rPr>
          <w:rFonts w:ascii="Calibri" w:hAnsi="Calibri" w:cs="Calibri"/>
          <w:sz w:val="22"/>
          <w:szCs w:val="22"/>
        </w:rPr>
        <w:t>C5. Tailored Learning Paths &amp; Digital Diagnostics</w:t>
      </w:r>
      <w:bookmarkEnd w:id="32"/>
    </w:p>
    <w:p w:rsidR="00217B7E" w:rsidRPr="009C250A" w:rsidP="00C4603B">
      <w:pPr>
        <w:rPr>
          <w:rFonts w:ascii="Calibri" w:hAnsi="Calibri" w:cs="Calibri"/>
        </w:rPr>
      </w:pPr>
      <w:r w:rsidRPr="009C250A">
        <w:rPr>
          <w:rFonts w:ascii="Calibri" w:hAnsi="Calibri" w:cs="Calibri"/>
        </w:rPr>
        <w:t>A digital system provides:</w:t>
      </w:r>
    </w:p>
    <w:p w:rsidR="00217B7E" w:rsidRPr="009C250A" w:rsidP="00217B7E">
      <w:pPr>
        <w:numPr>
          <w:ilvl w:val="0"/>
          <w:numId w:val="45"/>
        </w:numPr>
        <w:rPr>
          <w:rFonts w:ascii="Calibri" w:hAnsi="Calibri" w:cs="Calibri"/>
        </w:rPr>
      </w:pPr>
      <w:r w:rsidRPr="009C250A">
        <w:rPr>
          <w:rFonts w:ascii="Calibri" w:hAnsi="Calibri" w:cs="Calibri"/>
        </w:rPr>
        <w:t>adaptive practice</w:t>
      </w:r>
    </w:p>
    <w:p w:rsidR="00217B7E" w:rsidRPr="009C250A" w:rsidP="00217B7E">
      <w:pPr>
        <w:numPr>
          <w:ilvl w:val="0"/>
          <w:numId w:val="45"/>
        </w:numPr>
        <w:rPr>
          <w:rFonts w:ascii="Calibri" w:hAnsi="Calibri" w:cs="Calibri"/>
        </w:rPr>
      </w:pPr>
      <w:r w:rsidRPr="009C250A">
        <w:rPr>
          <w:rFonts w:ascii="Calibri" w:hAnsi="Calibri" w:cs="Calibri"/>
        </w:rPr>
        <w:t>mastery checks</w:t>
      </w:r>
    </w:p>
    <w:p w:rsidR="00217B7E" w:rsidRPr="009C250A" w:rsidP="00217B7E">
      <w:pPr>
        <w:numPr>
          <w:ilvl w:val="0"/>
          <w:numId w:val="45"/>
        </w:numPr>
        <w:rPr>
          <w:rFonts w:ascii="Calibri" w:hAnsi="Calibri" w:cs="Calibri"/>
        </w:rPr>
      </w:pPr>
      <w:r w:rsidRPr="009C250A">
        <w:rPr>
          <w:rFonts w:ascii="Calibri" w:hAnsi="Calibri" w:cs="Calibri"/>
        </w:rPr>
        <w:t>targeted revision</w:t>
      </w:r>
    </w:p>
    <w:p w:rsidR="00217B7E" w:rsidRPr="009C250A" w:rsidP="00217B7E">
      <w:pPr>
        <w:numPr>
          <w:ilvl w:val="0"/>
          <w:numId w:val="45"/>
        </w:numPr>
        <w:rPr>
          <w:rFonts w:ascii="Calibri" w:hAnsi="Calibri" w:cs="Calibri"/>
        </w:rPr>
      </w:pPr>
      <w:r w:rsidRPr="009C250A">
        <w:rPr>
          <w:rFonts w:ascii="Calibri" w:hAnsi="Calibri" w:cs="Calibri"/>
        </w:rPr>
        <w:t>extension tasks</w:t>
      </w:r>
    </w:p>
    <w:p w:rsidR="00217B7E" w:rsidRPr="009C250A" w:rsidP="00217B7E">
      <w:pPr>
        <w:numPr>
          <w:ilvl w:val="0"/>
          <w:numId w:val="45"/>
        </w:numPr>
        <w:rPr>
          <w:rFonts w:ascii="Calibri" w:hAnsi="Calibri" w:cs="Calibri"/>
        </w:rPr>
      </w:pPr>
      <w:r w:rsidRPr="009C250A">
        <w:rPr>
          <w:rFonts w:ascii="Calibri" w:hAnsi="Calibri" w:cs="Calibri"/>
        </w:rPr>
        <w:t>gap analysis</w:t>
      </w:r>
    </w:p>
    <w:p w:rsidR="00217B7E" w:rsidRPr="009C250A" w:rsidP="00C4603B">
      <w:pPr>
        <w:rPr>
          <w:rFonts w:ascii="Calibri" w:hAnsi="Calibri" w:cs="Calibri"/>
        </w:rPr>
      </w:pPr>
      <w:r w:rsidRPr="009C250A">
        <w:rPr>
          <w:rFonts w:ascii="Calibri" w:hAnsi="Calibri" w:cs="Calibri"/>
        </w:rPr>
        <w:t>Teachers receive:</w:t>
      </w:r>
    </w:p>
    <w:p w:rsidR="00217B7E" w:rsidRPr="009C250A" w:rsidP="00217B7E">
      <w:pPr>
        <w:numPr>
          <w:ilvl w:val="0"/>
          <w:numId w:val="46"/>
        </w:numPr>
        <w:rPr>
          <w:rFonts w:ascii="Calibri" w:hAnsi="Calibri" w:cs="Calibri"/>
        </w:rPr>
      </w:pPr>
      <w:r w:rsidRPr="009C250A">
        <w:rPr>
          <w:rFonts w:ascii="Calibri" w:hAnsi="Calibri" w:cs="Calibri"/>
        </w:rPr>
        <w:t>strengths/weakness reports</w:t>
      </w:r>
    </w:p>
    <w:p w:rsidR="00217B7E" w:rsidRPr="009C250A" w:rsidP="00217B7E">
      <w:pPr>
        <w:numPr>
          <w:ilvl w:val="0"/>
          <w:numId w:val="46"/>
        </w:numPr>
        <w:rPr>
          <w:rFonts w:ascii="Calibri" w:hAnsi="Calibri" w:cs="Calibri"/>
        </w:rPr>
      </w:pPr>
      <w:r w:rsidRPr="009C250A">
        <w:rPr>
          <w:rFonts w:ascii="Calibri" w:hAnsi="Calibri" w:cs="Calibri"/>
        </w:rPr>
        <w:t>mastery maps</w:t>
      </w:r>
    </w:p>
    <w:p w:rsidR="00217B7E" w:rsidRPr="009C250A" w:rsidP="00217B7E">
      <w:pPr>
        <w:numPr>
          <w:ilvl w:val="0"/>
          <w:numId w:val="46"/>
        </w:numPr>
        <w:rPr>
          <w:rFonts w:ascii="Calibri" w:hAnsi="Calibri" w:cs="Calibri"/>
        </w:rPr>
      </w:pPr>
      <w:r w:rsidRPr="009C250A">
        <w:rPr>
          <w:rFonts w:ascii="Calibri" w:hAnsi="Calibri" w:cs="Calibri"/>
        </w:rPr>
        <w:t>readiness indicators</w:t>
      </w:r>
    </w:p>
    <w:p w:rsidR="00217B7E" w:rsidRPr="009C250A" w:rsidP="00217B7E">
      <w:pPr>
        <w:numPr>
          <w:ilvl w:val="0"/>
          <w:numId w:val="46"/>
        </w:numPr>
        <w:rPr>
          <w:rFonts w:ascii="Calibri" w:hAnsi="Calibri" w:cs="Calibri"/>
        </w:rPr>
      </w:pPr>
      <w:r w:rsidRPr="009C250A">
        <w:rPr>
          <w:rFonts w:ascii="Calibri" w:hAnsi="Calibri" w:cs="Calibri"/>
        </w:rPr>
        <w:t>suggested interventions</w:t>
      </w:r>
    </w:p>
    <w:p w:rsidR="00217B7E" w:rsidRPr="009C250A" w:rsidP="00C4603B">
      <w:pPr>
        <w:rPr>
          <w:rFonts w:ascii="Calibri" w:hAnsi="Calibri" w:cs="Calibri"/>
        </w:rPr>
      </w:pPr>
      <w:r w:rsidRPr="009C250A">
        <w:rPr>
          <w:rFonts w:ascii="Calibri" w:hAnsi="Calibri" w:cs="Calibri"/>
        </w:rPr>
        <w:t>Teachers make the final decisions. Digital tools support — not replace — teaching.</w:t>
      </w:r>
    </w:p>
    <w:p w:rsidR="00217B7E" w:rsidRPr="009C250A" w:rsidP="00EA0DF1">
      <w:pPr>
        <w:pStyle w:val="AliHeading"/>
        <w:rPr>
          <w:rFonts w:ascii="Calibri" w:hAnsi="Calibri" w:cs="Calibri"/>
          <w:sz w:val="22"/>
          <w:szCs w:val="22"/>
        </w:rPr>
      </w:pPr>
      <w:bookmarkStart w:id="33" w:name="_Toc236052404"/>
      <w:r w:rsidRPr="009C250A">
        <w:rPr>
          <w:rFonts w:ascii="Calibri" w:hAnsi="Calibri" w:cs="Calibri"/>
          <w:sz w:val="22"/>
          <w:szCs w:val="22"/>
        </w:rPr>
        <w:t>C6. Four</w:t>
      </w:r>
      <w:r w:rsidRPr="009C250A">
        <w:rPr>
          <w:rFonts w:ascii="Calibri" w:hAnsi="Calibri" w:cs="Calibri"/>
          <w:sz w:val="22"/>
          <w:szCs w:val="22"/>
        </w:rPr>
        <w:noBreakHyphen/>
      </w:r>
      <w:r w:rsidRPr="009C250A">
        <w:rPr>
          <w:rFonts w:ascii="Calibri" w:hAnsi="Calibri" w:cs="Calibri"/>
          <w:sz w:val="22"/>
          <w:szCs w:val="22"/>
        </w:rPr>
        <w:t>Level Progression Scale</w:t>
      </w:r>
      <w:bookmarkEnd w:id="33"/>
    </w:p>
    <w:p w:rsidR="00217B7E" w:rsidRPr="009C250A" w:rsidP="00C4603B">
      <w:pPr>
        <w:rPr>
          <w:rFonts w:ascii="Calibri" w:hAnsi="Calibri" w:cs="Calibri"/>
        </w:rPr>
      </w:pPr>
      <w:r w:rsidRPr="009C250A">
        <w:rPr>
          <w:rFonts w:ascii="Calibri" w:hAnsi="Calibri" w:cs="Calibri"/>
        </w:rPr>
        <w:t xml:space="preserve">The progression model uses </w:t>
      </w:r>
      <w:r w:rsidRPr="009C250A">
        <w:rPr>
          <w:rFonts w:ascii="Calibri" w:hAnsi="Calibri" w:cs="Calibri"/>
          <w:b/>
          <w:bCs/>
        </w:rPr>
        <w:t>four levels</w:t>
      </w:r>
      <w:r w:rsidRPr="009C250A">
        <w:rPr>
          <w:rFonts w:ascii="Calibri" w:hAnsi="Calibri" w:cs="Calibri"/>
        </w:rPr>
        <w:t>, with Levels 1–2 representing competence and Levels 3–4 providing diagnostic clarity.</w:t>
      </w:r>
    </w:p>
    <w:p w:rsidR="00217B7E" w:rsidRPr="009C250A" w:rsidP="00444DDF">
      <w:pPr>
        <w:rPr>
          <w:rFonts w:ascii="Calibri" w:hAnsi="Calibri" w:cs="Calibri"/>
          <w:b/>
          <w:bCs/>
        </w:rPr>
      </w:pPr>
      <w:r w:rsidRPr="009C250A">
        <w:rPr>
          <w:rFonts w:ascii="Calibri" w:hAnsi="Calibri" w:cs="Calibri"/>
          <w:b/>
          <w:bCs/>
        </w:rPr>
        <w:t>Level 1 — Mastery (Eligible for Early Progression)</w:t>
      </w:r>
    </w:p>
    <w:p w:rsidR="00217B7E" w:rsidRPr="009C250A" w:rsidP="00444DDF">
      <w:pPr>
        <w:rPr>
          <w:rFonts w:ascii="Calibri" w:hAnsi="Calibri" w:cs="Calibri"/>
        </w:rPr>
      </w:pPr>
      <w:r w:rsidRPr="009C250A">
        <w:rPr>
          <w:rFonts w:ascii="Calibri" w:hAnsi="Calibri" w:cs="Calibri"/>
        </w:rPr>
        <w:t>Fluent, flexible, transferable understanding.</w:t>
      </w:r>
    </w:p>
    <w:p w:rsidR="00217B7E" w:rsidRPr="009C250A" w:rsidP="00C4603B">
      <w:pPr>
        <w:rPr>
          <w:rFonts w:ascii="Calibri" w:hAnsi="Calibri" w:cs="Calibri"/>
          <w:b/>
          <w:bCs/>
        </w:rPr>
      </w:pPr>
      <w:r w:rsidRPr="009C250A">
        <w:rPr>
          <w:rFonts w:ascii="Calibri" w:hAnsi="Calibri" w:cs="Calibri"/>
          <w:b/>
          <w:bCs/>
        </w:rPr>
        <w:t xml:space="preserve">Level 2 — </w:t>
      </w:r>
      <w:r w:rsidRPr="009C250A">
        <w:rPr>
          <w:rFonts w:ascii="Calibri" w:hAnsi="Calibri" w:cs="Calibri"/>
          <w:b/>
          <w:bCs/>
        </w:rPr>
        <w:t>Competent (Ready to Progress)</w:t>
      </w:r>
    </w:p>
    <w:p w:rsidR="00217B7E" w:rsidRPr="009C250A" w:rsidP="00444DDF">
      <w:pPr>
        <w:rPr>
          <w:rFonts w:ascii="Calibri" w:hAnsi="Calibri" w:cs="Calibri"/>
        </w:rPr>
      </w:pPr>
      <w:r w:rsidRPr="009C250A">
        <w:rPr>
          <w:rFonts w:ascii="Calibri" w:hAnsi="Calibri" w:cs="Calibri"/>
        </w:rPr>
        <w:t>Independent, reliable, secure performance.</w:t>
      </w:r>
    </w:p>
    <w:p w:rsidR="00217B7E" w:rsidRPr="009C250A" w:rsidP="00C4603B">
      <w:pPr>
        <w:rPr>
          <w:rFonts w:ascii="Calibri" w:hAnsi="Calibri" w:cs="Calibri"/>
          <w:b/>
          <w:bCs/>
        </w:rPr>
      </w:pPr>
      <w:r w:rsidRPr="009C250A">
        <w:rPr>
          <w:rFonts w:ascii="Calibri" w:hAnsi="Calibri" w:cs="Calibri"/>
          <w:b/>
          <w:bCs/>
        </w:rPr>
        <w:t>Level 3 — Unreliable (Not Yet Secure)</w:t>
      </w:r>
    </w:p>
    <w:p w:rsidR="00217B7E" w:rsidRPr="009C250A" w:rsidP="00C4603B">
      <w:pPr>
        <w:rPr>
          <w:rFonts w:ascii="Calibri" w:hAnsi="Calibri" w:cs="Calibri"/>
        </w:rPr>
      </w:pPr>
      <w:r w:rsidRPr="009C250A">
        <w:rPr>
          <w:rFonts w:ascii="Calibri" w:hAnsi="Calibri" w:cs="Calibri"/>
        </w:rPr>
        <w:t>Inconsistent performance; partial understanding; needs support.</w:t>
      </w:r>
    </w:p>
    <w:p w:rsidR="00217B7E" w:rsidRPr="009C250A" w:rsidP="00C4603B">
      <w:pPr>
        <w:rPr>
          <w:rFonts w:ascii="Calibri" w:hAnsi="Calibri" w:cs="Calibri"/>
          <w:b/>
          <w:bCs/>
        </w:rPr>
      </w:pPr>
      <w:r w:rsidRPr="009C250A">
        <w:rPr>
          <w:rFonts w:ascii="Calibri" w:hAnsi="Calibri" w:cs="Calibri"/>
          <w:b/>
          <w:bCs/>
        </w:rPr>
        <w:t>Level 4 — Scaled Non</w:t>
      </w:r>
      <w:r w:rsidRPr="009C250A">
        <w:rPr>
          <w:rFonts w:ascii="Calibri" w:hAnsi="Calibri" w:cs="Calibri"/>
          <w:b/>
          <w:bCs/>
        </w:rPr>
        <w:noBreakHyphen/>
        <w:t>Achievement (0–9)</w:t>
      </w:r>
    </w:p>
    <w:p w:rsidR="00217B7E" w:rsidRPr="009C250A" w:rsidP="00C4603B">
      <w:pPr>
        <w:rPr>
          <w:rFonts w:ascii="Calibri" w:hAnsi="Calibri" w:cs="Calibri"/>
        </w:rPr>
      </w:pPr>
      <w:r w:rsidRPr="009C250A">
        <w:rPr>
          <w:rFonts w:ascii="Calibri" w:hAnsi="Calibri" w:cs="Calibri"/>
        </w:rPr>
        <w:t xml:space="preserve">A diagnostic scale showing the </w:t>
      </w:r>
      <w:r w:rsidRPr="009C250A">
        <w:rPr>
          <w:rFonts w:ascii="Calibri" w:hAnsi="Calibri" w:cs="Calibri"/>
          <w:i/>
          <w:iCs/>
        </w:rPr>
        <w:t>type</w:t>
      </w:r>
      <w:r w:rsidRPr="009C250A">
        <w:rPr>
          <w:rFonts w:ascii="Calibri" w:hAnsi="Calibri" w:cs="Calibri"/>
        </w:rPr>
        <w:t xml:space="preserve"> of non</w:t>
      </w:r>
      <w:r w:rsidRPr="009C250A">
        <w:rPr>
          <w:rFonts w:ascii="Calibri" w:hAnsi="Calibri" w:cs="Calibri"/>
        </w:rPr>
        <w:noBreakHyphen/>
        <w:t>achievement:</w:t>
      </w:r>
    </w:p>
    <w:p w:rsidR="00217B7E" w:rsidRPr="009C250A" w:rsidP="00217B7E">
      <w:pPr>
        <w:numPr>
          <w:ilvl w:val="0"/>
          <w:numId w:val="47"/>
        </w:numPr>
        <w:rPr>
          <w:rFonts w:ascii="Calibri" w:hAnsi="Calibri" w:cs="Calibri"/>
        </w:rPr>
      </w:pPr>
      <w:r w:rsidRPr="009C250A">
        <w:rPr>
          <w:rFonts w:ascii="Calibri" w:hAnsi="Calibri" w:cs="Calibri"/>
          <w:b/>
          <w:bCs/>
        </w:rPr>
        <w:t>0–3</w:t>
      </w:r>
      <w:r w:rsidRPr="009C250A">
        <w:rPr>
          <w:rFonts w:ascii="Calibri" w:hAnsi="Calibri" w:cs="Calibri"/>
        </w:rPr>
        <w:t xml:space="preserve"> — struggling with fundamentals</w:t>
      </w:r>
    </w:p>
    <w:p w:rsidR="00217B7E" w:rsidRPr="009C250A" w:rsidP="00217B7E">
      <w:pPr>
        <w:numPr>
          <w:ilvl w:val="0"/>
          <w:numId w:val="47"/>
        </w:numPr>
        <w:rPr>
          <w:rFonts w:ascii="Calibri" w:hAnsi="Calibri" w:cs="Calibri"/>
        </w:rPr>
      </w:pPr>
      <w:r w:rsidRPr="009C250A">
        <w:rPr>
          <w:rFonts w:ascii="Calibri" w:hAnsi="Calibri" w:cs="Calibri"/>
          <w:b/>
          <w:bCs/>
        </w:rPr>
        <w:t>4–7</w:t>
      </w:r>
      <w:r w:rsidRPr="009C250A">
        <w:rPr>
          <w:rFonts w:ascii="Calibri" w:hAnsi="Calibri" w:cs="Calibri"/>
        </w:rPr>
        <w:t xml:space="preserve"> — emerging but irregular understanding</w:t>
      </w:r>
    </w:p>
    <w:p w:rsidR="00217B7E" w:rsidRPr="009C250A" w:rsidP="00217B7E">
      <w:pPr>
        <w:numPr>
          <w:ilvl w:val="0"/>
          <w:numId w:val="47"/>
        </w:numPr>
        <w:rPr>
          <w:rFonts w:ascii="Calibri" w:hAnsi="Calibri" w:cs="Calibri"/>
        </w:rPr>
      </w:pPr>
      <w:r w:rsidRPr="009C250A">
        <w:rPr>
          <w:rFonts w:ascii="Calibri" w:hAnsi="Calibri" w:cs="Calibri"/>
          <w:b/>
          <w:bCs/>
        </w:rPr>
        <w:t>7–9</w:t>
      </w:r>
      <w:r w:rsidRPr="009C250A">
        <w:rPr>
          <w:rFonts w:ascii="Calibri" w:hAnsi="Calibri" w:cs="Calibri"/>
        </w:rPr>
        <w:t xml:space="preserve"> — supported understanding, inconsistent independence</w:t>
      </w:r>
    </w:p>
    <w:p w:rsidR="00217B7E" w:rsidRPr="009C250A" w:rsidP="00C4603B">
      <w:pPr>
        <w:rPr>
          <w:rFonts w:ascii="Calibri" w:hAnsi="Calibri" w:cs="Calibri"/>
        </w:rPr>
      </w:pPr>
      <w:r w:rsidRPr="009C250A">
        <w:rPr>
          <w:rFonts w:ascii="Calibri" w:hAnsi="Calibri" w:cs="Calibri"/>
        </w:rPr>
        <w:t>This scale allows precise identification of gaps and targeted intervention.</w:t>
      </w:r>
      <w:r w:rsidRPr="009C250A">
        <w:rPr>
          <w:rFonts w:ascii="Calibri" w:hAnsi="Calibri" w:cs="Calibri"/>
        </w:rPr>
        <w:t xml:space="preserve"> Level 4 is not a SEND label; it is a diagnostic scale showing the type of non</w:t>
      </w:r>
      <w:r w:rsidRPr="009C250A">
        <w:rPr>
          <w:rFonts w:ascii="Calibri" w:hAnsi="Calibri" w:cs="Calibri"/>
        </w:rPr>
        <w:noBreakHyphen/>
        <w:t>secure competence so support can be precisely targeted.</w:t>
      </w:r>
    </w:p>
    <w:p w:rsidR="00217B7E" w:rsidRPr="009C250A" w:rsidP="00EA0DF1">
      <w:pPr>
        <w:pStyle w:val="AliHeading"/>
        <w:rPr>
          <w:rFonts w:ascii="Calibri" w:hAnsi="Calibri" w:cs="Calibri"/>
          <w:sz w:val="22"/>
          <w:szCs w:val="22"/>
        </w:rPr>
      </w:pPr>
      <w:bookmarkStart w:id="34" w:name="_Toc236052405"/>
      <w:r w:rsidRPr="009C250A">
        <w:rPr>
          <w:rFonts w:ascii="Calibri" w:hAnsi="Calibri" w:cs="Calibri"/>
          <w:sz w:val="22"/>
          <w:szCs w:val="22"/>
        </w:rPr>
        <w:t>C7. Subject</w:t>
      </w:r>
      <w:r w:rsidRPr="009C250A">
        <w:rPr>
          <w:rFonts w:ascii="Calibri" w:hAnsi="Calibri" w:cs="Calibri"/>
          <w:sz w:val="22"/>
          <w:szCs w:val="22"/>
        </w:rPr>
        <w:noBreakHyphen/>
        <w:t>Specific Repetition</w:t>
      </w:r>
      <w:bookmarkEnd w:id="34"/>
    </w:p>
    <w:p w:rsidR="00217B7E" w:rsidRPr="009C250A" w:rsidP="00C4603B">
      <w:pPr>
        <w:rPr>
          <w:rFonts w:ascii="Calibri" w:hAnsi="Calibri" w:cs="Calibri"/>
        </w:rPr>
      </w:pPr>
      <w:r w:rsidRPr="009C250A">
        <w:rPr>
          <w:rFonts w:ascii="Calibri" w:hAnsi="Calibri" w:cs="Calibri"/>
        </w:rPr>
        <w:t>If a pupil is Level 3 or Level 4 in one subject:</w:t>
      </w:r>
    </w:p>
    <w:p w:rsidR="00217B7E" w:rsidRPr="009C250A" w:rsidP="00217B7E">
      <w:pPr>
        <w:numPr>
          <w:ilvl w:val="0"/>
          <w:numId w:val="48"/>
        </w:numPr>
        <w:rPr>
          <w:rFonts w:ascii="Calibri" w:hAnsi="Calibri" w:cs="Calibri"/>
        </w:rPr>
      </w:pPr>
      <w:r w:rsidRPr="009C250A">
        <w:rPr>
          <w:rFonts w:ascii="Calibri" w:hAnsi="Calibri" w:cs="Calibri"/>
        </w:rPr>
        <w:t xml:space="preserve">they repeat </w:t>
      </w:r>
      <w:r w:rsidRPr="009C250A">
        <w:rPr>
          <w:rFonts w:ascii="Calibri" w:hAnsi="Calibri" w:cs="Calibri"/>
          <w:i/>
          <w:iCs/>
        </w:rPr>
        <w:t>that subject</w:t>
      </w:r>
      <w:r w:rsidRPr="009C250A">
        <w:rPr>
          <w:rFonts w:ascii="Calibri" w:hAnsi="Calibri" w:cs="Calibri"/>
          <w:i/>
          <w:iCs/>
        </w:rPr>
        <w:t xml:space="preserve"> </w:t>
      </w:r>
      <w:r w:rsidRPr="009C250A">
        <w:rPr>
          <w:rFonts w:ascii="Calibri" w:hAnsi="Calibri" w:cs="Calibri"/>
        </w:rPr>
        <w:t>not the entire year</w:t>
      </w:r>
      <w:r w:rsidRPr="009C250A">
        <w:rPr>
          <w:rFonts w:ascii="Calibri" w:hAnsi="Calibri" w:cs="Calibri"/>
        </w:rPr>
        <w:t xml:space="preserve"> </w:t>
      </w:r>
      <w:r w:rsidRPr="009C250A">
        <w:rPr>
          <w:rFonts w:ascii="Calibri" w:hAnsi="Calibri" w:cs="Calibri"/>
        </w:rPr>
        <w:t>while progressing normally in others</w:t>
      </w:r>
      <w:r w:rsidRPr="009C250A">
        <w:rPr>
          <w:rFonts w:ascii="Calibri" w:hAnsi="Calibri" w:cs="Calibri"/>
        </w:rPr>
        <w:t xml:space="preserve">. </w:t>
      </w:r>
    </w:p>
    <w:p w:rsidR="00217B7E" w:rsidRPr="009C250A" w:rsidP="00217B7E">
      <w:pPr>
        <w:numPr>
          <w:ilvl w:val="0"/>
          <w:numId w:val="48"/>
        </w:numPr>
        <w:rPr>
          <w:rFonts w:ascii="Calibri" w:hAnsi="Calibri" w:cs="Calibri"/>
        </w:rPr>
      </w:pPr>
      <w:r w:rsidRPr="009C250A">
        <w:rPr>
          <w:rFonts w:ascii="Calibri" w:hAnsi="Calibri" w:cs="Calibri"/>
        </w:rPr>
        <w:t xml:space="preserve">Only repeat an entire year if </w:t>
      </w:r>
      <w:r w:rsidRPr="009C250A">
        <w:rPr>
          <w:rFonts w:ascii="Calibri" w:hAnsi="Calibri" w:cs="Calibri"/>
        </w:rPr>
        <w:t xml:space="preserve">they are universally not ready to move on. This is not a failure just the expected path of variable child development. </w:t>
      </w:r>
    </w:p>
    <w:p w:rsidR="00217B7E" w:rsidRPr="009C250A" w:rsidP="00217B7E">
      <w:pPr>
        <w:numPr>
          <w:ilvl w:val="0"/>
          <w:numId w:val="48"/>
        </w:numPr>
        <w:rPr>
          <w:rFonts w:ascii="Calibri" w:hAnsi="Calibri" w:cs="Calibri"/>
        </w:rPr>
      </w:pPr>
      <w:r w:rsidRPr="009C250A">
        <w:rPr>
          <w:rFonts w:ascii="Calibri" w:hAnsi="Calibri" w:cs="Calibri"/>
        </w:rPr>
        <w:t>The system doesn’t punish slower development it actively supports it</w:t>
      </w:r>
      <w:r w:rsidRPr="009C250A">
        <w:rPr>
          <w:rFonts w:ascii="Calibri" w:hAnsi="Calibri" w:cs="Calibri"/>
        </w:rPr>
        <w:t xml:space="preserve"> and </w:t>
      </w:r>
      <w:r w:rsidRPr="009C250A">
        <w:rPr>
          <w:rFonts w:ascii="Calibri" w:hAnsi="Calibri" w:cs="Calibri"/>
        </w:rPr>
        <w:t>it doesn’t force children beyond their capability until ready</w:t>
      </w:r>
      <w:r w:rsidRPr="009C250A">
        <w:rPr>
          <w:rFonts w:ascii="Calibri" w:hAnsi="Calibri" w:cs="Calibri"/>
        </w:rPr>
        <w:t>.</w:t>
      </w:r>
    </w:p>
    <w:p w:rsidR="00217B7E" w:rsidRPr="009C250A" w:rsidP="00C4603B">
      <w:pPr>
        <w:rPr>
          <w:rFonts w:ascii="Calibri" w:hAnsi="Calibri" w:cs="Calibri"/>
        </w:rPr>
      </w:pPr>
      <w:r w:rsidRPr="009C250A">
        <w:rPr>
          <w:rFonts w:ascii="Calibri" w:hAnsi="Calibri" w:cs="Calibri"/>
        </w:rPr>
        <w:t>This is humane, efficient, and academically sound.</w:t>
      </w:r>
    </w:p>
    <w:p w:rsidR="00217B7E" w:rsidRPr="009C250A" w:rsidP="00EA0DF1">
      <w:pPr>
        <w:pStyle w:val="AliHeading"/>
        <w:rPr>
          <w:rFonts w:ascii="Calibri" w:hAnsi="Calibri" w:cs="Calibri"/>
          <w:sz w:val="22"/>
          <w:szCs w:val="22"/>
        </w:rPr>
      </w:pPr>
      <w:bookmarkStart w:id="35" w:name="_Toc236052406"/>
      <w:r w:rsidRPr="009C250A">
        <w:rPr>
          <w:rFonts w:ascii="Calibri" w:hAnsi="Calibri" w:cs="Calibri"/>
          <w:sz w:val="22"/>
          <w:szCs w:val="22"/>
        </w:rPr>
        <w:t>C8. Why This Model Works</w:t>
      </w:r>
      <w:bookmarkEnd w:id="35"/>
    </w:p>
    <w:p w:rsidR="00217B7E" w:rsidRPr="009C250A" w:rsidP="00217B7E">
      <w:pPr>
        <w:numPr>
          <w:ilvl w:val="0"/>
          <w:numId w:val="49"/>
        </w:numPr>
        <w:rPr>
          <w:rFonts w:ascii="Calibri" w:hAnsi="Calibri" w:cs="Calibri"/>
        </w:rPr>
      </w:pPr>
      <w:r w:rsidRPr="009C250A">
        <w:rPr>
          <w:rFonts w:ascii="Calibri" w:hAnsi="Calibri" w:cs="Calibri"/>
        </w:rPr>
        <w:t>It removes obsolete content.</w:t>
      </w:r>
    </w:p>
    <w:p w:rsidR="00217B7E" w:rsidRPr="009C250A" w:rsidP="00217B7E">
      <w:pPr>
        <w:numPr>
          <w:ilvl w:val="0"/>
          <w:numId w:val="49"/>
        </w:numPr>
        <w:rPr>
          <w:rFonts w:ascii="Calibri" w:hAnsi="Calibri" w:cs="Calibri"/>
        </w:rPr>
      </w:pPr>
      <w:r w:rsidRPr="009C250A">
        <w:rPr>
          <w:rFonts w:ascii="Calibri" w:hAnsi="Calibri" w:cs="Calibri"/>
        </w:rPr>
        <w:t>It aligns with modern life.</w:t>
      </w:r>
    </w:p>
    <w:p w:rsidR="00217B7E" w:rsidRPr="009C250A" w:rsidP="00217B7E">
      <w:pPr>
        <w:numPr>
          <w:ilvl w:val="0"/>
          <w:numId w:val="49"/>
        </w:numPr>
        <w:rPr>
          <w:rFonts w:ascii="Calibri" w:hAnsi="Calibri" w:cs="Calibri"/>
        </w:rPr>
      </w:pPr>
      <w:r w:rsidRPr="009C250A">
        <w:rPr>
          <w:rFonts w:ascii="Calibri" w:hAnsi="Calibri" w:cs="Calibri"/>
        </w:rPr>
        <w:t>It restores teacher autonomy.</w:t>
      </w:r>
    </w:p>
    <w:p w:rsidR="00217B7E" w:rsidRPr="009C250A" w:rsidP="00217B7E">
      <w:pPr>
        <w:numPr>
          <w:ilvl w:val="0"/>
          <w:numId w:val="49"/>
        </w:numPr>
        <w:rPr>
          <w:rFonts w:ascii="Calibri" w:hAnsi="Calibri" w:cs="Calibri"/>
        </w:rPr>
      </w:pPr>
      <w:r w:rsidRPr="009C250A">
        <w:rPr>
          <w:rFonts w:ascii="Calibri" w:hAnsi="Calibri" w:cs="Calibri"/>
        </w:rPr>
        <w:t>It ensures secure foundations.</w:t>
      </w:r>
    </w:p>
    <w:p w:rsidR="00217B7E" w:rsidRPr="009C250A" w:rsidP="00217B7E">
      <w:pPr>
        <w:numPr>
          <w:ilvl w:val="0"/>
          <w:numId w:val="49"/>
        </w:numPr>
        <w:rPr>
          <w:rFonts w:ascii="Calibri" w:hAnsi="Calibri" w:cs="Calibri"/>
        </w:rPr>
      </w:pPr>
      <w:r w:rsidRPr="009C250A">
        <w:rPr>
          <w:rFonts w:ascii="Calibri" w:hAnsi="Calibri" w:cs="Calibri"/>
        </w:rPr>
        <w:t>It supports personalised pacing.</w:t>
      </w:r>
    </w:p>
    <w:p w:rsidR="00217B7E" w:rsidRPr="009C250A" w:rsidP="00217B7E">
      <w:pPr>
        <w:numPr>
          <w:ilvl w:val="0"/>
          <w:numId w:val="49"/>
        </w:numPr>
        <w:rPr>
          <w:rFonts w:ascii="Calibri" w:hAnsi="Calibri" w:cs="Calibri"/>
        </w:rPr>
      </w:pPr>
      <w:r w:rsidRPr="009C250A">
        <w:rPr>
          <w:rFonts w:ascii="Calibri" w:hAnsi="Calibri" w:cs="Calibri"/>
        </w:rPr>
        <w:t>It integrates digital tools meaningfully.</w:t>
      </w:r>
    </w:p>
    <w:p w:rsidR="00217B7E" w:rsidRPr="009C250A" w:rsidP="00217B7E">
      <w:pPr>
        <w:numPr>
          <w:ilvl w:val="0"/>
          <w:numId w:val="49"/>
        </w:numPr>
        <w:rPr>
          <w:rFonts w:ascii="Calibri" w:hAnsi="Calibri" w:cs="Calibri"/>
        </w:rPr>
      </w:pPr>
      <w:r w:rsidRPr="009C250A">
        <w:rPr>
          <w:rFonts w:ascii="Calibri" w:hAnsi="Calibri" w:cs="Calibri"/>
        </w:rPr>
        <w:t>It builds critical, informed thinkers.</w:t>
      </w:r>
    </w:p>
    <w:p w:rsidR="00217B7E" w:rsidRPr="009C250A" w:rsidP="00217B7E">
      <w:pPr>
        <w:numPr>
          <w:ilvl w:val="0"/>
          <w:numId w:val="49"/>
        </w:numPr>
        <w:rPr>
          <w:rFonts w:ascii="Calibri" w:hAnsi="Calibri" w:cs="Calibri"/>
        </w:rPr>
      </w:pPr>
      <w:r w:rsidRPr="009C250A">
        <w:rPr>
          <w:rFonts w:ascii="Calibri" w:hAnsi="Calibri" w:cs="Calibri"/>
        </w:rPr>
        <w:t>It produces culturally literate, well</w:t>
      </w:r>
      <w:r w:rsidRPr="009C250A">
        <w:rPr>
          <w:rFonts w:ascii="Calibri" w:hAnsi="Calibri" w:cs="Calibri"/>
        </w:rPr>
        <w:noBreakHyphen/>
        <w:t>informed adults.</w:t>
      </w:r>
    </w:p>
    <w:p w:rsidR="00217B7E" w:rsidRPr="009C250A" w:rsidP="00EA0DF1">
      <w:pPr>
        <w:pStyle w:val="Heading2"/>
        <w:rPr>
          <w:rFonts w:ascii="Calibri" w:hAnsi="Calibri" w:cs="Calibri"/>
          <w:color w:val="auto"/>
          <w:sz w:val="22"/>
          <w:szCs w:val="22"/>
          <w:u w:val="single"/>
        </w:rPr>
      </w:pPr>
      <w:bookmarkStart w:id="36" w:name="_Toc236052407"/>
      <w:r w:rsidRPr="009C250A">
        <w:rPr>
          <w:rFonts w:ascii="Calibri" w:hAnsi="Calibri" w:cs="Calibri"/>
          <w:color w:val="auto"/>
          <w:sz w:val="22"/>
          <w:szCs w:val="22"/>
          <w:u w:val="single"/>
        </w:rPr>
        <w:t>Teacher Training &amp; Professional Autonomy</w:t>
      </w:r>
      <w:bookmarkEnd w:id="36"/>
    </w:p>
    <w:p w:rsidR="00217B7E" w:rsidRPr="009C250A" w:rsidP="007C29B8">
      <w:pPr>
        <w:rPr>
          <w:rFonts w:ascii="Calibri" w:hAnsi="Calibri" w:cs="Calibri"/>
        </w:rPr>
      </w:pPr>
      <w:r w:rsidRPr="009C250A">
        <w:rPr>
          <w:rFonts w:ascii="Calibri" w:hAnsi="Calibri" w:cs="Calibri"/>
        </w:rPr>
        <w:t>The model assumes teachers can:</w:t>
      </w:r>
    </w:p>
    <w:p w:rsidR="00217B7E" w:rsidRPr="009C250A" w:rsidP="00217B7E">
      <w:pPr>
        <w:numPr>
          <w:ilvl w:val="0"/>
          <w:numId w:val="50"/>
        </w:numPr>
        <w:rPr>
          <w:rFonts w:ascii="Calibri" w:hAnsi="Calibri" w:cs="Calibri"/>
        </w:rPr>
      </w:pPr>
      <w:r w:rsidRPr="009C250A">
        <w:rPr>
          <w:rFonts w:ascii="Calibri" w:hAnsi="Calibri" w:cs="Calibri"/>
        </w:rPr>
        <w:t>interpret digital diagnostics</w:t>
      </w:r>
    </w:p>
    <w:p w:rsidR="00217B7E" w:rsidRPr="009C250A" w:rsidP="00217B7E">
      <w:pPr>
        <w:numPr>
          <w:ilvl w:val="0"/>
          <w:numId w:val="50"/>
        </w:numPr>
        <w:rPr>
          <w:rFonts w:ascii="Calibri" w:hAnsi="Calibri" w:cs="Calibri"/>
        </w:rPr>
      </w:pPr>
      <w:r w:rsidRPr="009C250A">
        <w:rPr>
          <w:rFonts w:ascii="Calibri" w:hAnsi="Calibri" w:cs="Calibri"/>
        </w:rPr>
        <w:t>deliver three</w:t>
      </w:r>
      <w:r w:rsidRPr="009C250A">
        <w:rPr>
          <w:rFonts w:ascii="Calibri" w:hAnsi="Calibri" w:cs="Calibri"/>
        </w:rPr>
        <w:noBreakHyphen/>
        <w:t>strand subjects</w:t>
      </w:r>
    </w:p>
    <w:p w:rsidR="00217B7E" w:rsidRPr="009C250A" w:rsidP="00217B7E">
      <w:pPr>
        <w:numPr>
          <w:ilvl w:val="0"/>
          <w:numId w:val="50"/>
        </w:numPr>
        <w:rPr>
          <w:rFonts w:ascii="Calibri" w:hAnsi="Calibri" w:cs="Calibri"/>
        </w:rPr>
      </w:pPr>
      <w:r w:rsidRPr="009C250A">
        <w:rPr>
          <w:rFonts w:ascii="Calibri" w:hAnsi="Calibri" w:cs="Calibri"/>
        </w:rPr>
        <w:t>teach digital literacy</w:t>
      </w:r>
    </w:p>
    <w:p w:rsidR="00217B7E" w:rsidRPr="009C250A" w:rsidP="00217B7E">
      <w:pPr>
        <w:numPr>
          <w:ilvl w:val="0"/>
          <w:numId w:val="50"/>
        </w:numPr>
        <w:rPr>
          <w:rFonts w:ascii="Calibri" w:hAnsi="Calibri" w:cs="Calibri"/>
        </w:rPr>
      </w:pPr>
      <w:r w:rsidRPr="009C250A">
        <w:rPr>
          <w:rFonts w:ascii="Calibri" w:hAnsi="Calibri" w:cs="Calibri"/>
        </w:rPr>
        <w:t>assess competence accurately</w:t>
      </w:r>
    </w:p>
    <w:p w:rsidR="00217B7E" w:rsidRPr="009C250A" w:rsidP="00217B7E">
      <w:pPr>
        <w:numPr>
          <w:ilvl w:val="0"/>
          <w:numId w:val="51"/>
        </w:numPr>
        <w:rPr>
          <w:rFonts w:ascii="Calibri" w:hAnsi="Calibri" w:cs="Calibri"/>
        </w:rPr>
      </w:pPr>
      <w:r w:rsidRPr="009C250A">
        <w:rPr>
          <w:rFonts w:ascii="Calibri" w:hAnsi="Calibri" w:cs="Calibri"/>
        </w:rPr>
        <w:t>digital pedagogy training</w:t>
      </w:r>
    </w:p>
    <w:p w:rsidR="00217B7E" w:rsidRPr="009C250A" w:rsidP="00217B7E">
      <w:pPr>
        <w:numPr>
          <w:ilvl w:val="0"/>
          <w:numId w:val="51"/>
        </w:numPr>
        <w:rPr>
          <w:rFonts w:ascii="Calibri" w:hAnsi="Calibri" w:cs="Calibri"/>
        </w:rPr>
      </w:pPr>
      <w:r w:rsidRPr="009C250A">
        <w:rPr>
          <w:rFonts w:ascii="Calibri" w:hAnsi="Calibri" w:cs="Calibri"/>
        </w:rPr>
        <w:t>diagnostic interpretation training</w:t>
      </w:r>
    </w:p>
    <w:p w:rsidR="00217B7E" w:rsidRPr="009C250A" w:rsidP="00217B7E">
      <w:pPr>
        <w:numPr>
          <w:ilvl w:val="0"/>
          <w:numId w:val="51"/>
        </w:numPr>
        <w:rPr>
          <w:rFonts w:ascii="Calibri" w:hAnsi="Calibri" w:cs="Calibri"/>
        </w:rPr>
      </w:pPr>
      <w:r w:rsidRPr="009C250A">
        <w:rPr>
          <w:rFonts w:ascii="Calibri" w:hAnsi="Calibri" w:cs="Calibri"/>
        </w:rPr>
        <w:t>autonomy to override system recommendations</w:t>
      </w:r>
    </w:p>
    <w:p w:rsidR="00217B7E" w:rsidRPr="009C250A" w:rsidP="00217B7E">
      <w:pPr>
        <w:numPr>
          <w:ilvl w:val="0"/>
          <w:numId w:val="51"/>
        </w:numPr>
        <w:rPr>
          <w:rFonts w:ascii="Calibri" w:hAnsi="Calibri" w:cs="Calibri"/>
        </w:rPr>
      </w:pPr>
      <w:r w:rsidRPr="009C250A">
        <w:rPr>
          <w:rFonts w:ascii="Calibri" w:hAnsi="Calibri" w:cs="Calibri"/>
        </w:rPr>
        <w:t>freedom to adjust pacing</w:t>
      </w:r>
    </w:p>
    <w:p w:rsidR="00217B7E" w:rsidRPr="009C250A" w:rsidP="00EA0DF1">
      <w:pPr>
        <w:pStyle w:val="Heading2"/>
        <w:rPr>
          <w:rFonts w:ascii="Calibri" w:hAnsi="Calibri" w:cs="Calibri"/>
          <w:color w:val="auto"/>
          <w:sz w:val="22"/>
          <w:szCs w:val="22"/>
          <w:u w:val="single"/>
        </w:rPr>
      </w:pPr>
      <w:bookmarkStart w:id="37" w:name="_Toc236052408"/>
      <w:r w:rsidRPr="009C250A">
        <w:rPr>
          <w:rFonts w:ascii="Calibri" w:hAnsi="Calibri" w:cs="Calibri"/>
          <w:color w:val="auto"/>
          <w:sz w:val="22"/>
          <w:szCs w:val="22"/>
          <w:u w:val="single"/>
        </w:rPr>
        <w:t>Safeguards Against Over</w:t>
      </w:r>
      <w:r w:rsidRPr="009C250A">
        <w:rPr>
          <w:rFonts w:ascii="Calibri" w:hAnsi="Calibri" w:cs="Calibri"/>
          <w:color w:val="auto"/>
          <w:sz w:val="22"/>
          <w:szCs w:val="22"/>
          <w:u w:val="single"/>
        </w:rPr>
        <w:noBreakHyphen/>
        <w:t>Digitisation</w:t>
      </w:r>
      <w:bookmarkEnd w:id="37"/>
    </w:p>
    <w:p w:rsidR="00217B7E" w:rsidRPr="009C250A" w:rsidP="00217B7E">
      <w:pPr>
        <w:numPr>
          <w:ilvl w:val="0"/>
          <w:numId w:val="52"/>
        </w:numPr>
        <w:rPr>
          <w:rFonts w:ascii="Calibri" w:hAnsi="Calibri" w:cs="Calibri"/>
        </w:rPr>
      </w:pPr>
      <w:r w:rsidRPr="009C250A">
        <w:rPr>
          <w:rFonts w:ascii="Calibri" w:hAnsi="Calibri" w:cs="Calibri"/>
        </w:rPr>
        <w:t>paper remains for tactile learning</w:t>
      </w:r>
    </w:p>
    <w:p w:rsidR="00217B7E" w:rsidRPr="009C250A" w:rsidP="00217B7E">
      <w:pPr>
        <w:numPr>
          <w:ilvl w:val="0"/>
          <w:numId w:val="52"/>
        </w:numPr>
        <w:rPr>
          <w:rFonts w:ascii="Calibri" w:hAnsi="Calibri" w:cs="Calibri"/>
        </w:rPr>
      </w:pPr>
      <w:r w:rsidRPr="009C250A">
        <w:rPr>
          <w:rFonts w:ascii="Calibri" w:hAnsi="Calibri" w:cs="Calibri"/>
        </w:rPr>
        <w:t>handwriting is taught to functional level</w:t>
      </w:r>
    </w:p>
    <w:p w:rsidR="00217B7E" w:rsidRPr="009C250A" w:rsidP="00217B7E">
      <w:pPr>
        <w:numPr>
          <w:ilvl w:val="0"/>
          <w:numId w:val="52"/>
        </w:numPr>
        <w:rPr>
          <w:rFonts w:ascii="Calibri" w:hAnsi="Calibri" w:cs="Calibri"/>
        </w:rPr>
      </w:pPr>
      <w:r w:rsidRPr="009C250A">
        <w:rPr>
          <w:rFonts w:ascii="Calibri" w:hAnsi="Calibri" w:cs="Calibri"/>
        </w:rPr>
        <w:t>screen</w:t>
      </w:r>
      <w:r w:rsidRPr="009C250A">
        <w:rPr>
          <w:rFonts w:ascii="Calibri" w:hAnsi="Calibri" w:cs="Calibri"/>
        </w:rPr>
        <w:noBreakHyphen/>
        <w:t>time is balanced</w:t>
      </w:r>
    </w:p>
    <w:p w:rsidR="00217B7E" w:rsidRPr="009C250A" w:rsidP="00217B7E">
      <w:pPr>
        <w:numPr>
          <w:ilvl w:val="0"/>
          <w:numId w:val="52"/>
        </w:numPr>
        <w:rPr>
          <w:rFonts w:ascii="Calibri" w:hAnsi="Calibri" w:cs="Calibri"/>
        </w:rPr>
      </w:pPr>
      <w:r w:rsidRPr="009C250A">
        <w:rPr>
          <w:rFonts w:ascii="Calibri" w:hAnsi="Calibri" w:cs="Calibri"/>
        </w:rPr>
        <w:t>digital tools support, not replace, teaching</w:t>
      </w:r>
    </w:p>
    <w:p w:rsidR="00217B7E" w:rsidRPr="009C250A" w:rsidP="00881B97">
      <w:pPr>
        <w:ind w:firstLine="360"/>
        <w:rPr>
          <w:rFonts w:ascii="Calibri" w:hAnsi="Calibri" w:cs="Calibri"/>
          <w:b/>
          <w:bCs/>
        </w:rPr>
      </w:pPr>
      <w:r w:rsidRPr="009C250A">
        <w:rPr>
          <w:rFonts w:ascii="Calibri" w:hAnsi="Calibri" w:cs="Calibri"/>
          <w:b/>
          <w:bCs/>
        </w:rPr>
        <w:t>Structured Breaks (Screen</w:t>
      </w:r>
      <w:r w:rsidRPr="009C250A">
        <w:rPr>
          <w:rFonts w:ascii="Calibri" w:hAnsi="Calibri" w:cs="Calibri"/>
          <w:b/>
          <w:bCs/>
        </w:rPr>
        <w:noBreakHyphen/>
        <w:t>Time Safety + Cognitive Reset)</w:t>
      </w:r>
    </w:p>
    <w:p w:rsidR="00217B7E" w:rsidRPr="009C250A" w:rsidP="00881B97">
      <w:pPr>
        <w:ind w:left="360"/>
        <w:rPr>
          <w:rFonts w:ascii="Calibri" w:hAnsi="Calibri" w:cs="Calibri"/>
        </w:rPr>
      </w:pPr>
      <w:r w:rsidRPr="009C250A">
        <w:rPr>
          <w:rFonts w:ascii="Calibri" w:hAnsi="Calibri" w:cs="Calibri"/>
        </w:rPr>
        <w:t>Breaks are mandatory and enforced by the digital system. They alternate with digital blocks to protect:</w:t>
      </w:r>
    </w:p>
    <w:p w:rsidR="00217B7E" w:rsidRPr="009C250A" w:rsidP="00217B7E">
      <w:pPr>
        <w:numPr>
          <w:ilvl w:val="0"/>
          <w:numId w:val="55"/>
        </w:numPr>
        <w:rPr>
          <w:rFonts w:ascii="Calibri" w:hAnsi="Calibri" w:cs="Calibri"/>
        </w:rPr>
      </w:pPr>
      <w:r w:rsidRPr="009C250A">
        <w:rPr>
          <w:rFonts w:ascii="Calibri" w:hAnsi="Calibri" w:cs="Calibri"/>
        </w:rPr>
        <w:t>eyes</w:t>
      </w:r>
    </w:p>
    <w:p w:rsidR="00217B7E" w:rsidRPr="009C250A" w:rsidP="00217B7E">
      <w:pPr>
        <w:numPr>
          <w:ilvl w:val="0"/>
          <w:numId w:val="55"/>
        </w:numPr>
        <w:rPr>
          <w:rFonts w:ascii="Calibri" w:hAnsi="Calibri" w:cs="Calibri"/>
        </w:rPr>
      </w:pPr>
      <w:r w:rsidRPr="009C250A">
        <w:rPr>
          <w:rFonts w:ascii="Calibri" w:hAnsi="Calibri" w:cs="Calibri"/>
        </w:rPr>
        <w:t>posture</w:t>
      </w:r>
    </w:p>
    <w:p w:rsidR="00217B7E" w:rsidRPr="009C250A" w:rsidP="00217B7E">
      <w:pPr>
        <w:numPr>
          <w:ilvl w:val="0"/>
          <w:numId w:val="55"/>
        </w:numPr>
        <w:rPr>
          <w:rFonts w:ascii="Calibri" w:hAnsi="Calibri" w:cs="Calibri"/>
        </w:rPr>
      </w:pPr>
      <w:r w:rsidRPr="009C250A">
        <w:rPr>
          <w:rFonts w:ascii="Calibri" w:hAnsi="Calibri" w:cs="Calibri"/>
        </w:rPr>
        <w:t>attention</w:t>
      </w:r>
    </w:p>
    <w:p w:rsidR="00217B7E" w:rsidRPr="009C250A" w:rsidP="00217B7E">
      <w:pPr>
        <w:numPr>
          <w:ilvl w:val="0"/>
          <w:numId w:val="55"/>
        </w:numPr>
        <w:rPr>
          <w:rFonts w:ascii="Calibri" w:hAnsi="Calibri" w:cs="Calibri"/>
        </w:rPr>
      </w:pPr>
      <w:r w:rsidRPr="009C250A">
        <w:rPr>
          <w:rFonts w:ascii="Calibri" w:hAnsi="Calibri" w:cs="Calibri"/>
        </w:rPr>
        <w:t>cognitive load</w:t>
      </w:r>
    </w:p>
    <w:p w:rsidR="00217B7E" w:rsidRPr="009C250A" w:rsidP="00881B97">
      <w:pPr>
        <w:ind w:firstLine="360"/>
        <w:rPr>
          <w:rFonts w:ascii="Calibri" w:hAnsi="Calibri" w:cs="Calibri"/>
        </w:rPr>
      </w:pPr>
      <w:r w:rsidRPr="009C250A">
        <w:rPr>
          <w:rFonts w:ascii="Calibri" w:hAnsi="Calibri" w:cs="Calibri"/>
        </w:rPr>
        <w:t>Break types include:</w:t>
      </w:r>
    </w:p>
    <w:p w:rsidR="00217B7E" w:rsidRPr="009C250A" w:rsidP="00217B7E">
      <w:pPr>
        <w:numPr>
          <w:ilvl w:val="0"/>
          <w:numId w:val="56"/>
        </w:numPr>
        <w:rPr>
          <w:rFonts w:ascii="Calibri" w:hAnsi="Calibri" w:cs="Calibri"/>
        </w:rPr>
      </w:pPr>
      <w:r w:rsidRPr="009C250A">
        <w:rPr>
          <w:rFonts w:ascii="Calibri" w:hAnsi="Calibri" w:cs="Calibri"/>
          <w:b/>
          <w:bCs/>
        </w:rPr>
        <w:t>Reading Journal Time</w:t>
      </w:r>
      <w:r w:rsidRPr="009C250A">
        <w:rPr>
          <w:rFonts w:ascii="Calibri" w:hAnsi="Calibri" w:cs="Calibri"/>
        </w:rPr>
        <w:t xml:space="preserve"> — quiet reading, reflection, vocabulary notes</w:t>
      </w:r>
    </w:p>
    <w:p w:rsidR="00217B7E" w:rsidRPr="009C250A" w:rsidP="00217B7E">
      <w:pPr>
        <w:numPr>
          <w:ilvl w:val="0"/>
          <w:numId w:val="56"/>
        </w:numPr>
        <w:rPr>
          <w:rFonts w:ascii="Calibri" w:hAnsi="Calibri" w:cs="Calibri"/>
        </w:rPr>
      </w:pPr>
      <w:r w:rsidRPr="009C250A">
        <w:rPr>
          <w:rFonts w:ascii="Calibri" w:hAnsi="Calibri" w:cs="Calibri"/>
          <w:b/>
          <w:bCs/>
        </w:rPr>
        <w:t>Doodle Time</w:t>
      </w:r>
      <w:r w:rsidRPr="009C250A">
        <w:rPr>
          <w:rFonts w:ascii="Calibri" w:hAnsi="Calibri" w:cs="Calibri"/>
        </w:rPr>
        <w:t xml:space="preserve"> — drawing, sketching, visual thinking</w:t>
      </w:r>
    </w:p>
    <w:p w:rsidR="00217B7E" w:rsidRPr="009C250A" w:rsidP="00217B7E">
      <w:pPr>
        <w:numPr>
          <w:ilvl w:val="0"/>
          <w:numId w:val="56"/>
        </w:numPr>
        <w:rPr>
          <w:rFonts w:ascii="Calibri" w:hAnsi="Calibri" w:cs="Calibri"/>
        </w:rPr>
      </w:pPr>
      <w:r w:rsidRPr="009C250A">
        <w:rPr>
          <w:rFonts w:ascii="Calibri" w:hAnsi="Calibri" w:cs="Calibri"/>
          <w:b/>
          <w:bCs/>
        </w:rPr>
        <w:t>Sensory Breaks</w:t>
      </w:r>
      <w:r w:rsidRPr="009C250A">
        <w:rPr>
          <w:rFonts w:ascii="Calibri" w:hAnsi="Calibri" w:cs="Calibri"/>
        </w:rPr>
        <w:t xml:space="preserve"> — movement, fidget tools, breathing exercises</w:t>
      </w:r>
    </w:p>
    <w:p w:rsidR="00217B7E" w:rsidRPr="009C250A" w:rsidP="00217B7E">
      <w:pPr>
        <w:numPr>
          <w:ilvl w:val="0"/>
          <w:numId w:val="56"/>
        </w:numPr>
        <w:rPr>
          <w:rFonts w:ascii="Calibri" w:hAnsi="Calibri" w:cs="Calibri"/>
        </w:rPr>
      </w:pPr>
      <w:r w:rsidRPr="009C250A">
        <w:rPr>
          <w:rFonts w:ascii="Calibri" w:hAnsi="Calibri" w:cs="Calibri"/>
          <w:b/>
          <w:bCs/>
        </w:rPr>
        <w:t>Outdoor Micro</w:t>
      </w:r>
      <w:r w:rsidRPr="009C250A">
        <w:rPr>
          <w:rFonts w:ascii="Calibri" w:hAnsi="Calibri" w:cs="Calibri"/>
          <w:b/>
          <w:bCs/>
        </w:rPr>
        <w:noBreakHyphen/>
        <w:t>Breaks</w:t>
      </w:r>
      <w:r w:rsidRPr="009C250A">
        <w:rPr>
          <w:rFonts w:ascii="Calibri" w:hAnsi="Calibri" w:cs="Calibri"/>
        </w:rPr>
        <w:t xml:space="preserve"> — fresh air, short walks</w:t>
      </w:r>
    </w:p>
    <w:p w:rsidR="00217B7E" w:rsidRPr="009C250A" w:rsidP="00217B7E">
      <w:pPr>
        <w:numPr>
          <w:ilvl w:val="0"/>
          <w:numId w:val="56"/>
        </w:numPr>
        <w:rPr>
          <w:rFonts w:ascii="Calibri" w:hAnsi="Calibri" w:cs="Calibri"/>
        </w:rPr>
      </w:pPr>
      <w:r w:rsidRPr="009C250A">
        <w:rPr>
          <w:rFonts w:ascii="Calibri" w:hAnsi="Calibri" w:cs="Calibri"/>
          <w:b/>
          <w:bCs/>
        </w:rPr>
        <w:t>Peer Talk Breaks</w:t>
      </w:r>
      <w:r w:rsidRPr="009C250A">
        <w:rPr>
          <w:rFonts w:ascii="Calibri" w:hAnsi="Calibri" w:cs="Calibri"/>
        </w:rPr>
        <w:t xml:space="preserve"> — structured conversation</w:t>
      </w:r>
    </w:p>
    <w:p w:rsidR="00217B7E" w:rsidRPr="009C250A" w:rsidP="00881B97">
      <w:pPr>
        <w:ind w:firstLine="360"/>
        <w:rPr>
          <w:rFonts w:ascii="Calibri" w:hAnsi="Calibri" w:cs="Calibri"/>
        </w:rPr>
      </w:pPr>
      <w:r w:rsidRPr="009C250A">
        <w:rPr>
          <w:rFonts w:ascii="Calibri" w:hAnsi="Calibri" w:cs="Calibri"/>
        </w:rPr>
        <w:t>These breaks are short, predictable, and embedded into the timetable.</w:t>
      </w:r>
    </w:p>
    <w:p w:rsidR="00217B7E" w:rsidRPr="009C250A" w:rsidP="00881B97">
      <w:pPr>
        <w:ind w:firstLine="360"/>
        <w:rPr>
          <w:rFonts w:ascii="Calibri" w:hAnsi="Calibri" w:cs="Calibri"/>
          <w:b/>
          <w:bCs/>
        </w:rPr>
      </w:pPr>
      <w:r w:rsidRPr="009C250A">
        <w:rPr>
          <w:rFonts w:ascii="Calibri" w:hAnsi="Calibri" w:cs="Calibri"/>
          <w:b/>
          <w:bCs/>
        </w:rPr>
        <w:t>Admin Time (Pupil</w:t>
      </w:r>
      <w:r w:rsidRPr="009C250A">
        <w:rPr>
          <w:rFonts w:ascii="Calibri" w:hAnsi="Calibri" w:cs="Calibri"/>
          <w:b/>
          <w:bCs/>
        </w:rPr>
        <w:noBreakHyphen/>
        <w:t>Managed Responsibility Slot)</w:t>
      </w:r>
    </w:p>
    <w:p w:rsidR="00217B7E" w:rsidRPr="009C250A" w:rsidP="00881B97">
      <w:pPr>
        <w:ind w:firstLine="360"/>
        <w:rPr>
          <w:rFonts w:ascii="Calibri" w:hAnsi="Calibri" w:cs="Calibri"/>
        </w:rPr>
      </w:pPr>
      <w:r w:rsidRPr="009C250A">
        <w:rPr>
          <w:rFonts w:ascii="Calibri" w:hAnsi="Calibri" w:cs="Calibri"/>
        </w:rPr>
        <w:t xml:space="preserve">Creating a </w:t>
      </w:r>
      <w:r w:rsidRPr="009C250A">
        <w:rPr>
          <w:rFonts w:ascii="Calibri" w:hAnsi="Calibri" w:cs="Calibri"/>
          <w:b/>
          <w:bCs/>
        </w:rPr>
        <w:t>mini</w:t>
      </w:r>
      <w:r w:rsidRPr="009C250A">
        <w:rPr>
          <w:rFonts w:ascii="Calibri" w:hAnsi="Calibri" w:cs="Calibri"/>
          <w:b/>
          <w:bCs/>
        </w:rPr>
        <w:noBreakHyphen/>
        <w:t>executive</w:t>
      </w:r>
      <w:r w:rsidRPr="009C250A">
        <w:rPr>
          <w:rFonts w:ascii="Calibri" w:hAnsi="Calibri" w:cs="Calibri"/>
          <w:b/>
          <w:bCs/>
        </w:rPr>
        <w:noBreakHyphen/>
        <w:t>function curriculum</w:t>
      </w:r>
      <w:r w:rsidRPr="009C250A">
        <w:rPr>
          <w:rFonts w:ascii="Calibri" w:hAnsi="Calibri" w:cs="Calibri"/>
        </w:rPr>
        <w:t xml:space="preserve"> inside the day.</w:t>
      </w:r>
    </w:p>
    <w:p w:rsidR="00217B7E" w:rsidRPr="009C250A" w:rsidP="00881B97">
      <w:pPr>
        <w:ind w:firstLine="360"/>
        <w:rPr>
          <w:rFonts w:ascii="Calibri" w:hAnsi="Calibri" w:cs="Calibri"/>
        </w:rPr>
      </w:pPr>
      <w:r w:rsidRPr="009C250A">
        <w:rPr>
          <w:rFonts w:ascii="Calibri" w:hAnsi="Calibri" w:cs="Calibri"/>
        </w:rPr>
        <w:t>Admin Time is:</w:t>
      </w:r>
    </w:p>
    <w:p w:rsidR="00217B7E" w:rsidRPr="009C250A" w:rsidP="00217B7E">
      <w:pPr>
        <w:numPr>
          <w:ilvl w:val="0"/>
          <w:numId w:val="57"/>
        </w:numPr>
        <w:rPr>
          <w:rFonts w:ascii="Calibri" w:hAnsi="Calibri" w:cs="Calibri"/>
        </w:rPr>
      </w:pPr>
      <w:r w:rsidRPr="009C250A">
        <w:rPr>
          <w:rFonts w:ascii="Calibri" w:hAnsi="Calibri" w:cs="Calibri"/>
        </w:rPr>
        <w:t>daily</w:t>
      </w:r>
    </w:p>
    <w:p w:rsidR="00217B7E" w:rsidRPr="009C250A" w:rsidP="00217B7E">
      <w:pPr>
        <w:numPr>
          <w:ilvl w:val="0"/>
          <w:numId w:val="57"/>
        </w:numPr>
        <w:rPr>
          <w:rFonts w:ascii="Calibri" w:hAnsi="Calibri" w:cs="Calibri"/>
        </w:rPr>
      </w:pPr>
      <w:r w:rsidRPr="009C250A">
        <w:rPr>
          <w:rFonts w:ascii="Calibri" w:hAnsi="Calibri" w:cs="Calibri"/>
        </w:rPr>
        <w:t>structured</w:t>
      </w:r>
    </w:p>
    <w:p w:rsidR="00217B7E" w:rsidRPr="009C250A" w:rsidP="00217B7E">
      <w:pPr>
        <w:numPr>
          <w:ilvl w:val="0"/>
          <w:numId w:val="57"/>
        </w:numPr>
        <w:rPr>
          <w:rFonts w:ascii="Calibri" w:hAnsi="Calibri" w:cs="Calibri"/>
        </w:rPr>
      </w:pPr>
      <w:r w:rsidRPr="009C250A">
        <w:rPr>
          <w:rFonts w:ascii="Calibri" w:hAnsi="Calibri" w:cs="Calibri"/>
        </w:rPr>
        <w:t>pupil</w:t>
      </w:r>
      <w:r w:rsidRPr="009C250A">
        <w:rPr>
          <w:rFonts w:ascii="Calibri" w:hAnsi="Calibri" w:cs="Calibri"/>
        </w:rPr>
        <w:noBreakHyphen/>
        <w:t>led</w:t>
      </w:r>
    </w:p>
    <w:p w:rsidR="00217B7E" w:rsidRPr="009C250A" w:rsidP="00217B7E">
      <w:pPr>
        <w:numPr>
          <w:ilvl w:val="0"/>
          <w:numId w:val="57"/>
        </w:numPr>
        <w:rPr>
          <w:rFonts w:ascii="Calibri" w:hAnsi="Calibri" w:cs="Calibri"/>
        </w:rPr>
      </w:pPr>
      <w:r w:rsidRPr="009C250A">
        <w:rPr>
          <w:rFonts w:ascii="Calibri" w:hAnsi="Calibri" w:cs="Calibri"/>
        </w:rPr>
        <w:t>teacher</w:t>
      </w:r>
      <w:r w:rsidRPr="009C250A">
        <w:rPr>
          <w:rFonts w:ascii="Calibri" w:hAnsi="Calibri" w:cs="Calibri"/>
        </w:rPr>
        <w:noBreakHyphen/>
        <w:t>guided</w:t>
      </w:r>
    </w:p>
    <w:p w:rsidR="00217B7E" w:rsidRPr="009C250A" w:rsidP="00217B7E">
      <w:pPr>
        <w:numPr>
          <w:ilvl w:val="0"/>
          <w:numId w:val="57"/>
        </w:numPr>
        <w:rPr>
          <w:rFonts w:ascii="Calibri" w:hAnsi="Calibri" w:cs="Calibri"/>
        </w:rPr>
      </w:pPr>
      <w:r w:rsidRPr="009C250A">
        <w:rPr>
          <w:rFonts w:ascii="Calibri" w:hAnsi="Calibri" w:cs="Calibri"/>
        </w:rPr>
        <w:t>competence</w:t>
      </w:r>
      <w:r w:rsidRPr="009C250A">
        <w:rPr>
          <w:rFonts w:ascii="Calibri" w:hAnsi="Calibri" w:cs="Calibri"/>
        </w:rPr>
        <w:noBreakHyphen/>
        <w:t>building</w:t>
      </w:r>
    </w:p>
    <w:p w:rsidR="00217B7E" w:rsidRPr="009C250A" w:rsidP="00881B97">
      <w:pPr>
        <w:ind w:firstLine="360"/>
        <w:rPr>
          <w:rFonts w:ascii="Calibri" w:hAnsi="Calibri" w:cs="Calibri"/>
        </w:rPr>
      </w:pPr>
      <w:r w:rsidRPr="009C250A">
        <w:rPr>
          <w:rFonts w:ascii="Calibri" w:hAnsi="Calibri" w:cs="Calibri"/>
        </w:rPr>
        <w:t xml:space="preserve">Each pupil must complete </w:t>
      </w:r>
      <w:r w:rsidRPr="009C250A">
        <w:rPr>
          <w:rFonts w:ascii="Calibri" w:hAnsi="Calibri" w:cs="Calibri"/>
          <w:b/>
          <w:bCs/>
        </w:rPr>
        <w:t>at least three tasks</w:t>
      </w:r>
      <w:r w:rsidRPr="009C250A">
        <w:rPr>
          <w:rFonts w:ascii="Calibri" w:hAnsi="Calibri" w:cs="Calibri"/>
        </w:rPr>
        <w:t xml:space="preserve"> from a daily/weekly list.</w:t>
      </w:r>
    </w:p>
    <w:p w:rsidR="00217B7E" w:rsidRPr="009C250A" w:rsidP="00881B97">
      <w:pPr>
        <w:ind w:firstLine="360"/>
        <w:rPr>
          <w:rFonts w:ascii="Calibri" w:hAnsi="Calibri" w:cs="Calibri"/>
        </w:rPr>
      </w:pPr>
      <w:r w:rsidRPr="009C250A">
        <w:rPr>
          <w:rFonts w:ascii="Calibri" w:hAnsi="Calibri" w:cs="Calibri"/>
        </w:rPr>
        <w:t>Examples:</w:t>
      </w:r>
    </w:p>
    <w:p w:rsidR="00217B7E" w:rsidRPr="009C250A" w:rsidP="00217B7E">
      <w:pPr>
        <w:numPr>
          <w:ilvl w:val="0"/>
          <w:numId w:val="58"/>
        </w:numPr>
        <w:rPr>
          <w:rFonts w:ascii="Calibri" w:hAnsi="Calibri" w:cs="Calibri"/>
        </w:rPr>
      </w:pPr>
      <w:r w:rsidRPr="009C250A">
        <w:rPr>
          <w:rFonts w:ascii="Calibri" w:hAnsi="Calibri" w:cs="Calibri"/>
        </w:rPr>
        <w:t>organising digital files</w:t>
      </w:r>
    </w:p>
    <w:p w:rsidR="00217B7E" w:rsidRPr="009C250A" w:rsidP="00217B7E">
      <w:pPr>
        <w:numPr>
          <w:ilvl w:val="0"/>
          <w:numId w:val="58"/>
        </w:numPr>
        <w:rPr>
          <w:rFonts w:ascii="Calibri" w:hAnsi="Calibri" w:cs="Calibri"/>
        </w:rPr>
      </w:pPr>
      <w:r w:rsidRPr="009C250A">
        <w:rPr>
          <w:rFonts w:ascii="Calibri" w:hAnsi="Calibri" w:cs="Calibri"/>
        </w:rPr>
        <w:t>updating reading logs</w:t>
      </w:r>
    </w:p>
    <w:p w:rsidR="00217B7E" w:rsidRPr="009C250A" w:rsidP="00217B7E">
      <w:pPr>
        <w:numPr>
          <w:ilvl w:val="0"/>
          <w:numId w:val="58"/>
        </w:numPr>
        <w:rPr>
          <w:rFonts w:ascii="Calibri" w:hAnsi="Calibri" w:cs="Calibri"/>
        </w:rPr>
      </w:pPr>
      <w:r w:rsidRPr="009C250A">
        <w:rPr>
          <w:rFonts w:ascii="Calibri" w:hAnsi="Calibri" w:cs="Calibri"/>
        </w:rPr>
        <w:t>checking assignment deadlines</w:t>
      </w:r>
    </w:p>
    <w:p w:rsidR="00217B7E" w:rsidRPr="009C250A" w:rsidP="00217B7E">
      <w:pPr>
        <w:numPr>
          <w:ilvl w:val="0"/>
          <w:numId w:val="58"/>
        </w:numPr>
        <w:rPr>
          <w:rFonts w:ascii="Calibri" w:hAnsi="Calibri" w:cs="Calibri"/>
        </w:rPr>
      </w:pPr>
      <w:r w:rsidRPr="009C250A">
        <w:rPr>
          <w:rFonts w:ascii="Calibri" w:hAnsi="Calibri" w:cs="Calibri"/>
        </w:rPr>
        <w:t>reviewing feedback</w:t>
      </w:r>
    </w:p>
    <w:p w:rsidR="00217B7E" w:rsidRPr="009C250A" w:rsidP="00217B7E">
      <w:pPr>
        <w:numPr>
          <w:ilvl w:val="0"/>
          <w:numId w:val="58"/>
        </w:numPr>
        <w:rPr>
          <w:rFonts w:ascii="Calibri" w:hAnsi="Calibri" w:cs="Calibri"/>
        </w:rPr>
      </w:pPr>
      <w:r w:rsidRPr="009C250A">
        <w:rPr>
          <w:rFonts w:ascii="Calibri" w:hAnsi="Calibri" w:cs="Calibri"/>
        </w:rPr>
        <w:t>completing a short revision task</w:t>
      </w:r>
    </w:p>
    <w:p w:rsidR="00217B7E" w:rsidRPr="009C250A" w:rsidP="00217B7E">
      <w:pPr>
        <w:numPr>
          <w:ilvl w:val="0"/>
          <w:numId w:val="58"/>
        </w:numPr>
        <w:rPr>
          <w:rFonts w:ascii="Calibri" w:hAnsi="Calibri" w:cs="Calibri"/>
        </w:rPr>
      </w:pPr>
      <w:r w:rsidRPr="009C250A">
        <w:rPr>
          <w:rFonts w:ascii="Calibri" w:hAnsi="Calibri" w:cs="Calibri"/>
        </w:rPr>
        <w:t>tidying workspace</w:t>
      </w:r>
    </w:p>
    <w:p w:rsidR="00217B7E" w:rsidRPr="009C250A" w:rsidP="00217B7E">
      <w:pPr>
        <w:numPr>
          <w:ilvl w:val="0"/>
          <w:numId w:val="58"/>
        </w:numPr>
        <w:rPr>
          <w:rFonts w:ascii="Calibri" w:hAnsi="Calibri" w:cs="Calibri"/>
        </w:rPr>
      </w:pPr>
      <w:r w:rsidRPr="009C250A">
        <w:rPr>
          <w:rFonts w:ascii="Calibri" w:hAnsi="Calibri" w:cs="Calibri"/>
        </w:rPr>
        <w:t>preparing materials for the next lesson</w:t>
      </w:r>
    </w:p>
    <w:p w:rsidR="00217B7E" w:rsidRPr="009C250A" w:rsidP="00217B7E">
      <w:pPr>
        <w:numPr>
          <w:ilvl w:val="0"/>
          <w:numId w:val="58"/>
        </w:numPr>
        <w:rPr>
          <w:rFonts w:ascii="Calibri" w:hAnsi="Calibri" w:cs="Calibri"/>
        </w:rPr>
      </w:pPr>
      <w:r w:rsidRPr="009C250A">
        <w:rPr>
          <w:rFonts w:ascii="Calibri" w:hAnsi="Calibri" w:cs="Calibri"/>
        </w:rPr>
        <w:t>sending a digital message to the teacher (e.g., “I need help with X”)</w:t>
      </w:r>
    </w:p>
    <w:p w:rsidR="00217B7E" w:rsidRPr="009C250A" w:rsidP="00217B7E">
      <w:pPr>
        <w:numPr>
          <w:ilvl w:val="0"/>
          <w:numId w:val="58"/>
        </w:numPr>
        <w:rPr>
          <w:rFonts w:ascii="Calibri" w:hAnsi="Calibri" w:cs="Calibri"/>
        </w:rPr>
      </w:pPr>
      <w:r w:rsidRPr="009C250A">
        <w:rPr>
          <w:rFonts w:ascii="Calibri" w:hAnsi="Calibri" w:cs="Calibri"/>
        </w:rPr>
        <w:t>completing a wellbeing check</w:t>
      </w:r>
      <w:r w:rsidRPr="009C250A">
        <w:rPr>
          <w:rFonts w:ascii="Calibri" w:hAnsi="Calibri" w:cs="Calibri"/>
        </w:rPr>
        <w:noBreakHyphen/>
        <w:t>in</w:t>
      </w:r>
    </w:p>
    <w:p w:rsidR="00217B7E" w:rsidRPr="009C250A" w:rsidP="00217B7E">
      <w:pPr>
        <w:numPr>
          <w:ilvl w:val="0"/>
          <w:numId w:val="58"/>
        </w:numPr>
        <w:rPr>
          <w:rFonts w:ascii="Calibri" w:hAnsi="Calibri" w:cs="Calibri"/>
        </w:rPr>
      </w:pPr>
      <w:r w:rsidRPr="009C250A">
        <w:rPr>
          <w:rFonts w:ascii="Calibri" w:hAnsi="Calibri" w:cs="Calibri"/>
        </w:rPr>
        <w:t>updating their personal learning plan</w:t>
      </w:r>
    </w:p>
    <w:p w:rsidR="00217B7E" w:rsidRPr="009C250A" w:rsidP="00881B97">
      <w:pPr>
        <w:ind w:firstLine="360"/>
        <w:rPr>
          <w:rFonts w:ascii="Calibri" w:hAnsi="Calibri" w:cs="Calibri"/>
        </w:rPr>
      </w:pPr>
      <w:r w:rsidRPr="009C250A">
        <w:rPr>
          <w:rFonts w:ascii="Calibri" w:hAnsi="Calibri" w:cs="Calibri"/>
        </w:rPr>
        <w:t>This builds independence, planning, and responsibility.</w:t>
      </w:r>
    </w:p>
    <w:p w:rsidR="00217B7E" w:rsidRPr="009C250A" w:rsidP="00DF78E7">
      <w:pPr>
        <w:pStyle w:val="Heading2"/>
        <w:rPr>
          <w:rFonts w:ascii="Calibri" w:hAnsi="Calibri" w:cs="Calibri"/>
          <w:color w:val="auto"/>
          <w:sz w:val="22"/>
          <w:szCs w:val="22"/>
          <w:u w:val="single"/>
        </w:rPr>
      </w:pPr>
      <w:bookmarkStart w:id="38" w:name="_Toc236052409"/>
      <w:r w:rsidRPr="009C250A">
        <w:rPr>
          <w:rFonts w:ascii="Calibri" w:hAnsi="Calibri" w:cs="Calibri"/>
          <w:color w:val="auto"/>
          <w:sz w:val="22"/>
          <w:szCs w:val="22"/>
          <w:u w:val="single"/>
        </w:rPr>
        <w:t>Autonomy Levels</w:t>
      </w:r>
      <w:bookmarkEnd w:id="38"/>
      <w:r w:rsidRPr="009C250A">
        <w:rPr>
          <w:rFonts w:ascii="Calibri" w:hAnsi="Calibri" w:cs="Calibri"/>
          <w:color w:val="auto"/>
          <w:sz w:val="22"/>
          <w:szCs w:val="22"/>
          <w:u w:val="single"/>
        </w:rPr>
        <w:t xml:space="preserve"> </w:t>
      </w:r>
    </w:p>
    <w:p w:rsidR="00217B7E" w:rsidRPr="009C250A" w:rsidP="00881B97">
      <w:pPr>
        <w:ind w:firstLine="360"/>
        <w:rPr>
          <w:rFonts w:ascii="Calibri" w:hAnsi="Calibri" w:cs="Calibri"/>
        </w:rPr>
      </w:pPr>
      <w:r w:rsidRPr="009C250A">
        <w:rPr>
          <w:rFonts w:ascii="Calibri" w:hAnsi="Calibri" w:cs="Calibri"/>
        </w:rPr>
        <w:t>Pupils choose how much control they want:</w:t>
      </w:r>
    </w:p>
    <w:p w:rsidR="00217B7E" w:rsidRPr="009C250A" w:rsidP="00881B97">
      <w:pPr>
        <w:ind w:firstLine="360"/>
        <w:rPr>
          <w:rFonts w:ascii="Calibri" w:hAnsi="Calibri" w:cs="Calibri"/>
          <w:b/>
          <w:bCs/>
        </w:rPr>
      </w:pPr>
      <w:r w:rsidRPr="009C250A">
        <w:rPr>
          <w:rFonts w:ascii="Calibri" w:hAnsi="Calibri" w:cs="Calibri"/>
          <w:b/>
          <w:bCs/>
        </w:rPr>
        <w:t>Level A — Full Autonomy</w:t>
      </w:r>
    </w:p>
    <w:p w:rsidR="00217B7E" w:rsidRPr="009C250A" w:rsidP="00217B7E">
      <w:pPr>
        <w:numPr>
          <w:ilvl w:val="0"/>
          <w:numId w:val="59"/>
        </w:numPr>
        <w:rPr>
          <w:rFonts w:ascii="Calibri" w:hAnsi="Calibri" w:cs="Calibri"/>
        </w:rPr>
      </w:pPr>
      <w:r w:rsidRPr="009C250A">
        <w:rPr>
          <w:rFonts w:ascii="Calibri" w:hAnsi="Calibri" w:cs="Calibri"/>
        </w:rPr>
        <w:t>pupil chooses all tasks</w:t>
      </w:r>
    </w:p>
    <w:p w:rsidR="00217B7E" w:rsidRPr="009C250A" w:rsidP="00217B7E">
      <w:pPr>
        <w:numPr>
          <w:ilvl w:val="0"/>
          <w:numId w:val="59"/>
        </w:numPr>
        <w:rPr>
          <w:rFonts w:ascii="Calibri" w:hAnsi="Calibri" w:cs="Calibri"/>
        </w:rPr>
      </w:pPr>
      <w:r w:rsidRPr="009C250A">
        <w:rPr>
          <w:rFonts w:ascii="Calibri" w:hAnsi="Calibri" w:cs="Calibri"/>
        </w:rPr>
        <w:t>pupil manages time</w:t>
      </w:r>
    </w:p>
    <w:p w:rsidR="00217B7E" w:rsidRPr="009C250A" w:rsidP="00217B7E">
      <w:pPr>
        <w:numPr>
          <w:ilvl w:val="0"/>
          <w:numId w:val="59"/>
        </w:numPr>
        <w:rPr>
          <w:rFonts w:ascii="Calibri" w:hAnsi="Calibri" w:cs="Calibri"/>
        </w:rPr>
      </w:pPr>
      <w:r w:rsidRPr="009C250A">
        <w:rPr>
          <w:rFonts w:ascii="Calibri" w:hAnsi="Calibri" w:cs="Calibri"/>
        </w:rPr>
        <w:t>pupil self</w:t>
      </w:r>
      <w:r w:rsidRPr="009C250A">
        <w:rPr>
          <w:rFonts w:ascii="Calibri" w:hAnsi="Calibri" w:cs="Calibri"/>
        </w:rPr>
        <w:noBreakHyphen/>
        <w:t>directs</w:t>
      </w:r>
    </w:p>
    <w:p w:rsidR="00217B7E" w:rsidRPr="009C250A" w:rsidP="00217B7E">
      <w:pPr>
        <w:numPr>
          <w:ilvl w:val="0"/>
          <w:numId w:val="59"/>
        </w:numPr>
        <w:rPr>
          <w:rFonts w:ascii="Calibri" w:hAnsi="Calibri" w:cs="Calibri"/>
        </w:rPr>
      </w:pPr>
      <w:r w:rsidRPr="009C250A">
        <w:rPr>
          <w:rFonts w:ascii="Calibri" w:hAnsi="Calibri" w:cs="Calibri"/>
        </w:rPr>
        <w:t>earned through consistent completion</w:t>
      </w:r>
    </w:p>
    <w:p w:rsidR="00217B7E" w:rsidRPr="009C250A" w:rsidP="00881B97">
      <w:pPr>
        <w:ind w:firstLine="360"/>
        <w:rPr>
          <w:rFonts w:ascii="Calibri" w:hAnsi="Calibri" w:cs="Calibri"/>
          <w:b/>
          <w:bCs/>
        </w:rPr>
      </w:pPr>
      <w:r w:rsidRPr="009C250A">
        <w:rPr>
          <w:rFonts w:ascii="Calibri" w:hAnsi="Calibri" w:cs="Calibri"/>
          <w:b/>
          <w:bCs/>
        </w:rPr>
        <w:t>Level B — Mixed Autonomy</w:t>
      </w:r>
    </w:p>
    <w:p w:rsidR="00217B7E" w:rsidRPr="009C250A" w:rsidP="00217B7E">
      <w:pPr>
        <w:numPr>
          <w:ilvl w:val="0"/>
          <w:numId w:val="60"/>
        </w:numPr>
        <w:rPr>
          <w:rFonts w:ascii="Calibri" w:hAnsi="Calibri" w:cs="Calibri"/>
        </w:rPr>
      </w:pPr>
      <w:r w:rsidRPr="009C250A">
        <w:rPr>
          <w:rFonts w:ascii="Calibri" w:hAnsi="Calibri" w:cs="Calibri"/>
        </w:rPr>
        <w:t>pupil chooses some tasks</w:t>
      </w:r>
    </w:p>
    <w:p w:rsidR="00217B7E" w:rsidRPr="009C250A" w:rsidP="00217B7E">
      <w:pPr>
        <w:numPr>
          <w:ilvl w:val="0"/>
          <w:numId w:val="60"/>
        </w:numPr>
        <w:rPr>
          <w:rFonts w:ascii="Calibri" w:hAnsi="Calibri" w:cs="Calibri"/>
        </w:rPr>
      </w:pPr>
      <w:r w:rsidRPr="009C250A">
        <w:rPr>
          <w:rFonts w:ascii="Calibri" w:hAnsi="Calibri" w:cs="Calibri"/>
        </w:rPr>
        <w:t>teacher assigns others</w:t>
      </w:r>
    </w:p>
    <w:p w:rsidR="00217B7E" w:rsidRPr="009C250A" w:rsidP="00217B7E">
      <w:pPr>
        <w:numPr>
          <w:ilvl w:val="0"/>
          <w:numId w:val="60"/>
        </w:numPr>
        <w:rPr>
          <w:rFonts w:ascii="Calibri" w:hAnsi="Calibri" w:cs="Calibri"/>
        </w:rPr>
      </w:pPr>
      <w:r w:rsidRPr="009C250A">
        <w:rPr>
          <w:rFonts w:ascii="Calibri" w:hAnsi="Calibri" w:cs="Calibri"/>
        </w:rPr>
        <w:t>used for pupils who need mild structure</w:t>
      </w:r>
    </w:p>
    <w:p w:rsidR="00217B7E" w:rsidRPr="009C250A" w:rsidP="00881B97">
      <w:pPr>
        <w:ind w:firstLine="360"/>
        <w:rPr>
          <w:rFonts w:ascii="Calibri" w:hAnsi="Calibri" w:cs="Calibri"/>
          <w:b/>
          <w:bCs/>
        </w:rPr>
      </w:pPr>
      <w:r w:rsidRPr="009C250A">
        <w:rPr>
          <w:rFonts w:ascii="Calibri" w:hAnsi="Calibri" w:cs="Calibri"/>
          <w:b/>
          <w:bCs/>
        </w:rPr>
        <w:t>Level C — Teacher</w:t>
      </w:r>
      <w:r w:rsidRPr="009C250A">
        <w:rPr>
          <w:rFonts w:ascii="Calibri" w:hAnsi="Calibri" w:cs="Calibri"/>
          <w:b/>
          <w:bCs/>
        </w:rPr>
        <w:noBreakHyphen/>
        <w:t>Directed</w:t>
      </w:r>
    </w:p>
    <w:p w:rsidR="00217B7E" w:rsidRPr="009C250A" w:rsidP="00217B7E">
      <w:pPr>
        <w:numPr>
          <w:ilvl w:val="0"/>
          <w:numId w:val="61"/>
        </w:numPr>
        <w:rPr>
          <w:rFonts w:ascii="Calibri" w:hAnsi="Calibri" w:cs="Calibri"/>
        </w:rPr>
      </w:pPr>
      <w:r w:rsidRPr="009C250A">
        <w:rPr>
          <w:rFonts w:ascii="Calibri" w:hAnsi="Calibri" w:cs="Calibri"/>
        </w:rPr>
        <w:t>teacher chooses all tasks</w:t>
      </w:r>
    </w:p>
    <w:p w:rsidR="00217B7E" w:rsidRPr="009C250A" w:rsidP="00217B7E">
      <w:pPr>
        <w:numPr>
          <w:ilvl w:val="0"/>
          <w:numId w:val="61"/>
        </w:numPr>
        <w:rPr>
          <w:rFonts w:ascii="Calibri" w:hAnsi="Calibri" w:cs="Calibri"/>
        </w:rPr>
      </w:pPr>
      <w:r w:rsidRPr="009C250A">
        <w:rPr>
          <w:rFonts w:ascii="Calibri" w:hAnsi="Calibri" w:cs="Calibri"/>
        </w:rPr>
        <w:t>pupil follows instructions</w:t>
      </w:r>
    </w:p>
    <w:p w:rsidR="00217B7E" w:rsidRPr="009C250A" w:rsidP="00217B7E">
      <w:pPr>
        <w:numPr>
          <w:ilvl w:val="0"/>
          <w:numId w:val="61"/>
        </w:numPr>
        <w:rPr>
          <w:rFonts w:ascii="Calibri" w:hAnsi="Calibri" w:cs="Calibri"/>
        </w:rPr>
      </w:pPr>
      <w:r w:rsidRPr="009C250A">
        <w:rPr>
          <w:rFonts w:ascii="Calibri" w:hAnsi="Calibri" w:cs="Calibri"/>
        </w:rPr>
        <w:t>used when tasks are not completed</w:t>
      </w:r>
    </w:p>
    <w:p w:rsidR="00217B7E" w:rsidRPr="009C250A" w:rsidP="00881B97">
      <w:pPr>
        <w:ind w:firstLine="360"/>
        <w:rPr>
          <w:rFonts w:ascii="Calibri" w:hAnsi="Calibri" w:cs="Calibri"/>
        </w:rPr>
      </w:pPr>
      <w:r w:rsidRPr="009C250A">
        <w:rPr>
          <w:rFonts w:ascii="Calibri" w:hAnsi="Calibri" w:cs="Calibri"/>
        </w:rPr>
        <w:t xml:space="preserve">This is a </w:t>
      </w:r>
      <w:r w:rsidRPr="009C250A">
        <w:rPr>
          <w:rFonts w:ascii="Calibri" w:hAnsi="Calibri" w:cs="Calibri"/>
          <w:b/>
          <w:bCs/>
        </w:rPr>
        <w:t>competence</w:t>
      </w:r>
      <w:r w:rsidRPr="009C250A">
        <w:rPr>
          <w:rFonts w:ascii="Calibri" w:hAnsi="Calibri" w:cs="Calibri"/>
          <w:b/>
          <w:bCs/>
        </w:rPr>
        <w:noBreakHyphen/>
        <w:t>based behaviour system</w:t>
      </w:r>
      <w:r w:rsidRPr="009C250A">
        <w:rPr>
          <w:rFonts w:ascii="Calibri" w:hAnsi="Calibri" w:cs="Calibri"/>
        </w:rPr>
        <w:t>, not a punishment system.</w:t>
      </w:r>
    </w:p>
    <w:p w:rsidR="00217B7E" w:rsidRPr="009C250A" w:rsidP="00DF78E7">
      <w:pPr>
        <w:pStyle w:val="Heading2"/>
        <w:rPr>
          <w:rFonts w:ascii="Calibri" w:hAnsi="Calibri" w:cs="Calibri"/>
          <w:color w:val="auto"/>
          <w:sz w:val="22"/>
          <w:szCs w:val="22"/>
          <w:u w:val="single"/>
        </w:rPr>
      </w:pPr>
      <w:bookmarkStart w:id="39" w:name="_Toc236052410"/>
      <w:r w:rsidRPr="009C250A">
        <w:rPr>
          <w:rFonts w:ascii="Calibri" w:hAnsi="Calibri" w:cs="Calibri"/>
          <w:color w:val="auto"/>
          <w:sz w:val="22"/>
          <w:szCs w:val="22"/>
          <w:u w:val="single"/>
        </w:rPr>
        <w:t xml:space="preserve">Rewards &amp; Consequences (Logical, Fair, </w:t>
      </w:r>
      <w:r w:rsidRPr="009C250A">
        <w:rPr>
          <w:rFonts w:ascii="Calibri" w:hAnsi="Calibri" w:cs="Calibri"/>
          <w:color w:val="auto"/>
          <w:sz w:val="22"/>
          <w:szCs w:val="22"/>
          <w:u w:val="single"/>
        </w:rPr>
        <w:t>Non</w:t>
      </w:r>
      <w:r w:rsidRPr="009C250A">
        <w:rPr>
          <w:rFonts w:ascii="Calibri" w:hAnsi="Calibri" w:cs="Calibri"/>
          <w:color w:val="auto"/>
          <w:sz w:val="22"/>
          <w:szCs w:val="22"/>
          <w:u w:val="single"/>
        </w:rPr>
        <w:noBreakHyphen/>
        <w:t>Punitive)</w:t>
      </w:r>
      <w:bookmarkEnd w:id="39"/>
    </w:p>
    <w:p w:rsidR="00217B7E" w:rsidRPr="009C250A" w:rsidP="00217B7E">
      <w:pPr>
        <w:numPr>
          <w:ilvl w:val="0"/>
          <w:numId w:val="62"/>
        </w:numPr>
        <w:rPr>
          <w:rFonts w:ascii="Calibri" w:hAnsi="Calibri" w:cs="Calibri"/>
        </w:rPr>
      </w:pPr>
      <w:r w:rsidRPr="009C250A">
        <w:rPr>
          <w:rFonts w:ascii="Calibri" w:hAnsi="Calibri" w:cs="Calibri"/>
        </w:rPr>
        <w:t>maintain full autonomy</w:t>
      </w:r>
    </w:p>
    <w:p w:rsidR="00217B7E" w:rsidRPr="009C250A" w:rsidP="00217B7E">
      <w:pPr>
        <w:numPr>
          <w:ilvl w:val="0"/>
          <w:numId w:val="62"/>
        </w:numPr>
        <w:rPr>
          <w:rFonts w:ascii="Calibri" w:hAnsi="Calibri" w:cs="Calibri"/>
        </w:rPr>
      </w:pPr>
      <w:r w:rsidRPr="009C250A">
        <w:rPr>
          <w:rFonts w:ascii="Calibri" w:hAnsi="Calibri" w:cs="Calibri"/>
        </w:rPr>
        <w:t>earn extended autonomy</w:t>
      </w:r>
    </w:p>
    <w:p w:rsidR="00217B7E" w:rsidRPr="009C250A" w:rsidP="00217B7E">
      <w:pPr>
        <w:numPr>
          <w:ilvl w:val="0"/>
          <w:numId w:val="62"/>
        </w:numPr>
        <w:rPr>
          <w:rFonts w:ascii="Calibri" w:hAnsi="Calibri" w:cs="Calibri"/>
        </w:rPr>
      </w:pPr>
      <w:r w:rsidRPr="009C250A">
        <w:rPr>
          <w:rFonts w:ascii="Calibri" w:hAnsi="Calibri" w:cs="Calibri"/>
        </w:rPr>
        <w:t>earn choice privileges</w:t>
      </w:r>
    </w:p>
    <w:p w:rsidR="00217B7E" w:rsidRPr="009C250A" w:rsidP="00217B7E">
      <w:pPr>
        <w:numPr>
          <w:ilvl w:val="0"/>
          <w:numId w:val="62"/>
        </w:numPr>
        <w:rPr>
          <w:rFonts w:ascii="Calibri" w:hAnsi="Calibri" w:cs="Calibri"/>
        </w:rPr>
      </w:pPr>
      <w:r w:rsidRPr="009C250A">
        <w:rPr>
          <w:rFonts w:ascii="Calibri" w:hAnsi="Calibri" w:cs="Calibri"/>
        </w:rPr>
        <w:t xml:space="preserve">earn access to special tasks (e.g., creative projects) </w:t>
      </w:r>
    </w:p>
    <w:p w:rsidR="00217B7E" w:rsidRPr="009C250A" w:rsidP="00217B7E">
      <w:pPr>
        <w:numPr>
          <w:ilvl w:val="0"/>
          <w:numId w:val="62"/>
        </w:numPr>
        <w:rPr>
          <w:rFonts w:ascii="Calibri" w:hAnsi="Calibri" w:cs="Calibri"/>
        </w:rPr>
      </w:pPr>
      <w:r w:rsidRPr="009C250A">
        <w:rPr>
          <w:rFonts w:ascii="Calibri" w:hAnsi="Calibri" w:cs="Calibri"/>
        </w:rPr>
        <w:t>Autonomy as the reward.</w:t>
      </w:r>
    </w:p>
    <w:p w:rsidR="00217B7E" w:rsidRPr="009C250A" w:rsidP="00217B7E">
      <w:pPr>
        <w:numPr>
          <w:ilvl w:val="0"/>
          <w:numId w:val="62"/>
        </w:numPr>
        <w:rPr>
          <w:rFonts w:ascii="Calibri" w:hAnsi="Calibri" w:cs="Calibri"/>
        </w:rPr>
      </w:pPr>
      <w:r w:rsidRPr="009C250A">
        <w:rPr>
          <w:rFonts w:ascii="Calibri" w:hAnsi="Calibri" w:cs="Calibri"/>
        </w:rPr>
        <w:t>Rewards for completion</w:t>
      </w:r>
    </w:p>
    <w:p w:rsidR="00217B7E" w:rsidRPr="009C250A" w:rsidP="00881B97">
      <w:pPr>
        <w:ind w:firstLine="360"/>
        <w:rPr>
          <w:rFonts w:ascii="Calibri" w:hAnsi="Calibri" w:cs="Calibri"/>
          <w:b/>
          <w:bCs/>
        </w:rPr>
      </w:pPr>
      <w:r w:rsidRPr="009C250A">
        <w:rPr>
          <w:rFonts w:ascii="Calibri" w:hAnsi="Calibri" w:cs="Calibri"/>
          <w:b/>
          <w:bCs/>
        </w:rPr>
        <w:t>Consequences for non</w:t>
      </w:r>
      <w:r w:rsidRPr="009C250A">
        <w:rPr>
          <w:rFonts w:ascii="Calibri" w:hAnsi="Calibri" w:cs="Calibri"/>
          <w:b/>
          <w:bCs/>
        </w:rPr>
        <w:noBreakHyphen/>
        <w:t>completion</w:t>
      </w:r>
    </w:p>
    <w:p w:rsidR="00217B7E" w:rsidRPr="009C250A" w:rsidP="00217B7E">
      <w:pPr>
        <w:numPr>
          <w:ilvl w:val="0"/>
          <w:numId w:val="63"/>
        </w:numPr>
        <w:rPr>
          <w:rFonts w:ascii="Calibri" w:hAnsi="Calibri" w:cs="Calibri"/>
        </w:rPr>
      </w:pPr>
      <w:r w:rsidRPr="009C250A">
        <w:rPr>
          <w:rFonts w:ascii="Calibri" w:hAnsi="Calibri" w:cs="Calibri"/>
        </w:rPr>
        <w:t>temporary loss of full autonomy</w:t>
      </w:r>
    </w:p>
    <w:p w:rsidR="00217B7E" w:rsidRPr="009C250A" w:rsidP="00217B7E">
      <w:pPr>
        <w:numPr>
          <w:ilvl w:val="0"/>
          <w:numId w:val="63"/>
        </w:numPr>
        <w:rPr>
          <w:rFonts w:ascii="Calibri" w:hAnsi="Calibri" w:cs="Calibri"/>
        </w:rPr>
      </w:pPr>
      <w:r w:rsidRPr="009C250A">
        <w:rPr>
          <w:rFonts w:ascii="Calibri" w:hAnsi="Calibri" w:cs="Calibri"/>
        </w:rPr>
        <w:t>teacher</w:t>
      </w:r>
      <w:r w:rsidRPr="009C250A">
        <w:rPr>
          <w:rFonts w:ascii="Calibri" w:hAnsi="Calibri" w:cs="Calibri"/>
        </w:rPr>
        <w:noBreakHyphen/>
        <w:t>directed admin time</w:t>
      </w:r>
    </w:p>
    <w:p w:rsidR="00217B7E" w:rsidRPr="009C250A" w:rsidP="00217B7E">
      <w:pPr>
        <w:numPr>
          <w:ilvl w:val="0"/>
          <w:numId w:val="63"/>
        </w:numPr>
        <w:rPr>
          <w:rFonts w:ascii="Calibri" w:hAnsi="Calibri" w:cs="Calibri"/>
        </w:rPr>
      </w:pPr>
      <w:r w:rsidRPr="009C250A">
        <w:rPr>
          <w:rFonts w:ascii="Calibri" w:hAnsi="Calibri" w:cs="Calibri"/>
        </w:rPr>
        <w:t>increasing number of days under guidance</w:t>
      </w:r>
    </w:p>
    <w:p w:rsidR="00217B7E" w:rsidRPr="009C250A" w:rsidP="00217B7E">
      <w:pPr>
        <w:numPr>
          <w:ilvl w:val="0"/>
          <w:numId w:val="63"/>
        </w:numPr>
        <w:rPr>
          <w:rFonts w:ascii="Calibri" w:hAnsi="Calibri" w:cs="Calibri"/>
        </w:rPr>
      </w:pPr>
      <w:r w:rsidRPr="009C250A">
        <w:rPr>
          <w:rFonts w:ascii="Calibri" w:hAnsi="Calibri" w:cs="Calibri"/>
        </w:rPr>
        <w:t>clear path back to autonomy</w:t>
      </w:r>
    </w:p>
    <w:p w:rsidR="00217B7E" w:rsidRPr="009C250A" w:rsidP="00881B97">
      <w:pPr>
        <w:ind w:firstLine="360"/>
        <w:rPr>
          <w:rFonts w:ascii="Calibri" w:hAnsi="Calibri" w:cs="Calibri"/>
        </w:rPr>
      </w:pPr>
      <w:r w:rsidRPr="009C250A">
        <w:rPr>
          <w:rFonts w:ascii="Calibri" w:hAnsi="Calibri" w:cs="Calibri"/>
        </w:rPr>
        <w:t>This is humane, predictable, and competence</w:t>
      </w:r>
      <w:r w:rsidRPr="009C250A">
        <w:rPr>
          <w:rFonts w:ascii="Calibri" w:hAnsi="Calibri" w:cs="Calibri"/>
        </w:rPr>
        <w:noBreakHyphen/>
        <w:t>aligned.</w:t>
      </w:r>
    </w:p>
    <w:p w:rsidR="00217B7E" w:rsidRPr="009C250A" w:rsidP="00881B97">
      <w:pPr>
        <w:ind w:firstLine="360"/>
        <w:rPr>
          <w:rFonts w:ascii="Calibri" w:hAnsi="Calibri" w:cs="Calibri"/>
          <w:b/>
          <w:bCs/>
        </w:rPr>
      </w:pPr>
      <w:r w:rsidRPr="009C250A">
        <w:rPr>
          <w:rFonts w:ascii="Calibri" w:hAnsi="Calibri" w:cs="Calibri"/>
          <w:b/>
          <w:bCs/>
        </w:rPr>
        <w:t>Why This Solves the Screen</w:t>
      </w:r>
      <w:r w:rsidRPr="009C250A">
        <w:rPr>
          <w:rFonts w:ascii="Calibri" w:hAnsi="Calibri" w:cs="Calibri"/>
          <w:b/>
          <w:bCs/>
        </w:rPr>
        <w:noBreakHyphen/>
        <w:t xml:space="preserve">Time Issue </w:t>
      </w:r>
    </w:p>
    <w:p w:rsidR="00217B7E" w:rsidRPr="009C250A" w:rsidP="00881B97">
      <w:pPr>
        <w:ind w:firstLine="360"/>
        <w:rPr>
          <w:rFonts w:ascii="Calibri" w:hAnsi="Calibri" w:cs="Calibri"/>
        </w:rPr>
      </w:pPr>
      <w:r w:rsidRPr="009C250A">
        <w:rPr>
          <w:rFonts w:ascii="Calibri" w:hAnsi="Calibri" w:cs="Calibri"/>
        </w:rPr>
        <w:t>Break/admin system:</w:t>
      </w:r>
    </w:p>
    <w:p w:rsidR="00217B7E" w:rsidRPr="009C250A" w:rsidP="00217B7E">
      <w:pPr>
        <w:numPr>
          <w:ilvl w:val="0"/>
          <w:numId w:val="64"/>
        </w:numPr>
        <w:rPr>
          <w:rFonts w:ascii="Calibri" w:hAnsi="Calibri" w:cs="Calibri"/>
        </w:rPr>
      </w:pPr>
      <w:r w:rsidRPr="009C250A">
        <w:rPr>
          <w:rFonts w:ascii="Calibri" w:hAnsi="Calibri" w:cs="Calibri"/>
        </w:rPr>
        <w:t>reduces continuous screen exposure</w:t>
      </w:r>
    </w:p>
    <w:p w:rsidR="00217B7E" w:rsidRPr="009C250A" w:rsidP="00217B7E">
      <w:pPr>
        <w:numPr>
          <w:ilvl w:val="0"/>
          <w:numId w:val="64"/>
        </w:numPr>
        <w:rPr>
          <w:rFonts w:ascii="Calibri" w:hAnsi="Calibri" w:cs="Calibri"/>
        </w:rPr>
      </w:pPr>
      <w:r w:rsidRPr="009C250A">
        <w:rPr>
          <w:rFonts w:ascii="Calibri" w:hAnsi="Calibri" w:cs="Calibri"/>
        </w:rPr>
        <w:t>builds executive function</w:t>
      </w:r>
    </w:p>
    <w:p w:rsidR="00217B7E" w:rsidRPr="009C250A" w:rsidP="00217B7E">
      <w:pPr>
        <w:numPr>
          <w:ilvl w:val="0"/>
          <w:numId w:val="64"/>
        </w:numPr>
        <w:rPr>
          <w:rFonts w:ascii="Calibri" w:hAnsi="Calibri" w:cs="Calibri"/>
        </w:rPr>
      </w:pPr>
      <w:r w:rsidRPr="009C250A">
        <w:rPr>
          <w:rFonts w:ascii="Calibri" w:hAnsi="Calibri" w:cs="Calibri"/>
        </w:rPr>
        <w:t>teaches self</w:t>
      </w:r>
      <w:r w:rsidRPr="009C250A">
        <w:rPr>
          <w:rFonts w:ascii="Calibri" w:hAnsi="Calibri" w:cs="Calibri"/>
        </w:rPr>
        <w:noBreakHyphen/>
        <w:t>management</w:t>
      </w:r>
    </w:p>
    <w:p w:rsidR="00217B7E" w:rsidRPr="009C250A" w:rsidP="00217B7E">
      <w:pPr>
        <w:numPr>
          <w:ilvl w:val="0"/>
          <w:numId w:val="64"/>
        </w:numPr>
        <w:rPr>
          <w:rFonts w:ascii="Calibri" w:hAnsi="Calibri" w:cs="Calibri"/>
        </w:rPr>
      </w:pPr>
      <w:r w:rsidRPr="009C250A">
        <w:rPr>
          <w:rFonts w:ascii="Calibri" w:hAnsi="Calibri" w:cs="Calibri"/>
        </w:rPr>
        <w:t>gives teachers control without micromanagement</w:t>
      </w:r>
    </w:p>
    <w:p w:rsidR="00217B7E" w:rsidRPr="009C250A" w:rsidP="00217B7E">
      <w:pPr>
        <w:numPr>
          <w:ilvl w:val="0"/>
          <w:numId w:val="64"/>
        </w:numPr>
        <w:rPr>
          <w:rFonts w:ascii="Calibri" w:hAnsi="Calibri" w:cs="Calibri"/>
        </w:rPr>
      </w:pPr>
      <w:r w:rsidRPr="009C250A">
        <w:rPr>
          <w:rFonts w:ascii="Calibri" w:hAnsi="Calibri" w:cs="Calibri"/>
        </w:rPr>
        <w:t>creates natural rhythm in the day</w:t>
      </w:r>
    </w:p>
    <w:p w:rsidR="00217B7E" w:rsidRPr="009C250A" w:rsidP="00217B7E">
      <w:pPr>
        <w:numPr>
          <w:ilvl w:val="0"/>
          <w:numId w:val="64"/>
        </w:numPr>
        <w:rPr>
          <w:rFonts w:ascii="Calibri" w:hAnsi="Calibri" w:cs="Calibri"/>
        </w:rPr>
      </w:pPr>
      <w:r w:rsidRPr="009C250A">
        <w:rPr>
          <w:rFonts w:ascii="Calibri" w:hAnsi="Calibri" w:cs="Calibri"/>
        </w:rPr>
        <w:t>prevents digital fatigue</w:t>
      </w:r>
    </w:p>
    <w:p w:rsidR="00217B7E" w:rsidRPr="009C250A" w:rsidP="00217B7E">
      <w:pPr>
        <w:numPr>
          <w:ilvl w:val="0"/>
          <w:numId w:val="64"/>
        </w:numPr>
        <w:rPr>
          <w:rFonts w:ascii="Calibri" w:hAnsi="Calibri" w:cs="Calibri"/>
        </w:rPr>
      </w:pPr>
      <w:r w:rsidRPr="009C250A">
        <w:rPr>
          <w:rFonts w:ascii="Calibri" w:hAnsi="Calibri" w:cs="Calibri"/>
        </w:rPr>
        <w:t>supports wellbeing</w:t>
      </w:r>
    </w:p>
    <w:p w:rsidR="00217B7E" w:rsidRPr="009C250A" w:rsidP="00217B7E">
      <w:pPr>
        <w:numPr>
          <w:ilvl w:val="0"/>
          <w:numId w:val="64"/>
        </w:numPr>
        <w:rPr>
          <w:rFonts w:ascii="Calibri" w:hAnsi="Calibri" w:cs="Calibri"/>
        </w:rPr>
      </w:pPr>
      <w:r w:rsidRPr="009C250A">
        <w:rPr>
          <w:rFonts w:ascii="Calibri" w:hAnsi="Calibri" w:cs="Calibri"/>
        </w:rPr>
        <w:t>integrates seamlessly with digital diagnostics</w:t>
      </w:r>
    </w:p>
    <w:p w:rsidR="00217B7E" w:rsidRPr="009C250A" w:rsidP="00217B7E">
      <w:pPr>
        <w:numPr>
          <w:ilvl w:val="0"/>
          <w:numId w:val="64"/>
        </w:numPr>
        <w:rPr>
          <w:rFonts w:ascii="Calibri" w:hAnsi="Calibri" w:cs="Calibri"/>
        </w:rPr>
      </w:pPr>
      <w:r w:rsidRPr="009C250A">
        <w:rPr>
          <w:rFonts w:ascii="Calibri" w:hAnsi="Calibri" w:cs="Calibri"/>
        </w:rPr>
        <w:t>reinforces autonomy and responsibility</w:t>
      </w:r>
    </w:p>
    <w:p w:rsidR="00217B7E" w:rsidRPr="009C250A" w:rsidP="008261FE">
      <w:pPr>
        <w:ind w:firstLine="360"/>
        <w:rPr>
          <w:rFonts w:ascii="Calibri" w:hAnsi="Calibri" w:cs="Calibri"/>
        </w:rPr>
      </w:pPr>
      <w:r w:rsidRPr="009C250A">
        <w:rPr>
          <w:rFonts w:ascii="Calibri" w:hAnsi="Calibri" w:cs="Calibri"/>
        </w:rPr>
        <w:t>It’s not a workaround — it’s a structural improvement.</w:t>
      </w:r>
    </w:p>
    <w:p w:rsidR="00217B7E" w:rsidRPr="009C250A" w:rsidP="00DF78E7">
      <w:pPr>
        <w:pStyle w:val="Heading2"/>
        <w:rPr>
          <w:rFonts w:ascii="Calibri" w:hAnsi="Calibri" w:cs="Calibri"/>
          <w:color w:val="auto"/>
          <w:sz w:val="22"/>
          <w:szCs w:val="22"/>
          <w:u w:val="single"/>
        </w:rPr>
      </w:pPr>
      <w:bookmarkStart w:id="40" w:name="_Toc236052411"/>
      <w:r w:rsidRPr="009C250A">
        <w:rPr>
          <w:rFonts w:ascii="Calibri" w:hAnsi="Calibri" w:cs="Calibri"/>
          <w:color w:val="auto"/>
          <w:sz w:val="22"/>
          <w:szCs w:val="22"/>
          <w:u w:val="single"/>
        </w:rPr>
        <w:t>Assessment &amp; Reporting: Full Coverage Check</w:t>
      </w:r>
      <w:bookmarkEnd w:id="40"/>
    </w:p>
    <w:p w:rsidR="00217B7E" w:rsidRPr="009C250A" w:rsidP="004057B9">
      <w:pPr>
        <w:ind w:firstLine="360"/>
        <w:rPr>
          <w:rFonts w:ascii="Calibri" w:hAnsi="Calibri" w:cs="Calibri"/>
          <w:b/>
          <w:bCs/>
        </w:rPr>
      </w:pPr>
      <w:r w:rsidRPr="009C250A">
        <w:rPr>
          <w:rFonts w:ascii="Calibri" w:hAnsi="Calibri" w:cs="Calibri"/>
          <w:b/>
          <w:bCs/>
        </w:rPr>
        <w:t>Annual Competence Profile</w:t>
      </w:r>
    </w:p>
    <w:p w:rsidR="00217B7E" w:rsidRPr="009C250A" w:rsidP="004057B9">
      <w:pPr>
        <w:ind w:firstLine="360"/>
        <w:rPr>
          <w:rFonts w:ascii="Calibri" w:hAnsi="Calibri" w:cs="Calibri"/>
        </w:rPr>
      </w:pPr>
      <w:r w:rsidRPr="009C250A">
        <w:rPr>
          <w:rFonts w:ascii="Calibri" w:hAnsi="Calibri" w:cs="Calibri"/>
        </w:rPr>
        <w:t>A single digital profile showing:</w:t>
      </w:r>
    </w:p>
    <w:p w:rsidR="00217B7E" w:rsidRPr="009C250A" w:rsidP="00217B7E">
      <w:pPr>
        <w:numPr>
          <w:ilvl w:val="0"/>
          <w:numId w:val="53"/>
        </w:numPr>
        <w:rPr>
          <w:rFonts w:ascii="Calibri" w:hAnsi="Calibri" w:cs="Calibri"/>
        </w:rPr>
      </w:pPr>
      <w:r w:rsidRPr="009C250A">
        <w:rPr>
          <w:rFonts w:ascii="Calibri" w:hAnsi="Calibri" w:cs="Calibri"/>
        </w:rPr>
        <w:t>each subject’s level</w:t>
      </w:r>
    </w:p>
    <w:p w:rsidR="00217B7E" w:rsidRPr="009C250A" w:rsidP="00217B7E">
      <w:pPr>
        <w:numPr>
          <w:ilvl w:val="0"/>
          <w:numId w:val="53"/>
        </w:numPr>
        <w:rPr>
          <w:rFonts w:ascii="Calibri" w:hAnsi="Calibri" w:cs="Calibri"/>
        </w:rPr>
      </w:pPr>
      <w:r w:rsidRPr="009C250A">
        <w:rPr>
          <w:rFonts w:ascii="Calibri" w:hAnsi="Calibri" w:cs="Calibri"/>
        </w:rPr>
        <w:t>each strand’s level</w:t>
      </w:r>
    </w:p>
    <w:p w:rsidR="00217B7E" w:rsidRPr="009C250A" w:rsidP="00217B7E">
      <w:pPr>
        <w:numPr>
          <w:ilvl w:val="0"/>
          <w:numId w:val="53"/>
        </w:numPr>
        <w:rPr>
          <w:rFonts w:ascii="Calibri" w:hAnsi="Calibri" w:cs="Calibri"/>
        </w:rPr>
      </w:pPr>
      <w:r w:rsidRPr="009C250A">
        <w:rPr>
          <w:rFonts w:ascii="Calibri" w:hAnsi="Calibri" w:cs="Calibri"/>
        </w:rPr>
        <w:t>strengths</w:t>
      </w:r>
    </w:p>
    <w:p w:rsidR="00217B7E" w:rsidRPr="009C250A" w:rsidP="00217B7E">
      <w:pPr>
        <w:numPr>
          <w:ilvl w:val="0"/>
          <w:numId w:val="53"/>
        </w:numPr>
        <w:rPr>
          <w:rFonts w:ascii="Calibri" w:hAnsi="Calibri" w:cs="Calibri"/>
        </w:rPr>
      </w:pPr>
      <w:r w:rsidRPr="009C250A">
        <w:rPr>
          <w:rFonts w:ascii="Calibri" w:hAnsi="Calibri" w:cs="Calibri"/>
        </w:rPr>
        <w:t>weaknesses</w:t>
      </w:r>
    </w:p>
    <w:p w:rsidR="00217B7E" w:rsidRPr="009C250A" w:rsidP="00217B7E">
      <w:pPr>
        <w:numPr>
          <w:ilvl w:val="0"/>
          <w:numId w:val="53"/>
        </w:numPr>
        <w:rPr>
          <w:rFonts w:ascii="Calibri" w:hAnsi="Calibri" w:cs="Calibri"/>
        </w:rPr>
      </w:pPr>
      <w:r w:rsidRPr="009C250A">
        <w:rPr>
          <w:rFonts w:ascii="Calibri" w:hAnsi="Calibri" w:cs="Calibri"/>
        </w:rPr>
        <w:t>recommended next steps</w:t>
      </w:r>
    </w:p>
    <w:p w:rsidR="00217B7E" w:rsidRPr="009C250A" w:rsidP="004057B9">
      <w:pPr>
        <w:ind w:firstLine="360"/>
        <w:rPr>
          <w:rFonts w:ascii="Calibri" w:hAnsi="Calibri" w:cs="Calibri"/>
        </w:rPr>
      </w:pPr>
      <w:r w:rsidRPr="009C250A">
        <w:rPr>
          <w:rFonts w:ascii="Calibri" w:hAnsi="Calibri" w:cs="Calibri"/>
        </w:rPr>
        <w:t>This replaces the current vague “working towards / expected / greater depth.”</w:t>
      </w:r>
    </w:p>
    <w:p w:rsidR="00217B7E" w:rsidRPr="009C250A" w:rsidP="004057B9">
      <w:pPr>
        <w:ind w:firstLine="360"/>
        <w:rPr>
          <w:rFonts w:ascii="Calibri" w:hAnsi="Calibri" w:cs="Calibri"/>
          <w:b/>
          <w:bCs/>
        </w:rPr>
      </w:pPr>
      <w:r w:rsidRPr="009C250A">
        <w:rPr>
          <w:rFonts w:ascii="Calibri" w:hAnsi="Calibri" w:cs="Calibri"/>
          <w:b/>
          <w:bCs/>
        </w:rPr>
        <w:t>B. Parent</w:t>
      </w:r>
      <w:r w:rsidRPr="009C250A">
        <w:rPr>
          <w:rFonts w:ascii="Calibri" w:hAnsi="Calibri" w:cs="Calibri"/>
          <w:b/>
          <w:bCs/>
        </w:rPr>
        <w:noBreakHyphen/>
        <w:t>Friendly Reporting</w:t>
      </w:r>
    </w:p>
    <w:p w:rsidR="00217B7E" w:rsidRPr="009C250A" w:rsidP="004057B9">
      <w:pPr>
        <w:ind w:firstLine="360"/>
        <w:rPr>
          <w:rFonts w:ascii="Calibri" w:hAnsi="Calibri" w:cs="Calibri"/>
        </w:rPr>
      </w:pPr>
      <w:r w:rsidRPr="009C250A">
        <w:rPr>
          <w:rFonts w:ascii="Calibri" w:hAnsi="Calibri" w:cs="Calibri"/>
        </w:rPr>
        <w:t>Parents should receive:</w:t>
      </w:r>
    </w:p>
    <w:p w:rsidR="00217B7E" w:rsidRPr="009C250A" w:rsidP="00217B7E">
      <w:pPr>
        <w:numPr>
          <w:ilvl w:val="0"/>
          <w:numId w:val="54"/>
        </w:numPr>
        <w:rPr>
          <w:rFonts w:ascii="Calibri" w:hAnsi="Calibri" w:cs="Calibri"/>
        </w:rPr>
      </w:pPr>
      <w:r w:rsidRPr="009C250A">
        <w:rPr>
          <w:rFonts w:ascii="Calibri" w:hAnsi="Calibri" w:cs="Calibri"/>
        </w:rPr>
        <w:t>clear explanations</w:t>
      </w:r>
    </w:p>
    <w:p w:rsidR="00217B7E" w:rsidRPr="009C250A" w:rsidP="00217B7E">
      <w:pPr>
        <w:numPr>
          <w:ilvl w:val="0"/>
          <w:numId w:val="54"/>
        </w:numPr>
        <w:rPr>
          <w:rFonts w:ascii="Calibri" w:hAnsi="Calibri" w:cs="Calibri"/>
        </w:rPr>
      </w:pPr>
      <w:r w:rsidRPr="009C250A">
        <w:rPr>
          <w:rFonts w:ascii="Calibri" w:hAnsi="Calibri" w:cs="Calibri"/>
        </w:rPr>
        <w:t>visual mastery maps</w:t>
      </w:r>
    </w:p>
    <w:p w:rsidR="00217B7E" w:rsidRPr="009C250A" w:rsidP="00217B7E">
      <w:pPr>
        <w:numPr>
          <w:ilvl w:val="0"/>
          <w:numId w:val="54"/>
        </w:numPr>
        <w:rPr>
          <w:rFonts w:ascii="Calibri" w:hAnsi="Calibri" w:cs="Calibri"/>
        </w:rPr>
      </w:pPr>
      <w:r w:rsidRPr="009C250A">
        <w:rPr>
          <w:rFonts w:ascii="Calibri" w:hAnsi="Calibri" w:cs="Calibri"/>
        </w:rPr>
        <w:t>practical advice</w:t>
      </w:r>
    </w:p>
    <w:p w:rsidR="00217B7E" w:rsidRPr="009C250A" w:rsidP="00217B7E">
      <w:pPr>
        <w:numPr>
          <w:ilvl w:val="0"/>
          <w:numId w:val="54"/>
        </w:numPr>
        <w:rPr>
          <w:rFonts w:ascii="Calibri" w:hAnsi="Calibri" w:cs="Calibri"/>
        </w:rPr>
      </w:pPr>
      <w:r w:rsidRPr="009C250A">
        <w:rPr>
          <w:rFonts w:ascii="Calibri" w:hAnsi="Calibri" w:cs="Calibri"/>
        </w:rPr>
        <w:t>digital access to progress</w:t>
      </w:r>
    </w:p>
    <w:p w:rsidR="00217B7E" w:rsidRPr="009C250A" w:rsidP="004057B9">
      <w:pPr>
        <w:ind w:firstLine="360"/>
        <w:rPr>
          <w:rFonts w:ascii="Calibri" w:hAnsi="Calibri" w:cs="Calibri"/>
        </w:rPr>
      </w:pPr>
      <w:r w:rsidRPr="009C250A">
        <w:rPr>
          <w:rFonts w:ascii="Calibri" w:hAnsi="Calibri" w:cs="Calibri"/>
        </w:rPr>
        <w:t>This makes the system transparent and supportive.</w:t>
      </w:r>
    </w:p>
    <w:p w:rsidR="00217B7E" w:rsidRPr="009C250A" w:rsidP="00DF78E7">
      <w:pPr>
        <w:pStyle w:val="AliHeading"/>
        <w:rPr>
          <w:rFonts w:ascii="Calibri" w:hAnsi="Calibri" w:cs="Calibri"/>
          <w:sz w:val="22"/>
          <w:szCs w:val="22"/>
        </w:rPr>
      </w:pPr>
      <w:bookmarkStart w:id="41" w:name="_Toc236052412"/>
      <w:r w:rsidRPr="009C250A">
        <w:rPr>
          <w:rFonts w:ascii="Calibri" w:hAnsi="Calibri" w:cs="Calibri"/>
          <w:sz w:val="22"/>
          <w:szCs w:val="22"/>
        </w:rPr>
        <w:t>C9</w:t>
      </w:r>
      <w:r w:rsidRPr="009C250A">
        <w:rPr>
          <w:rFonts w:ascii="Calibri" w:hAnsi="Calibri" w:cs="Calibri"/>
          <w:sz w:val="22"/>
          <w:szCs w:val="22"/>
        </w:rPr>
        <w:t xml:space="preserve">. </w:t>
      </w:r>
      <w:r w:rsidRPr="009C250A">
        <w:rPr>
          <w:rFonts w:ascii="Calibri" w:hAnsi="Calibri" w:cs="Calibri"/>
          <w:sz w:val="22"/>
          <w:szCs w:val="22"/>
        </w:rPr>
        <w:t xml:space="preserve">Adding lots of </w:t>
      </w:r>
      <w:r w:rsidRPr="009C250A">
        <w:rPr>
          <w:rFonts w:ascii="Calibri" w:hAnsi="Calibri" w:cs="Calibri"/>
          <w:sz w:val="22"/>
          <w:szCs w:val="22"/>
        </w:rPr>
        <w:t>things into the curriculum, what goes?</w:t>
      </w:r>
      <w:bookmarkEnd w:id="41"/>
      <w:r w:rsidRPr="009C250A">
        <w:rPr>
          <w:rFonts w:ascii="Calibri" w:hAnsi="Calibri" w:cs="Calibri"/>
          <w:sz w:val="22"/>
          <w:szCs w:val="22"/>
        </w:rPr>
        <w:t xml:space="preserve"> </w:t>
      </w:r>
    </w:p>
    <w:p w:rsidR="00217B7E" w:rsidRPr="009C250A" w:rsidP="00600DC3">
      <w:pPr>
        <w:rPr>
          <w:rFonts w:ascii="Calibri" w:hAnsi="Calibri" w:cs="Calibri"/>
        </w:rPr>
      </w:pPr>
      <w:r w:rsidRPr="009C250A">
        <w:rPr>
          <w:rFonts w:ascii="Calibri" w:hAnsi="Calibri" w:cs="Calibri"/>
        </w:rPr>
        <w:t xml:space="preserve">The curriculum looks broader because it is </w:t>
      </w:r>
      <w:r w:rsidRPr="009C250A">
        <w:rPr>
          <w:rFonts w:ascii="Calibri" w:hAnsi="Calibri" w:cs="Calibri"/>
          <w:i/>
          <w:iCs/>
        </w:rPr>
        <w:t>coherent</w:t>
      </w:r>
      <w:r w:rsidRPr="009C250A">
        <w:rPr>
          <w:rFonts w:ascii="Calibri" w:hAnsi="Calibri" w:cs="Calibri"/>
        </w:rPr>
        <w:t xml:space="preserve">, </w:t>
      </w:r>
      <w:r w:rsidRPr="009C250A">
        <w:rPr>
          <w:rFonts w:ascii="Calibri" w:hAnsi="Calibri" w:cs="Calibri"/>
          <w:i/>
          <w:iCs/>
        </w:rPr>
        <w:t>modern</w:t>
      </w:r>
      <w:r w:rsidRPr="009C250A">
        <w:rPr>
          <w:rFonts w:ascii="Calibri" w:hAnsi="Calibri" w:cs="Calibri"/>
        </w:rPr>
        <w:t xml:space="preserve">, and </w:t>
      </w:r>
      <w:r w:rsidRPr="009C250A">
        <w:rPr>
          <w:rFonts w:ascii="Calibri" w:hAnsi="Calibri" w:cs="Calibri"/>
          <w:i/>
          <w:iCs/>
        </w:rPr>
        <w:t>integrated</w:t>
      </w:r>
      <w:r w:rsidRPr="009C250A">
        <w:rPr>
          <w:rFonts w:ascii="Calibri" w:hAnsi="Calibri" w:cs="Calibri"/>
        </w:rPr>
        <w:t xml:space="preserve">. But in terms of </w:t>
      </w:r>
      <w:r w:rsidRPr="009C250A">
        <w:rPr>
          <w:rFonts w:ascii="Calibri" w:hAnsi="Calibri" w:cs="Calibri"/>
          <w:b/>
          <w:bCs/>
        </w:rPr>
        <w:t>time</w:t>
      </w:r>
      <w:r w:rsidRPr="009C250A">
        <w:rPr>
          <w:rFonts w:ascii="Calibri" w:hAnsi="Calibri" w:cs="Calibri"/>
        </w:rPr>
        <w:t xml:space="preserve">, </w:t>
      </w:r>
      <w:r w:rsidRPr="009C250A">
        <w:rPr>
          <w:rFonts w:ascii="Calibri" w:hAnsi="Calibri" w:cs="Calibri"/>
          <w:b/>
          <w:bCs/>
        </w:rPr>
        <w:t>content</w:t>
      </w:r>
      <w:r w:rsidRPr="009C250A">
        <w:rPr>
          <w:rFonts w:ascii="Calibri" w:hAnsi="Calibri" w:cs="Calibri"/>
        </w:rPr>
        <w:t xml:space="preserve">, and </w:t>
      </w:r>
      <w:r w:rsidRPr="009C250A">
        <w:rPr>
          <w:rFonts w:ascii="Calibri" w:hAnsi="Calibri" w:cs="Calibri"/>
          <w:b/>
          <w:bCs/>
        </w:rPr>
        <w:t>teacher load</w:t>
      </w:r>
      <w:r w:rsidRPr="009C250A">
        <w:rPr>
          <w:rFonts w:ascii="Calibri" w:hAnsi="Calibri" w:cs="Calibri"/>
        </w:rPr>
        <w:t xml:space="preserve">, it is </w:t>
      </w:r>
      <w:r w:rsidRPr="009C250A">
        <w:rPr>
          <w:rFonts w:ascii="Calibri" w:hAnsi="Calibri" w:cs="Calibri"/>
        </w:rPr>
        <w:t xml:space="preserve">actually </w:t>
      </w:r>
      <w:r w:rsidRPr="009C250A">
        <w:rPr>
          <w:rFonts w:ascii="Calibri" w:hAnsi="Calibri" w:cs="Calibri"/>
          <w:i/>
          <w:iCs/>
        </w:rPr>
        <w:t>smaller</w:t>
      </w:r>
      <w:r w:rsidRPr="009C250A">
        <w:rPr>
          <w:rFonts w:ascii="Calibri" w:hAnsi="Calibri" w:cs="Calibri"/>
        </w:rPr>
        <w:t xml:space="preserve"> than the current curriculum.</w:t>
      </w:r>
    </w:p>
    <w:p w:rsidR="00217B7E" w:rsidRPr="009C250A" w:rsidP="00600DC3">
      <w:pPr>
        <w:rPr>
          <w:rFonts w:ascii="Calibri" w:hAnsi="Calibri" w:cs="Calibri"/>
        </w:rPr>
      </w:pPr>
      <w:r w:rsidRPr="009C250A">
        <w:rPr>
          <w:rFonts w:ascii="Calibri" w:hAnsi="Calibri" w:cs="Calibri"/>
        </w:rPr>
        <w:t>The current curriculum is bloated with:</w:t>
      </w:r>
    </w:p>
    <w:p w:rsidR="00217B7E" w:rsidRPr="009C250A" w:rsidP="00217B7E">
      <w:pPr>
        <w:numPr>
          <w:ilvl w:val="0"/>
          <w:numId w:val="65"/>
        </w:numPr>
        <w:rPr>
          <w:rFonts w:ascii="Calibri" w:hAnsi="Calibri" w:cs="Calibri"/>
        </w:rPr>
      </w:pPr>
      <w:r w:rsidRPr="009C250A">
        <w:rPr>
          <w:rFonts w:ascii="Calibri" w:hAnsi="Calibri" w:cs="Calibri"/>
        </w:rPr>
        <w:t>legacy content</w:t>
      </w:r>
    </w:p>
    <w:p w:rsidR="00217B7E" w:rsidRPr="009C250A" w:rsidP="00217B7E">
      <w:pPr>
        <w:numPr>
          <w:ilvl w:val="0"/>
          <w:numId w:val="65"/>
        </w:numPr>
        <w:rPr>
          <w:rFonts w:ascii="Calibri" w:hAnsi="Calibri" w:cs="Calibri"/>
        </w:rPr>
      </w:pPr>
      <w:r w:rsidRPr="009C250A">
        <w:rPr>
          <w:rFonts w:ascii="Calibri" w:hAnsi="Calibri" w:cs="Calibri"/>
        </w:rPr>
        <w:t>disconnected topics</w:t>
      </w:r>
    </w:p>
    <w:p w:rsidR="00217B7E" w:rsidRPr="009C250A" w:rsidP="00217B7E">
      <w:pPr>
        <w:numPr>
          <w:ilvl w:val="0"/>
          <w:numId w:val="65"/>
        </w:numPr>
        <w:rPr>
          <w:rFonts w:ascii="Calibri" w:hAnsi="Calibri" w:cs="Calibri"/>
        </w:rPr>
      </w:pPr>
      <w:r w:rsidRPr="009C250A">
        <w:rPr>
          <w:rFonts w:ascii="Calibri" w:hAnsi="Calibri" w:cs="Calibri"/>
        </w:rPr>
        <w:t>repeated skills taught inefficiently</w:t>
      </w:r>
    </w:p>
    <w:p w:rsidR="00217B7E" w:rsidRPr="009C250A" w:rsidP="00217B7E">
      <w:pPr>
        <w:numPr>
          <w:ilvl w:val="0"/>
          <w:numId w:val="65"/>
        </w:numPr>
        <w:rPr>
          <w:rFonts w:ascii="Calibri" w:hAnsi="Calibri" w:cs="Calibri"/>
        </w:rPr>
      </w:pPr>
      <w:r w:rsidRPr="009C250A">
        <w:rPr>
          <w:rFonts w:ascii="Calibri" w:hAnsi="Calibri" w:cs="Calibri"/>
        </w:rPr>
        <w:t>paper</w:t>
      </w:r>
      <w:r w:rsidRPr="009C250A">
        <w:rPr>
          <w:rFonts w:ascii="Calibri" w:hAnsi="Calibri" w:cs="Calibri"/>
        </w:rPr>
        <w:noBreakHyphen/>
        <w:t>based admin</w:t>
      </w:r>
    </w:p>
    <w:p w:rsidR="00217B7E" w:rsidRPr="009C250A" w:rsidP="00217B7E">
      <w:pPr>
        <w:numPr>
          <w:ilvl w:val="0"/>
          <w:numId w:val="65"/>
        </w:numPr>
        <w:rPr>
          <w:rFonts w:ascii="Calibri" w:hAnsi="Calibri" w:cs="Calibri"/>
        </w:rPr>
      </w:pPr>
      <w:r w:rsidRPr="009C250A">
        <w:rPr>
          <w:rFonts w:ascii="Calibri" w:hAnsi="Calibri" w:cs="Calibri"/>
        </w:rPr>
        <w:t>performative tasks</w:t>
      </w:r>
    </w:p>
    <w:p w:rsidR="00217B7E" w:rsidRPr="009C250A" w:rsidP="00217B7E">
      <w:pPr>
        <w:numPr>
          <w:ilvl w:val="0"/>
          <w:numId w:val="65"/>
        </w:numPr>
        <w:rPr>
          <w:rFonts w:ascii="Calibri" w:hAnsi="Calibri" w:cs="Calibri"/>
        </w:rPr>
      </w:pPr>
      <w:r w:rsidRPr="009C250A">
        <w:rPr>
          <w:rFonts w:ascii="Calibri" w:hAnsi="Calibri" w:cs="Calibri"/>
        </w:rPr>
        <w:t>excessive handwriting</w:t>
      </w:r>
    </w:p>
    <w:p w:rsidR="00217B7E" w:rsidRPr="009C250A" w:rsidP="00217B7E">
      <w:pPr>
        <w:numPr>
          <w:ilvl w:val="0"/>
          <w:numId w:val="65"/>
        </w:numPr>
        <w:rPr>
          <w:rFonts w:ascii="Calibri" w:hAnsi="Calibri" w:cs="Calibri"/>
        </w:rPr>
      </w:pPr>
      <w:r w:rsidRPr="009C250A">
        <w:rPr>
          <w:rFonts w:ascii="Calibri" w:hAnsi="Calibri" w:cs="Calibri"/>
        </w:rPr>
        <w:t>endless worksheets</w:t>
      </w:r>
    </w:p>
    <w:p w:rsidR="00217B7E" w:rsidRPr="009C250A" w:rsidP="00217B7E">
      <w:pPr>
        <w:numPr>
          <w:ilvl w:val="0"/>
          <w:numId w:val="65"/>
        </w:numPr>
        <w:rPr>
          <w:rFonts w:ascii="Calibri" w:hAnsi="Calibri" w:cs="Calibri"/>
        </w:rPr>
      </w:pPr>
      <w:r w:rsidRPr="009C250A">
        <w:rPr>
          <w:rFonts w:ascii="Calibri" w:hAnsi="Calibri" w:cs="Calibri"/>
        </w:rPr>
        <w:t>arbitrary coverage</w:t>
      </w:r>
    </w:p>
    <w:p w:rsidR="00217B7E" w:rsidRPr="009C250A" w:rsidP="00217B7E">
      <w:pPr>
        <w:numPr>
          <w:ilvl w:val="0"/>
          <w:numId w:val="65"/>
        </w:numPr>
        <w:rPr>
          <w:rFonts w:ascii="Calibri" w:hAnsi="Calibri" w:cs="Calibri"/>
        </w:rPr>
      </w:pPr>
      <w:r w:rsidRPr="009C250A">
        <w:rPr>
          <w:rFonts w:ascii="Calibri" w:hAnsi="Calibri" w:cs="Calibri"/>
        </w:rPr>
        <w:t>vague objectives</w:t>
      </w:r>
    </w:p>
    <w:p w:rsidR="00217B7E" w:rsidRPr="009C250A" w:rsidP="00217B7E">
      <w:pPr>
        <w:numPr>
          <w:ilvl w:val="0"/>
          <w:numId w:val="65"/>
        </w:numPr>
        <w:rPr>
          <w:rFonts w:ascii="Calibri" w:hAnsi="Calibri" w:cs="Calibri"/>
        </w:rPr>
      </w:pPr>
      <w:r w:rsidRPr="009C250A">
        <w:rPr>
          <w:rFonts w:ascii="Calibri" w:hAnsi="Calibri" w:cs="Calibri"/>
        </w:rPr>
        <w:t>content that AI can already do better</w:t>
      </w:r>
    </w:p>
    <w:p w:rsidR="00217B7E" w:rsidRPr="009C250A" w:rsidP="00600DC3">
      <w:pPr>
        <w:rPr>
          <w:rFonts w:ascii="Calibri" w:hAnsi="Calibri" w:cs="Calibri"/>
        </w:rPr>
      </w:pPr>
      <w:r w:rsidRPr="009C250A">
        <w:rPr>
          <w:rFonts w:ascii="Calibri" w:hAnsi="Calibri" w:cs="Calibri"/>
        </w:rPr>
        <w:t xml:space="preserve">This model </w:t>
      </w:r>
      <w:r w:rsidRPr="009C250A">
        <w:rPr>
          <w:rFonts w:ascii="Calibri" w:hAnsi="Calibri" w:cs="Calibri"/>
          <w:b/>
          <w:bCs/>
        </w:rPr>
        <w:t>removes all of that</w:t>
      </w:r>
      <w:r w:rsidRPr="009C250A">
        <w:rPr>
          <w:rFonts w:ascii="Calibri" w:hAnsi="Calibri" w:cs="Calibri"/>
        </w:rPr>
        <w:t>.</w:t>
      </w:r>
    </w:p>
    <w:p w:rsidR="00217B7E" w:rsidRPr="009C250A" w:rsidP="00DF78E7">
      <w:pPr>
        <w:pStyle w:val="Heading2"/>
        <w:rPr>
          <w:rFonts w:ascii="Calibri" w:hAnsi="Calibri" w:cs="Calibri"/>
          <w:color w:val="auto"/>
          <w:sz w:val="22"/>
          <w:szCs w:val="22"/>
          <w:u w:val="single"/>
        </w:rPr>
      </w:pPr>
      <w:bookmarkStart w:id="42" w:name="_Toc236052413"/>
      <w:r w:rsidRPr="009C250A">
        <w:rPr>
          <w:rFonts w:ascii="Calibri" w:hAnsi="Calibri" w:cs="Calibri"/>
          <w:color w:val="auto"/>
          <w:sz w:val="22"/>
          <w:szCs w:val="22"/>
          <w:u w:val="single"/>
        </w:rPr>
        <w:t>What Gets Removed (This Is Where the Space Comes From)</w:t>
      </w:r>
      <w:bookmarkEnd w:id="42"/>
    </w:p>
    <w:p w:rsidR="00217B7E" w:rsidRPr="009C250A" w:rsidP="00600DC3">
      <w:pPr>
        <w:rPr>
          <w:rFonts w:ascii="Calibri" w:hAnsi="Calibri" w:cs="Calibri"/>
          <w:b/>
          <w:bCs/>
        </w:rPr>
      </w:pPr>
      <w:r w:rsidRPr="009C250A">
        <w:rPr>
          <w:rFonts w:ascii="Calibri" w:hAnsi="Calibri" w:cs="Calibri"/>
          <w:b/>
          <w:bCs/>
        </w:rPr>
        <w:t>A. Paper</w:t>
      </w:r>
      <w:r w:rsidRPr="009C250A">
        <w:rPr>
          <w:rFonts w:ascii="Calibri" w:hAnsi="Calibri" w:cs="Calibri"/>
          <w:b/>
          <w:bCs/>
        </w:rPr>
        <w:noBreakHyphen/>
        <w:t>based tasks (huge time sink)</w:t>
      </w:r>
    </w:p>
    <w:p w:rsidR="00217B7E" w:rsidRPr="009C250A" w:rsidP="00600DC3">
      <w:pPr>
        <w:rPr>
          <w:rFonts w:ascii="Calibri" w:hAnsi="Calibri" w:cs="Calibri"/>
        </w:rPr>
      </w:pPr>
      <w:r w:rsidRPr="009C250A">
        <w:rPr>
          <w:rFonts w:ascii="Calibri" w:hAnsi="Calibri" w:cs="Calibri"/>
        </w:rPr>
        <w:t>Gone:</w:t>
      </w:r>
    </w:p>
    <w:p w:rsidR="00217B7E" w:rsidRPr="009C250A" w:rsidP="00217B7E">
      <w:pPr>
        <w:numPr>
          <w:ilvl w:val="0"/>
          <w:numId w:val="66"/>
        </w:numPr>
        <w:rPr>
          <w:rFonts w:ascii="Calibri" w:hAnsi="Calibri" w:cs="Calibri"/>
        </w:rPr>
      </w:pPr>
      <w:r w:rsidRPr="009C250A">
        <w:rPr>
          <w:rFonts w:ascii="Calibri" w:hAnsi="Calibri" w:cs="Calibri"/>
        </w:rPr>
        <w:t>sticking in sheets</w:t>
      </w:r>
    </w:p>
    <w:p w:rsidR="00217B7E" w:rsidRPr="009C250A" w:rsidP="00217B7E">
      <w:pPr>
        <w:numPr>
          <w:ilvl w:val="0"/>
          <w:numId w:val="66"/>
        </w:numPr>
        <w:rPr>
          <w:rFonts w:ascii="Calibri" w:hAnsi="Calibri" w:cs="Calibri"/>
        </w:rPr>
      </w:pPr>
      <w:r w:rsidRPr="009C250A">
        <w:rPr>
          <w:rFonts w:ascii="Calibri" w:hAnsi="Calibri" w:cs="Calibri"/>
        </w:rPr>
        <w:t>copying out learning objectives</w:t>
      </w:r>
    </w:p>
    <w:p w:rsidR="00217B7E" w:rsidRPr="009C250A" w:rsidP="00217B7E">
      <w:pPr>
        <w:numPr>
          <w:ilvl w:val="0"/>
          <w:numId w:val="66"/>
        </w:numPr>
        <w:rPr>
          <w:rFonts w:ascii="Calibri" w:hAnsi="Calibri" w:cs="Calibri"/>
        </w:rPr>
      </w:pPr>
      <w:r w:rsidRPr="009C250A">
        <w:rPr>
          <w:rFonts w:ascii="Calibri" w:hAnsi="Calibri" w:cs="Calibri"/>
        </w:rPr>
        <w:t>handwriting drills beyond functional level</w:t>
      </w:r>
    </w:p>
    <w:p w:rsidR="00217B7E" w:rsidRPr="009C250A" w:rsidP="00217B7E">
      <w:pPr>
        <w:numPr>
          <w:ilvl w:val="0"/>
          <w:numId w:val="66"/>
        </w:numPr>
        <w:rPr>
          <w:rFonts w:ascii="Calibri" w:hAnsi="Calibri" w:cs="Calibri"/>
        </w:rPr>
      </w:pPr>
      <w:r w:rsidRPr="009C250A">
        <w:rPr>
          <w:rFonts w:ascii="Calibri" w:hAnsi="Calibri" w:cs="Calibri"/>
        </w:rPr>
        <w:t>exercise</w:t>
      </w:r>
      <w:r w:rsidRPr="009C250A">
        <w:rPr>
          <w:rFonts w:ascii="Calibri" w:hAnsi="Calibri" w:cs="Calibri"/>
        </w:rPr>
        <w:noBreakHyphen/>
        <w:t>book admin</w:t>
      </w:r>
    </w:p>
    <w:p w:rsidR="00217B7E" w:rsidRPr="009C250A" w:rsidP="00217B7E">
      <w:pPr>
        <w:numPr>
          <w:ilvl w:val="0"/>
          <w:numId w:val="66"/>
        </w:numPr>
        <w:rPr>
          <w:rFonts w:ascii="Calibri" w:hAnsi="Calibri" w:cs="Calibri"/>
        </w:rPr>
      </w:pPr>
      <w:r w:rsidRPr="009C250A">
        <w:rPr>
          <w:rFonts w:ascii="Calibri" w:hAnsi="Calibri" w:cs="Calibri"/>
        </w:rPr>
        <w:t>paper</w:t>
      </w:r>
      <w:r w:rsidRPr="009C250A">
        <w:rPr>
          <w:rFonts w:ascii="Calibri" w:hAnsi="Calibri" w:cs="Calibri"/>
        </w:rPr>
        <w:noBreakHyphen/>
        <w:t>based marking</w:t>
      </w:r>
    </w:p>
    <w:p w:rsidR="00217B7E" w:rsidRPr="009C250A" w:rsidP="00217B7E">
      <w:pPr>
        <w:numPr>
          <w:ilvl w:val="0"/>
          <w:numId w:val="66"/>
        </w:numPr>
        <w:rPr>
          <w:rFonts w:ascii="Calibri" w:hAnsi="Calibri" w:cs="Calibri"/>
        </w:rPr>
      </w:pPr>
      <w:r w:rsidRPr="009C250A">
        <w:rPr>
          <w:rFonts w:ascii="Calibri" w:hAnsi="Calibri" w:cs="Calibri"/>
        </w:rPr>
        <w:t>worksheet</w:t>
      </w:r>
      <w:r w:rsidRPr="009C250A">
        <w:rPr>
          <w:rFonts w:ascii="Calibri" w:hAnsi="Calibri" w:cs="Calibri"/>
        </w:rPr>
        <w:noBreakHyphen/>
        <w:t>driven lessons</w:t>
      </w:r>
    </w:p>
    <w:p w:rsidR="00217B7E" w:rsidRPr="009C250A" w:rsidP="00217B7E">
      <w:pPr>
        <w:numPr>
          <w:ilvl w:val="0"/>
          <w:numId w:val="66"/>
        </w:numPr>
        <w:rPr>
          <w:rFonts w:ascii="Calibri" w:hAnsi="Calibri" w:cs="Calibri"/>
        </w:rPr>
      </w:pPr>
      <w:r w:rsidRPr="009C250A">
        <w:rPr>
          <w:rFonts w:ascii="Calibri" w:hAnsi="Calibri" w:cs="Calibri"/>
        </w:rPr>
        <w:t xml:space="preserve">PSHE is </w:t>
      </w:r>
      <w:r w:rsidRPr="009C250A">
        <w:rPr>
          <w:rFonts w:ascii="Calibri" w:hAnsi="Calibri" w:cs="Calibri"/>
        </w:rPr>
        <w:t>redistributed</w:t>
      </w:r>
      <w:r w:rsidRPr="009C250A">
        <w:rPr>
          <w:rFonts w:ascii="Calibri" w:hAnsi="Calibri" w:cs="Calibri"/>
        </w:rPr>
        <w:t xml:space="preserve"> into areas with more meaning such as life skills and </w:t>
      </w:r>
      <w:r w:rsidRPr="009C250A">
        <w:rPr>
          <w:rFonts w:ascii="Calibri" w:hAnsi="Calibri" w:cs="Calibri"/>
        </w:rPr>
        <w:t>philosophy</w:t>
      </w:r>
    </w:p>
    <w:p w:rsidR="00217B7E" w:rsidRPr="009C250A" w:rsidP="00600DC3">
      <w:pPr>
        <w:rPr>
          <w:rFonts w:ascii="Calibri" w:hAnsi="Calibri" w:cs="Calibri"/>
        </w:rPr>
      </w:pPr>
      <w:r w:rsidRPr="009C250A">
        <w:rPr>
          <w:rFonts w:ascii="Calibri" w:hAnsi="Calibri" w:cs="Calibri"/>
        </w:rPr>
        <w:t>This</w:t>
      </w:r>
      <w:r w:rsidRPr="009C250A">
        <w:rPr>
          <w:rFonts w:ascii="Calibri" w:hAnsi="Calibri" w:cs="Calibri"/>
        </w:rPr>
        <w:t xml:space="preserve"> should</w:t>
      </w:r>
      <w:r w:rsidRPr="009C250A">
        <w:rPr>
          <w:rFonts w:ascii="Calibri" w:hAnsi="Calibri" w:cs="Calibri"/>
        </w:rPr>
        <w:t xml:space="preserve"> free </w:t>
      </w:r>
      <w:r w:rsidRPr="009C250A">
        <w:rPr>
          <w:rFonts w:ascii="Calibri" w:hAnsi="Calibri" w:cs="Calibri"/>
          <w:b/>
          <w:bCs/>
        </w:rPr>
        <w:t>hours per week</w:t>
      </w:r>
      <w:r w:rsidRPr="009C250A">
        <w:rPr>
          <w:rFonts w:ascii="Calibri" w:hAnsi="Calibri" w:cs="Calibri"/>
        </w:rPr>
        <w:t>.</w:t>
      </w:r>
    </w:p>
    <w:p w:rsidR="00217B7E" w:rsidRPr="009C250A" w:rsidP="00600DC3">
      <w:pPr>
        <w:rPr>
          <w:rFonts w:ascii="Calibri" w:hAnsi="Calibri" w:cs="Calibri"/>
        </w:rPr>
      </w:pPr>
      <w:r w:rsidRPr="009C250A">
        <w:rPr>
          <w:rFonts w:ascii="Calibri" w:hAnsi="Calibri" w:cs="Calibri"/>
        </w:rPr>
        <w:t xml:space="preserve">Key term: </w:t>
      </w:r>
      <w:r w:rsidRPr="009C250A">
        <w:rPr>
          <w:rFonts w:ascii="Calibri" w:hAnsi="Calibri" w:cs="Calibri"/>
          <w:b/>
          <w:bCs/>
        </w:rPr>
        <w:t>digital literacy</w:t>
      </w:r>
    </w:p>
    <w:p w:rsidR="00217B7E" w:rsidRPr="009C250A" w:rsidP="00600DC3">
      <w:pPr>
        <w:rPr>
          <w:rFonts w:ascii="Calibri" w:hAnsi="Calibri" w:cs="Calibri"/>
          <w:b/>
          <w:bCs/>
        </w:rPr>
      </w:pPr>
      <w:r w:rsidRPr="009C250A">
        <w:rPr>
          <w:rFonts w:ascii="Calibri" w:hAnsi="Calibri" w:cs="Calibri"/>
          <w:b/>
          <w:bCs/>
        </w:rPr>
        <w:t>B. Redundant curriculum content</w:t>
      </w:r>
    </w:p>
    <w:p w:rsidR="00217B7E" w:rsidRPr="009C250A" w:rsidP="00217B7E">
      <w:pPr>
        <w:numPr>
          <w:ilvl w:val="0"/>
          <w:numId w:val="67"/>
        </w:numPr>
        <w:rPr>
          <w:rFonts w:ascii="Calibri" w:hAnsi="Calibri" w:cs="Calibri"/>
        </w:rPr>
      </w:pPr>
      <w:r w:rsidRPr="009C250A">
        <w:rPr>
          <w:rFonts w:ascii="Calibri" w:hAnsi="Calibri" w:cs="Calibri"/>
        </w:rPr>
        <w:t>repeated topics across year groups</w:t>
      </w:r>
    </w:p>
    <w:p w:rsidR="00217B7E" w:rsidRPr="009C250A" w:rsidP="00217B7E">
      <w:pPr>
        <w:numPr>
          <w:ilvl w:val="0"/>
          <w:numId w:val="67"/>
        </w:numPr>
        <w:rPr>
          <w:rFonts w:ascii="Calibri" w:hAnsi="Calibri" w:cs="Calibri"/>
        </w:rPr>
      </w:pPr>
      <w:r w:rsidRPr="009C250A">
        <w:rPr>
          <w:rFonts w:ascii="Calibri" w:hAnsi="Calibri" w:cs="Calibri"/>
        </w:rPr>
        <w:t>vague “coverage” units</w:t>
      </w:r>
    </w:p>
    <w:p w:rsidR="00217B7E" w:rsidRPr="009C250A" w:rsidP="00217B7E">
      <w:pPr>
        <w:numPr>
          <w:ilvl w:val="0"/>
          <w:numId w:val="67"/>
        </w:numPr>
        <w:rPr>
          <w:rFonts w:ascii="Calibri" w:hAnsi="Calibri" w:cs="Calibri"/>
        </w:rPr>
      </w:pPr>
      <w:r w:rsidRPr="009C250A">
        <w:rPr>
          <w:rFonts w:ascii="Calibri" w:hAnsi="Calibri" w:cs="Calibri"/>
        </w:rPr>
        <w:t>filler content (e.g., random history topics)</w:t>
      </w:r>
    </w:p>
    <w:p w:rsidR="00217B7E" w:rsidRPr="009C250A" w:rsidP="00217B7E">
      <w:pPr>
        <w:numPr>
          <w:ilvl w:val="0"/>
          <w:numId w:val="67"/>
        </w:numPr>
        <w:rPr>
          <w:rFonts w:ascii="Calibri" w:hAnsi="Calibri" w:cs="Calibri"/>
        </w:rPr>
      </w:pPr>
      <w:r w:rsidRPr="009C250A">
        <w:rPr>
          <w:rFonts w:ascii="Calibri" w:hAnsi="Calibri" w:cs="Calibri"/>
        </w:rPr>
        <w:t>arbitrary science experiments</w:t>
      </w:r>
    </w:p>
    <w:p w:rsidR="00217B7E" w:rsidRPr="009C250A" w:rsidP="00217B7E">
      <w:pPr>
        <w:numPr>
          <w:ilvl w:val="0"/>
          <w:numId w:val="67"/>
        </w:numPr>
        <w:rPr>
          <w:rFonts w:ascii="Calibri" w:hAnsi="Calibri" w:cs="Calibri"/>
        </w:rPr>
      </w:pPr>
      <w:r w:rsidRPr="009C250A">
        <w:rPr>
          <w:rFonts w:ascii="Calibri" w:hAnsi="Calibri" w:cs="Calibri"/>
        </w:rPr>
        <w:t>superficial geography tasks</w:t>
      </w:r>
    </w:p>
    <w:p w:rsidR="00217B7E" w:rsidRPr="009C250A" w:rsidP="00217B7E">
      <w:pPr>
        <w:numPr>
          <w:ilvl w:val="0"/>
          <w:numId w:val="67"/>
        </w:numPr>
        <w:rPr>
          <w:rFonts w:ascii="Calibri" w:hAnsi="Calibri" w:cs="Calibri"/>
        </w:rPr>
      </w:pPr>
      <w:r w:rsidRPr="009C250A">
        <w:rPr>
          <w:rFonts w:ascii="Calibri" w:hAnsi="Calibri" w:cs="Calibri"/>
        </w:rPr>
        <w:t>RE content repeated every year</w:t>
      </w:r>
    </w:p>
    <w:p w:rsidR="00217B7E" w:rsidRPr="009C250A" w:rsidP="00217B7E">
      <w:pPr>
        <w:numPr>
          <w:ilvl w:val="0"/>
          <w:numId w:val="67"/>
        </w:numPr>
        <w:rPr>
          <w:rFonts w:ascii="Calibri" w:hAnsi="Calibri" w:cs="Calibri"/>
        </w:rPr>
      </w:pPr>
      <w:r w:rsidRPr="009C250A">
        <w:rPr>
          <w:rFonts w:ascii="Calibri" w:hAnsi="Calibri" w:cs="Calibri"/>
        </w:rPr>
        <w:t>PSHE worksheets that achieve nothing</w:t>
      </w:r>
    </w:p>
    <w:p w:rsidR="00217B7E" w:rsidRPr="009C250A" w:rsidP="00600DC3">
      <w:pPr>
        <w:rPr>
          <w:rFonts w:ascii="Calibri" w:hAnsi="Calibri" w:cs="Calibri"/>
        </w:rPr>
      </w:pPr>
      <w:r w:rsidRPr="009C250A">
        <w:rPr>
          <w:rFonts w:ascii="Calibri" w:hAnsi="Calibri" w:cs="Calibri"/>
        </w:rPr>
        <w:t>Three</w:t>
      </w:r>
      <w:r w:rsidRPr="009C250A">
        <w:rPr>
          <w:rFonts w:ascii="Calibri" w:hAnsi="Calibri" w:cs="Calibri"/>
        </w:rPr>
        <w:noBreakHyphen/>
        <w:t xml:space="preserve">strand model compresses subjects into </w:t>
      </w:r>
      <w:r w:rsidRPr="009C250A">
        <w:rPr>
          <w:rFonts w:ascii="Calibri" w:hAnsi="Calibri" w:cs="Calibri"/>
          <w:b/>
          <w:bCs/>
        </w:rPr>
        <w:t>coherent progressions</w:t>
      </w:r>
      <w:r w:rsidRPr="009C250A">
        <w:rPr>
          <w:rFonts w:ascii="Calibri" w:hAnsi="Calibri" w:cs="Calibri"/>
        </w:rPr>
        <w:t>.</w:t>
      </w:r>
    </w:p>
    <w:p w:rsidR="00217B7E" w:rsidRPr="009C250A" w:rsidP="00600DC3">
      <w:pPr>
        <w:rPr>
          <w:rFonts w:ascii="Calibri" w:hAnsi="Calibri" w:cs="Calibri"/>
          <w:b/>
          <w:bCs/>
        </w:rPr>
      </w:pPr>
      <w:r w:rsidRPr="009C250A">
        <w:rPr>
          <w:rFonts w:ascii="Calibri" w:hAnsi="Calibri" w:cs="Calibri"/>
          <w:b/>
          <w:bCs/>
        </w:rPr>
        <w:t>C. Inefficient teaching structures</w:t>
      </w:r>
    </w:p>
    <w:p w:rsidR="00217B7E" w:rsidRPr="009C250A" w:rsidP="00600DC3">
      <w:pPr>
        <w:rPr>
          <w:rFonts w:ascii="Calibri" w:hAnsi="Calibri" w:cs="Calibri"/>
        </w:rPr>
      </w:pPr>
      <w:r w:rsidRPr="009C250A">
        <w:rPr>
          <w:rFonts w:ascii="Calibri" w:hAnsi="Calibri" w:cs="Calibri"/>
        </w:rPr>
        <w:t>Gone:</w:t>
      </w:r>
    </w:p>
    <w:p w:rsidR="00217B7E" w:rsidRPr="009C250A" w:rsidP="00217B7E">
      <w:pPr>
        <w:numPr>
          <w:ilvl w:val="0"/>
          <w:numId w:val="68"/>
        </w:numPr>
        <w:rPr>
          <w:rFonts w:ascii="Calibri" w:hAnsi="Calibri" w:cs="Calibri"/>
        </w:rPr>
      </w:pPr>
      <w:r w:rsidRPr="009C250A">
        <w:rPr>
          <w:rFonts w:ascii="Calibri" w:hAnsi="Calibri" w:cs="Calibri"/>
        </w:rPr>
        <w:t>whole</w:t>
      </w:r>
      <w:r w:rsidRPr="009C250A">
        <w:rPr>
          <w:rFonts w:ascii="Calibri" w:hAnsi="Calibri" w:cs="Calibri"/>
        </w:rPr>
        <w:noBreakHyphen/>
        <w:t>class pacing</w:t>
      </w:r>
    </w:p>
    <w:p w:rsidR="00217B7E" w:rsidRPr="009C250A" w:rsidP="00217B7E">
      <w:pPr>
        <w:numPr>
          <w:ilvl w:val="0"/>
          <w:numId w:val="68"/>
        </w:numPr>
        <w:rPr>
          <w:rFonts w:ascii="Calibri" w:hAnsi="Calibri" w:cs="Calibri"/>
        </w:rPr>
      </w:pPr>
      <w:r w:rsidRPr="009C250A">
        <w:rPr>
          <w:rFonts w:ascii="Calibri" w:hAnsi="Calibri" w:cs="Calibri"/>
        </w:rPr>
        <w:t>teaching to the middle</w:t>
      </w:r>
    </w:p>
    <w:p w:rsidR="00217B7E" w:rsidRPr="009C250A" w:rsidP="00217B7E">
      <w:pPr>
        <w:numPr>
          <w:ilvl w:val="0"/>
          <w:numId w:val="68"/>
        </w:numPr>
        <w:rPr>
          <w:rFonts w:ascii="Calibri" w:hAnsi="Calibri" w:cs="Calibri"/>
        </w:rPr>
      </w:pPr>
      <w:r w:rsidRPr="009C250A">
        <w:rPr>
          <w:rFonts w:ascii="Calibri" w:hAnsi="Calibri" w:cs="Calibri"/>
        </w:rPr>
        <w:t>marking 30 books every night</w:t>
      </w:r>
    </w:p>
    <w:p w:rsidR="00217B7E" w:rsidRPr="009C250A" w:rsidP="00217B7E">
      <w:pPr>
        <w:numPr>
          <w:ilvl w:val="0"/>
          <w:numId w:val="68"/>
        </w:numPr>
        <w:rPr>
          <w:rFonts w:ascii="Calibri" w:hAnsi="Calibri" w:cs="Calibri"/>
        </w:rPr>
      </w:pPr>
      <w:r w:rsidRPr="009C250A">
        <w:rPr>
          <w:rFonts w:ascii="Calibri" w:hAnsi="Calibri" w:cs="Calibri"/>
        </w:rPr>
        <w:t>reteaching content because pupils weren’t ready</w:t>
      </w:r>
    </w:p>
    <w:p w:rsidR="00217B7E" w:rsidRPr="009C250A" w:rsidP="00217B7E">
      <w:pPr>
        <w:numPr>
          <w:ilvl w:val="0"/>
          <w:numId w:val="68"/>
        </w:numPr>
        <w:rPr>
          <w:rFonts w:ascii="Calibri" w:hAnsi="Calibri" w:cs="Calibri"/>
        </w:rPr>
      </w:pPr>
      <w:r w:rsidRPr="009C250A">
        <w:rPr>
          <w:rFonts w:ascii="Calibri" w:hAnsi="Calibri" w:cs="Calibri"/>
        </w:rPr>
        <w:t>wasted time on tasks pupils cannot access</w:t>
      </w:r>
    </w:p>
    <w:p w:rsidR="00217B7E" w:rsidRPr="009C250A" w:rsidP="00600DC3">
      <w:pPr>
        <w:rPr>
          <w:rFonts w:ascii="Calibri" w:hAnsi="Calibri" w:cs="Calibri"/>
        </w:rPr>
      </w:pPr>
      <w:r w:rsidRPr="009C250A">
        <w:rPr>
          <w:rFonts w:ascii="Calibri" w:hAnsi="Calibri" w:cs="Calibri"/>
        </w:rPr>
        <w:t>Digital diagnostics eliminate this.</w:t>
      </w:r>
    </w:p>
    <w:p w:rsidR="00217B7E" w:rsidRPr="009C250A" w:rsidP="00600DC3">
      <w:pPr>
        <w:rPr>
          <w:rFonts w:ascii="Calibri" w:hAnsi="Calibri" w:cs="Calibri"/>
          <w:b/>
          <w:bCs/>
        </w:rPr>
      </w:pPr>
      <w:r w:rsidRPr="009C250A">
        <w:rPr>
          <w:rFonts w:ascii="Calibri" w:hAnsi="Calibri" w:cs="Calibri"/>
          <w:b/>
          <w:bCs/>
        </w:rPr>
        <w:t>D. Behaviour</w:t>
      </w:r>
      <w:r w:rsidRPr="009C250A">
        <w:rPr>
          <w:rFonts w:ascii="Calibri" w:hAnsi="Calibri" w:cs="Calibri"/>
          <w:b/>
          <w:bCs/>
        </w:rPr>
        <w:noBreakHyphen/>
        <w:t>management time</w:t>
      </w:r>
    </w:p>
    <w:p w:rsidR="00217B7E" w:rsidRPr="009C250A" w:rsidP="00600DC3">
      <w:pPr>
        <w:rPr>
          <w:rFonts w:ascii="Calibri" w:hAnsi="Calibri" w:cs="Calibri"/>
        </w:rPr>
      </w:pPr>
      <w:r w:rsidRPr="009C250A">
        <w:rPr>
          <w:rFonts w:ascii="Calibri" w:hAnsi="Calibri" w:cs="Calibri"/>
        </w:rPr>
        <w:t>Autonomy</w:t>
      </w:r>
      <w:r w:rsidRPr="009C250A">
        <w:rPr>
          <w:rFonts w:ascii="Calibri" w:hAnsi="Calibri" w:cs="Calibri"/>
        </w:rPr>
        <w:noBreakHyphen/>
        <w:t>based admin system reduces:</w:t>
      </w:r>
    </w:p>
    <w:p w:rsidR="00217B7E" w:rsidRPr="009C250A" w:rsidP="00217B7E">
      <w:pPr>
        <w:numPr>
          <w:ilvl w:val="0"/>
          <w:numId w:val="69"/>
        </w:numPr>
        <w:rPr>
          <w:rFonts w:ascii="Calibri" w:hAnsi="Calibri" w:cs="Calibri"/>
        </w:rPr>
      </w:pPr>
      <w:r w:rsidRPr="009C250A">
        <w:rPr>
          <w:rFonts w:ascii="Calibri" w:hAnsi="Calibri" w:cs="Calibri"/>
        </w:rPr>
        <w:t>transitions</w:t>
      </w:r>
    </w:p>
    <w:p w:rsidR="00217B7E" w:rsidRPr="009C250A" w:rsidP="00217B7E">
      <w:pPr>
        <w:numPr>
          <w:ilvl w:val="0"/>
          <w:numId w:val="69"/>
        </w:numPr>
        <w:rPr>
          <w:rFonts w:ascii="Calibri" w:hAnsi="Calibri" w:cs="Calibri"/>
        </w:rPr>
      </w:pPr>
      <w:r w:rsidRPr="009C250A">
        <w:rPr>
          <w:rFonts w:ascii="Calibri" w:hAnsi="Calibri" w:cs="Calibri"/>
        </w:rPr>
        <w:t>low</w:t>
      </w:r>
      <w:r w:rsidRPr="009C250A">
        <w:rPr>
          <w:rFonts w:ascii="Calibri" w:hAnsi="Calibri" w:cs="Calibri"/>
        </w:rPr>
        <w:noBreakHyphen/>
        <w:t>level disruption</w:t>
      </w:r>
    </w:p>
    <w:p w:rsidR="00217B7E" w:rsidRPr="009C250A" w:rsidP="00217B7E">
      <w:pPr>
        <w:numPr>
          <w:ilvl w:val="0"/>
          <w:numId w:val="69"/>
        </w:numPr>
        <w:rPr>
          <w:rFonts w:ascii="Calibri" w:hAnsi="Calibri" w:cs="Calibri"/>
        </w:rPr>
      </w:pPr>
      <w:r w:rsidRPr="009C250A">
        <w:rPr>
          <w:rFonts w:ascii="Calibri" w:hAnsi="Calibri" w:cs="Calibri"/>
        </w:rPr>
        <w:t>wasted minutes</w:t>
      </w:r>
    </w:p>
    <w:p w:rsidR="00217B7E" w:rsidRPr="009C250A" w:rsidP="00217B7E">
      <w:pPr>
        <w:numPr>
          <w:ilvl w:val="0"/>
          <w:numId w:val="69"/>
        </w:numPr>
        <w:rPr>
          <w:rFonts w:ascii="Calibri" w:hAnsi="Calibri" w:cs="Calibri"/>
        </w:rPr>
      </w:pPr>
      <w:r w:rsidRPr="009C250A">
        <w:rPr>
          <w:rFonts w:ascii="Calibri" w:hAnsi="Calibri" w:cs="Calibri"/>
        </w:rPr>
        <w:t>teacher micromanagement</w:t>
      </w:r>
    </w:p>
    <w:p w:rsidR="00217B7E" w:rsidRPr="009C250A" w:rsidP="00600DC3">
      <w:pPr>
        <w:rPr>
          <w:rFonts w:ascii="Calibri" w:hAnsi="Calibri" w:cs="Calibri"/>
        </w:rPr>
      </w:pPr>
      <w:r w:rsidRPr="009C250A">
        <w:rPr>
          <w:rFonts w:ascii="Calibri" w:hAnsi="Calibri" w:cs="Calibri"/>
        </w:rPr>
        <w:t xml:space="preserve">This creates </w:t>
      </w:r>
      <w:r w:rsidRPr="009C250A">
        <w:rPr>
          <w:rFonts w:ascii="Calibri" w:hAnsi="Calibri" w:cs="Calibri"/>
          <w:b/>
          <w:bCs/>
        </w:rPr>
        <w:t>more usable learning time</w:t>
      </w:r>
      <w:r w:rsidRPr="009C250A">
        <w:rPr>
          <w:rFonts w:ascii="Calibri" w:hAnsi="Calibri" w:cs="Calibri"/>
        </w:rPr>
        <w:t>.</w:t>
      </w:r>
    </w:p>
    <w:p w:rsidR="00217B7E" w:rsidRPr="009C250A" w:rsidP="00600DC3">
      <w:pPr>
        <w:rPr>
          <w:rFonts w:ascii="Calibri" w:hAnsi="Calibri" w:cs="Calibri"/>
          <w:b/>
          <w:bCs/>
        </w:rPr>
      </w:pPr>
      <w:r w:rsidRPr="009C250A">
        <w:rPr>
          <w:rFonts w:ascii="Calibri" w:hAnsi="Calibri" w:cs="Calibri"/>
          <w:b/>
          <w:bCs/>
        </w:rPr>
        <w:t>E. Over</w:t>
      </w:r>
      <w:r w:rsidRPr="009C250A">
        <w:rPr>
          <w:rFonts w:ascii="Calibri" w:hAnsi="Calibri" w:cs="Calibri"/>
          <w:b/>
          <w:bCs/>
        </w:rPr>
        <w:noBreakHyphen/>
        <w:t>long lessons</w:t>
      </w:r>
    </w:p>
    <w:p w:rsidR="00217B7E" w:rsidRPr="009C250A" w:rsidP="00600DC3">
      <w:pPr>
        <w:rPr>
          <w:rFonts w:ascii="Calibri" w:hAnsi="Calibri" w:cs="Calibri"/>
        </w:rPr>
      </w:pPr>
      <w:r w:rsidRPr="009C250A">
        <w:rPr>
          <w:rFonts w:ascii="Calibri" w:hAnsi="Calibri" w:cs="Calibri"/>
        </w:rPr>
        <w:t>Digital learning + structured breaks create:</w:t>
      </w:r>
    </w:p>
    <w:p w:rsidR="00217B7E" w:rsidRPr="009C250A" w:rsidP="00217B7E">
      <w:pPr>
        <w:numPr>
          <w:ilvl w:val="0"/>
          <w:numId w:val="70"/>
        </w:numPr>
        <w:rPr>
          <w:rFonts w:ascii="Calibri" w:hAnsi="Calibri" w:cs="Calibri"/>
        </w:rPr>
      </w:pPr>
      <w:r w:rsidRPr="009C250A">
        <w:rPr>
          <w:rFonts w:ascii="Calibri" w:hAnsi="Calibri" w:cs="Calibri"/>
        </w:rPr>
        <w:t>shorter, sharper learning blocks</w:t>
      </w:r>
    </w:p>
    <w:p w:rsidR="00217B7E" w:rsidRPr="009C250A" w:rsidP="00217B7E">
      <w:pPr>
        <w:numPr>
          <w:ilvl w:val="0"/>
          <w:numId w:val="70"/>
        </w:numPr>
        <w:rPr>
          <w:rFonts w:ascii="Calibri" w:hAnsi="Calibri" w:cs="Calibri"/>
        </w:rPr>
      </w:pPr>
      <w:r w:rsidRPr="009C250A">
        <w:rPr>
          <w:rFonts w:ascii="Calibri" w:hAnsi="Calibri" w:cs="Calibri"/>
        </w:rPr>
        <w:t>higher focus</w:t>
      </w:r>
    </w:p>
    <w:p w:rsidR="00217B7E" w:rsidRPr="009C250A" w:rsidP="00217B7E">
      <w:pPr>
        <w:numPr>
          <w:ilvl w:val="0"/>
          <w:numId w:val="70"/>
        </w:numPr>
        <w:rPr>
          <w:rFonts w:ascii="Calibri" w:hAnsi="Calibri" w:cs="Calibri"/>
        </w:rPr>
      </w:pPr>
      <w:r w:rsidRPr="009C250A">
        <w:rPr>
          <w:rFonts w:ascii="Calibri" w:hAnsi="Calibri" w:cs="Calibri"/>
        </w:rPr>
        <w:t>less fatigue</w:t>
      </w:r>
    </w:p>
    <w:p w:rsidR="00217B7E" w:rsidRPr="009C250A" w:rsidP="00217B7E">
      <w:pPr>
        <w:numPr>
          <w:ilvl w:val="0"/>
          <w:numId w:val="70"/>
        </w:numPr>
        <w:rPr>
          <w:rFonts w:ascii="Calibri" w:hAnsi="Calibri" w:cs="Calibri"/>
        </w:rPr>
      </w:pPr>
      <w:r w:rsidRPr="009C250A">
        <w:rPr>
          <w:rFonts w:ascii="Calibri" w:hAnsi="Calibri" w:cs="Calibri"/>
        </w:rPr>
        <w:t>more learning per minute</w:t>
      </w:r>
    </w:p>
    <w:p w:rsidR="00217B7E" w:rsidRPr="009C250A" w:rsidP="00600DC3">
      <w:pPr>
        <w:rPr>
          <w:rFonts w:ascii="Calibri" w:hAnsi="Calibri" w:cs="Calibri"/>
        </w:rPr>
      </w:pPr>
      <w:r w:rsidRPr="009C250A">
        <w:rPr>
          <w:rFonts w:ascii="Calibri" w:hAnsi="Calibri" w:cs="Calibri"/>
        </w:rPr>
        <w:t>This increases efficiency.</w:t>
      </w:r>
    </w:p>
    <w:p w:rsidR="00217B7E" w:rsidRPr="009C250A" w:rsidP="00600DC3">
      <w:pPr>
        <w:rPr>
          <w:rFonts w:ascii="Calibri" w:hAnsi="Calibri" w:cs="Calibri"/>
          <w:b/>
          <w:bCs/>
        </w:rPr>
      </w:pPr>
      <w:r w:rsidRPr="009C250A">
        <w:rPr>
          <w:rFonts w:ascii="Calibri" w:hAnsi="Calibri" w:cs="Calibri"/>
          <w:b/>
          <w:bCs/>
        </w:rPr>
        <w:t>F. Assessment</w:t>
      </w:r>
    </w:p>
    <w:p w:rsidR="00217B7E" w:rsidRPr="009C250A" w:rsidP="00217B7E">
      <w:pPr>
        <w:pStyle w:val="ListParagraph"/>
        <w:numPr>
          <w:ilvl w:val="0"/>
          <w:numId w:val="95"/>
        </w:numPr>
        <w:rPr>
          <w:rFonts w:ascii="Calibri" w:hAnsi="Calibri" w:cs="Calibri"/>
        </w:rPr>
      </w:pPr>
      <w:r w:rsidRPr="009C250A">
        <w:rPr>
          <w:rFonts w:ascii="Calibri" w:hAnsi="Calibri" w:cs="Calibri"/>
        </w:rPr>
        <w:t>At the moment</w:t>
      </w:r>
      <w:r w:rsidRPr="009C250A">
        <w:rPr>
          <w:rFonts w:ascii="Calibri" w:hAnsi="Calibri" w:cs="Calibri"/>
        </w:rPr>
        <w:t xml:space="preserve"> a large part of the curriculum is focussed on </w:t>
      </w:r>
      <w:r w:rsidRPr="009C250A">
        <w:rPr>
          <w:rFonts w:ascii="Calibri" w:hAnsi="Calibri" w:cs="Calibri"/>
        </w:rPr>
        <w:t>termly assessments to monitor progression as well as other ‘age expected’ level assessments</w:t>
      </w:r>
      <w:r w:rsidRPr="009C250A">
        <w:rPr>
          <w:rFonts w:ascii="Calibri" w:hAnsi="Calibri" w:cs="Calibri"/>
        </w:rPr>
        <w:t xml:space="preserve">. </w:t>
      </w:r>
    </w:p>
    <w:p w:rsidR="00217B7E" w:rsidRPr="009C250A" w:rsidP="00A24B57">
      <w:pPr>
        <w:pStyle w:val="ListParagraph"/>
        <w:ind w:left="765"/>
        <w:rPr>
          <w:rFonts w:ascii="Calibri" w:hAnsi="Calibri" w:cs="Calibri"/>
        </w:rPr>
      </w:pPr>
    </w:p>
    <w:p w:rsidR="00217B7E" w:rsidRPr="009C250A" w:rsidP="00217B7E">
      <w:pPr>
        <w:pStyle w:val="ListParagraph"/>
        <w:numPr>
          <w:ilvl w:val="0"/>
          <w:numId w:val="95"/>
        </w:numPr>
        <w:rPr>
          <w:rFonts w:ascii="Calibri" w:hAnsi="Calibri" w:cs="Calibri"/>
        </w:rPr>
      </w:pPr>
      <w:r w:rsidRPr="009C250A">
        <w:rPr>
          <w:rFonts w:ascii="Calibri" w:hAnsi="Calibri" w:cs="Calibri"/>
        </w:rPr>
        <w:t xml:space="preserve">These would no longer be required. Assessment would be ongoing. Teachers could have more accurate updates real time after each area of competence. </w:t>
      </w:r>
      <w:r w:rsidRPr="009C250A">
        <w:rPr>
          <w:rFonts w:ascii="Calibri" w:hAnsi="Calibri" w:cs="Calibri"/>
        </w:rPr>
        <w:t xml:space="preserve">A profile per child would be built up. </w:t>
      </w:r>
    </w:p>
    <w:p w:rsidR="00217B7E" w:rsidRPr="009C250A" w:rsidP="00A24B57">
      <w:pPr>
        <w:pStyle w:val="ListParagraph"/>
        <w:rPr>
          <w:rFonts w:ascii="Calibri" w:hAnsi="Calibri" w:cs="Calibri"/>
        </w:rPr>
      </w:pPr>
    </w:p>
    <w:p w:rsidR="00217B7E" w:rsidRPr="009C250A" w:rsidP="00217B7E">
      <w:pPr>
        <w:pStyle w:val="ListParagraph"/>
        <w:numPr>
          <w:ilvl w:val="0"/>
          <w:numId w:val="95"/>
        </w:numPr>
        <w:rPr>
          <w:rFonts w:ascii="Calibri" w:hAnsi="Calibri" w:cs="Calibri"/>
        </w:rPr>
      </w:pPr>
      <w:r w:rsidRPr="009C250A">
        <w:rPr>
          <w:rFonts w:ascii="Calibri" w:hAnsi="Calibri" w:cs="Calibri"/>
        </w:rPr>
        <w:t xml:space="preserve">Removing these would not be downgrading or dumbing down. They would be more </w:t>
      </w:r>
      <w:r w:rsidRPr="009C250A">
        <w:rPr>
          <w:rFonts w:ascii="Calibri" w:hAnsi="Calibri" w:cs="Calibri"/>
        </w:rPr>
        <w:t>accurate</w:t>
      </w:r>
      <w:r w:rsidRPr="009C250A">
        <w:rPr>
          <w:rFonts w:ascii="Calibri" w:hAnsi="Calibri" w:cs="Calibri"/>
        </w:rPr>
        <w:t xml:space="preserve"> and give a clearer picture that is tailored</w:t>
      </w:r>
      <w:r w:rsidRPr="009C250A">
        <w:rPr>
          <w:rFonts w:ascii="Calibri" w:hAnsi="Calibri" w:cs="Calibri"/>
        </w:rPr>
        <w:t xml:space="preserve"> for individuals.</w:t>
      </w:r>
    </w:p>
    <w:p w:rsidR="00217B7E" w:rsidRPr="009C250A" w:rsidP="002835EA">
      <w:pPr>
        <w:pStyle w:val="ListParagraph"/>
        <w:rPr>
          <w:rFonts w:ascii="Calibri" w:hAnsi="Calibri" w:cs="Calibri"/>
        </w:rPr>
      </w:pPr>
    </w:p>
    <w:p w:rsidR="00217B7E" w:rsidRPr="009C250A" w:rsidP="00217B7E">
      <w:pPr>
        <w:pStyle w:val="ListParagraph"/>
        <w:numPr>
          <w:ilvl w:val="0"/>
          <w:numId w:val="95"/>
        </w:numPr>
        <w:rPr>
          <w:rFonts w:ascii="Calibri" w:hAnsi="Calibri" w:cs="Calibri"/>
        </w:rPr>
      </w:pPr>
      <w:r w:rsidRPr="009C250A">
        <w:rPr>
          <w:rFonts w:ascii="Calibri" w:hAnsi="Calibri" w:cs="Calibri"/>
        </w:rPr>
        <w:t>SATs would become unnecessary -</w:t>
      </w:r>
      <w:r w:rsidRPr="009C250A">
        <w:rPr>
          <w:rFonts w:ascii="Calibri" w:hAnsi="Calibri" w:cs="Calibri"/>
        </w:rPr>
        <w:t xml:space="preserve"> this would remove the constant build towards teaching to the test and the hours of revising </w:t>
      </w:r>
      <w:r w:rsidRPr="009C250A">
        <w:rPr>
          <w:rFonts w:ascii="Calibri" w:hAnsi="Calibri" w:cs="Calibri"/>
        </w:rPr>
        <w:t xml:space="preserve">for an exam that is more about school standards than student learning and competence. </w:t>
      </w:r>
    </w:p>
    <w:p w:rsidR="00217B7E" w:rsidRPr="009C250A" w:rsidP="0055272B">
      <w:pPr>
        <w:pStyle w:val="ListParagraph"/>
        <w:rPr>
          <w:rFonts w:ascii="Calibri" w:hAnsi="Calibri" w:cs="Calibri"/>
        </w:rPr>
      </w:pPr>
    </w:p>
    <w:p w:rsidR="00217B7E" w:rsidRPr="009C250A" w:rsidP="00217B7E">
      <w:pPr>
        <w:pStyle w:val="ListParagraph"/>
        <w:numPr>
          <w:ilvl w:val="0"/>
          <w:numId w:val="95"/>
        </w:numPr>
        <w:rPr>
          <w:rFonts w:ascii="Calibri" w:hAnsi="Calibri" w:cs="Calibri"/>
        </w:rPr>
      </w:pPr>
      <w:r w:rsidRPr="009C250A">
        <w:rPr>
          <w:rFonts w:ascii="Calibri" w:hAnsi="Calibri" w:cs="Calibri"/>
        </w:rPr>
        <w:t xml:space="preserve">The primary certification could replace </w:t>
      </w:r>
      <w:r w:rsidRPr="009C250A">
        <w:rPr>
          <w:rFonts w:ascii="Calibri" w:hAnsi="Calibri" w:cs="Calibri"/>
        </w:rPr>
        <w:t xml:space="preserve">SATs. </w:t>
      </w:r>
      <w:r w:rsidRPr="009C250A">
        <w:rPr>
          <w:rFonts w:ascii="Calibri" w:hAnsi="Calibri" w:cs="Calibri"/>
        </w:rPr>
        <w:t>It’s</w:t>
      </w:r>
      <w:r w:rsidRPr="009C250A">
        <w:rPr>
          <w:rFonts w:ascii="Calibri" w:hAnsi="Calibri" w:cs="Calibri"/>
        </w:rPr>
        <w:t xml:space="preserve"> not a </w:t>
      </w:r>
      <w:r w:rsidRPr="009C250A">
        <w:rPr>
          <w:rFonts w:ascii="Calibri" w:hAnsi="Calibri" w:cs="Calibri"/>
        </w:rPr>
        <w:t>requirement, but</w:t>
      </w:r>
      <w:r w:rsidRPr="009C250A">
        <w:rPr>
          <w:rFonts w:ascii="Calibri" w:hAnsi="Calibri" w:cs="Calibri"/>
        </w:rPr>
        <w:t xml:space="preserve"> would </w:t>
      </w:r>
      <w:r w:rsidRPr="009C250A">
        <w:rPr>
          <w:rFonts w:ascii="Calibri" w:hAnsi="Calibri" w:cs="Calibri"/>
        </w:rPr>
        <w:t xml:space="preserve">give a better coverage of actual ability and still give the ability for </w:t>
      </w:r>
      <w:r w:rsidRPr="009C250A">
        <w:rPr>
          <w:rFonts w:ascii="Calibri" w:hAnsi="Calibri" w:cs="Calibri"/>
        </w:rPr>
        <w:t>school-by-school</w:t>
      </w:r>
      <w:r w:rsidRPr="009C250A">
        <w:rPr>
          <w:rFonts w:ascii="Calibri" w:hAnsi="Calibri" w:cs="Calibri"/>
        </w:rPr>
        <w:t xml:space="preserve"> comparison, just with greater depth. </w:t>
      </w:r>
    </w:p>
    <w:p w:rsidR="00217B7E" w:rsidRPr="009C250A" w:rsidP="00E9242C">
      <w:pPr>
        <w:pStyle w:val="ListParagraph"/>
        <w:rPr>
          <w:rFonts w:ascii="Calibri" w:hAnsi="Calibri" w:cs="Calibri"/>
        </w:rPr>
      </w:pPr>
    </w:p>
    <w:p w:rsidR="00217B7E" w:rsidRPr="009C250A" w:rsidP="00217B7E">
      <w:pPr>
        <w:pStyle w:val="ListParagraph"/>
        <w:numPr>
          <w:ilvl w:val="0"/>
          <w:numId w:val="95"/>
        </w:numPr>
        <w:rPr>
          <w:rFonts w:ascii="Calibri" w:hAnsi="Calibri" w:cs="Calibri"/>
        </w:rPr>
      </w:pPr>
      <w:r w:rsidRPr="009C250A">
        <w:rPr>
          <w:rFonts w:ascii="Calibri" w:hAnsi="Calibri" w:cs="Calibri"/>
        </w:rPr>
        <w:t>The certificate uses shared competence descriptors and digital moderation to ensure consistency across schools.</w:t>
      </w:r>
    </w:p>
    <w:p w:rsidR="00217B7E" w:rsidRPr="009C250A">
      <w:pPr>
        <w:rPr>
          <w:rFonts w:ascii="Calibri" w:hAnsi="Calibri" w:eastAsiaTheme="majorEastAsia" w:cs="Calibri"/>
          <w:u w:val="single"/>
        </w:rPr>
      </w:pPr>
      <w:r w:rsidRPr="009C250A">
        <w:rPr>
          <w:rFonts w:ascii="Calibri" w:hAnsi="Calibri" w:cs="Calibri"/>
          <w:u w:val="single"/>
        </w:rPr>
        <w:br w:type="page"/>
      </w:r>
    </w:p>
    <w:p w:rsidR="00217B7E" w:rsidRPr="009C250A" w:rsidP="00DF78E7">
      <w:pPr>
        <w:pStyle w:val="Heading2"/>
        <w:rPr>
          <w:rFonts w:ascii="Calibri" w:hAnsi="Calibri" w:cs="Calibri"/>
          <w:color w:val="auto"/>
          <w:sz w:val="22"/>
          <w:szCs w:val="22"/>
          <w:u w:val="single"/>
        </w:rPr>
      </w:pPr>
      <w:bookmarkStart w:id="43" w:name="_Toc236052414"/>
      <w:r w:rsidRPr="009C250A">
        <w:rPr>
          <w:rFonts w:ascii="Calibri" w:hAnsi="Calibri" w:cs="Calibri"/>
          <w:color w:val="auto"/>
          <w:sz w:val="22"/>
          <w:szCs w:val="22"/>
          <w:u w:val="single"/>
        </w:rPr>
        <w:t>What Gets Compressed (Not Expanded)</w:t>
      </w:r>
      <w:bookmarkEnd w:id="43"/>
    </w:p>
    <w:p w:rsidR="00217B7E" w:rsidRPr="009C250A" w:rsidP="00600DC3">
      <w:pPr>
        <w:rPr>
          <w:rFonts w:ascii="Calibri" w:hAnsi="Calibri" w:cs="Calibri"/>
          <w:b/>
          <w:bCs/>
        </w:rPr>
      </w:pPr>
      <w:r w:rsidRPr="009C250A">
        <w:rPr>
          <w:rFonts w:ascii="Calibri" w:hAnsi="Calibri" w:cs="Calibri"/>
          <w:b/>
          <w:bCs/>
        </w:rPr>
        <w:t>A. English</w:t>
      </w:r>
    </w:p>
    <w:p w:rsidR="00217B7E" w:rsidRPr="009C250A" w:rsidP="00600DC3">
      <w:pPr>
        <w:rPr>
          <w:rFonts w:ascii="Calibri" w:hAnsi="Calibri" w:cs="Calibri"/>
        </w:rPr>
      </w:pPr>
      <w:r w:rsidRPr="009C250A">
        <w:rPr>
          <w:rFonts w:ascii="Calibri" w:hAnsi="Calibri" w:cs="Calibri"/>
        </w:rPr>
        <w:t>You compress:</w:t>
      </w:r>
    </w:p>
    <w:p w:rsidR="00217B7E" w:rsidRPr="009C250A" w:rsidP="00217B7E">
      <w:pPr>
        <w:numPr>
          <w:ilvl w:val="0"/>
          <w:numId w:val="71"/>
        </w:numPr>
        <w:rPr>
          <w:rFonts w:ascii="Calibri" w:hAnsi="Calibri" w:cs="Calibri"/>
        </w:rPr>
      </w:pPr>
      <w:r w:rsidRPr="009C250A">
        <w:rPr>
          <w:rFonts w:ascii="Calibri" w:hAnsi="Calibri" w:cs="Calibri"/>
        </w:rPr>
        <w:t>handwriting</w:t>
      </w:r>
    </w:p>
    <w:p w:rsidR="00217B7E" w:rsidRPr="009C250A" w:rsidP="00217B7E">
      <w:pPr>
        <w:numPr>
          <w:ilvl w:val="0"/>
          <w:numId w:val="71"/>
        </w:numPr>
        <w:rPr>
          <w:rFonts w:ascii="Calibri" w:hAnsi="Calibri" w:cs="Calibri"/>
        </w:rPr>
      </w:pPr>
      <w:r w:rsidRPr="009C250A">
        <w:rPr>
          <w:rFonts w:ascii="Calibri" w:hAnsi="Calibri" w:cs="Calibri"/>
        </w:rPr>
        <w:t>spelling drills</w:t>
      </w:r>
    </w:p>
    <w:p w:rsidR="00217B7E" w:rsidRPr="009C250A" w:rsidP="00217B7E">
      <w:pPr>
        <w:numPr>
          <w:ilvl w:val="0"/>
          <w:numId w:val="71"/>
        </w:numPr>
        <w:rPr>
          <w:rFonts w:ascii="Calibri" w:hAnsi="Calibri" w:cs="Calibri"/>
        </w:rPr>
      </w:pPr>
      <w:r w:rsidRPr="009C250A">
        <w:rPr>
          <w:rFonts w:ascii="Calibri" w:hAnsi="Calibri" w:cs="Calibri"/>
        </w:rPr>
        <w:t>comprehension worksheets</w:t>
      </w:r>
    </w:p>
    <w:p w:rsidR="00217B7E" w:rsidRPr="009C250A" w:rsidP="00600DC3">
      <w:pPr>
        <w:rPr>
          <w:rFonts w:ascii="Calibri" w:hAnsi="Calibri" w:cs="Calibri"/>
        </w:rPr>
      </w:pPr>
      <w:r w:rsidRPr="009C250A">
        <w:rPr>
          <w:rFonts w:ascii="Calibri" w:hAnsi="Calibri" w:cs="Calibri"/>
        </w:rPr>
        <w:t>And replace them with:</w:t>
      </w:r>
    </w:p>
    <w:p w:rsidR="00217B7E" w:rsidRPr="009C250A" w:rsidP="00217B7E">
      <w:pPr>
        <w:numPr>
          <w:ilvl w:val="0"/>
          <w:numId w:val="72"/>
        </w:numPr>
        <w:rPr>
          <w:rFonts w:ascii="Calibri" w:hAnsi="Calibri" w:cs="Calibri"/>
        </w:rPr>
      </w:pPr>
      <w:r w:rsidRPr="009C250A">
        <w:rPr>
          <w:rFonts w:ascii="Calibri" w:hAnsi="Calibri" w:cs="Calibri"/>
        </w:rPr>
        <w:t>practical communication</w:t>
      </w:r>
    </w:p>
    <w:p w:rsidR="00217B7E" w:rsidRPr="009C250A" w:rsidP="00217B7E">
      <w:pPr>
        <w:numPr>
          <w:ilvl w:val="0"/>
          <w:numId w:val="72"/>
        </w:numPr>
        <w:rPr>
          <w:rFonts w:ascii="Calibri" w:hAnsi="Calibri" w:cs="Calibri"/>
        </w:rPr>
      </w:pPr>
      <w:r w:rsidRPr="009C250A">
        <w:rPr>
          <w:rFonts w:ascii="Calibri" w:hAnsi="Calibri" w:cs="Calibri"/>
        </w:rPr>
        <w:t>digital writing</w:t>
      </w:r>
    </w:p>
    <w:p w:rsidR="00217B7E" w:rsidRPr="009C250A" w:rsidP="00217B7E">
      <w:pPr>
        <w:numPr>
          <w:ilvl w:val="0"/>
          <w:numId w:val="72"/>
        </w:numPr>
        <w:rPr>
          <w:rFonts w:ascii="Calibri" w:hAnsi="Calibri" w:cs="Calibri"/>
        </w:rPr>
      </w:pPr>
      <w:r w:rsidRPr="009C250A">
        <w:rPr>
          <w:rFonts w:ascii="Calibri" w:hAnsi="Calibri" w:cs="Calibri"/>
        </w:rPr>
        <w:t>reading journals</w:t>
      </w:r>
    </w:p>
    <w:p w:rsidR="00217B7E" w:rsidRPr="009C250A" w:rsidP="00600DC3">
      <w:pPr>
        <w:rPr>
          <w:rFonts w:ascii="Calibri" w:hAnsi="Calibri" w:cs="Calibri"/>
        </w:rPr>
      </w:pPr>
      <w:r w:rsidRPr="009C250A">
        <w:rPr>
          <w:rFonts w:ascii="Calibri" w:hAnsi="Calibri" w:cs="Calibri"/>
        </w:rPr>
        <w:t xml:space="preserve">This is </w:t>
      </w:r>
      <w:r w:rsidRPr="009C250A">
        <w:rPr>
          <w:rFonts w:ascii="Calibri" w:hAnsi="Calibri" w:cs="Calibri"/>
          <w:i/>
          <w:iCs/>
        </w:rPr>
        <w:t>less</w:t>
      </w:r>
      <w:r w:rsidRPr="009C250A">
        <w:rPr>
          <w:rFonts w:ascii="Calibri" w:hAnsi="Calibri" w:cs="Calibri"/>
        </w:rPr>
        <w:t>, not more.</w:t>
      </w:r>
    </w:p>
    <w:p w:rsidR="00217B7E" w:rsidRPr="009C250A" w:rsidP="00600DC3">
      <w:pPr>
        <w:rPr>
          <w:rFonts w:ascii="Calibri" w:hAnsi="Calibri" w:cs="Calibri"/>
          <w:b/>
          <w:bCs/>
        </w:rPr>
      </w:pPr>
      <w:r w:rsidRPr="009C250A">
        <w:rPr>
          <w:rFonts w:ascii="Calibri" w:hAnsi="Calibri" w:cs="Calibri"/>
          <w:b/>
          <w:bCs/>
        </w:rPr>
        <w:t>B. Maths</w:t>
      </w:r>
    </w:p>
    <w:p w:rsidR="00217B7E" w:rsidRPr="009C250A" w:rsidP="00600DC3">
      <w:pPr>
        <w:rPr>
          <w:rFonts w:ascii="Calibri" w:hAnsi="Calibri" w:cs="Calibri"/>
        </w:rPr>
      </w:pPr>
      <w:r w:rsidRPr="009C250A">
        <w:rPr>
          <w:rFonts w:ascii="Calibri" w:hAnsi="Calibri" w:cs="Calibri"/>
        </w:rPr>
        <w:t>You compress:</w:t>
      </w:r>
    </w:p>
    <w:p w:rsidR="00217B7E" w:rsidRPr="009C250A" w:rsidP="00217B7E">
      <w:pPr>
        <w:numPr>
          <w:ilvl w:val="0"/>
          <w:numId w:val="73"/>
        </w:numPr>
        <w:rPr>
          <w:rFonts w:ascii="Calibri" w:hAnsi="Calibri" w:cs="Calibri"/>
        </w:rPr>
      </w:pPr>
      <w:r w:rsidRPr="009C250A">
        <w:rPr>
          <w:rFonts w:ascii="Calibri" w:hAnsi="Calibri" w:cs="Calibri"/>
        </w:rPr>
        <w:t>repeated arithmetic</w:t>
      </w:r>
    </w:p>
    <w:p w:rsidR="00217B7E" w:rsidRPr="009C250A" w:rsidP="00217B7E">
      <w:pPr>
        <w:numPr>
          <w:ilvl w:val="0"/>
          <w:numId w:val="73"/>
        </w:numPr>
        <w:rPr>
          <w:rFonts w:ascii="Calibri" w:hAnsi="Calibri" w:cs="Calibri"/>
        </w:rPr>
      </w:pPr>
      <w:r w:rsidRPr="009C250A">
        <w:rPr>
          <w:rFonts w:ascii="Calibri" w:hAnsi="Calibri" w:cs="Calibri"/>
        </w:rPr>
        <w:t>inefficient practice</w:t>
      </w:r>
    </w:p>
    <w:p w:rsidR="00217B7E" w:rsidRPr="009C250A" w:rsidP="00217B7E">
      <w:pPr>
        <w:numPr>
          <w:ilvl w:val="0"/>
          <w:numId w:val="73"/>
        </w:numPr>
        <w:rPr>
          <w:rFonts w:ascii="Calibri" w:hAnsi="Calibri" w:cs="Calibri"/>
        </w:rPr>
      </w:pPr>
      <w:r w:rsidRPr="009C250A">
        <w:rPr>
          <w:rFonts w:ascii="Calibri" w:hAnsi="Calibri" w:cs="Calibri"/>
        </w:rPr>
        <w:t>paper</w:t>
      </w:r>
      <w:r w:rsidRPr="009C250A">
        <w:rPr>
          <w:rFonts w:ascii="Calibri" w:hAnsi="Calibri" w:cs="Calibri"/>
        </w:rPr>
        <w:noBreakHyphen/>
        <w:t>based problem solving</w:t>
      </w:r>
    </w:p>
    <w:p w:rsidR="00217B7E" w:rsidRPr="009C250A" w:rsidP="00600DC3">
      <w:pPr>
        <w:rPr>
          <w:rFonts w:ascii="Calibri" w:hAnsi="Calibri" w:cs="Calibri"/>
        </w:rPr>
      </w:pPr>
      <w:r w:rsidRPr="009C250A">
        <w:rPr>
          <w:rFonts w:ascii="Calibri" w:hAnsi="Calibri" w:cs="Calibri"/>
        </w:rPr>
        <w:t>And replace with:</w:t>
      </w:r>
    </w:p>
    <w:p w:rsidR="00217B7E" w:rsidRPr="009C250A" w:rsidP="00217B7E">
      <w:pPr>
        <w:numPr>
          <w:ilvl w:val="0"/>
          <w:numId w:val="74"/>
        </w:numPr>
        <w:rPr>
          <w:rFonts w:ascii="Calibri" w:hAnsi="Calibri" w:cs="Calibri"/>
        </w:rPr>
      </w:pPr>
      <w:r w:rsidRPr="009C250A">
        <w:rPr>
          <w:rFonts w:ascii="Calibri" w:hAnsi="Calibri" w:cs="Calibri"/>
        </w:rPr>
        <w:t>adaptive practice</w:t>
      </w:r>
    </w:p>
    <w:p w:rsidR="00217B7E" w:rsidRPr="009C250A" w:rsidP="00217B7E">
      <w:pPr>
        <w:numPr>
          <w:ilvl w:val="0"/>
          <w:numId w:val="74"/>
        </w:numPr>
        <w:rPr>
          <w:rFonts w:ascii="Calibri" w:hAnsi="Calibri" w:cs="Calibri"/>
        </w:rPr>
      </w:pPr>
      <w:r w:rsidRPr="009C250A">
        <w:rPr>
          <w:rFonts w:ascii="Calibri" w:hAnsi="Calibri" w:cs="Calibri"/>
        </w:rPr>
        <w:t>calculators (once foundations secure)</w:t>
      </w:r>
    </w:p>
    <w:p w:rsidR="00217B7E" w:rsidRPr="009C250A" w:rsidP="00217B7E">
      <w:pPr>
        <w:numPr>
          <w:ilvl w:val="0"/>
          <w:numId w:val="74"/>
        </w:numPr>
        <w:rPr>
          <w:rFonts w:ascii="Calibri" w:hAnsi="Calibri" w:cs="Calibri"/>
        </w:rPr>
      </w:pPr>
      <w:r w:rsidRPr="009C250A">
        <w:rPr>
          <w:rFonts w:ascii="Calibri" w:hAnsi="Calibri" w:cs="Calibri"/>
        </w:rPr>
        <w:t>real</w:t>
      </w:r>
      <w:r w:rsidRPr="009C250A">
        <w:rPr>
          <w:rFonts w:ascii="Calibri" w:hAnsi="Calibri" w:cs="Calibri"/>
        </w:rPr>
        <w:noBreakHyphen/>
        <w:t>world maths</w:t>
      </w:r>
    </w:p>
    <w:p w:rsidR="00217B7E" w:rsidRPr="009C250A" w:rsidP="00600DC3">
      <w:pPr>
        <w:rPr>
          <w:rFonts w:ascii="Calibri" w:hAnsi="Calibri" w:cs="Calibri"/>
        </w:rPr>
      </w:pPr>
      <w:r w:rsidRPr="009C250A">
        <w:rPr>
          <w:rFonts w:ascii="Calibri" w:hAnsi="Calibri" w:cs="Calibri"/>
        </w:rPr>
        <w:t xml:space="preserve">This is </w:t>
      </w:r>
      <w:r w:rsidRPr="009C250A">
        <w:rPr>
          <w:rFonts w:ascii="Calibri" w:hAnsi="Calibri" w:cs="Calibri"/>
          <w:i/>
          <w:iCs/>
        </w:rPr>
        <w:t>more effective</w:t>
      </w:r>
      <w:r w:rsidRPr="009C250A">
        <w:rPr>
          <w:rFonts w:ascii="Calibri" w:hAnsi="Calibri" w:cs="Calibri"/>
        </w:rPr>
        <w:t>, not more content.</w:t>
      </w:r>
    </w:p>
    <w:p w:rsidR="00217B7E" w:rsidRPr="009C250A" w:rsidP="00600DC3">
      <w:pPr>
        <w:rPr>
          <w:rFonts w:ascii="Calibri" w:hAnsi="Calibri" w:cs="Calibri"/>
          <w:b/>
          <w:bCs/>
        </w:rPr>
      </w:pPr>
      <w:r w:rsidRPr="009C250A">
        <w:rPr>
          <w:rFonts w:ascii="Calibri" w:hAnsi="Calibri" w:cs="Calibri"/>
          <w:b/>
          <w:bCs/>
        </w:rPr>
        <w:t>C. Science</w:t>
      </w:r>
    </w:p>
    <w:p w:rsidR="00217B7E" w:rsidRPr="009C250A" w:rsidP="00600DC3">
      <w:pPr>
        <w:rPr>
          <w:rFonts w:ascii="Calibri" w:hAnsi="Calibri" w:cs="Calibri"/>
        </w:rPr>
      </w:pPr>
      <w:r w:rsidRPr="009C250A">
        <w:rPr>
          <w:rFonts w:ascii="Calibri" w:hAnsi="Calibri" w:cs="Calibri"/>
        </w:rPr>
        <w:t>Compress:</w:t>
      </w:r>
    </w:p>
    <w:p w:rsidR="00217B7E" w:rsidRPr="009C250A" w:rsidP="00217B7E">
      <w:pPr>
        <w:numPr>
          <w:ilvl w:val="0"/>
          <w:numId w:val="75"/>
        </w:numPr>
        <w:rPr>
          <w:rFonts w:ascii="Calibri" w:hAnsi="Calibri" w:cs="Calibri"/>
        </w:rPr>
      </w:pPr>
      <w:r w:rsidRPr="009C250A">
        <w:rPr>
          <w:rFonts w:ascii="Calibri" w:hAnsi="Calibri" w:cs="Calibri"/>
        </w:rPr>
        <w:t>random topic order</w:t>
      </w:r>
    </w:p>
    <w:p w:rsidR="00217B7E" w:rsidRPr="009C250A" w:rsidP="00217B7E">
      <w:pPr>
        <w:numPr>
          <w:ilvl w:val="0"/>
          <w:numId w:val="75"/>
        </w:numPr>
        <w:rPr>
          <w:rFonts w:ascii="Calibri" w:hAnsi="Calibri" w:cs="Calibri"/>
        </w:rPr>
      </w:pPr>
      <w:r w:rsidRPr="009C250A">
        <w:rPr>
          <w:rFonts w:ascii="Calibri" w:hAnsi="Calibri" w:cs="Calibri"/>
        </w:rPr>
        <w:t>repeated content</w:t>
      </w:r>
    </w:p>
    <w:p w:rsidR="00217B7E" w:rsidRPr="009C250A" w:rsidP="00217B7E">
      <w:pPr>
        <w:numPr>
          <w:ilvl w:val="0"/>
          <w:numId w:val="75"/>
        </w:numPr>
        <w:rPr>
          <w:rFonts w:ascii="Calibri" w:hAnsi="Calibri" w:cs="Calibri"/>
        </w:rPr>
      </w:pPr>
      <w:r w:rsidRPr="009C250A">
        <w:rPr>
          <w:rFonts w:ascii="Calibri" w:hAnsi="Calibri" w:cs="Calibri"/>
        </w:rPr>
        <w:t>superficial experiments</w:t>
      </w:r>
    </w:p>
    <w:p w:rsidR="00217B7E" w:rsidRPr="009C250A" w:rsidP="00600DC3">
      <w:pPr>
        <w:rPr>
          <w:rFonts w:ascii="Calibri" w:hAnsi="Calibri" w:cs="Calibri"/>
        </w:rPr>
      </w:pPr>
      <w:r w:rsidRPr="009C250A">
        <w:rPr>
          <w:rFonts w:ascii="Calibri" w:hAnsi="Calibri" w:cs="Calibri"/>
        </w:rPr>
        <w:t>Replace with:</w:t>
      </w:r>
    </w:p>
    <w:p w:rsidR="00217B7E" w:rsidRPr="009C250A" w:rsidP="00217B7E">
      <w:pPr>
        <w:numPr>
          <w:ilvl w:val="0"/>
          <w:numId w:val="76"/>
        </w:numPr>
        <w:rPr>
          <w:rFonts w:ascii="Calibri" w:hAnsi="Calibri" w:cs="Calibri"/>
        </w:rPr>
      </w:pPr>
      <w:r w:rsidRPr="009C250A">
        <w:rPr>
          <w:rFonts w:ascii="Calibri" w:hAnsi="Calibri" w:cs="Calibri"/>
        </w:rPr>
        <w:t>chronological biology</w:t>
      </w:r>
    </w:p>
    <w:p w:rsidR="00217B7E" w:rsidRPr="009C250A" w:rsidP="00217B7E">
      <w:pPr>
        <w:numPr>
          <w:ilvl w:val="0"/>
          <w:numId w:val="76"/>
        </w:numPr>
        <w:rPr>
          <w:rFonts w:ascii="Calibri" w:hAnsi="Calibri" w:cs="Calibri"/>
        </w:rPr>
      </w:pPr>
      <w:r w:rsidRPr="009C250A">
        <w:rPr>
          <w:rFonts w:ascii="Calibri" w:hAnsi="Calibri" w:cs="Calibri"/>
        </w:rPr>
        <w:t>coherent chemistry</w:t>
      </w:r>
    </w:p>
    <w:p w:rsidR="00217B7E" w:rsidRPr="009C250A" w:rsidP="00217B7E">
      <w:pPr>
        <w:numPr>
          <w:ilvl w:val="0"/>
          <w:numId w:val="76"/>
        </w:numPr>
        <w:rPr>
          <w:rFonts w:ascii="Calibri" w:hAnsi="Calibri" w:cs="Calibri"/>
        </w:rPr>
      </w:pPr>
      <w:r w:rsidRPr="009C250A">
        <w:rPr>
          <w:rFonts w:ascii="Calibri" w:hAnsi="Calibri" w:cs="Calibri"/>
        </w:rPr>
        <w:t>structured physics</w:t>
      </w:r>
    </w:p>
    <w:p w:rsidR="00217B7E" w:rsidRPr="009C250A" w:rsidP="00600DC3">
      <w:pPr>
        <w:rPr>
          <w:rFonts w:ascii="Calibri" w:hAnsi="Calibri" w:cs="Calibri"/>
        </w:rPr>
      </w:pPr>
      <w:r w:rsidRPr="009C250A">
        <w:rPr>
          <w:rFonts w:ascii="Calibri" w:hAnsi="Calibri" w:cs="Calibri"/>
        </w:rPr>
        <w:t xml:space="preserve">This is </w:t>
      </w:r>
      <w:r w:rsidRPr="009C250A">
        <w:rPr>
          <w:rFonts w:ascii="Calibri" w:hAnsi="Calibri" w:cs="Calibri"/>
          <w:i/>
          <w:iCs/>
        </w:rPr>
        <w:t>simpler</w:t>
      </w:r>
      <w:r w:rsidRPr="009C250A">
        <w:rPr>
          <w:rFonts w:ascii="Calibri" w:hAnsi="Calibri" w:cs="Calibri"/>
        </w:rPr>
        <w:t>, not bigger.</w:t>
      </w:r>
    </w:p>
    <w:p w:rsidR="00217B7E" w:rsidRPr="009C250A" w:rsidP="00600DC3">
      <w:pPr>
        <w:rPr>
          <w:rFonts w:ascii="Calibri" w:hAnsi="Calibri" w:cs="Calibri"/>
          <w:b/>
          <w:bCs/>
        </w:rPr>
      </w:pPr>
      <w:r w:rsidRPr="009C250A">
        <w:rPr>
          <w:rFonts w:ascii="Calibri" w:hAnsi="Calibri" w:cs="Calibri"/>
          <w:b/>
          <w:bCs/>
        </w:rPr>
        <w:t>D. History &amp; Geography</w:t>
      </w:r>
    </w:p>
    <w:p w:rsidR="00217B7E" w:rsidRPr="009C250A" w:rsidP="00600DC3">
      <w:pPr>
        <w:rPr>
          <w:rFonts w:ascii="Calibri" w:hAnsi="Calibri" w:cs="Calibri"/>
        </w:rPr>
      </w:pPr>
      <w:r w:rsidRPr="009C250A">
        <w:rPr>
          <w:rFonts w:ascii="Calibri" w:hAnsi="Calibri" w:cs="Calibri"/>
        </w:rPr>
        <w:t>You compress:</w:t>
      </w:r>
    </w:p>
    <w:p w:rsidR="00217B7E" w:rsidRPr="009C250A" w:rsidP="00217B7E">
      <w:pPr>
        <w:numPr>
          <w:ilvl w:val="0"/>
          <w:numId w:val="77"/>
        </w:numPr>
        <w:rPr>
          <w:rFonts w:ascii="Calibri" w:hAnsi="Calibri" w:cs="Calibri"/>
        </w:rPr>
      </w:pPr>
      <w:r w:rsidRPr="009C250A">
        <w:rPr>
          <w:rFonts w:ascii="Calibri" w:hAnsi="Calibri" w:cs="Calibri"/>
        </w:rPr>
        <w:t>arbitrary topics</w:t>
      </w:r>
    </w:p>
    <w:p w:rsidR="00217B7E" w:rsidRPr="009C250A" w:rsidP="00217B7E">
      <w:pPr>
        <w:numPr>
          <w:ilvl w:val="0"/>
          <w:numId w:val="77"/>
        </w:numPr>
        <w:rPr>
          <w:rFonts w:ascii="Calibri" w:hAnsi="Calibri" w:cs="Calibri"/>
        </w:rPr>
      </w:pPr>
      <w:r w:rsidRPr="009C250A">
        <w:rPr>
          <w:rFonts w:ascii="Calibri" w:hAnsi="Calibri" w:cs="Calibri"/>
        </w:rPr>
        <w:t>repeated content</w:t>
      </w:r>
    </w:p>
    <w:p w:rsidR="00217B7E" w:rsidRPr="009C250A" w:rsidP="00217B7E">
      <w:pPr>
        <w:numPr>
          <w:ilvl w:val="0"/>
          <w:numId w:val="77"/>
        </w:numPr>
        <w:rPr>
          <w:rFonts w:ascii="Calibri" w:hAnsi="Calibri" w:cs="Calibri"/>
        </w:rPr>
      </w:pPr>
      <w:r w:rsidRPr="009C250A">
        <w:rPr>
          <w:rFonts w:ascii="Calibri" w:hAnsi="Calibri" w:cs="Calibri"/>
        </w:rPr>
        <w:t>superficial coverage</w:t>
      </w:r>
    </w:p>
    <w:p w:rsidR="00217B7E" w:rsidRPr="009C250A" w:rsidP="00600DC3">
      <w:pPr>
        <w:rPr>
          <w:rFonts w:ascii="Calibri" w:hAnsi="Calibri" w:cs="Calibri"/>
        </w:rPr>
      </w:pPr>
      <w:r w:rsidRPr="009C250A">
        <w:rPr>
          <w:rFonts w:ascii="Calibri" w:hAnsi="Calibri" w:cs="Calibri"/>
        </w:rPr>
        <w:t>Replace with:</w:t>
      </w:r>
    </w:p>
    <w:p w:rsidR="00217B7E" w:rsidRPr="009C250A" w:rsidP="00217B7E">
      <w:pPr>
        <w:numPr>
          <w:ilvl w:val="0"/>
          <w:numId w:val="78"/>
        </w:numPr>
        <w:rPr>
          <w:rFonts w:ascii="Calibri" w:hAnsi="Calibri" w:cs="Calibri"/>
        </w:rPr>
      </w:pPr>
      <w:r w:rsidRPr="009C250A">
        <w:rPr>
          <w:rFonts w:ascii="Calibri" w:hAnsi="Calibri" w:cs="Calibri"/>
        </w:rPr>
        <w:t>world / UK / local</w:t>
      </w:r>
    </w:p>
    <w:p w:rsidR="00217B7E" w:rsidRPr="009C250A" w:rsidP="00217B7E">
      <w:pPr>
        <w:numPr>
          <w:ilvl w:val="0"/>
          <w:numId w:val="78"/>
        </w:numPr>
        <w:rPr>
          <w:rFonts w:ascii="Calibri" w:hAnsi="Calibri" w:cs="Calibri"/>
        </w:rPr>
      </w:pPr>
      <w:r w:rsidRPr="009C250A">
        <w:rPr>
          <w:rFonts w:ascii="Calibri" w:hAnsi="Calibri" w:cs="Calibri"/>
        </w:rPr>
        <w:t>world / UK / human</w:t>
      </w:r>
    </w:p>
    <w:p w:rsidR="00217B7E" w:rsidRPr="009C250A" w:rsidP="00600DC3">
      <w:pPr>
        <w:rPr>
          <w:rFonts w:ascii="Calibri" w:hAnsi="Calibri" w:cs="Calibri"/>
        </w:rPr>
      </w:pPr>
      <w:r w:rsidRPr="009C250A">
        <w:rPr>
          <w:rFonts w:ascii="Calibri" w:hAnsi="Calibri" w:cs="Calibri"/>
        </w:rPr>
        <w:t xml:space="preserve">This is </w:t>
      </w:r>
      <w:r w:rsidRPr="009C250A">
        <w:rPr>
          <w:rFonts w:ascii="Calibri" w:hAnsi="Calibri" w:cs="Calibri"/>
          <w:i/>
          <w:iCs/>
        </w:rPr>
        <w:t>cleaner</w:t>
      </w:r>
      <w:r w:rsidRPr="009C250A">
        <w:rPr>
          <w:rFonts w:ascii="Calibri" w:hAnsi="Calibri" w:cs="Calibri"/>
        </w:rPr>
        <w:t>, not bigger.</w:t>
      </w:r>
    </w:p>
    <w:p w:rsidR="00217B7E" w:rsidRPr="009C250A" w:rsidP="00600DC3">
      <w:pPr>
        <w:rPr>
          <w:rFonts w:ascii="Calibri" w:hAnsi="Calibri" w:cs="Calibri"/>
          <w:b/>
          <w:bCs/>
        </w:rPr>
      </w:pPr>
      <w:r w:rsidRPr="009C250A">
        <w:rPr>
          <w:rFonts w:ascii="Calibri" w:hAnsi="Calibri" w:cs="Calibri"/>
          <w:b/>
          <w:bCs/>
        </w:rPr>
        <w:t>E. RE</w:t>
      </w:r>
    </w:p>
    <w:p w:rsidR="00217B7E" w:rsidRPr="009C250A" w:rsidP="00600DC3">
      <w:pPr>
        <w:rPr>
          <w:rFonts w:ascii="Calibri" w:hAnsi="Calibri" w:cs="Calibri"/>
        </w:rPr>
      </w:pPr>
      <w:r w:rsidRPr="009C250A">
        <w:rPr>
          <w:rFonts w:ascii="Calibri" w:hAnsi="Calibri" w:cs="Calibri"/>
        </w:rPr>
        <w:t>You compress:</w:t>
      </w:r>
    </w:p>
    <w:p w:rsidR="00217B7E" w:rsidRPr="009C250A" w:rsidP="00217B7E">
      <w:pPr>
        <w:numPr>
          <w:ilvl w:val="0"/>
          <w:numId w:val="79"/>
        </w:numPr>
        <w:rPr>
          <w:rFonts w:ascii="Calibri" w:hAnsi="Calibri" w:cs="Calibri"/>
        </w:rPr>
      </w:pPr>
      <w:r w:rsidRPr="009C250A">
        <w:rPr>
          <w:rFonts w:ascii="Calibri" w:hAnsi="Calibri" w:cs="Calibri"/>
        </w:rPr>
        <w:t>repeated units</w:t>
      </w:r>
    </w:p>
    <w:p w:rsidR="00217B7E" w:rsidRPr="009C250A" w:rsidP="00217B7E">
      <w:pPr>
        <w:numPr>
          <w:ilvl w:val="0"/>
          <w:numId w:val="79"/>
        </w:numPr>
        <w:rPr>
          <w:rFonts w:ascii="Calibri" w:hAnsi="Calibri" w:cs="Calibri"/>
        </w:rPr>
      </w:pPr>
      <w:r w:rsidRPr="009C250A">
        <w:rPr>
          <w:rFonts w:ascii="Calibri" w:hAnsi="Calibri" w:cs="Calibri"/>
        </w:rPr>
        <w:t>superficial coverage</w:t>
      </w:r>
    </w:p>
    <w:p w:rsidR="00217B7E" w:rsidRPr="009C250A" w:rsidP="00600DC3">
      <w:pPr>
        <w:rPr>
          <w:rFonts w:ascii="Calibri" w:hAnsi="Calibri" w:cs="Calibri"/>
        </w:rPr>
      </w:pPr>
      <w:r w:rsidRPr="009C250A">
        <w:rPr>
          <w:rFonts w:ascii="Calibri" w:hAnsi="Calibri" w:cs="Calibri"/>
        </w:rPr>
        <w:t>And replace with:</w:t>
      </w:r>
    </w:p>
    <w:p w:rsidR="00217B7E" w:rsidRPr="009C250A" w:rsidP="00217B7E">
      <w:pPr>
        <w:numPr>
          <w:ilvl w:val="0"/>
          <w:numId w:val="80"/>
        </w:numPr>
        <w:rPr>
          <w:rFonts w:ascii="Calibri" w:hAnsi="Calibri" w:cs="Calibri"/>
        </w:rPr>
      </w:pPr>
      <w:r w:rsidRPr="009C250A">
        <w:rPr>
          <w:rFonts w:ascii="Calibri" w:hAnsi="Calibri" w:cs="Calibri"/>
        </w:rPr>
        <w:t>world religions</w:t>
      </w:r>
    </w:p>
    <w:p w:rsidR="00217B7E" w:rsidRPr="009C250A" w:rsidP="00217B7E">
      <w:pPr>
        <w:numPr>
          <w:ilvl w:val="0"/>
          <w:numId w:val="80"/>
        </w:numPr>
        <w:rPr>
          <w:rFonts w:ascii="Calibri" w:hAnsi="Calibri" w:cs="Calibri"/>
        </w:rPr>
      </w:pPr>
      <w:r w:rsidRPr="009C250A">
        <w:rPr>
          <w:rFonts w:ascii="Calibri" w:hAnsi="Calibri" w:cs="Calibri"/>
        </w:rPr>
        <w:t>Specific religions in depth</w:t>
      </w:r>
    </w:p>
    <w:p w:rsidR="00217B7E" w:rsidRPr="009C250A" w:rsidP="00217B7E">
      <w:pPr>
        <w:numPr>
          <w:ilvl w:val="0"/>
          <w:numId w:val="80"/>
        </w:numPr>
        <w:rPr>
          <w:rFonts w:ascii="Calibri" w:hAnsi="Calibri" w:cs="Calibri"/>
        </w:rPr>
      </w:pPr>
      <w:r w:rsidRPr="009C250A">
        <w:rPr>
          <w:rFonts w:ascii="Calibri" w:hAnsi="Calibri" w:cs="Calibri"/>
        </w:rPr>
        <w:t>ethics &amp; worldviews</w:t>
      </w:r>
    </w:p>
    <w:p w:rsidR="00217B7E" w:rsidRPr="009C250A" w:rsidP="00600DC3">
      <w:pPr>
        <w:rPr>
          <w:rFonts w:ascii="Calibri" w:hAnsi="Calibri" w:cs="Calibri"/>
        </w:rPr>
      </w:pPr>
      <w:r w:rsidRPr="009C250A">
        <w:rPr>
          <w:rFonts w:ascii="Calibri" w:hAnsi="Calibri" w:cs="Calibri"/>
        </w:rPr>
        <w:t xml:space="preserve">This is </w:t>
      </w:r>
      <w:r w:rsidRPr="009C250A">
        <w:rPr>
          <w:rFonts w:ascii="Calibri" w:hAnsi="Calibri" w:cs="Calibri"/>
          <w:i/>
          <w:iCs/>
        </w:rPr>
        <w:t>more meaningful</w:t>
      </w:r>
      <w:r w:rsidRPr="009C250A">
        <w:rPr>
          <w:rFonts w:ascii="Calibri" w:hAnsi="Calibri" w:cs="Calibri"/>
        </w:rPr>
        <w:t>, not more content.</w:t>
      </w:r>
    </w:p>
    <w:p w:rsidR="00217B7E" w:rsidRPr="009C250A" w:rsidP="00DF78E7">
      <w:pPr>
        <w:pStyle w:val="Heading2"/>
        <w:rPr>
          <w:rFonts w:ascii="Calibri" w:hAnsi="Calibri" w:cs="Calibri"/>
          <w:color w:val="auto"/>
          <w:sz w:val="22"/>
          <w:szCs w:val="22"/>
          <w:u w:val="single"/>
        </w:rPr>
      </w:pPr>
      <w:bookmarkStart w:id="44" w:name="_Toc236052415"/>
      <w:r w:rsidRPr="009C250A">
        <w:rPr>
          <w:rFonts w:ascii="Calibri" w:hAnsi="Calibri" w:cs="Calibri"/>
          <w:color w:val="auto"/>
          <w:sz w:val="22"/>
          <w:szCs w:val="22"/>
          <w:u w:val="single"/>
        </w:rPr>
        <w:t>What Gets Added — As Separate, Lightweight Blocks</w:t>
      </w:r>
      <w:bookmarkEnd w:id="44"/>
    </w:p>
    <w:p w:rsidR="00217B7E" w:rsidRPr="009C250A" w:rsidP="00B23E96">
      <w:pPr>
        <w:rPr>
          <w:rFonts w:ascii="Calibri" w:hAnsi="Calibri" w:cs="Calibri"/>
        </w:rPr>
      </w:pPr>
      <w:r w:rsidRPr="009C250A">
        <w:rPr>
          <w:rFonts w:ascii="Calibri" w:hAnsi="Calibri" w:cs="Calibri"/>
        </w:rPr>
        <w:t xml:space="preserve">Some subjects are added as </w:t>
      </w:r>
      <w:r w:rsidRPr="009C250A">
        <w:rPr>
          <w:rFonts w:ascii="Calibri" w:hAnsi="Calibri" w:cs="Calibri"/>
          <w:b/>
          <w:bCs/>
        </w:rPr>
        <w:t>distinct blocks</w:t>
      </w:r>
      <w:r w:rsidRPr="009C250A">
        <w:rPr>
          <w:rFonts w:ascii="Calibri" w:hAnsi="Calibri" w:cs="Calibri"/>
        </w:rPr>
        <w:t>, not integrated or absorbed into other lessons. They are short, focused, and high</w:t>
      </w:r>
      <w:r w:rsidRPr="009C250A">
        <w:rPr>
          <w:rFonts w:ascii="Calibri" w:hAnsi="Calibri" w:cs="Calibri"/>
        </w:rPr>
        <w:noBreakHyphen/>
        <w:t>impact, and they fit into the timetable because inefficient tasks elsewhere have been removed.</w:t>
      </w:r>
    </w:p>
    <w:p w:rsidR="00217B7E" w:rsidRPr="009C250A" w:rsidP="00B23E96">
      <w:pPr>
        <w:rPr>
          <w:rFonts w:ascii="Calibri" w:hAnsi="Calibri" w:cs="Calibri"/>
          <w:b/>
          <w:bCs/>
        </w:rPr>
      </w:pPr>
      <w:r w:rsidRPr="009C250A">
        <w:rPr>
          <w:rFonts w:ascii="Calibri" w:hAnsi="Calibri" w:cs="Calibri"/>
          <w:b/>
          <w:bCs/>
        </w:rPr>
        <w:t>A. Media &amp; Culture (Separate Block)</w:t>
      </w:r>
    </w:p>
    <w:p w:rsidR="00217B7E" w:rsidRPr="009C250A" w:rsidP="00B23E96">
      <w:pPr>
        <w:rPr>
          <w:rFonts w:ascii="Calibri" w:hAnsi="Calibri" w:cs="Calibri"/>
        </w:rPr>
      </w:pPr>
      <w:r w:rsidRPr="009C250A">
        <w:rPr>
          <w:rFonts w:ascii="Calibri" w:hAnsi="Calibri" w:cs="Calibri"/>
        </w:rPr>
        <w:t>A short weekly block covering:</w:t>
      </w:r>
    </w:p>
    <w:p w:rsidR="00217B7E" w:rsidRPr="009C250A" w:rsidP="00217B7E">
      <w:pPr>
        <w:numPr>
          <w:ilvl w:val="0"/>
          <w:numId w:val="101"/>
        </w:numPr>
        <w:rPr>
          <w:rFonts w:ascii="Calibri" w:hAnsi="Calibri" w:cs="Calibri"/>
        </w:rPr>
      </w:pPr>
      <w:r w:rsidRPr="009C250A">
        <w:rPr>
          <w:rFonts w:ascii="Calibri" w:hAnsi="Calibri" w:cs="Calibri"/>
        </w:rPr>
        <w:t>media literacy</w:t>
      </w:r>
    </w:p>
    <w:p w:rsidR="00217B7E" w:rsidRPr="009C250A" w:rsidP="00217B7E">
      <w:pPr>
        <w:numPr>
          <w:ilvl w:val="0"/>
          <w:numId w:val="101"/>
        </w:numPr>
        <w:rPr>
          <w:rFonts w:ascii="Calibri" w:hAnsi="Calibri" w:cs="Calibri"/>
        </w:rPr>
      </w:pPr>
      <w:r w:rsidRPr="009C250A">
        <w:rPr>
          <w:rFonts w:ascii="Calibri" w:hAnsi="Calibri" w:cs="Calibri"/>
        </w:rPr>
        <w:t>global and local events</w:t>
      </w:r>
    </w:p>
    <w:p w:rsidR="00217B7E" w:rsidRPr="009C250A" w:rsidP="00217B7E">
      <w:pPr>
        <w:numPr>
          <w:ilvl w:val="0"/>
          <w:numId w:val="101"/>
        </w:numPr>
        <w:rPr>
          <w:rFonts w:ascii="Calibri" w:hAnsi="Calibri" w:cs="Calibri"/>
        </w:rPr>
      </w:pPr>
      <w:r w:rsidRPr="009C250A">
        <w:rPr>
          <w:rFonts w:ascii="Calibri" w:hAnsi="Calibri" w:cs="Calibri"/>
        </w:rPr>
        <w:t>cultural awareness</w:t>
      </w:r>
    </w:p>
    <w:p w:rsidR="00217B7E" w:rsidRPr="009C250A" w:rsidP="00217B7E">
      <w:pPr>
        <w:numPr>
          <w:ilvl w:val="0"/>
          <w:numId w:val="101"/>
        </w:numPr>
        <w:rPr>
          <w:rFonts w:ascii="Calibri" w:hAnsi="Calibri" w:cs="Calibri"/>
        </w:rPr>
      </w:pPr>
      <w:r w:rsidRPr="009C250A">
        <w:rPr>
          <w:rFonts w:ascii="Calibri" w:hAnsi="Calibri" w:cs="Calibri"/>
        </w:rPr>
        <w:t>source reliability</w:t>
      </w:r>
    </w:p>
    <w:p w:rsidR="00217B7E" w:rsidRPr="009C250A" w:rsidP="00217B7E">
      <w:pPr>
        <w:numPr>
          <w:ilvl w:val="0"/>
          <w:numId w:val="101"/>
        </w:numPr>
        <w:rPr>
          <w:rFonts w:ascii="Calibri" w:hAnsi="Calibri" w:cs="Calibri"/>
        </w:rPr>
      </w:pPr>
      <w:r w:rsidRPr="009C250A">
        <w:rPr>
          <w:rFonts w:ascii="Calibri" w:hAnsi="Calibri" w:cs="Calibri"/>
        </w:rPr>
        <w:t>bias and perspective</w:t>
      </w:r>
    </w:p>
    <w:p w:rsidR="00217B7E" w:rsidRPr="009C250A" w:rsidP="00B23E96">
      <w:pPr>
        <w:rPr>
          <w:rFonts w:ascii="Calibri" w:hAnsi="Calibri" w:cs="Calibri"/>
        </w:rPr>
      </w:pPr>
      <w:r w:rsidRPr="009C250A">
        <w:rPr>
          <w:rFonts w:ascii="Calibri" w:hAnsi="Calibri" w:cs="Calibri"/>
        </w:rPr>
        <w:t>This is a real subject with real content — not an “integrated” add</w:t>
      </w:r>
      <w:r w:rsidRPr="009C250A">
        <w:rPr>
          <w:rFonts w:ascii="Calibri" w:hAnsi="Calibri" w:cs="Calibri"/>
        </w:rPr>
        <w:noBreakHyphen/>
        <w:t>on.</w:t>
      </w:r>
    </w:p>
    <w:p w:rsidR="00217B7E" w:rsidRPr="009C250A" w:rsidP="00B23E96">
      <w:pPr>
        <w:rPr>
          <w:rFonts w:ascii="Calibri" w:hAnsi="Calibri" w:cs="Calibri"/>
          <w:b/>
          <w:bCs/>
        </w:rPr>
      </w:pPr>
      <w:r w:rsidRPr="009C250A">
        <w:rPr>
          <w:rFonts w:ascii="Calibri" w:hAnsi="Calibri" w:cs="Calibri"/>
          <w:b/>
          <w:bCs/>
        </w:rPr>
        <w:t>B. Philosophy (Separate Block)</w:t>
      </w:r>
    </w:p>
    <w:p w:rsidR="00217B7E" w:rsidRPr="009C250A" w:rsidP="00B23E96">
      <w:pPr>
        <w:rPr>
          <w:rFonts w:ascii="Calibri" w:hAnsi="Calibri" w:cs="Calibri"/>
        </w:rPr>
      </w:pPr>
      <w:r w:rsidRPr="009C250A">
        <w:rPr>
          <w:rFonts w:ascii="Calibri" w:hAnsi="Calibri" w:cs="Calibri"/>
        </w:rPr>
        <w:t>A short weekly block covering:</w:t>
      </w:r>
    </w:p>
    <w:p w:rsidR="00217B7E" w:rsidRPr="009C250A" w:rsidP="00217B7E">
      <w:pPr>
        <w:numPr>
          <w:ilvl w:val="0"/>
          <w:numId w:val="102"/>
        </w:numPr>
        <w:rPr>
          <w:rFonts w:ascii="Calibri" w:hAnsi="Calibri" w:cs="Calibri"/>
        </w:rPr>
      </w:pPr>
      <w:r w:rsidRPr="009C250A">
        <w:rPr>
          <w:rFonts w:ascii="Calibri" w:hAnsi="Calibri" w:cs="Calibri"/>
        </w:rPr>
        <w:t>reasoning</w:t>
      </w:r>
    </w:p>
    <w:p w:rsidR="00217B7E" w:rsidRPr="009C250A" w:rsidP="00217B7E">
      <w:pPr>
        <w:numPr>
          <w:ilvl w:val="0"/>
          <w:numId w:val="102"/>
        </w:numPr>
        <w:rPr>
          <w:rFonts w:ascii="Calibri" w:hAnsi="Calibri" w:cs="Calibri"/>
        </w:rPr>
      </w:pPr>
      <w:r w:rsidRPr="009C250A">
        <w:rPr>
          <w:rFonts w:ascii="Calibri" w:hAnsi="Calibri" w:cs="Calibri"/>
        </w:rPr>
        <w:t>logic</w:t>
      </w:r>
    </w:p>
    <w:p w:rsidR="00217B7E" w:rsidRPr="009C250A" w:rsidP="00217B7E">
      <w:pPr>
        <w:numPr>
          <w:ilvl w:val="0"/>
          <w:numId w:val="102"/>
        </w:numPr>
        <w:rPr>
          <w:rFonts w:ascii="Calibri" w:hAnsi="Calibri" w:cs="Calibri"/>
        </w:rPr>
      </w:pPr>
      <w:r w:rsidRPr="009C250A">
        <w:rPr>
          <w:rFonts w:ascii="Calibri" w:hAnsi="Calibri" w:cs="Calibri"/>
        </w:rPr>
        <w:t>ethical dilemmas</w:t>
      </w:r>
    </w:p>
    <w:p w:rsidR="00217B7E" w:rsidRPr="009C250A" w:rsidP="00217B7E">
      <w:pPr>
        <w:numPr>
          <w:ilvl w:val="0"/>
          <w:numId w:val="102"/>
        </w:numPr>
        <w:rPr>
          <w:rFonts w:ascii="Calibri" w:hAnsi="Calibri" w:cs="Calibri"/>
        </w:rPr>
      </w:pPr>
      <w:r w:rsidRPr="009C250A">
        <w:rPr>
          <w:rFonts w:ascii="Calibri" w:hAnsi="Calibri" w:cs="Calibri"/>
        </w:rPr>
        <w:t>structured discussion</w:t>
      </w:r>
    </w:p>
    <w:p w:rsidR="00217B7E" w:rsidRPr="009C250A" w:rsidP="00217B7E">
      <w:pPr>
        <w:numPr>
          <w:ilvl w:val="0"/>
          <w:numId w:val="102"/>
        </w:numPr>
        <w:rPr>
          <w:rFonts w:ascii="Calibri" w:hAnsi="Calibri" w:cs="Calibri"/>
        </w:rPr>
      </w:pPr>
      <w:r w:rsidRPr="009C250A">
        <w:rPr>
          <w:rFonts w:ascii="Calibri" w:hAnsi="Calibri" w:cs="Calibri"/>
        </w:rPr>
        <w:t>perspective</w:t>
      </w:r>
      <w:r w:rsidRPr="009C250A">
        <w:rPr>
          <w:rFonts w:ascii="Calibri" w:hAnsi="Calibri" w:cs="Calibri"/>
        </w:rPr>
        <w:noBreakHyphen/>
        <w:t>taking</w:t>
      </w:r>
    </w:p>
    <w:p w:rsidR="00217B7E" w:rsidRPr="009C250A" w:rsidP="00B23E96">
      <w:pPr>
        <w:rPr>
          <w:rFonts w:ascii="Calibri" w:hAnsi="Calibri" w:cs="Calibri"/>
        </w:rPr>
      </w:pPr>
      <w:r w:rsidRPr="009C250A">
        <w:rPr>
          <w:rFonts w:ascii="Calibri" w:hAnsi="Calibri" w:cs="Calibri"/>
        </w:rPr>
        <w:t>This supports critical thinking across the curriculum.</w:t>
      </w:r>
    </w:p>
    <w:p w:rsidR="00217B7E" w:rsidRPr="009C250A" w:rsidP="00B23E96">
      <w:pPr>
        <w:rPr>
          <w:rFonts w:ascii="Calibri" w:hAnsi="Calibri" w:cs="Calibri"/>
          <w:b/>
          <w:bCs/>
        </w:rPr>
      </w:pPr>
      <w:r w:rsidRPr="009C250A">
        <w:rPr>
          <w:rFonts w:ascii="Calibri" w:hAnsi="Calibri" w:cs="Calibri"/>
          <w:b/>
          <w:bCs/>
        </w:rPr>
        <w:t>C. Life Skills (Separate Block)</w:t>
      </w:r>
    </w:p>
    <w:p w:rsidR="00217B7E" w:rsidRPr="009C250A" w:rsidP="00B23E96">
      <w:pPr>
        <w:rPr>
          <w:rFonts w:ascii="Calibri" w:hAnsi="Calibri" w:cs="Calibri"/>
        </w:rPr>
      </w:pPr>
      <w:r w:rsidRPr="009C250A">
        <w:rPr>
          <w:rFonts w:ascii="Calibri" w:hAnsi="Calibri" w:cs="Calibri"/>
        </w:rPr>
        <w:t>A practical block covering:</w:t>
      </w:r>
    </w:p>
    <w:p w:rsidR="00217B7E" w:rsidRPr="009C250A" w:rsidP="00217B7E">
      <w:pPr>
        <w:numPr>
          <w:ilvl w:val="0"/>
          <w:numId w:val="103"/>
        </w:numPr>
        <w:rPr>
          <w:rFonts w:ascii="Calibri" w:hAnsi="Calibri" w:cs="Calibri"/>
        </w:rPr>
      </w:pPr>
      <w:r w:rsidRPr="009C250A">
        <w:rPr>
          <w:rFonts w:ascii="Calibri" w:hAnsi="Calibri" w:cs="Calibri"/>
        </w:rPr>
        <w:t>organisation</w:t>
      </w:r>
    </w:p>
    <w:p w:rsidR="00217B7E" w:rsidRPr="009C250A" w:rsidP="00217B7E">
      <w:pPr>
        <w:numPr>
          <w:ilvl w:val="0"/>
          <w:numId w:val="103"/>
        </w:numPr>
        <w:rPr>
          <w:rFonts w:ascii="Calibri" w:hAnsi="Calibri" w:cs="Calibri"/>
        </w:rPr>
      </w:pPr>
      <w:r w:rsidRPr="009C250A">
        <w:rPr>
          <w:rFonts w:ascii="Calibri" w:hAnsi="Calibri" w:cs="Calibri"/>
        </w:rPr>
        <w:t>independence</w:t>
      </w:r>
    </w:p>
    <w:p w:rsidR="00217B7E" w:rsidRPr="009C250A" w:rsidP="00217B7E">
      <w:pPr>
        <w:numPr>
          <w:ilvl w:val="0"/>
          <w:numId w:val="103"/>
        </w:numPr>
        <w:rPr>
          <w:rFonts w:ascii="Calibri" w:hAnsi="Calibri" w:cs="Calibri"/>
        </w:rPr>
      </w:pPr>
      <w:r w:rsidRPr="009C250A">
        <w:rPr>
          <w:rFonts w:ascii="Calibri" w:hAnsi="Calibri" w:cs="Calibri"/>
        </w:rPr>
        <w:t>basic money sense</w:t>
      </w:r>
    </w:p>
    <w:p w:rsidR="00217B7E" w:rsidRPr="009C250A" w:rsidP="00217B7E">
      <w:pPr>
        <w:numPr>
          <w:ilvl w:val="0"/>
          <w:numId w:val="103"/>
        </w:numPr>
        <w:rPr>
          <w:rFonts w:ascii="Calibri" w:hAnsi="Calibri" w:cs="Calibri"/>
        </w:rPr>
      </w:pPr>
      <w:r w:rsidRPr="009C250A">
        <w:rPr>
          <w:rFonts w:ascii="Calibri" w:hAnsi="Calibri" w:cs="Calibri"/>
        </w:rPr>
        <w:t>wellbeing routines</w:t>
      </w:r>
    </w:p>
    <w:p w:rsidR="00217B7E" w:rsidRPr="009C250A" w:rsidP="00217B7E">
      <w:pPr>
        <w:numPr>
          <w:ilvl w:val="0"/>
          <w:numId w:val="103"/>
        </w:numPr>
        <w:rPr>
          <w:rFonts w:ascii="Calibri" w:hAnsi="Calibri" w:cs="Calibri"/>
        </w:rPr>
      </w:pPr>
      <w:r w:rsidRPr="009C250A">
        <w:rPr>
          <w:rFonts w:ascii="Calibri" w:hAnsi="Calibri" w:cs="Calibri"/>
        </w:rPr>
        <w:t>everyday competence</w:t>
      </w:r>
    </w:p>
    <w:p w:rsidR="00217B7E" w:rsidRPr="009C250A" w:rsidP="00B23E96">
      <w:pPr>
        <w:rPr>
          <w:rFonts w:ascii="Calibri" w:hAnsi="Calibri" w:cs="Calibri"/>
        </w:rPr>
      </w:pPr>
      <w:r w:rsidRPr="009C250A">
        <w:rPr>
          <w:rFonts w:ascii="Calibri" w:hAnsi="Calibri" w:cs="Calibri"/>
        </w:rPr>
        <w:t>This replaces scattered PSHE worksheets with meaningful content.</w:t>
      </w:r>
    </w:p>
    <w:p w:rsidR="00217B7E" w:rsidRPr="009C250A" w:rsidP="00B23E96">
      <w:pPr>
        <w:rPr>
          <w:rFonts w:ascii="Calibri" w:hAnsi="Calibri" w:cs="Calibri"/>
          <w:b/>
          <w:bCs/>
        </w:rPr>
      </w:pPr>
      <w:r w:rsidRPr="009C250A">
        <w:rPr>
          <w:rFonts w:ascii="Calibri" w:hAnsi="Calibri" w:cs="Calibri"/>
          <w:b/>
          <w:bCs/>
        </w:rPr>
        <w:t>D. Environmental Education (Separate Block)</w:t>
      </w:r>
    </w:p>
    <w:p w:rsidR="00217B7E" w:rsidRPr="009C250A" w:rsidP="00B23E96">
      <w:pPr>
        <w:rPr>
          <w:rFonts w:ascii="Calibri" w:hAnsi="Calibri" w:cs="Calibri"/>
        </w:rPr>
      </w:pPr>
      <w:r w:rsidRPr="009C250A">
        <w:rPr>
          <w:rFonts w:ascii="Calibri" w:hAnsi="Calibri" w:cs="Calibri"/>
        </w:rPr>
        <w:t>A focused block covering:</w:t>
      </w:r>
    </w:p>
    <w:p w:rsidR="00217B7E" w:rsidRPr="009C250A" w:rsidP="00217B7E">
      <w:pPr>
        <w:numPr>
          <w:ilvl w:val="0"/>
          <w:numId w:val="104"/>
        </w:numPr>
        <w:rPr>
          <w:rFonts w:ascii="Calibri" w:hAnsi="Calibri" w:cs="Calibri"/>
        </w:rPr>
      </w:pPr>
      <w:r w:rsidRPr="009C250A">
        <w:rPr>
          <w:rFonts w:ascii="Calibri" w:hAnsi="Calibri" w:cs="Calibri"/>
        </w:rPr>
        <w:t>ecology</w:t>
      </w:r>
    </w:p>
    <w:p w:rsidR="00217B7E" w:rsidRPr="009C250A" w:rsidP="00217B7E">
      <w:pPr>
        <w:numPr>
          <w:ilvl w:val="0"/>
          <w:numId w:val="104"/>
        </w:numPr>
        <w:rPr>
          <w:rFonts w:ascii="Calibri" w:hAnsi="Calibri" w:cs="Calibri"/>
        </w:rPr>
      </w:pPr>
      <w:r w:rsidRPr="009C250A">
        <w:rPr>
          <w:rFonts w:ascii="Calibri" w:hAnsi="Calibri" w:cs="Calibri"/>
        </w:rPr>
        <w:t>climate systems</w:t>
      </w:r>
    </w:p>
    <w:p w:rsidR="00217B7E" w:rsidRPr="009C250A" w:rsidP="00217B7E">
      <w:pPr>
        <w:numPr>
          <w:ilvl w:val="0"/>
          <w:numId w:val="104"/>
        </w:numPr>
        <w:rPr>
          <w:rFonts w:ascii="Calibri" w:hAnsi="Calibri" w:cs="Calibri"/>
        </w:rPr>
      </w:pPr>
      <w:r w:rsidRPr="009C250A">
        <w:rPr>
          <w:rFonts w:ascii="Calibri" w:hAnsi="Calibri" w:cs="Calibri"/>
        </w:rPr>
        <w:t>human impact</w:t>
      </w:r>
    </w:p>
    <w:p w:rsidR="00217B7E" w:rsidRPr="009C250A" w:rsidP="00217B7E">
      <w:pPr>
        <w:numPr>
          <w:ilvl w:val="0"/>
          <w:numId w:val="104"/>
        </w:numPr>
        <w:rPr>
          <w:rFonts w:ascii="Calibri" w:hAnsi="Calibri" w:cs="Calibri"/>
        </w:rPr>
      </w:pPr>
      <w:r w:rsidRPr="009C250A">
        <w:rPr>
          <w:rFonts w:ascii="Calibri" w:hAnsi="Calibri" w:cs="Calibri"/>
        </w:rPr>
        <w:t>sustainability</w:t>
      </w:r>
    </w:p>
    <w:p w:rsidR="00217B7E" w:rsidRPr="009C250A" w:rsidP="00217B7E">
      <w:pPr>
        <w:numPr>
          <w:ilvl w:val="0"/>
          <w:numId w:val="104"/>
        </w:numPr>
        <w:rPr>
          <w:rFonts w:ascii="Calibri" w:hAnsi="Calibri" w:cs="Calibri"/>
        </w:rPr>
      </w:pPr>
      <w:r w:rsidRPr="009C250A">
        <w:rPr>
          <w:rFonts w:ascii="Calibri" w:hAnsi="Calibri" w:cs="Calibri"/>
        </w:rPr>
        <w:t>global issues</w:t>
      </w:r>
    </w:p>
    <w:p w:rsidR="00217B7E" w:rsidRPr="009C250A" w:rsidP="00B23E96">
      <w:pPr>
        <w:rPr>
          <w:rFonts w:ascii="Calibri" w:hAnsi="Calibri" w:cs="Calibri"/>
        </w:rPr>
      </w:pPr>
      <w:r w:rsidRPr="009C250A">
        <w:rPr>
          <w:rFonts w:ascii="Calibri" w:hAnsi="Calibri" w:cs="Calibri"/>
        </w:rPr>
        <w:t>This ensures environmental understanding is taught properly, not assumed.</w:t>
      </w:r>
    </w:p>
    <w:p w:rsidR="00217B7E" w:rsidRPr="009C250A" w:rsidP="00B23E96">
      <w:pPr>
        <w:rPr>
          <w:rFonts w:ascii="Calibri" w:hAnsi="Calibri" w:cs="Calibri"/>
          <w:b/>
          <w:bCs/>
        </w:rPr>
      </w:pPr>
      <w:r w:rsidRPr="009C250A">
        <w:rPr>
          <w:rFonts w:ascii="Calibri" w:hAnsi="Calibri" w:cs="Calibri"/>
          <w:b/>
          <w:bCs/>
        </w:rPr>
        <w:t>E. Community &amp; Local Awareness (Separate Block)</w:t>
      </w:r>
    </w:p>
    <w:p w:rsidR="00217B7E" w:rsidRPr="009C250A" w:rsidP="00B23E96">
      <w:pPr>
        <w:rPr>
          <w:rFonts w:ascii="Calibri" w:hAnsi="Calibri" w:cs="Calibri"/>
        </w:rPr>
      </w:pPr>
      <w:r w:rsidRPr="009C250A">
        <w:rPr>
          <w:rFonts w:ascii="Calibri" w:hAnsi="Calibri" w:cs="Calibri"/>
        </w:rPr>
        <w:t>A short block covering:</w:t>
      </w:r>
    </w:p>
    <w:p w:rsidR="00217B7E" w:rsidRPr="009C250A" w:rsidP="00217B7E">
      <w:pPr>
        <w:numPr>
          <w:ilvl w:val="0"/>
          <w:numId w:val="105"/>
        </w:numPr>
        <w:rPr>
          <w:rFonts w:ascii="Calibri" w:hAnsi="Calibri" w:cs="Calibri"/>
        </w:rPr>
      </w:pPr>
      <w:r w:rsidRPr="009C250A">
        <w:rPr>
          <w:rFonts w:ascii="Calibri" w:hAnsi="Calibri" w:cs="Calibri"/>
        </w:rPr>
        <w:t>local history</w:t>
      </w:r>
    </w:p>
    <w:p w:rsidR="00217B7E" w:rsidRPr="009C250A" w:rsidP="00217B7E">
      <w:pPr>
        <w:numPr>
          <w:ilvl w:val="0"/>
          <w:numId w:val="105"/>
        </w:numPr>
        <w:rPr>
          <w:rFonts w:ascii="Calibri" w:hAnsi="Calibri" w:cs="Calibri"/>
        </w:rPr>
      </w:pPr>
      <w:r w:rsidRPr="009C250A">
        <w:rPr>
          <w:rFonts w:ascii="Calibri" w:hAnsi="Calibri" w:cs="Calibri"/>
        </w:rPr>
        <w:t>local geography</w:t>
      </w:r>
    </w:p>
    <w:p w:rsidR="00217B7E" w:rsidRPr="009C250A" w:rsidP="00217B7E">
      <w:pPr>
        <w:numPr>
          <w:ilvl w:val="0"/>
          <w:numId w:val="105"/>
        </w:numPr>
        <w:rPr>
          <w:rFonts w:ascii="Calibri" w:hAnsi="Calibri" w:cs="Calibri"/>
        </w:rPr>
      </w:pPr>
      <w:r w:rsidRPr="009C250A">
        <w:rPr>
          <w:rFonts w:ascii="Calibri" w:hAnsi="Calibri" w:cs="Calibri"/>
        </w:rPr>
        <w:t>community issues</w:t>
      </w:r>
    </w:p>
    <w:p w:rsidR="00217B7E" w:rsidRPr="009C250A" w:rsidP="00217B7E">
      <w:pPr>
        <w:numPr>
          <w:ilvl w:val="0"/>
          <w:numId w:val="105"/>
        </w:numPr>
        <w:rPr>
          <w:rFonts w:ascii="Calibri" w:hAnsi="Calibri" w:cs="Calibri"/>
        </w:rPr>
      </w:pPr>
      <w:r w:rsidRPr="009C250A">
        <w:rPr>
          <w:rFonts w:ascii="Calibri" w:hAnsi="Calibri" w:cs="Calibri"/>
        </w:rPr>
        <w:t>civic awareness</w:t>
      </w:r>
    </w:p>
    <w:p w:rsidR="00217B7E" w:rsidRPr="009C250A" w:rsidP="00B23E96">
      <w:pPr>
        <w:rPr>
          <w:rFonts w:ascii="Calibri" w:hAnsi="Calibri" w:cs="Calibri"/>
        </w:rPr>
      </w:pPr>
      <w:r w:rsidRPr="009C250A">
        <w:rPr>
          <w:rFonts w:ascii="Calibri" w:hAnsi="Calibri" w:cs="Calibri"/>
        </w:rPr>
        <w:t>This builds connection to place and context.</w:t>
      </w:r>
    </w:p>
    <w:p w:rsidR="00217B7E" w:rsidRPr="009C250A" w:rsidP="00DF78E7">
      <w:pPr>
        <w:pStyle w:val="Heading2"/>
        <w:rPr>
          <w:rFonts w:ascii="Calibri" w:hAnsi="Calibri" w:cs="Calibri"/>
          <w:color w:val="auto"/>
          <w:sz w:val="22"/>
          <w:szCs w:val="22"/>
          <w:u w:val="single"/>
        </w:rPr>
      </w:pPr>
      <w:bookmarkStart w:id="45" w:name="_Toc236052416"/>
      <w:r w:rsidRPr="009C250A">
        <w:rPr>
          <w:rFonts w:ascii="Calibri" w:hAnsi="Calibri" w:cs="Calibri"/>
          <w:color w:val="auto"/>
          <w:sz w:val="22"/>
          <w:szCs w:val="22"/>
          <w:u w:val="single"/>
        </w:rPr>
        <w:t>Why These Blocks Fit Without Expanding the Timetable</w:t>
      </w:r>
      <w:bookmarkEnd w:id="45"/>
    </w:p>
    <w:p w:rsidR="00217B7E" w:rsidRPr="009C250A" w:rsidP="00B23E96">
      <w:pPr>
        <w:rPr>
          <w:rFonts w:ascii="Calibri" w:hAnsi="Calibri" w:cs="Calibri"/>
        </w:rPr>
      </w:pPr>
      <w:r w:rsidRPr="009C250A">
        <w:rPr>
          <w:rFonts w:ascii="Calibri" w:hAnsi="Calibri" w:cs="Calibri"/>
        </w:rPr>
        <w:t>These blocks fit because the model removes:</w:t>
      </w:r>
    </w:p>
    <w:p w:rsidR="00217B7E" w:rsidRPr="009C250A" w:rsidP="00217B7E">
      <w:pPr>
        <w:numPr>
          <w:ilvl w:val="0"/>
          <w:numId w:val="106"/>
        </w:numPr>
        <w:rPr>
          <w:rFonts w:ascii="Calibri" w:hAnsi="Calibri" w:cs="Calibri"/>
        </w:rPr>
      </w:pPr>
      <w:r w:rsidRPr="009C250A">
        <w:rPr>
          <w:rFonts w:ascii="Calibri" w:hAnsi="Calibri" w:cs="Calibri"/>
        </w:rPr>
        <w:t>paper</w:t>
      </w:r>
      <w:r w:rsidRPr="009C250A">
        <w:rPr>
          <w:rFonts w:ascii="Calibri" w:hAnsi="Calibri" w:cs="Calibri"/>
        </w:rPr>
        <w:noBreakHyphen/>
        <w:t>based admin</w:t>
      </w:r>
    </w:p>
    <w:p w:rsidR="00217B7E" w:rsidRPr="009C250A" w:rsidP="00217B7E">
      <w:pPr>
        <w:numPr>
          <w:ilvl w:val="0"/>
          <w:numId w:val="106"/>
        </w:numPr>
        <w:rPr>
          <w:rFonts w:ascii="Calibri" w:hAnsi="Calibri" w:cs="Calibri"/>
        </w:rPr>
      </w:pPr>
      <w:r w:rsidRPr="009C250A">
        <w:rPr>
          <w:rFonts w:ascii="Calibri" w:hAnsi="Calibri" w:cs="Calibri"/>
        </w:rPr>
        <w:t>repeated content</w:t>
      </w:r>
    </w:p>
    <w:p w:rsidR="00217B7E" w:rsidRPr="009C250A" w:rsidP="00217B7E">
      <w:pPr>
        <w:numPr>
          <w:ilvl w:val="0"/>
          <w:numId w:val="106"/>
        </w:numPr>
        <w:rPr>
          <w:rFonts w:ascii="Calibri" w:hAnsi="Calibri" w:cs="Calibri"/>
        </w:rPr>
      </w:pPr>
      <w:r w:rsidRPr="009C250A">
        <w:rPr>
          <w:rFonts w:ascii="Calibri" w:hAnsi="Calibri" w:cs="Calibri"/>
        </w:rPr>
        <w:t>inefficient coverage</w:t>
      </w:r>
    </w:p>
    <w:p w:rsidR="00217B7E" w:rsidRPr="009C250A" w:rsidP="00217B7E">
      <w:pPr>
        <w:numPr>
          <w:ilvl w:val="0"/>
          <w:numId w:val="106"/>
        </w:numPr>
        <w:rPr>
          <w:rFonts w:ascii="Calibri" w:hAnsi="Calibri" w:cs="Calibri"/>
        </w:rPr>
      </w:pPr>
      <w:r w:rsidRPr="009C250A">
        <w:rPr>
          <w:rFonts w:ascii="Calibri" w:hAnsi="Calibri" w:cs="Calibri"/>
        </w:rPr>
        <w:t>excessive handwriting</w:t>
      </w:r>
    </w:p>
    <w:p w:rsidR="00217B7E" w:rsidRPr="009C250A" w:rsidP="00217B7E">
      <w:pPr>
        <w:numPr>
          <w:ilvl w:val="0"/>
          <w:numId w:val="106"/>
        </w:numPr>
        <w:rPr>
          <w:rFonts w:ascii="Calibri" w:hAnsi="Calibri" w:cs="Calibri"/>
        </w:rPr>
      </w:pPr>
      <w:r w:rsidRPr="009C250A">
        <w:rPr>
          <w:rFonts w:ascii="Calibri" w:hAnsi="Calibri" w:cs="Calibri"/>
        </w:rPr>
        <w:t>whole</w:t>
      </w:r>
      <w:r w:rsidRPr="009C250A">
        <w:rPr>
          <w:rFonts w:ascii="Calibri" w:hAnsi="Calibri" w:cs="Calibri"/>
        </w:rPr>
        <w:noBreakHyphen/>
        <w:t>class reteaching</w:t>
      </w:r>
    </w:p>
    <w:p w:rsidR="00217B7E" w:rsidRPr="009C250A" w:rsidP="00217B7E">
      <w:pPr>
        <w:numPr>
          <w:ilvl w:val="0"/>
          <w:numId w:val="106"/>
        </w:numPr>
        <w:rPr>
          <w:rFonts w:ascii="Calibri" w:hAnsi="Calibri" w:cs="Calibri"/>
        </w:rPr>
      </w:pPr>
      <w:r w:rsidRPr="009C250A">
        <w:rPr>
          <w:rFonts w:ascii="Calibri" w:hAnsi="Calibri" w:cs="Calibri"/>
        </w:rPr>
        <w:t>marking load</w:t>
      </w:r>
    </w:p>
    <w:p w:rsidR="00217B7E" w:rsidRPr="009C250A" w:rsidP="00217B7E">
      <w:pPr>
        <w:numPr>
          <w:ilvl w:val="0"/>
          <w:numId w:val="106"/>
        </w:numPr>
        <w:rPr>
          <w:rFonts w:ascii="Calibri" w:hAnsi="Calibri" w:cs="Calibri"/>
        </w:rPr>
      </w:pPr>
      <w:r w:rsidRPr="009C250A">
        <w:rPr>
          <w:rFonts w:ascii="Calibri" w:hAnsi="Calibri" w:cs="Calibri"/>
        </w:rPr>
        <w:t>behaviour</w:t>
      </w:r>
      <w:r w:rsidRPr="009C250A">
        <w:rPr>
          <w:rFonts w:ascii="Calibri" w:hAnsi="Calibri" w:cs="Calibri"/>
        </w:rPr>
        <w:noBreakHyphen/>
        <w:t>management time</w:t>
      </w:r>
    </w:p>
    <w:p w:rsidR="00217B7E" w:rsidRPr="009C250A" w:rsidP="00217B7E">
      <w:pPr>
        <w:numPr>
          <w:ilvl w:val="0"/>
          <w:numId w:val="106"/>
        </w:numPr>
        <w:rPr>
          <w:rFonts w:ascii="Calibri" w:hAnsi="Calibri" w:cs="Calibri"/>
        </w:rPr>
      </w:pPr>
      <w:r w:rsidRPr="009C250A">
        <w:rPr>
          <w:rFonts w:ascii="Calibri" w:hAnsi="Calibri" w:cs="Calibri"/>
        </w:rPr>
        <w:t>filler topics</w:t>
      </w:r>
    </w:p>
    <w:p w:rsidR="00217B7E" w:rsidRPr="009C250A" w:rsidP="00217B7E">
      <w:pPr>
        <w:numPr>
          <w:ilvl w:val="0"/>
          <w:numId w:val="106"/>
        </w:numPr>
        <w:rPr>
          <w:rFonts w:ascii="Calibri" w:hAnsi="Calibri" w:cs="Calibri"/>
        </w:rPr>
      </w:pPr>
      <w:r w:rsidRPr="009C250A">
        <w:rPr>
          <w:rFonts w:ascii="Calibri" w:hAnsi="Calibri" w:cs="Calibri"/>
        </w:rPr>
        <w:t>redundant PSHE worksheets</w:t>
      </w:r>
    </w:p>
    <w:p w:rsidR="00217B7E" w:rsidRPr="009C250A" w:rsidP="00217B7E">
      <w:pPr>
        <w:numPr>
          <w:ilvl w:val="0"/>
          <w:numId w:val="106"/>
        </w:numPr>
        <w:rPr>
          <w:rFonts w:ascii="Calibri" w:hAnsi="Calibri" w:cs="Calibri"/>
        </w:rPr>
      </w:pPr>
      <w:r w:rsidRPr="009C250A">
        <w:rPr>
          <w:rFonts w:ascii="Calibri" w:hAnsi="Calibri" w:cs="Calibri"/>
        </w:rPr>
        <w:t>Unnecessary assessment</w:t>
      </w:r>
      <w:r w:rsidRPr="009C250A">
        <w:rPr>
          <w:rFonts w:ascii="Calibri" w:hAnsi="Calibri" w:cs="Calibri"/>
        </w:rPr>
        <w:t>s - where progress is monitored not age based testing.</w:t>
      </w:r>
    </w:p>
    <w:p w:rsidR="00217B7E" w:rsidRPr="009C250A" w:rsidP="00B23E96">
      <w:pPr>
        <w:rPr>
          <w:rFonts w:ascii="Calibri" w:hAnsi="Calibri" w:cs="Calibri"/>
        </w:rPr>
      </w:pPr>
      <w:r w:rsidRPr="009C250A">
        <w:rPr>
          <w:rFonts w:ascii="Calibri" w:hAnsi="Calibri" w:cs="Calibri"/>
        </w:rPr>
        <w:t xml:space="preserve">This creates </w:t>
      </w:r>
      <w:r w:rsidRPr="009C250A">
        <w:rPr>
          <w:rFonts w:ascii="Calibri" w:hAnsi="Calibri" w:cs="Calibri"/>
          <w:b/>
          <w:bCs/>
        </w:rPr>
        <w:t>significant reclaimed time</w:t>
      </w:r>
      <w:r w:rsidRPr="009C250A">
        <w:rPr>
          <w:rFonts w:ascii="Calibri" w:hAnsi="Calibri" w:cs="Calibri"/>
        </w:rPr>
        <w:t>, which is then used for:</w:t>
      </w:r>
    </w:p>
    <w:p w:rsidR="00217B7E" w:rsidRPr="009C250A" w:rsidP="00217B7E">
      <w:pPr>
        <w:numPr>
          <w:ilvl w:val="0"/>
          <w:numId w:val="107"/>
        </w:numPr>
        <w:rPr>
          <w:rFonts w:ascii="Calibri" w:hAnsi="Calibri" w:cs="Calibri"/>
        </w:rPr>
      </w:pPr>
      <w:r w:rsidRPr="009C250A">
        <w:rPr>
          <w:rFonts w:ascii="Calibri" w:hAnsi="Calibri" w:cs="Calibri"/>
        </w:rPr>
        <w:t>Media &amp; Culture</w:t>
      </w:r>
    </w:p>
    <w:p w:rsidR="00217B7E" w:rsidRPr="009C250A" w:rsidP="00217B7E">
      <w:pPr>
        <w:numPr>
          <w:ilvl w:val="0"/>
          <w:numId w:val="107"/>
        </w:numPr>
        <w:rPr>
          <w:rFonts w:ascii="Calibri" w:hAnsi="Calibri" w:cs="Calibri"/>
        </w:rPr>
      </w:pPr>
      <w:r w:rsidRPr="009C250A">
        <w:rPr>
          <w:rFonts w:ascii="Calibri" w:hAnsi="Calibri" w:cs="Calibri"/>
        </w:rPr>
        <w:t>Philosophy</w:t>
      </w:r>
    </w:p>
    <w:p w:rsidR="00217B7E" w:rsidRPr="009C250A" w:rsidP="00217B7E">
      <w:pPr>
        <w:numPr>
          <w:ilvl w:val="0"/>
          <w:numId w:val="107"/>
        </w:numPr>
        <w:rPr>
          <w:rFonts w:ascii="Calibri" w:hAnsi="Calibri" w:cs="Calibri"/>
        </w:rPr>
      </w:pPr>
      <w:r w:rsidRPr="009C250A">
        <w:rPr>
          <w:rFonts w:ascii="Calibri" w:hAnsi="Calibri" w:cs="Calibri"/>
        </w:rPr>
        <w:t>Life Skills</w:t>
      </w:r>
    </w:p>
    <w:p w:rsidR="00217B7E" w:rsidRPr="009C250A" w:rsidP="00217B7E">
      <w:pPr>
        <w:numPr>
          <w:ilvl w:val="0"/>
          <w:numId w:val="107"/>
        </w:numPr>
        <w:rPr>
          <w:rFonts w:ascii="Calibri" w:hAnsi="Calibri" w:cs="Calibri"/>
        </w:rPr>
      </w:pPr>
      <w:r w:rsidRPr="009C250A">
        <w:rPr>
          <w:rFonts w:ascii="Calibri" w:hAnsi="Calibri" w:cs="Calibri"/>
        </w:rPr>
        <w:t>Environmental Education</w:t>
      </w:r>
    </w:p>
    <w:p w:rsidR="00217B7E" w:rsidRPr="009C250A" w:rsidP="00217B7E">
      <w:pPr>
        <w:numPr>
          <w:ilvl w:val="0"/>
          <w:numId w:val="107"/>
        </w:numPr>
        <w:rPr>
          <w:rFonts w:ascii="Calibri" w:hAnsi="Calibri" w:cs="Calibri"/>
        </w:rPr>
      </w:pPr>
      <w:r w:rsidRPr="009C250A">
        <w:rPr>
          <w:rFonts w:ascii="Calibri" w:hAnsi="Calibri" w:cs="Calibri"/>
        </w:rPr>
        <w:t>Community Awareness</w:t>
      </w:r>
    </w:p>
    <w:p w:rsidR="00217B7E" w:rsidRPr="009C250A" w:rsidP="00B23E96">
      <w:pPr>
        <w:rPr>
          <w:rFonts w:ascii="Calibri" w:hAnsi="Calibri" w:cs="Calibri"/>
        </w:rPr>
      </w:pPr>
      <w:r w:rsidRPr="009C250A">
        <w:rPr>
          <w:rFonts w:ascii="Calibri" w:hAnsi="Calibri" w:cs="Calibri"/>
        </w:rPr>
        <w:t xml:space="preserve">They are </w:t>
      </w:r>
      <w:r w:rsidRPr="009C250A">
        <w:rPr>
          <w:rFonts w:ascii="Calibri" w:hAnsi="Calibri" w:cs="Calibri"/>
          <w:b/>
          <w:bCs/>
        </w:rPr>
        <w:t>modern essentials</w:t>
      </w:r>
      <w:r w:rsidRPr="009C250A">
        <w:rPr>
          <w:rFonts w:ascii="Calibri" w:hAnsi="Calibri" w:cs="Calibri"/>
        </w:rPr>
        <w:t xml:space="preserve"> made possible by removing obsolete tasks.</w:t>
      </w:r>
      <w:r w:rsidRPr="009C250A">
        <w:rPr>
          <w:rFonts w:ascii="Calibri" w:hAnsi="Calibri" w:cs="Calibri"/>
        </w:rPr>
        <w:t xml:space="preserve"> These blocks are short weekly sessions (20–30 minutes), made possible by removing inefficient legacy tasks.</w:t>
      </w:r>
    </w:p>
    <w:p w:rsidR="00217B7E" w:rsidRPr="009C250A" w:rsidP="008A69A9">
      <w:pPr>
        <w:pStyle w:val="Heading2"/>
        <w:rPr>
          <w:rFonts w:ascii="Calibri" w:hAnsi="Calibri" w:cs="Calibri"/>
          <w:color w:val="auto"/>
          <w:sz w:val="22"/>
          <w:szCs w:val="22"/>
          <w:u w:val="single"/>
        </w:rPr>
      </w:pPr>
      <w:bookmarkStart w:id="46" w:name="_Toc236052417"/>
      <w:r w:rsidRPr="009C250A">
        <w:rPr>
          <w:rFonts w:ascii="Calibri" w:hAnsi="Calibri" w:cs="Calibri"/>
          <w:color w:val="auto"/>
          <w:sz w:val="22"/>
          <w:szCs w:val="22"/>
          <w:u w:val="single"/>
        </w:rPr>
        <w:t>Why Separate Blocks Matter</w:t>
      </w:r>
      <w:bookmarkEnd w:id="46"/>
    </w:p>
    <w:p w:rsidR="00217B7E" w:rsidRPr="009C250A" w:rsidP="00B23E96">
      <w:pPr>
        <w:rPr>
          <w:rFonts w:ascii="Calibri" w:hAnsi="Calibri" w:cs="Calibri"/>
        </w:rPr>
      </w:pPr>
      <w:r w:rsidRPr="009C250A">
        <w:rPr>
          <w:rFonts w:ascii="Calibri" w:hAnsi="Calibri" w:cs="Calibri"/>
        </w:rPr>
        <w:t>Separate blocks ensure:</w:t>
      </w:r>
    </w:p>
    <w:p w:rsidR="00217B7E" w:rsidRPr="009C250A" w:rsidP="00217B7E">
      <w:pPr>
        <w:numPr>
          <w:ilvl w:val="0"/>
          <w:numId w:val="108"/>
        </w:numPr>
        <w:rPr>
          <w:rFonts w:ascii="Calibri" w:hAnsi="Calibri" w:cs="Calibri"/>
        </w:rPr>
      </w:pPr>
      <w:r w:rsidRPr="009C250A">
        <w:rPr>
          <w:rFonts w:ascii="Calibri" w:hAnsi="Calibri" w:cs="Calibri"/>
        </w:rPr>
        <w:t xml:space="preserve">the content is </w:t>
      </w:r>
      <w:r w:rsidRPr="009C250A">
        <w:rPr>
          <w:rFonts w:ascii="Calibri" w:hAnsi="Calibri" w:cs="Calibri"/>
        </w:rPr>
        <w:t>actually taught</w:t>
      </w:r>
    </w:p>
    <w:p w:rsidR="00217B7E" w:rsidRPr="009C250A" w:rsidP="00217B7E">
      <w:pPr>
        <w:numPr>
          <w:ilvl w:val="0"/>
          <w:numId w:val="108"/>
        </w:numPr>
        <w:rPr>
          <w:rFonts w:ascii="Calibri" w:hAnsi="Calibri" w:cs="Calibri"/>
        </w:rPr>
      </w:pPr>
      <w:r w:rsidRPr="009C250A">
        <w:rPr>
          <w:rFonts w:ascii="Calibri" w:hAnsi="Calibri" w:cs="Calibri"/>
        </w:rPr>
        <w:t>teachers know when it happens</w:t>
      </w:r>
    </w:p>
    <w:p w:rsidR="00217B7E" w:rsidRPr="009C250A" w:rsidP="00217B7E">
      <w:pPr>
        <w:numPr>
          <w:ilvl w:val="0"/>
          <w:numId w:val="108"/>
        </w:numPr>
        <w:rPr>
          <w:rFonts w:ascii="Calibri" w:hAnsi="Calibri" w:cs="Calibri"/>
        </w:rPr>
      </w:pPr>
      <w:r w:rsidRPr="009C250A">
        <w:rPr>
          <w:rFonts w:ascii="Calibri" w:hAnsi="Calibri" w:cs="Calibri"/>
        </w:rPr>
        <w:t>pupils know what they are learning</w:t>
      </w:r>
    </w:p>
    <w:p w:rsidR="00217B7E" w:rsidRPr="009C250A" w:rsidP="00217B7E">
      <w:pPr>
        <w:numPr>
          <w:ilvl w:val="0"/>
          <w:numId w:val="108"/>
        </w:numPr>
        <w:rPr>
          <w:rFonts w:ascii="Calibri" w:hAnsi="Calibri" w:cs="Calibri"/>
        </w:rPr>
      </w:pPr>
      <w:r w:rsidRPr="009C250A">
        <w:rPr>
          <w:rFonts w:ascii="Calibri" w:hAnsi="Calibri" w:cs="Calibri"/>
        </w:rPr>
        <w:t>progression can be tracked</w:t>
      </w:r>
    </w:p>
    <w:p w:rsidR="00217B7E" w:rsidRPr="009C250A" w:rsidP="00217B7E">
      <w:pPr>
        <w:numPr>
          <w:ilvl w:val="0"/>
          <w:numId w:val="108"/>
        </w:numPr>
        <w:rPr>
          <w:rFonts w:ascii="Calibri" w:hAnsi="Calibri" w:cs="Calibri"/>
        </w:rPr>
      </w:pPr>
      <w:r w:rsidRPr="009C250A">
        <w:rPr>
          <w:rFonts w:ascii="Calibri" w:hAnsi="Calibri" w:cs="Calibri"/>
        </w:rPr>
        <w:t>competence can be assessed</w:t>
      </w:r>
    </w:p>
    <w:p w:rsidR="00217B7E" w:rsidRPr="009C250A" w:rsidP="00217B7E">
      <w:pPr>
        <w:numPr>
          <w:ilvl w:val="0"/>
          <w:numId w:val="108"/>
        </w:numPr>
        <w:rPr>
          <w:rFonts w:ascii="Calibri" w:hAnsi="Calibri" w:cs="Calibri"/>
        </w:rPr>
      </w:pPr>
      <w:r w:rsidRPr="009C250A">
        <w:rPr>
          <w:rFonts w:ascii="Calibri" w:hAnsi="Calibri" w:cs="Calibri"/>
        </w:rPr>
        <w:t>subjects are valued equally</w:t>
      </w:r>
    </w:p>
    <w:p w:rsidR="00217B7E" w:rsidRPr="009C250A" w:rsidP="00217B7E">
      <w:pPr>
        <w:numPr>
          <w:ilvl w:val="0"/>
          <w:numId w:val="108"/>
        </w:numPr>
        <w:rPr>
          <w:rFonts w:ascii="Calibri" w:hAnsi="Calibri" w:cs="Calibri"/>
        </w:rPr>
      </w:pPr>
      <w:r w:rsidRPr="009C250A">
        <w:rPr>
          <w:rFonts w:ascii="Calibri" w:hAnsi="Calibri" w:cs="Calibri"/>
        </w:rPr>
        <w:t>nothing gets lost in “integration”</w:t>
      </w:r>
    </w:p>
    <w:p w:rsidR="00217B7E" w:rsidRPr="009C250A" w:rsidP="00B23E96">
      <w:pPr>
        <w:rPr>
          <w:rFonts w:ascii="Calibri" w:hAnsi="Calibri" w:cs="Calibri"/>
        </w:rPr>
      </w:pPr>
      <w:r w:rsidRPr="009C250A">
        <w:rPr>
          <w:rFonts w:ascii="Calibri" w:hAnsi="Calibri" w:cs="Calibri"/>
        </w:rPr>
        <w:t>This avoids the classic policy pitfall where “cross</w:t>
      </w:r>
      <w:r w:rsidRPr="009C250A">
        <w:rPr>
          <w:rFonts w:ascii="Calibri" w:hAnsi="Calibri" w:cs="Calibri"/>
        </w:rPr>
        <w:noBreakHyphen/>
        <w:t>curricular” means “invisible.”</w:t>
      </w:r>
    </w:p>
    <w:p w:rsidR="00217B7E" w:rsidRPr="009C250A" w:rsidP="00B23E96">
      <w:pPr>
        <w:rPr>
          <w:rFonts w:ascii="Calibri" w:hAnsi="Calibri" w:cs="Calibri"/>
        </w:rPr>
      </w:pPr>
      <w:r w:rsidRPr="009C250A">
        <w:rPr>
          <w:rFonts w:ascii="Calibri" w:hAnsi="Calibri" w:cs="Calibri"/>
          <w:b/>
          <w:bCs/>
        </w:rPr>
        <w:t>These subjects are taught as short, distinct blocks to ensure they are delivered consistently and meaningfully, made possible by removing inefficient legacy tasks elsewhere in the timetable.</w:t>
      </w:r>
    </w:p>
    <w:p w:rsidR="00217B7E" w:rsidRPr="009C250A" w:rsidP="008A69A9">
      <w:pPr>
        <w:pStyle w:val="Heading2"/>
        <w:rPr>
          <w:rFonts w:ascii="Calibri" w:hAnsi="Calibri" w:cs="Calibri"/>
          <w:color w:val="auto"/>
          <w:sz w:val="22"/>
          <w:szCs w:val="22"/>
          <w:u w:val="single"/>
        </w:rPr>
      </w:pPr>
      <w:bookmarkStart w:id="47" w:name="_Toc236052418"/>
      <w:r w:rsidRPr="009C250A">
        <w:rPr>
          <w:rFonts w:ascii="Calibri" w:hAnsi="Calibri" w:cs="Calibri"/>
          <w:color w:val="auto"/>
          <w:sz w:val="22"/>
          <w:szCs w:val="22"/>
          <w:u w:val="single"/>
        </w:rPr>
        <w:t>The Final Answer to the Criticism</w:t>
      </w:r>
      <w:bookmarkEnd w:id="47"/>
    </w:p>
    <w:p w:rsidR="00217B7E" w:rsidRPr="009C250A" w:rsidP="00600DC3">
      <w:pPr>
        <w:rPr>
          <w:rFonts w:ascii="Calibri" w:hAnsi="Calibri" w:cs="Calibri"/>
        </w:rPr>
      </w:pPr>
      <w:r w:rsidRPr="009C250A">
        <w:rPr>
          <w:rFonts w:ascii="Calibri" w:hAnsi="Calibri" w:cs="Calibri"/>
        </w:rPr>
        <w:t xml:space="preserve">This curriculum is not bigger. It is </w:t>
      </w:r>
      <w:r w:rsidRPr="009C250A">
        <w:rPr>
          <w:rFonts w:ascii="Calibri" w:hAnsi="Calibri" w:cs="Calibri"/>
          <w:b/>
          <w:bCs/>
        </w:rPr>
        <w:t>smaller</w:t>
      </w:r>
      <w:r w:rsidRPr="009C250A">
        <w:rPr>
          <w:rFonts w:ascii="Calibri" w:hAnsi="Calibri" w:cs="Calibri"/>
        </w:rPr>
        <w:t xml:space="preserve">, </w:t>
      </w:r>
      <w:r w:rsidRPr="009C250A">
        <w:rPr>
          <w:rFonts w:ascii="Calibri" w:hAnsi="Calibri" w:cs="Calibri"/>
          <w:b/>
          <w:bCs/>
        </w:rPr>
        <w:t>cleaner</w:t>
      </w:r>
      <w:r w:rsidRPr="009C250A">
        <w:rPr>
          <w:rFonts w:ascii="Calibri" w:hAnsi="Calibri" w:cs="Calibri"/>
        </w:rPr>
        <w:t xml:space="preserve">, </w:t>
      </w:r>
      <w:r w:rsidRPr="009C250A">
        <w:rPr>
          <w:rFonts w:ascii="Calibri" w:hAnsi="Calibri" w:cs="Calibri"/>
          <w:b/>
          <w:bCs/>
        </w:rPr>
        <w:t>more coherent</w:t>
      </w:r>
      <w:r w:rsidRPr="009C250A">
        <w:rPr>
          <w:rFonts w:ascii="Calibri" w:hAnsi="Calibri" w:cs="Calibri"/>
        </w:rPr>
        <w:t xml:space="preserve">, and </w:t>
      </w:r>
      <w:r w:rsidRPr="009C250A">
        <w:rPr>
          <w:rFonts w:ascii="Calibri" w:hAnsi="Calibri" w:cs="Calibri"/>
          <w:b/>
          <w:bCs/>
        </w:rPr>
        <w:t>more efficient</w:t>
      </w:r>
      <w:r w:rsidRPr="009C250A">
        <w:rPr>
          <w:rFonts w:ascii="Calibri" w:hAnsi="Calibri" w:cs="Calibri"/>
        </w:rPr>
        <w:t>.</w:t>
      </w:r>
    </w:p>
    <w:p w:rsidR="00217B7E" w:rsidRPr="009C250A" w:rsidP="00600DC3">
      <w:pPr>
        <w:rPr>
          <w:rFonts w:ascii="Calibri" w:hAnsi="Calibri" w:cs="Calibri"/>
        </w:rPr>
      </w:pPr>
      <w:r w:rsidRPr="009C250A">
        <w:rPr>
          <w:rFonts w:ascii="Calibri" w:hAnsi="Calibri" w:cs="Calibri"/>
        </w:rPr>
        <w:t>You achieve this by:</w:t>
      </w:r>
    </w:p>
    <w:p w:rsidR="00217B7E" w:rsidRPr="009C250A" w:rsidP="00217B7E">
      <w:pPr>
        <w:numPr>
          <w:ilvl w:val="0"/>
          <w:numId w:val="81"/>
        </w:numPr>
        <w:rPr>
          <w:rFonts w:ascii="Calibri" w:hAnsi="Calibri" w:cs="Calibri"/>
        </w:rPr>
      </w:pPr>
      <w:r w:rsidRPr="009C250A">
        <w:rPr>
          <w:rFonts w:ascii="Calibri" w:hAnsi="Calibri" w:cs="Calibri"/>
        </w:rPr>
        <w:t>removing obsolete content</w:t>
      </w:r>
    </w:p>
    <w:p w:rsidR="00217B7E" w:rsidRPr="009C250A" w:rsidP="00217B7E">
      <w:pPr>
        <w:numPr>
          <w:ilvl w:val="0"/>
          <w:numId w:val="81"/>
        </w:numPr>
        <w:rPr>
          <w:rFonts w:ascii="Calibri" w:hAnsi="Calibri" w:cs="Calibri"/>
        </w:rPr>
      </w:pPr>
      <w:r w:rsidRPr="009C250A">
        <w:rPr>
          <w:rFonts w:ascii="Calibri" w:hAnsi="Calibri" w:cs="Calibri"/>
        </w:rPr>
        <w:t>compressing subjects into clear strands</w:t>
      </w:r>
    </w:p>
    <w:p w:rsidR="00217B7E" w:rsidRPr="009C250A" w:rsidP="00217B7E">
      <w:pPr>
        <w:numPr>
          <w:ilvl w:val="0"/>
          <w:numId w:val="81"/>
        </w:numPr>
        <w:rPr>
          <w:rFonts w:ascii="Calibri" w:hAnsi="Calibri" w:cs="Calibri"/>
        </w:rPr>
      </w:pPr>
      <w:r w:rsidRPr="009C250A">
        <w:rPr>
          <w:rFonts w:ascii="Calibri" w:hAnsi="Calibri" w:cs="Calibri"/>
        </w:rPr>
        <w:t>integrating cross</w:t>
      </w:r>
      <w:r w:rsidRPr="009C250A">
        <w:rPr>
          <w:rFonts w:ascii="Calibri" w:hAnsi="Calibri" w:cs="Calibri"/>
        </w:rPr>
        <w:noBreakHyphen/>
        <w:t>subject skills</w:t>
      </w:r>
    </w:p>
    <w:p w:rsidR="00217B7E" w:rsidRPr="009C250A" w:rsidP="00217B7E">
      <w:pPr>
        <w:numPr>
          <w:ilvl w:val="0"/>
          <w:numId w:val="81"/>
        </w:numPr>
        <w:rPr>
          <w:rFonts w:ascii="Calibri" w:hAnsi="Calibri" w:cs="Calibri"/>
        </w:rPr>
      </w:pPr>
      <w:r w:rsidRPr="009C250A">
        <w:rPr>
          <w:rFonts w:ascii="Calibri" w:hAnsi="Calibri" w:cs="Calibri"/>
        </w:rPr>
        <w:t>replacing paper</w:t>
      </w:r>
      <w:r w:rsidRPr="009C250A">
        <w:rPr>
          <w:rFonts w:ascii="Calibri" w:hAnsi="Calibri" w:cs="Calibri"/>
        </w:rPr>
        <w:noBreakHyphen/>
        <w:t>based inefficiency with digital precision</w:t>
      </w:r>
    </w:p>
    <w:p w:rsidR="00217B7E" w:rsidRPr="009C250A" w:rsidP="00217B7E">
      <w:pPr>
        <w:numPr>
          <w:ilvl w:val="0"/>
          <w:numId w:val="81"/>
        </w:numPr>
        <w:rPr>
          <w:rFonts w:ascii="Calibri" w:hAnsi="Calibri" w:cs="Calibri"/>
        </w:rPr>
      </w:pPr>
      <w:r w:rsidRPr="009C250A">
        <w:rPr>
          <w:rFonts w:ascii="Calibri" w:hAnsi="Calibri" w:cs="Calibri"/>
        </w:rPr>
        <w:t>reducing marking</w:t>
      </w:r>
    </w:p>
    <w:p w:rsidR="00217B7E" w:rsidRPr="009C250A" w:rsidP="00217B7E">
      <w:pPr>
        <w:numPr>
          <w:ilvl w:val="0"/>
          <w:numId w:val="81"/>
        </w:numPr>
        <w:rPr>
          <w:rFonts w:ascii="Calibri" w:hAnsi="Calibri" w:cs="Calibri"/>
        </w:rPr>
      </w:pPr>
      <w:r w:rsidRPr="009C250A">
        <w:rPr>
          <w:rFonts w:ascii="Calibri" w:hAnsi="Calibri" w:cs="Calibri"/>
        </w:rPr>
        <w:t>reducing behaviour management</w:t>
      </w:r>
    </w:p>
    <w:p w:rsidR="00217B7E" w:rsidRPr="009C250A" w:rsidP="00217B7E">
      <w:pPr>
        <w:numPr>
          <w:ilvl w:val="0"/>
          <w:numId w:val="81"/>
        </w:numPr>
        <w:rPr>
          <w:rFonts w:ascii="Calibri" w:hAnsi="Calibri" w:cs="Calibri"/>
        </w:rPr>
      </w:pPr>
      <w:r w:rsidRPr="009C250A">
        <w:rPr>
          <w:rFonts w:ascii="Calibri" w:hAnsi="Calibri" w:cs="Calibri"/>
        </w:rPr>
        <w:t>reducing wasted time</w:t>
      </w:r>
    </w:p>
    <w:p w:rsidR="00217B7E" w:rsidRPr="009C250A" w:rsidP="00217B7E">
      <w:pPr>
        <w:numPr>
          <w:ilvl w:val="0"/>
          <w:numId w:val="81"/>
        </w:numPr>
        <w:rPr>
          <w:rFonts w:ascii="Calibri" w:hAnsi="Calibri" w:cs="Calibri"/>
        </w:rPr>
      </w:pPr>
      <w:r w:rsidRPr="009C250A">
        <w:rPr>
          <w:rFonts w:ascii="Calibri" w:hAnsi="Calibri" w:cs="Calibri"/>
        </w:rPr>
        <w:t>reducing repetition</w:t>
      </w:r>
    </w:p>
    <w:p w:rsidR="00217B7E" w:rsidRPr="009C250A" w:rsidP="00217B7E">
      <w:pPr>
        <w:numPr>
          <w:ilvl w:val="0"/>
          <w:numId w:val="81"/>
        </w:numPr>
        <w:rPr>
          <w:rFonts w:ascii="Calibri" w:hAnsi="Calibri" w:cs="Calibri"/>
        </w:rPr>
      </w:pPr>
      <w:r w:rsidRPr="009C250A">
        <w:rPr>
          <w:rFonts w:ascii="Calibri" w:hAnsi="Calibri" w:cs="Calibri"/>
        </w:rPr>
        <w:t>increasing autonomy</w:t>
      </w:r>
    </w:p>
    <w:p w:rsidR="00217B7E" w:rsidRPr="009C250A" w:rsidP="00217B7E">
      <w:pPr>
        <w:numPr>
          <w:ilvl w:val="0"/>
          <w:numId w:val="81"/>
        </w:numPr>
        <w:rPr>
          <w:rFonts w:ascii="Calibri" w:hAnsi="Calibri" w:cs="Calibri"/>
        </w:rPr>
      </w:pPr>
      <w:r w:rsidRPr="009C250A">
        <w:rPr>
          <w:rFonts w:ascii="Calibri" w:hAnsi="Calibri" w:cs="Calibri"/>
        </w:rPr>
        <w:t>increasing focus</w:t>
      </w:r>
    </w:p>
    <w:p w:rsidR="00217B7E" w:rsidRPr="009C250A" w:rsidP="00217B7E">
      <w:pPr>
        <w:numPr>
          <w:ilvl w:val="0"/>
          <w:numId w:val="81"/>
        </w:numPr>
        <w:rPr>
          <w:rFonts w:ascii="Calibri" w:hAnsi="Calibri" w:cs="Calibri"/>
        </w:rPr>
      </w:pPr>
      <w:r w:rsidRPr="009C250A">
        <w:rPr>
          <w:rFonts w:ascii="Calibri" w:hAnsi="Calibri" w:cs="Calibri"/>
        </w:rPr>
        <w:t>increasing relevance</w:t>
      </w:r>
    </w:p>
    <w:p w:rsidR="00217B7E" w:rsidRPr="009C250A" w:rsidP="00600DC3">
      <w:pPr>
        <w:rPr>
          <w:rFonts w:ascii="Calibri" w:hAnsi="Calibri" w:cs="Calibri"/>
        </w:rPr>
      </w:pPr>
      <w:r w:rsidRPr="009C250A">
        <w:rPr>
          <w:rFonts w:ascii="Calibri" w:hAnsi="Calibri" w:cs="Calibri"/>
        </w:rPr>
        <w:t xml:space="preserve">The curriculum </w:t>
      </w:r>
      <w:r w:rsidRPr="009C250A">
        <w:rPr>
          <w:rFonts w:ascii="Calibri" w:hAnsi="Calibri" w:cs="Calibri"/>
          <w:i/>
          <w:iCs/>
        </w:rPr>
        <w:t>looks</w:t>
      </w:r>
      <w:r w:rsidRPr="009C250A">
        <w:rPr>
          <w:rFonts w:ascii="Calibri" w:hAnsi="Calibri" w:cs="Calibri"/>
        </w:rPr>
        <w:t xml:space="preserve"> broader because it is </w:t>
      </w:r>
      <w:r w:rsidRPr="009C250A">
        <w:rPr>
          <w:rFonts w:ascii="Calibri" w:hAnsi="Calibri" w:cs="Calibri"/>
          <w:b/>
          <w:bCs/>
        </w:rPr>
        <w:t>modern and coherent</w:t>
      </w:r>
      <w:r w:rsidRPr="009C250A">
        <w:rPr>
          <w:rFonts w:ascii="Calibri" w:hAnsi="Calibri" w:cs="Calibri"/>
        </w:rPr>
        <w:t>, not because it is larger.</w:t>
      </w:r>
    </w:p>
    <w:p w:rsidR="00217B7E" w:rsidRPr="009C250A" w:rsidP="008A69A9">
      <w:pPr>
        <w:pStyle w:val="AliHeading"/>
        <w:rPr>
          <w:rFonts w:ascii="Calibri" w:hAnsi="Calibri" w:cs="Calibri"/>
          <w:sz w:val="22"/>
          <w:szCs w:val="22"/>
        </w:rPr>
      </w:pPr>
      <w:bookmarkStart w:id="48" w:name="_Toc236052419"/>
      <w:r w:rsidRPr="009C250A">
        <w:rPr>
          <w:rFonts w:ascii="Calibri" w:hAnsi="Calibri" w:cs="Calibri"/>
          <w:sz w:val="22"/>
          <w:szCs w:val="22"/>
        </w:rPr>
        <w:t xml:space="preserve">C10. </w:t>
      </w:r>
      <w:r w:rsidRPr="009C250A">
        <w:rPr>
          <w:rFonts w:ascii="Calibri" w:hAnsi="Calibri" w:cs="Calibri"/>
          <w:sz w:val="22"/>
          <w:szCs w:val="22"/>
        </w:rPr>
        <w:t>Legacy knowledge in detail</w:t>
      </w:r>
      <w:bookmarkEnd w:id="48"/>
      <w:r w:rsidRPr="009C250A">
        <w:rPr>
          <w:rFonts w:ascii="Calibri" w:hAnsi="Calibri" w:cs="Calibri"/>
          <w:sz w:val="22"/>
          <w:szCs w:val="22"/>
        </w:rPr>
        <w:t xml:space="preserve"> </w:t>
      </w:r>
    </w:p>
    <w:p w:rsidR="00217B7E" w:rsidRPr="009C250A" w:rsidP="00594276">
      <w:pPr>
        <w:pStyle w:val="Heading2"/>
        <w:rPr>
          <w:rFonts w:ascii="Calibri" w:hAnsi="Calibri" w:cs="Calibri"/>
          <w:color w:val="auto"/>
          <w:sz w:val="22"/>
          <w:szCs w:val="22"/>
          <w:u w:val="single"/>
        </w:rPr>
      </w:pPr>
      <w:bookmarkStart w:id="49" w:name="_Toc236052420"/>
      <w:r w:rsidRPr="009C250A">
        <w:rPr>
          <w:rFonts w:ascii="Calibri" w:hAnsi="Calibri" w:cs="Calibri"/>
          <w:color w:val="auto"/>
          <w:sz w:val="22"/>
          <w:szCs w:val="22"/>
          <w:u w:val="single"/>
        </w:rPr>
        <w:t>What counts as “legacy knowledge”?</w:t>
      </w:r>
      <w:bookmarkEnd w:id="49"/>
    </w:p>
    <w:p w:rsidR="00217B7E" w:rsidRPr="009C250A" w:rsidP="00C43762">
      <w:pPr>
        <w:rPr>
          <w:rFonts w:ascii="Calibri" w:hAnsi="Calibri" w:cs="Calibri"/>
        </w:rPr>
      </w:pPr>
      <w:r w:rsidRPr="009C250A">
        <w:rPr>
          <w:rFonts w:ascii="Calibri" w:hAnsi="Calibri" w:cs="Calibri"/>
        </w:rPr>
        <w:t xml:space="preserve">Legacy knowledge = </w:t>
      </w:r>
      <w:r w:rsidRPr="009C250A">
        <w:rPr>
          <w:rFonts w:ascii="Calibri" w:hAnsi="Calibri" w:cs="Calibri"/>
          <w:b/>
          <w:bCs/>
        </w:rPr>
        <w:t>content that exists in the curriculum because of tradition, not because it builds competence.</w:t>
      </w:r>
    </w:p>
    <w:p w:rsidR="00217B7E" w:rsidRPr="009C250A" w:rsidP="00C43762">
      <w:pPr>
        <w:rPr>
          <w:rFonts w:ascii="Calibri" w:hAnsi="Calibri" w:cs="Calibri"/>
        </w:rPr>
      </w:pPr>
      <w:r w:rsidRPr="009C250A">
        <w:rPr>
          <w:rFonts w:ascii="Calibri" w:hAnsi="Calibri" w:cs="Calibri"/>
        </w:rPr>
        <w:t>This includes:</w:t>
      </w:r>
    </w:p>
    <w:p w:rsidR="00217B7E" w:rsidRPr="009C250A" w:rsidP="00594276">
      <w:pPr>
        <w:pStyle w:val="Heading2"/>
        <w:rPr>
          <w:rFonts w:ascii="Calibri" w:hAnsi="Calibri" w:cs="Calibri"/>
          <w:color w:val="auto"/>
          <w:sz w:val="22"/>
          <w:szCs w:val="22"/>
          <w:u w:val="single"/>
        </w:rPr>
      </w:pPr>
      <w:bookmarkStart w:id="50" w:name="_Toc236052421"/>
      <w:r w:rsidRPr="009C250A">
        <w:rPr>
          <w:rFonts w:ascii="Calibri" w:hAnsi="Calibri" w:cs="Calibri"/>
          <w:color w:val="auto"/>
          <w:sz w:val="22"/>
          <w:szCs w:val="22"/>
          <w:u w:val="single"/>
        </w:rPr>
        <w:t>A. Repeated content</w:t>
      </w:r>
      <w:bookmarkEnd w:id="50"/>
    </w:p>
    <w:p w:rsidR="00217B7E" w:rsidRPr="009C250A" w:rsidP="00217B7E">
      <w:pPr>
        <w:numPr>
          <w:ilvl w:val="0"/>
          <w:numId w:val="110"/>
        </w:numPr>
        <w:rPr>
          <w:rFonts w:ascii="Calibri" w:hAnsi="Calibri" w:cs="Calibri"/>
        </w:rPr>
      </w:pPr>
      <w:r w:rsidRPr="009C250A">
        <w:rPr>
          <w:rFonts w:ascii="Calibri" w:hAnsi="Calibri" w:cs="Calibri"/>
        </w:rPr>
        <w:t>Romans → repeated in KS1 and KS2</w:t>
      </w:r>
    </w:p>
    <w:p w:rsidR="00217B7E" w:rsidRPr="009C250A" w:rsidP="00217B7E">
      <w:pPr>
        <w:numPr>
          <w:ilvl w:val="0"/>
          <w:numId w:val="110"/>
        </w:numPr>
        <w:rPr>
          <w:rFonts w:ascii="Calibri" w:hAnsi="Calibri" w:cs="Calibri"/>
        </w:rPr>
      </w:pPr>
      <w:r w:rsidRPr="009C250A">
        <w:rPr>
          <w:rFonts w:ascii="Calibri" w:hAnsi="Calibri" w:cs="Calibri"/>
        </w:rPr>
        <w:t>Egyptians → repeated</w:t>
      </w:r>
    </w:p>
    <w:p w:rsidR="00217B7E" w:rsidRPr="009C250A" w:rsidP="00217B7E">
      <w:pPr>
        <w:numPr>
          <w:ilvl w:val="0"/>
          <w:numId w:val="110"/>
        </w:numPr>
        <w:rPr>
          <w:rFonts w:ascii="Calibri" w:hAnsi="Calibri" w:cs="Calibri"/>
        </w:rPr>
      </w:pPr>
      <w:r w:rsidRPr="009C250A">
        <w:rPr>
          <w:rFonts w:ascii="Calibri" w:hAnsi="Calibri" w:cs="Calibri"/>
        </w:rPr>
        <w:t>Vikings → repeated</w:t>
      </w:r>
    </w:p>
    <w:p w:rsidR="00217B7E" w:rsidRPr="009C250A" w:rsidP="00217B7E">
      <w:pPr>
        <w:numPr>
          <w:ilvl w:val="0"/>
          <w:numId w:val="110"/>
        </w:numPr>
        <w:rPr>
          <w:rFonts w:ascii="Calibri" w:hAnsi="Calibri" w:cs="Calibri"/>
        </w:rPr>
      </w:pPr>
      <w:r w:rsidRPr="009C250A">
        <w:rPr>
          <w:rFonts w:ascii="Calibri" w:hAnsi="Calibri" w:cs="Calibri"/>
        </w:rPr>
        <w:t>Tudors → repeated</w:t>
      </w:r>
    </w:p>
    <w:p w:rsidR="00217B7E" w:rsidRPr="009C250A" w:rsidP="00217B7E">
      <w:pPr>
        <w:numPr>
          <w:ilvl w:val="0"/>
          <w:numId w:val="110"/>
        </w:numPr>
        <w:rPr>
          <w:rFonts w:ascii="Calibri" w:hAnsi="Calibri" w:cs="Calibri"/>
        </w:rPr>
      </w:pPr>
      <w:r w:rsidRPr="009C250A">
        <w:rPr>
          <w:rFonts w:ascii="Calibri" w:hAnsi="Calibri" w:cs="Calibri"/>
        </w:rPr>
        <w:t>“Habitats” → repeated</w:t>
      </w:r>
    </w:p>
    <w:p w:rsidR="00217B7E" w:rsidRPr="009C250A" w:rsidP="00217B7E">
      <w:pPr>
        <w:numPr>
          <w:ilvl w:val="0"/>
          <w:numId w:val="110"/>
        </w:numPr>
        <w:rPr>
          <w:rFonts w:ascii="Calibri" w:hAnsi="Calibri" w:cs="Calibri"/>
        </w:rPr>
      </w:pPr>
      <w:r w:rsidRPr="009C250A">
        <w:rPr>
          <w:rFonts w:ascii="Calibri" w:hAnsi="Calibri" w:cs="Calibri"/>
        </w:rPr>
        <w:t>“Materials” → repeated</w:t>
      </w:r>
    </w:p>
    <w:p w:rsidR="00217B7E" w:rsidRPr="009C250A" w:rsidP="00217B7E">
      <w:pPr>
        <w:numPr>
          <w:ilvl w:val="0"/>
          <w:numId w:val="110"/>
        </w:numPr>
        <w:rPr>
          <w:rFonts w:ascii="Calibri" w:hAnsi="Calibri" w:cs="Calibri"/>
        </w:rPr>
      </w:pPr>
      <w:r w:rsidRPr="009C250A">
        <w:rPr>
          <w:rFonts w:ascii="Calibri" w:hAnsi="Calibri" w:cs="Calibri"/>
        </w:rPr>
        <w:t>“Light” → repeated</w:t>
      </w:r>
    </w:p>
    <w:p w:rsidR="00217B7E" w:rsidRPr="009C250A" w:rsidP="00217B7E">
      <w:pPr>
        <w:numPr>
          <w:ilvl w:val="0"/>
          <w:numId w:val="110"/>
        </w:numPr>
        <w:rPr>
          <w:rFonts w:ascii="Calibri" w:hAnsi="Calibri" w:cs="Calibri"/>
        </w:rPr>
      </w:pPr>
      <w:r w:rsidRPr="009C250A">
        <w:rPr>
          <w:rFonts w:ascii="Calibri" w:hAnsi="Calibri" w:cs="Calibri"/>
        </w:rPr>
        <w:t>“Forces” → repeated</w:t>
      </w:r>
    </w:p>
    <w:p w:rsidR="00217B7E" w:rsidRPr="009C250A" w:rsidP="00C43762">
      <w:pPr>
        <w:rPr>
          <w:rFonts w:ascii="Calibri" w:hAnsi="Calibri" w:cs="Calibri"/>
        </w:rPr>
      </w:pPr>
      <w:r w:rsidRPr="009C250A">
        <w:rPr>
          <w:rFonts w:ascii="Calibri" w:hAnsi="Calibri" w:cs="Calibri"/>
        </w:rPr>
        <w:t xml:space="preserve">These repetitions are </w:t>
      </w:r>
      <w:r w:rsidRPr="009C250A">
        <w:rPr>
          <w:rFonts w:ascii="Calibri" w:hAnsi="Calibri" w:cs="Calibri"/>
          <w:b/>
          <w:bCs/>
        </w:rPr>
        <w:t>not mastery</w:t>
      </w:r>
      <w:r w:rsidRPr="009C250A">
        <w:rPr>
          <w:rFonts w:ascii="Calibri" w:hAnsi="Calibri" w:cs="Calibri"/>
        </w:rPr>
        <w:t xml:space="preserve"> — they are </w:t>
      </w:r>
      <w:r w:rsidRPr="009C250A">
        <w:rPr>
          <w:rFonts w:ascii="Calibri" w:hAnsi="Calibri" w:cs="Calibri"/>
          <w:b/>
          <w:bCs/>
        </w:rPr>
        <w:t>coverage cycles</w:t>
      </w:r>
      <w:r w:rsidRPr="009C250A">
        <w:rPr>
          <w:rFonts w:ascii="Calibri" w:hAnsi="Calibri" w:cs="Calibri"/>
        </w:rPr>
        <w:t>.</w:t>
      </w:r>
    </w:p>
    <w:p w:rsidR="00217B7E" w:rsidRPr="009C250A" w:rsidP="00594276">
      <w:pPr>
        <w:pStyle w:val="Heading2"/>
        <w:rPr>
          <w:rFonts w:ascii="Calibri" w:hAnsi="Calibri" w:cs="Calibri"/>
          <w:color w:val="auto"/>
          <w:sz w:val="22"/>
          <w:szCs w:val="22"/>
          <w:u w:val="single"/>
        </w:rPr>
      </w:pPr>
      <w:bookmarkStart w:id="51" w:name="_Toc236052422"/>
      <w:r w:rsidRPr="009C250A">
        <w:rPr>
          <w:rFonts w:ascii="Calibri" w:hAnsi="Calibri" w:cs="Calibri"/>
          <w:color w:val="auto"/>
          <w:sz w:val="22"/>
          <w:szCs w:val="22"/>
          <w:u w:val="single"/>
        </w:rPr>
        <w:t>B. Arbitrary topic choices</w:t>
      </w:r>
      <w:bookmarkEnd w:id="51"/>
    </w:p>
    <w:p w:rsidR="00217B7E" w:rsidRPr="009C250A" w:rsidP="00217B7E">
      <w:pPr>
        <w:numPr>
          <w:ilvl w:val="0"/>
          <w:numId w:val="111"/>
        </w:numPr>
        <w:rPr>
          <w:rFonts w:ascii="Calibri" w:hAnsi="Calibri" w:cs="Calibri"/>
        </w:rPr>
      </w:pPr>
      <w:r w:rsidRPr="009C250A">
        <w:rPr>
          <w:rFonts w:ascii="Calibri" w:hAnsi="Calibri" w:cs="Calibri"/>
        </w:rPr>
        <w:t>random history units (e.g., “Aztecs” with no narrative context)</w:t>
      </w:r>
    </w:p>
    <w:p w:rsidR="00217B7E" w:rsidRPr="009C250A" w:rsidP="00217B7E">
      <w:pPr>
        <w:numPr>
          <w:ilvl w:val="0"/>
          <w:numId w:val="111"/>
        </w:numPr>
        <w:rPr>
          <w:rFonts w:ascii="Calibri" w:hAnsi="Calibri" w:cs="Calibri"/>
        </w:rPr>
      </w:pPr>
      <w:r w:rsidRPr="009C250A">
        <w:rPr>
          <w:rFonts w:ascii="Calibri" w:hAnsi="Calibri" w:cs="Calibri"/>
        </w:rPr>
        <w:t>isolated geography units (e.g., “mountains” with no global framework)</w:t>
      </w:r>
    </w:p>
    <w:p w:rsidR="00217B7E" w:rsidRPr="009C250A" w:rsidP="00217B7E">
      <w:pPr>
        <w:numPr>
          <w:ilvl w:val="0"/>
          <w:numId w:val="111"/>
        </w:numPr>
        <w:rPr>
          <w:rFonts w:ascii="Calibri" w:hAnsi="Calibri" w:cs="Calibri"/>
        </w:rPr>
      </w:pPr>
      <w:r w:rsidRPr="009C250A">
        <w:rPr>
          <w:rFonts w:ascii="Calibri" w:hAnsi="Calibri" w:cs="Calibri"/>
        </w:rPr>
        <w:t>superficial science experiments (e.g., “make a volcano”)</w:t>
      </w:r>
    </w:p>
    <w:p w:rsidR="00217B7E" w:rsidRPr="009C250A" w:rsidP="00217B7E">
      <w:pPr>
        <w:numPr>
          <w:ilvl w:val="0"/>
          <w:numId w:val="111"/>
        </w:numPr>
        <w:rPr>
          <w:rFonts w:ascii="Calibri" w:hAnsi="Calibri" w:cs="Calibri"/>
        </w:rPr>
      </w:pPr>
      <w:r w:rsidRPr="009C250A">
        <w:rPr>
          <w:rFonts w:ascii="Calibri" w:hAnsi="Calibri" w:cs="Calibri"/>
        </w:rPr>
        <w:t>RE units repeated every year with no progression</w:t>
      </w:r>
    </w:p>
    <w:p w:rsidR="00217B7E" w:rsidRPr="009C250A" w:rsidP="00C43762">
      <w:pPr>
        <w:rPr>
          <w:rFonts w:ascii="Calibri" w:hAnsi="Calibri" w:cs="Calibri"/>
        </w:rPr>
      </w:pPr>
      <w:r w:rsidRPr="009C250A">
        <w:rPr>
          <w:rFonts w:ascii="Calibri" w:hAnsi="Calibri" w:cs="Calibri"/>
        </w:rPr>
        <w:t xml:space="preserve">These are </w:t>
      </w:r>
      <w:r w:rsidRPr="009C250A">
        <w:rPr>
          <w:rFonts w:ascii="Calibri" w:hAnsi="Calibri" w:cs="Calibri"/>
          <w:b/>
          <w:bCs/>
        </w:rPr>
        <w:t>legacy artefacts</w:t>
      </w:r>
      <w:r w:rsidRPr="009C250A">
        <w:rPr>
          <w:rFonts w:ascii="Calibri" w:hAnsi="Calibri" w:cs="Calibri"/>
        </w:rPr>
        <w:t xml:space="preserve"> of the 2014 curriculum.</w:t>
      </w:r>
    </w:p>
    <w:p w:rsidR="00217B7E" w:rsidRPr="009C250A" w:rsidP="00594276">
      <w:pPr>
        <w:pStyle w:val="Heading2"/>
        <w:rPr>
          <w:rFonts w:ascii="Calibri" w:hAnsi="Calibri" w:cs="Calibri"/>
          <w:color w:val="auto"/>
          <w:sz w:val="22"/>
          <w:szCs w:val="22"/>
          <w:u w:val="single"/>
        </w:rPr>
      </w:pPr>
      <w:bookmarkStart w:id="52" w:name="_Toc236052423"/>
      <w:r w:rsidRPr="009C250A">
        <w:rPr>
          <w:rFonts w:ascii="Calibri" w:hAnsi="Calibri" w:cs="Calibri"/>
          <w:color w:val="auto"/>
          <w:sz w:val="22"/>
          <w:szCs w:val="22"/>
          <w:u w:val="single"/>
        </w:rPr>
        <w:t>C. Knowledge included because it is easy to test</w:t>
      </w:r>
      <w:bookmarkEnd w:id="52"/>
    </w:p>
    <w:p w:rsidR="00217B7E" w:rsidRPr="009C250A" w:rsidP="00217B7E">
      <w:pPr>
        <w:numPr>
          <w:ilvl w:val="0"/>
          <w:numId w:val="112"/>
        </w:numPr>
        <w:rPr>
          <w:rFonts w:ascii="Calibri" w:hAnsi="Calibri" w:cs="Calibri"/>
        </w:rPr>
      </w:pPr>
      <w:r w:rsidRPr="009C250A">
        <w:rPr>
          <w:rFonts w:ascii="Calibri" w:hAnsi="Calibri" w:cs="Calibri"/>
        </w:rPr>
        <w:t>fronted adverbials</w:t>
      </w:r>
    </w:p>
    <w:p w:rsidR="00217B7E" w:rsidRPr="009C250A" w:rsidP="00217B7E">
      <w:pPr>
        <w:numPr>
          <w:ilvl w:val="0"/>
          <w:numId w:val="112"/>
        </w:numPr>
        <w:rPr>
          <w:rFonts w:ascii="Calibri" w:hAnsi="Calibri" w:cs="Calibri"/>
        </w:rPr>
      </w:pPr>
      <w:r w:rsidRPr="009C250A">
        <w:rPr>
          <w:rFonts w:ascii="Calibri" w:hAnsi="Calibri" w:cs="Calibri"/>
        </w:rPr>
        <w:t>expanded noun phrases</w:t>
      </w:r>
    </w:p>
    <w:p w:rsidR="00217B7E" w:rsidRPr="009C250A" w:rsidP="00217B7E">
      <w:pPr>
        <w:numPr>
          <w:ilvl w:val="0"/>
          <w:numId w:val="112"/>
        </w:numPr>
        <w:rPr>
          <w:rFonts w:ascii="Calibri" w:hAnsi="Calibri" w:cs="Calibri"/>
        </w:rPr>
      </w:pPr>
      <w:r w:rsidRPr="009C250A">
        <w:rPr>
          <w:rFonts w:ascii="Calibri" w:hAnsi="Calibri" w:cs="Calibri"/>
        </w:rPr>
        <w:t>subordinating conjunctions</w:t>
      </w:r>
    </w:p>
    <w:p w:rsidR="00217B7E" w:rsidRPr="009C250A" w:rsidP="00217B7E">
      <w:pPr>
        <w:numPr>
          <w:ilvl w:val="0"/>
          <w:numId w:val="112"/>
        </w:numPr>
        <w:rPr>
          <w:rFonts w:ascii="Calibri" w:hAnsi="Calibri" w:cs="Calibri"/>
        </w:rPr>
      </w:pPr>
      <w:r w:rsidRPr="009C250A">
        <w:rPr>
          <w:rFonts w:ascii="Calibri" w:hAnsi="Calibri" w:cs="Calibri"/>
        </w:rPr>
        <w:t>modal verbs</w:t>
      </w:r>
    </w:p>
    <w:p w:rsidR="00217B7E" w:rsidRPr="009C250A" w:rsidP="00217B7E">
      <w:pPr>
        <w:numPr>
          <w:ilvl w:val="0"/>
          <w:numId w:val="112"/>
        </w:numPr>
        <w:rPr>
          <w:rFonts w:ascii="Calibri" w:hAnsi="Calibri" w:cs="Calibri"/>
        </w:rPr>
      </w:pPr>
      <w:r w:rsidRPr="009C250A">
        <w:rPr>
          <w:rFonts w:ascii="Calibri" w:hAnsi="Calibri" w:cs="Calibri"/>
        </w:rPr>
        <w:t>passive voice drills</w:t>
      </w:r>
    </w:p>
    <w:p w:rsidR="00217B7E" w:rsidRPr="009C250A" w:rsidP="00217B7E">
      <w:pPr>
        <w:numPr>
          <w:ilvl w:val="0"/>
          <w:numId w:val="112"/>
        </w:numPr>
        <w:rPr>
          <w:rFonts w:ascii="Calibri" w:hAnsi="Calibri" w:cs="Calibri"/>
        </w:rPr>
      </w:pPr>
      <w:r w:rsidRPr="009C250A">
        <w:rPr>
          <w:rFonts w:ascii="Calibri" w:hAnsi="Calibri" w:cs="Calibri"/>
        </w:rPr>
        <w:t>SPaG terminology lists</w:t>
      </w:r>
    </w:p>
    <w:p w:rsidR="00217B7E" w:rsidRPr="009C250A" w:rsidP="00C43762">
      <w:pPr>
        <w:rPr>
          <w:rFonts w:ascii="Calibri" w:hAnsi="Calibri" w:cs="Calibri"/>
        </w:rPr>
      </w:pPr>
      <w:r w:rsidRPr="009C250A">
        <w:rPr>
          <w:rFonts w:ascii="Calibri" w:hAnsi="Calibri" w:cs="Calibri"/>
        </w:rPr>
        <w:t xml:space="preserve">These exist </w:t>
      </w:r>
      <w:r w:rsidRPr="009C250A">
        <w:rPr>
          <w:rFonts w:ascii="Calibri" w:hAnsi="Calibri" w:cs="Calibri"/>
          <w:b/>
          <w:bCs/>
        </w:rPr>
        <w:t>because SATs test them</w:t>
      </w:r>
      <w:r w:rsidRPr="009C250A">
        <w:rPr>
          <w:rFonts w:ascii="Calibri" w:hAnsi="Calibri" w:cs="Calibri"/>
        </w:rPr>
        <w:t xml:space="preserve">, not because children need them. Most adults </w:t>
      </w:r>
      <w:r w:rsidRPr="009C250A">
        <w:rPr>
          <w:rFonts w:ascii="Calibri" w:hAnsi="Calibri" w:cs="Calibri"/>
        </w:rPr>
        <w:t xml:space="preserve">don’t know what they are and never use them. </w:t>
      </w:r>
    </w:p>
    <w:p w:rsidR="00217B7E" w:rsidRPr="009C250A" w:rsidP="00594276">
      <w:pPr>
        <w:pStyle w:val="Heading2"/>
        <w:rPr>
          <w:rFonts w:ascii="Calibri" w:hAnsi="Calibri" w:cs="Calibri"/>
          <w:color w:val="auto"/>
          <w:sz w:val="22"/>
          <w:szCs w:val="22"/>
          <w:u w:val="single"/>
        </w:rPr>
      </w:pPr>
      <w:bookmarkStart w:id="53" w:name="_Toc236052424"/>
      <w:r w:rsidRPr="009C250A">
        <w:rPr>
          <w:rFonts w:ascii="Calibri" w:hAnsi="Calibri" w:cs="Calibri"/>
          <w:color w:val="auto"/>
          <w:sz w:val="22"/>
          <w:szCs w:val="22"/>
          <w:u w:val="single"/>
        </w:rPr>
        <w:t>D. Knowledge included because of handwriting</w:t>
      </w:r>
      <w:bookmarkEnd w:id="53"/>
    </w:p>
    <w:p w:rsidR="00217B7E" w:rsidRPr="009C250A" w:rsidP="00217B7E">
      <w:pPr>
        <w:numPr>
          <w:ilvl w:val="0"/>
          <w:numId w:val="113"/>
        </w:numPr>
        <w:rPr>
          <w:rFonts w:ascii="Calibri" w:hAnsi="Calibri" w:cs="Calibri"/>
        </w:rPr>
      </w:pPr>
      <w:r w:rsidRPr="009C250A">
        <w:rPr>
          <w:rFonts w:ascii="Calibri" w:hAnsi="Calibri" w:cs="Calibri"/>
        </w:rPr>
        <w:t>copying learning objectives</w:t>
      </w:r>
      <w:r w:rsidRPr="009C250A">
        <w:rPr>
          <w:rFonts w:ascii="Calibri" w:hAnsi="Calibri" w:cs="Calibri"/>
        </w:rPr>
        <w:t>, date and titles</w:t>
      </w:r>
    </w:p>
    <w:p w:rsidR="00217B7E" w:rsidRPr="009C250A" w:rsidP="00217B7E">
      <w:pPr>
        <w:numPr>
          <w:ilvl w:val="0"/>
          <w:numId w:val="113"/>
        </w:numPr>
        <w:rPr>
          <w:rFonts w:ascii="Calibri" w:hAnsi="Calibri" w:cs="Calibri"/>
        </w:rPr>
      </w:pPr>
      <w:r w:rsidRPr="009C250A">
        <w:rPr>
          <w:rFonts w:ascii="Calibri" w:hAnsi="Calibri" w:cs="Calibri"/>
        </w:rPr>
        <w:t>copying success criteria</w:t>
      </w:r>
    </w:p>
    <w:p w:rsidR="00217B7E" w:rsidRPr="009C250A" w:rsidP="00217B7E">
      <w:pPr>
        <w:numPr>
          <w:ilvl w:val="0"/>
          <w:numId w:val="113"/>
        </w:numPr>
        <w:rPr>
          <w:rFonts w:ascii="Calibri" w:hAnsi="Calibri" w:cs="Calibri"/>
        </w:rPr>
      </w:pPr>
      <w:r w:rsidRPr="009C250A">
        <w:rPr>
          <w:rFonts w:ascii="Calibri" w:hAnsi="Calibri" w:cs="Calibri"/>
        </w:rPr>
        <w:t>copying definitions</w:t>
      </w:r>
    </w:p>
    <w:p w:rsidR="00217B7E" w:rsidRPr="009C250A" w:rsidP="00217B7E">
      <w:pPr>
        <w:numPr>
          <w:ilvl w:val="0"/>
          <w:numId w:val="113"/>
        </w:numPr>
        <w:rPr>
          <w:rFonts w:ascii="Calibri" w:hAnsi="Calibri" w:cs="Calibri"/>
        </w:rPr>
      </w:pPr>
      <w:r w:rsidRPr="009C250A">
        <w:rPr>
          <w:rFonts w:ascii="Calibri" w:hAnsi="Calibri" w:cs="Calibri"/>
        </w:rPr>
        <w:t>copying diagrams</w:t>
      </w:r>
    </w:p>
    <w:p w:rsidR="00217B7E" w:rsidRPr="009C250A" w:rsidP="00217B7E">
      <w:pPr>
        <w:numPr>
          <w:ilvl w:val="0"/>
          <w:numId w:val="113"/>
        </w:numPr>
        <w:rPr>
          <w:rFonts w:ascii="Calibri" w:hAnsi="Calibri" w:cs="Calibri"/>
        </w:rPr>
      </w:pPr>
      <w:r w:rsidRPr="009C250A">
        <w:rPr>
          <w:rFonts w:ascii="Calibri" w:hAnsi="Calibri" w:cs="Calibri"/>
        </w:rPr>
        <w:t>copying teacher notes</w:t>
      </w:r>
    </w:p>
    <w:p w:rsidR="00217B7E" w:rsidRPr="009C250A" w:rsidP="00C43762">
      <w:pPr>
        <w:rPr>
          <w:rFonts w:ascii="Calibri" w:hAnsi="Calibri" w:cs="Calibri"/>
        </w:rPr>
      </w:pPr>
      <w:r w:rsidRPr="009C250A">
        <w:rPr>
          <w:rFonts w:ascii="Calibri" w:hAnsi="Calibri" w:cs="Calibri"/>
        </w:rPr>
        <w:t xml:space="preserve">This is </w:t>
      </w:r>
      <w:r w:rsidRPr="009C250A">
        <w:rPr>
          <w:rFonts w:ascii="Calibri" w:hAnsi="Calibri" w:cs="Calibri"/>
          <w:b/>
          <w:bCs/>
        </w:rPr>
        <w:t>not learning</w:t>
      </w:r>
      <w:r w:rsidRPr="009C250A">
        <w:rPr>
          <w:rFonts w:ascii="Calibri" w:hAnsi="Calibri" w:cs="Calibri"/>
        </w:rPr>
        <w:t xml:space="preserve"> — it is legacy handwriting practice.</w:t>
      </w:r>
    </w:p>
    <w:p w:rsidR="00217B7E" w:rsidRPr="009C250A" w:rsidP="00C1703D">
      <w:pPr>
        <w:pStyle w:val="Heading2"/>
        <w:rPr>
          <w:rFonts w:ascii="Calibri" w:hAnsi="Calibri" w:cs="Calibri"/>
          <w:color w:val="auto"/>
          <w:sz w:val="22"/>
          <w:szCs w:val="22"/>
          <w:u w:val="single"/>
        </w:rPr>
      </w:pPr>
      <w:bookmarkStart w:id="54" w:name="_Toc236052425"/>
      <w:r w:rsidRPr="009C250A">
        <w:rPr>
          <w:rFonts w:ascii="Calibri" w:hAnsi="Calibri" w:cs="Calibri"/>
          <w:color w:val="auto"/>
          <w:sz w:val="22"/>
          <w:szCs w:val="22"/>
          <w:u w:val="single"/>
        </w:rPr>
        <w:t>E. Knowledge included because of coverage logic</w:t>
      </w:r>
      <w:bookmarkEnd w:id="54"/>
    </w:p>
    <w:p w:rsidR="00217B7E" w:rsidRPr="009C250A" w:rsidP="00217B7E">
      <w:pPr>
        <w:numPr>
          <w:ilvl w:val="0"/>
          <w:numId w:val="114"/>
        </w:numPr>
        <w:rPr>
          <w:rFonts w:ascii="Calibri" w:hAnsi="Calibri" w:cs="Calibri"/>
        </w:rPr>
      </w:pPr>
      <w:r w:rsidRPr="009C250A">
        <w:rPr>
          <w:rFonts w:ascii="Calibri" w:hAnsi="Calibri" w:cs="Calibri"/>
        </w:rPr>
        <w:t>“</w:t>
      </w:r>
      <w:r w:rsidRPr="009C250A">
        <w:rPr>
          <w:rFonts w:ascii="Calibri" w:hAnsi="Calibri" w:cs="Calibri"/>
        </w:rPr>
        <w:t>topic</w:t>
      </w:r>
      <w:r w:rsidRPr="009C250A">
        <w:rPr>
          <w:rFonts w:ascii="Calibri" w:hAnsi="Calibri" w:cs="Calibri"/>
        </w:rPr>
        <w:t xml:space="preserve"> webs”</w:t>
      </w:r>
    </w:p>
    <w:p w:rsidR="00217B7E" w:rsidRPr="009C250A" w:rsidP="00217B7E">
      <w:pPr>
        <w:numPr>
          <w:ilvl w:val="0"/>
          <w:numId w:val="114"/>
        </w:numPr>
        <w:rPr>
          <w:rFonts w:ascii="Calibri" w:hAnsi="Calibri" w:cs="Calibri"/>
        </w:rPr>
      </w:pPr>
      <w:r w:rsidRPr="009C250A">
        <w:rPr>
          <w:rFonts w:ascii="Calibri" w:hAnsi="Calibri" w:cs="Calibri"/>
        </w:rPr>
        <w:t>“</w:t>
      </w:r>
      <w:r w:rsidRPr="009C250A">
        <w:rPr>
          <w:rFonts w:ascii="Calibri" w:hAnsi="Calibri" w:cs="Calibri"/>
        </w:rPr>
        <w:t>cross</w:t>
      </w:r>
      <w:r w:rsidRPr="009C250A">
        <w:rPr>
          <w:rFonts w:ascii="Calibri" w:hAnsi="Calibri" w:cs="Calibri"/>
        </w:rPr>
        <w:noBreakHyphen/>
        <w:t>curricular links”</w:t>
      </w:r>
    </w:p>
    <w:p w:rsidR="00217B7E" w:rsidRPr="009C250A" w:rsidP="00217B7E">
      <w:pPr>
        <w:numPr>
          <w:ilvl w:val="0"/>
          <w:numId w:val="114"/>
        </w:numPr>
        <w:rPr>
          <w:rFonts w:ascii="Calibri" w:hAnsi="Calibri" w:cs="Calibri"/>
        </w:rPr>
      </w:pPr>
      <w:r w:rsidRPr="009C250A">
        <w:rPr>
          <w:rFonts w:ascii="Calibri" w:hAnsi="Calibri" w:cs="Calibri"/>
        </w:rPr>
        <w:t>“</w:t>
      </w:r>
      <w:r w:rsidRPr="009C250A">
        <w:rPr>
          <w:rFonts w:ascii="Calibri" w:hAnsi="Calibri" w:cs="Calibri"/>
        </w:rPr>
        <w:t>seasonal</w:t>
      </w:r>
      <w:r w:rsidRPr="009C250A">
        <w:rPr>
          <w:rFonts w:ascii="Calibri" w:hAnsi="Calibri" w:cs="Calibri"/>
        </w:rPr>
        <w:t xml:space="preserve"> units”</w:t>
      </w:r>
    </w:p>
    <w:p w:rsidR="00217B7E" w:rsidRPr="009C250A" w:rsidP="00217B7E">
      <w:pPr>
        <w:numPr>
          <w:ilvl w:val="0"/>
          <w:numId w:val="114"/>
        </w:numPr>
        <w:rPr>
          <w:rFonts w:ascii="Calibri" w:hAnsi="Calibri" w:cs="Calibri"/>
        </w:rPr>
      </w:pPr>
      <w:r w:rsidRPr="009C250A">
        <w:rPr>
          <w:rFonts w:ascii="Calibri" w:hAnsi="Calibri" w:cs="Calibri"/>
        </w:rPr>
        <w:t>“</w:t>
      </w:r>
      <w:r w:rsidRPr="009C250A">
        <w:rPr>
          <w:rFonts w:ascii="Calibri" w:hAnsi="Calibri" w:cs="Calibri"/>
        </w:rPr>
        <w:t>project</w:t>
      </w:r>
      <w:r w:rsidRPr="009C250A">
        <w:rPr>
          <w:rFonts w:ascii="Calibri" w:hAnsi="Calibri" w:cs="Calibri"/>
        </w:rPr>
        <w:t xml:space="preserve"> weeks”</w:t>
      </w:r>
    </w:p>
    <w:p w:rsidR="00217B7E" w:rsidRPr="009C250A" w:rsidP="00217B7E">
      <w:pPr>
        <w:numPr>
          <w:ilvl w:val="0"/>
          <w:numId w:val="114"/>
        </w:numPr>
        <w:rPr>
          <w:rFonts w:ascii="Calibri" w:hAnsi="Calibri" w:cs="Calibri"/>
        </w:rPr>
      </w:pPr>
      <w:r w:rsidRPr="009C250A">
        <w:rPr>
          <w:rFonts w:ascii="Calibri" w:hAnsi="Calibri" w:cs="Calibri"/>
        </w:rPr>
        <w:t>“</w:t>
      </w:r>
      <w:r w:rsidRPr="009C250A">
        <w:rPr>
          <w:rFonts w:ascii="Calibri" w:hAnsi="Calibri" w:cs="Calibri"/>
        </w:rPr>
        <w:t>topic</w:t>
      </w:r>
      <w:r w:rsidRPr="009C250A">
        <w:rPr>
          <w:rFonts w:ascii="Calibri" w:hAnsi="Calibri" w:cs="Calibri"/>
        </w:rPr>
        <w:t xml:space="preserve"> books”</w:t>
      </w:r>
    </w:p>
    <w:p w:rsidR="00217B7E" w:rsidRPr="009C250A" w:rsidP="00C43762">
      <w:pPr>
        <w:rPr>
          <w:rFonts w:ascii="Calibri" w:hAnsi="Calibri" w:cs="Calibri"/>
        </w:rPr>
      </w:pPr>
      <w:r w:rsidRPr="009C250A">
        <w:rPr>
          <w:rFonts w:ascii="Calibri" w:hAnsi="Calibri" w:cs="Calibri"/>
        </w:rPr>
        <w:t xml:space="preserve">These are </w:t>
      </w:r>
      <w:r w:rsidRPr="009C250A">
        <w:rPr>
          <w:rFonts w:ascii="Calibri" w:hAnsi="Calibri" w:cs="Calibri"/>
          <w:b/>
          <w:bCs/>
        </w:rPr>
        <w:t>legacy structures</w:t>
      </w:r>
      <w:r w:rsidRPr="009C250A">
        <w:rPr>
          <w:rFonts w:ascii="Calibri" w:hAnsi="Calibri" w:cs="Calibri"/>
        </w:rPr>
        <w:t>, not competence</w:t>
      </w:r>
      <w:r w:rsidRPr="009C250A">
        <w:rPr>
          <w:rFonts w:ascii="Calibri" w:hAnsi="Calibri" w:cs="Calibri"/>
        </w:rPr>
        <w:noBreakHyphen/>
        <w:t>building.</w:t>
      </w:r>
    </w:p>
    <w:p w:rsidR="00217B7E" w:rsidRPr="009C250A" w:rsidP="00C1703D">
      <w:pPr>
        <w:pStyle w:val="Heading2"/>
        <w:rPr>
          <w:rFonts w:ascii="Calibri" w:hAnsi="Calibri" w:cs="Calibri"/>
          <w:color w:val="auto"/>
          <w:sz w:val="22"/>
          <w:szCs w:val="22"/>
          <w:u w:val="single"/>
        </w:rPr>
      </w:pPr>
      <w:bookmarkStart w:id="55" w:name="_Toc236052426"/>
      <w:r w:rsidRPr="009C250A">
        <w:rPr>
          <w:rFonts w:ascii="Calibri" w:hAnsi="Calibri" w:cs="Calibri"/>
          <w:color w:val="auto"/>
          <w:sz w:val="22"/>
          <w:szCs w:val="22"/>
          <w:u w:val="single"/>
        </w:rPr>
        <w:t>F. Knowledge included because of PSHE worksheets</w:t>
      </w:r>
      <w:bookmarkEnd w:id="55"/>
    </w:p>
    <w:p w:rsidR="00217B7E" w:rsidRPr="009C250A" w:rsidP="00217B7E">
      <w:pPr>
        <w:numPr>
          <w:ilvl w:val="0"/>
          <w:numId w:val="115"/>
        </w:numPr>
        <w:rPr>
          <w:rFonts w:ascii="Calibri" w:hAnsi="Calibri" w:cs="Calibri"/>
        </w:rPr>
      </w:pPr>
      <w:r w:rsidRPr="009C250A">
        <w:rPr>
          <w:rFonts w:ascii="Calibri" w:hAnsi="Calibri" w:cs="Calibri"/>
        </w:rPr>
        <w:t>“</w:t>
      </w:r>
      <w:r w:rsidRPr="009C250A">
        <w:rPr>
          <w:rFonts w:ascii="Calibri" w:hAnsi="Calibri" w:cs="Calibri"/>
        </w:rPr>
        <w:t>healthy</w:t>
      </w:r>
      <w:r w:rsidRPr="009C250A">
        <w:rPr>
          <w:rFonts w:ascii="Calibri" w:hAnsi="Calibri" w:cs="Calibri"/>
        </w:rPr>
        <w:t xml:space="preserve"> eating posters”</w:t>
      </w:r>
    </w:p>
    <w:p w:rsidR="00217B7E" w:rsidRPr="009C250A" w:rsidP="00217B7E">
      <w:pPr>
        <w:numPr>
          <w:ilvl w:val="0"/>
          <w:numId w:val="115"/>
        </w:numPr>
        <w:rPr>
          <w:rFonts w:ascii="Calibri" w:hAnsi="Calibri" w:cs="Calibri"/>
        </w:rPr>
      </w:pPr>
      <w:r w:rsidRPr="009C250A">
        <w:rPr>
          <w:rFonts w:ascii="Calibri" w:hAnsi="Calibri" w:cs="Calibri"/>
        </w:rPr>
        <w:t>“</w:t>
      </w:r>
      <w:r w:rsidRPr="009C250A">
        <w:rPr>
          <w:rFonts w:ascii="Calibri" w:hAnsi="Calibri" w:cs="Calibri"/>
        </w:rPr>
        <w:t>friendship</w:t>
      </w:r>
      <w:r w:rsidRPr="009C250A">
        <w:rPr>
          <w:rFonts w:ascii="Calibri" w:hAnsi="Calibri" w:cs="Calibri"/>
        </w:rPr>
        <w:t xml:space="preserve"> flowers”</w:t>
      </w:r>
    </w:p>
    <w:p w:rsidR="00217B7E" w:rsidRPr="009C250A" w:rsidP="00217B7E">
      <w:pPr>
        <w:numPr>
          <w:ilvl w:val="0"/>
          <w:numId w:val="115"/>
        </w:numPr>
        <w:rPr>
          <w:rFonts w:ascii="Calibri" w:hAnsi="Calibri" w:cs="Calibri"/>
        </w:rPr>
      </w:pPr>
      <w:r w:rsidRPr="009C250A">
        <w:rPr>
          <w:rFonts w:ascii="Calibri" w:hAnsi="Calibri" w:cs="Calibri"/>
        </w:rPr>
        <w:t>“</w:t>
      </w:r>
      <w:r w:rsidRPr="009C250A">
        <w:rPr>
          <w:rFonts w:ascii="Calibri" w:hAnsi="Calibri" w:cs="Calibri"/>
        </w:rPr>
        <w:t>bullying</w:t>
      </w:r>
      <w:r w:rsidRPr="009C250A">
        <w:rPr>
          <w:rFonts w:ascii="Calibri" w:hAnsi="Calibri" w:cs="Calibri"/>
        </w:rPr>
        <w:t xml:space="preserve"> acrostics”</w:t>
      </w:r>
    </w:p>
    <w:p w:rsidR="00217B7E" w:rsidRPr="009C250A" w:rsidP="00217B7E">
      <w:pPr>
        <w:numPr>
          <w:ilvl w:val="0"/>
          <w:numId w:val="115"/>
        </w:numPr>
        <w:rPr>
          <w:rFonts w:ascii="Calibri" w:hAnsi="Calibri" w:cs="Calibri"/>
        </w:rPr>
      </w:pPr>
      <w:r w:rsidRPr="009C250A">
        <w:rPr>
          <w:rFonts w:ascii="Calibri" w:hAnsi="Calibri" w:cs="Calibri"/>
        </w:rPr>
        <w:t>“</w:t>
      </w:r>
      <w:r w:rsidRPr="009C250A">
        <w:rPr>
          <w:rFonts w:ascii="Calibri" w:hAnsi="Calibri" w:cs="Calibri"/>
        </w:rPr>
        <w:t>feelings</w:t>
      </w:r>
      <w:r w:rsidRPr="009C250A">
        <w:rPr>
          <w:rFonts w:ascii="Calibri" w:hAnsi="Calibri" w:cs="Calibri"/>
        </w:rPr>
        <w:t xml:space="preserve"> wheels”</w:t>
      </w:r>
    </w:p>
    <w:p w:rsidR="00217B7E" w:rsidRPr="009C250A" w:rsidP="00217B7E">
      <w:pPr>
        <w:numPr>
          <w:ilvl w:val="0"/>
          <w:numId w:val="115"/>
        </w:numPr>
        <w:rPr>
          <w:rFonts w:ascii="Calibri" w:hAnsi="Calibri" w:cs="Calibri"/>
        </w:rPr>
      </w:pPr>
      <w:r w:rsidRPr="009C250A">
        <w:rPr>
          <w:rFonts w:ascii="Calibri" w:hAnsi="Calibri" w:cs="Calibri"/>
        </w:rPr>
        <w:t>“</w:t>
      </w:r>
      <w:r w:rsidRPr="009C250A">
        <w:rPr>
          <w:rFonts w:ascii="Calibri" w:hAnsi="Calibri" w:cs="Calibri"/>
        </w:rPr>
        <w:t>goal</w:t>
      </w:r>
      <w:r w:rsidRPr="009C250A">
        <w:rPr>
          <w:rFonts w:ascii="Calibri" w:hAnsi="Calibri" w:cs="Calibri"/>
        </w:rPr>
        <w:t xml:space="preserve"> setting sheets”</w:t>
      </w:r>
    </w:p>
    <w:p w:rsidR="00217B7E" w:rsidRPr="009C250A" w:rsidP="008D390B">
      <w:pPr>
        <w:ind w:left="720"/>
        <w:rPr>
          <w:rFonts w:ascii="Calibri" w:hAnsi="Calibri" w:cs="Calibri"/>
        </w:rPr>
      </w:pPr>
      <w:r w:rsidRPr="009C250A">
        <w:rPr>
          <w:rFonts w:ascii="Calibri" w:hAnsi="Calibri" w:cs="Calibri"/>
        </w:rPr>
        <w:t xml:space="preserve">These can be handled better elsewhere and properly. </w:t>
      </w:r>
    </w:p>
    <w:p w:rsidR="00217B7E" w:rsidRPr="009C250A" w:rsidP="005B72C9">
      <w:pPr>
        <w:pStyle w:val="AliHeading"/>
        <w:rPr>
          <w:rFonts w:ascii="Calibri" w:hAnsi="Calibri" w:cs="Calibri"/>
          <w:sz w:val="22"/>
          <w:szCs w:val="22"/>
        </w:rPr>
      </w:pPr>
      <w:bookmarkStart w:id="56" w:name="_Toc236052427"/>
      <w:r w:rsidRPr="009C250A">
        <w:rPr>
          <w:rFonts w:ascii="Calibri" w:hAnsi="Calibri" w:cs="Calibri"/>
          <w:sz w:val="22"/>
          <w:szCs w:val="22"/>
        </w:rPr>
        <w:t>C11. Practical Examples</w:t>
      </w:r>
      <w:bookmarkEnd w:id="56"/>
      <w:r w:rsidRPr="009C250A">
        <w:rPr>
          <w:rFonts w:ascii="Calibri" w:hAnsi="Calibri" w:cs="Calibri"/>
          <w:sz w:val="22"/>
          <w:szCs w:val="22"/>
        </w:rPr>
        <w:t xml:space="preserve"> </w:t>
      </w:r>
    </w:p>
    <w:p w:rsidR="00217B7E" w:rsidRPr="009C250A" w:rsidP="00C43762">
      <w:pPr>
        <w:rPr>
          <w:rFonts w:ascii="Calibri" w:hAnsi="Calibri" w:cs="Calibri"/>
        </w:rPr>
      </w:pPr>
      <w:r w:rsidRPr="009C250A">
        <w:rPr>
          <w:rFonts w:ascii="Calibri" w:hAnsi="Calibri" w:cs="Calibri"/>
        </w:rPr>
        <w:t xml:space="preserve">These are </w:t>
      </w:r>
      <w:r w:rsidRPr="009C250A">
        <w:rPr>
          <w:rFonts w:ascii="Calibri" w:hAnsi="Calibri" w:cs="Calibri"/>
          <w:b/>
          <w:bCs/>
        </w:rPr>
        <w:t>legacy worksheet culture</w:t>
      </w:r>
      <w:r w:rsidRPr="009C250A">
        <w:rPr>
          <w:rFonts w:ascii="Calibri" w:hAnsi="Calibri" w:cs="Calibri"/>
        </w:rPr>
        <w:t>, not meaningful life skills.</w:t>
      </w:r>
    </w:p>
    <w:p w:rsidR="00217B7E" w:rsidRPr="009C250A" w:rsidP="00CA5E3F">
      <w:pPr>
        <w:rPr>
          <w:rFonts w:ascii="Calibri" w:hAnsi="Calibri" w:cs="Calibri"/>
        </w:rPr>
      </w:pPr>
      <w:r w:rsidRPr="009C250A">
        <w:rPr>
          <w:rFonts w:ascii="Calibri" w:hAnsi="Calibri" w:cs="Calibri"/>
        </w:rPr>
        <w:t>A subject is pared to the bone when:</w:t>
      </w:r>
    </w:p>
    <w:p w:rsidR="00217B7E" w:rsidRPr="009C250A" w:rsidP="00217B7E">
      <w:pPr>
        <w:numPr>
          <w:ilvl w:val="0"/>
          <w:numId w:val="119"/>
        </w:numPr>
        <w:rPr>
          <w:rFonts w:ascii="Calibri" w:hAnsi="Calibri" w:cs="Calibri"/>
        </w:rPr>
      </w:pPr>
      <w:r w:rsidRPr="009C250A">
        <w:rPr>
          <w:rFonts w:ascii="Calibri" w:hAnsi="Calibri" w:cs="Calibri"/>
        </w:rPr>
        <w:t>every topic has a clear purpose</w:t>
      </w:r>
    </w:p>
    <w:p w:rsidR="00217B7E" w:rsidRPr="009C250A" w:rsidP="00217B7E">
      <w:pPr>
        <w:numPr>
          <w:ilvl w:val="0"/>
          <w:numId w:val="119"/>
        </w:numPr>
        <w:rPr>
          <w:rFonts w:ascii="Calibri" w:hAnsi="Calibri" w:cs="Calibri"/>
        </w:rPr>
      </w:pPr>
      <w:r w:rsidRPr="009C250A">
        <w:rPr>
          <w:rFonts w:ascii="Calibri" w:hAnsi="Calibri" w:cs="Calibri"/>
        </w:rPr>
        <w:t>every skill builds directly toward competence</w:t>
      </w:r>
    </w:p>
    <w:p w:rsidR="00217B7E" w:rsidRPr="009C250A" w:rsidP="00217B7E">
      <w:pPr>
        <w:numPr>
          <w:ilvl w:val="0"/>
          <w:numId w:val="119"/>
        </w:numPr>
        <w:rPr>
          <w:rFonts w:ascii="Calibri" w:hAnsi="Calibri" w:cs="Calibri"/>
        </w:rPr>
      </w:pPr>
      <w:r w:rsidRPr="009C250A">
        <w:rPr>
          <w:rFonts w:ascii="Calibri" w:hAnsi="Calibri" w:cs="Calibri"/>
        </w:rPr>
        <w:t>nothing is included because of tradition</w:t>
      </w:r>
    </w:p>
    <w:p w:rsidR="00217B7E" w:rsidRPr="009C250A" w:rsidP="00217B7E">
      <w:pPr>
        <w:numPr>
          <w:ilvl w:val="0"/>
          <w:numId w:val="119"/>
        </w:numPr>
        <w:rPr>
          <w:rFonts w:ascii="Calibri" w:hAnsi="Calibri" w:cs="Calibri"/>
        </w:rPr>
      </w:pPr>
      <w:r w:rsidRPr="009C250A">
        <w:rPr>
          <w:rFonts w:ascii="Calibri" w:hAnsi="Calibri" w:cs="Calibri"/>
        </w:rPr>
        <w:t>nothing is included because it is easy to test</w:t>
      </w:r>
    </w:p>
    <w:p w:rsidR="00217B7E" w:rsidRPr="009C250A" w:rsidP="00217B7E">
      <w:pPr>
        <w:numPr>
          <w:ilvl w:val="0"/>
          <w:numId w:val="119"/>
        </w:numPr>
        <w:rPr>
          <w:rFonts w:ascii="Calibri" w:hAnsi="Calibri" w:cs="Calibri"/>
        </w:rPr>
      </w:pPr>
      <w:r w:rsidRPr="009C250A">
        <w:rPr>
          <w:rFonts w:ascii="Calibri" w:hAnsi="Calibri" w:cs="Calibri"/>
        </w:rPr>
        <w:t>nothing is included because it fills time</w:t>
      </w:r>
    </w:p>
    <w:p w:rsidR="00217B7E" w:rsidRPr="009C250A" w:rsidP="00217B7E">
      <w:pPr>
        <w:numPr>
          <w:ilvl w:val="0"/>
          <w:numId w:val="119"/>
        </w:numPr>
        <w:rPr>
          <w:rFonts w:ascii="Calibri" w:hAnsi="Calibri" w:cs="Calibri"/>
        </w:rPr>
      </w:pPr>
      <w:r w:rsidRPr="009C250A">
        <w:rPr>
          <w:rFonts w:ascii="Calibri" w:hAnsi="Calibri" w:cs="Calibri"/>
        </w:rPr>
        <w:t>nothing is repeated unnecessarily</w:t>
      </w:r>
    </w:p>
    <w:p w:rsidR="00217B7E" w:rsidRPr="009C250A" w:rsidP="00217B7E">
      <w:pPr>
        <w:numPr>
          <w:ilvl w:val="0"/>
          <w:numId w:val="119"/>
        </w:numPr>
        <w:rPr>
          <w:rFonts w:ascii="Calibri" w:hAnsi="Calibri" w:cs="Calibri"/>
        </w:rPr>
      </w:pPr>
      <w:r w:rsidRPr="009C250A">
        <w:rPr>
          <w:rFonts w:ascii="Calibri" w:hAnsi="Calibri" w:cs="Calibri"/>
        </w:rPr>
        <w:t>nothing is taught before readiness</w:t>
      </w:r>
    </w:p>
    <w:p w:rsidR="00217B7E" w:rsidRPr="009C250A" w:rsidP="00CA5E3F">
      <w:pPr>
        <w:rPr>
          <w:rFonts w:ascii="Calibri" w:hAnsi="Calibri" w:cs="Calibri"/>
        </w:rPr>
      </w:pPr>
      <w:r w:rsidRPr="009C250A">
        <w:rPr>
          <w:rFonts w:ascii="Calibri" w:hAnsi="Calibri" w:cs="Calibri"/>
        </w:rPr>
        <w:t>For example, maths</w:t>
      </w:r>
    </w:p>
    <w:p w:rsidR="00217B7E" w:rsidRPr="009C250A" w:rsidP="002B4BEC">
      <w:pPr>
        <w:pStyle w:val="Heading2"/>
        <w:rPr>
          <w:rFonts w:ascii="Calibri" w:hAnsi="Calibri" w:cs="Calibri"/>
          <w:color w:val="auto"/>
          <w:sz w:val="22"/>
          <w:szCs w:val="22"/>
          <w:u w:val="single"/>
        </w:rPr>
      </w:pPr>
      <w:bookmarkStart w:id="57" w:name="_Toc236052428"/>
      <w:r w:rsidRPr="009C250A">
        <w:rPr>
          <w:rFonts w:ascii="Calibri" w:hAnsi="Calibri" w:cs="Calibri"/>
          <w:color w:val="auto"/>
          <w:sz w:val="22"/>
          <w:szCs w:val="22"/>
          <w:u w:val="single"/>
        </w:rPr>
        <w:t xml:space="preserve">What you </w:t>
      </w:r>
      <w:r w:rsidRPr="009C250A">
        <w:rPr>
          <w:rFonts w:ascii="Calibri" w:hAnsi="Calibri" w:cs="Calibri"/>
          <w:i/>
          <w:iCs/>
          <w:color w:val="auto"/>
          <w:sz w:val="22"/>
          <w:szCs w:val="22"/>
          <w:u w:val="single"/>
        </w:rPr>
        <w:t>keep</w:t>
      </w:r>
      <w:r w:rsidRPr="009C250A">
        <w:rPr>
          <w:rFonts w:ascii="Calibri" w:hAnsi="Calibri" w:cs="Calibri"/>
          <w:color w:val="auto"/>
          <w:sz w:val="22"/>
          <w:szCs w:val="22"/>
          <w:u w:val="single"/>
        </w:rPr>
        <w:t xml:space="preserve"> in maths (the essentials)</w:t>
      </w:r>
      <w:bookmarkEnd w:id="57"/>
    </w:p>
    <w:p w:rsidR="00217B7E" w:rsidRPr="009C250A" w:rsidP="00CA5E3F">
      <w:pPr>
        <w:rPr>
          <w:rFonts w:ascii="Calibri" w:hAnsi="Calibri" w:cs="Calibri"/>
        </w:rPr>
      </w:pPr>
      <w:r w:rsidRPr="009C250A">
        <w:rPr>
          <w:rFonts w:ascii="Calibri" w:hAnsi="Calibri" w:cs="Calibri"/>
        </w:rPr>
        <w:t xml:space="preserve">The model retains only the </w:t>
      </w:r>
      <w:r w:rsidRPr="009C250A">
        <w:rPr>
          <w:rFonts w:ascii="Calibri" w:hAnsi="Calibri" w:cs="Calibri"/>
          <w:b/>
          <w:bCs/>
        </w:rPr>
        <w:t>core mathematical foundations</w:t>
      </w:r>
      <w:r w:rsidRPr="009C250A">
        <w:rPr>
          <w:rFonts w:ascii="Calibri" w:hAnsi="Calibri" w:cs="Calibri"/>
        </w:rPr>
        <w:t>:</w:t>
      </w:r>
    </w:p>
    <w:p w:rsidR="00217B7E" w:rsidRPr="009C250A" w:rsidP="00CA5E3F">
      <w:pPr>
        <w:rPr>
          <w:rFonts w:ascii="Calibri" w:hAnsi="Calibri" w:cs="Calibri"/>
          <w:b/>
          <w:bCs/>
        </w:rPr>
      </w:pPr>
      <w:r w:rsidRPr="009C250A">
        <w:rPr>
          <w:rFonts w:ascii="Calibri" w:hAnsi="Calibri" w:cs="Calibri"/>
          <w:b/>
          <w:bCs/>
        </w:rPr>
        <w:t>Number Foundations</w:t>
      </w:r>
    </w:p>
    <w:p w:rsidR="00217B7E" w:rsidRPr="009C250A" w:rsidP="00217B7E">
      <w:pPr>
        <w:numPr>
          <w:ilvl w:val="0"/>
          <w:numId w:val="120"/>
        </w:numPr>
        <w:rPr>
          <w:rFonts w:ascii="Calibri" w:hAnsi="Calibri" w:cs="Calibri"/>
        </w:rPr>
      </w:pPr>
      <w:r w:rsidRPr="009C250A">
        <w:rPr>
          <w:rFonts w:ascii="Calibri" w:hAnsi="Calibri" w:cs="Calibri"/>
        </w:rPr>
        <w:t>number bonds</w:t>
      </w:r>
    </w:p>
    <w:p w:rsidR="00217B7E" w:rsidRPr="009C250A" w:rsidP="00217B7E">
      <w:pPr>
        <w:numPr>
          <w:ilvl w:val="0"/>
          <w:numId w:val="120"/>
        </w:numPr>
        <w:rPr>
          <w:rFonts w:ascii="Calibri" w:hAnsi="Calibri" w:cs="Calibri"/>
        </w:rPr>
      </w:pPr>
      <w:r w:rsidRPr="009C250A">
        <w:rPr>
          <w:rFonts w:ascii="Calibri" w:hAnsi="Calibri" w:cs="Calibri"/>
        </w:rPr>
        <w:t>arithmetic</w:t>
      </w:r>
    </w:p>
    <w:p w:rsidR="00217B7E" w:rsidRPr="009C250A" w:rsidP="00217B7E">
      <w:pPr>
        <w:numPr>
          <w:ilvl w:val="0"/>
          <w:numId w:val="120"/>
        </w:numPr>
        <w:rPr>
          <w:rFonts w:ascii="Calibri" w:hAnsi="Calibri" w:cs="Calibri"/>
        </w:rPr>
      </w:pPr>
      <w:r w:rsidRPr="009C250A">
        <w:rPr>
          <w:rFonts w:ascii="Calibri" w:hAnsi="Calibri" w:cs="Calibri"/>
        </w:rPr>
        <w:t>place value</w:t>
      </w:r>
    </w:p>
    <w:p w:rsidR="00217B7E" w:rsidRPr="009C250A" w:rsidP="00217B7E">
      <w:pPr>
        <w:numPr>
          <w:ilvl w:val="0"/>
          <w:numId w:val="120"/>
        </w:numPr>
        <w:rPr>
          <w:rFonts w:ascii="Calibri" w:hAnsi="Calibri" w:cs="Calibri"/>
        </w:rPr>
      </w:pPr>
      <w:r w:rsidRPr="009C250A">
        <w:rPr>
          <w:rFonts w:ascii="Calibri" w:hAnsi="Calibri" w:cs="Calibri"/>
        </w:rPr>
        <w:t>logic</w:t>
      </w:r>
    </w:p>
    <w:p w:rsidR="00217B7E" w:rsidRPr="009C250A" w:rsidP="00217B7E">
      <w:pPr>
        <w:numPr>
          <w:ilvl w:val="0"/>
          <w:numId w:val="120"/>
        </w:numPr>
        <w:rPr>
          <w:rFonts w:ascii="Calibri" w:hAnsi="Calibri" w:cs="Calibri"/>
        </w:rPr>
      </w:pPr>
      <w:r w:rsidRPr="009C250A">
        <w:rPr>
          <w:rFonts w:ascii="Calibri" w:hAnsi="Calibri" w:cs="Calibri"/>
        </w:rPr>
        <w:t>fluency</w:t>
      </w:r>
    </w:p>
    <w:p w:rsidR="00217B7E" w:rsidRPr="009C250A" w:rsidP="00217B7E">
      <w:pPr>
        <w:numPr>
          <w:ilvl w:val="0"/>
          <w:numId w:val="120"/>
        </w:numPr>
        <w:rPr>
          <w:rFonts w:ascii="Calibri" w:hAnsi="Calibri" w:cs="Calibri"/>
        </w:rPr>
      </w:pPr>
      <w:r w:rsidRPr="009C250A">
        <w:rPr>
          <w:rFonts w:ascii="Calibri" w:hAnsi="Calibri" w:cs="Calibri"/>
        </w:rPr>
        <w:t>secure manipulation of numbers</w:t>
      </w:r>
    </w:p>
    <w:p w:rsidR="00217B7E" w:rsidRPr="009C250A" w:rsidP="00CA5E3F">
      <w:pPr>
        <w:rPr>
          <w:rFonts w:ascii="Calibri" w:hAnsi="Calibri" w:cs="Calibri"/>
          <w:b/>
          <w:bCs/>
        </w:rPr>
      </w:pPr>
      <w:r w:rsidRPr="009C250A">
        <w:rPr>
          <w:rFonts w:ascii="Calibri" w:hAnsi="Calibri" w:cs="Calibri"/>
          <w:b/>
          <w:bCs/>
        </w:rPr>
        <w:t>Practical Maths &amp; Technology</w:t>
      </w:r>
    </w:p>
    <w:p w:rsidR="00217B7E" w:rsidRPr="009C250A" w:rsidP="00217B7E">
      <w:pPr>
        <w:numPr>
          <w:ilvl w:val="0"/>
          <w:numId w:val="121"/>
        </w:numPr>
        <w:rPr>
          <w:rFonts w:ascii="Calibri" w:hAnsi="Calibri" w:cs="Calibri"/>
        </w:rPr>
      </w:pPr>
      <w:r w:rsidRPr="009C250A">
        <w:rPr>
          <w:rFonts w:ascii="Calibri" w:hAnsi="Calibri" w:cs="Calibri"/>
        </w:rPr>
        <w:t>calculators (after fluency)</w:t>
      </w:r>
    </w:p>
    <w:p w:rsidR="00217B7E" w:rsidRPr="009C250A" w:rsidP="00217B7E">
      <w:pPr>
        <w:numPr>
          <w:ilvl w:val="0"/>
          <w:numId w:val="121"/>
        </w:numPr>
        <w:rPr>
          <w:rFonts w:ascii="Calibri" w:hAnsi="Calibri" w:cs="Calibri"/>
        </w:rPr>
      </w:pPr>
      <w:r w:rsidRPr="009C250A">
        <w:rPr>
          <w:rFonts w:ascii="Calibri" w:hAnsi="Calibri" w:cs="Calibri"/>
        </w:rPr>
        <w:t>spreadsheets</w:t>
      </w:r>
    </w:p>
    <w:p w:rsidR="00217B7E" w:rsidRPr="009C250A" w:rsidP="00217B7E">
      <w:pPr>
        <w:numPr>
          <w:ilvl w:val="0"/>
          <w:numId w:val="121"/>
        </w:numPr>
        <w:rPr>
          <w:rFonts w:ascii="Calibri" w:hAnsi="Calibri" w:cs="Calibri"/>
        </w:rPr>
      </w:pPr>
      <w:r w:rsidRPr="009C250A">
        <w:rPr>
          <w:rFonts w:ascii="Calibri" w:hAnsi="Calibri" w:cs="Calibri"/>
        </w:rPr>
        <w:t>measurement</w:t>
      </w:r>
    </w:p>
    <w:p w:rsidR="00217B7E" w:rsidRPr="009C250A" w:rsidP="00217B7E">
      <w:pPr>
        <w:numPr>
          <w:ilvl w:val="0"/>
          <w:numId w:val="121"/>
        </w:numPr>
        <w:rPr>
          <w:rFonts w:ascii="Calibri" w:hAnsi="Calibri" w:cs="Calibri"/>
        </w:rPr>
      </w:pPr>
      <w:r w:rsidRPr="009C250A">
        <w:rPr>
          <w:rFonts w:ascii="Calibri" w:hAnsi="Calibri" w:cs="Calibri"/>
        </w:rPr>
        <w:t>time</w:t>
      </w:r>
    </w:p>
    <w:p w:rsidR="00217B7E" w:rsidRPr="009C250A" w:rsidP="00217B7E">
      <w:pPr>
        <w:numPr>
          <w:ilvl w:val="0"/>
          <w:numId w:val="121"/>
        </w:numPr>
        <w:rPr>
          <w:rFonts w:ascii="Calibri" w:hAnsi="Calibri" w:cs="Calibri"/>
        </w:rPr>
      </w:pPr>
      <w:r w:rsidRPr="009C250A">
        <w:rPr>
          <w:rFonts w:ascii="Calibri" w:hAnsi="Calibri" w:cs="Calibri"/>
        </w:rPr>
        <w:t>money</w:t>
      </w:r>
    </w:p>
    <w:p w:rsidR="00217B7E" w:rsidRPr="009C250A" w:rsidP="00217B7E">
      <w:pPr>
        <w:numPr>
          <w:ilvl w:val="0"/>
          <w:numId w:val="121"/>
        </w:numPr>
        <w:rPr>
          <w:rFonts w:ascii="Calibri" w:hAnsi="Calibri" w:cs="Calibri"/>
        </w:rPr>
      </w:pPr>
      <w:r w:rsidRPr="009C250A">
        <w:rPr>
          <w:rFonts w:ascii="Calibri" w:hAnsi="Calibri" w:cs="Calibri"/>
        </w:rPr>
        <w:t>real</w:t>
      </w:r>
      <w:r w:rsidRPr="009C250A">
        <w:rPr>
          <w:rFonts w:ascii="Calibri" w:hAnsi="Calibri" w:cs="Calibri"/>
        </w:rPr>
        <w:noBreakHyphen/>
        <w:t>world numeracy</w:t>
      </w:r>
    </w:p>
    <w:p w:rsidR="00217B7E" w:rsidRPr="009C250A" w:rsidP="00CA5E3F">
      <w:pPr>
        <w:rPr>
          <w:rFonts w:ascii="Calibri" w:hAnsi="Calibri" w:cs="Calibri"/>
          <w:b/>
          <w:bCs/>
        </w:rPr>
      </w:pPr>
      <w:r w:rsidRPr="009C250A">
        <w:rPr>
          <w:rFonts w:ascii="Calibri" w:hAnsi="Calibri" w:cs="Calibri"/>
          <w:b/>
          <w:bCs/>
        </w:rPr>
        <w:t>Data &amp; Problem Solving</w:t>
      </w:r>
    </w:p>
    <w:p w:rsidR="00217B7E" w:rsidRPr="009C250A" w:rsidP="00217B7E">
      <w:pPr>
        <w:numPr>
          <w:ilvl w:val="0"/>
          <w:numId w:val="122"/>
        </w:numPr>
        <w:rPr>
          <w:rFonts w:ascii="Calibri" w:hAnsi="Calibri" w:cs="Calibri"/>
        </w:rPr>
      </w:pPr>
      <w:r w:rsidRPr="009C250A">
        <w:rPr>
          <w:rFonts w:ascii="Calibri" w:hAnsi="Calibri" w:cs="Calibri"/>
        </w:rPr>
        <w:t>graphs</w:t>
      </w:r>
    </w:p>
    <w:p w:rsidR="00217B7E" w:rsidRPr="009C250A" w:rsidP="00217B7E">
      <w:pPr>
        <w:numPr>
          <w:ilvl w:val="0"/>
          <w:numId w:val="122"/>
        </w:numPr>
        <w:rPr>
          <w:rFonts w:ascii="Calibri" w:hAnsi="Calibri" w:cs="Calibri"/>
        </w:rPr>
      </w:pPr>
      <w:r w:rsidRPr="009C250A">
        <w:rPr>
          <w:rFonts w:ascii="Calibri" w:hAnsi="Calibri" w:cs="Calibri"/>
        </w:rPr>
        <w:t>statistics</w:t>
      </w:r>
    </w:p>
    <w:p w:rsidR="00217B7E" w:rsidRPr="009C250A" w:rsidP="00217B7E">
      <w:pPr>
        <w:numPr>
          <w:ilvl w:val="0"/>
          <w:numId w:val="122"/>
        </w:numPr>
        <w:rPr>
          <w:rFonts w:ascii="Calibri" w:hAnsi="Calibri" w:cs="Calibri"/>
        </w:rPr>
      </w:pPr>
      <w:r w:rsidRPr="009C250A">
        <w:rPr>
          <w:rFonts w:ascii="Calibri" w:hAnsi="Calibri" w:cs="Calibri"/>
        </w:rPr>
        <w:t>simple modelling</w:t>
      </w:r>
    </w:p>
    <w:p w:rsidR="00217B7E" w:rsidRPr="009C250A" w:rsidP="00217B7E">
      <w:pPr>
        <w:numPr>
          <w:ilvl w:val="0"/>
          <w:numId w:val="122"/>
        </w:numPr>
        <w:rPr>
          <w:rFonts w:ascii="Calibri" w:hAnsi="Calibri" w:cs="Calibri"/>
        </w:rPr>
      </w:pPr>
      <w:r w:rsidRPr="009C250A">
        <w:rPr>
          <w:rFonts w:ascii="Calibri" w:hAnsi="Calibri" w:cs="Calibri"/>
        </w:rPr>
        <w:t>real</w:t>
      </w:r>
      <w:r w:rsidRPr="009C250A">
        <w:rPr>
          <w:rFonts w:ascii="Calibri" w:hAnsi="Calibri" w:cs="Calibri"/>
        </w:rPr>
        <w:noBreakHyphen/>
        <w:t>world tasks</w:t>
      </w:r>
    </w:p>
    <w:p w:rsidR="00217B7E" w:rsidRPr="009C250A" w:rsidP="00CA5E3F">
      <w:pPr>
        <w:rPr>
          <w:rFonts w:ascii="Calibri" w:hAnsi="Calibri" w:cs="Calibri"/>
        </w:rPr>
      </w:pPr>
      <w:r w:rsidRPr="009C250A">
        <w:rPr>
          <w:rFonts w:ascii="Calibri" w:hAnsi="Calibri" w:cs="Calibri"/>
        </w:rPr>
        <w:t xml:space="preserve">This is the </w:t>
      </w:r>
      <w:r w:rsidRPr="009C250A">
        <w:rPr>
          <w:rFonts w:ascii="Calibri" w:hAnsi="Calibri" w:cs="Calibri"/>
          <w:b/>
          <w:bCs/>
        </w:rPr>
        <w:t>minimum viable mathematical toolkit</w:t>
      </w:r>
      <w:r w:rsidRPr="009C250A">
        <w:rPr>
          <w:rFonts w:ascii="Calibri" w:hAnsi="Calibri" w:cs="Calibri"/>
        </w:rPr>
        <w:t xml:space="preserve"> for KS3 readiness.</w:t>
      </w:r>
    </w:p>
    <w:p w:rsidR="00217B7E" w:rsidRPr="009C250A" w:rsidP="00CA5E3F">
      <w:pPr>
        <w:rPr>
          <w:rFonts w:ascii="Calibri" w:hAnsi="Calibri" w:cs="Calibri"/>
        </w:rPr>
      </w:pPr>
      <w:r w:rsidRPr="009C250A">
        <w:rPr>
          <w:rFonts w:ascii="Calibri" w:hAnsi="Calibri" w:cs="Calibri"/>
        </w:rPr>
        <w:t xml:space="preserve">It is </w:t>
      </w:r>
      <w:r w:rsidRPr="009C250A">
        <w:rPr>
          <w:rFonts w:ascii="Calibri" w:hAnsi="Calibri" w:cs="Calibri"/>
          <w:i/>
          <w:iCs/>
        </w:rPr>
        <w:t>exactly</w:t>
      </w:r>
      <w:r w:rsidRPr="009C250A">
        <w:rPr>
          <w:rFonts w:ascii="Calibri" w:hAnsi="Calibri" w:cs="Calibri"/>
        </w:rPr>
        <w:t xml:space="preserve"> what secondary teachers wish pupils arrived with.</w:t>
      </w:r>
      <w:r w:rsidRPr="009C250A">
        <w:rPr>
          <w:rFonts w:ascii="Calibri" w:hAnsi="Calibri" w:cs="Calibri"/>
        </w:rPr>
        <w:t xml:space="preserve"> What it should </w:t>
      </w:r>
      <w:r w:rsidRPr="009C250A">
        <w:rPr>
          <w:rFonts w:ascii="Calibri" w:hAnsi="Calibri" w:cs="Calibri"/>
        </w:rPr>
        <w:t>not</w:t>
      </w:r>
      <w:r w:rsidRPr="009C250A">
        <w:rPr>
          <w:rFonts w:ascii="Calibri" w:hAnsi="Calibri" w:cs="Calibri"/>
        </w:rPr>
        <w:t xml:space="preserve"> be is </w:t>
      </w:r>
      <w:r w:rsidRPr="009C250A">
        <w:rPr>
          <w:rFonts w:ascii="Calibri" w:hAnsi="Calibri" w:cs="Calibri"/>
        </w:rPr>
        <w:t xml:space="preserve">word problems that are specifically trying to confuse or catch out learners. </w:t>
      </w:r>
    </w:p>
    <w:p w:rsidR="00217B7E" w:rsidRPr="009C250A" w:rsidP="002B4BEC">
      <w:pPr>
        <w:pStyle w:val="Heading2"/>
        <w:rPr>
          <w:rFonts w:ascii="Calibri" w:hAnsi="Calibri" w:cs="Calibri"/>
          <w:color w:val="auto"/>
          <w:sz w:val="22"/>
          <w:szCs w:val="22"/>
          <w:u w:val="single"/>
        </w:rPr>
      </w:pPr>
      <w:bookmarkStart w:id="58" w:name="_Toc236052429"/>
      <w:r w:rsidRPr="009C250A">
        <w:rPr>
          <w:rFonts w:ascii="Calibri" w:hAnsi="Calibri" w:cs="Calibri"/>
          <w:color w:val="auto"/>
          <w:sz w:val="22"/>
          <w:szCs w:val="22"/>
          <w:u w:val="single"/>
        </w:rPr>
        <w:t xml:space="preserve">What you </w:t>
      </w:r>
      <w:r w:rsidRPr="009C250A">
        <w:rPr>
          <w:rFonts w:ascii="Calibri" w:hAnsi="Calibri" w:cs="Calibri"/>
          <w:i/>
          <w:iCs/>
          <w:color w:val="auto"/>
          <w:sz w:val="22"/>
          <w:szCs w:val="22"/>
          <w:u w:val="single"/>
        </w:rPr>
        <w:t>remove</w:t>
      </w:r>
      <w:r w:rsidRPr="009C250A">
        <w:rPr>
          <w:rFonts w:ascii="Calibri" w:hAnsi="Calibri" w:cs="Calibri"/>
          <w:color w:val="auto"/>
          <w:sz w:val="22"/>
          <w:szCs w:val="22"/>
          <w:u w:val="single"/>
        </w:rPr>
        <w:t xml:space="preserve"> (the legacy content)</w:t>
      </w:r>
      <w:bookmarkEnd w:id="58"/>
    </w:p>
    <w:p w:rsidR="00217B7E" w:rsidRPr="009C250A" w:rsidP="00CA5E3F">
      <w:pPr>
        <w:rPr>
          <w:rFonts w:ascii="Calibri" w:hAnsi="Calibri" w:cs="Calibri"/>
        </w:rPr>
      </w:pPr>
      <w:r w:rsidRPr="009C250A">
        <w:rPr>
          <w:rFonts w:ascii="Calibri" w:hAnsi="Calibri" w:cs="Calibri"/>
        </w:rPr>
        <w:t>You remove:</w:t>
      </w:r>
    </w:p>
    <w:p w:rsidR="00217B7E" w:rsidRPr="009C250A" w:rsidP="00CA5E3F">
      <w:pPr>
        <w:rPr>
          <w:rFonts w:ascii="Calibri" w:hAnsi="Calibri" w:cs="Calibri"/>
          <w:b/>
          <w:bCs/>
        </w:rPr>
      </w:pPr>
      <w:r w:rsidRPr="009C250A">
        <w:rPr>
          <w:rFonts w:ascii="Calibri" w:hAnsi="Calibri" w:cs="Calibri"/>
          <w:b/>
          <w:bCs/>
        </w:rPr>
        <w:t>Legacy repetition</w:t>
      </w:r>
    </w:p>
    <w:p w:rsidR="00217B7E" w:rsidRPr="009C250A" w:rsidP="00217B7E">
      <w:pPr>
        <w:numPr>
          <w:ilvl w:val="0"/>
          <w:numId w:val="123"/>
        </w:numPr>
        <w:rPr>
          <w:rFonts w:ascii="Calibri" w:hAnsi="Calibri" w:cs="Calibri"/>
        </w:rPr>
      </w:pPr>
      <w:r w:rsidRPr="009C250A">
        <w:rPr>
          <w:rFonts w:ascii="Calibri" w:hAnsi="Calibri" w:cs="Calibri"/>
        </w:rPr>
        <w:t>place value taught every year</w:t>
      </w:r>
    </w:p>
    <w:p w:rsidR="00217B7E" w:rsidRPr="009C250A" w:rsidP="00217B7E">
      <w:pPr>
        <w:numPr>
          <w:ilvl w:val="0"/>
          <w:numId w:val="123"/>
        </w:numPr>
        <w:rPr>
          <w:rFonts w:ascii="Calibri" w:hAnsi="Calibri" w:cs="Calibri"/>
        </w:rPr>
      </w:pPr>
      <w:r w:rsidRPr="009C250A">
        <w:rPr>
          <w:rFonts w:ascii="Calibri" w:hAnsi="Calibri" w:cs="Calibri"/>
        </w:rPr>
        <w:t>number bonds retaught every year</w:t>
      </w:r>
    </w:p>
    <w:p w:rsidR="00217B7E" w:rsidRPr="009C250A" w:rsidP="00217B7E">
      <w:pPr>
        <w:numPr>
          <w:ilvl w:val="0"/>
          <w:numId w:val="123"/>
        </w:numPr>
        <w:rPr>
          <w:rFonts w:ascii="Calibri" w:hAnsi="Calibri" w:cs="Calibri"/>
        </w:rPr>
      </w:pPr>
      <w:r w:rsidRPr="009C250A">
        <w:rPr>
          <w:rFonts w:ascii="Calibri" w:hAnsi="Calibri" w:cs="Calibri"/>
        </w:rPr>
        <w:t>fractions retaught every year</w:t>
      </w:r>
    </w:p>
    <w:p w:rsidR="00217B7E" w:rsidRPr="009C250A" w:rsidP="00217B7E">
      <w:pPr>
        <w:numPr>
          <w:ilvl w:val="0"/>
          <w:numId w:val="123"/>
        </w:numPr>
        <w:rPr>
          <w:rFonts w:ascii="Calibri" w:hAnsi="Calibri" w:cs="Calibri"/>
        </w:rPr>
      </w:pPr>
      <w:r w:rsidRPr="009C250A">
        <w:rPr>
          <w:rFonts w:ascii="Calibri" w:hAnsi="Calibri" w:cs="Calibri"/>
        </w:rPr>
        <w:t>shape units repeated without progression</w:t>
      </w:r>
    </w:p>
    <w:p w:rsidR="00217B7E" w:rsidRPr="009C250A" w:rsidP="00CA5E3F">
      <w:pPr>
        <w:rPr>
          <w:rFonts w:ascii="Calibri" w:hAnsi="Calibri" w:cs="Calibri"/>
          <w:b/>
          <w:bCs/>
        </w:rPr>
      </w:pPr>
      <w:r w:rsidRPr="009C250A">
        <w:rPr>
          <w:rFonts w:ascii="Calibri" w:hAnsi="Calibri" w:cs="Calibri"/>
          <w:b/>
          <w:bCs/>
        </w:rPr>
        <w:t>Legacy filler</w:t>
      </w:r>
    </w:p>
    <w:p w:rsidR="00217B7E" w:rsidRPr="009C250A" w:rsidP="00217B7E">
      <w:pPr>
        <w:numPr>
          <w:ilvl w:val="0"/>
          <w:numId w:val="124"/>
        </w:numPr>
        <w:rPr>
          <w:rFonts w:ascii="Calibri" w:hAnsi="Calibri" w:cs="Calibri"/>
        </w:rPr>
      </w:pPr>
      <w:r w:rsidRPr="009C250A">
        <w:rPr>
          <w:rFonts w:ascii="Calibri" w:hAnsi="Calibri" w:cs="Calibri"/>
        </w:rPr>
        <w:t>“fun” investigations with no conceptual purpose</w:t>
      </w:r>
    </w:p>
    <w:p w:rsidR="00217B7E" w:rsidRPr="009C250A" w:rsidP="00217B7E">
      <w:pPr>
        <w:numPr>
          <w:ilvl w:val="0"/>
          <w:numId w:val="124"/>
        </w:numPr>
        <w:rPr>
          <w:rFonts w:ascii="Calibri" w:hAnsi="Calibri" w:cs="Calibri"/>
        </w:rPr>
      </w:pPr>
      <w:r w:rsidRPr="009C250A">
        <w:rPr>
          <w:rFonts w:ascii="Calibri" w:hAnsi="Calibri" w:cs="Calibri"/>
        </w:rPr>
        <w:t>arbitrary problem</w:t>
      </w:r>
      <w:r w:rsidRPr="009C250A">
        <w:rPr>
          <w:rFonts w:ascii="Calibri" w:hAnsi="Calibri" w:cs="Calibri"/>
        </w:rPr>
        <w:noBreakHyphen/>
        <w:t>solving tasks</w:t>
      </w:r>
    </w:p>
    <w:p w:rsidR="00217B7E" w:rsidRPr="009C250A" w:rsidP="00217B7E">
      <w:pPr>
        <w:numPr>
          <w:ilvl w:val="0"/>
          <w:numId w:val="124"/>
        </w:numPr>
        <w:rPr>
          <w:rFonts w:ascii="Calibri" w:hAnsi="Calibri" w:cs="Calibri"/>
        </w:rPr>
      </w:pPr>
      <w:r w:rsidRPr="009C250A">
        <w:rPr>
          <w:rFonts w:ascii="Calibri" w:hAnsi="Calibri" w:cs="Calibri"/>
        </w:rPr>
        <w:t>seasonal maths worksheets</w:t>
      </w:r>
    </w:p>
    <w:p w:rsidR="00217B7E" w:rsidRPr="009C250A" w:rsidP="00217B7E">
      <w:pPr>
        <w:numPr>
          <w:ilvl w:val="0"/>
          <w:numId w:val="124"/>
        </w:numPr>
        <w:rPr>
          <w:rFonts w:ascii="Calibri" w:hAnsi="Calibri" w:cs="Calibri"/>
        </w:rPr>
      </w:pPr>
      <w:r w:rsidRPr="009C250A">
        <w:rPr>
          <w:rFonts w:ascii="Calibri" w:hAnsi="Calibri" w:cs="Calibri"/>
        </w:rPr>
        <w:t>“</w:t>
      </w:r>
      <w:r w:rsidRPr="009C250A">
        <w:rPr>
          <w:rFonts w:ascii="Calibri" w:hAnsi="Calibri" w:cs="Calibri"/>
        </w:rPr>
        <w:t>topic</w:t>
      </w:r>
      <w:r w:rsidRPr="009C250A">
        <w:rPr>
          <w:rFonts w:ascii="Calibri" w:hAnsi="Calibri" w:cs="Calibri"/>
        </w:rPr>
        <w:t xml:space="preserve"> maths” (e.g., Christmas coordinates)</w:t>
      </w:r>
    </w:p>
    <w:p w:rsidR="00217B7E" w:rsidRPr="009C250A" w:rsidP="00CA5E3F">
      <w:pPr>
        <w:rPr>
          <w:rFonts w:ascii="Calibri" w:hAnsi="Calibri" w:cs="Calibri"/>
          <w:b/>
          <w:bCs/>
        </w:rPr>
      </w:pPr>
      <w:r w:rsidRPr="009C250A">
        <w:rPr>
          <w:rFonts w:ascii="Calibri" w:hAnsi="Calibri" w:cs="Calibri"/>
          <w:b/>
          <w:bCs/>
        </w:rPr>
        <w:t>Legacy SPaG</w:t>
      </w:r>
      <w:r w:rsidRPr="009C250A">
        <w:rPr>
          <w:rFonts w:ascii="Calibri" w:hAnsi="Calibri" w:cs="Calibri"/>
          <w:b/>
          <w:bCs/>
        </w:rPr>
        <w:noBreakHyphen/>
        <w:t>style maths</w:t>
      </w:r>
    </w:p>
    <w:p w:rsidR="00217B7E" w:rsidRPr="009C250A" w:rsidP="00217B7E">
      <w:pPr>
        <w:numPr>
          <w:ilvl w:val="0"/>
          <w:numId w:val="125"/>
        </w:numPr>
        <w:rPr>
          <w:rFonts w:ascii="Calibri" w:hAnsi="Calibri" w:cs="Calibri"/>
        </w:rPr>
      </w:pPr>
      <w:r w:rsidRPr="009C250A">
        <w:rPr>
          <w:rFonts w:ascii="Calibri" w:hAnsi="Calibri" w:cs="Calibri"/>
        </w:rPr>
        <w:t>procedural methods taught before conceptual readiness</w:t>
      </w:r>
    </w:p>
    <w:p w:rsidR="00217B7E" w:rsidRPr="009C250A" w:rsidP="00217B7E">
      <w:pPr>
        <w:numPr>
          <w:ilvl w:val="0"/>
          <w:numId w:val="125"/>
        </w:numPr>
        <w:rPr>
          <w:rFonts w:ascii="Calibri" w:hAnsi="Calibri" w:cs="Calibri"/>
        </w:rPr>
      </w:pPr>
      <w:r w:rsidRPr="009C250A">
        <w:rPr>
          <w:rFonts w:ascii="Calibri" w:hAnsi="Calibri" w:cs="Calibri"/>
        </w:rPr>
        <w:t>rigid written methods (e.g., column subtraction before number sense)</w:t>
      </w:r>
    </w:p>
    <w:p w:rsidR="00217B7E" w:rsidRPr="009C250A" w:rsidP="00217B7E">
      <w:pPr>
        <w:numPr>
          <w:ilvl w:val="0"/>
          <w:numId w:val="125"/>
        </w:numPr>
        <w:rPr>
          <w:rFonts w:ascii="Calibri" w:hAnsi="Calibri" w:cs="Calibri"/>
        </w:rPr>
      </w:pPr>
      <w:r w:rsidRPr="009C250A">
        <w:rPr>
          <w:rFonts w:ascii="Calibri" w:hAnsi="Calibri" w:cs="Calibri"/>
        </w:rPr>
        <w:t>SATs</w:t>
      </w:r>
      <w:r w:rsidRPr="009C250A">
        <w:rPr>
          <w:rFonts w:ascii="Calibri" w:hAnsi="Calibri" w:cs="Calibri"/>
        </w:rPr>
        <w:noBreakHyphen/>
      </w:r>
      <w:r w:rsidRPr="009C250A">
        <w:rPr>
          <w:rFonts w:ascii="Calibri" w:hAnsi="Calibri" w:cs="Calibri"/>
        </w:rPr>
        <w:t>driven question types</w:t>
      </w:r>
    </w:p>
    <w:p w:rsidR="00217B7E" w:rsidRPr="009C250A" w:rsidP="007B0D56">
      <w:pPr>
        <w:rPr>
          <w:rFonts w:ascii="Calibri" w:hAnsi="Calibri" w:cs="Calibri"/>
          <w:b/>
          <w:bCs/>
        </w:rPr>
      </w:pPr>
      <w:r w:rsidRPr="009C250A">
        <w:rPr>
          <w:rFonts w:ascii="Calibri" w:hAnsi="Calibri" w:cs="Calibri"/>
          <w:b/>
          <w:bCs/>
        </w:rPr>
        <w:t>Legacy assessment load</w:t>
      </w:r>
    </w:p>
    <w:p w:rsidR="00217B7E" w:rsidRPr="009C250A" w:rsidP="00217B7E">
      <w:pPr>
        <w:numPr>
          <w:ilvl w:val="0"/>
          <w:numId w:val="126"/>
        </w:numPr>
        <w:rPr>
          <w:rFonts w:ascii="Calibri" w:hAnsi="Calibri" w:cs="Calibri"/>
        </w:rPr>
      </w:pPr>
      <w:r w:rsidRPr="009C250A">
        <w:rPr>
          <w:rFonts w:ascii="Calibri" w:hAnsi="Calibri" w:cs="Calibri"/>
        </w:rPr>
        <w:t>termly arithmetic tests</w:t>
      </w:r>
    </w:p>
    <w:p w:rsidR="00217B7E" w:rsidRPr="009C250A" w:rsidP="00217B7E">
      <w:pPr>
        <w:numPr>
          <w:ilvl w:val="0"/>
          <w:numId w:val="126"/>
        </w:numPr>
        <w:rPr>
          <w:rFonts w:ascii="Calibri" w:hAnsi="Calibri" w:cs="Calibri"/>
        </w:rPr>
      </w:pPr>
      <w:r w:rsidRPr="009C250A">
        <w:rPr>
          <w:rFonts w:ascii="Calibri" w:hAnsi="Calibri" w:cs="Calibri"/>
        </w:rPr>
        <w:t>termly reasoning tests</w:t>
      </w:r>
    </w:p>
    <w:p w:rsidR="00217B7E" w:rsidRPr="009C250A" w:rsidP="00217B7E">
      <w:pPr>
        <w:numPr>
          <w:ilvl w:val="0"/>
          <w:numId w:val="126"/>
        </w:numPr>
        <w:rPr>
          <w:rFonts w:ascii="Calibri" w:hAnsi="Calibri" w:cs="Calibri"/>
        </w:rPr>
      </w:pPr>
      <w:r w:rsidRPr="009C250A">
        <w:rPr>
          <w:rFonts w:ascii="Calibri" w:hAnsi="Calibri" w:cs="Calibri"/>
        </w:rPr>
        <w:t>mock SATs</w:t>
      </w:r>
    </w:p>
    <w:p w:rsidR="00217B7E" w:rsidRPr="009C250A" w:rsidP="00217B7E">
      <w:pPr>
        <w:numPr>
          <w:ilvl w:val="0"/>
          <w:numId w:val="126"/>
        </w:numPr>
        <w:rPr>
          <w:rFonts w:ascii="Calibri" w:hAnsi="Calibri" w:cs="Calibri"/>
        </w:rPr>
      </w:pPr>
      <w:r w:rsidRPr="009C250A">
        <w:rPr>
          <w:rFonts w:ascii="Calibri" w:hAnsi="Calibri" w:cs="Calibri"/>
        </w:rPr>
        <w:t>SATs revision weeks</w:t>
      </w:r>
    </w:p>
    <w:p w:rsidR="00217B7E" w:rsidRPr="009C250A" w:rsidP="009214E6">
      <w:pPr>
        <w:pStyle w:val="Heading2"/>
        <w:rPr>
          <w:rFonts w:ascii="Calibri" w:hAnsi="Calibri" w:cs="Calibri"/>
          <w:color w:val="auto"/>
          <w:sz w:val="22"/>
          <w:szCs w:val="22"/>
          <w:u w:val="single"/>
        </w:rPr>
      </w:pPr>
      <w:bookmarkStart w:id="59" w:name="_Toc236052430"/>
      <w:r w:rsidRPr="009C250A">
        <w:rPr>
          <w:rFonts w:ascii="Calibri" w:hAnsi="Calibri" w:cs="Calibri"/>
          <w:color w:val="auto"/>
          <w:sz w:val="22"/>
          <w:szCs w:val="22"/>
          <w:u w:val="single"/>
        </w:rPr>
        <w:t>How much legacy knowledge do you remove?</w:t>
      </w:r>
      <w:bookmarkEnd w:id="59"/>
    </w:p>
    <w:p w:rsidR="00217B7E" w:rsidRPr="009C250A" w:rsidP="00C43762">
      <w:pPr>
        <w:rPr>
          <w:rFonts w:ascii="Calibri" w:hAnsi="Calibri" w:cs="Calibri"/>
        </w:rPr>
      </w:pPr>
      <w:r w:rsidRPr="009C250A">
        <w:rPr>
          <w:rFonts w:ascii="Calibri" w:hAnsi="Calibri" w:cs="Calibri"/>
        </w:rPr>
        <w:t xml:space="preserve">Here is the </w:t>
      </w:r>
      <w:r w:rsidRPr="009C250A">
        <w:rPr>
          <w:rFonts w:ascii="Calibri" w:hAnsi="Calibri" w:cs="Calibri"/>
          <w:b/>
          <w:bCs/>
        </w:rPr>
        <w:t>quantitative picture</w:t>
      </w:r>
      <w:r w:rsidRPr="009C250A">
        <w:rPr>
          <w:rFonts w:ascii="Calibri" w:hAnsi="Calibri" w:cs="Calibri"/>
        </w:rPr>
        <w:t>:</w:t>
      </w:r>
    </w:p>
    <w:p w:rsidR="00217B7E" w:rsidRPr="009C250A" w:rsidP="00C43762">
      <w:pPr>
        <w:rPr>
          <w:rFonts w:ascii="Calibri" w:hAnsi="Calibri" w:cs="Calibri"/>
          <w:b/>
          <w:bCs/>
        </w:rPr>
      </w:pPr>
      <w:r w:rsidRPr="009C250A">
        <w:rPr>
          <w:rFonts w:ascii="Calibri" w:hAnsi="Calibri" w:cs="Calibri"/>
          <w:b/>
          <w:bCs/>
        </w:rPr>
        <w:t>Current curriculum (knowledge load)</w:t>
      </w:r>
    </w:p>
    <w:p w:rsidR="00217B7E" w:rsidRPr="009C250A" w:rsidP="00C43762">
      <w:pPr>
        <w:rPr>
          <w:rFonts w:ascii="Calibri" w:hAnsi="Calibri" w:cs="Calibri"/>
        </w:rPr>
      </w:pPr>
      <w:r w:rsidRPr="009C250A">
        <w:rPr>
          <w:rFonts w:ascii="Calibri" w:hAnsi="Calibri" w:cs="Calibri"/>
        </w:rPr>
        <w:t>A typical primary timetable includes:</w:t>
      </w:r>
    </w:p>
    <w:p w:rsidR="00217B7E" w:rsidRPr="009C250A" w:rsidP="00217B7E">
      <w:pPr>
        <w:numPr>
          <w:ilvl w:val="0"/>
          <w:numId w:val="116"/>
        </w:numPr>
        <w:rPr>
          <w:rFonts w:ascii="Calibri" w:hAnsi="Calibri" w:cs="Calibri"/>
        </w:rPr>
      </w:pPr>
      <w:r w:rsidRPr="009C250A">
        <w:rPr>
          <w:rFonts w:ascii="Calibri" w:hAnsi="Calibri" w:cs="Calibri"/>
        </w:rPr>
        <w:t>10–15 discrete history/geography units per year</w:t>
      </w:r>
    </w:p>
    <w:p w:rsidR="00217B7E" w:rsidRPr="009C250A" w:rsidP="00217B7E">
      <w:pPr>
        <w:numPr>
          <w:ilvl w:val="0"/>
          <w:numId w:val="116"/>
        </w:numPr>
        <w:rPr>
          <w:rFonts w:ascii="Calibri" w:hAnsi="Calibri" w:cs="Calibri"/>
        </w:rPr>
      </w:pPr>
      <w:r w:rsidRPr="009C250A">
        <w:rPr>
          <w:rFonts w:ascii="Calibri" w:hAnsi="Calibri" w:cs="Calibri"/>
        </w:rPr>
        <w:t>8–12 RE units per year</w:t>
      </w:r>
    </w:p>
    <w:p w:rsidR="00217B7E" w:rsidRPr="009C250A" w:rsidP="00217B7E">
      <w:pPr>
        <w:numPr>
          <w:ilvl w:val="0"/>
          <w:numId w:val="116"/>
        </w:numPr>
        <w:rPr>
          <w:rFonts w:ascii="Calibri" w:hAnsi="Calibri" w:cs="Calibri"/>
        </w:rPr>
      </w:pPr>
      <w:r w:rsidRPr="009C250A">
        <w:rPr>
          <w:rFonts w:ascii="Calibri" w:hAnsi="Calibri" w:cs="Calibri"/>
        </w:rPr>
        <w:t>6–10 science units per year</w:t>
      </w:r>
    </w:p>
    <w:p w:rsidR="00217B7E" w:rsidRPr="009C250A" w:rsidP="00217B7E">
      <w:pPr>
        <w:numPr>
          <w:ilvl w:val="0"/>
          <w:numId w:val="116"/>
        </w:numPr>
        <w:rPr>
          <w:rFonts w:ascii="Calibri" w:hAnsi="Calibri" w:cs="Calibri"/>
        </w:rPr>
      </w:pPr>
      <w:r w:rsidRPr="009C250A">
        <w:rPr>
          <w:rFonts w:ascii="Calibri" w:hAnsi="Calibri" w:cs="Calibri"/>
        </w:rPr>
        <w:t>20–40 SPaG micro</w:t>
      </w:r>
      <w:r w:rsidRPr="009C250A">
        <w:rPr>
          <w:rFonts w:ascii="Calibri" w:hAnsi="Calibri" w:cs="Calibri"/>
        </w:rPr>
        <w:noBreakHyphen/>
        <w:t>units</w:t>
      </w:r>
    </w:p>
    <w:p w:rsidR="00217B7E" w:rsidRPr="009C250A" w:rsidP="00217B7E">
      <w:pPr>
        <w:numPr>
          <w:ilvl w:val="0"/>
          <w:numId w:val="116"/>
        </w:numPr>
        <w:rPr>
          <w:rFonts w:ascii="Calibri" w:hAnsi="Calibri" w:cs="Calibri"/>
        </w:rPr>
      </w:pPr>
      <w:r w:rsidRPr="009C250A">
        <w:rPr>
          <w:rFonts w:ascii="Calibri" w:hAnsi="Calibri" w:cs="Calibri"/>
        </w:rPr>
        <w:t>20–40 comprehension worksheets</w:t>
      </w:r>
    </w:p>
    <w:p w:rsidR="00217B7E" w:rsidRPr="009C250A" w:rsidP="00217B7E">
      <w:pPr>
        <w:numPr>
          <w:ilvl w:val="0"/>
          <w:numId w:val="116"/>
        </w:numPr>
        <w:rPr>
          <w:rFonts w:ascii="Calibri" w:hAnsi="Calibri" w:cs="Calibri"/>
        </w:rPr>
      </w:pPr>
      <w:r w:rsidRPr="009C250A">
        <w:rPr>
          <w:rFonts w:ascii="Calibri" w:hAnsi="Calibri" w:cs="Calibri"/>
        </w:rPr>
        <w:t>10–20 PSHE worksheet units</w:t>
      </w:r>
    </w:p>
    <w:p w:rsidR="00217B7E" w:rsidRPr="009C250A" w:rsidP="00217B7E">
      <w:pPr>
        <w:numPr>
          <w:ilvl w:val="0"/>
          <w:numId w:val="116"/>
        </w:numPr>
        <w:rPr>
          <w:rFonts w:ascii="Calibri" w:hAnsi="Calibri" w:cs="Calibri"/>
        </w:rPr>
      </w:pPr>
      <w:r w:rsidRPr="009C250A">
        <w:rPr>
          <w:rFonts w:ascii="Calibri" w:hAnsi="Calibri" w:cs="Calibri"/>
        </w:rPr>
        <w:t>10–20 “topic” units</w:t>
      </w:r>
    </w:p>
    <w:p w:rsidR="00217B7E" w:rsidRPr="009C250A" w:rsidP="00217B7E">
      <w:pPr>
        <w:numPr>
          <w:ilvl w:val="0"/>
          <w:numId w:val="116"/>
        </w:numPr>
        <w:rPr>
          <w:rFonts w:ascii="Calibri" w:hAnsi="Calibri" w:cs="Calibri"/>
        </w:rPr>
      </w:pPr>
      <w:r w:rsidRPr="009C250A">
        <w:rPr>
          <w:rFonts w:ascii="Calibri" w:hAnsi="Calibri" w:cs="Calibri"/>
        </w:rPr>
        <w:t>20–40 handwriting</w:t>
      </w:r>
      <w:r w:rsidRPr="009C250A">
        <w:rPr>
          <w:rFonts w:ascii="Calibri" w:hAnsi="Calibri" w:cs="Calibri"/>
        </w:rPr>
        <w:noBreakHyphen/>
        <w:t>driven tasks</w:t>
      </w:r>
    </w:p>
    <w:p w:rsidR="00217B7E" w:rsidRPr="009C250A" w:rsidP="00217B7E">
      <w:pPr>
        <w:numPr>
          <w:ilvl w:val="0"/>
          <w:numId w:val="116"/>
        </w:numPr>
        <w:rPr>
          <w:rFonts w:ascii="Calibri" w:hAnsi="Calibri" w:cs="Calibri"/>
        </w:rPr>
      </w:pPr>
      <w:r w:rsidRPr="009C250A">
        <w:rPr>
          <w:rFonts w:ascii="Calibri" w:hAnsi="Calibri" w:cs="Calibri"/>
        </w:rPr>
        <w:t>20–40 repeated content cycles</w:t>
      </w:r>
    </w:p>
    <w:p w:rsidR="00217B7E" w:rsidRPr="009C250A" w:rsidP="00C43762">
      <w:pPr>
        <w:rPr>
          <w:rFonts w:ascii="Calibri" w:hAnsi="Calibri" w:cs="Calibri"/>
        </w:rPr>
      </w:pPr>
      <w:r w:rsidRPr="009C250A">
        <w:rPr>
          <w:rFonts w:ascii="Calibri" w:hAnsi="Calibri" w:cs="Calibri"/>
        </w:rPr>
        <w:t xml:space="preserve">This model removes or compresses </w:t>
      </w:r>
      <w:r w:rsidRPr="009C250A">
        <w:rPr>
          <w:rFonts w:ascii="Calibri" w:hAnsi="Calibri" w:cs="Calibri"/>
        </w:rPr>
        <w:t xml:space="preserve">a large proportion of the current curriculum </w:t>
      </w:r>
    </w:p>
    <w:p w:rsidR="00217B7E" w:rsidRPr="009C250A" w:rsidP="00C43762">
      <w:pPr>
        <w:rPr>
          <w:rFonts w:ascii="Calibri" w:hAnsi="Calibri" w:cs="Calibri"/>
          <w:b/>
          <w:bCs/>
        </w:rPr>
      </w:pPr>
      <w:r w:rsidRPr="009C250A">
        <w:rPr>
          <w:rFonts w:ascii="Calibri" w:hAnsi="Calibri" w:cs="Calibri"/>
          <w:b/>
          <w:bCs/>
        </w:rPr>
        <w:t>Redesigned curriculum (knowledge load)</w:t>
      </w:r>
    </w:p>
    <w:p w:rsidR="00217B7E" w:rsidRPr="009C250A" w:rsidP="00C43762">
      <w:pPr>
        <w:rPr>
          <w:rFonts w:ascii="Calibri" w:hAnsi="Calibri" w:cs="Calibri"/>
        </w:rPr>
      </w:pPr>
      <w:r w:rsidRPr="009C250A">
        <w:rPr>
          <w:rFonts w:ascii="Calibri" w:hAnsi="Calibri" w:cs="Calibri"/>
        </w:rPr>
        <w:t>Reduce each subject to:</w:t>
      </w:r>
    </w:p>
    <w:p w:rsidR="00217B7E" w:rsidRPr="009C250A" w:rsidP="00217B7E">
      <w:pPr>
        <w:numPr>
          <w:ilvl w:val="0"/>
          <w:numId w:val="117"/>
        </w:numPr>
        <w:rPr>
          <w:rFonts w:ascii="Calibri" w:hAnsi="Calibri" w:cs="Calibri"/>
        </w:rPr>
      </w:pPr>
      <w:r w:rsidRPr="009C250A">
        <w:rPr>
          <w:rFonts w:ascii="Calibri" w:hAnsi="Calibri" w:cs="Calibri"/>
          <w:b/>
          <w:bCs/>
        </w:rPr>
        <w:t>Core Knowledge</w:t>
      </w:r>
      <w:r w:rsidRPr="009C250A">
        <w:rPr>
          <w:rFonts w:ascii="Calibri" w:hAnsi="Calibri" w:cs="Calibri"/>
        </w:rPr>
        <w:t xml:space="preserve"> (coherent, chronological, non</w:t>
      </w:r>
      <w:r w:rsidRPr="009C250A">
        <w:rPr>
          <w:rFonts w:ascii="Calibri" w:hAnsi="Calibri" w:cs="Calibri"/>
        </w:rPr>
        <w:noBreakHyphen/>
        <w:t>repetitive)</w:t>
      </w:r>
    </w:p>
    <w:p w:rsidR="00217B7E" w:rsidRPr="009C250A" w:rsidP="00217B7E">
      <w:pPr>
        <w:numPr>
          <w:ilvl w:val="0"/>
          <w:numId w:val="117"/>
        </w:numPr>
        <w:rPr>
          <w:rFonts w:ascii="Calibri" w:hAnsi="Calibri" w:cs="Calibri"/>
        </w:rPr>
      </w:pPr>
      <w:r w:rsidRPr="009C250A">
        <w:rPr>
          <w:rFonts w:ascii="Calibri" w:hAnsi="Calibri" w:cs="Calibri"/>
          <w:b/>
          <w:bCs/>
        </w:rPr>
        <w:t>Practical Skills</w:t>
      </w:r>
      <w:r w:rsidRPr="009C250A">
        <w:rPr>
          <w:rFonts w:ascii="Calibri" w:hAnsi="Calibri" w:cs="Calibri"/>
        </w:rPr>
        <w:t xml:space="preserve"> (applied, measurable)</w:t>
      </w:r>
    </w:p>
    <w:p w:rsidR="00217B7E" w:rsidRPr="009C250A" w:rsidP="00217B7E">
      <w:pPr>
        <w:numPr>
          <w:ilvl w:val="0"/>
          <w:numId w:val="117"/>
        </w:numPr>
        <w:rPr>
          <w:rFonts w:ascii="Calibri" w:hAnsi="Calibri" w:cs="Calibri"/>
        </w:rPr>
      </w:pPr>
      <w:r w:rsidRPr="009C250A">
        <w:rPr>
          <w:rFonts w:ascii="Calibri" w:hAnsi="Calibri" w:cs="Calibri"/>
          <w:b/>
          <w:bCs/>
        </w:rPr>
        <w:t>Creative/Exploratory</w:t>
      </w:r>
      <w:r w:rsidRPr="009C250A">
        <w:rPr>
          <w:rFonts w:ascii="Calibri" w:hAnsi="Calibri" w:cs="Calibri"/>
        </w:rPr>
        <w:t xml:space="preserve"> (meaningful, not filler)</w:t>
      </w:r>
    </w:p>
    <w:p w:rsidR="00217B7E" w:rsidRPr="009C250A" w:rsidP="00C43762">
      <w:pPr>
        <w:rPr>
          <w:rFonts w:ascii="Calibri" w:hAnsi="Calibri" w:cs="Calibri"/>
        </w:rPr>
      </w:pPr>
      <w:r w:rsidRPr="009C250A">
        <w:rPr>
          <w:rFonts w:ascii="Calibri" w:hAnsi="Calibri" w:cs="Calibri"/>
        </w:rPr>
        <w:t>This compresses:</w:t>
      </w:r>
    </w:p>
    <w:p w:rsidR="00217B7E" w:rsidRPr="009C250A" w:rsidP="00217B7E">
      <w:pPr>
        <w:numPr>
          <w:ilvl w:val="0"/>
          <w:numId w:val="118"/>
        </w:numPr>
        <w:rPr>
          <w:rFonts w:ascii="Calibri" w:hAnsi="Calibri" w:cs="Calibri"/>
        </w:rPr>
      </w:pPr>
      <w:r w:rsidRPr="009C250A">
        <w:rPr>
          <w:rFonts w:ascii="Calibri" w:hAnsi="Calibri" w:cs="Calibri"/>
        </w:rPr>
        <w:t>history from 10–15 units → 3 coherent strands</w:t>
      </w:r>
    </w:p>
    <w:p w:rsidR="00217B7E" w:rsidRPr="009C250A" w:rsidP="00217B7E">
      <w:pPr>
        <w:numPr>
          <w:ilvl w:val="0"/>
          <w:numId w:val="118"/>
        </w:numPr>
        <w:rPr>
          <w:rFonts w:ascii="Calibri" w:hAnsi="Calibri" w:cs="Calibri"/>
        </w:rPr>
      </w:pPr>
      <w:r w:rsidRPr="009C250A">
        <w:rPr>
          <w:rFonts w:ascii="Calibri" w:hAnsi="Calibri" w:cs="Calibri"/>
        </w:rPr>
        <w:t>geography from 10–15 units → 3 coherent strands</w:t>
      </w:r>
    </w:p>
    <w:p w:rsidR="00217B7E" w:rsidRPr="009C250A" w:rsidP="00217B7E">
      <w:pPr>
        <w:numPr>
          <w:ilvl w:val="0"/>
          <w:numId w:val="118"/>
        </w:numPr>
        <w:rPr>
          <w:rFonts w:ascii="Calibri" w:hAnsi="Calibri" w:cs="Calibri"/>
        </w:rPr>
      </w:pPr>
      <w:r w:rsidRPr="009C250A">
        <w:rPr>
          <w:rFonts w:ascii="Calibri" w:hAnsi="Calibri" w:cs="Calibri"/>
        </w:rPr>
        <w:t>RE from 8–12 units → 3 coherent strands</w:t>
      </w:r>
    </w:p>
    <w:p w:rsidR="00217B7E" w:rsidRPr="009C250A" w:rsidP="00217B7E">
      <w:pPr>
        <w:numPr>
          <w:ilvl w:val="0"/>
          <w:numId w:val="118"/>
        </w:numPr>
        <w:rPr>
          <w:rFonts w:ascii="Calibri" w:hAnsi="Calibri" w:cs="Calibri"/>
        </w:rPr>
      </w:pPr>
      <w:r w:rsidRPr="009C250A">
        <w:rPr>
          <w:rFonts w:ascii="Calibri" w:hAnsi="Calibri" w:cs="Calibri"/>
        </w:rPr>
        <w:t>science from 6–10 units → 3 coherent strands</w:t>
      </w:r>
    </w:p>
    <w:p w:rsidR="00217B7E" w:rsidRPr="009C250A" w:rsidP="00217B7E">
      <w:pPr>
        <w:numPr>
          <w:ilvl w:val="0"/>
          <w:numId w:val="118"/>
        </w:numPr>
        <w:rPr>
          <w:rFonts w:ascii="Calibri" w:hAnsi="Calibri" w:cs="Calibri"/>
        </w:rPr>
      </w:pPr>
      <w:r w:rsidRPr="009C250A">
        <w:rPr>
          <w:rFonts w:ascii="Calibri" w:hAnsi="Calibri" w:cs="Calibri"/>
        </w:rPr>
        <w:t>SPaG from 20–40 micro</w:t>
      </w:r>
      <w:r w:rsidRPr="009C250A">
        <w:rPr>
          <w:rFonts w:ascii="Calibri" w:hAnsi="Calibri" w:cs="Calibri"/>
        </w:rPr>
        <w:noBreakHyphen/>
        <w:t>units → functional grammar</w:t>
      </w:r>
    </w:p>
    <w:p w:rsidR="00217B7E" w:rsidRPr="009C250A" w:rsidP="00217B7E">
      <w:pPr>
        <w:numPr>
          <w:ilvl w:val="0"/>
          <w:numId w:val="118"/>
        </w:numPr>
        <w:rPr>
          <w:rFonts w:ascii="Calibri" w:hAnsi="Calibri" w:cs="Calibri"/>
        </w:rPr>
      </w:pPr>
      <w:r w:rsidRPr="009C250A">
        <w:rPr>
          <w:rFonts w:ascii="Calibri" w:hAnsi="Calibri" w:cs="Calibri"/>
        </w:rPr>
        <w:t>PSHE from 10–20 worksheets → Life Skills</w:t>
      </w:r>
    </w:p>
    <w:p w:rsidR="00217B7E" w:rsidRPr="009C250A" w:rsidP="00217B7E">
      <w:pPr>
        <w:numPr>
          <w:ilvl w:val="0"/>
          <w:numId w:val="118"/>
        </w:numPr>
        <w:rPr>
          <w:rFonts w:ascii="Calibri" w:hAnsi="Calibri" w:cs="Calibri"/>
        </w:rPr>
      </w:pPr>
      <w:r w:rsidRPr="009C250A">
        <w:rPr>
          <w:rFonts w:ascii="Calibri" w:hAnsi="Calibri" w:cs="Calibri"/>
        </w:rPr>
        <w:t>topic webs from 10–20 units → removed entirely</w:t>
      </w:r>
    </w:p>
    <w:p w:rsidR="00217B7E" w:rsidRPr="009C250A" w:rsidP="00217B7E">
      <w:pPr>
        <w:numPr>
          <w:ilvl w:val="0"/>
          <w:numId w:val="118"/>
        </w:numPr>
        <w:rPr>
          <w:rFonts w:ascii="Calibri" w:hAnsi="Calibri" w:cs="Calibri"/>
        </w:rPr>
      </w:pPr>
      <w:r w:rsidRPr="009C250A">
        <w:rPr>
          <w:rFonts w:ascii="Calibri" w:hAnsi="Calibri" w:cs="Calibri"/>
        </w:rPr>
        <w:t>handwriting</w:t>
      </w:r>
      <w:r w:rsidRPr="009C250A">
        <w:rPr>
          <w:rFonts w:ascii="Calibri" w:hAnsi="Calibri" w:cs="Calibri"/>
        </w:rPr>
        <w:noBreakHyphen/>
        <w:t>driven knowledge → removed entirely</w:t>
      </w:r>
    </w:p>
    <w:p w:rsidR="00217B7E" w:rsidRPr="009C250A" w:rsidP="00C43762">
      <w:pPr>
        <w:rPr>
          <w:rFonts w:ascii="Calibri" w:hAnsi="Calibri" w:cs="Calibri"/>
        </w:rPr>
      </w:pPr>
      <w:r w:rsidRPr="009C250A">
        <w:rPr>
          <w:rFonts w:ascii="Calibri" w:hAnsi="Calibri" w:cs="Calibri"/>
        </w:rPr>
        <w:t xml:space="preserve">This is </w:t>
      </w:r>
      <w:r w:rsidRPr="009C250A">
        <w:rPr>
          <w:rFonts w:ascii="Calibri" w:hAnsi="Calibri" w:cs="Calibri"/>
          <w:b/>
          <w:bCs/>
        </w:rPr>
        <w:t xml:space="preserve">a </w:t>
      </w:r>
      <w:r w:rsidRPr="009C250A">
        <w:rPr>
          <w:rFonts w:ascii="Calibri" w:hAnsi="Calibri" w:cs="Calibri"/>
          <w:b/>
          <w:bCs/>
        </w:rPr>
        <w:t xml:space="preserve">big </w:t>
      </w:r>
      <w:r w:rsidRPr="009C250A">
        <w:rPr>
          <w:rFonts w:ascii="Calibri" w:hAnsi="Calibri" w:cs="Calibri"/>
          <w:b/>
          <w:bCs/>
        </w:rPr>
        <w:t>reduction in legacy knowledge</w:t>
      </w:r>
      <w:r w:rsidRPr="009C250A">
        <w:rPr>
          <w:rFonts w:ascii="Calibri" w:hAnsi="Calibri" w:cs="Calibri"/>
        </w:rPr>
        <w:t>.</w:t>
      </w:r>
    </w:p>
    <w:p w:rsidR="00217B7E" w:rsidRPr="009C250A" w:rsidP="00600DC3">
      <w:pPr>
        <w:rPr>
          <w:rFonts w:ascii="Calibri" w:hAnsi="Calibri" w:cs="Calibri"/>
        </w:rPr>
      </w:pPr>
      <w:r w:rsidRPr="009C250A">
        <w:rPr>
          <w:rFonts w:ascii="Calibri" w:hAnsi="Calibri" w:cs="Calibri"/>
        </w:rPr>
        <w:t>The three</w:t>
      </w:r>
      <w:r w:rsidRPr="009C250A">
        <w:rPr>
          <w:rFonts w:ascii="Calibri" w:hAnsi="Calibri" w:cs="Calibri"/>
        </w:rPr>
        <w:noBreakHyphen/>
        <w:t>strand model does not reduce subjects to three units. Each strand contains multiple subsections and coherent sequences. The model removes fragmentation, not content. It replaces 10–15 scattered units with 3 structured strands containing deeper, more connected learning</w:t>
      </w:r>
    </w:p>
    <w:p w:rsidR="00217B7E" w:rsidRPr="009C250A" w:rsidP="00600DC3">
      <w:pPr>
        <w:rPr>
          <w:rFonts w:ascii="Calibri" w:hAnsi="Calibri" w:cs="Calibri"/>
        </w:rPr>
      </w:pPr>
      <w:r w:rsidRPr="009C250A">
        <w:rPr>
          <w:rFonts w:ascii="Calibri" w:hAnsi="Calibri" w:cs="Calibri"/>
        </w:rPr>
        <w:t>The redesigned curriculum removes coverage</w:t>
      </w:r>
      <w:r w:rsidRPr="009C250A">
        <w:rPr>
          <w:rFonts w:ascii="Calibri" w:hAnsi="Calibri" w:cs="Calibri"/>
        </w:rPr>
        <w:noBreakHyphen/>
        <w:t>driven repetition (reteaching the same topics every year) but retains mastery</w:t>
      </w:r>
      <w:r w:rsidRPr="009C250A">
        <w:rPr>
          <w:rFonts w:ascii="Calibri" w:hAnsi="Calibri" w:cs="Calibri"/>
        </w:rPr>
        <w:noBreakHyphen/>
        <w:t>aligned repetition.</w:t>
      </w:r>
    </w:p>
    <w:p w:rsidR="00217B7E" w:rsidRPr="009C250A" w:rsidP="00600DC3">
      <w:pPr>
        <w:rPr>
          <w:rFonts w:ascii="Calibri" w:hAnsi="Calibri" w:cs="Calibri"/>
        </w:rPr>
      </w:pPr>
      <w:r w:rsidRPr="009C250A">
        <w:rPr>
          <w:rFonts w:ascii="Calibri" w:hAnsi="Calibri" w:cs="Calibri"/>
        </w:rPr>
        <w:t xml:space="preserve"> Pupils repeat only the knowledge they personally need, identified through digital diagnostics and mastery ladders. This ensures retention without wasting curriculum time on whole</w:t>
      </w:r>
      <w:r w:rsidRPr="009C250A">
        <w:rPr>
          <w:rFonts w:ascii="Calibri" w:hAnsi="Calibri" w:cs="Calibri"/>
        </w:rPr>
        <w:noBreakHyphen/>
        <w:t>class reteaching.</w:t>
      </w:r>
    </w:p>
    <w:p w:rsidR="00217B7E" w:rsidRPr="009C250A" w:rsidP="000D3005">
      <w:pPr>
        <w:rPr>
          <w:rFonts w:ascii="Calibri" w:hAnsi="Calibri" w:cs="Calibri"/>
          <w:b/>
          <w:bCs/>
        </w:rPr>
      </w:pPr>
      <w:r w:rsidRPr="009C250A">
        <w:rPr>
          <w:rFonts w:ascii="Calibri" w:hAnsi="Calibri" w:cs="Calibri"/>
          <w:b/>
          <w:bCs/>
        </w:rPr>
        <w:t>Current system:</w:t>
      </w:r>
    </w:p>
    <w:p w:rsidR="00217B7E" w:rsidRPr="009C250A" w:rsidP="000D3005">
      <w:pPr>
        <w:rPr>
          <w:rFonts w:ascii="Calibri" w:hAnsi="Calibri" w:cs="Calibri"/>
        </w:rPr>
      </w:pPr>
      <w:r w:rsidRPr="009C250A">
        <w:rPr>
          <w:rFonts w:ascii="Calibri" w:hAnsi="Calibri" w:cs="Calibri"/>
        </w:rPr>
        <w:t xml:space="preserve">Repetition is </w:t>
      </w:r>
      <w:r w:rsidRPr="009C250A">
        <w:rPr>
          <w:rFonts w:ascii="Calibri" w:hAnsi="Calibri" w:cs="Calibri"/>
          <w:b/>
          <w:bCs/>
        </w:rPr>
        <w:t>for the class</w:t>
      </w:r>
      <w:r w:rsidRPr="009C250A">
        <w:rPr>
          <w:rFonts w:ascii="Calibri" w:hAnsi="Calibri" w:cs="Calibri"/>
        </w:rPr>
        <w:t>, not the child.</w:t>
      </w:r>
    </w:p>
    <w:p w:rsidR="00217B7E" w:rsidRPr="009C250A" w:rsidP="000D3005">
      <w:pPr>
        <w:rPr>
          <w:rFonts w:ascii="Calibri" w:hAnsi="Calibri" w:cs="Calibri"/>
          <w:b/>
          <w:bCs/>
        </w:rPr>
      </w:pPr>
      <w:r w:rsidRPr="009C250A">
        <w:rPr>
          <w:rFonts w:ascii="Calibri" w:hAnsi="Calibri" w:cs="Calibri"/>
          <w:b/>
          <w:bCs/>
        </w:rPr>
        <w:t>New system:</w:t>
      </w:r>
    </w:p>
    <w:p w:rsidR="00217B7E" w:rsidRPr="009C250A" w:rsidP="000D3005">
      <w:pPr>
        <w:rPr>
          <w:rFonts w:ascii="Calibri" w:hAnsi="Calibri" w:cs="Calibri"/>
        </w:rPr>
      </w:pPr>
      <w:r w:rsidRPr="009C250A">
        <w:rPr>
          <w:rFonts w:ascii="Calibri" w:hAnsi="Calibri" w:cs="Calibri"/>
        </w:rPr>
        <w:t xml:space="preserve">Repetition is </w:t>
      </w:r>
      <w:r w:rsidRPr="009C250A">
        <w:rPr>
          <w:rFonts w:ascii="Calibri" w:hAnsi="Calibri" w:cs="Calibri"/>
          <w:b/>
          <w:bCs/>
        </w:rPr>
        <w:t>for the child</w:t>
      </w:r>
      <w:r w:rsidRPr="009C250A">
        <w:rPr>
          <w:rFonts w:ascii="Calibri" w:hAnsi="Calibri" w:cs="Calibri"/>
        </w:rPr>
        <w:t>, not the class.</w:t>
      </w:r>
    </w:p>
    <w:p w:rsidR="00217B7E" w:rsidRPr="009C250A" w:rsidP="000D3005">
      <w:pPr>
        <w:rPr>
          <w:rFonts w:ascii="Calibri" w:hAnsi="Calibri" w:cs="Calibri"/>
        </w:rPr>
      </w:pPr>
      <w:r w:rsidRPr="009C250A">
        <w:rPr>
          <w:rFonts w:ascii="Calibri" w:hAnsi="Calibri" w:cs="Calibri"/>
        </w:rPr>
        <w:t>That is the structural improvement.</w:t>
      </w:r>
    </w:p>
    <w:p w:rsidR="00217B7E" w:rsidRPr="009C250A" w:rsidP="009214E6">
      <w:pPr>
        <w:pStyle w:val="Heading2"/>
        <w:rPr>
          <w:rFonts w:ascii="Calibri" w:hAnsi="Calibri" w:cs="Calibri"/>
          <w:color w:val="auto"/>
          <w:sz w:val="22"/>
          <w:szCs w:val="22"/>
          <w:u w:val="single"/>
        </w:rPr>
      </w:pPr>
      <w:bookmarkStart w:id="60" w:name="_Toc236052431"/>
      <w:r w:rsidRPr="009C250A">
        <w:rPr>
          <w:rFonts w:ascii="Calibri" w:hAnsi="Calibri" w:cs="Calibri"/>
          <w:color w:val="auto"/>
          <w:sz w:val="22"/>
          <w:szCs w:val="22"/>
          <w:u w:val="single"/>
        </w:rPr>
        <w:t>This</w:t>
      </w:r>
      <w:r w:rsidRPr="009C250A">
        <w:rPr>
          <w:rFonts w:ascii="Calibri" w:hAnsi="Calibri" w:cs="Calibri"/>
          <w:color w:val="auto"/>
          <w:sz w:val="22"/>
          <w:szCs w:val="22"/>
          <w:u w:val="single"/>
        </w:rPr>
        <w:t xml:space="preserve"> model still protects memory and retention</w:t>
      </w:r>
      <w:bookmarkEnd w:id="60"/>
    </w:p>
    <w:p w:rsidR="00217B7E" w:rsidRPr="009C250A" w:rsidP="000D3005">
      <w:pPr>
        <w:rPr>
          <w:rFonts w:ascii="Calibri" w:hAnsi="Calibri" w:cs="Calibri"/>
          <w:b/>
          <w:bCs/>
        </w:rPr>
      </w:pPr>
    </w:p>
    <w:p w:rsidR="00217B7E" w:rsidRPr="009C250A" w:rsidP="000D3005">
      <w:pPr>
        <w:rPr>
          <w:rFonts w:ascii="Calibri" w:hAnsi="Calibri" w:cs="Calibri"/>
          <w:b/>
          <w:bCs/>
        </w:rPr>
      </w:pPr>
      <w:r w:rsidRPr="009C250A">
        <w:rPr>
          <w:rFonts w:ascii="Calibri" w:hAnsi="Calibri" w:cs="Calibri"/>
          <w:b/>
          <w:bCs/>
        </w:rPr>
        <w:t>Mastery ladders force repetition when needed</w:t>
      </w:r>
    </w:p>
    <w:p w:rsidR="00217B7E" w:rsidRPr="009C250A" w:rsidP="000D3005">
      <w:pPr>
        <w:rPr>
          <w:rFonts w:ascii="Calibri" w:hAnsi="Calibri" w:cs="Calibri"/>
        </w:rPr>
      </w:pPr>
      <w:r w:rsidRPr="009C250A">
        <w:rPr>
          <w:rFonts w:ascii="Calibri" w:hAnsi="Calibri" w:cs="Calibri"/>
        </w:rPr>
        <w:t>If a child is Level 3 or Level 4 in number sense</w:t>
      </w:r>
      <w:r w:rsidRPr="009C250A">
        <w:rPr>
          <w:rFonts w:ascii="Calibri" w:hAnsi="Calibri" w:cs="Calibri"/>
        </w:rPr>
        <w:t xml:space="preserve"> or </w:t>
      </w:r>
      <w:r w:rsidRPr="009C250A">
        <w:rPr>
          <w:rFonts w:ascii="Calibri" w:hAnsi="Calibri" w:cs="Calibri"/>
        </w:rPr>
        <w:t>reading</w:t>
      </w:r>
      <w:r w:rsidRPr="009C250A">
        <w:rPr>
          <w:rFonts w:ascii="Calibri" w:hAnsi="Calibri" w:cs="Calibri"/>
        </w:rPr>
        <w:t>(</w:t>
      </w:r>
      <w:r w:rsidRPr="009C250A">
        <w:rPr>
          <w:rFonts w:ascii="Calibri" w:hAnsi="Calibri" w:cs="Calibri"/>
        </w:rPr>
        <w:t>struggling to be secure in the subject)</w:t>
      </w:r>
      <w:r w:rsidRPr="009C250A">
        <w:rPr>
          <w:rFonts w:ascii="Calibri" w:hAnsi="Calibri" w:cs="Calibri"/>
        </w:rPr>
        <w:t xml:space="preserve">, they repeat </w:t>
      </w:r>
      <w:r w:rsidRPr="009C250A">
        <w:rPr>
          <w:rFonts w:ascii="Calibri" w:hAnsi="Calibri" w:cs="Calibri"/>
          <w:b/>
          <w:bCs/>
        </w:rPr>
        <w:t>that element</w:t>
      </w:r>
      <w:r w:rsidRPr="009C250A">
        <w:rPr>
          <w:rFonts w:ascii="Calibri" w:hAnsi="Calibri" w:cs="Calibri"/>
        </w:rPr>
        <w:t>, not Year 3.</w:t>
      </w:r>
    </w:p>
    <w:p w:rsidR="00217B7E" w:rsidRPr="009C250A" w:rsidP="000D3005">
      <w:pPr>
        <w:rPr>
          <w:rFonts w:ascii="Calibri" w:hAnsi="Calibri" w:cs="Calibri"/>
        </w:rPr>
      </w:pPr>
      <w:r w:rsidRPr="009C250A">
        <w:rPr>
          <w:rFonts w:ascii="Calibri" w:hAnsi="Calibri" w:cs="Calibri"/>
        </w:rPr>
        <w:t xml:space="preserve">This is repetition </w:t>
      </w:r>
      <w:r w:rsidRPr="009C250A">
        <w:rPr>
          <w:rFonts w:ascii="Calibri" w:hAnsi="Calibri" w:cs="Calibri"/>
          <w:b/>
          <w:bCs/>
        </w:rPr>
        <w:t>with purpose</w:t>
      </w:r>
      <w:r w:rsidRPr="009C250A">
        <w:rPr>
          <w:rFonts w:ascii="Calibri" w:hAnsi="Calibri" w:cs="Calibri"/>
        </w:rPr>
        <w:t>.</w:t>
      </w:r>
    </w:p>
    <w:p w:rsidR="00217B7E" w:rsidRPr="009C250A" w:rsidP="000D3005">
      <w:pPr>
        <w:rPr>
          <w:rFonts w:ascii="Calibri" w:hAnsi="Calibri" w:cs="Calibri"/>
          <w:b/>
          <w:bCs/>
        </w:rPr>
      </w:pPr>
      <w:r w:rsidRPr="009C250A">
        <w:rPr>
          <w:rFonts w:ascii="Calibri" w:hAnsi="Calibri" w:cs="Calibri"/>
          <w:b/>
          <w:bCs/>
        </w:rPr>
        <w:t>Digital diagnostics identify forgetting early</w:t>
      </w:r>
    </w:p>
    <w:p w:rsidR="00217B7E" w:rsidRPr="009C250A" w:rsidP="000D3005">
      <w:pPr>
        <w:rPr>
          <w:rFonts w:ascii="Calibri" w:hAnsi="Calibri" w:cs="Calibri"/>
        </w:rPr>
      </w:pPr>
      <w:r w:rsidRPr="009C250A">
        <w:rPr>
          <w:rFonts w:ascii="Calibri" w:hAnsi="Calibri" w:cs="Calibri"/>
        </w:rPr>
        <w:t>If a child’s fluency drops, the system flags it.</w:t>
      </w:r>
    </w:p>
    <w:p w:rsidR="00217B7E" w:rsidRPr="009C250A" w:rsidP="000D3005">
      <w:pPr>
        <w:rPr>
          <w:rFonts w:ascii="Calibri" w:hAnsi="Calibri" w:cs="Calibri"/>
        </w:rPr>
      </w:pPr>
      <w:r w:rsidRPr="009C250A">
        <w:rPr>
          <w:rFonts w:ascii="Calibri" w:hAnsi="Calibri" w:cs="Calibri"/>
        </w:rPr>
        <w:t>Repetition becomes:</w:t>
      </w:r>
    </w:p>
    <w:p w:rsidR="00217B7E" w:rsidRPr="009C250A" w:rsidP="00217B7E">
      <w:pPr>
        <w:numPr>
          <w:ilvl w:val="0"/>
          <w:numId w:val="127"/>
        </w:numPr>
        <w:rPr>
          <w:rFonts w:ascii="Calibri" w:hAnsi="Calibri" w:cs="Calibri"/>
        </w:rPr>
      </w:pPr>
      <w:r w:rsidRPr="009C250A">
        <w:rPr>
          <w:rFonts w:ascii="Calibri" w:hAnsi="Calibri" w:cs="Calibri"/>
        </w:rPr>
        <w:t>short</w:t>
      </w:r>
    </w:p>
    <w:p w:rsidR="00217B7E" w:rsidRPr="009C250A" w:rsidP="00217B7E">
      <w:pPr>
        <w:numPr>
          <w:ilvl w:val="0"/>
          <w:numId w:val="127"/>
        </w:numPr>
        <w:rPr>
          <w:rFonts w:ascii="Calibri" w:hAnsi="Calibri" w:cs="Calibri"/>
        </w:rPr>
      </w:pPr>
      <w:r w:rsidRPr="009C250A">
        <w:rPr>
          <w:rFonts w:ascii="Calibri" w:hAnsi="Calibri" w:cs="Calibri"/>
        </w:rPr>
        <w:t>targeted</w:t>
      </w:r>
    </w:p>
    <w:p w:rsidR="00217B7E" w:rsidRPr="009C250A" w:rsidP="00217B7E">
      <w:pPr>
        <w:numPr>
          <w:ilvl w:val="0"/>
          <w:numId w:val="127"/>
        </w:numPr>
        <w:rPr>
          <w:rFonts w:ascii="Calibri" w:hAnsi="Calibri" w:cs="Calibri"/>
        </w:rPr>
      </w:pPr>
      <w:r w:rsidRPr="009C250A">
        <w:rPr>
          <w:rFonts w:ascii="Calibri" w:hAnsi="Calibri" w:cs="Calibri"/>
        </w:rPr>
        <w:t>efficient</w:t>
      </w:r>
    </w:p>
    <w:p w:rsidR="00217B7E" w:rsidRPr="009C250A" w:rsidP="00217B7E">
      <w:pPr>
        <w:numPr>
          <w:ilvl w:val="0"/>
          <w:numId w:val="127"/>
        </w:numPr>
        <w:rPr>
          <w:rFonts w:ascii="Calibri" w:hAnsi="Calibri" w:cs="Calibri"/>
        </w:rPr>
      </w:pPr>
      <w:r w:rsidRPr="009C250A">
        <w:rPr>
          <w:rFonts w:ascii="Calibri" w:hAnsi="Calibri" w:cs="Calibri"/>
        </w:rPr>
        <w:t>personalised</w:t>
      </w:r>
    </w:p>
    <w:p w:rsidR="00217B7E" w:rsidRPr="009C250A" w:rsidP="000D3005">
      <w:pPr>
        <w:rPr>
          <w:rFonts w:ascii="Calibri" w:hAnsi="Calibri" w:cs="Calibri"/>
        </w:rPr>
      </w:pPr>
      <w:r w:rsidRPr="009C250A">
        <w:rPr>
          <w:rFonts w:ascii="Calibri" w:hAnsi="Calibri" w:cs="Calibri"/>
        </w:rPr>
        <w:t>Not a whole</w:t>
      </w:r>
      <w:r w:rsidRPr="009C250A">
        <w:rPr>
          <w:rFonts w:ascii="Calibri" w:hAnsi="Calibri" w:cs="Calibri"/>
        </w:rPr>
        <w:noBreakHyphen/>
        <w:t>class reteach.</w:t>
      </w:r>
    </w:p>
    <w:p w:rsidR="00217B7E" w:rsidRPr="009C250A" w:rsidP="000D3005">
      <w:pPr>
        <w:rPr>
          <w:rFonts w:ascii="Calibri" w:hAnsi="Calibri" w:cs="Calibri"/>
          <w:b/>
          <w:bCs/>
        </w:rPr>
      </w:pPr>
      <w:r w:rsidRPr="009C250A">
        <w:rPr>
          <w:rFonts w:ascii="Calibri" w:hAnsi="Calibri" w:cs="Calibri"/>
          <w:b/>
          <w:bCs/>
        </w:rPr>
        <w:t>Adaptive practice builds spaced repetition automatically</w:t>
      </w:r>
    </w:p>
    <w:p w:rsidR="00217B7E" w:rsidRPr="009C250A" w:rsidP="000D3005">
      <w:pPr>
        <w:rPr>
          <w:rFonts w:ascii="Calibri" w:hAnsi="Calibri" w:cs="Calibri"/>
        </w:rPr>
      </w:pPr>
      <w:r w:rsidRPr="009C250A">
        <w:rPr>
          <w:rFonts w:ascii="Calibri" w:hAnsi="Calibri" w:cs="Calibri"/>
        </w:rPr>
        <w:t>Adaptive systems naturally implement:</w:t>
      </w:r>
    </w:p>
    <w:p w:rsidR="00217B7E" w:rsidRPr="009C250A" w:rsidP="00217B7E">
      <w:pPr>
        <w:numPr>
          <w:ilvl w:val="0"/>
          <w:numId w:val="128"/>
        </w:numPr>
        <w:rPr>
          <w:rFonts w:ascii="Calibri" w:hAnsi="Calibri" w:cs="Calibri"/>
        </w:rPr>
      </w:pPr>
      <w:r w:rsidRPr="009C250A">
        <w:rPr>
          <w:rFonts w:ascii="Calibri" w:hAnsi="Calibri" w:cs="Calibri"/>
        </w:rPr>
        <w:t>spacing</w:t>
      </w:r>
    </w:p>
    <w:p w:rsidR="00217B7E" w:rsidRPr="009C250A" w:rsidP="00217B7E">
      <w:pPr>
        <w:numPr>
          <w:ilvl w:val="0"/>
          <w:numId w:val="128"/>
        </w:numPr>
        <w:rPr>
          <w:rFonts w:ascii="Calibri" w:hAnsi="Calibri" w:cs="Calibri"/>
        </w:rPr>
      </w:pPr>
      <w:r w:rsidRPr="009C250A">
        <w:rPr>
          <w:rFonts w:ascii="Calibri" w:hAnsi="Calibri" w:cs="Calibri"/>
        </w:rPr>
        <w:t>interleaving</w:t>
      </w:r>
    </w:p>
    <w:p w:rsidR="00217B7E" w:rsidRPr="009C250A" w:rsidP="00217B7E">
      <w:pPr>
        <w:numPr>
          <w:ilvl w:val="0"/>
          <w:numId w:val="128"/>
        </w:numPr>
        <w:rPr>
          <w:rFonts w:ascii="Calibri" w:hAnsi="Calibri" w:cs="Calibri"/>
        </w:rPr>
      </w:pPr>
      <w:r w:rsidRPr="009C250A">
        <w:rPr>
          <w:rFonts w:ascii="Calibri" w:hAnsi="Calibri" w:cs="Calibri"/>
        </w:rPr>
        <w:t>retrieval practice</w:t>
      </w:r>
    </w:p>
    <w:p w:rsidR="00217B7E" w:rsidRPr="009C250A" w:rsidP="000D3005">
      <w:pPr>
        <w:rPr>
          <w:rFonts w:ascii="Calibri" w:hAnsi="Calibri" w:cs="Calibri"/>
        </w:rPr>
      </w:pPr>
      <w:r w:rsidRPr="009C250A">
        <w:rPr>
          <w:rFonts w:ascii="Calibri" w:hAnsi="Calibri" w:cs="Calibri"/>
        </w:rPr>
        <w:t>This is the scientifically correct form of repetition.</w:t>
      </w:r>
    </w:p>
    <w:p w:rsidR="00217B7E" w:rsidRPr="009C250A" w:rsidP="000D3005">
      <w:pPr>
        <w:rPr>
          <w:rFonts w:ascii="Calibri" w:hAnsi="Calibri" w:cs="Calibri"/>
          <w:b/>
          <w:bCs/>
        </w:rPr>
      </w:pPr>
      <w:r w:rsidRPr="009C250A">
        <w:rPr>
          <w:rFonts w:ascii="Calibri" w:hAnsi="Calibri" w:cs="Calibri"/>
          <w:b/>
          <w:bCs/>
        </w:rPr>
        <w:t>Three</w:t>
      </w:r>
      <w:r w:rsidRPr="009C250A">
        <w:rPr>
          <w:rFonts w:ascii="Calibri" w:hAnsi="Calibri" w:cs="Calibri"/>
          <w:b/>
          <w:bCs/>
        </w:rPr>
        <w:noBreakHyphen/>
        <w:t>strand curriculum embeds natural revisiting</w:t>
      </w:r>
    </w:p>
    <w:p w:rsidR="00217B7E" w:rsidRPr="009C250A" w:rsidP="000D3005">
      <w:pPr>
        <w:rPr>
          <w:rFonts w:ascii="Calibri" w:hAnsi="Calibri" w:cs="Calibri"/>
        </w:rPr>
      </w:pPr>
      <w:r w:rsidRPr="009C250A">
        <w:rPr>
          <w:rFonts w:ascii="Calibri" w:hAnsi="Calibri" w:cs="Calibri"/>
        </w:rPr>
        <w:t xml:space="preserve">Core Knowledge → Practical Skills → Creative Application This cycle </w:t>
      </w:r>
      <w:r w:rsidRPr="009C250A">
        <w:rPr>
          <w:rFonts w:ascii="Calibri" w:hAnsi="Calibri" w:cs="Calibri"/>
          <w:b/>
          <w:bCs/>
        </w:rPr>
        <w:t>revisits</w:t>
      </w:r>
      <w:r w:rsidRPr="009C250A">
        <w:rPr>
          <w:rFonts w:ascii="Calibri" w:hAnsi="Calibri" w:cs="Calibri"/>
        </w:rPr>
        <w:t xml:space="preserve"> concepts in different forms.</w:t>
      </w:r>
    </w:p>
    <w:p w:rsidR="00217B7E" w:rsidRPr="009C250A" w:rsidP="000D3005">
      <w:pPr>
        <w:rPr>
          <w:rFonts w:ascii="Calibri" w:hAnsi="Calibri" w:cs="Calibri"/>
        </w:rPr>
      </w:pPr>
      <w:r w:rsidRPr="009C250A">
        <w:rPr>
          <w:rFonts w:ascii="Calibri" w:hAnsi="Calibri" w:cs="Calibri"/>
        </w:rPr>
        <w:t xml:space="preserve">It’s repetition through </w:t>
      </w:r>
      <w:r w:rsidRPr="009C250A">
        <w:rPr>
          <w:rFonts w:ascii="Calibri" w:hAnsi="Calibri" w:cs="Calibri"/>
          <w:b/>
          <w:bCs/>
        </w:rPr>
        <w:t>application</w:t>
      </w:r>
      <w:r w:rsidRPr="009C250A">
        <w:rPr>
          <w:rFonts w:ascii="Calibri" w:hAnsi="Calibri" w:cs="Calibri"/>
        </w:rPr>
        <w:t xml:space="preserve">, not through </w:t>
      </w:r>
      <w:r w:rsidRPr="009C250A">
        <w:rPr>
          <w:rFonts w:ascii="Calibri" w:hAnsi="Calibri" w:cs="Calibri"/>
          <w:b/>
          <w:bCs/>
        </w:rPr>
        <w:t>coverage</w:t>
      </w:r>
      <w:r w:rsidRPr="009C250A">
        <w:rPr>
          <w:rFonts w:ascii="Calibri" w:hAnsi="Calibri" w:cs="Calibri"/>
        </w:rPr>
        <w:t>.</w:t>
      </w:r>
    </w:p>
    <w:p w:rsidR="00217B7E" w:rsidRPr="009C250A" w:rsidP="000D3005">
      <w:pPr>
        <w:rPr>
          <w:rFonts w:ascii="Calibri" w:hAnsi="Calibri" w:cs="Calibri"/>
          <w:b/>
          <w:bCs/>
        </w:rPr>
      </w:pPr>
      <w:r w:rsidRPr="009C250A">
        <w:rPr>
          <w:rFonts w:ascii="Calibri" w:hAnsi="Calibri" w:cs="Calibri"/>
          <w:b/>
          <w:bCs/>
        </w:rPr>
        <w:t>Subject</w:t>
      </w:r>
      <w:r w:rsidRPr="009C250A">
        <w:rPr>
          <w:rFonts w:ascii="Calibri" w:hAnsi="Calibri" w:cs="Calibri"/>
          <w:b/>
          <w:bCs/>
        </w:rPr>
        <w:noBreakHyphen/>
        <w:t>specific repetition ensures no child moves on prematurely</w:t>
      </w:r>
    </w:p>
    <w:p w:rsidR="00217B7E" w:rsidRPr="009C250A" w:rsidP="000D3005">
      <w:pPr>
        <w:rPr>
          <w:rFonts w:ascii="Calibri" w:hAnsi="Calibri" w:cs="Calibri"/>
        </w:rPr>
      </w:pPr>
      <w:r w:rsidRPr="009C250A">
        <w:rPr>
          <w:rFonts w:ascii="Calibri" w:hAnsi="Calibri" w:cs="Calibri"/>
        </w:rPr>
        <w:t>If a child needs repetition, they get it. If they don’t, they don’t.</w:t>
      </w:r>
    </w:p>
    <w:p w:rsidR="00217B7E" w:rsidRPr="009C250A" w:rsidP="000D3005">
      <w:pPr>
        <w:rPr>
          <w:rFonts w:ascii="Calibri" w:hAnsi="Calibri" w:cs="Calibri"/>
        </w:rPr>
      </w:pPr>
      <w:r w:rsidRPr="009C250A">
        <w:rPr>
          <w:rFonts w:ascii="Calibri" w:hAnsi="Calibri" w:cs="Calibri"/>
        </w:rPr>
        <w:t xml:space="preserve">This is repetition </w:t>
      </w:r>
      <w:r w:rsidRPr="009C250A">
        <w:rPr>
          <w:rFonts w:ascii="Calibri" w:hAnsi="Calibri" w:cs="Calibri"/>
          <w:b/>
          <w:bCs/>
        </w:rPr>
        <w:t>based on readiness</w:t>
      </w:r>
      <w:r w:rsidRPr="009C250A">
        <w:rPr>
          <w:rFonts w:ascii="Calibri" w:hAnsi="Calibri" w:cs="Calibri"/>
        </w:rPr>
        <w:t>, not age.</w:t>
      </w:r>
    </w:p>
    <w:p w:rsidR="00217B7E" w:rsidRPr="009C250A" w:rsidP="00315F77">
      <w:pPr>
        <w:pStyle w:val="AliHeading"/>
        <w:rPr>
          <w:rFonts w:ascii="Calibri" w:hAnsi="Calibri" w:cs="Calibri"/>
          <w:sz w:val="22"/>
          <w:szCs w:val="22"/>
        </w:rPr>
      </w:pPr>
      <w:bookmarkStart w:id="61" w:name="_Toc236052432"/>
      <w:r w:rsidRPr="009C250A">
        <w:rPr>
          <w:rFonts w:ascii="Calibri" w:hAnsi="Calibri" w:cs="Calibri"/>
          <w:sz w:val="22"/>
          <w:szCs w:val="22"/>
        </w:rPr>
        <w:t>C12. Primary Level Certificate</w:t>
      </w:r>
      <w:bookmarkEnd w:id="61"/>
    </w:p>
    <w:p w:rsidR="00217B7E" w:rsidRPr="009C250A" w:rsidP="008E023F">
      <w:pPr>
        <w:rPr>
          <w:rFonts w:ascii="Calibri" w:hAnsi="Calibri" w:cs="Calibri"/>
        </w:rPr>
      </w:pPr>
      <w:r w:rsidRPr="009C250A">
        <w:rPr>
          <w:rFonts w:ascii="Calibri" w:hAnsi="Calibri" w:cs="Calibri"/>
        </w:rPr>
        <w:t>The Primary Level Certificate is the structural anchor of the redesigned primary system. It replaces SATs with a competence</w:t>
      </w:r>
      <w:r w:rsidRPr="009C250A">
        <w:rPr>
          <w:rFonts w:ascii="Calibri" w:hAnsi="Calibri" w:cs="Calibri"/>
        </w:rPr>
        <w:noBreakHyphen/>
        <w:t>based, diagnostic, strengths</w:t>
      </w:r>
      <w:r w:rsidRPr="009C250A">
        <w:rPr>
          <w:rFonts w:ascii="Calibri" w:hAnsi="Calibri" w:cs="Calibri"/>
        </w:rPr>
        <w:noBreakHyphen/>
        <w:t xml:space="preserve">focused record of what a child can </w:t>
      </w:r>
      <w:r w:rsidRPr="009C250A">
        <w:rPr>
          <w:rFonts w:ascii="Calibri" w:hAnsi="Calibri" w:cs="Calibri"/>
        </w:rPr>
        <w:t>actually do</w:t>
      </w:r>
      <w:r w:rsidRPr="009C250A">
        <w:rPr>
          <w:rFonts w:ascii="Calibri" w:hAnsi="Calibri" w:cs="Calibri"/>
        </w:rPr>
        <w:t>. Instead of a single high</w:t>
      </w:r>
      <w:r w:rsidRPr="009C250A">
        <w:rPr>
          <w:rFonts w:ascii="Calibri" w:hAnsi="Calibri" w:cs="Calibri"/>
        </w:rPr>
        <w:noBreakHyphen/>
      </w:r>
      <w:r w:rsidRPr="009C250A">
        <w:rPr>
          <w:rFonts w:ascii="Calibri" w:hAnsi="Calibri" w:cs="Calibri"/>
        </w:rPr>
        <w:t xml:space="preserve">stakes test, pupils build a validated profile across the mastery levels in each </w:t>
      </w:r>
      <w:r w:rsidRPr="009C250A">
        <w:rPr>
          <w:rFonts w:ascii="Calibri" w:hAnsi="Calibri" w:cs="Calibri"/>
        </w:rPr>
        <w:t>subject strand. This provides secondary schools with a clear, honest readiness picture and gives parents meaningful information about their child’s development.</w:t>
      </w:r>
    </w:p>
    <w:p w:rsidR="00217B7E" w:rsidRPr="009C250A" w:rsidP="008E023F">
      <w:pPr>
        <w:rPr>
          <w:rFonts w:ascii="Calibri" w:hAnsi="Calibri" w:cs="Calibri"/>
        </w:rPr>
      </w:pPr>
      <w:r w:rsidRPr="009C250A">
        <w:rPr>
          <w:rFonts w:ascii="Calibri" w:hAnsi="Calibri" w:cs="Calibri"/>
        </w:rPr>
        <w:t xml:space="preserve">The certificate captures </w:t>
      </w:r>
      <w:r w:rsidRPr="009C250A">
        <w:rPr>
          <w:rFonts w:ascii="Calibri" w:hAnsi="Calibri" w:cs="Calibri"/>
          <w:b/>
          <w:bCs/>
        </w:rPr>
        <w:t>competence, capability, independence, and readiness</w:t>
      </w:r>
      <w:r w:rsidRPr="009C250A">
        <w:rPr>
          <w:rFonts w:ascii="Calibri" w:hAnsi="Calibri" w:cs="Calibri"/>
        </w:rPr>
        <w:t>, not just performance under time pressure. It shows the learner’s secure foundations, areas requiring support, and recommended next steps. It is the mechanism that makes mastery real, targeted repetition purposeful, and transition fair.</w:t>
      </w:r>
    </w:p>
    <w:p w:rsidR="00217B7E" w:rsidRPr="009C250A" w:rsidP="008E023F">
      <w:pPr>
        <w:pStyle w:val="Heading2"/>
        <w:rPr>
          <w:rFonts w:ascii="Calibri" w:hAnsi="Calibri" w:cs="Calibri"/>
          <w:color w:val="auto"/>
          <w:sz w:val="22"/>
          <w:szCs w:val="22"/>
          <w:u w:val="single"/>
        </w:rPr>
      </w:pPr>
      <w:bookmarkStart w:id="62" w:name="_Toc236052433"/>
      <w:r w:rsidRPr="009C250A">
        <w:rPr>
          <w:rFonts w:ascii="Calibri" w:hAnsi="Calibri" w:cs="Calibri"/>
          <w:color w:val="auto"/>
          <w:sz w:val="22"/>
          <w:szCs w:val="22"/>
          <w:u w:val="single"/>
        </w:rPr>
        <w:t>What the Certificate Contains</w:t>
      </w:r>
      <w:bookmarkEnd w:id="62"/>
    </w:p>
    <w:p w:rsidR="00217B7E" w:rsidRPr="009C250A" w:rsidP="008E023F">
      <w:pPr>
        <w:rPr>
          <w:rFonts w:ascii="Calibri" w:hAnsi="Calibri" w:cs="Calibri"/>
        </w:rPr>
      </w:pPr>
      <w:r w:rsidRPr="009C250A">
        <w:rPr>
          <w:rFonts w:ascii="Calibri" w:hAnsi="Calibri" w:cs="Calibri"/>
        </w:rPr>
        <w:t>Each certificate includes:</w:t>
      </w:r>
    </w:p>
    <w:p w:rsidR="00217B7E" w:rsidRPr="009C250A" w:rsidP="00217B7E">
      <w:pPr>
        <w:numPr>
          <w:ilvl w:val="0"/>
          <w:numId w:val="135"/>
        </w:numPr>
        <w:rPr>
          <w:rFonts w:ascii="Calibri" w:hAnsi="Calibri" w:cs="Calibri"/>
        </w:rPr>
      </w:pPr>
      <w:r w:rsidRPr="009C250A">
        <w:rPr>
          <w:rFonts w:ascii="Calibri" w:hAnsi="Calibri" w:cs="Calibri"/>
          <w:b/>
          <w:bCs/>
        </w:rPr>
        <w:t>Core Competence Levels</w:t>
      </w:r>
      <w:r w:rsidRPr="009C250A">
        <w:rPr>
          <w:rFonts w:ascii="Calibri" w:hAnsi="Calibri" w:cs="Calibri"/>
          <w:b/>
          <w:bCs/>
        </w:rPr>
        <w:t>:</w:t>
      </w:r>
      <w:r w:rsidRPr="009C250A">
        <w:rPr>
          <w:rFonts w:ascii="Calibri" w:hAnsi="Calibri" w:cs="Calibri"/>
        </w:rPr>
        <w:t xml:space="preserve"> Mastery levels in reading, writing, maths, science, digital skills, and practical knowledge. These show whether a child is </w:t>
      </w:r>
      <w:r w:rsidRPr="009C250A">
        <w:rPr>
          <w:rFonts w:ascii="Calibri" w:hAnsi="Calibri" w:cs="Calibri"/>
          <w:i/>
          <w:iCs/>
        </w:rPr>
        <w:t>competent</w:t>
      </w:r>
      <w:r w:rsidRPr="009C250A">
        <w:rPr>
          <w:rFonts w:ascii="Calibri" w:hAnsi="Calibri" w:cs="Calibri"/>
        </w:rPr>
        <w:t xml:space="preserve">, </w:t>
      </w:r>
      <w:r w:rsidRPr="009C250A">
        <w:rPr>
          <w:rFonts w:ascii="Calibri" w:hAnsi="Calibri" w:cs="Calibri"/>
          <w:i/>
          <w:iCs/>
        </w:rPr>
        <w:t>mastery</w:t>
      </w:r>
      <w:r w:rsidRPr="009C250A">
        <w:rPr>
          <w:rFonts w:ascii="Calibri" w:hAnsi="Calibri" w:cs="Calibri"/>
          <w:i/>
          <w:iCs/>
        </w:rPr>
        <w:noBreakHyphen/>
        <w:t>secure</w:t>
      </w:r>
      <w:r w:rsidRPr="009C250A">
        <w:rPr>
          <w:rFonts w:ascii="Calibri" w:hAnsi="Calibri" w:cs="Calibri"/>
        </w:rPr>
        <w:t xml:space="preserve">, </w:t>
      </w:r>
      <w:r w:rsidRPr="009C250A">
        <w:rPr>
          <w:rFonts w:ascii="Calibri" w:hAnsi="Calibri" w:cs="Calibri"/>
          <w:i/>
          <w:iCs/>
        </w:rPr>
        <w:t>unreliable</w:t>
      </w:r>
      <w:r w:rsidRPr="009C250A">
        <w:rPr>
          <w:rFonts w:ascii="Calibri" w:hAnsi="Calibri" w:cs="Calibri"/>
        </w:rPr>
        <w:t xml:space="preserve">, or </w:t>
      </w:r>
      <w:r w:rsidRPr="009C250A">
        <w:rPr>
          <w:rFonts w:ascii="Calibri" w:hAnsi="Calibri" w:cs="Calibri"/>
          <w:i/>
          <w:iCs/>
        </w:rPr>
        <w:t>diagnostic Level 4</w:t>
      </w:r>
      <w:r w:rsidRPr="009C250A">
        <w:rPr>
          <w:rFonts w:ascii="Calibri" w:hAnsi="Calibri" w:cs="Calibri"/>
        </w:rPr>
        <w:t xml:space="preserve"> in each domain.</w:t>
      </w:r>
    </w:p>
    <w:p w:rsidR="00217B7E" w:rsidRPr="009C250A" w:rsidP="00217B7E">
      <w:pPr>
        <w:numPr>
          <w:ilvl w:val="0"/>
          <w:numId w:val="135"/>
        </w:numPr>
        <w:rPr>
          <w:rFonts w:ascii="Calibri" w:hAnsi="Calibri" w:cs="Calibri"/>
        </w:rPr>
      </w:pPr>
      <w:r w:rsidRPr="009C250A">
        <w:rPr>
          <w:rFonts w:ascii="Calibri" w:hAnsi="Calibri" w:cs="Calibri"/>
          <w:b/>
          <w:bCs/>
        </w:rPr>
        <w:t>Subject Strand Profiles</w:t>
      </w:r>
      <w:r w:rsidRPr="009C250A">
        <w:rPr>
          <w:rFonts w:ascii="Calibri" w:hAnsi="Calibri" w:cs="Calibri"/>
          <w:b/>
          <w:bCs/>
        </w:rPr>
        <w:t>:</w:t>
      </w:r>
      <w:r w:rsidRPr="009C250A">
        <w:rPr>
          <w:rFonts w:ascii="Calibri" w:hAnsi="Calibri" w:cs="Calibri"/>
        </w:rPr>
        <w:t xml:space="preserve"> A summary of progress in the three</w:t>
      </w:r>
      <w:r w:rsidRPr="009C250A">
        <w:rPr>
          <w:rFonts w:ascii="Calibri" w:hAnsi="Calibri" w:cs="Calibri"/>
        </w:rPr>
        <w:noBreakHyphen/>
        <w:t xml:space="preserve">strand curriculum: </w:t>
      </w:r>
      <w:r w:rsidRPr="009C250A">
        <w:rPr>
          <w:rFonts w:ascii="Calibri" w:hAnsi="Calibri" w:cs="Calibri"/>
          <w:i/>
          <w:iCs/>
        </w:rPr>
        <w:t>Core Knowledge</w:t>
      </w:r>
      <w:r w:rsidRPr="009C250A">
        <w:rPr>
          <w:rFonts w:ascii="Calibri" w:hAnsi="Calibri" w:cs="Calibri"/>
        </w:rPr>
        <w:t xml:space="preserve">, </w:t>
      </w:r>
      <w:r w:rsidRPr="009C250A">
        <w:rPr>
          <w:rFonts w:ascii="Calibri" w:hAnsi="Calibri" w:cs="Calibri"/>
          <w:i/>
          <w:iCs/>
        </w:rPr>
        <w:t>Practical Skills</w:t>
      </w:r>
      <w:r w:rsidRPr="009C250A">
        <w:rPr>
          <w:rFonts w:ascii="Calibri" w:hAnsi="Calibri" w:cs="Calibri"/>
        </w:rPr>
        <w:t xml:space="preserve">, and </w:t>
      </w:r>
      <w:r w:rsidRPr="009C250A">
        <w:rPr>
          <w:rFonts w:ascii="Calibri" w:hAnsi="Calibri" w:cs="Calibri"/>
          <w:i/>
          <w:iCs/>
        </w:rPr>
        <w:t>Creative/Exploratory Application</w:t>
      </w:r>
      <w:r w:rsidRPr="009C250A">
        <w:rPr>
          <w:rFonts w:ascii="Calibri" w:hAnsi="Calibri" w:cs="Calibri"/>
        </w:rPr>
        <w:t>. This shows breadth, not just English and maths.</w:t>
      </w:r>
    </w:p>
    <w:p w:rsidR="00217B7E" w:rsidRPr="009C250A" w:rsidP="00217B7E">
      <w:pPr>
        <w:numPr>
          <w:ilvl w:val="0"/>
          <w:numId w:val="135"/>
        </w:numPr>
        <w:rPr>
          <w:rFonts w:ascii="Calibri" w:hAnsi="Calibri" w:cs="Calibri"/>
        </w:rPr>
      </w:pPr>
      <w:r w:rsidRPr="009C250A">
        <w:rPr>
          <w:rFonts w:ascii="Calibri" w:hAnsi="Calibri" w:cs="Calibri"/>
          <w:b/>
          <w:bCs/>
        </w:rPr>
        <w:t>Strengths and Needs</w:t>
      </w:r>
      <w:r w:rsidRPr="009C250A">
        <w:rPr>
          <w:rFonts w:ascii="Calibri" w:hAnsi="Calibri" w:cs="Calibri"/>
          <w:b/>
          <w:bCs/>
        </w:rPr>
        <w:t>:</w:t>
      </w:r>
      <w:r w:rsidRPr="009C250A">
        <w:rPr>
          <w:rFonts w:ascii="Calibri" w:hAnsi="Calibri" w:cs="Calibri"/>
        </w:rPr>
        <w:t xml:space="preserve"> A SEND</w:t>
      </w:r>
      <w:r w:rsidRPr="009C250A">
        <w:rPr>
          <w:rFonts w:ascii="Calibri" w:hAnsi="Calibri" w:cs="Calibri"/>
        </w:rPr>
        <w:noBreakHyphen/>
        <w:t>friendly description of secure capabilities and areas requiring targeted support. This replaces vague labels like “behind” or “below expectations.”</w:t>
      </w:r>
    </w:p>
    <w:p w:rsidR="00217B7E" w:rsidRPr="009C250A" w:rsidP="00217B7E">
      <w:pPr>
        <w:numPr>
          <w:ilvl w:val="0"/>
          <w:numId w:val="135"/>
        </w:numPr>
        <w:rPr>
          <w:rFonts w:ascii="Calibri" w:hAnsi="Calibri" w:cs="Calibri"/>
        </w:rPr>
      </w:pPr>
      <w:r w:rsidRPr="009C250A">
        <w:rPr>
          <w:rFonts w:ascii="Calibri" w:hAnsi="Calibri" w:cs="Calibri"/>
          <w:b/>
          <w:bCs/>
        </w:rPr>
        <w:t>Practical Skills Record</w:t>
      </w:r>
      <w:r w:rsidRPr="009C250A">
        <w:rPr>
          <w:rFonts w:ascii="Calibri" w:hAnsi="Calibri" w:cs="Calibri"/>
          <w:b/>
          <w:bCs/>
        </w:rPr>
        <w:t>:</w:t>
      </w:r>
      <w:r w:rsidRPr="009C250A">
        <w:rPr>
          <w:rFonts w:ascii="Calibri" w:hAnsi="Calibri" w:cs="Calibri"/>
        </w:rPr>
        <w:t xml:space="preserve"> Evidence of real</w:t>
      </w:r>
      <w:r w:rsidRPr="009C250A">
        <w:rPr>
          <w:rFonts w:ascii="Calibri" w:hAnsi="Calibri" w:cs="Calibri"/>
        </w:rPr>
        <w:noBreakHyphen/>
      </w:r>
      <w:r w:rsidRPr="009C250A">
        <w:rPr>
          <w:rFonts w:ascii="Calibri" w:hAnsi="Calibri" w:cs="Calibri"/>
        </w:rPr>
        <w:t>world capability: time awareness, money handling, measurement, digital navigation, organisation, independence.</w:t>
      </w:r>
    </w:p>
    <w:p w:rsidR="00217B7E" w:rsidRPr="009C250A" w:rsidP="00217B7E">
      <w:pPr>
        <w:numPr>
          <w:ilvl w:val="0"/>
          <w:numId w:val="135"/>
        </w:numPr>
        <w:rPr>
          <w:rFonts w:ascii="Calibri" w:hAnsi="Calibri" w:cs="Calibri"/>
        </w:rPr>
      </w:pPr>
      <w:r w:rsidRPr="009C250A">
        <w:rPr>
          <w:rFonts w:ascii="Calibri" w:hAnsi="Calibri" w:cs="Calibri"/>
          <w:b/>
          <w:bCs/>
        </w:rPr>
        <w:t>Learner Attributes</w:t>
      </w:r>
      <w:r w:rsidRPr="009C250A">
        <w:rPr>
          <w:rFonts w:ascii="Calibri" w:hAnsi="Calibri" w:cs="Calibri"/>
          <w:b/>
          <w:bCs/>
        </w:rPr>
        <w:t>:</w:t>
      </w:r>
      <w:r w:rsidRPr="009C250A">
        <w:rPr>
          <w:rFonts w:ascii="Calibri" w:hAnsi="Calibri" w:cs="Calibri"/>
        </w:rPr>
        <w:t xml:space="preserve"> Engagement, independence, collaboration, digital readiness, and executive function. These matter for secondary success but are invisible in SATs.</w:t>
      </w:r>
    </w:p>
    <w:p w:rsidR="00217B7E" w:rsidRPr="009C250A" w:rsidP="00217B7E">
      <w:pPr>
        <w:numPr>
          <w:ilvl w:val="0"/>
          <w:numId w:val="135"/>
        </w:numPr>
        <w:rPr>
          <w:rFonts w:ascii="Calibri" w:hAnsi="Calibri" w:cs="Calibri"/>
        </w:rPr>
      </w:pPr>
      <w:r w:rsidRPr="009C250A">
        <w:rPr>
          <w:rFonts w:ascii="Calibri" w:hAnsi="Calibri" w:cs="Calibri"/>
          <w:b/>
          <w:bCs/>
        </w:rPr>
        <w:t>Transition Recommendations</w:t>
      </w:r>
      <w:r w:rsidRPr="009C250A">
        <w:rPr>
          <w:rFonts w:ascii="Calibri" w:hAnsi="Calibri" w:cs="Calibri"/>
          <w:b/>
          <w:bCs/>
        </w:rPr>
        <w:t>:</w:t>
      </w:r>
      <w:r w:rsidRPr="009C250A">
        <w:rPr>
          <w:rFonts w:ascii="Calibri" w:hAnsi="Calibri" w:cs="Calibri"/>
        </w:rPr>
        <w:t xml:space="preserve"> Clear guidance for secondary schools: suggested support, early interventions, pathway suitability, and areas to monitor. This prevents Year 7 shock and supports smooth placement.</w:t>
      </w:r>
    </w:p>
    <w:p w:rsidR="00217B7E" w:rsidRPr="009C250A" w:rsidP="00370F98">
      <w:pPr>
        <w:pStyle w:val="Heading2"/>
        <w:rPr>
          <w:rFonts w:ascii="Calibri" w:hAnsi="Calibri" w:cs="Calibri"/>
          <w:color w:val="auto"/>
          <w:sz w:val="22"/>
          <w:szCs w:val="22"/>
          <w:u w:val="single"/>
        </w:rPr>
      </w:pPr>
      <w:bookmarkStart w:id="63" w:name="_Toc236052434"/>
      <w:r w:rsidRPr="009C250A">
        <w:rPr>
          <w:rFonts w:ascii="Calibri" w:hAnsi="Calibri" w:cs="Calibri"/>
          <w:color w:val="auto"/>
          <w:sz w:val="22"/>
          <w:szCs w:val="22"/>
          <w:u w:val="single"/>
        </w:rPr>
        <w:t>Why the Certificate Matters</w:t>
      </w:r>
      <w:bookmarkEnd w:id="63"/>
    </w:p>
    <w:p w:rsidR="00217B7E" w:rsidRPr="009C250A" w:rsidP="008E023F">
      <w:pPr>
        <w:rPr>
          <w:rFonts w:ascii="Calibri" w:hAnsi="Calibri" w:cs="Calibri"/>
        </w:rPr>
      </w:pPr>
      <w:r w:rsidRPr="009C250A">
        <w:rPr>
          <w:rFonts w:ascii="Calibri" w:hAnsi="Calibri" w:cs="Calibri"/>
        </w:rPr>
        <w:t>The certificate solves several structural problems:</w:t>
      </w:r>
    </w:p>
    <w:p w:rsidR="00217B7E" w:rsidRPr="009C250A" w:rsidP="00217B7E">
      <w:pPr>
        <w:numPr>
          <w:ilvl w:val="0"/>
          <w:numId w:val="136"/>
        </w:numPr>
        <w:rPr>
          <w:rFonts w:ascii="Calibri" w:hAnsi="Calibri" w:cs="Calibri"/>
        </w:rPr>
      </w:pPr>
      <w:r w:rsidRPr="009C250A">
        <w:rPr>
          <w:rFonts w:ascii="Calibri" w:hAnsi="Calibri" w:cs="Calibri"/>
          <w:b/>
          <w:bCs/>
        </w:rPr>
        <w:t>It replaces SATs without reducing rigour.</w:t>
      </w:r>
      <w:r w:rsidRPr="009C250A">
        <w:rPr>
          <w:rFonts w:ascii="Calibri" w:hAnsi="Calibri" w:cs="Calibri"/>
        </w:rPr>
        <w:t xml:space="preserve"> SATs measure performance in two subjects; the certificate measures capability across all subjects.</w:t>
      </w:r>
    </w:p>
    <w:p w:rsidR="00217B7E" w:rsidRPr="009C250A" w:rsidP="00217B7E">
      <w:pPr>
        <w:numPr>
          <w:ilvl w:val="0"/>
          <w:numId w:val="136"/>
        </w:numPr>
        <w:rPr>
          <w:rFonts w:ascii="Calibri" w:hAnsi="Calibri" w:cs="Calibri"/>
        </w:rPr>
      </w:pPr>
      <w:r w:rsidRPr="009C250A">
        <w:rPr>
          <w:rFonts w:ascii="Calibri" w:hAnsi="Calibri" w:cs="Calibri"/>
          <w:b/>
          <w:bCs/>
        </w:rPr>
        <w:t>It protects SEND learners.</w:t>
      </w:r>
      <w:r w:rsidRPr="009C250A">
        <w:rPr>
          <w:rFonts w:ascii="Calibri" w:hAnsi="Calibri" w:cs="Calibri"/>
        </w:rPr>
        <w:t xml:space="preserve"> It shows strengths and progress, not deficits or age</w:t>
      </w:r>
      <w:r w:rsidRPr="009C250A">
        <w:rPr>
          <w:rFonts w:ascii="Calibri" w:hAnsi="Calibri" w:cs="Calibri"/>
        </w:rPr>
        <w:noBreakHyphen/>
        <w:t>based labels.</w:t>
      </w:r>
    </w:p>
    <w:p w:rsidR="00217B7E" w:rsidRPr="009C250A" w:rsidP="00217B7E">
      <w:pPr>
        <w:numPr>
          <w:ilvl w:val="0"/>
          <w:numId w:val="136"/>
        </w:numPr>
        <w:rPr>
          <w:rFonts w:ascii="Calibri" w:hAnsi="Calibri" w:cs="Calibri"/>
        </w:rPr>
      </w:pPr>
      <w:r w:rsidRPr="009C250A">
        <w:rPr>
          <w:rFonts w:ascii="Calibri" w:hAnsi="Calibri" w:cs="Calibri"/>
          <w:b/>
          <w:bCs/>
        </w:rPr>
        <w:t>It gives secondary schools usable information.</w:t>
      </w:r>
      <w:r w:rsidRPr="009C250A">
        <w:rPr>
          <w:rFonts w:ascii="Calibri" w:hAnsi="Calibri" w:cs="Calibri"/>
        </w:rPr>
        <w:t xml:space="preserve"> They receive a readiness profile, not a single number.</w:t>
      </w:r>
    </w:p>
    <w:p w:rsidR="00217B7E" w:rsidRPr="009C250A" w:rsidP="00217B7E">
      <w:pPr>
        <w:numPr>
          <w:ilvl w:val="0"/>
          <w:numId w:val="136"/>
        </w:numPr>
        <w:rPr>
          <w:rFonts w:ascii="Calibri" w:hAnsi="Calibri" w:cs="Calibri"/>
        </w:rPr>
      </w:pPr>
      <w:r w:rsidRPr="009C250A">
        <w:rPr>
          <w:rFonts w:ascii="Calibri" w:hAnsi="Calibri" w:cs="Calibri"/>
          <w:b/>
          <w:bCs/>
        </w:rPr>
        <w:t>It supports targeted repetition.</w:t>
      </w:r>
      <w:r w:rsidRPr="009C250A">
        <w:rPr>
          <w:rFonts w:ascii="Calibri" w:hAnsi="Calibri" w:cs="Calibri"/>
        </w:rPr>
        <w:t xml:space="preserve"> If a child is Level 3 or 4 in one subject, repetition is precise and purposeful.</w:t>
      </w:r>
    </w:p>
    <w:p w:rsidR="00217B7E" w:rsidRPr="009C250A" w:rsidP="00217B7E">
      <w:pPr>
        <w:numPr>
          <w:ilvl w:val="0"/>
          <w:numId w:val="136"/>
        </w:numPr>
        <w:rPr>
          <w:rFonts w:ascii="Calibri" w:hAnsi="Calibri" w:cs="Calibri"/>
        </w:rPr>
      </w:pPr>
      <w:r w:rsidRPr="009C250A">
        <w:rPr>
          <w:rFonts w:ascii="Calibri" w:hAnsi="Calibri" w:cs="Calibri"/>
          <w:b/>
          <w:bCs/>
        </w:rPr>
        <w:t>It restores honesty to assessment.</w:t>
      </w:r>
      <w:r w:rsidRPr="009C250A">
        <w:rPr>
          <w:rFonts w:ascii="Calibri" w:hAnsi="Calibri" w:cs="Calibri"/>
        </w:rPr>
        <w:t xml:space="preserve"> Teachers can report what is </w:t>
      </w:r>
      <w:r w:rsidRPr="009C250A">
        <w:rPr>
          <w:rFonts w:ascii="Calibri" w:hAnsi="Calibri" w:cs="Calibri"/>
        </w:rPr>
        <w:t>actually true</w:t>
      </w:r>
      <w:r w:rsidRPr="009C250A">
        <w:rPr>
          <w:rFonts w:ascii="Calibri" w:hAnsi="Calibri" w:cs="Calibri"/>
        </w:rPr>
        <w:t>, not what fits a narrow test.</w:t>
      </w:r>
    </w:p>
    <w:p w:rsidR="00217B7E" w:rsidRPr="009C250A" w:rsidP="00217B7E">
      <w:pPr>
        <w:numPr>
          <w:ilvl w:val="0"/>
          <w:numId w:val="136"/>
        </w:numPr>
        <w:rPr>
          <w:rFonts w:ascii="Calibri" w:hAnsi="Calibri" w:cs="Calibri"/>
        </w:rPr>
      </w:pPr>
      <w:r w:rsidRPr="009C250A">
        <w:rPr>
          <w:rFonts w:ascii="Calibri" w:hAnsi="Calibri" w:cs="Calibri"/>
          <w:b/>
          <w:bCs/>
        </w:rPr>
        <w:t>It aligns primary with the 4–2–2–2 model.</w:t>
      </w:r>
      <w:r w:rsidRPr="009C250A">
        <w:rPr>
          <w:rFonts w:ascii="Calibri" w:hAnsi="Calibri" w:cs="Calibri"/>
        </w:rPr>
        <w:t xml:space="preserve"> Secondary schools receive the information needed to place learners into appropriate breadth skills and pathways.</w:t>
      </w:r>
    </w:p>
    <w:p w:rsidR="00217B7E" w:rsidRPr="009C250A" w:rsidP="00370F98">
      <w:pPr>
        <w:pStyle w:val="Heading2"/>
        <w:rPr>
          <w:rFonts w:ascii="Calibri" w:hAnsi="Calibri" w:cs="Calibri"/>
          <w:color w:val="auto"/>
          <w:sz w:val="22"/>
          <w:szCs w:val="22"/>
          <w:u w:val="single"/>
        </w:rPr>
      </w:pPr>
      <w:bookmarkStart w:id="64" w:name="_Toc236052435"/>
      <w:r w:rsidRPr="009C250A">
        <w:rPr>
          <w:rFonts w:ascii="Calibri" w:hAnsi="Calibri" w:cs="Calibri"/>
          <w:color w:val="auto"/>
          <w:sz w:val="22"/>
          <w:szCs w:val="22"/>
          <w:u w:val="single"/>
        </w:rPr>
        <w:t>The Core Purpose</w:t>
      </w:r>
      <w:bookmarkEnd w:id="64"/>
    </w:p>
    <w:p w:rsidR="00217B7E" w:rsidRPr="009C250A" w:rsidP="008E023F">
      <w:pPr>
        <w:rPr>
          <w:rFonts w:ascii="Calibri" w:hAnsi="Calibri" w:cs="Calibri"/>
        </w:rPr>
      </w:pPr>
      <w:r w:rsidRPr="009C250A">
        <w:rPr>
          <w:rFonts w:ascii="Calibri" w:hAnsi="Calibri" w:cs="Calibri"/>
        </w:rPr>
        <w:t>The Primary Level Certificate is not an add</w:t>
      </w:r>
      <w:r w:rsidRPr="009C250A">
        <w:rPr>
          <w:rFonts w:ascii="Calibri" w:hAnsi="Calibri" w:cs="Calibri"/>
        </w:rPr>
        <w:noBreakHyphen/>
        <w:t xml:space="preserve">on. It is the </w:t>
      </w:r>
      <w:r w:rsidRPr="009C250A">
        <w:rPr>
          <w:rFonts w:ascii="Calibri" w:hAnsi="Calibri" w:cs="Calibri"/>
          <w:b/>
          <w:bCs/>
        </w:rPr>
        <w:t>validation mechanism</w:t>
      </w:r>
      <w:r w:rsidRPr="009C250A">
        <w:rPr>
          <w:rFonts w:ascii="Calibri" w:hAnsi="Calibri" w:cs="Calibri"/>
        </w:rPr>
        <w:t xml:space="preserve"> for the entire primary redesign — the point where mastery, diagnostics, repetition, and breadth converge into a single, coherent readiness profile.</w:t>
      </w:r>
    </w:p>
    <w:p w:rsidR="00217B7E" w:rsidRPr="009C250A" w:rsidP="004A6BF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At the end of primary, each child receives:</w:t>
      </w:r>
    </w:p>
    <w:p w:rsidR="00217B7E" w:rsidRPr="009C250A" w:rsidP="00217B7E">
      <w:pPr>
        <w:numPr>
          <w:ilvl w:val="0"/>
          <w:numId w:val="2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mastery levels across subjects</w:t>
      </w:r>
    </w:p>
    <w:p w:rsidR="00217B7E" w:rsidRPr="009C250A" w:rsidP="00217B7E">
      <w:pPr>
        <w:numPr>
          <w:ilvl w:val="0"/>
          <w:numId w:val="2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 strengths profile</w:t>
      </w:r>
    </w:p>
    <w:p w:rsidR="00217B7E" w:rsidRPr="009C250A" w:rsidP="00217B7E">
      <w:pPr>
        <w:numPr>
          <w:ilvl w:val="0"/>
          <w:numId w:val="2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areas for development</w:t>
      </w:r>
    </w:p>
    <w:p w:rsidR="00217B7E" w:rsidRPr="009C250A" w:rsidP="00217B7E">
      <w:pPr>
        <w:numPr>
          <w:ilvl w:val="0"/>
          <w:numId w:val="2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recommended next steps</w:t>
      </w:r>
    </w:p>
    <w:p w:rsidR="00217B7E" w:rsidRPr="009C250A" w:rsidP="004A6BF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Secondary schools gain:</w:t>
      </w:r>
    </w:p>
    <w:p w:rsidR="00217B7E" w:rsidRPr="009C250A" w:rsidP="00217B7E">
      <w:pPr>
        <w:numPr>
          <w:ilvl w:val="0"/>
          <w:numId w:val="2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real evidence</w:t>
      </w:r>
    </w:p>
    <w:p w:rsidR="00217B7E" w:rsidRPr="009C250A" w:rsidP="00217B7E">
      <w:pPr>
        <w:numPr>
          <w:ilvl w:val="0"/>
          <w:numId w:val="2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real profiles</w:t>
      </w:r>
    </w:p>
    <w:p w:rsidR="00217B7E" w:rsidRPr="009C250A" w:rsidP="00217B7E">
      <w:pPr>
        <w:numPr>
          <w:ilvl w:val="0"/>
          <w:numId w:val="2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real starting points</w:t>
      </w:r>
    </w:p>
    <w:p w:rsidR="00217B7E" w:rsidRPr="009C250A" w:rsidP="0092061B">
      <w:pPr>
        <w:pStyle w:val="AliHeading"/>
        <w:rPr>
          <w:rFonts w:ascii="Calibri" w:hAnsi="Calibri" w:cs="Calibri"/>
          <w:sz w:val="22"/>
          <w:szCs w:val="22"/>
        </w:rPr>
      </w:pPr>
      <w:bookmarkStart w:id="65" w:name="_Toc236052436"/>
      <w:r w:rsidRPr="009C250A">
        <w:rPr>
          <w:rFonts w:ascii="Calibri" w:hAnsi="Calibri" w:cs="Calibri"/>
          <w:sz w:val="22"/>
          <w:szCs w:val="22"/>
        </w:rPr>
        <w:t xml:space="preserve">C13. </w:t>
      </w:r>
      <w:r w:rsidRPr="009C250A">
        <w:rPr>
          <w:rFonts w:ascii="Calibri" w:hAnsi="Calibri" w:cs="Calibri"/>
          <w:sz w:val="22"/>
          <w:szCs w:val="22"/>
        </w:rPr>
        <w:t xml:space="preserve">Changes with the </w:t>
      </w:r>
      <w:r w:rsidRPr="009C250A">
        <w:rPr>
          <w:rFonts w:ascii="Calibri" w:hAnsi="Calibri" w:cs="Calibri"/>
          <w:sz w:val="22"/>
          <w:szCs w:val="22"/>
        </w:rPr>
        <w:t>Proposal</w:t>
      </w:r>
      <w:bookmarkEnd w:id="65"/>
      <w:r w:rsidRPr="009C250A">
        <w:rPr>
          <w:rFonts w:ascii="Calibri" w:hAnsi="Calibri" w:cs="Calibri"/>
          <w:sz w:val="22"/>
          <w:szCs w:val="22"/>
        </w:rPr>
        <w:t xml:space="preserve"> </w:t>
      </w:r>
    </w:p>
    <w:p w:rsidR="00217B7E" w:rsidRPr="009C250A" w:rsidP="0092061B">
      <w:pPr>
        <w:pStyle w:val="Heading2"/>
        <w:rPr>
          <w:rFonts w:ascii="Calibri" w:eastAsia="Times New Roman" w:hAnsi="Calibri" w:cs="Calibri"/>
          <w:color w:val="auto"/>
          <w:sz w:val="22"/>
          <w:szCs w:val="22"/>
          <w:u w:val="single"/>
          <w:lang w:eastAsia="en-GB"/>
        </w:rPr>
      </w:pPr>
      <w:bookmarkStart w:id="66" w:name="_Toc236052437"/>
      <w:r w:rsidRPr="009C250A">
        <w:rPr>
          <w:rFonts w:ascii="Calibri" w:eastAsia="Times New Roman" w:hAnsi="Calibri" w:cs="Calibri"/>
          <w:color w:val="auto"/>
          <w:sz w:val="22"/>
          <w:szCs w:val="22"/>
          <w:u w:val="single"/>
          <w:lang w:eastAsia="en-GB"/>
        </w:rPr>
        <w:t>What changes for teachers?</w:t>
      </w:r>
      <w:bookmarkEnd w:id="66"/>
    </w:p>
    <w:p w:rsidR="00217B7E" w:rsidRPr="009C250A" w:rsidP="008D5D50">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Teachers gain clearer progression, better diagnostics, and less performative workload.</w:t>
      </w:r>
    </w:p>
    <w:p w:rsidR="00217B7E" w:rsidRPr="009C250A" w:rsidP="00217B7E">
      <w:pPr>
        <w:numPr>
          <w:ilvl w:val="0"/>
          <w:numId w:val="12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Mastery ladders replace age</w:t>
      </w:r>
      <w:r w:rsidRPr="009C250A">
        <w:rPr>
          <w:rFonts w:ascii="Calibri" w:eastAsia="Times New Roman" w:hAnsi="Calibri" w:cs="Calibri"/>
          <w:kern w:val="0"/>
          <w:lang w:eastAsia="en-GB"/>
        </w:rPr>
        <w:noBreakHyphen/>
        <w:t>based labels, giving precise clarity on what pupils can do.</w:t>
      </w:r>
    </w:p>
    <w:p w:rsidR="00217B7E" w:rsidRPr="009C250A" w:rsidP="00217B7E">
      <w:pPr>
        <w:numPr>
          <w:ilvl w:val="0"/>
          <w:numId w:val="12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Digital diagnostics reduce marking load and provide targeted intervention guidance.</w:t>
      </w:r>
    </w:p>
    <w:p w:rsidR="00217B7E" w:rsidRPr="009C250A" w:rsidP="00217B7E">
      <w:pPr>
        <w:numPr>
          <w:ilvl w:val="0"/>
          <w:numId w:val="12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Repetition becomes subject</w:t>
      </w:r>
      <w:r w:rsidRPr="009C250A">
        <w:rPr>
          <w:rFonts w:ascii="Calibri" w:eastAsia="Times New Roman" w:hAnsi="Calibri" w:cs="Calibri"/>
          <w:kern w:val="0"/>
          <w:lang w:eastAsia="en-GB"/>
        </w:rPr>
        <w:noBreakHyphen/>
        <w:t>specific, not whole</w:t>
      </w:r>
      <w:r w:rsidRPr="009C250A">
        <w:rPr>
          <w:rFonts w:ascii="Calibri" w:eastAsia="Times New Roman" w:hAnsi="Calibri" w:cs="Calibri"/>
          <w:kern w:val="0"/>
          <w:lang w:eastAsia="en-GB"/>
        </w:rPr>
        <w:noBreakHyphen/>
        <w:t>year, reducing pressure and frustration.</w:t>
      </w:r>
    </w:p>
    <w:p w:rsidR="00217B7E" w:rsidRPr="009C250A" w:rsidP="00217B7E">
      <w:pPr>
        <w:numPr>
          <w:ilvl w:val="0"/>
          <w:numId w:val="12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Three</w:t>
      </w:r>
      <w:r w:rsidRPr="009C250A">
        <w:rPr>
          <w:rFonts w:ascii="Calibri" w:eastAsia="Times New Roman" w:hAnsi="Calibri" w:cs="Calibri"/>
          <w:kern w:val="0"/>
          <w:lang w:eastAsia="en-GB"/>
        </w:rPr>
        <w:noBreakHyphen/>
        <w:t>strand planning simplifies curriculum design and increases lesson coherence.</w:t>
      </w:r>
    </w:p>
    <w:p w:rsidR="00217B7E" w:rsidRPr="009C250A" w:rsidP="00217B7E">
      <w:pPr>
        <w:numPr>
          <w:ilvl w:val="0"/>
          <w:numId w:val="12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Paperwork reduces; feedback becomes more meaningful and less performative.</w:t>
      </w:r>
    </w:p>
    <w:p w:rsidR="00217B7E" w:rsidRPr="009C250A" w:rsidP="008D5D50">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model supports teachers by removing structural inefficiencies, not adding new burdens.</w:t>
      </w:r>
    </w:p>
    <w:p w:rsidR="00217B7E" w:rsidRPr="009C250A" w:rsidP="0092061B">
      <w:pPr>
        <w:pStyle w:val="Heading2"/>
        <w:rPr>
          <w:rFonts w:ascii="Calibri" w:eastAsia="Times New Roman" w:hAnsi="Calibri" w:cs="Calibri"/>
          <w:color w:val="auto"/>
          <w:sz w:val="22"/>
          <w:szCs w:val="22"/>
          <w:u w:val="single"/>
          <w:lang w:eastAsia="en-GB"/>
        </w:rPr>
      </w:pPr>
      <w:bookmarkStart w:id="67" w:name="_Toc236052438"/>
      <w:r w:rsidRPr="009C250A">
        <w:rPr>
          <w:rFonts w:ascii="Calibri" w:eastAsia="Times New Roman" w:hAnsi="Calibri" w:cs="Calibri"/>
          <w:color w:val="auto"/>
          <w:sz w:val="22"/>
          <w:szCs w:val="22"/>
          <w:u w:val="single"/>
          <w:lang w:eastAsia="en-GB"/>
        </w:rPr>
        <w:t>What changes for pupils?</w:t>
      </w:r>
      <w:bookmarkEnd w:id="67"/>
    </w:p>
    <w:p w:rsidR="00217B7E" w:rsidRPr="009C250A" w:rsidP="008D5D50">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Pupils experience clearer expectations, more support, and less failure built into the system.</w:t>
      </w:r>
    </w:p>
    <w:p w:rsidR="00217B7E" w:rsidRPr="009C250A" w:rsidP="00217B7E">
      <w:pPr>
        <w:numPr>
          <w:ilvl w:val="0"/>
          <w:numId w:val="13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They progress when ready, not when the calendar changes.</w:t>
      </w:r>
    </w:p>
    <w:p w:rsidR="00217B7E" w:rsidRPr="009C250A" w:rsidP="00217B7E">
      <w:pPr>
        <w:numPr>
          <w:ilvl w:val="0"/>
          <w:numId w:val="13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Gaps are addressed early through targeted repetition, not </w:t>
      </w:r>
      <w:r w:rsidRPr="009C250A">
        <w:rPr>
          <w:rFonts w:ascii="Calibri" w:eastAsia="Times New Roman" w:hAnsi="Calibri" w:cs="Calibri"/>
          <w:kern w:val="0"/>
          <w:lang w:eastAsia="en-GB"/>
        </w:rPr>
        <w:t>allowed to slip through</w:t>
      </w:r>
      <w:r w:rsidRPr="009C250A">
        <w:rPr>
          <w:rFonts w:ascii="Calibri" w:eastAsia="Times New Roman" w:hAnsi="Calibri" w:cs="Calibri"/>
          <w:kern w:val="0"/>
          <w:lang w:eastAsia="en-GB"/>
        </w:rPr>
        <w:t>.</w:t>
      </w:r>
    </w:p>
    <w:p w:rsidR="00217B7E" w:rsidRPr="009C250A" w:rsidP="00217B7E">
      <w:pPr>
        <w:numPr>
          <w:ilvl w:val="0"/>
          <w:numId w:val="13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Digital tools help them express ideas without handwriting bottlenecks.</w:t>
      </w:r>
    </w:p>
    <w:p w:rsidR="00217B7E" w:rsidRPr="009C250A" w:rsidP="00217B7E">
      <w:pPr>
        <w:numPr>
          <w:ilvl w:val="0"/>
          <w:numId w:val="13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Breadth increases: practical skills, creativity, and modern subjects gain equal status.</w:t>
      </w:r>
    </w:p>
    <w:p w:rsidR="00217B7E" w:rsidRPr="009C250A" w:rsidP="00217B7E">
      <w:pPr>
        <w:numPr>
          <w:ilvl w:val="0"/>
          <w:numId w:val="13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 Primary Level Certificate gives them a strengths</w:t>
      </w:r>
      <w:r w:rsidRPr="009C250A">
        <w:rPr>
          <w:rFonts w:ascii="Calibri" w:eastAsia="Times New Roman" w:hAnsi="Calibri" w:cs="Calibri"/>
          <w:kern w:val="0"/>
          <w:lang w:eastAsia="en-GB"/>
        </w:rPr>
        <w:noBreakHyphen/>
        <w:t>based profile, not a single test score.</w:t>
      </w:r>
    </w:p>
    <w:p w:rsidR="00217B7E" w:rsidRPr="009C250A" w:rsidP="008D5D50">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Pupils become more confident, more capable, and less likely to disengage.</w:t>
      </w:r>
    </w:p>
    <w:p w:rsidR="00217B7E" w:rsidRPr="009C250A" w:rsidP="0092061B">
      <w:pPr>
        <w:pStyle w:val="Heading2"/>
        <w:rPr>
          <w:rFonts w:ascii="Calibri" w:eastAsia="Times New Roman" w:hAnsi="Calibri" w:cs="Calibri"/>
          <w:color w:val="auto"/>
          <w:sz w:val="22"/>
          <w:szCs w:val="22"/>
          <w:u w:val="single"/>
          <w:lang w:eastAsia="en-GB"/>
        </w:rPr>
      </w:pPr>
      <w:bookmarkStart w:id="68" w:name="_Toc236052439"/>
      <w:r w:rsidRPr="009C250A">
        <w:rPr>
          <w:rFonts w:ascii="Calibri" w:eastAsia="Times New Roman" w:hAnsi="Calibri" w:cs="Calibri"/>
          <w:color w:val="auto"/>
          <w:sz w:val="22"/>
          <w:szCs w:val="22"/>
          <w:u w:val="single"/>
          <w:lang w:eastAsia="en-GB"/>
        </w:rPr>
        <w:t>What changes for parents?</w:t>
      </w:r>
      <w:bookmarkEnd w:id="68"/>
    </w:p>
    <w:p w:rsidR="00217B7E" w:rsidRPr="009C250A" w:rsidP="008D5D50">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Parents receive clearer information, more transparency, and a more honest picture of learning.</w:t>
      </w:r>
    </w:p>
    <w:p w:rsidR="00217B7E" w:rsidRPr="009C250A" w:rsidP="00217B7E">
      <w:pPr>
        <w:numPr>
          <w:ilvl w:val="0"/>
          <w:numId w:val="13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 Primary Level Certificate shows strengths, needs, and readiness — not just SATs.</w:t>
      </w:r>
    </w:p>
    <w:p w:rsidR="00217B7E" w:rsidRPr="009C250A" w:rsidP="00217B7E">
      <w:pPr>
        <w:numPr>
          <w:ilvl w:val="0"/>
          <w:numId w:val="13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Progress is explained through mastery levels, not vague age</w:t>
      </w:r>
      <w:r w:rsidRPr="009C250A">
        <w:rPr>
          <w:rFonts w:ascii="Calibri" w:eastAsia="Times New Roman" w:hAnsi="Calibri" w:cs="Calibri"/>
          <w:kern w:val="0"/>
          <w:lang w:eastAsia="en-GB"/>
        </w:rPr>
        <w:noBreakHyphen/>
        <w:t>based labels.</w:t>
      </w:r>
    </w:p>
    <w:p w:rsidR="00217B7E" w:rsidRPr="009C250A" w:rsidP="00217B7E">
      <w:pPr>
        <w:numPr>
          <w:ilvl w:val="0"/>
          <w:numId w:val="13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Breadth is visible: practical skills, digital competence, and creativity are recognised.</w:t>
      </w:r>
    </w:p>
    <w:p w:rsidR="00217B7E" w:rsidRPr="009C250A" w:rsidP="00217B7E">
      <w:pPr>
        <w:numPr>
          <w:ilvl w:val="0"/>
          <w:numId w:val="13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Parents can see exactly where support is needed and how it is being provided.</w:t>
      </w:r>
    </w:p>
    <w:p w:rsidR="00217B7E" w:rsidRPr="009C250A" w:rsidP="00217B7E">
      <w:pPr>
        <w:numPr>
          <w:ilvl w:val="0"/>
          <w:numId w:val="13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 system becomes easier to understand and less dependent on hidden classroom judgement.</w:t>
      </w:r>
    </w:p>
    <w:p w:rsidR="00217B7E" w:rsidRPr="009C250A" w:rsidP="008D5D50">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Parents gain clarity, confidence, and a more meaningful understanding of their child’s learning.</w:t>
      </w:r>
    </w:p>
    <w:p w:rsidR="00217B7E" w:rsidRPr="009C250A" w:rsidP="00315F77">
      <w:pPr>
        <w:pStyle w:val="AliHeading"/>
        <w:rPr>
          <w:rFonts w:ascii="Calibri" w:hAnsi="Calibri" w:cs="Calibri"/>
          <w:sz w:val="22"/>
          <w:szCs w:val="22"/>
        </w:rPr>
      </w:pPr>
      <w:bookmarkStart w:id="69" w:name="_Toc236052440"/>
      <w:r w:rsidRPr="009C250A">
        <w:rPr>
          <w:rFonts w:ascii="Calibri" w:hAnsi="Calibri" w:cs="Calibri"/>
          <w:sz w:val="22"/>
          <w:szCs w:val="22"/>
        </w:rPr>
        <w:t>C14</w:t>
      </w:r>
      <w:r w:rsidRPr="009C250A">
        <w:rPr>
          <w:rFonts w:ascii="Calibri" w:hAnsi="Calibri" w:cs="Calibri"/>
          <w:sz w:val="22"/>
          <w:szCs w:val="22"/>
        </w:rPr>
        <w:t>. SEND is included</w:t>
      </w:r>
      <w:bookmarkEnd w:id="69"/>
    </w:p>
    <w:p w:rsidR="00217B7E" w:rsidRPr="009C250A" w:rsidP="000C1619">
      <w:pPr>
        <w:spacing w:before="100" w:beforeAutospacing="1" w:after="100" w:afterAutospacing="1" w:line="240" w:lineRule="auto"/>
        <w:rPr>
          <w:rFonts w:ascii="Calibri" w:eastAsia="Times New Roman" w:hAnsi="Calibri" w:cs="Calibri"/>
          <w:b/>
          <w:bCs/>
          <w:kern w:val="0"/>
          <w:lang w:eastAsia="en-GB"/>
        </w:rPr>
      </w:pPr>
      <w:r w:rsidRPr="009C250A">
        <w:rPr>
          <w:rFonts w:ascii="Calibri" w:eastAsia="Times New Roman" w:hAnsi="Calibri" w:cs="Calibri"/>
          <w:b/>
          <w:bCs/>
          <w:kern w:val="0"/>
          <w:lang w:eastAsia="en-GB"/>
        </w:rPr>
        <w:t>A. The current system is structurally hostile to SEND</w:t>
      </w:r>
    </w:p>
    <w:p w:rsidR="00217B7E" w:rsidRPr="009C250A" w:rsidP="00217B7E">
      <w:pPr>
        <w:numPr>
          <w:ilvl w:val="0"/>
          <w:numId w:val="9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age</w:t>
      </w:r>
      <w:r w:rsidRPr="009C250A">
        <w:rPr>
          <w:rFonts w:ascii="Calibri" w:eastAsia="Times New Roman" w:hAnsi="Calibri" w:cs="Calibri"/>
          <w:kern w:val="0"/>
          <w:lang w:eastAsia="en-GB"/>
        </w:rPr>
        <w:noBreakHyphen/>
        <w:t>based progression</w:t>
      </w:r>
    </w:p>
    <w:p w:rsidR="00217B7E" w:rsidRPr="009C250A" w:rsidP="00217B7E">
      <w:pPr>
        <w:numPr>
          <w:ilvl w:val="0"/>
          <w:numId w:val="9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whole</w:t>
      </w:r>
      <w:r w:rsidRPr="009C250A">
        <w:rPr>
          <w:rFonts w:ascii="Calibri" w:eastAsia="Times New Roman" w:hAnsi="Calibri" w:cs="Calibri"/>
          <w:kern w:val="0"/>
          <w:lang w:eastAsia="en-GB"/>
        </w:rPr>
        <w:noBreakHyphen/>
        <w:t>class pacing</w:t>
      </w:r>
    </w:p>
    <w:p w:rsidR="00217B7E" w:rsidRPr="009C250A" w:rsidP="00217B7E">
      <w:pPr>
        <w:numPr>
          <w:ilvl w:val="0"/>
          <w:numId w:val="9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high</w:t>
      </w:r>
      <w:r w:rsidRPr="009C250A">
        <w:rPr>
          <w:rFonts w:ascii="Calibri" w:eastAsia="Times New Roman" w:hAnsi="Calibri" w:cs="Calibri"/>
          <w:kern w:val="0"/>
          <w:lang w:eastAsia="en-GB"/>
        </w:rPr>
        <w:noBreakHyphen/>
        <w:t>stakes exams</w:t>
      </w:r>
    </w:p>
    <w:p w:rsidR="00217B7E" w:rsidRPr="009C250A" w:rsidP="00217B7E">
      <w:pPr>
        <w:numPr>
          <w:ilvl w:val="0"/>
          <w:numId w:val="9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narrow pathways</w:t>
      </w:r>
    </w:p>
    <w:p w:rsidR="00217B7E" w:rsidRPr="009C250A" w:rsidP="00217B7E">
      <w:pPr>
        <w:numPr>
          <w:ilvl w:val="0"/>
          <w:numId w:val="9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abstraction-heavy curriculum</w:t>
      </w:r>
    </w:p>
    <w:p w:rsidR="00217B7E" w:rsidRPr="009C250A" w:rsidP="00217B7E">
      <w:pPr>
        <w:numPr>
          <w:ilvl w:val="0"/>
          <w:numId w:val="9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handwriting bottlenecks</w:t>
      </w:r>
    </w:p>
    <w:p w:rsidR="00217B7E" w:rsidRPr="009C250A" w:rsidP="00217B7E">
      <w:pPr>
        <w:numPr>
          <w:ilvl w:val="0"/>
          <w:numId w:val="9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punitive behaviour systems</w:t>
      </w:r>
    </w:p>
    <w:p w:rsidR="00217B7E" w:rsidRPr="009C250A" w:rsidP="00217B7E">
      <w:pPr>
        <w:numPr>
          <w:ilvl w:val="0"/>
          <w:numId w:val="9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lack of identity fit</w:t>
      </w:r>
    </w:p>
    <w:p w:rsidR="00217B7E" w:rsidRPr="009C250A" w:rsidP="000C1619">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These are </w:t>
      </w:r>
      <w:r w:rsidRPr="009C250A">
        <w:rPr>
          <w:rFonts w:ascii="Calibri" w:eastAsia="Times New Roman" w:hAnsi="Calibri" w:cs="Calibri"/>
          <w:i/>
          <w:iCs/>
          <w:kern w:val="0"/>
          <w:lang w:eastAsia="en-GB"/>
        </w:rPr>
        <w:t>structural barriers</w:t>
      </w:r>
      <w:r w:rsidRPr="009C250A">
        <w:rPr>
          <w:rFonts w:ascii="Calibri" w:eastAsia="Times New Roman" w:hAnsi="Calibri" w:cs="Calibri"/>
          <w:kern w:val="0"/>
          <w:lang w:eastAsia="en-GB"/>
        </w:rPr>
        <w:t>, not implementation failures.</w:t>
      </w:r>
    </w:p>
    <w:p w:rsidR="00217B7E" w:rsidRPr="009C250A" w:rsidP="000C1619">
      <w:pPr>
        <w:spacing w:before="100" w:beforeAutospacing="1" w:after="100" w:afterAutospacing="1" w:line="240" w:lineRule="auto"/>
        <w:rPr>
          <w:rFonts w:ascii="Calibri" w:eastAsia="Times New Roman" w:hAnsi="Calibri" w:cs="Calibri"/>
          <w:b/>
          <w:bCs/>
          <w:kern w:val="0"/>
          <w:lang w:eastAsia="en-GB"/>
        </w:rPr>
      </w:pPr>
      <w:r w:rsidRPr="009C250A">
        <w:rPr>
          <w:rFonts w:ascii="Calibri" w:eastAsia="Times New Roman" w:hAnsi="Calibri" w:cs="Calibri"/>
          <w:b/>
          <w:bCs/>
          <w:kern w:val="0"/>
          <w:lang w:eastAsia="en-GB"/>
        </w:rPr>
        <w:t>B. Primary is SEND</w:t>
      </w:r>
      <w:r w:rsidRPr="009C250A">
        <w:rPr>
          <w:rFonts w:ascii="Calibri" w:eastAsia="Times New Roman" w:hAnsi="Calibri" w:cs="Calibri"/>
          <w:b/>
          <w:bCs/>
          <w:kern w:val="0"/>
          <w:lang w:eastAsia="en-GB"/>
        </w:rPr>
        <w:noBreakHyphen/>
        <w:t>centred by design</w:t>
      </w:r>
    </w:p>
    <w:p w:rsidR="00217B7E" w:rsidRPr="009C250A" w:rsidP="000C1619">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model already delivers:</w:t>
      </w:r>
    </w:p>
    <w:p w:rsidR="00217B7E" w:rsidRPr="009C250A" w:rsidP="00217B7E">
      <w:pPr>
        <w:numPr>
          <w:ilvl w:val="0"/>
          <w:numId w:val="9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competence ladders</w:t>
      </w:r>
    </w:p>
    <w:p w:rsidR="00217B7E" w:rsidRPr="009C250A" w:rsidP="00217B7E">
      <w:pPr>
        <w:numPr>
          <w:ilvl w:val="0"/>
          <w:numId w:val="9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subject-specific repetition</w:t>
      </w:r>
    </w:p>
    <w:p w:rsidR="00217B7E" w:rsidRPr="009C250A" w:rsidP="00217B7E">
      <w:pPr>
        <w:numPr>
          <w:ilvl w:val="0"/>
          <w:numId w:val="9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digital scaffolding</w:t>
      </w:r>
    </w:p>
    <w:p w:rsidR="00217B7E" w:rsidRPr="009C250A" w:rsidP="00217B7E">
      <w:pPr>
        <w:numPr>
          <w:ilvl w:val="0"/>
          <w:numId w:val="9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mastery checks</w:t>
      </w:r>
    </w:p>
    <w:p w:rsidR="00217B7E" w:rsidRPr="009C250A" w:rsidP="00217B7E">
      <w:pPr>
        <w:numPr>
          <w:ilvl w:val="0"/>
          <w:numId w:val="9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autonomy levels</w:t>
      </w:r>
    </w:p>
    <w:p w:rsidR="00217B7E" w:rsidRPr="009C250A" w:rsidP="00217B7E">
      <w:pPr>
        <w:numPr>
          <w:ilvl w:val="0"/>
          <w:numId w:val="9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structured breaks</w:t>
      </w:r>
    </w:p>
    <w:p w:rsidR="00217B7E" w:rsidRPr="009C250A" w:rsidP="00217B7E">
      <w:pPr>
        <w:numPr>
          <w:ilvl w:val="0"/>
          <w:numId w:val="9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executive function routines</w:t>
      </w:r>
    </w:p>
    <w:p w:rsidR="00217B7E" w:rsidRPr="009C250A" w:rsidP="00217B7E">
      <w:pPr>
        <w:numPr>
          <w:ilvl w:val="0"/>
          <w:numId w:val="9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removal of handwriting bottlenecks</w:t>
      </w:r>
    </w:p>
    <w:p w:rsidR="00217B7E" w:rsidRPr="009C250A" w:rsidP="00217B7E">
      <w:pPr>
        <w:numPr>
          <w:ilvl w:val="0"/>
          <w:numId w:val="9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removal of pace pressure</w:t>
      </w:r>
    </w:p>
    <w:p w:rsidR="00217B7E" w:rsidRPr="009C250A" w:rsidP="00217B7E">
      <w:pPr>
        <w:numPr>
          <w:ilvl w:val="0"/>
          <w:numId w:val="9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removal of “behind/ahead” stigma</w:t>
      </w:r>
    </w:p>
    <w:p w:rsidR="00217B7E" w:rsidRPr="009C250A" w:rsidP="004A6BF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SEND is not an add</w:t>
      </w:r>
      <w:r w:rsidRPr="009C250A">
        <w:rPr>
          <w:rFonts w:ascii="Calibri" w:eastAsia="Times New Roman" w:hAnsi="Calibri" w:cs="Calibri"/>
          <w:kern w:val="0"/>
          <w:lang w:eastAsia="en-GB"/>
        </w:rPr>
        <w:noBreakHyphen/>
      </w:r>
      <w:r w:rsidRPr="009C250A">
        <w:rPr>
          <w:rFonts w:ascii="Calibri" w:eastAsia="Times New Roman" w:hAnsi="Calibri" w:cs="Calibri"/>
          <w:kern w:val="0"/>
          <w:lang w:eastAsia="en-GB"/>
        </w:rPr>
        <w:t>on in this model; the entire system is designed so that SEND needs shape the architecture rather than sit outside it.</w:t>
      </w:r>
      <w:r w:rsidRPr="009C250A">
        <w:rPr>
          <w:rFonts w:ascii="Calibri" w:hAnsi="Calibri" w:cs="Calibri"/>
        </w:rPr>
        <w:t xml:space="preserve"> </w:t>
      </w:r>
      <w:r w:rsidRPr="009C250A">
        <w:rPr>
          <w:rFonts w:ascii="Calibri" w:eastAsia="Times New Roman" w:hAnsi="Calibri" w:cs="Calibri"/>
          <w:kern w:val="0"/>
          <w:lang w:eastAsia="en-GB"/>
        </w:rPr>
        <w:t>SEND accommodations — they are the core design. The system works for SEND because it is designed around human variation rather than age</w:t>
      </w:r>
      <w:r w:rsidRPr="009C250A">
        <w:rPr>
          <w:rFonts w:ascii="Calibri" w:eastAsia="Times New Roman" w:hAnsi="Calibri" w:cs="Calibri"/>
          <w:kern w:val="0"/>
          <w:lang w:eastAsia="en-GB"/>
        </w:rPr>
        <w:noBreakHyphen/>
        <w:t>based norms.</w:t>
      </w:r>
    </w:p>
    <w:p w:rsidR="00217B7E" w:rsidRPr="009C250A" w:rsidP="00315F77">
      <w:pPr>
        <w:pStyle w:val="AliHeading"/>
        <w:rPr>
          <w:rFonts w:ascii="Calibri" w:hAnsi="Calibri" w:cs="Calibri"/>
          <w:sz w:val="22"/>
          <w:szCs w:val="22"/>
        </w:rPr>
      </w:pPr>
      <w:bookmarkStart w:id="70" w:name="_Toc236052441"/>
      <w:r w:rsidRPr="009C250A">
        <w:rPr>
          <w:rFonts w:ascii="Calibri" w:hAnsi="Calibri" w:cs="Calibri"/>
          <w:sz w:val="22"/>
          <w:szCs w:val="22"/>
        </w:rPr>
        <w:t>C15. Why this model matters</w:t>
      </w:r>
      <w:bookmarkEnd w:id="70"/>
    </w:p>
    <w:p w:rsidR="00217B7E" w:rsidRPr="009C250A" w:rsidP="004A6BF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model:</w:t>
      </w:r>
    </w:p>
    <w:p w:rsidR="00217B7E" w:rsidRPr="009C250A" w:rsidP="00217B7E">
      <w:pPr>
        <w:numPr>
          <w:ilvl w:val="0"/>
          <w:numId w:val="2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reduces the 30–40% unprepared rate</w:t>
      </w:r>
    </w:p>
    <w:p w:rsidR="00217B7E" w:rsidRPr="009C250A" w:rsidP="00217B7E">
      <w:pPr>
        <w:numPr>
          <w:ilvl w:val="0"/>
          <w:numId w:val="2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restores depth</w:t>
      </w:r>
    </w:p>
    <w:p w:rsidR="00217B7E" w:rsidRPr="009C250A" w:rsidP="00217B7E">
      <w:pPr>
        <w:numPr>
          <w:ilvl w:val="0"/>
          <w:numId w:val="2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restores feedback</w:t>
      </w:r>
    </w:p>
    <w:p w:rsidR="00217B7E" w:rsidRPr="009C250A" w:rsidP="00217B7E">
      <w:pPr>
        <w:numPr>
          <w:ilvl w:val="0"/>
          <w:numId w:val="2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restores honesty</w:t>
      </w:r>
    </w:p>
    <w:p w:rsidR="00217B7E" w:rsidRPr="009C250A" w:rsidP="00217B7E">
      <w:pPr>
        <w:numPr>
          <w:ilvl w:val="0"/>
          <w:numId w:val="2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restores breadth</w:t>
      </w:r>
    </w:p>
    <w:p w:rsidR="00217B7E" w:rsidRPr="009C250A" w:rsidP="00217B7E">
      <w:pPr>
        <w:numPr>
          <w:ilvl w:val="0"/>
          <w:numId w:val="2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supports teachers</w:t>
      </w:r>
    </w:p>
    <w:p w:rsidR="00217B7E" w:rsidRPr="009C250A" w:rsidP="00217B7E">
      <w:pPr>
        <w:numPr>
          <w:ilvl w:val="0"/>
          <w:numId w:val="2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supports individuality</w:t>
      </w:r>
    </w:p>
    <w:p w:rsidR="00217B7E" w:rsidRPr="009C250A" w:rsidP="00217B7E">
      <w:pPr>
        <w:numPr>
          <w:ilvl w:val="0"/>
          <w:numId w:val="2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aligns with modern life</w:t>
      </w:r>
    </w:p>
    <w:p w:rsidR="00217B7E" w:rsidRPr="009C250A" w:rsidP="00217B7E">
      <w:pPr>
        <w:numPr>
          <w:ilvl w:val="0"/>
          <w:numId w:val="2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prepares children for secondary learning</w:t>
      </w:r>
    </w:p>
    <w:p w:rsidR="00217B7E" w:rsidRPr="009C250A" w:rsidP="00217B7E">
      <w:pPr>
        <w:numPr>
          <w:ilvl w:val="0"/>
          <w:numId w:val="2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builds real toolkits</w:t>
      </w:r>
    </w:p>
    <w:p w:rsidR="00217B7E" w:rsidRPr="009C250A" w:rsidP="00315F77">
      <w:pPr>
        <w:pStyle w:val="AliHeading"/>
        <w:rPr>
          <w:rFonts w:ascii="Calibri" w:hAnsi="Calibri" w:cs="Calibri"/>
          <w:sz w:val="22"/>
          <w:szCs w:val="22"/>
        </w:rPr>
      </w:pPr>
      <w:bookmarkStart w:id="71" w:name="_Toc236052442"/>
      <w:r w:rsidRPr="009C250A">
        <w:rPr>
          <w:rFonts w:ascii="Calibri" w:hAnsi="Calibri" w:cs="Calibri"/>
          <w:sz w:val="22"/>
          <w:szCs w:val="22"/>
        </w:rPr>
        <w:t>C16. Key Points</w:t>
      </w:r>
      <w:bookmarkEnd w:id="71"/>
    </w:p>
    <w:p w:rsidR="00217B7E" w:rsidRPr="009C250A" w:rsidP="00315F77">
      <w:pPr>
        <w:pStyle w:val="Heading2"/>
        <w:rPr>
          <w:rFonts w:ascii="Calibri" w:hAnsi="Calibri" w:cs="Calibri"/>
          <w:color w:val="auto"/>
          <w:sz w:val="22"/>
          <w:szCs w:val="22"/>
          <w:u w:val="single"/>
        </w:rPr>
      </w:pPr>
      <w:bookmarkStart w:id="72" w:name="_Toc236052443"/>
      <w:r w:rsidRPr="009C250A">
        <w:rPr>
          <w:rFonts w:ascii="Calibri" w:hAnsi="Calibri" w:cs="Calibri"/>
          <w:color w:val="auto"/>
          <w:sz w:val="22"/>
          <w:szCs w:val="22"/>
          <w:u w:val="single"/>
        </w:rPr>
        <w:t>The process:</w:t>
      </w:r>
      <w:bookmarkEnd w:id="72"/>
      <w:r w:rsidRPr="009C250A">
        <w:rPr>
          <w:rFonts w:ascii="Calibri" w:hAnsi="Calibri" w:cs="Calibri"/>
          <w:color w:val="auto"/>
          <w:sz w:val="22"/>
          <w:szCs w:val="22"/>
          <w:u w:val="single"/>
        </w:rPr>
        <w:t xml:space="preserve"> </w:t>
      </w:r>
    </w:p>
    <w:p w:rsidR="00217B7E" w:rsidRPr="009C250A" w:rsidP="009D1F66">
      <w:pPr>
        <w:rPr>
          <w:rFonts w:ascii="Calibri" w:hAnsi="Calibri" w:cs="Calibri"/>
        </w:rPr>
      </w:pPr>
      <w:r w:rsidRPr="009C250A">
        <w:rPr>
          <w:rFonts w:ascii="Calibri" w:hAnsi="Calibri" w:cs="Calibri"/>
        </w:rPr>
        <w:t xml:space="preserve">If a child is not </w:t>
      </w:r>
      <w:r w:rsidRPr="009C250A">
        <w:rPr>
          <w:rFonts w:ascii="Calibri" w:hAnsi="Calibri" w:cs="Calibri"/>
        </w:rPr>
        <w:t>ready,</w:t>
      </w:r>
      <w:r w:rsidRPr="009C250A">
        <w:rPr>
          <w:rFonts w:ascii="Calibri" w:hAnsi="Calibri" w:cs="Calibri"/>
        </w:rPr>
        <w:t xml:space="preserve"> they don’t move onto the next stage of the curriculum i</w:t>
      </w:r>
      <w:r w:rsidRPr="009C250A">
        <w:rPr>
          <w:rFonts w:ascii="Calibri" w:hAnsi="Calibri" w:cs="Calibri"/>
        </w:rPr>
        <w:t xml:space="preserve">f, they are universally struggling they </w:t>
      </w:r>
      <w:r w:rsidRPr="009C250A">
        <w:rPr>
          <w:rFonts w:ascii="Calibri" w:hAnsi="Calibri" w:cs="Calibri"/>
        </w:rPr>
        <w:t xml:space="preserve">will not “go up” with their cohort. This is not the </w:t>
      </w:r>
      <w:r w:rsidRPr="009C250A">
        <w:rPr>
          <w:rFonts w:ascii="Calibri" w:hAnsi="Calibri" w:cs="Calibri"/>
        </w:rPr>
        <w:t>expectation,</w:t>
      </w:r>
      <w:r w:rsidRPr="009C250A">
        <w:rPr>
          <w:rFonts w:ascii="Calibri" w:hAnsi="Calibri" w:cs="Calibri"/>
        </w:rPr>
        <w:t xml:space="preserve"> but it should not be treated as failure, just </w:t>
      </w:r>
      <w:r w:rsidRPr="009C250A">
        <w:rPr>
          <w:rFonts w:ascii="Calibri" w:hAnsi="Calibri" w:cs="Calibri"/>
        </w:rPr>
        <w:t>a need for a slower platform. The opposite is true there should not be artificial holding back based on year profile either.</w:t>
      </w:r>
    </w:p>
    <w:p w:rsidR="00217B7E" w:rsidRPr="009C250A" w:rsidP="00315F77">
      <w:pPr>
        <w:pStyle w:val="Heading2"/>
        <w:rPr>
          <w:rFonts w:ascii="Calibri" w:hAnsi="Calibri" w:cs="Calibri"/>
          <w:color w:val="auto"/>
          <w:sz w:val="22"/>
          <w:szCs w:val="22"/>
          <w:u w:val="single"/>
        </w:rPr>
      </w:pPr>
      <w:bookmarkStart w:id="73" w:name="_Toc236052444"/>
      <w:r w:rsidRPr="009C250A">
        <w:rPr>
          <w:rFonts w:ascii="Calibri" w:hAnsi="Calibri" w:cs="Calibri"/>
          <w:color w:val="auto"/>
          <w:sz w:val="22"/>
          <w:szCs w:val="22"/>
          <w:u w:val="single"/>
        </w:rPr>
        <w:t>Progression</w:t>
      </w:r>
      <w:bookmarkEnd w:id="73"/>
      <w:r w:rsidRPr="009C250A">
        <w:rPr>
          <w:rFonts w:ascii="Calibri" w:hAnsi="Calibri" w:cs="Calibri"/>
          <w:color w:val="auto"/>
          <w:sz w:val="22"/>
          <w:szCs w:val="22"/>
          <w:u w:val="single"/>
        </w:rPr>
        <w:t xml:space="preserve"> </w:t>
      </w:r>
    </w:p>
    <w:p w:rsidR="00217B7E" w:rsidRPr="009C250A" w:rsidP="009D1F66">
      <w:pPr>
        <w:rPr>
          <w:rFonts w:ascii="Calibri" w:hAnsi="Calibri" w:cs="Calibri"/>
        </w:rPr>
      </w:pPr>
      <w:r w:rsidRPr="009C250A">
        <w:rPr>
          <w:rFonts w:ascii="Calibri" w:hAnsi="Calibri" w:cs="Calibri"/>
        </w:rPr>
        <w:t>B</w:t>
      </w:r>
      <w:r w:rsidRPr="009C250A">
        <w:rPr>
          <w:rFonts w:ascii="Calibri" w:hAnsi="Calibri" w:cs="Calibri"/>
        </w:rPr>
        <w:t xml:space="preserve">ased strictly on age creates constraints that do not reflect how children </w:t>
      </w:r>
      <w:r w:rsidRPr="009C250A">
        <w:rPr>
          <w:rFonts w:ascii="Calibri" w:hAnsi="Calibri" w:cs="Calibri"/>
        </w:rPr>
        <w:t>actually develop</w:t>
      </w:r>
      <w:r w:rsidRPr="009C250A">
        <w:rPr>
          <w:rFonts w:ascii="Calibri" w:hAnsi="Calibri" w:cs="Calibri"/>
        </w:rPr>
        <w:t>. In most areas of life, skills and readiness determine progression; education is unusual in relying so heavily on age.</w:t>
      </w:r>
    </w:p>
    <w:p w:rsidR="00217B7E" w:rsidRPr="009C250A" w:rsidP="00315F77">
      <w:pPr>
        <w:pStyle w:val="Heading2"/>
        <w:rPr>
          <w:rFonts w:ascii="Calibri" w:hAnsi="Calibri" w:cs="Calibri"/>
          <w:color w:val="auto"/>
          <w:sz w:val="22"/>
          <w:szCs w:val="22"/>
          <w:u w:val="single"/>
        </w:rPr>
      </w:pPr>
      <w:bookmarkStart w:id="74" w:name="_Toc236052445"/>
      <w:r w:rsidRPr="009C250A">
        <w:rPr>
          <w:rFonts w:ascii="Calibri" w:hAnsi="Calibri" w:cs="Calibri"/>
          <w:color w:val="auto"/>
          <w:sz w:val="22"/>
          <w:szCs w:val="22"/>
          <w:u w:val="single"/>
        </w:rPr>
        <w:t>Teaching:</w:t>
      </w:r>
      <w:bookmarkEnd w:id="74"/>
      <w:r w:rsidRPr="009C250A">
        <w:rPr>
          <w:rFonts w:ascii="Calibri" w:hAnsi="Calibri" w:cs="Calibri"/>
          <w:color w:val="auto"/>
          <w:sz w:val="22"/>
          <w:szCs w:val="22"/>
          <w:u w:val="single"/>
        </w:rPr>
        <w:t xml:space="preserve"> </w:t>
      </w:r>
    </w:p>
    <w:p w:rsidR="00217B7E" w:rsidRPr="009C250A" w:rsidP="009D1F66">
      <w:pPr>
        <w:rPr>
          <w:rFonts w:ascii="Calibri" w:hAnsi="Calibri" w:cs="Calibri"/>
        </w:rPr>
      </w:pPr>
      <w:r w:rsidRPr="009C250A">
        <w:rPr>
          <w:rFonts w:ascii="Calibri" w:hAnsi="Calibri" w:cs="Calibri"/>
        </w:rPr>
        <w:t xml:space="preserve">Teaching is tailored to </w:t>
      </w:r>
      <w:r w:rsidRPr="009C250A">
        <w:rPr>
          <w:rFonts w:ascii="Calibri" w:hAnsi="Calibri" w:cs="Calibri"/>
        </w:rPr>
        <w:t xml:space="preserve">the room. This does not mean all teaching is handed to AI. However, AI is used where it excels, in spotting patterns, helping to assess quickly, final judgement is still teacher led and teacher responsibility. </w:t>
      </w:r>
    </w:p>
    <w:p w:rsidR="00217B7E" w:rsidRPr="009C250A" w:rsidP="00315F77">
      <w:pPr>
        <w:pStyle w:val="Heading2"/>
        <w:rPr>
          <w:rFonts w:ascii="Calibri" w:hAnsi="Calibri" w:cs="Calibri"/>
          <w:color w:val="auto"/>
          <w:sz w:val="22"/>
          <w:szCs w:val="22"/>
          <w:u w:val="single"/>
        </w:rPr>
      </w:pPr>
      <w:bookmarkStart w:id="75" w:name="_Toc236052446"/>
      <w:r w:rsidRPr="009C250A">
        <w:rPr>
          <w:rFonts w:ascii="Calibri" w:hAnsi="Calibri" w:cs="Calibri"/>
          <w:color w:val="auto"/>
          <w:sz w:val="22"/>
          <w:szCs w:val="22"/>
          <w:u w:val="single"/>
        </w:rPr>
        <w:t>All subjects have 3 components</w:t>
      </w:r>
      <w:bookmarkEnd w:id="75"/>
      <w:r w:rsidRPr="009C250A">
        <w:rPr>
          <w:rFonts w:ascii="Calibri" w:hAnsi="Calibri" w:cs="Calibri"/>
          <w:color w:val="auto"/>
          <w:sz w:val="22"/>
          <w:szCs w:val="22"/>
          <w:u w:val="single"/>
        </w:rPr>
        <w:t xml:space="preserve"> </w:t>
      </w:r>
    </w:p>
    <w:p w:rsidR="00217B7E" w:rsidRPr="009C250A" w:rsidP="009D1F66">
      <w:pPr>
        <w:rPr>
          <w:rFonts w:ascii="Calibri" w:hAnsi="Calibri" w:cs="Calibri"/>
        </w:rPr>
      </w:pPr>
      <w:r w:rsidRPr="009C250A">
        <w:rPr>
          <w:rFonts w:ascii="Calibri" w:hAnsi="Calibri" w:cs="Calibri"/>
        </w:rPr>
        <w:t>T</w:t>
      </w:r>
      <w:r w:rsidRPr="009C250A">
        <w:rPr>
          <w:rFonts w:ascii="Calibri" w:hAnsi="Calibri" w:cs="Calibri"/>
        </w:rPr>
        <w:t>aught so they can support learning rather bundled into the same subject</w:t>
      </w:r>
      <w:r w:rsidRPr="009C250A">
        <w:rPr>
          <w:rFonts w:ascii="Calibri" w:hAnsi="Calibri" w:cs="Calibri"/>
        </w:rPr>
        <w:t xml:space="preserve">. This explicitly makes it easier to identify strengths and weaknesses. A child is now not just ‘struggling’ in English or </w:t>
      </w:r>
      <w:r w:rsidRPr="009C250A">
        <w:rPr>
          <w:rFonts w:ascii="Calibri" w:hAnsi="Calibri" w:cs="Calibri"/>
        </w:rPr>
        <w:t>maths,</w:t>
      </w:r>
      <w:r w:rsidRPr="009C250A">
        <w:rPr>
          <w:rFonts w:ascii="Calibri" w:hAnsi="Calibri" w:cs="Calibri"/>
        </w:rPr>
        <w:t xml:space="preserve"> but it can be seen is it a general subject issue or a specific element. </w:t>
      </w:r>
    </w:p>
    <w:p w:rsidR="00217B7E" w:rsidRPr="009C250A" w:rsidP="00315F77">
      <w:pPr>
        <w:pStyle w:val="Heading2"/>
        <w:rPr>
          <w:rFonts w:ascii="Calibri" w:hAnsi="Calibri" w:cs="Calibri"/>
          <w:color w:val="auto"/>
          <w:sz w:val="22"/>
          <w:szCs w:val="22"/>
          <w:u w:val="single"/>
        </w:rPr>
      </w:pPr>
      <w:bookmarkStart w:id="76" w:name="_Toc236052447"/>
      <w:r w:rsidRPr="009C250A">
        <w:rPr>
          <w:rFonts w:ascii="Calibri" w:hAnsi="Calibri" w:cs="Calibri"/>
          <w:color w:val="auto"/>
          <w:sz w:val="22"/>
          <w:szCs w:val="22"/>
          <w:u w:val="single"/>
        </w:rPr>
        <w:t>Breadth</w:t>
      </w:r>
      <w:bookmarkEnd w:id="76"/>
      <w:r w:rsidRPr="009C250A">
        <w:rPr>
          <w:rFonts w:ascii="Calibri" w:hAnsi="Calibri" w:cs="Calibri"/>
          <w:color w:val="auto"/>
          <w:sz w:val="22"/>
          <w:szCs w:val="22"/>
          <w:u w:val="single"/>
        </w:rPr>
        <w:t xml:space="preserve"> </w:t>
      </w:r>
    </w:p>
    <w:p w:rsidR="00217B7E" w:rsidRPr="009C250A" w:rsidP="009D1F66">
      <w:pPr>
        <w:rPr>
          <w:rFonts w:ascii="Calibri" w:hAnsi="Calibri" w:cs="Calibri"/>
        </w:rPr>
      </w:pPr>
      <w:r w:rsidRPr="009C250A">
        <w:rPr>
          <w:rFonts w:ascii="Calibri" w:hAnsi="Calibri" w:cs="Calibri"/>
        </w:rPr>
        <w:t xml:space="preserve">Coverage is sequenced and given context. There is a full spectrum of </w:t>
      </w:r>
      <w:r w:rsidRPr="009C250A">
        <w:rPr>
          <w:rFonts w:ascii="Calibri" w:hAnsi="Calibri" w:cs="Calibri"/>
        </w:rPr>
        <w:t xml:space="preserve">subjects to give students actual depth of knowledge rather than treated as an afterthought. </w:t>
      </w:r>
      <w:r w:rsidRPr="009C250A">
        <w:rPr>
          <w:rFonts w:ascii="Calibri" w:hAnsi="Calibri" w:cs="Calibri"/>
        </w:rPr>
        <w:t>Adding subjects like philosophy and media allows for structured discussion, reasoning, and insight. These disciplines have long supported critical thinking and perspective</w:t>
      </w:r>
      <w:r w:rsidRPr="009C250A">
        <w:rPr>
          <w:rFonts w:ascii="Calibri" w:hAnsi="Calibri" w:cs="Calibri"/>
        </w:rPr>
        <w:noBreakHyphen/>
        <w:t>taking</w:t>
      </w:r>
      <w:r w:rsidRPr="009C250A">
        <w:rPr>
          <w:rFonts w:ascii="Calibri" w:hAnsi="Calibri" w:cs="Calibri"/>
        </w:rPr>
        <w:t xml:space="preserve">.  The essential point is these are treated as equal not inferior subjects. </w:t>
      </w:r>
    </w:p>
    <w:p w:rsidR="00217B7E" w:rsidRPr="009C250A" w:rsidP="00315F77">
      <w:pPr>
        <w:pStyle w:val="Heading2"/>
        <w:rPr>
          <w:rFonts w:ascii="Calibri" w:eastAsia="Times New Roman" w:hAnsi="Calibri" w:cs="Calibri"/>
          <w:color w:val="auto"/>
          <w:sz w:val="22"/>
          <w:szCs w:val="22"/>
          <w:u w:val="single"/>
          <w:lang w:eastAsia="en-GB"/>
        </w:rPr>
      </w:pPr>
      <w:bookmarkStart w:id="77" w:name="_Toc236052448"/>
      <w:r w:rsidRPr="009C250A">
        <w:rPr>
          <w:rFonts w:ascii="Calibri" w:eastAsia="Times New Roman" w:hAnsi="Calibri" w:cs="Calibri"/>
          <w:color w:val="auto"/>
          <w:sz w:val="22"/>
          <w:szCs w:val="22"/>
          <w:u w:val="single"/>
          <w:lang w:eastAsia="en-GB"/>
        </w:rPr>
        <w:t>Harder to fall behind</w:t>
      </w:r>
      <w:bookmarkEnd w:id="77"/>
    </w:p>
    <w:p w:rsidR="00217B7E" w:rsidRPr="009C250A" w:rsidP="00C4603B">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As children are not forced to progress until they are more able</w:t>
      </w:r>
      <w:r w:rsidRPr="009C250A">
        <w:rPr>
          <w:rFonts w:ascii="Calibri" w:eastAsia="Times New Roman" w:hAnsi="Calibri" w:cs="Calibri"/>
          <w:kern w:val="0"/>
          <w:lang w:eastAsia="en-GB"/>
        </w:rPr>
        <w:t>,</w:t>
      </w:r>
      <w:r w:rsidRPr="009C250A">
        <w:rPr>
          <w:rFonts w:ascii="Calibri" w:eastAsia="Times New Roman" w:hAnsi="Calibri" w:cs="Calibri"/>
          <w:kern w:val="0"/>
          <w:lang w:eastAsia="en-GB"/>
        </w:rPr>
        <w:t xml:space="preserve"> </w:t>
      </w:r>
      <w:r w:rsidRPr="009C250A">
        <w:rPr>
          <w:rFonts w:ascii="Calibri" w:eastAsia="Times New Roman" w:hAnsi="Calibri" w:cs="Calibri"/>
          <w:kern w:val="0"/>
          <w:lang w:eastAsia="en-GB"/>
        </w:rPr>
        <w:t>then</w:t>
      </w:r>
      <w:r w:rsidRPr="009C250A">
        <w:rPr>
          <w:rFonts w:ascii="Calibri" w:eastAsia="Times New Roman" w:hAnsi="Calibri" w:cs="Calibri"/>
          <w:kern w:val="0"/>
          <w:lang w:eastAsia="en-GB"/>
        </w:rPr>
        <w:t xml:space="preserve"> there is </w:t>
      </w:r>
      <w:r w:rsidRPr="009C250A">
        <w:rPr>
          <w:rFonts w:ascii="Calibri" w:eastAsia="Times New Roman" w:hAnsi="Calibri" w:cs="Calibri"/>
          <w:kern w:val="0"/>
          <w:lang w:eastAsia="en-GB"/>
        </w:rPr>
        <w:t xml:space="preserve">a lower risk they fall completely off the education grid and reach the stage where they are so far </w:t>
      </w:r>
      <w:r w:rsidRPr="009C250A">
        <w:rPr>
          <w:rFonts w:ascii="Calibri" w:eastAsia="Times New Roman" w:hAnsi="Calibri" w:cs="Calibri"/>
          <w:kern w:val="0"/>
          <w:lang w:eastAsia="en-GB"/>
        </w:rPr>
        <w:t>behind,</w:t>
      </w:r>
      <w:r w:rsidRPr="009C250A">
        <w:rPr>
          <w:rFonts w:ascii="Calibri" w:eastAsia="Times New Roman" w:hAnsi="Calibri" w:cs="Calibri"/>
          <w:kern w:val="0"/>
          <w:lang w:eastAsia="en-GB"/>
        </w:rPr>
        <w:t xml:space="preserve"> they see learning as not for them. </w:t>
      </w:r>
      <w:r w:rsidRPr="009C250A">
        <w:rPr>
          <w:rFonts w:ascii="Calibri" w:eastAsia="Times New Roman" w:hAnsi="Calibri" w:cs="Calibri"/>
          <w:kern w:val="0"/>
          <w:lang w:eastAsia="en-GB"/>
        </w:rPr>
        <w:t xml:space="preserve">Learning is tailored so gaps are identified more quickly and target more effectively. </w:t>
      </w:r>
    </w:p>
    <w:p w:rsidR="00217B7E" w:rsidRPr="009C250A" w:rsidP="00315F77">
      <w:pPr>
        <w:pStyle w:val="Heading2"/>
        <w:rPr>
          <w:rFonts w:ascii="Calibri" w:eastAsia="Times New Roman" w:hAnsi="Calibri" w:cs="Calibri"/>
          <w:color w:val="auto"/>
          <w:sz w:val="22"/>
          <w:szCs w:val="22"/>
          <w:u w:val="single"/>
          <w:lang w:eastAsia="en-GB"/>
        </w:rPr>
      </w:pPr>
      <w:bookmarkStart w:id="78" w:name="_Toc236052449"/>
      <w:r w:rsidRPr="009C250A">
        <w:rPr>
          <w:rFonts w:ascii="Calibri" w:eastAsia="Times New Roman" w:hAnsi="Calibri" w:cs="Calibri"/>
          <w:color w:val="auto"/>
          <w:sz w:val="22"/>
          <w:szCs w:val="22"/>
          <w:u w:val="single"/>
          <w:lang w:eastAsia="en-GB"/>
        </w:rPr>
        <w:t>Modernised</w:t>
      </w:r>
      <w:bookmarkEnd w:id="78"/>
    </w:p>
    <w:p w:rsidR="00217B7E" w:rsidRPr="009C250A" w:rsidP="00C4603B">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AI and technology become embedded in the heart of the system. This tailors </w:t>
      </w:r>
      <w:r w:rsidRPr="009C250A">
        <w:rPr>
          <w:rFonts w:ascii="Calibri" w:eastAsia="Times New Roman" w:hAnsi="Calibri" w:cs="Calibri"/>
          <w:kern w:val="0"/>
          <w:lang w:eastAsia="en-GB"/>
        </w:rPr>
        <w:t xml:space="preserve">learning focusses on issues, aids ongoing assessment and allows real feedback. It helps to treat all the </w:t>
      </w:r>
      <w:r w:rsidRPr="009C250A">
        <w:rPr>
          <w:rFonts w:ascii="Calibri" w:eastAsia="Times New Roman" w:hAnsi="Calibri" w:cs="Calibri"/>
          <w:kern w:val="0"/>
          <w:lang w:eastAsia="en-GB"/>
        </w:rPr>
        <w:t xml:space="preserve">subjects taught as important and allows children’s different strengths and weaknesses a proper spotlight. </w:t>
      </w:r>
    </w:p>
    <w:p w:rsidR="00217B7E" w:rsidRPr="009C250A" w:rsidP="008F1BF2">
      <w:pPr>
        <w:pStyle w:val="Heading2"/>
        <w:rPr>
          <w:rFonts w:ascii="Calibri" w:eastAsia="Times New Roman" w:hAnsi="Calibri" w:cs="Calibri"/>
          <w:color w:val="auto"/>
          <w:sz w:val="22"/>
          <w:szCs w:val="22"/>
          <w:u w:val="single"/>
          <w:lang w:eastAsia="en-GB"/>
        </w:rPr>
      </w:pPr>
      <w:bookmarkStart w:id="79" w:name="_Toc236052450"/>
      <w:r w:rsidRPr="009C250A">
        <w:rPr>
          <w:rFonts w:ascii="Calibri" w:eastAsia="Times New Roman" w:hAnsi="Calibri" w:cs="Calibri"/>
          <w:color w:val="auto"/>
          <w:sz w:val="22"/>
          <w:szCs w:val="22"/>
          <w:u w:val="single"/>
          <w:lang w:eastAsia="en-GB"/>
        </w:rPr>
        <w:t>Assessment</w:t>
      </w:r>
      <w:bookmarkEnd w:id="79"/>
    </w:p>
    <w:p w:rsidR="00217B7E" w:rsidRPr="009C250A" w:rsidP="00C4603B">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Children have ongoing assessments. Not snap shots. It removes the need for SATs and replaces it with a more accurate and wider coverage system that assesses all areas of competence that is individualized yet still comparable across schools.</w:t>
      </w:r>
      <w:r w:rsidRPr="009C250A">
        <w:rPr>
          <w:rFonts w:ascii="Calibri" w:eastAsia="Times New Roman" w:hAnsi="Calibri" w:cs="Calibri"/>
          <w:kern w:val="0"/>
          <w:lang w:eastAsia="en-GB"/>
        </w:rPr>
        <w:t xml:space="preserve"> In the form of a primary certification which is far more useful for secondary schools to see where students currently are within their own paths. </w:t>
      </w:r>
    </w:p>
    <w:p w:rsidR="00217B7E" w:rsidRPr="009C250A" w:rsidP="008F1BF2">
      <w:pPr>
        <w:pStyle w:val="AliHeading"/>
        <w:rPr>
          <w:rFonts w:ascii="Calibri" w:hAnsi="Calibri" w:cs="Calibri"/>
          <w:sz w:val="22"/>
          <w:szCs w:val="22"/>
        </w:rPr>
      </w:pPr>
      <w:bookmarkStart w:id="80" w:name="_Toc236052451"/>
      <w:r w:rsidRPr="009C250A">
        <w:rPr>
          <w:rFonts w:ascii="Calibri" w:hAnsi="Calibri" w:cs="Calibri"/>
          <w:sz w:val="22"/>
          <w:szCs w:val="22"/>
        </w:rPr>
        <w:t xml:space="preserve">C17. </w:t>
      </w:r>
      <w:r w:rsidRPr="009C250A">
        <w:rPr>
          <w:rFonts w:ascii="Calibri" w:hAnsi="Calibri" w:cs="Calibri"/>
          <w:sz w:val="22"/>
          <w:szCs w:val="22"/>
        </w:rPr>
        <w:t>Sum up</w:t>
      </w:r>
      <w:bookmarkEnd w:id="80"/>
      <w:r w:rsidRPr="009C250A">
        <w:rPr>
          <w:rFonts w:ascii="Calibri" w:hAnsi="Calibri" w:cs="Calibri"/>
          <w:sz w:val="22"/>
          <w:szCs w:val="22"/>
        </w:rPr>
        <w:t xml:space="preserve"> </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With</w:t>
      </w:r>
      <w:r w:rsidRPr="009C250A">
        <w:rPr>
          <w:rFonts w:ascii="Calibri" w:eastAsia="Times New Roman" w:hAnsi="Calibri" w:cs="Calibri"/>
          <w:kern w:val="0"/>
          <w:lang w:eastAsia="en-GB"/>
        </w:rPr>
        <w:t xml:space="preserve"> something like this then </w:t>
      </w:r>
      <w:r w:rsidRPr="009C250A">
        <w:rPr>
          <w:rFonts w:ascii="Calibri" w:eastAsia="Times New Roman" w:hAnsi="Calibri" w:cs="Calibri"/>
          <w:kern w:val="0"/>
          <w:lang w:eastAsia="en-GB"/>
        </w:rPr>
        <w:t>our education system would be future ready and would move from a system</w:t>
      </w:r>
      <w:r w:rsidRPr="009C250A">
        <w:rPr>
          <w:rFonts w:ascii="Calibri" w:eastAsia="Times New Roman" w:hAnsi="Calibri" w:cs="Calibri"/>
          <w:kern w:val="0"/>
          <w:lang w:eastAsia="en-GB"/>
        </w:rPr>
        <w:t>,</w:t>
      </w:r>
      <w:r w:rsidRPr="009C250A">
        <w:rPr>
          <w:rFonts w:ascii="Calibri" w:eastAsia="Times New Roman" w:hAnsi="Calibri" w:cs="Calibri"/>
          <w:kern w:val="0"/>
          <w:lang w:eastAsia="en-GB"/>
        </w:rPr>
        <w:t xml:space="preserve"> </w:t>
      </w:r>
      <w:r w:rsidRPr="009C250A">
        <w:rPr>
          <w:rFonts w:ascii="Calibri" w:eastAsia="Times New Roman" w:hAnsi="Calibri" w:cs="Calibri"/>
          <w:kern w:val="0"/>
          <w:lang w:eastAsia="en-GB"/>
        </w:rPr>
        <w:t>where</w:t>
      </w:r>
      <w:r w:rsidRPr="009C250A">
        <w:rPr>
          <w:rFonts w:ascii="Calibri" w:eastAsia="Times New Roman" w:hAnsi="Calibri" w:cs="Calibri"/>
          <w:kern w:val="0"/>
          <w:lang w:eastAsia="en-GB"/>
        </w:rPr>
        <w:t>, the current structure differentiates pupils through high</w:t>
      </w:r>
      <w:r w:rsidRPr="009C250A">
        <w:rPr>
          <w:rFonts w:ascii="Calibri" w:eastAsia="Times New Roman" w:hAnsi="Calibri" w:cs="Calibri"/>
          <w:kern w:val="0"/>
          <w:lang w:eastAsia="en-GB"/>
        </w:rPr>
        <w:noBreakHyphen/>
        <w:t>stakes testing, which inevitably creates a failure threshold. This is a legacy of selective pathways rather than a reflection of children’s actual potential.</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 path to academic success</w:t>
      </w:r>
      <w:r w:rsidRPr="009C250A">
        <w:rPr>
          <w:rFonts w:ascii="Calibri" w:eastAsia="Times New Roman" w:hAnsi="Calibri" w:cs="Calibri"/>
          <w:kern w:val="0"/>
          <w:lang w:eastAsia="en-GB"/>
        </w:rPr>
        <w:t>,</w:t>
      </w:r>
      <w:r w:rsidRPr="009C250A">
        <w:rPr>
          <w:rFonts w:ascii="Calibri" w:eastAsia="Times New Roman" w:hAnsi="Calibri" w:cs="Calibri"/>
          <w:kern w:val="0"/>
          <w:lang w:eastAsia="en-GB"/>
        </w:rPr>
        <w:t xml:space="preserve"> is seen as</w:t>
      </w:r>
      <w:r w:rsidRPr="009C250A">
        <w:rPr>
          <w:rFonts w:ascii="Calibri" w:eastAsia="Times New Roman" w:hAnsi="Calibri" w:cs="Calibri"/>
          <w:b/>
          <w:bCs/>
          <w:kern w:val="0"/>
          <w:u w:val="single"/>
          <w:lang w:eastAsia="en-GB"/>
        </w:rPr>
        <w:t xml:space="preserve"> the</w:t>
      </w:r>
      <w:r w:rsidRPr="009C250A">
        <w:rPr>
          <w:rFonts w:ascii="Calibri" w:eastAsia="Times New Roman" w:hAnsi="Calibri" w:cs="Calibri"/>
          <w:kern w:val="0"/>
          <w:lang w:eastAsia="en-GB"/>
        </w:rPr>
        <w:t xml:space="preserve"> path</w:t>
      </w:r>
      <w:r w:rsidRPr="009C250A">
        <w:rPr>
          <w:rFonts w:ascii="Calibri" w:eastAsia="Times New Roman" w:hAnsi="Calibri" w:cs="Calibri"/>
          <w:kern w:val="0"/>
          <w:lang w:eastAsia="en-GB"/>
        </w:rPr>
        <w:t>,</w:t>
      </w:r>
      <w:r w:rsidRPr="009C250A">
        <w:rPr>
          <w:rFonts w:ascii="Calibri" w:eastAsia="Times New Roman" w:hAnsi="Calibri" w:cs="Calibri"/>
          <w:kern w:val="0"/>
          <w:lang w:eastAsia="en-GB"/>
        </w:rPr>
        <w:t xml:space="preserve"> not one of the paths. Until this mindset changes then it will be hard to have every child thriving, because not all </w:t>
      </w:r>
      <w:r w:rsidRPr="009C250A">
        <w:rPr>
          <w:rFonts w:ascii="Calibri" w:eastAsia="Times New Roman" w:hAnsi="Calibri" w:cs="Calibri"/>
          <w:kern w:val="0"/>
          <w:lang w:eastAsia="en-GB"/>
        </w:rPr>
        <w:t>a</w:t>
      </w:r>
      <w:r w:rsidRPr="009C250A">
        <w:rPr>
          <w:rFonts w:ascii="Calibri" w:eastAsia="Times New Roman" w:hAnsi="Calibri" w:cs="Calibri"/>
          <w:kern w:val="0"/>
          <w:lang w:eastAsia="en-GB"/>
        </w:rPr>
        <w:t>r</w:t>
      </w:r>
      <w:r w:rsidRPr="009C250A">
        <w:rPr>
          <w:rFonts w:ascii="Calibri" w:eastAsia="Times New Roman" w:hAnsi="Calibri" w:cs="Calibri"/>
          <w:kern w:val="0"/>
          <w:lang w:eastAsia="en-GB"/>
        </w:rPr>
        <w:t>e, or</w:t>
      </w:r>
      <w:r w:rsidRPr="009C250A">
        <w:rPr>
          <w:rFonts w:ascii="Calibri" w:eastAsia="Times New Roman" w:hAnsi="Calibri" w:cs="Calibri"/>
          <w:kern w:val="0"/>
          <w:lang w:eastAsia="en-GB"/>
        </w:rPr>
        <w:t xml:space="preserve"> should</w:t>
      </w:r>
      <w:r w:rsidRPr="009C250A">
        <w:rPr>
          <w:rFonts w:ascii="Calibri" w:eastAsia="Times New Roman" w:hAnsi="Calibri" w:cs="Calibri"/>
          <w:kern w:val="0"/>
          <w:lang w:eastAsia="en-GB"/>
        </w:rPr>
        <w:t>,</w:t>
      </w:r>
      <w:r w:rsidRPr="009C250A">
        <w:rPr>
          <w:rFonts w:ascii="Calibri" w:eastAsia="Times New Roman" w:hAnsi="Calibri" w:cs="Calibri"/>
          <w:kern w:val="0"/>
          <w:lang w:eastAsia="en-GB"/>
        </w:rPr>
        <w:t xml:space="preserve"> be suited to this historic legacy path. </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This is a total rethink from the ground up and does not assume that just because it is there it is needed. It does not dumb down, but </w:t>
      </w:r>
      <w:r w:rsidRPr="009C250A">
        <w:rPr>
          <w:rFonts w:ascii="Calibri" w:eastAsia="Times New Roman" w:hAnsi="Calibri" w:cs="Calibri"/>
          <w:kern w:val="0"/>
          <w:lang w:eastAsia="en-GB"/>
        </w:rPr>
        <w:t>actually provides</w:t>
      </w:r>
      <w:r w:rsidRPr="009C250A">
        <w:rPr>
          <w:rFonts w:ascii="Calibri" w:eastAsia="Times New Roman" w:hAnsi="Calibri" w:cs="Calibri"/>
          <w:kern w:val="0"/>
          <w:lang w:eastAsia="en-GB"/>
        </w:rPr>
        <w:t xml:space="preserve"> skills, not easy to test. It accepts AI </w:t>
      </w:r>
      <w:r w:rsidRPr="009C250A">
        <w:rPr>
          <w:rFonts w:ascii="Calibri" w:eastAsia="Times New Roman" w:hAnsi="Calibri" w:cs="Calibri"/>
          <w:kern w:val="0"/>
          <w:lang w:eastAsia="en-GB"/>
        </w:rPr>
        <w:t xml:space="preserve">and the benefits it offers, while still maintaining the skill of teachers and teaching to apply it with judgement, something AI cannot do. </w:t>
      </w:r>
    </w:p>
    <w:p w:rsidR="00217B7E" w:rsidRPr="009C250A" w:rsidP="00167F0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Digital</w:t>
      </w:r>
      <w:r w:rsidRPr="009C250A">
        <w:rPr>
          <w:rFonts w:ascii="Calibri" w:eastAsia="Times New Roman" w:hAnsi="Calibri" w:cs="Calibri"/>
          <w:kern w:val="0"/>
          <w:lang w:eastAsia="en-GB"/>
        </w:rPr>
        <w:noBreakHyphen/>
        <w:t>first does not mean ‘more screen time’; it means replacing inefficient paper tasks with modern tools, balanced by mandatory screen</w:t>
      </w:r>
      <w:r w:rsidRPr="009C250A">
        <w:rPr>
          <w:rFonts w:ascii="Calibri" w:eastAsia="Times New Roman" w:hAnsi="Calibri" w:cs="Calibri"/>
          <w:kern w:val="0"/>
          <w:lang w:eastAsia="en-GB"/>
        </w:rPr>
        <w:noBreakHyphen/>
      </w:r>
      <w:r w:rsidRPr="009C250A">
        <w:rPr>
          <w:rFonts w:ascii="Calibri" w:eastAsia="Times New Roman" w:hAnsi="Calibri" w:cs="Calibri"/>
          <w:kern w:val="0"/>
          <w:lang w:eastAsia="en-GB"/>
        </w:rPr>
        <w:t>break cycles, autonomy blocks, and tactile learning. The model reduces continuous screen exposure, not increases it.</w:t>
      </w:r>
    </w:p>
    <w:p w:rsidR="00217B7E" w:rsidRPr="009C250A" w:rsidP="00AA054A">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Subject</w:t>
      </w:r>
      <w:r w:rsidRPr="009C250A">
        <w:rPr>
          <w:rFonts w:ascii="Calibri" w:eastAsia="Times New Roman" w:hAnsi="Calibri" w:cs="Calibri"/>
          <w:kern w:val="0"/>
          <w:lang w:eastAsia="en-GB"/>
        </w:rPr>
        <w:noBreakHyphen/>
        <w:t>specific repetition is operationally simple: pupils repeat only the subject where competence is not secure, while attending normal lessons in all others. Timetables do not change — only the learner’s placement in that subject block does.</w:t>
      </w:r>
    </w:p>
    <w:p w:rsidR="00217B7E" w:rsidRPr="009C250A" w:rsidP="00AA054A">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Example: A Year 4 pupil repeats maths but progresses in English, science, and all other subjects. They attend the Year 3 maths block at 10:00, then rejoin their Year 4 class for the rest of the day. No timetable restructuring is </w:t>
      </w:r>
      <w:r w:rsidRPr="009C250A">
        <w:rPr>
          <w:rFonts w:ascii="Calibri" w:eastAsia="Times New Roman" w:hAnsi="Calibri" w:cs="Calibri"/>
          <w:kern w:val="0"/>
          <w:lang w:eastAsia="en-GB"/>
        </w:rPr>
        <w:t xml:space="preserve">required. This is </w:t>
      </w:r>
      <w:r w:rsidRPr="009C250A">
        <w:rPr>
          <w:rFonts w:ascii="Calibri" w:eastAsia="Times New Roman" w:hAnsi="Calibri" w:cs="Calibri"/>
          <w:kern w:val="0"/>
          <w:lang w:eastAsia="en-GB"/>
        </w:rPr>
        <w:t>similar to</w:t>
      </w:r>
      <w:r w:rsidRPr="009C250A">
        <w:rPr>
          <w:rFonts w:ascii="Calibri" w:eastAsia="Times New Roman" w:hAnsi="Calibri" w:cs="Calibri"/>
          <w:kern w:val="0"/>
          <w:lang w:eastAsia="en-GB"/>
        </w:rPr>
        <w:t xml:space="preserve"> phonics where </w:t>
      </w:r>
      <w:r w:rsidRPr="009C250A">
        <w:rPr>
          <w:rFonts w:ascii="Calibri" w:eastAsia="Times New Roman" w:hAnsi="Calibri" w:cs="Calibri"/>
          <w:kern w:val="0"/>
          <w:lang w:eastAsia="en-GB"/>
        </w:rPr>
        <w:t xml:space="preserve">Y3 and Y1 access the same level. </w:t>
      </w:r>
    </w:p>
    <w:p w:rsidR="00217B7E" w:rsidRPr="009C250A" w:rsidP="00167F0E">
      <w:pPr>
        <w:spacing w:before="100" w:beforeAutospacing="1" w:after="100" w:afterAutospacing="1" w:line="240" w:lineRule="auto"/>
        <w:rPr>
          <w:rFonts w:ascii="Calibri" w:eastAsia="Times New Roman" w:hAnsi="Calibri" w:cs="Calibri"/>
          <w:kern w:val="0"/>
          <w:lang w:eastAsia="en-GB"/>
        </w:rPr>
      </w:pPr>
    </w:p>
    <w:p w:rsidR="00217B7E" w:rsidRPr="009C250A">
      <w:pPr>
        <w:rPr>
          <w:rFonts w:ascii="Calibri" w:eastAsia="Times New Roman" w:hAnsi="Calibri" w:cs="Calibri"/>
          <w:b/>
          <w:bCs/>
          <w:kern w:val="0"/>
          <w:lang w:eastAsia="en-GB"/>
        </w:rPr>
      </w:pPr>
      <w:r w:rsidRPr="009C250A">
        <w:rPr>
          <w:rFonts w:ascii="Calibri" w:eastAsia="Times New Roman" w:hAnsi="Calibri" w:cs="Calibri"/>
          <w:b/>
          <w:bCs/>
          <w:kern w:val="0"/>
          <w:lang w:eastAsia="en-GB"/>
        </w:rPr>
        <w:br w:type="page"/>
      </w:r>
    </w:p>
    <w:p w:rsidR="00217B7E" w:rsidRPr="009C250A" w:rsidP="008F1BF2">
      <w:pPr>
        <w:pStyle w:val="Heading1"/>
        <w:rPr>
          <w:rFonts w:ascii="Calibri" w:eastAsia="Times New Roman" w:hAnsi="Calibri" w:cs="Calibri"/>
          <w:sz w:val="22"/>
          <w:szCs w:val="22"/>
          <w:lang w:eastAsia="en-GB"/>
        </w:rPr>
      </w:pPr>
      <w:bookmarkStart w:id="81" w:name="_Toc236052452"/>
      <w:r w:rsidRPr="009C250A">
        <w:rPr>
          <w:rFonts w:ascii="Calibri" w:eastAsia="Times New Roman" w:hAnsi="Calibri" w:cs="Calibri"/>
          <w:sz w:val="22"/>
          <w:szCs w:val="22"/>
          <w:lang w:eastAsia="en-GB"/>
        </w:rPr>
        <w:t xml:space="preserve">D: </w:t>
      </w:r>
      <w:r w:rsidRPr="009C250A">
        <w:rPr>
          <w:rFonts w:ascii="Calibri" w:eastAsia="Times New Roman" w:hAnsi="Calibri" w:cs="Calibri"/>
          <w:sz w:val="22"/>
          <w:szCs w:val="22"/>
          <w:lang w:eastAsia="en-GB"/>
        </w:rPr>
        <w:t>Summary:</w:t>
      </w:r>
      <w:r w:rsidRPr="009C250A">
        <w:rPr>
          <w:rFonts w:ascii="Calibri" w:eastAsia="Times New Roman" w:hAnsi="Calibri" w:cs="Calibri"/>
          <w:sz w:val="22"/>
          <w:szCs w:val="22"/>
          <w:lang w:eastAsia="en-GB"/>
        </w:rPr>
        <w:t xml:space="preserve"> Curriculum Proposal for Secondary the 4-2-2-2 model</w:t>
      </w:r>
      <w:bookmarkEnd w:id="81"/>
      <w:r w:rsidRPr="009C250A">
        <w:rPr>
          <w:rFonts w:ascii="Calibri" w:eastAsia="Times New Roman" w:hAnsi="Calibri" w:cs="Calibri"/>
          <w:sz w:val="22"/>
          <w:szCs w:val="22"/>
          <w:lang w:eastAsia="en-GB"/>
        </w:rPr>
        <w:t xml:space="preserve"> </w:t>
      </w:r>
    </w:p>
    <w:p w:rsidR="00217B7E" w:rsidRPr="009C250A" w:rsidP="008F1BF2">
      <w:pPr>
        <w:pStyle w:val="AliHeading"/>
        <w:rPr>
          <w:rFonts w:ascii="Calibri" w:hAnsi="Calibri" w:cs="Calibri"/>
          <w:sz w:val="22"/>
          <w:szCs w:val="22"/>
        </w:rPr>
      </w:pPr>
      <w:bookmarkStart w:id="82" w:name="_Toc236052453"/>
      <w:r w:rsidRPr="009C250A">
        <w:rPr>
          <w:rFonts w:ascii="Calibri" w:hAnsi="Calibri" w:cs="Calibri"/>
          <w:sz w:val="22"/>
          <w:szCs w:val="22"/>
        </w:rPr>
        <w:t>D1. The Problem</w:t>
      </w:r>
      <w:bookmarkEnd w:id="82"/>
    </w:p>
    <w:p w:rsidR="00217B7E" w:rsidRPr="009C250A" w:rsidP="00536A53">
      <w:pPr>
        <w:rPr>
          <w:rFonts w:ascii="Calibri" w:hAnsi="Calibri" w:cs="Calibri"/>
        </w:rPr>
      </w:pPr>
      <w:r w:rsidRPr="009C250A">
        <w:rPr>
          <w:rFonts w:ascii="Calibri" w:hAnsi="Calibri" w:cs="Calibri"/>
        </w:rPr>
        <w:t>England’s secondary system is built around a single academic pathway, high</w:t>
      </w:r>
      <w:r w:rsidRPr="009C250A">
        <w:rPr>
          <w:rFonts w:ascii="Calibri" w:hAnsi="Calibri" w:cs="Calibri"/>
        </w:rPr>
        <w:noBreakHyphen/>
      </w:r>
      <w:r w:rsidRPr="009C250A">
        <w:rPr>
          <w:rFonts w:ascii="Calibri" w:hAnsi="Calibri" w:cs="Calibri"/>
        </w:rPr>
        <w:t xml:space="preserve">stakes exams at 16, and Progress 8 as the organising principle. The system is currently characterised by disengagement, behaviour issues, SEND overload, curriculum narrowing, and weak preparation for adult life. </w:t>
      </w:r>
    </w:p>
    <w:p w:rsidR="00217B7E" w:rsidRPr="009C250A" w:rsidP="00536A53">
      <w:pPr>
        <w:rPr>
          <w:rFonts w:ascii="Calibri" w:hAnsi="Calibri" w:cs="Calibri"/>
        </w:rPr>
      </w:pPr>
      <w:r w:rsidRPr="009C250A">
        <w:rPr>
          <w:rFonts w:ascii="Calibri" w:hAnsi="Calibri" w:cs="Calibri"/>
        </w:rPr>
        <w:t>These patterns are consistent with structural pressures rather than isolated implementation failures. High</w:t>
      </w:r>
      <w:r w:rsidRPr="009C250A">
        <w:rPr>
          <w:rFonts w:ascii="Calibri" w:hAnsi="Calibri" w:cs="Calibri"/>
        </w:rPr>
        <w:noBreakHyphen/>
        <w:t>performing nations guarantee breadth, respect multiple pathways, and use mixed assessment; England is the outlier.</w:t>
      </w:r>
    </w:p>
    <w:p w:rsidR="00217B7E" w:rsidRPr="009C250A" w:rsidP="008F1BF2">
      <w:pPr>
        <w:pStyle w:val="AliHeading"/>
        <w:rPr>
          <w:rFonts w:ascii="Calibri" w:hAnsi="Calibri" w:cs="Calibri"/>
          <w:sz w:val="22"/>
          <w:szCs w:val="22"/>
        </w:rPr>
      </w:pPr>
      <w:bookmarkStart w:id="83" w:name="_Toc236052454"/>
      <w:r w:rsidRPr="009C250A">
        <w:rPr>
          <w:rFonts w:ascii="Calibri" w:hAnsi="Calibri" w:cs="Calibri"/>
          <w:sz w:val="22"/>
          <w:szCs w:val="22"/>
        </w:rPr>
        <w:t>D2. A Purpose Architecture</w:t>
      </w:r>
      <w:bookmarkEnd w:id="83"/>
    </w:p>
    <w:p w:rsidR="00217B7E" w:rsidRPr="009C250A" w:rsidP="00400169">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Reform keeps failing because England has no shared definition of </w:t>
      </w:r>
      <w:r w:rsidRPr="009C250A">
        <w:rPr>
          <w:rFonts w:ascii="Calibri" w:eastAsia="Times New Roman" w:hAnsi="Calibri" w:cs="Calibri"/>
          <w:i/>
          <w:iCs/>
          <w:kern w:val="0"/>
          <w:u w:val="single"/>
          <w:lang w:eastAsia="en-GB"/>
        </w:rPr>
        <w:t>what education is for</w:t>
      </w:r>
      <w:r w:rsidRPr="009C250A">
        <w:rPr>
          <w:rFonts w:ascii="Calibri" w:eastAsia="Times New Roman" w:hAnsi="Calibri" w:cs="Calibri"/>
          <w:kern w:val="0"/>
          <w:lang w:eastAsia="en-GB"/>
        </w:rPr>
        <w:t>. This model proposes three irreducible aims:</w:t>
      </w:r>
    </w:p>
    <w:p w:rsidR="00217B7E" w:rsidRPr="009C250A" w:rsidP="00217B7E">
      <w:pPr>
        <w:numPr>
          <w:ilvl w:val="0"/>
          <w:numId w:val="9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Flourishing</w:t>
      </w:r>
      <w:r w:rsidRPr="009C250A">
        <w:rPr>
          <w:rFonts w:ascii="Calibri" w:eastAsia="Times New Roman" w:hAnsi="Calibri" w:cs="Calibri"/>
          <w:kern w:val="0"/>
          <w:lang w:eastAsia="en-GB"/>
        </w:rPr>
        <w:t xml:space="preserve"> — capable, confident individuals with agency and practical competence.</w:t>
      </w:r>
    </w:p>
    <w:p w:rsidR="00217B7E" w:rsidRPr="009C250A" w:rsidP="00217B7E">
      <w:pPr>
        <w:numPr>
          <w:ilvl w:val="0"/>
          <w:numId w:val="9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Cohesion</w:t>
      </w:r>
      <w:r w:rsidRPr="009C250A">
        <w:rPr>
          <w:rFonts w:ascii="Calibri" w:eastAsia="Times New Roman" w:hAnsi="Calibri" w:cs="Calibri"/>
          <w:kern w:val="0"/>
          <w:lang w:eastAsia="en-GB"/>
        </w:rPr>
        <w:t xml:space="preserve"> — social trust, shared foundations, and parity between routes.</w:t>
      </w:r>
    </w:p>
    <w:p w:rsidR="00217B7E" w:rsidRPr="009C250A" w:rsidP="00217B7E">
      <w:pPr>
        <w:numPr>
          <w:ilvl w:val="0"/>
          <w:numId w:val="9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Future Capability</w:t>
      </w:r>
      <w:r w:rsidRPr="009C250A">
        <w:rPr>
          <w:rFonts w:ascii="Calibri" w:eastAsia="Times New Roman" w:hAnsi="Calibri" w:cs="Calibri"/>
          <w:kern w:val="0"/>
          <w:lang w:eastAsia="en-GB"/>
        </w:rPr>
        <w:t xml:space="preserve"> — adaptability, digital competence, and readiness for a changing economy.</w:t>
      </w:r>
    </w:p>
    <w:p w:rsidR="00217B7E" w:rsidRPr="009C250A" w:rsidP="00400169">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These aims provide the design logic the system lacks.</w:t>
      </w:r>
    </w:p>
    <w:p w:rsidR="00217B7E" w:rsidRPr="009C250A" w:rsidP="008F1BF2">
      <w:pPr>
        <w:pStyle w:val="AliHeading"/>
        <w:rPr>
          <w:rFonts w:ascii="Calibri" w:hAnsi="Calibri" w:cs="Calibri"/>
          <w:sz w:val="22"/>
          <w:szCs w:val="22"/>
        </w:rPr>
      </w:pPr>
      <w:bookmarkStart w:id="84" w:name="_Toc236052455"/>
      <w:r w:rsidRPr="009C250A">
        <w:rPr>
          <w:rFonts w:ascii="Calibri" w:hAnsi="Calibri" w:cs="Calibri"/>
          <w:sz w:val="22"/>
          <w:szCs w:val="22"/>
        </w:rPr>
        <w:t>D3. The 4–2–2–2 Curriculum Model</w:t>
      </w:r>
      <w:bookmarkEnd w:id="84"/>
    </w:p>
    <w:p w:rsidR="00217B7E" w:rsidRPr="009C250A" w:rsidP="00400169">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 modern, humane, future</w:t>
      </w:r>
      <w:r w:rsidRPr="009C250A">
        <w:rPr>
          <w:rFonts w:ascii="Calibri" w:eastAsia="Times New Roman" w:hAnsi="Calibri" w:cs="Calibri"/>
          <w:kern w:val="0"/>
          <w:lang w:eastAsia="en-GB"/>
        </w:rPr>
        <w:noBreakHyphen/>
      </w:r>
      <w:r w:rsidRPr="009C250A">
        <w:rPr>
          <w:rFonts w:ascii="Calibri" w:eastAsia="Times New Roman" w:hAnsi="Calibri" w:cs="Calibri"/>
          <w:kern w:val="0"/>
          <w:lang w:eastAsia="en-GB"/>
        </w:rPr>
        <w:t>ready structure built around breadth, agency, and real</w:t>
      </w:r>
      <w:r w:rsidRPr="009C250A">
        <w:rPr>
          <w:rFonts w:ascii="Calibri" w:eastAsia="Times New Roman" w:hAnsi="Calibri" w:cs="Calibri"/>
          <w:kern w:val="0"/>
          <w:lang w:eastAsia="en-GB"/>
        </w:rPr>
        <w:noBreakHyphen/>
        <w:t>world capability.</w:t>
      </w:r>
    </w:p>
    <w:p w:rsidR="00217B7E" w:rsidRPr="009C250A" w:rsidP="00217B7E">
      <w:pPr>
        <w:pStyle w:val="ListParagraph"/>
        <w:numPr>
          <w:ilvl w:val="0"/>
          <w:numId w:val="9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Four Breadth Skills:</w:t>
      </w:r>
      <w:r w:rsidRPr="009C250A">
        <w:rPr>
          <w:rFonts w:ascii="Calibri" w:eastAsia="Times New Roman" w:hAnsi="Calibri" w:cs="Calibri"/>
          <w:kern w:val="0"/>
          <w:lang w:eastAsia="en-GB"/>
        </w:rPr>
        <w:t xml:space="preserve"> Learner</w:t>
      </w:r>
      <w:r w:rsidRPr="009C250A">
        <w:rPr>
          <w:rFonts w:ascii="Calibri" w:eastAsia="Times New Roman" w:hAnsi="Calibri" w:cs="Calibri"/>
          <w:kern w:val="0"/>
          <w:lang w:eastAsia="en-GB"/>
        </w:rPr>
        <w:noBreakHyphen/>
        <w:t>chosen, real</w:t>
      </w:r>
      <w:r w:rsidRPr="009C250A">
        <w:rPr>
          <w:rFonts w:ascii="Calibri" w:eastAsia="Times New Roman" w:hAnsi="Calibri" w:cs="Calibri"/>
          <w:kern w:val="0"/>
          <w:lang w:eastAsia="en-GB"/>
        </w:rPr>
        <w:noBreakHyphen/>
        <w:t>world disciplines assessed through practical and portfolio methods. Early switching protects learner fit.</w:t>
      </w:r>
    </w:p>
    <w:p w:rsidR="00217B7E" w:rsidRPr="009C250A" w:rsidP="00217B7E">
      <w:pPr>
        <w:pStyle w:val="ListParagraph"/>
        <w:numPr>
          <w:ilvl w:val="0"/>
          <w:numId w:val="9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Two Core Subjects:</w:t>
      </w:r>
      <w:r w:rsidRPr="009C250A">
        <w:rPr>
          <w:rFonts w:ascii="Calibri" w:eastAsia="Times New Roman" w:hAnsi="Calibri" w:cs="Calibri"/>
          <w:kern w:val="0"/>
          <w:lang w:eastAsia="en-GB"/>
        </w:rPr>
        <w:t xml:space="preserve"> English and maths as supportive companions, not gatekeepers. Level 1 recognised as a legitimate endpoint; GCSEs available where appropriate.</w:t>
      </w:r>
    </w:p>
    <w:p w:rsidR="00217B7E" w:rsidRPr="009C250A" w:rsidP="00217B7E">
      <w:pPr>
        <w:pStyle w:val="ListParagraph"/>
        <w:numPr>
          <w:ilvl w:val="0"/>
          <w:numId w:val="9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Two Additional Subjects:</w:t>
      </w:r>
      <w:r w:rsidRPr="009C250A">
        <w:rPr>
          <w:rFonts w:ascii="Calibri" w:eastAsia="Times New Roman" w:hAnsi="Calibri" w:cs="Calibri"/>
          <w:kern w:val="0"/>
          <w:lang w:eastAsia="en-GB"/>
        </w:rPr>
        <w:t xml:space="preserve"> Academic or practical, ensuring breadth without coercion.</w:t>
      </w:r>
    </w:p>
    <w:p w:rsidR="00217B7E" w:rsidRPr="009C250A" w:rsidP="00217B7E">
      <w:pPr>
        <w:pStyle w:val="ListParagraph"/>
        <w:numPr>
          <w:ilvl w:val="0"/>
          <w:numId w:val="9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Two Life Skills Strands:</w:t>
      </w:r>
      <w:r w:rsidRPr="009C250A">
        <w:rPr>
          <w:rFonts w:ascii="Calibri" w:eastAsia="Times New Roman" w:hAnsi="Calibri" w:cs="Calibri"/>
          <w:kern w:val="0"/>
          <w:lang w:eastAsia="en-GB"/>
        </w:rPr>
        <w:t xml:space="preserve"> Universal entitlement covering adult navigation and practical competence. </w:t>
      </w:r>
    </w:p>
    <w:p w:rsidR="00217B7E" w:rsidRPr="009C250A" w:rsidP="00217B7E">
      <w:pPr>
        <w:pStyle w:val="ListParagraph"/>
        <w:numPr>
          <w:ilvl w:val="1"/>
          <w:numId w:val="9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Life Skills A: adult navigation (finance, tenancy, healthcare, digital safety). </w:t>
      </w:r>
    </w:p>
    <w:p w:rsidR="00217B7E" w:rsidRPr="009C250A" w:rsidP="00217B7E">
      <w:pPr>
        <w:pStyle w:val="ListParagraph"/>
        <w:numPr>
          <w:ilvl w:val="1"/>
          <w:numId w:val="9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Life Skills B</w:t>
      </w:r>
      <w:r w:rsidRPr="009C250A">
        <w:rPr>
          <w:rFonts w:ascii="Calibri" w:eastAsia="Times New Roman" w:hAnsi="Calibri" w:cs="Calibri"/>
          <w:b/>
          <w:bCs/>
          <w:kern w:val="0"/>
          <w:lang w:eastAsia="en-GB"/>
        </w:rPr>
        <w:t>:</w:t>
      </w:r>
      <w:r w:rsidRPr="009C250A">
        <w:rPr>
          <w:rFonts w:ascii="Calibri" w:eastAsia="Times New Roman" w:hAnsi="Calibri" w:cs="Calibri"/>
          <w:kern w:val="0"/>
          <w:lang w:eastAsia="en-GB"/>
        </w:rPr>
        <w:t xml:space="preserve"> practical competence (cooking, DIY, first aid, practical computing). </w:t>
      </w:r>
    </w:p>
    <w:p w:rsidR="00217B7E" w:rsidRPr="009C250A" w:rsidP="00400169">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These restore the missing ingredient in education: capability for adult life.</w:t>
      </w:r>
    </w:p>
    <w:p w:rsidR="00217B7E" w:rsidRPr="009C250A" w:rsidP="008F1BF2">
      <w:pPr>
        <w:pStyle w:val="AliHeading"/>
        <w:rPr>
          <w:rFonts w:ascii="Calibri" w:hAnsi="Calibri" w:cs="Calibri"/>
          <w:sz w:val="22"/>
          <w:szCs w:val="22"/>
        </w:rPr>
      </w:pPr>
      <w:bookmarkStart w:id="85" w:name="_Toc236052456"/>
      <w:r w:rsidRPr="009C250A">
        <w:rPr>
          <w:rFonts w:ascii="Calibri" w:hAnsi="Calibri" w:cs="Calibri"/>
          <w:sz w:val="22"/>
          <w:szCs w:val="22"/>
        </w:rPr>
        <w:t>D4. Flexible Formations (Without Tracks)</w:t>
      </w:r>
      <w:bookmarkEnd w:id="85"/>
    </w:p>
    <w:p w:rsidR="00217B7E" w:rsidRPr="009C250A" w:rsidP="00400169">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Three non</w:t>
      </w:r>
      <w:r w:rsidRPr="009C250A">
        <w:rPr>
          <w:rFonts w:ascii="Calibri" w:eastAsia="Times New Roman" w:hAnsi="Calibri" w:cs="Calibri"/>
          <w:kern w:val="0"/>
          <w:lang w:eastAsia="en-GB"/>
        </w:rPr>
        <w:noBreakHyphen/>
        <w:t>hierarchical “shapes” that preserve breadth and parity:</w:t>
      </w:r>
    </w:p>
    <w:p w:rsidR="00217B7E" w:rsidRPr="009C250A" w:rsidP="00217B7E">
      <w:pPr>
        <w:numPr>
          <w:ilvl w:val="0"/>
          <w:numId w:val="9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4–2–2–2 Explorer</w:t>
      </w:r>
    </w:p>
    <w:p w:rsidR="00217B7E" w:rsidRPr="009C250A" w:rsidP="00217B7E">
      <w:pPr>
        <w:numPr>
          <w:ilvl w:val="0"/>
          <w:numId w:val="9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3–2–3–2 Balanced Academic</w:t>
      </w:r>
    </w:p>
    <w:p w:rsidR="00217B7E" w:rsidRPr="009C250A" w:rsidP="00217B7E">
      <w:pPr>
        <w:numPr>
          <w:ilvl w:val="0"/>
          <w:numId w:val="9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2–2–4–2 Subject</w:t>
      </w:r>
      <w:r w:rsidRPr="009C250A">
        <w:rPr>
          <w:rFonts w:ascii="Calibri" w:eastAsia="Times New Roman" w:hAnsi="Calibri" w:cs="Calibri"/>
          <w:b/>
          <w:bCs/>
          <w:kern w:val="0"/>
          <w:lang w:eastAsia="en-GB"/>
        </w:rPr>
        <w:noBreakHyphen/>
        <w:t>Heavy Academic</w:t>
      </w:r>
    </w:p>
    <w:p w:rsidR="00217B7E" w:rsidRPr="009C250A" w:rsidP="00400169">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is flexibility without fragmentation.</w:t>
      </w:r>
    </w:p>
    <w:p w:rsidR="00217B7E" w:rsidRPr="009C250A" w:rsidP="008F1BF2">
      <w:pPr>
        <w:pStyle w:val="AliHeading"/>
        <w:rPr>
          <w:rFonts w:ascii="Calibri" w:hAnsi="Calibri" w:cs="Calibri"/>
          <w:sz w:val="22"/>
          <w:szCs w:val="22"/>
        </w:rPr>
      </w:pPr>
      <w:bookmarkStart w:id="86" w:name="_Toc236052457"/>
      <w:r w:rsidRPr="009C250A">
        <w:rPr>
          <w:rFonts w:ascii="Calibri" w:hAnsi="Calibri" w:cs="Calibri"/>
          <w:sz w:val="22"/>
          <w:szCs w:val="22"/>
        </w:rPr>
        <w:t>D5. Assessment (Rebalanced, Not Removed)</w:t>
      </w:r>
      <w:bookmarkEnd w:id="86"/>
    </w:p>
    <w:p w:rsidR="00217B7E" w:rsidRPr="009C250A" w:rsidP="00400169">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Modular assessment, mixed methods, GCSEs available but no longer dominant, Level 1 endpoints legitimate, breadth skills assessed through real competence, SEND</w:t>
      </w:r>
      <w:r w:rsidRPr="009C250A">
        <w:rPr>
          <w:rFonts w:ascii="Calibri" w:eastAsia="Times New Roman" w:hAnsi="Calibri" w:cs="Calibri"/>
          <w:kern w:val="0"/>
          <w:lang w:eastAsia="en-GB"/>
        </w:rPr>
        <w:noBreakHyphen/>
        <w:t>friendly by design. This aligns England with international practice.</w:t>
      </w:r>
    </w:p>
    <w:p w:rsidR="00217B7E" w:rsidRPr="009C250A" w:rsidP="008F1BF2">
      <w:pPr>
        <w:pStyle w:val="AliHeading"/>
        <w:rPr>
          <w:rFonts w:ascii="Calibri" w:hAnsi="Calibri" w:cs="Calibri"/>
          <w:sz w:val="22"/>
          <w:szCs w:val="22"/>
        </w:rPr>
      </w:pPr>
      <w:bookmarkStart w:id="87" w:name="_Toc236052458"/>
      <w:r w:rsidRPr="009C250A">
        <w:rPr>
          <w:rFonts w:ascii="Calibri" w:hAnsi="Calibri" w:cs="Calibri"/>
          <w:sz w:val="22"/>
          <w:szCs w:val="22"/>
        </w:rPr>
        <w:t>D6. Why This Model Works</w:t>
      </w:r>
      <w:bookmarkEnd w:id="87"/>
    </w:p>
    <w:p w:rsidR="00217B7E" w:rsidRPr="009C250A" w:rsidP="00400169">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It increases engagement through relevance and agency; reduces behaviour issues through identity fit; supports SEND structurally; guarantees breadth; reduces gaming; and aligns with labour market needs. </w:t>
      </w:r>
    </w:p>
    <w:p w:rsidR="00217B7E" w:rsidRPr="009C250A" w:rsidP="00400169">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It introduces innovations such as dual life skills strands, early switching windows, and a purpose</w:t>
      </w:r>
      <w:r w:rsidRPr="009C250A">
        <w:rPr>
          <w:rFonts w:ascii="Calibri" w:eastAsia="Times New Roman" w:hAnsi="Calibri" w:cs="Calibri"/>
          <w:kern w:val="0"/>
          <w:lang w:eastAsia="en-GB"/>
        </w:rPr>
        <w:noBreakHyphen/>
        <w:t xml:space="preserve">first architecture. It also allows students to choose their learning path rather than having it imposed. </w:t>
      </w:r>
    </w:p>
    <w:p w:rsidR="00217B7E" w:rsidRPr="009C250A" w:rsidP="008F1BF2">
      <w:pPr>
        <w:pStyle w:val="AliHeading"/>
        <w:rPr>
          <w:rFonts w:ascii="Calibri" w:hAnsi="Calibri" w:cs="Calibri"/>
          <w:sz w:val="22"/>
          <w:szCs w:val="22"/>
        </w:rPr>
      </w:pPr>
      <w:bookmarkStart w:id="88" w:name="_Toc236052459"/>
      <w:r w:rsidRPr="009C250A">
        <w:rPr>
          <w:rFonts w:ascii="Calibri" w:hAnsi="Calibri" w:cs="Calibri"/>
          <w:sz w:val="22"/>
          <w:szCs w:val="22"/>
        </w:rPr>
        <w:t>D7. Implementation (Headlines Only)</w:t>
      </w:r>
      <w:bookmarkEnd w:id="88"/>
    </w:p>
    <w:p w:rsidR="00217B7E" w:rsidRPr="009C250A" w:rsidP="00400169">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 phased 10</w:t>
      </w:r>
      <w:r w:rsidRPr="009C250A">
        <w:rPr>
          <w:rFonts w:ascii="Calibri" w:eastAsia="Times New Roman" w:hAnsi="Calibri" w:cs="Calibri"/>
          <w:kern w:val="0"/>
          <w:lang w:eastAsia="en-GB"/>
        </w:rPr>
        <w:noBreakHyphen/>
      </w:r>
      <w:r w:rsidRPr="009C250A">
        <w:rPr>
          <w:rFonts w:ascii="Calibri" w:eastAsia="Times New Roman" w:hAnsi="Calibri" w:cs="Calibri"/>
          <w:kern w:val="0"/>
          <w:lang w:eastAsia="en-GB"/>
        </w:rPr>
        <w:t>year transition: pilots and purpose statement → Life Skills rollout and breadth expansion → national adoption of 4–2–2–2 → consolidation and future</w:t>
      </w:r>
      <w:r w:rsidRPr="009C250A">
        <w:rPr>
          <w:rFonts w:ascii="Calibri" w:eastAsia="Times New Roman" w:hAnsi="Calibri" w:cs="Calibri"/>
          <w:kern w:val="0"/>
          <w:lang w:eastAsia="en-GB"/>
        </w:rPr>
        <w:noBreakHyphen/>
        <w:t>proofing. Costs are offset by reductions in exam load, intervention cycles, exclusions, SEND pressure, and curriculum narrowing.</w:t>
      </w:r>
    </w:p>
    <w:p w:rsidR="00217B7E" w:rsidRPr="009C250A" w:rsidP="008F1BF2">
      <w:pPr>
        <w:pStyle w:val="AliHeading"/>
        <w:rPr>
          <w:rFonts w:ascii="Calibri" w:hAnsi="Calibri" w:cs="Calibri"/>
          <w:sz w:val="22"/>
          <w:szCs w:val="22"/>
        </w:rPr>
      </w:pPr>
      <w:bookmarkStart w:id="89" w:name="_Toc236052460"/>
      <w:r w:rsidRPr="009C250A">
        <w:rPr>
          <w:rFonts w:ascii="Calibri" w:hAnsi="Calibri" w:cs="Calibri"/>
          <w:sz w:val="22"/>
          <w:szCs w:val="22"/>
        </w:rPr>
        <w:t>D8. What I Am Suggesting</w:t>
      </w:r>
      <w:bookmarkEnd w:id="89"/>
    </w:p>
    <w:p w:rsidR="00217B7E" w:rsidRPr="009C250A" w:rsidP="00400169">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 coherent, purpose</w:t>
      </w:r>
      <w:r w:rsidRPr="009C250A">
        <w:rPr>
          <w:rFonts w:ascii="Calibri" w:eastAsia="Times New Roman" w:hAnsi="Calibri" w:cs="Calibri"/>
          <w:kern w:val="0"/>
          <w:lang w:eastAsia="en-GB"/>
        </w:rPr>
        <w:noBreakHyphen/>
        <w:t>first architecture; a modern pathways</w:t>
      </w:r>
      <w:r w:rsidRPr="009C250A">
        <w:rPr>
          <w:rFonts w:ascii="Calibri" w:eastAsia="Times New Roman" w:hAnsi="Calibri" w:cs="Calibri"/>
          <w:kern w:val="0"/>
          <w:lang w:eastAsia="en-GB"/>
        </w:rPr>
        <w:noBreakHyphen/>
        <w:t>based curriculum; a humane, flexible, future</w:t>
      </w:r>
      <w:r w:rsidRPr="009C250A">
        <w:rPr>
          <w:rFonts w:ascii="Calibri" w:eastAsia="Times New Roman" w:hAnsi="Calibri" w:cs="Calibri"/>
          <w:kern w:val="0"/>
          <w:lang w:eastAsia="en-GB"/>
        </w:rPr>
        <w:noBreakHyphen/>
      </w:r>
      <w:r w:rsidRPr="009C250A">
        <w:rPr>
          <w:rFonts w:ascii="Calibri" w:eastAsia="Times New Roman" w:hAnsi="Calibri" w:cs="Calibri"/>
          <w:kern w:val="0"/>
          <w:lang w:eastAsia="en-GB"/>
        </w:rPr>
        <w:t xml:space="preserve">ready alternative; and a structural solution to disengagement, inequality, and SEND overload. I am offering the conceptual blueprint, not implementation. </w:t>
      </w:r>
    </w:p>
    <w:p w:rsidR="00217B7E" w:rsidRPr="009C250A" w:rsidP="008F1BF2">
      <w:pPr>
        <w:pStyle w:val="AliHeading"/>
        <w:rPr>
          <w:rFonts w:ascii="Calibri" w:hAnsi="Calibri" w:cs="Calibri"/>
          <w:sz w:val="22"/>
          <w:szCs w:val="22"/>
        </w:rPr>
      </w:pPr>
      <w:bookmarkStart w:id="90" w:name="_Toc236052461"/>
      <w:r w:rsidRPr="009C250A">
        <w:rPr>
          <w:rFonts w:ascii="Calibri" w:hAnsi="Calibri" w:cs="Calibri"/>
          <w:sz w:val="22"/>
          <w:szCs w:val="22"/>
        </w:rPr>
        <w:t>D9. Conclusion</w:t>
      </w:r>
      <w:bookmarkEnd w:id="90"/>
    </w:p>
    <w:p w:rsidR="00217B7E" w:rsidRPr="009C250A" w:rsidP="00400169">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England’s system narrows identity, amplifies anxiety, and prepares young people for exams rather than life. The 4–2–2–2 model replaces a single academic funnel with a structure that guarantees breadth, parity, and real</w:t>
      </w:r>
      <w:r w:rsidRPr="009C250A">
        <w:rPr>
          <w:rFonts w:ascii="Calibri" w:eastAsia="Times New Roman" w:hAnsi="Calibri" w:cs="Calibri"/>
          <w:kern w:val="0"/>
          <w:lang w:eastAsia="en-GB"/>
        </w:rPr>
        <w:noBreakHyphen/>
        <w:t xml:space="preserve">world capability. Most importantly, it gives every young person multiple possible </w:t>
      </w:r>
      <w:r w:rsidRPr="009C250A">
        <w:rPr>
          <w:rFonts w:ascii="Calibri" w:eastAsia="Times New Roman" w:hAnsi="Calibri" w:cs="Calibri"/>
          <w:kern w:val="0"/>
          <w:lang w:eastAsia="en-GB"/>
        </w:rPr>
        <w:t>futures</w:t>
      </w:r>
      <w:r w:rsidRPr="009C250A">
        <w:rPr>
          <w:rFonts w:ascii="Calibri" w:eastAsia="Times New Roman" w:hAnsi="Calibri" w:cs="Calibri"/>
          <w:kern w:val="0"/>
          <w:lang w:eastAsia="en-GB"/>
        </w:rPr>
        <w:t xml:space="preserve">, not a single narrow route. </w:t>
      </w:r>
    </w:p>
    <w:p w:rsidR="00217B7E" w:rsidRPr="009C250A" w:rsidP="00400169">
      <w:pPr>
        <w:spacing w:before="100" w:beforeAutospacing="1" w:after="100" w:afterAutospacing="1" w:line="240" w:lineRule="auto"/>
        <w:rPr>
          <w:rFonts w:ascii="Calibri" w:hAnsi="Calibri" w:cs="Calibri"/>
        </w:rPr>
      </w:pPr>
      <w:r w:rsidRPr="009C250A">
        <w:rPr>
          <w:rFonts w:ascii="Calibri" w:eastAsia="Times New Roman" w:hAnsi="Calibri" w:cs="Calibri"/>
          <w:kern w:val="0"/>
          <w:lang w:eastAsia="en-GB"/>
        </w:rPr>
        <w:t>The belief that the academic/university path is the only path has distorted the curriculum, damaged confidence, and left too many young people unprepared for adult life or modern work. This model aims to restore balance. It builds skilled, capable adults, not just exam</w:t>
      </w:r>
      <w:r w:rsidRPr="009C250A">
        <w:rPr>
          <w:rFonts w:ascii="Calibri" w:eastAsia="Times New Roman" w:hAnsi="Calibri" w:cs="Calibri"/>
          <w:kern w:val="0"/>
          <w:lang w:eastAsia="en-GB"/>
        </w:rPr>
        <w:noBreakHyphen/>
        <w:t>takers. It reconnects education with the realities of modern life and offers a credible, humane alternative to a system that no longer works.</w:t>
      </w:r>
    </w:p>
    <w:p w:rsidR="00217B7E" w:rsidRPr="009C250A" w:rsidP="003D49FF">
      <w:pPr>
        <w:pStyle w:val="Heading1"/>
        <w:rPr>
          <w:rFonts w:ascii="Calibri" w:hAnsi="Calibri" w:cs="Calibri"/>
          <w:sz w:val="22"/>
          <w:szCs w:val="22"/>
        </w:rPr>
      </w:pPr>
      <w:r w:rsidRPr="009C250A">
        <w:rPr>
          <w:rFonts w:ascii="Calibri" w:eastAsia="Times New Roman" w:hAnsi="Calibri" w:cs="Calibri"/>
          <w:bCs/>
          <w:kern w:val="0"/>
          <w:sz w:val="22"/>
          <w:szCs w:val="22"/>
          <w:lang w:eastAsia="en-GB"/>
        </w:rPr>
        <w:br w:type="page"/>
      </w:r>
      <w:bookmarkStart w:id="91" w:name="_Toc236052462"/>
      <w:r w:rsidRPr="009C250A">
        <w:rPr>
          <w:rFonts w:ascii="Calibri" w:hAnsi="Calibri" w:cs="Calibri"/>
          <w:sz w:val="22"/>
          <w:szCs w:val="22"/>
          <w:lang w:eastAsia="en-GB"/>
        </w:rPr>
        <w:t>E</w:t>
      </w:r>
      <w:r w:rsidRPr="009C250A">
        <w:rPr>
          <w:rFonts w:ascii="Calibri" w:hAnsi="Calibri" w:cs="Calibri"/>
          <w:sz w:val="22"/>
          <w:szCs w:val="22"/>
          <w:lang w:eastAsia="en-GB"/>
        </w:rPr>
        <w:t xml:space="preserve">. </w:t>
      </w:r>
      <w:r w:rsidRPr="009C250A">
        <w:rPr>
          <w:rFonts w:ascii="Calibri" w:hAnsi="Calibri" w:cs="Calibri"/>
          <w:sz w:val="22"/>
          <w:szCs w:val="22"/>
        </w:rPr>
        <w:t>F</w:t>
      </w:r>
      <w:r w:rsidRPr="009C250A">
        <w:rPr>
          <w:rFonts w:ascii="Calibri" w:hAnsi="Calibri" w:cs="Calibri"/>
          <w:sz w:val="22"/>
          <w:szCs w:val="22"/>
        </w:rPr>
        <w:t xml:space="preserve">ull </w:t>
      </w:r>
      <w:r w:rsidRPr="009C250A">
        <w:rPr>
          <w:rFonts w:ascii="Calibri" w:hAnsi="Calibri" w:cs="Calibri"/>
          <w:sz w:val="22"/>
          <w:szCs w:val="22"/>
        </w:rPr>
        <w:t>S</w:t>
      </w:r>
      <w:r w:rsidRPr="009C250A">
        <w:rPr>
          <w:rFonts w:ascii="Calibri" w:hAnsi="Calibri" w:cs="Calibri"/>
          <w:sz w:val="22"/>
          <w:szCs w:val="22"/>
        </w:rPr>
        <w:t>ubmission</w:t>
      </w:r>
      <w:r w:rsidRPr="009C250A">
        <w:rPr>
          <w:rFonts w:ascii="Calibri" w:hAnsi="Calibri" w:cs="Calibri"/>
          <w:sz w:val="22"/>
          <w:szCs w:val="22"/>
        </w:rPr>
        <w:t>:</w:t>
      </w:r>
      <w:r w:rsidRPr="009C250A">
        <w:rPr>
          <w:rFonts w:ascii="Calibri" w:hAnsi="Calibri" w:cs="Calibri"/>
          <w:sz w:val="22"/>
          <w:szCs w:val="22"/>
        </w:rPr>
        <w:t xml:space="preserve"> </w:t>
      </w:r>
      <w:r w:rsidRPr="009C250A">
        <w:rPr>
          <w:rFonts w:ascii="Calibri" w:hAnsi="Calibri" w:cs="Calibri"/>
          <w:sz w:val="22"/>
          <w:szCs w:val="22"/>
        </w:rPr>
        <w:t xml:space="preserve">Part B </w:t>
      </w:r>
      <w:r w:rsidRPr="009C250A">
        <w:rPr>
          <w:rFonts w:ascii="Calibri" w:hAnsi="Calibri" w:cs="Calibri"/>
          <w:sz w:val="22"/>
          <w:szCs w:val="22"/>
        </w:rPr>
        <w:t>Secondary Curriculum</w:t>
      </w:r>
      <w:r w:rsidRPr="009C250A">
        <w:rPr>
          <w:rFonts w:ascii="Calibri" w:hAnsi="Calibri" w:cs="Calibri"/>
          <w:sz w:val="22"/>
          <w:szCs w:val="22"/>
        </w:rPr>
        <w:t xml:space="preserve"> the 4-2-2-2 Model</w:t>
      </w:r>
      <w:bookmarkEnd w:id="91"/>
      <w:r w:rsidRPr="009C250A">
        <w:rPr>
          <w:rFonts w:ascii="Calibri" w:hAnsi="Calibri" w:cs="Calibri"/>
          <w:sz w:val="22"/>
          <w:szCs w:val="22"/>
        </w:rPr>
        <w:t xml:space="preserve"> </w:t>
      </w:r>
      <w:r w:rsidRPr="009C250A">
        <w:rPr>
          <w:rFonts w:ascii="Calibri" w:hAnsi="Calibri" w:cs="Calibri"/>
          <w:sz w:val="22"/>
          <w:szCs w:val="22"/>
        </w:rPr>
        <w:t xml:space="preserve"> </w:t>
      </w:r>
    </w:p>
    <w:p w:rsidR="00217B7E" w:rsidRPr="009C250A" w:rsidP="0005090E">
      <w:pPr>
        <w:pStyle w:val="AliHeading"/>
        <w:rPr>
          <w:rFonts w:ascii="Calibri" w:hAnsi="Calibri" w:cs="Calibri"/>
          <w:sz w:val="22"/>
          <w:szCs w:val="22"/>
        </w:rPr>
      </w:pPr>
      <w:bookmarkStart w:id="92" w:name="_Toc236052463"/>
      <w:r w:rsidRPr="009C250A">
        <w:rPr>
          <w:rFonts w:ascii="Calibri" w:hAnsi="Calibri" w:cs="Calibri"/>
          <w:sz w:val="22"/>
          <w:szCs w:val="22"/>
        </w:rPr>
        <w:t>E1. Education without purpose</w:t>
      </w:r>
      <w:bookmarkEnd w:id="92"/>
    </w:p>
    <w:p w:rsidR="00217B7E" w:rsidRPr="009C250A" w:rsidP="00536A53">
      <w:pPr>
        <w:rPr>
          <w:rFonts w:ascii="Calibri" w:hAnsi="Calibri" w:cs="Calibri"/>
          <w:lang w:eastAsia="en-GB"/>
        </w:rPr>
      </w:pPr>
      <w:r w:rsidRPr="009C250A">
        <w:rPr>
          <w:rFonts w:ascii="Calibri" w:hAnsi="Calibri" w:cs="Calibri"/>
          <w:lang w:eastAsia="en-GB"/>
        </w:rPr>
        <w:t>The problems in primary don’t just stop and go away. They consolidate, magnify and becom</w:t>
      </w:r>
      <w:r w:rsidRPr="009C250A">
        <w:rPr>
          <w:rFonts w:ascii="Calibri" w:hAnsi="Calibri" w:cs="Calibri"/>
          <w:lang w:eastAsia="en-GB"/>
        </w:rPr>
        <w:t>e</w:t>
      </w:r>
      <w:r w:rsidRPr="009C250A">
        <w:rPr>
          <w:rFonts w:ascii="Calibri" w:hAnsi="Calibri" w:cs="Calibri"/>
          <w:lang w:eastAsia="en-GB"/>
        </w:rPr>
        <w:t xml:space="preserve"> visible in behaviours, disengagement and </w:t>
      </w:r>
      <w:r w:rsidRPr="009C250A">
        <w:rPr>
          <w:rFonts w:ascii="Calibri" w:hAnsi="Calibri" w:cs="Calibri"/>
          <w:lang w:eastAsia="en-GB"/>
        </w:rPr>
        <w:t xml:space="preserve">more clearly in how many are unable to find roles after education This despite having to stay in the system until 18 now in one way or other. </w:t>
      </w:r>
    </w:p>
    <w:p w:rsidR="00217B7E" w:rsidRPr="009C250A" w:rsidP="00536A53">
      <w:pPr>
        <w:rPr>
          <w:rFonts w:ascii="Calibri" w:hAnsi="Calibri" w:cs="Calibri"/>
          <w:lang w:eastAsia="en-GB"/>
        </w:rPr>
      </w:pPr>
      <w:r w:rsidRPr="009C250A">
        <w:rPr>
          <w:rFonts w:ascii="Calibri" w:hAnsi="Calibri" w:cs="Calibri"/>
          <w:lang w:eastAsia="en-GB"/>
        </w:rPr>
        <w:t>England’s secondary education system no longer reflects the needs of learners, society, or the modern economy. Built around a narrow academic pathway and dominated by high</w:t>
      </w:r>
      <w:r w:rsidRPr="009C250A">
        <w:rPr>
          <w:rFonts w:ascii="Calibri" w:hAnsi="Calibri" w:cs="Calibri"/>
          <w:lang w:eastAsia="en-GB"/>
        </w:rPr>
        <w:noBreakHyphen/>
      </w:r>
      <w:r w:rsidRPr="009C250A">
        <w:rPr>
          <w:rFonts w:ascii="Calibri" w:hAnsi="Calibri" w:cs="Calibri"/>
          <w:lang w:eastAsia="en-GB"/>
        </w:rPr>
        <w:t xml:space="preserve">stakes exams at 16, it produces disengagement, inequality, and a curriculum that does not prepare young people for adult life. </w:t>
      </w:r>
    </w:p>
    <w:p w:rsidR="00217B7E" w:rsidRPr="009C250A" w:rsidP="00536A53">
      <w:pPr>
        <w:rPr>
          <w:rFonts w:ascii="Calibri" w:hAnsi="Calibri" w:cs="Calibri"/>
          <w:lang w:eastAsia="en-GB"/>
        </w:rPr>
      </w:pPr>
      <w:r w:rsidRPr="009C250A">
        <w:rPr>
          <w:rFonts w:ascii="Calibri" w:hAnsi="Calibri" w:cs="Calibri"/>
          <w:lang w:eastAsia="en-GB"/>
        </w:rPr>
        <w:t>Internationally, England performs respectably but shows comparatively high inequality, weak vocational parity, and a system shaped more by measurement than by purpose. These problems are not accidental; they are structural.</w:t>
      </w:r>
    </w:p>
    <w:p w:rsidR="00217B7E" w:rsidRPr="009C250A" w:rsidP="00536A53">
      <w:pPr>
        <w:rPr>
          <w:rFonts w:ascii="Calibri" w:hAnsi="Calibri" w:cs="Calibri"/>
          <w:lang w:eastAsia="en-GB"/>
        </w:rPr>
      </w:pPr>
      <w:r w:rsidRPr="009C250A">
        <w:rPr>
          <w:rFonts w:ascii="Calibri" w:hAnsi="Calibri" w:cs="Calibri"/>
          <w:lang w:eastAsia="en-GB"/>
        </w:rPr>
        <w:t>This proposal sets out a coherent alternative: a pathways</w:t>
      </w:r>
      <w:r w:rsidRPr="009C250A">
        <w:rPr>
          <w:rFonts w:ascii="Calibri" w:hAnsi="Calibri" w:cs="Calibri"/>
          <w:lang w:eastAsia="en-GB"/>
        </w:rPr>
        <w:noBreakHyphen/>
        <w:t xml:space="preserve">based model grounded in three irreducible aims — </w:t>
      </w:r>
      <w:r w:rsidRPr="009C250A">
        <w:rPr>
          <w:rFonts w:ascii="Calibri" w:hAnsi="Calibri" w:cs="Calibri"/>
          <w:b/>
          <w:bCs/>
          <w:lang w:eastAsia="en-GB"/>
        </w:rPr>
        <w:t>Flourishing, Cohesion, and Future Capability</w:t>
      </w:r>
      <w:r w:rsidRPr="009C250A">
        <w:rPr>
          <w:rFonts w:ascii="Calibri" w:hAnsi="Calibri" w:cs="Calibri"/>
          <w:lang w:eastAsia="en-GB"/>
        </w:rPr>
        <w:t>. These aims provide the purpose architecture England has lacked for decades, enabling a system designed around human development rather than accountability metrics.</w:t>
      </w:r>
    </w:p>
    <w:p w:rsidR="00217B7E" w:rsidRPr="009C250A" w:rsidP="00536A53">
      <w:pPr>
        <w:rPr>
          <w:rFonts w:ascii="Calibri" w:hAnsi="Calibri" w:cs="Calibri"/>
          <w:lang w:eastAsia="en-GB"/>
        </w:rPr>
      </w:pPr>
      <w:r w:rsidRPr="009C250A">
        <w:rPr>
          <w:rFonts w:ascii="Calibri" w:hAnsi="Calibri" w:cs="Calibri"/>
          <w:lang w:eastAsia="en-GB"/>
        </w:rPr>
        <w:t>Drawing on the strengths of high</w:t>
      </w:r>
      <w:r w:rsidRPr="009C250A">
        <w:rPr>
          <w:rFonts w:ascii="Calibri" w:hAnsi="Calibri" w:cs="Calibri"/>
          <w:lang w:eastAsia="en-GB"/>
        </w:rPr>
        <w:noBreakHyphen/>
        <w:t xml:space="preserve">performing systems such as Finland, Switzerland, the Netherlands, Canada, and Singapore, the model introduces a </w:t>
      </w:r>
      <w:r w:rsidRPr="009C250A">
        <w:rPr>
          <w:rFonts w:ascii="Calibri" w:hAnsi="Calibri" w:cs="Calibri"/>
          <w:b/>
          <w:bCs/>
          <w:lang w:eastAsia="en-GB"/>
        </w:rPr>
        <w:t>4–2–2–2 curriculum structure</w:t>
      </w:r>
      <w:r w:rsidRPr="009C250A">
        <w:rPr>
          <w:rFonts w:ascii="Calibri" w:hAnsi="Calibri" w:cs="Calibri"/>
          <w:lang w:eastAsia="en-GB"/>
        </w:rPr>
        <w:t>:</w:t>
      </w:r>
    </w:p>
    <w:p w:rsidR="00217B7E" w:rsidRPr="009C250A" w:rsidP="00536A53">
      <w:pPr>
        <w:rPr>
          <w:rFonts w:ascii="Calibri" w:hAnsi="Calibri" w:cs="Calibri"/>
          <w:lang w:eastAsia="en-GB"/>
        </w:rPr>
      </w:pPr>
      <w:r w:rsidRPr="009C250A">
        <w:rPr>
          <w:rFonts w:ascii="Calibri" w:hAnsi="Calibri" w:cs="Calibri"/>
          <w:b/>
          <w:bCs/>
          <w:lang w:eastAsia="en-GB"/>
        </w:rPr>
        <w:t>Four Breadth Skills</w:t>
      </w:r>
      <w:r w:rsidRPr="009C250A">
        <w:rPr>
          <w:rFonts w:ascii="Calibri" w:hAnsi="Calibri" w:cs="Calibri"/>
          <w:lang w:eastAsia="en-GB"/>
        </w:rPr>
        <w:t>, chosen by the learner, exploring real</w:t>
      </w:r>
      <w:r w:rsidRPr="009C250A">
        <w:rPr>
          <w:rFonts w:ascii="Calibri" w:hAnsi="Calibri" w:cs="Calibri"/>
          <w:lang w:eastAsia="en-GB"/>
        </w:rPr>
        <w:noBreakHyphen/>
        <w:t>world domains and multiple possible futures</w:t>
      </w:r>
    </w:p>
    <w:p w:rsidR="00217B7E" w:rsidRPr="009C250A" w:rsidP="00536A53">
      <w:pPr>
        <w:rPr>
          <w:rFonts w:ascii="Calibri" w:hAnsi="Calibri" w:cs="Calibri"/>
          <w:lang w:eastAsia="en-GB"/>
        </w:rPr>
      </w:pPr>
      <w:r w:rsidRPr="009C250A">
        <w:rPr>
          <w:rFonts w:ascii="Calibri" w:hAnsi="Calibri" w:cs="Calibri"/>
          <w:b/>
          <w:bCs/>
          <w:lang w:eastAsia="en-GB"/>
        </w:rPr>
        <w:t>Two Core Subjects</w:t>
      </w:r>
      <w:r w:rsidRPr="009C250A">
        <w:rPr>
          <w:rFonts w:ascii="Calibri" w:hAnsi="Calibri" w:cs="Calibri"/>
          <w:lang w:eastAsia="en-GB"/>
        </w:rPr>
        <w:t xml:space="preserve"> (English and maths), taught as supportive companions, with Level 1 recognised as a legitimate endpoint</w:t>
      </w:r>
    </w:p>
    <w:p w:rsidR="00217B7E" w:rsidRPr="009C250A" w:rsidP="00536A53">
      <w:pPr>
        <w:rPr>
          <w:rFonts w:ascii="Calibri" w:hAnsi="Calibri" w:cs="Calibri"/>
          <w:lang w:eastAsia="en-GB"/>
        </w:rPr>
      </w:pPr>
      <w:r w:rsidRPr="009C250A">
        <w:rPr>
          <w:rFonts w:ascii="Calibri" w:hAnsi="Calibri" w:cs="Calibri"/>
          <w:b/>
          <w:bCs/>
          <w:lang w:eastAsia="en-GB"/>
        </w:rPr>
        <w:t>Two Additional Subjects</w:t>
      </w:r>
      <w:r w:rsidRPr="009C250A">
        <w:rPr>
          <w:rFonts w:ascii="Calibri" w:hAnsi="Calibri" w:cs="Calibri"/>
          <w:lang w:eastAsia="en-GB"/>
        </w:rPr>
        <w:t>, academic or practical, ensuring genuine breadth</w:t>
      </w:r>
    </w:p>
    <w:p w:rsidR="00217B7E" w:rsidRPr="009C250A" w:rsidP="00536A53">
      <w:pPr>
        <w:rPr>
          <w:rFonts w:ascii="Calibri" w:hAnsi="Calibri" w:cs="Calibri"/>
          <w:lang w:eastAsia="en-GB"/>
        </w:rPr>
      </w:pPr>
      <w:r w:rsidRPr="009C250A">
        <w:rPr>
          <w:rFonts w:ascii="Calibri" w:hAnsi="Calibri" w:cs="Calibri"/>
          <w:b/>
          <w:bCs/>
          <w:lang w:eastAsia="en-GB"/>
        </w:rPr>
        <w:t>Two Life Skills Strands</w:t>
      </w:r>
      <w:r w:rsidRPr="009C250A">
        <w:rPr>
          <w:rFonts w:ascii="Calibri" w:hAnsi="Calibri" w:cs="Calibri"/>
          <w:lang w:eastAsia="en-GB"/>
        </w:rPr>
        <w:t>, covering both practical competence and day</w:t>
      </w:r>
      <w:r w:rsidRPr="009C250A">
        <w:rPr>
          <w:rFonts w:ascii="Calibri" w:hAnsi="Calibri" w:cs="Calibri"/>
          <w:lang w:eastAsia="en-GB"/>
        </w:rPr>
        <w:noBreakHyphen/>
        <w:t>to</w:t>
      </w:r>
      <w:r w:rsidRPr="009C250A">
        <w:rPr>
          <w:rFonts w:ascii="Calibri" w:hAnsi="Calibri" w:cs="Calibri"/>
          <w:lang w:eastAsia="en-GB"/>
        </w:rPr>
        <w:noBreakHyphen/>
        <w:t>day adult navigation</w:t>
      </w:r>
    </w:p>
    <w:p w:rsidR="00217B7E" w:rsidRPr="009C250A" w:rsidP="00536A53">
      <w:pPr>
        <w:rPr>
          <w:rFonts w:ascii="Calibri" w:hAnsi="Calibri" w:cs="Calibri"/>
          <w:lang w:eastAsia="en-GB"/>
        </w:rPr>
      </w:pPr>
      <w:r w:rsidRPr="009C250A">
        <w:rPr>
          <w:rFonts w:ascii="Calibri" w:hAnsi="Calibri" w:cs="Calibri"/>
          <w:lang w:eastAsia="en-GB"/>
        </w:rPr>
        <w:t>This structure offers breadth without coercion, choice without chaos, and rigour without unnecessary pressure. Early switching windows ensure learners are not locked into premature decisions. Life Skills A and B guarantee that every young person leaves school with functional, practical, and emotional capability.</w:t>
      </w:r>
    </w:p>
    <w:p w:rsidR="00217B7E" w:rsidRPr="009C250A" w:rsidP="00536A53">
      <w:pPr>
        <w:rPr>
          <w:rFonts w:ascii="Calibri" w:hAnsi="Calibri" w:cs="Calibri"/>
          <w:lang w:eastAsia="en-GB"/>
        </w:rPr>
      </w:pPr>
      <w:r w:rsidRPr="009C250A">
        <w:rPr>
          <w:rFonts w:ascii="Calibri" w:hAnsi="Calibri" w:cs="Calibri"/>
          <w:lang w:eastAsia="en-GB"/>
        </w:rPr>
        <w:t>Assessment is rebalanced rather than removed. GCSEs remain available where appropriate, but breadth skills are assessed through practical, portfolio, and competency</w:t>
      </w:r>
      <w:r w:rsidRPr="009C250A">
        <w:rPr>
          <w:rFonts w:ascii="Calibri" w:hAnsi="Calibri" w:cs="Calibri"/>
          <w:lang w:eastAsia="en-GB"/>
        </w:rPr>
        <w:noBreakHyphen/>
      </w:r>
      <w:r w:rsidRPr="009C250A">
        <w:rPr>
          <w:rFonts w:ascii="Calibri" w:hAnsi="Calibri" w:cs="Calibri"/>
          <w:lang w:eastAsia="en-GB"/>
        </w:rPr>
        <w:t>based methods. Modular assessment reduces the distortions of high</w:t>
      </w:r>
      <w:r w:rsidRPr="009C250A">
        <w:rPr>
          <w:rFonts w:ascii="Calibri" w:hAnsi="Calibri" w:cs="Calibri"/>
          <w:lang w:eastAsia="en-GB"/>
        </w:rPr>
        <w:noBreakHyphen/>
        <w:t>stakes exams and supports SEND learners more effectively.</w:t>
      </w:r>
    </w:p>
    <w:p w:rsidR="00217B7E" w:rsidRPr="009C250A" w:rsidP="00536A53">
      <w:pPr>
        <w:rPr>
          <w:rFonts w:ascii="Calibri" w:hAnsi="Calibri" w:cs="Calibri"/>
          <w:lang w:eastAsia="en-GB"/>
        </w:rPr>
      </w:pPr>
      <w:r w:rsidRPr="009C250A">
        <w:rPr>
          <w:rFonts w:ascii="Calibri" w:hAnsi="Calibri" w:cs="Calibri"/>
          <w:lang w:eastAsia="en-GB"/>
        </w:rPr>
        <w:t xml:space="preserve">The model works because it aligns schooling with how people learn, how societies maintain trust, and how economies adapt. It increases engagement, reduces behaviour issues, supports diverse learners, and prepares young people for adulthood and work. </w:t>
      </w:r>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It mirrors global practice while introducing innovations — such as dual life skills strands and early switching — that could place England at the forefront of educational thinking. Crucially, the model is implementable through phased rollout, minimum offer standards, and FE</w:t>
      </w:r>
      <w:r w:rsidRPr="009C250A">
        <w:rPr>
          <w:rFonts w:ascii="Calibri" w:eastAsia="Times New Roman" w:hAnsi="Calibri" w:cs="Calibri"/>
          <w:kern w:val="0"/>
          <w:lang w:eastAsia="en-GB"/>
        </w:rPr>
        <w:noBreakHyphen/>
        <w:t>school partnerships.</w:t>
      </w:r>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is not incremental reform. It is a coherent blueprint for a humane, flexible, future</w:t>
      </w:r>
      <w:r w:rsidRPr="009C250A">
        <w:rPr>
          <w:rFonts w:ascii="Calibri" w:eastAsia="Times New Roman" w:hAnsi="Calibri" w:cs="Calibri"/>
          <w:kern w:val="0"/>
          <w:lang w:eastAsia="en-GB"/>
        </w:rPr>
        <w:noBreakHyphen/>
      </w:r>
      <w:r w:rsidRPr="009C250A">
        <w:rPr>
          <w:rFonts w:ascii="Calibri" w:eastAsia="Times New Roman" w:hAnsi="Calibri" w:cs="Calibri"/>
          <w:kern w:val="0"/>
          <w:lang w:eastAsia="en-GB"/>
        </w:rPr>
        <w:t>ready education system. By defining what education is for — flourishing, cohesion, and future capability — England can finally design a system that delivers it.</w:t>
      </w:r>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is not a fantasy. It is a blueprint for renewal — a proposal for a humane, flexible, future</w:t>
      </w:r>
      <w:r w:rsidRPr="009C250A">
        <w:rPr>
          <w:rFonts w:ascii="Calibri" w:eastAsia="Times New Roman" w:hAnsi="Calibri" w:cs="Calibri"/>
          <w:kern w:val="0"/>
          <w:lang w:eastAsia="en-GB"/>
        </w:rPr>
        <w:noBreakHyphen/>
        <w:t>ready secondary curriculum.</w:t>
      </w:r>
      <w:r w:rsidRPr="009C250A">
        <w:rPr>
          <w:rFonts w:ascii="Calibri" w:eastAsia="Times New Roman" w:hAnsi="Calibri" w:cs="Calibri"/>
          <w:kern w:val="0"/>
          <w:lang w:eastAsia="en-GB"/>
        </w:rPr>
        <w:t xml:space="preserve"> I will explore in more depth the idea. </w:t>
      </w:r>
    </w:p>
    <w:p w:rsidR="00217B7E" w:rsidRPr="009C250A" w:rsidP="0005090E">
      <w:pPr>
        <w:pStyle w:val="AliHeading"/>
        <w:rPr>
          <w:rFonts w:ascii="Calibri" w:hAnsi="Calibri" w:cs="Calibri"/>
          <w:sz w:val="22"/>
          <w:szCs w:val="22"/>
        </w:rPr>
      </w:pPr>
      <w:bookmarkStart w:id="93" w:name="_Toc236052464"/>
      <w:r w:rsidRPr="009C250A">
        <w:rPr>
          <w:rFonts w:ascii="Calibri" w:hAnsi="Calibri" w:cs="Calibri"/>
          <w:sz w:val="22"/>
          <w:szCs w:val="22"/>
        </w:rPr>
        <w:t>E2. I</w:t>
      </w:r>
      <w:r w:rsidRPr="009C250A">
        <w:rPr>
          <w:rFonts w:ascii="Calibri" w:hAnsi="Calibri" w:cs="Calibri"/>
          <w:sz w:val="22"/>
          <w:szCs w:val="22"/>
        </w:rPr>
        <w:t>ssues with the Current Education System</w:t>
      </w:r>
      <w:bookmarkEnd w:id="93"/>
    </w:p>
    <w:p w:rsidR="00217B7E" w:rsidRPr="009C250A" w:rsidP="008C65E4">
      <w:pPr>
        <w:pStyle w:val="Heading2"/>
        <w:rPr>
          <w:rFonts w:ascii="Calibri" w:hAnsi="Calibri" w:cs="Calibri"/>
          <w:color w:val="auto"/>
          <w:sz w:val="22"/>
          <w:szCs w:val="22"/>
          <w:u w:val="single"/>
        </w:rPr>
      </w:pPr>
      <w:bookmarkStart w:id="94" w:name="_Toc236052465"/>
      <w:r w:rsidRPr="009C250A">
        <w:rPr>
          <w:rFonts w:ascii="Calibri" w:hAnsi="Calibri" w:cs="Calibri"/>
          <w:color w:val="auto"/>
          <w:sz w:val="22"/>
          <w:szCs w:val="22"/>
          <w:u w:val="single"/>
        </w:rPr>
        <w:t>Defining the Purpose of Education: The Missing Foundation</w:t>
      </w:r>
      <w:bookmarkEnd w:id="94"/>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One of the core problems in English education is the absence of a clear, shared definition of what the system is </w:t>
      </w:r>
      <w:r w:rsidRPr="009C250A">
        <w:rPr>
          <w:rFonts w:ascii="Calibri" w:eastAsia="Times New Roman" w:hAnsi="Calibri" w:cs="Calibri"/>
          <w:kern w:val="0"/>
          <w:lang w:eastAsia="en-GB"/>
        </w:rPr>
        <w:t>actually for</w:t>
      </w:r>
      <w:r w:rsidRPr="009C250A">
        <w:rPr>
          <w:rFonts w:ascii="Calibri" w:eastAsia="Times New Roman" w:hAnsi="Calibri" w:cs="Calibri"/>
          <w:kern w:val="0"/>
          <w:lang w:eastAsia="en-GB"/>
        </w:rPr>
        <w:t>. Ask ten experts and you will receive ten different answers:</w:t>
      </w:r>
    </w:p>
    <w:p w:rsidR="00217B7E" w:rsidRPr="009C250A" w:rsidP="00DE5568">
      <w:pPr>
        <w:numPr>
          <w:ilvl w:val="0"/>
          <w:numId w:val="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“To prepare young people for work.”</w:t>
      </w:r>
    </w:p>
    <w:p w:rsidR="00217B7E" w:rsidRPr="009C250A" w:rsidP="00DE5568">
      <w:pPr>
        <w:numPr>
          <w:ilvl w:val="0"/>
          <w:numId w:val="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“To create well</w:t>
      </w:r>
      <w:r w:rsidRPr="009C250A">
        <w:rPr>
          <w:rFonts w:ascii="Calibri" w:eastAsia="Times New Roman" w:hAnsi="Calibri" w:cs="Calibri"/>
          <w:kern w:val="0"/>
          <w:lang w:eastAsia="en-GB"/>
        </w:rPr>
        <w:noBreakHyphen/>
        <w:t>rounded citizens.”</w:t>
      </w:r>
    </w:p>
    <w:p w:rsidR="00217B7E" w:rsidRPr="009C250A" w:rsidP="00DE5568">
      <w:pPr>
        <w:numPr>
          <w:ilvl w:val="0"/>
          <w:numId w:val="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“To raise academic standards.”</w:t>
      </w:r>
    </w:p>
    <w:p w:rsidR="00217B7E" w:rsidRPr="009C250A" w:rsidP="00DE5568">
      <w:pPr>
        <w:numPr>
          <w:ilvl w:val="0"/>
          <w:numId w:val="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“To build character.”</w:t>
      </w:r>
    </w:p>
    <w:p w:rsidR="00217B7E" w:rsidRPr="009C250A" w:rsidP="00DE5568">
      <w:pPr>
        <w:numPr>
          <w:ilvl w:val="0"/>
          <w:numId w:val="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“To ensure social mobility.”</w:t>
      </w:r>
    </w:p>
    <w:p w:rsidR="00217B7E" w:rsidRPr="009C250A" w:rsidP="00DE5568">
      <w:pPr>
        <w:numPr>
          <w:ilvl w:val="0"/>
          <w:numId w:val="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“To teach cultural capital.”</w:t>
      </w:r>
    </w:p>
    <w:p w:rsidR="00217B7E" w:rsidRPr="009C250A" w:rsidP="00DE5568">
      <w:pPr>
        <w:numPr>
          <w:ilvl w:val="0"/>
          <w:numId w:val="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“To prepare for global competition.”</w:t>
      </w:r>
    </w:p>
    <w:p w:rsidR="00217B7E" w:rsidRPr="009C250A" w:rsidP="00DE5568">
      <w:pPr>
        <w:numPr>
          <w:ilvl w:val="0"/>
          <w:numId w:val="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“To pass exams.”</w:t>
      </w:r>
    </w:p>
    <w:p w:rsidR="00217B7E" w:rsidRPr="009C250A" w:rsidP="00DE5568">
      <w:pPr>
        <w:numPr>
          <w:ilvl w:val="0"/>
          <w:numId w:val="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“To reduce inequality.”</w:t>
      </w:r>
    </w:p>
    <w:p w:rsidR="00217B7E" w:rsidRPr="009C250A" w:rsidP="00DE5568">
      <w:pPr>
        <w:numPr>
          <w:ilvl w:val="0"/>
          <w:numId w:val="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“To preserve tradition.”</w:t>
      </w:r>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These aims are not compatible. They pull in different directions and produce incoherent policy. Without an agreed purpose, the system cannot be designed coherently; it can only be tinkered with. That is why reform after reform fails to deliver meaningful change.</w:t>
      </w:r>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To move forward, we need a purpose architecture that is minimal, clear, and universally acceptable. I propose that education should be defined by three irreducible aims:</w:t>
      </w:r>
    </w:p>
    <w:p w:rsidR="00217B7E" w:rsidRPr="009C250A" w:rsidP="00DE5568">
      <w:pPr>
        <w:numPr>
          <w:ilvl w:val="0"/>
          <w:numId w:val="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Flourishing</w:t>
      </w:r>
    </w:p>
    <w:p w:rsidR="00217B7E" w:rsidRPr="009C250A" w:rsidP="00DE5568">
      <w:pPr>
        <w:numPr>
          <w:ilvl w:val="0"/>
          <w:numId w:val="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Cohesion</w:t>
      </w:r>
    </w:p>
    <w:p w:rsidR="00217B7E" w:rsidRPr="009C250A" w:rsidP="00DE5568">
      <w:pPr>
        <w:numPr>
          <w:ilvl w:val="0"/>
          <w:numId w:val="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Future Capability</w:t>
      </w:r>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These three components provide a stable foundation for system design. Below, I outline what each means in practice.</w:t>
      </w:r>
    </w:p>
    <w:p w:rsidR="00217B7E" w:rsidRPr="009C250A" w:rsidP="008C65E4">
      <w:pPr>
        <w:pStyle w:val="Heading2"/>
        <w:rPr>
          <w:rFonts w:ascii="Calibri" w:eastAsia="Times New Roman" w:hAnsi="Calibri" w:cs="Calibri"/>
          <w:color w:val="auto"/>
          <w:sz w:val="22"/>
          <w:szCs w:val="22"/>
          <w:u w:val="single"/>
          <w:lang w:eastAsia="en-GB"/>
        </w:rPr>
      </w:pPr>
      <w:bookmarkStart w:id="95" w:name="_Toc236052466"/>
      <w:r w:rsidRPr="009C250A">
        <w:rPr>
          <w:rFonts w:ascii="Calibri" w:eastAsia="Times New Roman" w:hAnsi="Calibri" w:cs="Calibri"/>
          <w:color w:val="auto"/>
          <w:sz w:val="22"/>
          <w:szCs w:val="22"/>
          <w:u w:val="single"/>
          <w:lang w:eastAsia="en-GB"/>
        </w:rPr>
        <w:t>1. Flourishing — Developing Capable, Confident Individuals</w:t>
      </w:r>
      <w:bookmarkEnd w:id="95"/>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Education must enable every learner to develop:</w:t>
      </w:r>
    </w:p>
    <w:p w:rsidR="00217B7E" w:rsidRPr="009C250A" w:rsidP="00DE5568">
      <w:pPr>
        <w:numPr>
          <w:ilvl w:val="0"/>
          <w:numId w:val="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competence</w:t>
      </w:r>
    </w:p>
    <w:p w:rsidR="00217B7E" w:rsidRPr="009C250A" w:rsidP="00DE5568">
      <w:pPr>
        <w:numPr>
          <w:ilvl w:val="0"/>
          <w:numId w:val="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confidence</w:t>
      </w:r>
    </w:p>
    <w:p w:rsidR="00217B7E" w:rsidRPr="009C250A" w:rsidP="00DE5568">
      <w:pPr>
        <w:numPr>
          <w:ilvl w:val="0"/>
          <w:numId w:val="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agency</w:t>
      </w:r>
    </w:p>
    <w:p w:rsidR="00217B7E" w:rsidRPr="009C250A" w:rsidP="00DE5568">
      <w:pPr>
        <w:numPr>
          <w:ilvl w:val="0"/>
          <w:numId w:val="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wellbeing</w:t>
      </w:r>
    </w:p>
    <w:p w:rsidR="00217B7E" w:rsidRPr="009C250A" w:rsidP="00DE5568">
      <w:pPr>
        <w:numPr>
          <w:ilvl w:val="0"/>
          <w:numId w:val="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identity</w:t>
      </w:r>
    </w:p>
    <w:p w:rsidR="00217B7E" w:rsidRPr="009C250A" w:rsidP="00DE5568">
      <w:pPr>
        <w:numPr>
          <w:ilvl w:val="0"/>
          <w:numId w:val="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dignity</w:t>
      </w:r>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includes:</w:t>
      </w:r>
    </w:p>
    <w:p w:rsidR="00217B7E" w:rsidRPr="009C250A" w:rsidP="00DE5568">
      <w:pPr>
        <w:numPr>
          <w:ilvl w:val="0"/>
          <w:numId w:val="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literacy and numeracy</w:t>
      </w:r>
    </w:p>
    <w:p w:rsidR="00217B7E" w:rsidRPr="009C250A" w:rsidP="00DE5568">
      <w:pPr>
        <w:numPr>
          <w:ilvl w:val="0"/>
          <w:numId w:val="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life skills</w:t>
      </w:r>
    </w:p>
    <w:p w:rsidR="00217B7E" w:rsidRPr="009C250A" w:rsidP="00DE5568">
      <w:pPr>
        <w:numPr>
          <w:ilvl w:val="0"/>
          <w:numId w:val="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emotional literacy</w:t>
      </w:r>
    </w:p>
    <w:p w:rsidR="00217B7E" w:rsidRPr="009C250A" w:rsidP="00DE5568">
      <w:pPr>
        <w:numPr>
          <w:ilvl w:val="0"/>
          <w:numId w:val="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practical competence</w:t>
      </w:r>
    </w:p>
    <w:p w:rsidR="00217B7E" w:rsidRPr="009C250A" w:rsidP="00DE5568">
      <w:pPr>
        <w:numPr>
          <w:ilvl w:val="0"/>
          <w:numId w:val="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 ability to navigate adulthood</w:t>
      </w:r>
    </w:p>
    <w:p w:rsidR="00217B7E" w:rsidRPr="009C250A" w:rsidP="00DE5568">
      <w:pPr>
        <w:numPr>
          <w:ilvl w:val="0"/>
          <w:numId w:val="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 freedom to explore interests and strengths</w:t>
      </w:r>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proposal supports flourishing by giving learners choice, breadth, and relevance — and by embedding Life Skills A and B as universal entitlements.</w:t>
      </w:r>
    </w:p>
    <w:p w:rsidR="00217B7E" w:rsidRPr="009C250A" w:rsidP="008C65E4">
      <w:pPr>
        <w:pStyle w:val="Heading2"/>
        <w:rPr>
          <w:rFonts w:ascii="Calibri" w:eastAsia="Times New Roman" w:hAnsi="Calibri" w:cs="Calibri"/>
          <w:color w:val="auto"/>
          <w:sz w:val="22"/>
          <w:szCs w:val="22"/>
          <w:lang w:eastAsia="en-GB"/>
        </w:rPr>
      </w:pPr>
      <w:bookmarkStart w:id="96" w:name="_Toc236052467"/>
      <w:r w:rsidRPr="009C250A">
        <w:rPr>
          <w:rFonts w:ascii="Calibri" w:eastAsia="Times New Roman" w:hAnsi="Calibri" w:cs="Calibri"/>
          <w:color w:val="auto"/>
          <w:sz w:val="22"/>
          <w:szCs w:val="22"/>
          <w:lang w:eastAsia="en-GB"/>
        </w:rPr>
        <w:t>2. Cohesion — Maintaining Social Trust and Shared Foundations</w:t>
      </w:r>
      <w:bookmarkEnd w:id="96"/>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Education must create:</w:t>
      </w:r>
    </w:p>
    <w:p w:rsidR="00217B7E" w:rsidRPr="009C250A" w:rsidP="00DE5568">
      <w:pPr>
        <w:numPr>
          <w:ilvl w:val="0"/>
          <w:numId w:val="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 shared cultural and civic baseline</w:t>
      </w:r>
    </w:p>
    <w:p w:rsidR="00217B7E" w:rsidRPr="009C250A" w:rsidP="00DE5568">
      <w:pPr>
        <w:numPr>
          <w:ilvl w:val="0"/>
          <w:numId w:val="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social trust</w:t>
      </w:r>
    </w:p>
    <w:p w:rsidR="00217B7E" w:rsidRPr="009C250A" w:rsidP="00DE5568">
      <w:pPr>
        <w:numPr>
          <w:ilvl w:val="0"/>
          <w:numId w:val="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mutual understanding</w:t>
      </w:r>
    </w:p>
    <w:p w:rsidR="00217B7E" w:rsidRPr="009C250A" w:rsidP="00DE5568">
      <w:pPr>
        <w:numPr>
          <w:ilvl w:val="0"/>
          <w:numId w:val="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 sense of belonging</w:t>
      </w:r>
    </w:p>
    <w:p w:rsidR="00217B7E" w:rsidRPr="009C250A" w:rsidP="00DE5568">
      <w:pPr>
        <w:numPr>
          <w:ilvl w:val="0"/>
          <w:numId w:val="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parity between academic and vocational routes</w:t>
      </w:r>
    </w:p>
    <w:p w:rsidR="00217B7E" w:rsidRPr="009C250A" w:rsidP="00DE5568">
      <w:pPr>
        <w:numPr>
          <w:ilvl w:val="0"/>
          <w:numId w:val="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 system that feels fair and legitimate</w:t>
      </w:r>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 current system undermines cohesion by creating winners and losers at 16, dividing academic from vocational, and reinforcing stigma.</w:t>
      </w:r>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model restores cohesion by:</w:t>
      </w:r>
    </w:p>
    <w:p w:rsidR="00217B7E" w:rsidRPr="009C250A" w:rsidP="00DE5568">
      <w:pPr>
        <w:numPr>
          <w:ilvl w:val="0"/>
          <w:numId w:val="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giving all learners a common core (English, maths, life skills)</w:t>
      </w:r>
    </w:p>
    <w:p w:rsidR="00217B7E" w:rsidRPr="009C250A" w:rsidP="00DE5568">
      <w:pPr>
        <w:numPr>
          <w:ilvl w:val="0"/>
          <w:numId w:val="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valuing all pathways equally</w:t>
      </w:r>
    </w:p>
    <w:p w:rsidR="00217B7E" w:rsidRPr="009C250A" w:rsidP="00DE5568">
      <w:pPr>
        <w:numPr>
          <w:ilvl w:val="0"/>
          <w:numId w:val="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allowing movement between routes</w:t>
      </w:r>
    </w:p>
    <w:p w:rsidR="00217B7E" w:rsidRPr="009C250A" w:rsidP="00DE5568">
      <w:pPr>
        <w:numPr>
          <w:ilvl w:val="0"/>
          <w:numId w:val="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reducing the stigma of “failure”</w:t>
      </w:r>
    </w:p>
    <w:p w:rsidR="00217B7E" w:rsidRPr="009C250A" w:rsidP="00DE5568">
      <w:pPr>
        <w:numPr>
          <w:ilvl w:val="0"/>
          <w:numId w:val="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ensuring every learner leaves with real capability</w:t>
      </w:r>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is how education becomes a unifying force rather than a sorting mechanism.</w:t>
      </w:r>
    </w:p>
    <w:p w:rsidR="00217B7E" w:rsidRPr="009C250A" w:rsidP="008C65E4">
      <w:pPr>
        <w:pStyle w:val="Heading2"/>
        <w:rPr>
          <w:rFonts w:ascii="Calibri" w:eastAsia="Times New Roman" w:hAnsi="Calibri" w:cs="Calibri"/>
          <w:color w:val="auto"/>
          <w:sz w:val="22"/>
          <w:szCs w:val="22"/>
          <w:u w:val="single"/>
          <w:lang w:eastAsia="en-GB"/>
        </w:rPr>
      </w:pPr>
      <w:bookmarkStart w:id="97" w:name="_Toc236052468"/>
      <w:r w:rsidRPr="009C250A">
        <w:rPr>
          <w:rFonts w:ascii="Calibri" w:eastAsia="Times New Roman" w:hAnsi="Calibri" w:cs="Calibri"/>
          <w:color w:val="auto"/>
          <w:sz w:val="22"/>
          <w:szCs w:val="22"/>
          <w:u w:val="single"/>
          <w:lang w:eastAsia="en-GB"/>
        </w:rPr>
        <w:t>3. Future Capability — Preparing Society for Long</w:t>
      </w:r>
      <w:r w:rsidRPr="009C250A">
        <w:rPr>
          <w:rFonts w:ascii="Calibri" w:eastAsia="Times New Roman" w:hAnsi="Calibri" w:cs="Calibri"/>
          <w:color w:val="auto"/>
          <w:sz w:val="22"/>
          <w:szCs w:val="22"/>
          <w:u w:val="single"/>
          <w:lang w:eastAsia="en-GB"/>
        </w:rPr>
        <w:noBreakHyphen/>
      </w:r>
      <w:r w:rsidRPr="009C250A">
        <w:rPr>
          <w:rFonts w:ascii="Calibri" w:eastAsia="Times New Roman" w:hAnsi="Calibri" w:cs="Calibri"/>
          <w:color w:val="auto"/>
          <w:sz w:val="22"/>
          <w:szCs w:val="22"/>
          <w:u w:val="single"/>
          <w:lang w:eastAsia="en-GB"/>
        </w:rPr>
        <w:t>Term Adaptation</w:t>
      </w:r>
      <w:bookmarkEnd w:id="97"/>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Education must build the capacity for:</w:t>
      </w:r>
    </w:p>
    <w:p w:rsidR="00217B7E" w:rsidRPr="009C250A" w:rsidP="00DE5568">
      <w:pPr>
        <w:numPr>
          <w:ilvl w:val="0"/>
          <w:numId w:val="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economic adaptability</w:t>
      </w:r>
    </w:p>
    <w:p w:rsidR="00217B7E" w:rsidRPr="009C250A" w:rsidP="00DE5568">
      <w:pPr>
        <w:numPr>
          <w:ilvl w:val="0"/>
          <w:numId w:val="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technological competence</w:t>
      </w:r>
    </w:p>
    <w:p w:rsidR="00217B7E" w:rsidRPr="009C250A" w:rsidP="00DE5568">
      <w:pPr>
        <w:numPr>
          <w:ilvl w:val="0"/>
          <w:numId w:val="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civic resilience</w:t>
      </w:r>
    </w:p>
    <w:p w:rsidR="00217B7E" w:rsidRPr="009C250A" w:rsidP="00DE5568">
      <w:pPr>
        <w:numPr>
          <w:ilvl w:val="0"/>
          <w:numId w:val="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innovation</w:t>
      </w:r>
    </w:p>
    <w:p w:rsidR="00217B7E" w:rsidRPr="009C250A" w:rsidP="00DE5568">
      <w:pPr>
        <w:numPr>
          <w:ilvl w:val="0"/>
          <w:numId w:val="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lifelong learning</w:t>
      </w:r>
    </w:p>
    <w:p w:rsidR="00217B7E" w:rsidRPr="009C250A" w:rsidP="00DE5568">
      <w:pPr>
        <w:numPr>
          <w:ilvl w:val="0"/>
          <w:numId w:val="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workforce diversity</w:t>
      </w:r>
    </w:p>
    <w:p w:rsidR="00217B7E" w:rsidRPr="009C250A" w:rsidP="00DE5568">
      <w:pPr>
        <w:numPr>
          <w:ilvl w:val="0"/>
          <w:numId w:val="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sustainable skills pipelines</w:t>
      </w:r>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is not about predicting the future; it is about creating people who can adapt to it.</w:t>
      </w:r>
    </w:p>
    <w:p w:rsidR="00217B7E" w:rsidRPr="009C250A" w:rsidP="00136965">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If a system delivers on these three components — flourishing, cohesion, and future capability — then meaningful progress becomes possible. </w:t>
      </w:r>
    </w:p>
    <w:p w:rsidR="00217B7E" w:rsidRPr="009C250A" w:rsidP="002D77CB">
      <w:pPr>
        <w:pStyle w:val="AliHeading"/>
        <w:rPr>
          <w:rFonts w:ascii="Calibri" w:hAnsi="Calibri" w:cs="Calibri"/>
          <w:sz w:val="22"/>
          <w:szCs w:val="22"/>
        </w:rPr>
      </w:pPr>
      <w:bookmarkStart w:id="98" w:name="_Toc236052469"/>
      <w:r w:rsidRPr="009C250A">
        <w:rPr>
          <w:rFonts w:ascii="Calibri" w:hAnsi="Calibri" w:cs="Calibri"/>
          <w:sz w:val="22"/>
          <w:szCs w:val="22"/>
        </w:rPr>
        <w:t xml:space="preserve">E3. A </w:t>
      </w:r>
      <w:r w:rsidRPr="009C250A">
        <w:rPr>
          <w:rFonts w:ascii="Calibri" w:hAnsi="Calibri" w:cs="Calibri"/>
          <w:sz w:val="22"/>
          <w:szCs w:val="22"/>
        </w:rPr>
        <w:t>New Model for England’s Education System</w:t>
      </w:r>
      <w:bookmarkEnd w:id="98"/>
    </w:p>
    <w:p w:rsidR="00217B7E" w:rsidRPr="009C250A" w:rsidP="002D77CB">
      <w:pPr>
        <w:pStyle w:val="Heading2"/>
        <w:rPr>
          <w:rFonts w:ascii="Calibri" w:eastAsia="Times New Roman" w:hAnsi="Calibri" w:cs="Calibri"/>
          <w:color w:val="auto"/>
          <w:sz w:val="22"/>
          <w:szCs w:val="22"/>
          <w:u w:val="single"/>
          <w:lang w:eastAsia="en-GB"/>
        </w:rPr>
      </w:pPr>
      <w:bookmarkStart w:id="99" w:name="_Toc236052470"/>
      <w:r w:rsidRPr="009C250A">
        <w:rPr>
          <w:rFonts w:ascii="Calibri" w:eastAsia="Times New Roman" w:hAnsi="Calibri" w:cs="Calibri"/>
          <w:color w:val="auto"/>
          <w:sz w:val="22"/>
          <w:szCs w:val="22"/>
          <w:u w:val="single"/>
          <w:lang w:eastAsia="en-GB"/>
        </w:rPr>
        <w:t>Core Principles</w:t>
      </w:r>
      <w:bookmarkEnd w:id="99"/>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This model is built on four foundational beliefs. Together, they form the operating logic required to deliver the three core purposes of education — </w:t>
      </w:r>
      <w:r w:rsidRPr="009C250A">
        <w:rPr>
          <w:rFonts w:ascii="Calibri" w:eastAsia="Times New Roman" w:hAnsi="Calibri" w:cs="Calibri"/>
          <w:b/>
          <w:bCs/>
          <w:kern w:val="0"/>
          <w:lang w:eastAsia="en-GB"/>
        </w:rPr>
        <w:t>flourishing, cohesion, and future capability</w:t>
      </w:r>
      <w:r w:rsidRPr="009C250A">
        <w:rPr>
          <w:rFonts w:ascii="Calibri" w:eastAsia="Times New Roman" w:hAnsi="Calibri" w:cs="Calibri"/>
          <w:kern w:val="0"/>
          <w:lang w:eastAsia="en-GB"/>
        </w:rPr>
        <w:t>.</w:t>
      </w:r>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These principles do not dilute standards. They </w:t>
      </w:r>
      <w:r w:rsidRPr="009C250A">
        <w:rPr>
          <w:rFonts w:ascii="Calibri" w:eastAsia="Times New Roman" w:hAnsi="Calibri" w:cs="Calibri"/>
          <w:b/>
          <w:bCs/>
          <w:kern w:val="0"/>
          <w:lang w:eastAsia="en-GB"/>
        </w:rPr>
        <w:t>rebalance purpose</w:t>
      </w:r>
      <w:r w:rsidRPr="009C250A">
        <w:rPr>
          <w:rFonts w:ascii="Calibri" w:eastAsia="Times New Roman" w:hAnsi="Calibri" w:cs="Calibri"/>
          <w:kern w:val="0"/>
          <w:lang w:eastAsia="en-GB"/>
        </w:rPr>
        <w:t>.</w:t>
      </w:r>
    </w:p>
    <w:p w:rsidR="00217B7E" w:rsidRPr="009C250A" w:rsidP="002D77CB">
      <w:pPr>
        <w:pStyle w:val="Heading2"/>
        <w:rPr>
          <w:rFonts w:ascii="Calibri" w:eastAsia="Times New Roman" w:hAnsi="Calibri" w:cs="Calibri"/>
          <w:color w:val="auto"/>
          <w:sz w:val="22"/>
          <w:szCs w:val="22"/>
          <w:u w:val="single"/>
          <w:lang w:eastAsia="en-GB"/>
        </w:rPr>
      </w:pPr>
      <w:bookmarkStart w:id="100" w:name="_Toc236052471"/>
      <w:r w:rsidRPr="009C250A">
        <w:rPr>
          <w:rFonts w:ascii="Calibri" w:eastAsia="Times New Roman" w:hAnsi="Calibri" w:cs="Calibri"/>
          <w:color w:val="auto"/>
          <w:sz w:val="22"/>
          <w:szCs w:val="22"/>
          <w:u w:val="single"/>
          <w:lang w:eastAsia="en-GB"/>
        </w:rPr>
        <w:t>1. Human intelligence is plural</w:t>
      </w:r>
      <w:bookmarkEnd w:id="100"/>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Academic ability is one form of excellence, not the only form. England’s current system treats academic performance as a universal measure, distorting curriculum design and learner experience.</w:t>
      </w:r>
    </w:p>
    <w:p w:rsidR="00217B7E" w:rsidRPr="009C250A" w:rsidP="002D77CB">
      <w:pPr>
        <w:pStyle w:val="Heading2"/>
        <w:rPr>
          <w:rFonts w:ascii="Calibri" w:eastAsia="Times New Roman" w:hAnsi="Calibri" w:cs="Calibri"/>
          <w:color w:val="auto"/>
          <w:sz w:val="22"/>
          <w:szCs w:val="22"/>
          <w:u w:val="single"/>
          <w:lang w:eastAsia="en-GB"/>
        </w:rPr>
      </w:pPr>
      <w:bookmarkStart w:id="101" w:name="_Toc236052472"/>
      <w:r w:rsidRPr="009C250A">
        <w:rPr>
          <w:rFonts w:ascii="Calibri" w:eastAsia="Times New Roman" w:hAnsi="Calibri" w:cs="Calibri"/>
          <w:color w:val="auto"/>
          <w:sz w:val="22"/>
          <w:szCs w:val="22"/>
          <w:u w:val="single"/>
          <w:lang w:eastAsia="en-GB"/>
        </w:rPr>
        <w:t>2. Learners thrive when they have agency</w:t>
      </w:r>
      <w:bookmarkEnd w:id="101"/>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Choice increases motivation, identity formation, and engagement. When learners select subjects that matter to them, they invest more deeply and behave more positively.</w:t>
      </w:r>
    </w:p>
    <w:p w:rsidR="00217B7E" w:rsidRPr="009C250A" w:rsidP="002D77CB">
      <w:pPr>
        <w:pStyle w:val="Heading2"/>
        <w:rPr>
          <w:rFonts w:ascii="Calibri" w:eastAsia="Times New Roman" w:hAnsi="Calibri" w:cs="Calibri"/>
          <w:color w:val="auto"/>
          <w:sz w:val="22"/>
          <w:szCs w:val="22"/>
          <w:u w:val="single"/>
          <w:lang w:eastAsia="en-GB"/>
        </w:rPr>
      </w:pPr>
      <w:bookmarkStart w:id="102" w:name="_Toc236052473"/>
      <w:r w:rsidRPr="009C250A">
        <w:rPr>
          <w:rFonts w:ascii="Calibri" w:eastAsia="Times New Roman" w:hAnsi="Calibri" w:cs="Calibri"/>
          <w:color w:val="auto"/>
          <w:sz w:val="22"/>
          <w:szCs w:val="22"/>
          <w:u w:val="single"/>
          <w:lang w:eastAsia="en-GB"/>
        </w:rPr>
        <w:t>3. Life skills matter</w:t>
      </w:r>
      <w:bookmarkEnd w:id="102"/>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Education must prepare young people for adulthood, not just exams. Functional competence, emotional literacy, and practical capability are essential for real</w:t>
      </w:r>
      <w:r w:rsidRPr="009C250A">
        <w:rPr>
          <w:rFonts w:ascii="Calibri" w:eastAsia="Times New Roman" w:hAnsi="Calibri" w:cs="Calibri"/>
          <w:kern w:val="0"/>
          <w:lang w:eastAsia="en-GB"/>
        </w:rPr>
        <w:noBreakHyphen/>
        <w:t>world success.</w:t>
      </w:r>
    </w:p>
    <w:p w:rsidR="00217B7E" w:rsidRPr="009C250A" w:rsidP="002D77CB">
      <w:pPr>
        <w:pStyle w:val="Heading2"/>
        <w:rPr>
          <w:rFonts w:ascii="Calibri" w:eastAsia="Times New Roman" w:hAnsi="Calibri" w:cs="Calibri"/>
          <w:color w:val="auto"/>
          <w:sz w:val="22"/>
          <w:szCs w:val="22"/>
          <w:u w:val="single"/>
          <w:lang w:eastAsia="en-GB"/>
        </w:rPr>
      </w:pPr>
      <w:bookmarkStart w:id="103" w:name="_Toc236052474"/>
      <w:r w:rsidRPr="009C250A">
        <w:rPr>
          <w:rFonts w:ascii="Calibri" w:eastAsia="Times New Roman" w:hAnsi="Calibri" w:cs="Calibri"/>
          <w:color w:val="auto"/>
          <w:sz w:val="22"/>
          <w:szCs w:val="22"/>
          <w:u w:val="single"/>
          <w:lang w:eastAsia="en-GB"/>
        </w:rPr>
        <w:t>4. Pathways should reflect real futures.</w:t>
      </w:r>
      <w:bookmarkEnd w:id="103"/>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Technical, creative, and vocational routes must have equal status. A modern economy requires diverse skills, not a narrow academic monoculture.</w:t>
      </w:r>
    </w:p>
    <w:p w:rsidR="00217B7E" w:rsidRPr="009C250A" w:rsidP="002D77CB">
      <w:pPr>
        <w:pStyle w:val="Heading2"/>
        <w:rPr>
          <w:rFonts w:ascii="Calibri" w:eastAsia="Times New Roman" w:hAnsi="Calibri" w:cs="Calibri"/>
          <w:color w:val="auto"/>
          <w:sz w:val="22"/>
          <w:szCs w:val="22"/>
          <w:u w:val="single"/>
          <w:lang w:eastAsia="en-GB"/>
        </w:rPr>
      </w:pPr>
      <w:bookmarkStart w:id="104" w:name="_Toc236052475"/>
      <w:r w:rsidRPr="009C250A">
        <w:rPr>
          <w:rFonts w:ascii="Calibri" w:eastAsia="Times New Roman" w:hAnsi="Calibri" w:cs="Calibri"/>
          <w:color w:val="auto"/>
          <w:sz w:val="22"/>
          <w:szCs w:val="22"/>
          <w:u w:val="single"/>
          <w:lang w:eastAsia="en-GB"/>
        </w:rPr>
        <w:t>If implemented properly, this model:</w:t>
      </w:r>
      <w:bookmarkEnd w:id="104"/>
    </w:p>
    <w:p w:rsidR="00217B7E" w:rsidRPr="009C250A" w:rsidP="00217B7E">
      <w:pPr>
        <w:numPr>
          <w:ilvl w:val="0"/>
          <w:numId w:val="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guarantees breadth</w:t>
      </w:r>
    </w:p>
    <w:p w:rsidR="00217B7E" w:rsidRPr="009C250A" w:rsidP="00217B7E">
      <w:pPr>
        <w:numPr>
          <w:ilvl w:val="0"/>
          <w:numId w:val="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embeds life skills</w:t>
      </w:r>
    </w:p>
    <w:p w:rsidR="00217B7E" w:rsidRPr="009C250A" w:rsidP="00217B7E">
      <w:pPr>
        <w:numPr>
          <w:ilvl w:val="0"/>
          <w:numId w:val="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protects agency</w:t>
      </w:r>
    </w:p>
    <w:p w:rsidR="00217B7E" w:rsidRPr="009C250A" w:rsidP="00217B7E">
      <w:pPr>
        <w:numPr>
          <w:ilvl w:val="0"/>
          <w:numId w:val="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offers multiple formations</w:t>
      </w:r>
    </w:p>
    <w:p w:rsidR="00217B7E" w:rsidRPr="009C250A" w:rsidP="00217B7E">
      <w:pPr>
        <w:numPr>
          <w:ilvl w:val="0"/>
          <w:numId w:val="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reduces abstraction</w:t>
      </w:r>
    </w:p>
    <w:p w:rsidR="00217B7E" w:rsidRPr="009C250A" w:rsidP="00217B7E">
      <w:pPr>
        <w:numPr>
          <w:ilvl w:val="0"/>
          <w:numId w:val="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slows pace</w:t>
      </w:r>
    </w:p>
    <w:p w:rsidR="00217B7E" w:rsidRPr="009C250A" w:rsidP="00217B7E">
      <w:pPr>
        <w:numPr>
          <w:ilvl w:val="0"/>
          <w:numId w:val="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diversifies evidence</w:t>
      </w:r>
    </w:p>
    <w:p w:rsidR="00217B7E" w:rsidRPr="009C250A" w:rsidP="00217B7E">
      <w:pPr>
        <w:numPr>
          <w:ilvl w:val="0"/>
          <w:numId w:val="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removes the single funnel</w:t>
      </w:r>
    </w:p>
    <w:p w:rsidR="00217B7E" w:rsidRPr="009C250A" w:rsidP="00217B7E">
      <w:pPr>
        <w:numPr>
          <w:ilvl w:val="0"/>
          <w:numId w:val="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supports SEND by design</w:t>
      </w:r>
    </w:p>
    <w:p w:rsidR="00217B7E" w:rsidRPr="009C250A" w:rsidP="00217B7E">
      <w:pPr>
        <w:numPr>
          <w:ilvl w:val="0"/>
          <w:numId w:val="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reduces the stakes of one bad exam season</w:t>
      </w:r>
    </w:p>
    <w:p w:rsidR="00217B7E" w:rsidRPr="009C250A" w:rsidP="002D77CB">
      <w:pPr>
        <w:pStyle w:val="AliHeading"/>
        <w:rPr>
          <w:rFonts w:ascii="Calibri" w:hAnsi="Calibri" w:cs="Calibri"/>
          <w:sz w:val="22"/>
          <w:szCs w:val="22"/>
        </w:rPr>
      </w:pPr>
      <w:bookmarkStart w:id="105" w:name="_Toc236052476"/>
      <w:r w:rsidRPr="009C250A">
        <w:rPr>
          <w:rFonts w:ascii="Calibri" w:hAnsi="Calibri" w:cs="Calibri"/>
          <w:sz w:val="22"/>
          <w:szCs w:val="22"/>
        </w:rPr>
        <w:t>E4. The 4–2–2–2 Curriculum Structure (Default Model)</w:t>
      </w:r>
      <w:bookmarkEnd w:id="105"/>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 curriculum designed for breadth, identity formation, and real</w:t>
      </w:r>
      <w:r w:rsidRPr="009C250A">
        <w:rPr>
          <w:rFonts w:ascii="Calibri" w:eastAsia="Times New Roman" w:hAnsi="Calibri" w:cs="Calibri"/>
          <w:kern w:val="0"/>
          <w:lang w:eastAsia="en-GB"/>
        </w:rPr>
        <w:noBreakHyphen/>
        <w:t>world capability.</w:t>
      </w:r>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Technology is embedded throughout — not as a bolt</w:t>
      </w:r>
      <w:r w:rsidRPr="009C250A">
        <w:rPr>
          <w:rFonts w:ascii="Calibri" w:eastAsia="Times New Roman" w:hAnsi="Calibri" w:cs="Calibri"/>
          <w:kern w:val="0"/>
          <w:lang w:eastAsia="en-GB"/>
        </w:rPr>
        <w:noBreakHyphen/>
        <w:t xml:space="preserve">on, but as a </w:t>
      </w:r>
      <w:r w:rsidRPr="009C250A">
        <w:rPr>
          <w:rFonts w:ascii="Calibri" w:eastAsia="Times New Roman" w:hAnsi="Calibri" w:cs="Calibri"/>
          <w:b/>
          <w:bCs/>
          <w:kern w:val="0"/>
          <w:lang w:eastAsia="en-GB"/>
        </w:rPr>
        <w:t>core literacy</w:t>
      </w:r>
      <w:r w:rsidRPr="009C250A">
        <w:rPr>
          <w:rFonts w:ascii="Calibri" w:eastAsia="Times New Roman" w:hAnsi="Calibri" w:cs="Calibri"/>
          <w:kern w:val="0"/>
          <w:lang w:eastAsia="en-GB"/>
        </w:rPr>
        <w:t xml:space="preserve"> for modern life.</w:t>
      </w:r>
    </w:p>
    <w:p w:rsidR="00217B7E" w:rsidRPr="009C250A" w:rsidP="00EA1C86">
      <w:pPr>
        <w:pStyle w:val="Heading2"/>
        <w:rPr>
          <w:rFonts w:ascii="Calibri" w:eastAsia="Times New Roman" w:hAnsi="Calibri" w:cs="Calibri"/>
          <w:color w:val="auto"/>
          <w:sz w:val="22"/>
          <w:szCs w:val="22"/>
          <w:u w:val="single"/>
          <w:lang w:eastAsia="en-GB"/>
        </w:rPr>
      </w:pPr>
      <w:bookmarkStart w:id="106" w:name="_Toc236052477"/>
      <w:r w:rsidRPr="009C250A">
        <w:rPr>
          <w:rFonts w:ascii="Calibri" w:eastAsia="Times New Roman" w:hAnsi="Calibri" w:cs="Calibri"/>
          <w:color w:val="auto"/>
          <w:sz w:val="22"/>
          <w:szCs w:val="22"/>
          <w:u w:val="single"/>
          <w:lang w:eastAsia="en-GB"/>
        </w:rPr>
        <w:t>A. Four Breadth Skills (Chosen by the Learner)</w:t>
      </w:r>
      <w:bookmarkEnd w:id="106"/>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These are not “options.” They are </w:t>
      </w:r>
      <w:r w:rsidRPr="009C250A">
        <w:rPr>
          <w:rFonts w:ascii="Calibri" w:eastAsia="Times New Roman" w:hAnsi="Calibri" w:cs="Calibri"/>
          <w:b/>
          <w:bCs/>
          <w:kern w:val="0"/>
          <w:lang w:eastAsia="en-GB"/>
        </w:rPr>
        <w:t>identity</w:t>
      </w:r>
      <w:r w:rsidRPr="009C250A">
        <w:rPr>
          <w:rFonts w:ascii="Calibri" w:eastAsia="Times New Roman" w:hAnsi="Calibri" w:cs="Calibri"/>
          <w:b/>
          <w:bCs/>
          <w:kern w:val="0"/>
          <w:lang w:eastAsia="en-GB"/>
        </w:rPr>
        <w:noBreakHyphen/>
        <w:t>forming disciplines</w:t>
      </w:r>
      <w:r w:rsidRPr="009C250A">
        <w:rPr>
          <w:rFonts w:ascii="Calibri" w:eastAsia="Times New Roman" w:hAnsi="Calibri" w:cs="Calibri"/>
          <w:kern w:val="0"/>
          <w:lang w:eastAsia="en-GB"/>
        </w:rPr>
        <w:t xml:space="preserve"> that map onto real</w:t>
      </w:r>
      <w:r w:rsidRPr="009C250A">
        <w:rPr>
          <w:rFonts w:ascii="Calibri" w:eastAsia="Times New Roman" w:hAnsi="Calibri" w:cs="Calibri"/>
          <w:kern w:val="0"/>
          <w:lang w:eastAsia="en-GB"/>
        </w:rPr>
        <w:noBreakHyphen/>
        <w:t>world domains and possible futures.</w:t>
      </w:r>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Examples include:</w:t>
      </w:r>
    </w:p>
    <w:p w:rsidR="00217B7E" w:rsidRPr="009C250A" w:rsidP="00217B7E">
      <w:pPr>
        <w:numPr>
          <w:ilvl w:val="0"/>
          <w:numId w:val="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chefing and hospitality</w:t>
      </w:r>
    </w:p>
    <w:p w:rsidR="00217B7E" w:rsidRPr="009C250A" w:rsidP="00217B7E">
      <w:pPr>
        <w:numPr>
          <w:ilvl w:val="0"/>
          <w:numId w:val="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sports therapy</w:t>
      </w:r>
    </w:p>
    <w:p w:rsidR="00217B7E" w:rsidRPr="009C250A" w:rsidP="00217B7E">
      <w:pPr>
        <w:numPr>
          <w:ilvl w:val="0"/>
          <w:numId w:val="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electrical installation</w:t>
      </w:r>
    </w:p>
    <w:p w:rsidR="00217B7E" w:rsidRPr="009C250A" w:rsidP="00217B7E">
      <w:pPr>
        <w:numPr>
          <w:ilvl w:val="0"/>
          <w:numId w:val="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construction and trades</w:t>
      </w:r>
    </w:p>
    <w:p w:rsidR="00217B7E" w:rsidRPr="009C250A" w:rsidP="00217B7E">
      <w:pPr>
        <w:numPr>
          <w:ilvl w:val="0"/>
          <w:numId w:val="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coding and software development</w:t>
      </w:r>
    </w:p>
    <w:p w:rsidR="00217B7E" w:rsidRPr="009C250A" w:rsidP="00217B7E">
      <w:pPr>
        <w:numPr>
          <w:ilvl w:val="0"/>
          <w:numId w:val="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digital media</w:t>
      </w:r>
    </w:p>
    <w:p w:rsidR="00217B7E" w:rsidRPr="009C250A" w:rsidP="00217B7E">
      <w:pPr>
        <w:numPr>
          <w:ilvl w:val="0"/>
          <w:numId w:val="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business and enterprise</w:t>
      </w:r>
    </w:p>
    <w:p w:rsidR="00217B7E" w:rsidRPr="009C250A" w:rsidP="00217B7E">
      <w:pPr>
        <w:numPr>
          <w:ilvl w:val="0"/>
          <w:numId w:val="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engineering fundamentals</w:t>
      </w:r>
    </w:p>
    <w:p w:rsidR="00217B7E" w:rsidRPr="009C250A" w:rsidP="00217B7E">
      <w:pPr>
        <w:numPr>
          <w:ilvl w:val="0"/>
          <w:numId w:val="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health and social care</w:t>
      </w:r>
    </w:p>
    <w:p w:rsidR="00217B7E" w:rsidRPr="009C250A" w:rsidP="00217B7E">
      <w:pPr>
        <w:numPr>
          <w:ilvl w:val="0"/>
          <w:numId w:val="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accounting and finance</w:t>
      </w:r>
    </w:p>
    <w:p w:rsidR="00217B7E" w:rsidRPr="009C250A" w:rsidP="00217B7E">
      <w:pPr>
        <w:numPr>
          <w:ilvl w:val="0"/>
          <w:numId w:val="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academic research</w:t>
      </w:r>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07" w:name="_Toc236052478"/>
      <w:r w:rsidRPr="009C250A">
        <w:rPr>
          <w:rFonts w:ascii="Calibri" w:eastAsia="Times New Roman" w:hAnsi="Calibri" w:cs="Calibri"/>
          <w:b/>
          <w:bCs/>
          <w:kern w:val="0"/>
          <w:lang w:eastAsia="en-GB"/>
        </w:rPr>
        <w:t>Informed Choice</w:t>
      </w:r>
      <w:bookmarkEnd w:id="107"/>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Before selecting breadth skills, learners receive:</w:t>
      </w:r>
    </w:p>
    <w:p w:rsidR="00217B7E" w:rsidRPr="009C250A" w:rsidP="00217B7E">
      <w:pPr>
        <w:numPr>
          <w:ilvl w:val="0"/>
          <w:numId w:val="1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taster sessions</w:t>
      </w:r>
    </w:p>
    <w:p w:rsidR="00217B7E" w:rsidRPr="009C250A" w:rsidP="00217B7E">
      <w:pPr>
        <w:numPr>
          <w:ilvl w:val="0"/>
          <w:numId w:val="1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clear literature</w:t>
      </w:r>
    </w:p>
    <w:p w:rsidR="00217B7E" w:rsidRPr="009C250A" w:rsidP="00217B7E">
      <w:pPr>
        <w:numPr>
          <w:ilvl w:val="0"/>
          <w:numId w:val="1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guidance interviews</w:t>
      </w:r>
    </w:p>
    <w:p w:rsidR="00217B7E" w:rsidRPr="009C250A" w:rsidP="00217B7E">
      <w:pPr>
        <w:numPr>
          <w:ilvl w:val="0"/>
          <w:numId w:val="1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real</w:t>
      </w:r>
      <w:r w:rsidRPr="009C250A">
        <w:rPr>
          <w:rFonts w:ascii="Calibri" w:eastAsia="Times New Roman" w:hAnsi="Calibri" w:cs="Calibri"/>
          <w:kern w:val="0"/>
          <w:lang w:eastAsia="en-GB"/>
        </w:rPr>
        <w:noBreakHyphen/>
        <w:t>world case studies</w:t>
      </w:r>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08" w:name="_Toc236052479"/>
      <w:r w:rsidRPr="009C250A">
        <w:rPr>
          <w:rFonts w:ascii="Calibri" w:eastAsia="Times New Roman" w:hAnsi="Calibri" w:cs="Calibri"/>
          <w:b/>
          <w:bCs/>
          <w:kern w:val="0"/>
          <w:lang w:eastAsia="en-GB"/>
        </w:rPr>
        <w:t>Switching Window</w:t>
      </w:r>
      <w:bookmarkEnd w:id="108"/>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Learners may switch up to </w:t>
      </w:r>
      <w:r w:rsidRPr="009C250A">
        <w:rPr>
          <w:rFonts w:ascii="Calibri" w:eastAsia="Times New Roman" w:hAnsi="Calibri" w:cs="Calibri"/>
          <w:b/>
          <w:bCs/>
          <w:kern w:val="0"/>
          <w:lang w:eastAsia="en-GB"/>
        </w:rPr>
        <w:t>two</w:t>
      </w:r>
      <w:r w:rsidRPr="009C250A">
        <w:rPr>
          <w:rFonts w:ascii="Calibri" w:eastAsia="Times New Roman" w:hAnsi="Calibri" w:cs="Calibri"/>
          <w:kern w:val="0"/>
          <w:lang w:eastAsia="en-GB"/>
        </w:rPr>
        <w:t xml:space="preserve"> breadth skills in the first 2–3 weeks.</w:t>
      </w:r>
    </w:p>
    <w:p w:rsidR="00217B7E" w:rsidRPr="009C250A" w:rsidP="00EA1C86">
      <w:pPr>
        <w:pStyle w:val="Heading2"/>
        <w:rPr>
          <w:rFonts w:ascii="Calibri" w:eastAsia="Times New Roman" w:hAnsi="Calibri" w:cs="Calibri"/>
          <w:color w:val="auto"/>
          <w:sz w:val="22"/>
          <w:szCs w:val="22"/>
          <w:u w:val="single"/>
          <w:lang w:eastAsia="en-GB"/>
        </w:rPr>
      </w:pPr>
      <w:bookmarkStart w:id="109" w:name="_Toc236052480"/>
      <w:r w:rsidRPr="009C250A">
        <w:rPr>
          <w:rFonts w:ascii="Calibri" w:eastAsia="Times New Roman" w:hAnsi="Calibri" w:cs="Calibri"/>
          <w:color w:val="auto"/>
          <w:sz w:val="22"/>
          <w:szCs w:val="22"/>
          <w:u w:val="single"/>
          <w:lang w:eastAsia="en-GB"/>
        </w:rPr>
        <w:t>B. Two Core Subjects (Threaded Through All Pathways)</w:t>
      </w:r>
      <w:bookmarkEnd w:id="109"/>
    </w:p>
    <w:p w:rsidR="00217B7E" w:rsidRPr="009C250A" w:rsidP="00217B7E">
      <w:pPr>
        <w:numPr>
          <w:ilvl w:val="0"/>
          <w:numId w:val="1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English</w:t>
      </w:r>
    </w:p>
    <w:p w:rsidR="00217B7E" w:rsidRPr="009C250A" w:rsidP="00217B7E">
      <w:pPr>
        <w:numPr>
          <w:ilvl w:val="0"/>
          <w:numId w:val="1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b/>
          <w:bCs/>
          <w:kern w:val="0"/>
          <w:lang w:eastAsia="en-GB"/>
        </w:rPr>
        <w:t>Maths</w:t>
      </w:r>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These are </w:t>
      </w:r>
      <w:r w:rsidRPr="009C250A">
        <w:rPr>
          <w:rFonts w:ascii="Calibri" w:eastAsia="Times New Roman" w:hAnsi="Calibri" w:cs="Calibri"/>
          <w:b/>
          <w:bCs/>
          <w:kern w:val="0"/>
          <w:lang w:eastAsia="en-GB"/>
        </w:rPr>
        <w:t>supportive companions</w:t>
      </w:r>
      <w:r w:rsidRPr="009C250A">
        <w:rPr>
          <w:rFonts w:ascii="Calibri" w:eastAsia="Times New Roman" w:hAnsi="Calibri" w:cs="Calibri"/>
          <w:kern w:val="0"/>
          <w:lang w:eastAsia="en-GB"/>
        </w:rPr>
        <w:t>, not gatekeepers.</w:t>
      </w:r>
    </w:p>
    <w:p w:rsidR="00217B7E" w:rsidRPr="009C250A" w:rsidP="00217B7E">
      <w:pPr>
        <w:numPr>
          <w:ilvl w:val="0"/>
          <w:numId w:val="1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Level 1 is a </w:t>
      </w:r>
      <w:r w:rsidRPr="009C250A">
        <w:rPr>
          <w:rFonts w:ascii="Calibri" w:eastAsia="Times New Roman" w:hAnsi="Calibri" w:cs="Calibri"/>
          <w:b/>
          <w:bCs/>
          <w:kern w:val="0"/>
          <w:lang w:eastAsia="en-GB"/>
        </w:rPr>
        <w:t>valid endpoint</w:t>
      </w:r>
      <w:r w:rsidRPr="009C250A">
        <w:rPr>
          <w:rFonts w:ascii="Calibri" w:eastAsia="Times New Roman" w:hAnsi="Calibri" w:cs="Calibri"/>
          <w:kern w:val="0"/>
          <w:lang w:eastAsia="en-GB"/>
        </w:rPr>
        <w:t>, not a failure.</w:t>
      </w:r>
    </w:p>
    <w:p w:rsidR="00217B7E" w:rsidRPr="009C250A" w:rsidP="00217B7E">
      <w:pPr>
        <w:numPr>
          <w:ilvl w:val="0"/>
          <w:numId w:val="1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GCSEs remain available </w:t>
      </w:r>
      <w:r w:rsidRPr="009C250A">
        <w:rPr>
          <w:rFonts w:ascii="Calibri" w:eastAsia="Times New Roman" w:hAnsi="Calibri" w:cs="Calibri"/>
          <w:b/>
          <w:bCs/>
          <w:kern w:val="0"/>
          <w:lang w:eastAsia="en-GB"/>
        </w:rPr>
        <w:t>only where relevant</w:t>
      </w:r>
      <w:r w:rsidRPr="009C250A">
        <w:rPr>
          <w:rFonts w:ascii="Calibri" w:eastAsia="Times New Roman" w:hAnsi="Calibri" w:cs="Calibri"/>
          <w:kern w:val="0"/>
          <w:lang w:eastAsia="en-GB"/>
        </w:rPr>
        <w:t>.</w:t>
      </w:r>
    </w:p>
    <w:p w:rsidR="00217B7E" w:rsidRPr="009C250A" w:rsidP="00217B7E">
      <w:pPr>
        <w:numPr>
          <w:ilvl w:val="0"/>
          <w:numId w:val="1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Focus shifts to </w:t>
      </w:r>
      <w:r w:rsidRPr="009C250A">
        <w:rPr>
          <w:rFonts w:ascii="Calibri" w:eastAsia="Times New Roman" w:hAnsi="Calibri" w:cs="Calibri"/>
          <w:b/>
          <w:bCs/>
          <w:kern w:val="0"/>
          <w:lang w:eastAsia="en-GB"/>
        </w:rPr>
        <w:t>functional competence</w:t>
      </w:r>
      <w:r w:rsidRPr="009C250A">
        <w:rPr>
          <w:rFonts w:ascii="Calibri" w:eastAsia="Times New Roman" w:hAnsi="Calibri" w:cs="Calibri"/>
          <w:kern w:val="0"/>
          <w:lang w:eastAsia="en-GB"/>
        </w:rPr>
        <w:t>, not trick questions or abstraction.</w:t>
      </w:r>
    </w:p>
    <w:p w:rsidR="00217B7E" w:rsidRPr="009C250A" w:rsidP="00D2516C">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In practica</w:t>
      </w:r>
      <w:r w:rsidRPr="009C250A">
        <w:rPr>
          <w:rFonts w:ascii="Calibri" w:eastAsia="Times New Roman" w:hAnsi="Calibri" w:cs="Calibri"/>
          <w:kern w:val="0"/>
          <w:lang w:eastAsia="en-GB"/>
        </w:rPr>
        <w:t>l</w:t>
      </w:r>
      <w:r w:rsidRPr="009C250A">
        <w:rPr>
          <w:rFonts w:ascii="Calibri" w:eastAsia="Times New Roman" w:hAnsi="Calibri" w:cs="Calibri"/>
          <w:kern w:val="0"/>
          <w:lang w:eastAsia="en-GB"/>
        </w:rPr>
        <w:t xml:space="preserve"> terms: There is no need to prove competence in maths or English which </w:t>
      </w:r>
      <w:r w:rsidRPr="009C250A">
        <w:rPr>
          <w:rFonts w:ascii="Calibri" w:eastAsia="Times New Roman" w:hAnsi="Calibri" w:cs="Calibri"/>
          <w:kern w:val="0"/>
          <w:lang w:eastAsia="en-GB"/>
        </w:rPr>
        <w:t xml:space="preserve">is not necessary. No need for Algebra or poetry analysis. It assesses functional practical maths and to a level employers </w:t>
      </w:r>
      <w:r w:rsidRPr="009C250A">
        <w:rPr>
          <w:rFonts w:ascii="Calibri" w:eastAsia="Times New Roman" w:hAnsi="Calibri" w:cs="Calibri"/>
          <w:kern w:val="0"/>
          <w:lang w:eastAsia="en-GB"/>
        </w:rPr>
        <w:t>actually need</w:t>
      </w:r>
      <w:r w:rsidRPr="009C250A">
        <w:rPr>
          <w:rFonts w:ascii="Calibri" w:eastAsia="Times New Roman" w:hAnsi="Calibri" w:cs="Calibri"/>
          <w:kern w:val="0"/>
          <w:lang w:eastAsia="en-GB"/>
        </w:rPr>
        <w:t xml:space="preserve">. </w:t>
      </w:r>
      <w:r w:rsidRPr="009C250A">
        <w:rPr>
          <w:rFonts w:ascii="Calibri" w:eastAsia="Times New Roman" w:hAnsi="Calibri" w:cs="Calibri"/>
          <w:kern w:val="0"/>
          <w:lang w:eastAsia="en-GB"/>
        </w:rPr>
        <w:t>Ie</w:t>
      </w:r>
      <w:r w:rsidRPr="009C250A">
        <w:rPr>
          <w:rFonts w:ascii="Calibri" w:eastAsia="Times New Roman" w:hAnsi="Calibri" w:cs="Calibri"/>
          <w:kern w:val="0"/>
          <w:lang w:eastAsia="en-GB"/>
        </w:rPr>
        <w:t xml:space="preserve"> can you write coherently in an email. Can you add a </w:t>
      </w:r>
      <w:r w:rsidRPr="009C250A">
        <w:rPr>
          <w:rFonts w:ascii="Calibri" w:eastAsia="Times New Roman" w:hAnsi="Calibri" w:cs="Calibri"/>
          <w:kern w:val="0"/>
          <w:lang w:eastAsia="en-GB"/>
        </w:rPr>
        <w:t xml:space="preserve">timesheet or invoice. </w:t>
      </w:r>
    </w:p>
    <w:p w:rsidR="00217B7E" w:rsidRPr="009C250A" w:rsidP="00EA1C86">
      <w:pPr>
        <w:pStyle w:val="Heading2"/>
        <w:rPr>
          <w:rFonts w:ascii="Calibri" w:eastAsia="Times New Roman" w:hAnsi="Calibri" w:cs="Calibri"/>
          <w:color w:val="auto"/>
          <w:sz w:val="22"/>
          <w:szCs w:val="22"/>
          <w:u w:val="single"/>
          <w:lang w:eastAsia="en-GB"/>
        </w:rPr>
      </w:pPr>
      <w:bookmarkStart w:id="110" w:name="_Toc236052481"/>
      <w:r w:rsidRPr="009C250A">
        <w:rPr>
          <w:rFonts w:ascii="Calibri" w:eastAsia="Times New Roman" w:hAnsi="Calibri" w:cs="Calibri"/>
          <w:color w:val="auto"/>
          <w:sz w:val="22"/>
          <w:szCs w:val="22"/>
          <w:u w:val="single"/>
          <w:lang w:eastAsia="en-GB"/>
        </w:rPr>
        <w:t>C. Two Additional Subjects (Academic or Practical)</w:t>
      </w:r>
      <w:bookmarkEnd w:id="110"/>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Chosen from a broad menu:</w:t>
      </w:r>
    </w:p>
    <w:p w:rsidR="00217B7E" w:rsidRPr="009C250A" w:rsidP="00217B7E">
      <w:pPr>
        <w:numPr>
          <w:ilvl w:val="0"/>
          <w:numId w:val="1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sciences</w:t>
      </w:r>
    </w:p>
    <w:p w:rsidR="00217B7E" w:rsidRPr="009C250A" w:rsidP="00217B7E">
      <w:pPr>
        <w:numPr>
          <w:ilvl w:val="0"/>
          <w:numId w:val="1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languages</w:t>
      </w:r>
    </w:p>
    <w:p w:rsidR="00217B7E" w:rsidRPr="009C250A" w:rsidP="00217B7E">
      <w:pPr>
        <w:numPr>
          <w:ilvl w:val="0"/>
          <w:numId w:val="1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humanities</w:t>
      </w:r>
    </w:p>
    <w:p w:rsidR="00217B7E" w:rsidRPr="009C250A" w:rsidP="00217B7E">
      <w:pPr>
        <w:numPr>
          <w:ilvl w:val="0"/>
          <w:numId w:val="1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computing</w:t>
      </w:r>
    </w:p>
    <w:p w:rsidR="00217B7E" w:rsidRPr="009C250A" w:rsidP="00217B7E">
      <w:pPr>
        <w:numPr>
          <w:ilvl w:val="0"/>
          <w:numId w:val="1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art and design</w:t>
      </w:r>
    </w:p>
    <w:p w:rsidR="00217B7E" w:rsidRPr="009C250A" w:rsidP="00217B7E">
      <w:pPr>
        <w:numPr>
          <w:ilvl w:val="0"/>
          <w:numId w:val="1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media</w:t>
      </w:r>
    </w:p>
    <w:p w:rsidR="00217B7E" w:rsidRPr="009C250A" w:rsidP="00217B7E">
      <w:pPr>
        <w:numPr>
          <w:ilvl w:val="0"/>
          <w:numId w:val="1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psychology</w:t>
      </w:r>
    </w:p>
    <w:p w:rsidR="00217B7E" w:rsidRPr="009C250A" w:rsidP="00217B7E">
      <w:pPr>
        <w:numPr>
          <w:ilvl w:val="0"/>
          <w:numId w:val="1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law</w:t>
      </w:r>
    </w:p>
    <w:p w:rsidR="00217B7E" w:rsidRPr="009C250A" w:rsidP="00217B7E">
      <w:pPr>
        <w:numPr>
          <w:ilvl w:val="0"/>
          <w:numId w:val="1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business</w:t>
      </w:r>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One may be switched during the early window.</w:t>
      </w:r>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This ensures </w:t>
      </w:r>
      <w:r w:rsidRPr="009C250A">
        <w:rPr>
          <w:rFonts w:ascii="Calibri" w:eastAsia="Times New Roman" w:hAnsi="Calibri" w:cs="Calibri"/>
          <w:b/>
          <w:bCs/>
          <w:kern w:val="0"/>
          <w:lang w:eastAsia="en-GB"/>
        </w:rPr>
        <w:t>breadth without coercion</w:t>
      </w:r>
      <w:r w:rsidRPr="009C250A">
        <w:rPr>
          <w:rFonts w:ascii="Calibri" w:eastAsia="Times New Roman" w:hAnsi="Calibri" w:cs="Calibri"/>
          <w:kern w:val="0"/>
          <w:lang w:eastAsia="en-GB"/>
        </w:rPr>
        <w:t>.</w:t>
      </w:r>
    </w:p>
    <w:p w:rsidR="00217B7E" w:rsidRPr="009C250A" w:rsidP="00EA1C86">
      <w:pPr>
        <w:pStyle w:val="Heading2"/>
        <w:rPr>
          <w:rFonts w:ascii="Calibri" w:eastAsia="Times New Roman" w:hAnsi="Calibri" w:cs="Calibri"/>
          <w:color w:val="auto"/>
          <w:sz w:val="22"/>
          <w:szCs w:val="22"/>
          <w:u w:val="single"/>
          <w:lang w:eastAsia="en-GB"/>
        </w:rPr>
      </w:pPr>
      <w:bookmarkStart w:id="111" w:name="_Toc236052482"/>
      <w:r w:rsidRPr="009C250A">
        <w:rPr>
          <w:rFonts w:ascii="Calibri" w:eastAsia="Times New Roman" w:hAnsi="Calibri" w:cs="Calibri"/>
          <w:color w:val="auto"/>
          <w:sz w:val="22"/>
          <w:szCs w:val="22"/>
          <w:u w:val="single"/>
          <w:lang w:eastAsia="en-GB"/>
        </w:rPr>
        <w:t xml:space="preserve">D. Two Life Skills Strands (Universal, </w:t>
      </w:r>
      <w:r w:rsidRPr="009C250A">
        <w:rPr>
          <w:rFonts w:ascii="Calibri" w:eastAsia="Times New Roman" w:hAnsi="Calibri" w:cs="Calibri"/>
          <w:color w:val="auto"/>
          <w:sz w:val="22"/>
          <w:szCs w:val="22"/>
          <w:u w:val="single"/>
          <w:lang w:eastAsia="en-GB"/>
        </w:rPr>
        <w:t>Non</w:t>
      </w:r>
      <w:r w:rsidRPr="009C250A">
        <w:rPr>
          <w:rFonts w:ascii="Calibri" w:eastAsia="Times New Roman" w:hAnsi="Calibri" w:cs="Calibri"/>
          <w:color w:val="auto"/>
          <w:sz w:val="22"/>
          <w:szCs w:val="22"/>
          <w:u w:val="single"/>
          <w:lang w:eastAsia="en-GB"/>
        </w:rPr>
        <w:noBreakHyphen/>
        <w:t>Optional)</w:t>
      </w:r>
      <w:bookmarkEnd w:id="111"/>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Life Skills are the </w:t>
      </w:r>
      <w:r w:rsidRPr="009C250A">
        <w:rPr>
          <w:rFonts w:ascii="Calibri" w:eastAsia="Times New Roman" w:hAnsi="Calibri" w:cs="Calibri"/>
          <w:b/>
          <w:bCs/>
          <w:kern w:val="0"/>
          <w:lang w:eastAsia="en-GB"/>
        </w:rPr>
        <w:t>national entitlement</w:t>
      </w:r>
      <w:r w:rsidRPr="009C250A">
        <w:rPr>
          <w:rFonts w:ascii="Calibri" w:eastAsia="Times New Roman" w:hAnsi="Calibri" w:cs="Calibri"/>
          <w:kern w:val="0"/>
          <w:lang w:eastAsia="en-GB"/>
        </w:rPr>
        <w:t xml:space="preserve"> — the adulthood foundation.</w:t>
      </w:r>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12" w:name="_Toc236052483"/>
      <w:r w:rsidRPr="009C250A">
        <w:rPr>
          <w:rFonts w:ascii="Calibri" w:eastAsia="Times New Roman" w:hAnsi="Calibri" w:cs="Calibri"/>
          <w:b/>
          <w:bCs/>
          <w:kern w:val="0"/>
          <w:lang w:eastAsia="en-GB"/>
        </w:rPr>
        <w:t>Life Skills A — Day</w:t>
      </w:r>
      <w:r w:rsidRPr="009C250A">
        <w:rPr>
          <w:rFonts w:ascii="Calibri" w:eastAsia="Times New Roman" w:hAnsi="Calibri" w:cs="Calibri"/>
          <w:b/>
          <w:bCs/>
          <w:kern w:val="0"/>
          <w:lang w:eastAsia="en-GB"/>
        </w:rPr>
        <w:noBreakHyphen/>
        <w:t>to</w:t>
      </w:r>
      <w:r w:rsidRPr="009C250A">
        <w:rPr>
          <w:rFonts w:ascii="Calibri" w:eastAsia="Times New Roman" w:hAnsi="Calibri" w:cs="Calibri"/>
          <w:b/>
          <w:bCs/>
          <w:kern w:val="0"/>
          <w:lang w:eastAsia="en-GB"/>
        </w:rPr>
        <w:noBreakHyphen/>
        <w:t>Day Adult Navigation (examples)</w:t>
      </w:r>
      <w:bookmarkEnd w:id="112"/>
    </w:p>
    <w:p w:rsidR="00217B7E" w:rsidRPr="009C250A" w:rsidP="00217B7E">
      <w:pPr>
        <w:numPr>
          <w:ilvl w:val="0"/>
          <w:numId w:val="1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budgeting</w:t>
      </w:r>
    </w:p>
    <w:p w:rsidR="00217B7E" w:rsidRPr="009C250A" w:rsidP="00217B7E">
      <w:pPr>
        <w:numPr>
          <w:ilvl w:val="0"/>
          <w:numId w:val="1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tenancy and contracts</w:t>
      </w:r>
    </w:p>
    <w:p w:rsidR="00217B7E" w:rsidRPr="009C250A" w:rsidP="00217B7E">
      <w:pPr>
        <w:numPr>
          <w:ilvl w:val="0"/>
          <w:numId w:val="1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taxes and payslips</w:t>
      </w:r>
    </w:p>
    <w:p w:rsidR="00217B7E" w:rsidRPr="009C250A" w:rsidP="00217B7E">
      <w:pPr>
        <w:numPr>
          <w:ilvl w:val="0"/>
          <w:numId w:val="1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consumer rights</w:t>
      </w:r>
    </w:p>
    <w:p w:rsidR="00217B7E" w:rsidRPr="009C250A" w:rsidP="00217B7E">
      <w:pPr>
        <w:numPr>
          <w:ilvl w:val="0"/>
          <w:numId w:val="1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healthcare navigation</w:t>
      </w:r>
    </w:p>
    <w:p w:rsidR="00217B7E" w:rsidRPr="009C250A" w:rsidP="00217B7E">
      <w:pPr>
        <w:numPr>
          <w:ilvl w:val="0"/>
          <w:numId w:val="1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data literacy</w:t>
      </w:r>
    </w:p>
    <w:p w:rsidR="00217B7E" w:rsidRPr="009C250A" w:rsidP="00217B7E">
      <w:pPr>
        <w:numPr>
          <w:ilvl w:val="0"/>
          <w:numId w:val="1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digital safety</w:t>
      </w:r>
    </w:p>
    <w:p w:rsidR="00217B7E" w:rsidRPr="009C250A" w:rsidP="00217B7E">
      <w:pPr>
        <w:numPr>
          <w:ilvl w:val="0"/>
          <w:numId w:val="1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workplace communication</w:t>
      </w:r>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13" w:name="_Toc236052484"/>
      <w:r w:rsidRPr="009C250A">
        <w:rPr>
          <w:rFonts w:ascii="Calibri" w:eastAsia="Times New Roman" w:hAnsi="Calibri" w:cs="Calibri"/>
          <w:b/>
          <w:bCs/>
          <w:kern w:val="0"/>
          <w:lang w:eastAsia="en-GB"/>
        </w:rPr>
        <w:t>Life Skills B — Practical Competence (examples)</w:t>
      </w:r>
      <w:bookmarkEnd w:id="113"/>
    </w:p>
    <w:p w:rsidR="00217B7E" w:rsidRPr="009C250A" w:rsidP="00217B7E">
      <w:pPr>
        <w:numPr>
          <w:ilvl w:val="0"/>
          <w:numId w:val="1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cooking and meal planning</w:t>
      </w:r>
    </w:p>
    <w:p w:rsidR="00217B7E" w:rsidRPr="009C250A" w:rsidP="00217B7E">
      <w:pPr>
        <w:numPr>
          <w:ilvl w:val="0"/>
          <w:numId w:val="1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basic DIY</w:t>
      </w:r>
    </w:p>
    <w:p w:rsidR="00217B7E" w:rsidRPr="009C250A" w:rsidP="00217B7E">
      <w:pPr>
        <w:numPr>
          <w:ilvl w:val="0"/>
          <w:numId w:val="1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sewing and mending</w:t>
      </w:r>
    </w:p>
    <w:p w:rsidR="00217B7E" w:rsidRPr="009C250A" w:rsidP="00217B7E">
      <w:pPr>
        <w:numPr>
          <w:ilvl w:val="0"/>
          <w:numId w:val="1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first aid</w:t>
      </w:r>
    </w:p>
    <w:p w:rsidR="00217B7E" w:rsidRPr="009C250A" w:rsidP="00217B7E">
      <w:pPr>
        <w:numPr>
          <w:ilvl w:val="0"/>
          <w:numId w:val="1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practical computing</w:t>
      </w:r>
    </w:p>
    <w:p w:rsidR="00217B7E" w:rsidRPr="009C250A" w:rsidP="00217B7E">
      <w:pPr>
        <w:numPr>
          <w:ilvl w:val="0"/>
          <w:numId w:val="1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car basics</w:t>
      </w:r>
    </w:p>
    <w:p w:rsidR="00217B7E" w:rsidRPr="009C250A" w:rsidP="00217B7E">
      <w:pPr>
        <w:numPr>
          <w:ilvl w:val="0"/>
          <w:numId w:val="15"/>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home organisation</w:t>
      </w:r>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14" w:name="_Toc236052485"/>
      <w:r w:rsidRPr="009C250A">
        <w:rPr>
          <w:rFonts w:ascii="Calibri" w:eastAsia="Times New Roman" w:hAnsi="Calibri" w:cs="Calibri"/>
          <w:b/>
          <w:bCs/>
          <w:kern w:val="0"/>
          <w:lang w:eastAsia="en-GB"/>
        </w:rPr>
        <w:t>Learner</w:t>
      </w:r>
      <w:r w:rsidRPr="009C250A">
        <w:rPr>
          <w:rFonts w:ascii="Calibri" w:eastAsia="Times New Roman" w:hAnsi="Calibri" w:cs="Calibri"/>
          <w:b/>
          <w:bCs/>
          <w:kern w:val="0"/>
          <w:lang w:eastAsia="en-GB"/>
        </w:rPr>
        <w:noBreakHyphen/>
        <w:t>Led Flexibility</w:t>
      </w:r>
      <w:bookmarkEnd w:id="114"/>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If a learner says, </w:t>
      </w:r>
      <w:r w:rsidRPr="009C250A">
        <w:rPr>
          <w:rFonts w:ascii="Calibri" w:eastAsia="Times New Roman" w:hAnsi="Calibri" w:cs="Calibri"/>
          <w:i/>
          <w:iCs/>
          <w:kern w:val="0"/>
          <w:lang w:eastAsia="en-GB"/>
        </w:rPr>
        <w:t>“I don’t know how to do this — can we learn it?”</w:t>
      </w:r>
      <w:r w:rsidRPr="009C250A">
        <w:rPr>
          <w:rFonts w:ascii="Calibri" w:eastAsia="Times New Roman" w:hAnsi="Calibri" w:cs="Calibri"/>
          <w:kern w:val="0"/>
          <w:lang w:eastAsia="en-GB"/>
        </w:rPr>
        <w:t>, the curriculum can respond.</w:t>
      </w:r>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Life Skills becomes the </w:t>
      </w:r>
      <w:r w:rsidRPr="009C250A">
        <w:rPr>
          <w:rFonts w:ascii="Calibri" w:eastAsia="Times New Roman" w:hAnsi="Calibri" w:cs="Calibri"/>
          <w:b/>
          <w:bCs/>
          <w:kern w:val="0"/>
          <w:lang w:eastAsia="en-GB"/>
        </w:rPr>
        <w:t>most relevant subject on the timetable</w:t>
      </w:r>
      <w:r w:rsidRPr="009C250A">
        <w:rPr>
          <w:rFonts w:ascii="Calibri" w:eastAsia="Times New Roman" w:hAnsi="Calibri" w:cs="Calibri"/>
          <w:kern w:val="0"/>
          <w:lang w:eastAsia="en-GB"/>
        </w:rPr>
        <w:t>.</w:t>
      </w:r>
    </w:p>
    <w:p w:rsidR="00217B7E" w:rsidRPr="009C250A" w:rsidP="00EA1C86">
      <w:pPr>
        <w:pStyle w:val="Heading2"/>
        <w:rPr>
          <w:rFonts w:ascii="Calibri" w:eastAsia="Times New Roman" w:hAnsi="Calibri" w:cs="Calibri"/>
          <w:color w:val="auto"/>
          <w:sz w:val="22"/>
          <w:szCs w:val="22"/>
          <w:u w:val="single"/>
          <w:lang w:eastAsia="en-GB"/>
        </w:rPr>
      </w:pPr>
      <w:bookmarkStart w:id="115" w:name="_Toc236052486"/>
      <w:r w:rsidRPr="009C250A">
        <w:rPr>
          <w:rFonts w:ascii="Calibri" w:eastAsia="Times New Roman" w:hAnsi="Calibri" w:cs="Calibri"/>
          <w:color w:val="auto"/>
          <w:sz w:val="22"/>
          <w:szCs w:val="22"/>
          <w:u w:val="single"/>
          <w:lang w:eastAsia="en-GB"/>
        </w:rPr>
        <w:t>Flexible Formations (Without Tracks or Hierarchies)</w:t>
      </w:r>
      <w:bookmarkEnd w:id="115"/>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The system allows three natural “shapes” — </w:t>
      </w:r>
      <w:r w:rsidRPr="009C250A">
        <w:rPr>
          <w:rFonts w:ascii="Calibri" w:eastAsia="Times New Roman" w:hAnsi="Calibri" w:cs="Calibri"/>
          <w:b/>
          <w:bCs/>
          <w:kern w:val="0"/>
          <w:lang w:eastAsia="en-GB"/>
        </w:rPr>
        <w:t>profiles</w:t>
      </w:r>
      <w:r w:rsidRPr="009C250A">
        <w:rPr>
          <w:rFonts w:ascii="Calibri" w:eastAsia="Times New Roman" w:hAnsi="Calibri" w:cs="Calibri"/>
          <w:kern w:val="0"/>
          <w:lang w:eastAsia="en-GB"/>
        </w:rPr>
        <w:t>, not pathways.</w:t>
      </w:r>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All preserve:</w:t>
      </w:r>
    </w:p>
    <w:p w:rsidR="00217B7E" w:rsidRPr="009C250A" w:rsidP="00217B7E">
      <w:pPr>
        <w:numPr>
          <w:ilvl w:val="0"/>
          <w:numId w:val="1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breadth</w:t>
      </w:r>
    </w:p>
    <w:p w:rsidR="00217B7E" w:rsidRPr="009C250A" w:rsidP="00217B7E">
      <w:pPr>
        <w:numPr>
          <w:ilvl w:val="0"/>
          <w:numId w:val="1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parity</w:t>
      </w:r>
    </w:p>
    <w:p w:rsidR="00217B7E" w:rsidRPr="009C250A" w:rsidP="00217B7E">
      <w:pPr>
        <w:numPr>
          <w:ilvl w:val="0"/>
          <w:numId w:val="1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life skills</w:t>
      </w:r>
    </w:p>
    <w:p w:rsidR="00217B7E" w:rsidRPr="009C250A" w:rsidP="00217B7E">
      <w:pPr>
        <w:numPr>
          <w:ilvl w:val="0"/>
          <w:numId w:val="1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core subjects</w:t>
      </w:r>
    </w:p>
    <w:p w:rsidR="00217B7E" w:rsidRPr="009C250A" w:rsidP="00217B7E">
      <w:pPr>
        <w:numPr>
          <w:ilvl w:val="0"/>
          <w:numId w:val="1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switching windows</w:t>
      </w:r>
    </w:p>
    <w:p w:rsidR="00217B7E" w:rsidRPr="009C250A" w:rsidP="00217B7E">
      <w:pPr>
        <w:numPr>
          <w:ilvl w:val="0"/>
          <w:numId w:val="16"/>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modular assessment</w:t>
      </w:r>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16" w:name="_Toc236052487"/>
      <w:r w:rsidRPr="009C250A">
        <w:rPr>
          <w:rFonts w:ascii="Calibri" w:eastAsia="Times New Roman" w:hAnsi="Calibri" w:cs="Calibri"/>
          <w:b/>
          <w:bCs/>
          <w:kern w:val="0"/>
          <w:lang w:eastAsia="en-GB"/>
        </w:rPr>
        <w:t>A. 4–2–2–2 — The Explorer (Default)</w:t>
      </w:r>
      <w:bookmarkEnd w:id="116"/>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For undecided, practical, creative, or SEND learners. Maximises breadth and identity exploration.</w:t>
      </w:r>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17" w:name="_Toc236052488"/>
      <w:r w:rsidRPr="009C250A">
        <w:rPr>
          <w:rFonts w:ascii="Calibri" w:eastAsia="Times New Roman" w:hAnsi="Calibri" w:cs="Calibri"/>
          <w:b/>
          <w:bCs/>
          <w:kern w:val="0"/>
          <w:lang w:eastAsia="en-GB"/>
        </w:rPr>
        <w:t>B. 3–2–3–2 — The Balanced Academic</w:t>
      </w:r>
      <w:bookmarkEnd w:id="117"/>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For learners who want a broader academic portfolio while keeping breadth skills.</w:t>
      </w:r>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18" w:name="_Toc236052489"/>
      <w:r w:rsidRPr="009C250A">
        <w:rPr>
          <w:rFonts w:ascii="Calibri" w:eastAsia="Times New Roman" w:hAnsi="Calibri" w:cs="Calibri"/>
          <w:b/>
          <w:bCs/>
          <w:kern w:val="0"/>
          <w:lang w:eastAsia="en-GB"/>
        </w:rPr>
        <w:t>C. 2–2–4–2 — The Subject</w:t>
      </w:r>
      <w:r w:rsidRPr="009C250A">
        <w:rPr>
          <w:rFonts w:ascii="Calibri" w:eastAsia="Times New Roman" w:hAnsi="Calibri" w:cs="Calibri"/>
          <w:b/>
          <w:bCs/>
          <w:kern w:val="0"/>
          <w:lang w:eastAsia="en-GB"/>
        </w:rPr>
        <w:noBreakHyphen/>
        <w:t>Heavy Academic</w:t>
      </w:r>
      <w:bookmarkEnd w:id="118"/>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For learners who want four GCSE</w:t>
      </w:r>
      <w:r w:rsidRPr="009C250A">
        <w:rPr>
          <w:rFonts w:ascii="Calibri" w:eastAsia="Times New Roman" w:hAnsi="Calibri" w:cs="Calibri"/>
          <w:kern w:val="0"/>
          <w:lang w:eastAsia="en-GB"/>
        </w:rPr>
        <w:noBreakHyphen/>
        <w:t>style subjects without losing breadth or life skills.</w:t>
      </w:r>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This is </w:t>
      </w:r>
      <w:r w:rsidRPr="009C250A">
        <w:rPr>
          <w:rFonts w:ascii="Calibri" w:eastAsia="Times New Roman" w:hAnsi="Calibri" w:cs="Calibri"/>
          <w:b/>
          <w:bCs/>
          <w:kern w:val="0"/>
          <w:lang w:eastAsia="en-GB"/>
        </w:rPr>
        <w:t>flexibility without fragmentation</w:t>
      </w:r>
      <w:r w:rsidRPr="009C250A">
        <w:rPr>
          <w:rFonts w:ascii="Calibri" w:eastAsia="Times New Roman" w:hAnsi="Calibri" w:cs="Calibri"/>
          <w:kern w:val="0"/>
          <w:lang w:eastAsia="en-GB"/>
        </w:rPr>
        <w:t>.</w:t>
      </w:r>
    </w:p>
    <w:p w:rsidR="00217B7E" w:rsidRPr="009C250A" w:rsidP="00EA1C86">
      <w:pPr>
        <w:pStyle w:val="Heading2"/>
        <w:rPr>
          <w:rFonts w:ascii="Calibri" w:eastAsia="Times New Roman" w:hAnsi="Calibri" w:cs="Calibri"/>
          <w:color w:val="auto"/>
          <w:sz w:val="22"/>
          <w:szCs w:val="22"/>
          <w:u w:val="single"/>
          <w:lang w:eastAsia="en-GB"/>
        </w:rPr>
      </w:pPr>
      <w:bookmarkStart w:id="119" w:name="_Toc236052490"/>
      <w:r w:rsidRPr="009C250A">
        <w:rPr>
          <w:rFonts w:ascii="Calibri" w:eastAsia="Times New Roman" w:hAnsi="Calibri" w:cs="Calibri"/>
          <w:color w:val="auto"/>
          <w:sz w:val="22"/>
          <w:szCs w:val="22"/>
          <w:u w:val="single"/>
          <w:lang w:eastAsia="en-GB"/>
        </w:rPr>
        <w:t>Example Learner Profiles (Clear, Human, Real)</w:t>
      </w:r>
      <w:bookmarkEnd w:id="119"/>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20" w:name="_Toc236052491"/>
      <w:r w:rsidRPr="009C250A">
        <w:rPr>
          <w:rFonts w:ascii="Calibri" w:eastAsia="Times New Roman" w:hAnsi="Calibri" w:cs="Calibri"/>
          <w:b/>
          <w:bCs/>
          <w:kern w:val="0"/>
          <w:lang w:eastAsia="en-GB"/>
        </w:rPr>
        <w:t>1. The Hybrid Creative Technologist (3–2–3–2)</w:t>
      </w:r>
      <w:bookmarkEnd w:id="120"/>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Breadth: web design, coding, digital media Additional: art, business, psychology Identity: UX designer, digital marketer, creative technologist.</w:t>
      </w:r>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21" w:name="_Toc236052492"/>
      <w:r w:rsidRPr="009C250A">
        <w:rPr>
          <w:rFonts w:ascii="Calibri" w:eastAsia="Times New Roman" w:hAnsi="Calibri" w:cs="Calibri"/>
          <w:b/>
          <w:bCs/>
          <w:kern w:val="0"/>
          <w:lang w:eastAsia="en-GB"/>
        </w:rPr>
        <w:t>2. The Practical Academic Dual Identity Learner (2–2–4–2)</w:t>
      </w:r>
      <w:bookmarkEnd w:id="121"/>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Breadth: construction, engineering fundamentals Additional: physics, maths, business, geography Identity: civil engineer, surveyor, project manager.</w:t>
      </w:r>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22" w:name="_Toc236052493"/>
      <w:r w:rsidRPr="009C250A">
        <w:rPr>
          <w:rFonts w:ascii="Calibri" w:eastAsia="Times New Roman" w:hAnsi="Calibri" w:cs="Calibri"/>
          <w:b/>
          <w:bCs/>
          <w:kern w:val="0"/>
          <w:lang w:eastAsia="en-GB"/>
        </w:rPr>
        <w:t>3. The Caring Tech Fusion Learner (4–2–2–2)</w:t>
      </w:r>
      <w:bookmarkEnd w:id="122"/>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Breadth: health &amp; social care, coding, psychology, digital media Identity: digital health, assistive tech, mental</w:t>
      </w:r>
      <w:r w:rsidRPr="009C250A">
        <w:rPr>
          <w:rFonts w:ascii="Calibri" w:eastAsia="Times New Roman" w:hAnsi="Calibri" w:cs="Calibri"/>
          <w:kern w:val="0"/>
          <w:lang w:eastAsia="en-GB"/>
        </w:rPr>
        <w:noBreakHyphen/>
        <w:t>health innovation.</w:t>
      </w:r>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23" w:name="_Toc236052494"/>
      <w:r w:rsidRPr="009C250A">
        <w:rPr>
          <w:rFonts w:ascii="Calibri" w:eastAsia="Times New Roman" w:hAnsi="Calibri" w:cs="Calibri"/>
          <w:b/>
          <w:bCs/>
          <w:kern w:val="0"/>
          <w:lang w:eastAsia="en-GB"/>
        </w:rPr>
        <w:t>4. The Business Creative Strategist (3–2–3–2)</w:t>
      </w:r>
      <w:bookmarkEnd w:id="123"/>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Breadth: business, D&amp;T, media Identity: brand strategist, product designer, creative entrepreneur.</w:t>
      </w:r>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24" w:name="_Toc236052495"/>
      <w:r w:rsidRPr="009C250A">
        <w:rPr>
          <w:rFonts w:ascii="Calibri" w:eastAsia="Times New Roman" w:hAnsi="Calibri" w:cs="Calibri"/>
          <w:b/>
          <w:bCs/>
          <w:kern w:val="0"/>
          <w:lang w:eastAsia="en-GB"/>
        </w:rPr>
        <w:t xml:space="preserve">5. The Academic Researcher </w:t>
      </w:r>
      <w:r w:rsidRPr="009C250A">
        <w:rPr>
          <w:rFonts w:ascii="Calibri" w:eastAsia="Times New Roman" w:hAnsi="Calibri" w:cs="Calibri"/>
          <w:b/>
          <w:bCs/>
          <w:kern w:val="0"/>
          <w:lang w:eastAsia="en-GB"/>
        </w:rPr>
        <w:t>With</w:t>
      </w:r>
      <w:r w:rsidRPr="009C250A">
        <w:rPr>
          <w:rFonts w:ascii="Calibri" w:eastAsia="Times New Roman" w:hAnsi="Calibri" w:cs="Calibri"/>
          <w:b/>
          <w:bCs/>
          <w:kern w:val="0"/>
          <w:lang w:eastAsia="en-GB"/>
        </w:rPr>
        <w:t xml:space="preserve"> Real</w:t>
      </w:r>
      <w:r w:rsidRPr="009C250A">
        <w:rPr>
          <w:rFonts w:ascii="Calibri" w:eastAsia="Times New Roman" w:hAnsi="Calibri" w:cs="Calibri"/>
          <w:b/>
          <w:bCs/>
          <w:kern w:val="0"/>
          <w:lang w:eastAsia="en-GB"/>
        </w:rPr>
        <w:noBreakHyphen/>
        <w:t>World Competence (2–2–4–2)</w:t>
      </w:r>
      <w:bookmarkEnd w:id="124"/>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Breadth: academic research, coding Identity: researcher, data scientist, policy analyst.</w:t>
      </w:r>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25" w:name="_Toc236052496"/>
      <w:r w:rsidRPr="009C250A">
        <w:rPr>
          <w:rFonts w:ascii="Calibri" w:eastAsia="Times New Roman" w:hAnsi="Calibri" w:cs="Calibri"/>
          <w:b/>
          <w:bCs/>
          <w:kern w:val="0"/>
          <w:lang w:eastAsia="en-GB"/>
        </w:rPr>
        <w:t>6. The SEND Strength</w:t>
      </w:r>
      <w:r w:rsidRPr="009C250A">
        <w:rPr>
          <w:rFonts w:ascii="Calibri" w:eastAsia="Times New Roman" w:hAnsi="Calibri" w:cs="Calibri"/>
          <w:b/>
          <w:bCs/>
          <w:kern w:val="0"/>
          <w:lang w:eastAsia="en-GB"/>
        </w:rPr>
        <w:noBreakHyphen/>
        <w:t>Based Learner (4–2–2–2)</w:t>
      </w:r>
      <w:bookmarkEnd w:id="125"/>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Breadth: practical computing, cooking, sports therapy, D&amp;T Identity: supported employment, hospitality, IT support.</w:t>
      </w:r>
    </w:p>
    <w:p w:rsidR="00217B7E" w:rsidRPr="009C250A" w:rsidP="00EA1C86">
      <w:pPr>
        <w:spacing w:before="100" w:beforeAutospacing="1" w:after="100" w:afterAutospacing="1" w:line="240" w:lineRule="auto"/>
        <w:outlineLvl w:val="2"/>
        <w:rPr>
          <w:rFonts w:ascii="Calibri" w:eastAsia="Times New Roman" w:hAnsi="Calibri" w:cs="Calibri"/>
          <w:b/>
          <w:bCs/>
          <w:kern w:val="0"/>
          <w:lang w:eastAsia="en-GB"/>
        </w:rPr>
      </w:pPr>
      <w:bookmarkStart w:id="126" w:name="_Toc236052497"/>
      <w:r w:rsidRPr="009C250A">
        <w:rPr>
          <w:rFonts w:ascii="Calibri" w:eastAsia="Times New Roman" w:hAnsi="Calibri" w:cs="Calibri"/>
          <w:b/>
          <w:bCs/>
          <w:kern w:val="0"/>
          <w:lang w:eastAsia="en-GB"/>
        </w:rPr>
        <w:t>7. The Future Unknown Explorer (4–2–2–2)</w:t>
      </w:r>
      <w:bookmarkEnd w:id="126"/>
    </w:p>
    <w:p w:rsidR="00217B7E" w:rsidRPr="009C250A" w:rsidP="00EA1C86">
      <w:pPr>
        <w:rPr>
          <w:rFonts w:ascii="Calibri" w:hAnsi="Calibri" w:cs="Calibri"/>
          <w:noProof/>
        </w:rPr>
      </w:pPr>
      <w:r w:rsidRPr="009C250A">
        <w:rPr>
          <w:rFonts w:ascii="Calibri" w:hAnsi="Calibri" w:cs="Calibri"/>
          <w:lang w:eastAsia="en-GB"/>
        </w:rPr>
        <w:t>Breadth: engineering, business, digital media, health &amp; social care Identity: four possible futures instead of one.</w:t>
      </w:r>
      <w:r w:rsidRPr="009C250A">
        <w:rPr>
          <w:rFonts w:ascii="Calibri" w:hAnsi="Calibri" w:cs="Calibri"/>
          <w:noProof/>
        </w:rPr>
        <w:t xml:space="preserve"> </w:t>
      </w:r>
    </w:p>
    <w:p w:rsidR="00217B7E" w:rsidRPr="009C250A" w:rsidP="00EA1C86">
      <w:pPr>
        <w:pStyle w:val="Heading2"/>
        <w:rPr>
          <w:rFonts w:ascii="Calibri" w:eastAsia="Times New Roman" w:hAnsi="Calibri" w:cs="Calibri"/>
          <w:color w:val="auto"/>
          <w:sz w:val="22"/>
          <w:szCs w:val="22"/>
          <w:u w:val="single"/>
          <w:lang w:eastAsia="en-GB"/>
        </w:rPr>
      </w:pPr>
      <w:bookmarkStart w:id="127" w:name="_Toc236052498"/>
      <w:r w:rsidRPr="009C250A">
        <w:rPr>
          <w:rFonts w:ascii="Calibri" w:eastAsia="Times New Roman" w:hAnsi="Calibri" w:cs="Calibri"/>
          <w:color w:val="auto"/>
          <w:sz w:val="22"/>
          <w:szCs w:val="22"/>
          <w:u w:val="single"/>
          <w:lang w:eastAsia="en-GB"/>
        </w:rPr>
        <w:t>Secondary is SEND</w:t>
      </w:r>
      <w:r w:rsidRPr="009C250A">
        <w:rPr>
          <w:rFonts w:ascii="Calibri" w:eastAsia="Times New Roman" w:hAnsi="Calibri" w:cs="Calibri"/>
          <w:color w:val="auto"/>
          <w:sz w:val="22"/>
          <w:szCs w:val="22"/>
          <w:u w:val="single"/>
          <w:lang w:eastAsia="en-GB"/>
        </w:rPr>
        <w:noBreakHyphen/>
        <w:t>centred by structure</w:t>
      </w:r>
      <w:bookmarkEnd w:id="127"/>
    </w:p>
    <w:p w:rsidR="00217B7E" w:rsidRPr="009C250A" w:rsidP="00F83F2E">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secondary model embeds:</w:t>
      </w:r>
    </w:p>
    <w:p w:rsidR="00217B7E" w:rsidRPr="009C250A" w:rsidP="00217B7E">
      <w:pPr>
        <w:numPr>
          <w:ilvl w:val="0"/>
          <w:numId w:val="9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modular assessment</w:t>
      </w:r>
    </w:p>
    <w:p w:rsidR="00217B7E" w:rsidRPr="009C250A" w:rsidP="00217B7E">
      <w:pPr>
        <w:numPr>
          <w:ilvl w:val="0"/>
          <w:numId w:val="9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Level 1 endpoints</w:t>
      </w:r>
    </w:p>
    <w:p w:rsidR="00217B7E" w:rsidRPr="009C250A" w:rsidP="00217B7E">
      <w:pPr>
        <w:numPr>
          <w:ilvl w:val="0"/>
          <w:numId w:val="9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switching windows</w:t>
      </w:r>
    </w:p>
    <w:p w:rsidR="00217B7E" w:rsidRPr="009C250A" w:rsidP="00217B7E">
      <w:pPr>
        <w:numPr>
          <w:ilvl w:val="0"/>
          <w:numId w:val="9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breadth skills</w:t>
      </w:r>
    </w:p>
    <w:p w:rsidR="00217B7E" w:rsidRPr="009C250A" w:rsidP="00217B7E">
      <w:pPr>
        <w:numPr>
          <w:ilvl w:val="0"/>
          <w:numId w:val="9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life skills entitlement</w:t>
      </w:r>
    </w:p>
    <w:p w:rsidR="00217B7E" w:rsidRPr="009C250A" w:rsidP="00217B7E">
      <w:pPr>
        <w:numPr>
          <w:ilvl w:val="0"/>
          <w:numId w:val="9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reduced abstraction</w:t>
      </w:r>
    </w:p>
    <w:p w:rsidR="00217B7E" w:rsidRPr="009C250A" w:rsidP="00217B7E">
      <w:pPr>
        <w:numPr>
          <w:ilvl w:val="0"/>
          <w:numId w:val="9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reduced pace</w:t>
      </w:r>
    </w:p>
    <w:p w:rsidR="00217B7E" w:rsidRPr="009C250A" w:rsidP="00217B7E">
      <w:pPr>
        <w:numPr>
          <w:ilvl w:val="0"/>
          <w:numId w:val="9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identity-fit pathways</w:t>
      </w:r>
    </w:p>
    <w:p w:rsidR="00217B7E" w:rsidRPr="009C250A" w:rsidP="00217B7E">
      <w:pPr>
        <w:numPr>
          <w:ilvl w:val="0"/>
          <w:numId w:val="9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parity between routes</w:t>
      </w:r>
    </w:p>
    <w:p w:rsidR="00217B7E" w:rsidRPr="009C250A" w:rsidP="00217B7E">
      <w:pPr>
        <w:numPr>
          <w:ilvl w:val="0"/>
          <w:numId w:val="9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removal of GCSE dominance</w:t>
      </w:r>
    </w:p>
    <w:p w:rsidR="00217B7E" w:rsidRPr="009C250A" w:rsidP="00217B7E">
      <w:pPr>
        <w:numPr>
          <w:ilvl w:val="0"/>
          <w:numId w:val="9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removal of Progress 8 pressure</w:t>
      </w:r>
    </w:p>
    <w:p w:rsidR="00217B7E" w:rsidRPr="009C250A" w:rsidP="00BE69CF">
      <w:pPr>
        <w:spacing w:before="100" w:beforeAutospacing="1" w:after="100" w:afterAutospacing="1" w:line="240" w:lineRule="auto"/>
        <w:rPr>
          <w:rFonts w:ascii="Calibri" w:hAnsi="Calibri" w:cs="Calibri"/>
          <w:noProof/>
        </w:rPr>
      </w:pPr>
      <w:r w:rsidRPr="009C250A">
        <w:rPr>
          <w:rFonts w:ascii="Calibri" w:hAnsi="Calibri" w:cs="Calibri"/>
          <w:noProof/>
        </w:rPr>
        <w:drawing>
          <wp:inline distT="0" distB="0" distL="0" distR="0">
            <wp:extent cx="6000750" cy="4762500"/>
            <wp:effectExtent l="0" t="0" r="0" b="0"/>
            <wp:docPr id="344301075" name="Picture 1" descr="Extended flat infographic of 4–2–2–2 curriculum model with tagline and pathway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ended flat infographic of 4–2–2–2 curriculum model with tagline and pathway arrows"/>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6018356" cy="4776473"/>
                    </a:xfrm>
                    <a:prstGeom prst="rect">
                      <a:avLst/>
                    </a:prstGeom>
                    <a:noFill/>
                    <a:ln>
                      <a:noFill/>
                    </a:ln>
                  </pic:spPr>
                </pic:pic>
              </a:graphicData>
            </a:graphic>
          </wp:inline>
        </w:drawing>
      </w:r>
    </w:p>
    <w:p w:rsidR="00217B7E" w:rsidRPr="009C250A" w:rsidP="0036357F">
      <w:pPr>
        <w:pStyle w:val="AliHeading"/>
        <w:rPr>
          <w:rFonts w:ascii="Calibri" w:hAnsi="Calibri" w:cs="Calibri"/>
          <w:sz w:val="22"/>
          <w:szCs w:val="22"/>
        </w:rPr>
      </w:pPr>
      <w:bookmarkStart w:id="128" w:name="_Toc236052499"/>
      <w:r w:rsidRPr="009C250A">
        <w:rPr>
          <w:rFonts w:ascii="Calibri" w:hAnsi="Calibri" w:cs="Calibri"/>
          <w:sz w:val="22"/>
          <w:szCs w:val="22"/>
        </w:rPr>
        <w:t>E6. Assessment and Qualifications (Rebalanced, Not Removed)</w:t>
      </w:r>
      <w:bookmarkEnd w:id="128"/>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29" w:name="_Toc236052500"/>
      <w:r w:rsidRPr="009C250A">
        <w:rPr>
          <w:rFonts w:ascii="Calibri" w:eastAsia="Times New Roman" w:hAnsi="Calibri" w:cs="Calibri"/>
          <w:b/>
          <w:bCs/>
          <w:kern w:val="0"/>
          <w:lang w:eastAsia="en-GB"/>
        </w:rPr>
        <w:t>Key Features</w:t>
      </w:r>
      <w:bookmarkEnd w:id="129"/>
    </w:p>
    <w:p w:rsidR="00217B7E" w:rsidRPr="009C250A" w:rsidP="00217B7E">
      <w:pPr>
        <w:numPr>
          <w:ilvl w:val="0"/>
          <w:numId w:val="1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Technology integrated throughout</w:t>
      </w:r>
    </w:p>
    <w:p w:rsidR="00217B7E" w:rsidRPr="009C250A" w:rsidP="00217B7E">
      <w:pPr>
        <w:numPr>
          <w:ilvl w:val="0"/>
          <w:numId w:val="1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Level 1 English and maths recognised as legitimate endpoints</w:t>
      </w:r>
    </w:p>
    <w:p w:rsidR="00217B7E" w:rsidRPr="009C250A" w:rsidP="00217B7E">
      <w:pPr>
        <w:numPr>
          <w:ilvl w:val="0"/>
          <w:numId w:val="1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GCSEs available only where appropriate</w:t>
      </w:r>
    </w:p>
    <w:p w:rsidR="00217B7E" w:rsidRPr="009C250A" w:rsidP="00217B7E">
      <w:pPr>
        <w:numPr>
          <w:ilvl w:val="0"/>
          <w:numId w:val="1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Practical and portfolio assessment for breadth skills</w:t>
      </w:r>
    </w:p>
    <w:p w:rsidR="00217B7E" w:rsidRPr="009C250A" w:rsidP="00217B7E">
      <w:pPr>
        <w:numPr>
          <w:ilvl w:val="0"/>
          <w:numId w:val="1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Modular assessment reduces high</w:t>
      </w:r>
      <w:r w:rsidRPr="009C250A">
        <w:rPr>
          <w:rFonts w:ascii="Calibri" w:eastAsia="Times New Roman" w:hAnsi="Calibri" w:cs="Calibri"/>
          <w:kern w:val="0"/>
          <w:lang w:eastAsia="en-GB"/>
        </w:rPr>
        <w:noBreakHyphen/>
        <w:t>stakes pressure</w:t>
      </w:r>
    </w:p>
    <w:p w:rsidR="00217B7E" w:rsidRPr="009C250A" w:rsidP="00217B7E">
      <w:pPr>
        <w:numPr>
          <w:ilvl w:val="0"/>
          <w:numId w:val="17"/>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Pathway</w:t>
      </w:r>
      <w:r w:rsidRPr="009C250A">
        <w:rPr>
          <w:rFonts w:ascii="Calibri" w:eastAsia="Times New Roman" w:hAnsi="Calibri" w:cs="Calibri"/>
          <w:kern w:val="0"/>
          <w:lang w:eastAsia="en-GB"/>
        </w:rPr>
        <w:noBreakHyphen/>
        <w:t>specific qualifications aligned with real competence</w:t>
      </w:r>
    </w:p>
    <w:p w:rsidR="00217B7E" w:rsidRPr="009C250A" w:rsidP="00B2719D">
      <w:pPr>
        <w:spacing w:before="100" w:beforeAutospacing="1" w:after="100" w:afterAutospacing="1" w:line="240" w:lineRule="auto"/>
        <w:rPr>
          <w:rFonts w:ascii="Calibri" w:eastAsia="Times New Roman" w:hAnsi="Calibri" w:cs="Calibri"/>
          <w:b/>
          <w:bCs/>
          <w:kern w:val="0"/>
          <w:lang w:eastAsia="en-GB"/>
        </w:rPr>
      </w:pPr>
      <w:r w:rsidRPr="009C250A">
        <w:rPr>
          <w:rFonts w:ascii="Calibri" w:eastAsia="Times New Roman" w:hAnsi="Calibri" w:cs="Calibri"/>
          <w:b/>
          <w:bCs/>
          <w:kern w:val="0"/>
          <w:lang w:eastAsia="en-GB"/>
        </w:rPr>
        <w:t>This model does not abolish exams — it rebalances them.</w:t>
      </w:r>
    </w:p>
    <w:p w:rsidR="00217B7E" w:rsidRPr="009C250A" w:rsidP="00B57E68">
      <w:pPr>
        <w:pStyle w:val="AliHeading"/>
        <w:rPr>
          <w:rFonts w:ascii="Calibri" w:hAnsi="Calibri" w:cs="Calibri"/>
          <w:sz w:val="22"/>
          <w:szCs w:val="22"/>
        </w:rPr>
      </w:pPr>
      <w:bookmarkStart w:id="130" w:name="_Toc236052501"/>
      <w:r w:rsidRPr="009C250A">
        <w:rPr>
          <w:rFonts w:ascii="Calibri" w:hAnsi="Calibri" w:cs="Calibri"/>
          <w:sz w:val="22"/>
          <w:szCs w:val="22"/>
        </w:rPr>
        <w:t xml:space="preserve">E7. </w:t>
      </w:r>
      <w:r w:rsidRPr="009C250A">
        <w:rPr>
          <w:rFonts w:ascii="Calibri" w:hAnsi="Calibri" w:cs="Calibri"/>
          <w:sz w:val="22"/>
          <w:szCs w:val="22"/>
        </w:rPr>
        <w:t>Changes with the Proposal</w:t>
      </w:r>
      <w:bookmarkEnd w:id="130"/>
      <w:r w:rsidRPr="009C250A">
        <w:rPr>
          <w:rFonts w:ascii="Calibri" w:hAnsi="Calibri" w:cs="Calibri"/>
          <w:sz w:val="22"/>
          <w:szCs w:val="22"/>
        </w:rPr>
        <w:t xml:space="preserve"> </w:t>
      </w:r>
    </w:p>
    <w:p w:rsidR="00217B7E" w:rsidRPr="009C250A" w:rsidP="00A05F81">
      <w:pPr>
        <w:pStyle w:val="Heading2"/>
        <w:rPr>
          <w:rFonts w:ascii="Calibri" w:eastAsia="Times New Roman" w:hAnsi="Calibri" w:cs="Calibri"/>
          <w:color w:val="auto"/>
          <w:sz w:val="22"/>
          <w:szCs w:val="22"/>
          <w:u w:val="single"/>
          <w:lang w:eastAsia="en-GB"/>
        </w:rPr>
      </w:pPr>
      <w:bookmarkStart w:id="131" w:name="_Toc236052502"/>
      <w:r w:rsidRPr="009C250A">
        <w:rPr>
          <w:rFonts w:ascii="Calibri" w:eastAsia="Times New Roman" w:hAnsi="Calibri" w:cs="Calibri"/>
          <w:color w:val="auto"/>
          <w:sz w:val="22"/>
          <w:szCs w:val="22"/>
          <w:u w:val="single"/>
          <w:lang w:eastAsia="en-GB"/>
        </w:rPr>
        <w:t>What changes for teachers?</w:t>
      </w:r>
      <w:bookmarkEnd w:id="131"/>
    </w:p>
    <w:p w:rsidR="00217B7E" w:rsidRPr="009C250A" w:rsidP="00B57E68">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Teachers gain clearer purpose, more coherent structures, and reduced pressure from high</w:t>
      </w:r>
      <w:r w:rsidRPr="009C250A">
        <w:rPr>
          <w:rFonts w:ascii="Calibri" w:eastAsia="Times New Roman" w:hAnsi="Calibri" w:cs="Calibri"/>
          <w:kern w:val="0"/>
          <w:lang w:eastAsia="en-GB"/>
        </w:rPr>
        <w:noBreakHyphen/>
        <w:t>stakes accountability.</w:t>
      </w:r>
    </w:p>
    <w:p w:rsidR="00217B7E" w:rsidRPr="009C250A" w:rsidP="00217B7E">
      <w:pPr>
        <w:numPr>
          <w:ilvl w:val="0"/>
          <w:numId w:val="13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Progress 8 pressure reduces; breadth and capability become the organising principles.</w:t>
      </w:r>
    </w:p>
    <w:p w:rsidR="00217B7E" w:rsidRPr="009C250A" w:rsidP="00217B7E">
      <w:pPr>
        <w:numPr>
          <w:ilvl w:val="0"/>
          <w:numId w:val="13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Modular assessment lowers marking spikes and exam</w:t>
      </w:r>
      <w:r w:rsidRPr="009C250A">
        <w:rPr>
          <w:rFonts w:ascii="Calibri" w:eastAsia="Times New Roman" w:hAnsi="Calibri" w:cs="Calibri"/>
          <w:kern w:val="0"/>
          <w:lang w:eastAsia="en-GB"/>
        </w:rPr>
        <w:noBreakHyphen/>
        <w:t>season stress.</w:t>
      </w:r>
    </w:p>
    <w:p w:rsidR="00217B7E" w:rsidRPr="009C250A" w:rsidP="00217B7E">
      <w:pPr>
        <w:numPr>
          <w:ilvl w:val="0"/>
          <w:numId w:val="13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Breadth skills and life skills create more varied teaching roles, reducing monotony.</w:t>
      </w:r>
    </w:p>
    <w:p w:rsidR="00217B7E" w:rsidRPr="009C250A" w:rsidP="00217B7E">
      <w:pPr>
        <w:numPr>
          <w:ilvl w:val="0"/>
          <w:numId w:val="13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Early switching windows prevent mismatched learners from remaining stuck in the wrong subjects.</w:t>
      </w:r>
    </w:p>
    <w:p w:rsidR="00217B7E" w:rsidRPr="009C250A" w:rsidP="00217B7E">
      <w:pPr>
        <w:numPr>
          <w:ilvl w:val="0"/>
          <w:numId w:val="13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SEND pressure reduces because pathways fit learners rather than forcing them into a single academic funnel.</w:t>
      </w:r>
    </w:p>
    <w:p w:rsidR="00217B7E" w:rsidRPr="009C250A" w:rsidP="00B57E68">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Teachers get a system designed around learning, not performance metrics.</w:t>
      </w:r>
    </w:p>
    <w:p w:rsidR="00217B7E" w:rsidRPr="009C250A" w:rsidP="00B57E68">
      <w:pPr>
        <w:pStyle w:val="Heading2"/>
        <w:rPr>
          <w:rFonts w:ascii="Calibri" w:eastAsia="Times New Roman" w:hAnsi="Calibri" w:cs="Calibri"/>
          <w:color w:val="auto"/>
          <w:sz w:val="22"/>
          <w:szCs w:val="22"/>
          <w:u w:val="single"/>
          <w:lang w:eastAsia="en-GB"/>
        </w:rPr>
      </w:pPr>
      <w:bookmarkStart w:id="132" w:name="_Toc236052503"/>
      <w:r w:rsidRPr="009C250A">
        <w:rPr>
          <w:rFonts w:ascii="Calibri" w:eastAsia="Times New Roman" w:hAnsi="Calibri" w:cs="Calibri"/>
          <w:color w:val="auto"/>
          <w:sz w:val="22"/>
          <w:szCs w:val="22"/>
          <w:u w:val="single"/>
          <w:lang w:eastAsia="en-GB"/>
        </w:rPr>
        <w:t>What changes for pupils?</w:t>
      </w:r>
      <w:bookmarkEnd w:id="132"/>
    </w:p>
    <w:p w:rsidR="00217B7E" w:rsidRPr="009C250A" w:rsidP="00B57E68">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Pupils experience more agency, more relevance, and less structural failure.</w:t>
      </w:r>
    </w:p>
    <w:p w:rsidR="00217B7E" w:rsidRPr="009C250A" w:rsidP="00217B7E">
      <w:pPr>
        <w:numPr>
          <w:ilvl w:val="0"/>
          <w:numId w:val="13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They choose breadth skills that match identity, interest, and future direction.</w:t>
      </w:r>
    </w:p>
    <w:p w:rsidR="00217B7E" w:rsidRPr="009C250A" w:rsidP="00217B7E">
      <w:pPr>
        <w:numPr>
          <w:ilvl w:val="0"/>
          <w:numId w:val="13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Life Skills A and B ensure every learner leaves school with real adult capability.</w:t>
      </w:r>
    </w:p>
    <w:p w:rsidR="00217B7E" w:rsidRPr="009C250A" w:rsidP="00217B7E">
      <w:pPr>
        <w:numPr>
          <w:ilvl w:val="0"/>
          <w:numId w:val="13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Level 1 English and maths remove the stigma of “failure” and recognise functional competence.</w:t>
      </w:r>
    </w:p>
    <w:p w:rsidR="00217B7E" w:rsidRPr="009C250A" w:rsidP="00217B7E">
      <w:pPr>
        <w:numPr>
          <w:ilvl w:val="0"/>
          <w:numId w:val="13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Modular assessment reduces anxiety and supports SEND learners.</w:t>
      </w:r>
    </w:p>
    <w:p w:rsidR="00217B7E" w:rsidRPr="009C250A" w:rsidP="00217B7E">
      <w:pPr>
        <w:numPr>
          <w:ilvl w:val="0"/>
          <w:numId w:val="133"/>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Multiple formations (4–2–2–2, 3–2–3–2, 2–2–4–2) give pupils more than one possible future.</w:t>
      </w:r>
    </w:p>
    <w:p w:rsidR="00217B7E" w:rsidRPr="009C250A" w:rsidP="00B57E68">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Pupils become more engaged, more confident, and better prepared for adult life.</w:t>
      </w:r>
    </w:p>
    <w:p w:rsidR="00217B7E" w:rsidRPr="009C250A" w:rsidP="00B57E68">
      <w:pPr>
        <w:pStyle w:val="Heading2"/>
        <w:rPr>
          <w:rFonts w:ascii="Calibri" w:eastAsia="Times New Roman" w:hAnsi="Calibri" w:cs="Calibri"/>
          <w:color w:val="auto"/>
          <w:sz w:val="22"/>
          <w:szCs w:val="22"/>
          <w:u w:val="single"/>
          <w:lang w:eastAsia="en-GB"/>
        </w:rPr>
      </w:pPr>
      <w:bookmarkStart w:id="133" w:name="_Toc236052504"/>
      <w:r w:rsidRPr="009C250A">
        <w:rPr>
          <w:rFonts w:ascii="Calibri" w:eastAsia="Times New Roman" w:hAnsi="Calibri" w:cs="Calibri"/>
          <w:color w:val="auto"/>
          <w:sz w:val="22"/>
          <w:szCs w:val="22"/>
          <w:u w:val="single"/>
          <w:lang w:eastAsia="en-GB"/>
        </w:rPr>
        <w:t>What changes for parents?</w:t>
      </w:r>
      <w:bookmarkEnd w:id="133"/>
    </w:p>
    <w:p w:rsidR="00217B7E" w:rsidRPr="009C250A" w:rsidP="00B57E68">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Parents gain clarity, reassurance, and a system that feels fair and purposeful.</w:t>
      </w:r>
    </w:p>
    <w:p w:rsidR="00217B7E" w:rsidRPr="009C250A" w:rsidP="00217B7E">
      <w:pPr>
        <w:numPr>
          <w:ilvl w:val="0"/>
          <w:numId w:val="13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Pathways are transparent, flexible, and non</w:t>
      </w:r>
      <w:r w:rsidRPr="009C250A">
        <w:rPr>
          <w:rFonts w:ascii="Calibri" w:eastAsia="Times New Roman" w:hAnsi="Calibri" w:cs="Calibri"/>
          <w:kern w:val="0"/>
          <w:lang w:eastAsia="en-GB"/>
        </w:rPr>
        <w:noBreakHyphen/>
      </w:r>
      <w:r w:rsidRPr="009C250A">
        <w:rPr>
          <w:rFonts w:ascii="Calibri" w:eastAsia="Times New Roman" w:hAnsi="Calibri" w:cs="Calibri"/>
          <w:kern w:val="0"/>
          <w:lang w:eastAsia="en-GB"/>
        </w:rPr>
        <w:t>hierarchical — no “good” or “bad” routes.</w:t>
      </w:r>
    </w:p>
    <w:p w:rsidR="00217B7E" w:rsidRPr="009C250A" w:rsidP="00217B7E">
      <w:pPr>
        <w:numPr>
          <w:ilvl w:val="0"/>
          <w:numId w:val="13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Breadth skills show real capability, not just exam performance.</w:t>
      </w:r>
    </w:p>
    <w:p w:rsidR="00217B7E" w:rsidRPr="009C250A" w:rsidP="00217B7E">
      <w:pPr>
        <w:numPr>
          <w:ilvl w:val="0"/>
          <w:numId w:val="13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Life Skills strands give parents confidence that their child can navigate adulthood.</w:t>
      </w:r>
    </w:p>
    <w:p w:rsidR="00217B7E" w:rsidRPr="009C250A" w:rsidP="00217B7E">
      <w:pPr>
        <w:numPr>
          <w:ilvl w:val="0"/>
          <w:numId w:val="13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Level 1 endpoints provide honest information without stigma.</w:t>
      </w:r>
    </w:p>
    <w:p w:rsidR="00217B7E" w:rsidRPr="009C250A" w:rsidP="00217B7E">
      <w:pPr>
        <w:numPr>
          <w:ilvl w:val="0"/>
          <w:numId w:val="134"/>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 curriculum becomes easier to understand: four breadth skills, two core subjects, two additional subjects, two life skills.</w:t>
      </w:r>
    </w:p>
    <w:p w:rsidR="00217B7E" w:rsidRPr="009C250A" w:rsidP="00B57E68">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Parents see a system that values their child’s strengths, not just their exam scores.</w:t>
      </w:r>
    </w:p>
    <w:p w:rsidR="00217B7E" w:rsidRPr="009C250A" w:rsidP="0036357F">
      <w:pPr>
        <w:pStyle w:val="AliHeading"/>
        <w:rPr>
          <w:rFonts w:ascii="Calibri" w:hAnsi="Calibri" w:cs="Calibri"/>
          <w:sz w:val="22"/>
          <w:szCs w:val="22"/>
        </w:rPr>
      </w:pPr>
      <w:bookmarkStart w:id="134" w:name="_Toc236052505"/>
      <w:r w:rsidRPr="009C250A">
        <w:rPr>
          <w:rFonts w:ascii="Calibri" w:hAnsi="Calibri" w:cs="Calibri"/>
          <w:sz w:val="22"/>
          <w:szCs w:val="22"/>
        </w:rPr>
        <w:t>E8. Why This Model Works</w:t>
      </w:r>
      <w:bookmarkEnd w:id="134"/>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35" w:name="_Toc236052506"/>
      <w:r w:rsidRPr="009C250A">
        <w:rPr>
          <w:rFonts w:ascii="Calibri" w:eastAsia="Times New Roman" w:hAnsi="Calibri" w:cs="Calibri"/>
          <w:b/>
          <w:bCs/>
          <w:kern w:val="0"/>
          <w:lang w:eastAsia="en-GB"/>
        </w:rPr>
        <w:t>A. Learner Behaviour</w:t>
      </w:r>
      <w:bookmarkEnd w:id="135"/>
    </w:p>
    <w:p w:rsidR="00217B7E" w:rsidRPr="009C250A" w:rsidP="00217B7E">
      <w:pPr>
        <w:numPr>
          <w:ilvl w:val="0"/>
          <w:numId w:val="1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Choice increases motivation</w:t>
      </w:r>
    </w:p>
    <w:p w:rsidR="00217B7E" w:rsidRPr="009C250A" w:rsidP="00217B7E">
      <w:pPr>
        <w:numPr>
          <w:ilvl w:val="0"/>
          <w:numId w:val="1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Relevance deepens effort</w:t>
      </w:r>
    </w:p>
    <w:p w:rsidR="00217B7E" w:rsidRPr="009C250A" w:rsidP="00217B7E">
      <w:pPr>
        <w:numPr>
          <w:ilvl w:val="0"/>
          <w:numId w:val="18"/>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Reduced exam stress improves performance</w:t>
      </w:r>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36" w:name="_Toc236052507"/>
      <w:r w:rsidRPr="009C250A">
        <w:rPr>
          <w:rFonts w:ascii="Calibri" w:eastAsia="Times New Roman" w:hAnsi="Calibri" w:cs="Calibri"/>
          <w:b/>
          <w:bCs/>
          <w:kern w:val="0"/>
          <w:lang w:eastAsia="en-GB"/>
        </w:rPr>
        <w:t>B. System Design</w:t>
      </w:r>
      <w:bookmarkEnd w:id="136"/>
    </w:p>
    <w:p w:rsidR="00217B7E" w:rsidRPr="009C250A" w:rsidP="00217B7E">
      <w:pPr>
        <w:numPr>
          <w:ilvl w:val="0"/>
          <w:numId w:val="1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Assessment matches purpose</w:t>
      </w:r>
    </w:p>
    <w:p w:rsidR="00217B7E" w:rsidRPr="009C250A" w:rsidP="00217B7E">
      <w:pPr>
        <w:numPr>
          <w:ilvl w:val="0"/>
          <w:numId w:val="1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SEND learners supported by design</w:t>
      </w:r>
    </w:p>
    <w:p w:rsidR="00217B7E" w:rsidRPr="009C250A" w:rsidP="00217B7E">
      <w:pPr>
        <w:numPr>
          <w:ilvl w:val="0"/>
          <w:numId w:val="19"/>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Breadth protected</w:t>
      </w:r>
    </w:p>
    <w:p w:rsidR="00217B7E" w:rsidRPr="009C250A" w:rsidP="00B2719D">
      <w:pPr>
        <w:spacing w:before="100" w:beforeAutospacing="1" w:after="100" w:afterAutospacing="1" w:line="240" w:lineRule="auto"/>
        <w:outlineLvl w:val="2"/>
        <w:rPr>
          <w:rFonts w:ascii="Calibri" w:eastAsia="Times New Roman" w:hAnsi="Calibri" w:cs="Calibri"/>
          <w:b/>
          <w:bCs/>
          <w:kern w:val="0"/>
          <w:lang w:eastAsia="en-GB"/>
        </w:rPr>
      </w:pPr>
      <w:bookmarkStart w:id="137" w:name="_Toc236052508"/>
      <w:r w:rsidRPr="009C250A">
        <w:rPr>
          <w:rFonts w:ascii="Calibri" w:eastAsia="Times New Roman" w:hAnsi="Calibri" w:cs="Calibri"/>
          <w:b/>
          <w:bCs/>
          <w:kern w:val="0"/>
          <w:lang w:eastAsia="en-GB"/>
        </w:rPr>
        <w:t>C. International Precedent</w:t>
      </w:r>
      <w:bookmarkEnd w:id="137"/>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Every high</w:t>
      </w:r>
      <w:r w:rsidRPr="009C250A">
        <w:rPr>
          <w:rFonts w:ascii="Calibri" w:eastAsia="Times New Roman" w:hAnsi="Calibri" w:cs="Calibri"/>
          <w:kern w:val="0"/>
          <w:lang w:eastAsia="en-GB"/>
        </w:rPr>
        <w:noBreakHyphen/>
        <w:t>performing system uses mixed assessment. England is the outlier.</w:t>
      </w:r>
    </w:p>
    <w:p w:rsidR="00217B7E" w:rsidRPr="009C250A" w:rsidP="0036357F">
      <w:pPr>
        <w:pStyle w:val="AliHeading"/>
        <w:rPr>
          <w:rFonts w:ascii="Calibri" w:hAnsi="Calibri" w:cs="Calibri"/>
          <w:sz w:val="22"/>
          <w:szCs w:val="22"/>
        </w:rPr>
      </w:pPr>
      <w:bookmarkStart w:id="138" w:name="_Toc236052509"/>
      <w:r w:rsidRPr="009C250A">
        <w:rPr>
          <w:rFonts w:ascii="Calibri" w:hAnsi="Calibri" w:cs="Calibri"/>
          <w:sz w:val="22"/>
          <w:szCs w:val="22"/>
        </w:rPr>
        <w:t>E9. Benefits of the New Model</w:t>
      </w:r>
      <w:bookmarkEnd w:id="138"/>
    </w:p>
    <w:p w:rsidR="00217B7E" w:rsidRPr="009C250A" w:rsidP="00B2719D">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Grouped for clarity:</w:t>
      </w:r>
    </w:p>
    <w:p w:rsidR="00217B7E" w:rsidRPr="009C250A" w:rsidP="0036357F">
      <w:pPr>
        <w:pStyle w:val="Heading2"/>
        <w:rPr>
          <w:rFonts w:ascii="Calibri" w:eastAsia="Times New Roman" w:hAnsi="Calibri" w:cs="Calibri"/>
          <w:color w:val="auto"/>
          <w:sz w:val="22"/>
          <w:szCs w:val="22"/>
          <w:u w:val="single"/>
          <w:lang w:eastAsia="en-GB"/>
        </w:rPr>
      </w:pPr>
      <w:bookmarkStart w:id="139" w:name="_Toc236052510"/>
      <w:r w:rsidRPr="009C250A">
        <w:rPr>
          <w:rFonts w:ascii="Calibri" w:eastAsia="Times New Roman" w:hAnsi="Calibri" w:cs="Calibri"/>
          <w:color w:val="auto"/>
          <w:sz w:val="22"/>
          <w:szCs w:val="22"/>
          <w:u w:val="single"/>
          <w:lang w:eastAsia="en-GB"/>
        </w:rPr>
        <w:t>Learner Benefits</w:t>
      </w:r>
      <w:bookmarkEnd w:id="139"/>
    </w:p>
    <w:p w:rsidR="00217B7E" w:rsidRPr="009C250A" w:rsidP="00217B7E">
      <w:pPr>
        <w:numPr>
          <w:ilvl w:val="0"/>
          <w:numId w:val="2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Higher engagement</w:t>
      </w:r>
    </w:p>
    <w:p w:rsidR="00217B7E" w:rsidRPr="009C250A" w:rsidP="00217B7E">
      <w:pPr>
        <w:numPr>
          <w:ilvl w:val="0"/>
          <w:numId w:val="2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Reduced behaviour issues</w:t>
      </w:r>
    </w:p>
    <w:p w:rsidR="00217B7E" w:rsidRPr="009C250A" w:rsidP="00217B7E">
      <w:pPr>
        <w:numPr>
          <w:ilvl w:val="0"/>
          <w:numId w:val="2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SEND</w:t>
      </w:r>
      <w:r w:rsidRPr="009C250A">
        <w:rPr>
          <w:rFonts w:ascii="Calibri" w:eastAsia="Times New Roman" w:hAnsi="Calibri" w:cs="Calibri"/>
          <w:kern w:val="0"/>
          <w:lang w:eastAsia="en-GB"/>
        </w:rPr>
        <w:noBreakHyphen/>
        <w:t>friendly</w:t>
      </w:r>
    </w:p>
    <w:p w:rsidR="00217B7E" w:rsidRPr="009C250A" w:rsidP="00217B7E">
      <w:pPr>
        <w:numPr>
          <w:ilvl w:val="0"/>
          <w:numId w:val="2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Real</w:t>
      </w:r>
      <w:r w:rsidRPr="009C250A">
        <w:rPr>
          <w:rFonts w:ascii="Calibri" w:eastAsia="Times New Roman" w:hAnsi="Calibri" w:cs="Calibri"/>
          <w:kern w:val="0"/>
          <w:lang w:eastAsia="en-GB"/>
        </w:rPr>
        <w:noBreakHyphen/>
        <w:t>world preparation</w:t>
      </w:r>
    </w:p>
    <w:p w:rsidR="00217B7E" w:rsidRPr="009C250A" w:rsidP="00217B7E">
      <w:pPr>
        <w:numPr>
          <w:ilvl w:val="0"/>
          <w:numId w:val="2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Exploration of multiple futures</w:t>
      </w:r>
    </w:p>
    <w:p w:rsidR="00217B7E" w:rsidRPr="009C250A" w:rsidP="00217B7E">
      <w:pPr>
        <w:numPr>
          <w:ilvl w:val="0"/>
          <w:numId w:val="20"/>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Emotional and practical competence</w:t>
      </w:r>
    </w:p>
    <w:p w:rsidR="00217B7E" w:rsidRPr="009C250A" w:rsidP="00EF0516">
      <w:pPr>
        <w:pStyle w:val="Heading2"/>
        <w:rPr>
          <w:rFonts w:ascii="Calibri" w:eastAsia="Times New Roman" w:hAnsi="Calibri" w:cs="Calibri"/>
          <w:color w:val="auto"/>
          <w:sz w:val="22"/>
          <w:szCs w:val="22"/>
          <w:u w:val="single"/>
          <w:lang w:eastAsia="en-GB"/>
        </w:rPr>
      </w:pPr>
      <w:bookmarkStart w:id="140" w:name="_Toc236052511"/>
      <w:r w:rsidRPr="009C250A">
        <w:rPr>
          <w:rFonts w:ascii="Calibri" w:eastAsia="Times New Roman" w:hAnsi="Calibri" w:cs="Calibri"/>
          <w:color w:val="auto"/>
          <w:sz w:val="22"/>
          <w:szCs w:val="22"/>
          <w:u w:val="single"/>
          <w:lang w:eastAsia="en-GB"/>
        </w:rPr>
        <w:t>System Benefits</w:t>
      </w:r>
      <w:bookmarkEnd w:id="140"/>
    </w:p>
    <w:p w:rsidR="00217B7E" w:rsidRPr="009C250A" w:rsidP="00217B7E">
      <w:pPr>
        <w:numPr>
          <w:ilvl w:val="0"/>
          <w:numId w:val="2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Reduced bottlenecks</w:t>
      </w:r>
    </w:p>
    <w:p w:rsidR="00217B7E" w:rsidRPr="009C250A" w:rsidP="00217B7E">
      <w:pPr>
        <w:numPr>
          <w:ilvl w:val="0"/>
          <w:numId w:val="2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Less curriculum distortion</w:t>
      </w:r>
    </w:p>
    <w:p w:rsidR="00217B7E" w:rsidRPr="009C250A" w:rsidP="00217B7E">
      <w:pPr>
        <w:numPr>
          <w:ilvl w:val="0"/>
          <w:numId w:val="2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More parity between routes</w:t>
      </w:r>
    </w:p>
    <w:p w:rsidR="00217B7E" w:rsidRPr="009C250A" w:rsidP="00217B7E">
      <w:pPr>
        <w:numPr>
          <w:ilvl w:val="0"/>
          <w:numId w:val="21"/>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Better alignment with labour</w:t>
      </w:r>
      <w:r w:rsidRPr="009C250A">
        <w:rPr>
          <w:rFonts w:ascii="Calibri" w:eastAsia="Times New Roman" w:hAnsi="Calibri" w:cs="Calibri"/>
          <w:kern w:val="0"/>
          <w:lang w:eastAsia="en-GB"/>
        </w:rPr>
        <w:noBreakHyphen/>
        <w:t>market needs</w:t>
      </w:r>
    </w:p>
    <w:p w:rsidR="00217B7E" w:rsidRPr="009C250A" w:rsidP="00EF0516">
      <w:pPr>
        <w:pStyle w:val="Heading2"/>
        <w:rPr>
          <w:rFonts w:ascii="Calibri" w:eastAsia="Times New Roman" w:hAnsi="Calibri" w:cs="Calibri"/>
          <w:color w:val="auto"/>
          <w:sz w:val="22"/>
          <w:szCs w:val="22"/>
          <w:u w:val="single"/>
          <w:lang w:eastAsia="en-GB"/>
        </w:rPr>
      </w:pPr>
      <w:bookmarkStart w:id="141" w:name="_Toc236052512"/>
      <w:r w:rsidRPr="009C250A">
        <w:rPr>
          <w:rFonts w:ascii="Calibri" w:eastAsia="Times New Roman" w:hAnsi="Calibri" w:cs="Calibri"/>
          <w:color w:val="auto"/>
          <w:sz w:val="22"/>
          <w:szCs w:val="22"/>
          <w:u w:val="single"/>
          <w:lang w:eastAsia="en-GB"/>
        </w:rPr>
        <w:t>Societal Benefits</w:t>
      </w:r>
      <w:bookmarkEnd w:id="141"/>
    </w:p>
    <w:p w:rsidR="00217B7E" w:rsidRPr="009C250A" w:rsidP="00217B7E">
      <w:pPr>
        <w:numPr>
          <w:ilvl w:val="0"/>
          <w:numId w:val="2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Stronger cohesion</w:t>
      </w:r>
    </w:p>
    <w:p w:rsidR="00217B7E" w:rsidRPr="009C250A" w:rsidP="00217B7E">
      <w:pPr>
        <w:numPr>
          <w:ilvl w:val="0"/>
          <w:numId w:val="2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Higher youth employment</w:t>
      </w:r>
    </w:p>
    <w:p w:rsidR="00217B7E" w:rsidRPr="009C250A" w:rsidP="00217B7E">
      <w:pPr>
        <w:numPr>
          <w:ilvl w:val="0"/>
          <w:numId w:val="2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Greater adaptability</w:t>
      </w:r>
    </w:p>
    <w:p w:rsidR="00217B7E" w:rsidRPr="009C250A" w:rsidP="00217B7E">
      <w:pPr>
        <w:numPr>
          <w:ilvl w:val="0"/>
          <w:numId w:val="22"/>
        </w:num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More diverse skills pipeline</w:t>
      </w:r>
    </w:p>
    <w:p w:rsidR="00217B7E" w:rsidRPr="009C250A" w:rsidP="0036357F">
      <w:pPr>
        <w:pStyle w:val="AliHeading"/>
        <w:rPr>
          <w:rFonts w:ascii="Calibri" w:hAnsi="Calibri" w:cs="Calibri"/>
          <w:sz w:val="22"/>
          <w:szCs w:val="22"/>
        </w:rPr>
      </w:pPr>
      <w:bookmarkStart w:id="142" w:name="_Toc236052513"/>
      <w:r w:rsidRPr="009C250A">
        <w:rPr>
          <w:rFonts w:ascii="Calibri" w:hAnsi="Calibri" w:cs="Calibri"/>
          <w:sz w:val="22"/>
          <w:szCs w:val="22"/>
        </w:rPr>
        <w:t>E10. Conclusion</w:t>
      </w:r>
      <w:bookmarkEnd w:id="142"/>
      <w:r w:rsidRPr="009C250A">
        <w:rPr>
          <w:rFonts w:ascii="Calibri" w:hAnsi="Calibri" w:cs="Calibri"/>
          <w:sz w:val="22"/>
          <w:szCs w:val="22"/>
        </w:rPr>
        <w:t xml:space="preserve"> </w:t>
      </w:r>
    </w:p>
    <w:p w:rsidR="00217B7E" w:rsidRPr="009C250A" w:rsidP="00F833CC">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The 4</w:t>
      </w:r>
      <w:r w:rsidRPr="009C250A">
        <w:rPr>
          <w:rFonts w:ascii="Calibri" w:eastAsia="Times New Roman" w:hAnsi="Calibri" w:cs="Calibri"/>
          <w:kern w:val="0"/>
          <w:lang w:eastAsia="en-GB"/>
        </w:rPr>
        <w:noBreakHyphen/>
        <w:t>2</w:t>
      </w:r>
      <w:r w:rsidRPr="009C250A">
        <w:rPr>
          <w:rFonts w:ascii="Calibri" w:eastAsia="Times New Roman" w:hAnsi="Calibri" w:cs="Calibri"/>
          <w:kern w:val="0"/>
          <w:lang w:eastAsia="en-GB"/>
        </w:rPr>
        <w:noBreakHyphen/>
        <w:t>2</w:t>
      </w:r>
      <w:r w:rsidRPr="009C250A">
        <w:rPr>
          <w:rFonts w:ascii="Calibri" w:eastAsia="Times New Roman" w:hAnsi="Calibri" w:cs="Calibri"/>
          <w:kern w:val="0"/>
          <w:lang w:eastAsia="en-GB"/>
        </w:rPr>
        <w:noBreakHyphen/>
        <w:t>2 model does not reduce academic study — it guarantees it. Every learner still studies English, maths, two academic/practical subjects, and four breadth skills, with the option to take up to four GCSE</w:t>
      </w:r>
      <w:r w:rsidRPr="009C250A">
        <w:rPr>
          <w:rFonts w:ascii="Calibri" w:eastAsia="Times New Roman" w:hAnsi="Calibri" w:cs="Calibri"/>
          <w:kern w:val="0"/>
          <w:lang w:eastAsia="en-GB"/>
        </w:rPr>
        <w:noBreakHyphen/>
        <w:t>style subjects in the 2</w:t>
      </w:r>
      <w:r w:rsidRPr="009C250A">
        <w:rPr>
          <w:rFonts w:ascii="Calibri" w:eastAsia="Times New Roman" w:hAnsi="Calibri" w:cs="Calibri"/>
          <w:kern w:val="0"/>
          <w:lang w:eastAsia="en-GB"/>
        </w:rPr>
        <w:noBreakHyphen/>
        <w:t>2</w:t>
      </w:r>
      <w:r w:rsidRPr="009C250A">
        <w:rPr>
          <w:rFonts w:ascii="Calibri" w:eastAsia="Times New Roman" w:hAnsi="Calibri" w:cs="Calibri"/>
          <w:kern w:val="0"/>
          <w:lang w:eastAsia="en-GB"/>
        </w:rPr>
        <w:noBreakHyphen/>
        <w:t>4</w:t>
      </w:r>
      <w:r w:rsidRPr="009C250A">
        <w:rPr>
          <w:rFonts w:ascii="Calibri" w:eastAsia="Times New Roman" w:hAnsi="Calibri" w:cs="Calibri"/>
          <w:kern w:val="0"/>
          <w:lang w:eastAsia="en-GB"/>
        </w:rPr>
        <w:noBreakHyphen/>
        <w:t>2 formation.</w:t>
      </w:r>
      <w:r w:rsidRPr="009C250A">
        <w:rPr>
          <w:rFonts w:ascii="Calibri" w:eastAsia="Times New Roman" w:hAnsi="Calibri" w:cs="Calibri"/>
          <w:kern w:val="0"/>
          <w:lang w:eastAsia="en-GB"/>
        </w:rPr>
        <w:t xml:space="preserve"> This means they study what they want</w:t>
      </w:r>
      <w:r w:rsidRPr="009C250A">
        <w:rPr>
          <w:rFonts w:ascii="Calibri" w:eastAsia="Times New Roman" w:hAnsi="Calibri" w:cs="Calibri"/>
          <w:kern w:val="0"/>
          <w:lang w:eastAsia="en-GB"/>
        </w:rPr>
        <w:t xml:space="preserve">. Still have core skills in maths and English. Are better able to face the rigors of employment. </w:t>
      </w:r>
    </w:p>
    <w:p w:rsidR="00217B7E" w:rsidRPr="009C250A">
      <w:pPr>
        <w:rPr>
          <w:rFonts w:ascii="Calibri" w:eastAsia="Times New Roman" w:hAnsi="Calibri" w:cs="Calibri"/>
          <w:b/>
          <w:bCs/>
          <w:color w:val="000000" w:themeColor="text1"/>
          <w:kern w:val="0"/>
          <w:lang w:eastAsia="en-GB"/>
        </w:rPr>
      </w:pPr>
      <w:r w:rsidRPr="009C250A">
        <w:rPr>
          <w:rFonts w:ascii="Calibri" w:hAnsi="Calibri" w:cs="Calibri"/>
        </w:rPr>
        <w:br w:type="page"/>
      </w:r>
    </w:p>
    <w:p w:rsidR="00217B7E" w:rsidRPr="009C250A" w:rsidP="0003781A">
      <w:pPr>
        <w:pStyle w:val="Heading1"/>
        <w:rPr>
          <w:rFonts w:ascii="Calibri" w:hAnsi="Calibri" w:cs="Calibri"/>
          <w:sz w:val="22"/>
          <w:szCs w:val="22"/>
        </w:rPr>
      </w:pPr>
      <w:bookmarkStart w:id="143" w:name="_Toc236052514"/>
      <w:r w:rsidRPr="009C250A">
        <w:rPr>
          <w:rFonts w:ascii="Calibri" w:hAnsi="Calibri" w:cs="Calibri"/>
          <w:sz w:val="22"/>
          <w:szCs w:val="22"/>
        </w:rPr>
        <w:t>F. Closing note</w:t>
      </w:r>
      <w:r w:rsidRPr="009C250A">
        <w:rPr>
          <w:rFonts w:ascii="Calibri" w:hAnsi="Calibri" w:cs="Calibri"/>
          <w:sz w:val="22"/>
          <w:szCs w:val="22"/>
        </w:rPr>
        <w:t xml:space="preserve"> for both submissions</w:t>
      </w:r>
      <w:bookmarkEnd w:id="143"/>
    </w:p>
    <w:p w:rsidR="00217B7E" w:rsidRPr="009C250A" w:rsidP="008E77B1">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submission is offered as a constructive template for discussion. The current system contains many strengths, but also structural weaknesses that cannot be addressed through incremental change alone. A competence</w:t>
      </w:r>
      <w:r w:rsidRPr="009C250A">
        <w:rPr>
          <w:rFonts w:ascii="Calibri" w:eastAsia="Times New Roman" w:hAnsi="Calibri" w:cs="Calibri"/>
          <w:kern w:val="0"/>
          <w:lang w:eastAsia="en-GB"/>
        </w:rPr>
        <w:noBreakHyphen/>
        <w:t>based, digitally modern, breadth</w:t>
      </w:r>
      <w:r w:rsidRPr="009C250A">
        <w:rPr>
          <w:rFonts w:ascii="Calibri" w:eastAsia="Times New Roman" w:hAnsi="Calibri" w:cs="Calibri"/>
          <w:kern w:val="0"/>
          <w:lang w:eastAsia="en-GB"/>
        </w:rPr>
        <w:noBreakHyphen/>
      </w:r>
      <w:r w:rsidRPr="009C250A">
        <w:rPr>
          <w:rFonts w:ascii="Calibri" w:eastAsia="Times New Roman" w:hAnsi="Calibri" w:cs="Calibri"/>
          <w:kern w:val="0"/>
          <w:lang w:eastAsia="en-GB"/>
        </w:rPr>
        <w:t>rich model offers a realistic path toward ensuring every child thrives — not just statistically, but genuinely.</w:t>
      </w:r>
    </w:p>
    <w:p w:rsidR="00217B7E" w:rsidRPr="009C250A" w:rsidP="008E77B1">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This is a suggested path </w:t>
      </w:r>
      <w:r w:rsidRPr="009C250A">
        <w:rPr>
          <w:rFonts w:ascii="Calibri" w:eastAsia="Times New Roman" w:hAnsi="Calibri" w:cs="Calibri"/>
          <w:kern w:val="0"/>
          <w:lang w:eastAsia="en-GB"/>
        </w:rPr>
        <w:t>p</w:t>
      </w:r>
      <w:r w:rsidRPr="009C250A">
        <w:rPr>
          <w:rFonts w:ascii="Calibri" w:eastAsia="Times New Roman" w:hAnsi="Calibri" w:cs="Calibri"/>
          <w:kern w:val="0"/>
          <w:lang w:eastAsia="en-GB"/>
        </w:rPr>
        <w:t xml:space="preserve">rimary and </w:t>
      </w:r>
      <w:r w:rsidRPr="009C250A">
        <w:rPr>
          <w:rFonts w:ascii="Calibri" w:eastAsia="Times New Roman" w:hAnsi="Calibri" w:cs="Calibri"/>
          <w:kern w:val="0"/>
          <w:lang w:eastAsia="en-GB"/>
        </w:rPr>
        <w:t>s</w:t>
      </w:r>
      <w:r w:rsidRPr="009C250A">
        <w:rPr>
          <w:rFonts w:ascii="Calibri" w:eastAsia="Times New Roman" w:hAnsi="Calibri" w:cs="Calibri"/>
          <w:kern w:val="0"/>
          <w:lang w:eastAsia="en-GB"/>
        </w:rPr>
        <w:t xml:space="preserve">econdary </w:t>
      </w:r>
      <w:r w:rsidRPr="009C250A">
        <w:rPr>
          <w:rFonts w:ascii="Calibri" w:eastAsia="Times New Roman" w:hAnsi="Calibri" w:cs="Calibri"/>
          <w:kern w:val="0"/>
          <w:lang w:eastAsia="en-GB"/>
        </w:rPr>
        <w:t xml:space="preserve">curriculums could take. I believe it would </w:t>
      </w:r>
      <w:r w:rsidRPr="009C250A">
        <w:rPr>
          <w:rFonts w:ascii="Calibri" w:eastAsia="Times New Roman" w:hAnsi="Calibri" w:cs="Calibri"/>
          <w:kern w:val="0"/>
          <w:lang w:eastAsia="en-GB"/>
        </w:rPr>
        <w:t>support</w:t>
      </w:r>
      <w:r w:rsidRPr="009C250A">
        <w:rPr>
          <w:rFonts w:ascii="Calibri" w:eastAsia="Times New Roman" w:hAnsi="Calibri" w:cs="Calibri"/>
          <w:kern w:val="0"/>
          <w:lang w:eastAsia="en-GB"/>
        </w:rPr>
        <w:t xml:space="preserve"> students who were well rounded, future capable and </w:t>
      </w:r>
      <w:r w:rsidRPr="009C250A">
        <w:rPr>
          <w:rFonts w:ascii="Calibri" w:eastAsia="Times New Roman" w:hAnsi="Calibri" w:cs="Calibri"/>
          <w:kern w:val="0"/>
          <w:lang w:eastAsia="en-GB"/>
        </w:rPr>
        <w:t xml:space="preserve">able to thrive and </w:t>
      </w:r>
      <w:r w:rsidRPr="009C250A">
        <w:rPr>
          <w:rFonts w:ascii="Calibri" w:eastAsia="Times New Roman" w:hAnsi="Calibri" w:cs="Calibri"/>
          <w:kern w:val="0"/>
          <w:lang w:eastAsia="en-GB"/>
        </w:rPr>
        <w:t xml:space="preserve">engage with </w:t>
      </w:r>
      <w:r w:rsidRPr="009C250A">
        <w:rPr>
          <w:rFonts w:ascii="Calibri" w:eastAsia="Times New Roman" w:hAnsi="Calibri" w:cs="Calibri"/>
          <w:kern w:val="0"/>
          <w:lang w:eastAsia="en-GB"/>
        </w:rPr>
        <w:t>society as a whole</w:t>
      </w:r>
      <w:r w:rsidRPr="009C250A">
        <w:rPr>
          <w:rFonts w:ascii="Calibri" w:eastAsia="Times New Roman" w:hAnsi="Calibri" w:cs="Calibri"/>
          <w:kern w:val="0"/>
          <w:lang w:eastAsia="en-GB"/>
        </w:rPr>
        <w:t xml:space="preserve">. I do not believe the same is true of the present system and no amount of patch work will fix the core problems. </w:t>
      </w:r>
    </w:p>
    <w:p w:rsidR="00217B7E" w:rsidRPr="009C250A" w:rsidP="008E77B1">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Change will not be easy, but difficulty is not a reason to avoid it. Our children’s futures deserve more than short</w:t>
      </w:r>
      <w:r w:rsidRPr="009C250A">
        <w:rPr>
          <w:rFonts w:ascii="Calibri" w:eastAsia="Times New Roman" w:hAnsi="Calibri" w:cs="Calibri"/>
          <w:kern w:val="0"/>
          <w:lang w:eastAsia="en-GB"/>
        </w:rPr>
        <w:noBreakHyphen/>
        <w:t>term adjustments or reforms that leave the underlying structure untouched. “It’s always been that way” should not be a defence. Testing what is easy to measure does not guarantee that we are measuring what matters.</w:t>
      </w:r>
    </w:p>
    <w:p w:rsidR="00217B7E" w:rsidRPr="009C250A" w:rsidP="008E77B1">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These two </w:t>
      </w:r>
      <w:r w:rsidRPr="009C250A">
        <w:rPr>
          <w:rFonts w:ascii="Calibri" w:eastAsia="Times New Roman" w:hAnsi="Calibri" w:cs="Calibri"/>
          <w:kern w:val="0"/>
          <w:lang w:eastAsia="en-GB"/>
        </w:rPr>
        <w:t>models</w:t>
      </w:r>
      <w:r w:rsidRPr="009C250A">
        <w:rPr>
          <w:rFonts w:ascii="Calibri" w:eastAsia="Times New Roman" w:hAnsi="Calibri" w:cs="Calibri"/>
          <w:kern w:val="0"/>
          <w:lang w:eastAsia="en-GB"/>
        </w:rPr>
        <w:t xml:space="preserve"> </w:t>
      </w:r>
      <w:r w:rsidRPr="009C250A">
        <w:rPr>
          <w:rFonts w:ascii="Calibri" w:eastAsia="Times New Roman" w:hAnsi="Calibri" w:cs="Calibri"/>
          <w:kern w:val="0"/>
          <w:lang w:eastAsia="en-GB"/>
        </w:rPr>
        <w:t xml:space="preserve">link. They provide education with purpose. They make education relevant. They remove </w:t>
      </w:r>
      <w:r w:rsidRPr="009C250A">
        <w:rPr>
          <w:rFonts w:ascii="Calibri" w:eastAsia="Times New Roman" w:hAnsi="Calibri" w:cs="Calibri"/>
          <w:kern w:val="0"/>
          <w:lang w:eastAsia="en-GB"/>
        </w:rPr>
        <w:t>legacy strands no longer necessary.</w:t>
      </w:r>
      <w:r w:rsidRPr="009C250A">
        <w:rPr>
          <w:rFonts w:ascii="Calibri" w:eastAsia="Times New Roman" w:hAnsi="Calibri" w:cs="Calibri"/>
          <w:kern w:val="0"/>
          <w:lang w:eastAsia="en-GB"/>
        </w:rPr>
        <w:t xml:space="preserve"> They work from the idea</w:t>
      </w:r>
      <w:r w:rsidRPr="009C250A">
        <w:rPr>
          <w:rFonts w:ascii="Calibri" w:eastAsia="Times New Roman" w:hAnsi="Calibri" w:cs="Calibri"/>
          <w:kern w:val="0"/>
          <w:lang w:eastAsia="en-GB"/>
        </w:rPr>
        <w:t xml:space="preserve"> that you start </w:t>
      </w:r>
      <w:r w:rsidRPr="009C250A">
        <w:rPr>
          <w:rFonts w:ascii="Calibri" w:eastAsia="Times New Roman" w:hAnsi="Calibri" w:cs="Calibri"/>
          <w:kern w:val="0"/>
          <w:lang w:eastAsia="en-GB"/>
        </w:rPr>
        <w:t>from scratch. Wh</w:t>
      </w:r>
      <w:r w:rsidRPr="009C250A">
        <w:rPr>
          <w:rFonts w:ascii="Calibri" w:eastAsia="Times New Roman" w:hAnsi="Calibri" w:cs="Calibri"/>
          <w:kern w:val="0"/>
          <w:lang w:eastAsia="en-GB"/>
        </w:rPr>
        <w:t>at does any child need to know coming into this world now</w:t>
      </w:r>
      <w:r w:rsidRPr="009C250A">
        <w:rPr>
          <w:rFonts w:ascii="Calibri" w:eastAsia="Times New Roman" w:hAnsi="Calibri" w:cs="Calibri"/>
          <w:kern w:val="0"/>
          <w:lang w:eastAsia="en-GB"/>
        </w:rPr>
        <w:t>?</w:t>
      </w:r>
      <w:r w:rsidRPr="009C250A">
        <w:rPr>
          <w:rFonts w:ascii="Calibri" w:eastAsia="Times New Roman" w:hAnsi="Calibri" w:cs="Calibri"/>
          <w:kern w:val="0"/>
          <w:lang w:eastAsia="en-GB"/>
        </w:rPr>
        <w:t xml:space="preserve"> What skills and knowledge do they require today</w:t>
      </w:r>
      <w:r w:rsidRPr="009C250A">
        <w:rPr>
          <w:rFonts w:ascii="Calibri" w:eastAsia="Times New Roman" w:hAnsi="Calibri" w:cs="Calibri"/>
          <w:kern w:val="0"/>
          <w:lang w:eastAsia="en-GB"/>
        </w:rPr>
        <w:t>?</w:t>
      </w:r>
      <w:r w:rsidRPr="009C250A">
        <w:rPr>
          <w:rFonts w:ascii="Calibri" w:eastAsia="Times New Roman" w:hAnsi="Calibri" w:cs="Calibri"/>
          <w:kern w:val="0"/>
          <w:lang w:eastAsia="en-GB"/>
        </w:rPr>
        <w:t xml:space="preserve"> Not the knowledge they required </w:t>
      </w:r>
      <w:r w:rsidRPr="009C250A">
        <w:rPr>
          <w:rFonts w:ascii="Calibri" w:eastAsia="Times New Roman" w:hAnsi="Calibri" w:cs="Calibri"/>
          <w:kern w:val="0"/>
          <w:lang w:eastAsia="en-GB"/>
        </w:rPr>
        <w:t xml:space="preserve">from the past. </w:t>
      </w:r>
    </w:p>
    <w:p w:rsidR="00217B7E" w:rsidRPr="009C250A" w:rsidP="008E77B1">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 xml:space="preserve">Assessment is aimed at </w:t>
      </w:r>
      <w:r w:rsidRPr="009C250A">
        <w:rPr>
          <w:rFonts w:ascii="Calibri" w:eastAsia="Times New Roman" w:hAnsi="Calibri" w:cs="Calibri"/>
          <w:kern w:val="0"/>
          <w:lang w:eastAsia="en-GB"/>
        </w:rPr>
        <w:t>evaluating</w:t>
      </w:r>
      <w:r w:rsidRPr="009C250A">
        <w:rPr>
          <w:rFonts w:ascii="Calibri" w:eastAsia="Times New Roman" w:hAnsi="Calibri" w:cs="Calibri"/>
          <w:kern w:val="0"/>
          <w:lang w:eastAsia="en-GB"/>
        </w:rPr>
        <w:t xml:space="preserve"> skills and capabilities of pupils, not what is easy to test and compare. </w:t>
      </w:r>
      <w:r w:rsidRPr="009C250A">
        <w:rPr>
          <w:rFonts w:ascii="Calibri" w:eastAsia="Times New Roman" w:hAnsi="Calibri" w:cs="Calibri"/>
          <w:kern w:val="0"/>
          <w:lang w:eastAsia="en-GB"/>
        </w:rPr>
        <w:t xml:space="preserve">Any serious rethink of education should question everything. Systems should not remain static for half a century or more. They should evolve. </w:t>
      </w:r>
    </w:p>
    <w:p w:rsidR="00217B7E" w:rsidRPr="009C250A" w:rsidP="008E77B1">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Some of the concepts proposed here may themselves become legacy in the future — and that is healthy. A modern education system should have a built</w:t>
      </w:r>
      <w:r w:rsidRPr="009C250A">
        <w:rPr>
          <w:rFonts w:ascii="Calibri" w:eastAsia="Times New Roman" w:hAnsi="Calibri" w:cs="Calibri"/>
          <w:kern w:val="0"/>
          <w:lang w:eastAsia="en-GB"/>
        </w:rPr>
        <w:noBreakHyphen/>
        <w:t>in review cycle: remove the unnecessary, add the relevant, and adapt with purpose.</w:t>
      </w:r>
    </w:p>
    <w:p w:rsidR="00217B7E" w:rsidRPr="009C250A" w:rsidP="006230BC">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This proposal does not suggest implementing everything at once. It suggests trialling, refining, and building over time. Realistically, such a shift may take a decade or more. But once made, it should prevent the need for another wholesale rewrite. A system that adapts continuously does not become a relic.</w:t>
      </w:r>
    </w:p>
    <w:p w:rsidR="00217B7E" w:rsidRPr="009C250A" w:rsidP="006230BC">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When the root cause is stated clearly, it becomes harder to hide behind vagueness. That does not guarantee action, but it does make avoidance harder.</w:t>
      </w:r>
    </w:p>
    <w:p w:rsidR="00217B7E" w:rsidRPr="009C250A" w:rsidP="006230BC">
      <w:pPr>
        <w:spacing w:before="100" w:beforeAutospacing="1" w:after="100" w:afterAutospacing="1" w:line="240" w:lineRule="auto"/>
        <w:rPr>
          <w:rFonts w:ascii="Calibri" w:eastAsia="Times New Roman" w:hAnsi="Calibri" w:cs="Calibri"/>
          <w:kern w:val="0"/>
          <w:lang w:eastAsia="en-GB"/>
        </w:rPr>
      </w:pPr>
      <w:r w:rsidRPr="009C250A">
        <w:rPr>
          <w:rFonts w:ascii="Calibri" w:eastAsia="Times New Roman" w:hAnsi="Calibri" w:cs="Calibri"/>
          <w:kern w:val="0"/>
          <w:lang w:eastAsia="en-GB"/>
        </w:rPr>
        <w:t>I welcome further dialogue and refinement.</w:t>
      </w:r>
    </w:p>
    <w:p w:rsidR="00217B7E" w:rsidRPr="009C250A" w:rsidP="006230BC">
      <w:pPr>
        <w:spacing w:before="100" w:beforeAutospacing="1" w:after="100" w:afterAutospacing="1" w:line="240" w:lineRule="auto"/>
        <w:rPr>
          <w:rFonts w:ascii="Calibri" w:hAnsi="Calibri" w:cs="Calibri"/>
          <w:i/>
          <w:iCs/>
        </w:rPr>
      </w:pPr>
      <w:r w:rsidRPr="009C250A">
        <w:rPr>
          <w:rFonts w:ascii="Calibri" w:hAnsi="Calibri" w:cs="Calibri"/>
          <w:i/>
          <w:iCs/>
        </w:rPr>
        <w:t>September 2026</w:t>
      </w:r>
    </w:p>
    <w:sectPr w:rsidSect="00342AFF">
      <w:footerReference w:type="default" r:id="rId9"/>
      <w:type w:val="continuous"/>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7B7E">
    <w:pPr>
      <w:pStyle w:val="Footer"/>
      <w:pBdr>
        <w:top w:val="single" w:sz="4" w:space="1" w:color="D9D9D9" w:themeColor="background1" w:themeShade="D9"/>
      </w:pBdr>
      <w:jc w:val="right"/>
    </w:pPr>
  </w:p>
  <w:p w:rsidR="00217B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7B7E" w:rsidRPr="00F86845" w:rsidP="00F868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38692892"/>
      <w:docPartObj>
        <w:docPartGallery w:val="Page Numbers (Bottom of Page)"/>
        <w:docPartUnique/>
      </w:docPartObj>
    </w:sdtPr>
    <w:sdtEndPr>
      <w:rPr>
        <w:color w:val="7F7F7F" w:themeColor="background1" w:themeShade="7F"/>
        <w:spacing w:val="60"/>
      </w:rPr>
    </w:sdtEndPr>
    <w:sdtContent>
      <w:p w:rsidR="00217B7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217B7E" w:rsidRPr="00F86845" w:rsidP="00F86845">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1B4065"/>
    <w:multiLevelType w:val="multilevel"/>
    <w:tmpl w:val="40FC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B1076"/>
    <w:multiLevelType w:val="multilevel"/>
    <w:tmpl w:val="7AEA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FC5769"/>
    <w:multiLevelType w:val="multilevel"/>
    <w:tmpl w:val="4A40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81118C"/>
    <w:multiLevelType w:val="multilevel"/>
    <w:tmpl w:val="B1DE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B67F2A"/>
    <w:multiLevelType w:val="multilevel"/>
    <w:tmpl w:val="6FF2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253075"/>
    <w:multiLevelType w:val="multilevel"/>
    <w:tmpl w:val="491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457BFA"/>
    <w:multiLevelType w:val="multilevel"/>
    <w:tmpl w:val="0A0C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E01B3A"/>
    <w:multiLevelType w:val="multilevel"/>
    <w:tmpl w:val="6418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816A4F"/>
    <w:multiLevelType w:val="multilevel"/>
    <w:tmpl w:val="5C28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C43022"/>
    <w:multiLevelType w:val="multilevel"/>
    <w:tmpl w:val="961A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76613C"/>
    <w:multiLevelType w:val="multilevel"/>
    <w:tmpl w:val="0DF6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37465F"/>
    <w:multiLevelType w:val="multilevel"/>
    <w:tmpl w:val="D928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E7203D"/>
    <w:multiLevelType w:val="multilevel"/>
    <w:tmpl w:val="F2C2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0A24E1"/>
    <w:multiLevelType w:val="multilevel"/>
    <w:tmpl w:val="E7B8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365AF3"/>
    <w:multiLevelType w:val="multilevel"/>
    <w:tmpl w:val="B0D2D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2C7D6B"/>
    <w:multiLevelType w:val="multilevel"/>
    <w:tmpl w:val="9F9E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9963D39"/>
    <w:multiLevelType w:val="multilevel"/>
    <w:tmpl w:val="E996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D109B"/>
    <w:multiLevelType w:val="multilevel"/>
    <w:tmpl w:val="684A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A450A58"/>
    <w:multiLevelType w:val="multilevel"/>
    <w:tmpl w:val="F0D0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A53412"/>
    <w:multiLevelType w:val="multilevel"/>
    <w:tmpl w:val="9458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BF240A5"/>
    <w:multiLevelType w:val="multilevel"/>
    <w:tmpl w:val="5808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DCF5182"/>
    <w:multiLevelType w:val="multilevel"/>
    <w:tmpl w:val="509A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EEF7F09"/>
    <w:multiLevelType w:val="multilevel"/>
    <w:tmpl w:val="9F92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EFB31BC"/>
    <w:multiLevelType w:val="multilevel"/>
    <w:tmpl w:val="7570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F220017"/>
    <w:multiLevelType w:val="multilevel"/>
    <w:tmpl w:val="3F56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FA6666A"/>
    <w:multiLevelType w:val="multilevel"/>
    <w:tmpl w:val="6286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FF07E68"/>
    <w:multiLevelType w:val="multilevel"/>
    <w:tmpl w:val="58BA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0201DB3"/>
    <w:multiLevelType w:val="multilevel"/>
    <w:tmpl w:val="20B0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0466789"/>
    <w:multiLevelType w:val="multilevel"/>
    <w:tmpl w:val="74E6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0C2711A"/>
    <w:multiLevelType w:val="hybridMultilevel"/>
    <w:tmpl w:val="1FB6EAA4"/>
    <w:lvl w:ilvl="0">
      <w:start w:val="1"/>
      <w:numFmt w:val="bullet"/>
      <w:lvlText w:val=""/>
      <w:lvlJc w:val="left"/>
      <w:pPr>
        <w:ind w:left="765" w:hanging="360"/>
      </w:pPr>
      <w:rPr>
        <w:rFonts w:ascii="Symbol" w:hAnsi="Symbol" w:hint="default"/>
      </w:rPr>
    </w:lvl>
    <w:lvl w:ilvl="1">
      <w:start w:val="0"/>
      <w:numFmt w:val="bullet"/>
      <w:lvlText w:val="-"/>
      <w:lvlJc w:val="left"/>
      <w:pPr>
        <w:ind w:left="1485" w:hanging="360"/>
      </w:pPr>
      <w:rPr>
        <w:rFonts w:ascii="Times New Roman" w:hAnsi="Times New Roman" w:eastAsiaTheme="minorHAnsi" w:cs="Times New Roman"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30">
    <w:nsid w:val="22D91C1D"/>
    <w:multiLevelType w:val="multilevel"/>
    <w:tmpl w:val="62B6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51E1A0B"/>
    <w:multiLevelType w:val="multilevel"/>
    <w:tmpl w:val="AD12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5927BA8"/>
    <w:multiLevelType w:val="multilevel"/>
    <w:tmpl w:val="4B20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5F4461E"/>
    <w:multiLevelType w:val="multilevel"/>
    <w:tmpl w:val="69A2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7632E5B"/>
    <w:multiLevelType w:val="multilevel"/>
    <w:tmpl w:val="09D0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93C0BF4"/>
    <w:multiLevelType w:val="multilevel"/>
    <w:tmpl w:val="73EA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9CC37E7"/>
    <w:multiLevelType w:val="multilevel"/>
    <w:tmpl w:val="93A2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B8A19A7"/>
    <w:multiLevelType w:val="multilevel"/>
    <w:tmpl w:val="94E2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BBE4488"/>
    <w:multiLevelType w:val="multilevel"/>
    <w:tmpl w:val="D09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C2F421E"/>
    <w:multiLevelType w:val="multilevel"/>
    <w:tmpl w:val="7B56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E2B6396"/>
    <w:multiLevelType w:val="multilevel"/>
    <w:tmpl w:val="6CD8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E7333F0"/>
    <w:multiLevelType w:val="multilevel"/>
    <w:tmpl w:val="618A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EB75D7E"/>
    <w:multiLevelType w:val="multilevel"/>
    <w:tmpl w:val="CD8A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F283E63"/>
    <w:multiLevelType w:val="multilevel"/>
    <w:tmpl w:val="3608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F922EDD"/>
    <w:multiLevelType w:val="multilevel"/>
    <w:tmpl w:val="0240A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0572FC9"/>
    <w:multiLevelType w:val="multilevel"/>
    <w:tmpl w:val="CC7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05E3E2D"/>
    <w:multiLevelType w:val="multilevel"/>
    <w:tmpl w:val="FF94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3C847C9"/>
    <w:multiLevelType w:val="multilevel"/>
    <w:tmpl w:val="6A04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43F0741"/>
    <w:multiLevelType w:val="multilevel"/>
    <w:tmpl w:val="D436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4A86223"/>
    <w:multiLevelType w:val="multilevel"/>
    <w:tmpl w:val="55E6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6047D89"/>
    <w:multiLevelType w:val="multilevel"/>
    <w:tmpl w:val="A3F2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6DE18FA"/>
    <w:multiLevelType w:val="multilevel"/>
    <w:tmpl w:val="DBE6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8F07F72"/>
    <w:multiLevelType w:val="multilevel"/>
    <w:tmpl w:val="0968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9EB31F5"/>
    <w:multiLevelType w:val="multilevel"/>
    <w:tmpl w:val="A406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A685A30"/>
    <w:multiLevelType w:val="multilevel"/>
    <w:tmpl w:val="364E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AC73235"/>
    <w:multiLevelType w:val="multilevel"/>
    <w:tmpl w:val="D54E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ACB4107"/>
    <w:multiLevelType w:val="multilevel"/>
    <w:tmpl w:val="F5F4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B91588D"/>
    <w:multiLevelType w:val="multilevel"/>
    <w:tmpl w:val="CA165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BD93E0A"/>
    <w:multiLevelType w:val="hybridMultilevel"/>
    <w:tmpl w:val="444C78EE"/>
    <w:lvl w:ilvl="0">
      <w:start w:val="1"/>
      <w:numFmt w:val="bullet"/>
      <w:lvlText w:val="-"/>
      <w:lvlJc w:val="left"/>
      <w:pPr>
        <w:ind w:left="720" w:hanging="36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3CF07BFA"/>
    <w:multiLevelType w:val="multilevel"/>
    <w:tmpl w:val="056EB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EC3712D"/>
    <w:multiLevelType w:val="multilevel"/>
    <w:tmpl w:val="52D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F351869"/>
    <w:multiLevelType w:val="multilevel"/>
    <w:tmpl w:val="79B8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3BA6CA5"/>
    <w:multiLevelType w:val="multilevel"/>
    <w:tmpl w:val="7148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4941FAD"/>
    <w:multiLevelType w:val="multilevel"/>
    <w:tmpl w:val="C94E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4A7764A"/>
    <w:multiLevelType w:val="multilevel"/>
    <w:tmpl w:val="7FD2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52D0233"/>
    <w:multiLevelType w:val="multilevel"/>
    <w:tmpl w:val="286A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6026C38"/>
    <w:multiLevelType w:val="multilevel"/>
    <w:tmpl w:val="EB804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85D5E0F"/>
    <w:multiLevelType w:val="multilevel"/>
    <w:tmpl w:val="49C0C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8733784"/>
    <w:multiLevelType w:val="multilevel"/>
    <w:tmpl w:val="FB22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9E87F48"/>
    <w:multiLevelType w:val="multilevel"/>
    <w:tmpl w:val="9BFE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A281D30"/>
    <w:multiLevelType w:val="multilevel"/>
    <w:tmpl w:val="CD0E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B331D2A"/>
    <w:multiLevelType w:val="multilevel"/>
    <w:tmpl w:val="1F10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C5F2213"/>
    <w:multiLevelType w:val="multilevel"/>
    <w:tmpl w:val="C784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C9E04CA"/>
    <w:multiLevelType w:val="multilevel"/>
    <w:tmpl w:val="E654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D3F221D"/>
    <w:multiLevelType w:val="multilevel"/>
    <w:tmpl w:val="BC52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4EC101CF"/>
    <w:multiLevelType w:val="multilevel"/>
    <w:tmpl w:val="053A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02011A0"/>
    <w:multiLevelType w:val="multilevel"/>
    <w:tmpl w:val="8EFC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50464CBE"/>
    <w:multiLevelType w:val="multilevel"/>
    <w:tmpl w:val="A410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05630CC"/>
    <w:multiLevelType w:val="multilevel"/>
    <w:tmpl w:val="5816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07D0F8F"/>
    <w:multiLevelType w:val="multilevel"/>
    <w:tmpl w:val="33CE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08C5A8E"/>
    <w:multiLevelType w:val="multilevel"/>
    <w:tmpl w:val="75BA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09F3426"/>
    <w:multiLevelType w:val="multilevel"/>
    <w:tmpl w:val="9278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20C5B5A"/>
    <w:multiLevelType w:val="multilevel"/>
    <w:tmpl w:val="C766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533150D7"/>
    <w:multiLevelType w:val="multilevel"/>
    <w:tmpl w:val="1828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39C5FFC"/>
    <w:multiLevelType w:val="multilevel"/>
    <w:tmpl w:val="2886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3A815BE"/>
    <w:multiLevelType w:val="multilevel"/>
    <w:tmpl w:val="7AFC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5387BCA"/>
    <w:multiLevelType w:val="multilevel"/>
    <w:tmpl w:val="7B3C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5DB0AC8"/>
    <w:multiLevelType w:val="multilevel"/>
    <w:tmpl w:val="A80C4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5FB3A94"/>
    <w:multiLevelType w:val="multilevel"/>
    <w:tmpl w:val="E724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56136F2C"/>
    <w:multiLevelType w:val="multilevel"/>
    <w:tmpl w:val="9186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75F1ECC"/>
    <w:multiLevelType w:val="multilevel"/>
    <w:tmpl w:val="6A36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58A45AD3"/>
    <w:multiLevelType w:val="multilevel"/>
    <w:tmpl w:val="50D8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A390898"/>
    <w:multiLevelType w:val="multilevel"/>
    <w:tmpl w:val="DE92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5A484367"/>
    <w:multiLevelType w:val="hybridMultilevel"/>
    <w:tmpl w:val="D2883ACC"/>
    <w:lvl w:ilvl="0">
      <w:start w:val="9"/>
      <w:numFmt w:val="bullet"/>
      <w:lvlText w:val="-"/>
      <w:lvlJc w:val="left"/>
      <w:pPr>
        <w:ind w:left="720" w:hanging="360"/>
      </w:pPr>
      <w:rPr>
        <w:rFonts w:ascii="Times New Roman" w:eastAsia="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5A762FA5"/>
    <w:multiLevelType w:val="multilevel"/>
    <w:tmpl w:val="0E2A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5B25525B"/>
    <w:multiLevelType w:val="multilevel"/>
    <w:tmpl w:val="4B0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C4167EA"/>
    <w:multiLevelType w:val="multilevel"/>
    <w:tmpl w:val="9142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D9B50CA"/>
    <w:multiLevelType w:val="multilevel"/>
    <w:tmpl w:val="2B94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DEE3592"/>
    <w:multiLevelType w:val="multilevel"/>
    <w:tmpl w:val="AA90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5EF11211"/>
    <w:multiLevelType w:val="multilevel"/>
    <w:tmpl w:val="77D4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F74271C"/>
    <w:multiLevelType w:val="multilevel"/>
    <w:tmpl w:val="38E0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61844FE7"/>
    <w:multiLevelType w:val="multilevel"/>
    <w:tmpl w:val="1506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1873FB1"/>
    <w:multiLevelType w:val="multilevel"/>
    <w:tmpl w:val="65640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22E4BB5"/>
    <w:multiLevelType w:val="multilevel"/>
    <w:tmpl w:val="5BAE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3C001D2"/>
    <w:multiLevelType w:val="multilevel"/>
    <w:tmpl w:val="25C4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63E91C16"/>
    <w:multiLevelType w:val="multilevel"/>
    <w:tmpl w:val="3B04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65751262"/>
    <w:multiLevelType w:val="multilevel"/>
    <w:tmpl w:val="C7F0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59140E5"/>
    <w:multiLevelType w:val="multilevel"/>
    <w:tmpl w:val="9474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66BE5687"/>
    <w:multiLevelType w:val="multilevel"/>
    <w:tmpl w:val="832E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67946BA4"/>
    <w:multiLevelType w:val="multilevel"/>
    <w:tmpl w:val="6B5C0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67BE278E"/>
    <w:multiLevelType w:val="multilevel"/>
    <w:tmpl w:val="5770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68C355F7"/>
    <w:multiLevelType w:val="multilevel"/>
    <w:tmpl w:val="48204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B445FDD"/>
    <w:multiLevelType w:val="multilevel"/>
    <w:tmpl w:val="FA3ED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BAC62E7"/>
    <w:multiLevelType w:val="multilevel"/>
    <w:tmpl w:val="EAD2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6CF0105B"/>
    <w:multiLevelType w:val="multilevel"/>
    <w:tmpl w:val="588E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6F7D6438"/>
    <w:multiLevelType w:val="multilevel"/>
    <w:tmpl w:val="1DC4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70FC406A"/>
    <w:multiLevelType w:val="multilevel"/>
    <w:tmpl w:val="A260B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16E5258"/>
    <w:multiLevelType w:val="multilevel"/>
    <w:tmpl w:val="85B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71A63CB6"/>
    <w:multiLevelType w:val="multilevel"/>
    <w:tmpl w:val="C6DE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71E52260"/>
    <w:multiLevelType w:val="multilevel"/>
    <w:tmpl w:val="0204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729D42C9"/>
    <w:multiLevelType w:val="multilevel"/>
    <w:tmpl w:val="C8D4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736421DE"/>
    <w:multiLevelType w:val="multilevel"/>
    <w:tmpl w:val="0B6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756731D3"/>
    <w:multiLevelType w:val="multilevel"/>
    <w:tmpl w:val="71B6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75FF010B"/>
    <w:multiLevelType w:val="multilevel"/>
    <w:tmpl w:val="5088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763646A8"/>
    <w:multiLevelType w:val="multilevel"/>
    <w:tmpl w:val="AA58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764E5642"/>
    <w:multiLevelType w:val="multilevel"/>
    <w:tmpl w:val="C95A1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772357A5"/>
    <w:multiLevelType w:val="multilevel"/>
    <w:tmpl w:val="2110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773E47D8"/>
    <w:multiLevelType w:val="multilevel"/>
    <w:tmpl w:val="EF6A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78A65468"/>
    <w:multiLevelType w:val="multilevel"/>
    <w:tmpl w:val="B1A21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79B901B5"/>
    <w:multiLevelType w:val="multilevel"/>
    <w:tmpl w:val="57BC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7A0E35C4"/>
    <w:multiLevelType w:val="multilevel"/>
    <w:tmpl w:val="B536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7D2B1B57"/>
    <w:multiLevelType w:val="multilevel"/>
    <w:tmpl w:val="25A8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7D6F5D16"/>
    <w:multiLevelType w:val="multilevel"/>
    <w:tmpl w:val="B456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7D8121D4"/>
    <w:multiLevelType w:val="multilevel"/>
    <w:tmpl w:val="F2C6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7ECB14DC"/>
    <w:multiLevelType w:val="multilevel"/>
    <w:tmpl w:val="FC74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7F3B5AA8"/>
    <w:multiLevelType w:val="multilevel"/>
    <w:tmpl w:val="4DEA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8"/>
  </w:num>
  <w:num w:numId="2">
    <w:abstractNumId w:val="113"/>
  </w:num>
  <w:num w:numId="3">
    <w:abstractNumId w:val="89"/>
  </w:num>
  <w:num w:numId="4">
    <w:abstractNumId w:val="7"/>
  </w:num>
  <w:num w:numId="5">
    <w:abstractNumId w:val="101"/>
  </w:num>
  <w:num w:numId="6">
    <w:abstractNumId w:val="83"/>
  </w:num>
  <w:num w:numId="7">
    <w:abstractNumId w:val="62"/>
  </w:num>
  <w:num w:numId="8">
    <w:abstractNumId w:val="75"/>
  </w:num>
  <w:num w:numId="9">
    <w:abstractNumId w:val="42"/>
  </w:num>
  <w:num w:numId="10">
    <w:abstractNumId w:val="49"/>
  </w:num>
  <w:num w:numId="11">
    <w:abstractNumId w:val="0"/>
  </w:num>
  <w:num w:numId="12">
    <w:abstractNumId w:val="87"/>
  </w:num>
  <w:num w:numId="13">
    <w:abstractNumId w:val="112"/>
  </w:num>
  <w:num w:numId="14">
    <w:abstractNumId w:val="133"/>
  </w:num>
  <w:num w:numId="15">
    <w:abstractNumId w:val="27"/>
  </w:num>
  <w:num w:numId="16">
    <w:abstractNumId w:val="109"/>
  </w:num>
  <w:num w:numId="17">
    <w:abstractNumId w:val="82"/>
  </w:num>
  <w:num w:numId="18">
    <w:abstractNumId w:val="130"/>
  </w:num>
  <w:num w:numId="19">
    <w:abstractNumId w:val="17"/>
  </w:num>
  <w:num w:numId="20">
    <w:abstractNumId w:val="16"/>
  </w:num>
  <w:num w:numId="21">
    <w:abstractNumId w:val="61"/>
  </w:num>
  <w:num w:numId="22">
    <w:abstractNumId w:val="103"/>
  </w:num>
  <w:num w:numId="23">
    <w:abstractNumId w:val="18"/>
  </w:num>
  <w:num w:numId="24">
    <w:abstractNumId w:val="54"/>
  </w:num>
  <w:num w:numId="25">
    <w:abstractNumId w:val="111"/>
  </w:num>
  <w:num w:numId="26">
    <w:abstractNumId w:val="36"/>
  </w:num>
  <w:num w:numId="27">
    <w:abstractNumId w:val="1"/>
  </w:num>
  <w:num w:numId="28">
    <w:abstractNumId w:val="122"/>
  </w:num>
  <w:num w:numId="29">
    <w:abstractNumId w:val="88"/>
  </w:num>
  <w:num w:numId="30">
    <w:abstractNumId w:val="48"/>
  </w:num>
  <w:num w:numId="31">
    <w:abstractNumId w:val="78"/>
  </w:num>
  <w:num w:numId="32">
    <w:abstractNumId w:val="128"/>
  </w:num>
  <w:num w:numId="33">
    <w:abstractNumId w:val="97"/>
  </w:num>
  <w:num w:numId="34">
    <w:abstractNumId w:val="85"/>
  </w:num>
  <w:num w:numId="35">
    <w:abstractNumId w:val="33"/>
  </w:num>
  <w:num w:numId="36">
    <w:abstractNumId w:val="126"/>
  </w:num>
  <w:num w:numId="37">
    <w:abstractNumId w:val="134"/>
  </w:num>
  <w:num w:numId="38">
    <w:abstractNumId w:val="24"/>
  </w:num>
  <w:num w:numId="39">
    <w:abstractNumId w:val="84"/>
  </w:num>
  <w:num w:numId="40">
    <w:abstractNumId w:val="65"/>
  </w:num>
  <w:num w:numId="41">
    <w:abstractNumId w:val="123"/>
  </w:num>
  <w:num w:numId="42">
    <w:abstractNumId w:val="70"/>
  </w:num>
  <w:num w:numId="43">
    <w:abstractNumId w:val="74"/>
  </w:num>
  <w:num w:numId="44">
    <w:abstractNumId w:val="10"/>
  </w:num>
  <w:num w:numId="45">
    <w:abstractNumId w:val="64"/>
  </w:num>
  <w:num w:numId="46">
    <w:abstractNumId w:val="102"/>
  </w:num>
  <w:num w:numId="47">
    <w:abstractNumId w:val="125"/>
  </w:num>
  <w:num w:numId="48">
    <w:abstractNumId w:val="22"/>
  </w:num>
  <w:num w:numId="49">
    <w:abstractNumId w:val="120"/>
  </w:num>
  <w:num w:numId="50">
    <w:abstractNumId w:val="14"/>
  </w:num>
  <w:num w:numId="51">
    <w:abstractNumId w:val="124"/>
  </w:num>
  <w:num w:numId="52">
    <w:abstractNumId w:val="50"/>
  </w:num>
  <w:num w:numId="53">
    <w:abstractNumId w:val="45"/>
  </w:num>
  <w:num w:numId="54">
    <w:abstractNumId w:val="121"/>
  </w:num>
  <w:num w:numId="55">
    <w:abstractNumId w:val="30"/>
  </w:num>
  <w:num w:numId="56">
    <w:abstractNumId w:val="28"/>
  </w:num>
  <w:num w:numId="57">
    <w:abstractNumId w:val="108"/>
  </w:num>
  <w:num w:numId="58">
    <w:abstractNumId w:val="55"/>
  </w:num>
  <w:num w:numId="59">
    <w:abstractNumId w:val="13"/>
  </w:num>
  <w:num w:numId="60">
    <w:abstractNumId w:val="56"/>
  </w:num>
  <w:num w:numId="61">
    <w:abstractNumId w:val="90"/>
  </w:num>
  <w:num w:numId="62">
    <w:abstractNumId w:val="119"/>
  </w:num>
  <w:num w:numId="63">
    <w:abstractNumId w:val="39"/>
  </w:num>
  <w:num w:numId="64">
    <w:abstractNumId w:val="104"/>
  </w:num>
  <w:num w:numId="65">
    <w:abstractNumId w:val="15"/>
  </w:num>
  <w:num w:numId="66">
    <w:abstractNumId w:val="66"/>
  </w:num>
  <w:num w:numId="67">
    <w:abstractNumId w:val="135"/>
  </w:num>
  <w:num w:numId="68">
    <w:abstractNumId w:val="59"/>
  </w:num>
  <w:num w:numId="69">
    <w:abstractNumId w:val="43"/>
  </w:num>
  <w:num w:numId="70">
    <w:abstractNumId w:val="40"/>
  </w:num>
  <w:num w:numId="71">
    <w:abstractNumId w:val="106"/>
  </w:num>
  <w:num w:numId="72">
    <w:abstractNumId w:val="67"/>
  </w:num>
  <w:num w:numId="73">
    <w:abstractNumId w:val="81"/>
  </w:num>
  <w:num w:numId="74">
    <w:abstractNumId w:val="2"/>
  </w:num>
  <w:num w:numId="75">
    <w:abstractNumId w:val="46"/>
  </w:num>
  <w:num w:numId="76">
    <w:abstractNumId w:val="131"/>
  </w:num>
  <w:num w:numId="77">
    <w:abstractNumId w:val="69"/>
  </w:num>
  <w:num w:numId="78">
    <w:abstractNumId w:val="86"/>
  </w:num>
  <w:num w:numId="79">
    <w:abstractNumId w:val="92"/>
  </w:num>
  <w:num w:numId="80">
    <w:abstractNumId w:val="37"/>
  </w:num>
  <w:num w:numId="81">
    <w:abstractNumId w:val="60"/>
  </w:num>
  <w:num w:numId="82">
    <w:abstractNumId w:val="20"/>
  </w:num>
  <w:num w:numId="83">
    <w:abstractNumId w:val="35"/>
  </w:num>
  <w:num w:numId="84">
    <w:abstractNumId w:val="91"/>
  </w:num>
  <w:num w:numId="85">
    <w:abstractNumId w:val="19"/>
  </w:num>
  <w:num w:numId="86">
    <w:abstractNumId w:val="71"/>
  </w:num>
  <w:num w:numId="87">
    <w:abstractNumId w:val="114"/>
  </w:num>
  <w:num w:numId="88">
    <w:abstractNumId w:val="32"/>
  </w:num>
  <w:num w:numId="89">
    <w:abstractNumId w:val="34"/>
  </w:num>
  <w:num w:numId="90">
    <w:abstractNumId w:val="44"/>
  </w:num>
  <w:num w:numId="91">
    <w:abstractNumId w:val="95"/>
  </w:num>
  <w:num w:numId="92">
    <w:abstractNumId w:val="93"/>
  </w:num>
  <w:num w:numId="93">
    <w:abstractNumId w:val="58"/>
  </w:num>
  <w:num w:numId="94">
    <w:abstractNumId w:val="77"/>
  </w:num>
  <w:num w:numId="95">
    <w:abstractNumId w:val="29"/>
  </w:num>
  <w:num w:numId="96">
    <w:abstractNumId w:val="117"/>
  </w:num>
  <w:num w:numId="97">
    <w:abstractNumId w:val="99"/>
  </w:num>
  <w:num w:numId="98">
    <w:abstractNumId w:val="31"/>
  </w:num>
  <w:num w:numId="99">
    <w:abstractNumId w:val="129"/>
  </w:num>
  <w:num w:numId="100">
    <w:abstractNumId w:val="132"/>
  </w:num>
  <w:num w:numId="101">
    <w:abstractNumId w:val="73"/>
  </w:num>
  <w:num w:numId="102">
    <w:abstractNumId w:val="41"/>
  </w:num>
  <w:num w:numId="103">
    <w:abstractNumId w:val="96"/>
  </w:num>
  <w:num w:numId="104">
    <w:abstractNumId w:val="3"/>
  </w:num>
  <w:num w:numId="105">
    <w:abstractNumId w:val="116"/>
  </w:num>
  <w:num w:numId="106">
    <w:abstractNumId w:val="76"/>
  </w:num>
  <w:num w:numId="107">
    <w:abstractNumId w:val="4"/>
  </w:num>
  <w:num w:numId="108">
    <w:abstractNumId w:val="25"/>
  </w:num>
  <w:num w:numId="109">
    <w:abstractNumId w:val="57"/>
  </w:num>
  <w:num w:numId="110">
    <w:abstractNumId w:val="26"/>
  </w:num>
  <w:num w:numId="111">
    <w:abstractNumId w:val="100"/>
  </w:num>
  <w:num w:numId="112">
    <w:abstractNumId w:val="21"/>
  </w:num>
  <w:num w:numId="113">
    <w:abstractNumId w:val="72"/>
  </w:num>
  <w:num w:numId="114">
    <w:abstractNumId w:val="115"/>
  </w:num>
  <w:num w:numId="115">
    <w:abstractNumId w:val="68"/>
  </w:num>
  <w:num w:numId="116">
    <w:abstractNumId w:val="94"/>
  </w:num>
  <w:num w:numId="117">
    <w:abstractNumId w:val="11"/>
  </w:num>
  <w:num w:numId="118">
    <w:abstractNumId w:val="80"/>
  </w:num>
  <w:num w:numId="119">
    <w:abstractNumId w:val="110"/>
  </w:num>
  <w:num w:numId="120">
    <w:abstractNumId w:val="12"/>
  </w:num>
  <w:num w:numId="121">
    <w:abstractNumId w:val="38"/>
  </w:num>
  <w:num w:numId="122">
    <w:abstractNumId w:val="5"/>
  </w:num>
  <w:num w:numId="123">
    <w:abstractNumId w:val="53"/>
  </w:num>
  <w:num w:numId="124">
    <w:abstractNumId w:val="6"/>
  </w:num>
  <w:num w:numId="125">
    <w:abstractNumId w:val="127"/>
  </w:num>
  <w:num w:numId="126">
    <w:abstractNumId w:val="23"/>
  </w:num>
  <w:num w:numId="127">
    <w:abstractNumId w:val="47"/>
  </w:num>
  <w:num w:numId="128">
    <w:abstractNumId w:val="63"/>
  </w:num>
  <w:num w:numId="129">
    <w:abstractNumId w:val="51"/>
  </w:num>
  <w:num w:numId="130">
    <w:abstractNumId w:val="52"/>
  </w:num>
  <w:num w:numId="131">
    <w:abstractNumId w:val="107"/>
  </w:num>
  <w:num w:numId="132">
    <w:abstractNumId w:val="8"/>
  </w:num>
  <w:num w:numId="133">
    <w:abstractNumId w:val="9"/>
  </w:num>
  <w:num w:numId="134">
    <w:abstractNumId w:val="105"/>
  </w:num>
  <w:num w:numId="135">
    <w:abstractNumId w:val="98"/>
  </w:num>
  <w:num w:numId="136">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95929"/>
    <w:pPr>
      <w:keepNext/>
      <w:keepLines/>
      <w:spacing w:before="360" w:after="80"/>
      <w:outlineLvl w:val="0"/>
    </w:pPr>
    <w:rPr>
      <w:rFonts w:ascii="Times New Roman" w:hAnsi="Times New Roman" w:eastAsiaTheme="majorEastAsia" w:cstheme="majorBidi"/>
      <w:b/>
      <w:color w:val="000000" w:themeColor="text1"/>
      <w:sz w:val="48"/>
      <w:szCs w:val="40"/>
    </w:rPr>
  </w:style>
  <w:style w:type="paragraph" w:styleId="Heading2">
    <w:name w:val="heading 2"/>
    <w:basedOn w:val="Normal"/>
    <w:next w:val="Normal"/>
    <w:link w:val="Heading2Char"/>
    <w:uiPriority w:val="9"/>
    <w:unhideWhenUsed/>
    <w:qFormat/>
    <w:rsid w:val="008E77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77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7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7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7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7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7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7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929"/>
    <w:rPr>
      <w:rFonts w:ascii="Times New Roman" w:hAnsi="Times New Roman" w:eastAsiaTheme="majorEastAsia" w:cstheme="majorBidi"/>
      <w:b/>
      <w:color w:val="000000" w:themeColor="text1"/>
      <w:sz w:val="48"/>
      <w:szCs w:val="40"/>
    </w:rPr>
  </w:style>
  <w:style w:type="character" w:customStyle="1" w:styleId="Heading2Char">
    <w:name w:val="Heading 2 Char"/>
    <w:basedOn w:val="DefaultParagraphFont"/>
    <w:link w:val="Heading2"/>
    <w:uiPriority w:val="9"/>
    <w:rsid w:val="008E77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E77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7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7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7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7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7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7B1"/>
    <w:rPr>
      <w:rFonts w:eastAsiaTheme="majorEastAsia" w:cstheme="majorBidi"/>
      <w:color w:val="272727" w:themeColor="text1" w:themeTint="D8"/>
    </w:rPr>
  </w:style>
  <w:style w:type="paragraph" w:styleId="Title">
    <w:name w:val="Title"/>
    <w:basedOn w:val="Normal"/>
    <w:next w:val="Normal"/>
    <w:link w:val="TitleChar"/>
    <w:uiPriority w:val="10"/>
    <w:qFormat/>
    <w:rsid w:val="008E77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7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7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7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7B1"/>
    <w:pPr>
      <w:spacing w:before="160"/>
      <w:jc w:val="center"/>
    </w:pPr>
    <w:rPr>
      <w:i/>
      <w:iCs/>
      <w:color w:val="404040" w:themeColor="text1" w:themeTint="BF"/>
    </w:rPr>
  </w:style>
  <w:style w:type="character" w:customStyle="1" w:styleId="QuoteChar">
    <w:name w:val="Quote Char"/>
    <w:basedOn w:val="DefaultParagraphFont"/>
    <w:link w:val="Quote"/>
    <w:uiPriority w:val="29"/>
    <w:rsid w:val="008E77B1"/>
    <w:rPr>
      <w:i/>
      <w:iCs/>
      <w:color w:val="404040" w:themeColor="text1" w:themeTint="BF"/>
    </w:rPr>
  </w:style>
  <w:style w:type="paragraph" w:styleId="ListParagraph">
    <w:name w:val="List Paragraph"/>
    <w:basedOn w:val="Normal"/>
    <w:uiPriority w:val="34"/>
    <w:qFormat/>
    <w:rsid w:val="008E77B1"/>
    <w:pPr>
      <w:ind w:left="720"/>
      <w:contextualSpacing/>
    </w:pPr>
  </w:style>
  <w:style w:type="character" w:styleId="IntenseEmphasis">
    <w:name w:val="Intense Emphasis"/>
    <w:basedOn w:val="DefaultParagraphFont"/>
    <w:uiPriority w:val="21"/>
    <w:qFormat/>
    <w:rsid w:val="008E77B1"/>
    <w:rPr>
      <w:i/>
      <w:iCs/>
      <w:color w:val="0F4761" w:themeColor="accent1" w:themeShade="BF"/>
    </w:rPr>
  </w:style>
  <w:style w:type="paragraph" w:styleId="IntenseQuote">
    <w:name w:val="Intense Quote"/>
    <w:basedOn w:val="Normal"/>
    <w:next w:val="Normal"/>
    <w:link w:val="IntenseQuoteChar"/>
    <w:uiPriority w:val="30"/>
    <w:qFormat/>
    <w:rsid w:val="008E77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7B1"/>
    <w:rPr>
      <w:i/>
      <w:iCs/>
      <w:color w:val="0F4761" w:themeColor="accent1" w:themeShade="BF"/>
    </w:rPr>
  </w:style>
  <w:style w:type="character" w:styleId="IntenseReference">
    <w:name w:val="Intense Reference"/>
    <w:basedOn w:val="DefaultParagraphFont"/>
    <w:uiPriority w:val="32"/>
    <w:qFormat/>
    <w:rsid w:val="008E77B1"/>
    <w:rPr>
      <w:b/>
      <w:bCs/>
      <w:smallCaps/>
      <w:color w:val="0F4761" w:themeColor="accent1" w:themeShade="BF"/>
      <w:spacing w:val="5"/>
    </w:rPr>
  </w:style>
  <w:style w:type="paragraph" w:styleId="NormalWeb">
    <w:name w:val="Normal (Web)"/>
    <w:basedOn w:val="Normal"/>
    <w:uiPriority w:val="99"/>
    <w:semiHidden/>
    <w:unhideWhenUsed/>
    <w:rsid w:val="00AC78A8"/>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AliHeading">
    <w:name w:val="Ali Heading"/>
    <w:basedOn w:val="Heading2"/>
    <w:next w:val="Heading2"/>
    <w:link w:val="AliHeadingChar"/>
    <w:qFormat/>
    <w:rsid w:val="00B83E2F"/>
    <w:rPr>
      <w:rFonts w:ascii="Times New Roman" w:eastAsia="Times New Roman" w:hAnsi="Times New Roman" w:cs="Times New Roman"/>
      <w:b/>
      <w:bCs/>
      <w:color w:val="000000" w:themeColor="text1"/>
      <w:kern w:val="0"/>
      <w:lang w:eastAsia="en-GB"/>
    </w:rPr>
  </w:style>
  <w:style w:type="character" w:customStyle="1" w:styleId="AliHeadingChar">
    <w:name w:val="Ali Heading Char"/>
    <w:basedOn w:val="Heading2Char"/>
    <w:link w:val="AliHeading"/>
    <w:rsid w:val="00B83E2F"/>
    <w:rPr>
      <w:rFonts w:ascii="Times New Roman" w:eastAsia="Times New Roman" w:hAnsi="Times New Roman" w:cs="Times New Roman"/>
      <w:b/>
      <w:bCs/>
      <w:color w:val="000000" w:themeColor="text1"/>
      <w:kern w:val="0"/>
      <w:sz w:val="32"/>
      <w:szCs w:val="32"/>
      <w:lang w:eastAsia="en-GB"/>
    </w:rPr>
  </w:style>
  <w:style w:type="paragraph" w:styleId="Header">
    <w:name w:val="header"/>
    <w:basedOn w:val="Normal"/>
    <w:link w:val="HeaderChar"/>
    <w:uiPriority w:val="99"/>
    <w:unhideWhenUsed/>
    <w:rsid w:val="006024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2449"/>
  </w:style>
  <w:style w:type="paragraph" w:styleId="Footer">
    <w:name w:val="footer"/>
    <w:basedOn w:val="Normal"/>
    <w:link w:val="FooterChar"/>
    <w:uiPriority w:val="99"/>
    <w:unhideWhenUsed/>
    <w:rsid w:val="006024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2449"/>
  </w:style>
  <w:style w:type="paragraph" w:styleId="TOCHeading">
    <w:name w:val="TOC Heading"/>
    <w:basedOn w:val="Heading1"/>
    <w:next w:val="Normal"/>
    <w:uiPriority w:val="39"/>
    <w:unhideWhenUsed/>
    <w:qFormat/>
    <w:rsid w:val="00602449"/>
    <w:pPr>
      <w:spacing w:before="240" w:after="0"/>
      <w:outlineLvl w:val="9"/>
    </w:pPr>
    <w:rPr>
      <w:rFonts w:asciiTheme="majorHAnsi" w:hAnsiTheme="majorHAnsi"/>
      <w:b w:val="0"/>
      <w:color w:val="0F4761" w:themeColor="accent1" w:themeShade="BF"/>
      <w:kern w:val="0"/>
      <w:sz w:val="32"/>
      <w:szCs w:val="32"/>
      <w:lang w:val="en-US"/>
    </w:rPr>
  </w:style>
  <w:style w:type="paragraph" w:styleId="TOC1">
    <w:name w:val="toc 1"/>
    <w:basedOn w:val="Normal"/>
    <w:next w:val="Normal"/>
    <w:autoRedefine/>
    <w:uiPriority w:val="39"/>
    <w:unhideWhenUsed/>
    <w:rsid w:val="00602449"/>
    <w:pPr>
      <w:spacing w:after="100"/>
    </w:pPr>
  </w:style>
  <w:style w:type="paragraph" w:styleId="TOC2">
    <w:name w:val="toc 2"/>
    <w:basedOn w:val="Normal"/>
    <w:next w:val="Normal"/>
    <w:autoRedefine/>
    <w:uiPriority w:val="39"/>
    <w:unhideWhenUsed/>
    <w:rsid w:val="00602449"/>
    <w:pPr>
      <w:spacing w:after="100"/>
      <w:ind w:left="220"/>
    </w:pPr>
  </w:style>
  <w:style w:type="paragraph" w:styleId="TOC3">
    <w:name w:val="toc 3"/>
    <w:basedOn w:val="Normal"/>
    <w:next w:val="Normal"/>
    <w:autoRedefine/>
    <w:uiPriority w:val="39"/>
    <w:unhideWhenUsed/>
    <w:rsid w:val="00602449"/>
    <w:pPr>
      <w:spacing w:after="100"/>
      <w:ind w:left="440"/>
    </w:pPr>
  </w:style>
  <w:style w:type="paragraph" w:styleId="TOC4">
    <w:name w:val="toc 4"/>
    <w:basedOn w:val="Normal"/>
    <w:next w:val="Normal"/>
    <w:autoRedefine/>
    <w:uiPriority w:val="39"/>
    <w:unhideWhenUsed/>
    <w:rsid w:val="00602449"/>
    <w:pPr>
      <w:spacing w:after="100" w:line="278" w:lineRule="auto"/>
      <w:ind w:left="720"/>
    </w:pPr>
    <w:rPr>
      <w:rFonts w:eastAsiaTheme="minorEastAsia"/>
      <w:sz w:val="24"/>
      <w:szCs w:val="24"/>
      <w:lang w:eastAsia="en-GB"/>
    </w:rPr>
  </w:style>
  <w:style w:type="paragraph" w:styleId="TOC5">
    <w:name w:val="toc 5"/>
    <w:basedOn w:val="Normal"/>
    <w:next w:val="Normal"/>
    <w:autoRedefine/>
    <w:uiPriority w:val="39"/>
    <w:unhideWhenUsed/>
    <w:rsid w:val="00602449"/>
    <w:pPr>
      <w:spacing w:after="100" w:line="278" w:lineRule="auto"/>
      <w:ind w:left="960"/>
    </w:pPr>
    <w:rPr>
      <w:rFonts w:eastAsiaTheme="minorEastAsia"/>
      <w:sz w:val="24"/>
      <w:szCs w:val="24"/>
      <w:lang w:eastAsia="en-GB"/>
    </w:rPr>
  </w:style>
  <w:style w:type="paragraph" w:styleId="TOC6">
    <w:name w:val="toc 6"/>
    <w:basedOn w:val="Normal"/>
    <w:next w:val="Normal"/>
    <w:autoRedefine/>
    <w:uiPriority w:val="39"/>
    <w:unhideWhenUsed/>
    <w:rsid w:val="00602449"/>
    <w:pPr>
      <w:spacing w:after="100" w:line="278" w:lineRule="auto"/>
      <w:ind w:left="1200"/>
    </w:pPr>
    <w:rPr>
      <w:rFonts w:eastAsiaTheme="minorEastAsia"/>
      <w:sz w:val="24"/>
      <w:szCs w:val="24"/>
      <w:lang w:eastAsia="en-GB"/>
    </w:rPr>
  </w:style>
  <w:style w:type="paragraph" w:styleId="TOC7">
    <w:name w:val="toc 7"/>
    <w:basedOn w:val="Normal"/>
    <w:next w:val="Normal"/>
    <w:autoRedefine/>
    <w:uiPriority w:val="39"/>
    <w:unhideWhenUsed/>
    <w:rsid w:val="00602449"/>
    <w:pPr>
      <w:spacing w:after="100" w:line="278" w:lineRule="auto"/>
      <w:ind w:left="1440"/>
    </w:pPr>
    <w:rPr>
      <w:rFonts w:eastAsiaTheme="minorEastAsia"/>
      <w:sz w:val="24"/>
      <w:szCs w:val="24"/>
      <w:lang w:eastAsia="en-GB"/>
    </w:rPr>
  </w:style>
  <w:style w:type="paragraph" w:styleId="TOC8">
    <w:name w:val="toc 8"/>
    <w:basedOn w:val="Normal"/>
    <w:next w:val="Normal"/>
    <w:autoRedefine/>
    <w:uiPriority w:val="39"/>
    <w:unhideWhenUsed/>
    <w:rsid w:val="00602449"/>
    <w:pPr>
      <w:spacing w:after="100" w:line="278" w:lineRule="auto"/>
      <w:ind w:left="1680"/>
    </w:pPr>
    <w:rPr>
      <w:rFonts w:eastAsiaTheme="minorEastAsia"/>
      <w:sz w:val="24"/>
      <w:szCs w:val="24"/>
      <w:lang w:eastAsia="en-GB"/>
    </w:rPr>
  </w:style>
  <w:style w:type="paragraph" w:styleId="TOC9">
    <w:name w:val="toc 9"/>
    <w:basedOn w:val="Normal"/>
    <w:next w:val="Normal"/>
    <w:autoRedefine/>
    <w:uiPriority w:val="39"/>
    <w:unhideWhenUsed/>
    <w:rsid w:val="00602449"/>
    <w:pPr>
      <w:spacing w:after="100" w:line="278" w:lineRule="auto"/>
      <w:ind w:left="1920"/>
    </w:pPr>
    <w:rPr>
      <w:rFonts w:eastAsiaTheme="minorEastAsia"/>
      <w:sz w:val="24"/>
      <w:szCs w:val="24"/>
      <w:lang w:eastAsia="en-GB"/>
    </w:rPr>
  </w:style>
  <w:style w:type="character" w:styleId="Hyperlink">
    <w:name w:val="Hyperlink"/>
    <w:basedOn w:val="DefaultParagraphFont"/>
    <w:uiPriority w:val="99"/>
    <w:unhideWhenUsed/>
    <w:rsid w:val="00602449"/>
    <w:rPr>
      <w:color w:val="467886" w:themeColor="hyperlink"/>
      <w:u w:val="single"/>
    </w:rPr>
  </w:style>
  <w:style w:type="character" w:customStyle="1" w:styleId="UnresolvedMention1">
    <w:name w:val="Unresolved Mention1"/>
    <w:basedOn w:val="DefaultParagraphFont"/>
    <w:uiPriority w:val="99"/>
    <w:semiHidden/>
    <w:unhideWhenUsed/>
    <w:rsid w:val="00602449"/>
    <w:rPr>
      <w:color w:val="605E5C"/>
      <w:shd w:val="clear" w:color="auto" w:fill="E1DFDD"/>
    </w:rPr>
  </w:style>
  <w:style w:type="paragraph" w:styleId="NoSpacing">
    <w:name w:val="No Spacing"/>
    <w:link w:val="NoSpacingChar"/>
    <w:uiPriority w:val="1"/>
    <w:qFormat/>
    <w:rsid w:val="00CF6F29"/>
    <w:pPr>
      <w:spacing w:after="0" w:line="240" w:lineRule="auto"/>
    </w:pPr>
    <w:rPr>
      <w:rFonts w:eastAsiaTheme="minorEastAsia"/>
      <w:kern w:val="0"/>
      <w:lang w:val="en-US"/>
    </w:rPr>
  </w:style>
  <w:style w:type="character" w:customStyle="1" w:styleId="NoSpacingChar">
    <w:name w:val="No Spacing Char"/>
    <w:basedOn w:val="DefaultParagraphFont"/>
    <w:link w:val="NoSpacing"/>
    <w:uiPriority w:val="1"/>
    <w:rsid w:val="00CF6F29"/>
    <w:rPr>
      <w:rFonts w:eastAsiaTheme="minorEastAsia"/>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image" Target="media/image1.png"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2026-07-27T00:00:00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5E5637-8680-415A-AB2A-CF8853B7F890}">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ECA0050</dc:title>
  <cp:revision>0</cp:revision>
</cp:coreProperties>
</file>