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4B69" w:rsidRPr="00633DEF" w:rsidP="001432F0">
      <w:pPr>
        <w:jc w:val="both"/>
        <w:rPr>
          <w:rFonts w:asciiTheme="majorHAnsi" w:hAnsiTheme="majorHAnsi"/>
          <w:b/>
          <w:bCs/>
          <w:lang w:val="en-US"/>
        </w:rPr>
      </w:pPr>
      <w:r>
        <w:rPr>
          <w:rFonts w:asciiTheme="majorHAnsi" w:hAnsiTheme="majorHAnsi"/>
          <w:b/>
          <w:bCs/>
          <w:lang w:val="en-US"/>
        </w:rPr>
        <w:t xml:space="preserve">Supplementary </w:t>
      </w:r>
      <w:r w:rsidR="00633DEF">
        <w:rPr>
          <w:rFonts w:asciiTheme="majorHAnsi" w:hAnsiTheme="majorHAnsi"/>
          <w:b/>
          <w:bCs/>
          <w:lang w:val="en-US"/>
        </w:rPr>
        <w:t xml:space="preserve">written </w:t>
      </w:r>
      <w:r>
        <w:rPr>
          <w:rFonts w:asciiTheme="majorHAnsi" w:hAnsiTheme="majorHAnsi"/>
          <w:b/>
          <w:bCs/>
          <w:lang w:val="en-US"/>
        </w:rPr>
        <w:t xml:space="preserve">evidence </w:t>
      </w:r>
      <w:r w:rsidR="00633DEF">
        <w:rPr>
          <w:rFonts w:asciiTheme="majorHAnsi" w:hAnsiTheme="majorHAnsi"/>
          <w:b/>
          <w:bCs/>
          <w:lang w:val="en-US"/>
        </w:rPr>
        <w:t xml:space="preserve">submitted by </w:t>
      </w:r>
      <w:r w:rsidRPr="00633DEF" w:rsidR="00633DEF">
        <w:rPr>
          <w:rFonts w:asciiTheme="majorHAnsi" w:hAnsiTheme="majorHAnsi"/>
          <w:b/>
          <w:bCs/>
          <w:lang w:val="en-US"/>
        </w:rPr>
        <w:t>Professor Cristina Leston-Bandeira (University of Leeds) and Dr Louise Thompson (University of Manchester)</w:t>
      </w:r>
      <w:r w:rsidR="00633DEF">
        <w:rPr>
          <w:rFonts w:asciiTheme="majorHAnsi" w:hAnsiTheme="majorHAnsi"/>
          <w:b/>
          <w:bCs/>
          <w:lang w:val="en-US"/>
        </w:rPr>
        <w:t xml:space="preserve"> (BBB0022)</w:t>
      </w:r>
    </w:p>
    <w:p w:rsidR="002F162C" w:rsidRPr="002F162C" w:rsidP="001432F0">
      <w:pPr>
        <w:jc w:val="both"/>
        <w:rPr>
          <w:rFonts w:asciiTheme="majorHAnsi" w:hAnsiTheme="majorHAnsi"/>
          <w:b/>
          <w:bCs/>
        </w:rPr>
      </w:pPr>
      <w:r w:rsidRPr="002F162C">
        <w:rPr>
          <w:rFonts w:asciiTheme="majorHAnsi" w:hAnsiTheme="majorHAnsi"/>
          <w:b/>
          <w:bCs/>
        </w:rPr>
        <w:t>Overview</w:t>
      </w:r>
    </w:p>
    <w:p w:rsidR="00D210AF" w:rsidP="00D210AF">
      <w:pPr>
        <w:jc w:val="both"/>
      </w:pPr>
      <w:r>
        <w:t>Thank you for inviting us to give oral evidence to the committee on 23</w:t>
      </w:r>
      <w:r w:rsidRPr="00244D14">
        <w:rPr>
          <w:vertAlign w:val="superscript"/>
        </w:rPr>
        <w:t>rd</w:t>
      </w:r>
      <w:r>
        <w:t xml:space="preserve"> June 2026. We are submitting this </w:t>
      </w:r>
      <w:r w:rsidR="00AD71AB">
        <w:t xml:space="preserve">supplementary </w:t>
      </w:r>
      <w:r>
        <w:t>evidence to clarify some of the discussions in the evidence session</w:t>
      </w:r>
      <w:r w:rsidR="00C52C09">
        <w:t xml:space="preserve"> namely in relation to </w:t>
      </w:r>
      <w:r w:rsidR="002F162C">
        <w:t>our views on how the system of backbench debates should be reformed</w:t>
      </w:r>
      <w:r w:rsidR="00EF00C0">
        <w:t xml:space="preserve"> and on </w:t>
      </w:r>
      <w:r w:rsidR="00F43FA9">
        <w:t xml:space="preserve">the follow-up to petitions including choice of </w:t>
      </w:r>
      <w:r w:rsidR="00AD71AB">
        <w:t xml:space="preserve">the main </w:t>
      </w:r>
      <w:r w:rsidR="00F43FA9">
        <w:t>chamber for debates</w:t>
      </w:r>
      <w:r w:rsidR="002F162C">
        <w:t xml:space="preserve">. </w:t>
      </w:r>
    </w:p>
    <w:p w:rsidR="00C94C48" w:rsidRPr="00F220A2" w:rsidP="00FC2065">
      <w:pPr>
        <w:rPr>
          <w:b/>
          <w:bCs/>
          <w:lang w:val="en-US"/>
        </w:rPr>
      </w:pPr>
      <w:r w:rsidRPr="00F220A2">
        <w:rPr>
          <w:b/>
          <w:bCs/>
          <w:lang w:val="en-US"/>
        </w:rPr>
        <w:t>Using Westminster Hall</w:t>
      </w:r>
      <w:r w:rsidR="00F220A2">
        <w:rPr>
          <w:b/>
          <w:bCs/>
          <w:lang w:val="en-US"/>
        </w:rPr>
        <w:t xml:space="preserve"> debating</w:t>
      </w:r>
      <w:r w:rsidRPr="00F220A2">
        <w:rPr>
          <w:b/>
          <w:bCs/>
          <w:lang w:val="en-US"/>
        </w:rPr>
        <w:t xml:space="preserve"> time more flexibly</w:t>
      </w:r>
      <w:r w:rsidR="00F220A2">
        <w:rPr>
          <w:b/>
          <w:bCs/>
          <w:lang w:val="en-US"/>
        </w:rPr>
        <w:t xml:space="preserve"> </w:t>
      </w:r>
    </w:p>
    <w:p w:rsidR="00FE22E0" w:rsidP="001A76CD">
      <w:pPr>
        <w:jc w:val="both"/>
        <w:rPr>
          <w:lang w:val="en-US"/>
        </w:rPr>
      </w:pPr>
      <w:r>
        <w:rPr>
          <w:lang w:val="en-US"/>
        </w:rPr>
        <w:t xml:space="preserve">As we </w:t>
      </w:r>
      <w:r w:rsidR="009A55ED">
        <w:rPr>
          <w:lang w:val="en-US"/>
        </w:rPr>
        <w:t>stated</w:t>
      </w:r>
      <w:r>
        <w:rPr>
          <w:lang w:val="en-US"/>
        </w:rPr>
        <w:t xml:space="preserve"> in our </w:t>
      </w:r>
      <w:r w:rsidR="00D44A06">
        <w:rPr>
          <w:lang w:val="en-US"/>
        </w:rPr>
        <w:t xml:space="preserve">written and oral </w:t>
      </w:r>
      <w:r>
        <w:rPr>
          <w:lang w:val="en-US"/>
        </w:rPr>
        <w:t>evidence, Westminster Hall is a very valuable debating chamber</w:t>
      </w:r>
      <w:r w:rsidR="00283336">
        <w:rPr>
          <w:lang w:val="en-US"/>
        </w:rPr>
        <w:t xml:space="preserve"> </w:t>
      </w:r>
      <w:r w:rsidR="00D44A06">
        <w:rPr>
          <w:lang w:val="en-US"/>
        </w:rPr>
        <w:t>which performs a different role to the main House of Commons chamber. I</w:t>
      </w:r>
      <w:r w:rsidR="00283336">
        <w:rPr>
          <w:lang w:val="en-US"/>
        </w:rPr>
        <w:t xml:space="preserve">f used in more flexible ways, could overcome some of the issues we see with backbench debates taking place in the main chamber, namely poor attendance and </w:t>
      </w:r>
      <w:r w:rsidR="002D0015">
        <w:rPr>
          <w:lang w:val="en-US"/>
        </w:rPr>
        <w:t xml:space="preserve">squeezed debating time. </w:t>
      </w:r>
    </w:p>
    <w:p w:rsidR="00CC122B" w:rsidP="001A76CD">
      <w:pPr>
        <w:jc w:val="both"/>
        <w:rPr>
          <w:lang w:val="en-US"/>
        </w:rPr>
      </w:pPr>
      <w:r>
        <w:rPr>
          <w:lang w:val="en-US"/>
        </w:rPr>
        <w:t>We</w:t>
      </w:r>
      <w:r>
        <w:rPr>
          <w:lang w:val="en-US"/>
        </w:rPr>
        <w:t xml:space="preserve"> would </w:t>
      </w:r>
      <w:r>
        <w:rPr>
          <w:lang w:val="en-US"/>
        </w:rPr>
        <w:t xml:space="preserve">strongly </w:t>
      </w:r>
      <w:r>
        <w:rPr>
          <w:lang w:val="en-US"/>
        </w:rPr>
        <w:t xml:space="preserve">encourage </w:t>
      </w:r>
      <w:r>
        <w:rPr>
          <w:lang w:val="en-US"/>
        </w:rPr>
        <w:t>moving</w:t>
      </w:r>
      <w:r w:rsidRPr="00CC122B">
        <w:rPr>
          <w:lang w:val="en-US"/>
        </w:rPr>
        <w:t xml:space="preserve"> away from a fixed schedule of debate times and </w:t>
      </w:r>
      <w:r w:rsidR="005D36A0">
        <w:rPr>
          <w:lang w:val="en-US"/>
        </w:rPr>
        <w:t>lengths</w:t>
      </w:r>
      <w:r>
        <w:rPr>
          <w:lang w:val="en-US"/>
        </w:rPr>
        <w:t xml:space="preserve"> in Westminster Hall</w:t>
      </w:r>
      <w:r w:rsidR="005D36A0">
        <w:rPr>
          <w:lang w:val="en-US"/>
        </w:rPr>
        <w:t xml:space="preserve"> and to</w:t>
      </w:r>
      <w:r>
        <w:rPr>
          <w:lang w:val="en-US"/>
        </w:rPr>
        <w:t xml:space="preserve"> allow </w:t>
      </w:r>
      <w:r w:rsidR="00EA6858">
        <w:rPr>
          <w:lang w:val="en-US"/>
        </w:rPr>
        <w:t>the Backbench Business Committee (</w:t>
      </w:r>
      <w:r>
        <w:rPr>
          <w:lang w:val="en-US"/>
        </w:rPr>
        <w:t>BBCOM</w:t>
      </w:r>
      <w:r w:rsidR="00EA6858">
        <w:rPr>
          <w:lang w:val="en-US"/>
        </w:rPr>
        <w:t>)</w:t>
      </w:r>
      <w:r>
        <w:rPr>
          <w:lang w:val="en-US"/>
        </w:rPr>
        <w:t xml:space="preserve"> to</w:t>
      </w:r>
      <w:r w:rsidR="005D36A0">
        <w:rPr>
          <w:lang w:val="en-US"/>
        </w:rPr>
        <w:t xml:space="preserve"> consider instead how best to use the</w:t>
      </w:r>
      <w:r>
        <w:rPr>
          <w:lang w:val="en-US"/>
        </w:rPr>
        <w:t>ir</w:t>
      </w:r>
      <w:r w:rsidR="005D36A0">
        <w:rPr>
          <w:lang w:val="en-US"/>
        </w:rPr>
        <w:t xml:space="preserve"> allotted </w:t>
      </w:r>
      <w:r>
        <w:rPr>
          <w:lang w:val="en-US"/>
        </w:rPr>
        <w:t>hours</w:t>
      </w:r>
      <w:r w:rsidR="005D36A0">
        <w:rPr>
          <w:lang w:val="en-US"/>
        </w:rPr>
        <w:t xml:space="preserve"> each week. This would enable debate scheduling to be adjusted week by week according to </w:t>
      </w:r>
      <w:r>
        <w:rPr>
          <w:lang w:val="en-US"/>
        </w:rPr>
        <w:t>need</w:t>
      </w:r>
      <w:r w:rsidR="00B07CFD">
        <w:rPr>
          <w:lang w:val="en-US"/>
        </w:rPr>
        <w:t xml:space="preserve"> (i.e. more shorter debates on some weeks and longer debates on others if MPs have a long list of potential speakers). This would also </w:t>
      </w:r>
      <w:r>
        <w:rPr>
          <w:lang w:val="en-US"/>
        </w:rPr>
        <w:t>facilitate</w:t>
      </w:r>
      <w:r w:rsidR="00B07CFD">
        <w:rPr>
          <w:lang w:val="en-US"/>
        </w:rPr>
        <w:t xml:space="preserve"> the following: </w:t>
      </w:r>
    </w:p>
    <w:p w:rsidR="00C94C48" w:rsidP="001A5403">
      <w:pPr>
        <w:pStyle w:val="ListParagraph"/>
        <w:numPr>
          <w:ilvl w:val="0"/>
          <w:numId w:val="1"/>
        </w:numPr>
        <w:spacing w:before="120"/>
        <w:ind w:left="714" w:hanging="357"/>
        <w:contextualSpacing w:val="0"/>
        <w:jc w:val="both"/>
        <w:rPr>
          <w:lang w:val="en-US"/>
        </w:rPr>
      </w:pPr>
      <w:r w:rsidRPr="00C80F0D">
        <w:rPr>
          <w:i/>
          <w:iCs/>
          <w:lang w:val="en-US"/>
        </w:rPr>
        <w:t>Short</w:t>
      </w:r>
      <w:r w:rsidRPr="00C80F0D" w:rsidR="00F31598">
        <w:rPr>
          <w:i/>
          <w:iCs/>
          <w:lang w:val="en-US"/>
        </w:rPr>
        <w:t xml:space="preserve"> 30 minute debates to </w:t>
      </w:r>
      <w:r w:rsidRPr="00C80F0D">
        <w:rPr>
          <w:i/>
          <w:iCs/>
          <w:lang w:val="en-US"/>
        </w:rPr>
        <w:t xml:space="preserve">move to </w:t>
      </w:r>
      <w:r w:rsidRPr="00C80F0D" w:rsidR="002D0015">
        <w:rPr>
          <w:i/>
          <w:iCs/>
          <w:lang w:val="en-US"/>
        </w:rPr>
        <w:t xml:space="preserve">the </w:t>
      </w:r>
      <w:r w:rsidRPr="00C80F0D" w:rsidR="00F31598">
        <w:rPr>
          <w:i/>
          <w:iCs/>
          <w:lang w:val="en-US"/>
        </w:rPr>
        <w:t>Thursday afternoon slots</w:t>
      </w:r>
      <w:r w:rsidR="002D0015">
        <w:rPr>
          <w:lang w:val="en-US"/>
        </w:rPr>
        <w:t xml:space="preserve"> </w:t>
      </w:r>
      <w:r w:rsidRPr="00C80F0D" w:rsidR="00A07F90">
        <w:rPr>
          <w:i/>
          <w:iCs/>
          <w:lang w:val="en-US"/>
        </w:rPr>
        <w:t>where attendance of other speakers will be less of an issue</w:t>
      </w:r>
      <w:r w:rsidR="00C80F0D">
        <w:rPr>
          <w:i/>
          <w:iCs/>
          <w:lang w:val="en-US"/>
        </w:rPr>
        <w:t xml:space="preserve">: </w:t>
      </w:r>
      <w:r w:rsidR="00827C55">
        <w:rPr>
          <w:lang w:val="en-US"/>
        </w:rPr>
        <w:t>f</w:t>
      </w:r>
      <w:r w:rsidR="00CB44A7">
        <w:rPr>
          <w:lang w:val="en-US"/>
        </w:rPr>
        <w:t>or example, the three 30 minute debates held during the week of 15</w:t>
      </w:r>
      <w:r w:rsidRPr="00CB44A7" w:rsidR="00CB44A7">
        <w:rPr>
          <w:vertAlign w:val="superscript"/>
          <w:lang w:val="en-US"/>
        </w:rPr>
        <w:t>th</w:t>
      </w:r>
      <w:r w:rsidR="00CB44A7">
        <w:rPr>
          <w:lang w:val="en-US"/>
        </w:rPr>
        <w:t xml:space="preserve"> June could have moved into the Thursday </w:t>
      </w:r>
      <w:r w:rsidR="008148DA">
        <w:rPr>
          <w:lang w:val="en-US"/>
        </w:rPr>
        <w:t xml:space="preserve">3pm-4.30pm slot on </w:t>
      </w:r>
      <w:r w:rsidR="006953A4">
        <w:rPr>
          <w:lang w:val="en-US"/>
        </w:rPr>
        <w:t>18</w:t>
      </w:r>
      <w:r w:rsidRPr="006953A4" w:rsidR="006953A4">
        <w:rPr>
          <w:vertAlign w:val="superscript"/>
          <w:lang w:val="en-US"/>
        </w:rPr>
        <w:t>th</w:t>
      </w:r>
      <w:r w:rsidR="006953A4">
        <w:rPr>
          <w:lang w:val="en-US"/>
        </w:rPr>
        <w:t xml:space="preserve"> June. </w:t>
      </w:r>
    </w:p>
    <w:p w:rsidR="00C80F0D" w:rsidP="001A5403">
      <w:pPr>
        <w:pStyle w:val="ListParagraph"/>
        <w:numPr>
          <w:ilvl w:val="0"/>
          <w:numId w:val="1"/>
        </w:numPr>
        <w:spacing w:before="120"/>
        <w:ind w:left="714" w:hanging="357"/>
        <w:contextualSpacing w:val="0"/>
        <w:jc w:val="both"/>
        <w:rPr>
          <w:lang w:val="en-US"/>
        </w:rPr>
      </w:pPr>
      <w:r w:rsidRPr="00C80F0D">
        <w:rPr>
          <w:i/>
          <w:iCs/>
          <w:lang w:val="en-US"/>
        </w:rPr>
        <w:t xml:space="preserve">Doubling up debates into one 3 hour slot </w:t>
      </w:r>
      <w:r w:rsidRPr="00C80F0D" w:rsidR="003316AA">
        <w:rPr>
          <w:i/>
          <w:iCs/>
          <w:lang w:val="en-US"/>
        </w:rPr>
        <w:t>to accommodate larger numbers of speakers</w:t>
      </w:r>
      <w:r w:rsidR="003316AA">
        <w:rPr>
          <w:lang w:val="en-US"/>
        </w:rPr>
        <w:t xml:space="preserve"> </w:t>
      </w:r>
      <w:r w:rsidRPr="00C80F0D" w:rsidR="003316AA">
        <w:rPr>
          <w:i/>
          <w:iCs/>
          <w:lang w:val="en-US"/>
        </w:rPr>
        <w:t xml:space="preserve">and to ensure that debates aren’t allocated a chamber slot purely on the basis of </w:t>
      </w:r>
      <w:r w:rsidR="009C5D49">
        <w:rPr>
          <w:i/>
          <w:iCs/>
          <w:lang w:val="en-US"/>
        </w:rPr>
        <w:t xml:space="preserve">long </w:t>
      </w:r>
      <w:r w:rsidRPr="00C80F0D" w:rsidR="003316AA">
        <w:rPr>
          <w:i/>
          <w:iCs/>
          <w:lang w:val="en-US"/>
        </w:rPr>
        <w:t>speaker lists</w:t>
      </w:r>
      <w:r>
        <w:rPr>
          <w:lang w:val="en-US"/>
        </w:rPr>
        <w:t xml:space="preserve">: </w:t>
      </w:r>
      <w:r w:rsidR="003316AA">
        <w:rPr>
          <w:lang w:val="en-US"/>
        </w:rPr>
        <w:t xml:space="preserve"> </w:t>
      </w:r>
      <w:r w:rsidR="00AD4431">
        <w:rPr>
          <w:lang w:val="en-US"/>
        </w:rPr>
        <w:t xml:space="preserve">Katrina Murray’s request </w:t>
      </w:r>
      <w:r w:rsidR="006A2D87">
        <w:rPr>
          <w:lang w:val="en-US"/>
        </w:rPr>
        <w:t xml:space="preserve">to BBCOM </w:t>
      </w:r>
      <w:r w:rsidR="00AD4431">
        <w:rPr>
          <w:lang w:val="en-US"/>
        </w:rPr>
        <w:t xml:space="preserve">for a chamber debate </w:t>
      </w:r>
      <w:r w:rsidR="006A2D87">
        <w:rPr>
          <w:lang w:val="en-US"/>
        </w:rPr>
        <w:t>(</w:t>
      </w:r>
      <w:r w:rsidR="00973317">
        <w:rPr>
          <w:lang w:val="en-US"/>
        </w:rPr>
        <w:t>16</w:t>
      </w:r>
      <w:r w:rsidRPr="00973317" w:rsidR="00973317">
        <w:rPr>
          <w:vertAlign w:val="superscript"/>
          <w:lang w:val="en-US"/>
        </w:rPr>
        <w:t>th</w:t>
      </w:r>
      <w:r w:rsidR="00973317">
        <w:rPr>
          <w:lang w:val="en-US"/>
        </w:rPr>
        <w:t xml:space="preserve"> June 2026)</w:t>
      </w:r>
      <w:r w:rsidR="00F220A2">
        <w:rPr>
          <w:lang w:val="en-US"/>
        </w:rPr>
        <w:t xml:space="preserve"> is an excellent example of a debate which could utilize such a slot. This was a request made on the basis of the number of speakers rather than because the chamber was a more valuable place to hold the debate. </w:t>
      </w:r>
      <w:r w:rsidR="006953A4">
        <w:rPr>
          <w:lang w:val="en-US"/>
        </w:rPr>
        <w:t xml:space="preserve">This has worked well where it has been </w:t>
      </w:r>
      <w:r w:rsidR="000B391E">
        <w:rPr>
          <w:lang w:val="en-US"/>
        </w:rPr>
        <w:t>trialed</w:t>
      </w:r>
      <w:r w:rsidR="006953A4">
        <w:rPr>
          <w:lang w:val="en-US"/>
        </w:rPr>
        <w:t xml:space="preserve"> previously (e.g. </w:t>
      </w:r>
      <w:r w:rsidR="000B391E">
        <w:rPr>
          <w:lang w:val="en-US"/>
        </w:rPr>
        <w:t>the UK-EU Summit debate on 22 May 2025).</w:t>
      </w:r>
    </w:p>
    <w:p w:rsidR="00EE7F1D" w:rsidP="001A5403">
      <w:pPr>
        <w:pStyle w:val="ListParagraph"/>
        <w:numPr>
          <w:ilvl w:val="0"/>
          <w:numId w:val="1"/>
        </w:numPr>
        <w:spacing w:before="120"/>
        <w:ind w:left="714" w:hanging="357"/>
        <w:contextualSpacing w:val="0"/>
        <w:jc w:val="both"/>
        <w:rPr>
          <w:lang w:val="en-US"/>
        </w:rPr>
      </w:pPr>
      <w:r w:rsidRPr="00D44A06">
        <w:rPr>
          <w:i/>
          <w:iCs/>
          <w:lang w:val="en-US"/>
        </w:rPr>
        <w:t>Adjusting</w:t>
      </w:r>
      <w:r w:rsidRPr="00D44A06" w:rsidR="00A07F90">
        <w:rPr>
          <w:i/>
          <w:iCs/>
          <w:lang w:val="en-US"/>
        </w:rPr>
        <w:t xml:space="preserve"> start times on Thursdays</w:t>
      </w:r>
      <w:r w:rsidRPr="00D44A06" w:rsidR="00A07F90">
        <w:rPr>
          <w:lang w:val="en-US"/>
        </w:rPr>
        <w:t>. This could include moving back to 12</w:t>
      </w:r>
      <w:r w:rsidRPr="00D44A06" w:rsidR="00AD68EE">
        <w:rPr>
          <w:lang w:val="en-US"/>
        </w:rPr>
        <w:t>:30 which the government has previously agreed to, or consideration of whether morning slots could be utilized on Thursdays.</w:t>
      </w:r>
    </w:p>
    <w:p w:rsidR="00FE4389" w:rsidP="00E26E14">
      <w:pPr>
        <w:pStyle w:val="ListParagraph"/>
        <w:numPr>
          <w:ilvl w:val="0"/>
          <w:numId w:val="1"/>
        </w:numPr>
        <w:spacing w:before="120"/>
        <w:ind w:left="714" w:hanging="357"/>
        <w:contextualSpacing w:val="0"/>
        <w:jc w:val="both"/>
        <w:rPr>
          <w:lang w:val="en-US"/>
        </w:rPr>
      </w:pPr>
      <w:r w:rsidRPr="00EE7F1D">
        <w:rPr>
          <w:i/>
          <w:iCs/>
          <w:lang w:val="en-US"/>
        </w:rPr>
        <w:t>Holding petitions debates on other days of the week</w:t>
      </w:r>
      <w:r w:rsidRPr="00EE7F1D">
        <w:rPr>
          <w:lang w:val="en-US"/>
        </w:rPr>
        <w:t xml:space="preserve">: </w:t>
      </w:r>
      <w:r w:rsidRPr="00EE7F1D" w:rsidR="006A4876">
        <w:rPr>
          <w:lang w:val="en-US"/>
        </w:rPr>
        <w:t xml:space="preserve">There is no reason why petitions debates could not happen on Tuesdays, Wednesdays or Thursdays, </w:t>
      </w:r>
      <w:r w:rsidRPr="00941E4E" w:rsidR="006A4876">
        <w:rPr>
          <w:u w:val="single"/>
          <w:lang w:val="en-US"/>
        </w:rPr>
        <w:t>in addition</w:t>
      </w:r>
      <w:r w:rsidRPr="00EE7F1D" w:rsidR="006A4876">
        <w:rPr>
          <w:lang w:val="en-US"/>
        </w:rPr>
        <w:t xml:space="preserve"> to the well</w:t>
      </w:r>
      <w:r w:rsidRPr="00EE7F1D" w:rsidR="00C110CD">
        <w:rPr>
          <w:lang w:val="en-US"/>
        </w:rPr>
        <w:t>-</w:t>
      </w:r>
      <w:r w:rsidRPr="00EE7F1D" w:rsidR="006A4876">
        <w:rPr>
          <w:lang w:val="en-US"/>
        </w:rPr>
        <w:t xml:space="preserve">established Monday afternoon slots, especially where they overlap with the interests of backbenchers. </w:t>
      </w:r>
    </w:p>
    <w:p w:rsidR="00C80F0D" w:rsidP="00FC2065">
      <w:pPr>
        <w:rPr>
          <w:b/>
          <w:bCs/>
          <w:lang w:val="en-US"/>
        </w:rPr>
      </w:pPr>
      <w:r w:rsidRPr="00C80F0D">
        <w:rPr>
          <w:b/>
          <w:bCs/>
          <w:lang w:val="en-US"/>
        </w:rPr>
        <w:t>Developing a stronger culture of backbench representation through the Backbench Business Committee</w:t>
      </w:r>
    </w:p>
    <w:p w:rsidR="00137F58" w:rsidP="00941E4E">
      <w:pPr>
        <w:jc w:val="both"/>
        <w:rPr>
          <w:lang w:val="en-US"/>
        </w:rPr>
      </w:pPr>
      <w:r w:rsidRPr="00867E0D">
        <w:rPr>
          <w:lang w:val="en-US"/>
        </w:rPr>
        <w:t xml:space="preserve">We have argued repeatedly over the last </w:t>
      </w:r>
      <w:r w:rsidR="009A4D26">
        <w:rPr>
          <w:lang w:val="en-US"/>
        </w:rPr>
        <w:t>twelve months</w:t>
      </w:r>
      <w:r w:rsidRPr="00867E0D">
        <w:rPr>
          <w:lang w:val="en-US"/>
        </w:rPr>
        <w:t xml:space="preserve"> (e.g. </w:t>
      </w:r>
      <w:r w:rsidR="0022100E">
        <w:rPr>
          <w:lang w:val="en-US"/>
        </w:rPr>
        <w:t>BBCOM HC15</w:t>
      </w:r>
      <w:r w:rsidR="00FE5C21">
        <w:rPr>
          <w:lang w:val="en-US"/>
        </w:rPr>
        <w:t>4</w:t>
      </w:r>
      <w:r w:rsidR="0022100E">
        <w:rPr>
          <w:lang w:val="en-US"/>
        </w:rPr>
        <w:t>8</w:t>
      </w:r>
      <w:r w:rsidR="000058E9">
        <w:rPr>
          <w:lang w:val="en-US"/>
        </w:rPr>
        <w:t xml:space="preserve">; </w:t>
      </w:r>
      <w:r w:rsidRPr="000058E9" w:rsidR="000058E9">
        <w:t>BBB0004</w:t>
      </w:r>
      <w:r w:rsidR="0022100E">
        <w:rPr>
          <w:lang w:val="en-US"/>
        </w:rPr>
        <w:t>)</w:t>
      </w:r>
      <w:r w:rsidR="002C4237">
        <w:rPr>
          <w:lang w:val="en-US"/>
        </w:rPr>
        <w:t xml:space="preserve"> that </w:t>
      </w:r>
      <w:r w:rsidRPr="00867E0D">
        <w:rPr>
          <w:lang w:val="en-US"/>
        </w:rPr>
        <w:t xml:space="preserve">the Backbench Business Committee </w:t>
      </w:r>
      <w:r w:rsidR="00811B28">
        <w:rPr>
          <w:lang w:val="en-US"/>
        </w:rPr>
        <w:t>sh</w:t>
      </w:r>
      <w:r w:rsidR="002C4237">
        <w:rPr>
          <w:lang w:val="en-US"/>
        </w:rPr>
        <w:t>ould</w:t>
      </w:r>
      <w:r w:rsidRPr="00867E0D">
        <w:rPr>
          <w:lang w:val="en-US"/>
        </w:rPr>
        <w:t xml:space="preserve"> develop a stronger culture of backbench representation. </w:t>
      </w:r>
    </w:p>
    <w:p w:rsidR="006A31C8" w:rsidP="00941E4E">
      <w:pPr>
        <w:jc w:val="both"/>
        <w:rPr>
          <w:lang w:val="en-US"/>
        </w:rPr>
      </w:pPr>
      <w:r>
        <w:rPr>
          <w:lang w:val="en-US"/>
        </w:rPr>
        <w:t xml:space="preserve">The biggest change we propose is that </w:t>
      </w:r>
      <w:r w:rsidR="00244F50">
        <w:rPr>
          <w:lang w:val="en-US"/>
        </w:rPr>
        <w:t xml:space="preserve">the Speaker’s Ballot should be replaced with full </w:t>
      </w:r>
      <w:r>
        <w:rPr>
          <w:lang w:val="en-US"/>
        </w:rPr>
        <w:t xml:space="preserve">BBCOM </w:t>
      </w:r>
      <w:r w:rsidR="00244F50">
        <w:rPr>
          <w:lang w:val="en-US"/>
        </w:rPr>
        <w:t>responsibility for</w:t>
      </w:r>
      <w:r>
        <w:rPr>
          <w:lang w:val="en-US"/>
        </w:rPr>
        <w:t xml:space="preserve"> backbench debates in Westminster</w:t>
      </w:r>
      <w:r w:rsidR="00244F50">
        <w:rPr>
          <w:lang w:val="en-US"/>
        </w:rPr>
        <w:t xml:space="preserve"> Hall on Tuesdays, Wednesdays and Thursdays</w:t>
      </w:r>
      <w:r w:rsidR="00534CE2">
        <w:rPr>
          <w:lang w:val="en-US"/>
        </w:rPr>
        <w:t>. The Petitions Committee should continue to be responsible for Monday afternoon debates and the Liaison Committee should continue to have slots on Thursdays where needed</w:t>
      </w:r>
      <w:r w:rsidR="009C276A">
        <w:rPr>
          <w:lang w:val="en-US"/>
        </w:rPr>
        <w:t xml:space="preserve"> (though the latter should be better advertised amongst select committees)</w:t>
      </w:r>
      <w:r w:rsidR="00534CE2">
        <w:rPr>
          <w:lang w:val="en-US"/>
        </w:rPr>
        <w:t xml:space="preserve">. </w:t>
      </w:r>
      <w:r w:rsidR="00E03418">
        <w:rPr>
          <w:lang w:val="en-US"/>
        </w:rPr>
        <w:t xml:space="preserve">This </w:t>
      </w:r>
      <w:r w:rsidR="009C276A">
        <w:rPr>
          <w:lang w:val="en-US"/>
        </w:rPr>
        <w:t xml:space="preserve">would </w:t>
      </w:r>
      <w:r w:rsidR="000169AD">
        <w:rPr>
          <w:lang w:val="en-US"/>
        </w:rPr>
        <w:t xml:space="preserve">enable </w:t>
      </w:r>
      <w:r w:rsidR="00E03418">
        <w:rPr>
          <w:lang w:val="en-US"/>
        </w:rPr>
        <w:t xml:space="preserve">BBCOM </w:t>
      </w:r>
      <w:r w:rsidR="000169AD">
        <w:rPr>
          <w:lang w:val="en-US"/>
        </w:rPr>
        <w:t>to have</w:t>
      </w:r>
      <w:r w:rsidR="00E03418">
        <w:rPr>
          <w:lang w:val="en-US"/>
        </w:rPr>
        <w:t xml:space="preserve"> oversight of the selection and allocation of backbench debates in </w:t>
      </w:r>
      <w:r w:rsidR="000169AD">
        <w:rPr>
          <w:lang w:val="en-US"/>
        </w:rPr>
        <w:t xml:space="preserve">Westminster Hall as well as those in the chamber. </w:t>
      </w:r>
    </w:p>
    <w:p w:rsidR="00E03418" w:rsidP="00941E4E">
      <w:pPr>
        <w:jc w:val="both"/>
        <w:rPr>
          <w:lang w:val="en-US"/>
        </w:rPr>
      </w:pPr>
      <w:r>
        <w:rPr>
          <w:lang w:val="en-US"/>
        </w:rPr>
        <w:t xml:space="preserve">We </w:t>
      </w:r>
      <w:r w:rsidR="00EE0F11">
        <w:rPr>
          <w:lang w:val="en-US"/>
        </w:rPr>
        <w:t>provide</w:t>
      </w:r>
      <w:r>
        <w:rPr>
          <w:lang w:val="en-US"/>
        </w:rPr>
        <w:t xml:space="preserve"> further details </w:t>
      </w:r>
      <w:r w:rsidR="00EE0F11">
        <w:rPr>
          <w:lang w:val="en-US"/>
        </w:rPr>
        <w:t xml:space="preserve">below </w:t>
      </w:r>
      <w:r>
        <w:rPr>
          <w:lang w:val="en-US"/>
        </w:rPr>
        <w:t>on how this could work in practice:</w:t>
      </w:r>
    </w:p>
    <w:p w:rsidR="006825E5" w:rsidP="000E3BB4">
      <w:pPr>
        <w:pStyle w:val="ListParagraph"/>
        <w:numPr>
          <w:ilvl w:val="0"/>
          <w:numId w:val="2"/>
        </w:numPr>
        <w:spacing w:before="120"/>
        <w:contextualSpacing w:val="0"/>
        <w:jc w:val="both"/>
        <w:rPr>
          <w:lang w:val="en-US"/>
        </w:rPr>
      </w:pPr>
      <w:r>
        <w:rPr>
          <w:lang w:val="en-US"/>
        </w:rPr>
        <w:t>The volume of applications to be dealt with by BBCOM</w:t>
      </w:r>
      <w:r>
        <w:rPr>
          <w:lang w:val="en-US"/>
        </w:rPr>
        <w:t xml:space="preserve"> would necessitate new ways of selecting debates</w:t>
      </w:r>
      <w:r w:rsidR="00BF5862">
        <w:rPr>
          <w:lang w:val="en-US"/>
        </w:rPr>
        <w:t>. Not all applications require oral representations to be made by MPs. Some debates could be considered on paper only (e.g. short 30 minute debates</w:t>
      </w:r>
      <w:r w:rsidR="00E77B9A">
        <w:rPr>
          <w:lang w:val="en-US"/>
        </w:rPr>
        <w:t xml:space="preserve"> and anniversary debates such as International Women’s Day and Holocaust Memorial Day as these are fairly fixed features in the debating calendar).</w:t>
      </w:r>
    </w:p>
    <w:p w:rsidR="003020B5" w:rsidP="000E3BB4">
      <w:pPr>
        <w:pStyle w:val="ListParagraph"/>
        <w:numPr>
          <w:ilvl w:val="0"/>
          <w:numId w:val="2"/>
        </w:numPr>
        <w:spacing w:before="120"/>
        <w:contextualSpacing w:val="0"/>
        <w:jc w:val="both"/>
        <w:rPr>
          <w:lang w:val="en-US"/>
        </w:rPr>
      </w:pPr>
      <w:r>
        <w:rPr>
          <w:lang w:val="en-US"/>
        </w:rPr>
        <w:t>If a</w:t>
      </w:r>
      <w:r w:rsidR="000B31C3">
        <w:rPr>
          <w:lang w:val="en-US"/>
        </w:rPr>
        <w:t xml:space="preserve"> pro rata monthly or quarterly allocation of debates </w:t>
      </w:r>
      <w:r>
        <w:rPr>
          <w:lang w:val="en-US"/>
        </w:rPr>
        <w:t>were formally approved</w:t>
      </w:r>
      <w:r w:rsidR="009512AF">
        <w:rPr>
          <w:lang w:val="en-US"/>
        </w:rPr>
        <w:t>, the committee could begin to see itself as a decision maker, with MPs competing for available debating slots over an established period of time, perhaps with some debates held in reserve.</w:t>
      </w:r>
    </w:p>
    <w:p w:rsidR="00AA2BAB" w:rsidRPr="003020B5" w:rsidP="000E3BB4">
      <w:pPr>
        <w:pStyle w:val="ListParagraph"/>
        <w:numPr>
          <w:ilvl w:val="0"/>
          <w:numId w:val="2"/>
        </w:numPr>
        <w:spacing w:before="120"/>
        <w:contextualSpacing w:val="0"/>
        <w:jc w:val="both"/>
        <w:rPr>
          <w:lang w:val="en-US"/>
        </w:rPr>
      </w:pPr>
      <w:r>
        <w:rPr>
          <w:lang w:val="en-US"/>
        </w:rPr>
        <w:t xml:space="preserve">BBCOM could ensure </w:t>
      </w:r>
      <w:r w:rsidR="009512AF">
        <w:rPr>
          <w:lang w:val="en-US"/>
        </w:rPr>
        <w:t xml:space="preserve">further </w:t>
      </w:r>
      <w:r>
        <w:rPr>
          <w:lang w:val="en-US"/>
        </w:rPr>
        <w:t xml:space="preserve">topicality by </w:t>
      </w:r>
      <w:r w:rsidR="009512AF">
        <w:rPr>
          <w:lang w:val="en-US"/>
        </w:rPr>
        <w:t xml:space="preserve">holding one debating slot each week to accommodate any urgent requests from backbenchers. </w:t>
      </w:r>
    </w:p>
    <w:p w:rsidR="00B34EF5" w:rsidP="000E3BB4">
      <w:pPr>
        <w:pStyle w:val="ListParagraph"/>
        <w:numPr>
          <w:ilvl w:val="0"/>
          <w:numId w:val="2"/>
        </w:numPr>
        <w:spacing w:before="120"/>
        <w:contextualSpacing w:val="0"/>
        <w:jc w:val="both"/>
        <w:rPr>
          <w:lang w:val="en-US"/>
        </w:rPr>
      </w:pPr>
      <w:r>
        <w:rPr>
          <w:lang w:val="en-US"/>
        </w:rPr>
        <w:t xml:space="preserve">BBCOM could </w:t>
      </w:r>
      <w:r w:rsidR="00B91FF8">
        <w:rPr>
          <w:lang w:val="en-US"/>
        </w:rPr>
        <w:t xml:space="preserve">assume more </w:t>
      </w:r>
      <w:r w:rsidR="002B3DE7">
        <w:rPr>
          <w:lang w:val="en-US"/>
        </w:rPr>
        <w:t xml:space="preserve">its </w:t>
      </w:r>
      <w:r>
        <w:rPr>
          <w:lang w:val="en-US"/>
        </w:rPr>
        <w:t xml:space="preserve">role </w:t>
      </w:r>
      <w:r w:rsidR="00F12E9C">
        <w:rPr>
          <w:lang w:val="en-US"/>
        </w:rPr>
        <w:t xml:space="preserve">as a </w:t>
      </w:r>
      <w:r>
        <w:rPr>
          <w:lang w:val="en-US"/>
        </w:rPr>
        <w:t xml:space="preserve">champion </w:t>
      </w:r>
      <w:r w:rsidR="005515FA">
        <w:rPr>
          <w:lang w:val="en-US"/>
        </w:rPr>
        <w:t xml:space="preserve">of </w:t>
      </w:r>
      <w:r>
        <w:rPr>
          <w:lang w:val="en-US"/>
        </w:rPr>
        <w:t>the voice of backbenchers. In the oral evidence session on 23</w:t>
      </w:r>
      <w:r w:rsidRPr="00B34EF5">
        <w:rPr>
          <w:vertAlign w:val="superscript"/>
          <w:lang w:val="en-US"/>
        </w:rPr>
        <w:t>rd</w:t>
      </w:r>
      <w:r>
        <w:rPr>
          <w:lang w:val="en-US"/>
        </w:rPr>
        <w:t xml:space="preserve"> June, the </w:t>
      </w:r>
      <w:r w:rsidR="0074117E">
        <w:rPr>
          <w:lang w:val="en-US"/>
        </w:rPr>
        <w:t>C</w:t>
      </w:r>
      <w:r>
        <w:rPr>
          <w:lang w:val="en-US"/>
        </w:rPr>
        <w:t xml:space="preserve">ommittee asked about </w:t>
      </w:r>
      <w:r w:rsidR="00A86F4B">
        <w:rPr>
          <w:lang w:val="en-US"/>
        </w:rPr>
        <w:t xml:space="preserve">the difference between MPs applying for Urgent Questions rather than backbench debates. We would argue that while UQs are about topicality, backbench debates are much more about the visibility of topics. BBCOM should seek to encourage topics for debate which are </w:t>
      </w:r>
      <w:r w:rsidRPr="00A86F4B" w:rsidR="00A86F4B">
        <w:rPr>
          <w:i/>
          <w:iCs/>
          <w:u w:val="single"/>
          <w:lang w:val="en-US"/>
        </w:rPr>
        <w:t>not</w:t>
      </w:r>
      <w:r w:rsidRPr="00A86F4B" w:rsidR="00A86F4B">
        <w:rPr>
          <w:lang w:val="en-US"/>
        </w:rPr>
        <w:t xml:space="preserve"> </w:t>
      </w:r>
      <w:r w:rsidR="00A86F4B">
        <w:rPr>
          <w:lang w:val="en-US"/>
        </w:rPr>
        <w:t xml:space="preserve">already on the agenda. </w:t>
      </w:r>
      <w:r>
        <w:rPr>
          <w:lang w:val="en-US"/>
        </w:rPr>
        <w:t xml:space="preserve"> </w:t>
      </w:r>
    </w:p>
    <w:p w:rsidR="001C4B80" w:rsidP="000E3BB4">
      <w:pPr>
        <w:pStyle w:val="ListParagraph"/>
        <w:numPr>
          <w:ilvl w:val="0"/>
          <w:numId w:val="2"/>
        </w:numPr>
        <w:spacing w:before="120"/>
        <w:contextualSpacing w:val="0"/>
        <w:jc w:val="both"/>
        <w:rPr>
          <w:lang w:val="en-US"/>
        </w:rPr>
      </w:pPr>
      <w:r>
        <w:rPr>
          <w:lang w:val="en-US"/>
        </w:rPr>
        <w:t>As such, BBCOM may wish to consider additional requirements on its application form for debates. This could include the last time the House debated the topic</w:t>
      </w:r>
      <w:r w:rsidR="00425E58">
        <w:rPr>
          <w:lang w:val="en-US"/>
        </w:rPr>
        <w:t xml:space="preserve"> as well as information around relevant e-petitions (see below). </w:t>
      </w:r>
    </w:p>
    <w:p w:rsidR="00D26FA2" w:rsidP="000E3BB4">
      <w:pPr>
        <w:pStyle w:val="ListParagraph"/>
        <w:numPr>
          <w:ilvl w:val="0"/>
          <w:numId w:val="2"/>
        </w:numPr>
        <w:spacing w:before="120"/>
        <w:contextualSpacing w:val="0"/>
        <w:jc w:val="both"/>
        <w:rPr>
          <w:lang w:val="en-US"/>
        </w:rPr>
      </w:pPr>
      <w:r>
        <w:rPr>
          <w:lang w:val="en-US"/>
        </w:rPr>
        <w:t xml:space="preserve">BBCOM should also actively consider overlaps between applications in order to </w:t>
      </w:r>
      <w:r w:rsidR="00EB55F0">
        <w:rPr>
          <w:lang w:val="en-US"/>
        </w:rPr>
        <w:t xml:space="preserve">identify </w:t>
      </w:r>
      <w:r>
        <w:rPr>
          <w:lang w:val="en-US"/>
        </w:rPr>
        <w:t xml:space="preserve">areas of common </w:t>
      </w:r>
      <w:r w:rsidR="007B2F3D">
        <w:rPr>
          <w:lang w:val="en-US"/>
        </w:rPr>
        <w:t xml:space="preserve">interest across </w:t>
      </w:r>
      <w:r w:rsidR="00EB55F0">
        <w:rPr>
          <w:lang w:val="en-US"/>
        </w:rPr>
        <w:t xml:space="preserve">MPs and/or </w:t>
      </w:r>
      <w:r w:rsidR="007B2F3D">
        <w:rPr>
          <w:lang w:val="en-US"/>
        </w:rPr>
        <w:t xml:space="preserve">parties. </w:t>
      </w:r>
    </w:p>
    <w:p w:rsidR="00EE7F1D" w:rsidP="000E3BB4">
      <w:pPr>
        <w:pStyle w:val="ListParagraph"/>
        <w:numPr>
          <w:ilvl w:val="0"/>
          <w:numId w:val="2"/>
        </w:numPr>
        <w:spacing w:before="120"/>
        <w:contextualSpacing w:val="0"/>
        <w:jc w:val="both"/>
        <w:rPr>
          <w:lang w:val="en-US"/>
        </w:rPr>
      </w:pPr>
      <w:r>
        <w:rPr>
          <w:lang w:val="en-US"/>
        </w:rPr>
        <w:t xml:space="preserve">BBCOM should keep in regular communication with the Petitions Committee and other select committees to better identify common areas of interest to facilitate more joined-up debates. </w:t>
      </w:r>
    </w:p>
    <w:p w:rsidR="00C80F0D" w:rsidP="00FC2065">
      <w:pPr>
        <w:rPr>
          <w:lang w:val="en-US"/>
        </w:rPr>
      </w:pPr>
    </w:p>
    <w:p w:rsidR="00D06B18">
      <w:pPr>
        <w:rPr>
          <w:b/>
          <w:bCs/>
          <w:lang w:val="en-US"/>
        </w:rPr>
      </w:pPr>
      <w:r>
        <w:rPr>
          <w:b/>
          <w:bCs/>
          <w:lang w:val="en-US"/>
        </w:rPr>
        <w:br w:type="page"/>
      </w:r>
    </w:p>
    <w:p w:rsidR="00C80F0D" w:rsidRPr="0028319C" w:rsidP="00FC2065">
      <w:pPr>
        <w:rPr>
          <w:b/>
          <w:bCs/>
          <w:lang w:val="en-US"/>
        </w:rPr>
      </w:pPr>
      <w:r w:rsidRPr="0028319C">
        <w:rPr>
          <w:b/>
          <w:bCs/>
          <w:lang w:val="en-US"/>
        </w:rPr>
        <w:t xml:space="preserve">Petitions </w:t>
      </w:r>
      <w:r w:rsidR="009A55ED">
        <w:rPr>
          <w:b/>
          <w:bCs/>
          <w:lang w:val="en-US"/>
        </w:rPr>
        <w:t>d</w:t>
      </w:r>
      <w:r w:rsidRPr="0028319C">
        <w:rPr>
          <w:b/>
          <w:bCs/>
          <w:lang w:val="en-US"/>
        </w:rPr>
        <w:t xml:space="preserve">ebates in the </w:t>
      </w:r>
      <w:r w:rsidR="009A55ED">
        <w:rPr>
          <w:b/>
          <w:bCs/>
          <w:lang w:val="en-US"/>
        </w:rPr>
        <w:t>m</w:t>
      </w:r>
      <w:r w:rsidRPr="0028319C">
        <w:rPr>
          <w:b/>
          <w:bCs/>
          <w:lang w:val="en-US"/>
        </w:rPr>
        <w:t xml:space="preserve">ain </w:t>
      </w:r>
      <w:r w:rsidR="009A55ED">
        <w:rPr>
          <w:b/>
          <w:bCs/>
          <w:lang w:val="en-US"/>
        </w:rPr>
        <w:t>c</w:t>
      </w:r>
      <w:r w:rsidRPr="0028319C">
        <w:rPr>
          <w:b/>
          <w:bCs/>
          <w:lang w:val="en-US"/>
        </w:rPr>
        <w:t>hamber</w:t>
      </w:r>
    </w:p>
    <w:p w:rsidR="00B47C91" w:rsidP="005E0D1D">
      <w:pPr>
        <w:jc w:val="both"/>
        <w:rPr>
          <w:lang w:val="en-US"/>
        </w:rPr>
      </w:pPr>
      <w:r>
        <w:rPr>
          <w:lang w:val="en-US"/>
        </w:rPr>
        <w:t xml:space="preserve">As we stated in our initial written evidence, </w:t>
      </w:r>
      <w:r w:rsidR="00525C17">
        <w:rPr>
          <w:lang w:val="en-US"/>
        </w:rPr>
        <w:t>if some petitions are to be debated in the main chamber we recommend that a qualitative approach is taken by the Petitions Committee to select suitable petitions for debate</w:t>
      </w:r>
      <w:r w:rsidR="000D429D">
        <w:rPr>
          <w:lang w:val="en-US"/>
        </w:rPr>
        <w:t>, rather than a threshold of signatures</w:t>
      </w:r>
      <w:r w:rsidR="00525C17">
        <w:rPr>
          <w:lang w:val="en-US"/>
        </w:rPr>
        <w:t xml:space="preserve">. </w:t>
      </w:r>
    </w:p>
    <w:p w:rsidR="002E13B7" w:rsidP="005E0D1D">
      <w:pPr>
        <w:jc w:val="both"/>
        <w:rPr>
          <w:lang w:val="en-US"/>
        </w:rPr>
      </w:pPr>
      <w:r>
        <w:rPr>
          <w:lang w:val="en-US"/>
        </w:rPr>
        <w:t>This could include:</w:t>
      </w:r>
    </w:p>
    <w:p w:rsidR="003F767C" w:rsidP="000E3BB4">
      <w:pPr>
        <w:pStyle w:val="ListParagraph"/>
        <w:numPr>
          <w:ilvl w:val="0"/>
          <w:numId w:val="3"/>
        </w:numPr>
        <w:spacing w:before="120"/>
        <w:ind w:left="714" w:hanging="357"/>
        <w:contextualSpacing w:val="0"/>
        <w:jc w:val="both"/>
        <w:rPr>
          <w:lang w:val="en-US"/>
        </w:rPr>
      </w:pPr>
      <w:r>
        <w:rPr>
          <w:lang w:val="en-US"/>
        </w:rPr>
        <w:t>Petitions raising b</w:t>
      </w:r>
      <w:r w:rsidRPr="00234B24">
        <w:rPr>
          <w:lang w:val="en-US"/>
        </w:rPr>
        <w:t xml:space="preserve">roader </w:t>
      </w:r>
      <w:r w:rsidR="004D0234">
        <w:rPr>
          <w:lang w:val="en-US"/>
        </w:rPr>
        <w:t>issues</w:t>
      </w:r>
      <w:r w:rsidRPr="00234B24">
        <w:rPr>
          <w:lang w:val="en-US"/>
        </w:rPr>
        <w:t xml:space="preserve"> </w:t>
      </w:r>
      <w:r w:rsidR="00F77024">
        <w:rPr>
          <w:lang w:val="en-US"/>
        </w:rPr>
        <w:t xml:space="preserve">(for example the principle of Digital ID, rather than specific elements of implementing a scheme such as Digital ID). </w:t>
      </w:r>
    </w:p>
    <w:p w:rsidR="00341267" w:rsidP="000E3BB4">
      <w:pPr>
        <w:pStyle w:val="ListParagraph"/>
        <w:numPr>
          <w:ilvl w:val="0"/>
          <w:numId w:val="3"/>
        </w:numPr>
        <w:spacing w:before="120"/>
        <w:ind w:left="714" w:hanging="357"/>
        <w:contextualSpacing w:val="0"/>
        <w:jc w:val="both"/>
        <w:rPr>
          <w:lang w:val="en-US"/>
        </w:rPr>
      </w:pPr>
      <w:r w:rsidRPr="00234B24">
        <w:rPr>
          <w:lang w:val="en-US"/>
        </w:rPr>
        <w:t xml:space="preserve">Petitions which have been </w:t>
      </w:r>
      <w:r w:rsidRPr="00234B24" w:rsidR="00B42A2B">
        <w:rPr>
          <w:lang w:val="en-US"/>
        </w:rPr>
        <w:t xml:space="preserve">heavily </w:t>
      </w:r>
      <w:r w:rsidRPr="00234B24">
        <w:rPr>
          <w:lang w:val="en-US"/>
        </w:rPr>
        <w:t xml:space="preserve">signed by </w:t>
      </w:r>
      <w:r w:rsidRPr="00234B24" w:rsidR="00B42A2B">
        <w:rPr>
          <w:lang w:val="en-US"/>
        </w:rPr>
        <w:t xml:space="preserve">people across a large </w:t>
      </w:r>
      <w:r w:rsidR="003E7A48">
        <w:rPr>
          <w:lang w:val="en-US"/>
        </w:rPr>
        <w:t xml:space="preserve">and diverse </w:t>
      </w:r>
      <w:r w:rsidRPr="00234B24" w:rsidR="00B42A2B">
        <w:rPr>
          <w:lang w:val="en-US"/>
        </w:rPr>
        <w:t xml:space="preserve">number of constituencies </w:t>
      </w:r>
    </w:p>
    <w:p w:rsidR="00B42A2B" w:rsidP="000E3BB4">
      <w:pPr>
        <w:pStyle w:val="ListParagraph"/>
        <w:numPr>
          <w:ilvl w:val="0"/>
          <w:numId w:val="3"/>
        </w:numPr>
        <w:spacing w:before="120"/>
        <w:ind w:left="714" w:hanging="357"/>
        <w:contextualSpacing w:val="0"/>
        <w:jc w:val="both"/>
        <w:rPr>
          <w:lang w:val="en-US"/>
        </w:rPr>
      </w:pPr>
      <w:r w:rsidRPr="00234B24">
        <w:rPr>
          <w:lang w:val="en-US"/>
        </w:rPr>
        <w:t xml:space="preserve">Issues which link well to debates requested by backbench MPs or which are related to an existing select committee inquiry </w:t>
      </w:r>
    </w:p>
    <w:p w:rsidR="00BB1EDB" w:rsidRPr="001404DC" w:rsidP="000E3BB4">
      <w:pPr>
        <w:pStyle w:val="ListParagraph"/>
        <w:numPr>
          <w:ilvl w:val="0"/>
          <w:numId w:val="3"/>
        </w:numPr>
        <w:spacing w:before="120"/>
        <w:ind w:left="714" w:hanging="357"/>
        <w:contextualSpacing w:val="0"/>
        <w:jc w:val="both"/>
        <w:rPr>
          <w:lang w:val="en-US"/>
        </w:rPr>
      </w:pPr>
      <w:r w:rsidRPr="001404DC">
        <w:rPr>
          <w:lang w:val="en-US"/>
        </w:rPr>
        <w:t>That value can be added to a debate by selecting the main chamber over Westminster Hall</w:t>
      </w:r>
      <w:r w:rsidRPr="001404DC" w:rsidR="003E7A48">
        <w:rPr>
          <w:lang w:val="en-US"/>
        </w:rPr>
        <w:t xml:space="preserve">, for example to give </w:t>
      </w:r>
      <w:r w:rsidR="00F10E4F">
        <w:rPr>
          <w:lang w:val="en-US"/>
        </w:rPr>
        <w:t xml:space="preserve">more </w:t>
      </w:r>
      <w:r w:rsidRPr="001404DC" w:rsidR="003E7A48">
        <w:rPr>
          <w:lang w:val="en-US"/>
        </w:rPr>
        <w:t>visibility to an issue</w:t>
      </w:r>
      <w:r w:rsidRPr="001404DC" w:rsidR="005B002E">
        <w:rPr>
          <w:lang w:val="en-US"/>
        </w:rPr>
        <w:t xml:space="preserve"> and/or to address matters which are not being addressed elsewhere in Parliament</w:t>
      </w:r>
      <w:r w:rsidRPr="001404DC">
        <w:rPr>
          <w:lang w:val="en-US"/>
        </w:rPr>
        <w:t xml:space="preserve">. </w:t>
      </w:r>
      <w:r w:rsidRPr="001404DC" w:rsidR="00A63B89">
        <w:rPr>
          <w:lang w:val="en-US"/>
        </w:rPr>
        <w:t xml:space="preserve">This could work well for </w:t>
      </w:r>
      <w:r w:rsidRPr="001404DC" w:rsidR="004E3168">
        <w:rPr>
          <w:lang w:val="en-US"/>
        </w:rPr>
        <w:t>broad</w:t>
      </w:r>
      <w:r w:rsidRPr="001404DC" w:rsidR="006A7A21">
        <w:rPr>
          <w:lang w:val="en-US"/>
        </w:rPr>
        <w:t>er</w:t>
      </w:r>
      <w:r w:rsidRPr="001404DC" w:rsidR="004E3168">
        <w:rPr>
          <w:lang w:val="en-US"/>
        </w:rPr>
        <w:t xml:space="preserve"> </w:t>
      </w:r>
      <w:r w:rsidRPr="001404DC" w:rsidR="00A63B89">
        <w:rPr>
          <w:lang w:val="en-US"/>
        </w:rPr>
        <w:t>topics</w:t>
      </w:r>
      <w:r w:rsidRPr="001404DC" w:rsidR="004E3168">
        <w:rPr>
          <w:lang w:val="en-US"/>
        </w:rPr>
        <w:t xml:space="preserve"> (rather than specific issues)</w:t>
      </w:r>
      <w:r w:rsidRPr="001404DC" w:rsidR="00A63B89">
        <w:rPr>
          <w:lang w:val="en-US"/>
        </w:rPr>
        <w:t xml:space="preserve">, under which </w:t>
      </w:r>
      <w:r w:rsidR="004D0234">
        <w:rPr>
          <w:lang w:val="en-US"/>
        </w:rPr>
        <w:t>several</w:t>
      </w:r>
      <w:r w:rsidRPr="001404DC" w:rsidR="00A63B89">
        <w:rPr>
          <w:lang w:val="en-US"/>
        </w:rPr>
        <w:t xml:space="preserve"> petitions would be grouped for debate</w:t>
      </w:r>
      <w:r w:rsidR="00486D5E">
        <w:rPr>
          <w:lang w:val="en-US"/>
        </w:rPr>
        <w:t xml:space="preserve">; for example petitions relating to </w:t>
      </w:r>
      <w:r w:rsidR="00F727D7">
        <w:rPr>
          <w:lang w:val="en-US"/>
        </w:rPr>
        <w:t xml:space="preserve">health care standards, </w:t>
      </w:r>
      <w:r w:rsidR="00490308">
        <w:rPr>
          <w:lang w:val="en-US"/>
        </w:rPr>
        <w:t>disability rights</w:t>
      </w:r>
      <w:r w:rsidR="00FA77F1">
        <w:rPr>
          <w:lang w:val="en-US"/>
        </w:rPr>
        <w:t>,</w:t>
      </w:r>
      <w:r w:rsidR="00486D5E">
        <w:rPr>
          <w:lang w:val="en-US"/>
        </w:rPr>
        <w:t xml:space="preserve"> </w:t>
      </w:r>
      <w:r w:rsidR="00BD2170">
        <w:rPr>
          <w:lang w:val="en-US"/>
        </w:rPr>
        <w:t>sustainability</w:t>
      </w:r>
      <w:r w:rsidR="00F727D7">
        <w:rPr>
          <w:lang w:val="en-US"/>
        </w:rPr>
        <w:t xml:space="preserve">, </w:t>
      </w:r>
      <w:r w:rsidR="00FA77F1">
        <w:rPr>
          <w:lang w:val="en-US"/>
        </w:rPr>
        <w:t>immigration</w:t>
      </w:r>
      <w:r w:rsidR="00807E97">
        <w:rPr>
          <w:lang w:val="en-US"/>
        </w:rPr>
        <w:t xml:space="preserve"> etc</w:t>
      </w:r>
      <w:r w:rsidRPr="001404DC" w:rsidR="00A63B89">
        <w:rPr>
          <w:lang w:val="en-US"/>
        </w:rPr>
        <w:t xml:space="preserve">. </w:t>
      </w:r>
      <w:r w:rsidRPr="001404DC" w:rsidR="00DD4AB3">
        <w:rPr>
          <w:lang w:val="en-US"/>
        </w:rPr>
        <w:t xml:space="preserve">This could be of particular value for petitions with lower number of signatures, which may </w:t>
      </w:r>
      <w:r w:rsidRPr="001404DC" w:rsidR="00B47C91">
        <w:rPr>
          <w:lang w:val="en-US"/>
        </w:rPr>
        <w:t>struggle to get high</w:t>
      </w:r>
      <w:r w:rsidR="003E7090">
        <w:rPr>
          <w:lang w:val="en-US"/>
        </w:rPr>
        <w:t>er</w:t>
      </w:r>
      <w:r w:rsidRPr="001404DC" w:rsidR="00B47C91">
        <w:rPr>
          <w:lang w:val="en-US"/>
        </w:rPr>
        <w:t xml:space="preserve"> number</w:t>
      </w:r>
      <w:r w:rsidR="003E7090">
        <w:rPr>
          <w:lang w:val="en-US"/>
        </w:rPr>
        <w:t>s</w:t>
      </w:r>
      <w:r w:rsidRPr="001404DC" w:rsidR="006A7A21">
        <w:rPr>
          <w:lang w:val="en-US"/>
        </w:rPr>
        <w:t xml:space="preserve">, but which may be </w:t>
      </w:r>
      <w:r w:rsidRPr="001404DC" w:rsidR="00996967">
        <w:rPr>
          <w:lang w:val="en-US"/>
        </w:rPr>
        <w:t xml:space="preserve">raising important matters to discuss in </w:t>
      </w:r>
      <w:r w:rsidR="00D13152">
        <w:rPr>
          <w:lang w:val="en-US"/>
        </w:rPr>
        <w:t>P</w:t>
      </w:r>
      <w:r w:rsidRPr="001404DC" w:rsidR="00D13152">
        <w:rPr>
          <w:lang w:val="en-US"/>
        </w:rPr>
        <w:t>arliament</w:t>
      </w:r>
      <w:r w:rsidRPr="001404DC" w:rsidR="00996967">
        <w:rPr>
          <w:lang w:val="en-US"/>
        </w:rPr>
        <w:t xml:space="preserve">. </w:t>
      </w:r>
    </w:p>
    <w:p w:rsidR="001404DC" w:rsidP="005E0D1D">
      <w:pPr>
        <w:jc w:val="both"/>
        <w:rPr>
          <w:lang w:val="en-US"/>
        </w:rPr>
      </w:pPr>
      <w:r>
        <w:rPr>
          <w:lang w:val="en-US"/>
        </w:rPr>
        <w:t>The Petitions Committee already makes similar judgements, when it meets and discusses which petitions should be debated. If the Petitions Committee had a</w:t>
      </w:r>
      <w:r w:rsidR="00704EC0">
        <w:rPr>
          <w:lang w:val="en-US"/>
        </w:rPr>
        <w:t>n allocation of a</w:t>
      </w:r>
      <w:r>
        <w:rPr>
          <w:lang w:val="en-US"/>
        </w:rPr>
        <w:t xml:space="preserve"> number of </w:t>
      </w:r>
      <w:r w:rsidR="00F66546">
        <w:rPr>
          <w:lang w:val="en-US"/>
        </w:rPr>
        <w:t xml:space="preserve">main </w:t>
      </w:r>
      <w:r>
        <w:rPr>
          <w:lang w:val="en-US"/>
        </w:rPr>
        <w:t>chamber debates per session, it would then be up to it to decide which petitions would gain in being discussed in the main chamber.</w:t>
      </w:r>
    </w:p>
    <w:p w:rsidR="00234B24" w:rsidP="005E0D1D">
      <w:pPr>
        <w:jc w:val="both"/>
        <w:rPr>
          <w:lang w:val="en-US"/>
        </w:rPr>
      </w:pPr>
      <w:r>
        <w:rPr>
          <w:lang w:val="en-US"/>
        </w:rPr>
        <w:t xml:space="preserve">The </w:t>
      </w:r>
      <w:r w:rsidR="001404DC">
        <w:rPr>
          <w:lang w:val="en-US"/>
        </w:rPr>
        <w:t xml:space="preserve">Modernisation </w:t>
      </w:r>
      <w:r>
        <w:rPr>
          <w:lang w:val="en-US"/>
        </w:rPr>
        <w:t>Committee has been keen to explore how petitions debates in the main chamber could affect the expectations of petitioners.</w:t>
      </w:r>
      <w:r w:rsidR="00BB1EDB">
        <w:rPr>
          <w:lang w:val="en-US"/>
        </w:rPr>
        <w:t xml:space="preserve"> We should not assume that members of the public would prefer their petition to be debated in the chamber.</w:t>
      </w:r>
      <w:r>
        <w:rPr>
          <w:lang w:val="en-US"/>
        </w:rPr>
        <w:t xml:space="preserve"> </w:t>
      </w:r>
      <w:r w:rsidR="0081412C">
        <w:rPr>
          <w:lang w:val="en-US"/>
        </w:rPr>
        <w:t xml:space="preserve">Our research has shown that ordinary petitioners who are not affiliated with large, organized interest groups, </w:t>
      </w:r>
      <w:r w:rsidR="001035BF">
        <w:rPr>
          <w:lang w:val="en-US"/>
        </w:rPr>
        <w:t xml:space="preserve">have no expectations that debates be held in the main chamber. They are unlikely to know that the House of Commons has two debating chambers. What matters much more to petitioners is that their </w:t>
      </w:r>
      <w:r w:rsidR="00815B26">
        <w:rPr>
          <w:lang w:val="en-US"/>
        </w:rPr>
        <w:t>petition and their voice ha</w:t>
      </w:r>
      <w:r w:rsidR="00C52D49">
        <w:rPr>
          <w:lang w:val="en-US"/>
        </w:rPr>
        <w:t>ve</w:t>
      </w:r>
      <w:r w:rsidR="00815B26">
        <w:rPr>
          <w:lang w:val="en-US"/>
        </w:rPr>
        <w:t xml:space="preserve"> been acknowledged and </w:t>
      </w:r>
      <w:r w:rsidR="000D4D6E">
        <w:rPr>
          <w:lang w:val="en-US"/>
        </w:rPr>
        <w:t>listened to</w:t>
      </w:r>
      <w:r w:rsidR="00815B26">
        <w:rPr>
          <w:lang w:val="en-US"/>
        </w:rPr>
        <w:t xml:space="preserve">. As we have discussed in our evidence, we feel that Westminster Hall debates are much more conducive to facilitating this, and additionally provide </w:t>
      </w:r>
      <w:r w:rsidR="00BB1EDB">
        <w:rPr>
          <w:lang w:val="en-US"/>
        </w:rPr>
        <w:t xml:space="preserve">space for interactions with the minister and MPs before and after the debate. </w:t>
      </w:r>
    </w:p>
    <w:p w:rsidR="00CA11B4" w:rsidP="005E0D1D">
      <w:pPr>
        <w:jc w:val="both"/>
        <w:rPr>
          <w:lang w:val="en-US"/>
        </w:rPr>
      </w:pPr>
      <w:r>
        <w:rPr>
          <w:lang w:val="en-US"/>
        </w:rPr>
        <w:t xml:space="preserve">Ultimately, it should be up to the Petitions Committee to determine which debates would </w:t>
      </w:r>
      <w:r w:rsidR="00BB1EDB">
        <w:rPr>
          <w:lang w:val="en-US"/>
        </w:rPr>
        <w:t>be</w:t>
      </w:r>
      <w:r>
        <w:rPr>
          <w:lang w:val="en-US"/>
        </w:rPr>
        <w:t xml:space="preserve"> debated in the main chamber instead of Westminster Hall</w:t>
      </w:r>
      <w:r w:rsidR="00BB1EDB">
        <w:rPr>
          <w:lang w:val="en-US"/>
        </w:rPr>
        <w:t xml:space="preserve">, but it should consider what (if any) value will be added by holding debates there. </w:t>
      </w:r>
    </w:p>
    <w:p w:rsidR="00C2294D" w:rsidP="005E0D1D">
      <w:pPr>
        <w:jc w:val="both"/>
      </w:pPr>
      <w:r>
        <w:rPr>
          <w:lang w:val="en-US"/>
        </w:rPr>
        <w:t xml:space="preserve">The </w:t>
      </w:r>
      <w:r w:rsidRPr="00FA1670" w:rsidR="00FA1670">
        <w:t xml:space="preserve">Petitions Committee could </w:t>
      </w:r>
      <w:r>
        <w:t xml:space="preserve">also </w:t>
      </w:r>
      <w:r w:rsidRPr="00FA1670" w:rsidR="00FA1670">
        <w:t xml:space="preserve">consider more creatively what other actions it could take rather than the debate becoming the only </w:t>
      </w:r>
      <w:r>
        <w:t xml:space="preserve">option for </w:t>
      </w:r>
      <w:r w:rsidRPr="00FA1670" w:rsidR="00FA1670">
        <w:t>a petition</w:t>
      </w:r>
      <w:r>
        <w:t xml:space="preserve"> with a substantive number of signatures</w:t>
      </w:r>
      <w:r w:rsidRPr="00FA1670" w:rsidR="00FA1670">
        <w:t xml:space="preserve">. </w:t>
      </w:r>
      <w:r w:rsidR="004F69F6">
        <w:t xml:space="preserve">As we </w:t>
      </w:r>
      <w:r w:rsidR="00F46E6D">
        <w:t>allude</w:t>
      </w:r>
      <w:r w:rsidR="004F69F6">
        <w:t xml:space="preserve"> in our </w:t>
      </w:r>
      <w:r w:rsidR="00D2524A">
        <w:t>in</w:t>
      </w:r>
      <w:r w:rsidR="00D06B18">
        <w:t>i</w:t>
      </w:r>
      <w:r w:rsidR="00D2524A">
        <w:t xml:space="preserve">tial </w:t>
      </w:r>
      <w:r w:rsidR="004F69F6">
        <w:t xml:space="preserve">written </w:t>
      </w:r>
      <w:r w:rsidR="00F46E6D">
        <w:t>evidence</w:t>
      </w:r>
      <w:r w:rsidR="004F69F6">
        <w:t xml:space="preserve">, a debate may not always be the most useful follow-up for </w:t>
      </w:r>
      <w:r w:rsidR="00F46E6D">
        <w:t xml:space="preserve">a petition. </w:t>
      </w:r>
      <w:r w:rsidR="001638E0">
        <w:t>Other actions could include more c</w:t>
      </w:r>
      <w:r w:rsidR="00F46E6D">
        <w:t>orrespondence with government departments, workshop with lived-experience evidence</w:t>
      </w:r>
      <w:r w:rsidR="001638E0">
        <w:t xml:space="preserve">, </w:t>
      </w:r>
      <w:r w:rsidR="007C2189">
        <w:t>i</w:t>
      </w:r>
      <w:r w:rsidR="001638E0">
        <w:t>nquiries</w:t>
      </w:r>
      <w:r w:rsidR="007C2189">
        <w:t xml:space="preserve"> including with </w:t>
      </w:r>
      <w:r w:rsidR="007C2189">
        <w:t>other committees</w:t>
      </w:r>
      <w:r w:rsidR="005A10DE">
        <w:t>, join</w:t>
      </w:r>
      <w:r w:rsidR="007C2189">
        <w:t>t</w:t>
      </w:r>
      <w:r w:rsidR="005A10DE">
        <w:t xml:space="preserve"> evidence sessions with other committees,</w:t>
      </w:r>
      <w:r w:rsidR="002B268D">
        <w:t xml:space="preserve"> joint debates with other committees (including BBBCOM)</w:t>
      </w:r>
      <w:r w:rsidR="005A10DE">
        <w:t xml:space="preserve"> etc</w:t>
      </w:r>
      <w:r w:rsidR="007C2189">
        <w:t>.</w:t>
      </w:r>
      <w:r w:rsidR="005A10DE">
        <w:t xml:space="preserve"> </w:t>
      </w:r>
    </w:p>
    <w:p w:rsidR="000D74AD" w:rsidRPr="00652091" w:rsidP="00BD03F0">
      <w:pPr>
        <w:jc w:val="both"/>
        <w:rPr>
          <w:lang w:val="en-US"/>
        </w:rPr>
      </w:pPr>
      <w:r>
        <w:t>In its early days, the Petitions Committee undertook a much wider range of activities than it does</w:t>
      </w:r>
      <w:r w:rsidR="007C2189">
        <w:t xml:space="preserve"> now</w:t>
      </w:r>
      <w:r w:rsidR="00E024D3">
        <w:t xml:space="preserve">. Whilst more time for debates may be useful, </w:t>
      </w:r>
      <w:r w:rsidR="00505616">
        <w:t xml:space="preserve">the Petitions Committee could perhaps </w:t>
      </w:r>
      <w:r w:rsidR="00BB3326">
        <w:t xml:space="preserve">be also more selective of the petitions it decides to debate. Just as </w:t>
      </w:r>
      <w:r w:rsidR="00C2294D">
        <w:t xml:space="preserve">we </w:t>
      </w:r>
      <w:r w:rsidR="00BB3326">
        <w:t xml:space="preserve">encourage BBCOM to be more selective of </w:t>
      </w:r>
      <w:r w:rsidR="00D6720C">
        <w:t xml:space="preserve">applications for debates, the Petitions Committee could also </w:t>
      </w:r>
      <w:r w:rsidR="00A9603C">
        <w:t xml:space="preserve">be more selective of the petitions it decides to </w:t>
      </w:r>
      <w:r w:rsidR="00C2294D">
        <w:t>debate</w:t>
      </w:r>
      <w:r w:rsidR="00A9603C">
        <w:t xml:space="preserve"> (even if they have achieved 100,000 signatures).</w:t>
      </w:r>
      <w:r w:rsidR="006B466B">
        <w:t xml:space="preserve"> </w:t>
      </w:r>
    </w:p>
    <w:p w:rsidR="002F162C" w:rsidRPr="00633DEF" w:rsidP="00244D14">
      <w:pPr>
        <w:rPr>
          <w:b/>
          <w:bCs/>
          <w:i/>
          <w:iCs/>
        </w:rPr>
      </w:pPr>
      <w:r>
        <w:tab/>
      </w:r>
      <w:r>
        <w:tab/>
      </w:r>
      <w:r>
        <w:tab/>
      </w:r>
      <w:r>
        <w:tab/>
      </w:r>
      <w:r>
        <w:tab/>
      </w:r>
      <w:r>
        <w:tab/>
      </w:r>
      <w:r>
        <w:tab/>
      </w:r>
      <w:r>
        <w:tab/>
      </w:r>
      <w:r>
        <w:tab/>
      </w:r>
      <w:r>
        <w:tab/>
      </w:r>
      <w:r>
        <w:tab/>
        <w:t xml:space="preserve">    </w:t>
      </w:r>
      <w:r w:rsidRPr="00633DEF">
        <w:rPr>
          <w:b/>
          <w:bCs/>
          <w:i/>
          <w:iCs/>
        </w:rPr>
        <w:t>July 2026</w:t>
      </w:r>
    </w:p>
    <w:sectPr>
      <w:footerReference w:type="default" r:id="rI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68569677"/>
      <w:docPartObj>
        <w:docPartGallery w:val="Page Numbers (Bottom of Page)"/>
        <w:docPartUnique/>
      </w:docPartObj>
    </w:sdtPr>
    <w:sdtContent>
      <w:sdt>
        <w:sdtPr>
          <w:id w:val="-1769616900"/>
          <w:docPartObj>
            <w:docPartGallery w:val="Page Numbers (Top of Page)"/>
            <w:docPartUnique/>
          </w:docPartObj>
        </w:sdtPr>
        <w:sdtContent>
          <w:p w:rsidR="00157DD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157DD7">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4592ACD"/>
    <w:multiLevelType w:val="hybridMultilevel"/>
    <w:tmpl w:val="48AEC4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C143A19"/>
    <w:multiLevelType w:val="hybridMultilevel"/>
    <w:tmpl w:val="036469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EDE2E74"/>
    <w:multiLevelType w:val="hybridMultilevel"/>
    <w:tmpl w:val="CA06BC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4D14"/>
  </w:style>
  <w:style w:type="paragraph" w:styleId="Heading1">
    <w:name w:val="heading 1"/>
    <w:basedOn w:val="Normal"/>
    <w:next w:val="Normal"/>
    <w:link w:val="Heading1Char"/>
    <w:uiPriority w:val="9"/>
    <w:qFormat/>
    <w:rsid w:val="00A74F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4F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4F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4F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4F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4F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4F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4F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4F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F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4F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4F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4F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4F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4F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4F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4F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4F88"/>
    <w:rPr>
      <w:rFonts w:eastAsiaTheme="majorEastAsia" w:cstheme="majorBidi"/>
      <w:color w:val="272727" w:themeColor="text1" w:themeTint="D8"/>
    </w:rPr>
  </w:style>
  <w:style w:type="paragraph" w:styleId="Title">
    <w:name w:val="Title"/>
    <w:basedOn w:val="Normal"/>
    <w:next w:val="Normal"/>
    <w:link w:val="TitleChar"/>
    <w:uiPriority w:val="10"/>
    <w:qFormat/>
    <w:rsid w:val="00A74F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4F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4F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4F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4F88"/>
    <w:pPr>
      <w:spacing w:before="160"/>
      <w:jc w:val="center"/>
    </w:pPr>
    <w:rPr>
      <w:i/>
      <w:iCs/>
      <w:color w:val="404040" w:themeColor="text1" w:themeTint="BF"/>
    </w:rPr>
  </w:style>
  <w:style w:type="character" w:customStyle="1" w:styleId="QuoteChar">
    <w:name w:val="Quote Char"/>
    <w:basedOn w:val="DefaultParagraphFont"/>
    <w:link w:val="Quote"/>
    <w:uiPriority w:val="29"/>
    <w:rsid w:val="00A74F88"/>
    <w:rPr>
      <w:i/>
      <w:iCs/>
      <w:color w:val="404040" w:themeColor="text1" w:themeTint="BF"/>
    </w:rPr>
  </w:style>
  <w:style w:type="paragraph" w:styleId="ListParagraph">
    <w:name w:val="List Paragraph"/>
    <w:basedOn w:val="Normal"/>
    <w:uiPriority w:val="34"/>
    <w:qFormat/>
    <w:rsid w:val="00A74F88"/>
    <w:pPr>
      <w:ind w:left="720"/>
      <w:contextualSpacing/>
    </w:pPr>
  </w:style>
  <w:style w:type="character" w:styleId="IntenseEmphasis">
    <w:name w:val="Intense Emphasis"/>
    <w:basedOn w:val="DefaultParagraphFont"/>
    <w:uiPriority w:val="21"/>
    <w:qFormat/>
    <w:rsid w:val="00A74F88"/>
    <w:rPr>
      <w:i/>
      <w:iCs/>
      <w:color w:val="0F4761" w:themeColor="accent1" w:themeShade="BF"/>
    </w:rPr>
  </w:style>
  <w:style w:type="paragraph" w:styleId="IntenseQuote">
    <w:name w:val="Intense Quote"/>
    <w:basedOn w:val="Normal"/>
    <w:next w:val="Normal"/>
    <w:link w:val="IntenseQuoteChar"/>
    <w:uiPriority w:val="30"/>
    <w:qFormat/>
    <w:rsid w:val="00A74F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4F88"/>
    <w:rPr>
      <w:i/>
      <w:iCs/>
      <w:color w:val="0F4761" w:themeColor="accent1" w:themeShade="BF"/>
    </w:rPr>
  </w:style>
  <w:style w:type="character" w:styleId="IntenseReference">
    <w:name w:val="Intense Reference"/>
    <w:basedOn w:val="DefaultParagraphFont"/>
    <w:uiPriority w:val="32"/>
    <w:qFormat/>
    <w:rsid w:val="00A74F88"/>
    <w:rPr>
      <w:b/>
      <w:bCs/>
      <w:smallCaps/>
      <w:color w:val="0F4761" w:themeColor="accent1" w:themeShade="BF"/>
      <w:spacing w:val="5"/>
    </w:rPr>
  </w:style>
  <w:style w:type="character" w:styleId="CommentReference">
    <w:name w:val="annotation reference"/>
    <w:uiPriority w:val="99"/>
    <w:semiHidden/>
    <w:unhideWhenUsed/>
    <w:rsid w:val="00C94C48"/>
    <w:rPr>
      <w:sz w:val="16"/>
      <w:szCs w:val="16"/>
    </w:rPr>
  </w:style>
  <w:style w:type="paragraph" w:styleId="CommentText">
    <w:name w:val="annotation text"/>
    <w:basedOn w:val="Normal"/>
    <w:link w:val="CommentTextChar"/>
    <w:uiPriority w:val="99"/>
    <w:unhideWhenUsed/>
    <w:rsid w:val="00C94C48"/>
    <w:pPr>
      <w:spacing w:after="200" w:line="240" w:lineRule="auto"/>
      <w:jc w:val="both"/>
    </w:pPr>
    <w:rPr>
      <w:rFonts w:ascii="Verdana" w:eastAsia="Times New Roman" w:hAnsi="Verdana" w:cs="Times New Roman"/>
      <w:kern w:val="0"/>
      <w:sz w:val="20"/>
      <w:szCs w:val="20"/>
    </w:rPr>
  </w:style>
  <w:style w:type="character" w:customStyle="1" w:styleId="CommentTextChar">
    <w:name w:val="Comment Text Char"/>
    <w:basedOn w:val="DefaultParagraphFont"/>
    <w:link w:val="CommentText"/>
    <w:uiPriority w:val="99"/>
    <w:rsid w:val="00C94C48"/>
    <w:rPr>
      <w:rFonts w:ascii="Verdana" w:eastAsia="Times New Roman" w:hAnsi="Verdana" w:cs="Times New Roman"/>
      <w:kern w:val="0"/>
      <w:sz w:val="20"/>
      <w:szCs w:val="20"/>
    </w:rPr>
  </w:style>
  <w:style w:type="character" w:styleId="Hyperlink">
    <w:name w:val="Hyperlink"/>
    <w:basedOn w:val="DefaultParagraphFont"/>
    <w:uiPriority w:val="99"/>
    <w:unhideWhenUsed/>
    <w:rsid w:val="009A4D26"/>
    <w:rPr>
      <w:color w:val="467886" w:themeColor="hyperlink"/>
      <w:u w:val="single"/>
    </w:rPr>
  </w:style>
  <w:style w:type="character" w:customStyle="1" w:styleId="UnresolvedMention">
    <w:name w:val="Unresolved Mention"/>
    <w:basedOn w:val="DefaultParagraphFont"/>
    <w:uiPriority w:val="99"/>
    <w:semiHidden/>
    <w:unhideWhenUsed/>
    <w:rsid w:val="009A4D26"/>
    <w:rPr>
      <w:color w:val="605E5C"/>
      <w:shd w:val="clear" w:color="auto" w:fill="E1DFDD"/>
    </w:rPr>
  </w:style>
  <w:style w:type="paragraph" w:styleId="Revision">
    <w:name w:val="Revision"/>
    <w:hidden/>
    <w:uiPriority w:val="99"/>
    <w:semiHidden/>
    <w:rsid w:val="00DC52FB"/>
    <w:pPr>
      <w:spacing w:after="0" w:line="240" w:lineRule="auto"/>
    </w:pPr>
  </w:style>
  <w:style w:type="paragraph" w:styleId="CommentSubject">
    <w:name w:val="annotation subject"/>
    <w:basedOn w:val="CommentText"/>
    <w:next w:val="CommentText"/>
    <w:link w:val="CommentSubjectChar"/>
    <w:uiPriority w:val="99"/>
    <w:semiHidden/>
    <w:unhideWhenUsed/>
    <w:rsid w:val="00137F58"/>
    <w:pPr>
      <w:spacing w:after="160"/>
      <w:jc w:val="left"/>
    </w:pPr>
    <w:rPr>
      <w:rFonts w:asciiTheme="minorHAnsi" w:eastAsiaTheme="minorHAnsi" w:hAnsiTheme="minorHAnsi" w:cstheme="minorBidi"/>
      <w:b/>
      <w:bCs/>
      <w:kern w:val="2"/>
    </w:rPr>
  </w:style>
  <w:style w:type="character" w:customStyle="1" w:styleId="CommentSubjectChar">
    <w:name w:val="Comment Subject Char"/>
    <w:basedOn w:val="CommentTextChar"/>
    <w:link w:val="CommentSubject"/>
    <w:uiPriority w:val="99"/>
    <w:semiHidden/>
    <w:rsid w:val="00137F58"/>
    <w:rPr>
      <w:rFonts w:ascii="Verdana" w:eastAsia="Times New Roman" w:hAnsi="Verdana" w:cs="Times New Roman"/>
      <w:b/>
      <w:bCs/>
      <w:kern w:val="0"/>
      <w:sz w:val="20"/>
      <w:szCs w:val="20"/>
    </w:rPr>
  </w:style>
  <w:style w:type="paragraph" w:styleId="Header">
    <w:name w:val="header"/>
    <w:basedOn w:val="Normal"/>
    <w:link w:val="HeaderChar"/>
    <w:uiPriority w:val="99"/>
    <w:unhideWhenUsed/>
    <w:rsid w:val="00157D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7DD7"/>
  </w:style>
  <w:style w:type="paragraph" w:styleId="Footer">
    <w:name w:val="footer"/>
    <w:basedOn w:val="Normal"/>
    <w:link w:val="FooterChar"/>
    <w:uiPriority w:val="99"/>
    <w:unhideWhenUsed/>
    <w:rsid w:val="00157D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7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3A5DB5310AC1438B7B702F7AA609EB" ma:contentTypeVersion="141" ma:contentTypeDescription="Create a new document." ma:contentTypeScope="" ma:versionID="97bee2a75dd5a62f7135d97c75629a69">
  <xsd:schema xmlns:xsd="http://www.w3.org/2001/XMLSchema" xmlns:xs="http://www.w3.org/2001/XMLSchema" xmlns:p="http://schemas.microsoft.com/office/2006/metadata/properties" xmlns:ns2="ef24a197-b749-4a2a-913e-4de44cc357c9" xmlns:ns3="4600776d-0a3c-44b4-bff2-0ceaafb13046" xmlns:ns4="80f084f9-87d9-43b6-96ba-edb55617eb86" targetNamespace="http://schemas.microsoft.com/office/2006/metadata/properties" ma:root="true" ma:fieldsID="44193271fde2678ca3c49e945d0e06c0" ns2:_="" ns3:_="" ns4:_="">
    <xsd:import namespace="ef24a197-b749-4a2a-913e-4de44cc357c9"/>
    <xsd:import namespace="4600776d-0a3c-44b4-bff2-0ceaafb13046"/>
    <xsd:import namespace="80f084f9-87d9-43b6-96ba-edb55617eb86"/>
    <xsd:element name="properties">
      <xsd:complexType>
        <xsd:sequence>
          <xsd:element name="documentManagement">
            <xsd:complexType>
              <xsd:all>
                <xsd:element ref="ns2:Additional_x0020_Category" minOccurs="0"/>
                <xsd:element ref="ns2:Meeting_x0020_Date" minOccurs="0"/>
                <xsd:element ref="ns2:Document_x0020_Status" minOccurs="0"/>
                <xsd:element ref="ns2:Circulation_x0020_Date" minOccurs="0"/>
                <xsd:element ref="ns2:Publication_x0020_Date" minOccurs="0"/>
                <xsd:element ref="ns3:TransfertoArchives" minOccurs="0"/>
                <xsd:element ref="ns3:RecordNumber" minOccurs="0"/>
                <xsd:element ref="ns4:RetentionTriggerDate" minOccurs="0"/>
                <xsd:element ref="ns4:_dlc_DocIdUrl" minOccurs="0"/>
                <xsd:element ref="ns2:Useful_x0020_Docs" minOccurs="0"/>
                <xsd:element ref="ns4:_dlc_DocId" minOccurs="0"/>
                <xsd:element ref="ns4:_dlc_DocIdPersistId" minOccurs="0"/>
                <xsd:element ref="ns3:cd0fc526a5c840319a97fd94028e9904" minOccurs="0"/>
                <xsd:element ref="ns3:j6c5b17cd04246da82e5604daf08bc68" minOccurs="0"/>
                <xsd:element ref="ns3:g3ef09377e3444258679b6035a1ff93a" minOccurs="0"/>
                <xsd:element ref="ns3:k5b153ee974a4a57a7568e533217f2cb" minOccurs="0"/>
                <xsd:element ref="ns3:c4838c65c76546ae93d5703426802f7f" minOccurs="0"/>
                <xsd:element ref="ns2:n634878934ab4ea4b24a27c205468c50" minOccurs="0"/>
                <xsd:element ref="ns2:p08cee96ced840fcb4556ba8962c53fb" minOccurs="0"/>
                <xsd:element ref="ns2:a765d009da804bce912190bc95d6c9e6" minOccurs="0"/>
                <xsd:element ref="ns2:mc51d1a24a234f1087cd7964a2103120" minOccurs="0"/>
                <xsd:element ref="ns2:MediaServiceMetadata" minOccurs="0"/>
                <xsd:element ref="ns2:MediaServiceFastMetadata" minOccurs="0"/>
                <xsd:element ref="ns2:MediaServiceSearchProperties" minOccurs="0"/>
                <xsd:element ref="ns2:MediaServiceObjectDetectorVersion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4a197-b749-4a2a-913e-4de44cc357c9"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ma:readOnly="false">
      <xsd:simpleType>
        <xsd:restriction base="dms:Text">
          <xsd:maxLength value="255"/>
        </xsd:restriction>
      </xsd:simpleType>
    </xsd:element>
    <xsd:element name="Meeting_x0020_Date" ma:index="6" nillable="true" ma:displayName="Meeting Date" ma:format="DateOnly" ma:internalName="Meeting_x0020_Date" ma:readOnly="false">
      <xsd:simpleType>
        <xsd:restriction base="dms:DateTime"/>
      </xsd:simpleType>
    </xsd:element>
    <xsd:element name="Document_x0020_Status" ma:index="7"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Circulation_x0020_Date" ma:index="9" nillable="true" ma:displayName="Circulation Date" ma:format="DateOnly" ma:internalName="Circulation_x0020_Date" ma:readOnly="false">
      <xsd:simpleType>
        <xsd:restriction base="dms:DateTime"/>
      </xsd:simpleType>
    </xsd:element>
    <xsd:element name="Publication_x0020_Date" ma:index="10" nillable="true" ma:displayName="Publication Date" ma:format="DateOnly" ma:internalName="Publication_x0020_Date" ma:readOnly="false">
      <xsd:simpleType>
        <xsd:restriction base="dms:DateTime"/>
      </xsd:simpleType>
    </xsd:element>
    <xsd:element name="Useful_x0020_Docs" ma:index="20"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n634878934ab4ea4b24a27c205468c50" ma:index="31" nillable="true" ma:taxonomy="true" ma:internalName="n634878934ab4ea4b24a27c205468c50" ma:taxonomyFieldName="Circulation" ma:displayName="Circulation" ma:readOnly="false" ma:fieldId="{76348789-34ab-4ea4-b24a-27c205468c50}"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p08cee96ced840fcb4556ba8962c53fb" ma:index="32" nillable="true" ma:taxonomy="true" ma:internalName="p08cee96ced840fcb4556ba8962c53fb" ma:taxonomyFieldName="Category" ma:displayName="Category" ma:readOnly="false" ma:fieldId="{908cee96-ced8-40fc-b455-6ba8962c53fb}"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a765d009da804bce912190bc95d6c9e6" ma:index="33" nillable="true" ma:taxonomy="true" ma:internalName="a765d009da804bce912190bc95d6c9e6" ma:taxonomyFieldName="Inquiry" ma:displayName="Inquiry" ma:readOnly="false" ma:default="" ma:fieldId="{a765d009-da80-4bce-9121-90bc95d6c9e6}" ma:sspId="eb37f91c-4bb8-4ab3-bc5a-cd8753815459" ma:termSetId="e92b6cb5-89aa-4b85-8d83-b805cf84055d" ma:anchorId="55d3a2c4-bc59-4280-8d0e-6749b1a92d91" ma:open="false" ma:isKeyword="false">
      <xsd:complexType>
        <xsd:sequence>
          <xsd:element ref="pc:Terms" minOccurs="0" maxOccurs="1"/>
        </xsd:sequence>
      </xsd:complexType>
    </xsd:element>
    <xsd:element name="mc51d1a24a234f1087cd7964a2103120" ma:index="34" nillable="true" ma:taxonomy="true" ma:internalName="mc51d1a24a234f1087cd7964a2103120" ma:taxonomyFieldName="Session" ma:displayName="Session" ma:readOnly="false" ma:fieldId="{6c51d1a2-4a23-4f10-87cd-7964a2103120}"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DateTaken" ma:index="43" nillable="true" ma:displayName="MediaServiceDateTaken" ma:hidden="true" ma:indexed="true" ma:internalName="MediaServiceDateTaken" ma:readOnly="true">
      <xsd:simpleType>
        <xsd:restriction base="dms:Text"/>
      </xsd:simpleType>
    </xsd:element>
    <xsd:element name="MediaServiceGenerationTime" ma:index="44" nillable="true" ma:displayName="MediaServiceGenerationTime" ma:hidden="true" ma:internalName="MediaServiceGenerationTime" ma:readOnly="true">
      <xsd:simpleType>
        <xsd:restriction base="dms:Text"/>
      </xsd:simpleType>
    </xsd:element>
    <xsd:element name="MediaServiceEventHashCode" ma:index="45" nillable="true" ma:displayName="MediaServiceEventHashCode" ma:hidden="true" ma:internalName="MediaServiceEventHashCode" ma:readOnly="true">
      <xsd:simpleType>
        <xsd:restriction base="dms:Text"/>
      </xsd:simpleType>
    </xsd:element>
    <xsd:element name="lcf76f155ced4ddcb4097134ff3c332f" ma:index="47"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CR" ma:index="48" nillable="true" ma:displayName="Extracted Text" ma:hidden="true" ma:internalName="MediaServiceOCR"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ransfertoArchives" ma:index="11" nillable="true" ma:displayName="Transfer to Archives" ma:default="0" ma:internalName="TransfertoArchives" ma:readOnly="false">
      <xsd:simpleType>
        <xsd:restriction base="dms:Boolean"/>
      </xsd:simpleType>
    </xsd:element>
    <xsd:element name="RecordNumber" ma:index="17" nillable="true" ma:displayName="Record Number" ma:indexed="true" ma:internalName="RecordNumber" ma:readOnly="false">
      <xsd:simpleType>
        <xsd:restriction base="dms:Text">
          <xsd:maxLength value="255"/>
        </xsd:restriction>
      </xsd:simple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27" nillable="true" ma:taxonomy="true" ma:internalName="j6c5b17cd04246da82e5604daf08bc68" ma:taxonomyFieldName="RMKeyword2" ma:displayName="RM Keyword 2" ma:readOnly="false"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8"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9" nillable="true" ma:taxonomy="true" ma:internalName="k5b153ee974a4a57a7568e533217f2cb" ma:taxonomyFieldName="ProtectiveMarking" ma:displayName="Protective Marking" ma:indexed="true" ma:readOnly="false" ma:default="4;#Unrestricted|ae6bc852-fecb-4b6b-95a3-8d1301f0fcb7"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4838c65c76546ae93d5703426802f7f" ma:index="30" nillable="true" ma:taxonomy="true" ma:internalName="c4838c65c76546ae93d5703426802f7f" ma:taxonomyFieldName="RMKeyword1" ma:displayName="RM Keyword 1" ma:readOnly="false" ma:default="5;#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1" nillable="true" ma:displayName="Taxonomy Catch All Column" ma:hidden="true" ma:list="{25d8e3f1-4701-4ed1-8214-a419439222de}" ma:internalName="TaxCatchAll" ma:readOnly="false" ma:showField="CatchAllData" ma:web="80f084f9-87d9-43b6-96ba-edb55617eb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f084f9-87d9-43b6-96ba-edb55617eb86" elementFormDefault="qualified">
    <xsd:import namespace="http://schemas.microsoft.com/office/2006/documentManagement/types"/>
    <xsd:import namespace="http://schemas.microsoft.com/office/infopath/2007/PartnerControls"/>
    <xsd:element name="RetentionTriggerDate" ma:index="18" nillable="true" ma:displayName="Retention Trigger Date" ma:format="DateOnly" ma:internalName="RetentionTriggerDate" ma:readOnly="false">
      <xsd:simpleType>
        <xsd:restriction base="dms:DateTime"/>
      </xsd:simpleType>
    </xsd:element>
    <xsd:element name="_dlc_DocIdUrl" ma:index="1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3"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25"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p08cee96ced840fcb4556ba8962c53fb xmlns="ef24a197-b749-4a2a-913e-4de44cc357c9">
      <Terms xmlns="http://schemas.microsoft.com/office/infopath/2007/PartnerControls">
        <TermInfo xmlns="http://schemas.microsoft.com/office/infopath/2007/PartnerControls">
          <TermName xmlns="http://schemas.microsoft.com/office/infopath/2007/PartnerControls">Written Evidence</TermName>
          <TermId xmlns="http://schemas.microsoft.com/office/infopath/2007/PartnerControls">61853d6b-4874-4925-bac3-742bf6590764</TermId>
        </TermInfo>
      </Terms>
    </p08cee96ced840fcb4556ba8962c53fb>
    <cd0fc526a5c840319a97fd94028e9904 xmlns="4600776d-0a3c-44b4-bff2-0ceaafb13046">
      <Terms xmlns="http://schemas.microsoft.com/office/infopath/2007/PartnerControls"/>
    </cd0fc526a5c840319a97fd94028e9904>
    <a765d009da804bce912190bc95d6c9e6 xmlns="ef24a197-b749-4a2a-913e-4de44cc357c9">
      <Terms xmlns="http://schemas.microsoft.com/office/infopath/2007/PartnerControls">
        <TermInfo xmlns="http://schemas.microsoft.com/office/infopath/2007/PartnerControls">
          <TermName xmlns="http://schemas.microsoft.com/office/infopath/2007/PartnerControls">Backbench Business Committee and Petitions Committee Debates</TermName>
          <TermId xmlns="http://schemas.microsoft.com/office/infopath/2007/PartnerControls">c8a56b0c-e4ab-45c7-ab22-80e75db713a8</TermId>
        </TermInfo>
      </Terms>
    </a765d009da804bce912190bc95d6c9e6>
    <mc51d1a24a234f1087cd7964a2103120 xmlns="ef24a197-b749-4a2a-913e-4de44cc357c9">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mc51d1a24a234f1087cd7964a2103120>
    <_dlc_DocId xmlns="80f084f9-87d9-43b6-96ba-edb55617eb86">5ZK25NXPUYDA-760127907-1739</_dlc_DocId>
    <TransfertoArchives xmlns="4600776d-0a3c-44b4-bff2-0ceaafb13046">false</TransfertoArchives>
    <Publication_x0020_Date xmlns="ef24a197-b749-4a2a-913e-4de44cc357c9" xsi:nil="true"/>
    <RetentionTriggerDate xmlns="80f084f9-87d9-43b6-96ba-edb55617eb86" xsi:nil="true"/>
    <Document_x0020_Status xmlns="ef24a197-b749-4a2a-913e-4de44cc357c9"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80f084f9-87d9-43b6-96ba-edb55617eb86">
      <Url>https://hopuk.sharepoint.com/sites/hcc-modernisation/_layouts/15/DocIdRedir.aspx?ID=5ZK25NXPUYDA-760127907-1739</Url>
      <Description>5ZK25NXPUYDA-760127907-1739</Description>
    </_dlc_DocIdUrl>
    <RecordNumber xmlns="4600776d-0a3c-44b4-bff2-0ceaafb13046" xsi:nil="true"/>
    <g3ef09377e3444258679b6035a1ff93a xmlns="4600776d-0a3c-44b4-bff2-0ceaafb13046">
      <Terms xmlns="http://schemas.microsoft.com/office/infopath/2007/PartnerControls"/>
    </g3ef09377e3444258679b6035a1ff93a>
    <lcf76f155ced4ddcb4097134ff3c332f xmlns="ef24a197-b749-4a2a-913e-4de44cc357c9">
      <Terms xmlns="http://schemas.microsoft.com/office/infopath/2007/PartnerControls"/>
    </lcf76f155ced4ddcb4097134ff3c332f>
    <TaxCatchAll xmlns="4600776d-0a3c-44b4-bff2-0ceaafb13046">
      <Value>64</Value>
      <Value>28</Value>
      <Value>61</Value>
      <Value>5</Value>
      <Value>4</Value>
      <Value>11</Value>
    </TaxCatchAll>
    <j6c5b17cd04246da82e5604daf08bc68 xmlns="4600776d-0a3c-44b4-bff2-0ceaafb13046">
      <Terms xmlns="http://schemas.microsoft.com/office/infopath/2007/PartnerControls"/>
    </j6c5b17cd04246da82e5604daf08bc68>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Meeting_x0020_Date xmlns="ef24a197-b749-4a2a-913e-4de44cc357c9" xsi:nil="true"/>
    <n634878934ab4ea4b24a27c205468c50 xmlns="ef24a197-b749-4a2a-913e-4de44cc357c9">
      <Terms xmlns="http://schemas.microsoft.com/office/infopath/2007/PartnerControls">
        <TermInfo xmlns="http://schemas.microsoft.com/office/infopath/2007/PartnerControls">
          <TermName xmlns="http://schemas.microsoft.com/office/infopath/2007/PartnerControls">Circulated</TermName>
          <TermId xmlns="http://schemas.microsoft.com/office/infopath/2007/PartnerControls">ad62bcf4-b27f-4d2f-9d17-655c57cc4992</TermId>
        </TermInfo>
      </Terms>
    </n634878934ab4ea4b24a27c205468c50>
    <Circulation_x0020_Date xmlns="ef24a197-b749-4a2a-913e-4de44cc357c9" xsi:nil="true"/>
    <Additional_x0020_Category xmlns="ef24a197-b749-4a2a-913e-4de44cc357c9" xsi:nil="true"/>
    <_dlc_DocIdPersistId xmlns="80f084f9-87d9-43b6-96ba-edb55617eb86" xsi:nil="true"/>
    <Useful_x0020_Docs xmlns="ef24a197-b749-4a2a-913e-4de44cc357c9" xsi:nil="true"/>
  </documentManagement>
</p:properties>
</file>

<file path=customXml/itemProps1.xml><?xml version="1.0" encoding="utf-8"?>
<ds:datastoreItem xmlns:ds="http://schemas.openxmlformats.org/officeDocument/2006/customXml" ds:itemID="{A12230F7-2BE0-46D8-811E-CCBA3B0C679B}">
  <ds:schemaRefs/>
</ds:datastoreItem>
</file>

<file path=customXml/itemProps2.xml><?xml version="1.0" encoding="utf-8"?>
<ds:datastoreItem xmlns:ds="http://schemas.openxmlformats.org/officeDocument/2006/customXml" ds:itemID="{739A65B4-F0F0-4701-B683-648F3B39E633}">
  <ds:schemaRefs/>
</ds:datastoreItem>
</file>

<file path=customXml/itemProps3.xml><?xml version="1.0" encoding="utf-8"?>
<ds:datastoreItem xmlns:ds="http://schemas.openxmlformats.org/officeDocument/2006/customXml" ds:itemID="{085E7D03-7A81-4021-9647-71E226BB69D8}">
  <ds:schemaRefs/>
</ds:datastoreItem>
</file>

<file path=customXml/itemProps4.xml><?xml version="1.0" encoding="utf-8"?>
<ds:datastoreItem xmlns:ds="http://schemas.openxmlformats.org/officeDocument/2006/customXml" ds:itemID="{9721EF4E-9D99-491E-B6D6-A7ED6A127A4F}">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BBB0022</dc:title>
  <cp:revision>0</cp:revision>
</cp:coreProperties>
</file>