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59DC" w:rsidRPr="00C259DC" w:rsidP="0041079C">
      <w:pPr>
        <w:jc w:val="center"/>
        <w:rPr>
          <w:rFonts w:ascii="Calibri" w:hAnsi="Calibri" w:cs="Calibri"/>
          <w:b/>
          <w:bCs/>
          <w:sz w:val="26"/>
          <w:szCs w:val="26"/>
        </w:rPr>
      </w:pPr>
      <w:r w:rsidRPr="00C259DC">
        <w:rPr>
          <w:rFonts w:ascii="Calibri" w:hAnsi="Calibri" w:cs="Calibri"/>
          <w:b/>
          <w:bCs/>
          <w:sz w:val="26"/>
          <w:szCs w:val="26"/>
        </w:rPr>
        <w:t>Written evidence submitted by</w:t>
      </w:r>
      <w:r>
        <w:rPr>
          <w:rFonts w:ascii="Calibri" w:hAnsi="Calibri" w:cs="Calibri"/>
          <w:b/>
          <w:bCs/>
          <w:sz w:val="26"/>
          <w:szCs w:val="26"/>
        </w:rPr>
        <w:t xml:space="preserve"> the</w:t>
      </w:r>
      <w:r w:rsidRPr="00C259DC">
        <w:rPr>
          <w:rFonts w:ascii="Calibri" w:hAnsi="Calibri" w:cs="Calibri"/>
          <w:b/>
          <w:bCs/>
          <w:sz w:val="26"/>
          <w:szCs w:val="26"/>
        </w:rPr>
        <w:t xml:space="preserve"> Bolton Abbey Estate (LUN0083)</w:t>
      </w:r>
    </w:p>
    <w:p w:rsidR="00C259DC" w:rsidP="0041079C">
      <w:pPr>
        <w:jc w:val="center"/>
        <w:rPr>
          <w:rFonts w:ascii="Times New Roman" w:hAnsi="Times New Roman" w:cs="Times New Roman"/>
          <w:b/>
          <w:bCs/>
        </w:rPr>
      </w:pPr>
    </w:p>
    <w:p w:rsidR="00E85ECD" w:rsidRPr="00520384" w:rsidP="0041079C">
      <w:pPr>
        <w:jc w:val="center"/>
        <w:rPr>
          <w:rFonts w:ascii="Times New Roman" w:hAnsi="Times New Roman" w:cs="Times New Roman"/>
          <w:b/>
          <w:bCs/>
        </w:rPr>
      </w:pPr>
      <w:r w:rsidRPr="00520384">
        <w:rPr>
          <w:rFonts w:ascii="Times New Roman" w:hAnsi="Times New Roman" w:cs="Times New Roman"/>
          <w:b/>
          <w:bCs/>
        </w:rPr>
        <w:t xml:space="preserve">EFRA Consultation Evidence </w:t>
      </w:r>
    </w:p>
    <w:p w:rsidR="00E85ECD" w:rsidRPr="00520384" w:rsidP="00486F9E">
      <w:pPr>
        <w:rPr>
          <w:rFonts w:ascii="Times New Roman" w:hAnsi="Times New Roman" w:cs="Times New Roman"/>
          <w:b/>
          <w:bCs/>
        </w:rPr>
      </w:pPr>
      <w:r w:rsidRPr="00520384">
        <w:rPr>
          <w:rFonts w:ascii="Times New Roman" w:hAnsi="Times New Roman" w:cs="Times New Roman"/>
          <w:b/>
          <w:bCs/>
        </w:rPr>
        <w:t>How effectively do current policies balance competing demands in the uplands, including food production, nature recovery, climate mitigation, water management, and public access, and where do the key tensions remain?</w:t>
      </w:r>
    </w:p>
    <w:p w:rsidR="00E85ECD" w:rsidRPr="00520384" w:rsidP="00486F9E">
      <w:pPr>
        <w:rPr>
          <w:rFonts w:ascii="Times New Roman" w:hAnsi="Times New Roman" w:cs="Times New Roman"/>
        </w:rPr>
      </w:pPr>
      <w:r w:rsidRPr="00520384">
        <w:rPr>
          <w:rFonts w:ascii="Times New Roman" w:hAnsi="Times New Roman" w:cs="Times New Roman"/>
        </w:rPr>
        <w:t xml:space="preserve">The question suggests </w:t>
      </w:r>
      <w:r w:rsidRPr="00520384">
        <w:rPr>
          <w:rFonts w:ascii="Times New Roman" w:hAnsi="Times New Roman" w:cs="Times New Roman"/>
        </w:rPr>
        <w:t>all the o</w:t>
      </w:r>
      <w:r w:rsidRPr="00520384">
        <w:rPr>
          <w:rFonts w:ascii="Times New Roman" w:hAnsi="Times New Roman" w:cs="Times New Roman"/>
        </w:rPr>
        <w:t xml:space="preserve">bjectives </w:t>
      </w:r>
      <w:r w:rsidRPr="00520384">
        <w:rPr>
          <w:rFonts w:ascii="Times New Roman" w:hAnsi="Times New Roman" w:cs="Times New Roman"/>
        </w:rPr>
        <w:t>cannot all be fully satisfied at the same time</w:t>
      </w:r>
      <w:r w:rsidRPr="00520384">
        <w:rPr>
          <w:rFonts w:ascii="Times New Roman" w:hAnsi="Times New Roman" w:cs="Times New Roman"/>
        </w:rPr>
        <w:t>, I think they could</w:t>
      </w:r>
      <w:r w:rsidRPr="00520384">
        <w:rPr>
          <w:rFonts w:ascii="Times New Roman" w:hAnsi="Times New Roman" w:cs="Times New Roman"/>
        </w:rPr>
        <w:t xml:space="preserve"> be </w:t>
      </w:r>
      <w:r w:rsidRPr="00520384">
        <w:rPr>
          <w:rFonts w:ascii="Times New Roman" w:hAnsi="Times New Roman" w:cs="Times New Roman"/>
        </w:rPr>
        <w:t xml:space="preserve">if the people </w:t>
      </w:r>
      <w:r w:rsidRPr="00520384">
        <w:rPr>
          <w:rFonts w:ascii="Times New Roman" w:hAnsi="Times New Roman" w:cs="Times New Roman"/>
        </w:rPr>
        <w:t>making</w:t>
      </w:r>
      <w:r w:rsidRPr="00520384">
        <w:rPr>
          <w:rFonts w:ascii="Times New Roman" w:hAnsi="Times New Roman" w:cs="Times New Roman"/>
        </w:rPr>
        <w:t xml:space="preserve"> the </w:t>
      </w:r>
      <w:r w:rsidRPr="00520384">
        <w:rPr>
          <w:rFonts w:ascii="Times New Roman" w:hAnsi="Times New Roman" w:cs="Times New Roman"/>
        </w:rPr>
        <w:t>policies</w:t>
      </w:r>
      <w:r w:rsidRPr="00520384">
        <w:rPr>
          <w:rFonts w:ascii="Times New Roman" w:hAnsi="Times New Roman" w:cs="Times New Roman"/>
        </w:rPr>
        <w:t xml:space="preserve"> had a better understanding of the uplands</w:t>
      </w:r>
      <w:r w:rsidRPr="00520384">
        <w:rPr>
          <w:rFonts w:ascii="Times New Roman" w:hAnsi="Times New Roman" w:cs="Times New Roman"/>
        </w:rPr>
        <w:t xml:space="preserve"> and how</w:t>
      </w:r>
      <w:r w:rsidRPr="00520384">
        <w:rPr>
          <w:rFonts w:ascii="Times New Roman" w:hAnsi="Times New Roman" w:cs="Times New Roman"/>
        </w:rPr>
        <w:t xml:space="preserve"> all the parts work</w:t>
      </w:r>
      <w:r w:rsidRPr="00520384">
        <w:rPr>
          <w:rFonts w:ascii="Times New Roman" w:hAnsi="Times New Roman" w:cs="Times New Roman"/>
        </w:rPr>
        <w:t xml:space="preserve"> together</w:t>
      </w:r>
      <w:r w:rsidRPr="00520384">
        <w:rPr>
          <w:rFonts w:ascii="Times New Roman" w:hAnsi="Times New Roman" w:cs="Times New Roman"/>
        </w:rPr>
        <w:t>.</w:t>
      </w:r>
      <w:r w:rsidRPr="00520384">
        <w:rPr>
          <w:rFonts w:ascii="Times New Roman" w:hAnsi="Times New Roman" w:cs="Times New Roman"/>
        </w:rPr>
        <w:t xml:space="preserve"> </w:t>
      </w:r>
    </w:p>
    <w:p w:rsidR="00E85ECD" w:rsidRPr="00520384" w:rsidP="00486F9E">
      <w:pPr>
        <w:rPr>
          <w:rFonts w:ascii="Times New Roman" w:hAnsi="Times New Roman" w:cs="Times New Roman"/>
        </w:rPr>
      </w:pPr>
      <w:r w:rsidRPr="00520384">
        <w:rPr>
          <w:rFonts w:ascii="Times New Roman" w:hAnsi="Times New Roman" w:cs="Times New Roman"/>
        </w:rPr>
        <w:t xml:space="preserve">The main tensions come from lack of understanding from policy makers who </w:t>
      </w:r>
      <w:r w:rsidRPr="00520384">
        <w:rPr>
          <w:rFonts w:ascii="Times New Roman" w:hAnsi="Times New Roman" w:cs="Times New Roman"/>
        </w:rPr>
        <w:t xml:space="preserve">appear to </w:t>
      </w:r>
      <w:r w:rsidRPr="00520384">
        <w:rPr>
          <w:rFonts w:ascii="Times New Roman" w:hAnsi="Times New Roman" w:cs="Times New Roman"/>
        </w:rPr>
        <w:t xml:space="preserve">impose </w:t>
      </w:r>
      <w:r w:rsidRPr="00520384">
        <w:rPr>
          <w:rFonts w:ascii="Times New Roman" w:hAnsi="Times New Roman" w:cs="Times New Roman"/>
        </w:rPr>
        <w:t xml:space="preserve">policies </w:t>
      </w:r>
      <w:r w:rsidRPr="00520384">
        <w:rPr>
          <w:rFonts w:ascii="Times New Roman" w:hAnsi="Times New Roman" w:cs="Times New Roman"/>
        </w:rPr>
        <w:t>without subject-matter expertise.</w:t>
      </w:r>
      <w:r w:rsidRPr="00520384">
        <w:rPr>
          <w:rFonts w:ascii="Times New Roman" w:hAnsi="Times New Roman" w:cs="Times New Roman"/>
        </w:rPr>
        <w:t xml:space="preserve"> Without subject knowledge, officials </w:t>
      </w:r>
      <w:r w:rsidRPr="00520384">
        <w:rPr>
          <w:rFonts w:ascii="Times New Roman" w:hAnsi="Times New Roman" w:cs="Times New Roman"/>
        </w:rPr>
        <w:t>can</w:t>
      </w:r>
      <w:r w:rsidRPr="00520384">
        <w:rPr>
          <w:rFonts w:ascii="Times New Roman" w:hAnsi="Times New Roman" w:cs="Times New Roman"/>
        </w:rPr>
        <w:t xml:space="preserve"> justify </w:t>
      </w:r>
      <w:r w:rsidRPr="00520384">
        <w:rPr>
          <w:rFonts w:ascii="Times New Roman" w:hAnsi="Times New Roman" w:cs="Times New Roman"/>
        </w:rPr>
        <w:t xml:space="preserve">preexisting beliefs, ignoring contradictory </w:t>
      </w:r>
      <w:r w:rsidRPr="00520384">
        <w:rPr>
          <w:rFonts w:ascii="Times New Roman" w:hAnsi="Times New Roman" w:cs="Times New Roman"/>
        </w:rPr>
        <w:t xml:space="preserve">important </w:t>
      </w:r>
      <w:r w:rsidRPr="00520384">
        <w:rPr>
          <w:rFonts w:ascii="Times New Roman" w:hAnsi="Times New Roman" w:cs="Times New Roman"/>
        </w:rPr>
        <w:t>evidence.</w:t>
      </w:r>
    </w:p>
    <w:p w:rsidR="00E85ECD" w:rsidRPr="00520384" w:rsidP="00486F9E">
      <w:pPr>
        <w:rPr>
          <w:rFonts w:ascii="Times New Roman" w:hAnsi="Times New Roman" w:cs="Times New Roman"/>
          <w:b/>
          <w:bCs/>
        </w:rPr>
      </w:pPr>
      <w:r w:rsidRPr="00520384">
        <w:rPr>
          <w:rFonts w:ascii="Times New Roman" w:hAnsi="Times New Roman" w:cs="Times New Roman"/>
          <w:b/>
          <w:bCs/>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E85ECD" w:rsidRPr="00520384" w:rsidP="00486F9E">
      <w:pPr>
        <w:rPr>
          <w:rFonts w:ascii="Times New Roman" w:hAnsi="Times New Roman" w:cs="Times New Roman"/>
        </w:rPr>
      </w:pPr>
      <w:r w:rsidRPr="00520384">
        <w:rPr>
          <w:rFonts w:ascii="Times New Roman" w:hAnsi="Times New Roman" w:cs="Times New Roman"/>
        </w:rPr>
        <w:t>The decision-making process</w:t>
      </w:r>
      <w:r w:rsidRPr="00520384">
        <w:rPr>
          <w:rFonts w:ascii="Times New Roman" w:hAnsi="Times New Roman" w:cs="Times New Roman"/>
        </w:rPr>
        <w:t>es</w:t>
      </w:r>
      <w:r w:rsidRPr="00520384">
        <w:rPr>
          <w:rFonts w:ascii="Times New Roman" w:hAnsi="Times New Roman" w:cs="Times New Roman"/>
        </w:rPr>
        <w:t xml:space="preserve"> around </w:t>
      </w:r>
      <w:r w:rsidRPr="00520384">
        <w:rPr>
          <w:rFonts w:ascii="Times New Roman" w:hAnsi="Times New Roman" w:cs="Times New Roman"/>
        </w:rPr>
        <w:t xml:space="preserve">designated habitats </w:t>
      </w:r>
      <w:r w:rsidRPr="00520384">
        <w:rPr>
          <w:rFonts w:ascii="Times New Roman" w:hAnsi="Times New Roman" w:cs="Times New Roman"/>
        </w:rPr>
        <w:t xml:space="preserve">and legal protections </w:t>
      </w:r>
      <w:r w:rsidRPr="00520384">
        <w:rPr>
          <w:rFonts w:ascii="Times New Roman" w:hAnsi="Times New Roman" w:cs="Times New Roman"/>
        </w:rPr>
        <w:t>seem to have forgotten why the habitats were designated in the first place</w:t>
      </w:r>
      <w:r w:rsidRPr="00520384">
        <w:rPr>
          <w:rFonts w:ascii="Times New Roman" w:hAnsi="Times New Roman" w:cs="Times New Roman"/>
        </w:rPr>
        <w:t>.</w:t>
      </w:r>
      <w:r w:rsidRPr="00520384">
        <w:rPr>
          <w:rFonts w:ascii="Times New Roman" w:hAnsi="Times New Roman" w:cs="Times New Roman"/>
        </w:rPr>
        <w:t xml:space="preserve"> </w:t>
      </w:r>
      <w:r w:rsidRPr="00520384">
        <w:rPr>
          <w:rFonts w:ascii="Times New Roman" w:hAnsi="Times New Roman" w:cs="Times New Roman"/>
        </w:rPr>
        <w:t xml:space="preserve"> </w:t>
      </w:r>
      <w:r w:rsidRPr="00520384">
        <w:rPr>
          <w:rFonts w:ascii="Times New Roman" w:hAnsi="Times New Roman" w:cs="Times New Roman"/>
        </w:rPr>
        <w:t>Policy makers seem to</w:t>
      </w:r>
      <w:r w:rsidRPr="00520384">
        <w:rPr>
          <w:rFonts w:ascii="Times New Roman" w:hAnsi="Times New Roman" w:cs="Times New Roman"/>
        </w:rPr>
        <w:t xml:space="preserve"> </w:t>
      </w:r>
      <w:r w:rsidRPr="00520384">
        <w:rPr>
          <w:rFonts w:ascii="Times New Roman" w:hAnsi="Times New Roman" w:cs="Times New Roman"/>
        </w:rPr>
        <w:t>lack</w:t>
      </w:r>
      <w:r w:rsidRPr="00520384">
        <w:rPr>
          <w:rFonts w:ascii="Times New Roman" w:hAnsi="Times New Roman" w:cs="Times New Roman"/>
        </w:rPr>
        <w:t xml:space="preserve"> the practical </w:t>
      </w:r>
      <w:r w:rsidRPr="00520384">
        <w:rPr>
          <w:rFonts w:ascii="Times New Roman" w:hAnsi="Times New Roman" w:cs="Times New Roman"/>
        </w:rPr>
        <w:t>understanding</w:t>
      </w:r>
      <w:r w:rsidRPr="00520384">
        <w:rPr>
          <w:rFonts w:ascii="Times New Roman" w:hAnsi="Times New Roman" w:cs="Times New Roman"/>
        </w:rPr>
        <w:t xml:space="preserve"> that allows them </w:t>
      </w:r>
      <w:r w:rsidRPr="00520384">
        <w:rPr>
          <w:rFonts w:ascii="Times New Roman" w:hAnsi="Times New Roman" w:cs="Times New Roman"/>
        </w:rPr>
        <w:t>to</w:t>
      </w:r>
      <w:r w:rsidRPr="00520384">
        <w:rPr>
          <w:rFonts w:ascii="Times New Roman" w:hAnsi="Times New Roman" w:cs="Times New Roman"/>
        </w:rPr>
        <w:t xml:space="preserve"> predict the c</w:t>
      </w:r>
      <w:r w:rsidRPr="00520384">
        <w:rPr>
          <w:rFonts w:ascii="Times New Roman" w:hAnsi="Times New Roman" w:cs="Times New Roman"/>
        </w:rPr>
        <w:t xml:space="preserve">onsequences of </w:t>
      </w:r>
      <w:r w:rsidRPr="00520384">
        <w:rPr>
          <w:rFonts w:ascii="Times New Roman" w:hAnsi="Times New Roman" w:cs="Times New Roman"/>
        </w:rPr>
        <w:t>decisions</w:t>
      </w:r>
      <w:r w:rsidRPr="00520384">
        <w:rPr>
          <w:rFonts w:ascii="Times New Roman" w:hAnsi="Times New Roman" w:cs="Times New Roman"/>
        </w:rPr>
        <w:t>, leading to negative outcomes</w:t>
      </w:r>
      <w:r w:rsidRPr="00520384">
        <w:rPr>
          <w:rFonts w:ascii="Times New Roman" w:hAnsi="Times New Roman" w:cs="Times New Roman"/>
        </w:rPr>
        <w:t>.</w:t>
      </w:r>
      <w:r w:rsidRPr="00520384">
        <w:rPr>
          <w:rFonts w:ascii="Times New Roman" w:hAnsi="Times New Roman" w:cs="Times New Roman"/>
        </w:rPr>
        <w:t xml:space="preserve"> </w:t>
      </w:r>
    </w:p>
    <w:p w:rsidR="00E85ECD" w:rsidRPr="00520384" w:rsidP="0044593E">
      <w:pPr>
        <w:rPr>
          <w:rFonts w:ascii="Times New Roman" w:hAnsi="Times New Roman" w:cs="Times New Roman"/>
        </w:rPr>
      </w:pPr>
      <w:r w:rsidRPr="00520384">
        <w:rPr>
          <w:rFonts w:ascii="Times New Roman" w:hAnsi="Times New Roman" w:cs="Times New Roman"/>
        </w:rPr>
        <w:t xml:space="preserve">Some </w:t>
      </w:r>
      <w:r w:rsidRPr="00520384">
        <w:rPr>
          <w:rFonts w:ascii="Times New Roman" w:hAnsi="Times New Roman" w:cs="Times New Roman"/>
        </w:rPr>
        <w:t>specific</w:t>
      </w:r>
      <w:r w:rsidRPr="00520384">
        <w:rPr>
          <w:rFonts w:ascii="Times New Roman" w:hAnsi="Times New Roman" w:cs="Times New Roman"/>
        </w:rPr>
        <w:t xml:space="preserve"> upland</w:t>
      </w:r>
      <w:r w:rsidRPr="00520384">
        <w:rPr>
          <w:rFonts w:ascii="Times New Roman" w:hAnsi="Times New Roman" w:cs="Times New Roman"/>
        </w:rPr>
        <w:t xml:space="preserve"> example</w:t>
      </w:r>
      <w:r w:rsidRPr="00520384">
        <w:rPr>
          <w:rFonts w:ascii="Times New Roman" w:hAnsi="Times New Roman" w:cs="Times New Roman"/>
        </w:rPr>
        <w:t>s:</w:t>
      </w:r>
    </w:p>
    <w:p w:rsidR="00E85ECD" w:rsidRPr="00520384" w:rsidP="009948FC">
      <w:pPr>
        <w:pStyle w:val="ListParagraph"/>
        <w:numPr>
          <w:ilvl w:val="0"/>
          <w:numId w:val="2"/>
        </w:numPr>
        <w:rPr>
          <w:rFonts w:ascii="Times New Roman" w:hAnsi="Times New Roman" w:cs="Times New Roman"/>
        </w:rPr>
      </w:pPr>
      <w:r w:rsidRPr="00520384">
        <w:rPr>
          <w:rFonts w:ascii="Times New Roman" w:hAnsi="Times New Roman" w:cs="Times New Roman"/>
        </w:rPr>
        <w:t>B</w:t>
      </w:r>
      <w:r w:rsidRPr="00520384">
        <w:rPr>
          <w:rFonts w:ascii="Times New Roman" w:hAnsi="Times New Roman" w:cs="Times New Roman"/>
        </w:rPr>
        <w:t>urning</w:t>
      </w:r>
      <w:r w:rsidRPr="00520384">
        <w:rPr>
          <w:rFonts w:ascii="Times New Roman" w:hAnsi="Times New Roman" w:cs="Times New Roman"/>
        </w:rPr>
        <w:t xml:space="preserve"> on moorland was thought to be bad</w:t>
      </w:r>
      <w:r w:rsidRPr="00520384">
        <w:rPr>
          <w:rFonts w:ascii="Times New Roman" w:hAnsi="Times New Roman" w:cs="Times New Roman"/>
        </w:rPr>
        <w:t xml:space="preserve">, </w:t>
      </w:r>
      <w:r w:rsidRPr="00520384">
        <w:rPr>
          <w:rFonts w:ascii="Times New Roman" w:hAnsi="Times New Roman" w:cs="Times New Roman"/>
        </w:rPr>
        <w:t>policy makers restricted burning</w:t>
      </w:r>
      <w:r w:rsidRPr="00520384">
        <w:rPr>
          <w:rFonts w:ascii="Times New Roman" w:hAnsi="Times New Roman" w:cs="Times New Roman"/>
        </w:rPr>
        <w:t>,</w:t>
      </w:r>
      <w:r w:rsidRPr="00520384">
        <w:rPr>
          <w:rFonts w:ascii="Times New Roman" w:hAnsi="Times New Roman" w:cs="Times New Roman"/>
        </w:rPr>
        <w:t xml:space="preserve"> </w:t>
      </w:r>
      <w:r w:rsidRPr="00520384">
        <w:rPr>
          <w:rFonts w:ascii="Times New Roman" w:hAnsi="Times New Roman" w:cs="Times New Roman"/>
        </w:rPr>
        <w:t>o</w:t>
      </w:r>
      <w:r w:rsidRPr="00520384">
        <w:rPr>
          <w:rFonts w:ascii="Times New Roman" w:hAnsi="Times New Roman" w:cs="Times New Roman"/>
        </w:rPr>
        <w:t>utcome</w:t>
      </w:r>
      <w:r w:rsidRPr="00520384">
        <w:rPr>
          <w:rFonts w:ascii="Times New Roman" w:hAnsi="Times New Roman" w:cs="Times New Roman"/>
        </w:rPr>
        <w:t xml:space="preserve"> was more fuel load and more burning on moorland</w:t>
      </w:r>
      <w:r w:rsidRPr="00520384">
        <w:rPr>
          <w:rFonts w:ascii="Times New Roman" w:hAnsi="Times New Roman" w:cs="Times New Roman"/>
        </w:rPr>
        <w:t xml:space="preserve"> in the form of wildfires</w:t>
      </w:r>
      <w:r w:rsidRPr="00520384">
        <w:rPr>
          <w:rFonts w:ascii="Times New Roman" w:hAnsi="Times New Roman" w:cs="Times New Roman"/>
        </w:rPr>
        <w:t xml:space="preserve">. </w:t>
      </w:r>
    </w:p>
    <w:p w:rsidR="00E85ECD" w:rsidRPr="00520384" w:rsidP="00D912BE">
      <w:pPr>
        <w:pStyle w:val="ListParagraph"/>
        <w:numPr>
          <w:ilvl w:val="0"/>
          <w:numId w:val="2"/>
        </w:numPr>
        <w:rPr>
          <w:rFonts w:ascii="Times New Roman" w:hAnsi="Times New Roman" w:cs="Times New Roman"/>
        </w:rPr>
      </w:pPr>
      <w:r w:rsidRPr="00520384">
        <w:rPr>
          <w:rFonts w:ascii="Times New Roman" w:hAnsi="Times New Roman" w:cs="Times New Roman"/>
        </w:rPr>
        <w:t>S</w:t>
      </w:r>
      <w:r w:rsidRPr="00520384">
        <w:rPr>
          <w:rFonts w:ascii="Times New Roman" w:hAnsi="Times New Roman" w:cs="Times New Roman"/>
        </w:rPr>
        <w:t>heep numbers</w:t>
      </w:r>
      <w:r w:rsidRPr="00520384">
        <w:rPr>
          <w:rFonts w:ascii="Times New Roman" w:hAnsi="Times New Roman" w:cs="Times New Roman"/>
        </w:rPr>
        <w:t xml:space="preserve"> though to be to high so</w:t>
      </w:r>
      <w:r w:rsidRPr="00520384">
        <w:rPr>
          <w:rFonts w:ascii="Times New Roman" w:hAnsi="Times New Roman" w:cs="Times New Roman"/>
        </w:rPr>
        <w:t xml:space="preserve"> reduced by policy makers</w:t>
      </w:r>
      <w:r w:rsidRPr="00520384">
        <w:rPr>
          <w:rFonts w:ascii="Times New Roman" w:hAnsi="Times New Roman" w:cs="Times New Roman"/>
        </w:rPr>
        <w:t>, sheep numbers</w:t>
      </w:r>
      <w:r w:rsidRPr="00520384">
        <w:rPr>
          <w:rFonts w:ascii="Times New Roman" w:hAnsi="Times New Roman" w:cs="Times New Roman"/>
        </w:rPr>
        <w:t xml:space="preserve"> </w:t>
      </w:r>
      <w:r w:rsidRPr="00520384">
        <w:rPr>
          <w:rFonts w:ascii="Times New Roman" w:hAnsi="Times New Roman" w:cs="Times New Roman"/>
        </w:rPr>
        <w:t xml:space="preserve">then </w:t>
      </w:r>
      <w:r w:rsidRPr="00520384">
        <w:rPr>
          <w:rFonts w:ascii="Times New Roman" w:hAnsi="Times New Roman" w:cs="Times New Roman"/>
        </w:rPr>
        <w:t>reduced</w:t>
      </w:r>
      <w:r w:rsidRPr="00520384">
        <w:rPr>
          <w:rFonts w:ascii="Times New Roman" w:hAnsi="Times New Roman" w:cs="Times New Roman"/>
        </w:rPr>
        <w:t xml:space="preserve">, </w:t>
      </w:r>
      <w:r w:rsidRPr="00520384">
        <w:rPr>
          <w:rFonts w:ascii="Times New Roman" w:hAnsi="Times New Roman" w:cs="Times New Roman"/>
        </w:rPr>
        <w:t xml:space="preserve">outcome is </w:t>
      </w:r>
      <w:r w:rsidRPr="00520384">
        <w:rPr>
          <w:rFonts w:ascii="Times New Roman" w:hAnsi="Times New Roman" w:cs="Times New Roman"/>
        </w:rPr>
        <w:t xml:space="preserve">more </w:t>
      </w:r>
      <w:r w:rsidRPr="00520384">
        <w:rPr>
          <w:rFonts w:ascii="Times New Roman" w:hAnsi="Times New Roman" w:cs="Times New Roman"/>
        </w:rPr>
        <w:t>self-set</w:t>
      </w:r>
      <w:r w:rsidRPr="00520384">
        <w:rPr>
          <w:rFonts w:ascii="Times New Roman" w:hAnsi="Times New Roman" w:cs="Times New Roman"/>
        </w:rPr>
        <w:t xml:space="preserve"> trees </w:t>
      </w:r>
      <w:r w:rsidRPr="00520384">
        <w:rPr>
          <w:rFonts w:ascii="Times New Roman" w:hAnsi="Times New Roman" w:cs="Times New Roman"/>
        </w:rPr>
        <w:t xml:space="preserve">on moorland </w:t>
      </w:r>
      <w:r w:rsidRPr="00520384">
        <w:rPr>
          <w:rFonts w:ascii="Times New Roman" w:hAnsi="Times New Roman" w:cs="Times New Roman"/>
        </w:rPr>
        <w:t>moving SSSI’s</w:t>
      </w:r>
      <w:r w:rsidRPr="00520384">
        <w:rPr>
          <w:rFonts w:ascii="Times New Roman" w:hAnsi="Times New Roman" w:cs="Times New Roman"/>
        </w:rPr>
        <w:t xml:space="preserve"> away from original </w:t>
      </w:r>
      <w:r w:rsidRPr="00520384">
        <w:rPr>
          <w:rFonts w:ascii="Times New Roman" w:hAnsi="Times New Roman" w:cs="Times New Roman"/>
        </w:rPr>
        <w:t>destination</w:t>
      </w:r>
      <w:r w:rsidRPr="00520384">
        <w:rPr>
          <w:rFonts w:ascii="Times New Roman" w:hAnsi="Times New Roman" w:cs="Times New Roman"/>
        </w:rPr>
        <w:t xml:space="preserve"> status</w:t>
      </w:r>
      <w:r w:rsidRPr="00520384">
        <w:rPr>
          <w:rFonts w:ascii="Times New Roman" w:hAnsi="Times New Roman" w:cs="Times New Roman"/>
        </w:rPr>
        <w:t xml:space="preserve"> and more fuel load.</w:t>
      </w:r>
    </w:p>
    <w:p w:rsidR="00E85ECD" w:rsidRPr="00520384" w:rsidP="00486F9E">
      <w:pPr>
        <w:pStyle w:val="ListParagraph"/>
        <w:numPr>
          <w:ilvl w:val="0"/>
          <w:numId w:val="2"/>
        </w:numPr>
        <w:rPr>
          <w:rFonts w:ascii="Times New Roman" w:hAnsi="Times New Roman" w:cs="Times New Roman"/>
        </w:rPr>
      </w:pPr>
      <w:r w:rsidRPr="00520384">
        <w:rPr>
          <w:rFonts w:ascii="Times New Roman" w:hAnsi="Times New Roman" w:cs="Times New Roman"/>
        </w:rPr>
        <w:t>Restrict</w:t>
      </w:r>
      <w:r w:rsidRPr="00520384">
        <w:rPr>
          <w:rFonts w:ascii="Times New Roman" w:hAnsi="Times New Roman" w:cs="Times New Roman"/>
        </w:rPr>
        <w:t>ed</w:t>
      </w:r>
      <w:r w:rsidRPr="00520384">
        <w:rPr>
          <w:rFonts w:ascii="Times New Roman" w:hAnsi="Times New Roman" w:cs="Times New Roman"/>
        </w:rPr>
        <w:t xml:space="preserve"> </w:t>
      </w:r>
      <w:r w:rsidRPr="00520384">
        <w:rPr>
          <w:rFonts w:ascii="Times New Roman" w:hAnsi="Times New Roman" w:cs="Times New Roman"/>
        </w:rPr>
        <w:t>b</w:t>
      </w:r>
      <w:r w:rsidRPr="00520384">
        <w:rPr>
          <w:rFonts w:ascii="Times New Roman" w:hAnsi="Times New Roman" w:cs="Times New Roman"/>
        </w:rPr>
        <w:t xml:space="preserve">racken control, bracken </w:t>
      </w:r>
      <w:r w:rsidRPr="00520384">
        <w:rPr>
          <w:rFonts w:ascii="Times New Roman" w:hAnsi="Times New Roman" w:cs="Times New Roman"/>
        </w:rPr>
        <w:t xml:space="preserve">then </w:t>
      </w:r>
      <w:r w:rsidRPr="00520384">
        <w:rPr>
          <w:rFonts w:ascii="Times New Roman" w:hAnsi="Times New Roman" w:cs="Times New Roman"/>
        </w:rPr>
        <w:t>spreads</w:t>
      </w:r>
      <w:r w:rsidRPr="00520384">
        <w:rPr>
          <w:rFonts w:ascii="Times New Roman" w:hAnsi="Times New Roman" w:cs="Times New Roman"/>
        </w:rPr>
        <w:t xml:space="preserve"> without control, outcome will be </w:t>
      </w:r>
      <w:r w:rsidRPr="00520384">
        <w:rPr>
          <w:rFonts w:ascii="Times New Roman" w:hAnsi="Times New Roman" w:cs="Times New Roman"/>
        </w:rPr>
        <w:t>loss</w:t>
      </w:r>
      <w:r w:rsidRPr="00520384">
        <w:rPr>
          <w:rFonts w:ascii="Times New Roman" w:hAnsi="Times New Roman" w:cs="Times New Roman"/>
        </w:rPr>
        <w:t xml:space="preserve"> of </w:t>
      </w:r>
      <w:r w:rsidRPr="00520384">
        <w:rPr>
          <w:rFonts w:ascii="Times New Roman" w:hAnsi="Times New Roman" w:cs="Times New Roman"/>
        </w:rPr>
        <w:t xml:space="preserve">protected </w:t>
      </w:r>
      <w:r w:rsidRPr="00520384">
        <w:rPr>
          <w:rFonts w:ascii="Times New Roman" w:hAnsi="Times New Roman" w:cs="Times New Roman"/>
        </w:rPr>
        <w:t>habitat</w:t>
      </w:r>
      <w:r w:rsidRPr="00520384">
        <w:rPr>
          <w:rFonts w:ascii="Times New Roman" w:hAnsi="Times New Roman" w:cs="Times New Roman"/>
        </w:rPr>
        <w:t xml:space="preserve"> to bracken</w:t>
      </w:r>
      <w:r w:rsidRPr="00520384">
        <w:rPr>
          <w:rFonts w:ascii="Times New Roman" w:hAnsi="Times New Roman" w:cs="Times New Roman"/>
        </w:rPr>
        <w:t>,</w:t>
      </w:r>
      <w:r w:rsidRPr="00520384">
        <w:rPr>
          <w:rFonts w:ascii="Times New Roman" w:hAnsi="Times New Roman" w:cs="Times New Roman"/>
        </w:rPr>
        <w:t xml:space="preserve"> </w:t>
      </w:r>
      <w:r w:rsidRPr="00520384">
        <w:rPr>
          <w:rFonts w:ascii="Times New Roman" w:hAnsi="Times New Roman" w:cs="Times New Roman"/>
        </w:rPr>
        <w:t xml:space="preserve">increase in carcinogenic chemical ptaquiloside in watercourse and reservoirs and tick numbers will </w:t>
      </w:r>
      <w:r w:rsidRPr="00520384">
        <w:rPr>
          <w:rFonts w:ascii="Times New Roman" w:hAnsi="Times New Roman" w:cs="Times New Roman"/>
        </w:rPr>
        <w:t>increase</w:t>
      </w:r>
      <w:r w:rsidRPr="00520384">
        <w:rPr>
          <w:rFonts w:ascii="Times New Roman" w:hAnsi="Times New Roman" w:cs="Times New Roman"/>
        </w:rPr>
        <w:t xml:space="preserve"> effecting public health.</w:t>
      </w:r>
      <w:r w:rsidRPr="00520384">
        <w:rPr>
          <w:rFonts w:ascii="Times New Roman" w:hAnsi="Times New Roman" w:cs="Times New Roman"/>
        </w:rPr>
        <w:t xml:space="preserve"> </w:t>
      </w:r>
    </w:p>
    <w:p w:rsidR="00E85ECD" w:rsidRPr="00520384" w:rsidP="00486F9E">
      <w:pPr>
        <w:rPr>
          <w:rFonts w:ascii="Times New Roman" w:hAnsi="Times New Roman" w:cs="Times New Roman"/>
        </w:rPr>
      </w:pPr>
      <w:r w:rsidRPr="00520384">
        <w:rPr>
          <w:rFonts w:ascii="Times New Roman" w:hAnsi="Times New Roman" w:cs="Times New Roman"/>
        </w:rPr>
        <w:t xml:space="preserve">Once </w:t>
      </w:r>
      <w:r w:rsidRPr="00520384">
        <w:rPr>
          <w:rFonts w:ascii="Times New Roman" w:hAnsi="Times New Roman" w:cs="Times New Roman"/>
        </w:rPr>
        <w:t>decisions</w:t>
      </w:r>
      <w:r w:rsidRPr="00520384">
        <w:rPr>
          <w:rFonts w:ascii="Times New Roman" w:hAnsi="Times New Roman" w:cs="Times New Roman"/>
        </w:rPr>
        <w:t xml:space="preserve"> are made </w:t>
      </w:r>
      <w:r w:rsidRPr="00520384">
        <w:rPr>
          <w:rFonts w:ascii="Times New Roman" w:hAnsi="Times New Roman" w:cs="Times New Roman"/>
        </w:rPr>
        <w:t xml:space="preserve">and they are found to be negative, </w:t>
      </w:r>
      <w:r w:rsidRPr="00520384">
        <w:rPr>
          <w:rFonts w:ascii="Times New Roman" w:hAnsi="Times New Roman" w:cs="Times New Roman"/>
        </w:rPr>
        <w:t xml:space="preserve">they </w:t>
      </w:r>
      <w:r w:rsidRPr="00520384">
        <w:rPr>
          <w:rFonts w:ascii="Times New Roman" w:hAnsi="Times New Roman" w:cs="Times New Roman"/>
        </w:rPr>
        <w:t>should be</w:t>
      </w:r>
      <w:r w:rsidRPr="00520384">
        <w:rPr>
          <w:rFonts w:ascii="Times New Roman" w:hAnsi="Times New Roman" w:cs="Times New Roman"/>
        </w:rPr>
        <w:t xml:space="preserve"> reversed</w:t>
      </w:r>
      <w:r w:rsidRPr="00520384">
        <w:rPr>
          <w:rFonts w:ascii="Times New Roman" w:hAnsi="Times New Roman" w:cs="Times New Roman"/>
        </w:rPr>
        <w:t xml:space="preserve"> as soon as possible</w:t>
      </w:r>
      <w:r w:rsidRPr="00520384">
        <w:rPr>
          <w:rFonts w:ascii="Times New Roman" w:hAnsi="Times New Roman" w:cs="Times New Roman"/>
        </w:rPr>
        <w:t xml:space="preserve">. </w:t>
      </w:r>
      <w:r w:rsidRPr="00520384">
        <w:rPr>
          <w:rFonts w:ascii="Times New Roman" w:hAnsi="Times New Roman" w:cs="Times New Roman"/>
        </w:rPr>
        <w:t>This would be accepted better by rural communities than expected.</w:t>
      </w:r>
    </w:p>
    <w:p w:rsidR="00E85ECD" w:rsidRPr="00520384" w:rsidP="00486F9E">
      <w:pPr>
        <w:rPr>
          <w:rFonts w:ascii="Times New Roman" w:hAnsi="Times New Roman" w:cs="Times New Roman"/>
          <w:b/>
          <w:bCs/>
        </w:rPr>
      </w:pPr>
      <w:r w:rsidRPr="00520384">
        <w:rPr>
          <w:rFonts w:ascii="Times New Roman" w:hAnsi="Times New Roman" w:cs="Times New Roman"/>
          <w:b/>
          <w:bCs/>
        </w:rPr>
        <w:t>What improvements are needed in land use data, mapping, and modelling to support effective decision-making in the uplands? What training or other skill development options are needed to support this?</w:t>
      </w:r>
    </w:p>
    <w:p w:rsidR="00E85ECD" w:rsidRPr="00520384" w:rsidP="00486F9E">
      <w:pPr>
        <w:rPr>
          <w:rFonts w:ascii="Times New Roman" w:hAnsi="Times New Roman" w:cs="Times New Roman"/>
        </w:rPr>
      </w:pPr>
      <w:r w:rsidRPr="00520384">
        <w:rPr>
          <w:rFonts w:ascii="Times New Roman" w:hAnsi="Times New Roman" w:cs="Times New Roman"/>
        </w:rPr>
        <w:t xml:space="preserve">Wildfire </w:t>
      </w:r>
      <w:r w:rsidRPr="00520384">
        <w:rPr>
          <w:rFonts w:ascii="Times New Roman" w:hAnsi="Times New Roman" w:cs="Times New Roman"/>
        </w:rPr>
        <w:t xml:space="preserve">now </w:t>
      </w:r>
      <w:r w:rsidRPr="00520384">
        <w:rPr>
          <w:rFonts w:ascii="Times New Roman" w:hAnsi="Times New Roman" w:cs="Times New Roman"/>
        </w:rPr>
        <w:t xml:space="preserve">seems to be the biggest </w:t>
      </w:r>
      <w:r w:rsidRPr="00520384">
        <w:rPr>
          <w:rFonts w:ascii="Times New Roman" w:hAnsi="Times New Roman" w:cs="Times New Roman"/>
        </w:rPr>
        <w:t>threat</w:t>
      </w:r>
      <w:r w:rsidRPr="00520384">
        <w:rPr>
          <w:rFonts w:ascii="Times New Roman" w:hAnsi="Times New Roman" w:cs="Times New Roman"/>
        </w:rPr>
        <w:t xml:space="preserve"> to the uplands</w:t>
      </w:r>
      <w:r w:rsidRPr="00520384">
        <w:rPr>
          <w:rFonts w:ascii="Times New Roman" w:hAnsi="Times New Roman" w:cs="Times New Roman"/>
        </w:rPr>
        <w:t>;</w:t>
      </w:r>
      <w:r w:rsidRPr="00520384">
        <w:rPr>
          <w:rFonts w:ascii="Times New Roman" w:hAnsi="Times New Roman" w:cs="Times New Roman"/>
        </w:rPr>
        <w:t xml:space="preserve"> habitat, biodiversity, </w:t>
      </w:r>
      <w:r w:rsidRPr="00520384">
        <w:rPr>
          <w:rFonts w:ascii="Times New Roman" w:hAnsi="Times New Roman" w:cs="Times New Roman"/>
        </w:rPr>
        <w:t>water quality, carbon storage and public safety. We</w:t>
      </w:r>
      <w:r w:rsidRPr="00520384">
        <w:rPr>
          <w:rFonts w:ascii="Times New Roman" w:hAnsi="Times New Roman" w:cs="Times New Roman"/>
        </w:rPr>
        <w:t xml:space="preserve"> must </w:t>
      </w:r>
      <w:r w:rsidRPr="00520384">
        <w:rPr>
          <w:rFonts w:ascii="Times New Roman" w:hAnsi="Times New Roman" w:cs="Times New Roman"/>
        </w:rPr>
        <w:t xml:space="preserve">have </w:t>
      </w:r>
      <w:r w:rsidRPr="00520384">
        <w:rPr>
          <w:rFonts w:ascii="Times New Roman" w:hAnsi="Times New Roman" w:cs="Times New Roman"/>
        </w:rPr>
        <w:t>had</w:t>
      </w:r>
      <w:r w:rsidRPr="00520384">
        <w:rPr>
          <w:rFonts w:ascii="Times New Roman" w:hAnsi="Times New Roman" w:cs="Times New Roman"/>
        </w:rPr>
        <w:t xml:space="preserve"> enough </w:t>
      </w:r>
      <w:r w:rsidRPr="00520384">
        <w:rPr>
          <w:rFonts w:ascii="Times New Roman" w:hAnsi="Times New Roman" w:cs="Times New Roman"/>
        </w:rPr>
        <w:t>incidents</w:t>
      </w:r>
      <w:r w:rsidRPr="00520384">
        <w:rPr>
          <w:rFonts w:ascii="Times New Roman" w:hAnsi="Times New Roman" w:cs="Times New Roman"/>
        </w:rPr>
        <w:t xml:space="preserve"> in recent years that mod</w:t>
      </w:r>
      <w:r w:rsidRPr="00520384">
        <w:rPr>
          <w:rFonts w:ascii="Times New Roman" w:hAnsi="Times New Roman" w:cs="Times New Roman"/>
        </w:rPr>
        <w:t xml:space="preserve">elling should be possibly </w:t>
      </w:r>
      <w:r w:rsidRPr="00520384">
        <w:rPr>
          <w:rFonts w:ascii="Times New Roman" w:hAnsi="Times New Roman" w:cs="Times New Roman"/>
        </w:rPr>
        <w:t>using</w:t>
      </w:r>
      <w:r w:rsidRPr="00520384">
        <w:rPr>
          <w:rFonts w:ascii="Times New Roman" w:hAnsi="Times New Roman" w:cs="Times New Roman"/>
        </w:rPr>
        <w:t xml:space="preserve"> </w:t>
      </w:r>
      <w:r w:rsidRPr="00520384">
        <w:rPr>
          <w:rFonts w:ascii="Times New Roman" w:hAnsi="Times New Roman" w:cs="Times New Roman"/>
        </w:rPr>
        <w:t>management prescription/limitations</w:t>
      </w:r>
      <w:r w:rsidRPr="00520384">
        <w:rPr>
          <w:rFonts w:ascii="Times New Roman" w:hAnsi="Times New Roman" w:cs="Times New Roman"/>
        </w:rPr>
        <w:t xml:space="preserve"> </w:t>
      </w:r>
      <w:r w:rsidRPr="00520384">
        <w:rPr>
          <w:rFonts w:ascii="Times New Roman" w:hAnsi="Times New Roman" w:cs="Times New Roman"/>
        </w:rPr>
        <w:t xml:space="preserve">to identify </w:t>
      </w:r>
      <w:r w:rsidRPr="00520384">
        <w:rPr>
          <w:rFonts w:ascii="Times New Roman" w:hAnsi="Times New Roman" w:cs="Times New Roman"/>
        </w:rPr>
        <w:t>patterns.</w:t>
      </w:r>
      <w:r w:rsidRPr="00520384">
        <w:rPr>
          <w:rFonts w:ascii="Times New Roman" w:hAnsi="Times New Roman" w:cs="Times New Roman"/>
        </w:rPr>
        <w:t xml:space="preserve"> </w:t>
      </w:r>
      <w:r w:rsidRPr="00520384">
        <w:rPr>
          <w:rFonts w:ascii="Times New Roman" w:hAnsi="Times New Roman" w:cs="Times New Roman"/>
        </w:rPr>
        <w:t xml:space="preserve">These should then be </w:t>
      </w:r>
      <w:r w:rsidRPr="00520384">
        <w:rPr>
          <w:rFonts w:ascii="Times New Roman" w:hAnsi="Times New Roman" w:cs="Times New Roman"/>
        </w:rPr>
        <w:t>considered</w:t>
      </w:r>
      <w:r w:rsidRPr="00520384">
        <w:rPr>
          <w:rFonts w:ascii="Times New Roman" w:hAnsi="Times New Roman" w:cs="Times New Roman"/>
        </w:rPr>
        <w:t xml:space="preserve"> and acted upon given the seriousness of the </w:t>
      </w:r>
      <w:r w:rsidRPr="00520384">
        <w:rPr>
          <w:rFonts w:ascii="Times New Roman" w:hAnsi="Times New Roman" w:cs="Times New Roman"/>
        </w:rPr>
        <w:t xml:space="preserve">current </w:t>
      </w:r>
      <w:r w:rsidRPr="00520384">
        <w:rPr>
          <w:rFonts w:ascii="Times New Roman" w:hAnsi="Times New Roman" w:cs="Times New Roman"/>
        </w:rPr>
        <w:t>situation</w:t>
      </w:r>
      <w:r w:rsidRPr="00520384">
        <w:rPr>
          <w:rFonts w:ascii="Times New Roman" w:hAnsi="Times New Roman" w:cs="Times New Roman"/>
        </w:rPr>
        <w:t xml:space="preserve">. </w:t>
      </w:r>
    </w:p>
    <w:p w:rsidR="00E85ECD" w:rsidRPr="00520384" w:rsidP="00486F9E">
      <w:pPr>
        <w:rPr>
          <w:rFonts w:ascii="Times New Roman" w:hAnsi="Times New Roman" w:cs="Times New Roman"/>
        </w:rPr>
      </w:pPr>
      <w:r w:rsidRPr="00520384">
        <w:rPr>
          <w:rFonts w:ascii="Times New Roman" w:hAnsi="Times New Roman" w:cs="Times New Roman"/>
        </w:rPr>
        <w:t xml:space="preserve">A big improvement would be </w:t>
      </w:r>
      <w:r w:rsidRPr="00520384">
        <w:rPr>
          <w:rFonts w:ascii="Times New Roman" w:hAnsi="Times New Roman" w:cs="Times New Roman"/>
        </w:rPr>
        <w:t>not</w:t>
      </w:r>
      <w:r w:rsidRPr="00520384">
        <w:rPr>
          <w:rFonts w:ascii="Times New Roman" w:hAnsi="Times New Roman" w:cs="Times New Roman"/>
        </w:rPr>
        <w:t xml:space="preserve"> always</w:t>
      </w:r>
      <w:r w:rsidRPr="00520384">
        <w:rPr>
          <w:rFonts w:ascii="Times New Roman" w:hAnsi="Times New Roman" w:cs="Times New Roman"/>
        </w:rPr>
        <w:t xml:space="preserve"> favouring </w:t>
      </w:r>
      <w:r w:rsidRPr="00520384">
        <w:rPr>
          <w:rFonts w:ascii="Times New Roman" w:hAnsi="Times New Roman" w:cs="Times New Roman"/>
        </w:rPr>
        <w:t>lobbyist inputs</w:t>
      </w:r>
      <w:r w:rsidRPr="00520384">
        <w:rPr>
          <w:rFonts w:ascii="Times New Roman" w:hAnsi="Times New Roman" w:cs="Times New Roman"/>
        </w:rPr>
        <w:t>,</w:t>
      </w:r>
      <w:r w:rsidRPr="00520384">
        <w:rPr>
          <w:rFonts w:ascii="Times New Roman" w:hAnsi="Times New Roman" w:cs="Times New Roman"/>
        </w:rPr>
        <w:t xml:space="preserve"> based</w:t>
      </w:r>
      <w:r w:rsidRPr="00520384">
        <w:rPr>
          <w:rFonts w:ascii="Times New Roman" w:hAnsi="Times New Roman" w:cs="Times New Roman"/>
        </w:rPr>
        <w:t xml:space="preserve"> on</w:t>
      </w:r>
      <w:r w:rsidRPr="00520384">
        <w:rPr>
          <w:rFonts w:ascii="Times New Roman" w:hAnsi="Times New Roman" w:cs="Times New Roman"/>
        </w:rPr>
        <w:t xml:space="preserve"> ideology rather than </w:t>
      </w:r>
      <w:r w:rsidRPr="00520384">
        <w:rPr>
          <w:rFonts w:ascii="Times New Roman" w:hAnsi="Times New Roman" w:cs="Times New Roman"/>
        </w:rPr>
        <w:t xml:space="preserve">the </w:t>
      </w:r>
      <w:r w:rsidRPr="00520384">
        <w:rPr>
          <w:rFonts w:ascii="Times New Roman" w:hAnsi="Times New Roman" w:cs="Times New Roman"/>
        </w:rPr>
        <w:t>facts</w:t>
      </w:r>
      <w:r w:rsidRPr="00520384">
        <w:rPr>
          <w:rFonts w:ascii="Times New Roman" w:hAnsi="Times New Roman" w:cs="Times New Roman"/>
        </w:rPr>
        <w:t>.</w:t>
      </w:r>
      <w:r w:rsidRPr="00520384">
        <w:rPr>
          <w:rFonts w:ascii="Times New Roman" w:hAnsi="Times New Roman" w:cs="Times New Roman"/>
        </w:rPr>
        <w:t xml:space="preserve"> </w:t>
      </w:r>
    </w:p>
    <w:p w:rsidR="00E85ECD" w:rsidRPr="00520384" w:rsidP="00486F9E">
      <w:pPr>
        <w:rPr>
          <w:rFonts w:ascii="Times New Roman" w:hAnsi="Times New Roman" w:cs="Times New Roman"/>
        </w:rPr>
      </w:pPr>
      <w:r w:rsidRPr="00520384">
        <w:rPr>
          <w:rFonts w:ascii="Times New Roman" w:hAnsi="Times New Roman" w:cs="Times New Roman"/>
        </w:rPr>
        <w:t>I</w:t>
      </w:r>
      <w:r w:rsidRPr="00520384">
        <w:rPr>
          <w:rFonts w:ascii="Times New Roman" w:hAnsi="Times New Roman" w:cs="Times New Roman"/>
        </w:rPr>
        <w:t>’</w:t>
      </w:r>
      <w:r w:rsidRPr="00520384">
        <w:rPr>
          <w:rFonts w:ascii="Times New Roman" w:hAnsi="Times New Roman" w:cs="Times New Roman"/>
        </w:rPr>
        <w:t>m not familiar with the methods of data captured, or the mapping or modelling but as long as it is not biased and used to form decisions that will protect the uplands.</w:t>
      </w:r>
      <w:r w:rsidRPr="00520384">
        <w:rPr>
          <w:rFonts w:ascii="Times New Roman" w:hAnsi="Times New Roman" w:cs="Times New Roman"/>
        </w:rPr>
        <w:t xml:space="preserve"> </w:t>
      </w:r>
      <w:r w:rsidRPr="00520384">
        <w:rPr>
          <w:rFonts w:ascii="Times New Roman" w:hAnsi="Times New Roman" w:cs="Times New Roman"/>
        </w:rPr>
        <w:t>Unfortunately,</w:t>
      </w:r>
      <w:r w:rsidRPr="00520384">
        <w:rPr>
          <w:rFonts w:ascii="Times New Roman" w:hAnsi="Times New Roman" w:cs="Times New Roman"/>
        </w:rPr>
        <w:t xml:space="preserve"> s</w:t>
      </w:r>
      <w:r w:rsidRPr="00520384">
        <w:rPr>
          <w:rFonts w:ascii="Times New Roman" w:hAnsi="Times New Roman" w:cs="Times New Roman"/>
        </w:rPr>
        <w:t>ome people who gather information on SSSI status come with a</w:t>
      </w:r>
      <w:r w:rsidRPr="00520384">
        <w:rPr>
          <w:rFonts w:ascii="Times New Roman" w:hAnsi="Times New Roman" w:cs="Times New Roman"/>
        </w:rPr>
        <w:t>n</w:t>
      </w:r>
      <w:r w:rsidRPr="00520384">
        <w:rPr>
          <w:rFonts w:ascii="Times New Roman" w:hAnsi="Times New Roman" w:cs="Times New Roman"/>
        </w:rPr>
        <w:t xml:space="preserve"> </w:t>
      </w:r>
      <w:r w:rsidRPr="00520384">
        <w:rPr>
          <w:rFonts w:ascii="Times New Roman" w:hAnsi="Times New Roman" w:cs="Times New Roman"/>
        </w:rPr>
        <w:t>agenda</w:t>
      </w:r>
      <w:r w:rsidRPr="00520384">
        <w:rPr>
          <w:rFonts w:ascii="Times New Roman" w:hAnsi="Times New Roman" w:cs="Times New Roman"/>
        </w:rPr>
        <w:t xml:space="preserve"> to</w:t>
      </w:r>
      <w:r w:rsidRPr="00520384">
        <w:rPr>
          <w:rFonts w:ascii="Times New Roman" w:hAnsi="Times New Roman" w:cs="Times New Roman"/>
        </w:rPr>
        <w:t xml:space="preserve"> make grouse moors look negative.</w:t>
      </w:r>
      <w:r w:rsidRPr="00520384">
        <w:rPr>
          <w:rFonts w:ascii="Times New Roman" w:hAnsi="Times New Roman" w:cs="Times New Roman"/>
        </w:rPr>
        <w:t xml:space="preserve"> </w:t>
      </w:r>
    </w:p>
    <w:p w:rsidR="00E85ECD" w:rsidRPr="00520384" w:rsidP="00486F9E">
      <w:pPr>
        <w:rPr>
          <w:rFonts w:ascii="Times New Roman" w:hAnsi="Times New Roman" w:cs="Times New Roman"/>
        </w:rPr>
      </w:pPr>
      <w:r w:rsidRPr="00520384">
        <w:rPr>
          <w:rFonts w:ascii="Times New Roman" w:hAnsi="Times New Roman" w:cs="Times New Roman"/>
        </w:rPr>
        <w:t>Training in how the upland</w:t>
      </w:r>
      <w:r w:rsidRPr="00520384">
        <w:rPr>
          <w:rFonts w:ascii="Times New Roman" w:hAnsi="Times New Roman" w:cs="Times New Roman"/>
        </w:rPr>
        <w:t>s</w:t>
      </w:r>
      <w:r w:rsidRPr="00520384">
        <w:rPr>
          <w:rFonts w:ascii="Times New Roman" w:hAnsi="Times New Roman" w:cs="Times New Roman"/>
        </w:rPr>
        <w:t xml:space="preserve"> function would be </w:t>
      </w:r>
      <w:r w:rsidRPr="00520384">
        <w:rPr>
          <w:rFonts w:ascii="Times New Roman" w:hAnsi="Times New Roman" w:cs="Times New Roman"/>
        </w:rPr>
        <w:t xml:space="preserve">very </w:t>
      </w:r>
      <w:r w:rsidRPr="00520384">
        <w:rPr>
          <w:rFonts w:ascii="Times New Roman" w:hAnsi="Times New Roman" w:cs="Times New Roman"/>
        </w:rPr>
        <w:t>beneficial,</w:t>
      </w:r>
      <w:r w:rsidRPr="00520384">
        <w:rPr>
          <w:rFonts w:ascii="Times New Roman" w:hAnsi="Times New Roman" w:cs="Times New Roman"/>
        </w:rPr>
        <w:t xml:space="preserve"> so that policy makers</w:t>
      </w:r>
      <w:r w:rsidRPr="00520384">
        <w:rPr>
          <w:rFonts w:ascii="Times New Roman" w:hAnsi="Times New Roman" w:cs="Times New Roman"/>
        </w:rPr>
        <w:t xml:space="preserve"> can understand</w:t>
      </w:r>
      <w:r w:rsidRPr="00520384">
        <w:rPr>
          <w:rFonts w:ascii="Times New Roman" w:hAnsi="Times New Roman" w:cs="Times New Roman"/>
        </w:rPr>
        <w:t xml:space="preserve"> </w:t>
      </w:r>
      <w:r w:rsidRPr="00520384">
        <w:rPr>
          <w:rFonts w:ascii="Times New Roman" w:hAnsi="Times New Roman" w:cs="Times New Roman"/>
        </w:rPr>
        <w:t xml:space="preserve">what </w:t>
      </w:r>
      <w:r w:rsidRPr="00520384">
        <w:rPr>
          <w:rFonts w:ascii="Times New Roman" w:hAnsi="Times New Roman" w:cs="Times New Roman"/>
        </w:rPr>
        <w:t>the best, worst, and most likely outcome of the</w:t>
      </w:r>
      <w:r w:rsidRPr="00520384">
        <w:rPr>
          <w:rFonts w:ascii="Times New Roman" w:hAnsi="Times New Roman" w:cs="Times New Roman"/>
        </w:rPr>
        <w:t>ir</w:t>
      </w:r>
      <w:r w:rsidRPr="00520384">
        <w:rPr>
          <w:rFonts w:ascii="Times New Roman" w:hAnsi="Times New Roman" w:cs="Times New Roman"/>
        </w:rPr>
        <w:t xml:space="preserve"> policies might be.</w:t>
      </w:r>
    </w:p>
    <w:p w:rsidR="00E85ECD" w:rsidRPr="00520384" w:rsidP="00486F9E">
      <w:pPr>
        <w:rPr>
          <w:rFonts w:ascii="Times New Roman" w:hAnsi="Times New Roman" w:cs="Times New Roman"/>
          <w:b/>
          <w:bCs/>
        </w:rPr>
      </w:pPr>
      <w:r w:rsidRPr="00520384">
        <w:rPr>
          <w:rFonts w:ascii="Times New Roman" w:hAnsi="Times New Roman" w:cs="Times New Roman"/>
          <w:b/>
          <w:bCs/>
        </w:rPr>
        <w:t>How might land use and business changes in the uplands impact rural communities?</w:t>
      </w:r>
    </w:p>
    <w:p w:rsidR="00E85ECD" w:rsidRPr="00520384" w:rsidP="00486F9E">
      <w:pPr>
        <w:rPr>
          <w:rFonts w:ascii="Times New Roman" w:hAnsi="Times New Roman" w:cs="Times New Roman"/>
        </w:rPr>
      </w:pPr>
      <w:r w:rsidRPr="00520384">
        <w:rPr>
          <w:rFonts w:ascii="Times New Roman" w:hAnsi="Times New Roman" w:cs="Times New Roman"/>
        </w:rPr>
        <w:t xml:space="preserve">The rural </w:t>
      </w:r>
      <w:r w:rsidRPr="00520384">
        <w:rPr>
          <w:rFonts w:ascii="Times New Roman" w:hAnsi="Times New Roman" w:cs="Times New Roman"/>
        </w:rPr>
        <w:t>economy</w:t>
      </w:r>
      <w:r w:rsidRPr="00520384">
        <w:rPr>
          <w:rFonts w:ascii="Times New Roman" w:hAnsi="Times New Roman" w:cs="Times New Roman"/>
        </w:rPr>
        <w:t xml:space="preserve"> is </w:t>
      </w:r>
      <w:r w:rsidRPr="00520384">
        <w:rPr>
          <w:rFonts w:ascii="Times New Roman" w:hAnsi="Times New Roman" w:cs="Times New Roman"/>
        </w:rPr>
        <w:t>essential</w:t>
      </w:r>
      <w:r w:rsidRPr="00520384">
        <w:rPr>
          <w:rFonts w:ascii="Times New Roman" w:hAnsi="Times New Roman" w:cs="Times New Roman"/>
        </w:rPr>
        <w:t xml:space="preserve"> </w:t>
      </w:r>
      <w:r w:rsidRPr="00520384">
        <w:rPr>
          <w:rFonts w:ascii="Times New Roman" w:hAnsi="Times New Roman" w:cs="Times New Roman"/>
        </w:rPr>
        <w:t xml:space="preserve">for </w:t>
      </w:r>
      <w:r w:rsidRPr="00520384">
        <w:rPr>
          <w:rFonts w:ascii="Times New Roman" w:hAnsi="Times New Roman" w:cs="Times New Roman"/>
        </w:rPr>
        <w:t xml:space="preserve">rural </w:t>
      </w:r>
      <w:r w:rsidRPr="00520384">
        <w:rPr>
          <w:rFonts w:ascii="Times New Roman" w:hAnsi="Times New Roman" w:cs="Times New Roman"/>
        </w:rPr>
        <w:t>communities,</w:t>
      </w:r>
      <w:r w:rsidRPr="00520384">
        <w:rPr>
          <w:rFonts w:ascii="Times New Roman" w:hAnsi="Times New Roman" w:cs="Times New Roman"/>
        </w:rPr>
        <w:t xml:space="preserve"> agriculture and shooting both support many</w:t>
      </w:r>
      <w:r w:rsidRPr="00520384">
        <w:rPr>
          <w:rFonts w:ascii="Times New Roman" w:hAnsi="Times New Roman" w:cs="Times New Roman"/>
        </w:rPr>
        <w:t xml:space="preserve"> rural</w:t>
      </w:r>
      <w:r w:rsidRPr="00520384">
        <w:rPr>
          <w:rFonts w:ascii="Times New Roman" w:hAnsi="Times New Roman" w:cs="Times New Roman"/>
        </w:rPr>
        <w:t xml:space="preserve"> </w:t>
      </w:r>
      <w:r w:rsidRPr="00520384">
        <w:rPr>
          <w:rFonts w:ascii="Times New Roman" w:hAnsi="Times New Roman" w:cs="Times New Roman"/>
        </w:rPr>
        <w:t>business</w:t>
      </w:r>
      <w:r w:rsidRPr="00520384">
        <w:rPr>
          <w:rFonts w:ascii="Times New Roman" w:hAnsi="Times New Roman" w:cs="Times New Roman"/>
        </w:rPr>
        <w:t>es and a key part of rural</w:t>
      </w:r>
      <w:r w:rsidRPr="00520384">
        <w:rPr>
          <w:rFonts w:ascii="Times New Roman" w:hAnsi="Times New Roman" w:cs="Times New Roman"/>
        </w:rPr>
        <w:t xml:space="preserve"> community. </w:t>
      </w:r>
      <w:r w:rsidRPr="00520384">
        <w:rPr>
          <w:rFonts w:ascii="Times New Roman" w:hAnsi="Times New Roman" w:cs="Times New Roman"/>
        </w:rPr>
        <w:t>Increasingly t</w:t>
      </w:r>
      <w:r w:rsidRPr="00520384">
        <w:rPr>
          <w:rFonts w:ascii="Times New Roman" w:hAnsi="Times New Roman" w:cs="Times New Roman"/>
        </w:rPr>
        <w:t>hese</w:t>
      </w:r>
      <w:r w:rsidRPr="00520384">
        <w:rPr>
          <w:rFonts w:ascii="Times New Roman" w:hAnsi="Times New Roman" w:cs="Times New Roman"/>
        </w:rPr>
        <w:t xml:space="preserve"> legitimate activities</w:t>
      </w:r>
      <w:r w:rsidRPr="00520384">
        <w:rPr>
          <w:rFonts w:ascii="Times New Roman" w:hAnsi="Times New Roman" w:cs="Times New Roman"/>
        </w:rPr>
        <w:t xml:space="preserve"> seem to be viewed </w:t>
      </w:r>
      <w:r w:rsidRPr="00520384">
        <w:rPr>
          <w:rFonts w:ascii="Times New Roman" w:hAnsi="Times New Roman" w:cs="Times New Roman"/>
        </w:rPr>
        <w:t>negatively</w:t>
      </w:r>
      <w:r w:rsidRPr="00520384">
        <w:rPr>
          <w:rFonts w:ascii="Times New Roman" w:hAnsi="Times New Roman" w:cs="Times New Roman"/>
        </w:rPr>
        <w:t xml:space="preserve"> by policy makers who have limited understanding of how they work.</w:t>
      </w:r>
      <w:r w:rsidRPr="00520384">
        <w:rPr>
          <w:rFonts w:ascii="Times New Roman" w:hAnsi="Times New Roman" w:cs="Times New Roman"/>
        </w:rPr>
        <w:t xml:space="preserve"> </w:t>
      </w:r>
      <w:r w:rsidRPr="00520384">
        <w:rPr>
          <w:rFonts w:ascii="Times New Roman" w:hAnsi="Times New Roman" w:cs="Times New Roman"/>
        </w:rPr>
        <w:t xml:space="preserve"> </w:t>
      </w:r>
    </w:p>
    <w:p w:rsidR="00E85ECD" w:rsidRPr="00520384" w:rsidP="00486F9E">
      <w:pPr>
        <w:rPr>
          <w:rFonts w:ascii="Times New Roman" w:hAnsi="Times New Roman" w:cs="Times New Roman"/>
        </w:rPr>
      </w:pPr>
      <w:r w:rsidRPr="00520384">
        <w:rPr>
          <w:rFonts w:ascii="Times New Roman" w:hAnsi="Times New Roman" w:cs="Times New Roman"/>
        </w:rPr>
        <w:t xml:space="preserve">I think </w:t>
      </w:r>
      <w:r w:rsidRPr="00520384">
        <w:rPr>
          <w:rFonts w:ascii="Times New Roman" w:hAnsi="Times New Roman" w:cs="Times New Roman"/>
        </w:rPr>
        <w:t>more</w:t>
      </w:r>
      <w:r w:rsidRPr="00520384">
        <w:rPr>
          <w:rFonts w:ascii="Times New Roman" w:hAnsi="Times New Roman" w:cs="Times New Roman"/>
        </w:rPr>
        <w:t xml:space="preserve"> credit should be given to the communities </w:t>
      </w:r>
      <w:r w:rsidRPr="00520384">
        <w:rPr>
          <w:rFonts w:ascii="Times New Roman" w:hAnsi="Times New Roman" w:cs="Times New Roman"/>
        </w:rPr>
        <w:t>who</w:t>
      </w:r>
      <w:r w:rsidRPr="00520384">
        <w:rPr>
          <w:rFonts w:ascii="Times New Roman" w:hAnsi="Times New Roman" w:cs="Times New Roman"/>
        </w:rPr>
        <w:t xml:space="preserve"> over generations</w:t>
      </w:r>
      <w:r w:rsidRPr="00520384">
        <w:rPr>
          <w:rFonts w:ascii="Times New Roman" w:hAnsi="Times New Roman" w:cs="Times New Roman"/>
        </w:rPr>
        <w:t xml:space="preserve"> created the upland</w:t>
      </w:r>
      <w:r w:rsidRPr="00520384">
        <w:rPr>
          <w:rFonts w:ascii="Times New Roman" w:hAnsi="Times New Roman" w:cs="Times New Roman"/>
        </w:rPr>
        <w:t>s</w:t>
      </w:r>
      <w:r w:rsidRPr="00520384">
        <w:rPr>
          <w:rFonts w:ascii="Times New Roman" w:hAnsi="Times New Roman" w:cs="Times New Roman"/>
        </w:rPr>
        <w:t xml:space="preserve"> we are </w:t>
      </w:r>
      <w:r w:rsidRPr="00520384">
        <w:rPr>
          <w:rFonts w:ascii="Times New Roman" w:hAnsi="Times New Roman" w:cs="Times New Roman"/>
        </w:rPr>
        <w:t>proud</w:t>
      </w:r>
      <w:r w:rsidRPr="00520384">
        <w:rPr>
          <w:rFonts w:ascii="Times New Roman" w:hAnsi="Times New Roman" w:cs="Times New Roman"/>
        </w:rPr>
        <w:t xml:space="preserve"> of today</w:t>
      </w:r>
      <w:r w:rsidRPr="00520384">
        <w:rPr>
          <w:rFonts w:ascii="Times New Roman" w:hAnsi="Times New Roman" w:cs="Times New Roman"/>
        </w:rPr>
        <w:t xml:space="preserve"> and have a </w:t>
      </w:r>
      <w:r w:rsidRPr="00520384">
        <w:rPr>
          <w:rFonts w:ascii="Times New Roman" w:hAnsi="Times New Roman" w:cs="Times New Roman"/>
        </w:rPr>
        <w:t xml:space="preserve">deep </w:t>
      </w:r>
      <w:r w:rsidRPr="00520384">
        <w:rPr>
          <w:rFonts w:ascii="Times New Roman" w:hAnsi="Times New Roman" w:cs="Times New Roman"/>
        </w:rPr>
        <w:t xml:space="preserve">understanding </w:t>
      </w:r>
      <w:r w:rsidRPr="00520384">
        <w:rPr>
          <w:rFonts w:ascii="Times New Roman" w:hAnsi="Times New Roman" w:cs="Times New Roman"/>
        </w:rPr>
        <w:t xml:space="preserve">of </w:t>
      </w:r>
      <w:r w:rsidRPr="00520384">
        <w:rPr>
          <w:rFonts w:ascii="Times New Roman" w:hAnsi="Times New Roman" w:cs="Times New Roman"/>
        </w:rPr>
        <w:t>how they work</w:t>
      </w:r>
      <w:r w:rsidRPr="00520384">
        <w:rPr>
          <w:rFonts w:ascii="Times New Roman" w:hAnsi="Times New Roman" w:cs="Times New Roman"/>
        </w:rPr>
        <w:t xml:space="preserve"> </w:t>
      </w:r>
    </w:p>
    <w:p w:rsidR="00E85ECD" w:rsidRPr="00520384" w:rsidP="00486F9E">
      <w:pPr>
        <w:rPr>
          <w:rFonts w:ascii="Times New Roman" w:hAnsi="Times New Roman" w:cs="Times New Roman"/>
          <w:b/>
          <w:bCs/>
        </w:rPr>
      </w:pPr>
      <w:r w:rsidRPr="00520384">
        <w:rPr>
          <w:rFonts w:ascii="Times New Roman" w:hAnsi="Times New Roman" w:cs="Times New Roman"/>
          <w:b/>
          <w:bCs/>
        </w:rPr>
        <w:t>How can government policy ensure that rural communities in upland areas benefit from changes? </w:t>
      </w:r>
    </w:p>
    <w:p w:rsidR="00E85ECD" w:rsidRPr="00520384" w:rsidP="00325B40">
      <w:pPr>
        <w:rPr>
          <w:rFonts w:ascii="Times New Roman" w:hAnsi="Times New Roman" w:cs="Times New Roman"/>
        </w:rPr>
      </w:pPr>
      <w:r w:rsidRPr="00520384">
        <w:rPr>
          <w:rFonts w:ascii="Times New Roman" w:hAnsi="Times New Roman" w:cs="Times New Roman"/>
        </w:rPr>
        <w:t>A</w:t>
      </w:r>
      <w:r w:rsidRPr="00520384">
        <w:rPr>
          <w:rFonts w:ascii="Times New Roman" w:hAnsi="Times New Roman" w:cs="Times New Roman"/>
        </w:rPr>
        <w:t>ll</w:t>
      </w:r>
      <w:r w:rsidRPr="00520384">
        <w:rPr>
          <w:rFonts w:ascii="Times New Roman" w:hAnsi="Times New Roman" w:cs="Times New Roman"/>
        </w:rPr>
        <w:t xml:space="preserve"> </w:t>
      </w:r>
      <w:r w:rsidRPr="00520384">
        <w:rPr>
          <w:rFonts w:ascii="Times New Roman" w:hAnsi="Times New Roman" w:cs="Times New Roman"/>
        </w:rPr>
        <w:t xml:space="preserve">policy </w:t>
      </w:r>
      <w:r w:rsidRPr="00520384">
        <w:rPr>
          <w:rFonts w:ascii="Times New Roman" w:hAnsi="Times New Roman" w:cs="Times New Roman"/>
        </w:rPr>
        <w:t xml:space="preserve">should be </w:t>
      </w:r>
      <w:r w:rsidRPr="00520384">
        <w:rPr>
          <w:rFonts w:ascii="Times New Roman" w:hAnsi="Times New Roman" w:cs="Times New Roman"/>
        </w:rPr>
        <w:t>working towards an agreed</w:t>
      </w:r>
      <w:r w:rsidRPr="00520384">
        <w:rPr>
          <w:rFonts w:ascii="Times New Roman" w:hAnsi="Times New Roman" w:cs="Times New Roman"/>
        </w:rPr>
        <w:t xml:space="preserve"> desired </w:t>
      </w:r>
      <w:r w:rsidRPr="00520384">
        <w:rPr>
          <w:rFonts w:ascii="Times New Roman" w:hAnsi="Times New Roman" w:cs="Times New Roman"/>
        </w:rPr>
        <w:t>outcome;</w:t>
      </w:r>
      <w:r w:rsidRPr="00520384">
        <w:rPr>
          <w:rFonts w:ascii="Times New Roman" w:hAnsi="Times New Roman" w:cs="Times New Roman"/>
        </w:rPr>
        <w:t xml:space="preserve"> </w:t>
      </w:r>
      <w:r w:rsidRPr="00520384">
        <w:rPr>
          <w:rFonts w:ascii="Times New Roman" w:hAnsi="Times New Roman" w:cs="Times New Roman"/>
        </w:rPr>
        <w:t>t</w:t>
      </w:r>
      <w:r w:rsidRPr="00520384">
        <w:rPr>
          <w:rFonts w:ascii="Times New Roman" w:hAnsi="Times New Roman" w:cs="Times New Roman"/>
        </w:rPr>
        <w:t xml:space="preserve">his should be done by asking </w:t>
      </w:r>
      <w:r w:rsidRPr="00520384">
        <w:rPr>
          <w:rFonts w:ascii="Times New Roman" w:hAnsi="Times New Roman" w:cs="Times New Roman"/>
        </w:rPr>
        <w:t xml:space="preserve">the </w:t>
      </w:r>
      <w:r w:rsidRPr="00520384">
        <w:rPr>
          <w:rFonts w:ascii="Times New Roman" w:hAnsi="Times New Roman" w:cs="Times New Roman"/>
        </w:rPr>
        <w:t xml:space="preserve">rural communities </w:t>
      </w:r>
      <w:r w:rsidRPr="00520384">
        <w:rPr>
          <w:rFonts w:ascii="Times New Roman" w:hAnsi="Times New Roman" w:cs="Times New Roman"/>
        </w:rPr>
        <w:t xml:space="preserve">most </w:t>
      </w:r>
      <w:r w:rsidRPr="00520384">
        <w:rPr>
          <w:rFonts w:ascii="Times New Roman" w:hAnsi="Times New Roman" w:cs="Times New Roman"/>
        </w:rPr>
        <w:t xml:space="preserve">affected. </w:t>
      </w:r>
      <w:r w:rsidRPr="00520384">
        <w:rPr>
          <w:rFonts w:ascii="Times New Roman" w:hAnsi="Times New Roman" w:cs="Times New Roman"/>
        </w:rPr>
        <w:t>Once agreed</w:t>
      </w:r>
      <w:r w:rsidRPr="00520384">
        <w:rPr>
          <w:rFonts w:ascii="Times New Roman" w:hAnsi="Times New Roman" w:cs="Times New Roman"/>
        </w:rPr>
        <w:t>,</w:t>
      </w:r>
      <w:r w:rsidRPr="00520384">
        <w:rPr>
          <w:rFonts w:ascii="Times New Roman" w:hAnsi="Times New Roman" w:cs="Times New Roman"/>
        </w:rPr>
        <w:t xml:space="preserve"> policy should be clear </w:t>
      </w:r>
      <w:r w:rsidRPr="00520384">
        <w:rPr>
          <w:rFonts w:ascii="Times New Roman" w:hAnsi="Times New Roman" w:cs="Times New Roman"/>
        </w:rPr>
        <w:t xml:space="preserve">and have measurable results that can be used to check </w:t>
      </w:r>
      <w:r w:rsidRPr="00520384">
        <w:rPr>
          <w:rFonts w:ascii="Times New Roman" w:hAnsi="Times New Roman" w:cs="Times New Roman"/>
        </w:rPr>
        <w:t>progress</w:t>
      </w:r>
      <w:r w:rsidRPr="00520384">
        <w:rPr>
          <w:rFonts w:ascii="Times New Roman" w:hAnsi="Times New Roman" w:cs="Times New Roman"/>
        </w:rPr>
        <w:t xml:space="preserve"> and change </w:t>
      </w:r>
      <w:r w:rsidRPr="00520384">
        <w:rPr>
          <w:rFonts w:ascii="Times New Roman" w:hAnsi="Times New Roman" w:cs="Times New Roman"/>
        </w:rPr>
        <w:t>when</w:t>
      </w:r>
      <w:r w:rsidRPr="00520384">
        <w:rPr>
          <w:rFonts w:ascii="Times New Roman" w:hAnsi="Times New Roman" w:cs="Times New Roman"/>
        </w:rPr>
        <w:t xml:space="preserve"> required</w:t>
      </w:r>
      <w:r w:rsidRPr="00520384">
        <w:rPr>
          <w:rFonts w:ascii="Times New Roman" w:hAnsi="Times New Roman" w:cs="Times New Roman"/>
        </w:rPr>
        <w:t>.</w:t>
      </w:r>
      <w:r w:rsidRPr="00520384">
        <w:rPr>
          <w:rFonts w:ascii="Times New Roman" w:hAnsi="Times New Roman" w:cs="Times New Roman"/>
        </w:rPr>
        <w:t xml:space="preserve"> If this was done the policy around heather burning would have been reversed to protect the upland landscape and </w:t>
      </w:r>
      <w:r w:rsidRPr="00520384">
        <w:rPr>
          <w:rFonts w:ascii="Times New Roman" w:hAnsi="Times New Roman" w:cs="Times New Roman"/>
        </w:rPr>
        <w:t>people’s</w:t>
      </w:r>
      <w:r w:rsidRPr="00520384">
        <w:rPr>
          <w:rFonts w:ascii="Times New Roman" w:hAnsi="Times New Roman" w:cs="Times New Roman"/>
        </w:rPr>
        <w:t xml:space="preserve"> safety. </w:t>
      </w:r>
    </w:p>
    <w:p w:rsidR="00E85ECD" w:rsidRPr="00520384" w:rsidP="00937E11">
      <w:pPr>
        <w:rPr>
          <w:rFonts w:ascii="Times New Roman" w:hAnsi="Times New Roman" w:cs="Times New Roman"/>
        </w:rPr>
      </w:pPr>
      <w:r w:rsidRPr="00520384">
        <w:rPr>
          <w:rFonts w:ascii="Times New Roman" w:hAnsi="Times New Roman" w:cs="Times New Roman"/>
        </w:rPr>
        <w:t xml:space="preserve">The worst case is </w:t>
      </w:r>
      <w:r w:rsidRPr="00520384">
        <w:rPr>
          <w:rFonts w:ascii="Times New Roman" w:hAnsi="Times New Roman" w:cs="Times New Roman"/>
        </w:rPr>
        <w:t xml:space="preserve">that </w:t>
      </w:r>
      <w:r w:rsidRPr="00520384">
        <w:rPr>
          <w:rFonts w:ascii="Times New Roman" w:hAnsi="Times New Roman" w:cs="Times New Roman"/>
        </w:rPr>
        <w:t xml:space="preserve">poor policies </w:t>
      </w:r>
      <w:r w:rsidRPr="00520384">
        <w:rPr>
          <w:rFonts w:ascii="Times New Roman" w:hAnsi="Times New Roman" w:cs="Times New Roman"/>
        </w:rPr>
        <w:t>pursuing</w:t>
      </w:r>
      <w:r w:rsidRPr="00520384">
        <w:rPr>
          <w:rFonts w:ascii="Times New Roman" w:hAnsi="Times New Roman" w:cs="Times New Roman"/>
        </w:rPr>
        <w:t xml:space="preserve"> undesirable outcomes</w:t>
      </w:r>
      <w:r w:rsidRPr="00520384">
        <w:rPr>
          <w:rFonts w:ascii="Times New Roman" w:hAnsi="Times New Roman" w:cs="Times New Roman"/>
        </w:rPr>
        <w:t xml:space="preserve"> </w:t>
      </w:r>
      <w:r w:rsidRPr="00520384">
        <w:rPr>
          <w:rFonts w:ascii="Times New Roman" w:hAnsi="Times New Roman" w:cs="Times New Roman"/>
        </w:rPr>
        <w:t>for rural communities</w:t>
      </w:r>
      <w:r w:rsidRPr="00520384">
        <w:rPr>
          <w:rFonts w:ascii="Times New Roman" w:hAnsi="Times New Roman" w:cs="Times New Roman"/>
        </w:rPr>
        <w:t xml:space="preserve"> as </w:t>
      </w:r>
      <w:r w:rsidRPr="00520384">
        <w:rPr>
          <w:rFonts w:ascii="Times New Roman" w:hAnsi="Times New Roman" w:cs="Times New Roman"/>
        </w:rPr>
        <w:t>made</w:t>
      </w:r>
      <w:r w:rsidRPr="00520384">
        <w:rPr>
          <w:rFonts w:ascii="Times New Roman" w:hAnsi="Times New Roman" w:cs="Times New Roman"/>
        </w:rPr>
        <w:t xml:space="preserve">, this sounds </w:t>
      </w:r>
      <w:r w:rsidRPr="00520384">
        <w:rPr>
          <w:rFonts w:ascii="Times New Roman" w:hAnsi="Times New Roman" w:cs="Times New Roman"/>
        </w:rPr>
        <w:t xml:space="preserve">very </w:t>
      </w:r>
      <w:r w:rsidRPr="00520384">
        <w:rPr>
          <w:rFonts w:ascii="Times New Roman" w:hAnsi="Times New Roman" w:cs="Times New Roman"/>
        </w:rPr>
        <w:t>simple,</w:t>
      </w:r>
      <w:r w:rsidRPr="00520384">
        <w:rPr>
          <w:rFonts w:ascii="Times New Roman" w:hAnsi="Times New Roman" w:cs="Times New Roman"/>
        </w:rPr>
        <w:t xml:space="preserve"> but it </w:t>
      </w:r>
      <w:r w:rsidRPr="00520384">
        <w:rPr>
          <w:rFonts w:ascii="Times New Roman" w:hAnsi="Times New Roman" w:cs="Times New Roman"/>
        </w:rPr>
        <w:t xml:space="preserve">is </w:t>
      </w:r>
      <w:r w:rsidRPr="00520384">
        <w:rPr>
          <w:rFonts w:ascii="Times New Roman" w:hAnsi="Times New Roman" w:cs="Times New Roman"/>
        </w:rPr>
        <w:t xml:space="preserve">surprising how often this </w:t>
      </w:r>
      <w:r w:rsidRPr="00520384">
        <w:rPr>
          <w:rFonts w:ascii="Times New Roman" w:hAnsi="Times New Roman" w:cs="Times New Roman"/>
        </w:rPr>
        <w:t>is currently happening</w:t>
      </w:r>
      <w:r w:rsidRPr="00520384">
        <w:rPr>
          <w:rFonts w:ascii="Times New Roman" w:hAnsi="Times New Roman" w:cs="Times New Roman"/>
        </w:rPr>
        <w:t>.</w:t>
      </w:r>
      <w:r w:rsidRPr="00520384">
        <w:rPr>
          <w:rFonts w:ascii="Times New Roman" w:hAnsi="Times New Roman" w:cs="Times New Roman"/>
        </w:rPr>
        <w:t xml:space="preserve">  </w:t>
      </w:r>
    </w:p>
    <w:p w:rsidR="00E85ECD" w:rsidRPr="00520384" w:rsidP="00520384">
      <w:pPr>
        <w:rPr>
          <w:rFonts w:ascii="Times New Roman" w:hAnsi="Times New Roman" w:cs="Times New Roman"/>
        </w:rPr>
      </w:pPr>
      <w:r w:rsidRPr="00520384">
        <w:rPr>
          <w:rFonts w:ascii="Times New Roman" w:hAnsi="Times New Roman" w:cs="Times New Roman"/>
        </w:rPr>
        <w:t>Tom Adamson</w:t>
      </w:r>
    </w:p>
    <w:p w:rsidR="00E85ECD" w:rsidRPr="00520384" w:rsidP="00520384">
      <w:pPr>
        <w:rPr>
          <w:rFonts w:ascii="Times New Roman" w:hAnsi="Times New Roman" w:cs="Times New Roman"/>
        </w:rPr>
      </w:pPr>
      <w:r w:rsidRPr="00520384">
        <w:rPr>
          <w:rFonts w:ascii="Times New Roman" w:hAnsi="Times New Roman" w:cs="Times New Roman"/>
        </w:rPr>
        <w:t>Bolton Abbey Headkeeper</w:t>
      </w:r>
    </w:p>
    <w:p w:rsidR="00E85ECD"/>
    <w:p w:rsidR="00C259DC"/>
    <w:p w:rsidR="00C259DC" w:rsidRPr="00C259DC">
      <w:pPr>
        <w:rPr>
          <w:rFonts w:ascii="Calibri" w:hAnsi="Calibri" w:cs="Calibri"/>
          <w:i/>
          <w:iCs/>
        </w:rPr>
      </w:pPr>
      <w:r w:rsidRPr="00C259DC">
        <w:rPr>
          <w:rFonts w:ascii="Calibri" w:hAnsi="Calibri" w:cs="Calibri"/>
          <w:i/>
          <w:iCs/>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BC09A2"/>
    <w:multiLevelType w:val="hybridMultilevel"/>
    <w:tmpl w:val="1D6621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6E575A5"/>
    <w:multiLevelType w:val="multilevel"/>
    <w:tmpl w:val="0922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70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0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0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0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0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0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730"/>
    <w:rPr>
      <w:rFonts w:eastAsiaTheme="majorEastAsia" w:cstheme="majorBidi"/>
      <w:color w:val="272727" w:themeColor="text1" w:themeTint="D8"/>
    </w:rPr>
  </w:style>
  <w:style w:type="paragraph" w:styleId="Title">
    <w:name w:val="Title"/>
    <w:basedOn w:val="Normal"/>
    <w:next w:val="Normal"/>
    <w:link w:val="TitleChar"/>
    <w:uiPriority w:val="10"/>
    <w:qFormat/>
    <w:rsid w:val="00B70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730"/>
    <w:pPr>
      <w:spacing w:before="160"/>
      <w:jc w:val="center"/>
    </w:pPr>
    <w:rPr>
      <w:i/>
      <w:iCs/>
      <w:color w:val="404040" w:themeColor="text1" w:themeTint="BF"/>
    </w:rPr>
  </w:style>
  <w:style w:type="character" w:customStyle="1" w:styleId="QuoteChar">
    <w:name w:val="Quote Char"/>
    <w:basedOn w:val="DefaultParagraphFont"/>
    <w:link w:val="Quote"/>
    <w:uiPriority w:val="29"/>
    <w:rsid w:val="00B70730"/>
    <w:rPr>
      <w:i/>
      <w:iCs/>
      <w:color w:val="404040" w:themeColor="text1" w:themeTint="BF"/>
    </w:rPr>
  </w:style>
  <w:style w:type="paragraph" w:styleId="ListParagraph">
    <w:name w:val="List Paragraph"/>
    <w:basedOn w:val="Normal"/>
    <w:uiPriority w:val="34"/>
    <w:qFormat/>
    <w:rsid w:val="00B70730"/>
    <w:pPr>
      <w:ind w:left="720"/>
      <w:contextualSpacing/>
    </w:pPr>
  </w:style>
  <w:style w:type="character" w:styleId="IntenseEmphasis">
    <w:name w:val="Intense Emphasis"/>
    <w:basedOn w:val="DefaultParagraphFont"/>
    <w:uiPriority w:val="21"/>
    <w:qFormat/>
    <w:rsid w:val="00B70730"/>
    <w:rPr>
      <w:i/>
      <w:iCs/>
      <w:color w:val="0F4761" w:themeColor="accent1" w:themeShade="BF"/>
    </w:rPr>
  </w:style>
  <w:style w:type="paragraph" w:styleId="IntenseQuote">
    <w:name w:val="Intense Quote"/>
    <w:basedOn w:val="Normal"/>
    <w:next w:val="Normal"/>
    <w:link w:val="IntenseQuoteChar"/>
    <w:uiPriority w:val="30"/>
    <w:qFormat/>
    <w:rsid w:val="00B70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0730"/>
    <w:rPr>
      <w:i/>
      <w:iCs/>
      <w:color w:val="0F4761" w:themeColor="accent1" w:themeShade="BF"/>
    </w:rPr>
  </w:style>
  <w:style w:type="character" w:styleId="IntenseReference">
    <w:name w:val="Intense Reference"/>
    <w:basedOn w:val="DefaultParagraphFont"/>
    <w:uiPriority w:val="32"/>
    <w:qFormat/>
    <w:rsid w:val="00B707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LUN0083</dc:title>
  <cp:revision>0</cp:revision>
</cp:coreProperties>
</file>