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ED3D4A" w:rsidRPr="00ED3D4A" w:rsidP="00ED3D4A">
      <w:pPr>
        <w:jc w:val="center"/>
        <w:rPr>
          <w:b/>
          <w:bCs/>
          <w:sz w:val="26"/>
          <w:szCs w:val="26"/>
        </w:rPr>
      </w:pPr>
      <w:r w:rsidRPr="00ED3D4A">
        <w:rPr>
          <w:b/>
          <w:bCs/>
          <w:sz w:val="26"/>
          <w:szCs w:val="26"/>
        </w:rPr>
        <w:t>Written evidence submitted by David Shukman (CWR0246)</w:t>
      </w:r>
    </w:p>
    <w:p w:rsidR="00ED3D4A">
      <w:pPr>
        <w:rPr>
          <w:b/>
          <w:bCs/>
          <w:sz w:val="28"/>
          <w:szCs w:val="28"/>
        </w:rPr>
      </w:pPr>
    </w:p>
    <w:p w:rsidR="006E111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HOUSE OF COMMONS </w:t>
      </w:r>
      <w:r w:rsidRPr="00CC0858" w:rsidR="002E3026">
        <w:rPr>
          <w:b/>
          <w:bCs/>
          <w:sz w:val="28"/>
          <w:szCs w:val="28"/>
        </w:rPr>
        <w:t xml:space="preserve">EFRA </w:t>
      </w:r>
      <w:r>
        <w:rPr>
          <w:b/>
          <w:bCs/>
          <w:sz w:val="28"/>
          <w:szCs w:val="28"/>
        </w:rPr>
        <w:t xml:space="preserve">SELECT COMMITTEE </w:t>
      </w:r>
    </w:p>
    <w:p w:rsidR="006E111F">
      <w:pPr>
        <w:rPr>
          <w:b/>
          <w:bCs/>
          <w:sz w:val="28"/>
          <w:szCs w:val="28"/>
        </w:rPr>
      </w:pPr>
    </w:p>
    <w:p w:rsidR="002E3026" w:rsidRPr="00CC0858">
      <w:pPr>
        <w:rPr>
          <w:b/>
          <w:bCs/>
          <w:sz w:val="28"/>
          <w:szCs w:val="28"/>
        </w:rPr>
      </w:pPr>
      <w:r w:rsidRPr="00CC0858">
        <w:rPr>
          <w:b/>
          <w:bCs/>
          <w:sz w:val="28"/>
          <w:szCs w:val="28"/>
        </w:rPr>
        <w:t>WILDFIRE INQUIRY</w:t>
      </w:r>
      <w:r w:rsidR="00506544">
        <w:rPr>
          <w:b/>
          <w:bCs/>
          <w:sz w:val="28"/>
          <w:szCs w:val="28"/>
        </w:rPr>
        <w:t xml:space="preserve">: </w:t>
      </w:r>
      <w:r w:rsidRPr="00CC0858">
        <w:rPr>
          <w:b/>
          <w:bCs/>
          <w:sz w:val="28"/>
          <w:szCs w:val="28"/>
        </w:rPr>
        <w:t>SUBMISSION BY DAVID SHUKMAN</w:t>
      </w:r>
    </w:p>
    <w:p w:rsidR="001E49D7">
      <w:pPr>
        <w:rPr>
          <w:sz w:val="28"/>
          <w:szCs w:val="28"/>
        </w:rPr>
      </w:pPr>
    </w:p>
    <w:p w:rsidR="001E32FB">
      <w:pPr>
        <w:rPr>
          <w:sz w:val="28"/>
          <w:szCs w:val="28"/>
          <w:u w:val="single"/>
        </w:rPr>
      </w:pPr>
    </w:p>
    <w:p w:rsidR="00153D29">
      <w:pPr>
        <w:rPr>
          <w:sz w:val="28"/>
          <w:szCs w:val="28"/>
          <w:u w:val="single"/>
        </w:rPr>
      </w:pPr>
    </w:p>
    <w:p w:rsidR="001E49D7" w:rsidRPr="00CC0858">
      <w:pPr>
        <w:rPr>
          <w:sz w:val="28"/>
          <w:szCs w:val="28"/>
          <w:u w:val="single"/>
        </w:rPr>
      </w:pPr>
      <w:r w:rsidRPr="00CC0858">
        <w:rPr>
          <w:sz w:val="28"/>
          <w:szCs w:val="28"/>
          <w:u w:val="single"/>
        </w:rPr>
        <w:t>INTRODUCTION</w:t>
      </w:r>
      <w:r w:rsidRPr="00CC0858" w:rsidR="00CC0858">
        <w:rPr>
          <w:sz w:val="28"/>
          <w:szCs w:val="28"/>
          <w:u w:val="single"/>
        </w:rPr>
        <w:t>:</w:t>
      </w:r>
    </w:p>
    <w:p w:rsidR="002E3026" w:rsidRPr="007F723A">
      <w:pPr>
        <w:rPr>
          <w:sz w:val="28"/>
          <w:szCs w:val="28"/>
        </w:rPr>
      </w:pPr>
    </w:p>
    <w:p w:rsidR="001E32FB">
      <w:pPr>
        <w:rPr>
          <w:sz w:val="28"/>
          <w:szCs w:val="28"/>
        </w:rPr>
      </w:pPr>
      <w:r w:rsidRPr="001E32FB">
        <w:rPr>
          <w:i/>
          <w:iCs/>
          <w:sz w:val="28"/>
          <w:szCs w:val="28"/>
        </w:rPr>
        <w:t>Background:</w:t>
      </w:r>
      <w:r w:rsidR="00B52C58">
        <w:rPr>
          <w:sz w:val="28"/>
          <w:szCs w:val="28"/>
        </w:rPr>
        <w:t xml:space="preserve">   </w:t>
      </w:r>
    </w:p>
    <w:p w:rsidR="001E32FB">
      <w:pPr>
        <w:rPr>
          <w:sz w:val="28"/>
          <w:szCs w:val="28"/>
        </w:rPr>
      </w:pPr>
    </w:p>
    <w:p w:rsidR="002E3026">
      <w:pPr>
        <w:rPr>
          <w:sz w:val="28"/>
          <w:szCs w:val="28"/>
        </w:rPr>
      </w:pPr>
      <w:r>
        <w:rPr>
          <w:sz w:val="28"/>
          <w:szCs w:val="28"/>
        </w:rPr>
        <w:t xml:space="preserve">For many years I worked </w:t>
      </w:r>
      <w:r w:rsidRPr="007F723A">
        <w:rPr>
          <w:sz w:val="28"/>
          <w:szCs w:val="28"/>
        </w:rPr>
        <w:t>for BBC News</w:t>
      </w:r>
      <w:r w:rsidRPr="007F723A" w:rsidR="00807E5B">
        <w:rPr>
          <w:sz w:val="28"/>
          <w:szCs w:val="28"/>
        </w:rPr>
        <w:t xml:space="preserve">, leading </w:t>
      </w:r>
      <w:r w:rsidRPr="007F723A">
        <w:rPr>
          <w:sz w:val="28"/>
          <w:szCs w:val="28"/>
        </w:rPr>
        <w:t xml:space="preserve">its coverage of the environment from 2003-2021, first as Environment &amp; Science Correspondent and then as the BBC’s first Science Editor. Since late 2021 I have been working independently as a speaker, consultant and author. </w:t>
      </w:r>
    </w:p>
    <w:p w:rsidR="003E5CBC">
      <w:pPr>
        <w:rPr>
          <w:sz w:val="28"/>
          <w:szCs w:val="28"/>
        </w:rPr>
      </w:pPr>
    </w:p>
    <w:p w:rsidR="003E5CBC">
      <w:pPr>
        <w:rPr>
          <w:sz w:val="28"/>
          <w:szCs w:val="28"/>
        </w:rPr>
      </w:pPr>
      <w:r>
        <w:fldChar w:fldCharType="begin"/>
      </w:r>
      <w:r>
        <w:instrText xml:space="preserve"> HYPERLINK "https://davidshukman.com/" </w:instrText>
      </w:r>
      <w:r>
        <w:fldChar w:fldCharType="separate"/>
      </w:r>
      <w:r w:rsidRPr="00EE47C5">
        <w:rPr>
          <w:rStyle w:val="Hyperlink"/>
          <w:sz w:val="28"/>
          <w:szCs w:val="28"/>
        </w:rPr>
        <w:t>https://davidshukman.com/</w:t>
      </w:r>
      <w:r>
        <w:fldChar w:fldCharType="end"/>
      </w:r>
    </w:p>
    <w:p w:rsidR="003E5CBC" w:rsidRPr="007F723A">
      <w:pPr>
        <w:rPr>
          <w:sz w:val="28"/>
          <w:szCs w:val="28"/>
        </w:rPr>
      </w:pPr>
    </w:p>
    <w:p w:rsidR="001E32FB">
      <w:pPr>
        <w:rPr>
          <w:sz w:val="28"/>
          <w:szCs w:val="28"/>
        </w:rPr>
      </w:pPr>
      <w:r w:rsidRPr="001E32FB">
        <w:rPr>
          <w:i/>
          <w:iCs/>
          <w:sz w:val="28"/>
          <w:szCs w:val="28"/>
        </w:rPr>
        <w:t>Current project:</w:t>
      </w:r>
      <w:r w:rsidRPr="007F723A" w:rsidR="005254D6">
        <w:rPr>
          <w:sz w:val="28"/>
          <w:szCs w:val="28"/>
        </w:rPr>
        <w:t xml:space="preserve">   </w:t>
      </w:r>
    </w:p>
    <w:p w:rsidR="001E32FB">
      <w:pPr>
        <w:rPr>
          <w:sz w:val="28"/>
          <w:szCs w:val="28"/>
        </w:rPr>
      </w:pPr>
    </w:p>
    <w:p w:rsidR="002E3026">
      <w:pPr>
        <w:rPr>
          <w:sz w:val="28"/>
          <w:szCs w:val="28"/>
        </w:rPr>
      </w:pPr>
      <w:r w:rsidRPr="007F723A">
        <w:rPr>
          <w:sz w:val="28"/>
          <w:szCs w:val="28"/>
        </w:rPr>
        <w:t>My latest book, ‘The Response: A Story of Fire and Flood in Britain’s New World of Extremes’, published by Witness Books</w:t>
      </w:r>
      <w:r w:rsidRPr="007F723A" w:rsidR="005254D6">
        <w:rPr>
          <w:sz w:val="28"/>
          <w:szCs w:val="28"/>
        </w:rPr>
        <w:t xml:space="preserve">, </w:t>
      </w:r>
      <w:r w:rsidRPr="007F723A">
        <w:rPr>
          <w:sz w:val="28"/>
          <w:szCs w:val="28"/>
        </w:rPr>
        <w:t xml:space="preserve">explores the country’s lack of preparedness for </w:t>
      </w:r>
      <w:r w:rsidR="007502FA">
        <w:rPr>
          <w:sz w:val="28"/>
          <w:szCs w:val="28"/>
        </w:rPr>
        <w:t xml:space="preserve">the consequences of </w:t>
      </w:r>
      <w:r w:rsidRPr="007F723A">
        <w:rPr>
          <w:sz w:val="28"/>
          <w:szCs w:val="28"/>
        </w:rPr>
        <w:t>higher temperatures and more intense rainfall</w:t>
      </w:r>
      <w:r w:rsidRPr="007F723A" w:rsidR="00AF131A">
        <w:rPr>
          <w:sz w:val="28"/>
          <w:szCs w:val="28"/>
        </w:rPr>
        <w:t xml:space="preserve">. It </w:t>
      </w:r>
      <w:r w:rsidR="00537376">
        <w:rPr>
          <w:sz w:val="28"/>
          <w:szCs w:val="28"/>
        </w:rPr>
        <w:t>featur</w:t>
      </w:r>
      <w:r w:rsidRPr="007F723A">
        <w:rPr>
          <w:sz w:val="28"/>
          <w:szCs w:val="28"/>
        </w:rPr>
        <w:t>es a detailed examination of the impacts of the 40C heat on July 19</w:t>
      </w:r>
      <w:r w:rsidRPr="007F723A">
        <w:rPr>
          <w:sz w:val="28"/>
          <w:szCs w:val="28"/>
          <w:vertAlign w:val="superscript"/>
        </w:rPr>
        <w:t>th</w:t>
      </w:r>
      <w:r w:rsidRPr="007F723A">
        <w:rPr>
          <w:sz w:val="28"/>
          <w:szCs w:val="28"/>
        </w:rPr>
        <w:t xml:space="preserve"> 2022</w:t>
      </w:r>
      <w:r w:rsidR="00537376">
        <w:rPr>
          <w:sz w:val="28"/>
          <w:szCs w:val="28"/>
        </w:rPr>
        <w:t xml:space="preserve"> including</w:t>
      </w:r>
      <w:r w:rsidRPr="007F723A" w:rsidR="00AF131A">
        <w:rPr>
          <w:sz w:val="28"/>
          <w:szCs w:val="28"/>
        </w:rPr>
        <w:t xml:space="preserve"> </w:t>
      </w:r>
      <w:r w:rsidRPr="007F723A">
        <w:rPr>
          <w:sz w:val="28"/>
          <w:szCs w:val="28"/>
        </w:rPr>
        <w:t>the</w:t>
      </w:r>
      <w:r w:rsidR="001952EA">
        <w:rPr>
          <w:sz w:val="28"/>
          <w:szCs w:val="28"/>
        </w:rPr>
        <w:t xml:space="preserve"> </w:t>
      </w:r>
      <w:r w:rsidRPr="007F723A">
        <w:rPr>
          <w:sz w:val="28"/>
          <w:szCs w:val="28"/>
        </w:rPr>
        <w:t xml:space="preserve">wildfires that </w:t>
      </w:r>
      <w:r w:rsidRPr="007F723A" w:rsidR="0079516B">
        <w:rPr>
          <w:sz w:val="28"/>
          <w:szCs w:val="28"/>
        </w:rPr>
        <w:t xml:space="preserve">day that </w:t>
      </w:r>
      <w:r w:rsidRPr="007F723A">
        <w:rPr>
          <w:sz w:val="28"/>
          <w:szCs w:val="28"/>
        </w:rPr>
        <w:t xml:space="preserve">destroyed nearly 40 homes in London suburbs, </w:t>
      </w:r>
      <w:r w:rsidR="00143EDB">
        <w:rPr>
          <w:sz w:val="28"/>
          <w:szCs w:val="28"/>
        </w:rPr>
        <w:t xml:space="preserve">plus another 30 in West Yorkshire and Norfolk, </w:t>
      </w:r>
      <w:r w:rsidRPr="007F723A">
        <w:rPr>
          <w:sz w:val="28"/>
          <w:szCs w:val="28"/>
        </w:rPr>
        <w:t xml:space="preserve">the largest loss of housing to wildfire in British history.  </w:t>
      </w:r>
    </w:p>
    <w:p w:rsidR="003E5CBC">
      <w:pPr>
        <w:rPr>
          <w:sz w:val="28"/>
          <w:szCs w:val="28"/>
        </w:rPr>
      </w:pPr>
    </w:p>
    <w:p w:rsidR="003E5CBC">
      <w:pPr>
        <w:rPr>
          <w:sz w:val="28"/>
          <w:szCs w:val="28"/>
        </w:rPr>
      </w:pPr>
      <w:r>
        <w:fldChar w:fldCharType="begin"/>
      </w:r>
      <w:r>
        <w:instrText xml:space="preserve"> HYPERLINK "https://www.penguin.co.uk/books/469146/the-response-by-shukman-david/9781529144284" </w:instrText>
      </w:r>
      <w:r>
        <w:fldChar w:fldCharType="separate"/>
      </w:r>
      <w:r w:rsidRPr="00EE47C5">
        <w:rPr>
          <w:rStyle w:val="Hyperlink"/>
          <w:sz w:val="28"/>
          <w:szCs w:val="28"/>
        </w:rPr>
        <w:t>https://www.penguin.co.uk/books/469146/the-response-by-shukman-david/9781529144284</w:t>
      </w:r>
      <w:r>
        <w:fldChar w:fldCharType="end"/>
      </w:r>
    </w:p>
    <w:p w:rsidR="00632494" w:rsidRPr="007F723A">
      <w:pPr>
        <w:rPr>
          <w:sz w:val="28"/>
          <w:szCs w:val="28"/>
        </w:rPr>
      </w:pPr>
    </w:p>
    <w:p w:rsidR="001E32FB">
      <w:pPr>
        <w:rPr>
          <w:sz w:val="28"/>
          <w:szCs w:val="28"/>
        </w:rPr>
      </w:pPr>
      <w:r w:rsidRPr="001E32FB">
        <w:rPr>
          <w:i/>
          <w:iCs/>
          <w:sz w:val="28"/>
          <w:szCs w:val="28"/>
        </w:rPr>
        <w:t>Scope of this submission:</w:t>
      </w:r>
      <w:r w:rsidRPr="007F723A">
        <w:rPr>
          <w:sz w:val="28"/>
          <w:szCs w:val="28"/>
        </w:rPr>
        <w:t xml:space="preserve"> </w:t>
      </w:r>
    </w:p>
    <w:p w:rsidR="001E32FB">
      <w:pPr>
        <w:rPr>
          <w:sz w:val="28"/>
          <w:szCs w:val="28"/>
        </w:rPr>
      </w:pPr>
    </w:p>
    <w:p w:rsidR="002E3026">
      <w:pPr>
        <w:rPr>
          <w:sz w:val="28"/>
          <w:szCs w:val="28"/>
        </w:rPr>
      </w:pPr>
      <w:r w:rsidRPr="007F723A">
        <w:rPr>
          <w:sz w:val="28"/>
          <w:szCs w:val="28"/>
        </w:rPr>
        <w:t xml:space="preserve">My interest is less in UK wildfires in general and more in the threat </w:t>
      </w:r>
      <w:r w:rsidR="001952EA">
        <w:rPr>
          <w:sz w:val="28"/>
          <w:szCs w:val="28"/>
        </w:rPr>
        <w:t>they represent if they cross</w:t>
      </w:r>
      <w:r w:rsidRPr="007F723A">
        <w:rPr>
          <w:sz w:val="28"/>
          <w:szCs w:val="28"/>
        </w:rPr>
        <w:t xml:space="preserve"> the rural-urban interface</w:t>
      </w:r>
      <w:r w:rsidRPr="007F723A" w:rsidR="00A63DFB">
        <w:rPr>
          <w:sz w:val="28"/>
          <w:szCs w:val="28"/>
        </w:rPr>
        <w:t xml:space="preserve">. </w:t>
      </w:r>
      <w:r w:rsidRPr="007F723A" w:rsidR="00F8156C">
        <w:rPr>
          <w:sz w:val="28"/>
          <w:szCs w:val="28"/>
        </w:rPr>
        <w:t xml:space="preserve">Through multiple interviews, </w:t>
      </w:r>
      <w:r w:rsidRPr="007F723A" w:rsidR="006665C7">
        <w:rPr>
          <w:sz w:val="28"/>
          <w:szCs w:val="28"/>
        </w:rPr>
        <w:t xml:space="preserve">Freedom of Information requests and bespoke </w:t>
      </w:r>
      <w:r w:rsidR="007E0D26">
        <w:rPr>
          <w:sz w:val="28"/>
          <w:szCs w:val="28"/>
        </w:rPr>
        <w:t>modelling</w:t>
      </w:r>
      <w:r w:rsidRPr="007F723A" w:rsidR="006665C7">
        <w:rPr>
          <w:sz w:val="28"/>
          <w:szCs w:val="28"/>
        </w:rPr>
        <w:t xml:space="preserve">, I </w:t>
      </w:r>
      <w:r w:rsidR="00166151">
        <w:rPr>
          <w:sz w:val="28"/>
          <w:szCs w:val="28"/>
        </w:rPr>
        <w:t xml:space="preserve">have </w:t>
      </w:r>
      <w:r w:rsidRPr="007F723A" w:rsidR="006665C7">
        <w:rPr>
          <w:sz w:val="28"/>
          <w:szCs w:val="28"/>
        </w:rPr>
        <w:t xml:space="preserve">found a series of </w:t>
      </w:r>
      <w:r w:rsidR="00D35B81">
        <w:rPr>
          <w:sz w:val="28"/>
          <w:szCs w:val="28"/>
        </w:rPr>
        <w:t>vulnerabilities</w:t>
      </w:r>
      <w:r w:rsidRPr="007F723A" w:rsidR="003545F6">
        <w:rPr>
          <w:sz w:val="28"/>
          <w:szCs w:val="28"/>
        </w:rPr>
        <w:t xml:space="preserve"> and set out </w:t>
      </w:r>
      <w:r w:rsidRPr="007F723A" w:rsidR="009E5336">
        <w:rPr>
          <w:sz w:val="28"/>
          <w:szCs w:val="28"/>
        </w:rPr>
        <w:t>the main findings of my investigation</w:t>
      </w:r>
      <w:r w:rsidRPr="007F723A" w:rsidR="003545F6">
        <w:rPr>
          <w:sz w:val="28"/>
          <w:szCs w:val="28"/>
        </w:rPr>
        <w:t xml:space="preserve"> here</w:t>
      </w:r>
      <w:r w:rsidRPr="007F723A" w:rsidR="009E5336">
        <w:rPr>
          <w:sz w:val="28"/>
          <w:szCs w:val="28"/>
        </w:rPr>
        <w:t xml:space="preserve">. </w:t>
      </w:r>
    </w:p>
    <w:p w:rsidR="00ED3D4A">
      <w:pPr>
        <w:rPr>
          <w:sz w:val="28"/>
          <w:szCs w:val="28"/>
          <w:u w:val="single"/>
        </w:rPr>
      </w:pPr>
    </w:p>
    <w:p w:rsidR="00CC0858" w:rsidRPr="00CC0858">
      <w:pPr>
        <w:rPr>
          <w:sz w:val="28"/>
          <w:szCs w:val="28"/>
          <w:u w:val="single"/>
        </w:rPr>
      </w:pPr>
      <w:r w:rsidRPr="00CC0858">
        <w:rPr>
          <w:sz w:val="28"/>
          <w:szCs w:val="28"/>
          <w:u w:val="single"/>
        </w:rPr>
        <w:t xml:space="preserve">FINDINGS: </w:t>
      </w:r>
    </w:p>
    <w:p w:rsidR="002E3026" w:rsidRPr="007F723A">
      <w:pPr>
        <w:rPr>
          <w:sz w:val="28"/>
          <w:szCs w:val="28"/>
        </w:rPr>
      </w:pPr>
    </w:p>
    <w:p w:rsidR="0018218C" w:rsidRPr="00217B7F" w:rsidP="00217B7F">
      <w:pPr>
        <w:pStyle w:val="ListParagraph"/>
        <w:numPr>
          <w:ilvl w:val="0"/>
          <w:numId w:val="1"/>
        </w:numPr>
        <w:rPr>
          <w:i/>
          <w:iCs/>
          <w:sz w:val="28"/>
          <w:szCs w:val="28"/>
        </w:rPr>
      </w:pPr>
      <w:r w:rsidRPr="00217B7F">
        <w:rPr>
          <w:i/>
          <w:iCs/>
          <w:sz w:val="28"/>
          <w:szCs w:val="28"/>
        </w:rPr>
        <w:t>No p</w:t>
      </w:r>
      <w:r w:rsidRPr="00217B7F" w:rsidR="002E3026">
        <w:rPr>
          <w:i/>
          <w:iCs/>
          <w:sz w:val="28"/>
          <w:szCs w:val="28"/>
        </w:rPr>
        <w:t xml:space="preserve">ublic awareness: </w:t>
      </w:r>
    </w:p>
    <w:p w:rsidR="0018218C">
      <w:pPr>
        <w:rPr>
          <w:sz w:val="28"/>
          <w:szCs w:val="28"/>
        </w:rPr>
      </w:pPr>
    </w:p>
    <w:p w:rsidR="002E3026" w:rsidRPr="007F723A">
      <w:pPr>
        <w:rPr>
          <w:sz w:val="28"/>
          <w:szCs w:val="28"/>
        </w:rPr>
      </w:pPr>
      <w:r w:rsidRPr="007F723A">
        <w:rPr>
          <w:sz w:val="28"/>
          <w:szCs w:val="28"/>
        </w:rPr>
        <w:t xml:space="preserve">I conducted a series of interviews with residents of Wennington, </w:t>
      </w:r>
      <w:r w:rsidR="00327196">
        <w:rPr>
          <w:sz w:val="28"/>
          <w:szCs w:val="28"/>
        </w:rPr>
        <w:t>the</w:t>
      </w:r>
      <w:r w:rsidRPr="007F723A">
        <w:rPr>
          <w:sz w:val="28"/>
          <w:szCs w:val="28"/>
        </w:rPr>
        <w:t xml:space="preserve"> village on the eastern edge of London </w:t>
      </w:r>
      <w:r w:rsidR="001E3141">
        <w:rPr>
          <w:sz w:val="28"/>
          <w:szCs w:val="28"/>
        </w:rPr>
        <w:t xml:space="preserve">that suffered the greatest loss on </w:t>
      </w:r>
      <w:r w:rsidRPr="007F723A" w:rsidR="001E3141">
        <w:rPr>
          <w:sz w:val="28"/>
          <w:szCs w:val="28"/>
        </w:rPr>
        <w:t>July 19</w:t>
      </w:r>
      <w:r w:rsidRPr="007F723A" w:rsidR="001E3141">
        <w:rPr>
          <w:sz w:val="28"/>
          <w:szCs w:val="28"/>
          <w:vertAlign w:val="superscript"/>
        </w:rPr>
        <w:t>th</w:t>
      </w:r>
      <w:r w:rsidRPr="007F723A" w:rsidR="001E3141">
        <w:rPr>
          <w:sz w:val="28"/>
          <w:szCs w:val="28"/>
        </w:rPr>
        <w:t xml:space="preserve"> 2022</w:t>
      </w:r>
      <w:r w:rsidR="001E3141">
        <w:rPr>
          <w:sz w:val="28"/>
          <w:szCs w:val="28"/>
        </w:rPr>
        <w:t xml:space="preserve"> with</w:t>
      </w:r>
      <w:r w:rsidRPr="007F723A">
        <w:rPr>
          <w:sz w:val="28"/>
          <w:szCs w:val="28"/>
        </w:rPr>
        <w:t xml:space="preserve"> 18 houses burned</w:t>
      </w:r>
      <w:r w:rsidR="001E3141">
        <w:rPr>
          <w:sz w:val="28"/>
          <w:szCs w:val="28"/>
        </w:rPr>
        <w:t xml:space="preserve">. </w:t>
      </w:r>
      <w:r w:rsidRPr="007F723A" w:rsidR="001F571C">
        <w:rPr>
          <w:sz w:val="28"/>
          <w:szCs w:val="28"/>
        </w:rPr>
        <w:t xml:space="preserve">All </w:t>
      </w:r>
      <w:r w:rsidR="00AD644B">
        <w:rPr>
          <w:sz w:val="28"/>
          <w:szCs w:val="28"/>
        </w:rPr>
        <w:t xml:space="preserve">told me that they </w:t>
      </w:r>
      <w:r w:rsidRPr="007F723A" w:rsidR="001F571C">
        <w:rPr>
          <w:sz w:val="28"/>
          <w:szCs w:val="28"/>
        </w:rPr>
        <w:t xml:space="preserve">had been aware of the forecasts for extreme </w:t>
      </w:r>
      <w:r w:rsidRPr="007F723A" w:rsidR="001F571C">
        <w:rPr>
          <w:sz w:val="28"/>
          <w:szCs w:val="28"/>
        </w:rPr>
        <w:t>heat</w:t>
      </w:r>
      <w:r w:rsidRPr="007F723A" w:rsidR="001F571C">
        <w:rPr>
          <w:sz w:val="28"/>
          <w:szCs w:val="28"/>
        </w:rPr>
        <w:t xml:space="preserve"> but none mentioned </w:t>
      </w:r>
      <w:r w:rsidR="00EB612E">
        <w:rPr>
          <w:sz w:val="28"/>
          <w:szCs w:val="28"/>
        </w:rPr>
        <w:t>hearing anything about</w:t>
      </w:r>
      <w:r w:rsidRPr="007F723A" w:rsidR="001F571C">
        <w:rPr>
          <w:sz w:val="28"/>
          <w:szCs w:val="28"/>
        </w:rPr>
        <w:t xml:space="preserve"> warnings </w:t>
      </w:r>
      <w:r w:rsidR="00EB612E">
        <w:rPr>
          <w:sz w:val="28"/>
          <w:szCs w:val="28"/>
        </w:rPr>
        <w:t>for</w:t>
      </w:r>
      <w:r w:rsidRPr="007F723A" w:rsidR="001F571C">
        <w:rPr>
          <w:sz w:val="28"/>
          <w:szCs w:val="28"/>
        </w:rPr>
        <w:t xml:space="preserve"> wildfire. </w:t>
      </w:r>
      <w:r w:rsidRPr="007F723A" w:rsidR="00DA5805">
        <w:rPr>
          <w:sz w:val="28"/>
          <w:szCs w:val="28"/>
        </w:rPr>
        <w:t>One described receiving a visit from a local fireman on July 18</w:t>
      </w:r>
      <w:r w:rsidRPr="007F723A" w:rsidR="00DA5805">
        <w:rPr>
          <w:sz w:val="28"/>
          <w:szCs w:val="28"/>
          <w:vertAlign w:val="superscript"/>
        </w:rPr>
        <w:t>th</w:t>
      </w:r>
      <w:r w:rsidRPr="007F723A" w:rsidR="00DA5805">
        <w:rPr>
          <w:sz w:val="28"/>
          <w:szCs w:val="28"/>
        </w:rPr>
        <w:t xml:space="preserve"> who </w:t>
      </w:r>
      <w:r w:rsidRPr="007F723A" w:rsidR="00E87957">
        <w:rPr>
          <w:sz w:val="28"/>
          <w:szCs w:val="28"/>
        </w:rPr>
        <w:t xml:space="preserve">was doing the rounds to </w:t>
      </w:r>
      <w:r w:rsidRPr="007F723A" w:rsidR="00DA5805">
        <w:rPr>
          <w:sz w:val="28"/>
          <w:szCs w:val="28"/>
        </w:rPr>
        <w:t xml:space="preserve">offer tips for coping with high temperatures </w:t>
      </w:r>
      <w:r w:rsidR="004F4DB5">
        <w:rPr>
          <w:sz w:val="28"/>
          <w:szCs w:val="28"/>
        </w:rPr>
        <w:t xml:space="preserve">the next </w:t>
      </w:r>
      <w:r w:rsidR="004F4DB5">
        <w:rPr>
          <w:sz w:val="28"/>
          <w:szCs w:val="28"/>
        </w:rPr>
        <w:t>day</w:t>
      </w:r>
      <w:r w:rsidR="004F4DB5">
        <w:rPr>
          <w:sz w:val="28"/>
          <w:szCs w:val="28"/>
        </w:rPr>
        <w:t xml:space="preserve"> </w:t>
      </w:r>
      <w:r w:rsidRPr="007F723A" w:rsidR="00F56BC0">
        <w:rPr>
          <w:sz w:val="28"/>
          <w:szCs w:val="28"/>
        </w:rPr>
        <w:t xml:space="preserve">but </w:t>
      </w:r>
      <w:r w:rsidR="004F4DB5">
        <w:rPr>
          <w:sz w:val="28"/>
          <w:szCs w:val="28"/>
        </w:rPr>
        <w:t xml:space="preserve">she said he </w:t>
      </w:r>
      <w:r w:rsidRPr="007F723A" w:rsidR="00F56BC0">
        <w:rPr>
          <w:sz w:val="28"/>
          <w:szCs w:val="28"/>
        </w:rPr>
        <w:t xml:space="preserve">made no reference to wildfire risk. None of the people I met </w:t>
      </w:r>
      <w:r w:rsidRPr="007F723A" w:rsidR="000D3462">
        <w:rPr>
          <w:sz w:val="28"/>
          <w:szCs w:val="28"/>
        </w:rPr>
        <w:t xml:space="preserve">had </w:t>
      </w:r>
      <w:r w:rsidRPr="007F723A" w:rsidR="004D375D">
        <w:rPr>
          <w:sz w:val="28"/>
          <w:szCs w:val="28"/>
        </w:rPr>
        <w:t>had a</w:t>
      </w:r>
      <w:r w:rsidRPr="007F723A" w:rsidR="000D3462">
        <w:rPr>
          <w:sz w:val="28"/>
          <w:szCs w:val="28"/>
        </w:rPr>
        <w:t xml:space="preserve">ny idea </w:t>
      </w:r>
      <w:r w:rsidRPr="007F723A" w:rsidR="009E4ED5">
        <w:rPr>
          <w:sz w:val="28"/>
          <w:szCs w:val="28"/>
        </w:rPr>
        <w:t xml:space="preserve">what to do in case of a wildfire nor </w:t>
      </w:r>
      <w:r w:rsidR="00561226">
        <w:rPr>
          <w:sz w:val="28"/>
          <w:szCs w:val="28"/>
        </w:rPr>
        <w:t xml:space="preserve">did they have </w:t>
      </w:r>
      <w:r w:rsidRPr="007F723A" w:rsidR="009E4ED5">
        <w:rPr>
          <w:sz w:val="28"/>
          <w:szCs w:val="28"/>
        </w:rPr>
        <w:t>any knowledge of a plan for evacuation</w:t>
      </w:r>
      <w:r w:rsidRPr="007F723A" w:rsidR="00157C0E">
        <w:rPr>
          <w:sz w:val="28"/>
          <w:szCs w:val="28"/>
        </w:rPr>
        <w:t xml:space="preserve"> </w:t>
      </w:r>
      <w:r w:rsidR="0045680A">
        <w:rPr>
          <w:sz w:val="28"/>
          <w:szCs w:val="28"/>
        </w:rPr>
        <w:t>n</w:t>
      </w:r>
      <w:r w:rsidRPr="007F723A" w:rsidR="00157C0E">
        <w:rPr>
          <w:sz w:val="28"/>
          <w:szCs w:val="28"/>
        </w:rPr>
        <w:t xml:space="preserve">or of the need to be ready with essentials such as medication. </w:t>
      </w:r>
      <w:r w:rsidR="00561226">
        <w:rPr>
          <w:sz w:val="28"/>
          <w:szCs w:val="28"/>
        </w:rPr>
        <w:t>The wildfire came as a total surprise</w:t>
      </w:r>
      <w:r w:rsidR="00CC0858">
        <w:rPr>
          <w:sz w:val="28"/>
          <w:szCs w:val="28"/>
        </w:rPr>
        <w:t xml:space="preserve"> to them</w:t>
      </w:r>
      <w:r w:rsidR="00561226">
        <w:rPr>
          <w:sz w:val="28"/>
          <w:szCs w:val="28"/>
        </w:rPr>
        <w:t xml:space="preserve">. </w:t>
      </w:r>
    </w:p>
    <w:p w:rsidR="002E3026" w:rsidRPr="007F723A">
      <w:pPr>
        <w:rPr>
          <w:sz w:val="28"/>
          <w:szCs w:val="28"/>
        </w:rPr>
      </w:pPr>
    </w:p>
    <w:p w:rsidR="0018218C" w:rsidRPr="00217B7F" w:rsidP="00217B7F">
      <w:pPr>
        <w:pStyle w:val="ListParagraph"/>
        <w:numPr>
          <w:ilvl w:val="0"/>
          <w:numId w:val="1"/>
        </w:numPr>
        <w:rPr>
          <w:i/>
          <w:iCs/>
          <w:sz w:val="28"/>
          <w:szCs w:val="28"/>
        </w:rPr>
      </w:pPr>
      <w:r w:rsidRPr="00217B7F">
        <w:rPr>
          <w:i/>
          <w:iCs/>
          <w:sz w:val="28"/>
          <w:szCs w:val="28"/>
        </w:rPr>
        <w:t>Met Office</w:t>
      </w:r>
      <w:r w:rsidRPr="00217B7F" w:rsidR="00D671D1">
        <w:rPr>
          <w:i/>
          <w:iCs/>
          <w:sz w:val="28"/>
          <w:szCs w:val="28"/>
        </w:rPr>
        <w:t xml:space="preserve"> </w:t>
      </w:r>
      <w:r w:rsidRPr="00217B7F" w:rsidR="001E32FB">
        <w:rPr>
          <w:i/>
          <w:iCs/>
          <w:sz w:val="28"/>
          <w:szCs w:val="28"/>
        </w:rPr>
        <w:t xml:space="preserve">wildfire </w:t>
      </w:r>
      <w:r w:rsidRPr="00217B7F" w:rsidR="00D671D1">
        <w:rPr>
          <w:i/>
          <w:iCs/>
          <w:sz w:val="28"/>
          <w:szCs w:val="28"/>
        </w:rPr>
        <w:t>warning</w:t>
      </w:r>
      <w:r w:rsidRPr="00217B7F" w:rsidR="001E32FB">
        <w:rPr>
          <w:i/>
          <w:iCs/>
          <w:sz w:val="28"/>
          <w:szCs w:val="28"/>
        </w:rPr>
        <w:t>s not publicised</w:t>
      </w:r>
      <w:r w:rsidRPr="00217B7F" w:rsidR="00D671D1">
        <w:rPr>
          <w:i/>
          <w:iCs/>
          <w:sz w:val="28"/>
          <w:szCs w:val="28"/>
        </w:rPr>
        <w:t xml:space="preserve">: </w:t>
      </w:r>
    </w:p>
    <w:p w:rsidR="0018218C">
      <w:pPr>
        <w:rPr>
          <w:sz w:val="28"/>
          <w:szCs w:val="28"/>
        </w:rPr>
      </w:pPr>
    </w:p>
    <w:p w:rsidR="002E3026">
      <w:pPr>
        <w:rPr>
          <w:sz w:val="28"/>
          <w:szCs w:val="28"/>
        </w:rPr>
      </w:pPr>
      <w:r w:rsidRPr="007F723A">
        <w:rPr>
          <w:sz w:val="28"/>
          <w:szCs w:val="28"/>
        </w:rPr>
        <w:t>From July 15</w:t>
      </w:r>
      <w:r w:rsidRPr="007F723A">
        <w:rPr>
          <w:sz w:val="28"/>
          <w:szCs w:val="28"/>
          <w:vertAlign w:val="superscript"/>
        </w:rPr>
        <w:t>th</w:t>
      </w:r>
      <w:r w:rsidRPr="007F723A">
        <w:rPr>
          <w:sz w:val="28"/>
          <w:szCs w:val="28"/>
        </w:rPr>
        <w:t xml:space="preserve"> 2022</w:t>
      </w:r>
      <w:r w:rsidRPr="007F723A">
        <w:rPr>
          <w:sz w:val="28"/>
          <w:szCs w:val="28"/>
        </w:rPr>
        <w:t xml:space="preserve"> </w:t>
      </w:r>
      <w:r w:rsidRPr="007F723A" w:rsidR="00B03506">
        <w:rPr>
          <w:sz w:val="28"/>
          <w:szCs w:val="28"/>
        </w:rPr>
        <w:t xml:space="preserve">- </w:t>
      </w:r>
      <w:r w:rsidRPr="007F723A" w:rsidR="00A25214">
        <w:rPr>
          <w:sz w:val="28"/>
          <w:szCs w:val="28"/>
        </w:rPr>
        <w:t>i.e.</w:t>
      </w:r>
      <w:r w:rsidRPr="007F723A">
        <w:rPr>
          <w:sz w:val="28"/>
          <w:szCs w:val="28"/>
        </w:rPr>
        <w:t xml:space="preserve"> several days before the 40C </w:t>
      </w:r>
      <w:r w:rsidRPr="007F723A" w:rsidR="00B03506">
        <w:rPr>
          <w:sz w:val="28"/>
          <w:szCs w:val="28"/>
        </w:rPr>
        <w:t>day</w:t>
      </w:r>
      <w:r w:rsidRPr="007F723A">
        <w:rPr>
          <w:sz w:val="28"/>
          <w:szCs w:val="28"/>
        </w:rPr>
        <w:t xml:space="preserve"> </w:t>
      </w:r>
      <w:r w:rsidRPr="007F723A" w:rsidR="00B03506">
        <w:rPr>
          <w:sz w:val="28"/>
          <w:szCs w:val="28"/>
        </w:rPr>
        <w:t xml:space="preserve">- </w:t>
      </w:r>
      <w:r w:rsidRPr="007F723A">
        <w:rPr>
          <w:sz w:val="28"/>
          <w:szCs w:val="28"/>
        </w:rPr>
        <w:t xml:space="preserve">the Met Office </w:t>
      </w:r>
      <w:r w:rsidRPr="007F723A" w:rsidR="00AF4C0B">
        <w:rPr>
          <w:sz w:val="28"/>
          <w:szCs w:val="28"/>
        </w:rPr>
        <w:t>started</w:t>
      </w:r>
      <w:r w:rsidRPr="007F723A">
        <w:rPr>
          <w:sz w:val="28"/>
          <w:szCs w:val="28"/>
        </w:rPr>
        <w:t xml:space="preserve"> issuing a series of </w:t>
      </w:r>
      <w:r w:rsidR="00900E03">
        <w:rPr>
          <w:sz w:val="28"/>
          <w:szCs w:val="28"/>
        </w:rPr>
        <w:t xml:space="preserve">‘red’ </w:t>
      </w:r>
      <w:r w:rsidRPr="007F723A" w:rsidR="00A25214">
        <w:rPr>
          <w:sz w:val="28"/>
          <w:szCs w:val="28"/>
        </w:rPr>
        <w:t xml:space="preserve">forecasts </w:t>
      </w:r>
      <w:r w:rsidR="00F47B68">
        <w:rPr>
          <w:sz w:val="28"/>
          <w:szCs w:val="28"/>
        </w:rPr>
        <w:t>for</w:t>
      </w:r>
      <w:r w:rsidRPr="007F723A" w:rsidR="00AF4C0B">
        <w:rPr>
          <w:sz w:val="28"/>
          <w:szCs w:val="28"/>
        </w:rPr>
        <w:t xml:space="preserve"> </w:t>
      </w:r>
      <w:r w:rsidR="00864760">
        <w:rPr>
          <w:sz w:val="28"/>
          <w:szCs w:val="28"/>
        </w:rPr>
        <w:t xml:space="preserve">extreme </w:t>
      </w:r>
      <w:r w:rsidRPr="007F723A" w:rsidR="00AF4C0B">
        <w:rPr>
          <w:sz w:val="28"/>
          <w:szCs w:val="28"/>
        </w:rPr>
        <w:t>heat t</w:t>
      </w:r>
      <w:r w:rsidRPr="007F723A" w:rsidR="00A25214">
        <w:rPr>
          <w:sz w:val="28"/>
          <w:szCs w:val="28"/>
        </w:rPr>
        <w:t xml:space="preserve">hat proved highly accurate. </w:t>
      </w:r>
      <w:r w:rsidRPr="007F723A" w:rsidR="008628B3">
        <w:rPr>
          <w:sz w:val="28"/>
          <w:szCs w:val="28"/>
        </w:rPr>
        <w:t xml:space="preserve">In its communication with the public, the focus was entirely on the </w:t>
      </w:r>
      <w:r w:rsidR="00864760">
        <w:rPr>
          <w:sz w:val="28"/>
          <w:szCs w:val="28"/>
        </w:rPr>
        <w:t xml:space="preserve">high </w:t>
      </w:r>
      <w:r w:rsidRPr="007F723A" w:rsidR="005D3979">
        <w:rPr>
          <w:sz w:val="28"/>
          <w:szCs w:val="28"/>
        </w:rPr>
        <w:t>temperatures</w:t>
      </w:r>
      <w:r w:rsidRPr="007F723A" w:rsidR="008628B3">
        <w:rPr>
          <w:sz w:val="28"/>
          <w:szCs w:val="28"/>
        </w:rPr>
        <w:t xml:space="preserve"> and </w:t>
      </w:r>
      <w:r w:rsidRPr="007F723A" w:rsidR="005D3979">
        <w:rPr>
          <w:sz w:val="28"/>
          <w:szCs w:val="28"/>
        </w:rPr>
        <w:t xml:space="preserve">their </w:t>
      </w:r>
      <w:r w:rsidRPr="007F723A" w:rsidR="008628B3">
        <w:rPr>
          <w:sz w:val="28"/>
          <w:szCs w:val="28"/>
        </w:rPr>
        <w:t xml:space="preserve">implications. </w:t>
      </w:r>
      <w:r w:rsidRPr="007F723A" w:rsidR="005B6755">
        <w:rPr>
          <w:sz w:val="28"/>
          <w:szCs w:val="28"/>
        </w:rPr>
        <w:t xml:space="preserve">At the same </w:t>
      </w:r>
      <w:r w:rsidRPr="007F723A" w:rsidR="005B6755">
        <w:rPr>
          <w:sz w:val="28"/>
          <w:szCs w:val="28"/>
        </w:rPr>
        <w:t>time</w:t>
      </w:r>
      <w:r w:rsidRPr="007F723A" w:rsidR="005B6755">
        <w:rPr>
          <w:sz w:val="28"/>
          <w:szCs w:val="28"/>
        </w:rPr>
        <w:t xml:space="preserve"> it was warning </w:t>
      </w:r>
      <w:r w:rsidRPr="007F723A" w:rsidR="005D3979">
        <w:rPr>
          <w:sz w:val="28"/>
          <w:szCs w:val="28"/>
        </w:rPr>
        <w:t>th</w:t>
      </w:r>
      <w:r w:rsidR="0059411D">
        <w:rPr>
          <w:sz w:val="28"/>
          <w:szCs w:val="28"/>
        </w:rPr>
        <w:t xml:space="preserve">at </w:t>
      </w:r>
      <w:r w:rsidRPr="007F723A" w:rsidR="00E243BF">
        <w:rPr>
          <w:sz w:val="28"/>
          <w:szCs w:val="28"/>
        </w:rPr>
        <w:t>much of England including the London area</w:t>
      </w:r>
      <w:r w:rsidR="0059411D">
        <w:rPr>
          <w:sz w:val="28"/>
          <w:szCs w:val="28"/>
        </w:rPr>
        <w:t xml:space="preserve"> would be exposed to the highest level of wildfire risk</w:t>
      </w:r>
      <w:r w:rsidR="00B50EE4">
        <w:rPr>
          <w:sz w:val="28"/>
          <w:szCs w:val="28"/>
        </w:rPr>
        <w:t>. B</w:t>
      </w:r>
      <w:r w:rsidRPr="007F723A" w:rsidR="00E243BF">
        <w:rPr>
          <w:sz w:val="28"/>
          <w:szCs w:val="28"/>
        </w:rPr>
        <w:t xml:space="preserve">ut </w:t>
      </w:r>
      <w:r w:rsidRPr="007F723A" w:rsidR="00233DBE">
        <w:rPr>
          <w:sz w:val="28"/>
          <w:szCs w:val="28"/>
        </w:rPr>
        <w:t xml:space="preserve">because </w:t>
      </w:r>
      <w:r w:rsidRPr="007F723A" w:rsidR="00E243BF">
        <w:rPr>
          <w:sz w:val="28"/>
          <w:szCs w:val="28"/>
        </w:rPr>
        <w:t>the Met Office had no mandate to</w:t>
      </w:r>
      <w:r w:rsidRPr="007F723A" w:rsidR="008628B3">
        <w:rPr>
          <w:sz w:val="28"/>
          <w:szCs w:val="28"/>
        </w:rPr>
        <w:t xml:space="preserve"> </w:t>
      </w:r>
      <w:r w:rsidRPr="007F723A" w:rsidR="00E243BF">
        <w:rPr>
          <w:sz w:val="28"/>
          <w:szCs w:val="28"/>
        </w:rPr>
        <w:t xml:space="preserve">make </w:t>
      </w:r>
      <w:r w:rsidR="00A047F5">
        <w:rPr>
          <w:sz w:val="28"/>
          <w:szCs w:val="28"/>
        </w:rPr>
        <w:t xml:space="preserve">these </w:t>
      </w:r>
      <w:r w:rsidR="00B50EE4">
        <w:rPr>
          <w:sz w:val="28"/>
          <w:szCs w:val="28"/>
        </w:rPr>
        <w:t>wildfire warnings</w:t>
      </w:r>
      <w:r w:rsidRPr="007F723A" w:rsidR="00E243BF">
        <w:rPr>
          <w:sz w:val="28"/>
          <w:szCs w:val="28"/>
        </w:rPr>
        <w:t xml:space="preserve"> public</w:t>
      </w:r>
      <w:r w:rsidRPr="007F723A" w:rsidR="00233DBE">
        <w:rPr>
          <w:sz w:val="28"/>
          <w:szCs w:val="28"/>
        </w:rPr>
        <w:t>, th</w:t>
      </w:r>
      <w:r w:rsidR="00A047F5">
        <w:rPr>
          <w:sz w:val="28"/>
          <w:szCs w:val="28"/>
        </w:rPr>
        <w:t>ey</w:t>
      </w:r>
      <w:r w:rsidRPr="007F723A" w:rsidR="00233DBE">
        <w:rPr>
          <w:sz w:val="28"/>
          <w:szCs w:val="28"/>
        </w:rPr>
        <w:t xml:space="preserve"> were only </w:t>
      </w:r>
      <w:r w:rsidRPr="007F723A" w:rsidR="00E243BF">
        <w:rPr>
          <w:sz w:val="28"/>
          <w:szCs w:val="28"/>
        </w:rPr>
        <w:t xml:space="preserve">circulated to </w:t>
      </w:r>
      <w:r w:rsidRPr="007F723A" w:rsidR="00AF4C0B">
        <w:rPr>
          <w:sz w:val="28"/>
          <w:szCs w:val="28"/>
        </w:rPr>
        <w:t xml:space="preserve">an official network known as the Natural Hazards Partnership. </w:t>
      </w:r>
      <w:r w:rsidRPr="007F723A" w:rsidR="00233DBE">
        <w:rPr>
          <w:sz w:val="28"/>
          <w:szCs w:val="28"/>
        </w:rPr>
        <w:t xml:space="preserve">Opportunities </w:t>
      </w:r>
      <w:r w:rsidRPr="007F723A" w:rsidR="0027282A">
        <w:rPr>
          <w:sz w:val="28"/>
          <w:szCs w:val="28"/>
        </w:rPr>
        <w:t xml:space="preserve">were therefore missed to </w:t>
      </w:r>
      <w:r w:rsidR="00392704">
        <w:rPr>
          <w:sz w:val="28"/>
          <w:szCs w:val="28"/>
        </w:rPr>
        <w:t>share with the public</w:t>
      </w:r>
      <w:r w:rsidRPr="007F723A" w:rsidR="00E36F9D">
        <w:rPr>
          <w:sz w:val="28"/>
          <w:szCs w:val="28"/>
        </w:rPr>
        <w:t xml:space="preserve"> the strong possibility </w:t>
      </w:r>
      <w:r w:rsidRPr="007F723A" w:rsidR="00D94279">
        <w:rPr>
          <w:sz w:val="28"/>
          <w:szCs w:val="28"/>
        </w:rPr>
        <w:t>that wildfires might cross the rural-urban interface</w:t>
      </w:r>
      <w:r w:rsidR="00384745">
        <w:rPr>
          <w:sz w:val="28"/>
          <w:szCs w:val="28"/>
        </w:rPr>
        <w:t xml:space="preserve"> and cause extensive damage</w:t>
      </w:r>
      <w:r w:rsidRPr="007F723A" w:rsidR="00D94279">
        <w:rPr>
          <w:sz w:val="28"/>
          <w:szCs w:val="28"/>
        </w:rPr>
        <w:t xml:space="preserve">. </w:t>
      </w:r>
      <w:r w:rsidR="00EC1190">
        <w:rPr>
          <w:sz w:val="28"/>
          <w:szCs w:val="28"/>
        </w:rPr>
        <w:t xml:space="preserve">This is a curious failing given that for some years the National Risk Register has recognised the </w:t>
      </w:r>
      <w:r w:rsidR="00293364">
        <w:rPr>
          <w:sz w:val="28"/>
          <w:szCs w:val="28"/>
        </w:rPr>
        <w:t>danger</w:t>
      </w:r>
      <w:r w:rsidR="00EC1190">
        <w:rPr>
          <w:sz w:val="28"/>
          <w:szCs w:val="28"/>
        </w:rPr>
        <w:t xml:space="preserve">s posed by wildfires to housing and the wider population. </w:t>
      </w:r>
    </w:p>
    <w:p w:rsidR="00312871">
      <w:pPr>
        <w:rPr>
          <w:sz w:val="28"/>
          <w:szCs w:val="28"/>
        </w:rPr>
      </w:pPr>
    </w:p>
    <w:p w:rsidR="00312871" w:rsidRPr="007F723A">
      <w:pPr>
        <w:rPr>
          <w:sz w:val="28"/>
          <w:szCs w:val="28"/>
        </w:rPr>
      </w:pPr>
      <w:r>
        <w:rPr>
          <w:sz w:val="28"/>
          <w:szCs w:val="28"/>
        </w:rPr>
        <w:t>Reference</w:t>
      </w:r>
      <w:r w:rsidR="00632494">
        <w:rPr>
          <w:sz w:val="28"/>
          <w:szCs w:val="28"/>
        </w:rPr>
        <w:t xml:space="preserve"> attached</w:t>
      </w:r>
      <w:r>
        <w:rPr>
          <w:sz w:val="28"/>
          <w:szCs w:val="28"/>
        </w:rPr>
        <w:t>: Met Office Daily Hazard Assessment for the Natural Hazards Partnership for July 18</w:t>
      </w:r>
      <w:r w:rsidRPr="00312871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2022</w:t>
      </w:r>
      <w:r>
        <w:rPr>
          <w:sz w:val="28"/>
          <w:szCs w:val="28"/>
        </w:rPr>
        <w:t xml:space="preserve">. </w:t>
      </w:r>
    </w:p>
    <w:p w:rsidR="002E3026" w:rsidRPr="007F723A">
      <w:pPr>
        <w:rPr>
          <w:sz w:val="28"/>
          <w:szCs w:val="28"/>
        </w:rPr>
      </w:pPr>
    </w:p>
    <w:p w:rsidR="0018218C" w:rsidRPr="00217B7F" w:rsidP="00217B7F">
      <w:pPr>
        <w:pStyle w:val="ListParagraph"/>
        <w:numPr>
          <w:ilvl w:val="0"/>
          <w:numId w:val="1"/>
        </w:numPr>
        <w:rPr>
          <w:i/>
          <w:iCs/>
          <w:sz w:val="28"/>
          <w:szCs w:val="28"/>
        </w:rPr>
      </w:pPr>
      <w:r w:rsidRPr="00217B7F">
        <w:rPr>
          <w:i/>
          <w:iCs/>
          <w:sz w:val="28"/>
          <w:szCs w:val="28"/>
        </w:rPr>
        <w:t xml:space="preserve">Lack of wildfire experience in </w:t>
      </w:r>
      <w:r w:rsidR="004212B0">
        <w:rPr>
          <w:i/>
          <w:iCs/>
          <w:sz w:val="28"/>
          <w:szCs w:val="28"/>
        </w:rPr>
        <w:t xml:space="preserve">the </w:t>
      </w:r>
      <w:r w:rsidRPr="00217B7F" w:rsidR="002E3026">
        <w:rPr>
          <w:i/>
          <w:iCs/>
          <w:sz w:val="28"/>
          <w:szCs w:val="28"/>
        </w:rPr>
        <w:t>L</w:t>
      </w:r>
      <w:r w:rsidRPr="00217B7F" w:rsidR="003A2000">
        <w:rPr>
          <w:i/>
          <w:iCs/>
          <w:sz w:val="28"/>
          <w:szCs w:val="28"/>
        </w:rPr>
        <w:t xml:space="preserve">ondon Fire Brigade: </w:t>
      </w:r>
    </w:p>
    <w:p w:rsidR="0018218C">
      <w:pPr>
        <w:rPr>
          <w:sz w:val="28"/>
          <w:szCs w:val="28"/>
        </w:rPr>
      </w:pPr>
    </w:p>
    <w:p w:rsidR="0081155E">
      <w:pPr>
        <w:rPr>
          <w:sz w:val="28"/>
          <w:szCs w:val="28"/>
        </w:rPr>
      </w:pPr>
      <w:r>
        <w:rPr>
          <w:sz w:val="28"/>
          <w:szCs w:val="28"/>
        </w:rPr>
        <w:t xml:space="preserve">For an </w:t>
      </w:r>
      <w:r w:rsidRPr="007F723A">
        <w:rPr>
          <w:sz w:val="28"/>
          <w:szCs w:val="28"/>
        </w:rPr>
        <w:t>urban brigade</w:t>
      </w:r>
      <w:r>
        <w:rPr>
          <w:sz w:val="28"/>
          <w:szCs w:val="28"/>
        </w:rPr>
        <w:t xml:space="preserve"> traditionally focused on </w:t>
      </w:r>
      <w:r w:rsidRPr="007F723A">
        <w:rPr>
          <w:sz w:val="28"/>
          <w:szCs w:val="28"/>
        </w:rPr>
        <w:t xml:space="preserve">fires in </w:t>
      </w:r>
      <w:r w:rsidR="009329E4">
        <w:rPr>
          <w:sz w:val="28"/>
          <w:szCs w:val="28"/>
        </w:rPr>
        <w:t xml:space="preserve">static </w:t>
      </w:r>
      <w:r w:rsidRPr="007F723A">
        <w:rPr>
          <w:sz w:val="28"/>
          <w:szCs w:val="28"/>
        </w:rPr>
        <w:t>buildings</w:t>
      </w:r>
      <w:r w:rsidR="00293364">
        <w:rPr>
          <w:sz w:val="28"/>
          <w:szCs w:val="28"/>
        </w:rPr>
        <w:t xml:space="preserve"> rather than</w:t>
      </w:r>
      <w:r>
        <w:rPr>
          <w:sz w:val="28"/>
          <w:szCs w:val="28"/>
        </w:rPr>
        <w:t xml:space="preserve"> </w:t>
      </w:r>
      <w:r w:rsidR="009329E4">
        <w:rPr>
          <w:sz w:val="28"/>
          <w:szCs w:val="28"/>
        </w:rPr>
        <w:t xml:space="preserve">wildfires multiplying on </w:t>
      </w:r>
      <w:r>
        <w:rPr>
          <w:sz w:val="28"/>
          <w:szCs w:val="28"/>
        </w:rPr>
        <w:t>open land</w:t>
      </w:r>
      <w:r w:rsidR="004120DE">
        <w:rPr>
          <w:sz w:val="28"/>
          <w:szCs w:val="28"/>
        </w:rPr>
        <w:t xml:space="preserve">, </w:t>
      </w:r>
      <w:r w:rsidR="00D558DC">
        <w:rPr>
          <w:sz w:val="28"/>
          <w:szCs w:val="28"/>
        </w:rPr>
        <w:t>July 19</w:t>
      </w:r>
      <w:r w:rsidRPr="00D558DC" w:rsidR="00D558DC">
        <w:rPr>
          <w:sz w:val="28"/>
          <w:szCs w:val="28"/>
          <w:vertAlign w:val="superscript"/>
        </w:rPr>
        <w:t>th</w:t>
      </w:r>
      <w:r w:rsidR="00D558DC">
        <w:rPr>
          <w:sz w:val="28"/>
          <w:szCs w:val="28"/>
        </w:rPr>
        <w:t xml:space="preserve"> 2022</w:t>
      </w:r>
      <w:r w:rsidR="00D558DC">
        <w:rPr>
          <w:sz w:val="28"/>
          <w:szCs w:val="28"/>
        </w:rPr>
        <w:t xml:space="preserve"> represented a </w:t>
      </w:r>
      <w:r>
        <w:rPr>
          <w:sz w:val="28"/>
          <w:szCs w:val="28"/>
        </w:rPr>
        <w:t xml:space="preserve">novel </w:t>
      </w:r>
      <w:r>
        <w:rPr>
          <w:sz w:val="28"/>
          <w:szCs w:val="28"/>
        </w:rPr>
        <w:t>threat</w:t>
      </w:r>
      <w:r w:rsidR="00C815C8">
        <w:rPr>
          <w:sz w:val="28"/>
          <w:szCs w:val="28"/>
        </w:rPr>
        <w:t>.</w:t>
      </w:r>
      <w:r w:rsidR="004120DE">
        <w:rPr>
          <w:sz w:val="28"/>
          <w:szCs w:val="28"/>
        </w:rPr>
        <w:t xml:space="preserve"> There </w:t>
      </w:r>
      <w:r w:rsidR="004120DE">
        <w:rPr>
          <w:sz w:val="28"/>
          <w:szCs w:val="28"/>
        </w:rPr>
        <w:t>were</w:t>
      </w:r>
      <w:r w:rsidR="004120DE">
        <w:rPr>
          <w:sz w:val="28"/>
          <w:szCs w:val="28"/>
        </w:rPr>
        <w:t xml:space="preserve"> no specialist ‘wildfire tactical advisers’ </w:t>
      </w:r>
      <w:r w:rsidR="009329E4">
        <w:rPr>
          <w:sz w:val="28"/>
          <w:szCs w:val="28"/>
        </w:rPr>
        <w:t xml:space="preserve">in the LFB </w:t>
      </w:r>
      <w:r w:rsidR="004120DE">
        <w:rPr>
          <w:sz w:val="28"/>
          <w:szCs w:val="28"/>
        </w:rPr>
        <w:t xml:space="preserve">at the time to provide guidance. One of the country’s leading wildfire experts told me </w:t>
      </w:r>
      <w:r w:rsidR="00505814">
        <w:rPr>
          <w:sz w:val="28"/>
          <w:szCs w:val="28"/>
        </w:rPr>
        <w:t xml:space="preserve">that </w:t>
      </w:r>
      <w:r w:rsidR="004120DE">
        <w:rPr>
          <w:sz w:val="28"/>
          <w:szCs w:val="28"/>
        </w:rPr>
        <w:t xml:space="preserve">he received a call from a commander at Wennington desperately asking for advice </w:t>
      </w:r>
      <w:r w:rsidR="008350C6">
        <w:rPr>
          <w:sz w:val="28"/>
          <w:szCs w:val="28"/>
        </w:rPr>
        <w:t>on how to deal wit</w:t>
      </w:r>
      <w:r w:rsidR="00505814">
        <w:rPr>
          <w:sz w:val="28"/>
          <w:szCs w:val="28"/>
        </w:rPr>
        <w:t>h</w:t>
      </w:r>
      <w:r w:rsidR="004B2E61">
        <w:rPr>
          <w:sz w:val="28"/>
          <w:szCs w:val="28"/>
        </w:rPr>
        <w:t xml:space="preserve"> </w:t>
      </w:r>
      <w:r w:rsidR="00894E9A">
        <w:rPr>
          <w:sz w:val="28"/>
          <w:szCs w:val="28"/>
        </w:rPr>
        <w:t xml:space="preserve">fires </w:t>
      </w:r>
      <w:r w:rsidR="004B2E61">
        <w:rPr>
          <w:sz w:val="28"/>
          <w:szCs w:val="28"/>
        </w:rPr>
        <w:t>spreading from</w:t>
      </w:r>
      <w:r w:rsidR="00894E9A">
        <w:rPr>
          <w:sz w:val="28"/>
          <w:szCs w:val="28"/>
        </w:rPr>
        <w:t xml:space="preserve"> fields to </w:t>
      </w:r>
      <w:r w:rsidR="00505814">
        <w:rPr>
          <w:sz w:val="28"/>
          <w:szCs w:val="28"/>
        </w:rPr>
        <w:t xml:space="preserve">a growing number of </w:t>
      </w:r>
      <w:r w:rsidR="00894E9A">
        <w:rPr>
          <w:sz w:val="28"/>
          <w:szCs w:val="28"/>
        </w:rPr>
        <w:t>houses</w:t>
      </w:r>
      <w:r w:rsidR="008350C6">
        <w:rPr>
          <w:sz w:val="28"/>
          <w:szCs w:val="28"/>
        </w:rPr>
        <w:t xml:space="preserve">. </w:t>
      </w:r>
      <w:r w:rsidR="009B7542">
        <w:rPr>
          <w:sz w:val="28"/>
          <w:szCs w:val="28"/>
        </w:rPr>
        <w:t>In addition, f</w:t>
      </w:r>
      <w:r w:rsidR="00686156">
        <w:rPr>
          <w:sz w:val="28"/>
          <w:szCs w:val="28"/>
        </w:rPr>
        <w:t xml:space="preserve">irefighters described to me </w:t>
      </w:r>
      <w:r w:rsidR="00C50EF1">
        <w:rPr>
          <w:sz w:val="28"/>
          <w:szCs w:val="28"/>
        </w:rPr>
        <w:t xml:space="preserve">the challenge of spending long hours in their protective clothing </w:t>
      </w:r>
      <w:r w:rsidR="00DC5C6F">
        <w:rPr>
          <w:sz w:val="28"/>
          <w:szCs w:val="28"/>
        </w:rPr>
        <w:t>in the 40C heat – “like being a boil-in-the-bag meal” – leading many to collapse.</w:t>
      </w:r>
      <w:r w:rsidR="009B7542">
        <w:rPr>
          <w:sz w:val="28"/>
          <w:szCs w:val="28"/>
        </w:rPr>
        <w:t xml:space="preserve"> </w:t>
      </w:r>
      <w:r w:rsidR="007241CB">
        <w:rPr>
          <w:sz w:val="28"/>
          <w:szCs w:val="28"/>
        </w:rPr>
        <w:t xml:space="preserve">In countries more used to wildfires, firefighters are equipped with lightweight PPE. </w:t>
      </w:r>
    </w:p>
    <w:p w:rsidR="0081155E">
      <w:pPr>
        <w:rPr>
          <w:sz w:val="28"/>
          <w:szCs w:val="28"/>
        </w:rPr>
      </w:pPr>
    </w:p>
    <w:p w:rsidR="002E3026">
      <w:pPr>
        <w:rPr>
          <w:sz w:val="28"/>
          <w:szCs w:val="28"/>
        </w:rPr>
      </w:pPr>
      <w:r>
        <w:rPr>
          <w:sz w:val="28"/>
          <w:szCs w:val="28"/>
        </w:rPr>
        <w:t>Since th</w:t>
      </w:r>
      <w:r w:rsidR="009B7542">
        <w:rPr>
          <w:sz w:val="28"/>
          <w:szCs w:val="28"/>
        </w:rPr>
        <w:t>at day</w:t>
      </w:r>
      <w:r>
        <w:rPr>
          <w:sz w:val="28"/>
          <w:szCs w:val="28"/>
        </w:rPr>
        <w:t xml:space="preserve">, the LFB has </w:t>
      </w:r>
      <w:r w:rsidR="000900AE">
        <w:rPr>
          <w:sz w:val="28"/>
          <w:szCs w:val="28"/>
        </w:rPr>
        <w:t>given</w:t>
      </w:r>
      <w:r>
        <w:rPr>
          <w:sz w:val="28"/>
          <w:szCs w:val="28"/>
        </w:rPr>
        <w:t xml:space="preserve"> </w:t>
      </w:r>
      <w:r w:rsidR="000900AE">
        <w:rPr>
          <w:sz w:val="28"/>
          <w:szCs w:val="28"/>
        </w:rPr>
        <w:t xml:space="preserve">wildfire training to all </w:t>
      </w:r>
      <w:r w:rsidR="00A62D48">
        <w:rPr>
          <w:sz w:val="28"/>
          <w:szCs w:val="28"/>
        </w:rPr>
        <w:t xml:space="preserve">its </w:t>
      </w:r>
      <w:r w:rsidR="000900AE">
        <w:rPr>
          <w:sz w:val="28"/>
          <w:szCs w:val="28"/>
        </w:rPr>
        <w:t xml:space="preserve">crews and acquired </w:t>
      </w:r>
      <w:r w:rsidR="00AE2EF2">
        <w:rPr>
          <w:sz w:val="28"/>
          <w:szCs w:val="28"/>
        </w:rPr>
        <w:t>specialised equipment</w:t>
      </w:r>
      <w:r w:rsidR="00150827">
        <w:rPr>
          <w:sz w:val="28"/>
          <w:szCs w:val="28"/>
        </w:rPr>
        <w:t xml:space="preserve"> such as all-terrain vehicles </w:t>
      </w:r>
      <w:r w:rsidR="000900AE">
        <w:rPr>
          <w:sz w:val="28"/>
          <w:szCs w:val="28"/>
        </w:rPr>
        <w:t xml:space="preserve">and </w:t>
      </w:r>
      <w:r w:rsidR="00150827">
        <w:rPr>
          <w:sz w:val="28"/>
          <w:szCs w:val="28"/>
        </w:rPr>
        <w:t>hoses that can serve as sprinklers</w:t>
      </w:r>
      <w:r w:rsidR="00AE2EF2">
        <w:rPr>
          <w:sz w:val="28"/>
          <w:szCs w:val="28"/>
        </w:rPr>
        <w:t xml:space="preserve">. </w:t>
      </w:r>
      <w:r w:rsidR="000900AE">
        <w:rPr>
          <w:sz w:val="28"/>
          <w:szCs w:val="28"/>
        </w:rPr>
        <w:t xml:space="preserve">But the LFB Commissioner has </w:t>
      </w:r>
      <w:r w:rsidR="00A455CC">
        <w:rPr>
          <w:sz w:val="28"/>
          <w:szCs w:val="28"/>
        </w:rPr>
        <w:t xml:space="preserve">recently </w:t>
      </w:r>
      <w:r w:rsidR="000900AE">
        <w:rPr>
          <w:sz w:val="28"/>
          <w:szCs w:val="28"/>
        </w:rPr>
        <w:t xml:space="preserve">warned </w:t>
      </w:r>
      <w:r w:rsidR="001E49D7">
        <w:rPr>
          <w:sz w:val="28"/>
          <w:szCs w:val="28"/>
        </w:rPr>
        <w:t xml:space="preserve">that there’s a constant need for further investment to face a growing risk. </w:t>
      </w:r>
      <w:r w:rsidR="00985B94">
        <w:rPr>
          <w:sz w:val="28"/>
          <w:szCs w:val="28"/>
        </w:rPr>
        <w:t>On July 19</w:t>
      </w:r>
      <w:r w:rsidRPr="00985B94" w:rsidR="00985B94">
        <w:rPr>
          <w:sz w:val="28"/>
          <w:szCs w:val="28"/>
          <w:vertAlign w:val="superscript"/>
        </w:rPr>
        <w:t>th</w:t>
      </w:r>
      <w:r w:rsidR="00985B94">
        <w:rPr>
          <w:sz w:val="28"/>
          <w:szCs w:val="28"/>
        </w:rPr>
        <w:t xml:space="preserve"> 2022</w:t>
      </w:r>
      <w:r w:rsidR="00985B94">
        <w:rPr>
          <w:sz w:val="28"/>
          <w:szCs w:val="28"/>
        </w:rPr>
        <w:t xml:space="preserve">, all 142 of the LFB’s fire engines were deployed </w:t>
      </w:r>
      <w:r w:rsidR="002D037F">
        <w:rPr>
          <w:sz w:val="28"/>
          <w:szCs w:val="28"/>
        </w:rPr>
        <w:t>to dozens of wildfires – leaving none for any other emergencies</w:t>
      </w:r>
      <w:r w:rsidR="008B6681">
        <w:rPr>
          <w:sz w:val="28"/>
          <w:szCs w:val="28"/>
        </w:rPr>
        <w:t xml:space="preserve">. </w:t>
      </w:r>
      <w:r w:rsidR="00653DF1">
        <w:rPr>
          <w:sz w:val="28"/>
          <w:szCs w:val="28"/>
        </w:rPr>
        <w:t>T</w:t>
      </w:r>
      <w:r w:rsidR="008B6681">
        <w:rPr>
          <w:sz w:val="28"/>
          <w:szCs w:val="28"/>
        </w:rPr>
        <w:t xml:space="preserve">he log for the day </w:t>
      </w:r>
      <w:r w:rsidR="00653DF1">
        <w:rPr>
          <w:sz w:val="28"/>
          <w:szCs w:val="28"/>
        </w:rPr>
        <w:t xml:space="preserve">lists many incident commanders pleading for more resources which could not be delivered. Neighbouring fire and rescue services </w:t>
      </w:r>
      <w:r w:rsidR="006812FB">
        <w:rPr>
          <w:sz w:val="28"/>
          <w:szCs w:val="28"/>
        </w:rPr>
        <w:t>were similarly stretched, declaring major incidents</w:t>
      </w:r>
      <w:r w:rsidR="00787BEE">
        <w:rPr>
          <w:sz w:val="28"/>
          <w:szCs w:val="28"/>
        </w:rPr>
        <w:t xml:space="preserve">. Meanwhile </w:t>
      </w:r>
      <w:r w:rsidR="00E87792">
        <w:rPr>
          <w:sz w:val="28"/>
          <w:szCs w:val="28"/>
        </w:rPr>
        <w:t>t</w:t>
      </w:r>
      <w:r w:rsidR="00202801">
        <w:rPr>
          <w:sz w:val="28"/>
          <w:szCs w:val="28"/>
        </w:rPr>
        <w:t xml:space="preserve">he </w:t>
      </w:r>
      <w:r w:rsidR="002D037F">
        <w:rPr>
          <w:sz w:val="28"/>
          <w:szCs w:val="28"/>
        </w:rPr>
        <w:t xml:space="preserve">size of </w:t>
      </w:r>
      <w:r w:rsidR="00E87792">
        <w:rPr>
          <w:sz w:val="28"/>
          <w:szCs w:val="28"/>
        </w:rPr>
        <w:t>London’s fleet of fire engines</w:t>
      </w:r>
      <w:r w:rsidR="002D037F">
        <w:rPr>
          <w:sz w:val="28"/>
          <w:szCs w:val="28"/>
        </w:rPr>
        <w:t xml:space="preserve"> </w:t>
      </w:r>
      <w:r w:rsidR="00E24AD9">
        <w:rPr>
          <w:sz w:val="28"/>
          <w:szCs w:val="28"/>
        </w:rPr>
        <w:t>remains unchanged</w:t>
      </w:r>
      <w:r w:rsidR="002D037F">
        <w:rPr>
          <w:sz w:val="28"/>
          <w:szCs w:val="28"/>
        </w:rPr>
        <w:t xml:space="preserve">. </w:t>
      </w:r>
    </w:p>
    <w:p w:rsidR="00111B9B">
      <w:pPr>
        <w:rPr>
          <w:sz w:val="28"/>
          <w:szCs w:val="28"/>
        </w:rPr>
      </w:pPr>
    </w:p>
    <w:p w:rsidR="00111B9B">
      <w:pPr>
        <w:rPr>
          <w:sz w:val="28"/>
          <w:szCs w:val="28"/>
        </w:rPr>
      </w:pPr>
      <w:r>
        <w:rPr>
          <w:sz w:val="28"/>
          <w:szCs w:val="28"/>
        </w:rPr>
        <w:t>In an interview for my book, a senior LFB officer tasked with investigating future threats including wildfires</w:t>
      </w:r>
      <w:r w:rsidR="00817B49">
        <w:rPr>
          <w:sz w:val="28"/>
          <w:szCs w:val="28"/>
        </w:rPr>
        <w:t xml:space="preserve"> </w:t>
      </w:r>
      <w:r w:rsidR="00DD7100">
        <w:rPr>
          <w:sz w:val="28"/>
          <w:szCs w:val="28"/>
        </w:rPr>
        <w:t>said he believed that the losses on July 19</w:t>
      </w:r>
      <w:r w:rsidRPr="00DD7100" w:rsidR="00DD7100">
        <w:rPr>
          <w:sz w:val="28"/>
          <w:szCs w:val="28"/>
          <w:vertAlign w:val="superscript"/>
        </w:rPr>
        <w:t>th</w:t>
      </w:r>
      <w:r w:rsidR="00DD7100">
        <w:rPr>
          <w:sz w:val="28"/>
          <w:szCs w:val="28"/>
        </w:rPr>
        <w:t xml:space="preserve"> 2022</w:t>
      </w:r>
      <w:r w:rsidR="00DD7100">
        <w:rPr>
          <w:sz w:val="28"/>
          <w:szCs w:val="28"/>
        </w:rPr>
        <w:t xml:space="preserve"> could easily have been far worse</w:t>
      </w:r>
      <w:r w:rsidR="00AE61B4">
        <w:rPr>
          <w:sz w:val="28"/>
          <w:szCs w:val="28"/>
        </w:rPr>
        <w:t xml:space="preserve">. With stronger winds, fires could have spread rapidly between fields and buildings, and then between buildings, some of them </w:t>
      </w:r>
      <w:r w:rsidR="00164FE1">
        <w:rPr>
          <w:sz w:val="28"/>
          <w:szCs w:val="28"/>
        </w:rPr>
        <w:t>densely packed</w:t>
      </w:r>
      <w:r w:rsidR="00BF1223">
        <w:rPr>
          <w:sz w:val="28"/>
          <w:szCs w:val="28"/>
        </w:rPr>
        <w:t xml:space="preserve">, others </w:t>
      </w:r>
      <w:r w:rsidR="00AE61B4">
        <w:rPr>
          <w:sz w:val="28"/>
          <w:szCs w:val="28"/>
        </w:rPr>
        <w:t xml:space="preserve">covered in flammable cladding. It could, he said, have been </w:t>
      </w:r>
      <w:r w:rsidR="00DD7100">
        <w:rPr>
          <w:sz w:val="28"/>
          <w:szCs w:val="28"/>
        </w:rPr>
        <w:t xml:space="preserve">a ‘second Great Fire of London’. </w:t>
      </w:r>
    </w:p>
    <w:p w:rsidR="00DF5FDE">
      <w:pPr>
        <w:rPr>
          <w:sz w:val="28"/>
          <w:szCs w:val="28"/>
        </w:rPr>
      </w:pPr>
    </w:p>
    <w:p w:rsidR="00A13B5A">
      <w:pPr>
        <w:rPr>
          <w:sz w:val="28"/>
          <w:szCs w:val="28"/>
        </w:rPr>
      </w:pPr>
      <w:r>
        <w:rPr>
          <w:sz w:val="28"/>
          <w:szCs w:val="28"/>
        </w:rPr>
        <w:t xml:space="preserve">References: </w:t>
      </w:r>
      <w:r w:rsidR="00164FE1">
        <w:rPr>
          <w:sz w:val="28"/>
          <w:szCs w:val="28"/>
        </w:rPr>
        <w:t xml:space="preserve"> </w:t>
      </w:r>
    </w:p>
    <w:p w:rsidR="00A13B5A">
      <w:pPr>
        <w:rPr>
          <w:sz w:val="28"/>
          <w:szCs w:val="28"/>
        </w:rPr>
      </w:pPr>
    </w:p>
    <w:p w:rsidR="00164FE1">
      <w:pPr>
        <w:rPr>
          <w:sz w:val="28"/>
          <w:szCs w:val="28"/>
        </w:rPr>
      </w:pPr>
      <w:r>
        <w:rPr>
          <w:sz w:val="28"/>
          <w:szCs w:val="28"/>
        </w:rPr>
        <w:t xml:space="preserve">My article in the Guardian on May </w:t>
      </w:r>
      <w:r w:rsidR="00A13B5A">
        <w:rPr>
          <w:sz w:val="28"/>
          <w:szCs w:val="28"/>
        </w:rPr>
        <w:t>9</w:t>
      </w:r>
      <w:r w:rsidRPr="00A13B5A" w:rsidR="00A13B5A">
        <w:rPr>
          <w:sz w:val="28"/>
          <w:szCs w:val="28"/>
          <w:vertAlign w:val="superscript"/>
        </w:rPr>
        <w:t>th</w:t>
      </w:r>
      <w:r w:rsidR="00A13B5A">
        <w:rPr>
          <w:sz w:val="28"/>
          <w:szCs w:val="28"/>
        </w:rPr>
        <w:t xml:space="preserve"> 2026 </w:t>
      </w:r>
      <w:r>
        <w:fldChar w:fldCharType="begin"/>
      </w:r>
      <w:r>
        <w:instrText xml:space="preserve"> HYPERLINK "https://www.theguardian.com/uk-news/2026/may/09/second-great-fire-wennington-london-wildfires-threat" </w:instrText>
      </w:r>
      <w:r>
        <w:fldChar w:fldCharType="separate"/>
      </w:r>
      <w:r w:rsidRPr="00EE47C5" w:rsidR="00A13B5A">
        <w:rPr>
          <w:rStyle w:val="Hyperlink"/>
          <w:sz w:val="28"/>
          <w:szCs w:val="28"/>
        </w:rPr>
        <w:t>https://www.theguardian.com/uk-news/2026/may/09/second-great-fire-wennington-london-wildfires-threat</w:t>
      </w:r>
      <w:r>
        <w:fldChar w:fldCharType="end"/>
      </w:r>
    </w:p>
    <w:p w:rsidR="00A13B5A">
      <w:pPr>
        <w:rPr>
          <w:sz w:val="28"/>
          <w:szCs w:val="28"/>
        </w:rPr>
      </w:pPr>
    </w:p>
    <w:p w:rsidR="002E3026" w:rsidRPr="007F723A">
      <w:pPr>
        <w:rPr>
          <w:sz w:val="28"/>
          <w:szCs w:val="28"/>
        </w:rPr>
      </w:pPr>
      <w:r>
        <w:rPr>
          <w:sz w:val="28"/>
          <w:szCs w:val="28"/>
        </w:rPr>
        <w:t xml:space="preserve">LFB </w:t>
      </w:r>
      <w:r w:rsidR="00D240D8">
        <w:rPr>
          <w:sz w:val="28"/>
          <w:szCs w:val="28"/>
        </w:rPr>
        <w:t>Major Incident Review Extreme Weather Period 202</w:t>
      </w:r>
      <w:r w:rsidR="002B5CE4">
        <w:rPr>
          <w:sz w:val="28"/>
          <w:szCs w:val="28"/>
        </w:rPr>
        <w:t xml:space="preserve">2. </w:t>
      </w:r>
    </w:p>
    <w:p w:rsidR="0018218C">
      <w:pPr>
        <w:rPr>
          <w:sz w:val="28"/>
          <w:szCs w:val="28"/>
        </w:rPr>
      </w:pPr>
      <w:r w:rsidRPr="007F723A">
        <w:rPr>
          <w:sz w:val="28"/>
          <w:szCs w:val="28"/>
        </w:rPr>
        <w:t>Water supply</w:t>
      </w:r>
      <w:r w:rsidR="00F44254">
        <w:rPr>
          <w:sz w:val="28"/>
          <w:szCs w:val="28"/>
        </w:rPr>
        <w:t xml:space="preserve">: </w:t>
      </w:r>
      <w:r>
        <w:fldChar w:fldCharType="begin"/>
      </w:r>
      <w:r>
        <w:instrText xml:space="preserve"> HYPERLINK "https://www.london-fire.gov.uk/media/7882/lfc-23-014a-mirt2200024reviewdraftv70002_redacted.pdf" </w:instrText>
      </w:r>
      <w:r>
        <w:fldChar w:fldCharType="separate"/>
      </w:r>
      <w:r w:rsidRPr="00EE47C5" w:rsidR="00F44254">
        <w:rPr>
          <w:rStyle w:val="Hyperlink"/>
          <w:sz w:val="28"/>
          <w:szCs w:val="28"/>
        </w:rPr>
        <w:t>https://www.london-fire.gov.uk/media/7882/lfc-23-014a-mirt2200024reviewdraftv70002_redacted.pdf</w:t>
      </w:r>
      <w:r>
        <w:fldChar w:fldCharType="end"/>
      </w:r>
    </w:p>
    <w:p w:rsidR="00F44254">
      <w:pPr>
        <w:rPr>
          <w:sz w:val="28"/>
          <w:szCs w:val="28"/>
        </w:rPr>
      </w:pPr>
    </w:p>
    <w:p w:rsidR="00F44254">
      <w:pPr>
        <w:rPr>
          <w:sz w:val="28"/>
          <w:szCs w:val="28"/>
        </w:rPr>
      </w:pPr>
    </w:p>
    <w:p w:rsidR="00F44254" w:rsidRPr="00217B7F" w:rsidP="00217B7F">
      <w:pPr>
        <w:pStyle w:val="ListParagraph"/>
        <w:numPr>
          <w:ilvl w:val="0"/>
          <w:numId w:val="1"/>
        </w:numPr>
        <w:rPr>
          <w:i/>
          <w:iCs/>
          <w:sz w:val="28"/>
          <w:szCs w:val="28"/>
        </w:rPr>
      </w:pPr>
      <w:r w:rsidRPr="00217B7F">
        <w:rPr>
          <w:i/>
          <w:iCs/>
          <w:sz w:val="28"/>
          <w:szCs w:val="28"/>
        </w:rPr>
        <w:t xml:space="preserve">Inadequate water supply: </w:t>
      </w:r>
    </w:p>
    <w:p w:rsidR="000749CC" w:rsidRPr="006945E0">
      <w:pPr>
        <w:rPr>
          <w:i/>
          <w:iCs/>
          <w:sz w:val="28"/>
          <w:szCs w:val="28"/>
        </w:rPr>
      </w:pPr>
    </w:p>
    <w:p w:rsidR="000730BE">
      <w:pPr>
        <w:rPr>
          <w:sz w:val="28"/>
          <w:szCs w:val="28"/>
        </w:rPr>
      </w:pPr>
      <w:r>
        <w:rPr>
          <w:sz w:val="28"/>
          <w:szCs w:val="28"/>
        </w:rPr>
        <w:t>The first fire crew to arrive on the scene at Wennington found an inadequate water supply in the mains network</w:t>
      </w:r>
      <w:r>
        <w:rPr>
          <w:sz w:val="28"/>
          <w:szCs w:val="28"/>
        </w:rPr>
        <w:t xml:space="preserve"> which hampered their ability to </w:t>
      </w:r>
      <w:r w:rsidR="00E87792">
        <w:rPr>
          <w:sz w:val="28"/>
          <w:szCs w:val="28"/>
        </w:rPr>
        <w:t>operate</w:t>
      </w:r>
      <w:r>
        <w:rPr>
          <w:sz w:val="28"/>
          <w:szCs w:val="28"/>
        </w:rPr>
        <w:t>.</w:t>
      </w:r>
      <w:r>
        <w:rPr>
          <w:sz w:val="28"/>
          <w:szCs w:val="28"/>
        </w:rPr>
        <w:t xml:space="preserve"> Th</w:t>
      </w:r>
      <w:r w:rsidR="00175071">
        <w:rPr>
          <w:sz w:val="28"/>
          <w:szCs w:val="28"/>
        </w:rPr>
        <w:t>e LFB log records the detail</w:t>
      </w:r>
      <w:r w:rsidR="00483757">
        <w:rPr>
          <w:sz w:val="28"/>
          <w:szCs w:val="28"/>
        </w:rPr>
        <w:t xml:space="preserve"> in its ‘Fire Report into the Wennington 15 Pump Major Incident’</w:t>
      </w:r>
      <w:r w:rsidR="00175071">
        <w:rPr>
          <w:sz w:val="28"/>
          <w:szCs w:val="28"/>
        </w:rPr>
        <w:t>:</w:t>
      </w:r>
    </w:p>
    <w:p w:rsidR="00175071">
      <w:pPr>
        <w:rPr>
          <w:sz w:val="28"/>
          <w:szCs w:val="28"/>
        </w:rPr>
      </w:pPr>
    </w:p>
    <w:p w:rsidR="00175071" w:rsidP="00175071">
      <w:pPr>
        <w:pStyle w:val="p1"/>
      </w:pPr>
      <w:r>
        <w:rPr>
          <w:rStyle w:val="s1"/>
          <w:rFonts w:eastAsiaTheme="majorEastAsia"/>
        </w:rPr>
        <w:t>6.10</w:t>
      </w:r>
      <w:r>
        <w:rPr>
          <w:rStyle w:val="s2"/>
          <w:rFonts w:eastAsiaTheme="majorEastAsia"/>
        </w:rPr>
        <w:t xml:space="preserve"> </w:t>
      </w:r>
      <w:r>
        <w:t>Having established that no persons were involved, crews established a water supply. Firefighters wearing</w:t>
      </w:r>
    </w:p>
    <w:p w:rsidR="00175071" w:rsidP="00175071">
      <w:pPr>
        <w:pStyle w:val="p1"/>
      </w:pPr>
      <w:r>
        <w:t>breathing apparatus made efforts to prevent the fire from spreading whilst other crew members began</w:t>
      </w:r>
    </w:p>
    <w:p w:rsidR="00175071" w:rsidP="00175071">
      <w:pPr>
        <w:pStyle w:val="p1"/>
      </w:pPr>
      <w:r>
        <w:t>evacuating the neighbouring properties. This was a challenging task due to the fire and smoke being driven</w:t>
      </w:r>
    </w:p>
    <w:p w:rsidR="00175071" w:rsidP="00175071">
      <w:pPr>
        <w:pStyle w:val="p1"/>
      </w:pPr>
      <w:r>
        <w:t>towards the firefighters and them having a poor water supply. (Source: Witness information SubO</w:t>
      </w:r>
    </w:p>
    <w:p w:rsidR="000874E7" w:rsidP="00175071">
      <w:pPr>
        <w:pStyle w:val="p1"/>
      </w:pPr>
    </w:p>
    <w:p w:rsidR="00175071" w:rsidP="00175071">
      <w:pPr>
        <w:pStyle w:val="p1"/>
      </w:pPr>
      <w:r>
        <w:rPr>
          <w:rStyle w:val="s1"/>
          <w:rFonts w:eastAsiaTheme="majorEastAsia"/>
        </w:rPr>
        <w:t>6.11</w:t>
      </w:r>
      <w:r>
        <w:rPr>
          <w:rStyle w:val="s2"/>
          <w:rFonts w:eastAsiaTheme="majorEastAsia"/>
        </w:rPr>
        <w:t xml:space="preserve"> </w:t>
      </w:r>
      <w:r>
        <w:t>Later in the incident information was received that the water pressure had been reduced for the day by</w:t>
      </w:r>
    </w:p>
    <w:p w:rsidR="00175071" w:rsidP="00175071">
      <w:pPr>
        <w:pStyle w:val="p1"/>
      </w:pPr>
      <w:r>
        <w:t>Thames Water to allow them to carry out some testing. During the incident this was addressed, and the</w:t>
      </w:r>
    </w:p>
    <w:p w:rsidR="00175071" w:rsidP="00175071">
      <w:pPr>
        <w:pStyle w:val="p1"/>
      </w:pPr>
      <w:r>
        <w:t>pressure was increased. This has been captured as organisational learning. (Source: Witness information:</w:t>
      </w:r>
    </w:p>
    <w:p w:rsidR="00175071" w:rsidP="00175071">
      <w:pPr>
        <w:pStyle w:val="p1"/>
      </w:pPr>
      <w:r>
        <w:t>DAC</w:t>
      </w:r>
    </w:p>
    <w:p w:rsidR="00175071">
      <w:pPr>
        <w:rPr>
          <w:sz w:val="28"/>
          <w:szCs w:val="28"/>
        </w:rPr>
      </w:pPr>
    </w:p>
    <w:p w:rsidR="009B4380">
      <w:pPr>
        <w:rPr>
          <w:sz w:val="28"/>
          <w:szCs w:val="28"/>
        </w:rPr>
      </w:pPr>
      <w:r>
        <w:rPr>
          <w:sz w:val="28"/>
          <w:szCs w:val="28"/>
        </w:rPr>
        <w:t>In its evidence to the London Climate Resilience Review, Havering Borough Council</w:t>
      </w:r>
      <w:r w:rsidR="00EE0A94">
        <w:rPr>
          <w:sz w:val="28"/>
          <w:szCs w:val="28"/>
        </w:rPr>
        <w:t xml:space="preserve">, </w:t>
      </w:r>
      <w:r>
        <w:rPr>
          <w:sz w:val="28"/>
          <w:szCs w:val="28"/>
        </w:rPr>
        <w:t>which has responsibility for Wennington</w:t>
      </w:r>
      <w:r w:rsidR="00EE0A94">
        <w:rPr>
          <w:sz w:val="28"/>
          <w:szCs w:val="28"/>
        </w:rPr>
        <w:t xml:space="preserve">, </w:t>
      </w:r>
      <w:r w:rsidR="000874E7">
        <w:rPr>
          <w:sz w:val="28"/>
          <w:szCs w:val="28"/>
        </w:rPr>
        <w:t>expressed</w:t>
      </w:r>
      <w:r w:rsidR="00683411">
        <w:rPr>
          <w:sz w:val="28"/>
          <w:szCs w:val="28"/>
        </w:rPr>
        <w:t xml:space="preserve"> </w:t>
      </w:r>
      <w:r w:rsidR="002C23CE">
        <w:rPr>
          <w:sz w:val="28"/>
          <w:szCs w:val="28"/>
        </w:rPr>
        <w:t xml:space="preserve">its concern </w:t>
      </w:r>
      <w:r w:rsidR="004663BB">
        <w:rPr>
          <w:sz w:val="28"/>
          <w:szCs w:val="28"/>
        </w:rPr>
        <w:t>about</w:t>
      </w:r>
      <w:r w:rsidR="002C23CE">
        <w:rPr>
          <w:sz w:val="28"/>
          <w:szCs w:val="28"/>
        </w:rPr>
        <w:t xml:space="preserve"> </w:t>
      </w:r>
      <w:r w:rsidR="000874E7">
        <w:rPr>
          <w:sz w:val="28"/>
          <w:szCs w:val="28"/>
        </w:rPr>
        <w:t xml:space="preserve">a utility </w:t>
      </w:r>
      <w:r w:rsidR="005E6549">
        <w:rPr>
          <w:sz w:val="28"/>
          <w:szCs w:val="28"/>
        </w:rPr>
        <w:t xml:space="preserve">company </w:t>
      </w:r>
      <w:r w:rsidR="004663BB">
        <w:rPr>
          <w:sz w:val="28"/>
          <w:szCs w:val="28"/>
        </w:rPr>
        <w:t xml:space="preserve">reducing water pressure </w:t>
      </w:r>
      <w:r w:rsidR="00634125">
        <w:rPr>
          <w:sz w:val="28"/>
          <w:szCs w:val="28"/>
        </w:rPr>
        <w:t xml:space="preserve">to carry out </w:t>
      </w:r>
      <w:r w:rsidR="002D6EF4">
        <w:rPr>
          <w:sz w:val="28"/>
          <w:szCs w:val="28"/>
        </w:rPr>
        <w:t>‘</w:t>
      </w:r>
      <w:r w:rsidR="00634125">
        <w:rPr>
          <w:sz w:val="28"/>
          <w:szCs w:val="28"/>
        </w:rPr>
        <w:t>test</w:t>
      </w:r>
      <w:r w:rsidR="002D6EF4">
        <w:rPr>
          <w:sz w:val="28"/>
          <w:szCs w:val="28"/>
        </w:rPr>
        <w:t>ing’</w:t>
      </w:r>
      <w:r w:rsidR="00634125">
        <w:rPr>
          <w:sz w:val="28"/>
          <w:szCs w:val="28"/>
        </w:rPr>
        <w:t xml:space="preserve"> </w:t>
      </w:r>
      <w:r w:rsidR="00C37C4F">
        <w:rPr>
          <w:sz w:val="28"/>
          <w:szCs w:val="28"/>
        </w:rPr>
        <w:t xml:space="preserve">when </w:t>
      </w:r>
      <w:r w:rsidR="00574D3E">
        <w:rPr>
          <w:sz w:val="28"/>
          <w:szCs w:val="28"/>
        </w:rPr>
        <w:t xml:space="preserve">water for </w:t>
      </w:r>
      <w:r w:rsidR="00734825">
        <w:rPr>
          <w:sz w:val="28"/>
          <w:szCs w:val="28"/>
        </w:rPr>
        <w:t>firefight</w:t>
      </w:r>
      <w:r w:rsidR="006D165A">
        <w:rPr>
          <w:sz w:val="28"/>
          <w:szCs w:val="28"/>
        </w:rPr>
        <w:t>ing</w:t>
      </w:r>
      <w:r w:rsidR="00734825">
        <w:rPr>
          <w:sz w:val="28"/>
          <w:szCs w:val="28"/>
        </w:rPr>
        <w:t xml:space="preserve"> </w:t>
      </w:r>
      <w:r w:rsidR="00C37C4F">
        <w:rPr>
          <w:sz w:val="28"/>
          <w:szCs w:val="28"/>
        </w:rPr>
        <w:t xml:space="preserve">was most needed. </w:t>
      </w:r>
      <w:r w:rsidR="00441DA2">
        <w:rPr>
          <w:sz w:val="28"/>
          <w:szCs w:val="28"/>
        </w:rPr>
        <w:t xml:space="preserve">It said this particularly mattered to boroughs like Havering </w:t>
      </w:r>
      <w:r w:rsidR="001E420E">
        <w:rPr>
          <w:sz w:val="28"/>
          <w:szCs w:val="28"/>
        </w:rPr>
        <w:t xml:space="preserve">which contain </w:t>
      </w:r>
      <w:r w:rsidR="001E420E">
        <w:rPr>
          <w:sz w:val="28"/>
          <w:szCs w:val="28"/>
        </w:rPr>
        <w:t>a large number of</w:t>
      </w:r>
      <w:r w:rsidR="001E420E">
        <w:rPr>
          <w:sz w:val="28"/>
          <w:szCs w:val="28"/>
        </w:rPr>
        <w:t xml:space="preserve"> rural-urban interfaces.</w:t>
      </w:r>
      <w:r w:rsidR="00441DA2">
        <w:rPr>
          <w:sz w:val="28"/>
          <w:szCs w:val="28"/>
        </w:rPr>
        <w:t xml:space="preserve"> </w:t>
      </w:r>
    </w:p>
    <w:p w:rsidR="009B4380">
      <w:pPr>
        <w:rPr>
          <w:sz w:val="28"/>
          <w:szCs w:val="28"/>
        </w:rPr>
      </w:pPr>
    </w:p>
    <w:p w:rsidR="00634125">
      <w:pPr>
        <w:rPr>
          <w:sz w:val="28"/>
          <w:szCs w:val="28"/>
        </w:rPr>
      </w:pPr>
      <w:r>
        <w:rPr>
          <w:sz w:val="28"/>
          <w:szCs w:val="28"/>
        </w:rPr>
        <w:t>I</w:t>
      </w:r>
      <w:r w:rsidR="00C37C4F">
        <w:rPr>
          <w:sz w:val="28"/>
          <w:szCs w:val="28"/>
        </w:rPr>
        <w:t xml:space="preserve">n the London area, </w:t>
      </w:r>
      <w:r>
        <w:rPr>
          <w:sz w:val="28"/>
          <w:szCs w:val="28"/>
        </w:rPr>
        <w:t xml:space="preserve">firefighters have told me that </w:t>
      </w:r>
      <w:r w:rsidR="00C37C4F">
        <w:rPr>
          <w:sz w:val="28"/>
          <w:szCs w:val="28"/>
        </w:rPr>
        <w:t xml:space="preserve">water pressure is a constant </w:t>
      </w:r>
      <w:r>
        <w:rPr>
          <w:sz w:val="28"/>
          <w:szCs w:val="28"/>
        </w:rPr>
        <w:t>worry</w:t>
      </w:r>
      <w:r w:rsidR="00502938">
        <w:rPr>
          <w:sz w:val="28"/>
          <w:szCs w:val="28"/>
        </w:rPr>
        <w:t xml:space="preserve"> and was a particular issue on July 19</w:t>
      </w:r>
      <w:r w:rsidRPr="00502938" w:rsidR="00502938">
        <w:rPr>
          <w:sz w:val="28"/>
          <w:szCs w:val="28"/>
          <w:vertAlign w:val="superscript"/>
        </w:rPr>
        <w:t>th</w:t>
      </w:r>
      <w:r w:rsidR="00502938">
        <w:rPr>
          <w:sz w:val="28"/>
          <w:szCs w:val="28"/>
        </w:rPr>
        <w:t xml:space="preserve"> 2022</w:t>
      </w:r>
      <w:r w:rsidR="00502938">
        <w:rPr>
          <w:sz w:val="28"/>
          <w:szCs w:val="28"/>
        </w:rPr>
        <w:t xml:space="preserve">. </w:t>
      </w:r>
      <w:r w:rsidR="005E1305">
        <w:rPr>
          <w:sz w:val="28"/>
          <w:szCs w:val="28"/>
        </w:rPr>
        <w:t xml:space="preserve">Given the intense heat and dry conditions at the time, demand </w:t>
      </w:r>
      <w:r w:rsidR="00704566">
        <w:rPr>
          <w:sz w:val="28"/>
          <w:szCs w:val="28"/>
        </w:rPr>
        <w:t xml:space="preserve">for water </w:t>
      </w:r>
      <w:r w:rsidR="005E1305">
        <w:rPr>
          <w:sz w:val="28"/>
          <w:szCs w:val="28"/>
        </w:rPr>
        <w:t xml:space="preserve">was always expected to be exceptionally high with the risk of lower pressure in the network. </w:t>
      </w:r>
    </w:p>
    <w:p w:rsidR="00634125">
      <w:pPr>
        <w:rPr>
          <w:sz w:val="28"/>
          <w:szCs w:val="28"/>
        </w:rPr>
      </w:pPr>
    </w:p>
    <w:p w:rsidR="00D27CDF">
      <w:pPr>
        <w:rPr>
          <w:sz w:val="28"/>
          <w:szCs w:val="28"/>
        </w:rPr>
      </w:pPr>
      <w:r>
        <w:rPr>
          <w:sz w:val="28"/>
          <w:szCs w:val="28"/>
        </w:rPr>
        <w:t xml:space="preserve">One option </w:t>
      </w:r>
      <w:r w:rsidR="002C3E79">
        <w:rPr>
          <w:sz w:val="28"/>
          <w:szCs w:val="28"/>
        </w:rPr>
        <w:t xml:space="preserve">for the LFB </w:t>
      </w:r>
      <w:r w:rsidR="00E51D0C">
        <w:rPr>
          <w:sz w:val="28"/>
          <w:szCs w:val="28"/>
        </w:rPr>
        <w:t xml:space="preserve">in Wennington </w:t>
      </w:r>
      <w:r>
        <w:rPr>
          <w:sz w:val="28"/>
          <w:szCs w:val="28"/>
        </w:rPr>
        <w:t xml:space="preserve">was to install a temporary </w:t>
      </w:r>
      <w:r w:rsidR="00573E35">
        <w:rPr>
          <w:sz w:val="28"/>
          <w:szCs w:val="28"/>
        </w:rPr>
        <w:t xml:space="preserve">hose connection to a much larger water main about two miles </w:t>
      </w:r>
      <w:r w:rsidR="00573E35">
        <w:rPr>
          <w:sz w:val="28"/>
          <w:szCs w:val="28"/>
        </w:rPr>
        <w:t>away</w:t>
      </w:r>
      <w:r w:rsidR="00573E35">
        <w:rPr>
          <w:sz w:val="28"/>
          <w:szCs w:val="28"/>
        </w:rPr>
        <w:t xml:space="preserve"> but the equipment </w:t>
      </w:r>
      <w:r w:rsidR="00E51D0C">
        <w:rPr>
          <w:sz w:val="28"/>
          <w:szCs w:val="28"/>
        </w:rPr>
        <w:t xml:space="preserve">needed </w:t>
      </w:r>
      <w:r w:rsidR="00573E35">
        <w:rPr>
          <w:sz w:val="28"/>
          <w:szCs w:val="28"/>
        </w:rPr>
        <w:t>for this was initially denied</w:t>
      </w:r>
      <w:r w:rsidR="00A455A2">
        <w:rPr>
          <w:sz w:val="28"/>
          <w:szCs w:val="28"/>
        </w:rPr>
        <w:t xml:space="preserve"> because it was needed elsewhere</w:t>
      </w:r>
      <w:r w:rsidR="005B7831">
        <w:rPr>
          <w:sz w:val="28"/>
          <w:szCs w:val="28"/>
        </w:rPr>
        <w:t xml:space="preserve">. </w:t>
      </w:r>
      <w:r w:rsidR="00461153">
        <w:rPr>
          <w:sz w:val="28"/>
          <w:szCs w:val="28"/>
        </w:rPr>
        <w:t xml:space="preserve">I later found out through a Freedom of Information request to the LFB that </w:t>
      </w:r>
      <w:r w:rsidR="004D3F14">
        <w:rPr>
          <w:sz w:val="28"/>
          <w:szCs w:val="28"/>
        </w:rPr>
        <w:t xml:space="preserve">by the time this system was </w:t>
      </w:r>
      <w:r w:rsidR="00B56D7A">
        <w:rPr>
          <w:sz w:val="28"/>
          <w:szCs w:val="28"/>
        </w:rPr>
        <w:t>made available and deployed</w:t>
      </w:r>
      <w:r w:rsidR="00C04D9D">
        <w:rPr>
          <w:sz w:val="28"/>
          <w:szCs w:val="28"/>
        </w:rPr>
        <w:t xml:space="preserve">, </w:t>
      </w:r>
      <w:r w:rsidR="008B0822">
        <w:rPr>
          <w:sz w:val="28"/>
          <w:szCs w:val="28"/>
        </w:rPr>
        <w:t xml:space="preserve">it was used for damping-down rather than firefighting. </w:t>
      </w:r>
      <w:r w:rsidR="00C04D9D">
        <w:rPr>
          <w:sz w:val="28"/>
          <w:szCs w:val="28"/>
        </w:rPr>
        <w:t xml:space="preserve"> </w:t>
      </w:r>
    </w:p>
    <w:p w:rsidR="00C04D9D">
      <w:pPr>
        <w:rPr>
          <w:sz w:val="28"/>
          <w:szCs w:val="28"/>
        </w:rPr>
      </w:pPr>
    </w:p>
    <w:p w:rsidR="003B083E">
      <w:pPr>
        <w:rPr>
          <w:sz w:val="28"/>
          <w:szCs w:val="28"/>
        </w:rPr>
      </w:pPr>
      <w:r>
        <w:rPr>
          <w:sz w:val="28"/>
          <w:szCs w:val="28"/>
        </w:rPr>
        <w:t xml:space="preserve">A second option was to ask the local water company to boost the flow, </w:t>
      </w:r>
      <w:r w:rsidR="00035635">
        <w:rPr>
          <w:sz w:val="28"/>
          <w:szCs w:val="28"/>
        </w:rPr>
        <w:t>a standard procedure</w:t>
      </w:r>
      <w:r>
        <w:rPr>
          <w:sz w:val="28"/>
          <w:szCs w:val="28"/>
        </w:rPr>
        <w:t xml:space="preserve">. </w:t>
      </w:r>
      <w:r w:rsidR="005B7831">
        <w:rPr>
          <w:sz w:val="28"/>
          <w:szCs w:val="28"/>
        </w:rPr>
        <w:t xml:space="preserve">It was at that point, however, </w:t>
      </w:r>
      <w:r w:rsidR="001278AA">
        <w:rPr>
          <w:sz w:val="28"/>
          <w:szCs w:val="28"/>
        </w:rPr>
        <w:t xml:space="preserve">that </w:t>
      </w:r>
      <w:r w:rsidR="00A47B0B">
        <w:rPr>
          <w:sz w:val="28"/>
          <w:szCs w:val="28"/>
        </w:rPr>
        <w:t xml:space="preserve">the brigade was </w:t>
      </w:r>
      <w:r w:rsidR="00035635">
        <w:rPr>
          <w:sz w:val="28"/>
          <w:szCs w:val="28"/>
        </w:rPr>
        <w:t xml:space="preserve">told that </w:t>
      </w:r>
      <w:r w:rsidR="00504EB5">
        <w:rPr>
          <w:sz w:val="28"/>
          <w:szCs w:val="28"/>
        </w:rPr>
        <w:t>‘</w:t>
      </w:r>
      <w:r w:rsidR="00035635">
        <w:rPr>
          <w:sz w:val="28"/>
          <w:szCs w:val="28"/>
        </w:rPr>
        <w:t>test</w:t>
      </w:r>
      <w:r w:rsidR="00B56D7A">
        <w:rPr>
          <w:sz w:val="28"/>
          <w:szCs w:val="28"/>
        </w:rPr>
        <w:t>ing</w:t>
      </w:r>
      <w:r w:rsidR="00504EB5">
        <w:rPr>
          <w:sz w:val="28"/>
          <w:szCs w:val="28"/>
        </w:rPr>
        <w:t>’</w:t>
      </w:r>
      <w:r w:rsidR="00B56D7A">
        <w:rPr>
          <w:sz w:val="28"/>
          <w:szCs w:val="28"/>
        </w:rPr>
        <w:t xml:space="preserve"> was</w:t>
      </w:r>
      <w:r w:rsidR="00035635">
        <w:rPr>
          <w:sz w:val="28"/>
          <w:szCs w:val="28"/>
        </w:rPr>
        <w:t xml:space="preserve"> being conducted</w:t>
      </w:r>
      <w:r w:rsidR="00A47B0B">
        <w:rPr>
          <w:sz w:val="28"/>
          <w:szCs w:val="28"/>
        </w:rPr>
        <w:t xml:space="preserve"> that day</w:t>
      </w:r>
      <w:r w:rsidR="00035635">
        <w:rPr>
          <w:sz w:val="28"/>
          <w:szCs w:val="28"/>
        </w:rPr>
        <w:t xml:space="preserve">. </w:t>
      </w:r>
      <w:r w:rsidR="005E1305">
        <w:rPr>
          <w:sz w:val="28"/>
          <w:szCs w:val="28"/>
        </w:rPr>
        <w:t>Th</w:t>
      </w:r>
      <w:r w:rsidR="009C6DBC">
        <w:rPr>
          <w:sz w:val="28"/>
          <w:szCs w:val="28"/>
        </w:rPr>
        <w:t>e purpose of the testing</w:t>
      </w:r>
      <w:r w:rsidR="005E1305">
        <w:rPr>
          <w:sz w:val="28"/>
          <w:szCs w:val="28"/>
        </w:rPr>
        <w:t xml:space="preserve"> w</w:t>
      </w:r>
      <w:r w:rsidR="00B56D7A">
        <w:rPr>
          <w:sz w:val="28"/>
          <w:szCs w:val="28"/>
        </w:rPr>
        <w:t>as</w:t>
      </w:r>
      <w:r w:rsidR="005E1305">
        <w:rPr>
          <w:sz w:val="28"/>
          <w:szCs w:val="28"/>
        </w:rPr>
        <w:t>n’t explained. For the record, t</w:t>
      </w:r>
      <w:r w:rsidR="00683411">
        <w:rPr>
          <w:sz w:val="28"/>
          <w:szCs w:val="28"/>
        </w:rPr>
        <w:t xml:space="preserve">he </w:t>
      </w:r>
      <w:r>
        <w:rPr>
          <w:sz w:val="28"/>
          <w:szCs w:val="28"/>
        </w:rPr>
        <w:t xml:space="preserve">LFB’s </w:t>
      </w:r>
      <w:r w:rsidR="001278AA">
        <w:rPr>
          <w:sz w:val="28"/>
          <w:szCs w:val="28"/>
        </w:rPr>
        <w:t xml:space="preserve">report into </w:t>
      </w:r>
      <w:r>
        <w:rPr>
          <w:sz w:val="28"/>
          <w:szCs w:val="28"/>
        </w:rPr>
        <w:t xml:space="preserve">the </w:t>
      </w:r>
      <w:r w:rsidR="001278AA">
        <w:rPr>
          <w:sz w:val="28"/>
          <w:szCs w:val="28"/>
        </w:rPr>
        <w:t>Wennington</w:t>
      </w:r>
      <w:r w:rsidR="005E130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Major Incident </w:t>
      </w:r>
      <w:r w:rsidR="005E1305">
        <w:rPr>
          <w:sz w:val="28"/>
          <w:szCs w:val="28"/>
        </w:rPr>
        <w:t>s</w:t>
      </w:r>
      <w:r w:rsidR="00E270DC">
        <w:rPr>
          <w:sz w:val="28"/>
          <w:szCs w:val="28"/>
        </w:rPr>
        <w:t>tate</w:t>
      </w:r>
      <w:r w:rsidR="005E1305">
        <w:rPr>
          <w:sz w:val="28"/>
          <w:szCs w:val="28"/>
        </w:rPr>
        <w:t xml:space="preserve">s that </w:t>
      </w:r>
      <w:r>
        <w:rPr>
          <w:sz w:val="28"/>
          <w:szCs w:val="28"/>
        </w:rPr>
        <w:t>the LFB Control Centre</w:t>
      </w:r>
      <w:r w:rsidR="001278AA">
        <w:rPr>
          <w:sz w:val="28"/>
          <w:szCs w:val="28"/>
        </w:rPr>
        <w:t xml:space="preserve"> </w:t>
      </w:r>
      <w:r w:rsidR="001F7EE7">
        <w:rPr>
          <w:sz w:val="28"/>
          <w:szCs w:val="28"/>
        </w:rPr>
        <w:t>contacted</w:t>
      </w:r>
      <w:r w:rsidR="001278AA">
        <w:rPr>
          <w:sz w:val="28"/>
          <w:szCs w:val="28"/>
        </w:rPr>
        <w:t xml:space="preserve"> </w:t>
      </w:r>
      <w:r w:rsidR="005E1305">
        <w:rPr>
          <w:sz w:val="28"/>
          <w:szCs w:val="28"/>
        </w:rPr>
        <w:t>Thames Water</w:t>
      </w:r>
      <w:r w:rsidR="001278AA">
        <w:rPr>
          <w:sz w:val="28"/>
          <w:szCs w:val="28"/>
        </w:rPr>
        <w:t>. Through a Freedom of Information request to the LFB</w:t>
      </w:r>
      <w:r>
        <w:rPr>
          <w:sz w:val="28"/>
          <w:szCs w:val="28"/>
        </w:rPr>
        <w:t>,</w:t>
      </w:r>
      <w:r w:rsidR="001278AA">
        <w:rPr>
          <w:sz w:val="28"/>
          <w:szCs w:val="28"/>
        </w:rPr>
        <w:t xml:space="preserve"> I </w:t>
      </w:r>
      <w:r>
        <w:rPr>
          <w:sz w:val="28"/>
          <w:szCs w:val="28"/>
        </w:rPr>
        <w:t xml:space="preserve">was given access to the original log which </w:t>
      </w:r>
      <w:r w:rsidR="00CF5DBA">
        <w:rPr>
          <w:sz w:val="28"/>
          <w:szCs w:val="28"/>
        </w:rPr>
        <w:t xml:space="preserve">in fact records </w:t>
      </w:r>
      <w:r>
        <w:rPr>
          <w:sz w:val="28"/>
          <w:szCs w:val="28"/>
        </w:rPr>
        <w:t xml:space="preserve">that a </w:t>
      </w:r>
      <w:r w:rsidR="00CF5DBA">
        <w:rPr>
          <w:sz w:val="28"/>
          <w:szCs w:val="28"/>
        </w:rPr>
        <w:t xml:space="preserve">call </w:t>
      </w:r>
      <w:r>
        <w:rPr>
          <w:sz w:val="28"/>
          <w:szCs w:val="28"/>
        </w:rPr>
        <w:t xml:space="preserve">was made </w:t>
      </w:r>
      <w:r w:rsidR="00CF5DBA">
        <w:rPr>
          <w:sz w:val="28"/>
          <w:szCs w:val="28"/>
        </w:rPr>
        <w:t xml:space="preserve">to Essex and Suffolk Water, </w:t>
      </w:r>
      <w:r w:rsidR="004A027D">
        <w:rPr>
          <w:sz w:val="28"/>
          <w:szCs w:val="28"/>
        </w:rPr>
        <w:t xml:space="preserve">which is </w:t>
      </w:r>
      <w:r w:rsidR="00CF5DBA">
        <w:rPr>
          <w:sz w:val="28"/>
          <w:szCs w:val="28"/>
        </w:rPr>
        <w:t xml:space="preserve">the local provider. </w:t>
      </w:r>
    </w:p>
    <w:p w:rsidR="003B083E">
      <w:pPr>
        <w:rPr>
          <w:sz w:val="28"/>
          <w:szCs w:val="28"/>
        </w:rPr>
      </w:pPr>
    </w:p>
    <w:p w:rsidR="000E217C">
      <w:pPr>
        <w:rPr>
          <w:sz w:val="28"/>
          <w:szCs w:val="28"/>
        </w:rPr>
      </w:pPr>
      <w:r>
        <w:rPr>
          <w:sz w:val="28"/>
          <w:szCs w:val="28"/>
        </w:rPr>
        <w:t xml:space="preserve">I submitted an Environmental </w:t>
      </w:r>
      <w:r w:rsidR="00E270DC">
        <w:rPr>
          <w:sz w:val="28"/>
          <w:szCs w:val="28"/>
        </w:rPr>
        <w:t>Information Request to E&amp;SW</w:t>
      </w:r>
      <w:r w:rsidR="003B083E">
        <w:rPr>
          <w:sz w:val="28"/>
          <w:szCs w:val="28"/>
        </w:rPr>
        <w:t xml:space="preserve">. It responded by </w:t>
      </w:r>
      <w:r w:rsidR="004A027D">
        <w:rPr>
          <w:sz w:val="28"/>
          <w:szCs w:val="28"/>
        </w:rPr>
        <w:t xml:space="preserve">saying </w:t>
      </w:r>
      <w:r w:rsidR="003B083E">
        <w:rPr>
          <w:sz w:val="28"/>
          <w:szCs w:val="28"/>
        </w:rPr>
        <w:t>that no “business-as-usual” tests were conducted that day</w:t>
      </w:r>
      <w:r w:rsidR="009D44EB">
        <w:rPr>
          <w:sz w:val="28"/>
          <w:szCs w:val="28"/>
        </w:rPr>
        <w:t xml:space="preserve"> – which leaves unresolved the question of why the LFB </w:t>
      </w:r>
      <w:r w:rsidR="001D7F83">
        <w:rPr>
          <w:sz w:val="28"/>
          <w:szCs w:val="28"/>
        </w:rPr>
        <w:t xml:space="preserve">says it </w:t>
      </w:r>
      <w:r w:rsidR="009D44EB">
        <w:rPr>
          <w:sz w:val="28"/>
          <w:szCs w:val="28"/>
        </w:rPr>
        <w:t xml:space="preserve">was told that testing was being </w:t>
      </w:r>
      <w:r w:rsidR="001D7F83">
        <w:rPr>
          <w:sz w:val="28"/>
          <w:szCs w:val="28"/>
        </w:rPr>
        <w:t>carried out</w:t>
      </w:r>
      <w:r w:rsidR="003B083E">
        <w:rPr>
          <w:sz w:val="28"/>
          <w:szCs w:val="28"/>
        </w:rPr>
        <w:t xml:space="preserve">. </w:t>
      </w:r>
      <w:r w:rsidR="009944C6">
        <w:rPr>
          <w:sz w:val="28"/>
          <w:szCs w:val="28"/>
        </w:rPr>
        <w:t>E&amp;SW</w:t>
      </w:r>
      <w:r w:rsidR="0064231D">
        <w:rPr>
          <w:sz w:val="28"/>
          <w:szCs w:val="28"/>
        </w:rPr>
        <w:t xml:space="preserve"> also stated that it </w:t>
      </w:r>
      <w:r w:rsidR="009944C6">
        <w:rPr>
          <w:sz w:val="28"/>
          <w:szCs w:val="28"/>
        </w:rPr>
        <w:t>did open</w:t>
      </w:r>
      <w:r w:rsidR="0064231D">
        <w:rPr>
          <w:sz w:val="28"/>
          <w:szCs w:val="28"/>
        </w:rPr>
        <w:t xml:space="preserve"> a valve to increase flow </w:t>
      </w:r>
      <w:r w:rsidR="009944C6">
        <w:rPr>
          <w:sz w:val="28"/>
          <w:szCs w:val="28"/>
        </w:rPr>
        <w:t xml:space="preserve">but only </w:t>
      </w:r>
      <w:r w:rsidR="0064231D">
        <w:rPr>
          <w:sz w:val="28"/>
          <w:szCs w:val="28"/>
        </w:rPr>
        <w:t>at 7pm</w:t>
      </w:r>
      <w:r w:rsidR="00FA608A">
        <w:rPr>
          <w:sz w:val="28"/>
          <w:szCs w:val="28"/>
        </w:rPr>
        <w:t xml:space="preserve"> </w:t>
      </w:r>
      <w:r w:rsidR="009944C6">
        <w:rPr>
          <w:sz w:val="28"/>
          <w:szCs w:val="28"/>
        </w:rPr>
        <w:t>(it couldn’t act earlier, it said, because of the proximity of the valve to the fires) but this was</w:t>
      </w:r>
      <w:r w:rsidR="00B93E1F">
        <w:rPr>
          <w:sz w:val="28"/>
          <w:szCs w:val="28"/>
        </w:rPr>
        <w:t xml:space="preserve"> six hours after the first emergency calls about fires </w:t>
      </w:r>
      <w:r w:rsidR="009944C6">
        <w:rPr>
          <w:sz w:val="28"/>
          <w:szCs w:val="28"/>
        </w:rPr>
        <w:t xml:space="preserve">starting </w:t>
      </w:r>
      <w:r w:rsidR="00B93E1F">
        <w:rPr>
          <w:sz w:val="28"/>
          <w:szCs w:val="28"/>
        </w:rPr>
        <w:t>in the village</w:t>
      </w:r>
      <w:r w:rsidR="009944C6">
        <w:rPr>
          <w:sz w:val="28"/>
          <w:szCs w:val="28"/>
        </w:rPr>
        <w:t xml:space="preserve"> and by then </w:t>
      </w:r>
      <w:r w:rsidR="001E32FB">
        <w:rPr>
          <w:sz w:val="28"/>
          <w:szCs w:val="28"/>
        </w:rPr>
        <w:t>the worst danger had passed.</w:t>
      </w:r>
      <w:r w:rsidR="00B93E1F">
        <w:rPr>
          <w:sz w:val="28"/>
          <w:szCs w:val="28"/>
        </w:rPr>
        <w:t xml:space="preserve"> </w:t>
      </w:r>
    </w:p>
    <w:p w:rsidR="000E217C">
      <w:pPr>
        <w:rPr>
          <w:sz w:val="28"/>
          <w:szCs w:val="28"/>
        </w:rPr>
      </w:pPr>
    </w:p>
    <w:p w:rsidR="00A455CC">
      <w:pPr>
        <w:rPr>
          <w:sz w:val="28"/>
          <w:szCs w:val="28"/>
        </w:rPr>
      </w:pPr>
      <w:r>
        <w:rPr>
          <w:sz w:val="28"/>
          <w:szCs w:val="28"/>
        </w:rPr>
        <w:t xml:space="preserve">In the aftermath of the fires, the LFB </w:t>
      </w:r>
      <w:r w:rsidR="00CB74D4">
        <w:rPr>
          <w:sz w:val="28"/>
          <w:szCs w:val="28"/>
        </w:rPr>
        <w:t>sought</w:t>
      </w:r>
      <w:r w:rsidR="00430E5C">
        <w:rPr>
          <w:sz w:val="28"/>
          <w:szCs w:val="28"/>
        </w:rPr>
        <w:t xml:space="preserve"> to remind the London area water companies of the need to be more open and more supportive</w:t>
      </w:r>
      <w:r w:rsidR="004F469C">
        <w:rPr>
          <w:sz w:val="28"/>
          <w:szCs w:val="28"/>
        </w:rPr>
        <w:t xml:space="preserve">. </w:t>
      </w:r>
      <w:r w:rsidR="002F4CFE">
        <w:rPr>
          <w:sz w:val="28"/>
          <w:szCs w:val="28"/>
        </w:rPr>
        <w:t xml:space="preserve">While </w:t>
      </w:r>
      <w:r w:rsidR="00324E88">
        <w:rPr>
          <w:sz w:val="28"/>
          <w:szCs w:val="28"/>
        </w:rPr>
        <w:t xml:space="preserve">they are obliged to supply a minimum flow rate to households, there is no </w:t>
      </w:r>
      <w:r w:rsidR="007C7B14">
        <w:rPr>
          <w:sz w:val="28"/>
          <w:szCs w:val="28"/>
        </w:rPr>
        <w:t>similarly specified</w:t>
      </w:r>
      <w:r w:rsidR="00324E88">
        <w:rPr>
          <w:sz w:val="28"/>
          <w:szCs w:val="28"/>
        </w:rPr>
        <w:t xml:space="preserve"> requirement </w:t>
      </w:r>
      <w:r w:rsidR="00232E5E">
        <w:rPr>
          <w:sz w:val="28"/>
          <w:szCs w:val="28"/>
        </w:rPr>
        <w:t>for</w:t>
      </w:r>
      <w:r w:rsidR="00CB74D4">
        <w:rPr>
          <w:sz w:val="28"/>
          <w:szCs w:val="28"/>
        </w:rPr>
        <w:t xml:space="preserve"> water companies </w:t>
      </w:r>
      <w:r w:rsidR="007C7B14">
        <w:rPr>
          <w:sz w:val="28"/>
          <w:szCs w:val="28"/>
        </w:rPr>
        <w:t>to supply</w:t>
      </w:r>
      <w:r w:rsidR="00324E88">
        <w:rPr>
          <w:sz w:val="28"/>
          <w:szCs w:val="28"/>
        </w:rPr>
        <w:t xml:space="preserve"> fire and rescue services</w:t>
      </w:r>
      <w:r w:rsidR="007C7B14">
        <w:rPr>
          <w:sz w:val="28"/>
          <w:szCs w:val="28"/>
        </w:rPr>
        <w:t xml:space="preserve">; </w:t>
      </w:r>
      <w:r w:rsidR="007C7B14">
        <w:rPr>
          <w:sz w:val="28"/>
          <w:szCs w:val="28"/>
        </w:rPr>
        <w:t>instead</w:t>
      </w:r>
      <w:r w:rsidR="007C7B14">
        <w:rPr>
          <w:sz w:val="28"/>
          <w:szCs w:val="28"/>
        </w:rPr>
        <w:t xml:space="preserve"> there’s a Memorandum of Understanding. </w:t>
      </w:r>
      <w:r w:rsidR="004F469C">
        <w:rPr>
          <w:sz w:val="28"/>
          <w:szCs w:val="28"/>
        </w:rPr>
        <w:t xml:space="preserve">In response to my FOI request, </w:t>
      </w:r>
      <w:r w:rsidR="007C7B14">
        <w:rPr>
          <w:sz w:val="28"/>
          <w:szCs w:val="28"/>
        </w:rPr>
        <w:t>the LFB</w:t>
      </w:r>
      <w:r w:rsidR="004F469C">
        <w:rPr>
          <w:sz w:val="28"/>
          <w:szCs w:val="28"/>
        </w:rPr>
        <w:t xml:space="preserve"> </w:t>
      </w:r>
      <w:r w:rsidR="007C7B14">
        <w:rPr>
          <w:sz w:val="28"/>
          <w:szCs w:val="28"/>
        </w:rPr>
        <w:t>said</w:t>
      </w:r>
      <w:r w:rsidR="004F469C">
        <w:rPr>
          <w:sz w:val="28"/>
          <w:szCs w:val="28"/>
        </w:rPr>
        <w:t xml:space="preserve">: </w:t>
      </w:r>
    </w:p>
    <w:p w:rsidR="004F469C">
      <w:pPr>
        <w:rPr>
          <w:sz w:val="28"/>
          <w:szCs w:val="28"/>
        </w:rPr>
      </w:pPr>
    </w:p>
    <w:p w:rsidR="004F469C" w:rsidRPr="004F469C" w:rsidP="004F469C">
      <w:pPr>
        <w:rPr>
          <w:rFonts w:ascii="Aptos" w:eastAsia="Times New Roman" w:hAnsi="Aptos" w:cs="Times New Roman"/>
          <w:color w:val="212121"/>
          <w:kern w:val="0"/>
          <w:lang w:eastAsia="en-GB"/>
        </w:rPr>
      </w:pPr>
      <w:r w:rsidRPr="004F469C">
        <w:rPr>
          <w:rFonts w:ascii="Aptos" w:eastAsia="Times New Roman" w:hAnsi="Aptos" w:cs="Times New Roman"/>
          <w:color w:val="000000"/>
          <w:kern w:val="0"/>
          <w:lang w:eastAsia="en-GB"/>
        </w:rPr>
        <w:t>"</w:t>
      </w:r>
      <w:r w:rsidRPr="004F469C">
        <w:rPr>
          <w:rFonts w:ascii="Helvetica" w:eastAsia="Times New Roman" w:hAnsi="Helvetica" w:cs="Times New Roman"/>
          <w:color w:val="355BB7"/>
          <w:kern w:val="0"/>
          <w:sz w:val="18"/>
          <w:szCs w:val="18"/>
          <w:lang w:eastAsia="en-GB"/>
        </w:rPr>
        <w:t xml:space="preserve">An action was taken for the LFBs Water Team Manager to contact the four </w:t>
      </w:r>
      <w:r w:rsidRPr="004F469C">
        <w:rPr>
          <w:rFonts w:ascii="Helvetica" w:eastAsia="Times New Roman" w:hAnsi="Helvetica" w:cs="Times New Roman"/>
          <w:color w:val="355BB7"/>
          <w:kern w:val="0"/>
          <w:sz w:val="18"/>
          <w:szCs w:val="18"/>
          <w:lang w:eastAsia="en-GB"/>
        </w:rPr>
        <w:t>water</w:t>
      </w:r>
    </w:p>
    <w:p w:rsidR="004F469C" w:rsidRPr="004F469C" w:rsidP="004F469C">
      <w:pPr>
        <w:rPr>
          <w:rFonts w:ascii="Aptos" w:eastAsia="Times New Roman" w:hAnsi="Aptos" w:cs="Times New Roman"/>
          <w:color w:val="212121"/>
          <w:kern w:val="0"/>
          <w:lang w:eastAsia="en-GB"/>
        </w:rPr>
      </w:pPr>
      <w:r w:rsidRPr="004F469C">
        <w:rPr>
          <w:rFonts w:ascii="Helvetica" w:eastAsia="Times New Roman" w:hAnsi="Helvetica" w:cs="Times New Roman"/>
          <w:color w:val="355BB7"/>
          <w:kern w:val="0"/>
          <w:sz w:val="18"/>
          <w:szCs w:val="18"/>
          <w:lang w:eastAsia="en-GB"/>
        </w:rPr>
        <w:t>undertakers (Thames Water, Affinity Water, SES Water, and Essex and Suffolk Water)</w:t>
      </w:r>
    </w:p>
    <w:p w:rsidR="004F469C" w:rsidRPr="004F469C" w:rsidP="004F469C">
      <w:pPr>
        <w:rPr>
          <w:rFonts w:ascii="Aptos" w:eastAsia="Times New Roman" w:hAnsi="Aptos" w:cs="Times New Roman"/>
          <w:color w:val="212121"/>
          <w:kern w:val="0"/>
          <w:lang w:eastAsia="en-GB"/>
        </w:rPr>
      </w:pPr>
      <w:r w:rsidRPr="004F469C">
        <w:rPr>
          <w:rFonts w:ascii="Helvetica" w:eastAsia="Times New Roman" w:hAnsi="Helvetica" w:cs="Times New Roman"/>
          <w:color w:val="355BB7"/>
          <w:kern w:val="0"/>
          <w:sz w:val="18"/>
          <w:szCs w:val="18"/>
          <w:lang w:eastAsia="en-GB"/>
        </w:rPr>
        <w:t>that serve LFB and remind them of their responsibilities in line with the legislation</w:t>
      </w:r>
    </w:p>
    <w:p w:rsidR="004F469C" w:rsidRPr="004F469C" w:rsidP="004F469C">
      <w:pPr>
        <w:rPr>
          <w:rFonts w:ascii="Aptos" w:eastAsia="Times New Roman" w:hAnsi="Aptos" w:cs="Times New Roman"/>
          <w:color w:val="212121"/>
          <w:kern w:val="0"/>
          <w:lang w:eastAsia="en-GB"/>
        </w:rPr>
      </w:pPr>
      <w:r w:rsidRPr="004F469C">
        <w:rPr>
          <w:rFonts w:ascii="Helvetica" w:eastAsia="Times New Roman" w:hAnsi="Helvetica" w:cs="Times New Roman"/>
          <w:color w:val="355BB7"/>
          <w:kern w:val="0"/>
          <w:sz w:val="18"/>
          <w:szCs w:val="18"/>
          <w:lang w:eastAsia="en-GB"/>
        </w:rPr>
        <w:t>and existing MoU. Emphasis was placed on accurate, timely and proactive</w:t>
      </w:r>
    </w:p>
    <w:p w:rsidR="004F469C" w:rsidRPr="004F469C" w:rsidP="004F469C">
      <w:pPr>
        <w:rPr>
          <w:rFonts w:ascii="Aptos" w:eastAsia="Times New Roman" w:hAnsi="Aptos" w:cs="Times New Roman"/>
          <w:color w:val="212121"/>
          <w:kern w:val="0"/>
          <w:lang w:eastAsia="en-GB"/>
        </w:rPr>
      </w:pPr>
      <w:r w:rsidRPr="004F469C">
        <w:rPr>
          <w:rFonts w:ascii="Helvetica" w:eastAsia="Times New Roman" w:hAnsi="Helvetica" w:cs="Times New Roman"/>
          <w:color w:val="355BB7"/>
          <w:kern w:val="0"/>
          <w:sz w:val="18"/>
          <w:szCs w:val="18"/>
          <w:lang w:eastAsia="en-GB"/>
        </w:rPr>
        <w:t>communication re water supply issues, which includes any reduction of the supply</w:t>
      </w:r>
    </w:p>
    <w:p w:rsidR="004F469C" w:rsidRPr="004F469C" w:rsidP="004F469C">
      <w:pPr>
        <w:rPr>
          <w:rFonts w:ascii="Aptos" w:eastAsia="Times New Roman" w:hAnsi="Aptos" w:cs="Times New Roman"/>
          <w:color w:val="212121"/>
          <w:kern w:val="0"/>
          <w:lang w:eastAsia="en-GB"/>
        </w:rPr>
      </w:pPr>
      <w:r w:rsidRPr="004F469C">
        <w:rPr>
          <w:rFonts w:ascii="Helvetica" w:eastAsia="Times New Roman" w:hAnsi="Helvetica" w:cs="Times New Roman"/>
          <w:color w:val="355BB7"/>
          <w:kern w:val="0"/>
          <w:sz w:val="18"/>
          <w:szCs w:val="18"/>
          <w:lang w:eastAsia="en-GB"/>
        </w:rPr>
        <w:t>in the water undertaker networks during periods of low water supply or drought</w:t>
      </w:r>
    </w:p>
    <w:p w:rsidR="004F469C" w:rsidRPr="004F469C" w:rsidP="004F469C">
      <w:pPr>
        <w:rPr>
          <w:rFonts w:ascii="Aptos" w:eastAsia="Times New Roman" w:hAnsi="Aptos" w:cs="Times New Roman"/>
          <w:color w:val="212121"/>
          <w:kern w:val="0"/>
          <w:lang w:eastAsia="en-GB"/>
        </w:rPr>
      </w:pPr>
      <w:r w:rsidRPr="004F469C">
        <w:rPr>
          <w:rFonts w:ascii="Helvetica" w:eastAsia="Times New Roman" w:hAnsi="Helvetica" w:cs="Times New Roman"/>
          <w:color w:val="355BB7"/>
          <w:kern w:val="0"/>
          <w:sz w:val="18"/>
          <w:szCs w:val="18"/>
          <w:lang w:eastAsia="en-GB"/>
        </w:rPr>
        <w:t>often associated with extreme weather events."</w:t>
      </w:r>
    </w:p>
    <w:p w:rsidR="004F469C">
      <w:pPr>
        <w:rPr>
          <w:sz w:val="28"/>
          <w:szCs w:val="28"/>
        </w:rPr>
      </w:pPr>
    </w:p>
    <w:p w:rsidR="00D27CDF">
      <w:pPr>
        <w:rPr>
          <w:sz w:val="28"/>
          <w:szCs w:val="28"/>
        </w:rPr>
      </w:pPr>
      <w:r>
        <w:rPr>
          <w:sz w:val="28"/>
          <w:szCs w:val="28"/>
        </w:rPr>
        <w:t>References attached:</w:t>
      </w:r>
    </w:p>
    <w:p w:rsidR="00232E5E">
      <w:pPr>
        <w:rPr>
          <w:sz w:val="28"/>
          <w:szCs w:val="28"/>
        </w:rPr>
      </w:pPr>
    </w:p>
    <w:p w:rsidR="00232E5E">
      <w:pPr>
        <w:rPr>
          <w:sz w:val="28"/>
          <w:szCs w:val="28"/>
        </w:rPr>
      </w:pPr>
      <w:r>
        <w:rPr>
          <w:sz w:val="28"/>
          <w:szCs w:val="28"/>
        </w:rPr>
        <w:t>LFB Wennington Major Incident Report</w:t>
      </w:r>
    </w:p>
    <w:p w:rsidR="001E32FB">
      <w:pPr>
        <w:rPr>
          <w:sz w:val="28"/>
          <w:szCs w:val="28"/>
        </w:rPr>
      </w:pPr>
      <w:r>
        <w:rPr>
          <w:sz w:val="28"/>
          <w:szCs w:val="28"/>
        </w:rPr>
        <w:t xml:space="preserve">Reply to my FOI </w:t>
      </w:r>
      <w:r w:rsidR="00BC38BE">
        <w:rPr>
          <w:sz w:val="28"/>
          <w:szCs w:val="28"/>
        </w:rPr>
        <w:t xml:space="preserve">request </w:t>
      </w:r>
      <w:r>
        <w:rPr>
          <w:sz w:val="28"/>
          <w:szCs w:val="28"/>
        </w:rPr>
        <w:t>to the LFB.</w:t>
      </w:r>
    </w:p>
    <w:p w:rsidR="001E32FB">
      <w:pPr>
        <w:rPr>
          <w:sz w:val="28"/>
          <w:szCs w:val="28"/>
        </w:rPr>
      </w:pPr>
      <w:r>
        <w:rPr>
          <w:sz w:val="28"/>
          <w:szCs w:val="28"/>
        </w:rPr>
        <w:t xml:space="preserve">Reply to my EIR to Essex &amp; Suffolk Water. </w:t>
      </w:r>
    </w:p>
    <w:p w:rsidR="007C7B14">
      <w:pPr>
        <w:rPr>
          <w:sz w:val="28"/>
          <w:szCs w:val="28"/>
        </w:rPr>
      </w:pPr>
    </w:p>
    <w:p w:rsidR="007C7B14" w:rsidRPr="00217B7F" w:rsidP="00217B7F">
      <w:pPr>
        <w:pStyle w:val="ListParagraph"/>
        <w:numPr>
          <w:ilvl w:val="0"/>
          <w:numId w:val="1"/>
        </w:numPr>
        <w:rPr>
          <w:i/>
          <w:iCs/>
          <w:sz w:val="28"/>
          <w:szCs w:val="28"/>
        </w:rPr>
      </w:pPr>
      <w:r w:rsidRPr="00217B7F">
        <w:rPr>
          <w:i/>
          <w:iCs/>
          <w:sz w:val="28"/>
          <w:szCs w:val="28"/>
        </w:rPr>
        <w:t xml:space="preserve">Modelling to explore the risks of far greater losses: </w:t>
      </w:r>
    </w:p>
    <w:p w:rsidR="00776D66">
      <w:pPr>
        <w:rPr>
          <w:i/>
          <w:iCs/>
          <w:sz w:val="28"/>
          <w:szCs w:val="28"/>
        </w:rPr>
      </w:pPr>
    </w:p>
    <w:p w:rsidR="00776D66">
      <w:pPr>
        <w:rPr>
          <w:sz w:val="28"/>
          <w:szCs w:val="28"/>
        </w:rPr>
      </w:pPr>
      <w:r>
        <w:rPr>
          <w:sz w:val="28"/>
          <w:szCs w:val="28"/>
        </w:rPr>
        <w:t>For the book I commissioned Dr Thomas Smith of the Lond</w:t>
      </w:r>
      <w:r w:rsidR="002658B8">
        <w:rPr>
          <w:sz w:val="28"/>
          <w:szCs w:val="28"/>
        </w:rPr>
        <w:t>o</w:t>
      </w:r>
      <w:r>
        <w:rPr>
          <w:sz w:val="28"/>
          <w:szCs w:val="28"/>
        </w:rPr>
        <w:t>n School of Economics and Political Science to investigate the effects of different wind conditions</w:t>
      </w:r>
      <w:r w:rsidR="002658B8">
        <w:rPr>
          <w:sz w:val="28"/>
          <w:szCs w:val="28"/>
        </w:rPr>
        <w:t xml:space="preserve">. He used a widely recognised Canadian wildfire model, Prometheus, to </w:t>
      </w:r>
      <w:r w:rsidR="00160999">
        <w:rPr>
          <w:sz w:val="28"/>
          <w:szCs w:val="28"/>
        </w:rPr>
        <w:t>assess the wildfire that struck Dagenham on July 19</w:t>
      </w:r>
      <w:r w:rsidRPr="00160999" w:rsidR="00160999">
        <w:rPr>
          <w:sz w:val="28"/>
          <w:szCs w:val="28"/>
          <w:vertAlign w:val="superscript"/>
        </w:rPr>
        <w:t>th</w:t>
      </w:r>
      <w:r w:rsidR="00160999">
        <w:rPr>
          <w:sz w:val="28"/>
          <w:szCs w:val="28"/>
        </w:rPr>
        <w:t xml:space="preserve"> 2022</w:t>
      </w:r>
      <w:r w:rsidR="00160999">
        <w:rPr>
          <w:sz w:val="28"/>
          <w:szCs w:val="28"/>
        </w:rPr>
        <w:t xml:space="preserve"> burning 14 houses. By slightly shifting the wind direction, he could </w:t>
      </w:r>
      <w:r w:rsidR="00CC25C7">
        <w:rPr>
          <w:sz w:val="28"/>
          <w:szCs w:val="28"/>
        </w:rPr>
        <w:t>see how readily the fire might have reached many more homes. Even a change of a few degrees</w:t>
      </w:r>
      <w:r w:rsidR="00AB612C">
        <w:rPr>
          <w:sz w:val="28"/>
          <w:szCs w:val="28"/>
        </w:rPr>
        <w:t xml:space="preserve"> allowed the fire to advance to </w:t>
      </w:r>
      <w:r w:rsidR="00460533">
        <w:rPr>
          <w:sz w:val="28"/>
          <w:szCs w:val="28"/>
        </w:rPr>
        <w:t xml:space="preserve">several streets that were left untouched on the day itself. By his rough calculation, the worst of the simulations </w:t>
      </w:r>
      <w:r w:rsidR="006B0C7A">
        <w:rPr>
          <w:sz w:val="28"/>
          <w:szCs w:val="28"/>
        </w:rPr>
        <w:t xml:space="preserve">showed how the fire could have reached the gardens of up to 120 homes. The model </w:t>
      </w:r>
      <w:r w:rsidR="0018500A">
        <w:rPr>
          <w:sz w:val="28"/>
          <w:szCs w:val="28"/>
        </w:rPr>
        <w:t xml:space="preserve">could not confirm which buildings would </w:t>
      </w:r>
      <w:r w:rsidR="0018500A">
        <w:rPr>
          <w:sz w:val="28"/>
          <w:szCs w:val="28"/>
        </w:rPr>
        <w:t xml:space="preserve">in reality </w:t>
      </w:r>
      <w:r w:rsidR="0018500A">
        <w:rPr>
          <w:sz w:val="28"/>
          <w:szCs w:val="28"/>
        </w:rPr>
        <w:t>be</w:t>
      </w:r>
      <w:r w:rsidR="0018500A">
        <w:rPr>
          <w:sz w:val="28"/>
          <w:szCs w:val="28"/>
        </w:rPr>
        <w:t xml:space="preserve"> burned</w:t>
      </w:r>
      <w:r w:rsidR="00787D24">
        <w:rPr>
          <w:sz w:val="28"/>
          <w:szCs w:val="28"/>
        </w:rPr>
        <w:t>, nor how many house fires would have spread to other houses</w:t>
      </w:r>
      <w:r w:rsidR="000E0B87">
        <w:rPr>
          <w:sz w:val="28"/>
          <w:szCs w:val="28"/>
        </w:rPr>
        <w:t xml:space="preserve">, </w:t>
      </w:r>
      <w:r w:rsidR="0018500A">
        <w:rPr>
          <w:sz w:val="28"/>
          <w:szCs w:val="28"/>
        </w:rPr>
        <w:t>and it was only set to run for two hours</w:t>
      </w:r>
      <w:r w:rsidR="00787D24">
        <w:rPr>
          <w:sz w:val="28"/>
          <w:szCs w:val="28"/>
        </w:rPr>
        <w:t xml:space="preserve"> (</w:t>
      </w:r>
      <w:r w:rsidR="000E0B87">
        <w:rPr>
          <w:sz w:val="28"/>
          <w:szCs w:val="28"/>
        </w:rPr>
        <w:t>unlike on July 1</w:t>
      </w:r>
      <w:r w:rsidR="00A433D4">
        <w:rPr>
          <w:sz w:val="28"/>
          <w:szCs w:val="28"/>
        </w:rPr>
        <w:t>9</w:t>
      </w:r>
      <w:r w:rsidRPr="000E0B87" w:rsidR="000E0B87">
        <w:rPr>
          <w:sz w:val="28"/>
          <w:szCs w:val="28"/>
          <w:vertAlign w:val="superscript"/>
        </w:rPr>
        <w:t>th</w:t>
      </w:r>
      <w:r w:rsidR="000E0B87">
        <w:rPr>
          <w:sz w:val="28"/>
          <w:szCs w:val="28"/>
        </w:rPr>
        <w:t xml:space="preserve"> 2022</w:t>
      </w:r>
      <w:r w:rsidR="000E0B87">
        <w:rPr>
          <w:sz w:val="28"/>
          <w:szCs w:val="28"/>
        </w:rPr>
        <w:t xml:space="preserve"> when the wildfires continued for much longer). </w:t>
      </w:r>
    </w:p>
    <w:p w:rsidR="005B54D0">
      <w:pPr>
        <w:rPr>
          <w:sz w:val="28"/>
          <w:szCs w:val="28"/>
        </w:rPr>
      </w:pPr>
    </w:p>
    <w:p w:rsidR="005B54D0">
      <w:pPr>
        <w:rPr>
          <w:sz w:val="28"/>
          <w:szCs w:val="28"/>
        </w:rPr>
      </w:pPr>
      <w:r>
        <w:rPr>
          <w:sz w:val="28"/>
          <w:szCs w:val="28"/>
        </w:rPr>
        <w:t>However</w:t>
      </w:r>
      <w:r>
        <w:rPr>
          <w:sz w:val="28"/>
          <w:szCs w:val="28"/>
        </w:rPr>
        <w:t xml:space="preserve"> when</w:t>
      </w:r>
      <w:r>
        <w:rPr>
          <w:sz w:val="28"/>
          <w:szCs w:val="28"/>
        </w:rPr>
        <w:t xml:space="preserve"> we shared the results with the London Fire Brigade</w:t>
      </w:r>
      <w:r>
        <w:rPr>
          <w:sz w:val="28"/>
          <w:szCs w:val="28"/>
        </w:rPr>
        <w:t>,</w:t>
      </w:r>
      <w:r>
        <w:rPr>
          <w:sz w:val="28"/>
          <w:szCs w:val="28"/>
        </w:rPr>
        <w:t xml:space="preserve"> officers found them convincing. Further use of the model by Dr Smith showed the value of cutting firebreaks at the edge of open land. In one simulation he found that </w:t>
      </w:r>
      <w:r w:rsidR="006C0D3B">
        <w:rPr>
          <w:sz w:val="28"/>
          <w:szCs w:val="28"/>
        </w:rPr>
        <w:t xml:space="preserve">if </w:t>
      </w:r>
      <w:r>
        <w:rPr>
          <w:sz w:val="28"/>
          <w:szCs w:val="28"/>
        </w:rPr>
        <w:t xml:space="preserve">a firebreak </w:t>
      </w:r>
      <w:r w:rsidR="006C0D3B">
        <w:rPr>
          <w:sz w:val="28"/>
          <w:szCs w:val="28"/>
        </w:rPr>
        <w:t>had been cut on the edge of the playing fields that caught fire in Dagenham</w:t>
      </w:r>
      <w:r w:rsidR="003F1A16">
        <w:rPr>
          <w:sz w:val="28"/>
          <w:szCs w:val="28"/>
        </w:rPr>
        <w:t xml:space="preserve"> in July 2022, it would have saved the houses in the fire’s path. In the summer of 2025, Barking and Dagenham Borough Council, on the advice of the LFB, did </w:t>
      </w:r>
      <w:r w:rsidR="00CF666A">
        <w:rPr>
          <w:sz w:val="28"/>
          <w:szCs w:val="28"/>
        </w:rPr>
        <w:t xml:space="preserve">create a firebreak which proved its worth shortly afterwards when a large grass fire was effectively kept away from a residential area. </w:t>
      </w:r>
    </w:p>
    <w:p w:rsidR="00245D60">
      <w:pPr>
        <w:rPr>
          <w:sz w:val="28"/>
          <w:szCs w:val="28"/>
        </w:rPr>
      </w:pPr>
    </w:p>
    <w:p w:rsidR="00245D60">
      <w:pPr>
        <w:rPr>
          <w:sz w:val="28"/>
          <w:szCs w:val="28"/>
        </w:rPr>
      </w:pPr>
      <w:r>
        <w:rPr>
          <w:sz w:val="28"/>
          <w:szCs w:val="28"/>
        </w:rPr>
        <w:t xml:space="preserve">Reference to BBC coverage here: </w:t>
      </w:r>
    </w:p>
    <w:p w:rsidR="00245D60">
      <w:pPr>
        <w:rPr>
          <w:sz w:val="28"/>
          <w:szCs w:val="28"/>
        </w:rPr>
      </w:pPr>
    </w:p>
    <w:p w:rsidR="00245D60">
      <w:pPr>
        <w:rPr>
          <w:sz w:val="28"/>
          <w:szCs w:val="28"/>
        </w:rPr>
      </w:pPr>
      <w:r>
        <w:fldChar w:fldCharType="begin"/>
      </w:r>
      <w:r>
        <w:instrText xml:space="preserve"> HYPERLINK "https://www.bbc.com/news/articles/cy8kdv3k027o" </w:instrText>
      </w:r>
      <w:r>
        <w:fldChar w:fldCharType="separate"/>
      </w:r>
      <w:r w:rsidRPr="00EE47C5">
        <w:rPr>
          <w:rStyle w:val="Hyperlink"/>
          <w:sz w:val="28"/>
          <w:szCs w:val="28"/>
        </w:rPr>
        <w:t>https://www.bbc.com/news/articles/cy8kdv3k027o</w:t>
      </w:r>
      <w:r>
        <w:fldChar w:fldCharType="end"/>
      </w:r>
    </w:p>
    <w:p w:rsidR="00245D60" w:rsidP="00245D60">
      <w:pPr>
        <w:rPr>
          <w:sz w:val="28"/>
          <w:szCs w:val="28"/>
        </w:rPr>
      </w:pPr>
    </w:p>
    <w:p w:rsidR="004E78CE" w:rsidP="00245D60">
      <w:pPr>
        <w:rPr>
          <w:i/>
          <w:iCs/>
          <w:sz w:val="28"/>
          <w:szCs w:val="28"/>
        </w:rPr>
      </w:pPr>
    </w:p>
    <w:p w:rsidR="00245D60" w:rsidP="004E78CE">
      <w:pPr>
        <w:pStyle w:val="ListParagraph"/>
        <w:numPr>
          <w:ilvl w:val="0"/>
          <w:numId w:val="1"/>
        </w:numPr>
        <w:rPr>
          <w:i/>
          <w:iCs/>
          <w:sz w:val="28"/>
          <w:szCs w:val="28"/>
        </w:rPr>
      </w:pPr>
      <w:r w:rsidRPr="004E78CE">
        <w:rPr>
          <w:i/>
          <w:iCs/>
          <w:sz w:val="28"/>
          <w:szCs w:val="28"/>
        </w:rPr>
        <w:t>Lack of government coordination</w:t>
      </w:r>
    </w:p>
    <w:p w:rsidR="004E78CE" w:rsidP="004E78CE">
      <w:pPr>
        <w:rPr>
          <w:i/>
          <w:iCs/>
          <w:sz w:val="28"/>
          <w:szCs w:val="28"/>
        </w:rPr>
      </w:pPr>
    </w:p>
    <w:p w:rsidR="00EF149E" w:rsidP="004E78CE">
      <w:pPr>
        <w:rPr>
          <w:sz w:val="28"/>
          <w:szCs w:val="28"/>
        </w:rPr>
      </w:pPr>
      <w:r>
        <w:rPr>
          <w:sz w:val="28"/>
          <w:szCs w:val="28"/>
        </w:rPr>
        <w:t xml:space="preserve">When I began my research, I tried to find out which government department </w:t>
      </w:r>
      <w:r w:rsidR="00870D2A">
        <w:rPr>
          <w:sz w:val="28"/>
          <w:szCs w:val="28"/>
        </w:rPr>
        <w:t>had overall responsibility for wildfires, particularly the issue of ensuring that firefighters had enough water</w:t>
      </w:r>
      <w:r w:rsidR="00BC6121">
        <w:rPr>
          <w:sz w:val="28"/>
          <w:szCs w:val="28"/>
        </w:rPr>
        <w:t xml:space="preserve"> to tackle them</w:t>
      </w:r>
      <w:r>
        <w:rPr>
          <w:sz w:val="28"/>
          <w:szCs w:val="28"/>
        </w:rPr>
        <w:t xml:space="preserve">. The National Risk Register for 2025 </w:t>
      </w:r>
      <w:r w:rsidR="00BC6121">
        <w:rPr>
          <w:sz w:val="28"/>
          <w:szCs w:val="28"/>
        </w:rPr>
        <w:t xml:space="preserve">states that </w:t>
      </w:r>
      <w:r>
        <w:rPr>
          <w:sz w:val="28"/>
          <w:szCs w:val="28"/>
        </w:rPr>
        <w:t xml:space="preserve">at times of drought </w:t>
      </w:r>
      <w:r w:rsidR="00BC6121">
        <w:rPr>
          <w:sz w:val="28"/>
          <w:szCs w:val="28"/>
        </w:rPr>
        <w:t xml:space="preserve">there is a risk </w:t>
      </w:r>
      <w:r>
        <w:rPr>
          <w:sz w:val="28"/>
          <w:szCs w:val="28"/>
        </w:rPr>
        <w:t xml:space="preserve">of a lack of water </w:t>
      </w:r>
      <w:r w:rsidR="00BC6121">
        <w:rPr>
          <w:sz w:val="28"/>
          <w:szCs w:val="28"/>
        </w:rPr>
        <w:t>affecting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firefighting</w:t>
      </w:r>
      <w:r>
        <w:rPr>
          <w:sz w:val="28"/>
          <w:szCs w:val="28"/>
        </w:rPr>
        <w:t xml:space="preserve"> but </w:t>
      </w:r>
      <w:r w:rsidR="00C95C0C">
        <w:rPr>
          <w:sz w:val="28"/>
          <w:szCs w:val="28"/>
        </w:rPr>
        <w:t xml:space="preserve">it proved impossible to pin down who </w:t>
      </w:r>
      <w:r w:rsidR="00C95C0C">
        <w:rPr>
          <w:sz w:val="28"/>
          <w:szCs w:val="28"/>
        </w:rPr>
        <w:t>was in charge of</w:t>
      </w:r>
      <w:r w:rsidR="00C95C0C">
        <w:rPr>
          <w:sz w:val="28"/>
          <w:szCs w:val="28"/>
        </w:rPr>
        <w:t xml:space="preserve"> remedying this. </w:t>
      </w:r>
    </w:p>
    <w:p w:rsidR="00C95C0C" w:rsidP="004E78CE">
      <w:pPr>
        <w:rPr>
          <w:sz w:val="28"/>
          <w:szCs w:val="28"/>
        </w:rPr>
      </w:pPr>
    </w:p>
    <w:p w:rsidR="00DE0356" w:rsidP="004E78CE">
      <w:pPr>
        <w:rPr>
          <w:sz w:val="28"/>
          <w:szCs w:val="28"/>
        </w:rPr>
      </w:pPr>
      <w:r>
        <w:rPr>
          <w:sz w:val="28"/>
          <w:szCs w:val="28"/>
        </w:rPr>
        <w:t>Defra has the role of developing wildfire and water policy in England but directed me to the Home Office which ha</w:t>
      </w:r>
      <w:r w:rsidR="000D1009">
        <w:rPr>
          <w:sz w:val="28"/>
          <w:szCs w:val="28"/>
        </w:rPr>
        <w:t>d</w:t>
      </w:r>
      <w:r>
        <w:rPr>
          <w:sz w:val="28"/>
          <w:szCs w:val="28"/>
        </w:rPr>
        <w:t xml:space="preserve"> responsibility for fire and rescue services</w:t>
      </w:r>
      <w:r w:rsidR="000633FF">
        <w:rPr>
          <w:sz w:val="28"/>
          <w:szCs w:val="28"/>
        </w:rPr>
        <w:t xml:space="preserve">. The Home Office sent me to the National Fire Chiefs Council. </w:t>
      </w:r>
      <w:r w:rsidR="00A722C3">
        <w:rPr>
          <w:sz w:val="28"/>
          <w:szCs w:val="28"/>
        </w:rPr>
        <w:t xml:space="preserve">The regulator Ofwat told me it had no oversight of this question because the water companies have not been given a requirement to deliver a specified flow of water to </w:t>
      </w:r>
      <w:r w:rsidR="00E553A0">
        <w:rPr>
          <w:sz w:val="28"/>
          <w:szCs w:val="28"/>
        </w:rPr>
        <w:t xml:space="preserve">fire and rescue services. </w:t>
      </w:r>
    </w:p>
    <w:p w:rsidR="00DE0356" w:rsidP="004E78CE">
      <w:pPr>
        <w:rPr>
          <w:sz w:val="28"/>
          <w:szCs w:val="28"/>
        </w:rPr>
      </w:pPr>
    </w:p>
    <w:p w:rsidR="00C95C0C" w:rsidP="004E78CE">
      <w:pPr>
        <w:rPr>
          <w:sz w:val="28"/>
          <w:szCs w:val="28"/>
        </w:rPr>
      </w:pPr>
      <w:r>
        <w:rPr>
          <w:sz w:val="28"/>
          <w:szCs w:val="28"/>
        </w:rPr>
        <w:t xml:space="preserve">Later, I learned that the responsibility for fire and rescue services has been transferred </w:t>
      </w:r>
      <w:r w:rsidR="000D1009">
        <w:rPr>
          <w:sz w:val="28"/>
          <w:szCs w:val="28"/>
        </w:rPr>
        <w:t xml:space="preserve">from the Home Office </w:t>
      </w:r>
      <w:r>
        <w:rPr>
          <w:sz w:val="28"/>
          <w:szCs w:val="28"/>
        </w:rPr>
        <w:t>to the Ministry for Housing, Communities and Local Government</w:t>
      </w:r>
      <w:r w:rsidR="00254F54">
        <w:rPr>
          <w:sz w:val="28"/>
          <w:szCs w:val="28"/>
        </w:rPr>
        <w:t xml:space="preserve">; a request to the MHCLG led to an unexpected response from Defra. </w:t>
      </w:r>
      <w:r w:rsidR="0083705E">
        <w:rPr>
          <w:sz w:val="28"/>
          <w:szCs w:val="28"/>
        </w:rPr>
        <w:t xml:space="preserve">Discussions with the Cabinet Office about this question also led me back to Defra. </w:t>
      </w:r>
      <w:r w:rsidR="00515060">
        <w:rPr>
          <w:sz w:val="28"/>
          <w:szCs w:val="28"/>
        </w:rPr>
        <w:t xml:space="preserve">Defra confirmed the appointment of a </w:t>
      </w:r>
      <w:r w:rsidR="00515060">
        <w:rPr>
          <w:sz w:val="28"/>
          <w:szCs w:val="28"/>
        </w:rPr>
        <w:t xml:space="preserve">National Wildfire Coordinator but </w:t>
      </w:r>
      <w:r w:rsidR="00287A39">
        <w:rPr>
          <w:sz w:val="28"/>
          <w:szCs w:val="28"/>
        </w:rPr>
        <w:t xml:space="preserve">referred me to the MHCLG </w:t>
      </w:r>
      <w:r w:rsidR="00191ECF">
        <w:rPr>
          <w:sz w:val="28"/>
          <w:szCs w:val="28"/>
        </w:rPr>
        <w:t xml:space="preserve">when I posed </w:t>
      </w:r>
      <w:r w:rsidR="00287A39">
        <w:rPr>
          <w:sz w:val="28"/>
          <w:szCs w:val="28"/>
        </w:rPr>
        <w:t>a follow-up question about this person’s identity</w:t>
      </w:r>
      <w:r w:rsidR="00191ECF">
        <w:rPr>
          <w:sz w:val="28"/>
          <w:szCs w:val="28"/>
        </w:rPr>
        <w:t xml:space="preserve">: it’s an operational role, I was told, so no name will be released. </w:t>
      </w:r>
    </w:p>
    <w:p w:rsidR="0017509F" w:rsidP="004E78CE">
      <w:pPr>
        <w:rPr>
          <w:sz w:val="28"/>
          <w:szCs w:val="28"/>
        </w:rPr>
      </w:pPr>
    </w:p>
    <w:p w:rsidR="0017509F" w:rsidP="004E78CE">
      <w:pPr>
        <w:rPr>
          <w:sz w:val="28"/>
          <w:szCs w:val="28"/>
        </w:rPr>
      </w:pPr>
      <w:r>
        <w:rPr>
          <w:sz w:val="28"/>
          <w:szCs w:val="28"/>
        </w:rPr>
        <w:t>Given that we are likely to experience more intense heatwaves and more severe droughts</w:t>
      </w:r>
      <w:r w:rsidR="00C052B6">
        <w:rPr>
          <w:sz w:val="28"/>
          <w:szCs w:val="28"/>
        </w:rPr>
        <w:t xml:space="preserve"> in the coming years</w:t>
      </w:r>
      <w:r>
        <w:rPr>
          <w:sz w:val="28"/>
          <w:szCs w:val="28"/>
        </w:rPr>
        <w:t xml:space="preserve">, </w:t>
      </w:r>
      <w:r w:rsidR="003103E0">
        <w:rPr>
          <w:sz w:val="28"/>
          <w:szCs w:val="28"/>
        </w:rPr>
        <w:t xml:space="preserve">and that the Ordnance Survey estimates that 1.8 million homes in England </w:t>
      </w:r>
      <w:r w:rsidR="00710B2F">
        <w:rPr>
          <w:sz w:val="28"/>
          <w:szCs w:val="28"/>
        </w:rPr>
        <w:t>are close enough to open land to be at risk of wildfire, it seems reasonable to think that a more unified response would be</w:t>
      </w:r>
      <w:r w:rsidR="00C052B6">
        <w:rPr>
          <w:sz w:val="28"/>
          <w:szCs w:val="28"/>
        </w:rPr>
        <w:t xml:space="preserve"> </w:t>
      </w:r>
      <w:r w:rsidR="00710B2F">
        <w:rPr>
          <w:sz w:val="28"/>
          <w:szCs w:val="28"/>
        </w:rPr>
        <w:t xml:space="preserve">justified.  </w:t>
      </w:r>
      <w:r w:rsidR="003103E0">
        <w:rPr>
          <w:sz w:val="28"/>
          <w:szCs w:val="28"/>
        </w:rPr>
        <w:t xml:space="preserve"> </w:t>
      </w:r>
    </w:p>
    <w:p w:rsidR="007E45D3" w:rsidP="004E78CE">
      <w:pPr>
        <w:rPr>
          <w:sz w:val="28"/>
          <w:szCs w:val="28"/>
        </w:rPr>
      </w:pPr>
    </w:p>
    <w:p w:rsidR="007E45D3" w:rsidP="004E78CE">
      <w:pPr>
        <w:rPr>
          <w:sz w:val="28"/>
          <w:szCs w:val="28"/>
        </w:rPr>
      </w:pPr>
      <w:r>
        <w:rPr>
          <w:sz w:val="28"/>
          <w:szCs w:val="28"/>
        </w:rPr>
        <w:t xml:space="preserve">References: </w:t>
      </w:r>
    </w:p>
    <w:p w:rsidR="007E45D3" w:rsidP="004E78CE">
      <w:pPr>
        <w:rPr>
          <w:sz w:val="28"/>
          <w:szCs w:val="28"/>
        </w:rPr>
      </w:pPr>
    </w:p>
    <w:p w:rsidR="007F402D" w:rsidP="004E78CE">
      <w:pPr>
        <w:rPr>
          <w:sz w:val="28"/>
          <w:szCs w:val="28"/>
        </w:rPr>
      </w:pPr>
      <w:r>
        <w:rPr>
          <w:sz w:val="28"/>
          <w:szCs w:val="28"/>
        </w:rPr>
        <w:t xml:space="preserve">Ordnance Survey wildfire risk map: </w:t>
      </w:r>
    </w:p>
    <w:p w:rsidR="007F402D" w:rsidP="004E78CE">
      <w:pPr>
        <w:rPr>
          <w:sz w:val="28"/>
          <w:szCs w:val="28"/>
        </w:rPr>
      </w:pPr>
    </w:p>
    <w:p w:rsidR="007E45D3" w:rsidP="004E78CE">
      <w:pPr>
        <w:rPr>
          <w:sz w:val="28"/>
          <w:szCs w:val="28"/>
        </w:rPr>
      </w:pPr>
      <w:r>
        <w:fldChar w:fldCharType="begin"/>
      </w:r>
      <w:r>
        <w:instrText xml:space="preserve"> HYPERLINK "https://www.ordnancesurvey.co.uk/insights/how-location-data-supports-wildfire-preparedness-across-britain" </w:instrText>
      </w:r>
      <w:r>
        <w:fldChar w:fldCharType="separate"/>
      </w:r>
      <w:r w:rsidRPr="00EE47C5">
        <w:rPr>
          <w:rStyle w:val="Hyperlink"/>
          <w:sz w:val="28"/>
          <w:szCs w:val="28"/>
        </w:rPr>
        <w:t>https://www.ordnancesurvey.co.uk/insights/how-location-data-supports-wildfire-preparedness-across-britain</w:t>
      </w:r>
      <w:r>
        <w:fldChar w:fldCharType="end"/>
      </w:r>
    </w:p>
    <w:p w:rsidR="007F402D" w:rsidRPr="004E78CE" w:rsidP="004E78CE">
      <w:pPr>
        <w:rPr>
          <w:sz w:val="28"/>
          <w:szCs w:val="28"/>
        </w:rPr>
      </w:pPr>
    </w:p>
    <w:p w:rsidR="004E78CE" w:rsidRPr="00245D60" w:rsidP="00245D60">
      <w:pPr>
        <w:rPr>
          <w:i/>
          <w:iCs/>
          <w:sz w:val="28"/>
          <w:szCs w:val="28"/>
        </w:rPr>
      </w:pPr>
    </w:p>
    <w:p w:rsidR="00245D60" w:rsidRPr="00776D66">
      <w:pPr>
        <w:rPr>
          <w:sz w:val="28"/>
          <w:szCs w:val="28"/>
        </w:rPr>
      </w:pPr>
    </w:p>
    <w:p w:rsidR="00A455CC" w:rsidRPr="00ED3D4A">
      <w:pPr>
        <w:rPr>
          <w:i/>
          <w:iCs/>
          <w:sz w:val="28"/>
          <w:szCs w:val="28"/>
        </w:rPr>
      </w:pPr>
      <w:r w:rsidRPr="00ED3D4A">
        <w:rPr>
          <w:i/>
          <w:iCs/>
          <w:sz w:val="28"/>
          <w:szCs w:val="28"/>
        </w:rPr>
        <w:t>May 2026</w:t>
      </w:r>
    </w:p>
    <w:p w:rsidR="002E3026" w:rsidRPr="007F723A">
      <w:pPr>
        <w:rPr>
          <w:sz w:val="28"/>
          <w:szCs w:val="28"/>
        </w:rPr>
      </w:pPr>
    </w:p>
    <w:sectPr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1D8209B"/>
    <w:multiLevelType w:val="hybridMultilevel"/>
    <w:tmpl w:val="2BCEF4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C41A0E"/>
    <w:multiLevelType w:val="hybridMultilevel"/>
    <w:tmpl w:val="2BCEF4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30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30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30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30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30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302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302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302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302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30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30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30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30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30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30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30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30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30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302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30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302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30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302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30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30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30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30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30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3026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175071"/>
    <w:rPr>
      <w:rFonts w:ascii="Helvetica" w:eastAsia="Times New Roman" w:hAnsi="Helvetica" w:cs="Times New Roman"/>
      <w:color w:val="000000"/>
      <w:kern w:val="0"/>
      <w:sz w:val="17"/>
      <w:szCs w:val="17"/>
      <w:lang w:eastAsia="en-GB"/>
    </w:rPr>
  </w:style>
  <w:style w:type="character" w:customStyle="1" w:styleId="s1">
    <w:name w:val="s1"/>
    <w:basedOn w:val="DefaultParagraphFont"/>
    <w:rsid w:val="00175071"/>
    <w:rPr>
      <w:rFonts w:ascii="Helvetica" w:hAnsi="Helvetica" w:hint="default"/>
      <w:sz w:val="18"/>
      <w:szCs w:val="18"/>
    </w:rPr>
  </w:style>
  <w:style w:type="character" w:customStyle="1" w:styleId="s2">
    <w:name w:val="s2"/>
    <w:basedOn w:val="DefaultParagraphFont"/>
    <w:rsid w:val="00175071"/>
    <w:rPr>
      <w:rFonts w:ascii="Arial" w:hAnsi="Arial" w:cs="Arial" w:hint="default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E5CBC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E5C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8f77787-5df4-43b6-a2a8-8d8b678a318b}" enabled="1" method="Standard" siteId="{1ce6dd9e-b337-4088-be5e-8dbbec04b34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Written evidence - CWR0246</dc:title>
  <cp:revision>0</cp:revision>
</cp:coreProperties>
</file>