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D71E6" w:rsidRPr="004D71E6" w:rsidP="004D71E6">
      <w:pPr>
        <w:spacing w:before="100" w:beforeAutospacing="1" w:after="100" w:afterAutospacing="1" w:line="240" w:lineRule="auto"/>
        <w:jc w:val="center"/>
        <w:outlineLvl w:val="1"/>
        <w:rPr>
          <w:rFonts w:ascii="Calibri" w:eastAsia="Times New Roman" w:hAnsi="Calibri" w:cs="Calibri"/>
          <w:b/>
          <w:bCs/>
          <w:kern w:val="0"/>
          <w:sz w:val="28"/>
          <w:szCs w:val="28"/>
          <w:lang w:eastAsia="en-GB"/>
        </w:rPr>
      </w:pPr>
      <w:r w:rsidRPr="004D71E6">
        <w:rPr>
          <w:rFonts w:ascii="Calibri" w:eastAsia="Times New Roman" w:hAnsi="Calibri" w:cs="Calibri"/>
          <w:b/>
          <w:bCs/>
          <w:kern w:val="0"/>
          <w:sz w:val="28"/>
          <w:szCs w:val="28"/>
          <w:lang w:eastAsia="en-GB"/>
        </w:rPr>
        <w:t xml:space="preserve">Written evidence submitted by the </w:t>
      </w:r>
      <w:r w:rsidRPr="004D71E6">
        <w:rPr>
          <w:rFonts w:ascii="Calibri" w:eastAsia="Times New Roman" w:hAnsi="Calibri" w:cs="Calibri"/>
          <w:b/>
          <w:bCs/>
          <w:kern w:val="0"/>
          <w:sz w:val="28"/>
          <w:szCs w:val="28"/>
          <w:lang w:eastAsia="en-GB"/>
        </w:rPr>
        <w:t>Wheeldale</w:t>
      </w:r>
      <w:r w:rsidRPr="004D71E6">
        <w:rPr>
          <w:rFonts w:ascii="Calibri" w:eastAsia="Times New Roman" w:hAnsi="Calibri" w:cs="Calibri"/>
          <w:b/>
          <w:bCs/>
          <w:kern w:val="0"/>
          <w:sz w:val="28"/>
          <w:szCs w:val="28"/>
          <w:lang w:eastAsia="en-GB"/>
        </w:rPr>
        <w:t xml:space="preserve"> and </w:t>
      </w:r>
      <w:r w:rsidRPr="004D71E6">
        <w:rPr>
          <w:rFonts w:ascii="Calibri" w:eastAsia="Times New Roman" w:hAnsi="Calibri" w:cs="Calibri"/>
          <w:b/>
          <w:bCs/>
          <w:kern w:val="0"/>
          <w:sz w:val="28"/>
          <w:szCs w:val="28"/>
          <w:lang w:eastAsia="en-GB"/>
        </w:rPr>
        <w:t>Goathland</w:t>
      </w:r>
      <w:r w:rsidRPr="004D71E6">
        <w:rPr>
          <w:rFonts w:ascii="Calibri" w:eastAsia="Times New Roman" w:hAnsi="Calibri" w:cs="Calibri"/>
          <w:b/>
          <w:bCs/>
          <w:kern w:val="0"/>
          <w:sz w:val="28"/>
          <w:szCs w:val="28"/>
          <w:lang w:eastAsia="en-GB"/>
        </w:rPr>
        <w:t xml:space="preserve"> Estate (CWR0230)</w:t>
      </w:r>
    </w:p>
    <w:p w:rsidR="004D71E6" w:rsidP="0084100A">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rPr>
      </w:pPr>
    </w:p>
    <w:p w:rsidR="0084100A" w:rsidRPr="0084100A" w:rsidP="0084100A">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rPr>
      </w:pPr>
      <w:r w:rsidRPr="0084100A">
        <w:rPr>
          <w:rFonts w:ascii="Times New Roman" w:eastAsia="Times New Roman" w:hAnsi="Times New Roman" w:cs="Times New Roman"/>
          <w:b/>
          <w:bCs/>
          <w:kern w:val="0"/>
          <w:sz w:val="36"/>
          <w:szCs w:val="36"/>
          <w:lang w:eastAsia="en-GB"/>
        </w:rPr>
        <w:t>Estate response on wildfire prevention and resilience</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b/>
          <w:bCs/>
          <w:kern w:val="0"/>
          <w:sz w:val="24"/>
          <w:szCs w:val="24"/>
          <w:lang w:eastAsia="en-GB"/>
        </w:rPr>
        <w:t>Wheeldale and Goathland Estate</w:t>
      </w:r>
    </w:p>
    <w:p w:rsidR="0084100A" w:rsidRPr="0084100A" w:rsidP="0084100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rPr>
      </w:pPr>
      <w:r w:rsidRPr="0084100A">
        <w:rPr>
          <w:rFonts w:ascii="Times New Roman" w:eastAsia="Times New Roman" w:hAnsi="Times New Roman" w:cs="Times New Roman"/>
          <w:b/>
          <w:bCs/>
          <w:kern w:val="0"/>
          <w:sz w:val="27"/>
          <w:szCs w:val="27"/>
          <w:lang w:eastAsia="en-GB"/>
        </w:rPr>
        <w:t>How can land management techniques be best used at a regional level to prevent and control wildfires whilst balancing the needs of different land users? What evidence-gaps are there and how can they be filled?</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As a rural estate and active land manager, we believe wildfire prevention must be treated as a landscape-scale land management issue, not simply an emergency response issue. The most effective approach is planned, locally informed management that</w:t>
      </w:r>
      <w:r w:rsidR="000B0455">
        <w:rPr>
          <w:rFonts w:ascii="Times New Roman" w:eastAsia="Times New Roman" w:hAnsi="Times New Roman" w:cs="Times New Roman"/>
          <w:kern w:val="0"/>
          <w:sz w:val="24"/>
          <w:szCs w:val="24"/>
          <w:lang w:eastAsia="en-GB"/>
        </w:rPr>
        <w:t xml:space="preserve"> first and foremost</w:t>
      </w:r>
      <w:r w:rsidRPr="0084100A">
        <w:rPr>
          <w:rFonts w:ascii="Times New Roman" w:eastAsia="Times New Roman" w:hAnsi="Times New Roman" w:cs="Times New Roman"/>
          <w:kern w:val="0"/>
          <w:sz w:val="24"/>
          <w:szCs w:val="24"/>
          <w:lang w:eastAsia="en-GB"/>
        </w:rPr>
        <w:t xml:space="preserve"> reduces </w:t>
      </w:r>
      <w:r w:rsidRPr="00E330CD">
        <w:rPr>
          <w:rFonts w:ascii="Times New Roman" w:eastAsia="Times New Roman" w:hAnsi="Times New Roman" w:cs="Times New Roman"/>
          <w:b/>
          <w:bCs/>
          <w:kern w:val="0"/>
          <w:sz w:val="24"/>
          <w:szCs w:val="24"/>
          <w:lang w:eastAsia="en-GB"/>
        </w:rPr>
        <w:t>fuel load</w:t>
      </w:r>
      <w:r w:rsidR="00E330CD">
        <w:rPr>
          <w:rFonts w:ascii="Times New Roman" w:eastAsia="Times New Roman" w:hAnsi="Times New Roman" w:cs="Times New Roman"/>
          <w:b/>
          <w:bCs/>
          <w:kern w:val="0"/>
          <w:sz w:val="24"/>
          <w:szCs w:val="24"/>
          <w:lang w:eastAsia="en-GB"/>
        </w:rPr>
        <w:t>.</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 xml:space="preserve">At </w:t>
      </w:r>
      <w:r w:rsidRPr="0084100A">
        <w:rPr>
          <w:rFonts w:ascii="Times New Roman" w:eastAsia="Times New Roman" w:hAnsi="Times New Roman" w:cs="Times New Roman"/>
          <w:kern w:val="0"/>
          <w:sz w:val="24"/>
          <w:szCs w:val="24"/>
          <w:lang w:eastAsia="en-GB"/>
        </w:rPr>
        <w:t>Wheeldale</w:t>
      </w:r>
      <w:r w:rsidRPr="0084100A">
        <w:rPr>
          <w:rFonts w:ascii="Times New Roman" w:eastAsia="Times New Roman" w:hAnsi="Times New Roman" w:cs="Times New Roman"/>
          <w:kern w:val="0"/>
          <w:sz w:val="24"/>
          <w:szCs w:val="24"/>
          <w:lang w:eastAsia="en-GB"/>
        </w:rPr>
        <w:t xml:space="preserve"> and </w:t>
      </w:r>
      <w:r w:rsidRPr="0084100A">
        <w:rPr>
          <w:rFonts w:ascii="Times New Roman" w:eastAsia="Times New Roman" w:hAnsi="Times New Roman" w:cs="Times New Roman"/>
          <w:kern w:val="0"/>
          <w:sz w:val="24"/>
          <w:szCs w:val="24"/>
          <w:lang w:eastAsia="en-GB"/>
        </w:rPr>
        <w:t>Goathlan</w:t>
      </w:r>
      <w:r w:rsidR="00E37036">
        <w:rPr>
          <w:rFonts w:ascii="Times New Roman" w:eastAsia="Times New Roman" w:hAnsi="Times New Roman" w:cs="Times New Roman"/>
          <w:kern w:val="0"/>
          <w:sz w:val="24"/>
          <w:szCs w:val="24"/>
          <w:lang w:eastAsia="en-GB"/>
        </w:rPr>
        <w:t>d</w:t>
      </w:r>
      <w:r w:rsidRPr="0084100A">
        <w:rPr>
          <w:rFonts w:ascii="Times New Roman" w:eastAsia="Times New Roman" w:hAnsi="Times New Roman" w:cs="Times New Roman"/>
          <w:kern w:val="0"/>
          <w:sz w:val="24"/>
          <w:szCs w:val="24"/>
          <w:lang w:eastAsia="en-GB"/>
        </w:rPr>
        <w:t>, we actively manage</w:t>
      </w:r>
      <w:r w:rsidR="000B0455">
        <w:rPr>
          <w:rFonts w:ascii="Times New Roman" w:eastAsia="Times New Roman" w:hAnsi="Times New Roman" w:cs="Times New Roman"/>
          <w:kern w:val="0"/>
          <w:sz w:val="24"/>
          <w:szCs w:val="24"/>
          <w:lang w:eastAsia="en-GB"/>
        </w:rPr>
        <w:t xml:space="preserve"> a</w:t>
      </w:r>
      <w:r w:rsidRPr="0084100A">
        <w:rPr>
          <w:rFonts w:ascii="Times New Roman" w:eastAsia="Times New Roman" w:hAnsi="Times New Roman" w:cs="Times New Roman"/>
          <w:kern w:val="0"/>
          <w:sz w:val="24"/>
          <w:szCs w:val="24"/>
          <w:lang w:eastAsia="en-GB"/>
        </w:rPr>
        <w:t xml:space="preserve"> large area of upland moorland and are on constant alert to wildfire risk. We are particularly aware of ignition risks associated with the nearby steam railway, with incidents such as the wildfire on 19th April, which burned approximately 2</w:t>
      </w:r>
      <w:r w:rsidR="00665177">
        <w:rPr>
          <w:rFonts w:ascii="Times New Roman" w:eastAsia="Times New Roman" w:hAnsi="Times New Roman" w:cs="Times New Roman"/>
          <w:kern w:val="0"/>
          <w:sz w:val="24"/>
          <w:szCs w:val="24"/>
          <w:lang w:eastAsia="en-GB"/>
        </w:rPr>
        <w:t>5-</w:t>
      </w:r>
      <w:r w:rsidRPr="0084100A">
        <w:rPr>
          <w:rFonts w:ascii="Times New Roman" w:eastAsia="Times New Roman" w:hAnsi="Times New Roman" w:cs="Times New Roman"/>
          <w:kern w:val="0"/>
          <w:sz w:val="24"/>
          <w:szCs w:val="24"/>
          <w:lang w:eastAsia="en-GB"/>
        </w:rPr>
        <w:t>30 hectares of habitat, spreading rapidly and not even stopping at wet bog areas.</w:t>
      </w:r>
      <w:r w:rsidR="00E330CD">
        <w:rPr>
          <w:rFonts w:ascii="Times New Roman" w:eastAsia="Times New Roman" w:hAnsi="Times New Roman" w:cs="Times New Roman"/>
          <w:kern w:val="0"/>
          <w:sz w:val="24"/>
          <w:szCs w:val="24"/>
          <w:lang w:eastAsia="en-GB"/>
        </w:rPr>
        <w:t xml:space="preserve"> There are 3 full time gamekeepers employed on the estate and during periods of dry weather they are almost full time, 24/7 on the watch for wildfire.</w:t>
      </w:r>
    </w:p>
    <w:p w:rsidR="00E851F5"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 xml:space="preserve">At a regional level, wildfire prevention should be coordinated </w:t>
      </w:r>
      <w:r w:rsidR="00665177">
        <w:rPr>
          <w:rFonts w:ascii="Times New Roman" w:eastAsia="Times New Roman" w:hAnsi="Times New Roman" w:cs="Times New Roman"/>
          <w:kern w:val="0"/>
          <w:sz w:val="24"/>
          <w:szCs w:val="24"/>
          <w:lang w:eastAsia="en-GB"/>
        </w:rPr>
        <w:t xml:space="preserve">in conjunction with the </w:t>
      </w:r>
      <w:r>
        <w:rPr>
          <w:rFonts w:ascii="Times New Roman" w:eastAsia="Times New Roman" w:hAnsi="Times New Roman" w:cs="Times New Roman"/>
          <w:kern w:val="0"/>
          <w:sz w:val="24"/>
          <w:szCs w:val="24"/>
          <w:lang w:eastAsia="en-GB"/>
        </w:rPr>
        <w:t xml:space="preserve">FRS </w:t>
      </w:r>
      <w:r w:rsidR="00665177">
        <w:rPr>
          <w:rFonts w:ascii="Times New Roman" w:eastAsia="Times New Roman" w:hAnsi="Times New Roman" w:cs="Times New Roman"/>
          <w:kern w:val="0"/>
          <w:sz w:val="24"/>
          <w:szCs w:val="24"/>
          <w:lang w:eastAsia="en-GB"/>
        </w:rPr>
        <w:t xml:space="preserve"> and</w:t>
      </w:r>
      <w:r w:rsidR="00665177">
        <w:rPr>
          <w:rFonts w:ascii="Times New Roman" w:eastAsia="Times New Roman" w:hAnsi="Times New Roman" w:cs="Times New Roman"/>
          <w:kern w:val="0"/>
          <w:sz w:val="24"/>
          <w:szCs w:val="24"/>
          <w:lang w:eastAsia="en-GB"/>
        </w:rPr>
        <w:t xml:space="preserve"> the land managers. To an extent this already happens on the ground with estates completing a simple fire plan which is provided to the local FRS. This however could be further improved by introducing a template whereby all estates, landowners and FRS work from. These documents would be live documents. Natural England, as responsible body </w:t>
      </w:r>
      <w:r w:rsidR="003A3D06">
        <w:rPr>
          <w:rFonts w:ascii="Times New Roman" w:eastAsia="Times New Roman" w:hAnsi="Times New Roman" w:cs="Times New Roman"/>
          <w:kern w:val="0"/>
          <w:sz w:val="24"/>
          <w:szCs w:val="24"/>
          <w:lang w:eastAsia="en-GB"/>
        </w:rPr>
        <w:t>for the protection of SSSI, would also need to be engaged with but only as an advisory body rather than the deciding body when it comes to planning fuel management. Each estate should be able to manage and decide their own fire plan</w:t>
      </w:r>
      <w:r w:rsidR="00E330CD">
        <w:rPr>
          <w:rFonts w:ascii="Times New Roman" w:eastAsia="Times New Roman" w:hAnsi="Times New Roman" w:cs="Times New Roman"/>
          <w:kern w:val="0"/>
          <w:sz w:val="24"/>
          <w:szCs w:val="24"/>
          <w:lang w:eastAsia="en-GB"/>
        </w:rPr>
        <w:t>, without the restrictive prescriptions set by Natural England.</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These plans should map high-risk vegetation, ignition hotspots, access routes, water sources, sensitive habitats, grazing infrastructure and areas where fuel reduction is needed.</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Practical land management should include:</w:t>
      </w:r>
      <w:r w:rsidRPr="0084100A">
        <w:rPr>
          <w:rFonts w:ascii="Times New Roman" w:eastAsia="Times New Roman" w:hAnsi="Times New Roman" w:cs="Times New Roman"/>
          <w:kern w:val="0"/>
          <w:sz w:val="24"/>
          <w:szCs w:val="24"/>
          <w:lang w:eastAsia="en-GB"/>
        </w:rPr>
        <w:br/>
        <w:t>• Targeted grazing to reduce rank vegetation and create varied sward structure</w:t>
      </w:r>
      <w:r w:rsidRPr="0084100A">
        <w:rPr>
          <w:rFonts w:ascii="Times New Roman" w:eastAsia="Times New Roman" w:hAnsi="Times New Roman" w:cs="Times New Roman"/>
          <w:kern w:val="0"/>
          <w:sz w:val="24"/>
          <w:szCs w:val="24"/>
          <w:lang w:eastAsia="en-GB"/>
        </w:rPr>
        <w:br/>
        <w:t>• Cutting, mowing, bracken control and vegetation clearance where appropriat</w:t>
      </w:r>
      <w:r w:rsidR="00793E2D">
        <w:rPr>
          <w:rFonts w:ascii="Times New Roman" w:eastAsia="Times New Roman" w:hAnsi="Times New Roman" w:cs="Times New Roman"/>
          <w:kern w:val="0"/>
          <w:sz w:val="24"/>
          <w:szCs w:val="24"/>
          <w:lang w:eastAsia="en-GB"/>
        </w:rPr>
        <w:t>e</w:t>
      </w:r>
      <w:r w:rsidRPr="0084100A">
        <w:rPr>
          <w:rFonts w:ascii="Times New Roman" w:eastAsia="Times New Roman" w:hAnsi="Times New Roman" w:cs="Times New Roman"/>
          <w:kern w:val="0"/>
          <w:sz w:val="24"/>
          <w:szCs w:val="24"/>
          <w:lang w:eastAsia="en-GB"/>
        </w:rPr>
        <w:br/>
        <w:t>• Carefully planned firebreaks and maintained access tracks</w:t>
      </w:r>
      <w:r w:rsidRPr="0084100A">
        <w:rPr>
          <w:rFonts w:ascii="Times New Roman" w:eastAsia="Times New Roman" w:hAnsi="Times New Roman" w:cs="Times New Roman"/>
          <w:kern w:val="0"/>
          <w:sz w:val="24"/>
          <w:szCs w:val="24"/>
          <w:lang w:eastAsia="en-GB"/>
        </w:rPr>
        <w:br/>
        <w:t>• Heather and grass management using the full range of tools permitted under the Heather and Grass Management Code</w:t>
      </w:r>
      <w:r w:rsidRPr="0084100A">
        <w:rPr>
          <w:rFonts w:ascii="Times New Roman" w:eastAsia="Times New Roman" w:hAnsi="Times New Roman" w:cs="Times New Roman"/>
          <w:kern w:val="0"/>
          <w:sz w:val="24"/>
          <w:szCs w:val="24"/>
          <w:lang w:eastAsia="en-GB"/>
        </w:rPr>
        <w:br/>
        <w:t>• Peatland restoration where it genuinely rewets the landscape and reduces fire risk</w:t>
      </w:r>
      <w:r w:rsidRPr="0084100A">
        <w:rPr>
          <w:rFonts w:ascii="Times New Roman" w:eastAsia="Times New Roman" w:hAnsi="Times New Roman" w:cs="Times New Roman"/>
          <w:kern w:val="0"/>
          <w:sz w:val="24"/>
          <w:szCs w:val="24"/>
          <w:lang w:eastAsia="en-GB"/>
        </w:rPr>
        <w:br/>
        <w:t>• Clear visitor routes, signage and seasonal restrictions where wildlife or fire risk requires it</w:t>
      </w:r>
    </w:p>
    <w:p w:rsidR="0084100A" w:rsidRPr="003A3D06"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 xml:space="preserve">At our estate, we are </w:t>
      </w:r>
      <w:r w:rsidRPr="003A3D06">
        <w:rPr>
          <w:rFonts w:ascii="Times New Roman" w:eastAsia="Times New Roman" w:hAnsi="Times New Roman" w:cs="Times New Roman"/>
          <w:kern w:val="0"/>
          <w:sz w:val="24"/>
          <w:szCs w:val="24"/>
          <w:lang w:eastAsia="en-GB"/>
        </w:rPr>
        <w:t>fortunate that controlled burning remains within our toolbox, allowing us to actively manage approximately 90% of our moorland. Much of our ground is stony, meaning alternative methods such as cutting are often impractical</w:t>
      </w:r>
      <w:r w:rsidR="00E330CD">
        <w:rPr>
          <w:rFonts w:ascii="Times New Roman" w:eastAsia="Times New Roman" w:hAnsi="Times New Roman" w:cs="Times New Roman"/>
          <w:kern w:val="0"/>
          <w:sz w:val="24"/>
          <w:szCs w:val="24"/>
          <w:lang w:eastAsia="en-GB"/>
        </w:rPr>
        <w:t xml:space="preserve">, something which we do not believe Natural England </w:t>
      </w:r>
      <w:r w:rsidR="00E330CD">
        <w:rPr>
          <w:rFonts w:ascii="Times New Roman" w:eastAsia="Times New Roman" w:hAnsi="Times New Roman" w:cs="Times New Roman"/>
          <w:kern w:val="0"/>
          <w:sz w:val="24"/>
          <w:szCs w:val="24"/>
          <w:lang w:eastAsia="en-GB"/>
        </w:rPr>
        <w:t>take into account</w:t>
      </w:r>
      <w:r w:rsidRPr="003A3D06">
        <w:rPr>
          <w:rFonts w:ascii="Times New Roman" w:eastAsia="Times New Roman" w:hAnsi="Times New Roman" w:cs="Times New Roman"/>
          <w:kern w:val="0"/>
          <w:sz w:val="24"/>
          <w:szCs w:val="24"/>
          <w:lang w:eastAsia="en-GB"/>
        </w:rPr>
        <w:t>. If this option were reduced, we would struggle to manage vegetation effectively, resulting in higher fuel loads and a significantly increased wildfire risk.</w:t>
      </w:r>
      <w:r w:rsidR="00E330CD">
        <w:rPr>
          <w:rFonts w:ascii="Times New Roman" w:eastAsia="Times New Roman" w:hAnsi="Times New Roman" w:cs="Times New Roman"/>
          <w:kern w:val="0"/>
          <w:sz w:val="24"/>
          <w:szCs w:val="24"/>
          <w:lang w:eastAsia="en-GB"/>
        </w:rPr>
        <w:t xml:space="preserve"> Our vegetation grows fast, often seeing 4inch of growth in a single growing season, we need to be actively managing this fuel. </w:t>
      </w:r>
    </w:p>
    <w:p w:rsidR="00E330CD"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The key evidence gap is the lack of robust UK data comparing different fuel-management techniques across habitat types</w:t>
      </w:r>
      <w:r w:rsidR="00757B57">
        <w:rPr>
          <w:rFonts w:ascii="Times New Roman" w:eastAsia="Times New Roman" w:hAnsi="Times New Roman" w:cs="Times New Roman"/>
          <w:kern w:val="0"/>
          <w:sz w:val="24"/>
          <w:szCs w:val="24"/>
          <w:lang w:eastAsia="en-GB"/>
        </w:rPr>
        <w:t xml:space="preserve">, there are some brilliant studies ongoing such as Professor Andreas Heinmeyer’s project on looking at just this which is in </w:t>
      </w:r>
      <w:r w:rsidR="00757B57">
        <w:rPr>
          <w:rFonts w:ascii="Times New Roman" w:eastAsia="Times New Roman" w:hAnsi="Times New Roman" w:cs="Times New Roman"/>
          <w:kern w:val="0"/>
          <w:sz w:val="24"/>
          <w:szCs w:val="24"/>
          <w:lang w:eastAsia="en-GB"/>
        </w:rPr>
        <w:t>it’s</w:t>
      </w:r>
      <w:r w:rsidR="00757B57">
        <w:rPr>
          <w:rFonts w:ascii="Times New Roman" w:eastAsia="Times New Roman" w:hAnsi="Times New Roman" w:cs="Times New Roman"/>
          <w:kern w:val="0"/>
          <w:sz w:val="24"/>
          <w:szCs w:val="24"/>
          <w:lang w:eastAsia="en-GB"/>
        </w:rPr>
        <w:t xml:space="preserve"> 12</w:t>
      </w:r>
      <w:r w:rsidRPr="00757B57" w:rsidR="00757B57">
        <w:rPr>
          <w:rFonts w:ascii="Times New Roman" w:eastAsia="Times New Roman" w:hAnsi="Times New Roman" w:cs="Times New Roman"/>
          <w:kern w:val="0"/>
          <w:sz w:val="24"/>
          <w:szCs w:val="24"/>
          <w:vertAlign w:val="superscript"/>
          <w:lang w:eastAsia="en-GB"/>
        </w:rPr>
        <w:t>th</w:t>
      </w:r>
      <w:r w:rsidR="00757B57">
        <w:rPr>
          <w:rFonts w:ascii="Times New Roman" w:eastAsia="Times New Roman" w:hAnsi="Times New Roman" w:cs="Times New Roman"/>
          <w:kern w:val="0"/>
          <w:sz w:val="24"/>
          <w:szCs w:val="24"/>
          <w:lang w:eastAsia="en-GB"/>
        </w:rPr>
        <w:t xml:space="preserve"> or 1</w:t>
      </w:r>
      <w:r>
        <w:rPr>
          <w:rFonts w:ascii="Times New Roman" w:eastAsia="Times New Roman" w:hAnsi="Times New Roman" w:cs="Times New Roman"/>
          <w:kern w:val="0"/>
          <w:sz w:val="24"/>
          <w:szCs w:val="24"/>
          <w:lang w:eastAsia="en-GB"/>
        </w:rPr>
        <w:t>3</w:t>
      </w:r>
      <w:r w:rsidRPr="00757B57" w:rsidR="00757B57">
        <w:rPr>
          <w:rFonts w:ascii="Times New Roman" w:eastAsia="Times New Roman" w:hAnsi="Times New Roman" w:cs="Times New Roman"/>
          <w:kern w:val="0"/>
          <w:sz w:val="24"/>
          <w:szCs w:val="24"/>
          <w:vertAlign w:val="superscript"/>
          <w:lang w:eastAsia="en-GB"/>
        </w:rPr>
        <w:t>th</w:t>
      </w:r>
      <w:r w:rsidR="00757B57">
        <w:rPr>
          <w:rFonts w:ascii="Times New Roman" w:eastAsia="Times New Roman" w:hAnsi="Times New Roman" w:cs="Times New Roman"/>
          <w:kern w:val="0"/>
          <w:sz w:val="24"/>
          <w:szCs w:val="24"/>
          <w:lang w:eastAsia="en-GB"/>
        </w:rPr>
        <w:t xml:space="preserve"> year of a 20year project. Our hope is that the findings from this study (being the longest and most comprehensive study of </w:t>
      </w:r>
      <w:r w:rsidR="00757B57">
        <w:rPr>
          <w:rFonts w:ascii="Times New Roman" w:eastAsia="Times New Roman" w:hAnsi="Times New Roman" w:cs="Times New Roman"/>
          <w:kern w:val="0"/>
          <w:sz w:val="24"/>
          <w:szCs w:val="24"/>
          <w:lang w:eastAsia="en-GB"/>
        </w:rPr>
        <w:t>it’s</w:t>
      </w:r>
      <w:r w:rsidR="00757B57">
        <w:rPr>
          <w:rFonts w:ascii="Times New Roman" w:eastAsia="Times New Roman" w:hAnsi="Times New Roman" w:cs="Times New Roman"/>
          <w:kern w:val="0"/>
          <w:sz w:val="24"/>
          <w:szCs w:val="24"/>
          <w:lang w:eastAsia="en-GB"/>
        </w:rPr>
        <w:t xml:space="preserve"> kind) will be used and applied on the back of the findings, but there is a general feeling from land managers that the findings will be disregarded as the findings are looking more and more likely not going to be in line with NE and Defra policies!</w:t>
      </w:r>
      <w:r w:rsidRPr="0084100A">
        <w:rPr>
          <w:rFonts w:ascii="Times New Roman" w:eastAsia="Times New Roman" w:hAnsi="Times New Roman" w:cs="Times New Roman"/>
          <w:kern w:val="0"/>
          <w:sz w:val="24"/>
          <w:szCs w:val="24"/>
          <w:lang w:eastAsia="en-GB"/>
        </w:rPr>
        <w:t xml:space="preserve"> </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More controlled trials are needed on grazing, cutting, rewetting, bracken control, managed burning, firebreaks and their effect on wildfire severity, biodiversity, carbon and cost.</w:t>
      </w:r>
      <w:r w:rsidR="00757B57">
        <w:rPr>
          <w:rFonts w:ascii="Times New Roman" w:eastAsia="Times New Roman" w:hAnsi="Times New Roman" w:cs="Times New Roman"/>
          <w:kern w:val="0"/>
          <w:sz w:val="24"/>
          <w:szCs w:val="24"/>
          <w:lang w:eastAsia="en-GB"/>
        </w:rPr>
        <w:t xml:space="preserve"> Evidence is key and we as practitioners feel that not all evidence is being listened to or considered.</w:t>
      </w:r>
      <w:r w:rsidR="00E330CD">
        <w:rPr>
          <w:rFonts w:ascii="Times New Roman" w:eastAsia="Times New Roman" w:hAnsi="Times New Roman" w:cs="Times New Roman"/>
          <w:kern w:val="0"/>
          <w:sz w:val="24"/>
          <w:szCs w:val="24"/>
          <w:lang w:eastAsia="en-GB"/>
        </w:rPr>
        <w:t xml:space="preserve"> The carbon footprint of restoration works should also be considered, using helicopters to bring in stone, coir brought in from different countries, huge machines being used on the ground, plus the lost of carbon when these large machines drive over peat. </w:t>
      </w:r>
      <w:r w:rsidR="00757B57">
        <w:rPr>
          <w:rFonts w:ascii="Times New Roman" w:eastAsia="Times New Roman" w:hAnsi="Times New Roman" w:cs="Times New Roman"/>
          <w:kern w:val="0"/>
          <w:sz w:val="24"/>
          <w:szCs w:val="24"/>
          <w:lang w:eastAsia="en-GB"/>
        </w:rPr>
        <w:t xml:space="preserve"> </w:t>
      </w:r>
    </w:p>
    <w:p w:rsidR="0084100A" w:rsidRPr="0084100A" w:rsidP="0084100A">
      <w:pPr>
        <w:spacing w:after="0" w:line="240" w:lineRule="auto"/>
        <w:rPr>
          <w:rFonts w:ascii="Times New Roman" w:eastAsia="Times New Roman" w:hAnsi="Times New Roman" w:cs="Times New Roman"/>
          <w:kern w:val="0"/>
          <w:sz w:val="24"/>
          <w:szCs w:val="24"/>
          <w:lang w:eastAsia="en-GB"/>
        </w:rPr>
      </w:pPr>
    </w:p>
    <w:p w:rsidR="0084100A" w:rsidRPr="0084100A" w:rsidP="0084100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rPr>
      </w:pPr>
      <w:r w:rsidRPr="0084100A">
        <w:rPr>
          <w:rFonts w:ascii="Times New Roman" w:eastAsia="Times New Roman" w:hAnsi="Times New Roman" w:cs="Times New Roman"/>
          <w:b/>
          <w:bCs/>
          <w:kern w:val="0"/>
          <w:sz w:val="27"/>
          <w:szCs w:val="27"/>
          <w:lang w:eastAsia="en-GB"/>
        </w:rPr>
        <w:t>What role do nature-based solutions, such as improving biodiversity and more resilient landscapes, have in the prevention and control of wildfires?</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Nature-based solutions have an important role, but they should not be treated as a single answer. Healthy peatlands, wetlands, mixed vegetation structure, resilient woodlands and well-grazed mosaics can reduce wildfire risk by holding moisture and breaking up continuous fuel.</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However, nature recovery can also increase fuel loads if not actively managed</w:t>
      </w:r>
      <w:r w:rsidR="00757B57">
        <w:rPr>
          <w:rFonts w:ascii="Times New Roman" w:eastAsia="Times New Roman" w:hAnsi="Times New Roman" w:cs="Times New Roman"/>
          <w:kern w:val="0"/>
          <w:sz w:val="24"/>
          <w:szCs w:val="24"/>
          <w:lang w:eastAsia="en-GB"/>
        </w:rPr>
        <w:t xml:space="preserve">, </w:t>
      </w:r>
      <w:r w:rsidRPr="00E330CD" w:rsidR="00757B57">
        <w:rPr>
          <w:rFonts w:ascii="Times New Roman" w:eastAsia="Times New Roman" w:hAnsi="Times New Roman" w:cs="Times New Roman"/>
          <w:b/>
          <w:bCs/>
          <w:kern w:val="0"/>
          <w:sz w:val="24"/>
          <w:szCs w:val="24"/>
          <w:lang w:eastAsia="en-GB"/>
        </w:rPr>
        <w:t xml:space="preserve">active management is </w:t>
      </w:r>
      <w:r w:rsidRPr="00E330CD" w:rsidR="00793E2D">
        <w:rPr>
          <w:rFonts w:ascii="Times New Roman" w:eastAsia="Times New Roman" w:hAnsi="Times New Roman" w:cs="Times New Roman"/>
          <w:b/>
          <w:bCs/>
          <w:kern w:val="0"/>
          <w:sz w:val="24"/>
          <w:szCs w:val="24"/>
          <w:lang w:eastAsia="en-GB"/>
        </w:rPr>
        <w:t>necessary</w:t>
      </w:r>
      <w:r w:rsidR="00757B57">
        <w:rPr>
          <w:rFonts w:ascii="Times New Roman" w:eastAsia="Times New Roman" w:hAnsi="Times New Roman" w:cs="Times New Roman"/>
          <w:kern w:val="0"/>
          <w:sz w:val="24"/>
          <w:szCs w:val="24"/>
          <w:lang w:eastAsia="en-GB"/>
        </w:rPr>
        <w:t xml:space="preserve"> and key to building a resilient habitat</w:t>
      </w:r>
      <w:r w:rsidRPr="0084100A">
        <w:rPr>
          <w:rFonts w:ascii="Times New Roman" w:eastAsia="Times New Roman" w:hAnsi="Times New Roman" w:cs="Times New Roman"/>
          <w:kern w:val="0"/>
          <w:sz w:val="24"/>
          <w:szCs w:val="24"/>
          <w:lang w:eastAsia="en-GB"/>
        </w:rPr>
        <w:t xml:space="preserve">. Scrub expansion, ungrazed grass, bracken and unmanaged heather </w:t>
      </w:r>
      <w:r w:rsidR="00757B57">
        <w:rPr>
          <w:rFonts w:ascii="Times New Roman" w:eastAsia="Times New Roman" w:hAnsi="Times New Roman" w:cs="Times New Roman"/>
          <w:kern w:val="0"/>
          <w:sz w:val="24"/>
          <w:szCs w:val="24"/>
          <w:lang w:eastAsia="en-GB"/>
        </w:rPr>
        <w:t xml:space="preserve">is </w:t>
      </w:r>
      <w:r w:rsidRPr="0084100A">
        <w:rPr>
          <w:rFonts w:ascii="Times New Roman" w:eastAsia="Times New Roman" w:hAnsi="Times New Roman" w:cs="Times New Roman"/>
          <w:kern w:val="0"/>
          <w:sz w:val="24"/>
          <w:szCs w:val="24"/>
          <w:lang w:eastAsia="en-GB"/>
        </w:rPr>
        <w:t>highly flammable during dry periods. Biodiversity and wildfire prevention must therefore be planned together, with management that creates wetter, more varied and less fuel-continuous landscapes.</w:t>
      </w:r>
      <w:r w:rsidR="00757B57">
        <w:rPr>
          <w:rFonts w:ascii="Times New Roman" w:eastAsia="Times New Roman" w:hAnsi="Times New Roman" w:cs="Times New Roman"/>
          <w:kern w:val="0"/>
          <w:sz w:val="24"/>
          <w:szCs w:val="24"/>
          <w:lang w:eastAsia="en-GB"/>
        </w:rPr>
        <w:t xml:space="preserve"> Estates recognise the need for these improvements, but instead of being given the opportunity to make improvements we are further restricted by red tape, for example we have large beds of Molinia, we would very much like to spray these areas off, burn them, open the vegetation top layer and reseed, or allow the seed bed to naturally grow but we know we will not get consent to do this despite the ultimately the result will be increased bio-diversity and resilience. </w:t>
      </w:r>
    </w:p>
    <w:p w:rsidR="0084100A" w:rsidRPr="0084100A" w:rsidP="0084100A">
      <w:pPr>
        <w:spacing w:after="0" w:line="240" w:lineRule="auto"/>
        <w:rPr>
          <w:rFonts w:ascii="Times New Roman" w:eastAsia="Times New Roman" w:hAnsi="Times New Roman" w:cs="Times New Roman"/>
          <w:kern w:val="0"/>
          <w:sz w:val="24"/>
          <w:szCs w:val="24"/>
          <w:lang w:eastAsia="en-GB"/>
        </w:rPr>
      </w:pPr>
    </w:p>
    <w:p w:rsidR="0084100A" w:rsidRPr="0084100A" w:rsidP="0084100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rPr>
      </w:pPr>
      <w:r w:rsidRPr="0084100A">
        <w:rPr>
          <w:rFonts w:ascii="Times New Roman" w:eastAsia="Times New Roman" w:hAnsi="Times New Roman" w:cs="Times New Roman"/>
          <w:b/>
          <w:bCs/>
          <w:kern w:val="0"/>
          <w:sz w:val="27"/>
          <w:szCs w:val="27"/>
          <w:lang w:eastAsia="en-GB"/>
        </w:rPr>
        <w:t>How best can Defra funding schemes be used to support land managers to adapt to the increased risk of wildfires?</w:t>
      </w:r>
    </w:p>
    <w:p w:rsidR="00757B57"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 xml:space="preserve">Defra schemes should support practical wildfire adaptation, not just capital works or environmental outcomes in isolation. ELM/SFI and Countryside Stewardship </w:t>
      </w:r>
      <w:r>
        <w:rPr>
          <w:rFonts w:ascii="Times New Roman" w:eastAsia="Times New Roman" w:hAnsi="Times New Roman" w:cs="Times New Roman"/>
          <w:kern w:val="0"/>
          <w:sz w:val="24"/>
          <w:szCs w:val="24"/>
          <w:lang w:eastAsia="en-GB"/>
        </w:rPr>
        <w:t>c</w:t>
      </w:r>
      <w:r w:rsidRPr="0084100A">
        <w:rPr>
          <w:rFonts w:ascii="Times New Roman" w:eastAsia="Times New Roman" w:hAnsi="Times New Roman" w:cs="Times New Roman"/>
          <w:kern w:val="0"/>
          <w:sz w:val="24"/>
          <w:szCs w:val="24"/>
          <w:lang w:eastAsia="en-GB"/>
        </w:rPr>
        <w:t>ould fund:</w:t>
      </w:r>
    </w:p>
    <w:p w:rsidR="002742AC" w:rsidP="00E330CD">
      <w:pPr>
        <w:spacing w:after="0"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 Wildfire risk assessments</w:t>
      </w:r>
      <w:r w:rsidRPr="0084100A">
        <w:rPr>
          <w:rFonts w:ascii="Times New Roman" w:eastAsia="Times New Roman" w:hAnsi="Times New Roman" w:cs="Times New Roman"/>
          <w:kern w:val="0"/>
          <w:sz w:val="24"/>
          <w:szCs w:val="24"/>
          <w:lang w:eastAsia="en-GB"/>
        </w:rPr>
        <w:br/>
        <w:t>• Fire plans for farms, estates and commons</w:t>
      </w:r>
      <w:r w:rsidRPr="0084100A">
        <w:rPr>
          <w:rFonts w:ascii="Times New Roman" w:eastAsia="Times New Roman" w:hAnsi="Times New Roman" w:cs="Times New Roman"/>
          <w:kern w:val="0"/>
          <w:sz w:val="24"/>
          <w:szCs w:val="24"/>
          <w:lang w:eastAsia="en-GB"/>
        </w:rPr>
        <w:br/>
        <w:t>• Grazing infrastructure</w:t>
      </w:r>
      <w:r w:rsidR="00757B57">
        <w:rPr>
          <w:rFonts w:ascii="Times New Roman" w:eastAsia="Times New Roman" w:hAnsi="Times New Roman" w:cs="Times New Roman"/>
          <w:kern w:val="0"/>
          <w:sz w:val="24"/>
          <w:szCs w:val="24"/>
          <w:lang w:eastAsia="en-GB"/>
        </w:rPr>
        <w:t xml:space="preserve"> (this is already partly funded but we need to change our outlook on grazing sheep on moorland, once they are removed you cannot just reintroduce them, the hefted sheep are no longer there and to replace a hefted ewe we are talking decades of breeding them back onto this ground</w:t>
      </w:r>
      <w:r w:rsidR="00793E2D">
        <w:rPr>
          <w:rFonts w:ascii="Times New Roman" w:eastAsia="Times New Roman" w:hAnsi="Times New Roman" w:cs="Times New Roman"/>
          <w:kern w:val="0"/>
          <w:sz w:val="24"/>
          <w:szCs w:val="24"/>
          <w:lang w:eastAsia="en-GB"/>
        </w:rPr>
        <w:t>, sheep are needed on these moors for vegetation management</w:t>
      </w:r>
      <w:r w:rsidR="00757B57">
        <w:rPr>
          <w:rFonts w:ascii="Times New Roman" w:eastAsia="Times New Roman" w:hAnsi="Times New Roman" w:cs="Times New Roman"/>
          <w:kern w:val="0"/>
          <w:sz w:val="24"/>
          <w:szCs w:val="24"/>
          <w:lang w:eastAsia="en-GB"/>
        </w:rPr>
        <w:t>)</w:t>
      </w:r>
      <w:r w:rsidRPr="0084100A">
        <w:rPr>
          <w:rFonts w:ascii="Times New Roman" w:eastAsia="Times New Roman" w:hAnsi="Times New Roman" w:cs="Times New Roman"/>
          <w:kern w:val="0"/>
          <w:sz w:val="24"/>
          <w:szCs w:val="24"/>
          <w:lang w:eastAsia="en-GB"/>
        </w:rPr>
        <w:br/>
        <w:t>• Bracken and scrub control</w:t>
      </w:r>
      <w:r w:rsidR="00793E2D">
        <w:rPr>
          <w:rFonts w:ascii="Times New Roman" w:eastAsia="Times New Roman" w:hAnsi="Times New Roman" w:cs="Times New Roman"/>
          <w:kern w:val="0"/>
          <w:sz w:val="24"/>
          <w:szCs w:val="24"/>
          <w:lang w:eastAsia="en-GB"/>
        </w:rPr>
        <w:t xml:space="preserve"> (again this has been funded in the pa</w:t>
      </w:r>
      <w:r w:rsidR="00E330CD">
        <w:rPr>
          <w:rFonts w:ascii="Times New Roman" w:eastAsia="Times New Roman" w:hAnsi="Times New Roman" w:cs="Times New Roman"/>
          <w:kern w:val="0"/>
          <w:sz w:val="24"/>
          <w:szCs w:val="24"/>
          <w:lang w:eastAsia="en-GB"/>
        </w:rPr>
        <w:t>s</w:t>
      </w:r>
      <w:r w:rsidR="00793E2D">
        <w:rPr>
          <w:rFonts w:ascii="Times New Roman" w:eastAsia="Times New Roman" w:hAnsi="Times New Roman" w:cs="Times New Roman"/>
          <w:kern w:val="0"/>
          <w:sz w:val="24"/>
          <w:szCs w:val="24"/>
          <w:lang w:eastAsia="en-GB"/>
        </w:rPr>
        <w:t>t but now that there are no products to spray bracken with , other than Glyphosate we are very much stalled. It is unrealistic and unfeasible to manage bracken mechanically across vast areas of ground.)</w:t>
      </w:r>
      <w:r w:rsidRPr="0084100A">
        <w:rPr>
          <w:rFonts w:ascii="Times New Roman" w:eastAsia="Times New Roman" w:hAnsi="Times New Roman" w:cs="Times New Roman"/>
          <w:kern w:val="0"/>
          <w:sz w:val="24"/>
          <w:szCs w:val="24"/>
          <w:lang w:eastAsia="en-GB"/>
        </w:rPr>
        <w:br/>
        <w:t>• Fire ponds, water points and track upgrades</w:t>
      </w:r>
      <w:r w:rsidR="00793E2D">
        <w:rPr>
          <w:rFonts w:ascii="Times New Roman" w:eastAsia="Times New Roman" w:hAnsi="Times New Roman" w:cs="Times New Roman"/>
          <w:kern w:val="0"/>
          <w:sz w:val="24"/>
          <w:szCs w:val="24"/>
          <w:lang w:eastAsia="en-GB"/>
        </w:rPr>
        <w:t xml:space="preserve"> (Natural England need to make it much easier to improve infrastructure, including new roads to assist in wildfire management, their current policy of there being no bio-net loss is not reasonable when it comes to management of moorland, most estates would be happy to off-set any losses elsewhere on the estate through further restoration works. This needs to be much more workable.</w:t>
      </w:r>
    </w:p>
    <w:p w:rsidR="0084100A" w:rsidRPr="0084100A" w:rsidP="00E330CD">
      <w:pPr>
        <w:spacing w:after="0"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 Fuel breaks and vegetation management.</w:t>
      </w:r>
      <w:r w:rsidRPr="0084100A">
        <w:rPr>
          <w:rFonts w:ascii="Times New Roman" w:eastAsia="Times New Roman" w:hAnsi="Times New Roman" w:cs="Times New Roman"/>
          <w:kern w:val="0"/>
          <w:sz w:val="24"/>
          <w:szCs w:val="24"/>
          <w:lang w:eastAsia="en-GB"/>
        </w:rPr>
        <w:br/>
        <w:t>• Peatland restoration where suitable.</w:t>
      </w:r>
      <w:r w:rsidRPr="0084100A">
        <w:rPr>
          <w:rFonts w:ascii="Times New Roman" w:eastAsia="Times New Roman" w:hAnsi="Times New Roman" w:cs="Times New Roman"/>
          <w:kern w:val="0"/>
          <w:sz w:val="24"/>
          <w:szCs w:val="24"/>
          <w:lang w:eastAsia="en-GB"/>
        </w:rPr>
        <w:br/>
        <w:t>• Public information signs and visitor management.</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 xml:space="preserve">We are fortunate to have a </w:t>
      </w:r>
      <w:r w:rsidRPr="00793E2D">
        <w:rPr>
          <w:rFonts w:ascii="Times New Roman" w:eastAsia="Times New Roman" w:hAnsi="Times New Roman" w:cs="Times New Roman"/>
          <w:kern w:val="0"/>
          <w:sz w:val="24"/>
          <w:szCs w:val="24"/>
          <w:lang w:eastAsia="en-GB"/>
        </w:rPr>
        <w:t>proactive and effective grazier</w:t>
      </w:r>
      <w:r w:rsidRPr="0084100A">
        <w:rPr>
          <w:rFonts w:ascii="Times New Roman" w:eastAsia="Times New Roman" w:hAnsi="Times New Roman" w:cs="Times New Roman"/>
          <w:kern w:val="0"/>
          <w:sz w:val="24"/>
          <w:szCs w:val="24"/>
          <w:lang w:eastAsia="en-GB"/>
        </w:rPr>
        <w:t xml:space="preserve"> operating across our moorland, which plays a key role in reducing fuel loads. However, this cannot be said for many areas, as </w:t>
      </w:r>
      <w:r w:rsidRPr="00793E2D">
        <w:rPr>
          <w:rFonts w:ascii="Times New Roman" w:eastAsia="Times New Roman" w:hAnsi="Times New Roman" w:cs="Times New Roman"/>
          <w:kern w:val="0"/>
          <w:sz w:val="24"/>
          <w:szCs w:val="24"/>
          <w:lang w:eastAsia="en-GB"/>
        </w:rPr>
        <w:t xml:space="preserve">Natural England policies are increasingly pushing for reduced sheep grazing, </w:t>
      </w:r>
      <w:r w:rsidRPr="0084100A">
        <w:rPr>
          <w:rFonts w:ascii="Times New Roman" w:eastAsia="Times New Roman" w:hAnsi="Times New Roman" w:cs="Times New Roman"/>
          <w:kern w:val="0"/>
          <w:sz w:val="24"/>
          <w:szCs w:val="24"/>
          <w:lang w:eastAsia="en-GB"/>
        </w:rPr>
        <w:t>which risks leaving vegetation unmanaged and increasing wildfire risk.</w:t>
      </w:r>
      <w:r w:rsidR="00793E2D">
        <w:rPr>
          <w:rFonts w:ascii="Times New Roman" w:eastAsia="Times New Roman" w:hAnsi="Times New Roman" w:cs="Times New Roman"/>
          <w:kern w:val="0"/>
          <w:sz w:val="24"/>
          <w:szCs w:val="24"/>
          <w:lang w:eastAsia="en-GB"/>
        </w:rPr>
        <w:t xml:space="preserve"> Farmers need to be supported </w:t>
      </w:r>
      <w:r w:rsidR="00793E2D">
        <w:rPr>
          <w:rFonts w:ascii="Times New Roman" w:eastAsia="Times New Roman" w:hAnsi="Times New Roman" w:cs="Times New Roman"/>
          <w:kern w:val="0"/>
          <w:sz w:val="24"/>
          <w:szCs w:val="24"/>
          <w:lang w:eastAsia="en-GB"/>
        </w:rPr>
        <w:t>in order to</w:t>
      </w:r>
      <w:r w:rsidR="00793E2D">
        <w:rPr>
          <w:rFonts w:ascii="Times New Roman" w:eastAsia="Times New Roman" w:hAnsi="Times New Roman" w:cs="Times New Roman"/>
          <w:kern w:val="0"/>
          <w:sz w:val="24"/>
          <w:szCs w:val="24"/>
          <w:lang w:eastAsia="en-GB"/>
        </w:rPr>
        <w:t xml:space="preserve"> ensure sheep are grazing to assist vegetation management.</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Funding must be long-term, simple to access and available to tenant farmers, commoners, estates and collaborative groups, not only large conservation projects</w:t>
      </w:r>
      <w:r w:rsidR="00E330CD">
        <w:rPr>
          <w:rFonts w:ascii="Times New Roman" w:eastAsia="Times New Roman" w:hAnsi="Times New Roman" w:cs="Times New Roman"/>
          <w:kern w:val="0"/>
          <w:sz w:val="24"/>
          <w:szCs w:val="24"/>
          <w:lang w:eastAsia="en-GB"/>
        </w:rPr>
        <w:t xml:space="preserve"> and bodies!</w:t>
      </w:r>
    </w:p>
    <w:p w:rsidR="0084100A" w:rsidRPr="0084100A" w:rsidP="0084100A">
      <w:pPr>
        <w:spacing w:after="0" w:line="240" w:lineRule="auto"/>
        <w:rPr>
          <w:rFonts w:ascii="Times New Roman" w:eastAsia="Times New Roman" w:hAnsi="Times New Roman" w:cs="Times New Roman"/>
          <w:kern w:val="0"/>
          <w:sz w:val="24"/>
          <w:szCs w:val="24"/>
          <w:lang w:eastAsia="en-GB"/>
        </w:rPr>
      </w:pPr>
    </w:p>
    <w:p w:rsidR="0084100A" w:rsidRPr="0084100A" w:rsidP="0084100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rPr>
      </w:pPr>
      <w:r w:rsidRPr="0084100A">
        <w:rPr>
          <w:rFonts w:ascii="Times New Roman" w:eastAsia="Times New Roman" w:hAnsi="Times New Roman" w:cs="Times New Roman"/>
          <w:b/>
          <w:bCs/>
          <w:kern w:val="0"/>
          <w:sz w:val="27"/>
          <w:szCs w:val="27"/>
          <w:lang w:eastAsia="en-GB"/>
        </w:rPr>
        <w:t>What impact does the monitoring of wildfires have on our understanding of the causes and risks of these events in the UK, and how can this be improved? Are there international examples or best practices that can be used in a UK context?</w:t>
      </w:r>
    </w:p>
    <w:p w:rsid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Current wildfire monitoring is inconsistent. The UK needs a national wildfire database that records ignition source, land use, vegetation type, weather conditions, burn severity, response times, damage costs and ecological recovery</w:t>
      </w:r>
      <w:r w:rsidR="00E01D55">
        <w:rPr>
          <w:rFonts w:ascii="Times New Roman" w:eastAsia="Times New Roman" w:hAnsi="Times New Roman" w:cs="Times New Roman"/>
          <w:kern w:val="0"/>
          <w:sz w:val="24"/>
          <w:szCs w:val="24"/>
          <w:lang w:eastAsia="en-GB"/>
        </w:rPr>
        <w:t xml:space="preserve">. Though owe appreciate Natural England are pushing their Wildfire Log, this might only be being pushed by Peak District based NE staff as we have not heard of anyone else doing so. </w:t>
      </w:r>
    </w:p>
    <w:p w:rsidR="00E01D55"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Pr>
          <w:rFonts w:ascii="Times New Roman" w:eastAsia="Times New Roman" w:hAnsi="Times New Roman" w:cs="Times New Roman"/>
          <w:kern w:val="0"/>
          <w:sz w:val="24"/>
          <w:szCs w:val="24"/>
          <w:lang w:eastAsia="en-GB"/>
        </w:rPr>
        <w:t xml:space="preserve">With last year being such a huge year for wildfires a huge amount should be taken from it, with some of the largest fires the country has seen, in Scotland England and Wales, we need to work with all areas to make sure we are joined up and adopting what is working elsewhere. A recently formed Wildfire Commission group met for the first time last week and we are </w:t>
      </w:r>
      <w:r>
        <w:rPr>
          <w:rFonts w:ascii="Times New Roman" w:eastAsia="Times New Roman" w:hAnsi="Times New Roman" w:cs="Times New Roman"/>
          <w:kern w:val="0"/>
          <w:sz w:val="24"/>
          <w:szCs w:val="24"/>
          <w:lang w:eastAsia="en-GB"/>
        </w:rPr>
        <w:t xml:space="preserve">excited to see where it goes with specialists from across the country hopefully going to get the support to help to form policy for wildfire prevention and management. </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 xml:space="preserve">Better monitoring would help distinguish between fires caused by public access, agricultural activity, infrastructure, arson or accidental ignition. In our case, infrastructure such as the </w:t>
      </w:r>
      <w:r w:rsidRPr="00E01D55">
        <w:rPr>
          <w:rFonts w:ascii="Times New Roman" w:eastAsia="Times New Roman" w:hAnsi="Times New Roman" w:cs="Times New Roman"/>
          <w:kern w:val="0"/>
          <w:sz w:val="24"/>
          <w:szCs w:val="24"/>
          <w:lang w:eastAsia="en-GB"/>
        </w:rPr>
        <w:t>steam railway presents a known ignition risk,</w:t>
      </w:r>
      <w:r w:rsidRPr="0084100A">
        <w:rPr>
          <w:rFonts w:ascii="Times New Roman" w:eastAsia="Times New Roman" w:hAnsi="Times New Roman" w:cs="Times New Roman"/>
          <w:kern w:val="0"/>
          <w:sz w:val="24"/>
          <w:szCs w:val="24"/>
          <w:lang w:eastAsia="en-GB"/>
        </w:rPr>
        <w:t xml:space="preserve"> reinforcing the need for more detailed recording and accountability.</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The hotter, drier weather is increasing fire danger</w:t>
      </w:r>
      <w:r w:rsidR="001E0280">
        <w:rPr>
          <w:rFonts w:ascii="Times New Roman" w:eastAsia="Times New Roman" w:hAnsi="Times New Roman" w:cs="Times New Roman"/>
          <w:kern w:val="0"/>
          <w:sz w:val="24"/>
          <w:szCs w:val="24"/>
          <w:lang w:eastAsia="en-GB"/>
        </w:rPr>
        <w:t>. W</w:t>
      </w:r>
      <w:r w:rsidRPr="0084100A">
        <w:rPr>
          <w:rFonts w:ascii="Times New Roman" w:eastAsia="Times New Roman" w:hAnsi="Times New Roman" w:cs="Times New Roman"/>
          <w:kern w:val="0"/>
          <w:sz w:val="24"/>
          <w:szCs w:val="24"/>
          <w:lang w:eastAsia="en-GB"/>
        </w:rPr>
        <w:t>ildfire affects people, ecosystems, air quality and infrastructure. Improved monitoring should be linked to weather forecasting, local fire danger warnings and land manager alert systems.</w:t>
      </w:r>
      <w:r w:rsidR="001E0280">
        <w:rPr>
          <w:rFonts w:ascii="Times New Roman" w:eastAsia="Times New Roman" w:hAnsi="Times New Roman" w:cs="Times New Roman"/>
          <w:kern w:val="0"/>
          <w:sz w:val="24"/>
          <w:szCs w:val="24"/>
          <w:lang w:eastAsia="en-GB"/>
        </w:rPr>
        <w:t xml:space="preserve"> The National Gamekeepers Organisation have created a wildfire index which is fed into with live information with practitioners on the ground, this has got to be something that should be adopted by policy makers and wildfire prevention groups. Utilising this programme could save lives. The current wildfire index which is used is outdated and often not relevant to the real risk on the ground, it should be moved away from. </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International best practice includes the use of community wildfire protection plans, remote sensing, fuel-load mapping and joint training between land managers and fire services. These models should be adapted to UK landscapes rather than copied directly.</w:t>
      </w:r>
    </w:p>
    <w:p w:rsidR="0084100A" w:rsidRPr="0084100A" w:rsidP="0084100A">
      <w:pPr>
        <w:spacing w:after="0" w:line="240" w:lineRule="auto"/>
        <w:rPr>
          <w:rFonts w:ascii="Times New Roman" w:eastAsia="Times New Roman" w:hAnsi="Times New Roman" w:cs="Times New Roman"/>
          <w:kern w:val="0"/>
          <w:sz w:val="24"/>
          <w:szCs w:val="24"/>
          <w:lang w:eastAsia="en-GB"/>
        </w:rPr>
      </w:pPr>
    </w:p>
    <w:p w:rsidR="0084100A" w:rsidRPr="0084100A" w:rsidP="0084100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rPr>
      </w:pPr>
      <w:r w:rsidRPr="0084100A">
        <w:rPr>
          <w:rFonts w:ascii="Times New Roman" w:eastAsia="Times New Roman" w:hAnsi="Times New Roman" w:cs="Times New Roman"/>
          <w:b/>
          <w:bCs/>
          <w:kern w:val="0"/>
          <w:sz w:val="27"/>
          <w:szCs w:val="27"/>
          <w:lang w:eastAsia="en-GB"/>
        </w:rPr>
        <w:t>What resources and training do emergency services and local authorities need to respond to the increasing number of wildfires, particularly in rural and hard-to-reach areas?</w:t>
      </w:r>
    </w:p>
    <w:p w:rsidR="001E0280"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Fire and rescue services need specialist wildfire training, off-road vehicles, water-carrying capacity, drones, communications equipment and clear access information. Rural estates and farmers are often first on scene and should be formally integrated into local wildfire plans.</w:t>
      </w:r>
      <w:r w:rsidR="00E330CD">
        <w:rPr>
          <w:rFonts w:ascii="Times New Roman" w:eastAsia="Times New Roman" w:hAnsi="Times New Roman" w:cs="Times New Roman"/>
          <w:kern w:val="0"/>
          <w:sz w:val="24"/>
          <w:szCs w:val="24"/>
          <w:lang w:eastAsia="en-GB"/>
        </w:rPr>
        <w:t xml:space="preserve"> Our estate has in the past been instrumental in controlling wildfires, not only on our estate but neighbours as well as we have the experience dealing with vegetation fires and understand the habits of these types of fires, you can not learn this from a desk, you need real time experience. The more restrictions on heather burning the less availability there will be to provide this important training. </w:t>
      </w:r>
    </w:p>
    <w:p w:rsidR="001E0280"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Pr>
          <w:rFonts w:ascii="Times New Roman" w:eastAsia="Times New Roman" w:hAnsi="Times New Roman" w:cs="Times New Roman"/>
          <w:kern w:val="0"/>
          <w:sz w:val="24"/>
          <w:szCs w:val="24"/>
          <w:lang w:eastAsia="en-GB"/>
        </w:rPr>
        <w:t xml:space="preserve">Vegetation fires are very different to say a domestic building wildfire, FRS need to have experience in dealing with them, not just </w:t>
      </w:r>
      <w:r w:rsidR="00917C49">
        <w:rPr>
          <w:rFonts w:ascii="Times New Roman" w:eastAsia="Times New Roman" w:hAnsi="Times New Roman" w:cs="Times New Roman"/>
          <w:kern w:val="0"/>
          <w:sz w:val="24"/>
          <w:szCs w:val="24"/>
          <w:lang w:eastAsia="en-GB"/>
        </w:rPr>
        <w:t>f</w:t>
      </w:r>
      <w:r>
        <w:rPr>
          <w:rFonts w:ascii="Times New Roman" w:eastAsia="Times New Roman" w:hAnsi="Times New Roman" w:cs="Times New Roman"/>
          <w:kern w:val="0"/>
          <w:sz w:val="24"/>
          <w:szCs w:val="24"/>
          <w:lang w:eastAsia="en-GB"/>
        </w:rPr>
        <w:t>rom the point of view of an emergency but they should do training with experienced gamekeepers on carrying out fuel load reduction during controlled routine heather burning, from this they will be able to gin valuable knowledge from a person with a lot of experience as well as gaining the hands-on experience needed to learn vegetation fire habits.</w:t>
      </w:r>
    </w:p>
    <w:p w:rsidR="001E0280"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Pr>
          <w:rFonts w:ascii="Times New Roman" w:eastAsia="Times New Roman" w:hAnsi="Times New Roman" w:cs="Times New Roman"/>
          <w:kern w:val="0"/>
          <w:sz w:val="24"/>
          <w:szCs w:val="24"/>
          <w:lang w:eastAsia="en-GB"/>
        </w:rPr>
        <w:t>W</w:t>
      </w:r>
      <w:r>
        <w:rPr>
          <w:rFonts w:ascii="Times New Roman" w:eastAsia="Times New Roman" w:hAnsi="Times New Roman" w:cs="Times New Roman"/>
          <w:kern w:val="0"/>
          <w:sz w:val="24"/>
          <w:szCs w:val="24"/>
          <w:lang w:eastAsia="en-GB"/>
        </w:rPr>
        <w:t xml:space="preserve">e need to improve </w:t>
      </w:r>
      <w:r>
        <w:rPr>
          <w:rFonts w:ascii="Times New Roman" w:eastAsia="Times New Roman" w:hAnsi="Times New Roman" w:cs="Times New Roman"/>
          <w:kern w:val="0"/>
          <w:sz w:val="24"/>
          <w:szCs w:val="24"/>
          <w:lang w:eastAsia="en-GB"/>
        </w:rPr>
        <w:t>infrastructure</w:t>
      </w:r>
      <w:r>
        <w:rPr>
          <w:rFonts w:ascii="Times New Roman" w:eastAsia="Times New Roman" w:hAnsi="Times New Roman" w:cs="Times New Roman"/>
          <w:kern w:val="0"/>
          <w:sz w:val="24"/>
          <w:szCs w:val="24"/>
          <w:lang w:eastAsia="en-GB"/>
        </w:rPr>
        <w:t xml:space="preserve"> including roading network to access difficult to reach areas, where estates have the want to put in infrastructure at a cost to </w:t>
      </w:r>
      <w:r>
        <w:rPr>
          <w:rFonts w:ascii="Times New Roman" w:eastAsia="Times New Roman" w:hAnsi="Times New Roman" w:cs="Times New Roman"/>
          <w:kern w:val="0"/>
          <w:sz w:val="24"/>
          <w:szCs w:val="24"/>
          <w:lang w:eastAsia="en-GB"/>
        </w:rPr>
        <w:t>themselves</w:t>
      </w:r>
      <w:r>
        <w:rPr>
          <w:rFonts w:ascii="Times New Roman" w:eastAsia="Times New Roman" w:hAnsi="Times New Roman" w:cs="Times New Roman"/>
          <w:kern w:val="0"/>
          <w:sz w:val="24"/>
          <w:szCs w:val="24"/>
          <w:lang w:eastAsia="en-GB"/>
        </w:rPr>
        <w:t xml:space="preserve"> they should be encouraged to do so rather than prevented which is the case currently. </w:t>
      </w:r>
    </w:p>
    <w:p w:rsidR="0084100A" w:rsidRPr="001E0280"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1E0280">
        <w:rPr>
          <w:rFonts w:ascii="Times New Roman" w:eastAsia="Times New Roman" w:hAnsi="Times New Roman" w:cs="Times New Roman"/>
          <w:kern w:val="0"/>
          <w:sz w:val="24"/>
          <w:szCs w:val="24"/>
          <w:lang w:eastAsia="en-GB"/>
        </w:rPr>
        <w:t>At Wheeldale and Goathland Estate, we have a fire plan in place which is shared with the Fire and Rescue Service, and we liaise directly with them on a regular basis. Our staff remain on constant alert during dry and busy periods, ensuring a rapid response where possible.</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Local authorities and fire services need up-to-date maps showing tracks, gates, water points, locked barriers, sensitive habitats and safe rendezvous points. Joint exercises with landowners, gamekeepers, farmers, foresters and conservation bodies should be routine.</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 xml:space="preserve">Collaboration is key, and we have built strong </w:t>
      </w:r>
      <w:r w:rsidRPr="001E0280">
        <w:rPr>
          <w:rFonts w:ascii="Times New Roman" w:eastAsia="Times New Roman" w:hAnsi="Times New Roman" w:cs="Times New Roman"/>
          <w:kern w:val="0"/>
          <w:sz w:val="24"/>
          <w:szCs w:val="24"/>
          <w:lang w:eastAsia="en-GB"/>
        </w:rPr>
        <w:t>working relationships with both local services and policymakers.</w:t>
      </w:r>
    </w:p>
    <w:p w:rsidR="0084100A" w:rsidRPr="0084100A" w:rsidP="0084100A">
      <w:pPr>
        <w:spacing w:after="0" w:line="240" w:lineRule="auto"/>
        <w:rPr>
          <w:rFonts w:ascii="Times New Roman" w:eastAsia="Times New Roman" w:hAnsi="Times New Roman" w:cs="Times New Roman"/>
          <w:kern w:val="0"/>
          <w:sz w:val="24"/>
          <w:szCs w:val="24"/>
          <w:lang w:eastAsia="en-GB"/>
        </w:rPr>
      </w:pPr>
    </w:p>
    <w:p w:rsidR="0084100A" w:rsidRPr="0084100A" w:rsidP="0084100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rPr>
      </w:pPr>
      <w:r w:rsidRPr="0084100A">
        <w:rPr>
          <w:rFonts w:ascii="Times New Roman" w:eastAsia="Times New Roman" w:hAnsi="Times New Roman" w:cs="Times New Roman"/>
          <w:b/>
          <w:bCs/>
          <w:kern w:val="0"/>
          <w:sz w:val="27"/>
          <w:szCs w:val="27"/>
          <w:lang w:eastAsia="en-GB"/>
        </w:rPr>
        <w:t>What are the most effective activities for tackling the human causes of wildfire ignition, for example public engagement and campaigns? How can the UK Government best support the delivery of these activities at both a local and national scale?</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Pr>
          <w:rFonts w:ascii="Times New Roman" w:eastAsia="Times New Roman" w:hAnsi="Times New Roman" w:cs="Times New Roman"/>
          <w:kern w:val="0"/>
          <w:sz w:val="24"/>
          <w:szCs w:val="24"/>
          <w:lang w:eastAsia="en-GB"/>
        </w:rPr>
        <w:t xml:space="preserve">We understand that </w:t>
      </w:r>
      <w:r>
        <w:rPr>
          <w:rFonts w:ascii="Times New Roman" w:eastAsia="Times New Roman" w:hAnsi="Times New Roman" w:cs="Times New Roman"/>
          <w:kern w:val="0"/>
          <w:sz w:val="24"/>
          <w:szCs w:val="24"/>
          <w:lang w:eastAsia="en-GB"/>
        </w:rPr>
        <w:t>the vast majority of</w:t>
      </w:r>
      <w:r>
        <w:rPr>
          <w:rFonts w:ascii="Times New Roman" w:eastAsia="Times New Roman" w:hAnsi="Times New Roman" w:cs="Times New Roman"/>
          <w:kern w:val="0"/>
          <w:sz w:val="24"/>
          <w:szCs w:val="24"/>
          <w:lang w:eastAsia="en-GB"/>
        </w:rPr>
        <w:t xml:space="preserve"> wildfires are started by humans. In our opinion the </w:t>
      </w:r>
      <w:r w:rsidRPr="0084100A">
        <w:rPr>
          <w:rFonts w:ascii="Times New Roman" w:eastAsia="Times New Roman" w:hAnsi="Times New Roman" w:cs="Times New Roman"/>
          <w:kern w:val="0"/>
          <w:sz w:val="24"/>
          <w:szCs w:val="24"/>
          <w:lang w:eastAsia="en-GB"/>
        </w:rPr>
        <w:t>most effective measures are clear seasonal messaging, local signage, education, enforcement and practical visitor management.</w:t>
      </w:r>
      <w:r>
        <w:rPr>
          <w:rFonts w:ascii="Times New Roman" w:eastAsia="Times New Roman" w:hAnsi="Times New Roman" w:cs="Times New Roman"/>
          <w:kern w:val="0"/>
          <w:sz w:val="24"/>
          <w:szCs w:val="24"/>
          <w:lang w:eastAsia="en-GB"/>
        </w:rPr>
        <w:t xml:space="preserve"> Currently most areas, including within national parks it is keepers and farmers who tend to deal with the </w:t>
      </w:r>
      <w:r w:rsidR="00917C49">
        <w:rPr>
          <w:rFonts w:ascii="Times New Roman" w:eastAsia="Times New Roman" w:hAnsi="Times New Roman" w:cs="Times New Roman"/>
          <w:kern w:val="0"/>
          <w:sz w:val="24"/>
          <w:szCs w:val="24"/>
          <w:lang w:eastAsia="en-GB"/>
        </w:rPr>
        <w:t>ever-increasing</w:t>
      </w:r>
      <w:r>
        <w:rPr>
          <w:rFonts w:ascii="Times New Roman" w:eastAsia="Times New Roman" w:hAnsi="Times New Roman" w:cs="Times New Roman"/>
          <w:kern w:val="0"/>
          <w:sz w:val="24"/>
          <w:szCs w:val="24"/>
          <w:lang w:eastAsia="en-GB"/>
        </w:rPr>
        <w:t xml:space="preserve"> numbers of </w:t>
      </w:r>
      <w:r>
        <w:rPr>
          <w:rFonts w:ascii="Times New Roman" w:eastAsia="Times New Roman" w:hAnsi="Times New Roman" w:cs="Times New Roman"/>
          <w:kern w:val="0"/>
          <w:sz w:val="24"/>
          <w:szCs w:val="24"/>
          <w:lang w:eastAsia="en-GB"/>
        </w:rPr>
        <w:t>visitors</w:t>
      </w:r>
      <w:r>
        <w:rPr>
          <w:rFonts w:ascii="Times New Roman" w:eastAsia="Times New Roman" w:hAnsi="Times New Roman" w:cs="Times New Roman"/>
          <w:kern w:val="0"/>
          <w:sz w:val="24"/>
          <w:szCs w:val="24"/>
          <w:lang w:eastAsia="en-GB"/>
        </w:rPr>
        <w:t xml:space="preserve"> and they tend to be the ones policing the areas stopping </w:t>
      </w:r>
      <w:r>
        <w:rPr>
          <w:rFonts w:ascii="Times New Roman" w:eastAsia="Times New Roman" w:hAnsi="Times New Roman" w:cs="Times New Roman"/>
          <w:kern w:val="0"/>
          <w:sz w:val="24"/>
          <w:szCs w:val="24"/>
          <w:lang w:eastAsia="en-GB"/>
        </w:rPr>
        <w:t>bbq’s</w:t>
      </w:r>
      <w:r>
        <w:rPr>
          <w:rFonts w:ascii="Times New Roman" w:eastAsia="Times New Roman" w:hAnsi="Times New Roman" w:cs="Times New Roman"/>
          <w:kern w:val="0"/>
          <w:sz w:val="24"/>
          <w:szCs w:val="24"/>
          <w:lang w:eastAsia="en-GB"/>
        </w:rPr>
        <w:t xml:space="preserve"> and </w:t>
      </w:r>
      <w:r>
        <w:rPr>
          <w:rFonts w:ascii="Times New Roman" w:eastAsia="Times New Roman" w:hAnsi="Times New Roman" w:cs="Times New Roman"/>
          <w:kern w:val="0"/>
          <w:sz w:val="24"/>
          <w:szCs w:val="24"/>
          <w:lang w:eastAsia="en-GB"/>
        </w:rPr>
        <w:t>camp fires</w:t>
      </w:r>
      <w:r>
        <w:rPr>
          <w:rFonts w:ascii="Times New Roman" w:eastAsia="Times New Roman" w:hAnsi="Times New Roman" w:cs="Times New Roman"/>
          <w:kern w:val="0"/>
          <w:sz w:val="24"/>
          <w:szCs w:val="24"/>
          <w:lang w:eastAsia="en-GB"/>
        </w:rPr>
        <w:t xml:space="preserve"> etc. They could certainly do with additional support in the form of rangers helping with this endless thankless task! </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Government should support:</w:t>
      </w:r>
      <w:r w:rsidRPr="0084100A">
        <w:rPr>
          <w:rFonts w:ascii="Times New Roman" w:eastAsia="Times New Roman" w:hAnsi="Times New Roman" w:cs="Times New Roman"/>
          <w:kern w:val="0"/>
          <w:sz w:val="24"/>
          <w:szCs w:val="24"/>
          <w:lang w:eastAsia="en-GB"/>
        </w:rPr>
        <w:br/>
        <w:t>• National fire-risk warning campaigns</w:t>
      </w:r>
      <w:r w:rsidRPr="0084100A">
        <w:rPr>
          <w:rFonts w:ascii="Times New Roman" w:eastAsia="Times New Roman" w:hAnsi="Times New Roman" w:cs="Times New Roman"/>
          <w:kern w:val="0"/>
          <w:sz w:val="24"/>
          <w:szCs w:val="24"/>
          <w:lang w:eastAsia="en-GB"/>
        </w:rPr>
        <w:br/>
        <w:t xml:space="preserve">• </w:t>
      </w:r>
      <w:r w:rsidR="00917C49">
        <w:rPr>
          <w:rFonts w:ascii="Times New Roman" w:eastAsia="Times New Roman" w:hAnsi="Times New Roman" w:cs="Times New Roman"/>
          <w:kern w:val="0"/>
          <w:sz w:val="24"/>
          <w:szCs w:val="24"/>
          <w:lang w:eastAsia="en-GB"/>
        </w:rPr>
        <w:t>Improved signs</w:t>
      </w:r>
      <w:r w:rsidRPr="0084100A">
        <w:rPr>
          <w:rFonts w:ascii="Times New Roman" w:eastAsia="Times New Roman" w:hAnsi="Times New Roman" w:cs="Times New Roman"/>
          <w:kern w:val="0"/>
          <w:sz w:val="24"/>
          <w:szCs w:val="24"/>
          <w:lang w:eastAsia="en-GB"/>
        </w:rPr>
        <w:br/>
        <w:t xml:space="preserve">• </w:t>
      </w:r>
      <w:r w:rsidR="002655DA">
        <w:rPr>
          <w:rFonts w:ascii="Times New Roman" w:eastAsia="Times New Roman" w:hAnsi="Times New Roman" w:cs="Times New Roman"/>
          <w:kern w:val="0"/>
          <w:sz w:val="24"/>
          <w:szCs w:val="24"/>
          <w:lang w:eastAsia="en-GB"/>
        </w:rPr>
        <w:t xml:space="preserve">Continue to share the message that camping and </w:t>
      </w:r>
      <w:r w:rsidR="002655DA">
        <w:rPr>
          <w:rFonts w:ascii="Times New Roman" w:eastAsia="Times New Roman" w:hAnsi="Times New Roman" w:cs="Times New Roman"/>
          <w:kern w:val="0"/>
          <w:sz w:val="24"/>
          <w:szCs w:val="24"/>
          <w:lang w:eastAsia="en-GB"/>
        </w:rPr>
        <w:t>bbq’s</w:t>
      </w:r>
      <w:r w:rsidR="002655DA">
        <w:rPr>
          <w:rFonts w:ascii="Times New Roman" w:eastAsia="Times New Roman" w:hAnsi="Times New Roman" w:cs="Times New Roman"/>
          <w:kern w:val="0"/>
          <w:sz w:val="24"/>
          <w:szCs w:val="24"/>
          <w:lang w:eastAsia="en-GB"/>
        </w:rPr>
        <w:t xml:space="preserve"> are not permitted on moorland in England</w:t>
      </w:r>
      <w:r w:rsidRPr="0084100A">
        <w:rPr>
          <w:rFonts w:ascii="Times New Roman" w:eastAsia="Times New Roman" w:hAnsi="Times New Roman" w:cs="Times New Roman"/>
          <w:kern w:val="0"/>
          <w:sz w:val="24"/>
          <w:szCs w:val="24"/>
          <w:lang w:eastAsia="en-GB"/>
        </w:rPr>
        <w:br/>
        <w:t>• Stronger enforcement where deliberate or reckless behaviour occurs</w:t>
      </w:r>
      <w:r w:rsidRPr="0084100A">
        <w:rPr>
          <w:rFonts w:ascii="Times New Roman" w:eastAsia="Times New Roman" w:hAnsi="Times New Roman" w:cs="Times New Roman"/>
          <w:kern w:val="0"/>
          <w:sz w:val="24"/>
          <w:szCs w:val="24"/>
          <w:lang w:eastAsia="en-GB"/>
        </w:rPr>
        <w:br/>
        <w:t>• Public education on ground-nesting birds, livestock, moorland and peat fire risks</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Messages should be simple: no fires, no BBQs, no discarded cigarettes, keep to roads and well-trodden paths, keep dogs under control</w:t>
      </w:r>
      <w:r w:rsidR="00917C49">
        <w:rPr>
          <w:rFonts w:ascii="Times New Roman" w:eastAsia="Times New Roman" w:hAnsi="Times New Roman" w:cs="Times New Roman"/>
          <w:kern w:val="0"/>
          <w:sz w:val="24"/>
          <w:szCs w:val="24"/>
          <w:lang w:eastAsia="en-GB"/>
        </w:rPr>
        <w:t xml:space="preserve"> etc</w:t>
      </w:r>
    </w:p>
    <w:p w:rsidR="0084100A" w:rsidRPr="0084100A" w:rsidP="0084100A">
      <w:pPr>
        <w:spacing w:after="0" w:line="240" w:lineRule="auto"/>
        <w:rPr>
          <w:rFonts w:ascii="Times New Roman" w:eastAsia="Times New Roman" w:hAnsi="Times New Roman" w:cs="Times New Roman"/>
          <w:kern w:val="0"/>
          <w:sz w:val="24"/>
          <w:szCs w:val="24"/>
          <w:lang w:eastAsia="en-GB"/>
        </w:rPr>
      </w:pPr>
    </w:p>
    <w:p w:rsidR="0084100A" w:rsidRPr="0084100A" w:rsidP="0084100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rPr>
      </w:pPr>
      <w:r w:rsidRPr="0084100A">
        <w:rPr>
          <w:rFonts w:ascii="Times New Roman" w:eastAsia="Times New Roman" w:hAnsi="Times New Roman" w:cs="Times New Roman"/>
          <w:b/>
          <w:bCs/>
          <w:kern w:val="0"/>
          <w:sz w:val="27"/>
          <w:szCs w:val="27"/>
          <w:lang w:eastAsia="en-GB"/>
        </w:rPr>
        <w:t>What policies are in place, or are needed, to reduce the severity of wildfires and their socio-economic impacts on both agricultural land and at rural-urban boundaries?</w:t>
      </w:r>
    </w:p>
    <w:p w:rsidR="002655D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Policy should recognise that wildfire risk is a land-use planning, agricultural, environmental, access and emergency</w:t>
      </w:r>
      <w:r>
        <w:rPr>
          <w:rFonts w:ascii="Times New Roman" w:eastAsia="Times New Roman" w:hAnsi="Times New Roman" w:cs="Times New Roman"/>
          <w:kern w:val="0"/>
          <w:sz w:val="24"/>
          <w:szCs w:val="24"/>
          <w:lang w:eastAsia="en-GB"/>
        </w:rPr>
        <w:t xml:space="preserve"> </w:t>
      </w:r>
      <w:r w:rsidRPr="0084100A">
        <w:rPr>
          <w:rFonts w:ascii="Times New Roman" w:eastAsia="Times New Roman" w:hAnsi="Times New Roman" w:cs="Times New Roman"/>
          <w:kern w:val="0"/>
          <w:sz w:val="24"/>
          <w:szCs w:val="24"/>
          <w:lang w:eastAsia="en-GB"/>
        </w:rPr>
        <w:t>response issue. Policies are needed to:</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 xml:space="preserve">• Require wildfire risk assessments in </w:t>
      </w:r>
      <w:r w:rsidR="002655DA">
        <w:rPr>
          <w:rFonts w:ascii="Times New Roman" w:eastAsia="Times New Roman" w:hAnsi="Times New Roman" w:cs="Times New Roman"/>
          <w:kern w:val="0"/>
          <w:sz w:val="24"/>
          <w:szCs w:val="24"/>
          <w:lang w:eastAsia="en-GB"/>
        </w:rPr>
        <w:t xml:space="preserve">both </w:t>
      </w:r>
      <w:r w:rsidRPr="0084100A">
        <w:rPr>
          <w:rFonts w:ascii="Times New Roman" w:eastAsia="Times New Roman" w:hAnsi="Times New Roman" w:cs="Times New Roman"/>
          <w:kern w:val="0"/>
          <w:sz w:val="24"/>
          <w:szCs w:val="24"/>
          <w:lang w:eastAsia="en-GB"/>
        </w:rPr>
        <w:t>high-risk rural and rural-urban fringe areas</w:t>
      </w:r>
      <w:r w:rsidRPr="0084100A">
        <w:rPr>
          <w:rFonts w:ascii="Times New Roman" w:eastAsia="Times New Roman" w:hAnsi="Times New Roman" w:cs="Times New Roman"/>
          <w:kern w:val="0"/>
          <w:sz w:val="24"/>
          <w:szCs w:val="24"/>
          <w:lang w:eastAsia="en-GB"/>
        </w:rPr>
        <w:br/>
        <w:t>• Include wildfire in Local Nature Recovery Strategies and local resilience forums</w:t>
      </w:r>
      <w:r w:rsidRPr="0084100A">
        <w:rPr>
          <w:rFonts w:ascii="Times New Roman" w:eastAsia="Times New Roman" w:hAnsi="Times New Roman" w:cs="Times New Roman"/>
          <w:kern w:val="0"/>
          <w:sz w:val="24"/>
          <w:szCs w:val="24"/>
          <w:lang w:eastAsia="en-GB"/>
        </w:rPr>
        <w:br/>
        <w:t>• Support active vegetation management on protected sites</w:t>
      </w:r>
      <w:r w:rsidR="002655DA">
        <w:rPr>
          <w:rFonts w:ascii="Times New Roman" w:eastAsia="Times New Roman" w:hAnsi="Times New Roman" w:cs="Times New Roman"/>
          <w:kern w:val="0"/>
          <w:sz w:val="24"/>
          <w:szCs w:val="24"/>
          <w:lang w:eastAsia="en-GB"/>
        </w:rPr>
        <w:t xml:space="preserve"> including use of burning and cutting</w:t>
      </w:r>
      <w:r w:rsidRPr="0084100A">
        <w:rPr>
          <w:rFonts w:ascii="Times New Roman" w:eastAsia="Times New Roman" w:hAnsi="Times New Roman" w:cs="Times New Roman"/>
          <w:kern w:val="0"/>
          <w:sz w:val="24"/>
          <w:szCs w:val="24"/>
          <w:lang w:eastAsia="en-GB"/>
        </w:rPr>
        <w:br/>
        <w:t>• Ensure planning policy considers defensible space around rural homes, farms and infrastructure</w:t>
      </w:r>
      <w:r w:rsidR="002655DA">
        <w:rPr>
          <w:rFonts w:ascii="Times New Roman" w:eastAsia="Times New Roman" w:hAnsi="Times New Roman" w:cs="Times New Roman"/>
          <w:kern w:val="0"/>
          <w:sz w:val="24"/>
          <w:szCs w:val="24"/>
          <w:lang w:eastAsia="en-GB"/>
        </w:rPr>
        <w:t>, including the addition of access tracks which create a fire break whilst also allowing access for emergency responders</w:t>
      </w:r>
      <w:r w:rsidRPr="0084100A">
        <w:rPr>
          <w:rFonts w:ascii="Times New Roman" w:eastAsia="Times New Roman" w:hAnsi="Times New Roman" w:cs="Times New Roman"/>
          <w:kern w:val="0"/>
          <w:sz w:val="24"/>
          <w:szCs w:val="24"/>
          <w:lang w:eastAsia="en-GB"/>
        </w:rPr>
        <w:br/>
        <w:t>• Fund</w:t>
      </w:r>
      <w:r w:rsidR="002655DA">
        <w:rPr>
          <w:rFonts w:ascii="Times New Roman" w:eastAsia="Times New Roman" w:hAnsi="Times New Roman" w:cs="Times New Roman"/>
          <w:kern w:val="0"/>
          <w:sz w:val="24"/>
          <w:szCs w:val="24"/>
          <w:lang w:eastAsia="en-GB"/>
        </w:rPr>
        <w:t xml:space="preserve"> the</w:t>
      </w:r>
      <w:r w:rsidRPr="0084100A">
        <w:rPr>
          <w:rFonts w:ascii="Times New Roman" w:eastAsia="Times New Roman" w:hAnsi="Times New Roman" w:cs="Times New Roman"/>
          <w:kern w:val="0"/>
          <w:sz w:val="24"/>
          <w:szCs w:val="24"/>
          <w:lang w:eastAsia="en-GB"/>
        </w:rPr>
        <w:t xml:space="preserve"> maintenance of access tracks and water points</w:t>
      </w:r>
      <w:r w:rsidR="002655DA">
        <w:rPr>
          <w:rFonts w:ascii="Times New Roman" w:eastAsia="Times New Roman" w:hAnsi="Times New Roman" w:cs="Times New Roman"/>
          <w:kern w:val="0"/>
          <w:sz w:val="24"/>
          <w:szCs w:val="24"/>
          <w:lang w:eastAsia="en-GB"/>
        </w:rPr>
        <w:t xml:space="preserve">, especially in areas where human </w:t>
      </w:r>
      <w:r w:rsidR="002655DA">
        <w:rPr>
          <w:rFonts w:ascii="Times New Roman" w:eastAsia="Times New Roman" w:hAnsi="Times New Roman" w:cs="Times New Roman"/>
          <w:kern w:val="0"/>
          <w:sz w:val="24"/>
          <w:szCs w:val="24"/>
          <w:lang w:eastAsia="en-GB"/>
        </w:rPr>
        <w:t>health could be at risk</w:t>
      </w:r>
      <w:r w:rsidRPr="0084100A">
        <w:rPr>
          <w:rFonts w:ascii="Times New Roman" w:eastAsia="Times New Roman" w:hAnsi="Times New Roman" w:cs="Times New Roman"/>
          <w:kern w:val="0"/>
          <w:sz w:val="24"/>
          <w:szCs w:val="24"/>
          <w:lang w:eastAsia="en-GB"/>
        </w:rPr>
        <w:br/>
        <w:t>• Compensate land managers for prevention work that benefits the wider public.</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Policies must avoid making land managers responsible for risk without giving them the tools, permissions and funding to manage that risk.</w:t>
      </w:r>
      <w:r w:rsidR="002655DA">
        <w:rPr>
          <w:rFonts w:ascii="Times New Roman" w:eastAsia="Times New Roman" w:hAnsi="Times New Roman" w:cs="Times New Roman"/>
          <w:kern w:val="0"/>
          <w:sz w:val="24"/>
          <w:szCs w:val="24"/>
          <w:lang w:eastAsia="en-GB"/>
        </w:rPr>
        <w:t xml:space="preserve"> Currently we believe Natural England and Defra should be put on notice so that is a wildfire starts on an area in which we have expressed desire to manage and have been prevented from doing so, the </w:t>
      </w:r>
      <w:r w:rsidR="003A26D1">
        <w:rPr>
          <w:rFonts w:ascii="Times New Roman" w:eastAsia="Times New Roman" w:hAnsi="Times New Roman" w:cs="Times New Roman"/>
          <w:kern w:val="0"/>
          <w:sz w:val="24"/>
          <w:szCs w:val="24"/>
          <w:lang w:eastAsia="en-GB"/>
        </w:rPr>
        <w:t>consequences must lie with NE and/or Defra.</w:t>
      </w:r>
    </w:p>
    <w:p w:rsidR="0084100A" w:rsidRPr="0084100A" w:rsidP="0084100A">
      <w:pPr>
        <w:spacing w:after="0" w:line="240" w:lineRule="auto"/>
        <w:rPr>
          <w:rFonts w:ascii="Times New Roman" w:eastAsia="Times New Roman" w:hAnsi="Times New Roman" w:cs="Times New Roman"/>
          <w:kern w:val="0"/>
          <w:sz w:val="24"/>
          <w:szCs w:val="24"/>
          <w:lang w:eastAsia="en-GB"/>
        </w:rPr>
      </w:pPr>
    </w:p>
    <w:p w:rsidR="0084100A" w:rsidRPr="0084100A" w:rsidP="0084100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rPr>
      </w:pPr>
      <w:r w:rsidRPr="0084100A">
        <w:rPr>
          <w:rFonts w:ascii="Times New Roman" w:eastAsia="Times New Roman" w:hAnsi="Times New Roman" w:cs="Times New Roman"/>
          <w:b/>
          <w:bCs/>
          <w:kern w:val="0"/>
          <w:sz w:val="27"/>
          <w:szCs w:val="27"/>
          <w:lang w:eastAsia="en-GB"/>
        </w:rPr>
        <w:t>Given that responsibility is spread across government departments and bodies (e.g. Defra, Forestry Commission, MHCLG), how should the government coordinate a cross-departmental approach to tackle the increasing risk of wildfires?</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Responsibility is currently fragmented between Defra, the Forestry Commission, MHCLG, Natural England, the Environment Agency, fire services, local authorities and devolved administrations. A national wildfire strategy is needed, with one lead department and clear delivery responsibilities.</w:t>
      </w:r>
      <w:r w:rsidR="003A26D1">
        <w:rPr>
          <w:rFonts w:ascii="Times New Roman" w:eastAsia="Times New Roman" w:hAnsi="Times New Roman" w:cs="Times New Roman"/>
          <w:kern w:val="0"/>
          <w:sz w:val="24"/>
          <w:szCs w:val="24"/>
          <w:lang w:eastAsia="en-GB"/>
        </w:rPr>
        <w:t xml:space="preserve"> The likes of the new Wildfire Commission would be a good platform to begin with.</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We have taken a proactive role locally, including</w:t>
      </w:r>
      <w:r w:rsidRPr="003A26D1">
        <w:rPr>
          <w:rFonts w:ascii="Times New Roman" w:eastAsia="Times New Roman" w:hAnsi="Times New Roman" w:cs="Times New Roman"/>
          <w:kern w:val="0"/>
          <w:sz w:val="24"/>
          <w:szCs w:val="24"/>
          <w:lang w:eastAsia="en-GB"/>
        </w:rPr>
        <w:t xml:space="preserve"> participating in the burning group chaired by the MP</w:t>
      </w:r>
      <w:r w:rsidR="003A26D1">
        <w:rPr>
          <w:rFonts w:ascii="Times New Roman" w:eastAsia="Times New Roman" w:hAnsi="Times New Roman" w:cs="Times New Roman"/>
          <w:kern w:val="0"/>
          <w:sz w:val="24"/>
          <w:szCs w:val="24"/>
          <w:lang w:eastAsia="en-GB"/>
        </w:rPr>
        <w:t xml:space="preserve"> Alison Hume</w:t>
      </w:r>
      <w:r w:rsidRPr="003A26D1">
        <w:rPr>
          <w:rFonts w:ascii="Times New Roman" w:eastAsia="Times New Roman" w:hAnsi="Times New Roman" w:cs="Times New Roman"/>
          <w:kern w:val="0"/>
          <w:sz w:val="24"/>
          <w:szCs w:val="24"/>
          <w:lang w:eastAsia="en-GB"/>
        </w:rPr>
        <w:t xml:space="preserve">, </w:t>
      </w:r>
      <w:r w:rsidRPr="0084100A">
        <w:rPr>
          <w:rFonts w:ascii="Times New Roman" w:eastAsia="Times New Roman" w:hAnsi="Times New Roman" w:cs="Times New Roman"/>
          <w:kern w:val="0"/>
          <w:sz w:val="24"/>
          <w:szCs w:val="24"/>
          <w:lang w:eastAsia="en-GB"/>
        </w:rPr>
        <w:t>attending meetings and maintaining a strong relationship with policymakers and stakeholders.</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A coordinated approach should include:</w:t>
      </w:r>
      <w:r w:rsidRPr="0084100A">
        <w:rPr>
          <w:rFonts w:ascii="Times New Roman" w:eastAsia="Times New Roman" w:hAnsi="Times New Roman" w:cs="Times New Roman"/>
          <w:kern w:val="0"/>
          <w:sz w:val="24"/>
          <w:szCs w:val="24"/>
          <w:lang w:eastAsia="en-GB"/>
        </w:rPr>
        <w:br/>
        <w:t>• A national wildfire strategy</w:t>
      </w:r>
      <w:r w:rsidRPr="0084100A">
        <w:rPr>
          <w:rFonts w:ascii="Times New Roman" w:eastAsia="Times New Roman" w:hAnsi="Times New Roman" w:cs="Times New Roman"/>
          <w:kern w:val="0"/>
          <w:sz w:val="24"/>
          <w:szCs w:val="24"/>
          <w:lang w:eastAsia="en-GB"/>
        </w:rPr>
        <w:br/>
        <w:t>• Regional wildfire partnerships</w:t>
      </w:r>
      <w:r w:rsidRPr="0084100A">
        <w:rPr>
          <w:rFonts w:ascii="Times New Roman" w:eastAsia="Times New Roman" w:hAnsi="Times New Roman" w:cs="Times New Roman"/>
          <w:kern w:val="0"/>
          <w:sz w:val="24"/>
          <w:szCs w:val="24"/>
          <w:lang w:eastAsia="en-GB"/>
        </w:rPr>
        <w:br/>
        <w:t>• Shared data standards</w:t>
      </w:r>
      <w:r w:rsidRPr="0084100A">
        <w:rPr>
          <w:rFonts w:ascii="Times New Roman" w:eastAsia="Times New Roman" w:hAnsi="Times New Roman" w:cs="Times New Roman"/>
          <w:kern w:val="0"/>
          <w:sz w:val="24"/>
          <w:szCs w:val="24"/>
          <w:lang w:eastAsia="en-GB"/>
        </w:rPr>
        <w:br/>
        <w:t>• Joint funding between Defra and fire authorities</w:t>
      </w:r>
      <w:r w:rsidRPr="0084100A">
        <w:rPr>
          <w:rFonts w:ascii="Times New Roman" w:eastAsia="Times New Roman" w:hAnsi="Times New Roman" w:cs="Times New Roman"/>
          <w:kern w:val="0"/>
          <w:sz w:val="24"/>
          <w:szCs w:val="24"/>
          <w:lang w:eastAsia="en-GB"/>
        </w:rPr>
        <w:br/>
        <w:t>• Clear guidance for land managers</w:t>
      </w:r>
      <w:r w:rsidR="003A26D1">
        <w:rPr>
          <w:rFonts w:ascii="Times New Roman" w:eastAsia="Times New Roman" w:hAnsi="Times New Roman" w:cs="Times New Roman"/>
          <w:kern w:val="0"/>
          <w:sz w:val="24"/>
          <w:szCs w:val="24"/>
          <w:lang w:eastAsia="en-GB"/>
        </w:rPr>
        <w:t xml:space="preserve"> and support to land managers who actively want to manage fuel loads</w:t>
      </w:r>
      <w:r w:rsidRPr="0084100A">
        <w:rPr>
          <w:rFonts w:ascii="Times New Roman" w:eastAsia="Times New Roman" w:hAnsi="Times New Roman" w:cs="Times New Roman"/>
          <w:kern w:val="0"/>
          <w:sz w:val="24"/>
          <w:szCs w:val="24"/>
          <w:lang w:eastAsia="en-GB"/>
        </w:rPr>
        <w:br/>
        <w:t>• Emergency planning with estates, farms and conservation bodies</w:t>
      </w:r>
      <w:r w:rsidRPr="0084100A">
        <w:rPr>
          <w:rFonts w:ascii="Times New Roman" w:eastAsia="Times New Roman" w:hAnsi="Times New Roman" w:cs="Times New Roman"/>
          <w:kern w:val="0"/>
          <w:sz w:val="24"/>
          <w:szCs w:val="24"/>
          <w:lang w:eastAsia="en-GB"/>
        </w:rPr>
        <w:br/>
        <w:t>• Annual reporting on wildfire risk, causes and prevention outcomes</w:t>
      </w:r>
    </w:p>
    <w:p w:rsidR="0084100A" w:rsidRPr="0084100A" w:rsidP="0084100A">
      <w:pPr>
        <w:spacing w:after="0" w:line="240" w:lineRule="auto"/>
        <w:rPr>
          <w:rFonts w:ascii="Times New Roman" w:eastAsia="Times New Roman" w:hAnsi="Times New Roman" w:cs="Times New Roman"/>
          <w:kern w:val="0"/>
          <w:sz w:val="24"/>
          <w:szCs w:val="24"/>
          <w:lang w:eastAsia="en-GB"/>
        </w:rPr>
      </w:pPr>
    </w:p>
    <w:p w:rsidR="0084100A" w:rsidRPr="0084100A" w:rsidP="0084100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rPr>
      </w:pPr>
      <w:r w:rsidRPr="0084100A">
        <w:rPr>
          <w:rFonts w:ascii="Times New Roman" w:eastAsia="Times New Roman" w:hAnsi="Times New Roman" w:cs="Times New Roman"/>
          <w:b/>
          <w:bCs/>
          <w:kern w:val="0"/>
          <w:sz w:val="27"/>
          <w:szCs w:val="27"/>
          <w:lang w:eastAsia="en-GB"/>
        </w:rPr>
        <w:t>Concluding position</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Land managers are central to wildfire prevention. Estates, farmers, gamekeepers, graziers, foresters and conservation bodies already manage the landscapes where wildfire starts and spreads.</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At Wheeldale and Goathland Estate, we are proactive, collaborative and prepared, with management systems, grazing, burning and fire planning in place. However, our ability to manage wildfire risk depends on retaining the tools required to manage the land effectively.</w:t>
      </w:r>
    </w:p>
    <w:p w:rsidR="0084100A" w:rsidRPr="0084100A" w:rsidP="0084100A">
      <w:pPr>
        <w:spacing w:before="100" w:beforeAutospacing="1" w:after="100" w:afterAutospacing="1" w:line="240" w:lineRule="auto"/>
        <w:rPr>
          <w:rFonts w:ascii="Times New Roman" w:eastAsia="Times New Roman" w:hAnsi="Times New Roman" w:cs="Times New Roman"/>
          <w:kern w:val="0"/>
          <w:sz w:val="24"/>
          <w:szCs w:val="24"/>
          <w:lang w:eastAsia="en-GB"/>
        </w:rPr>
      </w:pPr>
      <w:r w:rsidRPr="0084100A">
        <w:rPr>
          <w:rFonts w:ascii="Times New Roman" w:eastAsia="Times New Roman" w:hAnsi="Times New Roman" w:cs="Times New Roman"/>
          <w:kern w:val="0"/>
          <w:sz w:val="24"/>
          <w:szCs w:val="24"/>
          <w:lang w:eastAsia="en-GB"/>
        </w:rPr>
        <w:t>Reducing active management options</w:t>
      </w:r>
      <w:r w:rsidR="003A26D1">
        <w:rPr>
          <w:rFonts w:ascii="Times New Roman" w:eastAsia="Times New Roman" w:hAnsi="Times New Roman" w:cs="Times New Roman"/>
          <w:kern w:val="0"/>
          <w:sz w:val="24"/>
          <w:szCs w:val="24"/>
          <w:lang w:eastAsia="en-GB"/>
        </w:rPr>
        <w:t xml:space="preserve"> </w:t>
      </w:r>
      <w:r w:rsidRPr="0084100A">
        <w:rPr>
          <w:rFonts w:ascii="Times New Roman" w:eastAsia="Times New Roman" w:hAnsi="Times New Roman" w:cs="Times New Roman"/>
          <w:kern w:val="0"/>
          <w:sz w:val="24"/>
          <w:szCs w:val="24"/>
          <w:lang w:eastAsia="en-GB"/>
        </w:rPr>
        <w:t xml:space="preserve">particularly </w:t>
      </w:r>
      <w:r w:rsidRPr="003A26D1">
        <w:rPr>
          <w:rFonts w:ascii="Times New Roman" w:eastAsia="Times New Roman" w:hAnsi="Times New Roman" w:cs="Times New Roman"/>
          <w:kern w:val="0"/>
          <w:sz w:val="24"/>
          <w:szCs w:val="24"/>
          <w:lang w:eastAsia="en-GB"/>
        </w:rPr>
        <w:t>burning and grazing</w:t>
      </w:r>
      <w:r w:rsidR="003A26D1">
        <w:rPr>
          <w:rFonts w:ascii="Times New Roman" w:eastAsia="Times New Roman" w:hAnsi="Times New Roman" w:cs="Times New Roman"/>
          <w:kern w:val="0"/>
          <w:sz w:val="24"/>
          <w:szCs w:val="24"/>
          <w:lang w:eastAsia="en-GB"/>
        </w:rPr>
        <w:t xml:space="preserve"> </w:t>
      </w:r>
      <w:r w:rsidRPr="0084100A">
        <w:rPr>
          <w:rFonts w:ascii="Times New Roman" w:eastAsia="Times New Roman" w:hAnsi="Times New Roman" w:cs="Times New Roman"/>
          <w:kern w:val="0"/>
          <w:sz w:val="24"/>
          <w:szCs w:val="24"/>
          <w:lang w:eastAsia="en-GB"/>
        </w:rPr>
        <w:t xml:space="preserve">without viable alternatives will lead to increased fuel loads and a </w:t>
      </w:r>
      <w:r w:rsidRPr="003A26D1">
        <w:rPr>
          <w:rFonts w:ascii="Times New Roman" w:eastAsia="Times New Roman" w:hAnsi="Times New Roman" w:cs="Times New Roman"/>
          <w:kern w:val="0"/>
          <w:sz w:val="24"/>
          <w:szCs w:val="24"/>
          <w:lang w:eastAsia="en-GB"/>
        </w:rPr>
        <w:t>greater risk of severe wildfires,</w:t>
      </w:r>
      <w:r w:rsidRPr="0084100A">
        <w:rPr>
          <w:rFonts w:ascii="Times New Roman" w:eastAsia="Times New Roman" w:hAnsi="Times New Roman" w:cs="Times New Roman"/>
          <w:kern w:val="0"/>
          <w:sz w:val="24"/>
          <w:szCs w:val="24"/>
          <w:lang w:eastAsia="en-GB"/>
        </w:rPr>
        <w:t xml:space="preserve"> with significant consequences for biodiversity, carbon, rural businesses and public safety.</w:t>
      </w:r>
    </w:p>
    <w:p w:rsidR="009C7CC2"/>
    <w:p w:rsidR="004D71E6" w:rsidRPr="004D71E6">
      <w:pPr>
        <w:rPr>
          <w:i/>
          <w:iCs/>
        </w:rPr>
      </w:pPr>
      <w:r w:rsidRPr="004D71E6">
        <w:rPr>
          <w:i/>
          <w:iCs/>
        </w:rPr>
        <w:t>May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211DD0"/>
    <w:multiLevelType w:val="multilevel"/>
    <w:tmpl w:val="D35C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A539B0"/>
    <w:multiLevelType w:val="multilevel"/>
    <w:tmpl w:val="9716B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247C7A"/>
    <w:multiLevelType w:val="multilevel"/>
    <w:tmpl w:val="61822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5B718A1"/>
    <w:multiLevelType w:val="multilevel"/>
    <w:tmpl w:val="21121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8D6476"/>
    <w:multiLevelType w:val="hybridMultilevel"/>
    <w:tmpl w:val="BF8CDE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0014605"/>
    <w:multiLevelType w:val="multilevel"/>
    <w:tmpl w:val="D772F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EA0530"/>
    <w:multiLevelType w:val="multilevel"/>
    <w:tmpl w:val="8AB26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953604F"/>
    <w:multiLevelType w:val="hybridMultilevel"/>
    <w:tmpl w:val="898408B0"/>
    <w:lvl w:ilvl="0">
      <w:start w:val="0"/>
      <w:numFmt w:val="bullet"/>
      <w:lvlText w:val="•"/>
      <w:lvlJc w:val="left"/>
      <w:pPr>
        <w:ind w:left="1080" w:hanging="72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BA561FA"/>
    <w:multiLevelType w:val="multilevel"/>
    <w:tmpl w:val="F1C6E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A2D656B"/>
    <w:multiLevelType w:val="multilevel"/>
    <w:tmpl w:val="EB5C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6"/>
  </w:num>
  <w:num w:numId="4">
    <w:abstractNumId w:val="2"/>
  </w:num>
  <w:num w:numId="5">
    <w:abstractNumId w:val="8"/>
  </w:num>
  <w:num w:numId="6">
    <w:abstractNumId w:val="9"/>
  </w:num>
  <w:num w:numId="7">
    <w:abstractNumId w:val="5"/>
  </w:num>
  <w:num w:numId="8">
    <w:abstractNumId w:val="1"/>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C161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61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61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61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61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61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61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61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61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1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61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61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61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61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61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61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61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61F0"/>
    <w:rPr>
      <w:rFonts w:eastAsiaTheme="majorEastAsia" w:cstheme="majorBidi"/>
      <w:color w:val="272727" w:themeColor="text1" w:themeTint="D8"/>
    </w:rPr>
  </w:style>
  <w:style w:type="paragraph" w:styleId="Title">
    <w:name w:val="Title"/>
    <w:basedOn w:val="Normal"/>
    <w:next w:val="Normal"/>
    <w:link w:val="TitleChar"/>
    <w:uiPriority w:val="10"/>
    <w:qFormat/>
    <w:rsid w:val="00C161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61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61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61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61F0"/>
    <w:pPr>
      <w:spacing w:before="160"/>
      <w:jc w:val="center"/>
    </w:pPr>
    <w:rPr>
      <w:i/>
      <w:iCs/>
      <w:color w:val="404040" w:themeColor="text1" w:themeTint="BF"/>
    </w:rPr>
  </w:style>
  <w:style w:type="character" w:customStyle="1" w:styleId="QuoteChar">
    <w:name w:val="Quote Char"/>
    <w:basedOn w:val="DefaultParagraphFont"/>
    <w:link w:val="Quote"/>
    <w:uiPriority w:val="29"/>
    <w:rsid w:val="00C161F0"/>
    <w:rPr>
      <w:i/>
      <w:iCs/>
      <w:color w:val="404040" w:themeColor="text1" w:themeTint="BF"/>
    </w:rPr>
  </w:style>
  <w:style w:type="paragraph" w:styleId="ListParagraph">
    <w:name w:val="List Paragraph"/>
    <w:basedOn w:val="Normal"/>
    <w:uiPriority w:val="34"/>
    <w:qFormat/>
    <w:rsid w:val="00C161F0"/>
    <w:pPr>
      <w:ind w:left="720"/>
      <w:contextualSpacing/>
    </w:pPr>
  </w:style>
  <w:style w:type="character" w:styleId="IntenseEmphasis">
    <w:name w:val="Intense Emphasis"/>
    <w:basedOn w:val="DefaultParagraphFont"/>
    <w:uiPriority w:val="21"/>
    <w:qFormat/>
    <w:rsid w:val="00C161F0"/>
    <w:rPr>
      <w:i/>
      <w:iCs/>
      <w:color w:val="0F4761" w:themeColor="accent1" w:themeShade="BF"/>
    </w:rPr>
  </w:style>
  <w:style w:type="paragraph" w:styleId="IntenseQuote">
    <w:name w:val="Intense Quote"/>
    <w:basedOn w:val="Normal"/>
    <w:next w:val="Normal"/>
    <w:link w:val="IntenseQuoteChar"/>
    <w:uiPriority w:val="30"/>
    <w:qFormat/>
    <w:rsid w:val="00C161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61F0"/>
    <w:rPr>
      <w:i/>
      <w:iCs/>
      <w:color w:val="0F4761" w:themeColor="accent1" w:themeShade="BF"/>
    </w:rPr>
  </w:style>
  <w:style w:type="character" w:styleId="IntenseReference">
    <w:name w:val="Intense Reference"/>
    <w:basedOn w:val="DefaultParagraphFont"/>
    <w:uiPriority w:val="32"/>
    <w:qFormat/>
    <w:rsid w:val="00C161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CWR0230</dc:title>
  <cp:revision>0</cp:revision>
</cp:coreProperties>
</file>