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B72DA" w:rsidRPr="00EB72DA" w:rsidP="00EB72DA">
      <w:pPr>
        <w:jc w:val="center"/>
        <w:rPr>
          <w:b/>
          <w:bCs/>
          <w:sz w:val="24"/>
          <w:szCs w:val="24"/>
        </w:rPr>
      </w:pPr>
      <w:r w:rsidRPr="00EB72DA">
        <w:rPr>
          <w:b/>
          <w:bCs/>
          <w:sz w:val="24"/>
          <w:szCs w:val="24"/>
        </w:rPr>
        <w:t>Written evidence submitted by Shaun Spence (CWR0224)</w:t>
      </w:r>
    </w:p>
    <w:p w:rsidR="00EB72DA" w:rsidP="0038709D"/>
    <w:p w:rsidR="0038709D" w:rsidRPr="0038709D" w:rsidP="0038709D">
      <w:r w:rsidRPr="0038709D">
        <w:t xml:space="preserve">During the wildfires I have personally attended it was clear that the difficulties were often a lack of appropriate equipment and firefighters under trained for such a situation. Access to water is also a main factor in controlling the fires in the early stages, water is frequently very limited in the immediate area. Once they have taken a </w:t>
      </w:r>
      <w:r w:rsidRPr="0038709D">
        <w:t>hold</w:t>
      </w:r>
      <w:r w:rsidRPr="0038709D">
        <w:t xml:space="preserve"> they stop at nothing, crossing ground that many would think impossible, burning anything in the way, including property. </w:t>
      </w:r>
    </w:p>
    <w:p w:rsidR="0038709D" w:rsidRPr="0038709D" w:rsidP="0038709D">
      <w:r w:rsidRPr="0038709D">
        <w:t xml:space="preserve">A combination of things would help reduce the risk of </w:t>
      </w:r>
      <w:r w:rsidRPr="0038709D">
        <w:t>wildfires,</w:t>
      </w:r>
      <w:r w:rsidRPr="0038709D">
        <w:t xml:space="preserve"> one being allowing professional land managers to carry out controlled burning. This puts the land in a better position to cope if a fire did accidentally start, hopefully minimising the damage to a much smaller area. It would also mean that </w:t>
      </w:r>
      <w:r w:rsidRPr="0038709D">
        <w:t>land owners</w:t>
      </w:r>
      <w:r w:rsidRPr="0038709D">
        <w:t xml:space="preserve"> will own more equipment personally to assist in such situations. </w:t>
      </w:r>
    </w:p>
    <w:p w:rsidR="0038709D" w:rsidRPr="0038709D" w:rsidP="0038709D">
      <w:r w:rsidRPr="0038709D">
        <w:t>Public awareness is also necessary to reduce wildfires starting. Making people aware of the consequences of BBQs, campfires etc should also help to reduce them. </w:t>
      </w:r>
    </w:p>
    <w:p w:rsidR="0038709D" w:rsidRPr="0038709D" w:rsidP="0038709D">
      <w:r w:rsidRPr="0038709D">
        <w:t>Experience tells us that wildfires can be a devastating event for both landscape and people, not to mention the devastation to land they leave behind. Anything that can be done to reduce such events has to be worth it.  </w:t>
      </w:r>
    </w:p>
    <w:p w:rsidR="0038709D" w:rsidRPr="0038709D" w:rsidP="0038709D">
      <w:r w:rsidRPr="0038709D">
        <w:t>Kind regards</w:t>
      </w:r>
    </w:p>
    <w:p w:rsidR="0038709D" w:rsidRPr="0038709D" w:rsidP="0038709D">
      <w:r w:rsidRPr="0038709D">
        <w:t>Shaun Spence </w:t>
      </w:r>
    </w:p>
    <w:p w:rsidR="0038709D" w:rsidP="0038709D">
      <w:r w:rsidRPr="0038709D">
        <w:t>Mossdale</w:t>
      </w:r>
      <w:r w:rsidRPr="0038709D">
        <w:t xml:space="preserve"> Estate </w:t>
      </w:r>
    </w:p>
    <w:p w:rsidR="00EB72DA" w:rsidP="0038709D"/>
    <w:p w:rsidR="00EB72DA" w:rsidRPr="00EB72DA" w:rsidP="0038709D">
      <w:pPr>
        <w:rPr>
          <w:i/>
          <w:iCs/>
        </w:rPr>
      </w:pPr>
      <w:r w:rsidRPr="00EB72DA">
        <w:rPr>
          <w:i/>
          <w:iCs/>
        </w:rPr>
        <w:t>May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3870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70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70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70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70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70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70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70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70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70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70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70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70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70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70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70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70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709D"/>
    <w:rPr>
      <w:rFonts w:eastAsiaTheme="majorEastAsia" w:cstheme="majorBidi"/>
      <w:color w:val="272727" w:themeColor="text1" w:themeTint="D8"/>
    </w:rPr>
  </w:style>
  <w:style w:type="paragraph" w:styleId="Title">
    <w:name w:val="Title"/>
    <w:basedOn w:val="Normal"/>
    <w:next w:val="Normal"/>
    <w:link w:val="TitleChar"/>
    <w:uiPriority w:val="10"/>
    <w:qFormat/>
    <w:rsid w:val="003870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70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70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70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709D"/>
    <w:pPr>
      <w:spacing w:before="160"/>
      <w:jc w:val="center"/>
    </w:pPr>
    <w:rPr>
      <w:i/>
      <w:iCs/>
      <w:color w:val="404040" w:themeColor="text1" w:themeTint="BF"/>
    </w:rPr>
  </w:style>
  <w:style w:type="character" w:customStyle="1" w:styleId="QuoteChar">
    <w:name w:val="Quote Char"/>
    <w:basedOn w:val="DefaultParagraphFont"/>
    <w:link w:val="Quote"/>
    <w:uiPriority w:val="29"/>
    <w:rsid w:val="0038709D"/>
    <w:rPr>
      <w:i/>
      <w:iCs/>
      <w:color w:val="404040" w:themeColor="text1" w:themeTint="BF"/>
    </w:rPr>
  </w:style>
  <w:style w:type="paragraph" w:styleId="ListParagraph">
    <w:name w:val="List Paragraph"/>
    <w:basedOn w:val="Normal"/>
    <w:uiPriority w:val="34"/>
    <w:qFormat/>
    <w:rsid w:val="0038709D"/>
    <w:pPr>
      <w:ind w:left="720"/>
      <w:contextualSpacing/>
    </w:pPr>
  </w:style>
  <w:style w:type="character" w:styleId="IntenseEmphasis">
    <w:name w:val="Intense Emphasis"/>
    <w:basedOn w:val="DefaultParagraphFont"/>
    <w:uiPriority w:val="21"/>
    <w:qFormat/>
    <w:rsid w:val="0038709D"/>
    <w:rPr>
      <w:i/>
      <w:iCs/>
      <w:color w:val="0F4761" w:themeColor="accent1" w:themeShade="BF"/>
    </w:rPr>
  </w:style>
  <w:style w:type="paragraph" w:styleId="IntenseQuote">
    <w:name w:val="Intense Quote"/>
    <w:basedOn w:val="Normal"/>
    <w:next w:val="Normal"/>
    <w:link w:val="IntenseQuoteChar"/>
    <w:uiPriority w:val="30"/>
    <w:qFormat/>
    <w:rsid w:val="003870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709D"/>
    <w:rPr>
      <w:i/>
      <w:iCs/>
      <w:color w:val="0F4761" w:themeColor="accent1" w:themeShade="BF"/>
    </w:rPr>
  </w:style>
  <w:style w:type="character" w:styleId="IntenseReference">
    <w:name w:val="Intense Reference"/>
    <w:basedOn w:val="DefaultParagraphFont"/>
    <w:uiPriority w:val="32"/>
    <w:qFormat/>
    <w:rsid w:val="003870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CWR0224</dc:title>
  <cp:revision>0</cp:revision>
</cp:coreProperties>
</file>