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E1313" w:rsidRPr="00EE1313" w:rsidP="00EE1313">
      <w:pPr>
        <w:jc w:val="center"/>
        <w:rPr>
          <w:b/>
          <w:bCs/>
          <w:sz w:val="24"/>
          <w:szCs w:val="24"/>
        </w:rPr>
      </w:pPr>
      <w:r w:rsidRPr="00EE1313">
        <w:rPr>
          <w:b/>
          <w:bCs/>
          <w:sz w:val="24"/>
          <w:szCs w:val="24"/>
        </w:rPr>
        <w:t>Written evidence submitted by Mrs T Johnson (CWR0206)</w:t>
      </w:r>
    </w:p>
    <w:p w:rsidR="00EE1313" w:rsidRPr="00EE1313" w:rsidP="00EE1313">
      <w:pPr>
        <w:jc w:val="center"/>
        <w:rPr>
          <w:b/>
          <w:bCs/>
          <w:sz w:val="24"/>
          <w:szCs w:val="24"/>
        </w:rPr>
      </w:pPr>
    </w:p>
    <w:p w:rsidR="003C7FC9">
      <w:r>
        <w:t>As the wife of a moorland gamekeeper I feel obliged to put forward my feelings on the way our precious upland landscapes and the lives of those of us who live and work here are been put at risk due to the ongoing legislation been forced upon us from DEFRA and Natural England which is causing catastrophic damage to our upland landscapes and the flora and fauna they support.</w:t>
      </w:r>
    </w:p>
    <w:p w:rsidR="003C7FC9">
      <w:r>
        <w:t xml:space="preserve">Thousands of years of management, from the </w:t>
      </w:r>
      <w:r>
        <w:t>B</w:t>
      </w:r>
      <w:r>
        <w:t xml:space="preserve">ronze and </w:t>
      </w:r>
      <w:r>
        <w:t>I</w:t>
      </w:r>
      <w:r>
        <w:t xml:space="preserve">ron age, has shaped and protected these fragile landscapes and today, due to the actions of DEFRA and Natural England, we are facing the ongoing loss of flora, fauna and the peat that supports </w:t>
      </w:r>
      <w:r>
        <w:t>these environments</w:t>
      </w:r>
      <w:r>
        <w:t xml:space="preserve"> due to nothing more than prejudice against a rural community.</w:t>
      </w:r>
    </w:p>
    <w:p w:rsidR="003C7FC9">
      <w:r>
        <w:t>We are on the moors 24 hours a day seven days a week.  The moorland gamekeepers are the first to respond to wildfires, the ones who come to fight these increasing events every spring and summer on areas owned or under the management of NE, RSPB, Wildlife Trusts, National Trust, etc, the ones with generations of experience of moorland management and safely reducing fuel loads, the equipment and knowledge of how to use it and more vitally the knowledge of how fire on moorlands reacts, yet despite all the abov</w:t>
      </w:r>
      <w:r>
        <w:t>e, we are not listened to and it is our lives that are being put at risk.</w:t>
      </w:r>
    </w:p>
    <w:p w:rsidR="003C7FC9">
      <w:r>
        <w:t>Computer models and university degrees can never replace those with hands on generational experience.</w:t>
      </w:r>
    </w:p>
    <w:p w:rsidR="003C7FC9">
      <w:r>
        <w:t>Reducing fuel loads is a vital part of reducing the risk to our landscapes, our flora and fauna and the lives of our rural communities</w:t>
      </w:r>
      <w:r>
        <w:t xml:space="preserve"> and emergency workers</w:t>
      </w:r>
      <w:r>
        <w:t xml:space="preserve"> who are affected</w:t>
      </w:r>
      <w:r>
        <w:t xml:space="preserve"> by these increasing events.</w:t>
      </w:r>
    </w:p>
    <w:p w:rsidR="003C7FC9">
      <w:r>
        <w:t>Listening to our voices, to our experience, to the Fire and Rescue Service</w:t>
      </w:r>
      <w:r>
        <w:t>, to the farmers, to the gamekeepers and involving us in any decisions would be the first step.</w:t>
      </w:r>
    </w:p>
    <w:p w:rsidR="00EE1313">
      <w:pPr>
        <w:rPr>
          <w:i/>
          <w:iCs/>
        </w:rPr>
      </w:pPr>
    </w:p>
    <w:p w:rsidR="003C7FC9" w:rsidRPr="00EE1313">
      <w:pPr>
        <w:rPr>
          <w:i/>
          <w:iCs/>
        </w:rPr>
      </w:pPr>
      <w:r w:rsidRPr="00EE1313">
        <w:rPr>
          <w:i/>
          <w:iCs/>
        </w:rPr>
        <w:t>May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2A7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7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79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79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79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79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79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79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79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9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79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79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79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79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7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7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7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79C5"/>
    <w:rPr>
      <w:rFonts w:eastAsiaTheme="majorEastAsia" w:cstheme="majorBidi"/>
      <w:color w:val="272727" w:themeColor="text1" w:themeTint="D8"/>
    </w:rPr>
  </w:style>
  <w:style w:type="paragraph" w:styleId="Title">
    <w:name w:val="Title"/>
    <w:basedOn w:val="Normal"/>
    <w:next w:val="Normal"/>
    <w:link w:val="TitleChar"/>
    <w:uiPriority w:val="10"/>
    <w:qFormat/>
    <w:rsid w:val="002A79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7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79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7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79C5"/>
    <w:pPr>
      <w:spacing w:before="160"/>
      <w:jc w:val="center"/>
    </w:pPr>
    <w:rPr>
      <w:i/>
      <w:iCs/>
      <w:color w:val="404040" w:themeColor="text1" w:themeTint="BF"/>
    </w:rPr>
  </w:style>
  <w:style w:type="character" w:customStyle="1" w:styleId="QuoteChar">
    <w:name w:val="Quote Char"/>
    <w:basedOn w:val="DefaultParagraphFont"/>
    <w:link w:val="Quote"/>
    <w:uiPriority w:val="29"/>
    <w:rsid w:val="002A79C5"/>
    <w:rPr>
      <w:i/>
      <w:iCs/>
      <w:color w:val="404040" w:themeColor="text1" w:themeTint="BF"/>
    </w:rPr>
  </w:style>
  <w:style w:type="paragraph" w:styleId="ListParagraph">
    <w:name w:val="List Paragraph"/>
    <w:basedOn w:val="Normal"/>
    <w:uiPriority w:val="34"/>
    <w:qFormat/>
    <w:rsid w:val="002A79C5"/>
    <w:pPr>
      <w:ind w:left="720"/>
      <w:contextualSpacing/>
    </w:pPr>
  </w:style>
  <w:style w:type="character" w:styleId="IntenseEmphasis">
    <w:name w:val="Intense Emphasis"/>
    <w:basedOn w:val="DefaultParagraphFont"/>
    <w:uiPriority w:val="21"/>
    <w:qFormat/>
    <w:rsid w:val="002A79C5"/>
    <w:rPr>
      <w:i/>
      <w:iCs/>
      <w:color w:val="0F4761" w:themeColor="accent1" w:themeShade="BF"/>
    </w:rPr>
  </w:style>
  <w:style w:type="paragraph" w:styleId="IntenseQuote">
    <w:name w:val="Intense Quote"/>
    <w:basedOn w:val="Normal"/>
    <w:next w:val="Normal"/>
    <w:link w:val="IntenseQuoteChar"/>
    <w:uiPriority w:val="30"/>
    <w:qFormat/>
    <w:rsid w:val="002A7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79C5"/>
    <w:rPr>
      <w:i/>
      <w:iCs/>
      <w:color w:val="0F4761" w:themeColor="accent1" w:themeShade="BF"/>
    </w:rPr>
  </w:style>
  <w:style w:type="character" w:styleId="IntenseReference">
    <w:name w:val="Intense Reference"/>
    <w:basedOn w:val="DefaultParagraphFont"/>
    <w:uiPriority w:val="32"/>
    <w:qFormat/>
    <w:rsid w:val="002A79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CWR0206</dc:title>
  <cp:revision>0</cp:revision>
</cp:coreProperties>
</file>