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46AF" w:rsidRPr="005346AF" w:rsidP="005346AF">
      <w:pPr>
        <w:jc w:val="center"/>
        <w:rPr>
          <w:b/>
          <w:bCs/>
        </w:rPr>
      </w:pPr>
      <w:r w:rsidRPr="005346AF">
        <w:rPr>
          <w:b/>
          <w:bCs/>
        </w:rPr>
        <w:t xml:space="preserve">Written evidence submitted by </w:t>
      </w:r>
      <w:r w:rsidRPr="005346AF">
        <w:rPr>
          <w:b/>
          <w:bCs/>
        </w:rPr>
        <w:t>Mr Barry Landick</w:t>
      </w:r>
      <w:r w:rsidRPr="005346AF">
        <w:rPr>
          <w:b/>
          <w:bCs/>
        </w:rPr>
        <w:t xml:space="preserve"> (CWR0148)</w:t>
      </w:r>
    </w:p>
    <w:p w:rsidR="00000000" w:rsidP="00386AD0">
      <w:r>
        <w:t>Response to the EFRA Committee Wildfire Consultation</w:t>
      </w:r>
    </w:p>
    <w:p w:rsidR="00000000" w:rsidP="00386AD0"/>
    <w:p w:rsidR="00000000" w:rsidP="00386AD0">
      <w:r>
        <w:t>I am a local farmer/commoner with practical experience of managing upland land and commons.</w:t>
      </w:r>
    </w:p>
    <w:p w:rsidR="00000000" w:rsidP="00386AD0"/>
    <w:p w:rsidR="00000000" w:rsidP="00386AD0">
      <w:r>
        <w:t>From what we are seeing on the ground, wildfire risk is getting worse. Longer dry periods, heavy fuel build-up, and increasing public access all add to the problem.</w:t>
      </w:r>
    </w:p>
    <w:p w:rsidR="00000000" w:rsidP="00386AD0"/>
    <w:p w:rsidR="00000000" w:rsidP="00386AD0">
      <w:r>
        <w:t>A lot of the moor used to be more actively managed than it is now. Grazing levels were generally higher, scrub and Molinia were kept more in check, and there were more people regularly on the land. In many places now, vegetation is building up year after year, especially where management becomes difficult, restricted, or uneconomic.</w:t>
      </w:r>
    </w:p>
    <w:p w:rsidR="00000000" w:rsidP="00386AD0"/>
    <w:p w:rsidR="00000000" w:rsidP="00386AD0">
      <w:r>
        <w:t>When you get large areas of dry Molinia, gorse, heather, or bracken all joining together, a fire can run very quickly across the landscape.</w:t>
      </w:r>
    </w:p>
    <w:p w:rsidR="00000000" w:rsidP="00386AD0"/>
    <w:p w:rsidR="00000000" w:rsidP="00386AD0">
      <w:r>
        <w:t>There needs to be a more practical approach to wildfire prevention. Different landscapes need managing differently, and local knowledge matters. Farmers and commoners know where the dangerous areas are, where fires are likely to spread, where access problems exist, and where water can be found.</w:t>
      </w:r>
    </w:p>
    <w:p w:rsidR="00000000" w:rsidP="00386AD0"/>
    <w:p w:rsidR="00000000" w:rsidP="00386AD0">
      <w:r>
        <w:t>In my view, government policy has sometimes focused too much on leaving land alone without fully thinking through the fire risk consequences. Nature recovery is important, but completely unmanaged landscapes can become very dangerous in dry conditions.</w:t>
      </w:r>
    </w:p>
    <w:p w:rsidR="00000000" w:rsidP="00386AD0"/>
    <w:p w:rsidR="00000000" w:rsidP="00386AD0">
      <w:r>
        <w:t>Good management should include:</w:t>
      </w:r>
    </w:p>
    <w:p w:rsidR="00000000" w:rsidP="00386AD0">
      <w:r>
        <w:t>- Proper grazing;</w:t>
      </w:r>
    </w:p>
    <w:p w:rsidR="00000000" w:rsidP="00386AD0">
      <w:r>
        <w:t>- Cutting and clearing where needed;</w:t>
      </w:r>
    </w:p>
    <w:p w:rsidR="00000000" w:rsidP="00386AD0">
      <w:r>
        <w:t>- Managed burning where appropriate and safe;</w:t>
      </w:r>
    </w:p>
    <w:p w:rsidR="00000000" w:rsidP="00386AD0">
      <w:r>
        <w:t>- Maintaining firebreaks and access routes;</w:t>
      </w:r>
    </w:p>
    <w:p w:rsidR="00000000" w:rsidP="00386AD0">
      <w:r>
        <w:t>- Keeping a mix of habitats rather than one continuous block of vegetation.</w:t>
      </w:r>
    </w:p>
    <w:p w:rsidR="00000000" w:rsidP="00386AD0"/>
    <w:p w:rsidR="00000000" w:rsidP="00386AD0">
      <w:r>
        <w:t xml:space="preserve">Funding schemes also need to become more practical. </w:t>
      </w:r>
      <w:r>
        <w:t>At the moment</w:t>
      </w:r>
      <w:r>
        <w:t xml:space="preserve"> there is often funding for reports, surveys, and administration, but not enough support for the actual physical management work needed on the ground.</w:t>
      </w:r>
    </w:p>
    <w:p w:rsidR="00000000" w:rsidP="00386AD0"/>
    <w:p w:rsidR="00000000" w:rsidP="00386AD0">
      <w:r>
        <w:t>There should be more support for:</w:t>
      </w:r>
    </w:p>
    <w:p w:rsidR="00000000" w:rsidP="00386AD0">
      <w:r>
        <w:t>- Fuel reduction work;</w:t>
      </w:r>
    </w:p>
    <w:p w:rsidR="00000000" w:rsidP="00386AD0">
      <w:r>
        <w:t>- Grazing on commons;</w:t>
      </w:r>
    </w:p>
    <w:p w:rsidR="00000000" w:rsidP="00386AD0">
      <w:r>
        <w:t>- Firebreak maintenance;</w:t>
      </w:r>
    </w:p>
    <w:p w:rsidR="00000000" w:rsidP="00386AD0">
      <w:r>
        <w:t>- Water points for firefighting;</w:t>
      </w:r>
    </w:p>
    <w:p w:rsidR="00000000" w:rsidP="00386AD0">
      <w:r>
        <w:t>- Access tracks;</w:t>
      </w:r>
    </w:p>
    <w:p w:rsidR="00000000" w:rsidP="00386AD0">
      <w:r>
        <w:t>- Local wildfire groups and training.</w:t>
      </w:r>
    </w:p>
    <w:p w:rsidR="00000000" w:rsidP="00386AD0"/>
    <w:p w:rsidR="00000000" w:rsidP="00386AD0">
      <w:r>
        <w:t>The people managing the land every day should be treated as part of the solution.</w:t>
      </w:r>
    </w:p>
    <w:p w:rsidR="00000000" w:rsidP="00386AD0"/>
    <w:p w:rsidR="00000000" w:rsidP="00386AD0">
      <w:r>
        <w:t>Fire services also need better support for rural wildfire response. On Dartmoor and similar areas, fires can be difficult to reach and can spread very quickly in the wrong conditions. Local farmers often end up helping because they know the ground and can access places larger vehicles cannot.</w:t>
      </w:r>
    </w:p>
    <w:p w:rsidR="00000000" w:rsidP="00386AD0"/>
    <w:p w:rsidR="00000000" w:rsidP="00386AD0">
      <w:r>
        <w:t>Public behaviour is another major issue. Many fires are caused accidentally. More education is needed around disposable barbecues, campfires, cigarettes, parking on dry grass, and general behaviour during high-risk periods.</w:t>
      </w:r>
    </w:p>
    <w:p w:rsidR="00000000" w:rsidP="00386AD0"/>
    <w:p w:rsidR="00000000" w:rsidP="00386AD0">
      <w:r>
        <w:t>I also believe there needs to be much better coordination between government departments, fire services, environmental bodies, and land managers. At present, responsibility feels too fragmented.</w:t>
      </w:r>
    </w:p>
    <w:p w:rsidR="00000000" w:rsidP="00386AD0"/>
    <w:p w:rsidR="00000000" w:rsidP="00386AD0">
      <w:r>
        <w:t>Wildfire prevention needs to be treated as part of long-term land management, not just as an emergency response issue after fires start.</w:t>
      </w:r>
    </w:p>
    <w:p w:rsidR="00000000" w:rsidP="00386AD0"/>
    <w:p w:rsidR="00000000">
      <w:r>
        <w:t>If we want resilient upland landscapes in future, then active management, local knowledge, and viable farming communities will all remain essential.</w:t>
      </w:r>
    </w:p>
    <w:p w:rsidR="005346AF"/>
    <w:p w:rsidR="005346AF" w:rsidRPr="005346AF">
      <w:pPr>
        <w:rPr>
          <w:b/>
          <w:bCs/>
        </w:rPr>
      </w:pPr>
      <w:r w:rsidRPr="005346AF">
        <w:rPr>
          <w:b/>
          <w:bCs/>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86A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A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A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A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A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A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A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A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A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A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A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A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A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A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A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A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AD0"/>
    <w:rPr>
      <w:rFonts w:eastAsiaTheme="majorEastAsia" w:cstheme="majorBidi"/>
      <w:color w:val="272727" w:themeColor="text1" w:themeTint="D8"/>
    </w:rPr>
  </w:style>
  <w:style w:type="paragraph" w:styleId="Title">
    <w:name w:val="Title"/>
    <w:basedOn w:val="Normal"/>
    <w:next w:val="Normal"/>
    <w:link w:val="TitleChar"/>
    <w:uiPriority w:val="10"/>
    <w:qFormat/>
    <w:rsid w:val="00386A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A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A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A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AD0"/>
    <w:pPr>
      <w:spacing w:before="160"/>
      <w:jc w:val="center"/>
    </w:pPr>
    <w:rPr>
      <w:i/>
      <w:iCs/>
      <w:color w:val="404040" w:themeColor="text1" w:themeTint="BF"/>
    </w:rPr>
  </w:style>
  <w:style w:type="character" w:customStyle="1" w:styleId="QuoteChar">
    <w:name w:val="Quote Char"/>
    <w:basedOn w:val="DefaultParagraphFont"/>
    <w:link w:val="Quote"/>
    <w:uiPriority w:val="29"/>
    <w:rsid w:val="00386AD0"/>
    <w:rPr>
      <w:i/>
      <w:iCs/>
      <w:color w:val="404040" w:themeColor="text1" w:themeTint="BF"/>
    </w:rPr>
  </w:style>
  <w:style w:type="paragraph" w:styleId="ListParagraph">
    <w:name w:val="List Paragraph"/>
    <w:basedOn w:val="Normal"/>
    <w:uiPriority w:val="34"/>
    <w:qFormat/>
    <w:rsid w:val="00386AD0"/>
    <w:pPr>
      <w:ind w:left="720"/>
      <w:contextualSpacing/>
    </w:pPr>
  </w:style>
  <w:style w:type="character" w:styleId="IntenseEmphasis">
    <w:name w:val="Intense Emphasis"/>
    <w:basedOn w:val="DefaultParagraphFont"/>
    <w:uiPriority w:val="21"/>
    <w:qFormat/>
    <w:rsid w:val="00386AD0"/>
    <w:rPr>
      <w:i/>
      <w:iCs/>
      <w:color w:val="0F4761" w:themeColor="accent1" w:themeShade="BF"/>
    </w:rPr>
  </w:style>
  <w:style w:type="paragraph" w:styleId="IntenseQuote">
    <w:name w:val="Intense Quote"/>
    <w:basedOn w:val="Normal"/>
    <w:next w:val="Normal"/>
    <w:link w:val="IntenseQuoteChar"/>
    <w:uiPriority w:val="30"/>
    <w:qFormat/>
    <w:rsid w:val="00386A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AD0"/>
    <w:rPr>
      <w:i/>
      <w:iCs/>
      <w:color w:val="0F4761" w:themeColor="accent1" w:themeShade="BF"/>
    </w:rPr>
  </w:style>
  <w:style w:type="character" w:styleId="IntenseReference">
    <w:name w:val="Intense Reference"/>
    <w:basedOn w:val="DefaultParagraphFont"/>
    <w:uiPriority w:val="32"/>
    <w:qFormat/>
    <w:rsid w:val="00386A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CWR0148</dc:title>
  <cp:revision>0</cp:revision>
</cp:coreProperties>
</file>