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29C8" w:rsidRPr="003E29C8" w:rsidP="003E29C8">
      <w:pPr>
        <w:jc w:val="center"/>
        <w:rPr>
          <w:rFonts w:ascii="Times New Roman" w:eastAsia="Times New Roman" w:hAnsi="Times New Roman" w:cs="Times New Roman"/>
          <w:b/>
          <w:bCs/>
          <w:sz w:val="24"/>
          <w:szCs w:val="24"/>
        </w:rPr>
      </w:pPr>
      <w:r w:rsidRPr="003E29C8">
        <w:rPr>
          <w:rFonts w:ascii="Times New Roman" w:eastAsia="Times New Roman" w:hAnsi="Times New Roman" w:cs="Times New Roman"/>
          <w:b/>
          <w:bCs/>
          <w:sz w:val="24"/>
          <w:szCs w:val="24"/>
        </w:rPr>
        <w:t xml:space="preserve">Written evidence submitted by </w:t>
      </w:r>
      <w:r w:rsidRPr="003E29C8">
        <w:rPr>
          <w:rFonts w:ascii="Times New Roman" w:eastAsia="Times New Roman" w:hAnsi="Times New Roman" w:cs="Times New Roman"/>
          <w:b/>
          <w:bCs/>
          <w:sz w:val="24"/>
          <w:szCs w:val="24"/>
        </w:rPr>
        <w:t>Mr Bruce Watson</w:t>
      </w:r>
      <w:r w:rsidRPr="003E29C8">
        <w:rPr>
          <w:rFonts w:ascii="Times New Roman" w:eastAsia="Times New Roman" w:hAnsi="Times New Roman" w:cs="Times New Roman"/>
          <w:b/>
          <w:bCs/>
          <w:sz w:val="24"/>
          <w:szCs w:val="24"/>
        </w:rPr>
        <w:t xml:space="preserve"> (CWR0123)</w:t>
      </w:r>
    </w:p>
    <w:p w:rsidR="003E29C8">
      <w:pPr>
        <w:rPr>
          <w:rFonts w:ascii="Times New Roman" w:eastAsia="Times New Roman" w:hAnsi="Times New Roman" w:cs="Times New Roman"/>
          <w:sz w:val="24"/>
          <w:szCs w:val="24"/>
        </w:rPr>
      </w:pPr>
    </w:p>
    <w:p w:rsidR="003A2370">
      <w:pPr>
        <w:rPr>
          <w:rFonts w:ascii="Times New Roman" w:eastAsia="Times New Roman" w:hAnsi="Times New Roman" w:cs="Times New Roman"/>
          <w:sz w:val="24"/>
          <w:szCs w:val="24"/>
        </w:rPr>
      </w:pPr>
      <w:r>
        <w:rPr>
          <w:rFonts w:ascii="Times New Roman" w:eastAsia="Times New Roman" w:hAnsi="Times New Roman" w:cs="Times New Roman"/>
          <w:sz w:val="24"/>
          <w:szCs w:val="24"/>
        </w:rPr>
        <w:t>Good afternoon,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 am a retired moorland gamekeeper with 33 </w:t>
      </w:r>
      <w:r>
        <w:rPr>
          <w:rFonts w:ascii="Times New Roman" w:eastAsia="Times New Roman" w:hAnsi="Times New Roman" w:cs="Times New Roman"/>
          <w:sz w:val="24"/>
          <w:szCs w:val="24"/>
        </w:rPr>
        <w:t>years experience</w:t>
      </w:r>
      <w:r>
        <w:rPr>
          <w:rFonts w:ascii="Times New Roman" w:eastAsia="Times New Roman" w:hAnsi="Times New Roman" w:cs="Times New Roman"/>
          <w:sz w:val="24"/>
          <w:szCs w:val="24"/>
        </w:rPr>
        <w:t xml:space="preserve">. I also have shared ownership of 850 acres of moorland in West Yorkshire, bordering the National Trust land at </w:t>
      </w:r>
      <w:r>
        <w:rPr>
          <w:rFonts w:ascii="Times New Roman" w:eastAsia="Times New Roman" w:hAnsi="Times New Roman" w:cs="Times New Roman"/>
          <w:sz w:val="24"/>
          <w:szCs w:val="24"/>
        </w:rPr>
        <w:t>Wessenden</w:t>
      </w:r>
      <w:r>
        <w:rPr>
          <w:rFonts w:ascii="Times New Roman" w:eastAsia="Times New Roman" w:hAnsi="Times New Roman" w:cs="Times New Roman"/>
          <w:sz w:val="24"/>
          <w:szCs w:val="24"/>
        </w:rPr>
        <w:t>, where the Saddleworth fire started in 2018. We rent a further similar area nearby. All of it is SSSI and SPA, predominantly deep peat over 40cm.</w:t>
      </w:r>
    </w:p>
    <w:p w:rsidR="003A2370">
      <w:pPr>
        <w:rPr>
          <w:rFonts w:ascii="Times New Roman" w:eastAsia="Times New Roman" w:hAnsi="Times New Roman" w:cs="Times New Roman"/>
          <w:sz w:val="24"/>
          <w:szCs w:val="24"/>
        </w:rPr>
      </w:pPr>
    </w:p>
    <w:p w:rsidR="003A237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manage the land under Natural England, who will not allow burning on deep peat. We have consent to cut the vegetation instead, but the land is not easily </w:t>
      </w:r>
      <w:r>
        <w:rPr>
          <w:rFonts w:ascii="Times New Roman" w:eastAsia="Times New Roman" w:hAnsi="Times New Roman" w:cs="Times New Roman"/>
          <w:sz w:val="24"/>
          <w:szCs w:val="24"/>
        </w:rPr>
        <w:t>accessible</w:t>
      </w:r>
      <w:r>
        <w:rPr>
          <w:rFonts w:ascii="Times New Roman" w:eastAsia="Times New Roman" w:hAnsi="Times New Roman" w:cs="Times New Roman"/>
          <w:sz w:val="24"/>
          <w:szCs w:val="24"/>
        </w:rPr>
        <w:t xml:space="preserve"> and they will only permit machinery with a ground pressure of 3psi or less. No sheep grazing is permitted on the rented ground either. For a club with limited finances, cutting is neither cost effective nor does it produce a firebreak comparable to a cool burn. The fuel load is increasing all the time.</w:t>
      </w:r>
    </w:p>
    <w:p w:rsidR="003A2370">
      <w:pPr>
        <w:rPr>
          <w:rFonts w:ascii="Times New Roman" w:eastAsia="Times New Roman" w:hAnsi="Times New Roman" w:cs="Times New Roman"/>
          <w:sz w:val="24"/>
          <w:szCs w:val="24"/>
        </w:rPr>
      </w:pPr>
    </w:p>
    <w:p w:rsidR="003A2370">
      <w:pPr>
        <w:rPr>
          <w:rFonts w:ascii="Times New Roman" w:eastAsia="Times New Roman" w:hAnsi="Times New Roman" w:cs="Times New Roman"/>
          <w:sz w:val="24"/>
          <w:szCs w:val="24"/>
        </w:rPr>
      </w:pPr>
      <w:r>
        <w:rPr>
          <w:rFonts w:ascii="Times New Roman" w:eastAsia="Times New Roman" w:hAnsi="Times New Roman" w:cs="Times New Roman"/>
          <w:sz w:val="24"/>
          <w:szCs w:val="24"/>
        </w:rPr>
        <w:t>Last summer there was a wildfire on our rented land, believed by the fire brigade to have started from a disposable barbecue. It took 50 personnel 14 days to extinguish, with additional help from neighbouring keepers and volunteers. Firefighters were injured. ATV vehicles were damaged. And Natural England are only worsening the situation.</w:t>
      </w:r>
    </w:p>
    <w:p w:rsidR="003A2370">
      <w:pPr>
        <w:rPr>
          <w:rFonts w:ascii="Times New Roman" w:eastAsia="Times New Roman" w:hAnsi="Times New Roman" w:cs="Times New Roman"/>
          <w:sz w:val="24"/>
          <w:szCs w:val="24"/>
        </w:rPr>
      </w:pPr>
    </w:p>
    <w:p w:rsidR="003A2370">
      <w:pPr>
        <w:rPr>
          <w:rFonts w:ascii="Times New Roman" w:eastAsia="Times New Roman" w:hAnsi="Times New Roman" w:cs="Times New Roman"/>
          <w:sz w:val="24"/>
          <w:szCs w:val="24"/>
        </w:rPr>
      </w:pPr>
      <w:r>
        <w:rPr>
          <w:rFonts w:ascii="Times New Roman" w:eastAsia="Times New Roman" w:hAnsi="Times New Roman" w:cs="Times New Roman"/>
          <w:sz w:val="24"/>
          <w:szCs w:val="24"/>
        </w:rPr>
        <w:t>Best,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Bruce Watson</w:t>
      </w:r>
    </w:p>
    <w:p w:rsidR="003E29C8">
      <w:pPr>
        <w:rPr>
          <w:rFonts w:ascii="Times New Roman" w:eastAsia="Times New Roman" w:hAnsi="Times New Roman" w:cs="Times New Roman"/>
          <w:sz w:val="24"/>
          <w:szCs w:val="24"/>
        </w:rPr>
      </w:pPr>
    </w:p>
    <w:p w:rsidR="003E29C8" w:rsidRPr="003E29C8">
      <w:pPr>
        <w:rPr>
          <w:rFonts w:ascii="Times New Roman" w:eastAsia="Times New Roman" w:hAnsi="Times New Roman" w:cs="Times New Roman"/>
          <w:b/>
          <w:bCs/>
          <w:sz w:val="24"/>
          <w:szCs w:val="24"/>
        </w:rPr>
      </w:pPr>
      <w:r w:rsidRPr="003E29C8">
        <w:rPr>
          <w:rFonts w:ascii="Times New Roman" w:eastAsia="Times New Roman" w:hAnsi="Times New Roman" w:cs="Times New Roman"/>
          <w:b/>
          <w:bCs/>
          <w:sz w:val="24"/>
          <w:szCs w:val="24"/>
        </w:rPr>
        <w:t>May 2026</w:t>
      </w:r>
    </w:p>
    <w:sectPr>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536D519-9AC0-4C96-BE06-90C2854989DB}"/>
  </w:font>
  <w:font w:name="Cambria">
    <w:panose1 w:val="02040503050406030204"/>
    <w:charset w:val="00"/>
    <w:family w:val="roman"/>
    <w:pitch w:val="variable"/>
    <w:sig w:usb0="E00006FF" w:usb1="420024FF" w:usb2="02000000" w:usb3="00000000" w:csb0="0000019F" w:csb1="00000000"/>
    <w:embedRegular r:id="rId2" w:fontKey="{C199DB84-F798-4822-80EF-185674900B4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CWR0123</dc:title>
  <cp:revision>0</cp:revision>
</cp:coreProperties>
</file>