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2D69" w:rsidRPr="00560C4C" w:rsidP="00922D69">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 xml:space="preserve">the </w:t>
      </w:r>
      <w:r w:rsidRPr="00922D69">
        <w:rPr>
          <w:rFonts w:ascii="Calibri" w:hAnsi="Calibri" w:cs="Calibri"/>
          <w:sz w:val="28"/>
          <w:szCs w:val="28"/>
        </w:rPr>
        <w:t>British Beer and Pub Association</w:t>
      </w:r>
    </w:p>
    <w:p w:rsidR="00752506" w:rsidP="00E444A9">
      <w:pPr>
        <w:rPr>
          <w:rFonts w:ascii="Avenir Next LT Pro" w:eastAsia="Times New Roman" w:hAnsi="Avenir Next LT Pro" w:cs="Times New Roman"/>
          <w:b/>
          <w:bCs/>
          <w:color w:val="FF3E00"/>
          <w:sz w:val="32"/>
          <w:szCs w:val="32"/>
        </w:rPr>
      </w:pPr>
      <w:r>
        <w:rPr>
          <w:rFonts w:ascii="Avenir Next LT Pro" w:eastAsia="Times New Roman" w:hAnsi="Avenir Next LT Pro" w:cs="Times New Roman"/>
          <w:b/>
          <w:bCs/>
          <w:color w:val="FF3E00"/>
          <w:sz w:val="32"/>
          <w:szCs w:val="32"/>
        </w:rPr>
        <w:t>CMS Committee Inquiry</w:t>
      </w:r>
      <w:r>
        <w:rPr>
          <w:rFonts w:ascii="Avenir Next LT Pro" w:eastAsia="Times New Roman" w:hAnsi="Avenir Next LT Pro" w:cs="Times New Roman"/>
          <w:b/>
          <w:bCs/>
          <w:color w:val="FF3E00"/>
          <w:sz w:val="32"/>
          <w:szCs w:val="32"/>
        </w:rPr>
        <w:t xml:space="preserve"> -</w:t>
      </w:r>
      <w:r>
        <w:rPr>
          <w:rFonts w:ascii="Avenir Next LT Pro" w:eastAsia="Times New Roman" w:hAnsi="Avenir Next LT Pro" w:cs="Times New Roman"/>
          <w:b/>
          <w:bCs/>
          <w:color w:val="FF3E00"/>
          <w:sz w:val="32"/>
          <w:szCs w:val="32"/>
        </w:rPr>
        <w:t xml:space="preserve"> Tourism</w:t>
      </w:r>
    </w:p>
    <w:p w:rsidR="00752506" w:rsidRPr="002B07EA" w:rsidP="00E444A9">
      <w:pPr>
        <w:rPr>
          <w:rFonts w:ascii="Avenir Next LT Pro" w:eastAsia="Times New Roman" w:hAnsi="Avenir Next LT Pro" w:cs="Times New Roman"/>
          <w:b/>
          <w:bCs/>
          <w:color w:val="FF3E00"/>
        </w:rPr>
      </w:pPr>
      <w:r w:rsidRPr="002B07EA">
        <w:rPr>
          <w:rFonts w:ascii="Avenir Next LT Pro" w:eastAsia="Times New Roman" w:hAnsi="Avenir Next LT Pro" w:cs="Times New Roman"/>
          <w:b/>
          <w:bCs/>
          <w:color w:val="FF3E00"/>
        </w:rPr>
        <w:t>BBPA Submission</w:t>
      </w:r>
    </w:p>
    <w:p w:rsidR="00752506" w:rsidRPr="007C46AD" w:rsidP="007C46AD">
      <w:pPr>
        <w:rPr>
          <w:rFonts w:ascii="Avenir Next LT Pro" w:hAnsi="Avenir Next LT Pro"/>
        </w:rPr>
      </w:pPr>
      <w:r w:rsidRPr="007C46AD">
        <w:rPr>
          <w:rFonts w:ascii="Avenir Next LT Pro" w:hAnsi="Avenir Next LT Pro"/>
        </w:rPr>
        <w:t xml:space="preserve">We welcome the Committee’s inquiry and are pleased to submit </w:t>
      </w:r>
      <w:r>
        <w:rPr>
          <w:rFonts w:ascii="Avenir Next LT Pro" w:hAnsi="Avenir Next LT Pro"/>
        </w:rPr>
        <w:t xml:space="preserve">our </w:t>
      </w:r>
      <w:r w:rsidRPr="007C46AD">
        <w:rPr>
          <w:rFonts w:ascii="Avenir Next LT Pro" w:hAnsi="Avenir Next LT Pro"/>
        </w:rPr>
        <w:t xml:space="preserve">comprehensive evidence. </w:t>
      </w:r>
      <w:r w:rsidRPr="00B818F2">
        <w:rPr>
          <w:rFonts w:ascii="Avenir Next LT Pro" w:hAnsi="Avenir Next LT Pro"/>
        </w:rPr>
        <w:t>The tourism sector contributes £147 billion to UK GDP (5% of the national economy), supports 2.4 million jobs, which equates to 1 in 15 across the UK. The visitor economy generates £52 billion in tax revenues annually, a sum equivalent to more than half the wages bill of the NHS in England. Tourism deserves to be treated as a major economic infrastructure sector.</w:t>
      </w:r>
    </w:p>
    <w:p w:rsidR="00752506" w:rsidRPr="00FF2EA1" w:rsidP="00FF2EA1">
      <w:pPr>
        <w:rPr>
          <w:rFonts w:ascii="Avenir Next LT Pro" w:hAnsi="Avenir Next LT Pro"/>
        </w:rPr>
      </w:pPr>
      <w:r w:rsidRPr="00FF2EA1">
        <w:rPr>
          <w:rFonts w:ascii="Avenir Next LT Pro" w:hAnsi="Avenir Next LT Pro"/>
        </w:rPr>
        <w:t>Pubs play a central role in the UK’s visitor economy, offering both hospitality and accommodation at scale. Across the country, pubs provide around 45,500 rooms</w:t>
      </w:r>
      <w:r>
        <w:rPr>
          <w:rFonts w:ascii="Avenir Next LT Pro" w:hAnsi="Avenir Next LT Pro"/>
        </w:rPr>
        <w:t xml:space="preserve"> for overnight accommodation</w:t>
      </w:r>
      <w:r w:rsidRPr="00FF2EA1">
        <w:rPr>
          <w:rFonts w:ascii="Avenir Next LT Pro" w:hAnsi="Avenir Next LT Pro"/>
        </w:rPr>
        <w:t xml:space="preserve">, </w:t>
      </w:r>
      <w:r>
        <w:rPr>
          <w:rFonts w:ascii="Avenir Next LT Pro" w:hAnsi="Avenir Next LT Pro"/>
        </w:rPr>
        <w:t xml:space="preserve">which </w:t>
      </w:r>
      <w:r w:rsidRPr="00FF2EA1">
        <w:rPr>
          <w:rFonts w:ascii="Avenir Next LT Pro" w:hAnsi="Avenir Next LT Pro"/>
        </w:rPr>
        <w:t xml:space="preserve">on average equates to one room per pub. Each </w:t>
      </w:r>
      <w:r>
        <w:rPr>
          <w:rFonts w:ascii="Avenir Next LT Pro" w:hAnsi="Avenir Next LT Pro"/>
        </w:rPr>
        <w:t xml:space="preserve">of these </w:t>
      </w:r>
      <w:r w:rsidRPr="00FF2EA1">
        <w:rPr>
          <w:rFonts w:ascii="Avenir Next LT Pro" w:hAnsi="Avenir Next LT Pro"/>
        </w:rPr>
        <w:t>room</w:t>
      </w:r>
      <w:r>
        <w:rPr>
          <w:rFonts w:ascii="Avenir Next LT Pro" w:hAnsi="Avenir Next LT Pro"/>
        </w:rPr>
        <w:t>s</w:t>
      </w:r>
      <w:r w:rsidRPr="00FF2EA1">
        <w:rPr>
          <w:rFonts w:ascii="Avenir Next LT Pro" w:hAnsi="Avenir Next LT Pro"/>
        </w:rPr>
        <w:t xml:space="preserve"> generates roughly £22,000 a year in revenue. Pubs serve as a major draw for international visitors as 63.6% of tourists coming to the UK intend to visit a pub, placing pubs second only to restaurants and far ahead of theatres or galleries, and visitors who go to pubs consistently spend more </w:t>
      </w:r>
      <w:r>
        <w:rPr>
          <w:rFonts w:ascii="Avenir Next LT Pro" w:hAnsi="Avenir Next LT Pro"/>
        </w:rPr>
        <w:t xml:space="preserve">money </w:t>
      </w:r>
      <w:r w:rsidRPr="00FF2EA1">
        <w:rPr>
          <w:rFonts w:ascii="Avenir Next LT Pro" w:hAnsi="Avenir Next LT Pro"/>
        </w:rPr>
        <w:t>during their stay than those who do not. Pubs are widely viewed as an authentic part of the local experience, with 39% of consumers saying they offer a more genuine sense of place than other accommodation types. Among those who choose to stay in pub</w:t>
      </w:r>
      <w:r>
        <w:rPr>
          <w:rFonts w:ascii="Avenir Next LT Pro" w:hAnsi="Avenir Next LT Pro"/>
        </w:rPr>
        <w:t xml:space="preserve"> accommodation</w:t>
      </w:r>
      <w:r w:rsidRPr="00FF2EA1">
        <w:rPr>
          <w:rFonts w:ascii="Avenir Next LT Pro" w:hAnsi="Avenir Next LT Pro"/>
        </w:rPr>
        <w:t xml:space="preserve">, </w:t>
      </w:r>
      <w:r>
        <w:rPr>
          <w:rFonts w:ascii="Avenir Next LT Pro" w:hAnsi="Avenir Next LT Pro"/>
        </w:rPr>
        <w:t xml:space="preserve">their </w:t>
      </w:r>
      <w:r w:rsidRPr="00FF2EA1">
        <w:rPr>
          <w:rFonts w:ascii="Avenir Next LT Pro" w:hAnsi="Avenir Next LT Pro"/>
        </w:rPr>
        <w:t xml:space="preserve">key motivations include a friendlier atmosphere, traditional or historic character and a more relaxed environment. </w:t>
      </w:r>
    </w:p>
    <w:p w:rsidR="00752506" w:rsidP="00FF2EA1">
      <w:pPr>
        <w:rPr>
          <w:rFonts w:ascii="Avenir Next LT Pro" w:hAnsi="Avenir Next LT Pro"/>
        </w:rPr>
      </w:pPr>
      <w:r w:rsidRPr="00FF2EA1">
        <w:rPr>
          <w:rFonts w:ascii="Avenir Next LT Pro" w:hAnsi="Avenir Next LT Pro"/>
        </w:rPr>
        <w:t xml:space="preserve">Overall, half of consumers consider pubs to be very important to domestic tourism, and fewer than 5% regard them as unimportant, underscoring their value to the wider visitor economy. </w:t>
      </w:r>
    </w:p>
    <w:p w:rsidR="00752506" w:rsidP="00FF2EA1">
      <w:pPr>
        <w:rPr>
          <w:rFonts w:ascii="Avenir Next LT Pro" w:hAnsi="Avenir Next LT Pro"/>
        </w:rPr>
      </w:pPr>
    </w:p>
    <w:p w:rsidR="00752506" w:rsidRPr="004B2545" w:rsidP="00FF2EA1">
      <w:pPr>
        <w:rPr>
          <w:rFonts w:ascii="Avenir Next LT Pro" w:eastAsia="Times New Roman" w:hAnsi="Avenir Next LT Pro" w:cs="Times New Roman"/>
          <w:b/>
          <w:bCs/>
          <w:color w:val="FF3E00"/>
        </w:rPr>
      </w:pPr>
      <w:r w:rsidRPr="004B2545">
        <w:rPr>
          <w:rFonts w:ascii="Avenir Next LT Pro" w:eastAsia="Times New Roman" w:hAnsi="Avenir Next LT Pro" w:cs="Times New Roman"/>
          <w:b/>
          <w:bCs/>
          <w:color w:val="FF3E00"/>
        </w:rPr>
        <w:t>The BBPA is calling for:</w:t>
      </w:r>
    </w:p>
    <w:p w:rsidR="00752506" w:rsidRPr="00FC608B" w:rsidP="00FC608B">
      <w:pPr>
        <w:pStyle w:val="ListParagraph"/>
        <w:numPr>
          <w:ilvl w:val="0"/>
          <w:numId w:val="9"/>
        </w:numPr>
        <w:rPr>
          <w:rFonts w:ascii="Avenir Next LT Pro" w:hAnsi="Avenir Next LT Pro"/>
          <w:bCs/>
        </w:rPr>
      </w:pPr>
      <w:r w:rsidRPr="00FC608B">
        <w:rPr>
          <w:rFonts w:ascii="Avenir Next LT Pro" w:hAnsi="Avenir Next LT Pro"/>
          <w:bCs/>
        </w:rPr>
        <w:t>A reduction on accommodation and hospitality VAT to 10%, aligning with the EU average</w:t>
      </w:r>
      <w:r w:rsidRPr="00FC608B">
        <w:rPr>
          <w:rFonts w:ascii="Avenir Next LT Pro" w:hAnsi="Avenir Next LT Pro"/>
          <w:bCs/>
        </w:rPr>
        <w:t>.</w:t>
      </w:r>
    </w:p>
    <w:p w:rsidR="00752506" w:rsidRPr="00FC608B" w:rsidP="00FC608B">
      <w:pPr>
        <w:pStyle w:val="ListParagraph"/>
        <w:numPr>
          <w:ilvl w:val="0"/>
          <w:numId w:val="9"/>
        </w:numPr>
        <w:rPr>
          <w:rFonts w:ascii="Avenir Next LT Pro" w:hAnsi="Avenir Next LT Pro"/>
          <w:bCs/>
        </w:rPr>
      </w:pPr>
      <w:r w:rsidRPr="00FC608B">
        <w:rPr>
          <w:rFonts w:ascii="Avenir Next LT Pro" w:hAnsi="Avenir Next LT Pro"/>
          <w:bCs/>
        </w:rPr>
        <w:t xml:space="preserve">Scrap </w:t>
      </w:r>
      <w:r>
        <w:rPr>
          <w:rFonts w:ascii="Avenir Next LT Pro" w:hAnsi="Avenir Next LT Pro"/>
          <w:bCs/>
        </w:rPr>
        <w:t xml:space="preserve">plans for </w:t>
      </w:r>
      <w:r w:rsidRPr="00FC608B">
        <w:rPr>
          <w:rFonts w:ascii="Avenir Next LT Pro" w:hAnsi="Avenir Next LT Pro"/>
          <w:bCs/>
        </w:rPr>
        <w:t>the overnight visitor levy</w:t>
      </w:r>
      <w:r>
        <w:rPr>
          <w:rFonts w:ascii="Avenir Next LT Pro" w:hAnsi="Avenir Next LT Pro"/>
          <w:bCs/>
        </w:rPr>
        <w:t xml:space="preserve"> for England</w:t>
      </w:r>
      <w:r w:rsidRPr="00FC608B">
        <w:rPr>
          <w:rFonts w:ascii="Avenir Next LT Pro" w:hAnsi="Avenir Next LT Pro"/>
          <w:bCs/>
        </w:rPr>
        <w:t>.</w:t>
      </w:r>
    </w:p>
    <w:p w:rsidR="00752506" w:rsidRPr="00FC608B" w:rsidP="00FC608B">
      <w:pPr>
        <w:pStyle w:val="ListParagraph"/>
        <w:numPr>
          <w:ilvl w:val="0"/>
          <w:numId w:val="9"/>
        </w:numPr>
        <w:rPr>
          <w:rFonts w:ascii="Avenir Next LT Pro" w:hAnsi="Avenir Next LT Pro"/>
          <w:bCs/>
        </w:rPr>
      </w:pPr>
      <w:r w:rsidRPr="00FC608B">
        <w:rPr>
          <w:rFonts w:ascii="Avenir Next LT Pro" w:hAnsi="Avenir Next LT Pro"/>
          <w:bCs/>
        </w:rPr>
        <w:t xml:space="preserve">Reform long-term </w:t>
      </w:r>
      <w:r>
        <w:rPr>
          <w:rFonts w:ascii="Avenir Next LT Pro" w:hAnsi="Avenir Next LT Pro"/>
          <w:bCs/>
        </w:rPr>
        <w:t>G</w:t>
      </w:r>
      <w:r w:rsidRPr="00FC608B">
        <w:rPr>
          <w:rFonts w:ascii="Avenir Next LT Pro" w:hAnsi="Avenir Next LT Pro"/>
          <w:bCs/>
        </w:rPr>
        <w:t>overnment funding for VisitBritain, VisitEngland and its Local Visitor Economy Partner delivery network.</w:t>
      </w:r>
    </w:p>
    <w:p w:rsidR="00752506" w:rsidRPr="00FC608B" w:rsidP="00FC608B">
      <w:pPr>
        <w:pStyle w:val="ListParagraph"/>
        <w:numPr>
          <w:ilvl w:val="0"/>
          <w:numId w:val="9"/>
        </w:numPr>
        <w:rPr>
          <w:rFonts w:ascii="Avenir Next LT Pro" w:hAnsi="Avenir Next LT Pro"/>
          <w:bCs/>
        </w:rPr>
      </w:pPr>
      <w:r w:rsidRPr="00FC608B">
        <w:rPr>
          <w:rFonts w:ascii="Avenir Next LT Pro" w:hAnsi="Avenir Next LT Pro"/>
          <w:bCs/>
        </w:rPr>
        <w:t>Publish the National Visitor Economy Strategy without further delay</w:t>
      </w:r>
      <w:r w:rsidRPr="00FC608B">
        <w:rPr>
          <w:rFonts w:ascii="Avenir Next LT Pro" w:hAnsi="Avenir Next LT Pro"/>
          <w:bCs/>
        </w:rPr>
        <w:t>.</w:t>
      </w:r>
    </w:p>
    <w:p w:rsidR="00752506" w:rsidP="00E444A9">
      <w:pPr>
        <w:rPr>
          <w:rFonts w:ascii="Avenir Next LT Pro" w:hAnsi="Avenir Next LT Pro"/>
          <w:b/>
          <w:bCs/>
        </w:rPr>
      </w:pPr>
    </w:p>
    <w:p w:rsidR="00922D69">
      <w:pPr>
        <w:rPr>
          <w:rFonts w:ascii="Avenir Next LT Pro" w:eastAsia="Times New Roman" w:hAnsi="Avenir Next LT Pro" w:cs="Times New Roman"/>
          <w:b/>
          <w:bCs/>
          <w:color w:val="FF3E00"/>
        </w:rPr>
      </w:pPr>
      <w:r>
        <w:rPr>
          <w:rFonts w:ascii="Avenir Next LT Pro" w:eastAsia="Times New Roman" w:hAnsi="Avenir Next LT Pro" w:cs="Times New Roman"/>
          <w:b/>
          <w:bCs/>
          <w:color w:val="FF3E00"/>
        </w:rPr>
        <w:br w:type="page"/>
      </w:r>
    </w:p>
    <w:p w:rsidR="00752506" w:rsidRPr="00130E63" w:rsidP="00E444A9">
      <w:pPr>
        <w:rPr>
          <w:rFonts w:ascii="Avenir Next LT Pro" w:eastAsia="Times New Roman" w:hAnsi="Avenir Next LT Pro" w:cs="Times New Roman"/>
          <w:b/>
          <w:bCs/>
          <w:color w:val="FF3E00"/>
        </w:rPr>
      </w:pPr>
      <w:r>
        <w:rPr>
          <w:rFonts w:ascii="Avenir Next LT Pro" w:eastAsia="Times New Roman" w:hAnsi="Avenir Next LT Pro" w:cs="Times New Roman"/>
          <w:b/>
          <w:bCs/>
          <w:color w:val="FF3E00"/>
        </w:rPr>
        <w:t>Questions:</w:t>
      </w:r>
    </w:p>
    <w:p w:rsidR="00752506" w:rsidRPr="005F20BE" w:rsidP="00E444A9">
      <w:pPr>
        <w:rPr>
          <w:rFonts w:ascii="Avenir Next LT Pro" w:hAnsi="Avenir Next LT Pro"/>
          <w:b/>
          <w:bCs/>
        </w:rPr>
      </w:pPr>
      <w:r w:rsidRPr="005F20BE">
        <w:rPr>
          <w:rFonts w:ascii="Avenir Next LT Pro" w:hAnsi="Avenir Next LT Pro"/>
          <w:b/>
          <w:bCs/>
        </w:rPr>
        <w:t>1) How effective are government policies in supporting the growth, competitiveness and long-term resilience of the tourism sector?</w:t>
      </w:r>
    </w:p>
    <w:p w:rsidR="00752506" w:rsidRPr="005F20BE" w:rsidP="00E444A9">
      <w:pPr>
        <w:rPr>
          <w:rFonts w:ascii="Avenir Next LT Pro" w:hAnsi="Avenir Next LT Pro"/>
          <w:b/>
          <w:bCs/>
        </w:rPr>
      </w:pPr>
      <w:r w:rsidRPr="005F20BE">
        <w:rPr>
          <w:rFonts w:ascii="Avenir Next LT Pro" w:hAnsi="Avenir Next LT Pro"/>
          <w:b/>
          <w:bCs/>
        </w:rPr>
        <w:t>i. What are the main barriers to international competitiveness? How effectively does the UK promote itself overseas as a destination and what more could be done to strengthen its international profile?</w:t>
      </w:r>
    </w:p>
    <w:p w:rsidR="00752506" w:rsidP="00E444A9">
      <w:pPr>
        <w:rPr>
          <w:rFonts w:ascii="Avenir Next LT Pro" w:hAnsi="Avenir Next LT Pro"/>
        </w:rPr>
      </w:pPr>
      <w:r>
        <w:rPr>
          <w:rFonts w:ascii="Avenir Next LT Pro" w:hAnsi="Avenir Next LT Pro"/>
        </w:rPr>
        <w:t>The</w:t>
      </w:r>
      <w:r>
        <w:rPr>
          <w:rFonts w:ascii="Avenir Next LT Pro" w:hAnsi="Avenir Next LT Pro"/>
        </w:rPr>
        <w:t xml:space="preserve"> UK </w:t>
      </w:r>
      <w:r>
        <w:rPr>
          <w:rFonts w:ascii="Avenir Next LT Pro" w:hAnsi="Avenir Next LT Pro"/>
        </w:rPr>
        <w:t xml:space="preserve">is </w:t>
      </w:r>
      <w:r>
        <w:rPr>
          <w:rFonts w:ascii="Avenir Next LT Pro" w:hAnsi="Avenir Next LT Pro"/>
        </w:rPr>
        <w:t xml:space="preserve">an </w:t>
      </w:r>
      <w:r>
        <w:rPr>
          <w:rFonts w:ascii="Avenir Next LT Pro" w:hAnsi="Avenir Next LT Pro"/>
        </w:rPr>
        <w:t>incr</w:t>
      </w:r>
      <w:r>
        <w:rPr>
          <w:rFonts w:ascii="Avenir Next LT Pro" w:hAnsi="Avenir Next LT Pro"/>
        </w:rPr>
        <w:t xml:space="preserve">easingly </w:t>
      </w:r>
      <w:r>
        <w:rPr>
          <w:rFonts w:ascii="Avenir Next LT Pro" w:hAnsi="Avenir Next LT Pro"/>
        </w:rPr>
        <w:t>uncompet</w:t>
      </w:r>
      <w:r>
        <w:rPr>
          <w:rFonts w:ascii="Avenir Next LT Pro" w:hAnsi="Avenir Next LT Pro"/>
        </w:rPr>
        <w:t xml:space="preserve">itive </w:t>
      </w:r>
      <w:r>
        <w:rPr>
          <w:rFonts w:ascii="Avenir Next LT Pro" w:hAnsi="Avenir Next LT Pro"/>
        </w:rPr>
        <w:t xml:space="preserve">international </w:t>
      </w:r>
      <w:r>
        <w:rPr>
          <w:rFonts w:ascii="Avenir Next LT Pro" w:hAnsi="Avenir Next LT Pro"/>
        </w:rPr>
        <w:t>des</w:t>
      </w:r>
      <w:r>
        <w:rPr>
          <w:rFonts w:ascii="Avenir Next LT Pro" w:hAnsi="Avenir Next LT Pro"/>
        </w:rPr>
        <w:t>tination when</w:t>
      </w:r>
      <w:r>
        <w:rPr>
          <w:rFonts w:ascii="Avenir Next LT Pro" w:hAnsi="Avenir Next LT Pro"/>
        </w:rPr>
        <w:t xml:space="preserve"> compared wi</w:t>
      </w:r>
      <w:r>
        <w:rPr>
          <w:rFonts w:ascii="Avenir Next LT Pro" w:hAnsi="Avenir Next LT Pro"/>
        </w:rPr>
        <w:t xml:space="preserve">th </w:t>
      </w:r>
      <w:r>
        <w:rPr>
          <w:rFonts w:ascii="Avenir Next LT Pro" w:hAnsi="Avenir Next LT Pro"/>
        </w:rPr>
        <w:t>nei</w:t>
      </w:r>
      <w:r>
        <w:rPr>
          <w:rFonts w:ascii="Avenir Next LT Pro" w:hAnsi="Avenir Next LT Pro"/>
        </w:rPr>
        <w:t>ghbour</w:t>
      </w:r>
      <w:r>
        <w:rPr>
          <w:rFonts w:ascii="Avenir Next LT Pro" w:hAnsi="Avenir Next LT Pro"/>
        </w:rPr>
        <w:t xml:space="preserve">ing </w:t>
      </w:r>
      <w:r>
        <w:rPr>
          <w:rFonts w:ascii="Avenir Next LT Pro" w:hAnsi="Avenir Next LT Pro"/>
        </w:rPr>
        <w:t>European</w:t>
      </w:r>
      <w:r>
        <w:rPr>
          <w:rFonts w:ascii="Avenir Next LT Pro" w:hAnsi="Avenir Next LT Pro"/>
        </w:rPr>
        <w:t xml:space="preserve"> countries.</w:t>
      </w:r>
      <w:r>
        <w:rPr>
          <w:rFonts w:ascii="Avenir Next LT Pro" w:hAnsi="Avenir Next LT Pro"/>
        </w:rPr>
        <w:t xml:space="preserve"> This is due to </w:t>
      </w:r>
      <w:r>
        <w:rPr>
          <w:rFonts w:ascii="Avenir Next LT Pro" w:hAnsi="Avenir Next LT Pro"/>
        </w:rPr>
        <w:t>a number of</w:t>
      </w:r>
      <w:r>
        <w:rPr>
          <w:rFonts w:ascii="Avenir Next LT Pro" w:hAnsi="Avenir Next LT Pro"/>
        </w:rPr>
        <w:t xml:space="preserve"> reasons,</w:t>
      </w:r>
      <w:r>
        <w:rPr>
          <w:rFonts w:ascii="Avenir Next LT Pro" w:hAnsi="Avenir Next LT Pro"/>
        </w:rPr>
        <w:t xml:space="preserve"> which when taken as a whole place </w:t>
      </w:r>
      <w:r>
        <w:rPr>
          <w:rFonts w:ascii="Avenir Next LT Pro" w:hAnsi="Avenir Next LT Pro"/>
        </w:rPr>
        <w:t xml:space="preserve">Britain behind countries such as France, Italy, </w:t>
      </w:r>
      <w:r>
        <w:rPr>
          <w:rFonts w:ascii="Avenir Next LT Pro" w:hAnsi="Avenir Next LT Pro"/>
        </w:rPr>
        <w:t xml:space="preserve">and </w:t>
      </w:r>
      <w:r>
        <w:rPr>
          <w:rFonts w:ascii="Avenir Next LT Pro" w:hAnsi="Avenir Next LT Pro"/>
        </w:rPr>
        <w:t>Spain</w:t>
      </w:r>
      <w:r>
        <w:rPr>
          <w:rFonts w:ascii="Avenir Next LT Pro" w:hAnsi="Avenir Next LT Pro"/>
        </w:rPr>
        <w:t xml:space="preserve"> in competitiveness</w:t>
      </w:r>
      <w:r>
        <w:rPr>
          <w:rFonts w:ascii="Avenir Next LT Pro" w:hAnsi="Avenir Next LT Pro"/>
        </w:rPr>
        <w:t>.</w:t>
      </w:r>
      <w:r>
        <w:rPr>
          <w:rFonts w:ascii="Avenir Next LT Pro" w:hAnsi="Avenir Next LT Pro"/>
        </w:rPr>
        <w:t xml:space="preserve"> With the proposed </w:t>
      </w:r>
      <w:r>
        <w:rPr>
          <w:rFonts w:ascii="Avenir Next LT Pro" w:hAnsi="Avenir Next LT Pro"/>
        </w:rPr>
        <w:t xml:space="preserve">overnight </w:t>
      </w:r>
      <w:r>
        <w:rPr>
          <w:rFonts w:ascii="Avenir Next LT Pro" w:hAnsi="Avenir Next LT Pro"/>
        </w:rPr>
        <w:t xml:space="preserve">visitor levy in England, and levies already </w:t>
      </w:r>
      <w:r>
        <w:rPr>
          <w:rFonts w:ascii="Avenir Next LT Pro" w:hAnsi="Avenir Next LT Pro"/>
        </w:rPr>
        <w:t xml:space="preserve">scheduled </w:t>
      </w:r>
      <w:r>
        <w:rPr>
          <w:rFonts w:ascii="Avenir Next LT Pro" w:hAnsi="Avenir Next LT Pro"/>
        </w:rPr>
        <w:t xml:space="preserve">to </w:t>
      </w:r>
      <w:r>
        <w:rPr>
          <w:rFonts w:ascii="Avenir Next LT Pro" w:hAnsi="Avenir Next LT Pro"/>
        </w:rPr>
        <w:t xml:space="preserve">commence </w:t>
      </w:r>
      <w:r>
        <w:rPr>
          <w:rFonts w:ascii="Avenir Next LT Pro" w:hAnsi="Avenir Next LT Pro"/>
        </w:rPr>
        <w:t>in Scotland and Wales</w:t>
      </w:r>
      <w:r>
        <w:rPr>
          <w:rFonts w:ascii="Avenir Next LT Pro" w:hAnsi="Avenir Next LT Pro"/>
        </w:rPr>
        <w:t>,</w:t>
      </w:r>
      <w:r>
        <w:rPr>
          <w:rFonts w:ascii="Avenir Next LT Pro" w:hAnsi="Avenir Next LT Pro"/>
        </w:rPr>
        <w:t xml:space="preserve"> </w:t>
      </w:r>
      <w:r>
        <w:rPr>
          <w:rFonts w:ascii="Avenir Next LT Pro" w:hAnsi="Avenir Next LT Pro"/>
        </w:rPr>
        <w:t xml:space="preserve">the long-term resilience </w:t>
      </w:r>
      <w:r>
        <w:rPr>
          <w:rFonts w:ascii="Avenir Next LT Pro" w:hAnsi="Avenir Next LT Pro"/>
        </w:rPr>
        <w:t xml:space="preserve">and outlook </w:t>
      </w:r>
      <w:r>
        <w:rPr>
          <w:rFonts w:ascii="Avenir Next LT Pro" w:hAnsi="Avenir Next LT Pro"/>
        </w:rPr>
        <w:t xml:space="preserve">of the tourism sector </w:t>
      </w:r>
      <w:r>
        <w:rPr>
          <w:rFonts w:ascii="Avenir Next LT Pro" w:hAnsi="Avenir Next LT Pro"/>
        </w:rPr>
        <w:t>is thrown into question.</w:t>
      </w:r>
    </w:p>
    <w:p w:rsidR="00752506" w:rsidP="00A83423">
      <w:pPr>
        <w:rPr>
          <w:rFonts w:ascii="Avenir Next LT Pro" w:hAnsi="Avenir Next LT Pro"/>
        </w:rPr>
      </w:pPr>
      <w:r>
        <w:rPr>
          <w:rFonts w:ascii="Avenir Next LT Pro" w:hAnsi="Avenir Next LT Pro"/>
        </w:rPr>
        <w:t>According to VisitBritain</w:t>
      </w:r>
      <w:r>
        <w:rPr>
          <w:rFonts w:ascii="Avenir Next LT Pro" w:hAnsi="Avenir Next LT Pro"/>
        </w:rPr>
        <w:t>,</w:t>
      </w:r>
      <w:r>
        <w:rPr>
          <w:rFonts w:ascii="Avenir Next LT Pro" w:hAnsi="Avenir Next LT Pro"/>
        </w:rPr>
        <w:t xml:space="preserve"> </w:t>
      </w:r>
      <w:r>
        <w:rPr>
          <w:rFonts w:ascii="Avenir Next LT Pro" w:hAnsi="Avenir Next LT Pro"/>
        </w:rPr>
        <w:t xml:space="preserve">British </w:t>
      </w:r>
      <w:r>
        <w:rPr>
          <w:rFonts w:ascii="Avenir Next LT Pro" w:hAnsi="Avenir Next LT Pro"/>
        </w:rPr>
        <w:t>travellers</w:t>
      </w:r>
      <w:r w:rsidRPr="00A83423">
        <w:rPr>
          <w:rFonts w:ascii="Avenir Next LT Pro" w:hAnsi="Avenir Next LT Pro"/>
        </w:rPr>
        <w:t xml:space="preserve"> took over 89 million overnight trips in 2024 and stayed for total of 255 million nights. </w:t>
      </w:r>
      <w:r>
        <w:rPr>
          <w:rFonts w:ascii="Avenir Next LT Pro" w:hAnsi="Avenir Next LT Pro"/>
        </w:rPr>
        <w:t xml:space="preserve">Based on those figures, </w:t>
      </w:r>
      <w:r>
        <w:rPr>
          <w:rFonts w:ascii="Avenir Next LT Pro" w:hAnsi="Avenir Next LT Pro"/>
        </w:rPr>
        <w:t>UKH</w:t>
      </w:r>
      <w:r>
        <w:rPr>
          <w:rFonts w:ascii="Avenir Next LT Pro" w:hAnsi="Avenir Next LT Pro"/>
        </w:rPr>
        <w:t>ospitality</w:t>
      </w:r>
      <w:r>
        <w:rPr>
          <w:rFonts w:ascii="Avenir Next LT Pro" w:hAnsi="Avenir Next LT Pro"/>
        </w:rPr>
        <w:t xml:space="preserve"> estimate</w:t>
      </w:r>
      <w:r>
        <w:rPr>
          <w:rFonts w:ascii="Avenir Next LT Pro" w:hAnsi="Avenir Next LT Pro"/>
        </w:rPr>
        <w:t>s</w:t>
      </w:r>
      <w:r>
        <w:rPr>
          <w:rFonts w:ascii="Avenir Next LT Pro" w:hAnsi="Avenir Next LT Pro"/>
        </w:rPr>
        <w:t xml:space="preserve"> that a</w:t>
      </w:r>
      <w:r w:rsidRPr="00A83423">
        <w:rPr>
          <w:rFonts w:ascii="Avenir Next LT Pro" w:hAnsi="Avenir Next LT Pro"/>
        </w:rPr>
        <w:t xml:space="preserve"> 5% </w:t>
      </w:r>
      <w:r>
        <w:rPr>
          <w:rFonts w:ascii="Avenir Next LT Pro" w:hAnsi="Avenir Next LT Pro"/>
        </w:rPr>
        <w:t xml:space="preserve">visitor levy </w:t>
      </w:r>
      <w:r w:rsidRPr="00A83423">
        <w:rPr>
          <w:rFonts w:ascii="Avenir Next LT Pro" w:hAnsi="Avenir Next LT Pro"/>
        </w:rPr>
        <w:t xml:space="preserve">would cost </w:t>
      </w:r>
      <w:r>
        <w:rPr>
          <w:rFonts w:ascii="Avenir Next LT Pro" w:hAnsi="Avenir Next LT Pro"/>
        </w:rPr>
        <w:t xml:space="preserve">British travellers </w:t>
      </w:r>
      <w:r w:rsidRPr="00A83423">
        <w:rPr>
          <w:rFonts w:ascii="Avenir Next LT Pro" w:hAnsi="Avenir Next LT Pro"/>
        </w:rPr>
        <w:t>£518 million in additional tax</w:t>
      </w:r>
      <w:r>
        <w:rPr>
          <w:rFonts w:ascii="Avenir Next LT Pro" w:hAnsi="Avenir Next LT Pro"/>
        </w:rPr>
        <w:t xml:space="preserve"> </w:t>
      </w:r>
      <w:r>
        <w:rPr>
          <w:rFonts w:ascii="Avenir Next LT Pro" w:hAnsi="Avenir Next LT Pro"/>
        </w:rPr>
        <w:t xml:space="preserve">fuelling </w:t>
      </w:r>
      <w:r>
        <w:rPr>
          <w:rFonts w:ascii="Avenir Next LT Pro" w:hAnsi="Avenir Next LT Pro"/>
        </w:rPr>
        <w:t xml:space="preserve">inflation in the middle of a </w:t>
      </w:r>
      <w:r>
        <w:rPr>
          <w:rFonts w:ascii="Avenir Next LT Pro" w:hAnsi="Avenir Next LT Pro"/>
        </w:rPr>
        <w:t>cost-of-living</w:t>
      </w:r>
      <w:r>
        <w:rPr>
          <w:rFonts w:ascii="Avenir Next LT Pro" w:hAnsi="Avenir Next LT Pro"/>
        </w:rPr>
        <w:t xml:space="preserve"> crisis</w:t>
      </w:r>
      <w:r w:rsidRPr="00A83423">
        <w:rPr>
          <w:rFonts w:ascii="Avenir Next LT Pro" w:hAnsi="Avenir Next LT Pro"/>
        </w:rPr>
        <w:t>.</w:t>
      </w:r>
      <w:r>
        <w:rPr>
          <w:rFonts w:ascii="Avenir Next LT Pro" w:hAnsi="Avenir Next LT Pro"/>
        </w:rPr>
        <w:t xml:space="preserve"> </w:t>
      </w:r>
      <w:r>
        <w:rPr>
          <w:rFonts w:ascii="Avenir Next LT Pro" w:hAnsi="Avenir Next LT Pro"/>
        </w:rPr>
        <w:t xml:space="preserve">Post-Brexit and with </w:t>
      </w:r>
      <w:r>
        <w:rPr>
          <w:rFonts w:ascii="Avenir Next LT Pro" w:hAnsi="Avenir Next LT Pro"/>
        </w:rPr>
        <w:t>cost of living</w:t>
      </w:r>
      <w:r>
        <w:rPr>
          <w:rFonts w:ascii="Avenir Next LT Pro" w:hAnsi="Avenir Next LT Pro"/>
        </w:rPr>
        <w:t xml:space="preserve"> pressures, Brit</w:t>
      </w:r>
      <w:r>
        <w:rPr>
          <w:rFonts w:ascii="Avenir Next LT Pro" w:hAnsi="Avenir Next LT Pro"/>
        </w:rPr>
        <w:t xml:space="preserve">ish </w:t>
      </w:r>
      <w:r>
        <w:rPr>
          <w:rFonts w:ascii="Avenir Next LT Pro" w:hAnsi="Avenir Next LT Pro"/>
        </w:rPr>
        <w:t>tourists</w:t>
      </w:r>
      <w:r>
        <w:rPr>
          <w:rFonts w:ascii="Avenir Next LT Pro" w:hAnsi="Avenir Next LT Pro"/>
        </w:rPr>
        <w:t xml:space="preserve"> are increasingly looking to vacation in the UK</w:t>
      </w:r>
      <w:r>
        <w:rPr>
          <w:rFonts w:ascii="Avenir Next LT Pro" w:hAnsi="Avenir Next LT Pro"/>
        </w:rPr>
        <w:t>. A</w:t>
      </w:r>
      <w:r>
        <w:rPr>
          <w:rFonts w:ascii="Avenir Next LT Pro" w:hAnsi="Avenir Next LT Pro"/>
        </w:rPr>
        <w:t>n overnight</w:t>
      </w:r>
      <w:r>
        <w:rPr>
          <w:rFonts w:ascii="Avenir Next LT Pro" w:hAnsi="Avenir Next LT Pro"/>
        </w:rPr>
        <w:t xml:space="preserve"> visitor levy would </w:t>
      </w:r>
      <w:r>
        <w:rPr>
          <w:rFonts w:ascii="Avenir Next LT Pro" w:hAnsi="Avenir Next LT Pro"/>
        </w:rPr>
        <w:t xml:space="preserve">deter </w:t>
      </w:r>
      <w:r>
        <w:rPr>
          <w:rFonts w:ascii="Avenir Next LT Pro" w:hAnsi="Avenir Next LT Pro"/>
        </w:rPr>
        <w:t xml:space="preserve">this growing trend </w:t>
      </w:r>
      <w:r>
        <w:rPr>
          <w:rFonts w:ascii="Avenir Next LT Pro" w:hAnsi="Avenir Next LT Pro"/>
        </w:rPr>
        <w:t xml:space="preserve">which would in turn </w:t>
      </w:r>
      <w:r>
        <w:rPr>
          <w:rFonts w:ascii="Avenir Next LT Pro" w:hAnsi="Avenir Next LT Pro"/>
        </w:rPr>
        <w:t xml:space="preserve">be detrimental to many rural and seaside communities </w:t>
      </w:r>
      <w:r>
        <w:rPr>
          <w:rFonts w:ascii="Avenir Next LT Pro" w:hAnsi="Avenir Next LT Pro"/>
        </w:rPr>
        <w:t xml:space="preserve">in which </w:t>
      </w:r>
      <w:r>
        <w:rPr>
          <w:rFonts w:ascii="Avenir Next LT Pro" w:hAnsi="Avenir Next LT Pro"/>
        </w:rPr>
        <w:t xml:space="preserve">tourism </w:t>
      </w:r>
      <w:r>
        <w:rPr>
          <w:rFonts w:ascii="Avenir Next LT Pro" w:hAnsi="Avenir Next LT Pro"/>
        </w:rPr>
        <w:t xml:space="preserve">plays a </w:t>
      </w:r>
      <w:r>
        <w:rPr>
          <w:rFonts w:ascii="Avenir Next LT Pro" w:hAnsi="Avenir Next LT Pro"/>
        </w:rPr>
        <w:t xml:space="preserve">central </w:t>
      </w:r>
      <w:r>
        <w:rPr>
          <w:rFonts w:ascii="Avenir Next LT Pro" w:hAnsi="Avenir Next LT Pro"/>
        </w:rPr>
        <w:t>economic role</w:t>
      </w:r>
      <w:r>
        <w:rPr>
          <w:rFonts w:ascii="Avenir Next LT Pro" w:hAnsi="Avenir Next LT Pro"/>
        </w:rPr>
        <w:t>.</w:t>
      </w:r>
    </w:p>
    <w:p w:rsidR="00752506" w:rsidP="00A83423">
      <w:pPr>
        <w:rPr>
          <w:rFonts w:ascii="Avenir Next LT Pro" w:hAnsi="Avenir Next LT Pro"/>
        </w:rPr>
      </w:pPr>
      <w:r>
        <w:rPr>
          <w:rFonts w:ascii="Avenir Next LT Pro" w:hAnsi="Avenir Next LT Pro"/>
        </w:rPr>
        <w:t>Overnight v</w:t>
      </w:r>
      <w:r>
        <w:rPr>
          <w:rFonts w:ascii="Avenir Next LT Pro" w:hAnsi="Avenir Next LT Pro"/>
        </w:rPr>
        <w:t xml:space="preserve">isitor levies will most likely be </w:t>
      </w:r>
      <w:r w:rsidRPr="00A83423">
        <w:rPr>
          <w:rFonts w:ascii="Avenir Next LT Pro" w:hAnsi="Avenir Next LT Pro"/>
        </w:rPr>
        <w:t>charged to consumers on top of the price of accommodation, like VAT. The combination of 20% VAT, a</w:t>
      </w:r>
      <w:r>
        <w:rPr>
          <w:rFonts w:ascii="Avenir Next LT Pro" w:hAnsi="Avenir Next LT Pro"/>
        </w:rPr>
        <w:t>nd a</w:t>
      </w:r>
      <w:r w:rsidRPr="00A83423">
        <w:rPr>
          <w:rFonts w:ascii="Avenir Next LT Pro" w:hAnsi="Avenir Next LT Pro"/>
        </w:rPr>
        <w:t xml:space="preserve"> 5% </w:t>
      </w:r>
      <w:r>
        <w:rPr>
          <w:rFonts w:ascii="Avenir Next LT Pro" w:hAnsi="Avenir Next LT Pro"/>
        </w:rPr>
        <w:t>visitor levy</w:t>
      </w:r>
      <w:r w:rsidRPr="00A83423">
        <w:rPr>
          <w:rFonts w:ascii="Avenir Next LT Pro" w:hAnsi="Avenir Next LT Pro"/>
        </w:rPr>
        <w:t xml:space="preserve">, plus the VAT charged on the tax itself, would create an effective 27% VAT rate for consumers on their </w:t>
      </w:r>
      <w:r>
        <w:rPr>
          <w:rFonts w:ascii="Avenir Next LT Pro" w:hAnsi="Avenir Next LT Pro"/>
        </w:rPr>
        <w:t>stays</w:t>
      </w:r>
      <w:r w:rsidRPr="00A83423">
        <w:rPr>
          <w:rFonts w:ascii="Avenir Next LT Pro" w:hAnsi="Avenir Next LT Pro"/>
        </w:rPr>
        <w:t>, making it the highest in Europe.</w:t>
      </w:r>
      <w:r>
        <w:rPr>
          <w:rFonts w:ascii="Avenir Next LT Pro" w:hAnsi="Avenir Next LT Pro"/>
        </w:rPr>
        <w:t xml:space="preserve"> </w:t>
      </w:r>
    </w:p>
    <w:p w:rsidR="00752506" w:rsidRPr="00A83423" w:rsidP="00A83423">
      <w:pPr>
        <w:rPr>
          <w:rFonts w:ascii="Avenir Next LT Pro" w:hAnsi="Avenir Next LT Pro"/>
        </w:rPr>
      </w:pPr>
      <w:r>
        <w:rPr>
          <w:rFonts w:ascii="Avenir Next LT Pro" w:hAnsi="Avenir Next LT Pro"/>
        </w:rPr>
        <w:t xml:space="preserve">The table </w:t>
      </w:r>
      <w:r>
        <w:rPr>
          <w:rFonts w:ascii="Avenir Next LT Pro" w:hAnsi="Avenir Next LT Pro"/>
        </w:rPr>
        <w:t xml:space="preserve">below </w:t>
      </w:r>
      <w:r>
        <w:rPr>
          <w:rFonts w:ascii="Avenir Next LT Pro" w:hAnsi="Avenir Next LT Pro"/>
        </w:rPr>
        <w:t xml:space="preserve">demonstrates the </w:t>
      </w:r>
      <w:r>
        <w:rPr>
          <w:rFonts w:ascii="Avenir Next LT Pro" w:hAnsi="Avenir Next LT Pro"/>
        </w:rPr>
        <w:t xml:space="preserve">estimated </w:t>
      </w:r>
      <w:r>
        <w:rPr>
          <w:rFonts w:ascii="Avenir Next LT Pro" w:hAnsi="Avenir Next LT Pro"/>
        </w:rPr>
        <w:t xml:space="preserve">cost per pub room if the </w:t>
      </w:r>
      <w:r>
        <w:rPr>
          <w:rFonts w:ascii="Avenir Next LT Pro" w:hAnsi="Avenir Next LT Pro"/>
        </w:rPr>
        <w:t xml:space="preserve">overnight </w:t>
      </w:r>
      <w:r>
        <w:rPr>
          <w:rFonts w:ascii="Avenir Next LT Pro" w:hAnsi="Avenir Next LT Pro"/>
        </w:rPr>
        <w:t>visitor levy is set at 5%</w:t>
      </w:r>
      <w:r>
        <w:rPr>
          <w:rFonts w:ascii="Avenir Next LT Pro" w:hAnsi="Avenir Next LT Pro"/>
        </w:rPr>
        <w:t xml:space="preserve"> and widely implemen</w:t>
      </w:r>
      <w:r>
        <w:rPr>
          <w:rFonts w:ascii="Avenir Next LT Pro" w:hAnsi="Avenir Next LT Pro"/>
        </w:rPr>
        <w:t>ted across the country</w:t>
      </w:r>
      <w:r>
        <w:rPr>
          <w:rFonts w:ascii="Avenir Next LT Pro" w:hAnsi="Avenir Next LT Pro"/>
        </w:rPr>
        <w:t>.</w:t>
      </w:r>
      <w:r>
        <w:rPr>
          <w:rFonts w:ascii="Avenir Next LT Pro" w:hAnsi="Avenir Next LT Pro"/>
        </w:rPr>
        <w:t xml:space="preserve"> It shows that a levy will cost over </w:t>
      </w:r>
      <w:r>
        <w:rPr>
          <w:rFonts w:ascii="Avenir Next LT Pro" w:hAnsi="Avenir Next LT Pro"/>
        </w:rPr>
        <w:t>£1K</w:t>
      </w:r>
      <w:r>
        <w:rPr>
          <w:rFonts w:ascii="Avenir Next LT Pro" w:hAnsi="Avenir Next LT Pro"/>
        </w:rPr>
        <w:t xml:space="preserve"> per pub room</w:t>
      </w:r>
      <w:r>
        <w:rPr>
          <w:rFonts w:ascii="Avenir Next LT Pro" w:hAnsi="Avenir Next LT Pro"/>
        </w:rPr>
        <w:t xml:space="preserve"> and add nearly £40 million in </w:t>
      </w:r>
      <w:r>
        <w:rPr>
          <w:rFonts w:ascii="Avenir Next LT Pro" w:hAnsi="Avenir Next LT Pro"/>
        </w:rPr>
        <w:t xml:space="preserve">costs in </w:t>
      </w:r>
      <w:r>
        <w:rPr>
          <w:rFonts w:ascii="Avenir Next LT Pro" w:hAnsi="Avenir Next LT Pro"/>
        </w:rPr>
        <w:t>England alone</w:t>
      </w:r>
      <w:r>
        <w:rPr>
          <w:rFonts w:ascii="Avenir Next LT Pro" w:hAnsi="Avenir Next LT Pro"/>
        </w:rPr>
        <w:t>.</w:t>
      </w:r>
      <w:r>
        <w:rPr>
          <w:rFonts w:ascii="Avenir Next LT Pro" w:hAnsi="Avenir Next LT Pro"/>
        </w:rPr>
        <w:t xml:space="preserve"> This cost will add to inflationary and cost-of-living pressures</w:t>
      </w:r>
      <w:r>
        <w:rPr>
          <w:rFonts w:ascii="Avenir Next LT Pro" w:hAnsi="Avenir Next LT Pro"/>
        </w:rPr>
        <w:t>.</w:t>
      </w:r>
    </w:p>
    <w:tbl>
      <w:tblPr>
        <w:tblpPr w:leftFromText="180" w:rightFromText="180" w:vertAnchor="text" w:horzAnchor="margin" w:tblpY="78"/>
        <w:tblW w:w="9006" w:type="dxa"/>
        <w:tblCellMar>
          <w:left w:w="0" w:type="dxa"/>
          <w:right w:w="0" w:type="dxa"/>
        </w:tblCellMar>
        <w:tblLook w:val="04A0"/>
      </w:tblPr>
      <w:tblGrid>
        <w:gridCol w:w="1121"/>
        <w:gridCol w:w="1545"/>
        <w:gridCol w:w="1956"/>
        <w:gridCol w:w="2598"/>
        <w:gridCol w:w="1786"/>
      </w:tblGrid>
      <w:tr w:rsidTr="00AD3890">
        <w:tblPrEx>
          <w:tblW w:w="9006" w:type="dxa"/>
          <w:tblCellMar>
            <w:left w:w="0" w:type="dxa"/>
            <w:right w:w="0" w:type="dxa"/>
          </w:tblCellMar>
          <w:tblLook w:val="04A0"/>
        </w:tblPrEx>
        <w:trPr>
          <w:trHeight w:val="406"/>
        </w:trPr>
        <w:tc>
          <w:tcPr>
            <w:tcW w:w="9006" w:type="dxa"/>
            <w:gridSpan w:val="5"/>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   </w:t>
            </w:r>
            <w:r>
              <w:rPr>
                <w:rFonts w:ascii="Avenir Next LT Pro" w:hAnsi="Avenir Next LT Pro"/>
                <w:i/>
                <w:iCs/>
              </w:rPr>
              <w:t xml:space="preserve">Cost per pub room at </w:t>
            </w:r>
            <w:r w:rsidRPr="008F32D9">
              <w:rPr>
                <w:rFonts w:ascii="Avenir Next LT Pro" w:hAnsi="Avenir Next LT Pro"/>
                <w:i/>
                <w:iCs/>
              </w:rPr>
              <w:t>5%</w:t>
            </w:r>
            <w:r>
              <w:rPr>
                <w:rFonts w:ascii="Avenir Next LT Pro" w:hAnsi="Avenir Next LT Pro"/>
                <w:i/>
                <w:iCs/>
              </w:rPr>
              <w:t xml:space="preserve"> </w:t>
            </w:r>
            <w:r>
              <w:rPr>
                <w:rFonts w:ascii="Avenir Next LT Pro" w:hAnsi="Avenir Next LT Pro"/>
                <w:i/>
                <w:iCs/>
              </w:rPr>
              <w:t xml:space="preserve">overnight </w:t>
            </w:r>
            <w:r>
              <w:rPr>
                <w:rFonts w:ascii="Avenir Next LT Pro" w:hAnsi="Avenir Next LT Pro"/>
                <w:i/>
                <w:iCs/>
              </w:rPr>
              <w:t>visitor levy</w:t>
            </w:r>
          </w:p>
        </w:tc>
      </w:tr>
      <w:tr w:rsidTr="00AD3890">
        <w:tblPrEx>
          <w:tblW w:w="9006" w:type="dxa"/>
          <w:tblCellMar>
            <w:left w:w="0" w:type="dxa"/>
            <w:right w:w="0" w:type="dxa"/>
          </w:tblCellMar>
          <w:tblLook w:val="04A0"/>
        </w:tblPrEx>
        <w:trPr>
          <w:trHeight w:val="290"/>
        </w:trPr>
        <w:tc>
          <w:tcPr>
            <w:tcW w:w="11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Rooms</w:t>
            </w:r>
          </w:p>
        </w:tc>
        <w:tc>
          <w:tcPr>
            <w:tcW w:w="1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England rooms</w:t>
            </w:r>
          </w:p>
        </w:tc>
        <w:tc>
          <w:tcPr>
            <w:tcW w:w="19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income per room</w:t>
            </w:r>
          </w:p>
        </w:tc>
        <w:tc>
          <w:tcPr>
            <w:tcW w:w="259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England income from rooms</w:t>
            </w:r>
          </w:p>
        </w:tc>
        <w:tc>
          <w:tcPr>
            <w:tcW w:w="17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5% Levy</w:t>
            </w:r>
          </w:p>
        </w:tc>
      </w:tr>
      <w:tr w:rsidTr="00AD3890">
        <w:tblPrEx>
          <w:tblW w:w="9006" w:type="dxa"/>
          <w:tblCellMar>
            <w:left w:w="0" w:type="dxa"/>
            <w:right w:w="0" w:type="dxa"/>
          </w:tblCellMar>
          <w:tblLook w:val="04A0"/>
        </w:tblPrEx>
        <w:trPr>
          <w:trHeight w:val="290"/>
        </w:trPr>
        <w:tc>
          <w:tcPr>
            <w:tcW w:w="11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44,500</w:t>
            </w:r>
          </w:p>
        </w:tc>
        <w:tc>
          <w:tcPr>
            <w:tcW w:w="1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35,600</w:t>
            </w:r>
          </w:p>
        </w:tc>
        <w:tc>
          <w:tcPr>
            <w:tcW w:w="19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£22,000</w:t>
            </w:r>
          </w:p>
        </w:tc>
        <w:tc>
          <w:tcPr>
            <w:tcW w:w="259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£783,200,000</w:t>
            </w:r>
          </w:p>
        </w:tc>
        <w:tc>
          <w:tcPr>
            <w:tcW w:w="1786" w:type="dxa"/>
            <w:tcBorders>
              <w:top w:val="nil"/>
              <w:left w:val="nil"/>
              <w:bottom w:val="single" w:sz="8" w:space="0" w:color="auto"/>
              <w:right w:val="single" w:sz="8" w:space="0" w:color="auto"/>
            </w:tcBorders>
            <w:shd w:val="clear" w:color="auto" w:fill="92D050"/>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£39,160,000</w:t>
            </w:r>
          </w:p>
        </w:tc>
      </w:tr>
      <w:tr w:rsidTr="00AD3890">
        <w:tblPrEx>
          <w:tblW w:w="9006" w:type="dxa"/>
          <w:tblCellMar>
            <w:left w:w="0" w:type="dxa"/>
            <w:right w:w="0" w:type="dxa"/>
          </w:tblCellMar>
          <w:tblLook w:val="04A0"/>
        </w:tblPrEx>
        <w:trPr>
          <w:trHeight w:val="290"/>
        </w:trPr>
        <w:tc>
          <w:tcPr>
            <w:tcW w:w="11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 </w:t>
            </w:r>
          </w:p>
        </w:tc>
        <w:tc>
          <w:tcPr>
            <w:tcW w:w="1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 </w:t>
            </w:r>
          </w:p>
        </w:tc>
        <w:tc>
          <w:tcPr>
            <w:tcW w:w="19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 </w:t>
            </w:r>
          </w:p>
        </w:tc>
        <w:tc>
          <w:tcPr>
            <w:tcW w:w="259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 </w:t>
            </w:r>
          </w:p>
        </w:tc>
        <w:tc>
          <w:tcPr>
            <w:tcW w:w="1786" w:type="dxa"/>
            <w:tcBorders>
              <w:top w:val="nil"/>
              <w:left w:val="nil"/>
              <w:bottom w:val="single" w:sz="8" w:space="0" w:color="auto"/>
              <w:right w:val="single" w:sz="8" w:space="0" w:color="auto"/>
            </w:tcBorders>
            <w:shd w:val="clear" w:color="auto" w:fill="92D050"/>
            <w:noWrap/>
            <w:tcMar>
              <w:top w:w="0" w:type="dxa"/>
              <w:left w:w="108" w:type="dxa"/>
              <w:bottom w:w="0" w:type="dxa"/>
              <w:right w:w="108" w:type="dxa"/>
            </w:tcMar>
            <w:vAlign w:val="bottom"/>
            <w:hideMark/>
          </w:tcPr>
          <w:p w:rsidR="00752506" w:rsidRPr="008F32D9" w:rsidP="00AD3890">
            <w:pPr>
              <w:spacing w:after="0"/>
              <w:rPr>
                <w:rFonts w:ascii="Avenir Next LT Pro" w:hAnsi="Avenir Next LT Pro"/>
                <w:i/>
                <w:iCs/>
              </w:rPr>
            </w:pPr>
            <w:r w:rsidRPr="008F32D9">
              <w:rPr>
                <w:rFonts w:ascii="Avenir Next LT Pro" w:hAnsi="Avenir Next LT Pro"/>
                <w:i/>
                <w:iCs/>
              </w:rPr>
              <w:t>£1,100</w:t>
            </w:r>
          </w:p>
        </w:tc>
      </w:tr>
    </w:tbl>
    <w:p w:rsidR="00752506" w:rsidP="00E444A9">
      <w:pPr>
        <w:rPr>
          <w:rFonts w:ascii="Avenir Next LT Pro" w:hAnsi="Avenir Next LT Pro"/>
        </w:rPr>
      </w:pPr>
    </w:p>
    <w:p w:rsidR="00752506" w:rsidP="00E444A9">
      <w:pPr>
        <w:rPr>
          <w:rFonts w:ascii="Avenir Next LT Pro" w:hAnsi="Avenir Next LT Pro"/>
        </w:rPr>
      </w:pPr>
      <w:r>
        <w:rPr>
          <w:rFonts w:ascii="Avenir Next LT Pro" w:hAnsi="Avenir Next LT Pro"/>
        </w:rPr>
        <w:t xml:space="preserve">While </w:t>
      </w:r>
      <w:r>
        <w:rPr>
          <w:rFonts w:ascii="Avenir Next LT Pro" w:hAnsi="Avenir Next LT Pro"/>
        </w:rPr>
        <w:t xml:space="preserve">similar </w:t>
      </w:r>
      <w:r>
        <w:rPr>
          <w:rFonts w:ascii="Avenir Next LT Pro" w:hAnsi="Avenir Next LT Pro"/>
        </w:rPr>
        <w:t>visitor lev</w:t>
      </w:r>
      <w:r>
        <w:rPr>
          <w:rFonts w:ascii="Avenir Next LT Pro" w:hAnsi="Avenir Next LT Pro"/>
        </w:rPr>
        <w:t>ies</w:t>
      </w:r>
      <w:r>
        <w:rPr>
          <w:rFonts w:ascii="Avenir Next LT Pro" w:hAnsi="Avenir Next LT Pro"/>
        </w:rPr>
        <w:t xml:space="preserve"> exist in European countries, their VAT rates </w:t>
      </w:r>
      <w:r>
        <w:rPr>
          <w:rFonts w:ascii="Avenir Next LT Pro" w:hAnsi="Avenir Next LT Pro"/>
        </w:rPr>
        <w:t xml:space="preserve">on food drink and accommodation </w:t>
      </w:r>
      <w:r>
        <w:rPr>
          <w:rFonts w:ascii="Avenir Next LT Pro" w:hAnsi="Avenir Next LT Pro"/>
        </w:rPr>
        <w:t xml:space="preserve">are lower. </w:t>
      </w:r>
      <w:r>
        <w:rPr>
          <w:rFonts w:ascii="Avenir Next LT Pro" w:hAnsi="Avenir Next LT Pro"/>
        </w:rPr>
        <w:t>T</w:t>
      </w:r>
      <w:r>
        <w:rPr>
          <w:rFonts w:ascii="Avenir Next LT Pro" w:hAnsi="Avenir Next LT Pro"/>
        </w:rPr>
        <w:t>h</w:t>
      </w:r>
      <w:r>
        <w:rPr>
          <w:rFonts w:ascii="Avenir Next LT Pro" w:hAnsi="Avenir Next LT Pro"/>
        </w:rPr>
        <w:t xml:space="preserve">e UK </w:t>
      </w:r>
      <w:r>
        <w:rPr>
          <w:rFonts w:ascii="Avenir Next LT Pro" w:hAnsi="Avenir Next LT Pro"/>
        </w:rPr>
        <w:t xml:space="preserve">meanwhile </w:t>
      </w:r>
      <w:r>
        <w:rPr>
          <w:rFonts w:ascii="Avenir Next LT Pro" w:hAnsi="Avenir Next LT Pro"/>
        </w:rPr>
        <w:t xml:space="preserve">has </w:t>
      </w:r>
      <w:r>
        <w:rPr>
          <w:rFonts w:ascii="Avenir Next LT Pro" w:hAnsi="Avenir Next LT Pro"/>
        </w:rPr>
        <w:t xml:space="preserve">a </w:t>
      </w:r>
      <w:r>
        <w:rPr>
          <w:rFonts w:ascii="Avenir Next LT Pro" w:hAnsi="Avenir Next LT Pro"/>
        </w:rPr>
        <w:t>flat rate of VAT</w:t>
      </w:r>
      <w:r w:rsidRPr="00CF61A6">
        <w:rPr>
          <w:rFonts w:ascii="Avenir Next LT Pro" w:hAnsi="Avenir Next LT Pro"/>
        </w:rPr>
        <w:t xml:space="preserve"> for </w:t>
      </w:r>
      <w:r w:rsidRPr="00CF61A6">
        <w:rPr>
          <w:rFonts w:ascii="Avenir Next LT Pro" w:hAnsi="Avenir Next LT Pro"/>
        </w:rPr>
        <w:t xml:space="preserve">accommodation, hospitality, food, </w:t>
      </w:r>
      <w:r>
        <w:rPr>
          <w:rFonts w:ascii="Avenir Next LT Pro" w:hAnsi="Avenir Next LT Pro"/>
        </w:rPr>
        <w:t xml:space="preserve">and </w:t>
      </w:r>
      <w:r w:rsidRPr="00CF61A6">
        <w:rPr>
          <w:rFonts w:ascii="Avenir Next LT Pro" w:hAnsi="Avenir Next LT Pro"/>
        </w:rPr>
        <w:t xml:space="preserve">drink. </w:t>
      </w:r>
      <w:r>
        <w:rPr>
          <w:rFonts w:ascii="Avenir Next LT Pro" w:hAnsi="Avenir Next LT Pro"/>
        </w:rPr>
        <w:t xml:space="preserve">BBPA statistics show that while Spain’s </w:t>
      </w:r>
      <w:r>
        <w:rPr>
          <w:rFonts w:ascii="Avenir Next LT Pro" w:hAnsi="Avenir Next LT Pro"/>
        </w:rPr>
        <w:t xml:space="preserve">standard </w:t>
      </w:r>
      <w:r>
        <w:rPr>
          <w:rFonts w:ascii="Avenir Next LT Pro" w:hAnsi="Avenir Next LT Pro"/>
        </w:rPr>
        <w:t>VAT rate is slightly higher than Britain’s at 21%, they ha</w:t>
      </w:r>
      <w:r>
        <w:rPr>
          <w:rFonts w:ascii="Avenir Next LT Pro" w:hAnsi="Avenir Next LT Pro"/>
        </w:rPr>
        <w:t>ve</w:t>
      </w:r>
      <w:r>
        <w:rPr>
          <w:rFonts w:ascii="Avenir Next LT Pro" w:hAnsi="Avenir Next LT Pro"/>
        </w:rPr>
        <w:t xml:space="preserve"> a </w:t>
      </w:r>
      <w:r>
        <w:rPr>
          <w:rFonts w:ascii="Avenir Next LT Pro" w:hAnsi="Avenir Next LT Pro"/>
        </w:rPr>
        <w:t xml:space="preserve">reduced </w:t>
      </w:r>
      <w:r>
        <w:rPr>
          <w:rFonts w:ascii="Avenir Next LT Pro" w:hAnsi="Avenir Next LT Pro"/>
        </w:rPr>
        <w:t>10% VAT rate for hotels</w:t>
      </w:r>
      <w:r>
        <w:rPr>
          <w:rFonts w:ascii="Avenir Next LT Pro" w:hAnsi="Avenir Next LT Pro"/>
        </w:rPr>
        <w:t>, hospitality food and drink.</w:t>
      </w:r>
      <w:r>
        <w:rPr>
          <w:rFonts w:ascii="Avenir Next LT Pro" w:hAnsi="Avenir Next LT Pro"/>
        </w:rPr>
        <w:t xml:space="preserve"> France similarly has a 10% VAT rate for hotels and </w:t>
      </w:r>
      <w:r>
        <w:rPr>
          <w:rFonts w:ascii="Avenir Next LT Pro" w:hAnsi="Avenir Next LT Pro"/>
        </w:rPr>
        <w:t>restaurant</w:t>
      </w:r>
      <w:r>
        <w:rPr>
          <w:rFonts w:ascii="Avenir Next LT Pro" w:hAnsi="Avenir Next LT Pro"/>
        </w:rPr>
        <w:t>s</w:t>
      </w:r>
      <w:r>
        <w:rPr>
          <w:rFonts w:ascii="Avenir Next LT Pro" w:hAnsi="Avenir Next LT Pro"/>
        </w:rPr>
        <w:t xml:space="preserve">.  Germany’s VAT rate for accommodation is </w:t>
      </w:r>
      <w:r>
        <w:rPr>
          <w:rFonts w:ascii="Avenir Next LT Pro" w:hAnsi="Avenir Next LT Pro"/>
        </w:rPr>
        <w:t>even lower at</w:t>
      </w:r>
      <w:r>
        <w:rPr>
          <w:rFonts w:ascii="Avenir Next LT Pro" w:hAnsi="Avenir Next LT Pro"/>
        </w:rPr>
        <w:t xml:space="preserve"> 7%. </w:t>
      </w:r>
      <w:r>
        <w:rPr>
          <w:rFonts w:ascii="Avenir Next LT Pro" w:hAnsi="Avenir Next LT Pro"/>
        </w:rPr>
        <w:t>In fact</w:t>
      </w:r>
      <w:r>
        <w:rPr>
          <w:rFonts w:ascii="Avenir Next LT Pro" w:hAnsi="Avenir Next LT Pro"/>
        </w:rPr>
        <w:t>,</w:t>
      </w:r>
      <w:r>
        <w:rPr>
          <w:rFonts w:ascii="Avenir Next LT Pro" w:hAnsi="Avenir Next LT Pro"/>
        </w:rPr>
        <w:t xml:space="preserve"> the w</w:t>
      </w:r>
      <w:r>
        <w:rPr>
          <w:rFonts w:ascii="Avenir Next LT Pro" w:hAnsi="Avenir Next LT Pro"/>
        </w:rPr>
        <w:t xml:space="preserve">ith the sole exception of Denmark, the UK has the highest </w:t>
      </w:r>
      <w:r>
        <w:rPr>
          <w:rFonts w:ascii="Avenir Next LT Pro" w:hAnsi="Avenir Next LT Pro"/>
        </w:rPr>
        <w:t xml:space="preserve">accommodation </w:t>
      </w:r>
      <w:r>
        <w:rPr>
          <w:rFonts w:ascii="Avenir Next LT Pro" w:hAnsi="Avenir Next LT Pro"/>
        </w:rPr>
        <w:t>VAT rate in Europe</w:t>
      </w:r>
      <w:r>
        <w:rPr>
          <w:rFonts w:ascii="Avenir Next LT Pro" w:hAnsi="Avenir Next LT Pro"/>
        </w:rPr>
        <w:t xml:space="preserve"> and is consistently </w:t>
      </w:r>
      <w:r>
        <w:rPr>
          <w:rFonts w:ascii="Avenir Next LT Pro" w:hAnsi="Avenir Next LT Pro"/>
        </w:rPr>
        <w:t>one of th</w:t>
      </w:r>
      <w:r>
        <w:rPr>
          <w:rFonts w:ascii="Avenir Next LT Pro" w:hAnsi="Avenir Next LT Pro"/>
        </w:rPr>
        <w:t xml:space="preserve">e </w:t>
      </w:r>
      <w:r>
        <w:rPr>
          <w:rFonts w:ascii="Avenir Next LT Pro" w:hAnsi="Avenir Next LT Pro"/>
        </w:rPr>
        <w:t>highest for food and drink in hospitality venues.</w:t>
      </w:r>
    </w:p>
    <w:p w:rsidR="00752506" w:rsidP="00E444A9">
      <w:pPr>
        <w:rPr>
          <w:rFonts w:ascii="Avenir Next LT Pro" w:hAnsi="Avenir Next LT Pro"/>
        </w:rPr>
      </w:pPr>
      <w:r>
        <w:rPr>
          <w:rFonts w:ascii="Avenir Next LT Pro" w:hAnsi="Avenir Next LT Pro"/>
        </w:rPr>
        <w:t>Then there is the additional cost of tourism visas.</w:t>
      </w:r>
      <w:r>
        <w:rPr>
          <w:rFonts w:ascii="Avenir Next LT Pro" w:hAnsi="Avenir Next LT Pro"/>
        </w:rPr>
        <w:t xml:space="preserve"> The Visa, Air Passenger Duty, and Electronic Travel Authorisation </w:t>
      </w:r>
      <w:r>
        <w:rPr>
          <w:rFonts w:ascii="Avenir Next LT Pro" w:hAnsi="Avenir Next LT Pro"/>
        </w:rPr>
        <w:t xml:space="preserve">costs </w:t>
      </w:r>
      <w:r>
        <w:rPr>
          <w:rFonts w:ascii="Avenir Next LT Pro" w:hAnsi="Avenir Next LT Pro"/>
        </w:rPr>
        <w:t xml:space="preserve">make the UK a considerably </w:t>
      </w:r>
      <w:r>
        <w:rPr>
          <w:rFonts w:ascii="Avenir Next LT Pro" w:hAnsi="Avenir Next LT Pro"/>
        </w:rPr>
        <w:t xml:space="preserve">more </w:t>
      </w:r>
      <w:r>
        <w:rPr>
          <w:rFonts w:ascii="Avenir Next LT Pro" w:hAnsi="Avenir Next LT Pro"/>
        </w:rPr>
        <w:t>expensive destination.</w:t>
      </w:r>
      <w:r>
        <w:rPr>
          <w:rFonts w:ascii="Avenir Next LT Pro" w:hAnsi="Avenir Next LT Pro"/>
        </w:rPr>
        <w:t xml:space="preserve"> </w:t>
      </w:r>
      <w:r>
        <w:rPr>
          <w:rFonts w:ascii="Avenir Next LT Pro" w:hAnsi="Avenir Next LT Pro"/>
        </w:rPr>
        <w:t xml:space="preserve">The UK Standard Visa </w:t>
      </w:r>
      <w:r>
        <w:rPr>
          <w:rFonts w:ascii="Avenir Next LT Pro" w:hAnsi="Avenir Next LT Pro"/>
        </w:rPr>
        <w:t xml:space="preserve">charge </w:t>
      </w:r>
      <w:r>
        <w:rPr>
          <w:rFonts w:ascii="Avenir Next LT Pro" w:hAnsi="Avenir Next LT Pro"/>
        </w:rPr>
        <w:t xml:space="preserve">is </w:t>
      </w:r>
      <w:r>
        <w:rPr>
          <w:rFonts w:ascii="Avenir Next LT Pro" w:hAnsi="Avenir Next LT Pro"/>
        </w:rPr>
        <w:t xml:space="preserve">set at </w:t>
      </w:r>
      <w:r w:rsidRPr="00031003">
        <w:rPr>
          <w:rFonts w:ascii="Avenir Next LT Pro" w:hAnsi="Avenir Next LT Pro"/>
        </w:rPr>
        <w:t>£135</w:t>
      </w:r>
      <w:r>
        <w:rPr>
          <w:rFonts w:ascii="Avenir Next LT Pro" w:hAnsi="Avenir Next LT Pro"/>
        </w:rPr>
        <w:t xml:space="preserve"> and grants access solely to the UK for 6 months. In comparison, t</w:t>
      </w:r>
      <w:r w:rsidRPr="00A321F5">
        <w:rPr>
          <w:rFonts w:ascii="Avenir Next LT Pro" w:hAnsi="Avenir Next LT Pro"/>
        </w:rPr>
        <w:t>he standard Schengen visa fee for adults is </w:t>
      </w:r>
      <w:r w:rsidRPr="00943DDA">
        <w:rPr>
          <w:rFonts w:ascii="Avenir Next LT Pro" w:hAnsi="Avenir Next LT Pro"/>
        </w:rPr>
        <w:t>€90</w:t>
      </w:r>
      <w:r>
        <w:rPr>
          <w:rFonts w:ascii="Avenir Next LT Pro" w:hAnsi="Avenir Next LT Pro"/>
        </w:rPr>
        <w:t xml:space="preserve"> </w:t>
      </w:r>
      <w:r w:rsidRPr="00882E8C">
        <w:rPr>
          <w:rFonts w:ascii="Avenir Next LT Pro" w:hAnsi="Avenir Next LT Pro"/>
        </w:rPr>
        <w:t>(</w:t>
      </w:r>
      <w:r w:rsidRPr="00882E8C">
        <w:rPr>
          <w:rFonts w:ascii="Avenir Next LT Pro" w:hAnsi="Avenir Next LT Pro"/>
        </w:rPr>
        <w:t xml:space="preserve">roughly </w:t>
      </w:r>
      <w:r w:rsidRPr="00882E8C">
        <w:rPr>
          <w:rFonts w:ascii="Avenir Next LT Pro" w:hAnsi="Avenir Next LT Pro"/>
        </w:rPr>
        <w:t>£</w:t>
      </w:r>
      <w:r w:rsidRPr="00882E8C">
        <w:rPr>
          <w:rFonts w:ascii="Avenir Next LT Pro" w:hAnsi="Avenir Next LT Pro"/>
        </w:rPr>
        <w:t>78</w:t>
      </w:r>
      <w:r>
        <w:rPr>
          <w:rFonts w:ascii="Avenir Next LT Pro" w:hAnsi="Avenir Next LT Pro"/>
        </w:rPr>
        <w:t xml:space="preserve"> at time of writing</w:t>
      </w:r>
      <w:r w:rsidRPr="00882E8C">
        <w:rPr>
          <w:rFonts w:ascii="Avenir Next LT Pro" w:hAnsi="Avenir Next LT Pro"/>
        </w:rPr>
        <w:t>)</w:t>
      </w:r>
      <w:r>
        <w:rPr>
          <w:rFonts w:ascii="Avenir Next LT Pro" w:hAnsi="Avenir Next LT Pro"/>
        </w:rPr>
        <w:t xml:space="preserve"> </w:t>
      </w:r>
      <w:r>
        <w:rPr>
          <w:rFonts w:ascii="Avenir Next LT Pro" w:hAnsi="Avenir Next LT Pro"/>
        </w:rPr>
        <w:t xml:space="preserve">which </w:t>
      </w:r>
      <w:r>
        <w:rPr>
          <w:rFonts w:ascii="Avenir Next LT Pro" w:hAnsi="Avenir Next LT Pro"/>
        </w:rPr>
        <w:t>gran</w:t>
      </w:r>
      <w:r>
        <w:rPr>
          <w:rFonts w:ascii="Avenir Next LT Pro" w:hAnsi="Avenir Next LT Pro"/>
        </w:rPr>
        <w:t xml:space="preserve">ts access to </w:t>
      </w:r>
      <w:r>
        <w:rPr>
          <w:rFonts w:ascii="Avenir Next LT Pro" w:hAnsi="Avenir Next LT Pro"/>
        </w:rPr>
        <w:t>29 countrie</w:t>
      </w:r>
      <w:r>
        <w:rPr>
          <w:rFonts w:ascii="Avenir Next LT Pro" w:hAnsi="Avenir Next LT Pro"/>
        </w:rPr>
        <w:t>s</w:t>
      </w:r>
      <w:r>
        <w:rPr>
          <w:rFonts w:ascii="Avenir Next LT Pro" w:hAnsi="Avenir Next LT Pro"/>
        </w:rPr>
        <w:t xml:space="preserve">. </w:t>
      </w:r>
      <w:r>
        <w:rPr>
          <w:rFonts w:ascii="Avenir Next LT Pro" w:hAnsi="Avenir Next LT Pro"/>
        </w:rPr>
        <w:t xml:space="preserve">For </w:t>
      </w:r>
      <w:r>
        <w:rPr>
          <w:rFonts w:ascii="Avenir Next LT Pro" w:hAnsi="Avenir Next LT Pro"/>
        </w:rPr>
        <w:t>internation</w:t>
      </w:r>
      <w:r>
        <w:rPr>
          <w:rFonts w:ascii="Avenir Next LT Pro" w:hAnsi="Avenir Next LT Pro"/>
        </w:rPr>
        <w:t xml:space="preserve">al </w:t>
      </w:r>
      <w:r>
        <w:rPr>
          <w:rFonts w:ascii="Avenir Next LT Pro" w:hAnsi="Avenir Next LT Pro"/>
        </w:rPr>
        <w:t>tourists</w:t>
      </w:r>
      <w:r>
        <w:rPr>
          <w:rFonts w:ascii="Avenir Next LT Pro" w:hAnsi="Avenir Next LT Pro"/>
        </w:rPr>
        <w:t xml:space="preserve"> outsid</w:t>
      </w:r>
      <w:r>
        <w:rPr>
          <w:rFonts w:ascii="Avenir Next LT Pro" w:hAnsi="Avenir Next LT Pro"/>
        </w:rPr>
        <w:t>e of E</w:t>
      </w:r>
      <w:r>
        <w:rPr>
          <w:rFonts w:ascii="Avenir Next LT Pro" w:hAnsi="Avenir Next LT Pro"/>
        </w:rPr>
        <w:t>u</w:t>
      </w:r>
      <w:r>
        <w:rPr>
          <w:rFonts w:ascii="Avenir Next LT Pro" w:hAnsi="Avenir Next LT Pro"/>
        </w:rPr>
        <w:t>rope</w:t>
      </w:r>
      <w:r>
        <w:rPr>
          <w:rFonts w:ascii="Avenir Next LT Pro" w:hAnsi="Avenir Next LT Pro"/>
        </w:rPr>
        <w:t xml:space="preserve"> </w:t>
      </w:r>
      <w:r>
        <w:rPr>
          <w:rFonts w:ascii="Avenir Next LT Pro" w:hAnsi="Avenir Next LT Pro"/>
        </w:rPr>
        <w:t xml:space="preserve">deciding between destinations, </w:t>
      </w:r>
      <w:r>
        <w:rPr>
          <w:rFonts w:ascii="Avenir Next LT Pro" w:hAnsi="Avenir Next LT Pro"/>
        </w:rPr>
        <w:t>the</w:t>
      </w:r>
      <w:r>
        <w:rPr>
          <w:rFonts w:ascii="Avenir Next LT Pro" w:hAnsi="Avenir Next LT Pro"/>
        </w:rPr>
        <w:t>se via costs</w:t>
      </w:r>
      <w:r>
        <w:rPr>
          <w:rFonts w:ascii="Avenir Next LT Pro" w:hAnsi="Avenir Next LT Pro"/>
        </w:rPr>
        <w:t xml:space="preserve"> make the</w:t>
      </w:r>
      <w:r>
        <w:rPr>
          <w:rFonts w:ascii="Avenir Next LT Pro" w:hAnsi="Avenir Next LT Pro"/>
        </w:rPr>
        <w:t xml:space="preserve"> UK </w:t>
      </w:r>
      <w:r>
        <w:rPr>
          <w:rFonts w:ascii="Avenir Next LT Pro" w:hAnsi="Avenir Next LT Pro"/>
        </w:rPr>
        <w:t xml:space="preserve">is </w:t>
      </w:r>
      <w:r>
        <w:rPr>
          <w:rFonts w:ascii="Avenir Next LT Pro" w:hAnsi="Avenir Next LT Pro"/>
        </w:rPr>
        <w:t xml:space="preserve">a </w:t>
      </w:r>
      <w:r>
        <w:rPr>
          <w:rFonts w:ascii="Avenir Next LT Pro" w:hAnsi="Avenir Next LT Pro"/>
        </w:rPr>
        <w:t xml:space="preserve">far </w:t>
      </w:r>
      <w:r>
        <w:rPr>
          <w:rFonts w:ascii="Avenir Next LT Pro" w:hAnsi="Avenir Next LT Pro"/>
        </w:rPr>
        <w:t xml:space="preserve">less attractive </w:t>
      </w:r>
      <w:r>
        <w:rPr>
          <w:rFonts w:ascii="Avenir Next LT Pro" w:hAnsi="Avenir Next LT Pro"/>
        </w:rPr>
        <w:t>propos</w:t>
      </w:r>
      <w:r>
        <w:rPr>
          <w:rFonts w:ascii="Avenir Next LT Pro" w:hAnsi="Avenir Next LT Pro"/>
        </w:rPr>
        <w:t xml:space="preserve">ition </w:t>
      </w:r>
      <w:r>
        <w:rPr>
          <w:rFonts w:ascii="Avenir Next LT Pro" w:hAnsi="Avenir Next LT Pro"/>
        </w:rPr>
        <w:t>when compared</w:t>
      </w:r>
      <w:r>
        <w:rPr>
          <w:rFonts w:ascii="Avenir Next LT Pro" w:hAnsi="Avenir Next LT Pro"/>
        </w:rPr>
        <w:t xml:space="preserve"> to</w:t>
      </w:r>
      <w:r>
        <w:rPr>
          <w:rFonts w:ascii="Avenir Next LT Pro" w:hAnsi="Avenir Next LT Pro"/>
        </w:rPr>
        <w:t xml:space="preserve"> </w:t>
      </w:r>
      <w:r>
        <w:rPr>
          <w:rFonts w:ascii="Avenir Next LT Pro" w:hAnsi="Avenir Next LT Pro"/>
        </w:rPr>
        <w:t>Schenge</w:t>
      </w:r>
      <w:r>
        <w:rPr>
          <w:rFonts w:ascii="Avenir Next LT Pro" w:hAnsi="Avenir Next LT Pro"/>
        </w:rPr>
        <w:t xml:space="preserve">n countries. </w:t>
      </w:r>
    </w:p>
    <w:p w:rsidR="00752506" w:rsidP="00E444A9">
      <w:pPr>
        <w:rPr>
          <w:rFonts w:ascii="Avenir Next LT Pro" w:hAnsi="Avenir Next LT Pro"/>
        </w:rPr>
      </w:pPr>
      <w:r>
        <w:rPr>
          <w:rFonts w:ascii="Avenir Next LT Pro" w:hAnsi="Avenir Next LT Pro"/>
        </w:rPr>
        <w:t xml:space="preserve">Not all are </w:t>
      </w:r>
      <w:r>
        <w:rPr>
          <w:rFonts w:ascii="Avenir Next LT Pro" w:hAnsi="Avenir Next LT Pro"/>
        </w:rPr>
        <w:t>req</w:t>
      </w:r>
      <w:r>
        <w:rPr>
          <w:rFonts w:ascii="Avenir Next LT Pro" w:hAnsi="Avenir Next LT Pro"/>
        </w:rPr>
        <w:t xml:space="preserve">uired to </w:t>
      </w:r>
      <w:r>
        <w:rPr>
          <w:rFonts w:ascii="Avenir Next LT Pro" w:hAnsi="Avenir Next LT Pro"/>
        </w:rPr>
        <w:t xml:space="preserve">pay </w:t>
      </w:r>
      <w:r>
        <w:rPr>
          <w:rFonts w:ascii="Avenir Next LT Pro" w:hAnsi="Avenir Next LT Pro"/>
        </w:rPr>
        <w:t>th</w:t>
      </w:r>
      <w:r>
        <w:rPr>
          <w:rFonts w:ascii="Avenir Next LT Pro" w:hAnsi="Avenir Next LT Pro"/>
        </w:rPr>
        <w:t xml:space="preserve">e costly </w:t>
      </w:r>
      <w:r>
        <w:rPr>
          <w:rFonts w:ascii="Avenir Next LT Pro" w:hAnsi="Avenir Next LT Pro"/>
        </w:rPr>
        <w:t>Standard</w:t>
      </w:r>
      <w:r>
        <w:rPr>
          <w:rFonts w:ascii="Avenir Next LT Pro" w:hAnsi="Avenir Next LT Pro"/>
        </w:rPr>
        <w:t xml:space="preserve"> Visa</w:t>
      </w:r>
      <w:r>
        <w:rPr>
          <w:rFonts w:ascii="Avenir Next LT Pro" w:hAnsi="Avenir Next LT Pro"/>
        </w:rPr>
        <w:t xml:space="preserve">. Many </w:t>
      </w:r>
      <w:r w:rsidRPr="00707621">
        <w:rPr>
          <w:rFonts w:ascii="Avenir Next LT Pro" w:hAnsi="Avenir Next LT Pro"/>
        </w:rPr>
        <w:t xml:space="preserve">EU citizens visiting the UK for </w:t>
      </w:r>
      <w:r>
        <w:rPr>
          <w:rFonts w:ascii="Avenir Next LT Pro" w:hAnsi="Avenir Next LT Pro"/>
        </w:rPr>
        <w:t xml:space="preserve">up to </w:t>
      </w:r>
      <w:r w:rsidRPr="00707621">
        <w:rPr>
          <w:rFonts w:ascii="Avenir Next LT Pro" w:hAnsi="Avenir Next LT Pro"/>
        </w:rPr>
        <w:t xml:space="preserve">six months </w:t>
      </w:r>
      <w:r>
        <w:rPr>
          <w:rFonts w:ascii="Avenir Next LT Pro" w:hAnsi="Avenir Next LT Pro"/>
        </w:rPr>
        <w:t xml:space="preserve">must </w:t>
      </w:r>
      <w:r>
        <w:rPr>
          <w:rFonts w:ascii="Avenir Next LT Pro" w:hAnsi="Avenir Next LT Pro"/>
        </w:rPr>
        <w:t xml:space="preserve">instead </w:t>
      </w:r>
      <w:r>
        <w:rPr>
          <w:rFonts w:ascii="Avenir Next LT Pro" w:hAnsi="Avenir Next LT Pro"/>
        </w:rPr>
        <w:t>pa</w:t>
      </w:r>
      <w:r>
        <w:rPr>
          <w:rFonts w:ascii="Avenir Next LT Pro" w:hAnsi="Avenir Next LT Pro"/>
        </w:rPr>
        <w:t xml:space="preserve">y for </w:t>
      </w:r>
      <w:r>
        <w:rPr>
          <w:rFonts w:ascii="Avenir Next LT Pro" w:hAnsi="Avenir Next LT Pro"/>
        </w:rPr>
        <w:t>an Electr</w:t>
      </w:r>
      <w:r>
        <w:rPr>
          <w:rFonts w:ascii="Avenir Next LT Pro" w:hAnsi="Avenir Next LT Pro"/>
        </w:rPr>
        <w:t>o</w:t>
      </w:r>
      <w:r>
        <w:rPr>
          <w:rFonts w:ascii="Avenir Next LT Pro" w:hAnsi="Avenir Next LT Pro"/>
        </w:rPr>
        <w:t>nic Trave</w:t>
      </w:r>
      <w:r>
        <w:rPr>
          <w:rFonts w:ascii="Avenir Next LT Pro" w:hAnsi="Avenir Next LT Pro"/>
        </w:rPr>
        <w:t>l Au</w:t>
      </w:r>
      <w:r>
        <w:rPr>
          <w:rFonts w:ascii="Avenir Next LT Pro" w:hAnsi="Avenir Next LT Pro"/>
        </w:rPr>
        <w:t>thori</w:t>
      </w:r>
      <w:r>
        <w:rPr>
          <w:rFonts w:ascii="Avenir Next LT Pro" w:hAnsi="Avenir Next LT Pro"/>
        </w:rPr>
        <w:t>sation</w:t>
      </w:r>
      <w:r>
        <w:rPr>
          <w:rFonts w:ascii="Avenir Next LT Pro" w:hAnsi="Avenir Next LT Pro"/>
        </w:rPr>
        <w:t xml:space="preserve"> (ETA)</w:t>
      </w:r>
      <w:r>
        <w:rPr>
          <w:rFonts w:ascii="Avenir Next LT Pro" w:hAnsi="Avenir Next LT Pro"/>
        </w:rPr>
        <w:t xml:space="preserve"> </w:t>
      </w:r>
      <w:r>
        <w:rPr>
          <w:rFonts w:ascii="Avenir Next LT Pro" w:hAnsi="Avenir Next LT Pro"/>
        </w:rPr>
        <w:t xml:space="preserve">which </w:t>
      </w:r>
      <w:r>
        <w:rPr>
          <w:rFonts w:ascii="Avenir Next LT Pro" w:hAnsi="Avenir Next LT Pro"/>
        </w:rPr>
        <w:t xml:space="preserve">costs </w:t>
      </w:r>
      <w:r>
        <w:rPr>
          <w:rFonts w:ascii="Avenir Next LT Pro" w:hAnsi="Avenir Next LT Pro"/>
        </w:rPr>
        <w:t>£10.</w:t>
      </w:r>
      <w:r>
        <w:rPr>
          <w:rFonts w:ascii="Avenir Next LT Pro" w:hAnsi="Avenir Next LT Pro"/>
        </w:rPr>
        <w:t xml:space="preserve"> Whi</w:t>
      </w:r>
      <w:r>
        <w:rPr>
          <w:rFonts w:ascii="Avenir Next LT Pro" w:hAnsi="Avenir Next LT Pro"/>
        </w:rPr>
        <w:t xml:space="preserve">le this </w:t>
      </w:r>
      <w:r>
        <w:rPr>
          <w:rFonts w:ascii="Avenir Next LT Pro" w:hAnsi="Avenir Next LT Pro"/>
        </w:rPr>
        <w:t>is not a</w:t>
      </w:r>
      <w:r>
        <w:rPr>
          <w:rFonts w:ascii="Avenir Next LT Pro" w:hAnsi="Avenir Next LT Pro"/>
        </w:rPr>
        <w:t xml:space="preserve">s </w:t>
      </w:r>
      <w:r>
        <w:rPr>
          <w:rFonts w:ascii="Avenir Next LT Pro" w:hAnsi="Avenir Next LT Pro"/>
        </w:rPr>
        <w:t>ste</w:t>
      </w:r>
      <w:r>
        <w:rPr>
          <w:rFonts w:ascii="Avenir Next LT Pro" w:hAnsi="Avenir Next LT Pro"/>
        </w:rPr>
        <w:t xml:space="preserve">ep </w:t>
      </w:r>
      <w:r>
        <w:rPr>
          <w:rFonts w:ascii="Avenir Next LT Pro" w:hAnsi="Avenir Next LT Pro"/>
        </w:rPr>
        <w:t xml:space="preserve">a </w:t>
      </w:r>
      <w:r>
        <w:rPr>
          <w:rFonts w:ascii="Avenir Next LT Pro" w:hAnsi="Avenir Next LT Pro"/>
        </w:rPr>
        <w:t>cost</w:t>
      </w:r>
      <w:r>
        <w:rPr>
          <w:rFonts w:ascii="Avenir Next LT Pro" w:hAnsi="Avenir Next LT Pro"/>
        </w:rPr>
        <w:t>, i</w:t>
      </w:r>
      <w:r>
        <w:rPr>
          <w:rFonts w:ascii="Avenir Next LT Pro" w:hAnsi="Avenir Next LT Pro"/>
        </w:rPr>
        <w:t xml:space="preserve">t does </w:t>
      </w:r>
      <w:r>
        <w:rPr>
          <w:rFonts w:ascii="Avenir Next LT Pro" w:hAnsi="Avenir Next LT Pro"/>
        </w:rPr>
        <w:t>create</w:t>
      </w:r>
      <w:r>
        <w:rPr>
          <w:rFonts w:ascii="Avenir Next LT Pro" w:hAnsi="Avenir Next LT Pro"/>
        </w:rPr>
        <w:t xml:space="preserve"> extra</w:t>
      </w:r>
      <w:r>
        <w:rPr>
          <w:rFonts w:ascii="Avenir Next LT Pro" w:hAnsi="Avenir Next LT Pro"/>
        </w:rPr>
        <w:t xml:space="preserve"> </w:t>
      </w:r>
      <w:r>
        <w:rPr>
          <w:rFonts w:ascii="Avenir Next LT Pro" w:hAnsi="Avenir Next LT Pro"/>
        </w:rPr>
        <w:t>ad</w:t>
      </w:r>
      <w:r>
        <w:rPr>
          <w:rFonts w:ascii="Avenir Next LT Pro" w:hAnsi="Avenir Next LT Pro"/>
        </w:rPr>
        <w:t>ministrat</w:t>
      </w:r>
      <w:r>
        <w:rPr>
          <w:rFonts w:ascii="Avenir Next LT Pro" w:hAnsi="Avenir Next LT Pro"/>
        </w:rPr>
        <w:t xml:space="preserve">ive </w:t>
      </w:r>
      <w:r>
        <w:rPr>
          <w:rFonts w:ascii="Avenir Next LT Pro" w:hAnsi="Avenir Next LT Pro"/>
        </w:rPr>
        <w:t>hurdles</w:t>
      </w:r>
      <w:r>
        <w:rPr>
          <w:rFonts w:ascii="Avenir Next LT Pro" w:hAnsi="Avenir Next LT Pro"/>
        </w:rPr>
        <w:t xml:space="preserve"> </w:t>
      </w:r>
      <w:r>
        <w:rPr>
          <w:rFonts w:ascii="Avenir Next LT Pro" w:hAnsi="Avenir Next LT Pro"/>
        </w:rPr>
        <w:t xml:space="preserve">to guarantee all have paid and </w:t>
      </w:r>
      <w:r>
        <w:rPr>
          <w:rFonts w:ascii="Avenir Next LT Pro" w:hAnsi="Avenir Next LT Pro"/>
        </w:rPr>
        <w:t xml:space="preserve">can cause </w:t>
      </w:r>
      <w:r>
        <w:rPr>
          <w:rFonts w:ascii="Avenir Next LT Pro" w:hAnsi="Avenir Next LT Pro"/>
        </w:rPr>
        <w:t xml:space="preserve">queues at airports. Costs </w:t>
      </w:r>
      <w:r>
        <w:rPr>
          <w:rFonts w:ascii="Avenir Next LT Pro" w:hAnsi="Avenir Next LT Pro"/>
        </w:rPr>
        <w:t>can add up for larger families</w:t>
      </w:r>
      <w:r>
        <w:rPr>
          <w:rFonts w:ascii="Avenir Next LT Pro" w:hAnsi="Avenir Next LT Pro"/>
        </w:rPr>
        <w:t>, potentially deterring many “</w:t>
      </w:r>
      <w:r>
        <w:rPr>
          <w:rFonts w:ascii="Avenir Next LT Pro" w:hAnsi="Avenir Next LT Pro"/>
        </w:rPr>
        <w:t>city break</w:t>
      </w:r>
      <w:r>
        <w:rPr>
          <w:rFonts w:ascii="Avenir Next LT Pro" w:hAnsi="Avenir Next LT Pro"/>
        </w:rPr>
        <w:t>”</w:t>
      </w:r>
      <w:r>
        <w:rPr>
          <w:rFonts w:ascii="Avenir Next LT Pro" w:hAnsi="Avenir Next LT Pro"/>
        </w:rPr>
        <w:t xml:space="preserve"> style trips</w:t>
      </w:r>
      <w:r>
        <w:rPr>
          <w:rFonts w:ascii="Avenir Next LT Pro" w:hAnsi="Avenir Next LT Pro"/>
        </w:rPr>
        <w:t xml:space="preserve"> </w:t>
      </w:r>
      <w:r>
        <w:rPr>
          <w:rFonts w:ascii="Avenir Next LT Pro" w:hAnsi="Avenir Next LT Pro"/>
        </w:rPr>
        <w:t xml:space="preserve">typically </w:t>
      </w:r>
      <w:r>
        <w:rPr>
          <w:rFonts w:ascii="Avenir Next LT Pro" w:hAnsi="Avenir Next LT Pro"/>
        </w:rPr>
        <w:t xml:space="preserve">over </w:t>
      </w:r>
      <w:r>
        <w:rPr>
          <w:rFonts w:ascii="Avenir Next LT Pro" w:hAnsi="Avenir Next LT Pro"/>
        </w:rPr>
        <w:t xml:space="preserve">a </w:t>
      </w:r>
      <w:r>
        <w:rPr>
          <w:rFonts w:ascii="Avenir Next LT Pro" w:hAnsi="Avenir Next LT Pro"/>
        </w:rPr>
        <w:t xml:space="preserve">long </w:t>
      </w:r>
      <w:r>
        <w:rPr>
          <w:rFonts w:ascii="Avenir Next LT Pro" w:hAnsi="Avenir Next LT Pro"/>
        </w:rPr>
        <w:t>weekend</w:t>
      </w:r>
      <w:r>
        <w:rPr>
          <w:rFonts w:ascii="Avenir Next LT Pro" w:hAnsi="Avenir Next LT Pro"/>
        </w:rPr>
        <w:t>.</w:t>
      </w:r>
      <w:r>
        <w:rPr>
          <w:rFonts w:ascii="Avenir Next LT Pro" w:hAnsi="Avenir Next LT Pro"/>
        </w:rPr>
        <w:t xml:space="preserve"> </w:t>
      </w:r>
      <w:r>
        <w:rPr>
          <w:rFonts w:ascii="Avenir Next LT Pro" w:hAnsi="Avenir Next LT Pro"/>
        </w:rPr>
        <w:t xml:space="preserve">The ETA </w:t>
      </w:r>
      <w:r>
        <w:rPr>
          <w:rFonts w:ascii="Avenir Next LT Pro" w:hAnsi="Avenir Next LT Pro"/>
        </w:rPr>
        <w:t xml:space="preserve">also </w:t>
      </w:r>
      <w:r>
        <w:rPr>
          <w:rFonts w:ascii="Avenir Next LT Pro" w:hAnsi="Avenir Next LT Pro"/>
        </w:rPr>
        <w:t xml:space="preserve">places </w:t>
      </w:r>
      <w:r>
        <w:rPr>
          <w:rFonts w:ascii="Avenir Next LT Pro" w:hAnsi="Avenir Next LT Pro"/>
        </w:rPr>
        <w:t>more adm</w:t>
      </w:r>
      <w:r>
        <w:rPr>
          <w:rFonts w:ascii="Avenir Next LT Pro" w:hAnsi="Avenir Next LT Pro"/>
        </w:rPr>
        <w:t>inistrativ</w:t>
      </w:r>
      <w:r>
        <w:rPr>
          <w:rFonts w:ascii="Avenir Next LT Pro" w:hAnsi="Avenir Next LT Pro"/>
        </w:rPr>
        <w:t>e burden</w:t>
      </w:r>
      <w:r>
        <w:rPr>
          <w:rFonts w:ascii="Avenir Next LT Pro" w:hAnsi="Avenir Next LT Pro"/>
        </w:rPr>
        <w:t xml:space="preserve"> on travel</w:t>
      </w:r>
      <w:r>
        <w:rPr>
          <w:rFonts w:ascii="Avenir Next LT Pro" w:hAnsi="Avenir Next LT Pro"/>
        </w:rPr>
        <w:t xml:space="preserve"> agencies</w:t>
      </w:r>
      <w:r>
        <w:rPr>
          <w:rFonts w:ascii="Avenir Next LT Pro" w:hAnsi="Avenir Next LT Pro"/>
        </w:rPr>
        <w:t>.</w:t>
      </w:r>
    </w:p>
    <w:p w:rsidR="00752506" w:rsidP="00E444A9">
      <w:pPr>
        <w:rPr>
          <w:rFonts w:ascii="Avenir Next LT Pro" w:hAnsi="Avenir Next LT Pro"/>
        </w:rPr>
      </w:pPr>
      <w:r>
        <w:rPr>
          <w:rFonts w:ascii="Avenir Next LT Pro" w:hAnsi="Avenir Next LT Pro"/>
        </w:rPr>
        <w:t>T</w:t>
      </w:r>
      <w:r w:rsidRPr="00626300">
        <w:rPr>
          <w:rFonts w:ascii="Avenir Next LT Pro" w:hAnsi="Avenir Next LT Pro"/>
        </w:rPr>
        <w:t xml:space="preserve">ax-free shopping </w:t>
      </w:r>
      <w:r>
        <w:rPr>
          <w:rFonts w:ascii="Avenir Next LT Pro" w:hAnsi="Avenir Next LT Pro"/>
        </w:rPr>
        <w:t xml:space="preserve">was removed </w:t>
      </w:r>
      <w:r w:rsidRPr="00626300">
        <w:rPr>
          <w:rFonts w:ascii="Avenir Next LT Pro" w:hAnsi="Avenir Next LT Pro"/>
        </w:rPr>
        <w:t>for international visitors in January 2021</w:t>
      </w:r>
      <w:r>
        <w:rPr>
          <w:rFonts w:ascii="Avenir Next LT Pro" w:hAnsi="Avenir Next LT Pro"/>
        </w:rPr>
        <w:t xml:space="preserve">. This served as </w:t>
      </w:r>
      <w:r w:rsidRPr="00626300">
        <w:rPr>
          <w:rFonts w:ascii="Avenir Next LT Pro" w:hAnsi="Avenir Next LT Pro"/>
        </w:rPr>
        <w:t>a significant incentive for high-spending international tourists and placed the UK at a direct competitive disadvantage to France, Italy, Spain, Germany and every other major European destination where tax-free shopping remains available.</w:t>
      </w:r>
    </w:p>
    <w:p w:rsidR="00752506" w:rsidRPr="00232BD4" w:rsidP="00E444A9">
      <w:pPr>
        <w:rPr>
          <w:rFonts w:ascii="Avenir Next LT Pro" w:hAnsi="Avenir Next LT Pro"/>
        </w:rPr>
      </w:pPr>
      <w:r>
        <w:rPr>
          <w:rFonts w:ascii="Avenir Next LT Pro" w:hAnsi="Avenir Next LT Pro"/>
        </w:rPr>
        <w:t>To s</w:t>
      </w:r>
      <w:r>
        <w:rPr>
          <w:rFonts w:ascii="Avenir Next LT Pro" w:hAnsi="Avenir Next LT Pro"/>
        </w:rPr>
        <w:t>trengthe</w:t>
      </w:r>
      <w:r>
        <w:rPr>
          <w:rFonts w:ascii="Avenir Next LT Pro" w:hAnsi="Avenir Next LT Pro"/>
        </w:rPr>
        <w:t>n the UK</w:t>
      </w:r>
      <w:r>
        <w:rPr>
          <w:rFonts w:ascii="Avenir Next LT Pro" w:hAnsi="Avenir Next LT Pro"/>
        </w:rPr>
        <w:t>’s internatio</w:t>
      </w:r>
      <w:r>
        <w:rPr>
          <w:rFonts w:ascii="Avenir Next LT Pro" w:hAnsi="Avenir Next LT Pro"/>
        </w:rPr>
        <w:t xml:space="preserve">nal </w:t>
      </w:r>
      <w:r>
        <w:rPr>
          <w:rFonts w:ascii="Avenir Next LT Pro" w:hAnsi="Avenir Next LT Pro"/>
        </w:rPr>
        <w:t xml:space="preserve">tourism </w:t>
      </w:r>
      <w:r>
        <w:rPr>
          <w:rFonts w:ascii="Avenir Next LT Pro" w:hAnsi="Avenir Next LT Pro"/>
        </w:rPr>
        <w:t>appeal</w:t>
      </w:r>
      <w:r>
        <w:rPr>
          <w:rFonts w:ascii="Avenir Next LT Pro" w:hAnsi="Avenir Next LT Pro"/>
        </w:rPr>
        <w:t>,</w:t>
      </w:r>
      <w:r>
        <w:rPr>
          <w:rFonts w:ascii="Avenir Next LT Pro" w:hAnsi="Avenir Next LT Pro"/>
        </w:rPr>
        <w:t xml:space="preserve"> </w:t>
      </w:r>
      <w:r>
        <w:rPr>
          <w:rFonts w:ascii="Avenir Next LT Pro" w:hAnsi="Avenir Next LT Pro"/>
        </w:rPr>
        <w:t>the cos</w:t>
      </w:r>
      <w:r>
        <w:rPr>
          <w:rFonts w:ascii="Avenir Next LT Pro" w:hAnsi="Avenir Next LT Pro"/>
        </w:rPr>
        <w:t>t of touris</w:t>
      </w:r>
      <w:r>
        <w:rPr>
          <w:rFonts w:ascii="Avenir Next LT Pro" w:hAnsi="Avenir Next LT Pro"/>
        </w:rPr>
        <w:t>m visas</w:t>
      </w:r>
      <w:r>
        <w:rPr>
          <w:rFonts w:ascii="Avenir Next LT Pro" w:hAnsi="Avenir Next LT Pro"/>
        </w:rPr>
        <w:t xml:space="preserve"> should</w:t>
      </w:r>
      <w:r>
        <w:rPr>
          <w:rFonts w:ascii="Avenir Next LT Pro" w:hAnsi="Avenir Next LT Pro"/>
        </w:rPr>
        <w:t xml:space="preserve"> be lowere</w:t>
      </w:r>
      <w:r>
        <w:rPr>
          <w:rFonts w:ascii="Avenir Next LT Pro" w:hAnsi="Avenir Next LT Pro"/>
        </w:rPr>
        <w:t xml:space="preserve">d or </w:t>
      </w:r>
      <w:r>
        <w:rPr>
          <w:rFonts w:ascii="Avenir Next LT Pro" w:hAnsi="Avenir Next LT Pro"/>
        </w:rPr>
        <w:t xml:space="preserve">removed </w:t>
      </w:r>
      <w:r>
        <w:rPr>
          <w:rFonts w:ascii="Avenir Next LT Pro" w:hAnsi="Avenir Next LT Pro"/>
        </w:rPr>
        <w:t>al</w:t>
      </w:r>
      <w:r>
        <w:rPr>
          <w:rFonts w:ascii="Avenir Next LT Pro" w:hAnsi="Avenir Next LT Pro"/>
        </w:rPr>
        <w:t>t</w:t>
      </w:r>
      <w:r>
        <w:rPr>
          <w:rFonts w:ascii="Avenir Next LT Pro" w:hAnsi="Avenir Next LT Pro"/>
        </w:rPr>
        <w:t>ogether</w:t>
      </w:r>
      <w:r>
        <w:rPr>
          <w:rFonts w:ascii="Avenir Next LT Pro" w:hAnsi="Avenir Next LT Pro"/>
        </w:rPr>
        <w:t xml:space="preserve">, </w:t>
      </w:r>
      <w:r>
        <w:rPr>
          <w:rFonts w:ascii="Avenir Next LT Pro" w:hAnsi="Avenir Next LT Pro"/>
        </w:rPr>
        <w:t xml:space="preserve">tax-free shopping reinstated for international visitors, </w:t>
      </w:r>
      <w:r>
        <w:rPr>
          <w:rFonts w:ascii="Avenir Next LT Pro" w:hAnsi="Avenir Next LT Pro"/>
        </w:rPr>
        <w:t xml:space="preserve">the </w:t>
      </w:r>
      <w:r>
        <w:rPr>
          <w:rFonts w:ascii="Avenir Next LT Pro" w:hAnsi="Avenir Next LT Pro"/>
        </w:rPr>
        <w:t xml:space="preserve">overnight </w:t>
      </w:r>
      <w:r>
        <w:rPr>
          <w:rFonts w:ascii="Avenir Next LT Pro" w:hAnsi="Avenir Next LT Pro"/>
        </w:rPr>
        <w:t>visitor levy scrapped</w:t>
      </w:r>
      <w:r>
        <w:rPr>
          <w:rFonts w:ascii="Avenir Next LT Pro" w:hAnsi="Avenir Next LT Pro"/>
        </w:rPr>
        <w:t>, and VAT rate for accommodation, food, and drink in hospitality venues reduced to similar levels of other European countries</w:t>
      </w:r>
      <w:r>
        <w:rPr>
          <w:rFonts w:ascii="Avenir Next LT Pro" w:hAnsi="Avenir Next LT Pro"/>
        </w:rPr>
        <w:t xml:space="preserve"> at 10%</w:t>
      </w:r>
      <w:r>
        <w:rPr>
          <w:rFonts w:ascii="Avenir Next LT Pro" w:hAnsi="Avenir Next LT Pro"/>
        </w:rPr>
        <w:t>.</w:t>
      </w:r>
    </w:p>
    <w:p w:rsidR="00752506" w:rsidRPr="005F20BE" w:rsidP="00E444A9">
      <w:pPr>
        <w:rPr>
          <w:rFonts w:ascii="Avenir Next LT Pro" w:hAnsi="Avenir Next LT Pro"/>
        </w:rPr>
      </w:pPr>
    </w:p>
    <w:p w:rsidR="00752506" w:rsidRPr="005F20BE" w:rsidP="00E444A9">
      <w:pPr>
        <w:rPr>
          <w:rFonts w:ascii="Avenir Next LT Pro" w:hAnsi="Avenir Next LT Pro"/>
          <w:b/>
          <w:bCs/>
        </w:rPr>
      </w:pPr>
      <w:r w:rsidRPr="005F20BE">
        <w:rPr>
          <w:rFonts w:ascii="Avenir Next LT Pro" w:hAnsi="Avenir Next LT Pro"/>
          <w:b/>
          <w:bCs/>
        </w:rPr>
        <w:t>ii. How does the UK’s recent tourism performance (including visitor numbers, length of stay and visitor spend) compare with other major European tourism destinations?</w:t>
      </w:r>
    </w:p>
    <w:p w:rsidR="00752506" w:rsidP="00DD76D8">
      <w:pPr>
        <w:rPr>
          <w:rFonts w:ascii="Avenir Next LT Pro" w:hAnsi="Avenir Next LT Pro"/>
        </w:rPr>
      </w:pPr>
      <w:r w:rsidRPr="00DD76D8">
        <w:rPr>
          <w:rFonts w:ascii="Avenir Next LT Pro" w:hAnsi="Avenir Next LT Pro"/>
        </w:rPr>
        <w:t xml:space="preserve">Real terms spend per visit </w:t>
      </w:r>
      <w:r>
        <w:rPr>
          <w:rFonts w:ascii="Avenir Next LT Pro" w:hAnsi="Avenir Next LT Pro"/>
        </w:rPr>
        <w:t xml:space="preserve">has not recovered to </w:t>
      </w:r>
      <w:r w:rsidRPr="00DD76D8">
        <w:rPr>
          <w:rFonts w:ascii="Avenir Next LT Pro" w:hAnsi="Avenir Next LT Pro"/>
        </w:rPr>
        <w:t xml:space="preserve">2019 levels. </w:t>
      </w:r>
      <w:r>
        <w:rPr>
          <w:rFonts w:ascii="Avenir Next LT Pro" w:hAnsi="Avenir Next LT Pro"/>
        </w:rPr>
        <w:t xml:space="preserve">According to </w:t>
      </w:r>
      <w:r>
        <w:rPr>
          <w:rFonts w:ascii="Avenir Next LT Pro" w:hAnsi="Avenir Next LT Pro"/>
        </w:rPr>
        <w:t xml:space="preserve">the </w:t>
      </w:r>
      <w:r>
        <w:rPr>
          <w:rFonts w:ascii="Avenir Next LT Pro" w:hAnsi="Avenir Next LT Pro"/>
        </w:rPr>
        <w:t>Tourism Alliance, t</w:t>
      </w:r>
      <w:r w:rsidRPr="00DD76D8">
        <w:rPr>
          <w:rFonts w:ascii="Avenir Next LT Pro" w:hAnsi="Avenir Next LT Pro"/>
        </w:rPr>
        <w:t xml:space="preserve">he UK is </w:t>
      </w:r>
      <w:r>
        <w:rPr>
          <w:rFonts w:ascii="Avenir Next LT Pro" w:hAnsi="Avenir Next LT Pro"/>
        </w:rPr>
        <w:t xml:space="preserve">seeing slower </w:t>
      </w:r>
      <w:r w:rsidRPr="00DD76D8">
        <w:rPr>
          <w:rFonts w:ascii="Avenir Next LT Pro" w:hAnsi="Avenir Next LT Pro"/>
        </w:rPr>
        <w:t>grow</w:t>
      </w:r>
      <w:r>
        <w:rPr>
          <w:rFonts w:ascii="Avenir Next LT Pro" w:hAnsi="Avenir Next LT Pro"/>
        </w:rPr>
        <w:t>th in</w:t>
      </w:r>
      <w:r w:rsidRPr="00DD76D8">
        <w:rPr>
          <w:rFonts w:ascii="Avenir Next LT Pro" w:hAnsi="Avenir Next LT Pro"/>
        </w:rPr>
        <w:t xml:space="preserve"> inbound arrivals than Western Europe overall</w:t>
      </w:r>
      <w:r>
        <w:rPr>
          <w:rFonts w:ascii="Avenir Next LT Pro" w:hAnsi="Avenir Next LT Pro"/>
        </w:rPr>
        <w:t>.</w:t>
      </w:r>
      <w:r w:rsidRPr="00DD76D8">
        <w:rPr>
          <w:rFonts w:ascii="Avenir Next LT Pro" w:hAnsi="Avenir Next LT Pro"/>
        </w:rPr>
        <w:t xml:space="preserve"> </w:t>
      </w:r>
      <w:r>
        <w:rPr>
          <w:rFonts w:ascii="Avenir Next LT Pro" w:hAnsi="Avenir Next LT Pro"/>
        </w:rPr>
        <w:t xml:space="preserve">The </w:t>
      </w:r>
      <w:r w:rsidRPr="00DD76D8">
        <w:rPr>
          <w:rFonts w:ascii="Avenir Next LT Pro" w:hAnsi="Avenir Next LT Pro"/>
        </w:rPr>
        <w:t xml:space="preserve">gap </w:t>
      </w:r>
      <w:r>
        <w:rPr>
          <w:rFonts w:ascii="Avenir Next LT Pro" w:hAnsi="Avenir Next LT Pro"/>
        </w:rPr>
        <w:t xml:space="preserve">is explained by </w:t>
      </w:r>
      <w:r w:rsidRPr="00DD76D8">
        <w:rPr>
          <w:rFonts w:ascii="Avenir Next LT Pro" w:hAnsi="Avenir Next LT Pro"/>
        </w:rPr>
        <w:t xml:space="preserve">the structural cost and access barriers described </w:t>
      </w:r>
      <w:r>
        <w:rPr>
          <w:rFonts w:ascii="Avenir Next LT Pro" w:hAnsi="Avenir Next LT Pro"/>
        </w:rPr>
        <w:t>in our answer to the previous question</w:t>
      </w:r>
      <w:r w:rsidRPr="00DD76D8">
        <w:rPr>
          <w:rFonts w:ascii="Avenir Next LT Pro" w:hAnsi="Avenir Next LT Pro"/>
        </w:rPr>
        <w:t>. Domestic overnight tourism</w:t>
      </w:r>
      <w:r>
        <w:rPr>
          <w:rFonts w:ascii="Avenir Next LT Pro" w:hAnsi="Avenir Next LT Pro"/>
        </w:rPr>
        <w:t xml:space="preserve"> saw a drop in 2025 </w:t>
      </w:r>
      <w:r>
        <w:rPr>
          <w:rFonts w:ascii="Avenir Next LT Pro" w:hAnsi="Avenir Next LT Pro"/>
        </w:rPr>
        <w:t xml:space="preserve">reflecting </w:t>
      </w:r>
      <w:r>
        <w:rPr>
          <w:rFonts w:ascii="Avenir Next LT Pro" w:hAnsi="Avenir Next LT Pro"/>
        </w:rPr>
        <w:t xml:space="preserve">the affordability of </w:t>
      </w:r>
      <w:r>
        <w:rPr>
          <w:rFonts w:ascii="Avenir Next LT Pro" w:hAnsi="Avenir Next LT Pro"/>
        </w:rPr>
        <w:t>domestic travel.</w:t>
      </w:r>
    </w:p>
    <w:p w:rsidR="00752506" w:rsidRPr="00DD76D8" w:rsidP="00DD76D8">
      <w:pPr>
        <w:rPr>
          <w:rFonts w:ascii="Avenir Next LT Pro" w:hAnsi="Avenir Next LT Pro"/>
        </w:rPr>
      </w:pPr>
    </w:p>
    <w:p w:rsidR="00752506" w:rsidRPr="005F20BE" w:rsidP="00E444A9">
      <w:pPr>
        <w:rPr>
          <w:rFonts w:ascii="Avenir Next LT Pro" w:hAnsi="Avenir Next LT Pro"/>
          <w:b/>
          <w:bCs/>
        </w:rPr>
      </w:pPr>
      <w:r w:rsidRPr="005F20BE">
        <w:rPr>
          <w:rFonts w:ascii="Avenir Next LT Pro" w:hAnsi="Avenir Next LT Pro"/>
          <w:b/>
          <w:bCs/>
        </w:rPr>
        <w:t>iii. What factors explain any divergence in growth trends between the UK and European countries?</w:t>
      </w:r>
    </w:p>
    <w:p w:rsidR="00752506" w:rsidP="00E444A9">
      <w:pPr>
        <w:rPr>
          <w:rFonts w:ascii="Avenir Next LT Pro" w:hAnsi="Avenir Next LT Pro"/>
        </w:rPr>
      </w:pPr>
      <w:r>
        <w:rPr>
          <w:rFonts w:ascii="Avenir Next LT Pro" w:hAnsi="Avenir Next LT Pro"/>
        </w:rPr>
        <w:t>A</w:t>
      </w:r>
      <w:r>
        <w:rPr>
          <w:rFonts w:ascii="Avenir Next LT Pro" w:hAnsi="Avenir Next LT Pro"/>
        </w:rPr>
        <w:t>s already n</w:t>
      </w:r>
      <w:r>
        <w:rPr>
          <w:rFonts w:ascii="Avenir Next LT Pro" w:hAnsi="Avenir Next LT Pro"/>
        </w:rPr>
        <w:t xml:space="preserve">oted in </w:t>
      </w:r>
      <w:r>
        <w:rPr>
          <w:rFonts w:ascii="Avenir Next LT Pro" w:hAnsi="Avenir Next LT Pro"/>
        </w:rPr>
        <w:t xml:space="preserve">our </w:t>
      </w:r>
      <w:r>
        <w:rPr>
          <w:rFonts w:ascii="Avenir Next LT Pro" w:hAnsi="Avenir Next LT Pro"/>
        </w:rPr>
        <w:t>response to question 1i. the</w:t>
      </w:r>
      <w:r>
        <w:rPr>
          <w:rFonts w:ascii="Avenir Next LT Pro" w:hAnsi="Avenir Next LT Pro"/>
        </w:rPr>
        <w:t xml:space="preserve"> high</w:t>
      </w:r>
      <w:r>
        <w:rPr>
          <w:rFonts w:ascii="Avenir Next LT Pro" w:hAnsi="Avenir Next LT Pro"/>
        </w:rPr>
        <w:t xml:space="preserve"> flat rate of VAT</w:t>
      </w:r>
      <w:r>
        <w:rPr>
          <w:rFonts w:ascii="Avenir Next LT Pro" w:hAnsi="Avenir Next LT Pro"/>
        </w:rPr>
        <w:t xml:space="preserve"> at 20% compared to the European average of 9%</w:t>
      </w:r>
      <w:r>
        <w:rPr>
          <w:rFonts w:ascii="Avenir Next LT Pro" w:hAnsi="Avenir Next LT Pro"/>
        </w:rPr>
        <w:t xml:space="preserve">, the high cost of visas and </w:t>
      </w:r>
      <w:r>
        <w:rPr>
          <w:rFonts w:ascii="Avenir Next LT Pro" w:hAnsi="Avenir Next LT Pro"/>
        </w:rPr>
        <w:t>proposed</w:t>
      </w:r>
      <w:r>
        <w:rPr>
          <w:rFonts w:ascii="Avenir Next LT Pro" w:hAnsi="Avenir Next LT Pro"/>
        </w:rPr>
        <w:t xml:space="preserve"> </w:t>
      </w:r>
      <w:r>
        <w:rPr>
          <w:rFonts w:ascii="Avenir Next LT Pro" w:hAnsi="Avenir Next LT Pro"/>
        </w:rPr>
        <w:t xml:space="preserve">overnight </w:t>
      </w:r>
      <w:r>
        <w:rPr>
          <w:rFonts w:ascii="Avenir Next LT Pro" w:hAnsi="Avenir Next LT Pro"/>
        </w:rPr>
        <w:t>visitor levy</w:t>
      </w:r>
      <w:r>
        <w:rPr>
          <w:rFonts w:ascii="Avenir Next LT Pro" w:hAnsi="Avenir Next LT Pro"/>
        </w:rPr>
        <w:t>,</w:t>
      </w:r>
      <w:r>
        <w:rPr>
          <w:rFonts w:ascii="Avenir Next LT Pro" w:hAnsi="Avenir Next LT Pro"/>
        </w:rPr>
        <w:t xml:space="preserve"> combine</w:t>
      </w:r>
      <w:r>
        <w:rPr>
          <w:rFonts w:ascii="Avenir Next LT Pro" w:hAnsi="Avenir Next LT Pro"/>
        </w:rPr>
        <w:t xml:space="preserve"> to</w:t>
      </w:r>
      <w:r>
        <w:rPr>
          <w:rFonts w:ascii="Avenir Next LT Pro" w:hAnsi="Avenir Next LT Pro"/>
        </w:rPr>
        <w:t xml:space="preserve"> provide </w:t>
      </w:r>
      <w:r>
        <w:rPr>
          <w:rFonts w:ascii="Avenir Next LT Pro" w:hAnsi="Avenir Next LT Pro"/>
        </w:rPr>
        <w:t xml:space="preserve">a considerable cost barrier allowing only the </w:t>
      </w:r>
      <w:r>
        <w:rPr>
          <w:rFonts w:ascii="Avenir Next LT Pro" w:hAnsi="Avenir Next LT Pro"/>
        </w:rPr>
        <w:t>most wealthy</w:t>
      </w:r>
      <w:r>
        <w:rPr>
          <w:rFonts w:ascii="Avenir Next LT Pro" w:hAnsi="Avenir Next LT Pro"/>
        </w:rPr>
        <w:t xml:space="preserve"> visitors to </w:t>
      </w:r>
      <w:r>
        <w:rPr>
          <w:rFonts w:ascii="Avenir Next LT Pro" w:hAnsi="Avenir Next LT Pro"/>
        </w:rPr>
        <w:t xml:space="preserve">choose Britain as a </w:t>
      </w:r>
      <w:r>
        <w:rPr>
          <w:rFonts w:ascii="Avenir Next LT Pro" w:hAnsi="Avenir Next LT Pro"/>
        </w:rPr>
        <w:t>tourist</w:t>
      </w:r>
      <w:r>
        <w:rPr>
          <w:rFonts w:ascii="Avenir Next LT Pro" w:hAnsi="Avenir Next LT Pro"/>
        </w:rPr>
        <w:t xml:space="preserve"> destination</w:t>
      </w:r>
      <w:r>
        <w:rPr>
          <w:rFonts w:ascii="Avenir Next LT Pro" w:hAnsi="Avenir Next LT Pro"/>
        </w:rPr>
        <w:t xml:space="preserve"> compared to </w:t>
      </w:r>
      <w:r>
        <w:rPr>
          <w:rFonts w:ascii="Avenir Next LT Pro" w:hAnsi="Avenir Next LT Pro"/>
        </w:rPr>
        <w:t>other European countries.</w:t>
      </w:r>
    </w:p>
    <w:p w:rsidR="00752506" w:rsidRPr="002E3A2E" w:rsidP="002E3A2E">
      <w:pPr>
        <w:rPr>
          <w:rFonts w:ascii="Avenir Next LT Pro" w:hAnsi="Avenir Next LT Pro"/>
        </w:rPr>
      </w:pPr>
      <w:r w:rsidRPr="002E3A2E">
        <w:rPr>
          <w:rFonts w:ascii="Avenir Next LT Pro" w:hAnsi="Avenir Next LT Pro"/>
        </w:rPr>
        <w:t xml:space="preserve">VisitBritain's marketing budget </w:t>
      </w:r>
      <w:r>
        <w:rPr>
          <w:rFonts w:ascii="Avenir Next LT Pro" w:hAnsi="Avenir Next LT Pro"/>
        </w:rPr>
        <w:t xml:space="preserve">is </w:t>
      </w:r>
      <w:r w:rsidRPr="002E3A2E">
        <w:rPr>
          <w:rFonts w:ascii="Avenir Next LT Pro" w:hAnsi="Avenir Next LT Pro"/>
        </w:rPr>
        <w:t xml:space="preserve">modest </w:t>
      </w:r>
      <w:r>
        <w:rPr>
          <w:rFonts w:ascii="Avenir Next LT Pro" w:hAnsi="Avenir Next LT Pro"/>
        </w:rPr>
        <w:t xml:space="preserve">in comparison to </w:t>
      </w:r>
      <w:r w:rsidRPr="002E3A2E">
        <w:rPr>
          <w:rFonts w:ascii="Avenir Next LT Pro" w:hAnsi="Avenir Next LT Pro"/>
        </w:rPr>
        <w:t xml:space="preserve">equivalent </w:t>
      </w:r>
      <w:r>
        <w:rPr>
          <w:rFonts w:ascii="Avenir Next LT Pro" w:hAnsi="Avenir Next LT Pro"/>
        </w:rPr>
        <w:t xml:space="preserve">organisation </w:t>
      </w:r>
      <w:r w:rsidRPr="002E3A2E">
        <w:rPr>
          <w:rFonts w:ascii="Avenir Next LT Pro" w:hAnsi="Avenir Next LT Pro"/>
        </w:rPr>
        <w:t xml:space="preserve">in </w:t>
      </w:r>
      <w:r>
        <w:rPr>
          <w:rFonts w:ascii="Avenir Next LT Pro" w:hAnsi="Avenir Next LT Pro"/>
        </w:rPr>
        <w:t xml:space="preserve">European </w:t>
      </w:r>
      <w:r w:rsidRPr="002E3A2E">
        <w:rPr>
          <w:rFonts w:ascii="Avenir Next LT Pro" w:hAnsi="Avenir Next LT Pro"/>
        </w:rPr>
        <w:t>countries</w:t>
      </w:r>
      <w:r>
        <w:rPr>
          <w:rFonts w:ascii="Avenir Next LT Pro" w:hAnsi="Avenir Next LT Pro"/>
        </w:rPr>
        <w:t xml:space="preserve">. </w:t>
      </w:r>
      <w:r w:rsidRPr="002E3A2E">
        <w:rPr>
          <w:rFonts w:ascii="Avenir Next LT Pro" w:hAnsi="Avenir Next LT Pro"/>
        </w:rPr>
        <w:t xml:space="preserve">VisitBritain </w:t>
      </w:r>
      <w:r>
        <w:rPr>
          <w:rFonts w:ascii="Avenir Next LT Pro" w:hAnsi="Avenir Next LT Pro"/>
        </w:rPr>
        <w:t xml:space="preserve">offers excellent value for money, as </w:t>
      </w:r>
      <w:r w:rsidRPr="002E3A2E">
        <w:rPr>
          <w:rFonts w:ascii="Avenir Next LT Pro" w:hAnsi="Avenir Next LT Pro"/>
        </w:rPr>
        <w:t xml:space="preserve">in 2024-25 </w:t>
      </w:r>
      <w:r>
        <w:rPr>
          <w:rFonts w:ascii="Avenir Next LT Pro" w:hAnsi="Avenir Next LT Pro"/>
        </w:rPr>
        <w:t xml:space="preserve">alone they </w:t>
      </w:r>
      <w:r w:rsidRPr="002E3A2E">
        <w:rPr>
          <w:rFonts w:ascii="Avenir Next LT Pro" w:hAnsi="Avenir Next LT Pro"/>
        </w:rPr>
        <w:t>generated £562 million in additional visitor spending</w:t>
      </w:r>
      <w:r>
        <w:rPr>
          <w:rFonts w:ascii="Avenir Next LT Pro" w:hAnsi="Avenir Next LT Pro"/>
        </w:rPr>
        <w:t xml:space="preserve">. This was estimated at around </w:t>
      </w:r>
      <w:r w:rsidRPr="002E3A2E">
        <w:rPr>
          <w:rFonts w:ascii="Avenir Next LT Pro" w:hAnsi="Avenir Next LT Pro"/>
        </w:rPr>
        <w:t xml:space="preserve">£20 for every £1 of </w:t>
      </w:r>
      <w:r>
        <w:rPr>
          <w:rFonts w:ascii="Avenir Next LT Pro" w:hAnsi="Avenir Next LT Pro"/>
        </w:rPr>
        <w:t>g</w:t>
      </w:r>
      <w:r w:rsidRPr="002E3A2E">
        <w:rPr>
          <w:rFonts w:ascii="Avenir Next LT Pro" w:hAnsi="Avenir Next LT Pro"/>
        </w:rPr>
        <w:t xml:space="preserve">overnment investment. </w:t>
      </w:r>
      <w:r>
        <w:rPr>
          <w:rFonts w:ascii="Avenir Next LT Pro" w:hAnsi="Avenir Next LT Pro"/>
        </w:rPr>
        <w:t>I</w:t>
      </w:r>
      <w:r w:rsidRPr="002E3A2E">
        <w:rPr>
          <w:rFonts w:ascii="Avenir Next LT Pro" w:hAnsi="Avenir Next LT Pro"/>
        </w:rPr>
        <w:t>ncreased funding</w:t>
      </w:r>
      <w:r>
        <w:rPr>
          <w:rFonts w:ascii="Avenir Next LT Pro" w:hAnsi="Avenir Next LT Pro"/>
        </w:rPr>
        <w:t xml:space="preserve"> to VisitBritain</w:t>
      </w:r>
      <w:r>
        <w:rPr>
          <w:rFonts w:ascii="Avenir Next LT Pro" w:hAnsi="Avenir Next LT Pro"/>
        </w:rPr>
        <w:t xml:space="preserve"> would help to narrow the gap with European countries</w:t>
      </w:r>
      <w:r>
        <w:rPr>
          <w:rFonts w:ascii="Avenir Next LT Pro" w:hAnsi="Avenir Next LT Pro"/>
        </w:rPr>
        <w:t>, some of which receive double the UK’s investment.</w:t>
      </w:r>
    </w:p>
    <w:p w:rsidR="00752506" w:rsidP="00E444A9">
      <w:pPr>
        <w:rPr>
          <w:rFonts w:ascii="Avenir Next LT Pro" w:hAnsi="Avenir Next LT Pro"/>
        </w:rPr>
      </w:pPr>
    </w:p>
    <w:p w:rsidR="00752506" w:rsidRPr="005F20BE" w:rsidP="00E444A9">
      <w:pPr>
        <w:rPr>
          <w:rFonts w:ascii="Avenir Next LT Pro" w:hAnsi="Avenir Next LT Pro"/>
          <w:b/>
          <w:bCs/>
        </w:rPr>
      </w:pPr>
      <w:r w:rsidRPr="005F20BE">
        <w:rPr>
          <w:rFonts w:ascii="Avenir Next LT Pro" w:hAnsi="Avenir Next LT Pro"/>
          <w:b/>
          <w:bCs/>
        </w:rPr>
        <w:t>iv. What are the specific drivers of international tourism to the UK, what is the economic value of each of those drivers and how can their value be increased?</w:t>
      </w:r>
    </w:p>
    <w:p w:rsidR="00752506" w:rsidRPr="00CE0B73" w:rsidP="00CE0B73">
      <w:pPr>
        <w:rPr>
          <w:rFonts w:ascii="Avenir Next LT Pro" w:hAnsi="Avenir Next LT Pro"/>
        </w:rPr>
      </w:pPr>
      <w:r>
        <w:rPr>
          <w:rFonts w:ascii="Avenir Next LT Pro" w:hAnsi="Avenir Next LT Pro"/>
        </w:rPr>
        <w:t>Pubs</w:t>
      </w:r>
      <w:r>
        <w:rPr>
          <w:rFonts w:ascii="Avenir Next LT Pro" w:hAnsi="Avenir Next LT Pro"/>
        </w:rPr>
        <w:t>,</w:t>
      </w:r>
      <w:r>
        <w:rPr>
          <w:rFonts w:ascii="Avenir Next LT Pro" w:hAnsi="Avenir Next LT Pro"/>
        </w:rPr>
        <w:t xml:space="preserve"> and hospitality more broadly</w:t>
      </w:r>
      <w:r>
        <w:rPr>
          <w:rFonts w:ascii="Avenir Next LT Pro" w:hAnsi="Avenir Next LT Pro"/>
        </w:rPr>
        <w:t>,</w:t>
      </w:r>
      <w:r>
        <w:rPr>
          <w:rFonts w:ascii="Avenir Next LT Pro" w:hAnsi="Avenir Next LT Pro"/>
        </w:rPr>
        <w:t xml:space="preserve"> cons</w:t>
      </w:r>
      <w:r>
        <w:rPr>
          <w:rFonts w:ascii="Avenir Next LT Pro" w:hAnsi="Avenir Next LT Pro"/>
        </w:rPr>
        <w:t>titute</w:t>
      </w:r>
      <w:r>
        <w:rPr>
          <w:rFonts w:ascii="Avenir Next LT Pro" w:hAnsi="Avenir Next LT Pro"/>
        </w:rPr>
        <w:t xml:space="preserve"> </w:t>
      </w:r>
      <w:r>
        <w:rPr>
          <w:rFonts w:ascii="Avenir Next LT Pro" w:hAnsi="Avenir Next LT Pro"/>
        </w:rPr>
        <w:t xml:space="preserve">a central part of the UK’s tourism offering. </w:t>
      </w:r>
      <w:r>
        <w:rPr>
          <w:rFonts w:ascii="Avenir Next LT Pro" w:hAnsi="Avenir Next LT Pro"/>
        </w:rPr>
        <w:t xml:space="preserve">One of the key factors </w:t>
      </w:r>
      <w:r>
        <w:rPr>
          <w:rFonts w:ascii="Avenir Next LT Pro" w:hAnsi="Avenir Next LT Pro"/>
        </w:rPr>
        <w:t>i</w:t>
      </w:r>
      <w:r>
        <w:rPr>
          <w:rFonts w:ascii="Avenir Next LT Pro" w:hAnsi="Avenir Next LT Pro"/>
        </w:rPr>
        <w:t>n v</w:t>
      </w:r>
      <w:r w:rsidRPr="00343F56">
        <w:rPr>
          <w:rFonts w:ascii="Avenir Next LT Pro" w:hAnsi="Avenir Next LT Pro"/>
        </w:rPr>
        <w:t>isitors</w:t>
      </w:r>
      <w:r>
        <w:rPr>
          <w:rFonts w:ascii="Avenir Next LT Pro" w:hAnsi="Avenir Next LT Pro"/>
        </w:rPr>
        <w:t>’</w:t>
      </w:r>
      <w:r w:rsidRPr="00343F56">
        <w:rPr>
          <w:rFonts w:ascii="Avenir Next LT Pro" w:hAnsi="Avenir Next LT Pro"/>
        </w:rPr>
        <w:t xml:space="preserve"> select</w:t>
      </w:r>
      <w:r>
        <w:rPr>
          <w:rFonts w:ascii="Avenir Next LT Pro" w:hAnsi="Avenir Next LT Pro"/>
        </w:rPr>
        <w:t>ion of</w:t>
      </w:r>
      <w:r>
        <w:rPr>
          <w:rFonts w:ascii="Avenir Next LT Pro" w:hAnsi="Avenir Next LT Pro"/>
        </w:rPr>
        <w:t xml:space="preserve"> a</w:t>
      </w:r>
      <w:r w:rsidRPr="00343F56">
        <w:rPr>
          <w:rFonts w:ascii="Avenir Next LT Pro" w:hAnsi="Avenir Next LT Pro"/>
        </w:rPr>
        <w:t xml:space="preserve"> destination </w:t>
      </w:r>
      <w:r>
        <w:rPr>
          <w:rFonts w:ascii="Avenir Next LT Pro" w:hAnsi="Avenir Next LT Pro"/>
        </w:rPr>
        <w:t xml:space="preserve">is </w:t>
      </w:r>
      <w:r>
        <w:rPr>
          <w:rFonts w:ascii="Avenir Next LT Pro" w:hAnsi="Avenir Next LT Pro"/>
        </w:rPr>
        <w:t xml:space="preserve">the </w:t>
      </w:r>
      <w:r w:rsidRPr="00343F56">
        <w:rPr>
          <w:rFonts w:ascii="Avenir Next LT Pro" w:hAnsi="Avenir Next LT Pro"/>
        </w:rPr>
        <w:t xml:space="preserve"> hospitality</w:t>
      </w:r>
      <w:r w:rsidRPr="00343F56">
        <w:rPr>
          <w:rFonts w:ascii="Avenir Next LT Pro" w:hAnsi="Avenir Next LT Pro"/>
        </w:rPr>
        <w:t xml:space="preserve"> offering. </w:t>
      </w:r>
      <w:r>
        <w:rPr>
          <w:rFonts w:ascii="Avenir Next LT Pro" w:hAnsi="Avenir Next LT Pro"/>
        </w:rPr>
        <w:t>In fact, n</w:t>
      </w:r>
      <w:r w:rsidRPr="00771806">
        <w:rPr>
          <w:rFonts w:ascii="Avenir Next LT Pro" w:hAnsi="Avenir Next LT Pro"/>
        </w:rPr>
        <w:t>early two-thirds (63.6%) of tourists coming to the UK intend to visit a pub.</w:t>
      </w:r>
      <w:r w:rsidRPr="00771806">
        <w:rPr>
          <w:rFonts w:ascii="Avenir Next LT Pro" w:hAnsi="Avenir Next LT Pro"/>
          <w:b/>
          <w:bCs/>
        </w:rPr>
        <w:t xml:space="preserve"> </w:t>
      </w:r>
      <w:r w:rsidRPr="00771806">
        <w:rPr>
          <w:rFonts w:ascii="Avenir Next LT Pro" w:hAnsi="Avenir Next LT Pro"/>
        </w:rPr>
        <w:t>This is second only to restaurants and far ahead of theatres or art galleries. Visitors who include a trip to a pub typically spend more money whilst in the UK than those who don’t visit a pub.</w:t>
      </w:r>
      <w:r>
        <w:rPr>
          <w:rFonts w:ascii="Avenir Next LT Pro" w:hAnsi="Avenir Next LT Pro"/>
        </w:rPr>
        <w:t xml:space="preserve"> </w:t>
      </w:r>
      <w:r>
        <w:rPr>
          <w:rFonts w:ascii="Avenir Next LT Pro" w:hAnsi="Avenir Next LT Pro"/>
        </w:rPr>
        <w:t xml:space="preserve">This is especially important for rural and coastal communities. </w:t>
      </w:r>
      <w:r>
        <w:rPr>
          <w:rFonts w:ascii="Avenir Next LT Pro" w:hAnsi="Avenir Next LT Pro"/>
        </w:rPr>
        <w:t xml:space="preserve">By supporting </w:t>
      </w:r>
      <w:r w:rsidRPr="00CE0B73">
        <w:rPr>
          <w:rFonts w:ascii="Avenir Next LT Pro" w:hAnsi="Avenir Next LT Pro"/>
        </w:rPr>
        <w:t>pubs</w:t>
      </w:r>
      <w:r>
        <w:rPr>
          <w:rFonts w:ascii="Avenir Next LT Pro" w:hAnsi="Avenir Next LT Pro"/>
        </w:rPr>
        <w:t xml:space="preserve"> through permanent business rates reform</w:t>
      </w:r>
      <w:r>
        <w:rPr>
          <w:rFonts w:ascii="Avenir Next LT Pro" w:hAnsi="Avenir Next LT Pro"/>
        </w:rPr>
        <w:t xml:space="preserve">, </w:t>
      </w:r>
      <w:r>
        <w:rPr>
          <w:rFonts w:ascii="Avenir Next LT Pro" w:hAnsi="Avenir Next LT Pro"/>
        </w:rPr>
        <w:t>lower VAT rates</w:t>
      </w:r>
      <w:r>
        <w:rPr>
          <w:rFonts w:ascii="Avenir Next LT Pro" w:hAnsi="Avenir Next LT Pro"/>
        </w:rPr>
        <w:t>, and scrap</w:t>
      </w:r>
      <w:r>
        <w:rPr>
          <w:rFonts w:ascii="Avenir Next LT Pro" w:hAnsi="Avenir Next LT Pro"/>
        </w:rPr>
        <w:t>ping</w:t>
      </w:r>
      <w:r>
        <w:rPr>
          <w:rFonts w:ascii="Avenir Next LT Pro" w:hAnsi="Avenir Next LT Pro"/>
        </w:rPr>
        <w:t xml:space="preserve"> </w:t>
      </w:r>
      <w:r>
        <w:rPr>
          <w:rFonts w:ascii="Avenir Next LT Pro" w:hAnsi="Avenir Next LT Pro"/>
        </w:rPr>
        <w:t xml:space="preserve">the proposed </w:t>
      </w:r>
      <w:r>
        <w:rPr>
          <w:rFonts w:ascii="Avenir Next LT Pro" w:hAnsi="Avenir Next LT Pro"/>
        </w:rPr>
        <w:t xml:space="preserve">overnight </w:t>
      </w:r>
      <w:r>
        <w:rPr>
          <w:rFonts w:ascii="Avenir Next LT Pro" w:hAnsi="Avenir Next LT Pro"/>
        </w:rPr>
        <w:t>visitor lev</w:t>
      </w:r>
      <w:r>
        <w:rPr>
          <w:rFonts w:ascii="Avenir Next LT Pro" w:hAnsi="Avenir Next LT Pro"/>
        </w:rPr>
        <w:t>ies</w:t>
      </w:r>
      <w:r>
        <w:rPr>
          <w:rFonts w:ascii="Avenir Next LT Pro" w:hAnsi="Avenir Next LT Pro"/>
        </w:rPr>
        <w:t xml:space="preserve"> </w:t>
      </w:r>
      <w:r>
        <w:rPr>
          <w:rFonts w:ascii="Avenir Next LT Pro" w:hAnsi="Avenir Next LT Pro"/>
        </w:rPr>
        <w:t xml:space="preserve">in England and Wales, </w:t>
      </w:r>
      <w:r>
        <w:rPr>
          <w:rFonts w:ascii="Avenir Next LT Pro" w:hAnsi="Avenir Next LT Pro"/>
        </w:rPr>
        <w:t>more pubs will stay open a</w:t>
      </w:r>
      <w:r>
        <w:rPr>
          <w:rFonts w:ascii="Avenir Next LT Pro" w:hAnsi="Avenir Next LT Pro"/>
        </w:rPr>
        <w:t xml:space="preserve">nd </w:t>
      </w:r>
      <w:r w:rsidRPr="00CE0B73">
        <w:rPr>
          <w:rFonts w:ascii="Avenir Next LT Pro" w:hAnsi="Avenir Next LT Pro"/>
        </w:rPr>
        <w:t xml:space="preserve">bolster the UK’s </w:t>
      </w:r>
      <w:r>
        <w:rPr>
          <w:rFonts w:ascii="Avenir Next LT Pro" w:hAnsi="Avenir Next LT Pro"/>
        </w:rPr>
        <w:t>tourism</w:t>
      </w:r>
      <w:r>
        <w:rPr>
          <w:rFonts w:ascii="Avenir Next LT Pro" w:hAnsi="Avenir Next LT Pro"/>
        </w:rPr>
        <w:t xml:space="preserve"> offer.</w:t>
      </w:r>
    </w:p>
    <w:p w:rsidR="00752506" w:rsidP="00E444A9">
      <w:pPr>
        <w:rPr>
          <w:rFonts w:ascii="Avenir Next LT Pro" w:hAnsi="Avenir Next LT Pro"/>
        </w:rPr>
      </w:pPr>
    </w:p>
    <w:p w:rsidR="00752506" w:rsidRPr="005F20BE" w:rsidP="00E444A9">
      <w:pPr>
        <w:rPr>
          <w:rFonts w:ascii="Avenir Next LT Pro" w:hAnsi="Avenir Next LT Pro"/>
          <w:b/>
          <w:bCs/>
        </w:rPr>
      </w:pPr>
      <w:r w:rsidRPr="005F20BE">
        <w:rPr>
          <w:rFonts w:ascii="Avenir Next LT Pro" w:hAnsi="Avenir Next LT Pro"/>
          <w:b/>
          <w:bCs/>
        </w:rPr>
        <w:t xml:space="preserve">v. What are the arguments for and against the proposal to give mayoral strategic authorities the power to introduce an overnight visitor levy? If a </w:t>
      </w:r>
      <w:r w:rsidRPr="005F20BE">
        <w:rPr>
          <w:rFonts w:ascii="Avenir Next LT Pro" w:hAnsi="Avenir Next LT Pro"/>
          <w:b/>
          <w:bCs/>
        </w:rPr>
        <w:t>levy is introduced, how should it best be spent to attract tourism and investment?</w:t>
      </w:r>
    </w:p>
    <w:p w:rsidR="00752506" w:rsidRPr="005F20BE" w:rsidP="003B7FA6">
      <w:pPr>
        <w:rPr>
          <w:rFonts w:ascii="Avenir Next LT Pro" w:hAnsi="Avenir Next LT Pro"/>
        </w:rPr>
      </w:pPr>
      <w:r w:rsidRPr="005F20BE">
        <w:rPr>
          <w:rFonts w:ascii="Avenir Next LT Pro" w:hAnsi="Avenir Next LT Pro"/>
        </w:rPr>
        <w:t xml:space="preserve">The BBPA does not support granting Mayors, or any other tier of local government, the power to introduce an overnight visitor levy in England. </w:t>
      </w:r>
      <w:r>
        <w:rPr>
          <w:rFonts w:ascii="Avenir Next LT Pro" w:hAnsi="Avenir Next LT Pro"/>
        </w:rPr>
        <w:t xml:space="preserve">As mentioned in </w:t>
      </w:r>
      <w:r>
        <w:rPr>
          <w:rFonts w:ascii="Avenir Next LT Pro" w:hAnsi="Avenir Next LT Pro"/>
        </w:rPr>
        <w:t xml:space="preserve">our </w:t>
      </w:r>
      <w:r>
        <w:rPr>
          <w:rFonts w:ascii="Avenir Next LT Pro" w:hAnsi="Avenir Next LT Pro"/>
        </w:rPr>
        <w:t>previous responses, v</w:t>
      </w:r>
      <w:r w:rsidRPr="005F20BE">
        <w:rPr>
          <w:rFonts w:ascii="Avenir Next LT Pro" w:hAnsi="Avenir Next LT Pro"/>
        </w:rPr>
        <w:t>isitor accommodation in the UK is already subject to the full standard VAT rate of 20%, with no permanent reduced rate available, placing it at a disadvantage compared with many competitor destinations where accommodation is taxed more lightly.</w:t>
      </w:r>
      <w:r>
        <w:rPr>
          <w:rFonts w:ascii="Avenir Next LT Pro" w:hAnsi="Avenir Next LT Pro"/>
        </w:rPr>
        <w:t xml:space="preserve"> </w:t>
      </w:r>
      <w:r w:rsidRPr="005F20BE">
        <w:rPr>
          <w:rFonts w:ascii="Avenir Next LT Pro" w:hAnsi="Avenir Next LT Pro"/>
        </w:rPr>
        <w:t>Adding a further levy would undermine price competitiveness, depress visitor spending, and increase the likelihood that customers switch to overseas destinations or opt for day trips instead of overnight stays.</w:t>
      </w:r>
      <w:r>
        <w:rPr>
          <w:rFonts w:ascii="Avenir Next LT Pro" w:hAnsi="Avenir Next LT Pro"/>
        </w:rPr>
        <w:t xml:space="preserve"> For domestic tourists grappling with a cost-of-living cr</w:t>
      </w:r>
      <w:r>
        <w:rPr>
          <w:rFonts w:ascii="Avenir Next LT Pro" w:hAnsi="Avenir Next LT Pro"/>
        </w:rPr>
        <w:t xml:space="preserve">isis who are already reducing their overnight </w:t>
      </w:r>
      <w:r>
        <w:rPr>
          <w:rFonts w:ascii="Avenir Next LT Pro" w:hAnsi="Avenir Next LT Pro"/>
        </w:rPr>
        <w:t>stays</w:t>
      </w:r>
      <w:r>
        <w:rPr>
          <w:rFonts w:ascii="Avenir Next LT Pro" w:hAnsi="Avenir Next LT Pro"/>
        </w:rPr>
        <w:t>,</w:t>
      </w:r>
      <w:r>
        <w:rPr>
          <w:rFonts w:ascii="Avenir Next LT Pro" w:hAnsi="Avenir Next LT Pro"/>
        </w:rPr>
        <w:t xml:space="preserve"> this will further </w:t>
      </w:r>
      <w:r>
        <w:rPr>
          <w:rFonts w:ascii="Avenir Next LT Pro" w:hAnsi="Avenir Next LT Pro"/>
        </w:rPr>
        <w:t>damage the local tourism sector.</w:t>
      </w:r>
    </w:p>
    <w:p w:rsidR="00752506" w:rsidRPr="00784971" w:rsidP="00083A5E">
      <w:pPr>
        <w:rPr>
          <w:rFonts w:ascii="Avenir Next LT Pro" w:hAnsi="Avenir Next LT Pro"/>
        </w:rPr>
      </w:pPr>
      <w:r w:rsidRPr="00784971">
        <w:rPr>
          <w:rFonts w:ascii="Avenir Next LT Pro" w:hAnsi="Avenir Next LT Pro"/>
        </w:rPr>
        <w:t xml:space="preserve">From what has been </w:t>
      </w:r>
      <w:r>
        <w:rPr>
          <w:rFonts w:ascii="Avenir Next LT Pro" w:hAnsi="Avenir Next LT Pro"/>
        </w:rPr>
        <w:t>indicated</w:t>
      </w:r>
      <w:r w:rsidRPr="00784971">
        <w:rPr>
          <w:rFonts w:ascii="Avenir Next LT Pro" w:hAnsi="Avenir Next LT Pro"/>
        </w:rPr>
        <w:t xml:space="preserve"> about the Engl</w:t>
      </w:r>
      <w:r>
        <w:rPr>
          <w:rFonts w:ascii="Avenir Next LT Pro" w:hAnsi="Avenir Next LT Pro"/>
        </w:rPr>
        <w:t>ish overnight visitor</w:t>
      </w:r>
      <w:r w:rsidRPr="00784971">
        <w:rPr>
          <w:rFonts w:ascii="Avenir Next LT Pro" w:hAnsi="Avenir Next LT Pro"/>
        </w:rPr>
        <w:t xml:space="preserve"> levy</w:t>
      </w:r>
      <w:r>
        <w:rPr>
          <w:rFonts w:ascii="Avenir Next LT Pro" w:hAnsi="Avenir Next LT Pro"/>
        </w:rPr>
        <w:t>,</w:t>
      </w:r>
      <w:r w:rsidRPr="00784971">
        <w:rPr>
          <w:rFonts w:ascii="Avenir Next LT Pro" w:hAnsi="Avenir Next LT Pro"/>
        </w:rPr>
        <w:t xml:space="preserve"> </w:t>
      </w:r>
      <w:r w:rsidRPr="00784971">
        <w:rPr>
          <w:rFonts w:ascii="Avenir Next LT Pro" w:hAnsi="Avenir Next LT Pro"/>
        </w:rPr>
        <w:t>it is clear that it</w:t>
      </w:r>
      <w:r w:rsidRPr="00784971">
        <w:rPr>
          <w:rFonts w:ascii="Avenir Next LT Pro" w:hAnsi="Avenir Next LT Pro"/>
        </w:rPr>
        <w:t xml:space="preserve"> will differ to levies in other European </w:t>
      </w:r>
      <w:r w:rsidRPr="00784971">
        <w:rPr>
          <w:rFonts w:ascii="Avenir Next LT Pro" w:hAnsi="Avenir Next LT Pro"/>
        </w:rPr>
        <w:t>areas by being</w:t>
      </w:r>
      <w:r w:rsidRPr="00784971">
        <w:rPr>
          <w:rFonts w:ascii="Avenir Next LT Pro" w:hAnsi="Avenir Next LT Pro"/>
        </w:rPr>
        <w:t xml:space="preserve"> non-specific in </w:t>
      </w:r>
      <w:r w:rsidRPr="00784971">
        <w:rPr>
          <w:rFonts w:ascii="Avenir Next LT Pro" w:hAnsi="Avenir Next LT Pro"/>
        </w:rPr>
        <w:t xml:space="preserve">its target. </w:t>
      </w:r>
      <w:r>
        <w:rPr>
          <w:rFonts w:ascii="Avenir Next LT Pro" w:hAnsi="Avenir Next LT Pro"/>
        </w:rPr>
        <w:t xml:space="preserve"> Similar l</w:t>
      </w:r>
      <w:r w:rsidRPr="00784971">
        <w:rPr>
          <w:rFonts w:ascii="Avenir Next LT Pro" w:hAnsi="Avenir Next LT Pro"/>
        </w:rPr>
        <w:t xml:space="preserve">evies are </w:t>
      </w:r>
      <w:r w:rsidRPr="00784971">
        <w:rPr>
          <w:rFonts w:ascii="Avenir Next LT Pro" w:hAnsi="Avenir Next LT Pro"/>
        </w:rPr>
        <w:t xml:space="preserve">typically </w:t>
      </w:r>
      <w:r w:rsidRPr="00784971">
        <w:rPr>
          <w:rFonts w:ascii="Avenir Next LT Pro" w:hAnsi="Avenir Next LT Pro"/>
        </w:rPr>
        <w:t xml:space="preserve">applied for defined reasons </w:t>
      </w:r>
      <w:r w:rsidRPr="00784971">
        <w:rPr>
          <w:rFonts w:ascii="Avenir Next LT Pro" w:hAnsi="Avenir Next LT Pro"/>
        </w:rPr>
        <w:t xml:space="preserve">such as curbing over-tourism </w:t>
      </w:r>
      <w:r w:rsidRPr="00784971">
        <w:rPr>
          <w:rFonts w:ascii="Avenir Next LT Pro" w:hAnsi="Avenir Next LT Pro"/>
        </w:rPr>
        <w:t xml:space="preserve">at specific destinations or </w:t>
      </w:r>
      <w:r w:rsidRPr="00784971">
        <w:rPr>
          <w:rFonts w:ascii="Avenir Next LT Pro" w:hAnsi="Avenir Next LT Pro"/>
        </w:rPr>
        <w:t xml:space="preserve">to </w:t>
      </w:r>
      <w:r w:rsidRPr="00784971">
        <w:rPr>
          <w:rFonts w:ascii="Avenir Next LT Pro" w:hAnsi="Avenir Next LT Pro"/>
        </w:rPr>
        <w:t>fund specific infrastructure</w:t>
      </w:r>
      <w:r w:rsidRPr="00784971">
        <w:rPr>
          <w:rFonts w:ascii="Avenir Next LT Pro" w:hAnsi="Avenir Next LT Pro"/>
        </w:rPr>
        <w:t xml:space="preserve"> which is being degraded from mass tourism</w:t>
      </w:r>
      <w:r w:rsidRPr="00784971">
        <w:rPr>
          <w:rFonts w:ascii="Avenir Next LT Pro" w:hAnsi="Avenir Next LT Pro"/>
        </w:rPr>
        <w:t>. A</w:t>
      </w:r>
      <w:r w:rsidRPr="00784971">
        <w:rPr>
          <w:rFonts w:ascii="Avenir Next LT Pro" w:hAnsi="Avenir Next LT Pro"/>
        </w:rPr>
        <w:t xml:space="preserve"> country</w:t>
      </w:r>
      <w:r w:rsidRPr="00784971">
        <w:rPr>
          <w:rFonts w:ascii="Avenir Next LT Pro" w:hAnsi="Avenir Next LT Pro"/>
        </w:rPr>
        <w:t xml:space="preserve">-wide levy with no </w:t>
      </w:r>
      <w:r w:rsidRPr="00784971">
        <w:rPr>
          <w:rFonts w:ascii="Avenir Next LT Pro" w:hAnsi="Avenir Next LT Pro"/>
        </w:rPr>
        <w:t xml:space="preserve">such </w:t>
      </w:r>
      <w:r w:rsidRPr="00784971">
        <w:rPr>
          <w:rFonts w:ascii="Avenir Next LT Pro" w:hAnsi="Avenir Next LT Pro"/>
        </w:rPr>
        <w:t>defined purpose</w:t>
      </w:r>
      <w:r w:rsidRPr="00784971">
        <w:rPr>
          <w:rFonts w:ascii="Avenir Next LT Pro" w:hAnsi="Avenir Next LT Pro"/>
        </w:rPr>
        <w:t xml:space="preserve"> is simply </w:t>
      </w:r>
      <w:r w:rsidRPr="00784971">
        <w:rPr>
          <w:rFonts w:ascii="Avenir Next LT Pro" w:hAnsi="Avenir Next LT Pro"/>
        </w:rPr>
        <w:t>a</w:t>
      </w:r>
      <w:r w:rsidRPr="00784971">
        <w:rPr>
          <w:rFonts w:ascii="Avenir Next LT Pro" w:hAnsi="Avenir Next LT Pro"/>
        </w:rPr>
        <w:t>nother</w:t>
      </w:r>
      <w:r w:rsidRPr="00784971">
        <w:rPr>
          <w:rFonts w:ascii="Avenir Next LT Pro" w:hAnsi="Avenir Next LT Pro"/>
        </w:rPr>
        <w:t xml:space="preserve"> tax. </w:t>
      </w:r>
    </w:p>
    <w:p w:rsidR="00752506" w:rsidRPr="00784971" w:rsidP="00083A5E">
      <w:pPr>
        <w:rPr>
          <w:rFonts w:ascii="Avenir Next LT Pro" w:hAnsi="Avenir Next LT Pro"/>
        </w:rPr>
      </w:pPr>
      <w:r w:rsidRPr="00784971">
        <w:rPr>
          <w:rFonts w:ascii="Avenir Next LT Pro" w:hAnsi="Avenir Next LT Pro"/>
        </w:rPr>
        <w:t xml:space="preserve">If </w:t>
      </w:r>
      <w:r>
        <w:rPr>
          <w:rFonts w:ascii="Avenir Next LT Pro" w:hAnsi="Avenir Next LT Pro"/>
        </w:rPr>
        <w:t>such a levy</w:t>
      </w:r>
      <w:r w:rsidRPr="00784971">
        <w:rPr>
          <w:rFonts w:ascii="Avenir Next LT Pro" w:hAnsi="Avenir Next LT Pro"/>
        </w:rPr>
        <w:t xml:space="preserve"> is to be implemented </w:t>
      </w:r>
      <w:r>
        <w:rPr>
          <w:rFonts w:ascii="Avenir Next LT Pro" w:hAnsi="Avenir Next LT Pro"/>
        </w:rPr>
        <w:t xml:space="preserve">in </w:t>
      </w:r>
      <w:r>
        <w:rPr>
          <w:rFonts w:ascii="Avenir Next LT Pro" w:hAnsi="Avenir Next LT Pro"/>
        </w:rPr>
        <w:t>England</w:t>
      </w:r>
      <w:r>
        <w:rPr>
          <w:rFonts w:ascii="Avenir Next LT Pro" w:hAnsi="Avenir Next LT Pro"/>
        </w:rPr>
        <w:t xml:space="preserve"> </w:t>
      </w:r>
      <w:r w:rsidRPr="00784971">
        <w:rPr>
          <w:rFonts w:ascii="Avenir Next LT Pro" w:hAnsi="Avenir Next LT Pro"/>
        </w:rPr>
        <w:t xml:space="preserve">then the BBPA is calling for a </w:t>
      </w:r>
      <w:r w:rsidRPr="00784971">
        <w:rPr>
          <w:rFonts w:ascii="Avenir Next LT Pro" w:hAnsi="Avenir Next LT Pro"/>
        </w:rPr>
        <w:t xml:space="preserve">ring-fenced levy </w:t>
      </w:r>
      <w:r w:rsidRPr="00784971">
        <w:rPr>
          <w:rFonts w:ascii="Avenir Next LT Pro" w:hAnsi="Avenir Next LT Pro"/>
        </w:rPr>
        <w:t xml:space="preserve">which directly </w:t>
      </w:r>
      <w:r w:rsidRPr="00784971">
        <w:rPr>
          <w:rFonts w:ascii="Avenir Next LT Pro" w:hAnsi="Avenir Next LT Pro"/>
        </w:rPr>
        <w:t>support</w:t>
      </w:r>
      <w:r w:rsidRPr="00784971">
        <w:rPr>
          <w:rFonts w:ascii="Avenir Next LT Pro" w:hAnsi="Avenir Next LT Pro"/>
        </w:rPr>
        <w:t>s</w:t>
      </w:r>
      <w:r w:rsidRPr="00784971">
        <w:rPr>
          <w:rFonts w:ascii="Avenir Next LT Pro" w:hAnsi="Avenir Next LT Pro"/>
        </w:rPr>
        <w:t xml:space="preserve"> </w:t>
      </w:r>
      <w:r>
        <w:rPr>
          <w:rFonts w:ascii="Avenir Next LT Pro" w:hAnsi="Avenir Next LT Pro"/>
        </w:rPr>
        <w:t xml:space="preserve">local </w:t>
      </w:r>
      <w:r w:rsidRPr="00784971">
        <w:rPr>
          <w:rFonts w:ascii="Avenir Next LT Pro" w:hAnsi="Avenir Next LT Pro"/>
        </w:rPr>
        <w:t xml:space="preserve">tourism promotion and infrastructure. </w:t>
      </w:r>
      <w:r w:rsidRPr="00784971">
        <w:rPr>
          <w:rFonts w:ascii="Avenir Next LT Pro" w:hAnsi="Avenir Next LT Pro"/>
        </w:rPr>
        <w:t>This would require measurable targets</w:t>
      </w:r>
      <w:r w:rsidRPr="00784971">
        <w:rPr>
          <w:rFonts w:ascii="Avenir Next LT Pro" w:hAnsi="Avenir Next LT Pro"/>
        </w:rPr>
        <w:t xml:space="preserve"> for arrivals, spend and employment. </w:t>
      </w:r>
      <w:r w:rsidRPr="00784971">
        <w:rPr>
          <w:rFonts w:ascii="Avenir Next LT Pro" w:hAnsi="Avenir Next LT Pro"/>
        </w:rPr>
        <w:t>Independent oversight would also be required to guarantee that absorption of the levy</w:t>
      </w:r>
      <w:r>
        <w:rPr>
          <w:rFonts w:ascii="Avenir Next LT Pro" w:hAnsi="Avenir Next LT Pro"/>
        </w:rPr>
        <w:t xml:space="preserve"> monies</w:t>
      </w:r>
      <w:r w:rsidRPr="00784971">
        <w:rPr>
          <w:rFonts w:ascii="Avenir Next LT Pro" w:hAnsi="Avenir Next LT Pro"/>
        </w:rPr>
        <w:t xml:space="preserve"> into </w:t>
      </w:r>
      <w:r>
        <w:rPr>
          <w:rFonts w:ascii="Avenir Next LT Pro" w:hAnsi="Avenir Next LT Pro"/>
        </w:rPr>
        <w:t xml:space="preserve">local government’s </w:t>
      </w:r>
      <w:r w:rsidRPr="00784971">
        <w:rPr>
          <w:rFonts w:ascii="Avenir Next LT Pro" w:hAnsi="Avenir Next LT Pro"/>
        </w:rPr>
        <w:t xml:space="preserve">general budgets does not occur. </w:t>
      </w:r>
      <w:r w:rsidRPr="00784971">
        <w:rPr>
          <w:rFonts w:ascii="Avenir Next LT Pro" w:hAnsi="Avenir Next LT Pro"/>
        </w:rPr>
        <w:t xml:space="preserve">Even if all this is </w:t>
      </w:r>
      <w:r w:rsidRPr="00784971">
        <w:rPr>
          <w:rFonts w:ascii="Avenir Next LT Pro" w:hAnsi="Avenir Next LT Pro"/>
        </w:rPr>
        <w:t>implemented</w:t>
      </w:r>
      <w:r w:rsidRPr="00784971">
        <w:rPr>
          <w:rFonts w:ascii="Avenir Next LT Pro" w:hAnsi="Avenir Next LT Pro"/>
        </w:rPr>
        <w:t xml:space="preserve">, VAT reform would </w:t>
      </w:r>
      <w:r w:rsidRPr="00784971">
        <w:rPr>
          <w:rFonts w:ascii="Avenir Next LT Pro" w:hAnsi="Avenir Next LT Pro"/>
        </w:rPr>
        <w:t xml:space="preserve">still </w:t>
      </w:r>
      <w:r w:rsidRPr="00784971">
        <w:rPr>
          <w:rFonts w:ascii="Avenir Next LT Pro" w:hAnsi="Avenir Next LT Pro"/>
        </w:rPr>
        <w:t xml:space="preserve">be required to </w:t>
      </w:r>
      <w:r w:rsidRPr="00784971">
        <w:rPr>
          <w:rFonts w:ascii="Avenir Next LT Pro" w:hAnsi="Avenir Next LT Pro"/>
        </w:rPr>
        <w:t xml:space="preserve">at least begin to </w:t>
      </w:r>
      <w:r w:rsidRPr="00784971">
        <w:rPr>
          <w:rFonts w:ascii="Avenir Next LT Pro" w:hAnsi="Avenir Next LT Pro"/>
        </w:rPr>
        <w:t>justify a levy’s introduction.</w:t>
      </w:r>
    </w:p>
    <w:p w:rsidR="00752506" w:rsidP="00E444A9"/>
    <w:p w:rsidR="00752506" w:rsidRPr="005F20BE" w:rsidP="00E444A9">
      <w:pPr>
        <w:rPr>
          <w:rFonts w:ascii="Avenir Next LT Pro" w:hAnsi="Avenir Next LT Pro"/>
          <w:b/>
          <w:bCs/>
        </w:rPr>
      </w:pPr>
      <w:r w:rsidRPr="005F20BE">
        <w:rPr>
          <w:rFonts w:ascii="Avenir Next LT Pro" w:hAnsi="Avenir Next LT Pro"/>
          <w:b/>
          <w:bCs/>
        </w:rPr>
        <w:t>2) How effectively do government structures and working arrangements support the tourism sector?</w:t>
      </w:r>
    </w:p>
    <w:p w:rsidR="00752506" w:rsidRPr="005F20BE" w:rsidP="00E444A9">
      <w:pPr>
        <w:rPr>
          <w:rFonts w:ascii="Avenir Next LT Pro" w:hAnsi="Avenir Next LT Pro"/>
          <w:b/>
          <w:bCs/>
        </w:rPr>
      </w:pPr>
      <w:r w:rsidRPr="005F20BE">
        <w:rPr>
          <w:rFonts w:ascii="Avenir Next LT Pro" w:hAnsi="Avenir Next LT Pro"/>
          <w:b/>
          <w:bCs/>
        </w:rPr>
        <w:t>i. How well do VisitBritain/VisitEngland and Destination Management Organisations support the sector? How well do they compare to equivalent bodies in other countries?</w:t>
      </w:r>
    </w:p>
    <w:p w:rsidR="00752506" w:rsidRPr="005F20BE" w:rsidP="00E444A9">
      <w:pPr>
        <w:rPr>
          <w:rFonts w:ascii="Avenir Next LT Pro" w:hAnsi="Avenir Next LT Pro"/>
        </w:rPr>
      </w:pPr>
      <w:r>
        <w:rPr>
          <w:rFonts w:ascii="Avenir Next LT Pro" w:hAnsi="Avenir Next LT Pro"/>
        </w:rPr>
        <w:t xml:space="preserve">VisitBritain’s </w:t>
      </w:r>
      <w:r>
        <w:rPr>
          <w:rFonts w:ascii="Avenir Next LT Pro" w:hAnsi="Avenir Next LT Pro"/>
        </w:rPr>
        <w:t>funding has not matched inflation growth and</w:t>
      </w:r>
      <w:r>
        <w:rPr>
          <w:rFonts w:ascii="Avenir Next LT Pro" w:hAnsi="Avenir Next LT Pro"/>
        </w:rPr>
        <w:t>,</w:t>
      </w:r>
      <w:r>
        <w:rPr>
          <w:rFonts w:ascii="Avenir Next LT Pro" w:hAnsi="Avenir Next LT Pro"/>
        </w:rPr>
        <w:t xml:space="preserve"> as stated previously</w:t>
      </w:r>
      <w:r>
        <w:rPr>
          <w:rFonts w:ascii="Avenir Next LT Pro" w:hAnsi="Avenir Next LT Pro"/>
        </w:rPr>
        <w:t>,</w:t>
      </w:r>
      <w:r>
        <w:rPr>
          <w:rFonts w:ascii="Avenir Next LT Pro" w:hAnsi="Avenir Next LT Pro"/>
        </w:rPr>
        <w:t xml:space="preserve"> pales in comparison to budgets of other European countries. </w:t>
      </w:r>
      <w:r>
        <w:rPr>
          <w:rFonts w:ascii="Avenir Next LT Pro" w:hAnsi="Avenir Next LT Pro"/>
        </w:rPr>
        <w:t>Chronic underfunding limits the ability of VisitBritain to perform key tasks and reach</w:t>
      </w:r>
      <w:r>
        <w:rPr>
          <w:rFonts w:ascii="Avenir Next LT Pro" w:hAnsi="Avenir Next LT Pro"/>
        </w:rPr>
        <w:t xml:space="preserve"> the</w:t>
      </w:r>
      <w:r>
        <w:rPr>
          <w:rFonts w:ascii="Avenir Next LT Pro" w:hAnsi="Avenir Next LT Pro"/>
        </w:rPr>
        <w:t xml:space="preserve"> Government</w:t>
      </w:r>
      <w:r>
        <w:rPr>
          <w:rFonts w:ascii="Avenir Next LT Pro" w:hAnsi="Avenir Next LT Pro"/>
        </w:rPr>
        <w:t>’</w:t>
      </w:r>
      <w:r>
        <w:rPr>
          <w:rFonts w:ascii="Avenir Next LT Pro" w:hAnsi="Avenir Next LT Pro"/>
        </w:rPr>
        <w:t>s commitment of 50 million annual inbound visitors by 2030.</w:t>
      </w:r>
      <w:r>
        <w:rPr>
          <w:rFonts w:ascii="Avenir Next LT Pro" w:hAnsi="Avenir Next LT Pro"/>
        </w:rPr>
        <w:t xml:space="preserve"> </w:t>
      </w:r>
    </w:p>
    <w:p w:rsidR="00752506" w:rsidRPr="005F20BE" w:rsidP="00E444A9">
      <w:pPr>
        <w:rPr>
          <w:rFonts w:ascii="Avenir Next LT Pro" w:hAnsi="Avenir Next LT Pro"/>
          <w:b/>
          <w:bCs/>
        </w:rPr>
      </w:pPr>
      <w:r w:rsidRPr="005F20BE">
        <w:rPr>
          <w:rFonts w:ascii="Avenir Next LT Pro" w:hAnsi="Avenir Next LT Pro"/>
          <w:b/>
          <w:bCs/>
        </w:rPr>
        <w:t>ii. How effectively do the UK and devolved Governments work together to promote tourism and support the sector?</w:t>
      </w:r>
    </w:p>
    <w:p w:rsidR="00752506" w:rsidRPr="005F20BE" w:rsidP="00E444A9">
      <w:pPr>
        <w:rPr>
          <w:rFonts w:ascii="Avenir Next LT Pro" w:hAnsi="Avenir Next LT Pro"/>
        </w:rPr>
      </w:pPr>
      <w:r w:rsidRPr="005F20BE">
        <w:rPr>
          <w:rFonts w:ascii="Avenir Next LT Pro" w:hAnsi="Avenir Next LT Pro"/>
        </w:rPr>
        <w:t>n/a</w:t>
      </w:r>
    </w:p>
    <w:p w:rsidR="00752506" w:rsidRPr="005F20BE" w:rsidP="00E444A9">
      <w:pPr>
        <w:rPr>
          <w:rFonts w:ascii="Avenir Next LT Pro" w:hAnsi="Avenir Next LT Pro"/>
          <w:b/>
          <w:bCs/>
        </w:rPr>
      </w:pPr>
      <w:r w:rsidRPr="005F20BE">
        <w:rPr>
          <w:rFonts w:ascii="Avenir Next LT Pro" w:hAnsi="Avenir Next LT Pro"/>
          <w:b/>
          <w:bCs/>
        </w:rPr>
        <w:t>3) What opportunities exist to increase inward investment into tourism infrastructure and what changes may be needed to encourage it?</w:t>
      </w:r>
    </w:p>
    <w:p w:rsidR="00752506" w:rsidRPr="005F20BE" w:rsidP="00E444A9">
      <w:pPr>
        <w:rPr>
          <w:rFonts w:ascii="Avenir Next LT Pro" w:hAnsi="Avenir Next LT Pro"/>
          <w:b/>
          <w:bCs/>
        </w:rPr>
      </w:pPr>
      <w:r w:rsidRPr="005F20BE">
        <w:rPr>
          <w:rFonts w:ascii="Avenir Next LT Pro" w:hAnsi="Avenir Next LT Pro"/>
          <w:b/>
          <w:bCs/>
        </w:rPr>
        <w:t>i. Which areas have seen the biggest growth in inbound tourism and why?</w:t>
      </w:r>
    </w:p>
    <w:p w:rsidR="00752506" w:rsidRPr="005F20BE" w:rsidP="00E444A9">
      <w:pPr>
        <w:rPr>
          <w:rFonts w:ascii="Avenir Next LT Pro" w:hAnsi="Avenir Next LT Pro"/>
        </w:rPr>
      </w:pPr>
      <w:r w:rsidRPr="005F20BE">
        <w:rPr>
          <w:rFonts w:ascii="Avenir Next LT Pro" w:hAnsi="Avenir Next LT Pro"/>
        </w:rPr>
        <w:t>n/</w:t>
      </w:r>
      <w:r w:rsidRPr="005F20BE">
        <w:rPr>
          <w:rFonts w:ascii="Avenir Next LT Pro" w:hAnsi="Avenir Next LT Pro"/>
        </w:rPr>
        <w:t>a</w:t>
      </w:r>
    </w:p>
    <w:p w:rsidR="00752506" w:rsidRPr="005F20BE" w:rsidP="00E444A9">
      <w:pPr>
        <w:rPr>
          <w:rFonts w:ascii="Avenir Next LT Pro" w:hAnsi="Avenir Next LT Pro"/>
          <w:b/>
          <w:bCs/>
        </w:rPr>
      </w:pPr>
      <w:r w:rsidRPr="005F20BE">
        <w:rPr>
          <w:rFonts w:ascii="Avenir Next LT Pro" w:hAnsi="Avenir Next LT Pro"/>
          <w:b/>
          <w:bCs/>
        </w:rPr>
        <w:t>ii. How can investment be unlocked in all parts of the country?</w:t>
      </w:r>
    </w:p>
    <w:p w:rsidR="00752506" w:rsidP="00ED222F">
      <w:pPr>
        <w:rPr>
          <w:rFonts w:ascii="Avenir Next LT Pro" w:hAnsi="Avenir Next LT Pro"/>
        </w:rPr>
      </w:pPr>
      <w:r>
        <w:rPr>
          <w:rFonts w:ascii="Avenir Next LT Pro" w:hAnsi="Avenir Next LT Pro"/>
        </w:rPr>
        <w:t xml:space="preserve">Pubs can be found in every area of the UK, and therefore they should be recognised as a national asset that can drive tourism in all parts of the country, not just the traditional “honeypot” destinations. Pubs can provide overnight accommodation for tourists, plus food and drink. They also are a key representation of quintessential British culture and can therefore be an important driver for tourist visits. </w:t>
      </w:r>
    </w:p>
    <w:p w:rsidR="00752506" w:rsidP="00ED222F">
      <w:pPr>
        <w:rPr>
          <w:rFonts w:ascii="Avenir Next LT Pro" w:hAnsi="Avenir Next LT Pro"/>
        </w:rPr>
      </w:pPr>
      <w:r>
        <w:rPr>
          <w:rFonts w:ascii="Avenir Next LT Pro" w:hAnsi="Avenir Next LT Pro"/>
        </w:rPr>
        <w:t>However, b</w:t>
      </w:r>
      <w:r w:rsidRPr="00A72325">
        <w:rPr>
          <w:rFonts w:ascii="Avenir Next LT Pro" w:hAnsi="Avenir Next LT Pro"/>
        </w:rPr>
        <w:t>usiness rates remain a major disincentive for tourism businesses investing in premises</w:t>
      </w:r>
      <w:r>
        <w:rPr>
          <w:rFonts w:ascii="Avenir Next LT Pro" w:hAnsi="Avenir Next LT Pro"/>
        </w:rPr>
        <w:t xml:space="preserve"> and </w:t>
      </w:r>
      <w:r>
        <w:rPr>
          <w:rFonts w:ascii="Avenir Next LT Pro" w:hAnsi="Avenir Next LT Pro"/>
        </w:rPr>
        <w:t xml:space="preserve">the business rates system </w:t>
      </w:r>
      <w:r>
        <w:rPr>
          <w:rFonts w:ascii="Avenir Next LT Pro" w:hAnsi="Avenir Next LT Pro"/>
        </w:rPr>
        <w:t>require</w:t>
      </w:r>
      <w:r>
        <w:rPr>
          <w:rFonts w:ascii="Avenir Next LT Pro" w:hAnsi="Avenir Next LT Pro"/>
        </w:rPr>
        <w:t>s</w:t>
      </w:r>
      <w:r>
        <w:rPr>
          <w:rFonts w:ascii="Avenir Next LT Pro" w:hAnsi="Avenir Next LT Pro"/>
        </w:rPr>
        <w:t xml:space="preserve"> permanent </w:t>
      </w:r>
      <w:r>
        <w:rPr>
          <w:rFonts w:ascii="Avenir Next LT Pro" w:hAnsi="Avenir Next LT Pro"/>
        </w:rPr>
        <w:t>reform</w:t>
      </w:r>
      <w:r>
        <w:rPr>
          <w:rFonts w:ascii="Avenir Next LT Pro" w:hAnsi="Avenir Next LT Pro"/>
        </w:rPr>
        <w:t xml:space="preserve"> to address this</w:t>
      </w:r>
      <w:r>
        <w:rPr>
          <w:rFonts w:ascii="Avenir Next LT Pro" w:hAnsi="Avenir Next LT Pro"/>
        </w:rPr>
        <w:t xml:space="preserve">. </w:t>
      </w:r>
    </w:p>
    <w:p w:rsidR="00752506" w:rsidP="00ED222F">
      <w:pPr>
        <w:rPr>
          <w:rFonts w:ascii="Avenir Next LT Pro" w:hAnsi="Avenir Next LT Pro"/>
        </w:rPr>
      </w:pPr>
      <w:r>
        <w:rPr>
          <w:rFonts w:ascii="Avenir Next LT Pro" w:hAnsi="Avenir Next LT Pro"/>
        </w:rPr>
        <w:t xml:space="preserve">By addressing the underfunding of VisitBritain discussed elsewhere in this response more </w:t>
      </w:r>
      <w:r>
        <w:rPr>
          <w:rFonts w:ascii="Avenir Next LT Pro" w:hAnsi="Avenir Next LT Pro"/>
        </w:rPr>
        <w:t>advertising could go towards promoting rural and coastal areas.</w:t>
      </w:r>
    </w:p>
    <w:p w:rsidR="00752506" w:rsidRPr="005F20BE" w:rsidP="00ED222F">
      <w:pPr>
        <w:rPr>
          <w:rFonts w:ascii="Avenir Next LT Pro" w:hAnsi="Avenir Next LT Pro"/>
        </w:rPr>
      </w:pPr>
    </w:p>
    <w:p w:rsidR="00752506" w:rsidRPr="005F20BE" w:rsidP="00E444A9">
      <w:pPr>
        <w:rPr>
          <w:rFonts w:ascii="Avenir Next LT Pro" w:hAnsi="Avenir Next LT Pro"/>
          <w:b/>
          <w:bCs/>
        </w:rPr>
      </w:pPr>
      <w:r w:rsidRPr="005F20BE">
        <w:rPr>
          <w:rFonts w:ascii="Avenir Next LT Pro" w:hAnsi="Avenir Next LT Pro"/>
          <w:b/>
          <w:bCs/>
        </w:rPr>
        <w:t>4) How well is the visitor economy recovering from the COVID-19 pandemic and what challenges continue to affect business and destinations?</w:t>
      </w:r>
    </w:p>
    <w:p w:rsidR="00752506" w:rsidP="00E444A9">
      <w:pPr>
        <w:rPr>
          <w:rFonts w:ascii="Avenir Next LT Pro" w:hAnsi="Avenir Next LT Pro"/>
        </w:rPr>
      </w:pPr>
      <w:r>
        <w:rPr>
          <w:rFonts w:ascii="Avenir Next LT Pro" w:hAnsi="Avenir Next LT Pro"/>
        </w:rPr>
        <w:t>As</w:t>
      </w:r>
      <w:r>
        <w:rPr>
          <w:rFonts w:ascii="Avenir Next LT Pro" w:hAnsi="Avenir Next LT Pro"/>
        </w:rPr>
        <w:t xml:space="preserve"> </w:t>
      </w:r>
      <w:r>
        <w:rPr>
          <w:rFonts w:ascii="Avenir Next LT Pro" w:hAnsi="Avenir Next LT Pro"/>
        </w:rPr>
        <w:t>noted</w:t>
      </w:r>
      <w:r>
        <w:rPr>
          <w:rFonts w:ascii="Avenir Next LT Pro" w:hAnsi="Avenir Next LT Pro"/>
        </w:rPr>
        <w:t xml:space="preserve"> above</w:t>
      </w:r>
      <w:r>
        <w:rPr>
          <w:rFonts w:ascii="Avenir Next LT Pro" w:hAnsi="Avenir Next LT Pro"/>
        </w:rPr>
        <w:t xml:space="preserve">, </w:t>
      </w:r>
      <w:r>
        <w:rPr>
          <w:rFonts w:ascii="Avenir Next LT Pro" w:hAnsi="Avenir Next LT Pro"/>
        </w:rPr>
        <w:t>British</w:t>
      </w:r>
      <w:r>
        <w:rPr>
          <w:rFonts w:ascii="Avenir Next LT Pro" w:hAnsi="Avenir Next LT Pro"/>
        </w:rPr>
        <w:t xml:space="preserve"> pu</w:t>
      </w:r>
      <w:r>
        <w:rPr>
          <w:rFonts w:ascii="Avenir Next LT Pro" w:hAnsi="Avenir Next LT Pro"/>
        </w:rPr>
        <w:t>bs are</w:t>
      </w:r>
      <w:r>
        <w:rPr>
          <w:rFonts w:ascii="Avenir Next LT Pro" w:hAnsi="Avenir Next LT Pro"/>
        </w:rPr>
        <w:t xml:space="preserve"> a</w:t>
      </w:r>
      <w:r>
        <w:rPr>
          <w:rFonts w:ascii="Avenir Next LT Pro" w:hAnsi="Avenir Next LT Pro"/>
        </w:rPr>
        <w:t xml:space="preserve"> </w:t>
      </w:r>
      <w:r>
        <w:rPr>
          <w:rFonts w:ascii="Avenir Next LT Pro" w:hAnsi="Avenir Next LT Pro"/>
        </w:rPr>
        <w:t>key</w:t>
      </w:r>
      <w:r>
        <w:rPr>
          <w:rFonts w:ascii="Avenir Next LT Pro" w:hAnsi="Avenir Next LT Pro"/>
        </w:rPr>
        <w:t xml:space="preserve"> elemen</w:t>
      </w:r>
      <w:r>
        <w:rPr>
          <w:rFonts w:ascii="Avenir Next LT Pro" w:hAnsi="Avenir Next LT Pro"/>
        </w:rPr>
        <w:t>t of th</w:t>
      </w:r>
      <w:r>
        <w:rPr>
          <w:rFonts w:ascii="Avenir Next LT Pro" w:hAnsi="Avenir Next LT Pro"/>
        </w:rPr>
        <w:t>e UK</w:t>
      </w:r>
      <w:r>
        <w:rPr>
          <w:rFonts w:ascii="Avenir Next LT Pro" w:hAnsi="Avenir Next LT Pro"/>
        </w:rPr>
        <w:t xml:space="preserve">’s </w:t>
      </w:r>
      <w:r>
        <w:rPr>
          <w:rFonts w:ascii="Avenir Next LT Pro" w:hAnsi="Avenir Next LT Pro"/>
        </w:rPr>
        <w:t>visitor</w:t>
      </w:r>
      <w:r>
        <w:rPr>
          <w:rFonts w:ascii="Avenir Next LT Pro" w:hAnsi="Avenir Next LT Pro"/>
        </w:rPr>
        <w:t xml:space="preserve"> econ</w:t>
      </w:r>
      <w:r>
        <w:rPr>
          <w:rFonts w:ascii="Avenir Next LT Pro" w:hAnsi="Avenir Next LT Pro"/>
        </w:rPr>
        <w:t>omy</w:t>
      </w:r>
      <w:r>
        <w:rPr>
          <w:rFonts w:ascii="Avenir Next LT Pro" w:hAnsi="Avenir Next LT Pro"/>
        </w:rPr>
        <w:t>, a</w:t>
      </w:r>
      <w:r>
        <w:rPr>
          <w:rFonts w:ascii="Avenir Next LT Pro" w:hAnsi="Avenir Next LT Pro"/>
        </w:rPr>
        <w:t>nd therefo</w:t>
      </w:r>
      <w:r>
        <w:rPr>
          <w:rFonts w:ascii="Avenir Next LT Pro" w:hAnsi="Avenir Next LT Pro"/>
        </w:rPr>
        <w:t xml:space="preserve">re </w:t>
      </w:r>
      <w:r>
        <w:rPr>
          <w:rFonts w:ascii="Avenir Next LT Pro" w:hAnsi="Avenir Next LT Pro"/>
        </w:rPr>
        <w:t>it is</w:t>
      </w:r>
      <w:r>
        <w:rPr>
          <w:rFonts w:ascii="Avenir Next LT Pro" w:hAnsi="Avenir Next LT Pro"/>
        </w:rPr>
        <w:t xml:space="preserve"> </w:t>
      </w:r>
      <w:r>
        <w:rPr>
          <w:rFonts w:ascii="Avenir Next LT Pro" w:hAnsi="Avenir Next LT Pro"/>
        </w:rPr>
        <w:t xml:space="preserve">important </w:t>
      </w:r>
      <w:r>
        <w:rPr>
          <w:rFonts w:ascii="Avenir Next LT Pro" w:hAnsi="Avenir Next LT Pro"/>
        </w:rPr>
        <w:t xml:space="preserve">to </w:t>
      </w:r>
      <w:r>
        <w:rPr>
          <w:rFonts w:ascii="Avenir Next LT Pro" w:hAnsi="Avenir Next LT Pro"/>
        </w:rPr>
        <w:t>ensu</w:t>
      </w:r>
      <w:r>
        <w:rPr>
          <w:rFonts w:ascii="Avenir Next LT Pro" w:hAnsi="Avenir Next LT Pro"/>
        </w:rPr>
        <w:t xml:space="preserve">re the </w:t>
      </w:r>
      <w:r>
        <w:rPr>
          <w:rFonts w:ascii="Avenir Next LT Pro" w:hAnsi="Avenir Next LT Pro"/>
        </w:rPr>
        <w:t xml:space="preserve">pub </w:t>
      </w:r>
      <w:r>
        <w:rPr>
          <w:rFonts w:ascii="Avenir Next LT Pro" w:hAnsi="Avenir Next LT Pro"/>
        </w:rPr>
        <w:t xml:space="preserve">and brewing </w:t>
      </w:r>
      <w:r>
        <w:rPr>
          <w:rFonts w:ascii="Avenir Next LT Pro" w:hAnsi="Avenir Next LT Pro"/>
        </w:rPr>
        <w:t>secto</w:t>
      </w:r>
      <w:r>
        <w:rPr>
          <w:rFonts w:ascii="Avenir Next LT Pro" w:hAnsi="Avenir Next LT Pro"/>
        </w:rPr>
        <w:t xml:space="preserve">r is </w:t>
      </w:r>
      <w:r>
        <w:rPr>
          <w:rFonts w:ascii="Avenir Next LT Pro" w:hAnsi="Avenir Next LT Pro"/>
        </w:rPr>
        <w:t>supported</w:t>
      </w:r>
      <w:r>
        <w:rPr>
          <w:rFonts w:ascii="Avenir Next LT Pro" w:hAnsi="Avenir Next LT Pro"/>
        </w:rPr>
        <w:t xml:space="preserve"> and its value recognised</w:t>
      </w:r>
      <w:r>
        <w:rPr>
          <w:rFonts w:ascii="Avenir Next LT Pro" w:hAnsi="Avenir Next LT Pro"/>
        </w:rPr>
        <w:t>.</w:t>
      </w:r>
    </w:p>
    <w:p w:rsidR="00752506" w:rsidRPr="001166C5" w:rsidP="001166C5">
      <w:pPr>
        <w:rPr>
          <w:rFonts w:ascii="Avenir Next LT Pro" w:hAnsi="Avenir Next LT Pro"/>
        </w:rPr>
      </w:pPr>
      <w:r w:rsidRPr="007026C2">
        <w:rPr>
          <w:rFonts w:ascii="Avenir Next LT Pro" w:hAnsi="Avenir Next LT Pro"/>
        </w:rPr>
        <w:t xml:space="preserve">A VAT rate of 20% on accommodation is a challenge that continues to affect </w:t>
      </w:r>
      <w:r>
        <w:rPr>
          <w:rFonts w:ascii="Avenir Next LT Pro" w:hAnsi="Avenir Next LT Pro"/>
        </w:rPr>
        <w:t xml:space="preserve">hospitality </w:t>
      </w:r>
      <w:r w:rsidRPr="007026C2">
        <w:rPr>
          <w:rFonts w:ascii="Avenir Next LT Pro" w:hAnsi="Avenir Next LT Pro"/>
        </w:rPr>
        <w:t xml:space="preserve">businesses. </w:t>
      </w:r>
      <w:r w:rsidRPr="001166C5">
        <w:rPr>
          <w:rFonts w:ascii="Avenir Next LT Pro" w:hAnsi="Avenir Next LT Pro"/>
        </w:rPr>
        <w:t>This was demonstrated during the pandemic, when temporarily reduced VAT rates of 5% and later 12.5% coincided with a clear uplift in demand for the domestic visitor economy.</w:t>
      </w:r>
    </w:p>
    <w:p w:rsidR="00752506" w:rsidP="00E444A9">
      <w:pPr>
        <w:rPr>
          <w:rFonts w:ascii="Avenir Next LT Pro" w:hAnsi="Avenir Next LT Pro"/>
        </w:rPr>
      </w:pPr>
      <w:r>
        <w:rPr>
          <w:rFonts w:ascii="Avenir Next LT Pro" w:hAnsi="Avenir Next LT Pro"/>
        </w:rPr>
        <w:t>Other challenges faced by our sector include</w:t>
      </w:r>
      <w:r>
        <w:rPr>
          <w:rFonts w:ascii="Avenir Next LT Pro" w:hAnsi="Avenir Next LT Pro"/>
        </w:rPr>
        <w:t>:</w:t>
      </w:r>
    </w:p>
    <w:p w:rsidR="00752506" w:rsidRPr="00693A99" w:rsidP="00693A99">
      <w:pPr>
        <w:pStyle w:val="ListParagraph"/>
        <w:numPr>
          <w:ilvl w:val="0"/>
          <w:numId w:val="4"/>
        </w:numPr>
        <w:rPr>
          <w:rFonts w:ascii="Avenir Next LT Pro" w:hAnsi="Avenir Next LT Pro"/>
        </w:rPr>
      </w:pPr>
      <w:r w:rsidRPr="00693A99">
        <w:rPr>
          <w:rFonts w:ascii="Avenir Next LT Pro" w:hAnsi="Avenir Next LT Pro"/>
        </w:rPr>
        <w:t>Packaging reforms</w:t>
      </w:r>
      <w:r>
        <w:rPr>
          <w:rFonts w:ascii="Avenir Next LT Pro" w:hAnsi="Avenir Next LT Pro"/>
        </w:rPr>
        <w:t>, which</w:t>
      </w:r>
      <w:r w:rsidRPr="00693A99">
        <w:rPr>
          <w:rFonts w:ascii="Avenir Next LT Pro" w:hAnsi="Avenir Next LT Pro"/>
        </w:rPr>
        <w:t xml:space="preserve"> are creating substantial new costs, with E</w:t>
      </w:r>
      <w:r>
        <w:rPr>
          <w:rFonts w:ascii="Avenir Next LT Pro" w:hAnsi="Avenir Next LT Pro"/>
        </w:rPr>
        <w:t xml:space="preserve">xtended </w:t>
      </w:r>
      <w:r w:rsidRPr="00693A99">
        <w:rPr>
          <w:rFonts w:ascii="Avenir Next LT Pro" w:hAnsi="Avenir Next LT Pro"/>
        </w:rPr>
        <w:t>P</w:t>
      </w:r>
      <w:r>
        <w:rPr>
          <w:rFonts w:ascii="Avenir Next LT Pro" w:hAnsi="Avenir Next LT Pro"/>
        </w:rPr>
        <w:t xml:space="preserve">roducer </w:t>
      </w:r>
      <w:r>
        <w:rPr>
          <w:rFonts w:ascii="Avenir Next LT Pro" w:hAnsi="Avenir Next LT Pro"/>
        </w:rPr>
        <w:t>R</w:t>
      </w:r>
      <w:r>
        <w:rPr>
          <w:rFonts w:ascii="Avenir Next LT Pro" w:hAnsi="Avenir Next LT Pro"/>
        </w:rPr>
        <w:t>esponsibility</w:t>
      </w:r>
      <w:r w:rsidRPr="00693A99">
        <w:rPr>
          <w:rFonts w:ascii="Avenir Next LT Pro" w:hAnsi="Avenir Next LT Pro"/>
        </w:rPr>
        <w:t xml:space="preserve"> </w:t>
      </w:r>
      <w:r>
        <w:rPr>
          <w:rFonts w:ascii="Avenir Next LT Pro" w:hAnsi="Avenir Next LT Pro"/>
        </w:rPr>
        <w:t xml:space="preserve">(EPR) </w:t>
      </w:r>
      <w:r>
        <w:rPr>
          <w:rFonts w:ascii="Avenir Next LT Pro" w:hAnsi="Avenir Next LT Pro"/>
        </w:rPr>
        <w:t xml:space="preserve">costs </w:t>
      </w:r>
      <w:r w:rsidRPr="00693A99">
        <w:rPr>
          <w:rFonts w:ascii="Avenir Next LT Pro" w:hAnsi="Avenir Next LT Pro"/>
        </w:rPr>
        <w:t xml:space="preserve">placing an annual </w:t>
      </w:r>
      <w:r>
        <w:rPr>
          <w:rFonts w:ascii="Avenir Next LT Pro" w:hAnsi="Avenir Next LT Pro"/>
        </w:rPr>
        <w:t>burden</w:t>
      </w:r>
      <w:r w:rsidRPr="00693A99">
        <w:rPr>
          <w:rFonts w:ascii="Avenir Next LT Pro" w:hAnsi="Avenir Next LT Pro"/>
        </w:rPr>
        <w:t xml:space="preserve"> of £124 million on brewers for glass beer bottles alone. </w:t>
      </w:r>
    </w:p>
    <w:p w:rsidR="00752506" w:rsidP="001A0F85">
      <w:pPr>
        <w:pStyle w:val="ListParagraph"/>
        <w:numPr>
          <w:ilvl w:val="0"/>
          <w:numId w:val="4"/>
        </w:numPr>
        <w:spacing w:after="0"/>
        <w:rPr>
          <w:rFonts w:ascii="Avenir Next LT Pro" w:hAnsi="Avenir Next LT Pro"/>
        </w:rPr>
      </w:pPr>
      <w:r w:rsidRPr="00693A99">
        <w:rPr>
          <w:rFonts w:ascii="Avenir Next LT Pro" w:hAnsi="Avenir Next LT Pro"/>
        </w:rPr>
        <w:t xml:space="preserve">Pubs face an unfair £50 million EPR charge because drinks sold into the on trade are charged as if they enter household waste streams even though pubs already pay for commercial waste collection. </w:t>
      </w:r>
    </w:p>
    <w:p w:rsidR="00752506" w:rsidRPr="001A0F85" w:rsidP="001A0F85">
      <w:pPr>
        <w:pStyle w:val="ListParagraph"/>
        <w:numPr>
          <w:ilvl w:val="0"/>
          <w:numId w:val="4"/>
        </w:numPr>
        <w:spacing w:after="0"/>
        <w:rPr>
          <w:rFonts w:ascii="Avenir Next LT Pro" w:hAnsi="Avenir Next LT Pro"/>
        </w:rPr>
      </w:pPr>
      <w:r>
        <w:rPr>
          <w:rFonts w:ascii="Avenir Next LT Pro" w:hAnsi="Avenir Next LT Pro"/>
        </w:rPr>
        <w:t>The</w:t>
      </w:r>
      <w:r w:rsidRPr="001A0F85">
        <w:rPr>
          <w:rFonts w:ascii="Avenir Next LT Pro" w:hAnsi="Avenir Next LT Pro"/>
        </w:rPr>
        <w:t xml:space="preserve"> launch of the Deposit Return Scheme, which will involve having to pay a producer fee</w:t>
      </w:r>
      <w:r>
        <w:rPr>
          <w:rFonts w:ascii="Avenir Next LT Pro" w:hAnsi="Avenir Next LT Pro"/>
        </w:rPr>
        <w:t xml:space="preserve"> on</w:t>
      </w:r>
      <w:r w:rsidRPr="001A0F85">
        <w:rPr>
          <w:rFonts w:ascii="Avenir Next LT Pro" w:hAnsi="Avenir Next LT Pro"/>
        </w:rPr>
        <w:t xml:space="preserve"> canned </w:t>
      </w:r>
      <w:r>
        <w:rPr>
          <w:rFonts w:ascii="Avenir Next LT Pro" w:hAnsi="Avenir Next LT Pro"/>
        </w:rPr>
        <w:t xml:space="preserve">and PET </w:t>
      </w:r>
      <w:r w:rsidRPr="001A0F85">
        <w:rPr>
          <w:rFonts w:ascii="Avenir Next LT Pro" w:hAnsi="Avenir Next LT Pro"/>
        </w:rPr>
        <w:t xml:space="preserve">products. </w:t>
      </w:r>
      <w:r>
        <w:rPr>
          <w:rFonts w:ascii="Avenir Next LT Pro" w:hAnsi="Avenir Next LT Pro"/>
        </w:rPr>
        <w:t>In addition, d</w:t>
      </w:r>
      <w:r w:rsidRPr="001A0F85">
        <w:rPr>
          <w:rFonts w:ascii="Avenir Next LT Pro" w:hAnsi="Avenir Next LT Pro"/>
        </w:rPr>
        <w:t>ivergent approaches across the UK risk extra complexity and costs for brewers and pubs, including duplicated infrastructure and administration, logistical challenges for cross border trade, and consumer confusion.</w:t>
      </w:r>
    </w:p>
    <w:p w:rsidR="00752506" w:rsidP="001C0387">
      <w:pPr>
        <w:pStyle w:val="ListParagraph"/>
        <w:numPr>
          <w:ilvl w:val="0"/>
          <w:numId w:val="4"/>
        </w:numPr>
        <w:rPr>
          <w:rFonts w:ascii="Avenir Next LT Pro" w:hAnsi="Avenir Next LT Pro"/>
        </w:rPr>
      </w:pPr>
      <w:r>
        <w:rPr>
          <w:rFonts w:ascii="Avenir Next LT Pro" w:hAnsi="Avenir Next LT Pro"/>
        </w:rPr>
        <w:t xml:space="preserve">Business rates </w:t>
      </w:r>
      <w:r>
        <w:rPr>
          <w:rFonts w:ascii="Avenir Next LT Pro" w:hAnsi="Avenir Next LT Pro"/>
        </w:rPr>
        <w:t>remain</w:t>
      </w:r>
      <w:r>
        <w:rPr>
          <w:rFonts w:ascii="Avenir Next LT Pro" w:hAnsi="Avenir Next LT Pro"/>
        </w:rPr>
        <w:t xml:space="preserve"> disproportionately burdensome on pubs. </w:t>
      </w:r>
      <w:r>
        <w:rPr>
          <w:rFonts w:ascii="Avenir Next LT Pro" w:hAnsi="Avenir Next LT Pro"/>
        </w:rPr>
        <w:t xml:space="preserve">From the most </w:t>
      </w:r>
      <w:r>
        <w:rPr>
          <w:rFonts w:ascii="Avenir Next LT Pro" w:hAnsi="Avenir Next LT Pro"/>
        </w:rPr>
        <w:t xml:space="preserve">recent ONS data, </w:t>
      </w:r>
      <w:r w:rsidRPr="00AD5596">
        <w:rPr>
          <w:rFonts w:ascii="Avenir Next LT Pro" w:hAnsi="Avenir Next LT Pro"/>
        </w:rPr>
        <w:t>Pub</w:t>
      </w:r>
      <w:r>
        <w:rPr>
          <w:rFonts w:ascii="Avenir Next LT Pro" w:hAnsi="Avenir Next LT Pro"/>
        </w:rPr>
        <w:t>s and bars</w:t>
      </w:r>
      <w:r w:rsidRPr="00AD5596">
        <w:rPr>
          <w:rFonts w:ascii="Avenir Next LT Pro" w:hAnsi="Avenir Next LT Pro"/>
        </w:rPr>
        <w:t xml:space="preserve"> account</w:t>
      </w:r>
      <w:r>
        <w:rPr>
          <w:rFonts w:ascii="Avenir Next LT Pro" w:hAnsi="Avenir Next LT Pro"/>
        </w:rPr>
        <w:t>ed</w:t>
      </w:r>
      <w:r w:rsidRPr="00AD5596">
        <w:rPr>
          <w:rFonts w:ascii="Avenir Next LT Pro" w:hAnsi="Avenir Next LT Pro"/>
        </w:rPr>
        <w:t xml:space="preserve"> for 0.4% of total UK turnover yet </w:t>
      </w:r>
      <w:r>
        <w:rPr>
          <w:rFonts w:ascii="Avenir Next LT Pro" w:hAnsi="Avenir Next LT Pro"/>
        </w:rPr>
        <w:t>they</w:t>
      </w:r>
      <w:r w:rsidRPr="00AD5596">
        <w:rPr>
          <w:rFonts w:ascii="Avenir Next LT Pro" w:hAnsi="Avenir Next LT Pro"/>
        </w:rPr>
        <w:t xml:space="preserve"> pa</w:t>
      </w:r>
      <w:r>
        <w:rPr>
          <w:rFonts w:ascii="Avenir Next LT Pro" w:hAnsi="Avenir Next LT Pro"/>
        </w:rPr>
        <w:t>id</w:t>
      </w:r>
      <w:r w:rsidRPr="00AD5596">
        <w:rPr>
          <w:rFonts w:ascii="Avenir Next LT Pro" w:hAnsi="Avenir Next LT Pro"/>
        </w:rPr>
        <w:t xml:space="preserve"> 2.1% of the </w:t>
      </w:r>
      <w:r>
        <w:rPr>
          <w:rFonts w:ascii="Avenir Next LT Pro" w:hAnsi="Avenir Next LT Pro"/>
        </w:rPr>
        <w:t xml:space="preserve">total </w:t>
      </w:r>
      <w:r w:rsidRPr="00AD5596">
        <w:rPr>
          <w:rFonts w:ascii="Avenir Next LT Pro" w:hAnsi="Avenir Next LT Pro"/>
        </w:rPr>
        <w:t xml:space="preserve">Business Rates bill. </w:t>
      </w:r>
      <w:r>
        <w:rPr>
          <w:rFonts w:ascii="Avenir Next LT Pro" w:hAnsi="Avenir Next LT Pro"/>
        </w:rPr>
        <w:t xml:space="preserve">On this basis, </w:t>
      </w:r>
      <w:r w:rsidRPr="00AD5596">
        <w:rPr>
          <w:rFonts w:ascii="Avenir Next LT Pro" w:hAnsi="Avenir Next LT Pro"/>
        </w:rPr>
        <w:t xml:space="preserve">If the </w:t>
      </w:r>
      <w:r>
        <w:rPr>
          <w:rFonts w:ascii="Avenir Next LT Pro" w:hAnsi="Avenir Next LT Pro"/>
        </w:rPr>
        <w:t xml:space="preserve">pub </w:t>
      </w:r>
      <w:r w:rsidRPr="00AD5596">
        <w:rPr>
          <w:rFonts w:ascii="Avenir Next LT Pro" w:hAnsi="Avenir Next LT Pro"/>
        </w:rPr>
        <w:t>sector were paying at the average Business Rates to Turnover ratio</w:t>
      </w:r>
      <w:r>
        <w:rPr>
          <w:rFonts w:ascii="Avenir Next LT Pro" w:hAnsi="Avenir Next LT Pro"/>
        </w:rPr>
        <w:t>,</w:t>
      </w:r>
      <w:r w:rsidRPr="00AD5596">
        <w:rPr>
          <w:rFonts w:ascii="Avenir Next LT Pro" w:hAnsi="Avenir Next LT Pro"/>
        </w:rPr>
        <w:t xml:space="preserve"> the bill would be £130 million instead of £637 million, meaning pubs across the country are overpaying by </w:t>
      </w:r>
      <w:r>
        <w:rPr>
          <w:rFonts w:ascii="Avenir Next LT Pro" w:hAnsi="Avenir Next LT Pro"/>
        </w:rPr>
        <w:t>c.</w:t>
      </w:r>
      <w:r w:rsidRPr="00AD5596">
        <w:rPr>
          <w:rFonts w:ascii="Avenir Next LT Pro" w:hAnsi="Avenir Next LT Pro"/>
        </w:rPr>
        <w:t>£50</w:t>
      </w:r>
      <w:r>
        <w:rPr>
          <w:rFonts w:ascii="Avenir Next LT Pro" w:hAnsi="Avenir Next LT Pro"/>
        </w:rPr>
        <w:t>0</w:t>
      </w:r>
      <w:r w:rsidRPr="00AD5596">
        <w:rPr>
          <w:rFonts w:ascii="Avenir Next LT Pro" w:hAnsi="Avenir Next LT Pro"/>
        </w:rPr>
        <w:t xml:space="preserve"> million</w:t>
      </w:r>
      <w:r>
        <w:rPr>
          <w:rFonts w:ascii="Avenir Next LT Pro" w:hAnsi="Avenir Next LT Pro"/>
        </w:rPr>
        <w:t>.</w:t>
      </w:r>
      <w:r>
        <w:rPr>
          <w:rFonts w:ascii="Avenir Next LT Pro" w:hAnsi="Avenir Next LT Pro"/>
        </w:rPr>
        <w:t xml:space="preserve"> Recent additional Government </w:t>
      </w:r>
      <w:r>
        <w:rPr>
          <w:rFonts w:ascii="Avenir Next LT Pro" w:hAnsi="Avenir Next LT Pro"/>
        </w:rPr>
        <w:t xml:space="preserve">support by way of the 15% pub-specific relief </w:t>
      </w:r>
      <w:r>
        <w:rPr>
          <w:rFonts w:ascii="Avenir Next LT Pro" w:hAnsi="Avenir Next LT Pro"/>
        </w:rPr>
        <w:t>h</w:t>
      </w:r>
      <w:r>
        <w:rPr>
          <w:rFonts w:ascii="Avenir Next LT Pro" w:hAnsi="Avenir Next LT Pro"/>
        </w:rPr>
        <w:t>as been critical but this remain</w:t>
      </w:r>
      <w:r>
        <w:rPr>
          <w:rFonts w:ascii="Avenir Next LT Pro" w:hAnsi="Avenir Next LT Pro"/>
        </w:rPr>
        <w:t>s</w:t>
      </w:r>
      <w:r>
        <w:rPr>
          <w:rFonts w:ascii="Avenir Next LT Pro" w:hAnsi="Avenir Next LT Pro"/>
        </w:rPr>
        <w:t xml:space="preserve"> temporary and a </w:t>
      </w:r>
      <w:r>
        <w:rPr>
          <w:rFonts w:ascii="Avenir Next LT Pro" w:hAnsi="Avenir Next LT Pro"/>
        </w:rPr>
        <w:t>long-term</w:t>
      </w:r>
      <w:r>
        <w:rPr>
          <w:rFonts w:ascii="Avenir Next LT Pro" w:hAnsi="Avenir Next LT Pro"/>
        </w:rPr>
        <w:t xml:space="preserve"> solution is required.</w:t>
      </w:r>
    </w:p>
    <w:p w:rsidR="00752506" w:rsidRPr="001C0387" w:rsidP="001C0387">
      <w:pPr>
        <w:pStyle w:val="ListParagraph"/>
        <w:numPr>
          <w:ilvl w:val="0"/>
          <w:numId w:val="4"/>
        </w:numPr>
        <w:rPr>
          <w:rFonts w:ascii="Avenir Next LT Pro" w:hAnsi="Avenir Next LT Pro"/>
        </w:rPr>
      </w:pPr>
      <w:r w:rsidRPr="001C0387">
        <w:rPr>
          <w:rFonts w:ascii="Avenir Next LT Pro" w:hAnsi="Avenir Next LT Pro"/>
        </w:rPr>
        <w:t xml:space="preserve">Energy costs remain a structural challenge, driven by </w:t>
      </w:r>
      <w:r w:rsidRPr="001C0387">
        <w:rPr>
          <w:rFonts w:ascii="Avenir Next LT Pro" w:hAnsi="Avenir Next LT Pro"/>
        </w:rPr>
        <w:t>non-commodity</w:t>
      </w:r>
      <w:r w:rsidRPr="001C0387">
        <w:rPr>
          <w:rFonts w:ascii="Avenir Next LT Pro" w:hAnsi="Avenir Next LT Pro"/>
        </w:rPr>
        <w:t xml:space="preserve"> charges outside business control</w:t>
      </w:r>
      <w:r w:rsidRPr="001C0387">
        <w:rPr>
          <w:rFonts w:ascii="Avenir Next LT Pro" w:hAnsi="Avenir Next LT Pro"/>
        </w:rPr>
        <w:t xml:space="preserve"> </w:t>
      </w:r>
      <w:r w:rsidRPr="001C0387">
        <w:rPr>
          <w:rFonts w:ascii="Avenir Next LT Pro" w:hAnsi="Avenir Next LT Pro"/>
        </w:rPr>
        <w:t>compounded by grid and infrastructure constraints, and exposure to global price shocks</w:t>
      </w:r>
      <w:r w:rsidRPr="001C0387">
        <w:rPr>
          <w:rFonts w:ascii="Avenir Next LT Pro" w:hAnsi="Avenir Next LT Pro"/>
        </w:rPr>
        <w:t>.</w:t>
      </w:r>
      <w:r w:rsidRPr="001C0387">
        <w:rPr>
          <w:rFonts w:ascii="Avenir Next LT Pro" w:hAnsi="Avenir Next LT Pro"/>
        </w:rPr>
        <w:t xml:space="preserve"> </w:t>
      </w:r>
      <w:r w:rsidRPr="001C0387">
        <w:rPr>
          <w:rFonts w:ascii="Avenir Next LT Pro" w:hAnsi="Avenir Next LT Pro"/>
        </w:rPr>
        <w:t xml:space="preserve">Between 2019 and 2025 utility costs have approximately doubled, increasing for pubs by 86% from £21,000 to £40,000. This has far outstripped turnover increases. </w:t>
      </w:r>
      <w:r w:rsidRPr="001C0387">
        <w:rPr>
          <w:rFonts w:ascii="Avenir Next LT Pro" w:hAnsi="Avenir Next LT Pro"/>
        </w:rPr>
        <w:t>B</w:t>
      </w:r>
      <w:r w:rsidRPr="001C0387">
        <w:rPr>
          <w:rFonts w:ascii="Avenir Next LT Pro" w:hAnsi="Avenir Next LT Pro"/>
        </w:rPr>
        <w:t>usinesses lack the protections afforded to domestic consumers</w:t>
      </w:r>
      <w:r w:rsidRPr="001C0387">
        <w:rPr>
          <w:rFonts w:ascii="Avenir Next LT Pro" w:hAnsi="Avenir Next LT Pro"/>
        </w:rPr>
        <w:t>. This</w:t>
      </w:r>
      <w:r w:rsidRPr="001C0387">
        <w:rPr>
          <w:rFonts w:ascii="Avenir Next LT Pro" w:hAnsi="Avenir Next LT Pro"/>
        </w:rPr>
        <w:t xml:space="preserve"> underlin</w:t>
      </w:r>
      <w:r w:rsidRPr="001C0387">
        <w:rPr>
          <w:rFonts w:ascii="Avenir Next LT Pro" w:hAnsi="Avenir Next LT Pro"/>
        </w:rPr>
        <w:t xml:space="preserve">es </w:t>
      </w:r>
      <w:r w:rsidRPr="001C0387">
        <w:rPr>
          <w:rFonts w:ascii="Avenir Next LT Pro" w:hAnsi="Avenir Next LT Pro"/>
        </w:rPr>
        <w:t>the need for Government to act to protect British businesses from external energy shocks</w:t>
      </w:r>
      <w:r w:rsidRPr="001C0387">
        <w:rPr>
          <w:rFonts w:ascii="Avenir Next LT Pro" w:hAnsi="Avenir Next LT Pro"/>
        </w:rPr>
        <w:t>.</w:t>
      </w:r>
      <w:r w:rsidRPr="001C0387">
        <w:rPr>
          <w:rFonts w:ascii="Avenir Next LT Pro" w:hAnsi="Avenir Next LT Pro"/>
        </w:rPr>
        <w:t xml:space="preserve"> </w:t>
      </w:r>
    </w:p>
    <w:p w:rsidR="00752506" w:rsidRPr="00EB5D02" w:rsidP="00914F3E">
      <w:pPr>
        <w:pStyle w:val="ListParagraph"/>
        <w:numPr>
          <w:ilvl w:val="0"/>
          <w:numId w:val="4"/>
        </w:numPr>
        <w:rPr>
          <w:rFonts w:ascii="Avenir Next LT Pro" w:hAnsi="Avenir Next LT Pro"/>
        </w:rPr>
      </w:pPr>
      <w:r w:rsidRPr="00EB5D02">
        <w:rPr>
          <w:rFonts w:ascii="Avenir Next LT Pro" w:hAnsi="Avenir Next LT Pro"/>
        </w:rPr>
        <w:t>Ongoing u</w:t>
      </w:r>
      <w:r w:rsidRPr="00EB5D02">
        <w:rPr>
          <w:rFonts w:ascii="Avenir Next LT Pro" w:hAnsi="Avenir Next LT Pro"/>
        </w:rPr>
        <w:t xml:space="preserve">ncertainty created by the Employment Rights Act and increasing wages. </w:t>
      </w:r>
      <w:r w:rsidRPr="00EB5D02">
        <w:rPr>
          <w:rFonts w:ascii="Avenir Next LT Pro" w:hAnsi="Avenir Next LT Pro"/>
        </w:rPr>
        <w:t xml:space="preserve">The Act is adding costs and administrative burdens </w:t>
      </w:r>
      <w:r w:rsidRPr="00EB5D02">
        <w:rPr>
          <w:rFonts w:ascii="Avenir Next LT Pro" w:hAnsi="Avenir Next LT Pro"/>
        </w:rPr>
        <w:t xml:space="preserve">which </w:t>
      </w:r>
      <w:r w:rsidRPr="00EB5D02">
        <w:rPr>
          <w:rFonts w:ascii="Avenir Next LT Pro" w:hAnsi="Avenir Next LT Pro"/>
        </w:rPr>
        <w:t xml:space="preserve">risk limiting the flexibility pubs need </w:t>
      </w:r>
      <w:r>
        <w:rPr>
          <w:rFonts w:ascii="Avenir Next LT Pro" w:hAnsi="Avenir Next LT Pro"/>
        </w:rPr>
        <w:t xml:space="preserve">especially </w:t>
      </w:r>
      <w:r w:rsidRPr="00EB5D02">
        <w:rPr>
          <w:rFonts w:ascii="Avenir Next LT Pro" w:hAnsi="Avenir Next LT Pro"/>
        </w:rPr>
        <w:t>around guaranteed hours and shift notice proposals</w:t>
      </w:r>
      <w:r>
        <w:rPr>
          <w:rFonts w:ascii="Avenir Next LT Pro" w:hAnsi="Avenir Next LT Pro"/>
        </w:rPr>
        <w:t xml:space="preserve"> and layering new costs</w:t>
      </w:r>
      <w:r>
        <w:rPr>
          <w:rFonts w:ascii="Avenir Next LT Pro" w:hAnsi="Avenir Next LT Pro"/>
        </w:rPr>
        <w:t xml:space="preserve"> onto businesses that are already struggling</w:t>
      </w:r>
      <w:r w:rsidRPr="00EB5D02">
        <w:rPr>
          <w:rFonts w:ascii="Avenir Next LT Pro" w:hAnsi="Avenir Next LT Pro"/>
        </w:rPr>
        <w:t>.</w:t>
      </w:r>
    </w:p>
    <w:p w:rsidR="00752506" w:rsidP="00295D19">
      <w:pPr>
        <w:pStyle w:val="ListParagraph"/>
        <w:rPr>
          <w:rFonts w:ascii="Avenir Next LT Pro" w:hAnsi="Avenir Next LT Pro"/>
        </w:rPr>
      </w:pPr>
    </w:p>
    <w:p w:rsidR="00752506" w:rsidRPr="005F20BE" w:rsidP="00E444A9">
      <w:pPr>
        <w:rPr>
          <w:rFonts w:ascii="Avenir Next LT Pro" w:hAnsi="Avenir Next LT Pro"/>
          <w:b/>
          <w:bCs/>
        </w:rPr>
      </w:pPr>
      <w:r w:rsidRPr="005F20BE">
        <w:rPr>
          <w:rFonts w:ascii="Avenir Next LT Pro" w:hAnsi="Avenir Next LT Pro"/>
          <w:b/>
          <w:bCs/>
        </w:rPr>
        <w:t>5) How effectively is the domestic tourism sector functioning across the UK and what factors are shaping current levels of demand and recovery?</w:t>
      </w:r>
    </w:p>
    <w:p w:rsidR="00752506" w:rsidRPr="005F20BE" w:rsidP="00E444A9">
      <w:pPr>
        <w:rPr>
          <w:rFonts w:ascii="Avenir Next LT Pro" w:hAnsi="Avenir Next LT Pro"/>
          <w:b/>
          <w:bCs/>
        </w:rPr>
      </w:pPr>
      <w:r w:rsidRPr="005F20BE">
        <w:rPr>
          <w:rFonts w:ascii="Avenir Next LT Pro" w:hAnsi="Avenir Next LT Pro"/>
          <w:b/>
          <w:bCs/>
        </w:rPr>
        <w:t>i. To what extent have rising operational and workforce costs affected the affordability and viability of domestic trips for both operators and consumers?</w:t>
      </w:r>
    </w:p>
    <w:p w:rsidR="00752506" w:rsidRPr="002070FA" w:rsidP="002070FA">
      <w:pPr>
        <w:rPr>
          <w:rFonts w:ascii="Avenir Next LT Pro" w:hAnsi="Avenir Next LT Pro"/>
        </w:rPr>
      </w:pPr>
      <w:r>
        <w:rPr>
          <w:rFonts w:ascii="Avenir Next LT Pro" w:hAnsi="Avenir Next LT Pro"/>
        </w:rPr>
        <w:t>As</w:t>
      </w:r>
      <w:r>
        <w:rPr>
          <w:rFonts w:ascii="Avenir Next LT Pro" w:hAnsi="Avenir Next LT Pro"/>
        </w:rPr>
        <w:t xml:space="preserve"> not</w:t>
      </w:r>
      <w:r>
        <w:rPr>
          <w:rFonts w:ascii="Avenir Next LT Pro" w:hAnsi="Avenir Next LT Pro"/>
        </w:rPr>
        <w:t>ed abo</w:t>
      </w:r>
      <w:r>
        <w:rPr>
          <w:rFonts w:ascii="Avenir Next LT Pro" w:hAnsi="Avenir Next LT Pro"/>
        </w:rPr>
        <w:t>ve</w:t>
      </w:r>
      <w:r>
        <w:rPr>
          <w:rFonts w:ascii="Avenir Next LT Pro" w:hAnsi="Avenir Next LT Pro"/>
        </w:rPr>
        <w:t xml:space="preserve">, </w:t>
      </w:r>
      <w:r>
        <w:rPr>
          <w:rFonts w:ascii="Avenir Next LT Pro" w:hAnsi="Avenir Next LT Pro"/>
        </w:rPr>
        <w:t xml:space="preserve">the </w:t>
      </w:r>
      <w:r>
        <w:rPr>
          <w:rFonts w:ascii="Avenir Next LT Pro" w:hAnsi="Avenir Next LT Pro"/>
        </w:rPr>
        <w:t>sector</w:t>
      </w:r>
      <w:r>
        <w:rPr>
          <w:rFonts w:ascii="Avenir Next LT Pro" w:hAnsi="Avenir Next LT Pro"/>
        </w:rPr>
        <w:t xml:space="preserve"> is </w:t>
      </w:r>
      <w:r>
        <w:rPr>
          <w:rFonts w:ascii="Avenir Next LT Pro" w:hAnsi="Avenir Next LT Pro"/>
        </w:rPr>
        <w:t xml:space="preserve">facing </w:t>
      </w:r>
      <w:r>
        <w:rPr>
          <w:rFonts w:ascii="Avenir Next LT Pro" w:hAnsi="Avenir Next LT Pro"/>
        </w:rPr>
        <w:t>a r</w:t>
      </w:r>
      <w:r>
        <w:rPr>
          <w:rFonts w:ascii="Avenir Next LT Pro" w:hAnsi="Avenir Next LT Pro"/>
        </w:rPr>
        <w:t>ange o</w:t>
      </w:r>
      <w:r>
        <w:rPr>
          <w:rFonts w:ascii="Avenir Next LT Pro" w:hAnsi="Avenir Next LT Pro"/>
        </w:rPr>
        <w:t>f in</w:t>
      </w:r>
      <w:r>
        <w:rPr>
          <w:rFonts w:ascii="Avenir Next LT Pro" w:hAnsi="Avenir Next LT Pro"/>
        </w:rPr>
        <w:t>creased</w:t>
      </w:r>
      <w:r>
        <w:rPr>
          <w:rFonts w:ascii="Avenir Next LT Pro" w:hAnsi="Avenir Next LT Pro"/>
        </w:rPr>
        <w:t xml:space="preserve"> </w:t>
      </w:r>
      <w:r>
        <w:rPr>
          <w:rFonts w:ascii="Avenir Next LT Pro" w:hAnsi="Avenir Next LT Pro"/>
        </w:rPr>
        <w:t>operatioal</w:t>
      </w:r>
      <w:r>
        <w:rPr>
          <w:rFonts w:ascii="Avenir Next LT Pro" w:hAnsi="Avenir Next LT Pro"/>
        </w:rPr>
        <w:t xml:space="preserve"> </w:t>
      </w:r>
      <w:r>
        <w:rPr>
          <w:rFonts w:ascii="Avenir Next LT Pro" w:hAnsi="Avenir Next LT Pro"/>
        </w:rPr>
        <w:t>costs</w:t>
      </w:r>
      <w:r>
        <w:rPr>
          <w:rFonts w:ascii="Avenir Next LT Pro" w:hAnsi="Avenir Next LT Pro"/>
        </w:rPr>
        <w:t xml:space="preserve"> and </w:t>
      </w:r>
      <w:r>
        <w:rPr>
          <w:rFonts w:ascii="Avenir Next LT Pro" w:hAnsi="Avenir Next LT Pro"/>
        </w:rPr>
        <w:t xml:space="preserve">has </w:t>
      </w:r>
      <w:r>
        <w:rPr>
          <w:rFonts w:ascii="Avenir Next LT Pro" w:hAnsi="Avenir Next LT Pro"/>
        </w:rPr>
        <w:t xml:space="preserve">experienced </w:t>
      </w:r>
      <w:r>
        <w:rPr>
          <w:rFonts w:ascii="Avenir Next LT Pro" w:hAnsi="Avenir Next LT Pro"/>
        </w:rPr>
        <w:t>significant</w:t>
      </w:r>
      <w:r>
        <w:rPr>
          <w:rFonts w:ascii="Avenir Next LT Pro" w:hAnsi="Avenir Next LT Pro"/>
        </w:rPr>
        <w:t xml:space="preserve"> </w:t>
      </w:r>
      <w:r>
        <w:rPr>
          <w:rFonts w:ascii="Avenir Next LT Pro" w:hAnsi="Avenir Next LT Pro"/>
        </w:rPr>
        <w:t>increase</w:t>
      </w:r>
      <w:r>
        <w:rPr>
          <w:rFonts w:ascii="Avenir Next LT Pro" w:hAnsi="Avenir Next LT Pro"/>
        </w:rPr>
        <w:t>s</w:t>
      </w:r>
      <w:r>
        <w:rPr>
          <w:rFonts w:ascii="Avenir Next LT Pro" w:hAnsi="Avenir Next LT Pro"/>
        </w:rPr>
        <w:t xml:space="preserve"> </w:t>
      </w:r>
      <w:r>
        <w:rPr>
          <w:rFonts w:ascii="Avenir Next LT Pro" w:hAnsi="Avenir Next LT Pro"/>
        </w:rPr>
        <w:t xml:space="preserve">in </w:t>
      </w:r>
      <w:r>
        <w:rPr>
          <w:rFonts w:ascii="Avenir Next LT Pro" w:hAnsi="Avenir Next LT Pro"/>
        </w:rPr>
        <w:t>workforce</w:t>
      </w:r>
      <w:r>
        <w:rPr>
          <w:rFonts w:ascii="Avenir Next LT Pro" w:hAnsi="Avenir Next LT Pro"/>
        </w:rPr>
        <w:t xml:space="preserve"> costs</w:t>
      </w:r>
      <w:r>
        <w:rPr>
          <w:rFonts w:ascii="Avenir Next LT Pro" w:hAnsi="Avenir Next LT Pro"/>
        </w:rPr>
        <w:t xml:space="preserve"> (</w:t>
      </w:r>
      <w:r>
        <w:rPr>
          <w:rFonts w:ascii="Avenir Next LT Pro" w:hAnsi="Avenir Next LT Pro"/>
        </w:rPr>
        <w:t xml:space="preserve">through </w:t>
      </w:r>
      <w:r>
        <w:rPr>
          <w:rFonts w:ascii="Avenir Next LT Pro" w:hAnsi="Avenir Next LT Pro"/>
        </w:rPr>
        <w:t>Na</w:t>
      </w:r>
      <w:r>
        <w:rPr>
          <w:rFonts w:ascii="Avenir Next LT Pro" w:hAnsi="Avenir Next LT Pro"/>
        </w:rPr>
        <w:t>tional</w:t>
      </w:r>
      <w:r>
        <w:rPr>
          <w:rFonts w:ascii="Avenir Next LT Pro" w:hAnsi="Avenir Next LT Pro"/>
        </w:rPr>
        <w:t xml:space="preserve"> </w:t>
      </w:r>
      <w:r>
        <w:rPr>
          <w:rFonts w:ascii="Avenir Next LT Pro" w:hAnsi="Avenir Next LT Pro"/>
        </w:rPr>
        <w:t>Minimum</w:t>
      </w:r>
      <w:r>
        <w:rPr>
          <w:rFonts w:ascii="Avenir Next LT Pro" w:hAnsi="Avenir Next LT Pro"/>
        </w:rPr>
        <w:t xml:space="preserve"> Wa</w:t>
      </w:r>
      <w:r>
        <w:rPr>
          <w:rFonts w:ascii="Avenir Next LT Pro" w:hAnsi="Avenir Next LT Pro"/>
        </w:rPr>
        <w:t xml:space="preserve">ge </w:t>
      </w:r>
      <w:r>
        <w:rPr>
          <w:rFonts w:ascii="Avenir Next LT Pro" w:hAnsi="Avenir Next LT Pro"/>
        </w:rPr>
        <w:t>increase</w:t>
      </w:r>
      <w:r>
        <w:rPr>
          <w:rFonts w:ascii="Avenir Next LT Pro" w:hAnsi="Avenir Next LT Pro"/>
        </w:rPr>
        <w:t>s</w:t>
      </w:r>
      <w:r>
        <w:rPr>
          <w:rFonts w:ascii="Avenir Next LT Pro" w:hAnsi="Avenir Next LT Pro"/>
        </w:rPr>
        <w:t xml:space="preserve"> and </w:t>
      </w:r>
      <w:r>
        <w:rPr>
          <w:rFonts w:ascii="Avenir Next LT Pro" w:hAnsi="Avenir Next LT Pro"/>
        </w:rPr>
        <w:t>Empl</w:t>
      </w:r>
      <w:r>
        <w:rPr>
          <w:rFonts w:ascii="Avenir Next LT Pro" w:hAnsi="Avenir Next LT Pro"/>
        </w:rPr>
        <w:t>oyer</w:t>
      </w:r>
      <w:r>
        <w:rPr>
          <w:rFonts w:ascii="Avenir Next LT Pro" w:hAnsi="Avenir Next LT Pro"/>
        </w:rPr>
        <w:t xml:space="preserve"> NI</w:t>
      </w:r>
      <w:r>
        <w:rPr>
          <w:rFonts w:ascii="Avenir Next LT Pro" w:hAnsi="Avenir Next LT Pro"/>
        </w:rPr>
        <w:t>Cs)</w:t>
      </w:r>
      <w:r>
        <w:rPr>
          <w:rFonts w:ascii="Avenir Next LT Pro" w:hAnsi="Avenir Next LT Pro"/>
        </w:rPr>
        <w:t>.</w:t>
      </w:r>
      <w:r>
        <w:rPr>
          <w:rFonts w:ascii="Avenir Next LT Pro" w:hAnsi="Avenir Next LT Pro"/>
        </w:rPr>
        <w:t xml:space="preserve"> </w:t>
      </w:r>
      <w:r>
        <w:rPr>
          <w:rFonts w:ascii="Avenir Next LT Pro" w:hAnsi="Avenir Next LT Pro"/>
        </w:rPr>
        <w:t>The</w:t>
      </w:r>
      <w:r>
        <w:rPr>
          <w:rFonts w:ascii="Avenir Next LT Pro" w:hAnsi="Avenir Next LT Pro"/>
        </w:rPr>
        <w:t>se</w:t>
      </w:r>
      <w:r>
        <w:rPr>
          <w:rFonts w:ascii="Avenir Next LT Pro" w:hAnsi="Avenir Next LT Pro"/>
        </w:rPr>
        <w:t xml:space="preserve"> co</w:t>
      </w:r>
      <w:r>
        <w:rPr>
          <w:rFonts w:ascii="Avenir Next LT Pro" w:hAnsi="Avenir Next LT Pro"/>
        </w:rPr>
        <w:t>st</w:t>
      </w:r>
      <w:r>
        <w:rPr>
          <w:rFonts w:ascii="Avenir Next LT Pro" w:hAnsi="Avenir Next LT Pro"/>
        </w:rPr>
        <w:t xml:space="preserve"> pres</w:t>
      </w:r>
      <w:r>
        <w:rPr>
          <w:rFonts w:ascii="Avenir Next LT Pro" w:hAnsi="Avenir Next LT Pro"/>
        </w:rPr>
        <w:t>sure</w:t>
      </w:r>
      <w:r>
        <w:rPr>
          <w:rFonts w:ascii="Avenir Next LT Pro" w:hAnsi="Avenir Next LT Pro"/>
        </w:rPr>
        <w:t>s</w:t>
      </w:r>
      <w:r>
        <w:rPr>
          <w:rFonts w:ascii="Avenir Next LT Pro" w:hAnsi="Avenir Next LT Pro"/>
        </w:rPr>
        <w:t xml:space="preserve"> </w:t>
      </w:r>
      <w:r>
        <w:rPr>
          <w:rFonts w:ascii="Avenir Next LT Pro" w:hAnsi="Avenir Next LT Pro"/>
        </w:rPr>
        <w:t>in t</w:t>
      </w:r>
      <w:r>
        <w:rPr>
          <w:rFonts w:ascii="Avenir Next LT Pro" w:hAnsi="Avenir Next LT Pro"/>
        </w:rPr>
        <w:t>ur</w:t>
      </w:r>
      <w:r>
        <w:rPr>
          <w:rFonts w:ascii="Avenir Next LT Pro" w:hAnsi="Avenir Next LT Pro"/>
        </w:rPr>
        <w:t>n</w:t>
      </w:r>
      <w:r>
        <w:rPr>
          <w:rFonts w:ascii="Avenir Next LT Pro" w:hAnsi="Avenir Next LT Pro"/>
        </w:rPr>
        <w:t xml:space="preserve"> </w:t>
      </w:r>
      <w:r>
        <w:rPr>
          <w:rFonts w:ascii="Avenir Next LT Pro" w:hAnsi="Avenir Next LT Pro"/>
        </w:rPr>
        <w:t>lead</w:t>
      </w:r>
      <w:r>
        <w:rPr>
          <w:rFonts w:ascii="Avenir Next LT Pro" w:hAnsi="Avenir Next LT Pro"/>
        </w:rPr>
        <w:t xml:space="preserve"> to</w:t>
      </w:r>
      <w:r>
        <w:rPr>
          <w:rFonts w:ascii="Avenir Next LT Pro" w:hAnsi="Avenir Next LT Pro"/>
        </w:rPr>
        <w:t xml:space="preserve"> </w:t>
      </w:r>
      <w:r>
        <w:rPr>
          <w:rFonts w:ascii="Avenir Next LT Pro" w:hAnsi="Avenir Next LT Pro"/>
        </w:rPr>
        <w:t>reduced</w:t>
      </w:r>
      <w:r>
        <w:rPr>
          <w:rFonts w:ascii="Avenir Next LT Pro" w:hAnsi="Avenir Next LT Pro"/>
        </w:rPr>
        <w:t xml:space="preserve"> </w:t>
      </w:r>
      <w:r>
        <w:rPr>
          <w:rFonts w:ascii="Avenir Next LT Pro" w:hAnsi="Avenir Next LT Pro"/>
        </w:rPr>
        <w:t>pro</w:t>
      </w:r>
      <w:r>
        <w:rPr>
          <w:rFonts w:ascii="Avenir Next LT Pro" w:hAnsi="Avenir Next LT Pro"/>
        </w:rPr>
        <w:t xml:space="preserve">fit </w:t>
      </w:r>
      <w:r>
        <w:rPr>
          <w:rFonts w:ascii="Avenir Next LT Pro" w:hAnsi="Avenir Next LT Pro"/>
        </w:rPr>
        <w:t>mar</w:t>
      </w:r>
      <w:r>
        <w:rPr>
          <w:rFonts w:ascii="Avenir Next LT Pro" w:hAnsi="Avenir Next LT Pro"/>
        </w:rPr>
        <w:t>gins a</w:t>
      </w:r>
      <w:r>
        <w:rPr>
          <w:rFonts w:ascii="Avenir Next LT Pro" w:hAnsi="Avenir Next LT Pro"/>
        </w:rPr>
        <w:t>s</w:t>
      </w:r>
      <w:r>
        <w:rPr>
          <w:rFonts w:ascii="Avenir Next LT Pro" w:hAnsi="Avenir Next LT Pro"/>
        </w:rPr>
        <w:t xml:space="preserve"> </w:t>
      </w:r>
      <w:r>
        <w:rPr>
          <w:rFonts w:ascii="Avenir Next LT Pro" w:hAnsi="Avenir Next LT Pro"/>
        </w:rPr>
        <w:t xml:space="preserve">costs </w:t>
      </w:r>
      <w:r>
        <w:rPr>
          <w:rFonts w:ascii="Avenir Next LT Pro" w:hAnsi="Avenir Next LT Pro"/>
        </w:rPr>
        <w:t>sim</w:t>
      </w:r>
      <w:r>
        <w:rPr>
          <w:rFonts w:ascii="Avenir Next LT Pro" w:hAnsi="Avenir Next LT Pro"/>
        </w:rPr>
        <w:t xml:space="preserve">ply </w:t>
      </w:r>
      <w:r>
        <w:rPr>
          <w:rFonts w:ascii="Avenir Next LT Pro" w:hAnsi="Avenir Next LT Pro"/>
        </w:rPr>
        <w:t>cannot</w:t>
      </w:r>
      <w:r>
        <w:rPr>
          <w:rFonts w:ascii="Avenir Next LT Pro" w:hAnsi="Avenir Next LT Pro"/>
        </w:rPr>
        <w:t xml:space="preserve"> be p</w:t>
      </w:r>
      <w:r>
        <w:rPr>
          <w:rFonts w:ascii="Avenir Next LT Pro" w:hAnsi="Avenir Next LT Pro"/>
        </w:rPr>
        <w:t>assed on</w:t>
      </w:r>
      <w:r>
        <w:rPr>
          <w:rFonts w:ascii="Avenir Next LT Pro" w:hAnsi="Avenir Next LT Pro"/>
        </w:rPr>
        <w:t xml:space="preserve">to </w:t>
      </w:r>
      <w:r>
        <w:rPr>
          <w:rFonts w:ascii="Avenir Next LT Pro" w:hAnsi="Avenir Next LT Pro"/>
        </w:rPr>
        <w:t>con</w:t>
      </w:r>
      <w:r>
        <w:rPr>
          <w:rFonts w:ascii="Avenir Next LT Pro" w:hAnsi="Avenir Next LT Pro"/>
        </w:rPr>
        <w:t>sumer</w:t>
      </w:r>
      <w:r>
        <w:rPr>
          <w:rFonts w:ascii="Avenir Next LT Pro" w:hAnsi="Avenir Next LT Pro"/>
        </w:rPr>
        <w:t>s in th</w:t>
      </w:r>
      <w:r>
        <w:rPr>
          <w:rFonts w:ascii="Avenir Next LT Pro" w:hAnsi="Avenir Next LT Pro"/>
        </w:rPr>
        <w:t xml:space="preserve">eir </w:t>
      </w:r>
      <w:r>
        <w:rPr>
          <w:rFonts w:ascii="Avenir Next LT Pro" w:hAnsi="Avenir Next LT Pro"/>
        </w:rPr>
        <w:t>entirety.</w:t>
      </w:r>
      <w:r>
        <w:rPr>
          <w:rFonts w:ascii="Avenir Next LT Pro" w:hAnsi="Avenir Next LT Pro"/>
        </w:rPr>
        <w:t xml:space="preserve"> </w:t>
      </w:r>
      <w:r>
        <w:rPr>
          <w:rFonts w:ascii="Avenir Next LT Pro" w:hAnsi="Avenir Next LT Pro"/>
        </w:rPr>
        <w:t>Th</w:t>
      </w:r>
      <w:r>
        <w:rPr>
          <w:rFonts w:ascii="Avenir Next LT Pro" w:hAnsi="Avenir Next LT Pro"/>
        </w:rPr>
        <w:t xml:space="preserve">is </w:t>
      </w:r>
      <w:r>
        <w:rPr>
          <w:rFonts w:ascii="Avenir Next LT Pro" w:hAnsi="Avenir Next LT Pro"/>
        </w:rPr>
        <w:t>c</w:t>
      </w:r>
      <w:r>
        <w:rPr>
          <w:rFonts w:ascii="Avenir Next LT Pro" w:hAnsi="Avenir Next LT Pro"/>
        </w:rPr>
        <w:t>aus</w:t>
      </w:r>
      <w:r>
        <w:rPr>
          <w:rFonts w:ascii="Avenir Next LT Pro" w:hAnsi="Avenir Next LT Pro"/>
        </w:rPr>
        <w:t>es</w:t>
      </w:r>
      <w:r>
        <w:rPr>
          <w:rFonts w:ascii="Avenir Next LT Pro" w:hAnsi="Avenir Next LT Pro"/>
        </w:rPr>
        <w:t xml:space="preserve"> a</w:t>
      </w:r>
      <w:r w:rsidRPr="0007089B">
        <w:rPr>
          <w:rFonts w:ascii="Avenir Next LT Pro" w:hAnsi="Avenir Next LT Pro"/>
        </w:rPr>
        <w:t xml:space="preserve"> </w:t>
      </w:r>
      <w:r w:rsidRPr="0007089B">
        <w:rPr>
          <w:rFonts w:ascii="Avenir Next LT Pro" w:hAnsi="Avenir Next LT Pro"/>
        </w:rPr>
        <w:t>reduc</w:t>
      </w:r>
      <w:r w:rsidRPr="0007089B">
        <w:rPr>
          <w:rFonts w:ascii="Avenir Next LT Pro" w:hAnsi="Avenir Next LT Pro"/>
        </w:rPr>
        <w:t>tion</w:t>
      </w:r>
      <w:r w:rsidRPr="0007089B">
        <w:rPr>
          <w:rFonts w:ascii="Avenir Next LT Pro" w:hAnsi="Avenir Next LT Pro"/>
        </w:rPr>
        <w:t xml:space="preserve"> </w:t>
      </w:r>
      <w:r w:rsidRPr="0007089B">
        <w:rPr>
          <w:rFonts w:ascii="Avenir Next LT Pro" w:hAnsi="Avenir Next LT Pro"/>
        </w:rPr>
        <w:t>in foo</w:t>
      </w:r>
      <w:r w:rsidRPr="0007089B">
        <w:rPr>
          <w:rFonts w:ascii="Avenir Next LT Pro" w:hAnsi="Avenir Next LT Pro"/>
        </w:rPr>
        <w:t>tfall</w:t>
      </w:r>
      <w:r w:rsidRPr="0007089B">
        <w:rPr>
          <w:rFonts w:ascii="Avenir Next LT Pro" w:hAnsi="Avenir Next LT Pro"/>
        </w:rPr>
        <w:t xml:space="preserve"> for </w:t>
      </w:r>
      <w:r w:rsidRPr="0007089B">
        <w:rPr>
          <w:rFonts w:ascii="Avenir Next LT Pro" w:hAnsi="Avenir Next LT Pro"/>
        </w:rPr>
        <w:t>pubs</w:t>
      </w:r>
      <w:r w:rsidRPr="0007089B">
        <w:rPr>
          <w:rFonts w:ascii="Avenir Next LT Pro" w:hAnsi="Avenir Next LT Pro"/>
        </w:rPr>
        <w:t xml:space="preserve"> as </w:t>
      </w:r>
      <w:r w:rsidRPr="0007089B">
        <w:rPr>
          <w:rFonts w:ascii="Avenir Next LT Pro" w:hAnsi="Avenir Next LT Pro"/>
        </w:rPr>
        <w:t>th</w:t>
      </w:r>
      <w:r w:rsidRPr="0007089B">
        <w:rPr>
          <w:rFonts w:ascii="Avenir Next LT Pro" w:hAnsi="Avenir Next LT Pro"/>
        </w:rPr>
        <w:t>e cost</w:t>
      </w:r>
      <w:r w:rsidRPr="0007089B">
        <w:rPr>
          <w:rFonts w:ascii="Avenir Next LT Pro" w:hAnsi="Avenir Next LT Pro"/>
        </w:rPr>
        <w:t xml:space="preserve"> of the </w:t>
      </w:r>
      <w:r w:rsidRPr="0007089B">
        <w:rPr>
          <w:rFonts w:ascii="Avenir Next LT Pro" w:hAnsi="Avenir Next LT Pro"/>
        </w:rPr>
        <w:t>offer</w:t>
      </w:r>
      <w:r w:rsidRPr="0007089B">
        <w:rPr>
          <w:rFonts w:ascii="Avenir Next LT Pro" w:hAnsi="Avenir Next LT Pro"/>
        </w:rPr>
        <w:t>ing (</w:t>
      </w:r>
      <w:r w:rsidRPr="0007089B">
        <w:rPr>
          <w:rFonts w:ascii="Avenir Next LT Pro" w:hAnsi="Avenir Next LT Pro"/>
        </w:rPr>
        <w:t>accomm</w:t>
      </w:r>
      <w:r w:rsidRPr="0007089B">
        <w:rPr>
          <w:rFonts w:ascii="Avenir Next LT Pro" w:hAnsi="Avenir Next LT Pro"/>
        </w:rPr>
        <w:t>odatio</w:t>
      </w:r>
      <w:r w:rsidRPr="0007089B">
        <w:rPr>
          <w:rFonts w:ascii="Avenir Next LT Pro" w:hAnsi="Avenir Next LT Pro"/>
        </w:rPr>
        <w:t>n, fo</w:t>
      </w:r>
      <w:r w:rsidRPr="0007089B">
        <w:rPr>
          <w:rFonts w:ascii="Avenir Next LT Pro" w:hAnsi="Avenir Next LT Pro"/>
        </w:rPr>
        <w:t>od</w:t>
      </w:r>
      <w:r w:rsidRPr="0007089B">
        <w:rPr>
          <w:rFonts w:ascii="Avenir Next LT Pro" w:hAnsi="Avenir Next LT Pro"/>
        </w:rPr>
        <w:t>, drin</w:t>
      </w:r>
      <w:r w:rsidRPr="0007089B">
        <w:rPr>
          <w:rFonts w:ascii="Avenir Next LT Pro" w:hAnsi="Avenir Next LT Pro"/>
        </w:rPr>
        <w:t xml:space="preserve">k) </w:t>
      </w:r>
      <w:r w:rsidRPr="0007089B">
        <w:rPr>
          <w:rFonts w:ascii="Avenir Next LT Pro" w:hAnsi="Avenir Next LT Pro"/>
        </w:rPr>
        <w:t xml:space="preserve">becomes </w:t>
      </w:r>
      <w:r w:rsidRPr="0007089B">
        <w:rPr>
          <w:rFonts w:ascii="Avenir Next LT Pro" w:hAnsi="Avenir Next LT Pro"/>
        </w:rPr>
        <w:t>les</w:t>
      </w:r>
      <w:r w:rsidRPr="0007089B">
        <w:rPr>
          <w:rFonts w:ascii="Avenir Next LT Pro" w:hAnsi="Avenir Next LT Pro"/>
        </w:rPr>
        <w:t>s appeal</w:t>
      </w:r>
      <w:r w:rsidRPr="0007089B">
        <w:rPr>
          <w:rFonts w:ascii="Avenir Next LT Pro" w:hAnsi="Avenir Next LT Pro"/>
        </w:rPr>
        <w:t>ing to</w:t>
      </w:r>
      <w:r w:rsidRPr="0007089B">
        <w:rPr>
          <w:rFonts w:ascii="Avenir Next LT Pro" w:hAnsi="Avenir Next LT Pro"/>
        </w:rPr>
        <w:t xml:space="preserve"> </w:t>
      </w:r>
      <w:r w:rsidRPr="0007089B">
        <w:rPr>
          <w:rFonts w:ascii="Avenir Next LT Pro" w:hAnsi="Avenir Next LT Pro"/>
        </w:rPr>
        <w:t>touris</w:t>
      </w:r>
      <w:r w:rsidRPr="0007089B">
        <w:rPr>
          <w:rFonts w:ascii="Avenir Next LT Pro" w:hAnsi="Avenir Next LT Pro"/>
        </w:rPr>
        <w:t xml:space="preserve">ts and </w:t>
      </w:r>
      <w:r w:rsidRPr="0007089B">
        <w:rPr>
          <w:rFonts w:ascii="Avenir Next LT Pro" w:hAnsi="Avenir Next LT Pro"/>
        </w:rPr>
        <w:t>other c</w:t>
      </w:r>
      <w:r w:rsidRPr="0007089B">
        <w:rPr>
          <w:rFonts w:ascii="Avenir Next LT Pro" w:hAnsi="Avenir Next LT Pro"/>
        </w:rPr>
        <w:t>ustomer</w:t>
      </w:r>
      <w:r w:rsidRPr="0007089B">
        <w:rPr>
          <w:rFonts w:ascii="Avenir Next LT Pro" w:hAnsi="Avenir Next LT Pro"/>
        </w:rPr>
        <w:t>s</w:t>
      </w:r>
      <w:r>
        <w:rPr>
          <w:rFonts w:ascii="Avenir Next LT Pro" w:hAnsi="Avenir Next LT Pro"/>
        </w:rPr>
        <w:t>. It also creates a</w:t>
      </w:r>
      <w:r w:rsidRPr="002070FA">
        <w:rPr>
          <w:rFonts w:ascii="Avenir Next LT Pro" w:hAnsi="Avenir Next LT Pro"/>
        </w:rPr>
        <w:t xml:space="preserve"> reduct</w:t>
      </w:r>
      <w:r w:rsidRPr="002070FA">
        <w:rPr>
          <w:rFonts w:ascii="Avenir Next LT Pro" w:hAnsi="Avenir Next LT Pro"/>
        </w:rPr>
        <w:t>ion i</w:t>
      </w:r>
      <w:r w:rsidRPr="002070FA">
        <w:rPr>
          <w:rFonts w:ascii="Avenir Next LT Pro" w:hAnsi="Avenir Next LT Pro"/>
        </w:rPr>
        <w:t xml:space="preserve">n </w:t>
      </w:r>
      <w:r w:rsidRPr="002070FA">
        <w:rPr>
          <w:rFonts w:ascii="Avenir Next LT Pro" w:hAnsi="Avenir Next LT Pro"/>
        </w:rPr>
        <w:t>via</w:t>
      </w:r>
      <w:r w:rsidRPr="002070FA">
        <w:rPr>
          <w:rFonts w:ascii="Avenir Next LT Pro" w:hAnsi="Avenir Next LT Pro"/>
        </w:rPr>
        <w:t>bility</w:t>
      </w:r>
      <w:r w:rsidRPr="002070FA">
        <w:rPr>
          <w:rFonts w:ascii="Avenir Next LT Pro" w:hAnsi="Avenir Next LT Pro"/>
        </w:rPr>
        <w:t xml:space="preserve"> for man</w:t>
      </w:r>
      <w:r w:rsidRPr="002070FA">
        <w:rPr>
          <w:rFonts w:ascii="Avenir Next LT Pro" w:hAnsi="Avenir Next LT Pro"/>
        </w:rPr>
        <w:t>y pubs</w:t>
      </w:r>
      <w:r>
        <w:rPr>
          <w:rFonts w:ascii="Avenir Next LT Pro" w:hAnsi="Avenir Next LT Pro"/>
        </w:rPr>
        <w:t xml:space="preserve">. Many </w:t>
      </w:r>
      <w:r w:rsidRPr="002070FA">
        <w:rPr>
          <w:rFonts w:ascii="Avenir Next LT Pro" w:hAnsi="Avenir Next LT Pro"/>
        </w:rPr>
        <w:t>increasingly canno</w:t>
      </w:r>
      <w:r w:rsidRPr="002070FA">
        <w:rPr>
          <w:rFonts w:ascii="Avenir Next LT Pro" w:hAnsi="Avenir Next LT Pro"/>
        </w:rPr>
        <w:t>t make</w:t>
      </w:r>
      <w:r w:rsidRPr="002070FA">
        <w:rPr>
          <w:rFonts w:ascii="Avenir Next LT Pro" w:hAnsi="Avenir Next LT Pro"/>
        </w:rPr>
        <w:t xml:space="preserve"> a </w:t>
      </w:r>
      <w:r w:rsidRPr="002070FA">
        <w:rPr>
          <w:rFonts w:ascii="Avenir Next LT Pro" w:hAnsi="Avenir Next LT Pro"/>
        </w:rPr>
        <w:t>reas</w:t>
      </w:r>
      <w:r w:rsidRPr="002070FA">
        <w:rPr>
          <w:rFonts w:ascii="Avenir Next LT Pro" w:hAnsi="Avenir Next LT Pro"/>
        </w:rPr>
        <w:t xml:space="preserve">onable </w:t>
      </w:r>
      <w:r w:rsidRPr="002070FA">
        <w:rPr>
          <w:rFonts w:ascii="Avenir Next LT Pro" w:hAnsi="Avenir Next LT Pro"/>
        </w:rPr>
        <w:t>profi</w:t>
      </w:r>
      <w:r w:rsidRPr="002070FA">
        <w:rPr>
          <w:rFonts w:ascii="Avenir Next LT Pro" w:hAnsi="Avenir Next LT Pro"/>
        </w:rPr>
        <w:t>t</w:t>
      </w:r>
      <w:r w:rsidRPr="002070FA">
        <w:rPr>
          <w:rFonts w:ascii="Avenir Next LT Pro" w:hAnsi="Avenir Next LT Pro"/>
        </w:rPr>
        <w:t xml:space="preserve"> that </w:t>
      </w:r>
      <w:r w:rsidRPr="002070FA">
        <w:rPr>
          <w:rFonts w:ascii="Avenir Next LT Pro" w:hAnsi="Avenir Next LT Pro"/>
        </w:rPr>
        <w:t>allows</w:t>
      </w:r>
      <w:r w:rsidRPr="002070FA">
        <w:rPr>
          <w:rFonts w:ascii="Avenir Next LT Pro" w:hAnsi="Avenir Next LT Pro"/>
        </w:rPr>
        <w:t xml:space="preserve"> </w:t>
      </w:r>
      <w:r>
        <w:rPr>
          <w:rFonts w:ascii="Avenir Next LT Pro" w:hAnsi="Avenir Next LT Pro"/>
        </w:rPr>
        <w:t xml:space="preserve">them </w:t>
      </w:r>
      <w:r w:rsidRPr="002070FA">
        <w:rPr>
          <w:rFonts w:ascii="Avenir Next LT Pro" w:hAnsi="Avenir Next LT Pro"/>
        </w:rPr>
        <w:t>to co</w:t>
      </w:r>
      <w:r w:rsidRPr="002070FA">
        <w:rPr>
          <w:rFonts w:ascii="Avenir Next LT Pro" w:hAnsi="Avenir Next LT Pro"/>
        </w:rPr>
        <w:t xml:space="preserve">ntinue </w:t>
      </w:r>
      <w:r w:rsidRPr="002070FA">
        <w:rPr>
          <w:rFonts w:ascii="Avenir Next LT Pro" w:hAnsi="Avenir Next LT Pro"/>
        </w:rPr>
        <w:t>operating</w:t>
      </w:r>
      <w:r w:rsidRPr="002070FA">
        <w:rPr>
          <w:rFonts w:ascii="Avenir Next LT Pro" w:hAnsi="Avenir Next LT Pro"/>
        </w:rPr>
        <w:t xml:space="preserve"> </w:t>
      </w:r>
      <w:r w:rsidRPr="002070FA">
        <w:rPr>
          <w:rFonts w:ascii="Avenir Next LT Pro" w:hAnsi="Avenir Next LT Pro"/>
        </w:rPr>
        <w:t>sustainably</w:t>
      </w:r>
      <w:r>
        <w:rPr>
          <w:rFonts w:ascii="Avenir Next LT Pro" w:hAnsi="Avenir Next LT Pro"/>
        </w:rPr>
        <w:t>.</w:t>
      </w:r>
    </w:p>
    <w:p w:rsidR="00752506" w:rsidRPr="005F20BE" w:rsidP="00E444A9">
      <w:pPr>
        <w:rPr>
          <w:rFonts w:ascii="Avenir Next LT Pro" w:hAnsi="Avenir Next LT Pro"/>
          <w:b/>
          <w:bCs/>
        </w:rPr>
      </w:pPr>
      <w:r w:rsidRPr="005F20BE">
        <w:rPr>
          <w:rFonts w:ascii="Avenir Next LT Pro" w:hAnsi="Avenir Next LT Pro"/>
          <w:b/>
          <w:bCs/>
        </w:rPr>
        <w:t>ii. What targeted interventions could support domestic tourism businesses to stimulate demand and strengthen year-round visitor numbers?</w:t>
      </w:r>
    </w:p>
    <w:p w:rsidR="00752506" w:rsidP="00E444A9">
      <w:pPr>
        <w:rPr>
          <w:rFonts w:ascii="Avenir Next LT Pro" w:hAnsi="Avenir Next LT Pro"/>
        </w:rPr>
      </w:pPr>
      <w:r>
        <w:rPr>
          <w:rFonts w:ascii="Avenir Next LT Pro" w:hAnsi="Avenir Next LT Pro"/>
        </w:rPr>
        <w:t xml:space="preserve">As stated </w:t>
      </w:r>
      <w:r>
        <w:rPr>
          <w:rFonts w:ascii="Avenir Next LT Pro" w:hAnsi="Avenir Next LT Pro"/>
        </w:rPr>
        <w:t xml:space="preserve">in our response to question 4 and throughout, the primary ask for domestic tourism is a permanent VAT reduction </w:t>
      </w:r>
      <w:r>
        <w:rPr>
          <w:rFonts w:ascii="Avenir Next LT Pro" w:hAnsi="Avenir Next LT Pro"/>
        </w:rPr>
        <w:t xml:space="preserve">on hospitality, food and drink to 10% to align with the EU average. </w:t>
      </w:r>
    </w:p>
    <w:p w:rsidR="00752506" w:rsidP="00E444A9">
      <w:pPr>
        <w:rPr>
          <w:rFonts w:ascii="Avenir Next LT Pro" w:hAnsi="Avenir Next LT Pro"/>
        </w:rPr>
      </w:pPr>
      <w:r>
        <w:rPr>
          <w:rFonts w:ascii="Avenir Next LT Pro" w:hAnsi="Avenir Next LT Pro"/>
        </w:rPr>
        <w:t>In addition to VAT, p</w:t>
      </w:r>
      <w:r w:rsidRPr="00BD5E14">
        <w:rPr>
          <w:rFonts w:ascii="Avenir Next LT Pro" w:hAnsi="Avenir Next LT Pro"/>
        </w:rPr>
        <w:t xml:space="preserve">ermanently lower, fairer share of </w:t>
      </w:r>
      <w:r>
        <w:rPr>
          <w:rFonts w:ascii="Avenir Next LT Pro" w:hAnsi="Avenir Next LT Pro"/>
        </w:rPr>
        <w:t xml:space="preserve">the business </w:t>
      </w:r>
      <w:r w:rsidRPr="00BD5E14">
        <w:rPr>
          <w:rFonts w:ascii="Avenir Next LT Pro" w:hAnsi="Avenir Next LT Pro"/>
        </w:rPr>
        <w:t xml:space="preserve">rates burden that also recognises </w:t>
      </w:r>
      <w:r>
        <w:rPr>
          <w:rFonts w:ascii="Avenir Next LT Pro" w:hAnsi="Avenir Next LT Pro"/>
        </w:rPr>
        <w:t xml:space="preserve">the </w:t>
      </w:r>
      <w:r w:rsidRPr="00BD5E14">
        <w:rPr>
          <w:rFonts w:ascii="Avenir Next LT Pro" w:hAnsi="Avenir Next LT Pro"/>
        </w:rPr>
        <w:t>social and community value of pubs.</w:t>
      </w:r>
      <w:r>
        <w:rPr>
          <w:rFonts w:ascii="Avenir Next LT Pro" w:hAnsi="Avenir Next LT Pro"/>
        </w:rPr>
        <w:t xml:space="preserve"> This would allow for investment to flow back into pubs</w:t>
      </w:r>
      <w:r>
        <w:rPr>
          <w:rFonts w:ascii="Avenir Next LT Pro" w:hAnsi="Avenir Next LT Pro"/>
        </w:rPr>
        <w:t xml:space="preserve"> and </w:t>
      </w:r>
      <w:r>
        <w:rPr>
          <w:rFonts w:ascii="Avenir Next LT Pro" w:hAnsi="Avenir Next LT Pro"/>
        </w:rPr>
        <w:t>help slow down closure rates</w:t>
      </w:r>
      <w:r>
        <w:rPr>
          <w:rFonts w:ascii="Avenir Next LT Pro" w:hAnsi="Avenir Next LT Pro"/>
        </w:rPr>
        <w:t>.</w:t>
      </w:r>
    </w:p>
    <w:p w:rsidR="00752506" w:rsidP="00E444A9">
      <w:pPr>
        <w:rPr>
          <w:rFonts w:ascii="Avenir Next LT Pro" w:hAnsi="Avenir Next LT Pro"/>
          <w:b/>
          <w:bCs/>
        </w:rPr>
      </w:pPr>
    </w:p>
    <w:p w:rsidR="00752506" w:rsidRPr="005F20BE" w:rsidP="00E444A9">
      <w:pPr>
        <w:rPr>
          <w:rFonts w:ascii="Avenir Next LT Pro" w:hAnsi="Avenir Next LT Pro"/>
          <w:b/>
          <w:bCs/>
        </w:rPr>
      </w:pPr>
      <w:r w:rsidRPr="005F20BE">
        <w:rPr>
          <w:rFonts w:ascii="Avenir Next LT Pro" w:hAnsi="Avenir Next LT Pro"/>
          <w:b/>
          <w:bCs/>
        </w:rPr>
        <w:t>6) How can tourism better support regional growth, community prosperity and wider Government objectives?</w:t>
      </w:r>
    </w:p>
    <w:p w:rsidR="00752506" w:rsidRPr="005F20BE" w:rsidP="00E444A9">
      <w:pPr>
        <w:rPr>
          <w:rFonts w:ascii="Avenir Next LT Pro" w:hAnsi="Avenir Next LT Pro"/>
          <w:b/>
          <w:bCs/>
        </w:rPr>
      </w:pPr>
      <w:r w:rsidRPr="005F20BE">
        <w:rPr>
          <w:rFonts w:ascii="Avenir Next LT Pro" w:hAnsi="Avenir Next LT Pro"/>
          <w:b/>
          <w:bCs/>
        </w:rPr>
        <w:t>i. What barriers prevent regions from capitalising fully on tourism demand and what opportunities remain overlooked?</w:t>
      </w:r>
    </w:p>
    <w:p w:rsidR="00752506" w:rsidP="00E444A9">
      <w:pPr>
        <w:rPr>
          <w:rFonts w:ascii="Avenir Next LT Pro" w:hAnsi="Avenir Next LT Pro"/>
        </w:rPr>
      </w:pPr>
      <w:r>
        <w:rPr>
          <w:rFonts w:ascii="Avenir Next LT Pro" w:hAnsi="Avenir Next LT Pro"/>
        </w:rPr>
        <w:t>The</w:t>
      </w:r>
      <w:r>
        <w:rPr>
          <w:rFonts w:ascii="Avenir Next LT Pro" w:hAnsi="Avenir Next LT Pro"/>
        </w:rPr>
        <w:t xml:space="preserve"> pub </w:t>
      </w:r>
      <w:r>
        <w:rPr>
          <w:rFonts w:ascii="Avenir Next LT Pro" w:hAnsi="Avenir Next LT Pro"/>
        </w:rPr>
        <w:t>sector</w:t>
      </w:r>
      <w:r>
        <w:rPr>
          <w:rFonts w:ascii="Avenir Next LT Pro" w:hAnsi="Avenir Next LT Pro"/>
        </w:rPr>
        <w:t xml:space="preserve"> i</w:t>
      </w:r>
      <w:r>
        <w:rPr>
          <w:rFonts w:ascii="Avenir Next LT Pro" w:hAnsi="Avenir Next LT Pro"/>
        </w:rPr>
        <w:t xml:space="preserve">s </w:t>
      </w:r>
      <w:r>
        <w:rPr>
          <w:rFonts w:ascii="Avenir Next LT Pro" w:hAnsi="Avenir Next LT Pro"/>
        </w:rPr>
        <w:t>a nati</w:t>
      </w:r>
      <w:r>
        <w:rPr>
          <w:rFonts w:ascii="Avenir Next LT Pro" w:hAnsi="Avenir Next LT Pro"/>
        </w:rPr>
        <w:t>onal ass</w:t>
      </w:r>
      <w:r>
        <w:rPr>
          <w:rFonts w:ascii="Avenir Next LT Pro" w:hAnsi="Avenir Next LT Pro"/>
        </w:rPr>
        <w:t xml:space="preserve">et that </w:t>
      </w:r>
      <w:r>
        <w:rPr>
          <w:rFonts w:ascii="Avenir Next LT Pro" w:hAnsi="Avenir Next LT Pro"/>
        </w:rPr>
        <w:t>is r</w:t>
      </w:r>
      <w:r>
        <w:rPr>
          <w:rFonts w:ascii="Avenir Next LT Pro" w:hAnsi="Avenir Next LT Pro"/>
        </w:rPr>
        <w:t>e</w:t>
      </w:r>
      <w:r>
        <w:rPr>
          <w:rFonts w:ascii="Avenir Next LT Pro" w:hAnsi="Avenir Next LT Pro"/>
        </w:rPr>
        <w:t>p</w:t>
      </w:r>
      <w:r>
        <w:rPr>
          <w:rFonts w:ascii="Avenir Next LT Pro" w:hAnsi="Avenir Next LT Pro"/>
        </w:rPr>
        <w:t>r</w:t>
      </w:r>
      <w:r>
        <w:rPr>
          <w:rFonts w:ascii="Avenir Next LT Pro" w:hAnsi="Avenir Next LT Pro"/>
        </w:rPr>
        <w:t>e</w:t>
      </w:r>
      <w:r>
        <w:rPr>
          <w:rFonts w:ascii="Avenir Next LT Pro" w:hAnsi="Avenir Next LT Pro"/>
        </w:rPr>
        <w:t>sente</w:t>
      </w:r>
      <w:r>
        <w:rPr>
          <w:rFonts w:ascii="Avenir Next LT Pro" w:hAnsi="Avenir Next LT Pro"/>
        </w:rPr>
        <w:t>d</w:t>
      </w:r>
      <w:r>
        <w:rPr>
          <w:rFonts w:ascii="Avenir Next LT Pro" w:hAnsi="Avenir Next LT Pro"/>
        </w:rPr>
        <w:t xml:space="preserve"> i</w:t>
      </w:r>
      <w:r>
        <w:rPr>
          <w:rFonts w:ascii="Avenir Next LT Pro" w:hAnsi="Avenir Next LT Pro"/>
        </w:rPr>
        <w:t>n all area</w:t>
      </w:r>
      <w:r>
        <w:rPr>
          <w:rFonts w:ascii="Avenir Next LT Pro" w:hAnsi="Avenir Next LT Pro"/>
        </w:rPr>
        <w:t>s of the</w:t>
      </w:r>
      <w:r>
        <w:rPr>
          <w:rFonts w:ascii="Avenir Next LT Pro" w:hAnsi="Avenir Next LT Pro"/>
        </w:rPr>
        <w:t xml:space="preserve"> UK,</w:t>
      </w:r>
      <w:r>
        <w:rPr>
          <w:rFonts w:ascii="Avenir Next LT Pro" w:hAnsi="Avenir Next LT Pro"/>
        </w:rPr>
        <w:t xml:space="preserve"> and fo</w:t>
      </w:r>
      <w:r>
        <w:rPr>
          <w:rFonts w:ascii="Avenir Next LT Pro" w:hAnsi="Avenir Next LT Pro"/>
        </w:rPr>
        <w:t xml:space="preserve">r </w:t>
      </w:r>
      <w:r>
        <w:rPr>
          <w:rFonts w:ascii="Avenir Next LT Pro" w:hAnsi="Avenir Next LT Pro"/>
        </w:rPr>
        <w:t>man</w:t>
      </w:r>
      <w:r>
        <w:rPr>
          <w:rFonts w:ascii="Avenir Next LT Pro" w:hAnsi="Avenir Next LT Pro"/>
        </w:rPr>
        <w:t>y</w:t>
      </w:r>
      <w:r>
        <w:rPr>
          <w:rFonts w:ascii="Avenir Next LT Pro" w:hAnsi="Avenir Next LT Pro"/>
        </w:rPr>
        <w:t xml:space="preserve"> </w:t>
      </w:r>
      <w:r>
        <w:rPr>
          <w:rFonts w:ascii="Avenir Next LT Pro" w:hAnsi="Avenir Next LT Pro"/>
        </w:rPr>
        <w:t>touris</w:t>
      </w:r>
      <w:r>
        <w:rPr>
          <w:rFonts w:ascii="Avenir Next LT Pro" w:hAnsi="Avenir Next LT Pro"/>
        </w:rPr>
        <w:t>ts</w:t>
      </w:r>
      <w:r>
        <w:rPr>
          <w:rFonts w:ascii="Avenir Next LT Pro" w:hAnsi="Avenir Next LT Pro"/>
        </w:rPr>
        <w:t xml:space="preserve"> is t</w:t>
      </w:r>
      <w:r>
        <w:rPr>
          <w:rFonts w:ascii="Avenir Next LT Pro" w:hAnsi="Avenir Next LT Pro"/>
        </w:rPr>
        <w:t xml:space="preserve">he </w:t>
      </w:r>
      <w:r>
        <w:rPr>
          <w:rFonts w:ascii="Avenir Next LT Pro" w:hAnsi="Avenir Next LT Pro"/>
        </w:rPr>
        <w:t>cla</w:t>
      </w:r>
      <w:r>
        <w:rPr>
          <w:rFonts w:ascii="Avenir Next LT Pro" w:hAnsi="Avenir Next LT Pro"/>
        </w:rPr>
        <w:t xml:space="preserve">ssic </w:t>
      </w:r>
      <w:r>
        <w:rPr>
          <w:rFonts w:ascii="Avenir Next LT Pro" w:hAnsi="Avenir Next LT Pro"/>
        </w:rPr>
        <w:t>definition</w:t>
      </w:r>
      <w:r>
        <w:rPr>
          <w:rFonts w:ascii="Avenir Next LT Pro" w:hAnsi="Avenir Next LT Pro"/>
        </w:rPr>
        <w:t xml:space="preserve"> of </w:t>
      </w:r>
      <w:r>
        <w:rPr>
          <w:rFonts w:ascii="Avenir Next LT Pro" w:hAnsi="Avenir Next LT Pro"/>
        </w:rPr>
        <w:t>British</w:t>
      </w:r>
      <w:r>
        <w:rPr>
          <w:rFonts w:ascii="Avenir Next LT Pro" w:hAnsi="Avenir Next LT Pro"/>
        </w:rPr>
        <w:t xml:space="preserve"> cul</w:t>
      </w:r>
      <w:r>
        <w:rPr>
          <w:rFonts w:ascii="Avenir Next LT Pro" w:hAnsi="Avenir Next LT Pro"/>
        </w:rPr>
        <w:t>ture</w:t>
      </w:r>
      <w:r>
        <w:rPr>
          <w:rFonts w:ascii="Avenir Next LT Pro" w:hAnsi="Avenir Next LT Pro"/>
        </w:rPr>
        <w:t>. It</w:t>
      </w:r>
      <w:r>
        <w:rPr>
          <w:rFonts w:ascii="Avenir Next LT Pro" w:hAnsi="Avenir Next LT Pro"/>
        </w:rPr>
        <w:t xml:space="preserve"> </w:t>
      </w:r>
      <w:r>
        <w:rPr>
          <w:rFonts w:ascii="Avenir Next LT Pro" w:hAnsi="Avenir Next LT Pro"/>
        </w:rPr>
        <w:t>sho</w:t>
      </w:r>
      <w:r>
        <w:rPr>
          <w:rFonts w:ascii="Avenir Next LT Pro" w:hAnsi="Avenir Next LT Pro"/>
        </w:rPr>
        <w:t xml:space="preserve">uld </w:t>
      </w:r>
      <w:r>
        <w:rPr>
          <w:rFonts w:ascii="Avenir Next LT Pro" w:hAnsi="Avenir Next LT Pro"/>
        </w:rPr>
        <w:t xml:space="preserve">therefore </w:t>
      </w:r>
      <w:r>
        <w:rPr>
          <w:rFonts w:ascii="Avenir Next LT Pro" w:hAnsi="Avenir Next LT Pro"/>
        </w:rPr>
        <w:t>fe</w:t>
      </w:r>
      <w:r>
        <w:rPr>
          <w:rFonts w:ascii="Avenir Next LT Pro" w:hAnsi="Avenir Next LT Pro"/>
        </w:rPr>
        <w:t>atu</w:t>
      </w:r>
      <w:r>
        <w:rPr>
          <w:rFonts w:ascii="Avenir Next LT Pro" w:hAnsi="Avenir Next LT Pro"/>
        </w:rPr>
        <w:t xml:space="preserve">re </w:t>
      </w:r>
      <w:r>
        <w:rPr>
          <w:rFonts w:ascii="Avenir Next LT Pro" w:hAnsi="Avenir Next LT Pro"/>
        </w:rPr>
        <w:t>strongly</w:t>
      </w:r>
      <w:r>
        <w:rPr>
          <w:rFonts w:ascii="Avenir Next LT Pro" w:hAnsi="Avenir Next LT Pro"/>
        </w:rPr>
        <w:t xml:space="preserve"> </w:t>
      </w:r>
      <w:r>
        <w:rPr>
          <w:rFonts w:ascii="Avenir Next LT Pro" w:hAnsi="Avenir Next LT Pro"/>
        </w:rPr>
        <w:t xml:space="preserve">in </w:t>
      </w:r>
      <w:r>
        <w:rPr>
          <w:rFonts w:ascii="Avenir Next LT Pro" w:hAnsi="Avenir Next LT Pro"/>
        </w:rPr>
        <w:t>t</w:t>
      </w:r>
      <w:r>
        <w:rPr>
          <w:rFonts w:ascii="Avenir Next LT Pro" w:hAnsi="Avenir Next LT Pro"/>
        </w:rPr>
        <w:t>he U</w:t>
      </w:r>
      <w:r>
        <w:rPr>
          <w:rFonts w:ascii="Avenir Next LT Pro" w:hAnsi="Avenir Next LT Pro"/>
        </w:rPr>
        <w:t>K’s</w:t>
      </w:r>
      <w:r>
        <w:rPr>
          <w:rFonts w:ascii="Avenir Next LT Pro" w:hAnsi="Avenir Next LT Pro"/>
        </w:rPr>
        <w:t xml:space="preserve"> </w:t>
      </w:r>
      <w:r>
        <w:rPr>
          <w:rFonts w:ascii="Avenir Next LT Pro" w:hAnsi="Avenir Next LT Pro"/>
        </w:rPr>
        <w:t>strategies</w:t>
      </w:r>
      <w:r>
        <w:rPr>
          <w:rFonts w:ascii="Avenir Next LT Pro" w:hAnsi="Avenir Next LT Pro"/>
        </w:rPr>
        <w:t xml:space="preserve"> and </w:t>
      </w:r>
      <w:r>
        <w:rPr>
          <w:rFonts w:ascii="Avenir Next LT Pro" w:hAnsi="Avenir Next LT Pro"/>
        </w:rPr>
        <w:t>c</w:t>
      </w:r>
      <w:r>
        <w:rPr>
          <w:rFonts w:ascii="Avenir Next LT Pro" w:hAnsi="Avenir Next LT Pro"/>
        </w:rPr>
        <w:t>ampaign</w:t>
      </w:r>
      <w:r>
        <w:rPr>
          <w:rFonts w:ascii="Avenir Next LT Pro" w:hAnsi="Avenir Next LT Pro"/>
        </w:rPr>
        <w:t xml:space="preserve">s to </w:t>
      </w:r>
      <w:r>
        <w:rPr>
          <w:rFonts w:ascii="Avenir Next LT Pro" w:hAnsi="Avenir Next LT Pro"/>
        </w:rPr>
        <w:t xml:space="preserve">attract </w:t>
      </w:r>
      <w:r>
        <w:rPr>
          <w:rFonts w:ascii="Avenir Next LT Pro" w:hAnsi="Avenir Next LT Pro"/>
        </w:rPr>
        <w:t>to</w:t>
      </w:r>
      <w:r>
        <w:rPr>
          <w:rFonts w:ascii="Avenir Next LT Pro" w:hAnsi="Avenir Next LT Pro"/>
        </w:rPr>
        <w:t>urist</w:t>
      </w:r>
      <w:r>
        <w:rPr>
          <w:rFonts w:ascii="Avenir Next LT Pro" w:hAnsi="Avenir Next LT Pro"/>
        </w:rPr>
        <w:t>s</w:t>
      </w:r>
      <w:r>
        <w:rPr>
          <w:rFonts w:ascii="Avenir Next LT Pro" w:hAnsi="Avenir Next LT Pro"/>
        </w:rPr>
        <w:t>.</w:t>
      </w:r>
      <w:r>
        <w:rPr>
          <w:rFonts w:ascii="Avenir Next LT Pro" w:hAnsi="Avenir Next LT Pro"/>
        </w:rPr>
        <w:t xml:space="preserve"> We b</w:t>
      </w:r>
      <w:r>
        <w:rPr>
          <w:rFonts w:ascii="Avenir Next LT Pro" w:hAnsi="Avenir Next LT Pro"/>
        </w:rPr>
        <w:t xml:space="preserve">elieve </w:t>
      </w:r>
      <w:r>
        <w:rPr>
          <w:rFonts w:ascii="Avenir Next LT Pro" w:hAnsi="Avenir Next LT Pro"/>
        </w:rPr>
        <w:t xml:space="preserve">that </w:t>
      </w:r>
      <w:r>
        <w:rPr>
          <w:rFonts w:ascii="Avenir Next LT Pro" w:hAnsi="Avenir Next LT Pro"/>
        </w:rPr>
        <w:t xml:space="preserve">by </w:t>
      </w:r>
      <w:r>
        <w:rPr>
          <w:rFonts w:ascii="Avenir Next LT Pro" w:hAnsi="Avenir Next LT Pro"/>
        </w:rPr>
        <w:t xml:space="preserve">not </w:t>
      </w:r>
      <w:r>
        <w:rPr>
          <w:rFonts w:ascii="Avenir Next LT Pro" w:hAnsi="Avenir Next LT Pro"/>
        </w:rPr>
        <w:t>utilising</w:t>
      </w:r>
      <w:r>
        <w:rPr>
          <w:rFonts w:ascii="Avenir Next LT Pro" w:hAnsi="Avenir Next LT Pro"/>
        </w:rPr>
        <w:t xml:space="preserve"> and hi</w:t>
      </w:r>
      <w:r>
        <w:rPr>
          <w:rFonts w:ascii="Avenir Next LT Pro" w:hAnsi="Avenir Next LT Pro"/>
        </w:rPr>
        <w:t>ghlig</w:t>
      </w:r>
      <w:r>
        <w:rPr>
          <w:rFonts w:ascii="Avenir Next LT Pro" w:hAnsi="Avenir Next LT Pro"/>
        </w:rPr>
        <w:t>hting</w:t>
      </w:r>
      <w:r>
        <w:rPr>
          <w:rFonts w:ascii="Avenir Next LT Pro" w:hAnsi="Avenir Next LT Pro"/>
        </w:rPr>
        <w:t xml:space="preserve"> this </w:t>
      </w:r>
      <w:r>
        <w:rPr>
          <w:rFonts w:ascii="Avenir Next LT Pro" w:hAnsi="Avenir Next LT Pro"/>
        </w:rPr>
        <w:t>e</w:t>
      </w:r>
      <w:r>
        <w:rPr>
          <w:rFonts w:ascii="Avenir Next LT Pro" w:hAnsi="Avenir Next LT Pro"/>
        </w:rPr>
        <w:t>xist</w:t>
      </w:r>
      <w:r>
        <w:rPr>
          <w:rFonts w:ascii="Avenir Next LT Pro" w:hAnsi="Avenir Next LT Pro"/>
        </w:rPr>
        <w:t>ing</w:t>
      </w:r>
      <w:r>
        <w:rPr>
          <w:rFonts w:ascii="Avenir Next LT Pro" w:hAnsi="Avenir Next LT Pro"/>
        </w:rPr>
        <w:t xml:space="preserve"> a</w:t>
      </w:r>
      <w:r>
        <w:rPr>
          <w:rFonts w:ascii="Avenir Next LT Pro" w:hAnsi="Avenir Next LT Pro"/>
        </w:rPr>
        <w:t>sset</w:t>
      </w:r>
      <w:r>
        <w:rPr>
          <w:rFonts w:ascii="Avenir Next LT Pro" w:hAnsi="Avenir Next LT Pro"/>
        </w:rPr>
        <w:t xml:space="preserve">, </w:t>
      </w:r>
      <w:r>
        <w:rPr>
          <w:rFonts w:ascii="Avenir Next LT Pro" w:hAnsi="Avenir Next LT Pro"/>
        </w:rPr>
        <w:t>an</w:t>
      </w:r>
      <w:r>
        <w:rPr>
          <w:rFonts w:ascii="Avenir Next LT Pro" w:hAnsi="Avenir Next LT Pro"/>
        </w:rPr>
        <w:t xml:space="preserve"> </w:t>
      </w:r>
      <w:r>
        <w:rPr>
          <w:rFonts w:ascii="Avenir Next LT Pro" w:hAnsi="Avenir Next LT Pro"/>
        </w:rPr>
        <w:t xml:space="preserve">easy </w:t>
      </w:r>
      <w:r>
        <w:rPr>
          <w:rFonts w:ascii="Avenir Next LT Pro" w:hAnsi="Avenir Next LT Pro"/>
        </w:rPr>
        <w:t xml:space="preserve">opportunity </w:t>
      </w:r>
      <w:r>
        <w:rPr>
          <w:rFonts w:ascii="Avenir Next LT Pro" w:hAnsi="Avenir Next LT Pro"/>
        </w:rPr>
        <w:t>is bein</w:t>
      </w:r>
      <w:r>
        <w:rPr>
          <w:rFonts w:ascii="Avenir Next LT Pro" w:hAnsi="Avenir Next LT Pro"/>
        </w:rPr>
        <w:t>g miss</w:t>
      </w:r>
      <w:r>
        <w:rPr>
          <w:rFonts w:ascii="Avenir Next LT Pro" w:hAnsi="Avenir Next LT Pro"/>
        </w:rPr>
        <w:t>ed</w:t>
      </w:r>
      <w:r>
        <w:rPr>
          <w:rFonts w:ascii="Avenir Next LT Pro" w:hAnsi="Avenir Next LT Pro"/>
        </w:rPr>
        <w:t xml:space="preserve"> to </w:t>
      </w:r>
      <w:r>
        <w:rPr>
          <w:rFonts w:ascii="Avenir Next LT Pro" w:hAnsi="Avenir Next LT Pro"/>
        </w:rPr>
        <w:t>appeal t</w:t>
      </w:r>
      <w:r>
        <w:rPr>
          <w:rFonts w:ascii="Avenir Next LT Pro" w:hAnsi="Avenir Next LT Pro"/>
        </w:rPr>
        <w:t xml:space="preserve">o </w:t>
      </w:r>
      <w:r>
        <w:rPr>
          <w:rFonts w:ascii="Avenir Next LT Pro" w:hAnsi="Avenir Next LT Pro"/>
        </w:rPr>
        <w:t>to</w:t>
      </w:r>
      <w:r>
        <w:rPr>
          <w:rFonts w:ascii="Avenir Next LT Pro" w:hAnsi="Avenir Next LT Pro"/>
        </w:rPr>
        <w:t>urist</w:t>
      </w:r>
      <w:r>
        <w:rPr>
          <w:rFonts w:ascii="Avenir Next LT Pro" w:hAnsi="Avenir Next LT Pro"/>
        </w:rPr>
        <w:t>s</w:t>
      </w:r>
      <w:r>
        <w:rPr>
          <w:rFonts w:ascii="Avenir Next LT Pro" w:hAnsi="Avenir Next LT Pro"/>
        </w:rPr>
        <w:t xml:space="preserve"> and </w:t>
      </w:r>
      <w:r>
        <w:rPr>
          <w:rFonts w:ascii="Avenir Next LT Pro" w:hAnsi="Avenir Next LT Pro"/>
        </w:rPr>
        <w:t>in tur</w:t>
      </w:r>
      <w:r>
        <w:rPr>
          <w:rFonts w:ascii="Avenir Next LT Pro" w:hAnsi="Avenir Next LT Pro"/>
        </w:rPr>
        <w:t xml:space="preserve">n </w:t>
      </w:r>
      <w:r>
        <w:rPr>
          <w:rFonts w:ascii="Avenir Next LT Pro" w:hAnsi="Avenir Next LT Pro"/>
        </w:rPr>
        <w:t>dr</w:t>
      </w:r>
      <w:r>
        <w:rPr>
          <w:rFonts w:ascii="Avenir Next LT Pro" w:hAnsi="Avenir Next LT Pro"/>
        </w:rPr>
        <w:t>aw the</w:t>
      </w:r>
      <w:r>
        <w:rPr>
          <w:rFonts w:ascii="Avenir Next LT Pro" w:hAnsi="Avenir Next LT Pro"/>
        </w:rPr>
        <w:t xml:space="preserve">m </w:t>
      </w:r>
      <w:r>
        <w:rPr>
          <w:rFonts w:ascii="Avenir Next LT Pro" w:hAnsi="Avenir Next LT Pro"/>
        </w:rPr>
        <w:t xml:space="preserve">into </w:t>
      </w:r>
      <w:r>
        <w:rPr>
          <w:rFonts w:ascii="Avenir Next LT Pro" w:hAnsi="Avenir Next LT Pro"/>
        </w:rPr>
        <w:t>reg</w:t>
      </w:r>
      <w:r>
        <w:rPr>
          <w:rFonts w:ascii="Avenir Next LT Pro" w:hAnsi="Avenir Next LT Pro"/>
        </w:rPr>
        <w:t>ions</w:t>
      </w:r>
      <w:r>
        <w:rPr>
          <w:rFonts w:ascii="Avenir Next LT Pro" w:hAnsi="Avenir Next LT Pro"/>
        </w:rPr>
        <w:t>, t</w:t>
      </w:r>
      <w:r>
        <w:rPr>
          <w:rFonts w:ascii="Avenir Next LT Pro" w:hAnsi="Avenir Next LT Pro"/>
        </w:rPr>
        <w:t xml:space="preserve">owns </w:t>
      </w:r>
      <w:r>
        <w:rPr>
          <w:rFonts w:ascii="Avenir Next LT Pro" w:hAnsi="Avenir Next LT Pro"/>
        </w:rPr>
        <w:t>and ci</w:t>
      </w:r>
      <w:r>
        <w:rPr>
          <w:rFonts w:ascii="Avenir Next LT Pro" w:hAnsi="Avenir Next LT Pro"/>
        </w:rPr>
        <w:t xml:space="preserve">ties </w:t>
      </w:r>
      <w:r>
        <w:rPr>
          <w:rFonts w:ascii="Avenir Next LT Pro" w:hAnsi="Avenir Next LT Pro"/>
        </w:rPr>
        <w:t>acro</w:t>
      </w:r>
      <w:r>
        <w:rPr>
          <w:rFonts w:ascii="Avenir Next LT Pro" w:hAnsi="Avenir Next LT Pro"/>
        </w:rPr>
        <w:t xml:space="preserve">ss </w:t>
      </w:r>
      <w:r>
        <w:rPr>
          <w:rFonts w:ascii="Avenir Next LT Pro" w:hAnsi="Avenir Next LT Pro"/>
        </w:rPr>
        <w:t>the nation</w:t>
      </w:r>
      <w:r>
        <w:rPr>
          <w:rFonts w:ascii="Avenir Next LT Pro" w:hAnsi="Avenir Next LT Pro"/>
        </w:rPr>
        <w:t xml:space="preserve"> away from traditional tourism hubs</w:t>
      </w:r>
      <w:r>
        <w:rPr>
          <w:rFonts w:ascii="Avenir Next LT Pro" w:hAnsi="Avenir Next LT Pro"/>
        </w:rPr>
        <w:t>.</w:t>
      </w:r>
    </w:p>
    <w:p w:rsidR="00752506" w:rsidRPr="005F20BE" w:rsidP="00E444A9">
      <w:pPr>
        <w:rPr>
          <w:rFonts w:ascii="Avenir Next LT Pro" w:hAnsi="Avenir Next LT Pro"/>
          <w:b/>
          <w:bCs/>
        </w:rPr>
      </w:pPr>
      <w:r w:rsidRPr="005F20BE">
        <w:rPr>
          <w:rFonts w:ascii="Avenir Next LT Pro" w:hAnsi="Avenir Next LT Pro"/>
          <w:b/>
          <w:bCs/>
        </w:rPr>
        <w:t>ii. Are transport links, digital connectivity and cultural infrastructure adequate to support regional tourism growth?</w:t>
      </w:r>
    </w:p>
    <w:p w:rsidR="00752506" w:rsidRPr="00C94931" w:rsidP="00C94931">
      <w:pPr>
        <w:rPr>
          <w:rFonts w:ascii="Avenir Next LT Pro" w:hAnsi="Avenir Next LT Pro"/>
        </w:rPr>
      </w:pPr>
      <w:r>
        <w:rPr>
          <w:rFonts w:ascii="Avenir Next LT Pro" w:hAnsi="Avenir Next LT Pro"/>
        </w:rPr>
        <w:t>Expensive and unreliable t</w:t>
      </w:r>
      <w:r w:rsidRPr="00C94931">
        <w:rPr>
          <w:rFonts w:ascii="Avenir Next LT Pro" w:hAnsi="Avenir Next LT Pro"/>
        </w:rPr>
        <w:t xml:space="preserve">ransport </w:t>
      </w:r>
      <w:r>
        <w:rPr>
          <w:rFonts w:ascii="Avenir Next LT Pro" w:hAnsi="Avenir Next LT Pro"/>
        </w:rPr>
        <w:t xml:space="preserve">prevents </w:t>
      </w:r>
      <w:r>
        <w:rPr>
          <w:rFonts w:ascii="Avenir Next LT Pro" w:hAnsi="Avenir Next LT Pro"/>
        </w:rPr>
        <w:t xml:space="preserve">domestic and international </w:t>
      </w:r>
      <w:r w:rsidRPr="00C94931">
        <w:rPr>
          <w:rFonts w:ascii="Avenir Next LT Pro" w:hAnsi="Avenir Next LT Pro"/>
        </w:rPr>
        <w:t xml:space="preserve">visitors </w:t>
      </w:r>
      <w:r>
        <w:rPr>
          <w:rFonts w:ascii="Avenir Next LT Pro" w:hAnsi="Avenir Next LT Pro"/>
        </w:rPr>
        <w:t xml:space="preserve">from </w:t>
      </w:r>
      <w:r>
        <w:rPr>
          <w:rFonts w:ascii="Avenir Next LT Pro" w:hAnsi="Avenir Next LT Pro"/>
        </w:rPr>
        <w:t xml:space="preserve">conveniently </w:t>
      </w:r>
      <w:r>
        <w:rPr>
          <w:rFonts w:ascii="Avenir Next LT Pro" w:hAnsi="Avenir Next LT Pro"/>
        </w:rPr>
        <w:t xml:space="preserve">accessing </w:t>
      </w:r>
      <w:r w:rsidRPr="00C94931">
        <w:rPr>
          <w:rFonts w:ascii="Avenir Next LT Pro" w:hAnsi="Avenir Next LT Pro"/>
        </w:rPr>
        <w:t xml:space="preserve">regional destinations. </w:t>
      </w:r>
      <w:r>
        <w:rPr>
          <w:rFonts w:ascii="Avenir Next LT Pro" w:hAnsi="Avenir Next LT Pro"/>
        </w:rPr>
        <w:t xml:space="preserve">The </w:t>
      </w:r>
      <w:r w:rsidRPr="00C94931">
        <w:rPr>
          <w:rFonts w:ascii="Avenir Next LT Pro" w:hAnsi="Avenir Next LT Pro"/>
        </w:rPr>
        <w:t xml:space="preserve">Government's rail fare freeze and the development of Great British Railways </w:t>
      </w:r>
      <w:r>
        <w:rPr>
          <w:rFonts w:ascii="Avenir Next LT Pro" w:hAnsi="Avenir Next LT Pro"/>
        </w:rPr>
        <w:t xml:space="preserve">is a welcome </w:t>
      </w:r>
      <w:r>
        <w:rPr>
          <w:rFonts w:ascii="Avenir Next LT Pro" w:hAnsi="Avenir Next LT Pro"/>
        </w:rPr>
        <w:t>step</w:t>
      </w:r>
      <w:r>
        <w:rPr>
          <w:rFonts w:ascii="Avenir Next LT Pro" w:hAnsi="Avenir Next LT Pro"/>
        </w:rPr>
        <w:t>,</w:t>
      </w:r>
      <w:r>
        <w:rPr>
          <w:rFonts w:ascii="Avenir Next LT Pro" w:hAnsi="Avenir Next LT Pro"/>
        </w:rPr>
        <w:t xml:space="preserve"> however</w:t>
      </w:r>
      <w:r>
        <w:rPr>
          <w:rFonts w:ascii="Avenir Next LT Pro" w:hAnsi="Avenir Next LT Pro"/>
        </w:rPr>
        <w:t>, more can be done</w:t>
      </w:r>
      <w:r>
        <w:rPr>
          <w:rFonts w:ascii="Avenir Next LT Pro" w:hAnsi="Avenir Next LT Pro"/>
        </w:rPr>
        <w:t xml:space="preserve"> by </w:t>
      </w:r>
      <w:r>
        <w:rPr>
          <w:rFonts w:ascii="Avenir Next LT Pro" w:hAnsi="Avenir Next LT Pro"/>
        </w:rPr>
        <w:t>consider</w:t>
      </w:r>
      <w:r>
        <w:rPr>
          <w:rFonts w:ascii="Avenir Next LT Pro" w:hAnsi="Avenir Next LT Pro"/>
        </w:rPr>
        <w:t>ing</w:t>
      </w:r>
      <w:r>
        <w:rPr>
          <w:rFonts w:ascii="Avenir Next LT Pro" w:hAnsi="Avenir Next LT Pro"/>
        </w:rPr>
        <w:t xml:space="preserve"> </w:t>
      </w:r>
      <w:r>
        <w:rPr>
          <w:rFonts w:ascii="Avenir Next LT Pro" w:hAnsi="Avenir Next LT Pro"/>
        </w:rPr>
        <w:t xml:space="preserve">the tourism industry </w:t>
      </w:r>
      <w:r>
        <w:rPr>
          <w:rFonts w:ascii="Avenir Next LT Pro" w:hAnsi="Avenir Next LT Pro"/>
        </w:rPr>
        <w:t>within</w:t>
      </w:r>
      <w:r>
        <w:rPr>
          <w:rFonts w:ascii="Avenir Next LT Pro" w:hAnsi="Avenir Next LT Pro"/>
        </w:rPr>
        <w:t xml:space="preserve"> transport</w:t>
      </w:r>
      <w:r>
        <w:rPr>
          <w:rFonts w:ascii="Avenir Next LT Pro" w:hAnsi="Avenir Next LT Pro"/>
        </w:rPr>
        <w:t xml:space="preserve"> strategies, especially concerning </w:t>
      </w:r>
      <w:r w:rsidRPr="00C94931">
        <w:rPr>
          <w:rFonts w:ascii="Avenir Next LT Pro" w:hAnsi="Avenir Next LT Pro"/>
        </w:rPr>
        <w:t>rural and coastal routes, which serve some of the most tourism-dependent communities in the country</w:t>
      </w:r>
      <w:r>
        <w:rPr>
          <w:rFonts w:ascii="Avenir Next LT Pro" w:hAnsi="Avenir Next LT Pro"/>
        </w:rPr>
        <w:t>.</w:t>
      </w:r>
    </w:p>
    <w:p w:rsidR="00752506" w:rsidRPr="005F20BE" w:rsidP="00C94931">
      <w:pPr>
        <w:rPr>
          <w:rFonts w:ascii="Avenir Next LT Pro" w:hAnsi="Avenir Next LT Pro"/>
          <w:b/>
          <w:bCs/>
        </w:rPr>
      </w:pPr>
      <w:r w:rsidRPr="005F20BE">
        <w:rPr>
          <w:rFonts w:ascii="Avenir Next LT Pro" w:hAnsi="Avenir Next LT Pro"/>
          <w:b/>
          <w:bCs/>
        </w:rPr>
        <w:t xml:space="preserve">iii. What are the </w:t>
      </w:r>
      <w:r w:rsidRPr="005F20BE">
        <w:rPr>
          <w:rFonts w:ascii="Avenir Next LT Pro" w:hAnsi="Avenir Next LT Pro"/>
          <w:b/>
          <w:bCs/>
        </w:rPr>
        <w:t>particular opportunities</w:t>
      </w:r>
      <w:r w:rsidRPr="005F20BE">
        <w:rPr>
          <w:rFonts w:ascii="Avenir Next LT Pro" w:hAnsi="Avenir Next LT Pro"/>
          <w:b/>
          <w:bCs/>
        </w:rPr>
        <w:t xml:space="preserve"> and challenges for tourism in: a) coastal areas, and b) rural areas</w:t>
      </w:r>
    </w:p>
    <w:p w:rsidR="00752506" w:rsidRPr="00EF588D" w:rsidP="00055582">
      <w:pPr>
        <w:rPr>
          <w:rFonts w:ascii="Avenir Next LT Pro" w:hAnsi="Avenir Next LT Pro"/>
        </w:rPr>
      </w:pPr>
      <w:r w:rsidRPr="00713E73">
        <w:rPr>
          <w:rFonts w:ascii="Avenir Next LT Pro" w:hAnsi="Avenir Next LT Pro"/>
        </w:rPr>
        <w:t xml:space="preserve">The pub and brewing sector </w:t>
      </w:r>
      <w:r w:rsidRPr="00713E73">
        <w:rPr>
          <w:rFonts w:ascii="Avenir Next LT Pro" w:hAnsi="Avenir Next LT Pro"/>
        </w:rPr>
        <w:t>support</w:t>
      </w:r>
      <w:r>
        <w:rPr>
          <w:rFonts w:ascii="Avenir Next LT Pro" w:hAnsi="Avenir Next LT Pro"/>
        </w:rPr>
        <w:t>s</w:t>
      </w:r>
      <w:r w:rsidRPr="00713E73">
        <w:rPr>
          <w:rFonts w:ascii="Avenir Next LT Pro" w:hAnsi="Avenir Next LT Pro"/>
        </w:rPr>
        <w:t xml:space="preserve"> over 300,000 jobs in rural constituenc</w:t>
      </w:r>
      <w:r>
        <w:rPr>
          <w:rFonts w:ascii="Avenir Next LT Pro" w:hAnsi="Avenir Next LT Pro"/>
        </w:rPr>
        <w:t>ies</w:t>
      </w:r>
      <w:r w:rsidRPr="00713E73">
        <w:rPr>
          <w:rFonts w:ascii="Avenir Next LT Pro" w:hAnsi="Avenir Next LT Pro"/>
        </w:rPr>
        <w:t xml:space="preserve"> across the UK. Nearly half of the UK’s breweries and 40% of pubs are to be found outside of cities and towns. These pubs are key to the communities they serve, providing not only food and drink but accommodation and even act as historical or cultural </w:t>
      </w:r>
      <w:r w:rsidRPr="00713E73">
        <w:rPr>
          <w:rFonts w:ascii="Avenir Next LT Pro" w:hAnsi="Avenir Next LT Pro"/>
        </w:rPr>
        <w:t>attractions in their own right</w:t>
      </w:r>
      <w:r w:rsidRPr="00713E73">
        <w:rPr>
          <w:rFonts w:ascii="Avenir Next LT Pro" w:hAnsi="Avenir Next LT Pro"/>
        </w:rPr>
        <w:t xml:space="preserve">. As such they are indispensable in drawing income into their regions, towns and villages through tourism. Tourist expenditure benefits not only the pubs being visited but </w:t>
      </w:r>
      <w:r>
        <w:rPr>
          <w:rFonts w:ascii="Avenir Next LT Pro" w:hAnsi="Avenir Next LT Pro"/>
        </w:rPr>
        <w:t xml:space="preserve">the </w:t>
      </w:r>
      <w:r w:rsidRPr="00713E73">
        <w:rPr>
          <w:rFonts w:ascii="Avenir Next LT Pro" w:hAnsi="Avenir Next LT Pro"/>
        </w:rPr>
        <w:t>neig</w:t>
      </w:r>
      <w:r w:rsidRPr="00713E73">
        <w:rPr>
          <w:rFonts w:ascii="Avenir Next LT Pro" w:hAnsi="Avenir Next LT Pro"/>
        </w:rPr>
        <w:t>hbouring businesses too.</w:t>
      </w:r>
      <w:r>
        <w:rPr>
          <w:rFonts w:ascii="Avenir Next LT Pro" w:hAnsi="Avenir Next LT Pro"/>
        </w:rPr>
        <w:t xml:space="preserve"> </w:t>
      </w:r>
      <w:r w:rsidRPr="00EF588D">
        <w:rPr>
          <w:rFonts w:ascii="Avenir Next LT Pro" w:hAnsi="Avenir Next LT Pro"/>
        </w:rPr>
        <w:t xml:space="preserve">Rural pubs and breweries support 339,305 jobs from grain to </w:t>
      </w:r>
      <w:r w:rsidRPr="00EF588D">
        <w:rPr>
          <w:rFonts w:ascii="Avenir Next LT Pro" w:hAnsi="Avenir Next LT Pro"/>
        </w:rPr>
        <w:t>glass, and</w:t>
      </w:r>
      <w:r w:rsidRPr="00EF588D">
        <w:rPr>
          <w:rFonts w:ascii="Avenir Next LT Pro" w:hAnsi="Avenir Next LT Pro"/>
        </w:rPr>
        <w:t xml:space="preserve"> provide great career opportunities and flexible working in all parts of the UK.</w:t>
      </w:r>
    </w:p>
    <w:p w:rsidR="00752506" w:rsidRPr="00EF588D" w:rsidP="002F20BC">
      <w:pPr>
        <w:numPr>
          <w:ilvl w:val="0"/>
          <w:numId w:val="1"/>
        </w:numPr>
        <w:rPr>
          <w:rFonts w:ascii="Avenir Next LT Pro" w:hAnsi="Avenir Next LT Pro"/>
        </w:rPr>
      </w:pPr>
      <w:r w:rsidRPr="00EF588D">
        <w:rPr>
          <w:rFonts w:ascii="Avenir Next LT Pro" w:hAnsi="Avenir Next LT Pro"/>
        </w:rPr>
        <w:t xml:space="preserve">Nearly 40% of the UK’s 45,345 pubs and 48% of the 1,885 breweries </w:t>
      </w:r>
      <w:r w:rsidRPr="00EF588D">
        <w:rPr>
          <w:rFonts w:ascii="Avenir Next LT Pro" w:hAnsi="Avenir Next LT Pro"/>
        </w:rPr>
        <w:t>are located in</w:t>
      </w:r>
      <w:r w:rsidRPr="00EF588D">
        <w:rPr>
          <w:rFonts w:ascii="Avenir Next LT Pro" w:hAnsi="Avenir Next LT Pro"/>
        </w:rPr>
        <w:t xml:space="preserve"> rural constituencies, underpinning local economies and communities as well as being a major tourism asset. </w:t>
      </w:r>
    </w:p>
    <w:p w:rsidR="00752506" w:rsidRPr="00EF588D" w:rsidP="002F20BC">
      <w:pPr>
        <w:numPr>
          <w:ilvl w:val="0"/>
          <w:numId w:val="1"/>
        </w:numPr>
        <w:rPr>
          <w:rFonts w:ascii="Avenir Next LT Pro" w:hAnsi="Avenir Next LT Pro"/>
        </w:rPr>
      </w:pPr>
      <w:r w:rsidRPr="00EF588D">
        <w:rPr>
          <w:rFonts w:ascii="Avenir Next LT Pro" w:hAnsi="Avenir Next LT Pro"/>
        </w:rPr>
        <w:t>They contribute £10.9 billion to the economy and generate £7 billion in tax. The growth of rural constituencies underpins the UK’s economic growth.</w:t>
      </w:r>
    </w:p>
    <w:p w:rsidR="00752506" w:rsidRPr="00EF588D" w:rsidP="002F20BC">
      <w:pPr>
        <w:numPr>
          <w:ilvl w:val="0"/>
          <w:numId w:val="1"/>
        </w:numPr>
        <w:rPr>
          <w:rFonts w:ascii="Avenir Next LT Pro" w:hAnsi="Avenir Next LT Pro"/>
        </w:rPr>
      </w:pPr>
      <w:r w:rsidRPr="00EF588D">
        <w:rPr>
          <w:rFonts w:ascii="Avenir Next LT Pro" w:hAnsi="Avenir Next LT Pro"/>
        </w:rPr>
        <w:t xml:space="preserve">Rural pubs and breweries generate £5.2 billion in wages, vital towards sustaining rural communities at a time of increasing concern regarding rural poverty </w:t>
      </w:r>
    </w:p>
    <w:p w:rsidR="00752506" w:rsidP="00055582">
      <w:pPr>
        <w:rPr>
          <w:rFonts w:ascii="Avenir Next LT Pro" w:hAnsi="Avenir Next LT Pro"/>
        </w:rPr>
      </w:pPr>
      <w:r w:rsidRPr="00055582">
        <w:rPr>
          <w:rFonts w:ascii="Avenir Next LT Pro" w:hAnsi="Avenir Next LT Pro"/>
        </w:rPr>
        <w:t xml:space="preserve">Rural and coastal communities are heavily dependent on domestic tourism and as such as disproportionately affected by any decline in overnight stays. </w:t>
      </w:r>
      <w:r>
        <w:rPr>
          <w:rFonts w:ascii="Avenir Next LT Pro" w:hAnsi="Avenir Next LT Pro"/>
        </w:rPr>
        <w:t>These communities suffer from poor connectivity</w:t>
      </w:r>
      <w:r>
        <w:rPr>
          <w:rFonts w:ascii="Avenir Next LT Pro" w:hAnsi="Avenir Next LT Pro"/>
        </w:rPr>
        <w:t xml:space="preserve">, but also from high seasonality and ageing infrastructure. </w:t>
      </w:r>
      <w:r>
        <w:rPr>
          <w:rFonts w:ascii="Avenir Next LT Pro" w:hAnsi="Avenir Next LT Pro"/>
        </w:rPr>
        <w:t xml:space="preserve">Planning constraints are also a significant burden on the pub sector as the buildings tend to </w:t>
      </w:r>
      <w:r>
        <w:rPr>
          <w:rFonts w:ascii="Avenir Next LT Pro" w:hAnsi="Avenir Next LT Pro"/>
        </w:rPr>
        <w:t xml:space="preserve">be historic. </w:t>
      </w:r>
    </w:p>
    <w:p w:rsidR="00752506" w:rsidRPr="00055582" w:rsidP="00055582">
      <w:pPr>
        <w:rPr>
          <w:rFonts w:ascii="Avenir Next LT Pro" w:hAnsi="Avenir Next LT Pro"/>
        </w:rPr>
      </w:pPr>
    </w:p>
    <w:p w:rsidR="00752506" w:rsidRPr="005F20BE" w:rsidP="00E444A9">
      <w:pPr>
        <w:rPr>
          <w:rFonts w:ascii="Avenir Next LT Pro" w:hAnsi="Avenir Next LT Pro"/>
          <w:b/>
          <w:bCs/>
        </w:rPr>
      </w:pPr>
      <w:r w:rsidRPr="005F20BE">
        <w:rPr>
          <w:rFonts w:ascii="Avenir Next LT Pro" w:hAnsi="Avenir Next LT Pro"/>
          <w:b/>
          <w:bCs/>
        </w:rPr>
        <w:t>7) How can the Government and tourism sector maximise the potential of cultural heritage and creative assets to attract visitors?</w:t>
      </w:r>
    </w:p>
    <w:p w:rsidR="00752506" w:rsidP="00E444A9">
      <w:pPr>
        <w:rPr>
          <w:rFonts w:ascii="Avenir Next LT Pro" w:hAnsi="Avenir Next LT Pro"/>
        </w:rPr>
      </w:pPr>
      <w:r>
        <w:rPr>
          <w:rFonts w:ascii="Avenir Next LT Pro" w:hAnsi="Avenir Next LT Pro"/>
        </w:rPr>
        <w:t>As</w:t>
      </w:r>
      <w:r>
        <w:rPr>
          <w:rFonts w:ascii="Avenir Next LT Pro" w:hAnsi="Avenir Next LT Pro"/>
        </w:rPr>
        <w:t xml:space="preserve"> </w:t>
      </w:r>
      <w:r>
        <w:rPr>
          <w:rFonts w:ascii="Avenir Next LT Pro" w:hAnsi="Avenir Next LT Pro"/>
        </w:rPr>
        <w:t>noted i</w:t>
      </w:r>
      <w:r>
        <w:rPr>
          <w:rFonts w:ascii="Avenir Next LT Pro" w:hAnsi="Avenir Next LT Pro"/>
        </w:rPr>
        <w:t>n our pr</w:t>
      </w:r>
      <w:r>
        <w:rPr>
          <w:rFonts w:ascii="Avenir Next LT Pro" w:hAnsi="Avenir Next LT Pro"/>
        </w:rPr>
        <w:t>evious</w:t>
      </w:r>
      <w:r>
        <w:rPr>
          <w:rFonts w:ascii="Avenir Next LT Pro" w:hAnsi="Avenir Next LT Pro"/>
        </w:rPr>
        <w:t xml:space="preserve"> an</w:t>
      </w:r>
      <w:r>
        <w:rPr>
          <w:rFonts w:ascii="Avenir Next LT Pro" w:hAnsi="Avenir Next LT Pro"/>
        </w:rPr>
        <w:t>swers</w:t>
      </w:r>
      <w:r>
        <w:rPr>
          <w:rFonts w:ascii="Avenir Next LT Pro" w:hAnsi="Avenir Next LT Pro"/>
        </w:rPr>
        <w:t xml:space="preserve">, we </w:t>
      </w:r>
      <w:r>
        <w:rPr>
          <w:rFonts w:ascii="Avenir Next LT Pro" w:hAnsi="Avenir Next LT Pro"/>
        </w:rPr>
        <w:t xml:space="preserve">believe </w:t>
      </w:r>
      <w:r>
        <w:rPr>
          <w:rFonts w:ascii="Avenir Next LT Pro" w:hAnsi="Avenir Next LT Pro"/>
        </w:rPr>
        <w:t xml:space="preserve">that the </w:t>
      </w:r>
      <w:r>
        <w:rPr>
          <w:rFonts w:ascii="Avenir Next LT Pro" w:hAnsi="Avenir Next LT Pro"/>
        </w:rPr>
        <w:t>UK’</w:t>
      </w:r>
      <w:r>
        <w:rPr>
          <w:rFonts w:ascii="Avenir Next LT Pro" w:hAnsi="Avenir Next LT Pro"/>
        </w:rPr>
        <w:t>s pub</w:t>
      </w:r>
      <w:r>
        <w:rPr>
          <w:rFonts w:ascii="Avenir Next LT Pro" w:hAnsi="Avenir Next LT Pro"/>
        </w:rPr>
        <w:t xml:space="preserve"> sector</w:t>
      </w:r>
      <w:r>
        <w:rPr>
          <w:rFonts w:ascii="Avenir Next LT Pro" w:hAnsi="Avenir Next LT Pro"/>
        </w:rPr>
        <w:t xml:space="preserve"> is </w:t>
      </w:r>
      <w:r>
        <w:rPr>
          <w:rFonts w:ascii="Avenir Next LT Pro" w:hAnsi="Avenir Next LT Pro"/>
        </w:rPr>
        <w:t xml:space="preserve">a </w:t>
      </w:r>
      <w:r>
        <w:rPr>
          <w:rFonts w:ascii="Avenir Next LT Pro" w:hAnsi="Avenir Next LT Pro"/>
        </w:rPr>
        <w:t>significant</w:t>
      </w:r>
      <w:r>
        <w:rPr>
          <w:rFonts w:ascii="Avenir Next LT Pro" w:hAnsi="Avenir Next LT Pro"/>
        </w:rPr>
        <w:t xml:space="preserve"> cul</w:t>
      </w:r>
      <w:r>
        <w:rPr>
          <w:rFonts w:ascii="Avenir Next LT Pro" w:hAnsi="Avenir Next LT Pro"/>
        </w:rPr>
        <w:t xml:space="preserve">tural </w:t>
      </w:r>
      <w:r>
        <w:rPr>
          <w:rFonts w:ascii="Avenir Next LT Pro" w:hAnsi="Avenir Next LT Pro"/>
        </w:rPr>
        <w:t>asset</w:t>
      </w:r>
      <w:r>
        <w:rPr>
          <w:rFonts w:ascii="Avenir Next LT Pro" w:hAnsi="Avenir Next LT Pro"/>
        </w:rPr>
        <w:t xml:space="preserve"> t</w:t>
      </w:r>
      <w:r>
        <w:rPr>
          <w:rFonts w:ascii="Avenir Next LT Pro" w:hAnsi="Avenir Next LT Pro"/>
        </w:rPr>
        <w:t xml:space="preserve">hat </w:t>
      </w:r>
      <w:r>
        <w:rPr>
          <w:rFonts w:ascii="Avenir Next LT Pro" w:hAnsi="Avenir Next LT Pro"/>
        </w:rPr>
        <w:t>is bein</w:t>
      </w:r>
      <w:r>
        <w:rPr>
          <w:rFonts w:ascii="Avenir Next LT Pro" w:hAnsi="Avenir Next LT Pro"/>
        </w:rPr>
        <w:t xml:space="preserve">g </w:t>
      </w:r>
      <w:r>
        <w:rPr>
          <w:rFonts w:ascii="Avenir Next LT Pro" w:hAnsi="Avenir Next LT Pro"/>
        </w:rPr>
        <w:t>underutilised</w:t>
      </w:r>
      <w:r>
        <w:rPr>
          <w:rFonts w:ascii="Avenir Next LT Pro" w:hAnsi="Avenir Next LT Pro"/>
        </w:rPr>
        <w:t xml:space="preserve"> </w:t>
      </w:r>
      <w:r>
        <w:rPr>
          <w:rFonts w:ascii="Avenir Next LT Pro" w:hAnsi="Avenir Next LT Pro"/>
        </w:rPr>
        <w:t xml:space="preserve">in </w:t>
      </w:r>
      <w:r>
        <w:rPr>
          <w:rFonts w:ascii="Avenir Next LT Pro" w:hAnsi="Avenir Next LT Pro"/>
        </w:rPr>
        <w:t xml:space="preserve">both </w:t>
      </w:r>
      <w:r>
        <w:rPr>
          <w:rFonts w:ascii="Avenir Next LT Pro" w:hAnsi="Avenir Next LT Pro"/>
        </w:rPr>
        <w:t xml:space="preserve">the </w:t>
      </w:r>
      <w:r>
        <w:rPr>
          <w:rFonts w:ascii="Avenir Next LT Pro" w:hAnsi="Avenir Next LT Pro"/>
        </w:rPr>
        <w:t>camp</w:t>
      </w:r>
      <w:r>
        <w:rPr>
          <w:rFonts w:ascii="Avenir Next LT Pro" w:hAnsi="Avenir Next LT Pro"/>
        </w:rPr>
        <w:t>aig</w:t>
      </w:r>
      <w:r>
        <w:rPr>
          <w:rFonts w:ascii="Avenir Next LT Pro" w:hAnsi="Avenir Next LT Pro"/>
        </w:rPr>
        <w:t xml:space="preserve">ns </w:t>
      </w:r>
      <w:r>
        <w:rPr>
          <w:rFonts w:ascii="Avenir Next LT Pro" w:hAnsi="Avenir Next LT Pro"/>
        </w:rPr>
        <w:t>des</w:t>
      </w:r>
      <w:r>
        <w:rPr>
          <w:rFonts w:ascii="Avenir Next LT Pro" w:hAnsi="Avenir Next LT Pro"/>
        </w:rPr>
        <w:t>igned t</w:t>
      </w:r>
      <w:r>
        <w:rPr>
          <w:rFonts w:ascii="Avenir Next LT Pro" w:hAnsi="Avenir Next LT Pro"/>
        </w:rPr>
        <w:t xml:space="preserve">o </w:t>
      </w:r>
      <w:r>
        <w:rPr>
          <w:rFonts w:ascii="Avenir Next LT Pro" w:hAnsi="Avenir Next LT Pro"/>
        </w:rPr>
        <w:t xml:space="preserve">attract </w:t>
      </w:r>
      <w:r>
        <w:rPr>
          <w:rFonts w:ascii="Avenir Next LT Pro" w:hAnsi="Avenir Next LT Pro"/>
        </w:rPr>
        <w:t>touri</w:t>
      </w:r>
      <w:r>
        <w:rPr>
          <w:rFonts w:ascii="Avenir Next LT Pro" w:hAnsi="Avenir Next LT Pro"/>
        </w:rPr>
        <w:t xml:space="preserve">sts </w:t>
      </w:r>
      <w:r>
        <w:rPr>
          <w:rFonts w:ascii="Avenir Next LT Pro" w:hAnsi="Avenir Next LT Pro"/>
        </w:rPr>
        <w:t xml:space="preserve">and </w:t>
      </w:r>
      <w:r>
        <w:rPr>
          <w:rFonts w:ascii="Avenir Next LT Pro" w:hAnsi="Avenir Next LT Pro"/>
        </w:rPr>
        <w:t xml:space="preserve">as </w:t>
      </w:r>
      <w:r>
        <w:rPr>
          <w:rFonts w:ascii="Avenir Next LT Pro" w:hAnsi="Avenir Next LT Pro"/>
        </w:rPr>
        <w:t>des</w:t>
      </w:r>
      <w:r>
        <w:rPr>
          <w:rFonts w:ascii="Avenir Next LT Pro" w:hAnsi="Avenir Next LT Pro"/>
        </w:rPr>
        <w:t>tinati</w:t>
      </w:r>
      <w:r>
        <w:rPr>
          <w:rFonts w:ascii="Avenir Next LT Pro" w:hAnsi="Avenir Next LT Pro"/>
        </w:rPr>
        <w:t xml:space="preserve">ons </w:t>
      </w:r>
      <w:r>
        <w:rPr>
          <w:rFonts w:ascii="Avenir Next LT Pro" w:hAnsi="Avenir Next LT Pro"/>
        </w:rPr>
        <w:t xml:space="preserve">(for </w:t>
      </w:r>
      <w:r>
        <w:rPr>
          <w:rFonts w:ascii="Avenir Next LT Pro" w:hAnsi="Avenir Next LT Pro"/>
        </w:rPr>
        <w:t>accommodation, f</w:t>
      </w:r>
      <w:r>
        <w:rPr>
          <w:rFonts w:ascii="Avenir Next LT Pro" w:hAnsi="Avenir Next LT Pro"/>
        </w:rPr>
        <w:t xml:space="preserve">ood </w:t>
      </w:r>
      <w:r>
        <w:rPr>
          <w:rFonts w:ascii="Avenir Next LT Pro" w:hAnsi="Avenir Next LT Pro"/>
        </w:rPr>
        <w:t>&amp; drin</w:t>
      </w:r>
      <w:r>
        <w:rPr>
          <w:rFonts w:ascii="Avenir Next LT Pro" w:hAnsi="Avenir Next LT Pro"/>
        </w:rPr>
        <w:t xml:space="preserve">k, </w:t>
      </w:r>
      <w:r>
        <w:rPr>
          <w:rFonts w:ascii="Avenir Next LT Pro" w:hAnsi="Avenir Next LT Pro"/>
        </w:rPr>
        <w:t>hist</w:t>
      </w:r>
      <w:r>
        <w:rPr>
          <w:rFonts w:ascii="Avenir Next LT Pro" w:hAnsi="Avenir Next LT Pro"/>
        </w:rPr>
        <w:t>ory</w:t>
      </w:r>
      <w:r>
        <w:rPr>
          <w:rFonts w:ascii="Avenir Next LT Pro" w:hAnsi="Avenir Next LT Pro"/>
        </w:rPr>
        <w:t xml:space="preserve"> etc</w:t>
      </w:r>
      <w:r>
        <w:rPr>
          <w:rFonts w:ascii="Avenir Next LT Pro" w:hAnsi="Avenir Next LT Pro"/>
        </w:rPr>
        <w:t xml:space="preserve">) </w:t>
      </w:r>
      <w:r>
        <w:rPr>
          <w:rFonts w:ascii="Avenir Next LT Pro" w:hAnsi="Avenir Next LT Pro"/>
        </w:rPr>
        <w:t>that</w:t>
      </w:r>
      <w:r>
        <w:rPr>
          <w:rFonts w:ascii="Avenir Next LT Pro" w:hAnsi="Avenir Next LT Pro"/>
        </w:rPr>
        <w:t xml:space="preserve"> would</w:t>
      </w:r>
      <w:r>
        <w:rPr>
          <w:rFonts w:ascii="Avenir Next LT Pro" w:hAnsi="Avenir Next LT Pro"/>
        </w:rPr>
        <w:t xml:space="preserve"> help</w:t>
      </w:r>
      <w:r>
        <w:rPr>
          <w:rFonts w:ascii="Avenir Next LT Pro" w:hAnsi="Avenir Next LT Pro"/>
        </w:rPr>
        <w:t xml:space="preserve"> to</w:t>
      </w:r>
      <w:r>
        <w:rPr>
          <w:rFonts w:ascii="Avenir Next LT Pro" w:hAnsi="Avenir Next LT Pro"/>
        </w:rPr>
        <w:t xml:space="preserve"> </w:t>
      </w:r>
      <w:r>
        <w:rPr>
          <w:rFonts w:ascii="Avenir Next LT Pro" w:hAnsi="Avenir Next LT Pro"/>
        </w:rPr>
        <w:t>spr</w:t>
      </w:r>
      <w:r>
        <w:rPr>
          <w:rFonts w:ascii="Avenir Next LT Pro" w:hAnsi="Avenir Next LT Pro"/>
        </w:rPr>
        <w:t xml:space="preserve">ead </w:t>
      </w:r>
      <w:r>
        <w:rPr>
          <w:rFonts w:ascii="Avenir Next LT Pro" w:hAnsi="Avenir Next LT Pro"/>
        </w:rPr>
        <w:t>the touri</w:t>
      </w:r>
      <w:r>
        <w:rPr>
          <w:rFonts w:ascii="Avenir Next LT Pro" w:hAnsi="Avenir Next LT Pro"/>
        </w:rPr>
        <w:t>s</w:t>
      </w:r>
      <w:r>
        <w:rPr>
          <w:rFonts w:ascii="Avenir Next LT Pro" w:hAnsi="Avenir Next LT Pro"/>
        </w:rPr>
        <w:t xml:space="preserve">t </w:t>
      </w:r>
      <w:r>
        <w:rPr>
          <w:rFonts w:ascii="Avenir Next LT Pro" w:hAnsi="Avenir Next LT Pro"/>
        </w:rPr>
        <w:t>economy</w:t>
      </w:r>
      <w:r>
        <w:rPr>
          <w:rFonts w:ascii="Avenir Next LT Pro" w:hAnsi="Avenir Next LT Pro"/>
        </w:rPr>
        <w:t xml:space="preserve"> </w:t>
      </w:r>
      <w:r>
        <w:rPr>
          <w:rFonts w:ascii="Avenir Next LT Pro" w:hAnsi="Avenir Next LT Pro"/>
        </w:rPr>
        <w:t>to</w:t>
      </w:r>
      <w:r>
        <w:rPr>
          <w:rFonts w:ascii="Avenir Next LT Pro" w:hAnsi="Avenir Next LT Pro"/>
        </w:rPr>
        <w:t xml:space="preserve"> </w:t>
      </w:r>
      <w:r>
        <w:rPr>
          <w:rFonts w:ascii="Avenir Next LT Pro" w:hAnsi="Avenir Next LT Pro"/>
        </w:rPr>
        <w:t>und</w:t>
      </w:r>
      <w:r>
        <w:rPr>
          <w:rFonts w:ascii="Avenir Next LT Pro" w:hAnsi="Avenir Next LT Pro"/>
        </w:rPr>
        <w:t>er-</w:t>
      </w:r>
      <w:r>
        <w:rPr>
          <w:rFonts w:ascii="Avenir Next LT Pro" w:hAnsi="Avenir Next LT Pro"/>
        </w:rPr>
        <w:t>visited</w:t>
      </w:r>
      <w:r>
        <w:rPr>
          <w:rFonts w:ascii="Avenir Next LT Pro" w:hAnsi="Avenir Next LT Pro"/>
        </w:rPr>
        <w:t xml:space="preserve"> </w:t>
      </w:r>
      <w:r>
        <w:rPr>
          <w:rFonts w:ascii="Avenir Next LT Pro" w:hAnsi="Avenir Next LT Pro"/>
        </w:rPr>
        <w:t>region</w:t>
      </w:r>
      <w:r>
        <w:rPr>
          <w:rFonts w:ascii="Avenir Next LT Pro" w:hAnsi="Avenir Next LT Pro"/>
        </w:rPr>
        <w:t>s</w:t>
      </w:r>
      <w:r>
        <w:rPr>
          <w:rFonts w:ascii="Avenir Next LT Pro" w:hAnsi="Avenir Next LT Pro"/>
        </w:rPr>
        <w:t>.</w:t>
      </w:r>
    </w:p>
    <w:p w:rsidR="00752506" w:rsidRPr="00023233" w:rsidP="00E444A9">
      <w:pPr>
        <w:rPr>
          <w:rFonts w:ascii="Avenir Next LT Pro" w:hAnsi="Avenir Next LT Pro"/>
        </w:rPr>
      </w:pPr>
    </w:p>
    <w:p w:rsidR="00752506" w:rsidRPr="005F20BE" w:rsidP="00E444A9">
      <w:pPr>
        <w:rPr>
          <w:rFonts w:ascii="Avenir Next LT Pro" w:hAnsi="Avenir Next LT Pro"/>
          <w:b/>
          <w:bCs/>
        </w:rPr>
      </w:pPr>
      <w:r w:rsidRPr="005F20BE">
        <w:rPr>
          <w:rFonts w:ascii="Avenir Next LT Pro" w:hAnsi="Avenir Next LT Pro"/>
          <w:b/>
          <w:bCs/>
        </w:rPr>
        <w:t>8) What are the key issues facing the tourism workforce?</w:t>
      </w:r>
    </w:p>
    <w:p w:rsidR="00752506" w:rsidRPr="005F20BE" w:rsidP="00E444A9">
      <w:pPr>
        <w:rPr>
          <w:rFonts w:ascii="Avenir Next LT Pro" w:hAnsi="Avenir Next LT Pro"/>
          <w:b/>
          <w:bCs/>
        </w:rPr>
      </w:pPr>
      <w:r w:rsidRPr="005F20BE">
        <w:rPr>
          <w:rFonts w:ascii="Avenir Next LT Pro" w:hAnsi="Avenir Next LT Pro"/>
          <w:b/>
          <w:bCs/>
        </w:rPr>
        <w:t xml:space="preserve">i. How have immigration and employment </w:t>
      </w:r>
      <w:r w:rsidRPr="005F20BE">
        <w:rPr>
          <w:rFonts w:ascii="Avenir Next LT Pro" w:hAnsi="Avenir Next LT Pro"/>
          <w:b/>
          <w:bCs/>
        </w:rPr>
        <w:t>policies</w:t>
      </w:r>
      <w:r w:rsidRPr="005F20BE">
        <w:rPr>
          <w:rFonts w:ascii="Avenir Next LT Pro" w:hAnsi="Avenir Next LT Pro"/>
          <w:b/>
          <w:bCs/>
        </w:rPr>
        <w:t xml:space="preserve"> and legislation affected the tourism sector?</w:t>
      </w:r>
    </w:p>
    <w:p w:rsidR="00752506" w:rsidRPr="009C03FF" w:rsidP="00E444A9">
      <w:pPr>
        <w:rPr>
          <w:rFonts w:ascii="Avenir Next LT Pro" w:hAnsi="Avenir Next LT Pro"/>
        </w:rPr>
      </w:pPr>
      <w:r w:rsidRPr="00C35496">
        <w:rPr>
          <w:rFonts w:ascii="Avenir Next LT Pro" w:hAnsi="Avenir Next LT Pro"/>
        </w:rPr>
        <w:t xml:space="preserve">The hospitality </w:t>
      </w:r>
      <w:r>
        <w:rPr>
          <w:rFonts w:ascii="Avenir Next LT Pro" w:hAnsi="Avenir Next LT Pro"/>
        </w:rPr>
        <w:t xml:space="preserve">and tourism </w:t>
      </w:r>
      <w:r w:rsidRPr="00C35496">
        <w:rPr>
          <w:rFonts w:ascii="Avenir Next LT Pro" w:hAnsi="Avenir Next LT Pro"/>
        </w:rPr>
        <w:t xml:space="preserve">sector is the UK's largest employer of part-time, seasonal and entry-level workers. </w:t>
      </w:r>
      <w:r>
        <w:rPr>
          <w:rFonts w:ascii="Avenir Next LT Pro" w:hAnsi="Avenir Next LT Pro"/>
        </w:rPr>
        <w:t xml:space="preserve">The sector </w:t>
      </w:r>
      <w:r>
        <w:rPr>
          <w:rFonts w:ascii="Avenir Next LT Pro" w:hAnsi="Avenir Next LT Pro"/>
        </w:rPr>
        <w:t>is built on</w:t>
      </w:r>
      <w:r w:rsidRPr="00C35496">
        <w:rPr>
          <w:rFonts w:ascii="Avenir Next LT Pro" w:hAnsi="Avenir Next LT Pro"/>
        </w:rPr>
        <w:t xml:space="preserve"> a diverse</w:t>
      </w:r>
      <w:r>
        <w:rPr>
          <w:rFonts w:ascii="Avenir Next LT Pro" w:hAnsi="Avenir Next LT Pro"/>
        </w:rPr>
        <w:t xml:space="preserve"> and</w:t>
      </w:r>
      <w:r w:rsidRPr="00C35496">
        <w:rPr>
          <w:rFonts w:ascii="Avenir Next LT Pro" w:hAnsi="Avenir Next LT Pro"/>
        </w:rPr>
        <w:t xml:space="preserve"> flexible workforce</w:t>
      </w:r>
      <w:r>
        <w:rPr>
          <w:rFonts w:ascii="Avenir Next LT Pro" w:hAnsi="Avenir Next LT Pro"/>
        </w:rPr>
        <w:t>.</w:t>
      </w:r>
      <w:r w:rsidRPr="00C35496">
        <w:rPr>
          <w:rFonts w:ascii="Avenir Next LT Pro" w:hAnsi="Avenir Next LT Pro"/>
        </w:rPr>
        <w:t xml:space="preserve"> </w:t>
      </w:r>
      <w:r w:rsidRPr="00DA50F4">
        <w:rPr>
          <w:rFonts w:ascii="Avenir Next LT Pro" w:hAnsi="Avenir Next LT Pro"/>
        </w:rPr>
        <w:t xml:space="preserve">The end of free movement </w:t>
      </w:r>
      <w:r>
        <w:rPr>
          <w:rFonts w:ascii="Avenir Next LT Pro" w:hAnsi="Avenir Next LT Pro"/>
        </w:rPr>
        <w:t xml:space="preserve">from the EU </w:t>
      </w:r>
      <w:r w:rsidRPr="00DA50F4">
        <w:rPr>
          <w:rFonts w:ascii="Avenir Next LT Pro" w:hAnsi="Avenir Next LT Pro"/>
        </w:rPr>
        <w:t xml:space="preserve">created acute labour shortages from which the sector has never fully recovered. The points-based immigration system remains poorly suited to a sector </w:t>
      </w:r>
      <w:r>
        <w:rPr>
          <w:rFonts w:ascii="Avenir Next LT Pro" w:hAnsi="Avenir Next LT Pro"/>
        </w:rPr>
        <w:t xml:space="preserve">which relies heavily on </w:t>
      </w:r>
      <w:r w:rsidRPr="00DA50F4">
        <w:rPr>
          <w:rFonts w:ascii="Avenir Next LT Pro" w:hAnsi="Avenir Next LT Pro"/>
        </w:rPr>
        <w:t>seasonal demand</w:t>
      </w:r>
      <w:r>
        <w:rPr>
          <w:rFonts w:ascii="Avenir Next LT Pro" w:hAnsi="Avenir Next LT Pro"/>
        </w:rPr>
        <w:t>. This category of work features</w:t>
      </w:r>
      <w:r w:rsidRPr="00DA50F4">
        <w:rPr>
          <w:rFonts w:ascii="Avenir Next LT Pro" w:hAnsi="Avenir Next LT Pro"/>
        </w:rPr>
        <w:t xml:space="preserve"> salaries that do not meet the </w:t>
      </w:r>
      <w:r>
        <w:rPr>
          <w:rFonts w:ascii="Avenir Next LT Pro" w:hAnsi="Avenir Next LT Pro"/>
        </w:rPr>
        <w:t xml:space="preserve">thresholds </w:t>
      </w:r>
      <w:r>
        <w:rPr>
          <w:rFonts w:ascii="Avenir Next LT Pro" w:hAnsi="Avenir Next LT Pro"/>
        </w:rPr>
        <w:t xml:space="preserve">for the immigration </w:t>
      </w:r>
      <w:r>
        <w:rPr>
          <w:rFonts w:ascii="Avenir Next LT Pro" w:hAnsi="Avenir Next LT Pro"/>
        </w:rPr>
        <w:t>systems</w:t>
      </w:r>
      <w:r w:rsidRPr="00DA50F4">
        <w:rPr>
          <w:rFonts w:ascii="Avenir Next LT Pro" w:hAnsi="Avenir Next LT Pro"/>
        </w:rPr>
        <w:t>.</w:t>
      </w:r>
      <w:r>
        <w:rPr>
          <w:rFonts w:ascii="Avenir Next LT Pro" w:hAnsi="Avenir Next LT Pro"/>
        </w:rPr>
        <w:t xml:space="preserve"> </w:t>
      </w:r>
      <w:r>
        <w:rPr>
          <w:rFonts w:ascii="Avenir Next LT Pro" w:hAnsi="Avenir Next LT Pro"/>
        </w:rPr>
        <w:t>T</w:t>
      </w:r>
      <w:r>
        <w:rPr>
          <w:rFonts w:ascii="Avenir Next LT Pro" w:hAnsi="Avenir Next LT Pro"/>
        </w:rPr>
        <w:t xml:space="preserve">he </w:t>
      </w:r>
      <w:r>
        <w:rPr>
          <w:rFonts w:ascii="Avenir Next LT Pro" w:hAnsi="Avenir Next LT Pro"/>
        </w:rPr>
        <w:t xml:space="preserve">changes being introduced by the </w:t>
      </w:r>
      <w:r>
        <w:rPr>
          <w:rFonts w:ascii="Avenir Next LT Pro" w:hAnsi="Avenir Next LT Pro"/>
        </w:rPr>
        <w:t>Employ</w:t>
      </w:r>
      <w:r>
        <w:rPr>
          <w:rFonts w:ascii="Avenir Next LT Pro" w:hAnsi="Avenir Next LT Pro"/>
        </w:rPr>
        <w:t xml:space="preserve">ment Rights Act </w:t>
      </w:r>
      <w:r>
        <w:rPr>
          <w:rFonts w:ascii="Avenir Next LT Pro" w:hAnsi="Avenir Next LT Pro"/>
        </w:rPr>
        <w:t>are</w:t>
      </w:r>
      <w:r>
        <w:rPr>
          <w:rFonts w:ascii="Avenir Next LT Pro" w:hAnsi="Avenir Next LT Pro"/>
        </w:rPr>
        <w:t xml:space="preserve"> adding </w:t>
      </w:r>
      <w:r>
        <w:rPr>
          <w:rFonts w:ascii="Avenir Next LT Pro" w:hAnsi="Avenir Next LT Pro"/>
        </w:rPr>
        <w:t xml:space="preserve">further </w:t>
      </w:r>
      <w:r>
        <w:rPr>
          <w:rFonts w:ascii="Avenir Next LT Pro" w:hAnsi="Avenir Next LT Pro"/>
        </w:rPr>
        <w:t xml:space="preserve">additional </w:t>
      </w:r>
      <w:r>
        <w:rPr>
          <w:rFonts w:ascii="Avenir Next LT Pro" w:hAnsi="Avenir Next LT Pro"/>
        </w:rPr>
        <w:t xml:space="preserve">cost and administration </w:t>
      </w:r>
      <w:r>
        <w:rPr>
          <w:rFonts w:ascii="Avenir Next LT Pro" w:hAnsi="Avenir Next LT Pro"/>
        </w:rPr>
        <w:t>burden</w:t>
      </w:r>
      <w:r>
        <w:rPr>
          <w:rFonts w:ascii="Avenir Next LT Pro" w:hAnsi="Avenir Next LT Pro"/>
        </w:rPr>
        <w:t>s</w:t>
      </w:r>
      <w:r>
        <w:rPr>
          <w:rFonts w:ascii="Avenir Next LT Pro" w:hAnsi="Avenir Next LT Pro"/>
        </w:rPr>
        <w:t xml:space="preserve"> to businesses. </w:t>
      </w:r>
      <w:r w:rsidRPr="009C03FF">
        <w:rPr>
          <w:rFonts w:ascii="Avenir Next LT Pro" w:hAnsi="Avenir Next LT Pro"/>
        </w:rPr>
        <w:t>Changes</w:t>
      </w:r>
      <w:r w:rsidRPr="009C03FF">
        <w:rPr>
          <w:rFonts w:ascii="Avenir Next LT Pro" w:hAnsi="Avenir Next LT Pro"/>
        </w:rPr>
        <w:t xml:space="preserve"> to</w:t>
      </w:r>
      <w:r w:rsidRPr="009C03FF">
        <w:rPr>
          <w:rFonts w:ascii="Avenir Next LT Pro" w:hAnsi="Avenir Next LT Pro"/>
        </w:rPr>
        <w:t xml:space="preserve"> the </w:t>
      </w:r>
      <w:r w:rsidRPr="009C03FF">
        <w:rPr>
          <w:rFonts w:ascii="Avenir Next LT Pro" w:hAnsi="Avenir Next LT Pro"/>
        </w:rPr>
        <w:t>fr</w:t>
      </w:r>
      <w:r w:rsidRPr="009C03FF">
        <w:rPr>
          <w:rFonts w:ascii="Avenir Next LT Pro" w:hAnsi="Avenir Next LT Pro"/>
        </w:rPr>
        <w:t xml:space="preserve">eedom </w:t>
      </w:r>
      <w:r w:rsidRPr="009C03FF">
        <w:rPr>
          <w:rFonts w:ascii="Avenir Next LT Pro" w:hAnsi="Avenir Next LT Pro"/>
        </w:rPr>
        <w:t xml:space="preserve">of </w:t>
      </w:r>
      <w:r w:rsidRPr="009C03FF">
        <w:rPr>
          <w:rFonts w:ascii="Avenir Next LT Pro" w:hAnsi="Avenir Next LT Pro"/>
        </w:rPr>
        <w:t>movement for</w:t>
      </w:r>
      <w:r w:rsidRPr="009C03FF">
        <w:rPr>
          <w:rFonts w:ascii="Avenir Next LT Pro" w:hAnsi="Avenir Next LT Pro"/>
        </w:rPr>
        <w:t xml:space="preserve"> Eu</w:t>
      </w:r>
      <w:r w:rsidRPr="009C03FF">
        <w:rPr>
          <w:rFonts w:ascii="Avenir Next LT Pro" w:hAnsi="Avenir Next LT Pro"/>
        </w:rPr>
        <w:t>rope</w:t>
      </w:r>
      <w:r w:rsidRPr="009C03FF">
        <w:rPr>
          <w:rFonts w:ascii="Avenir Next LT Pro" w:hAnsi="Avenir Next LT Pro"/>
        </w:rPr>
        <w:t xml:space="preserve">an </w:t>
      </w:r>
      <w:r w:rsidRPr="009C03FF">
        <w:rPr>
          <w:rFonts w:ascii="Avenir Next LT Pro" w:hAnsi="Avenir Next LT Pro"/>
        </w:rPr>
        <w:t>worker</w:t>
      </w:r>
      <w:r w:rsidRPr="009C03FF">
        <w:rPr>
          <w:rFonts w:ascii="Avenir Next LT Pro" w:hAnsi="Avenir Next LT Pro"/>
        </w:rPr>
        <w:t>s</w:t>
      </w:r>
      <w:r w:rsidRPr="009C03FF">
        <w:rPr>
          <w:rFonts w:ascii="Avenir Next LT Pro" w:hAnsi="Avenir Next LT Pro"/>
        </w:rPr>
        <w:t xml:space="preserve">, and </w:t>
      </w:r>
      <w:r w:rsidRPr="009C03FF">
        <w:rPr>
          <w:rFonts w:ascii="Avenir Next LT Pro" w:hAnsi="Avenir Next LT Pro"/>
        </w:rPr>
        <w:t xml:space="preserve">failure </w:t>
      </w:r>
      <w:r w:rsidRPr="009C03FF">
        <w:rPr>
          <w:rFonts w:ascii="Avenir Next LT Pro" w:hAnsi="Avenir Next LT Pro"/>
        </w:rPr>
        <w:t xml:space="preserve">to </w:t>
      </w:r>
      <w:r w:rsidRPr="009C03FF">
        <w:rPr>
          <w:rFonts w:ascii="Avenir Next LT Pro" w:hAnsi="Avenir Next LT Pro"/>
        </w:rPr>
        <w:t>exp</w:t>
      </w:r>
      <w:r w:rsidRPr="009C03FF">
        <w:rPr>
          <w:rFonts w:ascii="Avenir Next LT Pro" w:hAnsi="Avenir Next LT Pro"/>
        </w:rPr>
        <w:t>and</w:t>
      </w:r>
      <w:r w:rsidRPr="009C03FF">
        <w:rPr>
          <w:rFonts w:ascii="Avenir Next LT Pro" w:hAnsi="Avenir Next LT Pro"/>
        </w:rPr>
        <w:t xml:space="preserve"> the </w:t>
      </w:r>
      <w:r w:rsidRPr="009C03FF">
        <w:rPr>
          <w:rFonts w:ascii="Avenir Next LT Pro" w:hAnsi="Avenir Next LT Pro"/>
        </w:rPr>
        <w:t>Youth</w:t>
      </w:r>
      <w:r w:rsidRPr="009C03FF">
        <w:rPr>
          <w:rFonts w:ascii="Avenir Next LT Pro" w:hAnsi="Avenir Next LT Pro"/>
        </w:rPr>
        <w:t xml:space="preserve"> Mobi</w:t>
      </w:r>
      <w:r w:rsidRPr="009C03FF">
        <w:rPr>
          <w:rFonts w:ascii="Avenir Next LT Pro" w:hAnsi="Avenir Next LT Pro"/>
        </w:rPr>
        <w:t>lity S</w:t>
      </w:r>
      <w:r w:rsidRPr="009C03FF">
        <w:rPr>
          <w:rFonts w:ascii="Avenir Next LT Pro" w:hAnsi="Avenir Next LT Pro"/>
        </w:rPr>
        <w:t>cheme</w:t>
      </w:r>
      <w:r w:rsidRPr="009C03FF">
        <w:rPr>
          <w:rFonts w:ascii="Avenir Next LT Pro" w:hAnsi="Avenir Next LT Pro"/>
        </w:rPr>
        <w:t xml:space="preserve"> </w:t>
      </w:r>
      <w:r w:rsidRPr="009C03FF">
        <w:rPr>
          <w:rFonts w:ascii="Avenir Next LT Pro" w:hAnsi="Avenir Next LT Pro"/>
        </w:rPr>
        <w:t>have</w:t>
      </w:r>
      <w:r w:rsidRPr="009C03FF">
        <w:rPr>
          <w:rFonts w:ascii="Avenir Next LT Pro" w:hAnsi="Avenir Next LT Pro"/>
        </w:rPr>
        <w:t xml:space="preserve"> been</w:t>
      </w:r>
      <w:r w:rsidRPr="009C03FF">
        <w:rPr>
          <w:rFonts w:ascii="Avenir Next LT Pro" w:hAnsi="Avenir Next LT Pro"/>
        </w:rPr>
        <w:t xml:space="preserve"> facto</w:t>
      </w:r>
      <w:r w:rsidRPr="009C03FF">
        <w:rPr>
          <w:rFonts w:ascii="Avenir Next LT Pro" w:hAnsi="Avenir Next LT Pro"/>
        </w:rPr>
        <w:t>rs that</w:t>
      </w:r>
      <w:r w:rsidRPr="009C03FF">
        <w:rPr>
          <w:rFonts w:ascii="Avenir Next LT Pro" w:hAnsi="Avenir Next LT Pro"/>
        </w:rPr>
        <w:t xml:space="preserve"> have </w:t>
      </w:r>
      <w:r w:rsidRPr="009C03FF">
        <w:rPr>
          <w:rFonts w:ascii="Avenir Next LT Pro" w:hAnsi="Avenir Next LT Pro"/>
        </w:rPr>
        <w:t>seen a</w:t>
      </w:r>
      <w:r w:rsidRPr="009C03FF">
        <w:rPr>
          <w:rFonts w:ascii="Avenir Next LT Pro" w:hAnsi="Avenir Next LT Pro"/>
        </w:rPr>
        <w:t xml:space="preserve"> gene</w:t>
      </w:r>
      <w:r w:rsidRPr="009C03FF">
        <w:rPr>
          <w:rFonts w:ascii="Avenir Next LT Pro" w:hAnsi="Avenir Next LT Pro"/>
        </w:rPr>
        <w:t>ral d</w:t>
      </w:r>
      <w:r w:rsidRPr="009C03FF">
        <w:rPr>
          <w:rFonts w:ascii="Avenir Next LT Pro" w:hAnsi="Avenir Next LT Pro"/>
        </w:rPr>
        <w:t xml:space="preserve">ecline </w:t>
      </w:r>
      <w:r w:rsidRPr="009C03FF">
        <w:rPr>
          <w:rFonts w:ascii="Avenir Next LT Pro" w:hAnsi="Avenir Next LT Pro"/>
        </w:rPr>
        <w:t xml:space="preserve">in </w:t>
      </w:r>
      <w:r w:rsidRPr="009C03FF">
        <w:rPr>
          <w:rFonts w:ascii="Avenir Next LT Pro" w:hAnsi="Avenir Next LT Pro"/>
        </w:rPr>
        <w:t>non</w:t>
      </w:r>
      <w:r w:rsidRPr="009C03FF">
        <w:rPr>
          <w:rFonts w:ascii="Avenir Next LT Pro" w:hAnsi="Avenir Next LT Pro"/>
        </w:rPr>
        <w:t>-UK</w:t>
      </w:r>
      <w:r w:rsidRPr="009C03FF">
        <w:rPr>
          <w:rFonts w:ascii="Avenir Next LT Pro" w:hAnsi="Avenir Next LT Pro"/>
        </w:rPr>
        <w:t xml:space="preserve"> </w:t>
      </w:r>
      <w:r w:rsidRPr="009C03FF">
        <w:rPr>
          <w:rFonts w:ascii="Avenir Next LT Pro" w:hAnsi="Avenir Next LT Pro"/>
        </w:rPr>
        <w:t>worke</w:t>
      </w:r>
      <w:r w:rsidRPr="009C03FF">
        <w:rPr>
          <w:rFonts w:ascii="Avenir Next LT Pro" w:hAnsi="Avenir Next LT Pro"/>
        </w:rPr>
        <w:t>rs wi</w:t>
      </w:r>
      <w:r w:rsidRPr="009C03FF">
        <w:rPr>
          <w:rFonts w:ascii="Avenir Next LT Pro" w:hAnsi="Avenir Next LT Pro"/>
        </w:rPr>
        <w:t xml:space="preserve">thin </w:t>
      </w:r>
      <w:r w:rsidRPr="009C03FF">
        <w:rPr>
          <w:rFonts w:ascii="Avenir Next LT Pro" w:hAnsi="Avenir Next LT Pro"/>
        </w:rPr>
        <w:t>the</w:t>
      </w:r>
      <w:r w:rsidRPr="009C03FF">
        <w:rPr>
          <w:rFonts w:ascii="Avenir Next LT Pro" w:hAnsi="Avenir Next LT Pro"/>
        </w:rPr>
        <w:t xml:space="preserve"> sec</w:t>
      </w:r>
      <w:r w:rsidRPr="009C03FF">
        <w:rPr>
          <w:rFonts w:ascii="Avenir Next LT Pro" w:hAnsi="Avenir Next LT Pro"/>
        </w:rPr>
        <w:t>tor</w:t>
      </w:r>
      <w:r w:rsidRPr="009C03FF">
        <w:rPr>
          <w:rFonts w:ascii="Avenir Next LT Pro" w:hAnsi="Avenir Next LT Pro"/>
        </w:rPr>
        <w:t xml:space="preserve">. </w:t>
      </w:r>
      <w:r w:rsidRPr="009C03FF">
        <w:rPr>
          <w:rFonts w:ascii="Avenir Next LT Pro" w:hAnsi="Avenir Next LT Pro"/>
        </w:rPr>
        <w:t xml:space="preserve">This </w:t>
      </w:r>
      <w:r w:rsidRPr="009C03FF">
        <w:rPr>
          <w:rFonts w:ascii="Avenir Next LT Pro" w:hAnsi="Avenir Next LT Pro"/>
        </w:rPr>
        <w:t xml:space="preserve">has </w:t>
      </w:r>
      <w:r w:rsidRPr="009C03FF">
        <w:rPr>
          <w:rFonts w:ascii="Avenir Next LT Pro" w:hAnsi="Avenir Next LT Pro"/>
        </w:rPr>
        <w:t>ha</w:t>
      </w:r>
      <w:r w:rsidRPr="009C03FF">
        <w:rPr>
          <w:rFonts w:ascii="Avenir Next LT Pro" w:hAnsi="Avenir Next LT Pro"/>
        </w:rPr>
        <w:t xml:space="preserve">d an </w:t>
      </w:r>
      <w:r w:rsidRPr="009C03FF">
        <w:rPr>
          <w:rFonts w:ascii="Avenir Next LT Pro" w:hAnsi="Avenir Next LT Pro"/>
        </w:rPr>
        <w:t>impact</w:t>
      </w:r>
      <w:r w:rsidRPr="009C03FF">
        <w:rPr>
          <w:rFonts w:ascii="Avenir Next LT Pro" w:hAnsi="Avenir Next LT Pro"/>
        </w:rPr>
        <w:t xml:space="preserve"> on the n</w:t>
      </w:r>
      <w:r w:rsidRPr="009C03FF">
        <w:rPr>
          <w:rFonts w:ascii="Avenir Next LT Pro" w:hAnsi="Avenir Next LT Pro"/>
        </w:rPr>
        <w:t xml:space="preserve">umber </w:t>
      </w:r>
      <w:r w:rsidRPr="009C03FF">
        <w:rPr>
          <w:rFonts w:ascii="Avenir Next LT Pro" w:hAnsi="Avenir Next LT Pro"/>
        </w:rPr>
        <w:t xml:space="preserve">of </w:t>
      </w:r>
      <w:r w:rsidRPr="009C03FF">
        <w:rPr>
          <w:rFonts w:ascii="Avenir Next LT Pro" w:hAnsi="Avenir Next LT Pro"/>
        </w:rPr>
        <w:t>workers</w:t>
      </w:r>
      <w:r w:rsidRPr="009C03FF">
        <w:rPr>
          <w:rFonts w:ascii="Avenir Next LT Pro" w:hAnsi="Avenir Next LT Pro"/>
        </w:rPr>
        <w:t xml:space="preserve"> wit</w:t>
      </w:r>
      <w:r w:rsidRPr="009C03FF">
        <w:rPr>
          <w:rFonts w:ascii="Avenir Next LT Pro" w:hAnsi="Avenir Next LT Pro"/>
        </w:rPr>
        <w:t>hin th</w:t>
      </w:r>
      <w:r w:rsidRPr="009C03FF">
        <w:rPr>
          <w:rFonts w:ascii="Avenir Next LT Pro" w:hAnsi="Avenir Next LT Pro"/>
        </w:rPr>
        <w:t xml:space="preserve">e </w:t>
      </w:r>
      <w:r w:rsidRPr="009C03FF">
        <w:rPr>
          <w:rFonts w:ascii="Avenir Next LT Pro" w:hAnsi="Avenir Next LT Pro"/>
        </w:rPr>
        <w:t xml:space="preserve">sector that </w:t>
      </w:r>
      <w:r w:rsidRPr="009C03FF">
        <w:rPr>
          <w:rFonts w:ascii="Avenir Next LT Pro" w:hAnsi="Avenir Next LT Pro"/>
        </w:rPr>
        <w:t>have</w:t>
      </w:r>
      <w:r w:rsidRPr="009C03FF">
        <w:rPr>
          <w:rFonts w:ascii="Avenir Next LT Pro" w:hAnsi="Avenir Next LT Pro"/>
        </w:rPr>
        <w:t xml:space="preserve"> the </w:t>
      </w:r>
      <w:r w:rsidRPr="009C03FF">
        <w:rPr>
          <w:rFonts w:ascii="Avenir Next LT Pro" w:hAnsi="Avenir Next LT Pro"/>
        </w:rPr>
        <w:t>ran</w:t>
      </w:r>
      <w:r w:rsidRPr="009C03FF">
        <w:rPr>
          <w:rFonts w:ascii="Avenir Next LT Pro" w:hAnsi="Avenir Next LT Pro"/>
        </w:rPr>
        <w:t>ge of l</w:t>
      </w:r>
      <w:r w:rsidRPr="009C03FF">
        <w:rPr>
          <w:rFonts w:ascii="Avenir Next LT Pro" w:hAnsi="Avenir Next LT Pro"/>
        </w:rPr>
        <w:t>anguag</w:t>
      </w:r>
      <w:r w:rsidRPr="009C03FF">
        <w:rPr>
          <w:rFonts w:ascii="Avenir Next LT Pro" w:hAnsi="Avenir Next LT Pro"/>
        </w:rPr>
        <w:t>e skill</w:t>
      </w:r>
      <w:r w:rsidRPr="009C03FF">
        <w:rPr>
          <w:rFonts w:ascii="Avenir Next LT Pro" w:hAnsi="Avenir Next LT Pro"/>
        </w:rPr>
        <w:t xml:space="preserve">s to </w:t>
      </w:r>
      <w:r w:rsidRPr="009C03FF">
        <w:rPr>
          <w:rFonts w:ascii="Avenir Next LT Pro" w:hAnsi="Avenir Next LT Pro"/>
        </w:rPr>
        <w:t>wel</w:t>
      </w:r>
      <w:r w:rsidRPr="009C03FF">
        <w:rPr>
          <w:rFonts w:ascii="Avenir Next LT Pro" w:hAnsi="Avenir Next LT Pro"/>
        </w:rPr>
        <w:t>come and</w:t>
      </w:r>
      <w:r w:rsidRPr="009C03FF">
        <w:rPr>
          <w:rFonts w:ascii="Avenir Next LT Pro" w:hAnsi="Avenir Next LT Pro"/>
        </w:rPr>
        <w:t xml:space="preserve"> ser</w:t>
      </w:r>
      <w:r w:rsidRPr="009C03FF">
        <w:rPr>
          <w:rFonts w:ascii="Avenir Next LT Pro" w:hAnsi="Avenir Next LT Pro"/>
        </w:rPr>
        <w:t xml:space="preserve">vice </w:t>
      </w:r>
      <w:r w:rsidRPr="009C03FF">
        <w:rPr>
          <w:rFonts w:ascii="Avenir Next LT Pro" w:hAnsi="Avenir Next LT Pro"/>
        </w:rPr>
        <w:t>no</w:t>
      </w:r>
      <w:r w:rsidRPr="009C03FF">
        <w:rPr>
          <w:rFonts w:ascii="Avenir Next LT Pro" w:hAnsi="Avenir Next LT Pro"/>
        </w:rPr>
        <w:t>n-E</w:t>
      </w:r>
      <w:r w:rsidRPr="009C03FF">
        <w:rPr>
          <w:rFonts w:ascii="Avenir Next LT Pro" w:hAnsi="Avenir Next LT Pro"/>
        </w:rPr>
        <w:t>nglish</w:t>
      </w:r>
      <w:r w:rsidRPr="009C03FF">
        <w:rPr>
          <w:rFonts w:ascii="Avenir Next LT Pro" w:hAnsi="Avenir Next LT Pro"/>
        </w:rPr>
        <w:t xml:space="preserve"> speaki</w:t>
      </w:r>
      <w:r w:rsidRPr="009C03FF">
        <w:rPr>
          <w:rFonts w:ascii="Avenir Next LT Pro" w:hAnsi="Avenir Next LT Pro"/>
        </w:rPr>
        <w:t xml:space="preserve">ng </w:t>
      </w:r>
      <w:r w:rsidRPr="009C03FF">
        <w:rPr>
          <w:rFonts w:ascii="Avenir Next LT Pro" w:hAnsi="Avenir Next LT Pro"/>
        </w:rPr>
        <w:t>tourists</w:t>
      </w:r>
      <w:r w:rsidRPr="009C03FF">
        <w:rPr>
          <w:rFonts w:ascii="Avenir Next LT Pro" w:hAnsi="Avenir Next LT Pro"/>
        </w:rPr>
        <w:t xml:space="preserve">, </w:t>
      </w:r>
      <w:r w:rsidRPr="009C03FF">
        <w:rPr>
          <w:rFonts w:ascii="Avenir Next LT Pro" w:hAnsi="Avenir Next LT Pro"/>
        </w:rPr>
        <w:t>thereby</w:t>
      </w:r>
      <w:r w:rsidRPr="009C03FF">
        <w:rPr>
          <w:rFonts w:ascii="Avenir Next LT Pro" w:hAnsi="Avenir Next LT Pro"/>
        </w:rPr>
        <w:t xml:space="preserve"> under</w:t>
      </w:r>
      <w:r w:rsidRPr="009C03FF">
        <w:rPr>
          <w:rFonts w:ascii="Avenir Next LT Pro" w:hAnsi="Avenir Next LT Pro"/>
        </w:rPr>
        <w:t>minin</w:t>
      </w:r>
      <w:r w:rsidRPr="009C03FF">
        <w:rPr>
          <w:rFonts w:ascii="Avenir Next LT Pro" w:hAnsi="Avenir Next LT Pro"/>
        </w:rPr>
        <w:t xml:space="preserve">g </w:t>
      </w:r>
      <w:r w:rsidRPr="009C03FF">
        <w:rPr>
          <w:rFonts w:ascii="Avenir Next LT Pro" w:hAnsi="Avenir Next LT Pro"/>
        </w:rPr>
        <w:t xml:space="preserve">the </w:t>
      </w:r>
      <w:r w:rsidRPr="009C03FF">
        <w:rPr>
          <w:rFonts w:ascii="Avenir Next LT Pro" w:hAnsi="Avenir Next LT Pro"/>
        </w:rPr>
        <w:t xml:space="preserve">attractiveness </w:t>
      </w:r>
      <w:r w:rsidRPr="009C03FF">
        <w:rPr>
          <w:rFonts w:ascii="Avenir Next LT Pro" w:hAnsi="Avenir Next LT Pro"/>
        </w:rPr>
        <w:t xml:space="preserve">of the </w:t>
      </w:r>
      <w:r w:rsidRPr="009C03FF">
        <w:rPr>
          <w:rFonts w:ascii="Avenir Next LT Pro" w:hAnsi="Avenir Next LT Pro"/>
        </w:rPr>
        <w:t xml:space="preserve">UK </w:t>
      </w:r>
      <w:r w:rsidRPr="009C03FF">
        <w:rPr>
          <w:rFonts w:ascii="Avenir Next LT Pro" w:hAnsi="Avenir Next LT Pro"/>
        </w:rPr>
        <w:t xml:space="preserve">as a </w:t>
      </w:r>
      <w:r w:rsidRPr="009C03FF">
        <w:rPr>
          <w:rFonts w:ascii="Avenir Next LT Pro" w:hAnsi="Avenir Next LT Pro"/>
        </w:rPr>
        <w:t>destination</w:t>
      </w:r>
      <w:r w:rsidRPr="009C03FF">
        <w:rPr>
          <w:rFonts w:ascii="Avenir Next LT Pro" w:hAnsi="Avenir Next LT Pro"/>
        </w:rPr>
        <w:t xml:space="preserve"> mor</w:t>
      </w:r>
      <w:r w:rsidRPr="009C03FF">
        <w:rPr>
          <w:rFonts w:ascii="Avenir Next LT Pro" w:hAnsi="Avenir Next LT Pro"/>
        </w:rPr>
        <w:t>e broa</w:t>
      </w:r>
      <w:r w:rsidRPr="009C03FF">
        <w:rPr>
          <w:rFonts w:ascii="Avenir Next LT Pro" w:hAnsi="Avenir Next LT Pro"/>
        </w:rPr>
        <w:t>dly.</w:t>
      </w:r>
    </w:p>
    <w:p w:rsidR="00752506" w:rsidRPr="009C03FF">
      <w:pPr>
        <w:rPr>
          <w:rFonts w:ascii="Avenir Next LT Pro" w:hAnsi="Avenir Next LT Pro"/>
        </w:rPr>
      </w:pPr>
    </w:p>
    <w:p w:rsidR="00752506">
      <w:pPr>
        <w:rPr>
          <w:rFonts w:ascii="Avenir Next LT Pro" w:hAnsi="Avenir Next LT Pro"/>
        </w:rPr>
      </w:pPr>
    </w:p>
    <w:p w:rsidR="00752506">
      <w:pPr>
        <w:rPr>
          <w:rFonts w:ascii="Avenir Next LT Pro" w:hAnsi="Avenir Next LT Pro"/>
        </w:rPr>
      </w:pPr>
      <w:r>
        <w:rPr>
          <w:rFonts w:ascii="Avenir Next LT Pro" w:hAnsi="Avenir Next LT Pro"/>
        </w:rPr>
        <w:t>BB</w:t>
      </w:r>
      <w:r>
        <w:rPr>
          <w:rFonts w:ascii="Avenir Next LT Pro" w:hAnsi="Avenir Next LT Pro"/>
        </w:rPr>
        <w:t>PA</w:t>
      </w:r>
    </w:p>
    <w:p w:rsidR="00752506">
      <w:pPr>
        <w:rPr>
          <w:rFonts w:ascii="Avenir Next LT Pro" w:hAnsi="Avenir Next LT Pro"/>
        </w:rPr>
      </w:pPr>
      <w:r>
        <w:rPr>
          <w:rFonts w:ascii="Avenir Next LT Pro" w:hAnsi="Avenir Next LT Pro"/>
        </w:rPr>
        <w:t>7</w:t>
      </w:r>
      <w:r w:rsidRPr="00D84A9D">
        <w:rPr>
          <w:rFonts w:ascii="Avenir Next LT Pro" w:hAnsi="Avenir Next LT Pro"/>
          <w:vertAlign w:val="superscript"/>
        </w:rPr>
        <w:t>th</w:t>
      </w:r>
      <w:r>
        <w:rPr>
          <w:rFonts w:ascii="Avenir Next LT Pro" w:hAnsi="Avenir Next LT Pro"/>
        </w:rPr>
        <w:t xml:space="preserve"> M</w:t>
      </w:r>
      <w:r>
        <w:rPr>
          <w:rFonts w:ascii="Avenir Next LT Pro" w:hAnsi="Avenir Next LT Pro"/>
        </w:rPr>
        <w:t xml:space="preserve">ay </w:t>
      </w:r>
      <w:r>
        <w:rPr>
          <w:rFonts w:ascii="Avenir Next LT Pro" w:hAnsi="Avenir Next LT Pro"/>
        </w:rPr>
        <w:t>202</w:t>
      </w:r>
      <w:r>
        <w:rPr>
          <w:rFonts w:ascii="Avenir Next LT Pro" w:hAnsi="Avenir Next LT Pro"/>
        </w:rPr>
        <w:t>6</w:t>
      </w:r>
    </w:p>
    <w:sectPr>
      <w:headerReference w:type="default" r:id="rId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2506" w:rsidRPr="00994A34" w:rsidP="00467DE3">
    <w:pPr>
      <w:pStyle w:val="Header"/>
    </w:pPr>
  </w:p>
  <w:p w:rsidR="00752506" w:rsidP="00467DE3">
    <w:pPr>
      <w:pStyle w:val="Header"/>
    </w:pPr>
  </w:p>
  <w:p w:rsidR="007525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A3B21"/>
    <w:multiLevelType w:val="hybridMultilevel"/>
    <w:tmpl w:val="30CC54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557DC"/>
    <w:multiLevelType w:val="hybridMultilevel"/>
    <w:tmpl w:val="8A04489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8181F33"/>
    <w:multiLevelType w:val="hybridMultilevel"/>
    <w:tmpl w:val="7E585A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17015E"/>
    <w:multiLevelType w:val="hybridMultilevel"/>
    <w:tmpl w:val="4B5687E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3F973F9B"/>
    <w:multiLevelType w:val="hybridMultilevel"/>
    <w:tmpl w:val="A3A689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053672C"/>
    <w:multiLevelType w:val="hybridMultilevel"/>
    <w:tmpl w:val="89B8D55C"/>
    <w:lvl w:ilvl="0">
      <w:start w:val="0"/>
      <w:numFmt w:val="bullet"/>
      <w:lvlText w:val="-"/>
      <w:lvlJc w:val="left"/>
      <w:pPr>
        <w:ind w:left="720" w:hanging="360"/>
      </w:pPr>
      <w:rPr>
        <w:rFonts w:ascii="Aptos" w:eastAsia="Aptos" w:hAnsi="Apto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42B55FB"/>
    <w:multiLevelType w:val="hybridMultilevel"/>
    <w:tmpl w:val="84DA1A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4D690A01"/>
    <w:multiLevelType w:val="hybridMultilevel"/>
    <w:tmpl w:val="7C007D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2"/>
  </w:num>
  <w:num w:numId="5">
    <w:abstractNumId w:val="5"/>
  </w:num>
  <w:num w:numId="6">
    <w:abstractNumId w:val="4"/>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661"/>
    <w:rPr>
      <w:color w:val="467886" w:themeColor="hyperlink"/>
      <w:u w:val="single"/>
    </w:rPr>
  </w:style>
  <w:style w:type="character" w:customStyle="1" w:styleId="UnresolvedMention1">
    <w:name w:val="Unresolved Mention1"/>
    <w:basedOn w:val="DefaultParagraphFont"/>
    <w:uiPriority w:val="99"/>
    <w:semiHidden/>
    <w:unhideWhenUsed/>
    <w:rsid w:val="001D3661"/>
    <w:rPr>
      <w:color w:val="605E5C"/>
      <w:shd w:val="clear" w:color="auto" w:fill="E1DFDD"/>
    </w:rPr>
  </w:style>
  <w:style w:type="paragraph" w:styleId="ListParagraph">
    <w:name w:val="List Paragraph"/>
    <w:basedOn w:val="Normal"/>
    <w:uiPriority w:val="34"/>
    <w:qFormat/>
    <w:rsid w:val="00916D00"/>
    <w:pPr>
      <w:ind w:left="720"/>
      <w:contextualSpacing/>
    </w:pPr>
  </w:style>
  <w:style w:type="character" w:styleId="CommentReference">
    <w:name w:val="annotation reference"/>
    <w:basedOn w:val="DefaultParagraphFont"/>
    <w:uiPriority w:val="99"/>
    <w:semiHidden/>
    <w:unhideWhenUsed/>
    <w:rsid w:val="00D87424"/>
    <w:rPr>
      <w:sz w:val="16"/>
      <w:szCs w:val="16"/>
    </w:rPr>
  </w:style>
  <w:style w:type="paragraph" w:styleId="CommentText">
    <w:name w:val="annotation text"/>
    <w:basedOn w:val="Normal"/>
    <w:link w:val="CommentTextChar"/>
    <w:uiPriority w:val="99"/>
    <w:semiHidden/>
    <w:unhideWhenUsed/>
    <w:rsid w:val="00D87424"/>
    <w:pPr>
      <w:spacing w:line="240" w:lineRule="auto"/>
    </w:pPr>
    <w:rPr>
      <w:sz w:val="20"/>
      <w:szCs w:val="20"/>
    </w:rPr>
  </w:style>
  <w:style w:type="character" w:customStyle="1" w:styleId="CommentTextChar">
    <w:name w:val="Comment Text Char"/>
    <w:basedOn w:val="DefaultParagraphFont"/>
    <w:link w:val="CommentText"/>
    <w:uiPriority w:val="99"/>
    <w:semiHidden/>
    <w:rsid w:val="00D87424"/>
    <w:rPr>
      <w:sz w:val="20"/>
      <w:szCs w:val="20"/>
    </w:rPr>
  </w:style>
  <w:style w:type="paragraph" w:styleId="Header">
    <w:name w:val="header"/>
    <w:basedOn w:val="Normal"/>
    <w:link w:val="HeaderChar"/>
    <w:uiPriority w:val="99"/>
    <w:unhideWhenUsed/>
    <w:rsid w:val="00467D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DE3"/>
  </w:style>
  <w:style w:type="paragraph" w:styleId="Footer">
    <w:name w:val="footer"/>
    <w:basedOn w:val="Normal"/>
    <w:link w:val="FooterChar"/>
    <w:uiPriority w:val="99"/>
    <w:unhideWhenUsed/>
    <w:rsid w:val="00467D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DE3"/>
  </w:style>
  <w:style w:type="character" w:styleId="FollowedHyperlink">
    <w:name w:val="FollowedHyperlink"/>
    <w:basedOn w:val="DefaultParagraphFont"/>
    <w:uiPriority w:val="99"/>
    <w:semiHidden/>
    <w:unhideWhenUsed/>
    <w:rsid w:val="009F20F8"/>
    <w:rPr>
      <w:color w:val="96607D" w:themeColor="followedHyperlink"/>
      <w:u w:val="single"/>
    </w:rPr>
  </w:style>
  <w:style w:type="paragraph" w:styleId="FootnoteText">
    <w:name w:val="footnote text"/>
    <w:basedOn w:val="Normal"/>
    <w:link w:val="FootnoteTextChar"/>
    <w:uiPriority w:val="99"/>
    <w:semiHidden/>
    <w:unhideWhenUsed/>
    <w:rsid w:val="00CE0B73"/>
    <w:pPr>
      <w:spacing w:after="0" w:line="240" w:lineRule="auto"/>
    </w:pPr>
    <w:rPr>
      <w:rFonts w:ascii="Avenir Next LT Pro" w:hAnsi="Avenir Next LT Pro" w:eastAsiaTheme="minorHAnsi"/>
      <w:kern w:val="2"/>
      <w:sz w:val="20"/>
      <w:szCs w:val="20"/>
      <w:lang w:eastAsia="en-US"/>
    </w:rPr>
  </w:style>
  <w:style w:type="character" w:customStyle="1" w:styleId="FootnoteTextChar">
    <w:name w:val="Footnote Text Char"/>
    <w:basedOn w:val="DefaultParagraphFont"/>
    <w:link w:val="FootnoteText"/>
    <w:uiPriority w:val="99"/>
    <w:semiHidden/>
    <w:rsid w:val="00CE0B73"/>
    <w:rPr>
      <w:rFonts w:ascii="Avenir Next LT Pro" w:hAnsi="Avenir Next LT Pro" w:eastAsiaTheme="minorHAnsi"/>
      <w:kern w:val="2"/>
      <w:sz w:val="20"/>
      <w:szCs w:val="20"/>
      <w:lang w:eastAsia="en-US"/>
    </w:rPr>
  </w:style>
  <w:style w:type="character" w:styleId="FootnoteReference">
    <w:name w:val="footnote reference"/>
    <w:basedOn w:val="DefaultParagraphFont"/>
    <w:uiPriority w:val="99"/>
    <w:semiHidden/>
    <w:unhideWhenUsed/>
    <w:rsid w:val="00CE0B73"/>
    <w:rPr>
      <w:vertAlign w:val="superscript"/>
    </w:rPr>
  </w:style>
  <w:style w:type="character" w:styleId="Strong">
    <w:name w:val="Strong"/>
    <w:basedOn w:val="DefaultParagraphFont"/>
    <w:uiPriority w:val="22"/>
    <w:qFormat/>
    <w:rsid w:val="000B4C4D"/>
    <w:rPr>
      <w:b/>
      <w:bCs/>
    </w:rPr>
  </w:style>
  <w:style w:type="paragraph" w:styleId="Revision">
    <w:name w:val="Revision"/>
    <w:hidden/>
    <w:uiPriority w:val="99"/>
    <w:semiHidden/>
    <w:rsid w:val="003331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12a3ce-32c6-449f-9a66-c7d3218e66cb">
      <Terms xmlns="http://schemas.microsoft.com/office/infopath/2007/PartnerControls"/>
    </lcf76f155ced4ddcb4097134ff3c332f>
    <TaxCatchAll xmlns="a9a0ffb4-80d5-4dbd-957a-1550ff1bfc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53447009B92047A246902FF7A66A58" ma:contentTypeVersion="19" ma:contentTypeDescription="Create a new document." ma:contentTypeScope="" ma:versionID="631ba6fc2b3fc762d3c0d067068b7e90">
  <xsd:schema xmlns:xsd="http://www.w3.org/2001/XMLSchema" xmlns:xs="http://www.w3.org/2001/XMLSchema" xmlns:p="http://schemas.microsoft.com/office/2006/metadata/properties" xmlns:ns2="7c12a3ce-32c6-449f-9a66-c7d3218e66cb" xmlns:ns3="a9a0ffb4-80d5-4dbd-957a-1550ff1bfc2a" targetNamespace="http://schemas.microsoft.com/office/2006/metadata/properties" ma:root="true" ma:fieldsID="5e844e48c4d9d5764dc4023a48c759b3" ns2:_="" ns3:_="">
    <xsd:import namespace="7c12a3ce-32c6-449f-9a66-c7d3218e66cb"/>
    <xsd:import namespace="a9a0ffb4-80d5-4dbd-957a-1550ff1bfc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12a3ce-32c6-449f-9a66-c7d3218e6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e49b99-4fc8-4cd0-b20a-d385724c0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0ffb4-80d5-4dbd-957a-1550ff1bfc2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ac8387-5138-4ba3-bfc5-94f7b549c2cb}" ma:internalName="TaxCatchAll" ma:showField="CatchAllData" ma:web="a9a0ffb4-80d5-4dbd-957a-1550ff1bf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C9595-6552-4693-86F2-8E1831B9E85C}">
  <ds:schemaRefs>
    <ds:schemaRef ds:uri="http://schemas.microsoft.com/sharepoint/v3/contenttype/forms"/>
  </ds:schemaRefs>
</ds:datastoreItem>
</file>

<file path=customXml/itemProps2.xml><?xml version="1.0" encoding="utf-8"?>
<ds:datastoreItem xmlns:ds="http://schemas.openxmlformats.org/officeDocument/2006/customXml" ds:itemID="{575456F9-441C-4E6D-826B-0C3ECC50C4C3}">
  <ds:schemaRefs>
    <ds:schemaRef ds:uri="http://schemas.microsoft.com/office/2006/metadata/properties"/>
    <ds:schemaRef ds:uri="http://schemas.microsoft.com/office/infopath/2007/PartnerControls"/>
    <ds:schemaRef ds:uri="7c12a3ce-32c6-449f-9a66-c7d3218e66cb"/>
    <ds:schemaRef ds:uri="a9a0ffb4-80d5-4dbd-957a-1550ff1bfc2a"/>
  </ds:schemaRefs>
</ds:datastoreItem>
</file>

<file path=customXml/itemProps3.xml><?xml version="1.0" encoding="utf-8"?>
<ds:datastoreItem xmlns:ds="http://schemas.openxmlformats.org/officeDocument/2006/customXml" ds:itemID="{73FB4624-DAA7-4322-8BDB-C7AC4F6B2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12a3ce-32c6-449f-9a66-c7d3218e66cb"/>
    <ds:schemaRef ds:uri="a9a0ffb4-80d5-4dbd-957a-1550ff1bf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TOU0007</dc:title>
  <cp:revision>0</cp:revision>
</cp:coreProperties>
</file>