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2F7723" w:rsidRPr="002F7723" w:rsidP="002F7723">
      <w:pPr>
        <w:spacing w:after="0" w:line="240" w:lineRule="auto"/>
        <w:jc w:val="center"/>
        <w:rPr>
          <w:b/>
          <w:bCs/>
        </w:rPr>
      </w:pPr>
      <w:r w:rsidRPr="002F7723">
        <w:rPr>
          <w:b/>
          <w:bCs/>
        </w:rPr>
        <w:t xml:space="preserve">Written evidence submitted by David Adams, relating to </w:t>
      </w:r>
      <w:r>
        <w:rPr>
          <w:b/>
          <w:bCs/>
        </w:rPr>
        <w:t>Reconciliation</w:t>
      </w:r>
    </w:p>
    <w:p w:rsidR="002F7723" w:rsidRPr="002F7723" w:rsidP="002F7723">
      <w:pPr>
        <w:spacing w:after="0" w:line="240" w:lineRule="auto"/>
        <w:jc w:val="center"/>
        <w:rPr>
          <w:b/>
          <w:bCs/>
        </w:rPr>
      </w:pPr>
      <w:r w:rsidRPr="002F7723">
        <w:rPr>
          <w:b/>
          <w:bCs/>
        </w:rPr>
        <w:t>[</w:t>
      </w:r>
      <w:r>
        <w:rPr>
          <w:b/>
          <w:bCs/>
        </w:rPr>
        <w:t>RIN0001</w:t>
      </w:r>
      <w:r w:rsidRPr="002F7723">
        <w:rPr>
          <w:b/>
          <w:bCs/>
        </w:rPr>
        <w:t>]</w:t>
      </w:r>
    </w:p>
    <w:p w:rsidR="002F7723" w:rsidP="009016C4">
      <w:pPr>
        <w:spacing w:after="0" w:line="240" w:lineRule="auto"/>
        <w:rPr>
          <w:b/>
          <w:bCs/>
        </w:rPr>
      </w:pPr>
    </w:p>
    <w:p w:rsidR="00000000" w:rsidP="009016C4">
      <w:pPr>
        <w:spacing w:after="0" w:line="240" w:lineRule="auto"/>
        <w:rPr>
          <w:b/>
          <w:bCs/>
        </w:rPr>
      </w:pPr>
    </w:p>
    <w:p w:rsidR="00000000" w:rsidP="009016C4">
      <w:pPr>
        <w:spacing w:after="0" w:line="240" w:lineRule="auto"/>
      </w:pPr>
      <w:r w:rsidRPr="00911EDB">
        <w:rPr>
          <w:b/>
          <w:bCs/>
        </w:rPr>
        <w:t>Re</w:t>
      </w:r>
      <w:r w:rsidRPr="00911EDB">
        <w:rPr>
          <w:b/>
          <w:bCs/>
        </w:rPr>
        <w:t>conciliation:</w:t>
      </w:r>
      <w:r>
        <w:t xml:space="preserve"> Some </w:t>
      </w:r>
      <w:r>
        <w:t>high</w:t>
      </w:r>
      <w:r>
        <w:t xml:space="preserve">-profile people </w:t>
      </w:r>
      <w:r>
        <w:t>in Northern Ireland dismiss reconciliation as impossible</w:t>
      </w:r>
      <w:r>
        <w:t xml:space="preserve">. Others </w:t>
      </w:r>
      <w:r>
        <w:t xml:space="preserve">claim it </w:t>
      </w:r>
      <w:r>
        <w:t>can only</w:t>
      </w:r>
      <w:r>
        <w:t xml:space="preserve"> happen, as if by magic, in a New Ireland. </w:t>
      </w:r>
      <w:r>
        <w:t>And y</w:t>
      </w:r>
      <w:r>
        <w:t xml:space="preserve">et others </w:t>
      </w:r>
      <w:r>
        <w:t>claim</w:t>
      </w:r>
      <w:r>
        <w:t xml:space="preserve"> they </w:t>
      </w:r>
      <w:bookmarkStart w:id="0" w:name="_Int_SROs0NkL"/>
      <w:r>
        <w:t>don’t</w:t>
      </w:r>
      <w:bookmarkEnd w:id="0"/>
      <w:r>
        <w:t xml:space="preserve"> understand what is meant by reconciliation.</w:t>
      </w:r>
    </w:p>
    <w:p w:rsidR="00000000" w:rsidP="009016C4">
      <w:pPr>
        <w:spacing w:after="0" w:line="240" w:lineRule="auto"/>
      </w:pPr>
    </w:p>
    <w:p w:rsidR="00000000" w:rsidP="009016C4">
      <w:pPr>
        <w:spacing w:after="0" w:line="240" w:lineRule="auto"/>
      </w:pPr>
      <w:r>
        <w:t xml:space="preserve">Let me address each of these: </w:t>
      </w:r>
    </w:p>
    <w:p w:rsidR="00000000" w:rsidP="009016C4">
      <w:pPr>
        <w:spacing w:after="0" w:line="240" w:lineRule="auto"/>
      </w:pPr>
      <w:r>
        <w:t>T</w:t>
      </w:r>
      <w:r>
        <w:t>hose</w:t>
      </w:r>
      <w:r>
        <w:t xml:space="preserve"> who dismiss</w:t>
      </w:r>
      <w:r>
        <w:t xml:space="preserve"> reconciliation as impossible tend</w:t>
      </w:r>
      <w:r>
        <w:t xml:space="preserve"> to</w:t>
      </w:r>
      <w:r>
        <w:t xml:space="preserve"> </w:t>
      </w:r>
      <w:r>
        <w:t xml:space="preserve">either </w:t>
      </w:r>
      <w:r>
        <w:t>be beneficiaries of division</w:t>
      </w:r>
      <w:r>
        <w:t xml:space="preserve"> or </w:t>
      </w:r>
      <w:bookmarkStart w:id="1" w:name="_Int_u3GJn0fi"/>
      <w:r>
        <w:t>can’t</w:t>
      </w:r>
      <w:bookmarkEnd w:id="1"/>
      <w:r>
        <w:t xml:space="preserve"> imagine </w:t>
      </w:r>
      <w:r w:rsidRPr="000D6753">
        <w:rPr>
          <w:i/>
          <w:iCs/>
        </w:rPr>
        <w:t>themselves</w:t>
      </w:r>
      <w:r>
        <w:t xml:space="preserve"> ever reconciling with </w:t>
      </w:r>
      <w:r>
        <w:t>“</w:t>
      </w:r>
      <w:r>
        <w:t>the other</w:t>
      </w:r>
      <w:r>
        <w:t xml:space="preserve"> side</w:t>
      </w:r>
      <w:bookmarkStart w:id="2" w:name="_Int_N3TuUN82"/>
      <w:r>
        <w:t>”</w:t>
      </w:r>
      <w:r>
        <w:t>.</w:t>
      </w:r>
      <w:bookmarkEnd w:id="2"/>
      <w:r>
        <w:t xml:space="preserve"> </w:t>
      </w:r>
    </w:p>
    <w:p w:rsidR="00000000" w:rsidP="009016C4">
      <w:pPr>
        <w:spacing w:after="0" w:line="240" w:lineRule="auto"/>
      </w:pPr>
      <w:r>
        <w:t>Yes, it will be difficult to achieve</w:t>
      </w:r>
      <w:r>
        <w:t xml:space="preserve"> - i</w:t>
      </w:r>
      <w:r>
        <w:t xml:space="preserve">f it </w:t>
      </w:r>
      <w:bookmarkStart w:id="3" w:name="_Int_pJzulh1h"/>
      <w:r>
        <w:t>wasn’t</w:t>
      </w:r>
      <w:bookmarkEnd w:id="3"/>
      <w:r>
        <w:t xml:space="preserve"> we would have no need to pursue it. </w:t>
      </w:r>
      <w:r>
        <w:t>But it is by no means impossible</w:t>
      </w:r>
      <w:r>
        <w:t xml:space="preserve">, as shown by South </w:t>
      </w:r>
      <w:r>
        <w:t xml:space="preserve">Africa and </w:t>
      </w:r>
      <w:r>
        <w:t>Sierra Leone</w:t>
      </w:r>
      <w:r>
        <w:t>,</w:t>
      </w:r>
      <w:r>
        <w:t xml:space="preserve"> to name but two examples. </w:t>
      </w:r>
    </w:p>
    <w:p w:rsidR="00000000" w:rsidP="009016C4">
      <w:pPr>
        <w:spacing w:after="0" w:line="240" w:lineRule="auto"/>
      </w:pPr>
    </w:p>
    <w:p w:rsidR="00000000" w:rsidP="009016C4">
      <w:pPr>
        <w:spacing w:after="0" w:line="240" w:lineRule="auto"/>
      </w:pPr>
      <w:r>
        <w:t xml:space="preserve">To claim </w:t>
      </w:r>
      <w:r>
        <w:t xml:space="preserve">that reconciliation can only </w:t>
      </w:r>
      <w:bookmarkStart w:id="4" w:name="_Int_TwMmSkN5"/>
      <w:r>
        <w:t>be achieved</w:t>
      </w:r>
      <w:bookmarkEnd w:id="4"/>
      <w:r>
        <w:t xml:space="preserve"> in a United Ireland</w:t>
      </w:r>
      <w:r>
        <w:t xml:space="preserve"> is tantamount to saying “it can only happen</w:t>
      </w:r>
      <w:r>
        <w:t xml:space="preserve"> </w:t>
      </w:r>
      <w:r>
        <w:t>after</w:t>
      </w:r>
      <w:r>
        <w:t xml:space="preserve"> </w:t>
      </w:r>
      <w:r>
        <w:t>our</w:t>
      </w:r>
      <w:r>
        <w:t xml:space="preserve"> tribe</w:t>
      </w:r>
      <w:r>
        <w:t xml:space="preserve"> wins</w:t>
      </w:r>
      <w:r>
        <w:t>”</w:t>
      </w:r>
      <w:r>
        <w:t xml:space="preserve">. </w:t>
      </w:r>
      <w:r>
        <w:t>This is a</w:t>
      </w:r>
      <w:r>
        <w:t xml:space="preserve"> contradiction in terms, if ever there was one.</w:t>
      </w:r>
      <w:r>
        <w:t xml:space="preserve"> </w:t>
      </w:r>
      <w:r>
        <w:t>Victory of one side over the other does not enhance t</w:t>
      </w:r>
      <w:r>
        <w:t>he</w:t>
      </w:r>
      <w:r>
        <w:t xml:space="preserve"> prospects of recon</w:t>
      </w:r>
      <w:r>
        <w:t>ciliation</w:t>
      </w:r>
      <w:r>
        <w:t>, quite the opposite</w:t>
      </w:r>
      <w:r>
        <w:t>. Either we all win or we all lose</w:t>
      </w:r>
      <w:r>
        <w:t>.</w:t>
      </w:r>
      <w:r>
        <w:t xml:space="preserve"> And the only way we all win is by reconciling with one another</w:t>
      </w:r>
      <w:r>
        <w:t xml:space="preserve"> and deciding the future together</w:t>
      </w:r>
      <w:r>
        <w:t>.</w:t>
      </w:r>
    </w:p>
    <w:p w:rsidR="00000000" w:rsidP="009016C4">
      <w:pPr>
        <w:spacing w:after="0" w:line="240" w:lineRule="auto"/>
      </w:pPr>
      <w:r>
        <w:t xml:space="preserve"> </w:t>
      </w:r>
    </w:p>
    <w:p w:rsidR="00000000" w:rsidP="00003A9F">
      <w:pPr>
        <w:spacing w:after="0" w:line="240" w:lineRule="auto"/>
      </w:pPr>
      <w:r>
        <w:t xml:space="preserve">A simple definition of </w:t>
      </w:r>
      <w:r>
        <w:t>reconciliation in respect of Northern Ireland would be</w:t>
      </w:r>
      <w:r>
        <w:t>: “The opposite of what we have now”.</w:t>
      </w:r>
      <w:r>
        <w:t xml:space="preserve"> </w:t>
      </w:r>
    </w:p>
    <w:p w:rsidR="00000000" w:rsidP="00003A9F">
      <w:pPr>
        <w:spacing w:after="0" w:line="240" w:lineRule="auto"/>
      </w:pPr>
      <w:r>
        <w:t>More specific</w:t>
      </w:r>
      <w:r>
        <w:t xml:space="preserve">ally, </w:t>
      </w:r>
      <w:r>
        <w:t xml:space="preserve">to my mind </w:t>
      </w:r>
      <w:r>
        <w:t xml:space="preserve">it is </w:t>
      </w:r>
      <w:r>
        <w:t xml:space="preserve">the creation of a society </w:t>
      </w:r>
      <w:r>
        <w:t xml:space="preserve">where </w:t>
      </w:r>
      <w:r>
        <w:t>a</w:t>
      </w:r>
      <w:r>
        <w:t xml:space="preserve"> critical mass of</w:t>
      </w:r>
      <w:r>
        <w:t xml:space="preserve"> </w:t>
      </w:r>
      <w:r>
        <w:t>people</w:t>
      </w:r>
      <w:r>
        <w:t xml:space="preserve"> </w:t>
      </w:r>
      <w:r>
        <w:t>lives</w:t>
      </w:r>
      <w:r>
        <w:t xml:space="preserve"> at peace </w:t>
      </w:r>
      <w:r>
        <w:t xml:space="preserve">and in harmony </w:t>
      </w:r>
      <w:r>
        <w:t xml:space="preserve">with </w:t>
      </w:r>
      <w:r>
        <w:t>one another</w:t>
      </w:r>
      <w:r>
        <w:t xml:space="preserve"> and </w:t>
      </w:r>
      <w:bookmarkStart w:id="5" w:name="_Int_FJmxgLy2"/>
      <w:r>
        <w:t xml:space="preserve">all </w:t>
      </w:r>
      <w:r>
        <w:t>of</w:t>
      </w:r>
      <w:bookmarkEnd w:id="5"/>
      <w:r>
        <w:t xml:space="preserve"> </w:t>
      </w:r>
      <w:r>
        <w:t>our</w:t>
      </w:r>
      <w:r>
        <w:t xml:space="preserve"> differences. A society where a person </w:t>
      </w:r>
      <w:bookmarkStart w:id="6" w:name="_Int_J9iP28eZ"/>
      <w:r>
        <w:t>is judged</w:t>
      </w:r>
      <w:bookmarkEnd w:id="6"/>
      <w:r>
        <w:t xml:space="preserve"> not by the colour of their skin, their religion, culture, ethnicity, or politics. But simply by the nature of their character.</w:t>
      </w:r>
    </w:p>
    <w:p w:rsidR="00000000" w:rsidP="009016C4">
      <w:pPr>
        <w:spacing w:after="0" w:line="240" w:lineRule="auto"/>
      </w:pPr>
      <w:r>
        <w:t xml:space="preserve">It is </w:t>
      </w:r>
      <w:r>
        <w:t>de</w:t>
      </w:r>
      <w:r>
        <w:t>cidedly</w:t>
      </w:r>
      <w:r>
        <w:t xml:space="preserve"> </w:t>
      </w:r>
      <w:r w:rsidRPr="00550BBA">
        <w:rPr>
          <w:i/>
          <w:iCs/>
        </w:rPr>
        <w:t>not</w:t>
      </w:r>
      <w:r>
        <w:t xml:space="preserve"> a </w:t>
      </w:r>
      <w:r>
        <w:t>force</w:t>
      </w:r>
      <w:r>
        <w:t>d</w:t>
      </w:r>
      <w:r>
        <w:t xml:space="preserve"> </w:t>
      </w:r>
      <w:r>
        <w:t>conversion</w:t>
      </w:r>
      <w:r>
        <w:t xml:space="preserve">, whether </w:t>
      </w:r>
      <w:r>
        <w:t>overt or covert,</w:t>
      </w:r>
      <w:r>
        <w:t xml:space="preserve"> </w:t>
      </w:r>
      <w:r>
        <w:t>by</w:t>
      </w:r>
      <w:r>
        <w:t xml:space="preserve"> </w:t>
      </w:r>
      <w:r>
        <w:t xml:space="preserve">any </w:t>
      </w:r>
      <w:bookmarkStart w:id="7" w:name="_Int_PF92x696"/>
      <w:r>
        <w:t>particular</w:t>
      </w:r>
      <w:r>
        <w:t xml:space="preserve"> worldview</w:t>
      </w:r>
      <w:bookmarkEnd w:id="7"/>
      <w:r>
        <w:t xml:space="preserve"> </w:t>
      </w:r>
      <w:r>
        <w:t>of</w:t>
      </w:r>
      <w:r>
        <w:t xml:space="preserve"> another.</w:t>
      </w:r>
      <w:r>
        <w:t xml:space="preserve"> Nor is it an event, but a process that has no fixed </w:t>
      </w:r>
      <w:r>
        <w:t>endpoint</w:t>
      </w:r>
      <w:r>
        <w:t xml:space="preserve">. One that </w:t>
      </w:r>
      <w:r>
        <w:t xml:space="preserve">will </w:t>
      </w:r>
      <w:r>
        <w:t>require cons</w:t>
      </w:r>
      <w:r>
        <w:t>tant encouragement,</w:t>
      </w:r>
      <w:r>
        <w:t xml:space="preserve"> nourishment, and guardianship</w:t>
      </w:r>
      <w:r>
        <w:t>.</w:t>
      </w:r>
      <w:r>
        <w:t xml:space="preserve"> </w:t>
      </w:r>
    </w:p>
    <w:p w:rsidR="00000000" w:rsidP="009016C4">
      <w:pPr>
        <w:spacing w:after="0" w:line="240" w:lineRule="auto"/>
      </w:pPr>
    </w:p>
    <w:p w:rsidR="00000000" w:rsidP="009016C4">
      <w:pPr>
        <w:spacing w:after="0" w:line="240" w:lineRule="auto"/>
      </w:pPr>
      <w:r>
        <w:t xml:space="preserve">As </w:t>
      </w:r>
      <w:r>
        <w:t xml:space="preserve">something of an aside, people tend to speak of </w:t>
      </w:r>
      <w:r>
        <w:t xml:space="preserve">“truth and reconciliation” as </w:t>
      </w:r>
      <w:r>
        <w:t>if</w:t>
      </w:r>
      <w:r>
        <w:t xml:space="preserve"> the second follows the first as </w:t>
      </w:r>
      <w:r>
        <w:t>naturally</w:t>
      </w:r>
      <w:r>
        <w:t xml:space="preserve"> as night follows day. </w:t>
      </w:r>
      <w:r>
        <w:t xml:space="preserve">There is no such certainty. </w:t>
      </w:r>
      <w:r>
        <w:t xml:space="preserve">Truth is an essential prelude to </w:t>
      </w:r>
      <w:r>
        <w:t>reconciliation, but reconciliation is by no means a</w:t>
      </w:r>
      <w:r>
        <w:t xml:space="preserve"> certain </w:t>
      </w:r>
      <w:r>
        <w:t>by</w:t>
      </w:r>
      <w:r>
        <w:t>product of truth</w:t>
      </w:r>
      <w:r>
        <w:t>.</w:t>
      </w:r>
    </w:p>
    <w:p w:rsidR="00000000" w:rsidP="009016C4">
      <w:pPr>
        <w:spacing w:after="0" w:line="240" w:lineRule="auto"/>
      </w:pPr>
    </w:p>
    <w:p w:rsidR="00000000" w:rsidP="009016C4">
      <w:pPr>
        <w:spacing w:after="0" w:line="240" w:lineRule="auto"/>
      </w:pPr>
      <w:r w:rsidRPr="00711CF7">
        <w:rPr>
          <w:b/>
          <w:bCs/>
        </w:rPr>
        <w:t xml:space="preserve">Division: </w:t>
      </w:r>
      <w:r>
        <w:t>Our</w:t>
      </w:r>
      <w:r>
        <w:t xml:space="preserve"> society</w:t>
      </w:r>
      <w:r>
        <w:t xml:space="preserve"> </w:t>
      </w:r>
      <w:r>
        <w:t xml:space="preserve">in Northern Ireland </w:t>
      </w:r>
      <w:r>
        <w:t>(</w:t>
      </w:r>
      <w:r>
        <w:t xml:space="preserve">NI) </w:t>
      </w:r>
      <w:bookmarkStart w:id="8" w:name="_Int_bE85v5DO"/>
      <w:r>
        <w:t>remains</w:t>
      </w:r>
      <w:bookmarkEnd w:id="8"/>
      <w:r>
        <w:t xml:space="preserve"> as divided </w:t>
      </w:r>
      <w:r>
        <w:t xml:space="preserve">as ever </w:t>
      </w:r>
      <w:r>
        <w:t>along political/religious grounds</w:t>
      </w:r>
      <w:r>
        <w:t xml:space="preserve">. </w:t>
      </w:r>
      <w:r>
        <w:t xml:space="preserve">And </w:t>
      </w:r>
      <w:r>
        <w:t>little</w:t>
      </w:r>
      <w:r>
        <w:t xml:space="preserve"> wonder</w:t>
      </w:r>
      <w:r>
        <w:t>. Here are just some of the issues</w:t>
      </w:r>
      <w:r>
        <w:t xml:space="preserve"> </w:t>
      </w:r>
      <w:r>
        <w:t xml:space="preserve">to </w:t>
      </w:r>
      <w:bookmarkStart w:id="9" w:name="_Int_4epyhJj2"/>
      <w:r>
        <w:t>be grappled</w:t>
      </w:r>
      <w:bookmarkEnd w:id="9"/>
      <w:r>
        <w:t xml:space="preserve"> with</w:t>
      </w:r>
      <w:r>
        <w:t>:</w:t>
      </w:r>
    </w:p>
    <w:p w:rsidR="00000000" w:rsidP="009016C4">
      <w:pPr>
        <w:spacing w:after="0" w:line="240" w:lineRule="auto"/>
      </w:pPr>
    </w:p>
    <w:p w:rsidR="00000000" w:rsidP="009016C4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Approximately 90% of social housing </w:t>
      </w:r>
      <w:r>
        <w:t>in the greater Belfast area</w:t>
      </w:r>
      <w:r>
        <w:t>,</w:t>
      </w:r>
      <w:r>
        <w:t xml:space="preserve"> and</w:t>
      </w:r>
      <w:r>
        <w:t xml:space="preserve"> at least</w:t>
      </w:r>
      <w:r>
        <w:t xml:space="preserve"> 50% in the rest of </w:t>
      </w:r>
      <w:r>
        <w:t>NI</w:t>
      </w:r>
      <w:r>
        <w:t>,</w:t>
      </w:r>
      <w:r>
        <w:t xml:space="preserve"> </w:t>
      </w:r>
      <w:r>
        <w:t>are</w:t>
      </w:r>
      <w:r>
        <w:t xml:space="preserve"> still</w:t>
      </w:r>
      <w:r>
        <w:t xml:space="preserve"> single identity</w:t>
      </w:r>
      <w:r>
        <w:t>.</w:t>
      </w:r>
    </w:p>
    <w:p w:rsidR="00000000" w:rsidP="009016C4">
      <w:pPr>
        <w:pStyle w:val="ListParagraph"/>
        <w:spacing w:after="0" w:line="240" w:lineRule="auto"/>
      </w:pPr>
      <w:r>
        <w:t xml:space="preserve"> </w:t>
      </w:r>
    </w:p>
    <w:p w:rsidR="00000000" w:rsidP="009016C4">
      <w:pPr>
        <w:pStyle w:val="ListParagraph"/>
        <w:numPr>
          <w:ilvl w:val="0"/>
          <w:numId w:val="2"/>
        </w:numPr>
        <w:spacing w:after="0" w:line="240" w:lineRule="auto"/>
      </w:pPr>
      <w:r>
        <w:t>Despite</w:t>
      </w:r>
      <w:r>
        <w:t xml:space="preserve"> </w:t>
      </w:r>
      <w:bookmarkStart w:id="10" w:name="_Int_VqbqAoJ7"/>
      <w:r>
        <w:t>numerous</w:t>
      </w:r>
      <w:bookmarkEnd w:id="10"/>
      <w:r>
        <w:t xml:space="preserve"> opinion polls</w:t>
      </w:r>
      <w:r>
        <w:t xml:space="preserve"> over</w:t>
      </w:r>
      <w:r>
        <w:t xml:space="preserve"> the</w:t>
      </w:r>
      <w:r>
        <w:t xml:space="preserve"> years</w:t>
      </w:r>
      <w:r>
        <w:t xml:space="preserve"> </w:t>
      </w:r>
      <w:bookmarkStart w:id="11" w:name="_Int_cBE6FAcc"/>
      <w:r>
        <w:t>indicating</w:t>
      </w:r>
      <w:bookmarkEnd w:id="11"/>
      <w:r>
        <w:t xml:space="preserve"> that</w:t>
      </w:r>
      <w:r>
        <w:t xml:space="preserve"> between </w:t>
      </w:r>
      <w:r>
        <w:t xml:space="preserve">71% and 76% of parents would </w:t>
      </w:r>
      <w:r>
        <w:t>prefer integrated</w:t>
      </w:r>
      <w:r>
        <w:t xml:space="preserve"> educat</w:t>
      </w:r>
      <w:r>
        <w:t>ion for their children</w:t>
      </w:r>
      <w:r>
        <w:t>,</w:t>
      </w:r>
      <w:r>
        <w:t xml:space="preserve"> </w:t>
      </w:r>
      <w:r>
        <w:t xml:space="preserve">only 8% of pupils in </w:t>
      </w:r>
      <w:r>
        <w:t xml:space="preserve">NI </w:t>
      </w:r>
      <w:r>
        <w:t>are a</w:t>
      </w:r>
      <w:r>
        <w:t xml:space="preserve">ble to </w:t>
      </w:r>
      <w:r>
        <w:t>attend integrated schools.</w:t>
      </w:r>
    </w:p>
    <w:p w:rsidR="00000000" w:rsidP="009016C4">
      <w:pPr>
        <w:spacing w:after="0" w:line="240" w:lineRule="auto"/>
      </w:pPr>
    </w:p>
    <w:p w:rsidR="00000000" w:rsidP="009016C4">
      <w:pPr>
        <w:pStyle w:val="ListParagraph"/>
        <w:numPr>
          <w:ilvl w:val="0"/>
          <w:numId w:val="2"/>
        </w:numPr>
        <w:spacing w:after="0" w:line="240" w:lineRule="auto"/>
      </w:pPr>
      <w:r>
        <w:t>Many of</w:t>
      </w:r>
      <w:r>
        <w:t xml:space="preserve"> our teachers </w:t>
      </w:r>
      <w:bookmarkStart w:id="12" w:name="_Int_9ZaECWzY"/>
      <w:r>
        <w:t>are</w:t>
      </w:r>
      <w:r>
        <w:t xml:space="preserve"> </w:t>
      </w:r>
      <w:r>
        <w:t>train</w:t>
      </w:r>
      <w:r>
        <w:t>ed</w:t>
      </w:r>
      <w:bookmarkEnd w:id="12"/>
      <w:r>
        <w:t xml:space="preserve"> separately</w:t>
      </w:r>
      <w:r>
        <w:t>,</w:t>
      </w:r>
      <w:r>
        <w:t xml:space="preserve"> according to </w:t>
      </w:r>
      <w:r>
        <w:t xml:space="preserve">their </w:t>
      </w:r>
      <w:r>
        <w:t>religio</w:t>
      </w:r>
      <w:r>
        <w:t>us designation</w:t>
      </w:r>
      <w:r>
        <w:t>.</w:t>
      </w:r>
    </w:p>
    <w:p w:rsidR="00000000" w:rsidP="009016C4">
      <w:pPr>
        <w:spacing w:after="0" w:line="240" w:lineRule="auto"/>
      </w:pPr>
    </w:p>
    <w:p w:rsidR="00000000" w:rsidP="009016C4">
      <w:pPr>
        <w:pStyle w:val="ListParagraph"/>
        <w:numPr>
          <w:ilvl w:val="0"/>
          <w:numId w:val="2"/>
        </w:numPr>
        <w:spacing w:after="0" w:line="240" w:lineRule="auto"/>
      </w:pPr>
      <w:r>
        <w:t>Victims</w:t>
      </w:r>
      <w:r>
        <w:t xml:space="preserve">, when not </w:t>
      </w:r>
      <w:bookmarkStart w:id="13" w:name="_Int_bDqewKSX"/>
      <w:r>
        <w:t>being ignored</w:t>
      </w:r>
      <w:bookmarkEnd w:id="13"/>
      <w:r>
        <w:t>,</w:t>
      </w:r>
      <w:r>
        <w:t xml:space="preserve"> are </w:t>
      </w:r>
      <w:r>
        <w:t>categorised</w:t>
      </w:r>
      <w:r>
        <w:t xml:space="preserve"> as “theirs” and “ours” </w:t>
      </w:r>
      <w:r>
        <w:t>(</w:t>
      </w:r>
      <w:r>
        <w:t>depend</w:t>
      </w:r>
      <w:r>
        <w:t>ing</w:t>
      </w:r>
      <w:r>
        <w:t xml:space="preserve"> </w:t>
      </w:r>
      <w:r>
        <w:t>up</w:t>
      </w:r>
      <w:r>
        <w:t>on</w:t>
      </w:r>
      <w:r>
        <w:t xml:space="preserve"> </w:t>
      </w:r>
      <w:r>
        <w:t>at whose hand they suffered</w:t>
      </w:r>
      <w:r>
        <w:t>)</w:t>
      </w:r>
      <w:r>
        <w:t xml:space="preserve"> </w:t>
      </w:r>
      <w:r>
        <w:t>and</w:t>
      </w:r>
      <w:r>
        <w:t xml:space="preserve"> their suffering exploited for political point-scoring</w:t>
      </w:r>
      <w:r>
        <w:t>.</w:t>
      </w:r>
    </w:p>
    <w:p w:rsidR="00000000" w:rsidP="00FB6B71">
      <w:pPr>
        <w:pStyle w:val="ListParagraph"/>
      </w:pPr>
    </w:p>
    <w:p w:rsidR="00000000" w:rsidP="009016C4">
      <w:pPr>
        <w:pStyle w:val="ListParagraph"/>
        <w:numPr>
          <w:ilvl w:val="0"/>
          <w:numId w:val="2"/>
        </w:numPr>
        <w:spacing w:after="0" w:line="240" w:lineRule="auto"/>
      </w:pPr>
      <w:r>
        <w:t>Paramilitar</w:t>
      </w:r>
      <w:r>
        <w:t>y groups still exist</w:t>
      </w:r>
      <w:r>
        <w:t xml:space="preserve"> within </w:t>
      </w:r>
      <w:r>
        <w:t>communities and</w:t>
      </w:r>
      <w:r>
        <w:t xml:space="preserve"> have done so for so long they are </w:t>
      </w:r>
      <w:r>
        <w:t xml:space="preserve">all but </w:t>
      </w:r>
      <w:r>
        <w:t xml:space="preserve">accepted as </w:t>
      </w:r>
      <w:r>
        <w:t>a part of our community. In effect</w:t>
      </w:r>
      <w:r>
        <w:t>,</w:t>
      </w:r>
      <w:r>
        <w:t xml:space="preserve"> the abnormal has become</w:t>
      </w:r>
      <w:r>
        <w:t xml:space="preserve"> </w:t>
      </w:r>
      <w:r>
        <w:t xml:space="preserve">the </w:t>
      </w:r>
      <w:r>
        <w:t>norm</w:t>
      </w:r>
      <w:r>
        <w:t xml:space="preserve"> in NI</w:t>
      </w:r>
      <w:r>
        <w:t xml:space="preserve">. These groups terrorise their own </w:t>
      </w:r>
      <w:bookmarkStart w:id="14" w:name="_Int_WoEoRULD"/>
      <w:r>
        <w:t>communities</w:t>
      </w:r>
      <w:r>
        <w:t>,</w:t>
      </w:r>
      <w:r>
        <w:t xml:space="preserve"> and</w:t>
      </w:r>
      <w:bookmarkEnd w:id="14"/>
      <w:r>
        <w:t xml:space="preserve"> are involved</w:t>
      </w:r>
      <w:r>
        <w:t xml:space="preserve"> in</w:t>
      </w:r>
      <w:r>
        <w:t xml:space="preserve"> </w:t>
      </w:r>
      <w:bookmarkStart w:id="15" w:name="_Int_oaYJ1O0U"/>
      <w:r>
        <w:t>virtually every</w:t>
      </w:r>
      <w:bookmarkEnd w:id="15"/>
      <w:r>
        <w:t xml:space="preserve"> </w:t>
      </w:r>
      <w:r>
        <w:t>kind</w:t>
      </w:r>
      <w:r>
        <w:t xml:space="preserve"> of criminality from drug-dealing to extortion, protection rackets to </w:t>
      </w:r>
      <w:r>
        <w:t>the exploitation of women.</w:t>
      </w:r>
      <w:r>
        <w:t xml:space="preserve"> </w:t>
      </w:r>
    </w:p>
    <w:p w:rsidR="00000000" w:rsidP="00681851">
      <w:pPr>
        <w:spacing w:after="0" w:line="240" w:lineRule="auto"/>
      </w:pPr>
    </w:p>
    <w:p w:rsidR="00000000" w:rsidP="009016C4">
      <w:pPr>
        <w:spacing w:after="0" w:line="240" w:lineRule="auto"/>
      </w:pPr>
      <w:r>
        <w:t>T</w:t>
      </w:r>
      <w:r>
        <w:t xml:space="preserve">his segregation </w:t>
      </w:r>
      <w:r>
        <w:t>has</w:t>
      </w:r>
      <w:r>
        <w:t xml:space="preserve"> many of our people grow</w:t>
      </w:r>
      <w:r>
        <w:t>ing to adulthood without ever knowingly (never mind meaningfully) engaging with someone from “the other side</w:t>
      </w:r>
      <w:bookmarkStart w:id="16" w:name="_Int_5JHtwUNv"/>
      <w:r>
        <w:t>”.</w:t>
      </w:r>
      <w:bookmarkEnd w:id="16"/>
      <w:r>
        <w:t xml:space="preserve"> </w:t>
      </w:r>
      <w:r>
        <w:t xml:space="preserve">Indeed, some </w:t>
      </w:r>
      <w:r>
        <w:t xml:space="preserve">people will </w:t>
      </w:r>
      <w:r>
        <w:t>live their entire lives</w:t>
      </w:r>
      <w:r>
        <w:t xml:space="preserve"> without </w:t>
      </w:r>
      <w:r>
        <w:t xml:space="preserve">ever </w:t>
      </w:r>
      <w:r>
        <w:t xml:space="preserve">having </w:t>
      </w:r>
      <w:r>
        <w:t xml:space="preserve">had any kind of </w:t>
      </w:r>
      <w:r>
        <w:t>direct engagement with an opposite number.</w:t>
      </w:r>
    </w:p>
    <w:p w:rsidR="00000000" w:rsidP="009016C4">
      <w:pPr>
        <w:spacing w:after="0" w:line="240" w:lineRule="auto"/>
      </w:pPr>
    </w:p>
    <w:p w:rsidR="00000000" w:rsidP="009016C4">
      <w:pPr>
        <w:spacing w:after="0" w:line="240" w:lineRule="auto"/>
      </w:pPr>
      <w:r>
        <w:t xml:space="preserve">Why is </w:t>
      </w:r>
      <w:r>
        <w:t>does this</w:t>
      </w:r>
      <w:r>
        <w:t xml:space="preserve"> situation</w:t>
      </w:r>
      <w:r>
        <w:t xml:space="preserve"> </w:t>
      </w:r>
      <w:r>
        <w:t xml:space="preserve">pertain </w:t>
      </w:r>
      <w:r>
        <w:t>almost 30 years after the Belfast</w:t>
      </w:r>
      <w:r>
        <w:t>/Good Friday Agreement</w:t>
      </w:r>
      <w:r>
        <w:t xml:space="preserve"> (GFA)?</w:t>
      </w:r>
      <w:r>
        <w:t xml:space="preserve"> </w:t>
      </w:r>
    </w:p>
    <w:p w:rsidR="00000000" w:rsidP="009016C4">
      <w:pPr>
        <w:spacing w:after="0" w:line="240" w:lineRule="auto"/>
      </w:pPr>
    </w:p>
    <w:p w:rsidR="00000000" w:rsidP="009016C4">
      <w:pPr>
        <w:spacing w:after="0" w:line="240" w:lineRule="auto"/>
      </w:pPr>
      <w:r>
        <w:t>T</w:t>
      </w:r>
      <w:r>
        <w:t xml:space="preserve">he answer lies </w:t>
      </w:r>
      <w:bookmarkStart w:id="17" w:name="_Int_o5X08dbw"/>
      <w:r>
        <w:t xml:space="preserve">mainly </w:t>
      </w:r>
      <w:r>
        <w:t>with</w:t>
      </w:r>
      <w:bookmarkEnd w:id="17"/>
      <w:r>
        <w:t xml:space="preserve"> </w:t>
      </w:r>
      <w:bookmarkStart w:id="18" w:name="_Int_GOPN0IRI"/>
      <w:r>
        <w:t>the majority</w:t>
      </w:r>
      <w:r>
        <w:t xml:space="preserve"> </w:t>
      </w:r>
      <w:r>
        <w:t>of</w:t>
      </w:r>
      <w:bookmarkEnd w:id="18"/>
      <w:r>
        <w:t xml:space="preserve"> </w:t>
      </w:r>
      <w:r>
        <w:t>the parties in the NI Executive</w:t>
      </w:r>
      <w:r>
        <w:t xml:space="preserve"> and assembly</w:t>
      </w:r>
      <w:r>
        <w:t>.</w:t>
      </w:r>
      <w:r>
        <w:t xml:space="preserve"> </w:t>
      </w:r>
      <w:r>
        <w:t>(</w:t>
      </w:r>
      <w:r>
        <w:t xml:space="preserve">I do not include the SDLP and </w:t>
      </w:r>
      <w:r>
        <w:t>Alliance in this.)</w:t>
      </w:r>
    </w:p>
    <w:p w:rsidR="00000000" w:rsidP="009016C4">
      <w:pPr>
        <w:spacing w:after="0" w:line="240" w:lineRule="auto"/>
      </w:pPr>
      <w:r>
        <w:t xml:space="preserve"> </w:t>
      </w:r>
    </w:p>
    <w:p w:rsidR="00000000" w:rsidP="009016C4">
      <w:pPr>
        <w:spacing w:after="0" w:line="240" w:lineRule="auto"/>
      </w:pPr>
      <w:r>
        <w:t>O</w:t>
      </w:r>
      <w:r>
        <w:t>ne should</w:t>
      </w:r>
      <w:r>
        <w:t xml:space="preserve"> </w:t>
      </w:r>
      <w:r>
        <w:t>bear in mind th</w:t>
      </w:r>
      <w:r>
        <w:t>e</w:t>
      </w:r>
      <w:r>
        <w:t xml:space="preserve"> nature of</w:t>
      </w:r>
      <w:r>
        <w:t xml:space="preserve"> most</w:t>
      </w:r>
      <w:r>
        <w:t xml:space="preserve"> of our political</w:t>
      </w:r>
      <w:r>
        <w:t xml:space="preserve"> parties.</w:t>
      </w:r>
      <w:r>
        <w:t xml:space="preserve"> </w:t>
      </w:r>
      <w:r>
        <w:t>R</w:t>
      </w:r>
      <w:r>
        <w:t>egardless of</w:t>
      </w:r>
      <w:r>
        <w:t xml:space="preserve"> </w:t>
      </w:r>
      <w:r>
        <w:t>how</w:t>
      </w:r>
      <w:r>
        <w:t xml:space="preserve"> the</w:t>
      </w:r>
      <w:r>
        <w:t>y</w:t>
      </w:r>
      <w:r>
        <w:t xml:space="preserve"> </w:t>
      </w:r>
      <w:r>
        <w:t>choose to</w:t>
      </w:r>
      <w:r>
        <w:t xml:space="preserve"> describe </w:t>
      </w:r>
      <w:r>
        <w:t>themselves</w:t>
      </w:r>
      <w:r>
        <w:t xml:space="preserve">, </w:t>
      </w:r>
      <w:r>
        <w:t xml:space="preserve">they </w:t>
      </w:r>
      <w:r>
        <w:t>are</w:t>
      </w:r>
      <w:r>
        <w:t xml:space="preserve"> ideologically</w:t>
      </w:r>
      <w:r>
        <w:t xml:space="preserve"> </w:t>
      </w:r>
      <w:bookmarkStart w:id="19" w:name="_Int_QMO3rSfY"/>
      <w:r>
        <w:t>nationalist</w:t>
      </w:r>
      <w:bookmarkEnd w:id="19"/>
      <w:r>
        <w:t xml:space="preserve"> </w:t>
      </w:r>
      <w:r>
        <w:t xml:space="preserve">- </w:t>
      </w:r>
      <w:r>
        <w:t>a</w:t>
      </w:r>
      <w:r>
        <w:t>dherents to competing nationalisms.</w:t>
      </w:r>
      <w:r>
        <w:t xml:space="preserve"> </w:t>
      </w:r>
      <w:r>
        <w:t>O</w:t>
      </w:r>
      <w:r>
        <w:t>f our two largest parties, o</w:t>
      </w:r>
      <w:r>
        <w:t>ne of the</w:t>
      </w:r>
      <w:r>
        <w:t>m</w:t>
      </w:r>
      <w:r>
        <w:t xml:space="preserve"> </w:t>
      </w:r>
      <w:r>
        <w:t>is</w:t>
      </w:r>
      <w:r>
        <w:t>,</w:t>
      </w:r>
      <w:r>
        <w:t xml:space="preserve"> and always has been</w:t>
      </w:r>
      <w:r>
        <w:t>,</w:t>
      </w:r>
      <w:r>
        <w:t xml:space="preserve"> opposed to</w:t>
      </w:r>
      <w:r>
        <w:t xml:space="preserve"> </w:t>
      </w:r>
      <w:r>
        <w:t>the GFA</w:t>
      </w:r>
      <w:r>
        <w:t>. While</w:t>
      </w:r>
      <w:r>
        <w:t xml:space="preserve"> </w:t>
      </w:r>
      <w:r>
        <w:t xml:space="preserve">the </w:t>
      </w:r>
      <w:r>
        <w:t xml:space="preserve">other </w:t>
      </w:r>
      <w:r>
        <w:t>does not support the existence of NI.</w:t>
      </w:r>
    </w:p>
    <w:p w:rsidR="00000000" w:rsidP="009016C4">
      <w:pPr>
        <w:spacing w:after="0" w:line="240" w:lineRule="auto"/>
      </w:pPr>
      <w:r>
        <w:t xml:space="preserve"> </w:t>
      </w:r>
    </w:p>
    <w:p w:rsidR="00000000" w:rsidP="009016C4">
      <w:pPr>
        <w:spacing w:after="0" w:line="240" w:lineRule="auto"/>
      </w:pPr>
      <w:r>
        <w:t>They</w:t>
      </w:r>
      <w:r>
        <w:t xml:space="preserve"> </w:t>
      </w:r>
      <w:r>
        <w:t xml:space="preserve">fear the possible political </w:t>
      </w:r>
      <w:r>
        <w:t>implications</w:t>
      </w:r>
      <w:r>
        <w:t xml:space="preserve"> </w:t>
      </w:r>
      <w:r>
        <w:t>of people</w:t>
      </w:r>
      <w:r>
        <w:t xml:space="preserve"> from the two main</w:t>
      </w:r>
      <w:r>
        <w:t xml:space="preserve"> communities</w:t>
      </w:r>
      <w:r>
        <w:t xml:space="preserve"> getting</w:t>
      </w:r>
      <w:r>
        <w:t xml:space="preserve"> to know one another</w:t>
      </w:r>
      <w:r>
        <w:t xml:space="preserve"> </w:t>
      </w:r>
      <w:r>
        <w:t xml:space="preserve">as </w:t>
      </w:r>
      <w:r>
        <w:t>ord</w:t>
      </w:r>
      <w:r>
        <w:t xml:space="preserve">inary, everyday </w:t>
      </w:r>
      <w:r>
        <w:t>human being</w:t>
      </w:r>
      <w:r>
        <w:t>s</w:t>
      </w:r>
      <w:r>
        <w:t xml:space="preserve"> </w:t>
      </w:r>
      <w:r>
        <w:t>who share</w:t>
      </w:r>
      <w:r>
        <w:t xml:space="preserve"> the same</w:t>
      </w:r>
      <w:r>
        <w:t xml:space="preserve"> </w:t>
      </w:r>
      <w:r>
        <w:t>hopes</w:t>
      </w:r>
      <w:r>
        <w:t xml:space="preserve">, </w:t>
      </w:r>
      <w:r>
        <w:t>dreams,</w:t>
      </w:r>
      <w:r>
        <w:t xml:space="preserve"> struggles,</w:t>
      </w:r>
      <w:r>
        <w:t xml:space="preserve"> </w:t>
      </w:r>
      <w:r>
        <w:t>fears,</w:t>
      </w:r>
      <w:r>
        <w:t xml:space="preserve"> and </w:t>
      </w:r>
      <w:r>
        <w:t>concerns</w:t>
      </w:r>
      <w:r>
        <w:t xml:space="preserve"> as themselves</w:t>
      </w:r>
      <w:r>
        <w:t>.</w:t>
      </w:r>
    </w:p>
    <w:p w:rsidR="00000000" w:rsidP="009016C4">
      <w:pPr>
        <w:spacing w:after="0" w:line="240" w:lineRule="auto"/>
      </w:pPr>
      <w:r>
        <w:t xml:space="preserve"> </w:t>
      </w:r>
    </w:p>
    <w:p w:rsidR="00000000" w:rsidP="009016C4">
      <w:pPr>
        <w:spacing w:after="0" w:line="240" w:lineRule="auto"/>
      </w:pPr>
      <w:r>
        <w:t>Divided from one another</w:t>
      </w:r>
      <w:r>
        <w:t xml:space="preserve">, </w:t>
      </w:r>
      <w:r>
        <w:t xml:space="preserve">each of </w:t>
      </w:r>
      <w:r>
        <w:t>these</w:t>
      </w:r>
      <w:r>
        <w:t xml:space="preserve"> communities </w:t>
      </w:r>
      <w:r>
        <w:t xml:space="preserve">is </w:t>
      </w:r>
      <w:r>
        <w:t>well nigh</w:t>
      </w:r>
      <w:r>
        <w:t xml:space="preserve"> predictable </w:t>
      </w:r>
      <w:r>
        <w:t>in how it will vote.</w:t>
      </w:r>
      <w:r>
        <w:t xml:space="preserve"> </w:t>
      </w:r>
      <w:r>
        <w:t>But if</w:t>
      </w:r>
      <w:r>
        <w:t xml:space="preserve"> </w:t>
      </w:r>
      <w:r>
        <w:t>reconciliation</w:t>
      </w:r>
      <w:r>
        <w:t xml:space="preserve"> were </w:t>
      </w:r>
      <w:r>
        <w:t>to happen</w:t>
      </w:r>
      <w:r>
        <w:t>,</w:t>
      </w:r>
      <w:r>
        <w:t xml:space="preserve"> to any great extent</w:t>
      </w:r>
      <w:r>
        <w:t>,</w:t>
      </w:r>
      <w:r>
        <w:t xml:space="preserve"> </w:t>
      </w:r>
      <w:r>
        <w:t>that m</w:t>
      </w:r>
      <w:r>
        <w:t>ight well</w:t>
      </w:r>
      <w:r>
        <w:t xml:space="preserve"> no longer be the case. </w:t>
      </w:r>
    </w:p>
    <w:p w:rsidR="00000000" w:rsidP="009016C4">
      <w:pPr>
        <w:spacing w:after="0" w:line="240" w:lineRule="auto"/>
      </w:pPr>
      <w:r>
        <w:t>W</w:t>
      </w:r>
      <w:r>
        <w:t>ho knows how people might vote</w:t>
      </w:r>
      <w:r>
        <w:t xml:space="preserve"> if they lost their fear of “the other”</w:t>
      </w:r>
      <w:r>
        <w:t>.</w:t>
      </w:r>
      <w:r>
        <w:t xml:space="preserve"> </w:t>
      </w:r>
    </w:p>
    <w:p w:rsidR="00000000" w:rsidP="009016C4">
      <w:pPr>
        <w:spacing w:after="0" w:line="240" w:lineRule="auto"/>
      </w:pPr>
      <w:r>
        <w:t>W</w:t>
      </w:r>
      <w:r>
        <w:t xml:space="preserve">orking-class </w:t>
      </w:r>
      <w:r>
        <w:t>Protestants</w:t>
      </w:r>
      <w:r>
        <w:t xml:space="preserve"> might just</w:t>
      </w:r>
      <w:r>
        <w:t xml:space="preserve"> </w:t>
      </w:r>
      <w:r>
        <w:t>decide to vote for</w:t>
      </w:r>
      <w:r>
        <w:t xml:space="preserve"> a united Ireland</w:t>
      </w:r>
      <w:r>
        <w:t xml:space="preserve"> or, conversely, working-class</w:t>
      </w:r>
      <w:r>
        <w:t xml:space="preserve"> Catholics</w:t>
      </w:r>
      <w:r>
        <w:t xml:space="preserve"> might</w:t>
      </w:r>
      <w:r>
        <w:t xml:space="preserve"> decide</w:t>
      </w:r>
      <w:r>
        <w:t xml:space="preserve"> </w:t>
      </w:r>
      <w:r>
        <w:t xml:space="preserve">that NI </w:t>
      </w:r>
      <w:bookmarkStart w:id="20" w:name="_Int_b6SNyirB"/>
      <w:r>
        <w:t>isn</w:t>
      </w:r>
      <w:r>
        <w:t>’t</w:t>
      </w:r>
      <w:bookmarkEnd w:id="20"/>
      <w:r>
        <w:t xml:space="preserve"> such a bad place to live and raise their famil</w:t>
      </w:r>
      <w:r>
        <w:t>ies?</w:t>
      </w:r>
      <w:r>
        <w:t xml:space="preserve"> </w:t>
      </w:r>
      <w:r>
        <w:t xml:space="preserve"> </w:t>
      </w:r>
    </w:p>
    <w:p w:rsidR="00000000" w:rsidP="009016C4">
      <w:pPr>
        <w:spacing w:after="0" w:line="240" w:lineRule="auto"/>
      </w:pPr>
      <w:r>
        <w:t>What</w:t>
      </w:r>
      <w:r>
        <w:t>’</w:t>
      </w:r>
      <w:r>
        <w:t>s for certain is that</w:t>
      </w:r>
      <w:r>
        <w:t xml:space="preserve"> most</w:t>
      </w:r>
      <w:r>
        <w:t xml:space="preserve"> of our</w:t>
      </w:r>
      <w:r>
        <w:t xml:space="preserve"> political</w:t>
      </w:r>
      <w:r>
        <w:t xml:space="preserve"> parties </w:t>
      </w:r>
      <w:bookmarkStart w:id="21" w:name="_Int_yENhJTPo"/>
      <w:r>
        <w:t>aren’t</w:t>
      </w:r>
      <w:bookmarkEnd w:id="21"/>
      <w:r>
        <w:t xml:space="preserve"> </w:t>
      </w:r>
      <w:r>
        <w:t>willing</w:t>
      </w:r>
      <w:r>
        <w:t xml:space="preserve"> to take a chance on</w:t>
      </w:r>
      <w:r>
        <w:t xml:space="preserve"> that happening. </w:t>
      </w:r>
      <w:r>
        <w:t xml:space="preserve">They are afraid that </w:t>
      </w:r>
      <w:r>
        <w:t>reconciliation</w:t>
      </w:r>
      <w:r>
        <w:t xml:space="preserve"> </w:t>
      </w:r>
      <w:r>
        <w:t>might</w:t>
      </w:r>
      <w:r>
        <w:t xml:space="preserve"> turn out to be the</w:t>
      </w:r>
      <w:r>
        <w:t xml:space="preserve"> midwife to</w:t>
      </w:r>
      <w:r>
        <w:t xml:space="preserve"> the</w:t>
      </w:r>
      <w:r>
        <w:t xml:space="preserve"> very</w:t>
      </w:r>
      <w:r>
        <w:t xml:space="preserve"> opposite </w:t>
      </w:r>
      <w:r>
        <w:t>of</w:t>
      </w:r>
      <w:r>
        <w:t xml:space="preserve"> their</w:t>
      </w:r>
      <w:r>
        <w:t xml:space="preserve"> </w:t>
      </w:r>
      <w:r>
        <w:t>ideological/</w:t>
      </w:r>
      <w:r>
        <w:t>constitutional</w:t>
      </w:r>
      <w:r>
        <w:t xml:space="preserve"> </w:t>
      </w:r>
      <w:r>
        <w:t>Nirvana</w:t>
      </w:r>
      <w:r>
        <w:t>.</w:t>
      </w:r>
      <w:r>
        <w:t xml:space="preserve"> </w:t>
      </w:r>
    </w:p>
    <w:p w:rsidR="00000000" w:rsidP="009016C4">
      <w:pPr>
        <w:spacing w:after="0" w:line="240" w:lineRule="auto"/>
      </w:pPr>
    </w:p>
    <w:p w:rsidR="00000000" w:rsidP="009016C4">
      <w:pPr>
        <w:spacing w:after="0" w:line="240" w:lineRule="auto"/>
      </w:pPr>
      <w:r>
        <w:t xml:space="preserve">To win a border poll, </w:t>
      </w:r>
      <w:r>
        <w:t xml:space="preserve">Irish nationalism </w:t>
      </w:r>
      <w:r>
        <w:t>continues to</w:t>
      </w:r>
      <w:r>
        <w:t xml:space="preserve"> </w:t>
      </w:r>
      <w:r>
        <w:t>rely</w:t>
      </w:r>
      <w:r>
        <w:t xml:space="preserve"> </w:t>
      </w:r>
      <w:r>
        <w:t xml:space="preserve">instead </w:t>
      </w:r>
      <w:r>
        <w:t>on “changing demographics</w:t>
      </w:r>
      <w:r>
        <w:t xml:space="preserve">” (ie </w:t>
      </w:r>
      <w:r>
        <w:t>C</w:t>
      </w:r>
      <w:r>
        <w:t>atholics outbreeding Protestants)</w:t>
      </w:r>
      <w:r>
        <w:t xml:space="preserve"> and </w:t>
      </w:r>
      <w:r>
        <w:t>enough</w:t>
      </w:r>
      <w:r>
        <w:t xml:space="preserve"> “middle ground”</w:t>
      </w:r>
      <w:r>
        <w:t xml:space="preserve"> people losing </w:t>
      </w:r>
      <w:r>
        <w:t xml:space="preserve">support for a </w:t>
      </w:r>
      <w:r>
        <w:t xml:space="preserve">divided and </w:t>
      </w:r>
      <w:r>
        <w:t xml:space="preserve">barely functioning NI. </w:t>
      </w:r>
    </w:p>
    <w:p w:rsidR="00000000" w:rsidP="009016C4">
      <w:pPr>
        <w:spacing w:after="0" w:line="240" w:lineRule="auto"/>
      </w:pPr>
      <w:r>
        <w:t>While</w:t>
      </w:r>
      <w:r>
        <w:t>, f</w:t>
      </w:r>
      <w:r>
        <w:t>or its part,</w:t>
      </w:r>
      <w:r>
        <w:t xml:space="preserve"> British nationalism</w:t>
      </w:r>
      <w:r>
        <w:t xml:space="preserve"> </w:t>
      </w:r>
      <w:r>
        <w:t xml:space="preserve">is relying </w:t>
      </w:r>
      <w:r>
        <w:t xml:space="preserve">on </w:t>
      </w:r>
      <w:r>
        <w:t xml:space="preserve">successive </w:t>
      </w:r>
      <w:r>
        <w:t>D</w:t>
      </w:r>
      <w:r>
        <w:t xml:space="preserve">ublin governments </w:t>
      </w:r>
      <w:r>
        <w:t>ref</w:t>
      </w:r>
      <w:r>
        <w:t>using</w:t>
      </w:r>
      <w:r>
        <w:t xml:space="preserve"> </w:t>
      </w:r>
      <w:r>
        <w:t xml:space="preserve">to </w:t>
      </w:r>
      <w:r>
        <w:t xml:space="preserve">gamble </w:t>
      </w:r>
      <w:r>
        <w:t>on</w:t>
      </w:r>
      <w:r>
        <w:t xml:space="preserve"> </w:t>
      </w:r>
      <w:r>
        <w:t>holding a border poll</w:t>
      </w:r>
      <w:r>
        <w:t xml:space="preserve"> in case it</w:t>
      </w:r>
      <w:r>
        <w:t xml:space="preserve"> finds itself left</w:t>
      </w:r>
      <w:r>
        <w:t xml:space="preserve"> with sole </w:t>
      </w:r>
      <w:r>
        <w:t>responsibility for</w:t>
      </w:r>
      <w:r>
        <w:t xml:space="preserve"> an</w:t>
      </w:r>
      <w:r>
        <w:t xml:space="preserve"> unreconciled </w:t>
      </w:r>
      <w:r>
        <w:t xml:space="preserve">(basket-case) </w:t>
      </w:r>
      <w:r>
        <w:t>N</w:t>
      </w:r>
      <w:r>
        <w:t>I</w:t>
      </w:r>
      <w:r>
        <w:t>.</w:t>
      </w:r>
      <w:r>
        <w:t xml:space="preserve"> </w:t>
      </w:r>
    </w:p>
    <w:p w:rsidR="00000000" w:rsidP="00297FFB">
      <w:pPr>
        <w:spacing w:after="0" w:line="240" w:lineRule="auto"/>
      </w:pPr>
    </w:p>
    <w:p w:rsidR="00000000" w:rsidP="00297FFB">
      <w:pPr>
        <w:spacing w:after="0" w:line="240" w:lineRule="auto"/>
      </w:pPr>
      <w:r>
        <w:t>For the</w:t>
      </w:r>
      <w:r>
        <w:t xml:space="preserve">se reasons, </w:t>
      </w:r>
      <w:r>
        <w:t>most of our political parties are more than content to reign over a deeply divided NI.</w:t>
      </w:r>
    </w:p>
    <w:p w:rsidR="00000000" w:rsidP="009016C4">
      <w:pPr>
        <w:spacing w:after="0" w:line="240" w:lineRule="auto"/>
      </w:pPr>
      <w:r>
        <w:t>F</w:t>
      </w:r>
      <w:r>
        <w:t>ar</w:t>
      </w:r>
      <w:r>
        <w:t xml:space="preserve"> from doing anything</w:t>
      </w:r>
      <w:r>
        <w:t xml:space="preserve"> to encourage reconciliation</w:t>
      </w:r>
      <w:r>
        <w:t>,</w:t>
      </w:r>
      <w:r>
        <w:t xml:space="preserve"> </w:t>
      </w:r>
      <w:r>
        <w:t xml:space="preserve">major </w:t>
      </w:r>
      <w:r>
        <w:t>p</w:t>
      </w:r>
      <w:r>
        <w:t>olitical</w:t>
      </w:r>
      <w:r>
        <w:t xml:space="preserve"> p</w:t>
      </w:r>
      <w:r>
        <w:t>art</w:t>
      </w:r>
      <w:r>
        <w:t>ies</w:t>
      </w:r>
      <w:r>
        <w:t xml:space="preserve"> here</w:t>
      </w:r>
      <w:r>
        <w:t xml:space="preserve"> </w:t>
      </w:r>
      <w:r>
        <w:t>(along with</w:t>
      </w:r>
      <w:r>
        <w:t xml:space="preserve"> various of </w:t>
      </w:r>
      <w:r>
        <w:t>their</w:t>
      </w:r>
      <w:r>
        <w:t xml:space="preserve"> surrogates</w:t>
      </w:r>
      <w:r>
        <w:t xml:space="preserve"> on social and in mainstream media</w:t>
      </w:r>
      <w:r>
        <w:t>)</w:t>
      </w:r>
      <w:r>
        <w:t xml:space="preserve"> do </w:t>
      </w:r>
      <w:r>
        <w:t xml:space="preserve">what </w:t>
      </w:r>
      <w:r>
        <w:t>t</w:t>
      </w:r>
      <w:r>
        <w:t>hey</w:t>
      </w:r>
      <w:r>
        <w:t xml:space="preserve"> can</w:t>
      </w:r>
      <w:r>
        <w:t xml:space="preserve"> to discourage i</w:t>
      </w:r>
      <w:r>
        <w:t xml:space="preserve">t. </w:t>
      </w:r>
      <w:r>
        <w:t>“T</w:t>
      </w:r>
      <w:r>
        <w:t xml:space="preserve">he other” </w:t>
      </w:r>
      <w:r>
        <w:t>is constantly</w:t>
      </w:r>
      <w:r>
        <w:t xml:space="preserve"> denigrated</w:t>
      </w:r>
      <w:r>
        <w:t>;</w:t>
      </w:r>
      <w:r>
        <w:t xml:space="preserve"> painted</w:t>
      </w:r>
      <w:r>
        <w:t xml:space="preserve"> </w:t>
      </w:r>
      <w:r>
        <w:t>as</w:t>
      </w:r>
      <w:r>
        <w:t xml:space="preserve"> a lesser creature</w:t>
      </w:r>
      <w:r>
        <w:t>; an enemy</w:t>
      </w:r>
      <w:r>
        <w:t>,</w:t>
      </w:r>
      <w:r>
        <w:t xml:space="preserve"> </w:t>
      </w:r>
      <w:r>
        <w:t>to</w:t>
      </w:r>
      <w:r>
        <w:t xml:space="preserve"> </w:t>
      </w:r>
      <w:bookmarkStart w:id="22" w:name="_Int_loXwLzxT"/>
      <w:r>
        <w:t>be feare</w:t>
      </w:r>
      <w:r>
        <w:t>d</w:t>
      </w:r>
      <w:bookmarkEnd w:id="22"/>
      <w:r>
        <w:t xml:space="preserve"> and </w:t>
      </w:r>
      <w:r>
        <w:t xml:space="preserve">always </w:t>
      </w:r>
      <w:r>
        <w:t>guard</w:t>
      </w:r>
      <w:r>
        <w:t>ed</w:t>
      </w:r>
      <w:r>
        <w:t xml:space="preserve"> against</w:t>
      </w:r>
      <w:r>
        <w:t>.</w:t>
      </w:r>
      <w:r>
        <w:t xml:space="preserve"> </w:t>
      </w:r>
    </w:p>
    <w:p w:rsidR="00000000" w:rsidP="009016C4">
      <w:pPr>
        <w:spacing w:after="0" w:line="240" w:lineRule="auto"/>
      </w:pPr>
      <w:r>
        <w:t>Public figures from</w:t>
      </w:r>
      <w:r>
        <w:t xml:space="preserve"> both sides </w:t>
      </w:r>
      <w:r>
        <w:t>are</w:t>
      </w:r>
      <w:r>
        <w:t xml:space="preserve"> </w:t>
      </w:r>
      <w:bookmarkStart w:id="23" w:name="_Int_jp07bzON"/>
      <w:r>
        <w:t>only too</w:t>
      </w:r>
      <w:bookmarkEnd w:id="23"/>
      <w:r>
        <w:t xml:space="preserve"> happy to play down to </w:t>
      </w:r>
      <w:r>
        <w:t>the</w:t>
      </w:r>
      <w:r>
        <w:t xml:space="preserve"> worst</w:t>
      </w:r>
      <w:r>
        <w:t xml:space="preserve"> </w:t>
      </w:r>
      <w:r>
        <w:t>stereotyp</w:t>
      </w:r>
      <w:r>
        <w:t>e</w:t>
      </w:r>
      <w:r>
        <w:t>s</w:t>
      </w:r>
      <w:r>
        <w:t xml:space="preserve"> of their </w:t>
      </w:r>
      <w:r>
        <w:t xml:space="preserve">own </w:t>
      </w:r>
      <w:r>
        <w:t>tribe</w:t>
      </w:r>
      <w:r>
        <w:t xml:space="preserve">. </w:t>
      </w:r>
      <w:r>
        <w:t>Which</w:t>
      </w:r>
      <w:r>
        <w:t>, after all,</w:t>
      </w:r>
      <w:r>
        <w:t xml:space="preserve"> </w:t>
      </w:r>
      <w:r>
        <w:t>serves</w:t>
      </w:r>
      <w:r>
        <w:t xml:space="preserve"> </w:t>
      </w:r>
      <w:r>
        <w:t>to reinforce</w:t>
      </w:r>
      <w:r>
        <w:t xml:space="preserve"> </w:t>
      </w:r>
      <w:r>
        <w:t xml:space="preserve">the </w:t>
      </w:r>
      <w:bookmarkStart w:id="24" w:name="_Int_BdFZZdmm"/>
      <w:r>
        <w:t>wholly negative</w:t>
      </w:r>
      <w:bookmarkEnd w:id="24"/>
      <w:r>
        <w:t xml:space="preserve"> </w:t>
      </w:r>
      <w:bookmarkStart w:id="25" w:name="_Int_6sIJEQwL"/>
      <w:bookmarkStart w:id="26" w:name="_Int_jSyFQSZ0"/>
      <w:r>
        <w:t>perception</w:t>
      </w:r>
      <w:bookmarkEnd w:id="25"/>
      <w:r>
        <w:t>s</w:t>
      </w:r>
      <w:bookmarkEnd w:id="26"/>
      <w:r>
        <w:t xml:space="preserve"> held by</w:t>
      </w:r>
      <w:r>
        <w:t xml:space="preserve"> </w:t>
      </w:r>
      <w:r>
        <w:t>many</w:t>
      </w:r>
      <w:r>
        <w:t xml:space="preserve"> </w:t>
      </w:r>
      <w:r>
        <w:t xml:space="preserve">on </w:t>
      </w:r>
      <w:r>
        <w:t>“</w:t>
      </w:r>
      <w:r>
        <w:t xml:space="preserve">the other side” </w:t>
      </w:r>
      <w:r>
        <w:t xml:space="preserve">who have never </w:t>
      </w:r>
      <w:r>
        <w:t xml:space="preserve">had the chance to learn </w:t>
      </w:r>
      <w:r>
        <w:t>from</w:t>
      </w:r>
      <w:r>
        <w:t xml:space="preserve"> </w:t>
      </w:r>
      <w:r>
        <w:t xml:space="preserve">personal </w:t>
      </w:r>
      <w:r>
        <w:t>experience</w:t>
      </w:r>
      <w:r>
        <w:t xml:space="preserve"> any</w:t>
      </w:r>
      <w:r>
        <w:t>thing different.</w:t>
      </w:r>
    </w:p>
    <w:p w:rsidR="00000000" w:rsidP="009016C4">
      <w:pPr>
        <w:spacing w:after="0" w:line="240" w:lineRule="auto"/>
      </w:pPr>
    </w:p>
    <w:p w:rsidR="00000000" w:rsidP="009016C4">
      <w:pPr>
        <w:spacing w:after="0" w:line="240" w:lineRule="auto"/>
      </w:pPr>
      <w:r>
        <w:t>G</w:t>
      </w:r>
      <w:r>
        <w:t>iven th</w:t>
      </w:r>
      <w:r>
        <w:t>e</w:t>
      </w:r>
      <w:r>
        <w:t xml:space="preserve"> desire </w:t>
      </w:r>
      <w:r>
        <w:t>of</w:t>
      </w:r>
      <w:r>
        <w:t xml:space="preserve"> </w:t>
      </w:r>
      <w:r>
        <w:t xml:space="preserve">most of </w:t>
      </w:r>
      <w:r>
        <w:t>our</w:t>
      </w:r>
      <w:r>
        <w:t xml:space="preserve"> parties to make NI as unattract</w:t>
      </w:r>
      <w:r>
        <w:t>ive as possible,</w:t>
      </w:r>
      <w:r>
        <w:t xml:space="preserve"> it is hardly coincidental</w:t>
      </w:r>
      <w:r>
        <w:t xml:space="preserve"> that </w:t>
      </w:r>
      <w:r>
        <w:t>every public service here is</w:t>
      </w:r>
      <w:r>
        <w:t xml:space="preserve"> on its knees. </w:t>
      </w:r>
      <w:r>
        <w:t>(</w:t>
      </w:r>
      <w:r>
        <w:t>With Westminster always</w:t>
      </w:r>
      <w:r>
        <w:t xml:space="preserve"> </w:t>
      </w:r>
      <w:r>
        <w:t xml:space="preserve">to </w:t>
      </w:r>
      <w:r>
        <w:t>blame</w:t>
      </w:r>
      <w:r>
        <w:t>, of course</w:t>
      </w:r>
      <w:r>
        <w:t>.</w:t>
      </w:r>
      <w:r>
        <w:t>)</w:t>
      </w:r>
    </w:p>
    <w:p w:rsidR="00000000" w:rsidP="009016C4">
      <w:pPr>
        <w:spacing w:after="0" w:line="240" w:lineRule="auto"/>
      </w:pPr>
    </w:p>
    <w:p w:rsidR="00000000" w:rsidP="009016C4">
      <w:pPr>
        <w:spacing w:after="0" w:line="240" w:lineRule="auto"/>
      </w:pPr>
    </w:p>
    <w:p w:rsidR="00000000" w:rsidRPr="00884580" w:rsidP="009016C4">
      <w:pPr>
        <w:spacing w:after="0" w:line="240" w:lineRule="auto"/>
        <w:rPr>
          <w:b/>
          <w:bCs/>
        </w:rPr>
      </w:pPr>
      <w:r w:rsidRPr="00884580">
        <w:rPr>
          <w:b/>
          <w:bCs/>
        </w:rPr>
        <w:t>Suggestions:</w:t>
      </w:r>
    </w:p>
    <w:p w:rsidR="00000000" w:rsidP="009016C4">
      <w:pPr>
        <w:spacing w:after="0" w:line="240" w:lineRule="auto"/>
      </w:pPr>
    </w:p>
    <w:p w:rsidR="00000000" w:rsidP="009016C4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This committee must call out </w:t>
      </w:r>
      <w:r>
        <w:t>certain of our political</w:t>
      </w:r>
      <w:r>
        <w:t xml:space="preserve"> parties on </w:t>
      </w:r>
      <w:r>
        <w:t>their role(s) in promoting division</w:t>
      </w:r>
      <w:r>
        <w:t>. And keep calling them out until they desist from that.</w:t>
      </w:r>
      <w:r>
        <w:t xml:space="preserve"> How about</w:t>
      </w:r>
      <w:r>
        <w:t>, for a start,</w:t>
      </w:r>
      <w:r>
        <w:t xml:space="preserve"> the First </w:t>
      </w:r>
      <w:r>
        <w:t xml:space="preserve">and </w:t>
      </w:r>
      <w:r>
        <w:t>Deputy</w:t>
      </w:r>
      <w:r>
        <w:t xml:space="preserve"> First ministers</w:t>
      </w:r>
      <w:r>
        <w:t xml:space="preserve"> </w:t>
      </w:r>
      <w:bookmarkStart w:id="27" w:name="_Int_8x8QSCgu"/>
      <w:r>
        <w:t>are encouraged</w:t>
      </w:r>
      <w:bookmarkEnd w:id="27"/>
      <w:r>
        <w:t xml:space="preserve"> to</w:t>
      </w:r>
      <w:r>
        <w:t xml:space="preserve"> </w:t>
      </w:r>
      <w:r>
        <w:t>regularly</w:t>
      </w:r>
      <w:r>
        <w:t xml:space="preserve"> go</w:t>
      </w:r>
      <w:r>
        <w:t xml:space="preserve"> </w:t>
      </w:r>
      <w:r w:rsidRPr="001B3F2D">
        <w:rPr>
          <w:i/>
          <w:iCs/>
        </w:rPr>
        <w:t>together</w:t>
      </w:r>
      <w:r>
        <w:t xml:space="preserve"> to meet with victims of every </w:t>
      </w:r>
      <w:r>
        <w:t>background</w:t>
      </w:r>
      <w:r>
        <w:t>, regardless of wh</w:t>
      </w:r>
      <w:r>
        <w:t>o made them victims?</w:t>
      </w:r>
    </w:p>
    <w:p w:rsidR="00000000" w:rsidP="009016C4">
      <w:pPr>
        <w:pStyle w:val="ListParagraph"/>
        <w:spacing w:after="0" w:line="240" w:lineRule="auto"/>
      </w:pPr>
    </w:p>
    <w:p w:rsidR="00000000" w:rsidP="009D57DE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This committee needs to keep hammering home to the </w:t>
      </w:r>
      <w:r>
        <w:t>NI parties th</w:t>
      </w:r>
      <w:r>
        <w:t>at</w:t>
      </w:r>
      <w:r>
        <w:t xml:space="preserve"> i</w:t>
      </w:r>
      <w:r>
        <w:t>ntegrated education</w:t>
      </w:r>
      <w:r>
        <w:t xml:space="preserve"> must be advanced (as per the GFA</w:t>
      </w:r>
      <w:r>
        <w:t>)</w:t>
      </w:r>
      <w:r>
        <w:t xml:space="preserve"> to promote reconciliation from an early age</w:t>
      </w:r>
      <w:r>
        <w:t xml:space="preserve">. </w:t>
      </w:r>
      <w:r>
        <w:t>T</w:t>
      </w:r>
      <w:r>
        <w:t>here are</w:t>
      </w:r>
      <w:r>
        <w:t xml:space="preserve"> </w:t>
      </w:r>
      <w:r>
        <w:t>too many schools in NI</w:t>
      </w:r>
      <w:r>
        <w:t xml:space="preserve"> resulting from</w:t>
      </w:r>
      <w:r>
        <w:t xml:space="preserve"> </w:t>
      </w:r>
      <w:r>
        <w:t xml:space="preserve">the </w:t>
      </w:r>
      <w:r>
        <w:t xml:space="preserve">religious </w:t>
      </w:r>
      <w:r>
        <w:t>segregation of our children</w:t>
      </w:r>
      <w:r>
        <w:t>.</w:t>
      </w:r>
      <w:r>
        <w:t xml:space="preserve"> In the short term, many</w:t>
      </w:r>
      <w:r>
        <w:t xml:space="preserve"> </w:t>
      </w:r>
      <w:r>
        <w:t xml:space="preserve">of these </w:t>
      </w:r>
      <w:r>
        <w:t xml:space="preserve">schools </w:t>
      </w:r>
      <w:r>
        <w:t>c</w:t>
      </w:r>
      <w:r>
        <w:t>ould</w:t>
      </w:r>
      <w:r>
        <w:t xml:space="preserve"> </w:t>
      </w:r>
      <w:bookmarkStart w:id="28" w:name="_Int_U7VXmI9R"/>
      <w:r>
        <w:t>be</w:t>
      </w:r>
      <w:r>
        <w:t xml:space="preserve"> </w:t>
      </w:r>
      <w:r>
        <w:t>amalgamated</w:t>
      </w:r>
      <w:bookmarkEnd w:id="28"/>
      <w:r>
        <w:t xml:space="preserve"> </w:t>
      </w:r>
      <w:r>
        <w:t xml:space="preserve">to cater for the integration of our children. Integrated education must </w:t>
      </w:r>
      <w:r>
        <w:t xml:space="preserve">not </w:t>
      </w:r>
      <w:bookmarkStart w:id="29" w:name="_Int_Pfd7sSiY"/>
      <w:r>
        <w:t>be allowed</w:t>
      </w:r>
      <w:bookmarkEnd w:id="29"/>
      <w:r>
        <w:t xml:space="preserve"> remain a novelty in </w:t>
      </w:r>
      <w:r>
        <w:t>NI but</w:t>
      </w:r>
      <w:r>
        <w:t xml:space="preserve"> </w:t>
      </w:r>
      <w:r>
        <w:t xml:space="preserve">must </w:t>
      </w:r>
      <w:r>
        <w:t>become the norm</w:t>
      </w:r>
      <w:r>
        <w:t>.</w:t>
      </w:r>
      <w:r>
        <w:t xml:space="preserve"> </w:t>
      </w:r>
      <w:r>
        <w:t xml:space="preserve">Also, the ludicrous practice of training Catholic and Protestant teachers separately must </w:t>
      </w:r>
      <w:bookmarkStart w:id="30" w:name="_Int_B4ZE5d55"/>
      <w:r>
        <w:t>be ended</w:t>
      </w:r>
      <w:bookmarkEnd w:id="30"/>
      <w:r>
        <w:t xml:space="preserve"> as soon as possible.</w:t>
      </w:r>
    </w:p>
    <w:p w:rsidR="00000000" w:rsidRPr="00474312" w:rsidP="00474312">
      <w:pPr>
        <w:pStyle w:val="ListParagraph"/>
        <w:rPr>
          <w:rFonts w:eastAsia="Times New Roman"/>
          <w:color w:val="000000"/>
        </w:rPr>
      </w:pPr>
    </w:p>
    <w:p w:rsidR="00000000" w:rsidRPr="004E501D" w:rsidP="003856E8">
      <w:pPr>
        <w:pStyle w:val="ListParagraph"/>
        <w:numPr>
          <w:ilvl w:val="0"/>
          <w:numId w:val="3"/>
        </w:numPr>
        <w:spacing w:after="0" w:line="240" w:lineRule="auto"/>
      </w:pPr>
      <w:r w:rsidRPr="003856E8">
        <w:rPr>
          <w:rFonts w:eastAsia="Times New Roman"/>
          <w:color w:val="000000"/>
        </w:rPr>
        <w:t>Tackling</w:t>
      </w:r>
      <w:r w:rsidRPr="003856E8">
        <w:rPr>
          <w:rFonts w:eastAsia="Times New Roman"/>
          <w:color w:val="000000"/>
        </w:rPr>
        <w:t xml:space="preserve"> single-identity public housing </w:t>
      </w:r>
      <w:r w:rsidRPr="003856E8">
        <w:rPr>
          <w:rFonts w:eastAsia="Times New Roman"/>
          <w:color w:val="000000"/>
        </w:rPr>
        <w:t xml:space="preserve">areas </w:t>
      </w:r>
      <w:r w:rsidRPr="003856E8">
        <w:rPr>
          <w:rFonts w:eastAsia="Times New Roman"/>
          <w:color w:val="000000"/>
        </w:rPr>
        <w:t>will be much more difficult</w:t>
      </w:r>
      <w:r w:rsidRPr="003856E8">
        <w:rPr>
          <w:rFonts w:eastAsia="Times New Roman"/>
          <w:color w:val="000000"/>
        </w:rPr>
        <w:t xml:space="preserve"> </w:t>
      </w:r>
      <w:r w:rsidRPr="003856E8">
        <w:rPr>
          <w:rFonts w:eastAsia="Times New Roman"/>
          <w:color w:val="000000"/>
        </w:rPr>
        <w:t>–</w:t>
      </w:r>
      <w:r w:rsidRPr="003856E8">
        <w:rPr>
          <w:rFonts w:eastAsia="Times New Roman"/>
          <w:color w:val="000000"/>
        </w:rPr>
        <w:t xml:space="preserve"> but</w:t>
      </w:r>
      <w:r w:rsidRPr="003856E8">
        <w:rPr>
          <w:rFonts w:eastAsia="Times New Roman"/>
          <w:color w:val="000000"/>
        </w:rPr>
        <w:t xml:space="preserve"> this committee</w:t>
      </w:r>
      <w:r>
        <w:rPr>
          <w:rFonts w:eastAsia="Times New Roman"/>
          <w:color w:val="000000"/>
        </w:rPr>
        <w:t xml:space="preserve"> should</w:t>
      </w:r>
      <w:r w:rsidRPr="003856E8">
        <w:rPr>
          <w:rFonts w:eastAsia="Times New Roman"/>
          <w:color w:val="000000"/>
        </w:rPr>
        <w:t xml:space="preserve"> impress </w:t>
      </w:r>
      <w:r>
        <w:rPr>
          <w:rFonts w:eastAsia="Times New Roman"/>
          <w:color w:val="000000"/>
        </w:rPr>
        <w:t>up</w:t>
      </w:r>
      <w:r w:rsidRPr="003856E8">
        <w:rPr>
          <w:rFonts w:eastAsia="Times New Roman"/>
          <w:color w:val="000000"/>
        </w:rPr>
        <w:t xml:space="preserve">on the NI parties that </w:t>
      </w:r>
      <w:r w:rsidRPr="003856E8">
        <w:rPr>
          <w:rFonts w:eastAsia="Times New Roman"/>
          <w:color w:val="000000"/>
        </w:rPr>
        <w:t xml:space="preserve">it </w:t>
      </w:r>
      <w:r w:rsidRPr="003856E8">
        <w:rPr>
          <w:rFonts w:eastAsia="Times New Roman"/>
          <w:color w:val="000000"/>
        </w:rPr>
        <w:t xml:space="preserve">must </w:t>
      </w:r>
      <w:bookmarkStart w:id="31" w:name="_Int_Tbrm0H8t"/>
      <w:r w:rsidRPr="003856E8">
        <w:rPr>
          <w:rFonts w:eastAsia="Times New Roman"/>
          <w:color w:val="000000"/>
        </w:rPr>
        <w:t>b</w:t>
      </w:r>
      <w:r w:rsidRPr="003856E8">
        <w:rPr>
          <w:rFonts w:eastAsia="Times New Roman"/>
          <w:color w:val="000000"/>
        </w:rPr>
        <w:t>e</w:t>
      </w:r>
      <w:r w:rsidRPr="003856E8">
        <w:rPr>
          <w:rFonts w:eastAsia="Times New Roman"/>
          <w:color w:val="000000"/>
        </w:rPr>
        <w:t xml:space="preserve"> tackled</w:t>
      </w:r>
      <w:bookmarkEnd w:id="31"/>
      <w:r w:rsidRPr="003856E8">
        <w:rPr>
          <w:rFonts w:eastAsia="Times New Roman"/>
          <w:color w:val="000000"/>
        </w:rPr>
        <w:t>.</w:t>
      </w:r>
      <w:r w:rsidRPr="003856E8">
        <w:rPr>
          <w:rFonts w:eastAsia="Times New Roman"/>
          <w:color w:val="000000"/>
        </w:rPr>
        <w:t xml:space="preserve"> A</w:t>
      </w:r>
      <w:r w:rsidRPr="003856E8">
        <w:rPr>
          <w:rFonts w:eastAsia="Times New Roman"/>
          <w:color w:val="000000"/>
        </w:rPr>
        <w:t xml:space="preserve">s </w:t>
      </w:r>
      <w:r>
        <w:rPr>
          <w:rFonts w:eastAsia="Times New Roman"/>
          <w:color w:val="000000"/>
        </w:rPr>
        <w:t>with</w:t>
      </w:r>
      <w:r w:rsidRPr="003856E8">
        <w:rPr>
          <w:rFonts w:eastAsia="Times New Roman"/>
          <w:color w:val="000000"/>
        </w:rPr>
        <w:t xml:space="preserve"> our schools, a</w:t>
      </w:r>
      <w:r w:rsidRPr="003856E8">
        <w:rPr>
          <w:rFonts w:eastAsia="Times New Roman"/>
          <w:color w:val="000000"/>
        </w:rPr>
        <w:t xml:space="preserve"> start could </w:t>
      </w:r>
      <w:bookmarkStart w:id="32" w:name="_Int_8iTyYGHB"/>
      <w:r w:rsidRPr="003856E8">
        <w:rPr>
          <w:rFonts w:eastAsia="Times New Roman"/>
          <w:color w:val="000000"/>
        </w:rPr>
        <w:t>be made</w:t>
      </w:r>
      <w:bookmarkEnd w:id="32"/>
      <w:r w:rsidRPr="003856E8">
        <w:rPr>
          <w:rFonts w:eastAsia="Times New Roman"/>
          <w:color w:val="000000"/>
        </w:rPr>
        <w:t xml:space="preserve"> </w:t>
      </w:r>
      <w:r w:rsidRPr="003856E8">
        <w:rPr>
          <w:rFonts w:eastAsia="Times New Roman"/>
          <w:color w:val="000000"/>
        </w:rPr>
        <w:t xml:space="preserve">by amalgamating sports fields, recreation centres, hospitals, </w:t>
      </w:r>
      <w:r>
        <w:rPr>
          <w:rFonts w:eastAsia="Times New Roman"/>
          <w:color w:val="000000"/>
        </w:rPr>
        <w:t xml:space="preserve">doctor’s </w:t>
      </w:r>
      <w:r w:rsidRPr="003856E8">
        <w:rPr>
          <w:rFonts w:eastAsia="Times New Roman"/>
          <w:color w:val="000000"/>
        </w:rPr>
        <w:t>surgeries</w:t>
      </w:r>
      <w:r w:rsidRPr="003856E8">
        <w:rPr>
          <w:rFonts w:eastAsia="Times New Roman"/>
          <w:color w:val="000000"/>
        </w:rPr>
        <w:t xml:space="preserve"> etc</w:t>
      </w:r>
      <w:r>
        <w:rPr>
          <w:rFonts w:eastAsia="Times New Roman"/>
          <w:color w:val="000000"/>
        </w:rPr>
        <w:t xml:space="preserve"> -</w:t>
      </w:r>
      <w:r w:rsidRPr="003856E8">
        <w:rPr>
          <w:rFonts w:eastAsia="Times New Roman"/>
          <w:color w:val="000000"/>
        </w:rPr>
        <w:t xml:space="preserve"> which </w:t>
      </w:r>
      <w:r w:rsidRPr="003856E8">
        <w:rPr>
          <w:rFonts w:eastAsia="Times New Roman"/>
          <w:color w:val="000000"/>
        </w:rPr>
        <w:t xml:space="preserve">often exist </w:t>
      </w:r>
      <w:bookmarkStart w:id="33" w:name="_Int_5PdwVmDE"/>
      <w:r w:rsidRPr="003856E8">
        <w:rPr>
          <w:rFonts w:eastAsia="Times New Roman"/>
          <w:color w:val="000000"/>
        </w:rPr>
        <w:t>in close proximity to</w:t>
      </w:r>
      <w:bookmarkEnd w:id="33"/>
      <w:r w:rsidRPr="003856E8">
        <w:rPr>
          <w:rFonts w:eastAsia="Times New Roman"/>
          <w:color w:val="000000"/>
        </w:rPr>
        <w:t xml:space="preserve"> one another</w:t>
      </w:r>
      <w:r>
        <w:rPr>
          <w:rFonts w:eastAsia="Times New Roman"/>
          <w:color w:val="000000"/>
        </w:rPr>
        <w:t xml:space="preserve"> - </w:t>
      </w:r>
      <w:r w:rsidRPr="003856E8">
        <w:rPr>
          <w:rFonts w:eastAsia="Times New Roman"/>
          <w:color w:val="000000"/>
        </w:rPr>
        <w:t xml:space="preserve">duplicated </w:t>
      </w:r>
      <w:r w:rsidRPr="003856E8">
        <w:rPr>
          <w:rFonts w:eastAsia="Times New Roman"/>
          <w:color w:val="000000"/>
        </w:rPr>
        <w:t xml:space="preserve">for no </w:t>
      </w:r>
      <w:r w:rsidRPr="003856E8">
        <w:rPr>
          <w:rFonts w:eastAsia="Times New Roman"/>
          <w:color w:val="000000"/>
        </w:rPr>
        <w:t xml:space="preserve">other </w:t>
      </w:r>
      <w:r w:rsidRPr="003856E8">
        <w:rPr>
          <w:rFonts w:eastAsia="Times New Roman"/>
          <w:color w:val="000000"/>
        </w:rPr>
        <w:t xml:space="preserve">reason than </w:t>
      </w:r>
      <w:r w:rsidRPr="003856E8">
        <w:rPr>
          <w:rFonts w:eastAsia="Times New Roman"/>
          <w:color w:val="000000"/>
        </w:rPr>
        <w:t>to cater to</w:t>
      </w:r>
      <w:r w:rsidRPr="003856E8">
        <w:rPr>
          <w:rFonts w:eastAsia="Times New Roman"/>
          <w:color w:val="000000"/>
        </w:rPr>
        <w:t xml:space="preserve"> religious/political</w:t>
      </w:r>
      <w:r w:rsidRPr="003856E8">
        <w:rPr>
          <w:rFonts w:eastAsia="Times New Roman"/>
          <w:color w:val="000000"/>
        </w:rPr>
        <w:t>ly</w:t>
      </w:r>
      <w:r w:rsidRPr="003856E8">
        <w:rPr>
          <w:rFonts w:eastAsia="Times New Roman"/>
          <w:color w:val="000000"/>
        </w:rPr>
        <w:t xml:space="preserve"> divi</w:t>
      </w:r>
      <w:r w:rsidRPr="003856E8">
        <w:rPr>
          <w:rFonts w:eastAsia="Times New Roman"/>
          <w:color w:val="000000"/>
        </w:rPr>
        <w:t>ded communities</w:t>
      </w:r>
      <w:r w:rsidRPr="003856E8">
        <w:rPr>
          <w:rFonts w:eastAsia="Times New Roman"/>
          <w:color w:val="000000"/>
        </w:rPr>
        <w:t>.</w:t>
      </w:r>
    </w:p>
    <w:p w:rsidR="00000000" w:rsidRPr="00D84F7E" w:rsidP="004E501D">
      <w:pPr>
        <w:spacing w:after="0" w:line="240" w:lineRule="auto"/>
      </w:pPr>
      <w:r w:rsidRPr="004E501D">
        <w:rPr>
          <w:rFonts w:eastAsia="Times New Roman"/>
          <w:color w:val="000000"/>
        </w:rPr>
        <w:t xml:space="preserve"> </w:t>
      </w:r>
    </w:p>
    <w:p w:rsidR="00000000" w:rsidRPr="00242E5B" w:rsidP="009016C4">
      <w:pPr>
        <w:pStyle w:val="ListParagraph"/>
        <w:numPr>
          <w:ilvl w:val="0"/>
          <w:numId w:val="3"/>
        </w:numPr>
        <w:spacing w:after="0" w:line="240" w:lineRule="auto"/>
        <w:rPr>
          <w:color w:val="000000" w:themeColor="text1"/>
        </w:rPr>
      </w:pPr>
      <w:r w:rsidRPr="00242E5B">
        <w:rPr>
          <w:rFonts w:eastAsia="Times New Roman"/>
          <w:color w:val="000000" w:themeColor="text1"/>
        </w:rPr>
        <w:t xml:space="preserve">Legacy </w:t>
      </w:r>
      <w:r w:rsidRPr="00242E5B">
        <w:rPr>
          <w:rFonts w:eastAsia="Times New Roman"/>
          <w:color w:val="000000" w:themeColor="text1"/>
        </w:rPr>
        <w:t xml:space="preserve">is crucial to </w:t>
      </w:r>
      <w:r>
        <w:rPr>
          <w:rFonts w:eastAsia="Times New Roman"/>
          <w:color w:val="000000" w:themeColor="text1"/>
        </w:rPr>
        <w:t xml:space="preserve">achieving </w:t>
      </w:r>
      <w:r w:rsidRPr="00242E5B">
        <w:rPr>
          <w:rFonts w:eastAsia="Times New Roman"/>
          <w:color w:val="000000" w:themeColor="text1"/>
        </w:rPr>
        <w:t>progress towards reconciliation</w:t>
      </w:r>
      <w:r w:rsidRPr="00242E5B">
        <w:rPr>
          <w:rFonts w:eastAsia="Times New Roman"/>
          <w:color w:val="000000" w:themeColor="text1"/>
        </w:rPr>
        <w:t xml:space="preserve">. If done </w:t>
      </w:r>
      <w:r w:rsidRPr="00242E5B">
        <w:rPr>
          <w:rFonts w:eastAsia="Times New Roman"/>
          <w:color w:val="000000" w:themeColor="text1"/>
        </w:rPr>
        <w:t>properly</w:t>
      </w:r>
      <w:r w:rsidRPr="00242E5B">
        <w:rPr>
          <w:rFonts w:eastAsia="Times New Roman"/>
          <w:color w:val="000000" w:themeColor="text1"/>
        </w:rPr>
        <w:t xml:space="preserve">, it can help alleviate </w:t>
      </w:r>
      <w:r w:rsidRPr="00242E5B">
        <w:rPr>
          <w:rFonts w:eastAsia="Times New Roman"/>
          <w:color w:val="000000" w:themeColor="text1"/>
        </w:rPr>
        <w:t>long-held personal</w:t>
      </w:r>
      <w:r w:rsidRPr="00242E5B">
        <w:rPr>
          <w:rFonts w:eastAsia="Times New Roman"/>
          <w:color w:val="000000" w:themeColor="text1"/>
        </w:rPr>
        <w:t>/</w:t>
      </w:r>
      <w:r w:rsidRPr="00242E5B">
        <w:rPr>
          <w:rFonts w:eastAsia="Times New Roman"/>
          <w:color w:val="000000" w:themeColor="text1"/>
        </w:rPr>
        <w:t>community pain and resentments. If not, it</w:t>
      </w:r>
      <w:r w:rsidRPr="00242E5B">
        <w:rPr>
          <w:rFonts w:eastAsia="Times New Roman"/>
          <w:color w:val="000000" w:themeColor="text1"/>
        </w:rPr>
        <w:t xml:space="preserve"> will most certainly have the opposite effect</w:t>
      </w:r>
      <w:r w:rsidRPr="00242E5B">
        <w:rPr>
          <w:rFonts w:eastAsia="Times New Roman"/>
          <w:color w:val="000000" w:themeColor="text1"/>
        </w:rPr>
        <w:t xml:space="preserve">. </w:t>
      </w:r>
    </w:p>
    <w:p w:rsidR="00000000" w:rsidP="002344E3">
      <w:pPr>
        <w:pStyle w:val="ListParagraph"/>
        <w:spacing w:after="0" w:line="240" w:lineRule="auto"/>
        <w:rPr>
          <w:rFonts w:eastAsia="Times New Roman"/>
          <w:color w:val="000000" w:themeColor="text1"/>
        </w:rPr>
      </w:pPr>
      <w:r w:rsidRPr="00242E5B">
        <w:rPr>
          <w:rFonts w:eastAsia="Times New Roman"/>
          <w:color w:val="000000" w:themeColor="text1"/>
        </w:rPr>
        <w:t xml:space="preserve">There can be no </w:t>
      </w:r>
      <w:r w:rsidRPr="00242E5B">
        <w:rPr>
          <w:rFonts w:eastAsia="Times New Roman"/>
          <w:color w:val="000000" w:themeColor="text1"/>
        </w:rPr>
        <w:t>excuses made</w:t>
      </w:r>
      <w:r w:rsidRPr="00242E5B">
        <w:rPr>
          <w:rFonts w:eastAsia="Times New Roman"/>
          <w:color w:val="000000" w:themeColor="text1"/>
        </w:rPr>
        <w:t xml:space="preserve">, </w:t>
      </w:r>
      <w:r w:rsidRPr="00242E5B">
        <w:rPr>
          <w:rFonts w:eastAsia="Times New Roman"/>
          <w:color w:val="000000" w:themeColor="text1"/>
        </w:rPr>
        <w:t>n</w:t>
      </w:r>
      <w:r w:rsidRPr="00242E5B">
        <w:rPr>
          <w:rFonts w:eastAsia="Times New Roman"/>
          <w:color w:val="000000" w:themeColor="text1"/>
        </w:rPr>
        <w:t xml:space="preserve">or semi-justification </w:t>
      </w:r>
      <w:r>
        <w:rPr>
          <w:rFonts w:eastAsia="Times New Roman"/>
          <w:color w:val="000000" w:themeColor="text1"/>
        </w:rPr>
        <w:t>given</w:t>
      </w:r>
      <w:r w:rsidRPr="00242E5B">
        <w:rPr>
          <w:rFonts w:eastAsia="Times New Roman"/>
          <w:color w:val="000000" w:themeColor="text1"/>
        </w:rPr>
        <w:t xml:space="preserve">, for the wrongs committed by any </w:t>
      </w:r>
      <w:r w:rsidRPr="00242E5B">
        <w:rPr>
          <w:rFonts w:eastAsia="Times New Roman"/>
          <w:color w:val="000000" w:themeColor="text1"/>
        </w:rPr>
        <w:t xml:space="preserve">group or government during the NI conflict. </w:t>
      </w:r>
    </w:p>
    <w:p w:rsidR="00000000" w:rsidRPr="00242E5B" w:rsidP="002344E3">
      <w:pPr>
        <w:pStyle w:val="ListParagraph"/>
        <w:spacing w:after="0" w:line="240" w:lineRule="auto"/>
        <w:rPr>
          <w:rFonts w:eastAsia="Times New Roman"/>
          <w:color w:val="000000" w:themeColor="text1"/>
        </w:rPr>
      </w:pPr>
      <w:r w:rsidRPr="00242E5B">
        <w:rPr>
          <w:rFonts w:eastAsia="Times New Roman"/>
          <w:color w:val="000000" w:themeColor="text1"/>
        </w:rPr>
        <w:t>As things s</w:t>
      </w:r>
      <w:r>
        <w:rPr>
          <w:rFonts w:eastAsia="Times New Roman"/>
          <w:color w:val="000000" w:themeColor="text1"/>
        </w:rPr>
        <w:t>tand</w:t>
      </w:r>
      <w:r w:rsidRPr="00242E5B">
        <w:rPr>
          <w:rFonts w:eastAsia="Times New Roman"/>
          <w:color w:val="000000" w:themeColor="text1"/>
        </w:rPr>
        <w:t xml:space="preserve"> </w:t>
      </w:r>
      <w:bookmarkStart w:id="34" w:name="_Int_2UnNCULG"/>
      <w:r w:rsidRPr="00242E5B">
        <w:rPr>
          <w:rFonts w:eastAsia="Times New Roman"/>
          <w:color w:val="000000" w:themeColor="text1"/>
        </w:rPr>
        <w:t>at the moment</w:t>
      </w:r>
      <w:bookmarkEnd w:id="34"/>
      <w:r w:rsidRPr="00242E5B">
        <w:rPr>
          <w:rFonts w:eastAsia="Times New Roman"/>
          <w:color w:val="000000" w:themeColor="text1"/>
        </w:rPr>
        <w:t xml:space="preserve">, </w:t>
      </w:r>
      <w:bookmarkStart w:id="35" w:name="_Int_OoAsMh8W"/>
      <w:r w:rsidRPr="00242E5B">
        <w:rPr>
          <w:rFonts w:eastAsia="Times New Roman"/>
          <w:color w:val="000000" w:themeColor="text1"/>
        </w:rPr>
        <w:t xml:space="preserve">it appears </w:t>
      </w:r>
      <w:r w:rsidRPr="00242E5B">
        <w:rPr>
          <w:rFonts w:eastAsia="Times New Roman"/>
          <w:color w:val="000000" w:themeColor="text1"/>
        </w:rPr>
        <w:t>the Irish government</w:t>
      </w:r>
      <w:bookmarkEnd w:id="35"/>
      <w:r w:rsidRPr="00242E5B">
        <w:rPr>
          <w:rFonts w:eastAsia="Times New Roman"/>
          <w:color w:val="000000" w:themeColor="text1"/>
        </w:rPr>
        <w:t xml:space="preserve"> is </w:t>
      </w:r>
      <w:r w:rsidRPr="00242E5B">
        <w:rPr>
          <w:rFonts w:eastAsia="Times New Roman"/>
          <w:color w:val="000000" w:themeColor="text1"/>
        </w:rPr>
        <w:t xml:space="preserve">set </w:t>
      </w:r>
      <w:r w:rsidRPr="00242E5B">
        <w:rPr>
          <w:rFonts w:eastAsia="Times New Roman"/>
          <w:color w:val="000000" w:themeColor="text1"/>
        </w:rPr>
        <w:t>to play no more than a benign supervis</w:t>
      </w:r>
      <w:r w:rsidRPr="00242E5B">
        <w:rPr>
          <w:rFonts w:eastAsia="Times New Roman"/>
          <w:color w:val="000000" w:themeColor="text1"/>
        </w:rPr>
        <w:t>ory</w:t>
      </w:r>
      <w:r w:rsidRPr="00242E5B">
        <w:rPr>
          <w:rFonts w:eastAsia="Times New Roman"/>
          <w:color w:val="000000" w:themeColor="text1"/>
        </w:rPr>
        <w:t>/oversight</w:t>
      </w:r>
      <w:r w:rsidRPr="00242E5B">
        <w:rPr>
          <w:rFonts w:eastAsia="Times New Roman"/>
          <w:color w:val="000000" w:themeColor="text1"/>
        </w:rPr>
        <w:t xml:space="preserve"> role in </w:t>
      </w:r>
      <w:r w:rsidRPr="00242E5B">
        <w:rPr>
          <w:rFonts w:eastAsia="Times New Roman"/>
          <w:color w:val="000000" w:themeColor="text1"/>
        </w:rPr>
        <w:t>Legacy.</w:t>
      </w:r>
      <w:r w:rsidRPr="00242E5B">
        <w:rPr>
          <w:rFonts w:eastAsia="Times New Roman"/>
          <w:color w:val="000000" w:themeColor="text1"/>
        </w:rPr>
        <w:t xml:space="preserve"> </w:t>
      </w:r>
    </w:p>
    <w:p w:rsidR="00000000" w:rsidP="002344E3">
      <w:pPr>
        <w:pStyle w:val="ListParagraph"/>
        <w:spacing w:after="0" w:line="240" w:lineRule="auto"/>
        <w:rPr>
          <w:rFonts w:eastAsia="Times New Roman" w:cs="Arial"/>
          <w:color w:val="000000" w:themeColor="text1"/>
          <w:shd w:val="clear" w:color="auto" w:fill="FFFFFF"/>
        </w:rPr>
      </w:pPr>
      <w:r w:rsidRPr="00242E5B">
        <w:rPr>
          <w:rFonts w:eastAsia="Times New Roman" w:cs="Arial"/>
          <w:color w:val="000000" w:themeColor="text1"/>
          <w:shd w:val="clear" w:color="auto" w:fill="FFFFFF"/>
        </w:rPr>
        <w:t xml:space="preserve">Are we really to believe that Irish security forces </w:t>
      </w:r>
      <w:bookmarkStart w:id="36" w:name="_Int_cQKMQ5K3"/>
      <w:r w:rsidRPr="00242E5B">
        <w:rPr>
          <w:rFonts w:eastAsia="Times New Roman" w:cs="Arial"/>
          <w:color w:val="000000" w:themeColor="text1"/>
          <w:shd w:val="clear" w:color="auto" w:fill="FFFFFF"/>
        </w:rPr>
        <w:t>didn’t</w:t>
      </w:r>
      <w:bookmarkEnd w:id="36"/>
      <w:r w:rsidRPr="00242E5B">
        <w:rPr>
          <w:rFonts w:eastAsia="Times New Roman" w:cs="Arial"/>
          <w:color w:val="000000" w:themeColor="text1"/>
          <w:shd w:val="clear" w:color="auto" w:fill="FFFFFF"/>
        </w:rPr>
        <w:t xml:space="preserve"> have multiple agents in at least one of the major paramilitary groups active during the Troubles? Or</w:t>
      </w:r>
      <w:r w:rsidRPr="00242E5B">
        <w:rPr>
          <w:rFonts w:eastAsia="Times New Roman" w:cs="Arial"/>
          <w:color w:val="000000" w:themeColor="text1"/>
          <w:shd w:val="clear" w:color="auto" w:fill="FFFFFF"/>
        </w:rPr>
        <w:t xml:space="preserve"> that their agents </w:t>
      </w:r>
      <w:bookmarkStart w:id="37" w:name="_Int_ch7NMU4X"/>
      <w:r w:rsidRPr="00242E5B">
        <w:rPr>
          <w:rFonts w:eastAsia="Times New Roman" w:cs="Arial"/>
          <w:color w:val="000000" w:themeColor="text1"/>
          <w:shd w:val="clear" w:color="auto" w:fill="FFFFFF"/>
        </w:rPr>
        <w:t>were always impeccably behaved</w:t>
      </w:r>
      <w:bookmarkEnd w:id="37"/>
      <w:r w:rsidRPr="00242E5B">
        <w:rPr>
          <w:rFonts w:eastAsia="Times New Roman" w:cs="Arial"/>
          <w:color w:val="000000" w:themeColor="text1"/>
          <w:shd w:val="clear" w:color="auto" w:fill="FFFFFF"/>
        </w:rPr>
        <w:t xml:space="preserve">? Were rogue </w:t>
      </w:r>
      <w:r>
        <w:rPr>
          <w:rFonts w:eastAsia="Times New Roman" w:cs="Arial"/>
          <w:color w:val="000000" w:themeColor="text1"/>
          <w:shd w:val="clear" w:color="auto" w:fill="FFFFFF"/>
        </w:rPr>
        <w:t xml:space="preserve">police officers </w:t>
      </w:r>
      <w:r w:rsidRPr="00242E5B">
        <w:rPr>
          <w:rFonts w:eastAsia="Times New Roman" w:cs="Arial"/>
          <w:color w:val="000000" w:themeColor="text1"/>
          <w:shd w:val="clear" w:color="auto" w:fill="FFFFFF"/>
        </w:rPr>
        <w:t>only a Northern</w:t>
      </w:r>
      <w:r w:rsidRPr="00242E5B">
        <w:rPr>
          <w:rFonts w:eastAsia="Times New Roman" w:cs="Arial"/>
          <w:color w:val="000000" w:themeColor="text1"/>
          <w:shd w:val="clear" w:color="auto" w:fill="FFFFFF"/>
        </w:rPr>
        <w:t xml:space="preserve"> Ireland thing? </w:t>
      </w:r>
    </w:p>
    <w:p w:rsidR="00000000" w:rsidRPr="00242E5B" w:rsidP="002344E3">
      <w:pPr>
        <w:pStyle w:val="ListParagraph"/>
        <w:spacing w:after="0" w:line="240" w:lineRule="auto"/>
        <w:rPr>
          <w:color w:val="000000" w:themeColor="text1"/>
        </w:rPr>
      </w:pPr>
      <w:r w:rsidRPr="00242E5B">
        <w:rPr>
          <w:rFonts w:eastAsia="Times New Roman" w:cs="Arial"/>
          <w:color w:val="000000" w:themeColor="text1"/>
          <w:shd w:val="clear" w:color="auto" w:fill="FFFFFF"/>
        </w:rPr>
        <w:t>There’s also</w:t>
      </w:r>
      <w:r w:rsidRPr="00242E5B">
        <w:rPr>
          <w:rFonts w:eastAsia="Times New Roman" w:cs="Arial"/>
          <w:color w:val="000000" w:themeColor="text1"/>
          <w:shd w:val="clear" w:color="auto" w:fill="FFFFFF"/>
        </w:rPr>
        <w:t xml:space="preserve"> the Republic’s “political offence” exemption law that existed throughout the Troubles. How can this not </w:t>
      </w:r>
      <w:bookmarkStart w:id="38" w:name="_Int_oxIBVob9"/>
      <w:r w:rsidRPr="00242E5B">
        <w:rPr>
          <w:rFonts w:eastAsia="Times New Roman" w:cs="Arial"/>
          <w:color w:val="000000" w:themeColor="text1"/>
          <w:shd w:val="clear" w:color="auto" w:fill="FFFFFF"/>
        </w:rPr>
        <w:t>be considered</w:t>
      </w:r>
      <w:bookmarkEnd w:id="38"/>
      <w:r w:rsidRPr="00242E5B">
        <w:rPr>
          <w:rFonts w:eastAsia="Times New Roman" w:cs="Arial"/>
          <w:color w:val="000000" w:themeColor="text1"/>
          <w:shd w:val="clear" w:color="auto" w:fill="FFFFFF"/>
        </w:rPr>
        <w:t xml:space="preserve"> an important part of </w:t>
      </w:r>
      <w:r>
        <w:rPr>
          <w:rFonts w:eastAsia="Times New Roman" w:cs="Arial"/>
          <w:color w:val="000000" w:themeColor="text1"/>
          <w:shd w:val="clear" w:color="auto" w:fill="FFFFFF"/>
        </w:rPr>
        <w:t>our</w:t>
      </w:r>
      <w:r w:rsidRPr="00242E5B">
        <w:rPr>
          <w:rFonts w:eastAsia="Times New Roman" w:cs="Arial"/>
          <w:color w:val="000000" w:themeColor="text1"/>
          <w:shd w:val="clear" w:color="auto" w:fill="FFFFFF"/>
        </w:rPr>
        <w:t xml:space="preserve"> Troubles legacy? Can anyone seriously argue that it </w:t>
      </w:r>
      <w:bookmarkStart w:id="39" w:name="_Int_Js5ONIsk"/>
      <w:r w:rsidRPr="00242E5B">
        <w:rPr>
          <w:rFonts w:eastAsia="Times New Roman" w:cs="Arial"/>
          <w:color w:val="000000" w:themeColor="text1"/>
          <w:shd w:val="clear" w:color="auto" w:fill="FFFFFF"/>
        </w:rPr>
        <w:t>didn’t</w:t>
      </w:r>
      <w:bookmarkEnd w:id="39"/>
      <w:r w:rsidRPr="00242E5B">
        <w:rPr>
          <w:rFonts w:eastAsia="Times New Roman" w:cs="Arial"/>
          <w:color w:val="000000" w:themeColor="text1"/>
          <w:shd w:val="clear" w:color="auto" w:fill="FFFFFF"/>
        </w:rPr>
        <w:t xml:space="preserve"> have a major negative impact on the lives and well-being of people in Northern Ireland or, indeed, that it </w:t>
      </w:r>
      <w:bookmarkStart w:id="40" w:name="_Int_eNORRrIV"/>
      <w:r w:rsidRPr="00242E5B">
        <w:rPr>
          <w:rFonts w:eastAsia="Times New Roman" w:cs="Arial"/>
          <w:color w:val="000000" w:themeColor="text1"/>
          <w:shd w:val="clear" w:color="auto" w:fill="FFFFFF"/>
        </w:rPr>
        <w:t>didn’t</w:t>
      </w:r>
      <w:bookmarkEnd w:id="40"/>
      <w:r w:rsidRPr="00242E5B">
        <w:rPr>
          <w:rFonts w:eastAsia="Times New Roman" w:cs="Arial"/>
          <w:color w:val="000000" w:themeColor="text1"/>
          <w:shd w:val="clear" w:color="auto" w:fill="FFFFFF"/>
        </w:rPr>
        <w:t xml:space="preserve"> help extend the conflict?</w:t>
      </w:r>
    </w:p>
    <w:p w:rsidR="00000000" w:rsidP="00FA5F6D">
      <w:pPr>
        <w:pStyle w:val="ListParagraph"/>
        <w:spacing w:after="0" w:line="240" w:lineRule="auto"/>
        <w:rPr>
          <w:rFonts w:eastAsia="Times New Roman"/>
          <w:color w:val="000000" w:themeColor="text1"/>
        </w:rPr>
      </w:pPr>
      <w:r w:rsidRPr="00ED577E">
        <w:rPr>
          <w:rFonts w:eastAsia="Times New Roman"/>
          <w:color w:val="000000" w:themeColor="text1"/>
        </w:rPr>
        <w:t>If Legacy is</w:t>
      </w:r>
      <w:r w:rsidRPr="00ED577E">
        <w:rPr>
          <w:rFonts w:eastAsia="Times New Roman"/>
          <w:color w:val="000000" w:themeColor="text1"/>
        </w:rPr>
        <w:t xml:space="preserve"> to have </w:t>
      </w:r>
      <w:r w:rsidRPr="00ED577E">
        <w:rPr>
          <w:rFonts w:eastAsia="Times New Roman"/>
          <w:color w:val="000000" w:themeColor="text1"/>
        </w:rPr>
        <w:t xml:space="preserve">any credibility, and </w:t>
      </w:r>
      <w:r>
        <w:rPr>
          <w:rFonts w:eastAsia="Times New Roman"/>
          <w:color w:val="000000" w:themeColor="text1"/>
        </w:rPr>
        <w:t>avoid</w:t>
      </w:r>
      <w:r w:rsidRPr="00ED577E">
        <w:rPr>
          <w:rFonts w:eastAsia="Times New Roman"/>
          <w:color w:val="000000" w:themeColor="text1"/>
        </w:rPr>
        <w:t xml:space="preserve"> do</w:t>
      </w:r>
      <w:r>
        <w:rPr>
          <w:rFonts w:eastAsia="Times New Roman"/>
          <w:color w:val="000000" w:themeColor="text1"/>
        </w:rPr>
        <w:t>ing</w:t>
      </w:r>
      <w:r w:rsidRPr="00ED577E">
        <w:rPr>
          <w:rFonts w:eastAsia="Times New Roman"/>
          <w:color w:val="000000" w:themeColor="text1"/>
        </w:rPr>
        <w:t xml:space="preserve"> more harm than good, </w:t>
      </w:r>
      <w:r w:rsidRPr="00ED577E">
        <w:rPr>
          <w:rFonts w:eastAsia="Times New Roman"/>
          <w:color w:val="000000" w:themeColor="text1"/>
        </w:rPr>
        <w:t>then</w:t>
      </w:r>
      <w:r>
        <w:rPr>
          <w:rFonts w:eastAsia="Times New Roman"/>
          <w:color w:val="000000" w:themeColor="text1"/>
        </w:rPr>
        <w:t xml:space="preserve"> it cannot </w:t>
      </w:r>
      <w:r>
        <w:rPr>
          <w:rFonts w:eastAsia="Times New Roman"/>
          <w:color w:val="000000" w:themeColor="text1"/>
        </w:rPr>
        <w:t xml:space="preserve">and must not </w:t>
      </w:r>
      <w:r>
        <w:rPr>
          <w:rFonts w:eastAsia="Times New Roman"/>
          <w:color w:val="000000" w:themeColor="text1"/>
        </w:rPr>
        <w:t>be one-sided.</w:t>
      </w:r>
      <w:r>
        <w:rPr>
          <w:rFonts w:eastAsia="Times New Roman"/>
          <w:color w:val="000000" w:themeColor="text1"/>
        </w:rPr>
        <w:t xml:space="preserve"> </w:t>
      </w:r>
      <w:r w:rsidRPr="00726609">
        <w:rPr>
          <w:rFonts w:eastAsia="Times New Roman"/>
          <w:i/>
          <w:iCs/>
          <w:color w:val="000000" w:themeColor="text1"/>
        </w:rPr>
        <w:t>Both</w:t>
      </w:r>
      <w:r w:rsidRPr="00ED577E">
        <w:rPr>
          <w:rFonts w:eastAsia="Times New Roman"/>
          <w:color w:val="000000" w:themeColor="text1"/>
        </w:rPr>
        <w:t xml:space="preserve"> the Irish and the British</w:t>
      </w:r>
      <w:r w:rsidRPr="00ED577E">
        <w:rPr>
          <w:rFonts w:eastAsia="Times New Roman"/>
          <w:color w:val="000000" w:themeColor="text1"/>
        </w:rPr>
        <w:t xml:space="preserve"> governments</w:t>
      </w:r>
      <w:r w:rsidRPr="00ED577E">
        <w:rPr>
          <w:rFonts w:eastAsia="Times New Roman"/>
          <w:color w:val="000000" w:themeColor="text1"/>
        </w:rPr>
        <w:t xml:space="preserve"> </w:t>
      </w:r>
      <w:r w:rsidRPr="00ED577E">
        <w:rPr>
          <w:rFonts w:eastAsia="Times New Roman"/>
          <w:color w:val="000000" w:themeColor="text1"/>
        </w:rPr>
        <w:t xml:space="preserve">must </w:t>
      </w:r>
      <w:r w:rsidRPr="00ED577E">
        <w:rPr>
          <w:rFonts w:eastAsia="Times New Roman"/>
          <w:color w:val="000000" w:themeColor="text1"/>
        </w:rPr>
        <w:t xml:space="preserve">publicly </w:t>
      </w:r>
      <w:r w:rsidRPr="00ED577E">
        <w:rPr>
          <w:rFonts w:eastAsia="Times New Roman"/>
          <w:color w:val="000000" w:themeColor="text1"/>
        </w:rPr>
        <w:t>acknowledge their roles and mistakes</w:t>
      </w:r>
      <w:r>
        <w:rPr>
          <w:rFonts w:eastAsia="Times New Roman"/>
          <w:color w:val="000000" w:themeColor="text1"/>
        </w:rPr>
        <w:t xml:space="preserve"> during</w:t>
      </w:r>
      <w:r w:rsidRPr="00ED577E">
        <w:rPr>
          <w:rFonts w:eastAsia="Times New Roman"/>
          <w:color w:val="000000" w:themeColor="text1"/>
        </w:rPr>
        <w:t xml:space="preserve"> the Troubles</w:t>
      </w:r>
      <w:r>
        <w:rPr>
          <w:rFonts w:eastAsia="Times New Roman"/>
          <w:color w:val="000000" w:themeColor="text1"/>
        </w:rPr>
        <w:t>.</w:t>
      </w:r>
      <w:r w:rsidRPr="00ED577E">
        <w:rPr>
          <w:rFonts w:eastAsia="Times New Roman"/>
          <w:color w:val="000000" w:themeColor="text1"/>
        </w:rPr>
        <w:t xml:space="preserve"> </w:t>
      </w:r>
    </w:p>
    <w:p w:rsidR="00000000" w:rsidP="00FA5F6D">
      <w:pPr>
        <w:pStyle w:val="ListParagraph"/>
        <w:spacing w:after="0" w:line="240" w:lineRule="auto"/>
        <w:rPr>
          <w:rFonts w:eastAsia="Times New Roman"/>
          <w:color w:val="000000" w:themeColor="text1"/>
        </w:rPr>
      </w:pPr>
    </w:p>
    <w:p w:rsidR="00000000" w:rsidP="009645F2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Paramilitaries must no longer </w:t>
      </w:r>
      <w:bookmarkStart w:id="41" w:name="_Int_s3j5p1lf"/>
      <w:r>
        <w:rPr>
          <w:rFonts w:eastAsia="Times New Roman"/>
          <w:color w:val="000000" w:themeColor="text1"/>
        </w:rPr>
        <w:t>be tolerated</w:t>
      </w:r>
      <w:bookmarkEnd w:id="41"/>
      <w:r>
        <w:rPr>
          <w:rFonts w:eastAsia="Times New Roman"/>
          <w:color w:val="000000" w:themeColor="text1"/>
        </w:rPr>
        <w:t xml:space="preserve"> within NI society. </w:t>
      </w:r>
      <w:r>
        <w:rPr>
          <w:rFonts w:eastAsia="Times New Roman"/>
          <w:color w:val="000000" w:themeColor="text1"/>
        </w:rPr>
        <w:t xml:space="preserve">There is much talk </w:t>
      </w:r>
      <w:r>
        <w:rPr>
          <w:rFonts w:eastAsia="Times New Roman"/>
          <w:color w:val="000000" w:themeColor="text1"/>
        </w:rPr>
        <w:t>of some groups</w:t>
      </w:r>
      <w:r>
        <w:rPr>
          <w:rFonts w:eastAsia="Times New Roman"/>
          <w:color w:val="000000" w:themeColor="text1"/>
        </w:rPr>
        <w:t xml:space="preserve"> being</w:t>
      </w:r>
      <w:r>
        <w:rPr>
          <w:rFonts w:eastAsia="Times New Roman"/>
          <w:color w:val="000000" w:themeColor="text1"/>
        </w:rPr>
        <w:t xml:space="preserve"> “</w:t>
      </w:r>
      <w:r>
        <w:rPr>
          <w:rFonts w:eastAsia="Times New Roman"/>
          <w:color w:val="000000" w:themeColor="text1"/>
        </w:rPr>
        <w:t xml:space="preserve">in </w:t>
      </w:r>
      <w:r>
        <w:rPr>
          <w:rFonts w:eastAsia="Times New Roman"/>
          <w:color w:val="000000" w:themeColor="text1"/>
        </w:rPr>
        <w:t xml:space="preserve">transition” </w:t>
      </w:r>
      <w:r>
        <w:rPr>
          <w:rFonts w:eastAsia="Times New Roman"/>
          <w:color w:val="000000" w:themeColor="text1"/>
        </w:rPr>
        <w:t>yet</w:t>
      </w:r>
      <w:r>
        <w:rPr>
          <w:rFonts w:eastAsia="Times New Roman"/>
          <w:color w:val="000000" w:themeColor="text1"/>
        </w:rPr>
        <w:t xml:space="preserve"> they</w:t>
      </w:r>
      <w:r>
        <w:rPr>
          <w:rFonts w:eastAsia="Times New Roman"/>
          <w:color w:val="000000" w:themeColor="text1"/>
        </w:rPr>
        <w:t xml:space="preserve"> have more members</w:t>
      </w:r>
      <w:r>
        <w:rPr>
          <w:rFonts w:eastAsia="Times New Roman"/>
          <w:color w:val="000000" w:themeColor="text1"/>
        </w:rPr>
        <w:t xml:space="preserve"> now </w:t>
      </w:r>
      <w:r>
        <w:rPr>
          <w:rFonts w:eastAsia="Times New Roman"/>
          <w:color w:val="000000" w:themeColor="text1"/>
        </w:rPr>
        <w:t>than they ever had. If anything, they have</w:t>
      </w:r>
      <w:r>
        <w:rPr>
          <w:rFonts w:eastAsia="Times New Roman"/>
          <w:color w:val="000000" w:themeColor="text1"/>
        </w:rPr>
        <w:t xml:space="preserve"> merely</w:t>
      </w:r>
      <w:r>
        <w:rPr>
          <w:rFonts w:eastAsia="Times New Roman"/>
          <w:color w:val="000000" w:themeColor="text1"/>
        </w:rPr>
        <w:t xml:space="preserve"> transitioned into full-blown</w:t>
      </w:r>
      <w:r>
        <w:rPr>
          <w:rFonts w:eastAsia="Times New Roman"/>
          <w:color w:val="000000" w:themeColor="text1"/>
        </w:rPr>
        <w:t xml:space="preserve">, organised criminal gangs. </w:t>
      </w:r>
    </w:p>
    <w:p w:rsidR="00000000" w:rsidP="005C726F">
      <w:pPr>
        <w:pStyle w:val="ListParagraph"/>
        <w:spacing w:after="0" w:line="240" w:lineRule="auto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Politicians, media</w:t>
      </w:r>
      <w:r>
        <w:rPr>
          <w:rFonts w:eastAsia="Times New Roman"/>
          <w:color w:val="000000" w:themeColor="text1"/>
        </w:rPr>
        <w:t>, and others must stop</w:t>
      </w:r>
      <w:r>
        <w:rPr>
          <w:rFonts w:eastAsia="Times New Roman"/>
          <w:color w:val="000000" w:themeColor="text1"/>
        </w:rPr>
        <w:t xml:space="preserve"> consulting</w:t>
      </w:r>
      <w:r>
        <w:rPr>
          <w:rFonts w:eastAsia="Times New Roman"/>
          <w:color w:val="000000" w:themeColor="text1"/>
        </w:rPr>
        <w:t xml:space="preserve"> with</w:t>
      </w:r>
      <w:r>
        <w:rPr>
          <w:rFonts w:eastAsia="Times New Roman"/>
          <w:color w:val="000000" w:themeColor="text1"/>
        </w:rPr>
        <w:t xml:space="preserve"> or affording any</w:t>
      </w:r>
      <w:r>
        <w:rPr>
          <w:rFonts w:eastAsia="Times New Roman"/>
          <w:color w:val="000000" w:themeColor="text1"/>
        </w:rPr>
        <w:t xml:space="preserve"> </w:t>
      </w:r>
      <w:r>
        <w:rPr>
          <w:rFonts w:eastAsia="Times New Roman"/>
          <w:color w:val="000000" w:themeColor="text1"/>
        </w:rPr>
        <w:t>kind of tolerance</w:t>
      </w:r>
      <w:r>
        <w:rPr>
          <w:rFonts w:eastAsia="Times New Roman"/>
          <w:color w:val="000000" w:themeColor="text1"/>
        </w:rPr>
        <w:t xml:space="preserve"> or</w:t>
      </w:r>
      <w:r>
        <w:rPr>
          <w:rFonts w:eastAsia="Times New Roman"/>
          <w:color w:val="000000" w:themeColor="text1"/>
        </w:rPr>
        <w:t xml:space="preserve"> credibility to</w:t>
      </w:r>
      <w:r>
        <w:rPr>
          <w:rFonts w:eastAsia="Times New Roman"/>
          <w:color w:val="000000" w:themeColor="text1"/>
        </w:rPr>
        <w:t xml:space="preserve"> these groups</w:t>
      </w:r>
      <w:r>
        <w:rPr>
          <w:rFonts w:eastAsia="Times New Roman"/>
          <w:color w:val="000000" w:themeColor="text1"/>
        </w:rPr>
        <w:t xml:space="preserve">. </w:t>
      </w:r>
    </w:p>
    <w:p w:rsidR="00000000" w:rsidP="007E50EC">
      <w:pPr>
        <w:pStyle w:val="ListParagraph"/>
        <w:spacing w:after="0" w:line="240" w:lineRule="auto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Government must give them an ultimatum: Either </w:t>
      </w:r>
      <w:r>
        <w:rPr>
          <w:rFonts w:eastAsia="Times New Roman"/>
          <w:color w:val="000000" w:themeColor="text1"/>
        </w:rPr>
        <w:t xml:space="preserve">issue a public statement of </w:t>
      </w:r>
      <w:r>
        <w:rPr>
          <w:rFonts w:eastAsia="Times New Roman"/>
          <w:color w:val="000000" w:themeColor="text1"/>
        </w:rPr>
        <w:t>their</w:t>
      </w:r>
      <w:r>
        <w:rPr>
          <w:rFonts w:eastAsia="Times New Roman"/>
          <w:color w:val="000000" w:themeColor="text1"/>
        </w:rPr>
        <w:t xml:space="preserve"> group’s</w:t>
      </w:r>
      <w:r>
        <w:rPr>
          <w:rFonts w:eastAsia="Times New Roman"/>
          <w:color w:val="000000" w:themeColor="text1"/>
        </w:rPr>
        <w:t xml:space="preserve"> </w:t>
      </w:r>
      <w:r>
        <w:rPr>
          <w:rFonts w:eastAsia="Times New Roman"/>
          <w:color w:val="000000" w:themeColor="text1"/>
        </w:rPr>
        <w:t>total disband</w:t>
      </w:r>
      <w:r>
        <w:rPr>
          <w:rFonts w:eastAsia="Times New Roman"/>
          <w:color w:val="000000" w:themeColor="text1"/>
        </w:rPr>
        <w:t xml:space="preserve">ment by </w:t>
      </w:r>
      <w:r>
        <w:rPr>
          <w:rFonts w:eastAsia="Times New Roman"/>
          <w:color w:val="000000" w:themeColor="text1"/>
        </w:rPr>
        <w:t>[</w:t>
      </w:r>
      <w:r w:rsidRPr="00842B01">
        <w:rPr>
          <w:rFonts w:eastAsia="Times New Roman"/>
          <w:i/>
          <w:iCs/>
          <w:color w:val="000000" w:themeColor="text1"/>
        </w:rPr>
        <w:t>date</w:t>
      </w:r>
      <w:r>
        <w:rPr>
          <w:rFonts w:eastAsia="Times New Roman"/>
          <w:color w:val="000000" w:themeColor="text1"/>
        </w:rPr>
        <w:t>]</w:t>
      </w:r>
      <w:r>
        <w:rPr>
          <w:rFonts w:eastAsia="Times New Roman"/>
          <w:color w:val="000000" w:themeColor="text1"/>
        </w:rPr>
        <w:t xml:space="preserve"> </w:t>
      </w:r>
      <w:r>
        <w:rPr>
          <w:rFonts w:eastAsia="Times New Roman"/>
          <w:color w:val="000000" w:themeColor="text1"/>
        </w:rPr>
        <w:t>(</w:t>
      </w:r>
      <w:r>
        <w:rPr>
          <w:rFonts w:eastAsia="Times New Roman"/>
          <w:color w:val="000000" w:themeColor="text1"/>
        </w:rPr>
        <w:t>and stand-by this statement</w:t>
      </w:r>
      <w:r>
        <w:rPr>
          <w:rFonts w:eastAsia="Times New Roman"/>
          <w:color w:val="000000" w:themeColor="text1"/>
        </w:rPr>
        <w:t>)</w:t>
      </w:r>
      <w:r>
        <w:rPr>
          <w:rFonts w:eastAsia="Times New Roman"/>
          <w:color w:val="000000" w:themeColor="text1"/>
        </w:rPr>
        <w:t xml:space="preserve"> </w:t>
      </w:r>
      <w:r>
        <w:rPr>
          <w:rFonts w:eastAsia="Times New Roman"/>
          <w:color w:val="000000" w:themeColor="text1"/>
        </w:rPr>
        <w:t xml:space="preserve">or the full rigours of the law will </w:t>
      </w:r>
      <w:bookmarkStart w:id="42" w:name="_Int_Os9P2tXL"/>
      <w:r>
        <w:rPr>
          <w:rFonts w:eastAsia="Times New Roman"/>
          <w:color w:val="000000" w:themeColor="text1"/>
        </w:rPr>
        <w:t>be brought</w:t>
      </w:r>
      <w:bookmarkEnd w:id="42"/>
      <w:r>
        <w:rPr>
          <w:rFonts w:eastAsia="Times New Roman"/>
          <w:color w:val="000000" w:themeColor="text1"/>
        </w:rPr>
        <w:t xml:space="preserve"> down</w:t>
      </w:r>
      <w:r>
        <w:rPr>
          <w:rFonts w:eastAsia="Times New Roman"/>
          <w:color w:val="000000" w:themeColor="text1"/>
        </w:rPr>
        <w:t xml:space="preserve"> </w:t>
      </w:r>
      <w:r>
        <w:rPr>
          <w:rFonts w:eastAsia="Times New Roman"/>
          <w:color w:val="000000" w:themeColor="text1"/>
        </w:rPr>
        <w:t xml:space="preserve">upon </w:t>
      </w:r>
      <w:r>
        <w:rPr>
          <w:rFonts w:eastAsia="Times New Roman"/>
          <w:color w:val="000000" w:themeColor="text1"/>
        </w:rPr>
        <w:t>them</w:t>
      </w:r>
      <w:r>
        <w:rPr>
          <w:rFonts w:eastAsia="Times New Roman"/>
          <w:color w:val="000000" w:themeColor="text1"/>
        </w:rPr>
        <w:t>.</w:t>
      </w:r>
    </w:p>
    <w:p w:rsidR="00000000" w:rsidP="007E50EC">
      <w:pPr>
        <w:pStyle w:val="ListParagraph"/>
        <w:spacing w:after="0" w:line="240" w:lineRule="auto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Also, the NI Executive must</w:t>
      </w:r>
      <w:r>
        <w:rPr>
          <w:rFonts w:eastAsia="Times New Roman"/>
          <w:color w:val="000000" w:themeColor="text1"/>
        </w:rPr>
        <w:t xml:space="preserve"> cease </w:t>
      </w:r>
      <w:r>
        <w:rPr>
          <w:rFonts w:eastAsia="Times New Roman"/>
          <w:color w:val="000000" w:themeColor="text1"/>
        </w:rPr>
        <w:t>providing</w:t>
      </w:r>
      <w:r>
        <w:rPr>
          <w:rFonts w:eastAsia="Times New Roman"/>
          <w:color w:val="000000" w:themeColor="text1"/>
        </w:rPr>
        <w:t xml:space="preserve"> funding</w:t>
      </w:r>
      <w:r>
        <w:rPr>
          <w:rFonts w:eastAsia="Times New Roman"/>
          <w:color w:val="000000" w:themeColor="text1"/>
        </w:rPr>
        <w:t xml:space="preserve"> and legitimacy</w:t>
      </w:r>
      <w:r>
        <w:rPr>
          <w:rFonts w:eastAsia="Times New Roman"/>
          <w:color w:val="000000" w:themeColor="text1"/>
        </w:rPr>
        <w:t xml:space="preserve">, as they are currently doing, </w:t>
      </w:r>
      <w:r>
        <w:rPr>
          <w:rFonts w:eastAsia="Times New Roman"/>
          <w:color w:val="000000" w:themeColor="text1"/>
        </w:rPr>
        <w:t>to</w:t>
      </w:r>
      <w:r>
        <w:rPr>
          <w:rFonts w:eastAsia="Times New Roman"/>
          <w:color w:val="000000" w:themeColor="text1"/>
        </w:rPr>
        <w:t xml:space="preserve"> multiple</w:t>
      </w:r>
      <w:r>
        <w:rPr>
          <w:rFonts w:eastAsia="Times New Roman"/>
          <w:color w:val="000000" w:themeColor="text1"/>
        </w:rPr>
        <w:t xml:space="preserve"> community-groups-by-day</w:t>
      </w:r>
      <w:r>
        <w:rPr>
          <w:rFonts w:eastAsia="Times New Roman"/>
          <w:color w:val="000000" w:themeColor="text1"/>
        </w:rPr>
        <w:t xml:space="preserve"> and </w:t>
      </w:r>
      <w:r>
        <w:rPr>
          <w:rFonts w:eastAsia="Times New Roman"/>
          <w:color w:val="000000" w:themeColor="text1"/>
        </w:rPr>
        <w:t>paramil</w:t>
      </w:r>
      <w:r>
        <w:rPr>
          <w:rFonts w:eastAsia="Times New Roman"/>
          <w:color w:val="000000" w:themeColor="text1"/>
        </w:rPr>
        <w:t>itaries-by-night</w:t>
      </w:r>
      <w:r>
        <w:rPr>
          <w:rFonts w:eastAsia="Times New Roman"/>
          <w:color w:val="000000" w:themeColor="text1"/>
        </w:rPr>
        <w:t xml:space="preserve"> outfits</w:t>
      </w:r>
      <w:r>
        <w:rPr>
          <w:rFonts w:eastAsia="Times New Roman"/>
          <w:color w:val="000000" w:themeColor="text1"/>
        </w:rPr>
        <w:t>. If not, the</w:t>
      </w:r>
      <w:r>
        <w:rPr>
          <w:rFonts w:eastAsia="Times New Roman"/>
          <w:color w:val="000000" w:themeColor="text1"/>
        </w:rPr>
        <w:t xml:space="preserve"> Executive</w:t>
      </w:r>
      <w:r>
        <w:rPr>
          <w:rFonts w:eastAsia="Times New Roman"/>
          <w:color w:val="000000" w:themeColor="text1"/>
        </w:rPr>
        <w:t xml:space="preserve"> must</w:t>
      </w:r>
      <w:r>
        <w:rPr>
          <w:rFonts w:eastAsia="Times New Roman"/>
          <w:color w:val="000000" w:themeColor="text1"/>
        </w:rPr>
        <w:t xml:space="preserve"> </w:t>
      </w:r>
      <w:bookmarkStart w:id="43" w:name="_Int_iT0hbZHP"/>
      <w:r>
        <w:rPr>
          <w:rFonts w:eastAsia="Times New Roman"/>
          <w:color w:val="000000" w:themeColor="text1"/>
        </w:rPr>
        <w:t>be held</w:t>
      </w:r>
      <w:bookmarkEnd w:id="43"/>
      <w:r>
        <w:rPr>
          <w:rFonts w:eastAsia="Times New Roman"/>
          <w:color w:val="000000" w:themeColor="text1"/>
        </w:rPr>
        <w:t xml:space="preserve"> to account by this committee.</w:t>
      </w:r>
    </w:p>
    <w:p w:rsidR="00000000" w:rsidP="00FA5F6D">
      <w:pPr>
        <w:pStyle w:val="ListParagraph"/>
        <w:spacing w:after="0" w:line="240" w:lineRule="auto"/>
        <w:rPr>
          <w:rFonts w:eastAsia="Times New Roman"/>
          <w:color w:val="000000" w:themeColor="text1"/>
        </w:rPr>
      </w:pPr>
    </w:p>
    <w:p w:rsidR="00000000" w:rsidP="009016C4">
      <w:pPr>
        <w:spacing w:after="0" w:line="240" w:lineRule="auto"/>
      </w:pPr>
    </w:p>
    <w:p w:rsidR="002F7723" w:rsidRPr="002F7723" w:rsidP="009016C4">
      <w:pPr>
        <w:spacing w:after="0" w:line="240" w:lineRule="auto"/>
        <w:rPr>
          <w:i/>
          <w:iCs/>
        </w:rPr>
      </w:pPr>
      <w:r w:rsidRPr="002F7723">
        <w:rPr>
          <w:i/>
          <w:iCs/>
        </w:rPr>
        <w:t>April 2026</w:t>
      </w:r>
    </w:p>
    <w:p w:rsidR="00000000" w:rsidP="009016C4">
      <w:pPr>
        <w:spacing w:after="0" w:line="240" w:lineRule="auto"/>
      </w:pP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79E0DA0"/>
    <w:multiLevelType w:val="hybridMultilevel"/>
    <w:tmpl w:val="6D1A0ED0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CA1431"/>
    <w:multiLevelType w:val="hybridMultilevel"/>
    <w:tmpl w:val="28A6AD4A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3E7626"/>
    <w:multiLevelType w:val="hybridMultilevel"/>
    <w:tmpl w:val="B0E84B1E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7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7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7D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7D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7D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7D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7D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7D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7D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7D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7D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7D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7D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7D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7D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7D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7D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7D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7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7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7D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7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7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7D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7D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7D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7D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7D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7D1C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12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8f77787-5df4-43b6-a2a8-8d8b678a318b}" enabled="1" method="Standard" siteId="{1ce6dd9e-b337-4088-be5e-8dbbec04b34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Written evidence - RIN0001</dc:title>
  <cp:revision>0</cp:revision>
</cp:coreProperties>
</file>