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4F223A" w:rsidRPr="004F223A">
      <w:pPr>
        <w:ind w:left="142"/>
        <w:rPr>
          <w:rFonts w:asciiTheme="minorHAnsi" w:hAnsiTheme="minorHAnsi" w:cstheme="minorHAnsi"/>
          <w:b/>
          <w:bCs/>
        </w:rPr>
      </w:pPr>
      <w:r w:rsidRPr="004F223A">
        <w:rPr>
          <w:rFonts w:asciiTheme="minorHAnsi" w:hAnsiTheme="minorHAnsi" w:cstheme="minorHAnsi"/>
          <w:b/>
          <w:bCs/>
        </w:rPr>
        <w:t>Written evidence submitted by The Metropolitan Police (</w:t>
      </w:r>
      <w:r>
        <w:rPr>
          <w:rFonts w:asciiTheme="minorHAnsi" w:hAnsiTheme="minorHAnsi" w:cstheme="minorHAnsi"/>
          <w:b/>
          <w:bCs/>
        </w:rPr>
        <w:t>SOC</w:t>
      </w:r>
      <w:r w:rsidRPr="004F223A">
        <w:rPr>
          <w:rFonts w:asciiTheme="minorHAnsi" w:hAnsiTheme="minorHAnsi" w:cstheme="minorHAnsi"/>
          <w:b/>
          <w:bCs/>
        </w:rPr>
        <w:t>0044)</w:t>
      </w:r>
    </w:p>
    <w:p w:rsidR="004F223A" w:rsidRPr="004F223A">
      <w:pPr>
        <w:pStyle w:val="Heading1"/>
        <w:spacing w:before="158"/>
        <w:jc w:val="both"/>
        <w:rPr>
          <w:rFonts w:asciiTheme="minorHAnsi" w:hAnsiTheme="minorHAnsi" w:cstheme="minorHAnsi"/>
          <w:color w:val="2D74B5"/>
          <w:spacing w:val="-2"/>
          <w:sz w:val="22"/>
          <w:szCs w:val="22"/>
        </w:rPr>
      </w:pPr>
    </w:p>
    <w:p w:rsidR="004F223A" w:rsidRPr="004F223A">
      <w:pPr>
        <w:pStyle w:val="Heading1"/>
        <w:spacing w:before="158"/>
        <w:jc w:val="both"/>
        <w:rPr>
          <w:rFonts w:asciiTheme="minorHAnsi" w:hAnsiTheme="minorHAnsi" w:cstheme="minorHAnsi"/>
          <w:sz w:val="22"/>
          <w:szCs w:val="22"/>
        </w:rPr>
      </w:pPr>
      <w:r w:rsidRPr="004F223A">
        <w:rPr>
          <w:rFonts w:asciiTheme="minorHAnsi" w:hAnsiTheme="minorHAnsi" w:cstheme="minorHAnsi"/>
          <w:color w:val="2D74B5"/>
          <w:spacing w:val="-2"/>
          <w:sz w:val="22"/>
          <w:szCs w:val="22"/>
        </w:rPr>
        <w:t>Executive</w:t>
      </w:r>
      <w:r w:rsidRPr="004F223A">
        <w:rPr>
          <w:rFonts w:asciiTheme="minorHAnsi" w:hAnsiTheme="minorHAnsi" w:cstheme="minorHAnsi"/>
          <w:color w:val="2D74B5"/>
          <w:spacing w:val="-11"/>
          <w:sz w:val="22"/>
          <w:szCs w:val="22"/>
        </w:rPr>
        <w:t xml:space="preserve"> </w:t>
      </w:r>
      <w:r w:rsidRPr="004F223A">
        <w:rPr>
          <w:rFonts w:asciiTheme="minorHAnsi" w:hAnsiTheme="minorHAnsi" w:cstheme="minorHAnsi"/>
          <w:color w:val="2D74B5"/>
          <w:spacing w:val="-2"/>
          <w:sz w:val="22"/>
          <w:szCs w:val="22"/>
        </w:rPr>
        <w:t>summary</w:t>
      </w:r>
    </w:p>
    <w:p w:rsidR="004F223A" w:rsidRPr="004F223A">
      <w:pPr>
        <w:pStyle w:val="BodyText"/>
        <w:spacing w:before="139" w:line="259" w:lineRule="auto"/>
        <w:ind w:left="140" w:right="143"/>
        <w:rPr>
          <w:rFonts w:asciiTheme="minorHAnsi" w:hAnsiTheme="minorHAnsi" w:cstheme="minorHAnsi"/>
        </w:rPr>
      </w:pPr>
      <w:r w:rsidRPr="004F223A">
        <w:rPr>
          <w:rFonts w:asciiTheme="minorHAnsi" w:hAnsiTheme="minorHAnsi" w:cstheme="minorHAnsi"/>
          <w:w w:val="105"/>
        </w:rPr>
        <w:t xml:space="preserve">Serious and </w:t>
      </w:r>
      <w:r w:rsidRPr="004F223A">
        <w:rPr>
          <w:rFonts w:asciiTheme="minorHAnsi" w:hAnsiTheme="minorHAnsi" w:cstheme="minorHAnsi"/>
          <w:w w:val="105"/>
        </w:rPr>
        <w:t>organised</w:t>
      </w:r>
      <w:r w:rsidRPr="004F223A">
        <w:rPr>
          <w:rFonts w:asciiTheme="minorHAnsi" w:hAnsiTheme="minorHAnsi" w:cstheme="minorHAnsi"/>
          <w:w w:val="105"/>
        </w:rPr>
        <w:t xml:space="preserve"> Crime (SOC) has not only grown in scale, but also in its complexity. It has become far more technologically sophisticated, transnational, and interconnected. The shift affects almost every major crime type: drugs, cybercrime, financial crime, firearms, immigration crime, and </w:t>
      </w:r>
      <w:r w:rsidRPr="004F223A">
        <w:rPr>
          <w:rFonts w:asciiTheme="minorHAnsi" w:hAnsiTheme="minorHAnsi" w:cstheme="minorHAnsi"/>
          <w:spacing w:val="-2"/>
          <w:w w:val="105"/>
        </w:rPr>
        <w:t>exploitation.</w:t>
      </w:r>
    </w:p>
    <w:p w:rsidR="004F223A" w:rsidRPr="004F223A">
      <w:pPr>
        <w:pStyle w:val="BodyText"/>
        <w:spacing w:before="160" w:line="259" w:lineRule="auto"/>
        <w:ind w:left="140" w:right="144"/>
        <w:rPr>
          <w:rFonts w:asciiTheme="minorHAnsi" w:hAnsiTheme="minorHAnsi" w:cstheme="minorHAnsi"/>
        </w:rPr>
      </w:pPr>
      <w:r w:rsidRPr="004F223A">
        <w:rPr>
          <w:rFonts w:asciiTheme="minorHAnsi" w:hAnsiTheme="minorHAnsi" w:cstheme="minorHAnsi"/>
          <w:w w:val="110"/>
        </w:rPr>
        <w:t xml:space="preserve">The Metropolitan Police Service (MPS) collaborates closely with other law enforcement agencies, </w:t>
      </w:r>
      <w:r w:rsidRPr="004F223A">
        <w:rPr>
          <w:rFonts w:asciiTheme="minorHAnsi" w:hAnsiTheme="minorHAnsi" w:cstheme="minorHAnsi"/>
        </w:rPr>
        <w:t xml:space="preserve">including the National Crime Agency (NCA) and the City of London Police as the national lead Force for </w:t>
      </w:r>
      <w:r w:rsidRPr="004F223A">
        <w:rPr>
          <w:rFonts w:asciiTheme="minorHAnsi" w:hAnsiTheme="minorHAnsi" w:cstheme="minorHAnsi"/>
          <w:w w:val="110"/>
        </w:rPr>
        <w:t>cyber-crime</w:t>
      </w:r>
      <w:r w:rsidRPr="004F223A">
        <w:rPr>
          <w:rFonts w:asciiTheme="minorHAnsi" w:hAnsiTheme="minorHAnsi" w:cstheme="minorHAnsi"/>
          <w:spacing w:val="-5"/>
          <w:w w:val="110"/>
        </w:rPr>
        <w:t xml:space="preserve"> </w:t>
      </w:r>
      <w:r w:rsidRPr="004F223A">
        <w:rPr>
          <w:rFonts w:asciiTheme="minorHAnsi" w:hAnsiTheme="minorHAnsi" w:cstheme="minorHAnsi"/>
          <w:w w:val="110"/>
        </w:rPr>
        <w:t>and</w:t>
      </w:r>
      <w:r w:rsidRPr="004F223A">
        <w:rPr>
          <w:rFonts w:asciiTheme="minorHAnsi" w:hAnsiTheme="minorHAnsi" w:cstheme="minorHAnsi"/>
          <w:spacing w:val="-7"/>
          <w:w w:val="110"/>
        </w:rPr>
        <w:t xml:space="preserve"> </w:t>
      </w:r>
      <w:r w:rsidRPr="004F223A">
        <w:rPr>
          <w:rFonts w:asciiTheme="minorHAnsi" w:hAnsiTheme="minorHAnsi" w:cstheme="minorHAnsi"/>
          <w:w w:val="110"/>
        </w:rPr>
        <w:t>fraud,</w:t>
      </w:r>
      <w:r w:rsidRPr="004F223A">
        <w:rPr>
          <w:rFonts w:asciiTheme="minorHAnsi" w:hAnsiTheme="minorHAnsi" w:cstheme="minorHAnsi"/>
          <w:spacing w:val="-10"/>
          <w:w w:val="110"/>
        </w:rPr>
        <w:t xml:space="preserve"> </w:t>
      </w:r>
      <w:r w:rsidRPr="004F223A">
        <w:rPr>
          <w:rFonts w:asciiTheme="minorHAnsi" w:hAnsiTheme="minorHAnsi" w:cstheme="minorHAnsi"/>
          <w:w w:val="110"/>
        </w:rPr>
        <w:t>to</w:t>
      </w:r>
      <w:r w:rsidRPr="004F223A">
        <w:rPr>
          <w:rFonts w:asciiTheme="minorHAnsi" w:hAnsiTheme="minorHAnsi" w:cstheme="minorHAnsi"/>
          <w:spacing w:val="-11"/>
          <w:w w:val="110"/>
        </w:rPr>
        <w:t xml:space="preserve"> </w:t>
      </w:r>
      <w:r w:rsidRPr="004F223A">
        <w:rPr>
          <w:rFonts w:asciiTheme="minorHAnsi" w:hAnsiTheme="minorHAnsi" w:cstheme="minorHAnsi"/>
          <w:w w:val="110"/>
        </w:rPr>
        <w:t>tackle</w:t>
      </w:r>
      <w:r w:rsidRPr="004F223A">
        <w:rPr>
          <w:rFonts w:asciiTheme="minorHAnsi" w:hAnsiTheme="minorHAnsi" w:cstheme="minorHAnsi"/>
          <w:spacing w:val="-5"/>
          <w:w w:val="110"/>
        </w:rPr>
        <w:t xml:space="preserve"> </w:t>
      </w:r>
      <w:r w:rsidRPr="004F223A">
        <w:rPr>
          <w:rFonts w:asciiTheme="minorHAnsi" w:hAnsiTheme="minorHAnsi" w:cstheme="minorHAnsi"/>
          <w:w w:val="110"/>
        </w:rPr>
        <w:t>SOC</w:t>
      </w:r>
      <w:r w:rsidRPr="004F223A">
        <w:rPr>
          <w:rFonts w:asciiTheme="minorHAnsi" w:hAnsiTheme="minorHAnsi" w:cstheme="minorHAnsi"/>
          <w:spacing w:val="-5"/>
          <w:w w:val="110"/>
        </w:rPr>
        <w:t xml:space="preserve"> </w:t>
      </w:r>
      <w:r w:rsidRPr="004F223A">
        <w:rPr>
          <w:rFonts w:asciiTheme="minorHAnsi" w:hAnsiTheme="minorHAnsi" w:cstheme="minorHAnsi"/>
          <w:w w:val="110"/>
        </w:rPr>
        <w:t>and</w:t>
      </w:r>
      <w:r w:rsidRPr="004F223A">
        <w:rPr>
          <w:rFonts w:asciiTheme="minorHAnsi" w:hAnsiTheme="minorHAnsi" w:cstheme="minorHAnsi"/>
          <w:spacing w:val="-7"/>
          <w:w w:val="110"/>
        </w:rPr>
        <w:t xml:space="preserve"> </w:t>
      </w:r>
      <w:r w:rsidRPr="004F223A">
        <w:rPr>
          <w:rFonts w:asciiTheme="minorHAnsi" w:hAnsiTheme="minorHAnsi" w:cstheme="minorHAnsi"/>
          <w:w w:val="110"/>
        </w:rPr>
        <w:t>improve</w:t>
      </w:r>
      <w:r w:rsidRPr="004F223A">
        <w:rPr>
          <w:rFonts w:asciiTheme="minorHAnsi" w:hAnsiTheme="minorHAnsi" w:cstheme="minorHAnsi"/>
          <w:spacing w:val="-10"/>
          <w:w w:val="110"/>
        </w:rPr>
        <w:t xml:space="preserve"> </w:t>
      </w:r>
      <w:r w:rsidRPr="004F223A">
        <w:rPr>
          <w:rFonts w:asciiTheme="minorHAnsi" w:hAnsiTheme="minorHAnsi" w:cstheme="minorHAnsi"/>
          <w:w w:val="110"/>
        </w:rPr>
        <w:t>public</w:t>
      </w:r>
      <w:r w:rsidRPr="004F223A">
        <w:rPr>
          <w:rFonts w:asciiTheme="minorHAnsi" w:hAnsiTheme="minorHAnsi" w:cstheme="minorHAnsi"/>
          <w:spacing w:val="-10"/>
          <w:w w:val="110"/>
        </w:rPr>
        <w:t xml:space="preserve"> </w:t>
      </w:r>
      <w:r w:rsidRPr="004F223A">
        <w:rPr>
          <w:rFonts w:asciiTheme="minorHAnsi" w:hAnsiTheme="minorHAnsi" w:cstheme="minorHAnsi"/>
          <w:w w:val="110"/>
        </w:rPr>
        <w:t>safety.</w:t>
      </w:r>
    </w:p>
    <w:p w:rsidR="004F223A" w:rsidRPr="004F223A">
      <w:pPr>
        <w:pStyle w:val="BodyText"/>
        <w:spacing w:before="160" w:line="259" w:lineRule="auto"/>
        <w:ind w:left="140" w:right="149"/>
        <w:rPr>
          <w:rFonts w:asciiTheme="minorHAnsi" w:hAnsiTheme="minorHAnsi" w:cstheme="minorHAnsi"/>
        </w:rPr>
      </w:pPr>
      <w:r w:rsidRPr="004F223A">
        <w:rPr>
          <w:rFonts w:asciiTheme="minorHAnsi" w:hAnsiTheme="minorHAnsi" w:cstheme="minorHAnsi"/>
          <w:w w:val="105"/>
        </w:rPr>
        <w:t xml:space="preserve">When speaking to the impact of SOC on local </w:t>
      </w:r>
      <w:r w:rsidRPr="004F223A">
        <w:rPr>
          <w:rFonts w:asciiTheme="minorHAnsi" w:hAnsiTheme="minorHAnsi" w:cstheme="minorHAnsi"/>
          <w:w w:val="105"/>
        </w:rPr>
        <w:t>neighbourhoods</w:t>
      </w:r>
      <w:r w:rsidRPr="004F223A">
        <w:rPr>
          <w:rFonts w:asciiTheme="minorHAnsi" w:hAnsiTheme="minorHAnsi" w:cstheme="minorHAnsi"/>
          <w:w w:val="105"/>
        </w:rPr>
        <w:t xml:space="preserve">, it is important to note that Serious </w:t>
      </w:r>
      <w:r w:rsidRPr="004F223A">
        <w:rPr>
          <w:rFonts w:asciiTheme="minorHAnsi" w:hAnsiTheme="minorHAnsi" w:cstheme="minorHAnsi"/>
          <w:w w:val="105"/>
        </w:rPr>
        <w:t>Organised</w:t>
      </w:r>
      <w:r w:rsidRPr="004F223A">
        <w:rPr>
          <w:rFonts w:asciiTheme="minorHAnsi" w:hAnsiTheme="minorHAnsi" w:cstheme="minorHAnsi"/>
          <w:w w:val="105"/>
        </w:rPr>
        <w:t xml:space="preserve"> Acquisitive Crime (SOAC) is a subset of SOC and is often what </w:t>
      </w:r>
      <w:r w:rsidRPr="004F223A">
        <w:rPr>
          <w:rFonts w:asciiTheme="minorHAnsi" w:hAnsiTheme="minorHAnsi" w:cstheme="minorHAnsi"/>
          <w:w w:val="105"/>
        </w:rPr>
        <w:t>neighbourhood</w:t>
      </w:r>
      <w:r w:rsidRPr="004F223A">
        <w:rPr>
          <w:rFonts w:asciiTheme="minorHAnsi" w:hAnsiTheme="minorHAnsi" w:cstheme="minorHAnsi"/>
          <w:w w:val="105"/>
        </w:rPr>
        <w:t xml:space="preserve"> policing is responding</w:t>
      </w:r>
      <w:r w:rsidRPr="004F223A">
        <w:rPr>
          <w:rFonts w:asciiTheme="minorHAnsi" w:hAnsiTheme="minorHAnsi" w:cstheme="minorHAnsi"/>
          <w:spacing w:val="-1"/>
          <w:w w:val="105"/>
        </w:rPr>
        <w:t xml:space="preserve"> </w:t>
      </w:r>
      <w:r w:rsidRPr="004F223A">
        <w:rPr>
          <w:rFonts w:asciiTheme="minorHAnsi" w:hAnsiTheme="minorHAnsi" w:cstheme="minorHAnsi"/>
          <w:w w:val="105"/>
        </w:rPr>
        <w:t>to.</w:t>
      </w:r>
    </w:p>
    <w:p w:rsidR="004F223A" w:rsidRPr="004F223A">
      <w:pPr>
        <w:pStyle w:val="BodyText"/>
        <w:spacing w:before="23"/>
        <w:jc w:val="left"/>
        <w:rPr>
          <w:rFonts w:asciiTheme="minorHAnsi" w:hAnsiTheme="minorHAnsi" w:cstheme="minorHAnsi"/>
        </w:rPr>
      </w:pPr>
      <w:r>
        <w:rPr>
          <w:rFonts w:asciiTheme="minorHAnsi" w:hAnsiTheme="minorHAnsi" w:cstheme="minorHAnsi"/>
          <w:noProof/>
        </w:rPr>
        <w:pict>
          <v:group id="Group 3" o:spid="_x0000_s1025" style="height:78.2pt;margin-left:55.2pt;margin-top:14.55pt;mso-position-horizontal-relative:page;mso-wrap-distance-left:0;mso-wrap-distance-right:0;position:absolute;width:484.9pt;z-index:-251655168" coordsize="61582,9931">
            <v:shape id="Graphic 4" o:spid="_x0000_s1026" style="height:9925;mso-wrap-style:square;position:absolute;top:5;v-text-anchor:top;visibility:visible;width:61582" coordsize="6158230,992505" o:spt="100" adj="0,,0" path="m6158154,182892l228904,182892l228904,390144l228904,588225l228904,794258l228904,992378l6158154,992378l6158154,794258l6158154,588264l6158154,390144l6158154,182892xem6158230,l,,,182880l6158230,182880l6158230,xe" fillcolor="#d9d9d9" stroked="f">
              <v:stroke joinstyle="round"/>
              <v:formulas/>
              <v:path arrowok="t" o:connecttype="segments"/>
            </v:shape>
            <v:shapetype id="_x0000_t202" coordsize="21600,21600" o:spt="202" path="m,l,21600r21600,l21600,xe">
              <v:stroke joinstyle="miter"/>
              <v:path gradientshapeok="t" o:connecttype="rect"/>
            </v:shapetype>
            <v:shape id="Textbox 5" o:spid="_x0000_s1027" type="#_x0000_t202" style="height:9931;mso-wrap-style:square;position:absolute;v-text-anchor:top;visibility:visible;width:61582" filled="f" stroked="f">
              <v:textbox inset="0,0,0,0">
                <w:txbxContent>
                  <w:p w:rsidR="004F223A">
                    <w:pPr>
                      <w:spacing w:line="266" w:lineRule="exact"/>
                      <w:ind w:left="28"/>
                    </w:pPr>
                    <w:r>
                      <w:rPr>
                        <w:spacing w:val="-2"/>
                        <w:w w:val="105"/>
                      </w:rPr>
                      <w:t>Definitions:</w:t>
                    </w:r>
                  </w:p>
                  <w:p w:rsidR="004F223A">
                    <w:pPr>
                      <w:numPr>
                        <w:ilvl w:val="0"/>
                        <w:numId w:val="3"/>
                      </w:numPr>
                      <w:tabs>
                        <w:tab w:val="left" w:pos="749"/>
                      </w:tabs>
                      <w:spacing w:before="22" w:line="278" w:lineRule="auto"/>
                      <w:ind w:right="27"/>
                    </w:pPr>
                    <w:r>
                      <w:rPr>
                        <w:w w:val="105"/>
                      </w:rPr>
                      <w:t xml:space="preserve">SOC: Serious &amp; </w:t>
                    </w:r>
                    <w:r>
                      <w:rPr>
                        <w:w w:val="105"/>
                      </w:rPr>
                      <w:t>Organised</w:t>
                    </w:r>
                    <w:r>
                      <w:rPr>
                        <w:w w:val="105"/>
                      </w:rPr>
                      <w:t xml:space="preserve"> Crime defined as individuals planning, </w:t>
                    </w:r>
                    <w:r>
                      <w:rPr>
                        <w:w w:val="105"/>
                      </w:rPr>
                      <w:t>co-ordinating</w:t>
                    </w:r>
                    <w:r>
                      <w:rPr>
                        <w:w w:val="105"/>
                      </w:rPr>
                      <w:t xml:space="preserve"> and committing serious offences, whether individually or in groups/networks.</w:t>
                    </w:r>
                  </w:p>
                  <w:p w:rsidR="004F223A">
                    <w:pPr>
                      <w:numPr>
                        <w:ilvl w:val="0"/>
                        <w:numId w:val="3"/>
                      </w:numPr>
                      <w:tabs>
                        <w:tab w:val="left" w:pos="749"/>
                      </w:tabs>
                      <w:spacing w:before="3" w:line="276" w:lineRule="auto"/>
                      <w:ind w:right="36"/>
                    </w:pPr>
                    <w:r>
                      <w:rPr>
                        <w:w w:val="105"/>
                      </w:rPr>
                      <w:t xml:space="preserve">SOAC: Serious </w:t>
                    </w:r>
                    <w:r>
                      <w:rPr>
                        <w:w w:val="105"/>
                      </w:rPr>
                      <w:t>Organised</w:t>
                    </w:r>
                    <w:r>
                      <w:rPr>
                        <w:w w:val="105"/>
                      </w:rPr>
                      <w:t xml:space="preserve"> Acquisitive Crime, which is one of the SOC threats as defined by the National Control Strategy.</w:t>
                    </w:r>
                  </w:p>
                </w:txbxContent>
              </v:textbox>
            </v:shape>
            <w10:wrap type="topAndBottom"/>
          </v:group>
        </w:pict>
      </w:r>
    </w:p>
    <w:p w:rsidR="004F223A" w:rsidRPr="004F223A">
      <w:pPr>
        <w:pStyle w:val="BodyText"/>
        <w:spacing w:before="232"/>
        <w:jc w:val="left"/>
        <w:rPr>
          <w:rFonts w:asciiTheme="minorHAnsi" w:hAnsiTheme="minorHAnsi" w:cstheme="minorHAnsi"/>
        </w:rPr>
      </w:pPr>
    </w:p>
    <w:p w:rsidR="004F223A" w:rsidRPr="004F223A">
      <w:pPr>
        <w:pStyle w:val="BodyText"/>
        <w:spacing w:line="259" w:lineRule="auto"/>
        <w:ind w:left="140" w:right="136"/>
        <w:rPr>
          <w:rFonts w:asciiTheme="minorHAnsi" w:hAnsiTheme="minorHAnsi" w:cstheme="minorHAnsi"/>
        </w:rPr>
      </w:pPr>
      <w:r w:rsidRPr="004F223A">
        <w:rPr>
          <w:rFonts w:asciiTheme="minorHAnsi" w:hAnsiTheme="minorHAnsi" w:cstheme="minorHAnsi"/>
        </w:rPr>
        <w:t xml:space="preserve">A key SOC activity the MPS is actively involved in tackling is County Lines through various initiatives and strategies, working closely with law enforcement partners. As part of </w:t>
      </w:r>
      <w:r w:rsidRPr="004F223A">
        <w:rPr>
          <w:rFonts w:asciiTheme="minorHAnsi" w:hAnsiTheme="minorHAnsi" w:cstheme="minorHAnsi"/>
          <w:i/>
        </w:rPr>
        <w:t>A New Met for London (</w:t>
      </w:r>
      <w:r w:rsidRPr="004F223A">
        <w:rPr>
          <w:rFonts w:asciiTheme="minorHAnsi" w:hAnsiTheme="minorHAnsi" w:cstheme="minorHAnsi"/>
          <w:i/>
        </w:rPr>
        <w:t>NMfL</w:t>
      </w:r>
      <w:r w:rsidRPr="004F223A">
        <w:rPr>
          <w:rFonts w:asciiTheme="minorHAnsi" w:hAnsiTheme="minorHAnsi" w:cstheme="minorHAnsi"/>
          <w:i/>
        </w:rPr>
        <w:t>): Phase 2</w:t>
      </w:r>
      <w:r w:rsidRPr="004F223A">
        <w:rPr>
          <w:rFonts w:asciiTheme="minorHAnsi" w:hAnsiTheme="minorHAnsi" w:cstheme="minorHAnsi"/>
        </w:rPr>
        <w:t>,</w:t>
      </w:r>
      <w:r w:rsidRPr="004F223A">
        <w:rPr>
          <w:rFonts w:asciiTheme="minorHAnsi" w:hAnsiTheme="minorHAnsi" w:cstheme="minorHAnsi"/>
          <w:spacing w:val="-6"/>
        </w:rPr>
        <w:t xml:space="preserve"> </w:t>
      </w:r>
      <w:r w:rsidRPr="004F223A">
        <w:rPr>
          <w:rFonts w:asciiTheme="minorHAnsi" w:hAnsiTheme="minorHAnsi" w:cstheme="minorHAnsi"/>
        </w:rPr>
        <w:t>the</w:t>
      </w:r>
      <w:r w:rsidRPr="004F223A">
        <w:rPr>
          <w:rFonts w:asciiTheme="minorHAnsi" w:hAnsiTheme="minorHAnsi" w:cstheme="minorHAnsi"/>
          <w:spacing w:val="-9"/>
        </w:rPr>
        <w:t xml:space="preserve"> </w:t>
      </w:r>
      <w:r w:rsidRPr="004F223A">
        <w:rPr>
          <w:rFonts w:asciiTheme="minorHAnsi" w:hAnsiTheme="minorHAnsi" w:cstheme="minorHAnsi"/>
        </w:rPr>
        <w:t>Met</w:t>
      </w:r>
      <w:r w:rsidRPr="004F223A">
        <w:rPr>
          <w:rFonts w:asciiTheme="minorHAnsi" w:hAnsiTheme="minorHAnsi" w:cstheme="minorHAnsi"/>
          <w:spacing w:val="-6"/>
        </w:rPr>
        <w:t xml:space="preserve"> </w:t>
      </w:r>
      <w:r w:rsidRPr="004F223A">
        <w:rPr>
          <w:rFonts w:asciiTheme="minorHAnsi" w:hAnsiTheme="minorHAnsi" w:cstheme="minorHAnsi"/>
        </w:rPr>
        <w:t>remains</w:t>
      </w:r>
      <w:r w:rsidRPr="004F223A">
        <w:rPr>
          <w:rFonts w:asciiTheme="minorHAnsi" w:hAnsiTheme="minorHAnsi" w:cstheme="minorHAnsi"/>
          <w:spacing w:val="-7"/>
        </w:rPr>
        <w:t xml:space="preserve"> </w:t>
      </w:r>
      <w:r w:rsidRPr="004F223A">
        <w:rPr>
          <w:rFonts w:asciiTheme="minorHAnsi" w:hAnsiTheme="minorHAnsi" w:cstheme="minorHAnsi"/>
        </w:rPr>
        <w:t>committed</w:t>
      </w:r>
      <w:r w:rsidRPr="004F223A">
        <w:rPr>
          <w:rFonts w:asciiTheme="minorHAnsi" w:hAnsiTheme="minorHAnsi" w:cstheme="minorHAnsi"/>
          <w:spacing w:val="-7"/>
        </w:rPr>
        <w:t xml:space="preserve"> </w:t>
      </w:r>
      <w:r w:rsidRPr="004F223A">
        <w:rPr>
          <w:rFonts w:asciiTheme="minorHAnsi" w:hAnsiTheme="minorHAnsi" w:cstheme="minorHAnsi"/>
        </w:rPr>
        <w:t>to</w:t>
      </w:r>
      <w:r w:rsidRPr="004F223A">
        <w:rPr>
          <w:rFonts w:asciiTheme="minorHAnsi" w:hAnsiTheme="minorHAnsi" w:cstheme="minorHAnsi"/>
          <w:spacing w:val="-5"/>
        </w:rPr>
        <w:t xml:space="preserve"> </w:t>
      </w:r>
      <w:r w:rsidRPr="004F223A">
        <w:rPr>
          <w:rFonts w:asciiTheme="minorHAnsi" w:hAnsiTheme="minorHAnsi" w:cstheme="minorHAnsi"/>
        </w:rPr>
        <w:t>preventing</w:t>
      </w:r>
      <w:r w:rsidRPr="004F223A">
        <w:rPr>
          <w:rFonts w:asciiTheme="minorHAnsi" w:hAnsiTheme="minorHAnsi" w:cstheme="minorHAnsi"/>
          <w:spacing w:val="-7"/>
        </w:rPr>
        <w:t xml:space="preserve"> </w:t>
      </w:r>
      <w:r w:rsidRPr="004F223A">
        <w:rPr>
          <w:rFonts w:asciiTheme="minorHAnsi" w:hAnsiTheme="minorHAnsi" w:cstheme="minorHAnsi"/>
        </w:rPr>
        <w:t>crime</w:t>
      </w:r>
      <w:r w:rsidRPr="004F223A">
        <w:rPr>
          <w:rFonts w:asciiTheme="minorHAnsi" w:hAnsiTheme="minorHAnsi" w:cstheme="minorHAnsi"/>
          <w:spacing w:val="-6"/>
        </w:rPr>
        <w:t xml:space="preserve"> </w:t>
      </w:r>
      <w:r w:rsidRPr="004F223A">
        <w:rPr>
          <w:rFonts w:asciiTheme="minorHAnsi" w:hAnsiTheme="minorHAnsi" w:cstheme="minorHAnsi"/>
        </w:rPr>
        <w:t>through</w:t>
      </w:r>
      <w:r w:rsidRPr="004F223A">
        <w:rPr>
          <w:rFonts w:asciiTheme="minorHAnsi" w:hAnsiTheme="minorHAnsi" w:cstheme="minorHAnsi"/>
          <w:spacing w:val="-7"/>
        </w:rPr>
        <w:t xml:space="preserve"> </w:t>
      </w:r>
      <w:r w:rsidRPr="004F223A">
        <w:rPr>
          <w:rFonts w:asciiTheme="minorHAnsi" w:hAnsiTheme="minorHAnsi" w:cstheme="minorHAnsi"/>
        </w:rPr>
        <w:t>a</w:t>
      </w:r>
      <w:r w:rsidRPr="004F223A">
        <w:rPr>
          <w:rFonts w:asciiTheme="minorHAnsi" w:hAnsiTheme="minorHAnsi" w:cstheme="minorHAnsi"/>
          <w:spacing w:val="-7"/>
        </w:rPr>
        <w:t xml:space="preserve"> </w:t>
      </w:r>
      <w:r w:rsidRPr="004F223A">
        <w:rPr>
          <w:rFonts w:asciiTheme="minorHAnsi" w:hAnsiTheme="minorHAnsi" w:cstheme="minorHAnsi"/>
        </w:rPr>
        <w:t>proactive</w:t>
      </w:r>
      <w:r w:rsidRPr="004F223A">
        <w:rPr>
          <w:rFonts w:asciiTheme="minorHAnsi" w:hAnsiTheme="minorHAnsi" w:cstheme="minorHAnsi"/>
          <w:spacing w:val="-6"/>
        </w:rPr>
        <w:t xml:space="preserve"> </w:t>
      </w:r>
      <w:r w:rsidRPr="004F223A">
        <w:rPr>
          <w:rFonts w:asciiTheme="minorHAnsi" w:hAnsiTheme="minorHAnsi" w:cstheme="minorHAnsi"/>
        </w:rPr>
        <w:t>and</w:t>
      </w:r>
      <w:r w:rsidRPr="004F223A">
        <w:rPr>
          <w:rFonts w:asciiTheme="minorHAnsi" w:hAnsiTheme="minorHAnsi" w:cstheme="minorHAnsi"/>
          <w:spacing w:val="-7"/>
        </w:rPr>
        <w:t xml:space="preserve"> </w:t>
      </w:r>
      <w:r w:rsidRPr="004F223A">
        <w:rPr>
          <w:rFonts w:asciiTheme="minorHAnsi" w:hAnsiTheme="minorHAnsi" w:cstheme="minorHAnsi"/>
        </w:rPr>
        <w:t>precise</w:t>
      </w:r>
      <w:r w:rsidRPr="004F223A">
        <w:rPr>
          <w:rFonts w:asciiTheme="minorHAnsi" w:hAnsiTheme="minorHAnsi" w:cstheme="minorHAnsi"/>
          <w:spacing w:val="-6"/>
        </w:rPr>
        <w:t xml:space="preserve"> </w:t>
      </w:r>
      <w:r w:rsidRPr="004F223A">
        <w:rPr>
          <w:rFonts w:asciiTheme="minorHAnsi" w:hAnsiTheme="minorHAnsi" w:cstheme="minorHAnsi"/>
        </w:rPr>
        <w:t>approach</w:t>
      </w:r>
      <w:r w:rsidRPr="004F223A">
        <w:rPr>
          <w:rFonts w:asciiTheme="minorHAnsi" w:hAnsiTheme="minorHAnsi" w:cstheme="minorHAnsi"/>
          <w:spacing w:val="-7"/>
        </w:rPr>
        <w:t xml:space="preserve"> </w:t>
      </w:r>
      <w:r w:rsidRPr="004F223A">
        <w:rPr>
          <w:rFonts w:asciiTheme="minorHAnsi" w:hAnsiTheme="minorHAnsi" w:cstheme="minorHAnsi"/>
        </w:rPr>
        <w:t>to</w:t>
      </w:r>
      <w:r w:rsidRPr="004F223A">
        <w:rPr>
          <w:rFonts w:asciiTheme="minorHAnsi" w:hAnsiTheme="minorHAnsi" w:cstheme="minorHAnsi"/>
          <w:spacing w:val="-5"/>
        </w:rPr>
        <w:t xml:space="preserve"> </w:t>
      </w:r>
      <w:r w:rsidRPr="004F223A">
        <w:rPr>
          <w:rFonts w:asciiTheme="minorHAnsi" w:hAnsiTheme="minorHAnsi" w:cstheme="minorHAnsi"/>
        </w:rPr>
        <w:t>policing</w:t>
      </w:r>
      <w:r w:rsidRPr="004F223A">
        <w:rPr>
          <w:rFonts w:asciiTheme="minorHAnsi" w:hAnsiTheme="minorHAnsi" w:cstheme="minorHAnsi"/>
          <w:spacing w:val="-7"/>
        </w:rPr>
        <w:t xml:space="preserve"> </w:t>
      </w:r>
      <w:r w:rsidRPr="004F223A">
        <w:rPr>
          <w:rFonts w:asciiTheme="minorHAnsi" w:hAnsiTheme="minorHAnsi" w:cstheme="minorHAnsi"/>
        </w:rPr>
        <w:t xml:space="preserve">and raising awareness within the community through strengthened </w:t>
      </w:r>
      <w:r w:rsidRPr="004F223A">
        <w:rPr>
          <w:rFonts w:asciiTheme="minorHAnsi" w:hAnsiTheme="minorHAnsi" w:cstheme="minorHAnsi"/>
        </w:rPr>
        <w:t>neighbourhood</w:t>
      </w:r>
      <w:r w:rsidRPr="004F223A">
        <w:rPr>
          <w:rFonts w:asciiTheme="minorHAnsi" w:hAnsiTheme="minorHAnsi" w:cstheme="minorHAnsi"/>
        </w:rPr>
        <w:t xml:space="preserve"> teams. Our response to County Lines is an example of how we are disrupting the most dangerous criminals and collaborating with partners to keep communities safe.</w:t>
      </w:r>
    </w:p>
    <w:p w:rsidR="004F223A" w:rsidRPr="004F223A">
      <w:pPr>
        <w:pStyle w:val="BodyText"/>
        <w:spacing w:before="204" w:line="259" w:lineRule="auto"/>
        <w:ind w:left="140" w:right="136"/>
        <w:rPr>
          <w:rFonts w:asciiTheme="minorHAnsi" w:hAnsiTheme="minorHAnsi" w:cstheme="minorHAnsi"/>
        </w:rPr>
      </w:pPr>
      <w:r w:rsidRPr="004F223A">
        <w:rPr>
          <w:rFonts w:asciiTheme="minorHAnsi" w:hAnsiTheme="minorHAnsi" w:cstheme="minorHAnsi"/>
          <w:w w:val="105"/>
        </w:rPr>
        <w:t xml:space="preserve">This is why we have </w:t>
      </w:r>
      <w:r w:rsidRPr="004F223A">
        <w:rPr>
          <w:rFonts w:asciiTheme="minorHAnsi" w:hAnsiTheme="minorHAnsi" w:cstheme="minorHAnsi"/>
          <w:w w:val="105"/>
        </w:rPr>
        <w:t>prioritised</w:t>
      </w:r>
      <w:r w:rsidRPr="004F223A">
        <w:rPr>
          <w:rFonts w:asciiTheme="minorHAnsi" w:hAnsiTheme="minorHAnsi" w:cstheme="minorHAnsi"/>
          <w:w w:val="105"/>
        </w:rPr>
        <w:t xml:space="preserve"> </w:t>
      </w:r>
      <w:r w:rsidRPr="004F223A">
        <w:rPr>
          <w:rFonts w:asciiTheme="minorHAnsi" w:hAnsiTheme="minorHAnsi" w:cstheme="minorHAnsi"/>
          <w:w w:val="105"/>
        </w:rPr>
        <w:t>neighbourhood</w:t>
      </w:r>
      <w:r w:rsidRPr="004F223A">
        <w:rPr>
          <w:rFonts w:asciiTheme="minorHAnsi" w:hAnsiTheme="minorHAnsi" w:cstheme="minorHAnsi"/>
          <w:w w:val="105"/>
        </w:rPr>
        <w:t xml:space="preserve"> policing, as outlined in </w:t>
      </w:r>
      <w:r w:rsidRPr="004F223A">
        <w:rPr>
          <w:rFonts w:asciiTheme="minorHAnsi" w:hAnsiTheme="minorHAnsi" w:cstheme="minorHAnsi"/>
          <w:w w:val="105"/>
        </w:rPr>
        <w:t>NMfL</w:t>
      </w:r>
      <w:r w:rsidRPr="004F223A">
        <w:rPr>
          <w:rFonts w:asciiTheme="minorHAnsi" w:hAnsiTheme="minorHAnsi" w:cstheme="minorHAnsi"/>
          <w:w w:val="105"/>
        </w:rPr>
        <w:t>, as one of three essential services — alongside emergency response and public protection. We are ensuring officers are embedded locally, visible on the streets, and focused on the issues that matter most to Londoners. SOC is underpinning a lot</w:t>
      </w:r>
      <w:r w:rsidRPr="004F223A">
        <w:rPr>
          <w:rFonts w:asciiTheme="minorHAnsi" w:hAnsiTheme="minorHAnsi" w:cstheme="minorHAnsi"/>
          <w:spacing w:val="-1"/>
          <w:w w:val="105"/>
        </w:rPr>
        <w:t xml:space="preserve"> </w:t>
      </w:r>
      <w:r w:rsidRPr="004F223A">
        <w:rPr>
          <w:rFonts w:asciiTheme="minorHAnsi" w:hAnsiTheme="minorHAnsi" w:cstheme="minorHAnsi"/>
          <w:w w:val="105"/>
        </w:rPr>
        <w:t xml:space="preserve">of the work that is being </w:t>
      </w:r>
      <w:r w:rsidRPr="004F223A">
        <w:rPr>
          <w:rFonts w:asciiTheme="minorHAnsi" w:hAnsiTheme="minorHAnsi" w:cstheme="minorHAnsi"/>
          <w:w w:val="105"/>
        </w:rPr>
        <w:t>prioritised</w:t>
      </w:r>
      <w:r w:rsidRPr="004F223A">
        <w:rPr>
          <w:rFonts w:asciiTheme="minorHAnsi" w:hAnsiTheme="minorHAnsi" w:cstheme="minorHAnsi"/>
          <w:w w:val="105"/>
        </w:rPr>
        <w:t xml:space="preserve"> by the Met at a local level.</w:t>
      </w:r>
    </w:p>
    <w:p w:rsidR="004F223A" w:rsidRPr="004F223A">
      <w:pPr>
        <w:pStyle w:val="BodyText"/>
        <w:spacing w:before="160" w:line="259" w:lineRule="auto"/>
        <w:ind w:left="140" w:right="138"/>
        <w:rPr>
          <w:rFonts w:asciiTheme="minorHAnsi" w:hAnsiTheme="minorHAnsi" w:cstheme="minorHAnsi"/>
        </w:rPr>
      </w:pPr>
      <w:r w:rsidRPr="004F223A">
        <w:rPr>
          <w:rFonts w:asciiTheme="minorHAnsi" w:hAnsiTheme="minorHAnsi" w:cstheme="minorHAnsi"/>
          <w:w w:val="105"/>
        </w:rPr>
        <w:t xml:space="preserve">Guided by the Home Office </w:t>
      </w:r>
      <w:r w:rsidRPr="004F223A">
        <w:rPr>
          <w:rFonts w:asciiTheme="minorHAnsi" w:hAnsiTheme="minorHAnsi" w:cstheme="minorHAnsi"/>
          <w:w w:val="105"/>
        </w:rPr>
        <w:t>Neighbourhood</w:t>
      </w:r>
      <w:r w:rsidRPr="004F223A">
        <w:rPr>
          <w:rFonts w:asciiTheme="minorHAnsi" w:hAnsiTheme="minorHAnsi" w:cstheme="minorHAnsi"/>
          <w:w w:val="105"/>
        </w:rPr>
        <w:t xml:space="preserve"> Policing Guarantee and </w:t>
      </w:r>
      <w:r w:rsidRPr="004F223A">
        <w:rPr>
          <w:rFonts w:asciiTheme="minorHAnsi" w:hAnsiTheme="minorHAnsi" w:cstheme="minorHAnsi"/>
          <w:w w:val="105"/>
        </w:rPr>
        <w:t>NMfL</w:t>
      </w:r>
      <w:r w:rsidRPr="004F223A">
        <w:rPr>
          <w:rFonts w:asciiTheme="minorHAnsi" w:hAnsiTheme="minorHAnsi" w:cstheme="minorHAnsi"/>
          <w:w w:val="105"/>
        </w:rPr>
        <w:t>, our approach has been to invest in community crime-fighting, tackling everyday crimes such as robbery, theft, burglary and shoplifting</w:t>
      </w:r>
      <w:r w:rsidRPr="004F223A">
        <w:rPr>
          <w:rFonts w:asciiTheme="minorHAnsi" w:hAnsiTheme="minorHAnsi" w:cstheme="minorHAnsi"/>
          <w:spacing w:val="-6"/>
          <w:w w:val="105"/>
        </w:rPr>
        <w:t xml:space="preserve"> </w:t>
      </w:r>
      <w:r w:rsidRPr="004F223A">
        <w:rPr>
          <w:rFonts w:asciiTheme="minorHAnsi" w:hAnsiTheme="minorHAnsi" w:cstheme="minorHAnsi"/>
          <w:w w:val="105"/>
        </w:rPr>
        <w:t>that</w:t>
      </w:r>
      <w:r w:rsidRPr="004F223A">
        <w:rPr>
          <w:rFonts w:asciiTheme="minorHAnsi" w:hAnsiTheme="minorHAnsi" w:cstheme="minorHAnsi"/>
          <w:spacing w:val="-4"/>
          <w:w w:val="105"/>
        </w:rPr>
        <w:t xml:space="preserve"> </w:t>
      </w:r>
      <w:r w:rsidRPr="004F223A">
        <w:rPr>
          <w:rFonts w:asciiTheme="minorHAnsi" w:hAnsiTheme="minorHAnsi" w:cstheme="minorHAnsi"/>
          <w:w w:val="105"/>
        </w:rPr>
        <w:t>directly</w:t>
      </w:r>
      <w:r w:rsidRPr="004F223A">
        <w:rPr>
          <w:rFonts w:asciiTheme="minorHAnsi" w:hAnsiTheme="minorHAnsi" w:cstheme="minorHAnsi"/>
          <w:spacing w:val="-4"/>
          <w:w w:val="105"/>
        </w:rPr>
        <w:t xml:space="preserve"> </w:t>
      </w:r>
      <w:r w:rsidRPr="004F223A">
        <w:rPr>
          <w:rFonts w:asciiTheme="minorHAnsi" w:hAnsiTheme="minorHAnsi" w:cstheme="minorHAnsi"/>
          <w:w w:val="105"/>
        </w:rPr>
        <w:t>impact</w:t>
      </w:r>
      <w:r w:rsidRPr="004F223A">
        <w:rPr>
          <w:rFonts w:asciiTheme="minorHAnsi" w:hAnsiTheme="minorHAnsi" w:cstheme="minorHAnsi"/>
          <w:spacing w:val="-8"/>
          <w:w w:val="105"/>
        </w:rPr>
        <w:t xml:space="preserve"> </w:t>
      </w:r>
      <w:r w:rsidRPr="004F223A">
        <w:rPr>
          <w:rFonts w:asciiTheme="minorHAnsi" w:hAnsiTheme="minorHAnsi" w:cstheme="minorHAnsi"/>
          <w:w w:val="105"/>
        </w:rPr>
        <w:t>public</w:t>
      </w:r>
      <w:r w:rsidRPr="004F223A">
        <w:rPr>
          <w:rFonts w:asciiTheme="minorHAnsi" w:hAnsiTheme="minorHAnsi" w:cstheme="minorHAnsi"/>
          <w:spacing w:val="-5"/>
          <w:w w:val="105"/>
        </w:rPr>
        <w:t xml:space="preserve"> </w:t>
      </w:r>
      <w:r w:rsidRPr="004F223A">
        <w:rPr>
          <w:rFonts w:asciiTheme="minorHAnsi" w:hAnsiTheme="minorHAnsi" w:cstheme="minorHAnsi"/>
          <w:w w:val="105"/>
        </w:rPr>
        <w:t>confidence.</w:t>
      </w:r>
      <w:r w:rsidRPr="004F223A">
        <w:rPr>
          <w:rFonts w:asciiTheme="minorHAnsi" w:hAnsiTheme="minorHAnsi" w:cstheme="minorHAnsi"/>
          <w:spacing w:val="-5"/>
          <w:w w:val="105"/>
        </w:rPr>
        <w:t xml:space="preserve"> </w:t>
      </w:r>
      <w:r w:rsidRPr="004F223A">
        <w:rPr>
          <w:rFonts w:asciiTheme="minorHAnsi" w:hAnsiTheme="minorHAnsi" w:cstheme="minorHAnsi"/>
          <w:w w:val="105"/>
        </w:rPr>
        <w:t>These</w:t>
      </w:r>
      <w:r w:rsidRPr="004F223A">
        <w:rPr>
          <w:rFonts w:asciiTheme="minorHAnsi" w:hAnsiTheme="minorHAnsi" w:cstheme="minorHAnsi"/>
          <w:spacing w:val="-6"/>
          <w:w w:val="105"/>
        </w:rPr>
        <w:t xml:space="preserve"> </w:t>
      </w:r>
      <w:r w:rsidRPr="004F223A">
        <w:rPr>
          <w:rFonts w:asciiTheme="minorHAnsi" w:hAnsiTheme="minorHAnsi" w:cstheme="minorHAnsi"/>
          <w:w w:val="105"/>
        </w:rPr>
        <w:t>lower-level</w:t>
      </w:r>
      <w:r w:rsidRPr="004F223A">
        <w:rPr>
          <w:rFonts w:asciiTheme="minorHAnsi" w:hAnsiTheme="minorHAnsi" w:cstheme="minorHAnsi"/>
          <w:spacing w:val="-5"/>
          <w:w w:val="105"/>
        </w:rPr>
        <w:t xml:space="preserve"> </w:t>
      </w:r>
      <w:r w:rsidRPr="004F223A">
        <w:rPr>
          <w:rFonts w:asciiTheme="minorHAnsi" w:hAnsiTheme="minorHAnsi" w:cstheme="minorHAnsi"/>
          <w:w w:val="105"/>
        </w:rPr>
        <w:t>crimes</w:t>
      </w:r>
      <w:r w:rsidRPr="004F223A">
        <w:rPr>
          <w:rFonts w:asciiTheme="minorHAnsi" w:hAnsiTheme="minorHAnsi" w:cstheme="minorHAnsi"/>
          <w:spacing w:val="-8"/>
          <w:w w:val="105"/>
        </w:rPr>
        <w:t xml:space="preserve"> </w:t>
      </w:r>
      <w:r w:rsidRPr="004F223A">
        <w:rPr>
          <w:rFonts w:asciiTheme="minorHAnsi" w:hAnsiTheme="minorHAnsi" w:cstheme="minorHAnsi"/>
          <w:w w:val="105"/>
        </w:rPr>
        <w:t>can</w:t>
      </w:r>
      <w:r w:rsidRPr="004F223A">
        <w:rPr>
          <w:rFonts w:asciiTheme="minorHAnsi" w:hAnsiTheme="minorHAnsi" w:cstheme="minorHAnsi"/>
          <w:spacing w:val="-4"/>
          <w:w w:val="105"/>
        </w:rPr>
        <w:t xml:space="preserve"> </w:t>
      </w:r>
      <w:r w:rsidRPr="004F223A">
        <w:rPr>
          <w:rFonts w:asciiTheme="minorHAnsi" w:hAnsiTheme="minorHAnsi" w:cstheme="minorHAnsi"/>
          <w:w w:val="105"/>
        </w:rPr>
        <w:t>often</w:t>
      </w:r>
      <w:r w:rsidRPr="004F223A">
        <w:rPr>
          <w:rFonts w:asciiTheme="minorHAnsi" w:hAnsiTheme="minorHAnsi" w:cstheme="minorHAnsi"/>
          <w:spacing w:val="-8"/>
          <w:w w:val="105"/>
        </w:rPr>
        <w:t xml:space="preserve"> </w:t>
      </w:r>
      <w:r w:rsidRPr="004F223A">
        <w:rPr>
          <w:rFonts w:asciiTheme="minorHAnsi" w:hAnsiTheme="minorHAnsi" w:cstheme="minorHAnsi"/>
          <w:w w:val="105"/>
        </w:rPr>
        <w:t>be</w:t>
      </w:r>
      <w:r w:rsidRPr="004F223A">
        <w:rPr>
          <w:rFonts w:asciiTheme="minorHAnsi" w:hAnsiTheme="minorHAnsi" w:cstheme="minorHAnsi"/>
          <w:spacing w:val="-4"/>
          <w:w w:val="105"/>
        </w:rPr>
        <w:t xml:space="preserve"> </w:t>
      </w:r>
      <w:r w:rsidRPr="004F223A">
        <w:rPr>
          <w:rFonts w:asciiTheme="minorHAnsi" w:hAnsiTheme="minorHAnsi" w:cstheme="minorHAnsi"/>
          <w:w w:val="105"/>
        </w:rPr>
        <w:t>linked</w:t>
      </w:r>
      <w:r w:rsidRPr="004F223A">
        <w:rPr>
          <w:rFonts w:asciiTheme="minorHAnsi" w:hAnsiTheme="minorHAnsi" w:cstheme="minorHAnsi"/>
          <w:spacing w:val="-6"/>
          <w:w w:val="105"/>
        </w:rPr>
        <w:t xml:space="preserve"> </w:t>
      </w:r>
      <w:r w:rsidRPr="004F223A">
        <w:rPr>
          <w:rFonts w:asciiTheme="minorHAnsi" w:hAnsiTheme="minorHAnsi" w:cstheme="minorHAnsi"/>
          <w:w w:val="105"/>
        </w:rPr>
        <w:t>to</w:t>
      </w:r>
      <w:r w:rsidRPr="004F223A">
        <w:rPr>
          <w:rFonts w:asciiTheme="minorHAnsi" w:hAnsiTheme="minorHAnsi" w:cstheme="minorHAnsi"/>
          <w:spacing w:val="-8"/>
          <w:w w:val="105"/>
        </w:rPr>
        <w:t xml:space="preserve"> </w:t>
      </w:r>
      <w:r w:rsidRPr="004F223A">
        <w:rPr>
          <w:rFonts w:asciiTheme="minorHAnsi" w:hAnsiTheme="minorHAnsi" w:cstheme="minorHAnsi"/>
          <w:w w:val="105"/>
        </w:rPr>
        <w:t>more complex,</w:t>
      </w:r>
      <w:r w:rsidRPr="004F223A">
        <w:rPr>
          <w:rFonts w:asciiTheme="minorHAnsi" w:hAnsiTheme="minorHAnsi" w:cstheme="minorHAnsi"/>
          <w:spacing w:val="-3"/>
          <w:w w:val="105"/>
        </w:rPr>
        <w:t xml:space="preserve"> </w:t>
      </w:r>
      <w:r w:rsidRPr="004F223A">
        <w:rPr>
          <w:rFonts w:asciiTheme="minorHAnsi" w:hAnsiTheme="minorHAnsi" w:cstheme="minorHAnsi"/>
          <w:w w:val="105"/>
        </w:rPr>
        <w:t>SOC</w:t>
      </w:r>
      <w:r w:rsidRPr="004F223A">
        <w:rPr>
          <w:rFonts w:asciiTheme="minorHAnsi" w:hAnsiTheme="minorHAnsi" w:cstheme="minorHAnsi"/>
          <w:spacing w:val="-4"/>
          <w:w w:val="105"/>
        </w:rPr>
        <w:t xml:space="preserve"> </w:t>
      </w:r>
      <w:r w:rsidRPr="004F223A">
        <w:rPr>
          <w:rFonts w:asciiTheme="minorHAnsi" w:hAnsiTheme="minorHAnsi" w:cstheme="minorHAnsi"/>
          <w:w w:val="105"/>
        </w:rPr>
        <w:t>networks.</w:t>
      </w:r>
      <w:r w:rsidRPr="004F223A">
        <w:rPr>
          <w:rFonts w:asciiTheme="minorHAnsi" w:hAnsiTheme="minorHAnsi" w:cstheme="minorHAnsi"/>
          <w:spacing w:val="-6"/>
          <w:w w:val="105"/>
        </w:rPr>
        <w:t xml:space="preserve"> </w:t>
      </w:r>
      <w:r w:rsidRPr="004F223A">
        <w:rPr>
          <w:rFonts w:asciiTheme="minorHAnsi" w:hAnsiTheme="minorHAnsi" w:cstheme="minorHAnsi"/>
          <w:w w:val="105"/>
        </w:rPr>
        <w:t>Phone</w:t>
      </w:r>
      <w:r w:rsidRPr="004F223A">
        <w:rPr>
          <w:rFonts w:asciiTheme="minorHAnsi" w:hAnsiTheme="minorHAnsi" w:cstheme="minorHAnsi"/>
          <w:spacing w:val="-3"/>
          <w:w w:val="105"/>
        </w:rPr>
        <w:t xml:space="preserve"> </w:t>
      </w:r>
      <w:r w:rsidRPr="004F223A">
        <w:rPr>
          <w:rFonts w:asciiTheme="minorHAnsi" w:hAnsiTheme="minorHAnsi" w:cstheme="minorHAnsi"/>
          <w:w w:val="105"/>
        </w:rPr>
        <w:t>theft</w:t>
      </w:r>
      <w:r w:rsidRPr="004F223A">
        <w:rPr>
          <w:rFonts w:asciiTheme="minorHAnsi" w:hAnsiTheme="minorHAnsi" w:cstheme="minorHAnsi"/>
          <w:spacing w:val="-2"/>
          <w:w w:val="105"/>
        </w:rPr>
        <w:t xml:space="preserve"> </w:t>
      </w:r>
      <w:r w:rsidRPr="004F223A">
        <w:rPr>
          <w:rFonts w:asciiTheme="minorHAnsi" w:hAnsiTheme="minorHAnsi" w:cstheme="minorHAnsi"/>
          <w:w w:val="105"/>
        </w:rPr>
        <w:t>is</w:t>
      </w:r>
      <w:r w:rsidRPr="004F223A">
        <w:rPr>
          <w:rFonts w:asciiTheme="minorHAnsi" w:hAnsiTheme="minorHAnsi" w:cstheme="minorHAnsi"/>
          <w:spacing w:val="-4"/>
          <w:w w:val="105"/>
        </w:rPr>
        <w:t xml:space="preserve"> </w:t>
      </w:r>
      <w:r w:rsidRPr="004F223A">
        <w:rPr>
          <w:rFonts w:asciiTheme="minorHAnsi" w:hAnsiTheme="minorHAnsi" w:cstheme="minorHAnsi"/>
          <w:w w:val="105"/>
        </w:rPr>
        <w:t>an</w:t>
      </w:r>
      <w:r w:rsidRPr="004F223A">
        <w:rPr>
          <w:rFonts w:asciiTheme="minorHAnsi" w:hAnsiTheme="minorHAnsi" w:cstheme="minorHAnsi"/>
          <w:spacing w:val="-4"/>
          <w:w w:val="105"/>
        </w:rPr>
        <w:t xml:space="preserve"> </w:t>
      </w:r>
      <w:r w:rsidRPr="004F223A">
        <w:rPr>
          <w:rFonts w:asciiTheme="minorHAnsi" w:hAnsiTheme="minorHAnsi" w:cstheme="minorHAnsi"/>
          <w:w w:val="105"/>
        </w:rPr>
        <w:t>example</w:t>
      </w:r>
      <w:r w:rsidRPr="004F223A">
        <w:rPr>
          <w:rFonts w:asciiTheme="minorHAnsi" w:hAnsiTheme="minorHAnsi" w:cstheme="minorHAnsi"/>
          <w:spacing w:val="-3"/>
          <w:w w:val="105"/>
        </w:rPr>
        <w:t xml:space="preserve"> </w:t>
      </w:r>
      <w:r w:rsidRPr="004F223A">
        <w:rPr>
          <w:rFonts w:asciiTheme="minorHAnsi" w:hAnsiTheme="minorHAnsi" w:cstheme="minorHAnsi"/>
          <w:w w:val="105"/>
        </w:rPr>
        <w:t>of what can</w:t>
      </w:r>
      <w:r w:rsidRPr="004F223A">
        <w:rPr>
          <w:rFonts w:asciiTheme="minorHAnsi" w:hAnsiTheme="minorHAnsi" w:cstheme="minorHAnsi"/>
          <w:spacing w:val="-3"/>
          <w:w w:val="105"/>
        </w:rPr>
        <w:t xml:space="preserve"> </w:t>
      </w:r>
      <w:r w:rsidRPr="004F223A">
        <w:rPr>
          <w:rFonts w:asciiTheme="minorHAnsi" w:hAnsiTheme="minorHAnsi" w:cstheme="minorHAnsi"/>
          <w:w w:val="105"/>
        </w:rPr>
        <w:t>often</w:t>
      </w:r>
      <w:r w:rsidRPr="004F223A">
        <w:rPr>
          <w:rFonts w:asciiTheme="minorHAnsi" w:hAnsiTheme="minorHAnsi" w:cstheme="minorHAnsi"/>
          <w:spacing w:val="-1"/>
          <w:w w:val="105"/>
        </w:rPr>
        <w:t xml:space="preserve"> </w:t>
      </w:r>
      <w:r w:rsidRPr="004F223A">
        <w:rPr>
          <w:rFonts w:asciiTheme="minorHAnsi" w:hAnsiTheme="minorHAnsi" w:cstheme="minorHAnsi"/>
          <w:w w:val="105"/>
        </w:rPr>
        <w:t>be</w:t>
      </w:r>
      <w:r w:rsidRPr="004F223A">
        <w:rPr>
          <w:rFonts w:asciiTheme="minorHAnsi" w:hAnsiTheme="minorHAnsi" w:cstheme="minorHAnsi"/>
          <w:spacing w:val="-3"/>
          <w:w w:val="105"/>
        </w:rPr>
        <w:t xml:space="preserve"> </w:t>
      </w:r>
      <w:r w:rsidRPr="004F223A">
        <w:rPr>
          <w:rFonts w:asciiTheme="minorHAnsi" w:hAnsiTheme="minorHAnsi" w:cstheme="minorHAnsi"/>
          <w:w w:val="105"/>
        </w:rPr>
        <w:t>seen</w:t>
      </w:r>
      <w:r w:rsidRPr="004F223A">
        <w:rPr>
          <w:rFonts w:asciiTheme="minorHAnsi" w:hAnsiTheme="minorHAnsi" w:cstheme="minorHAnsi"/>
          <w:spacing w:val="-2"/>
          <w:w w:val="105"/>
        </w:rPr>
        <w:t xml:space="preserve"> </w:t>
      </w:r>
      <w:r w:rsidRPr="004F223A">
        <w:rPr>
          <w:rFonts w:asciiTheme="minorHAnsi" w:hAnsiTheme="minorHAnsi" w:cstheme="minorHAnsi"/>
          <w:w w:val="105"/>
        </w:rPr>
        <w:t>to</w:t>
      </w:r>
      <w:r w:rsidRPr="004F223A">
        <w:rPr>
          <w:rFonts w:asciiTheme="minorHAnsi" w:hAnsiTheme="minorHAnsi" w:cstheme="minorHAnsi"/>
          <w:spacing w:val="-4"/>
          <w:w w:val="105"/>
        </w:rPr>
        <w:t xml:space="preserve"> </w:t>
      </w:r>
      <w:r w:rsidRPr="004F223A">
        <w:rPr>
          <w:rFonts w:asciiTheme="minorHAnsi" w:hAnsiTheme="minorHAnsi" w:cstheme="minorHAnsi"/>
          <w:w w:val="105"/>
        </w:rPr>
        <w:t>be</w:t>
      </w:r>
      <w:r w:rsidRPr="004F223A">
        <w:rPr>
          <w:rFonts w:asciiTheme="minorHAnsi" w:hAnsiTheme="minorHAnsi" w:cstheme="minorHAnsi"/>
          <w:spacing w:val="-1"/>
          <w:w w:val="105"/>
        </w:rPr>
        <w:t xml:space="preserve"> </w:t>
      </w:r>
      <w:r w:rsidRPr="004F223A">
        <w:rPr>
          <w:rFonts w:asciiTheme="minorHAnsi" w:hAnsiTheme="minorHAnsi" w:cstheme="minorHAnsi"/>
          <w:w w:val="105"/>
        </w:rPr>
        <w:t>a</w:t>
      </w:r>
      <w:r w:rsidRPr="004F223A">
        <w:rPr>
          <w:rFonts w:asciiTheme="minorHAnsi" w:hAnsiTheme="minorHAnsi" w:cstheme="minorHAnsi"/>
          <w:spacing w:val="-4"/>
          <w:w w:val="105"/>
        </w:rPr>
        <w:t xml:space="preserve"> </w:t>
      </w:r>
      <w:r w:rsidRPr="004F223A">
        <w:rPr>
          <w:rFonts w:asciiTheme="minorHAnsi" w:hAnsiTheme="minorHAnsi" w:cstheme="minorHAnsi"/>
          <w:w w:val="105"/>
        </w:rPr>
        <w:t>lower-level</w:t>
      </w:r>
      <w:r w:rsidRPr="004F223A">
        <w:rPr>
          <w:rFonts w:asciiTheme="minorHAnsi" w:hAnsiTheme="minorHAnsi" w:cstheme="minorHAnsi"/>
          <w:spacing w:val="-2"/>
          <w:w w:val="105"/>
        </w:rPr>
        <w:t xml:space="preserve"> </w:t>
      </w:r>
      <w:r w:rsidRPr="004F223A">
        <w:rPr>
          <w:rFonts w:asciiTheme="minorHAnsi" w:hAnsiTheme="minorHAnsi" w:cstheme="minorHAnsi"/>
          <w:w w:val="105"/>
        </w:rPr>
        <w:t xml:space="preserve">crime that is linked to </w:t>
      </w:r>
      <w:r w:rsidRPr="004F223A">
        <w:rPr>
          <w:rFonts w:asciiTheme="minorHAnsi" w:hAnsiTheme="minorHAnsi" w:cstheme="minorHAnsi"/>
          <w:w w:val="105"/>
        </w:rPr>
        <w:t>Organised</w:t>
      </w:r>
      <w:r w:rsidRPr="004F223A">
        <w:rPr>
          <w:rFonts w:asciiTheme="minorHAnsi" w:hAnsiTheme="minorHAnsi" w:cstheme="minorHAnsi"/>
          <w:w w:val="105"/>
        </w:rPr>
        <w:t xml:space="preserve"> Crime Groups (OCGs), who are operating overseas and exploiting children, to steal phones from across London.</w:t>
      </w:r>
    </w:p>
    <w:p w:rsidR="004F223A" w:rsidRPr="004F223A">
      <w:pPr>
        <w:pStyle w:val="BodyText"/>
        <w:spacing w:line="259" w:lineRule="auto"/>
        <w:rPr>
          <w:rFonts w:asciiTheme="minorHAnsi" w:hAnsiTheme="minorHAnsi" w:cstheme="minorHAnsi"/>
        </w:rPr>
        <w:sectPr>
          <w:footerReference w:type="default" r:id="rId4"/>
          <w:type w:val="continuous"/>
          <w:pgSz w:w="11910" w:h="16840"/>
          <w:pgMar w:top="1320" w:right="992" w:bottom="1120" w:left="992" w:header="0" w:footer="928" w:gutter="0"/>
          <w:pgNumType w:start="1"/>
          <w:cols w:space="720"/>
        </w:sectPr>
      </w:pPr>
    </w:p>
    <w:p w:rsidR="004F223A" w:rsidRPr="004F223A">
      <w:pPr>
        <w:pStyle w:val="BodyText"/>
        <w:spacing w:before="73" w:line="259" w:lineRule="auto"/>
        <w:ind w:left="140" w:right="137"/>
        <w:rPr>
          <w:rFonts w:asciiTheme="minorHAnsi" w:hAnsiTheme="minorHAnsi" w:cstheme="minorHAnsi"/>
        </w:rPr>
      </w:pPr>
      <w:r w:rsidRPr="004F223A">
        <w:rPr>
          <w:rFonts w:asciiTheme="minorHAnsi" w:hAnsiTheme="minorHAnsi" w:cstheme="minorHAnsi"/>
          <w:w w:val="105"/>
        </w:rPr>
        <w:t>To</w:t>
      </w:r>
      <w:r w:rsidRPr="004F223A">
        <w:rPr>
          <w:rFonts w:asciiTheme="minorHAnsi" w:hAnsiTheme="minorHAnsi" w:cstheme="minorHAnsi"/>
          <w:spacing w:val="-8"/>
          <w:w w:val="105"/>
        </w:rPr>
        <w:t xml:space="preserve"> </w:t>
      </w:r>
      <w:r w:rsidRPr="004F223A">
        <w:rPr>
          <w:rFonts w:asciiTheme="minorHAnsi" w:hAnsiTheme="minorHAnsi" w:cstheme="minorHAnsi"/>
          <w:w w:val="105"/>
        </w:rPr>
        <w:t>combat</w:t>
      </w:r>
      <w:r w:rsidRPr="004F223A">
        <w:rPr>
          <w:rFonts w:asciiTheme="minorHAnsi" w:hAnsiTheme="minorHAnsi" w:cstheme="minorHAnsi"/>
          <w:spacing w:val="-11"/>
          <w:w w:val="105"/>
        </w:rPr>
        <w:t xml:space="preserve"> </w:t>
      </w:r>
      <w:r w:rsidRPr="004F223A">
        <w:rPr>
          <w:rFonts w:asciiTheme="minorHAnsi" w:hAnsiTheme="minorHAnsi" w:cstheme="minorHAnsi"/>
          <w:w w:val="105"/>
        </w:rPr>
        <w:t>these</w:t>
      </w:r>
      <w:r w:rsidRPr="004F223A">
        <w:rPr>
          <w:rFonts w:asciiTheme="minorHAnsi" w:hAnsiTheme="minorHAnsi" w:cstheme="minorHAnsi"/>
          <w:spacing w:val="-8"/>
          <w:w w:val="105"/>
        </w:rPr>
        <w:t xml:space="preserve"> </w:t>
      </w:r>
      <w:r w:rsidRPr="004F223A">
        <w:rPr>
          <w:rFonts w:asciiTheme="minorHAnsi" w:hAnsiTheme="minorHAnsi" w:cstheme="minorHAnsi"/>
          <w:w w:val="105"/>
        </w:rPr>
        <w:t>crimes,</w:t>
      </w:r>
      <w:r w:rsidRPr="004F223A">
        <w:rPr>
          <w:rFonts w:asciiTheme="minorHAnsi" w:hAnsiTheme="minorHAnsi" w:cstheme="minorHAnsi"/>
          <w:spacing w:val="-13"/>
          <w:w w:val="105"/>
        </w:rPr>
        <w:t xml:space="preserve"> </w:t>
      </w:r>
      <w:r w:rsidRPr="004F223A">
        <w:rPr>
          <w:rFonts w:asciiTheme="minorHAnsi" w:hAnsiTheme="minorHAnsi" w:cstheme="minorHAnsi"/>
          <w:w w:val="105"/>
        </w:rPr>
        <w:t>the</w:t>
      </w:r>
      <w:r w:rsidRPr="004F223A">
        <w:rPr>
          <w:rFonts w:asciiTheme="minorHAnsi" w:hAnsiTheme="minorHAnsi" w:cstheme="minorHAnsi"/>
          <w:spacing w:val="-11"/>
          <w:w w:val="105"/>
        </w:rPr>
        <w:t xml:space="preserve"> </w:t>
      </w:r>
      <w:r w:rsidRPr="004F223A">
        <w:rPr>
          <w:rFonts w:asciiTheme="minorHAnsi" w:hAnsiTheme="minorHAnsi" w:cstheme="minorHAnsi"/>
          <w:w w:val="105"/>
        </w:rPr>
        <w:t>Met</w:t>
      </w:r>
      <w:r w:rsidRPr="004F223A">
        <w:rPr>
          <w:rFonts w:asciiTheme="minorHAnsi" w:hAnsiTheme="minorHAnsi" w:cstheme="minorHAnsi"/>
          <w:spacing w:val="-12"/>
          <w:w w:val="105"/>
        </w:rPr>
        <w:t xml:space="preserve"> </w:t>
      </w:r>
      <w:r w:rsidRPr="004F223A">
        <w:rPr>
          <w:rFonts w:asciiTheme="minorHAnsi" w:hAnsiTheme="minorHAnsi" w:cstheme="minorHAnsi"/>
          <w:w w:val="105"/>
        </w:rPr>
        <w:t>is</w:t>
      </w:r>
      <w:r w:rsidRPr="004F223A">
        <w:rPr>
          <w:rFonts w:asciiTheme="minorHAnsi" w:hAnsiTheme="minorHAnsi" w:cstheme="minorHAnsi"/>
          <w:spacing w:val="-12"/>
          <w:w w:val="105"/>
        </w:rPr>
        <w:t xml:space="preserve"> </w:t>
      </w:r>
      <w:r w:rsidRPr="004F223A">
        <w:rPr>
          <w:rFonts w:asciiTheme="minorHAnsi" w:hAnsiTheme="minorHAnsi" w:cstheme="minorHAnsi"/>
          <w:w w:val="105"/>
        </w:rPr>
        <w:t>combining</w:t>
      </w:r>
      <w:r w:rsidRPr="004F223A">
        <w:rPr>
          <w:rFonts w:asciiTheme="minorHAnsi" w:hAnsiTheme="minorHAnsi" w:cstheme="minorHAnsi"/>
          <w:spacing w:val="-11"/>
          <w:w w:val="105"/>
        </w:rPr>
        <w:t xml:space="preserve"> </w:t>
      </w:r>
      <w:r w:rsidRPr="004F223A">
        <w:rPr>
          <w:rFonts w:asciiTheme="minorHAnsi" w:hAnsiTheme="minorHAnsi" w:cstheme="minorHAnsi"/>
          <w:w w:val="105"/>
        </w:rPr>
        <w:t>traditional</w:t>
      </w:r>
      <w:r w:rsidRPr="004F223A">
        <w:rPr>
          <w:rFonts w:asciiTheme="minorHAnsi" w:hAnsiTheme="minorHAnsi" w:cstheme="minorHAnsi"/>
          <w:spacing w:val="-12"/>
          <w:w w:val="105"/>
        </w:rPr>
        <w:t xml:space="preserve"> </w:t>
      </w:r>
      <w:r w:rsidRPr="004F223A">
        <w:rPr>
          <w:rFonts w:asciiTheme="minorHAnsi" w:hAnsiTheme="minorHAnsi" w:cstheme="minorHAnsi"/>
          <w:w w:val="105"/>
        </w:rPr>
        <w:t>neighbourhood</w:t>
      </w:r>
      <w:r w:rsidRPr="004F223A">
        <w:rPr>
          <w:rFonts w:asciiTheme="minorHAnsi" w:hAnsiTheme="minorHAnsi" w:cstheme="minorHAnsi"/>
          <w:spacing w:val="-11"/>
          <w:w w:val="105"/>
        </w:rPr>
        <w:t xml:space="preserve"> </w:t>
      </w:r>
      <w:r w:rsidRPr="004F223A">
        <w:rPr>
          <w:rFonts w:asciiTheme="minorHAnsi" w:hAnsiTheme="minorHAnsi" w:cstheme="minorHAnsi"/>
          <w:w w:val="105"/>
        </w:rPr>
        <w:t>policing</w:t>
      </w:r>
      <w:r w:rsidRPr="004F223A">
        <w:rPr>
          <w:rFonts w:asciiTheme="minorHAnsi" w:hAnsiTheme="minorHAnsi" w:cstheme="minorHAnsi"/>
          <w:spacing w:val="-11"/>
          <w:w w:val="105"/>
        </w:rPr>
        <w:t xml:space="preserve"> </w:t>
      </w:r>
      <w:r w:rsidRPr="004F223A">
        <w:rPr>
          <w:rFonts w:asciiTheme="minorHAnsi" w:hAnsiTheme="minorHAnsi" w:cstheme="minorHAnsi"/>
          <w:w w:val="105"/>
        </w:rPr>
        <w:t>with</w:t>
      </w:r>
      <w:r w:rsidRPr="004F223A">
        <w:rPr>
          <w:rFonts w:asciiTheme="minorHAnsi" w:hAnsiTheme="minorHAnsi" w:cstheme="minorHAnsi"/>
          <w:spacing w:val="-12"/>
          <w:w w:val="105"/>
        </w:rPr>
        <w:t xml:space="preserve"> </w:t>
      </w:r>
      <w:r w:rsidRPr="004F223A">
        <w:rPr>
          <w:rFonts w:asciiTheme="minorHAnsi" w:hAnsiTheme="minorHAnsi" w:cstheme="minorHAnsi"/>
          <w:w w:val="105"/>
        </w:rPr>
        <w:t>data-led</w:t>
      </w:r>
      <w:r w:rsidRPr="004F223A">
        <w:rPr>
          <w:rFonts w:asciiTheme="minorHAnsi" w:hAnsiTheme="minorHAnsi" w:cstheme="minorHAnsi"/>
          <w:spacing w:val="-11"/>
          <w:w w:val="105"/>
        </w:rPr>
        <w:t xml:space="preserve"> </w:t>
      </w:r>
      <w:r w:rsidRPr="004F223A">
        <w:rPr>
          <w:rFonts w:asciiTheme="minorHAnsi" w:hAnsiTheme="minorHAnsi" w:cstheme="minorHAnsi"/>
          <w:w w:val="105"/>
        </w:rPr>
        <w:t xml:space="preserve">hotspot targeting, </w:t>
      </w:r>
      <w:r w:rsidRPr="004F223A">
        <w:rPr>
          <w:rFonts w:asciiTheme="minorHAnsi" w:hAnsiTheme="minorHAnsi" w:cstheme="minorHAnsi"/>
          <w:w w:val="105"/>
        </w:rPr>
        <w:t>utilising</w:t>
      </w:r>
      <w:r w:rsidRPr="004F223A">
        <w:rPr>
          <w:rFonts w:asciiTheme="minorHAnsi" w:hAnsiTheme="minorHAnsi" w:cstheme="minorHAnsi"/>
          <w:w w:val="105"/>
        </w:rPr>
        <w:t xml:space="preserve"> technology such as Live Facial Recognition, and strong partnerships with councils, retailers,</w:t>
      </w:r>
      <w:r w:rsidRPr="004F223A">
        <w:rPr>
          <w:rFonts w:asciiTheme="minorHAnsi" w:hAnsiTheme="minorHAnsi" w:cstheme="minorHAnsi"/>
          <w:spacing w:val="-7"/>
          <w:w w:val="105"/>
        </w:rPr>
        <w:t xml:space="preserve"> </w:t>
      </w:r>
      <w:r w:rsidRPr="004F223A">
        <w:rPr>
          <w:rFonts w:asciiTheme="minorHAnsi" w:hAnsiTheme="minorHAnsi" w:cstheme="minorHAnsi"/>
          <w:w w:val="105"/>
        </w:rPr>
        <w:t>and</w:t>
      </w:r>
      <w:r w:rsidRPr="004F223A">
        <w:rPr>
          <w:rFonts w:asciiTheme="minorHAnsi" w:hAnsiTheme="minorHAnsi" w:cstheme="minorHAnsi"/>
          <w:spacing w:val="-4"/>
          <w:w w:val="105"/>
        </w:rPr>
        <w:t xml:space="preserve"> </w:t>
      </w:r>
      <w:r w:rsidRPr="004F223A">
        <w:rPr>
          <w:rFonts w:asciiTheme="minorHAnsi" w:hAnsiTheme="minorHAnsi" w:cstheme="minorHAnsi"/>
          <w:w w:val="105"/>
        </w:rPr>
        <w:t>communities.</w:t>
      </w:r>
      <w:r w:rsidRPr="004F223A">
        <w:rPr>
          <w:rFonts w:asciiTheme="minorHAnsi" w:hAnsiTheme="minorHAnsi" w:cstheme="minorHAnsi"/>
          <w:spacing w:val="-6"/>
          <w:w w:val="105"/>
        </w:rPr>
        <w:t xml:space="preserve"> </w:t>
      </w:r>
      <w:r w:rsidRPr="004F223A">
        <w:rPr>
          <w:rFonts w:asciiTheme="minorHAnsi" w:hAnsiTheme="minorHAnsi" w:cstheme="minorHAnsi"/>
          <w:w w:val="105"/>
        </w:rPr>
        <w:t>We</w:t>
      </w:r>
      <w:r w:rsidRPr="004F223A">
        <w:rPr>
          <w:rFonts w:asciiTheme="minorHAnsi" w:hAnsiTheme="minorHAnsi" w:cstheme="minorHAnsi"/>
          <w:spacing w:val="-4"/>
          <w:w w:val="105"/>
        </w:rPr>
        <w:t xml:space="preserve"> </w:t>
      </w:r>
      <w:r w:rsidRPr="004F223A">
        <w:rPr>
          <w:rFonts w:asciiTheme="minorHAnsi" w:hAnsiTheme="minorHAnsi" w:cstheme="minorHAnsi"/>
          <w:w w:val="105"/>
        </w:rPr>
        <w:t>are</w:t>
      </w:r>
      <w:r w:rsidRPr="004F223A">
        <w:rPr>
          <w:rFonts w:asciiTheme="minorHAnsi" w:hAnsiTheme="minorHAnsi" w:cstheme="minorHAnsi"/>
          <w:spacing w:val="-6"/>
          <w:w w:val="105"/>
        </w:rPr>
        <w:t xml:space="preserve"> </w:t>
      </w:r>
      <w:r w:rsidRPr="004F223A">
        <w:rPr>
          <w:rFonts w:asciiTheme="minorHAnsi" w:hAnsiTheme="minorHAnsi" w:cstheme="minorHAnsi"/>
          <w:w w:val="105"/>
        </w:rPr>
        <w:t>also</w:t>
      </w:r>
      <w:r w:rsidRPr="004F223A">
        <w:rPr>
          <w:rFonts w:asciiTheme="minorHAnsi" w:hAnsiTheme="minorHAnsi" w:cstheme="minorHAnsi"/>
          <w:spacing w:val="-4"/>
          <w:w w:val="105"/>
        </w:rPr>
        <w:t xml:space="preserve"> </w:t>
      </w:r>
      <w:r w:rsidRPr="004F223A">
        <w:rPr>
          <w:rFonts w:asciiTheme="minorHAnsi" w:hAnsiTheme="minorHAnsi" w:cstheme="minorHAnsi"/>
          <w:w w:val="105"/>
        </w:rPr>
        <w:t>improving</w:t>
      </w:r>
      <w:r w:rsidRPr="004F223A">
        <w:rPr>
          <w:rFonts w:asciiTheme="minorHAnsi" w:hAnsiTheme="minorHAnsi" w:cstheme="minorHAnsi"/>
          <w:spacing w:val="-9"/>
          <w:w w:val="105"/>
        </w:rPr>
        <w:t xml:space="preserve"> </w:t>
      </w:r>
      <w:r w:rsidRPr="004F223A">
        <w:rPr>
          <w:rFonts w:asciiTheme="minorHAnsi" w:hAnsiTheme="minorHAnsi" w:cstheme="minorHAnsi"/>
          <w:w w:val="105"/>
        </w:rPr>
        <w:t>how</w:t>
      </w:r>
      <w:r w:rsidRPr="004F223A">
        <w:rPr>
          <w:rFonts w:asciiTheme="minorHAnsi" w:hAnsiTheme="minorHAnsi" w:cstheme="minorHAnsi"/>
          <w:spacing w:val="-8"/>
          <w:w w:val="105"/>
        </w:rPr>
        <w:t xml:space="preserve"> </w:t>
      </w:r>
      <w:r w:rsidRPr="004F223A">
        <w:rPr>
          <w:rFonts w:asciiTheme="minorHAnsi" w:hAnsiTheme="minorHAnsi" w:cstheme="minorHAnsi"/>
          <w:w w:val="105"/>
        </w:rPr>
        <w:t>the</w:t>
      </w:r>
      <w:r w:rsidRPr="004F223A">
        <w:rPr>
          <w:rFonts w:asciiTheme="minorHAnsi" w:hAnsiTheme="minorHAnsi" w:cstheme="minorHAnsi"/>
          <w:spacing w:val="-6"/>
          <w:w w:val="105"/>
        </w:rPr>
        <w:t xml:space="preserve"> </w:t>
      </w:r>
      <w:r w:rsidRPr="004F223A">
        <w:rPr>
          <w:rFonts w:asciiTheme="minorHAnsi" w:hAnsiTheme="minorHAnsi" w:cstheme="minorHAnsi"/>
          <w:w w:val="105"/>
        </w:rPr>
        <w:t>public</w:t>
      </w:r>
      <w:r w:rsidRPr="004F223A">
        <w:rPr>
          <w:rFonts w:asciiTheme="minorHAnsi" w:hAnsiTheme="minorHAnsi" w:cstheme="minorHAnsi"/>
          <w:spacing w:val="-6"/>
          <w:w w:val="105"/>
        </w:rPr>
        <w:t xml:space="preserve"> </w:t>
      </w:r>
      <w:r w:rsidRPr="004F223A">
        <w:rPr>
          <w:rFonts w:asciiTheme="minorHAnsi" w:hAnsiTheme="minorHAnsi" w:cstheme="minorHAnsi"/>
          <w:w w:val="105"/>
        </w:rPr>
        <w:t>can</w:t>
      </w:r>
      <w:r w:rsidRPr="004F223A">
        <w:rPr>
          <w:rFonts w:asciiTheme="minorHAnsi" w:hAnsiTheme="minorHAnsi" w:cstheme="minorHAnsi"/>
          <w:spacing w:val="-7"/>
          <w:w w:val="105"/>
        </w:rPr>
        <w:t xml:space="preserve"> </w:t>
      </w:r>
      <w:r w:rsidRPr="004F223A">
        <w:rPr>
          <w:rFonts w:asciiTheme="minorHAnsi" w:hAnsiTheme="minorHAnsi" w:cstheme="minorHAnsi"/>
          <w:w w:val="105"/>
        </w:rPr>
        <w:t>report</w:t>
      </w:r>
      <w:r w:rsidRPr="004F223A">
        <w:rPr>
          <w:rFonts w:asciiTheme="minorHAnsi" w:hAnsiTheme="minorHAnsi" w:cstheme="minorHAnsi"/>
          <w:spacing w:val="-9"/>
          <w:w w:val="105"/>
        </w:rPr>
        <w:t xml:space="preserve"> </w:t>
      </w:r>
      <w:r w:rsidRPr="004F223A">
        <w:rPr>
          <w:rFonts w:asciiTheme="minorHAnsi" w:hAnsiTheme="minorHAnsi" w:cstheme="minorHAnsi"/>
          <w:w w:val="105"/>
        </w:rPr>
        <w:t>what</w:t>
      </w:r>
      <w:r w:rsidRPr="004F223A">
        <w:rPr>
          <w:rFonts w:asciiTheme="minorHAnsi" w:hAnsiTheme="minorHAnsi" w:cstheme="minorHAnsi"/>
          <w:spacing w:val="-7"/>
          <w:w w:val="105"/>
        </w:rPr>
        <w:t xml:space="preserve"> </w:t>
      </w:r>
      <w:r w:rsidRPr="004F223A">
        <w:rPr>
          <w:rFonts w:asciiTheme="minorHAnsi" w:hAnsiTheme="minorHAnsi" w:cstheme="minorHAnsi"/>
          <w:w w:val="105"/>
        </w:rPr>
        <w:t>is</w:t>
      </w:r>
      <w:r w:rsidRPr="004F223A">
        <w:rPr>
          <w:rFonts w:asciiTheme="minorHAnsi" w:hAnsiTheme="minorHAnsi" w:cstheme="minorHAnsi"/>
          <w:spacing w:val="-7"/>
          <w:w w:val="105"/>
        </w:rPr>
        <w:t xml:space="preserve"> </w:t>
      </w:r>
      <w:r w:rsidRPr="004F223A">
        <w:rPr>
          <w:rFonts w:asciiTheme="minorHAnsi" w:hAnsiTheme="minorHAnsi" w:cstheme="minorHAnsi"/>
          <w:w w:val="105"/>
        </w:rPr>
        <w:t>happening</w:t>
      </w:r>
      <w:r w:rsidRPr="004F223A">
        <w:rPr>
          <w:rFonts w:asciiTheme="minorHAnsi" w:hAnsiTheme="minorHAnsi" w:cstheme="minorHAnsi"/>
          <w:spacing w:val="-4"/>
          <w:w w:val="105"/>
        </w:rPr>
        <w:t xml:space="preserve"> </w:t>
      </w:r>
      <w:r w:rsidRPr="004F223A">
        <w:rPr>
          <w:rFonts w:asciiTheme="minorHAnsi" w:hAnsiTheme="minorHAnsi" w:cstheme="minorHAnsi"/>
          <w:w w:val="105"/>
        </w:rPr>
        <w:t>in</w:t>
      </w:r>
      <w:r w:rsidRPr="004F223A">
        <w:rPr>
          <w:rFonts w:asciiTheme="minorHAnsi" w:hAnsiTheme="minorHAnsi" w:cstheme="minorHAnsi"/>
          <w:spacing w:val="-5"/>
          <w:w w:val="105"/>
        </w:rPr>
        <w:t xml:space="preserve"> </w:t>
      </w:r>
      <w:r w:rsidRPr="004F223A">
        <w:rPr>
          <w:rFonts w:asciiTheme="minorHAnsi" w:hAnsiTheme="minorHAnsi" w:cstheme="minorHAnsi"/>
          <w:w w:val="105"/>
        </w:rPr>
        <w:t>their community. The Met Engage digital engagement platform launched London</w:t>
      </w:r>
      <w:r w:rsidRPr="004F223A">
        <w:rPr>
          <w:rFonts w:ascii="Cambria Math" w:hAnsi="Cambria Math" w:cs="Cambria Math"/>
          <w:w w:val="105"/>
        </w:rPr>
        <w:t>‑</w:t>
      </w:r>
      <w:r w:rsidRPr="004F223A">
        <w:rPr>
          <w:rFonts w:asciiTheme="minorHAnsi" w:hAnsiTheme="minorHAnsi" w:cstheme="minorHAnsi"/>
          <w:w w:val="105"/>
        </w:rPr>
        <w:t xml:space="preserve">wide in June 2025 as part of </w:t>
      </w:r>
      <w:r w:rsidRPr="004F223A">
        <w:rPr>
          <w:rFonts w:asciiTheme="minorHAnsi" w:hAnsiTheme="minorHAnsi" w:cstheme="minorHAnsi"/>
          <w:w w:val="105"/>
        </w:rPr>
        <w:t>Neighbourhood</w:t>
      </w:r>
      <w:r w:rsidRPr="004F223A">
        <w:rPr>
          <w:rFonts w:asciiTheme="minorHAnsi" w:hAnsiTheme="minorHAnsi" w:cstheme="minorHAnsi"/>
          <w:w w:val="105"/>
        </w:rPr>
        <w:t xml:space="preserve"> Alert. Over 116,000 public users are now registered, supporting two</w:t>
      </w:r>
      <w:r w:rsidRPr="004F223A">
        <w:rPr>
          <w:rFonts w:ascii="Cambria Math" w:hAnsi="Cambria Math" w:cs="Cambria Math"/>
          <w:w w:val="105"/>
        </w:rPr>
        <w:t>‑</w:t>
      </w:r>
      <w:r w:rsidRPr="004F223A">
        <w:rPr>
          <w:rFonts w:asciiTheme="minorHAnsi" w:hAnsiTheme="minorHAnsi" w:cstheme="minorHAnsi"/>
          <w:w w:val="105"/>
        </w:rPr>
        <w:t>way engagement between communities and local policing teams.</w:t>
      </w:r>
    </w:p>
    <w:p w:rsidR="004F223A" w:rsidRPr="004F223A">
      <w:pPr>
        <w:pStyle w:val="BodyText"/>
        <w:spacing w:before="24"/>
        <w:jc w:val="left"/>
        <w:rPr>
          <w:rFonts w:asciiTheme="minorHAnsi" w:hAnsiTheme="minorHAnsi" w:cstheme="minorHAnsi"/>
        </w:rPr>
      </w:pPr>
    </w:p>
    <w:p w:rsidR="004F223A" w:rsidRPr="004F223A">
      <w:pPr>
        <w:pStyle w:val="BodyText"/>
        <w:spacing w:line="259" w:lineRule="auto"/>
        <w:ind w:left="140" w:right="142"/>
        <w:rPr>
          <w:rFonts w:asciiTheme="minorHAnsi" w:hAnsiTheme="minorHAnsi" w:cstheme="minorHAnsi"/>
        </w:rPr>
      </w:pPr>
      <w:r w:rsidRPr="004F223A">
        <w:rPr>
          <w:rFonts w:asciiTheme="minorHAnsi" w:hAnsiTheme="minorHAnsi" w:cstheme="minorHAnsi"/>
          <w:w w:val="105"/>
        </w:rPr>
        <w:t xml:space="preserve">Over the next three years, the Met will continue to build on the successes that have been achieved to date to become an outstanding local police service for London that delivers better outcomes to keep the public safe, continues to </w:t>
      </w:r>
      <w:r w:rsidRPr="004F223A">
        <w:rPr>
          <w:rFonts w:asciiTheme="minorHAnsi" w:hAnsiTheme="minorHAnsi" w:cstheme="minorHAnsi"/>
          <w:w w:val="105"/>
        </w:rPr>
        <w:t>prioritise</w:t>
      </w:r>
      <w:r w:rsidRPr="004F223A">
        <w:rPr>
          <w:rFonts w:asciiTheme="minorHAnsi" w:hAnsiTheme="minorHAnsi" w:cstheme="minorHAnsi"/>
          <w:w w:val="105"/>
        </w:rPr>
        <w:t xml:space="preserve"> </w:t>
      </w:r>
      <w:r w:rsidRPr="004F223A">
        <w:rPr>
          <w:rFonts w:asciiTheme="minorHAnsi" w:hAnsiTheme="minorHAnsi" w:cstheme="minorHAnsi"/>
          <w:w w:val="105"/>
        </w:rPr>
        <w:t>neighbourhood</w:t>
      </w:r>
      <w:r w:rsidRPr="004F223A">
        <w:rPr>
          <w:rFonts w:asciiTheme="minorHAnsi" w:hAnsiTheme="minorHAnsi" w:cstheme="minorHAnsi"/>
          <w:w w:val="105"/>
        </w:rPr>
        <w:t xml:space="preserve"> crime and anti-social </w:t>
      </w:r>
      <w:r w:rsidRPr="004F223A">
        <w:rPr>
          <w:rFonts w:asciiTheme="minorHAnsi" w:hAnsiTheme="minorHAnsi" w:cstheme="minorHAnsi"/>
          <w:w w:val="105"/>
        </w:rPr>
        <w:t>behaviour</w:t>
      </w:r>
      <w:r w:rsidRPr="004F223A">
        <w:rPr>
          <w:rFonts w:asciiTheme="minorHAnsi" w:hAnsiTheme="minorHAnsi" w:cstheme="minorHAnsi"/>
          <w:w w:val="105"/>
        </w:rPr>
        <w:t xml:space="preserve"> (ASB), and improves the quality of service to victims and the public.</w:t>
      </w:r>
    </w:p>
    <w:p w:rsidR="004F223A" w:rsidRPr="004F223A">
      <w:pPr>
        <w:pStyle w:val="BodyText"/>
        <w:spacing w:before="185"/>
        <w:jc w:val="left"/>
        <w:rPr>
          <w:rFonts w:asciiTheme="minorHAnsi" w:hAnsiTheme="minorHAnsi" w:cstheme="minorHAnsi"/>
        </w:rPr>
      </w:pPr>
    </w:p>
    <w:p w:rsidR="004F223A" w:rsidRPr="004F223A">
      <w:pPr>
        <w:pStyle w:val="Heading1"/>
        <w:jc w:val="both"/>
        <w:rPr>
          <w:rFonts w:asciiTheme="minorHAnsi" w:hAnsiTheme="minorHAnsi" w:cstheme="minorHAnsi"/>
          <w:sz w:val="22"/>
          <w:szCs w:val="22"/>
        </w:rPr>
      </w:pPr>
      <w:r w:rsidRPr="004F223A">
        <w:rPr>
          <w:rFonts w:asciiTheme="minorHAnsi" w:hAnsiTheme="minorHAnsi" w:cstheme="minorHAnsi"/>
          <w:color w:val="2D74B5"/>
          <w:sz w:val="22"/>
          <w:szCs w:val="22"/>
        </w:rPr>
        <w:t>The</w:t>
      </w:r>
      <w:r w:rsidRPr="004F223A">
        <w:rPr>
          <w:rFonts w:asciiTheme="minorHAnsi" w:hAnsiTheme="minorHAnsi" w:cstheme="minorHAnsi"/>
          <w:color w:val="2D74B5"/>
          <w:spacing w:val="-10"/>
          <w:sz w:val="22"/>
          <w:szCs w:val="22"/>
        </w:rPr>
        <w:t xml:space="preserve"> </w:t>
      </w:r>
      <w:r w:rsidRPr="004F223A">
        <w:rPr>
          <w:rFonts w:asciiTheme="minorHAnsi" w:hAnsiTheme="minorHAnsi" w:cstheme="minorHAnsi"/>
          <w:color w:val="2D74B5"/>
          <w:sz w:val="22"/>
          <w:szCs w:val="22"/>
        </w:rPr>
        <w:t>scale</w:t>
      </w:r>
      <w:r w:rsidRPr="004F223A">
        <w:rPr>
          <w:rFonts w:asciiTheme="minorHAnsi" w:hAnsiTheme="minorHAnsi" w:cstheme="minorHAnsi"/>
          <w:color w:val="2D74B5"/>
          <w:spacing w:val="-9"/>
          <w:sz w:val="22"/>
          <w:szCs w:val="22"/>
        </w:rPr>
        <w:t xml:space="preserve"> </w:t>
      </w:r>
      <w:r w:rsidRPr="004F223A">
        <w:rPr>
          <w:rFonts w:asciiTheme="minorHAnsi" w:hAnsiTheme="minorHAnsi" w:cstheme="minorHAnsi"/>
          <w:color w:val="2D74B5"/>
          <w:sz w:val="22"/>
          <w:szCs w:val="22"/>
        </w:rPr>
        <w:t>and</w:t>
      </w:r>
      <w:r w:rsidRPr="004F223A">
        <w:rPr>
          <w:rFonts w:asciiTheme="minorHAnsi" w:hAnsiTheme="minorHAnsi" w:cstheme="minorHAnsi"/>
          <w:color w:val="2D74B5"/>
          <w:spacing w:val="-7"/>
          <w:sz w:val="22"/>
          <w:szCs w:val="22"/>
        </w:rPr>
        <w:t xml:space="preserve"> </w:t>
      </w:r>
      <w:r w:rsidRPr="004F223A">
        <w:rPr>
          <w:rFonts w:asciiTheme="minorHAnsi" w:hAnsiTheme="minorHAnsi" w:cstheme="minorHAnsi"/>
          <w:color w:val="2D74B5"/>
          <w:sz w:val="22"/>
          <w:szCs w:val="22"/>
        </w:rPr>
        <w:t>impact</w:t>
      </w:r>
      <w:r w:rsidRPr="004F223A">
        <w:rPr>
          <w:rFonts w:asciiTheme="minorHAnsi" w:hAnsiTheme="minorHAnsi" w:cstheme="minorHAnsi"/>
          <w:color w:val="2D74B5"/>
          <w:spacing w:val="-9"/>
          <w:sz w:val="22"/>
          <w:szCs w:val="22"/>
        </w:rPr>
        <w:t xml:space="preserve"> </w:t>
      </w:r>
      <w:r w:rsidRPr="004F223A">
        <w:rPr>
          <w:rFonts w:asciiTheme="minorHAnsi" w:hAnsiTheme="minorHAnsi" w:cstheme="minorHAnsi"/>
          <w:color w:val="2D74B5"/>
          <w:sz w:val="22"/>
          <w:szCs w:val="22"/>
        </w:rPr>
        <w:t>of</w:t>
      </w:r>
      <w:r w:rsidRPr="004F223A">
        <w:rPr>
          <w:rFonts w:asciiTheme="minorHAnsi" w:hAnsiTheme="minorHAnsi" w:cstheme="minorHAnsi"/>
          <w:color w:val="2D74B5"/>
          <w:spacing w:val="-10"/>
          <w:sz w:val="22"/>
          <w:szCs w:val="22"/>
        </w:rPr>
        <w:t xml:space="preserve"> </w:t>
      </w:r>
      <w:r w:rsidRPr="004F223A">
        <w:rPr>
          <w:rFonts w:asciiTheme="minorHAnsi" w:hAnsiTheme="minorHAnsi" w:cstheme="minorHAnsi"/>
          <w:color w:val="2D74B5"/>
          <w:sz w:val="22"/>
          <w:szCs w:val="22"/>
        </w:rPr>
        <w:t>serious</w:t>
      </w:r>
      <w:r w:rsidRPr="004F223A">
        <w:rPr>
          <w:rFonts w:asciiTheme="minorHAnsi" w:hAnsiTheme="minorHAnsi" w:cstheme="minorHAnsi"/>
          <w:color w:val="2D74B5"/>
          <w:spacing w:val="-8"/>
          <w:sz w:val="22"/>
          <w:szCs w:val="22"/>
        </w:rPr>
        <w:t xml:space="preserve"> </w:t>
      </w:r>
      <w:r w:rsidRPr="004F223A">
        <w:rPr>
          <w:rFonts w:asciiTheme="minorHAnsi" w:hAnsiTheme="minorHAnsi" w:cstheme="minorHAnsi"/>
          <w:color w:val="2D74B5"/>
          <w:sz w:val="22"/>
          <w:szCs w:val="22"/>
        </w:rPr>
        <w:t>and</w:t>
      </w:r>
      <w:r w:rsidRPr="004F223A">
        <w:rPr>
          <w:rFonts w:asciiTheme="minorHAnsi" w:hAnsiTheme="minorHAnsi" w:cstheme="minorHAnsi"/>
          <w:color w:val="2D74B5"/>
          <w:spacing w:val="-7"/>
          <w:sz w:val="22"/>
          <w:szCs w:val="22"/>
        </w:rPr>
        <w:t xml:space="preserve"> </w:t>
      </w:r>
      <w:r w:rsidRPr="004F223A">
        <w:rPr>
          <w:rFonts w:asciiTheme="minorHAnsi" w:hAnsiTheme="minorHAnsi" w:cstheme="minorHAnsi"/>
          <w:color w:val="2D74B5"/>
          <w:sz w:val="22"/>
          <w:szCs w:val="22"/>
        </w:rPr>
        <w:t>organised</w:t>
      </w:r>
      <w:r w:rsidRPr="004F223A">
        <w:rPr>
          <w:rFonts w:asciiTheme="minorHAnsi" w:hAnsiTheme="minorHAnsi" w:cstheme="minorHAnsi"/>
          <w:color w:val="2D74B5"/>
          <w:spacing w:val="-10"/>
          <w:sz w:val="22"/>
          <w:szCs w:val="22"/>
        </w:rPr>
        <w:t xml:space="preserve"> </w:t>
      </w:r>
      <w:r w:rsidRPr="004F223A">
        <w:rPr>
          <w:rFonts w:asciiTheme="minorHAnsi" w:hAnsiTheme="minorHAnsi" w:cstheme="minorHAnsi"/>
          <w:color w:val="2D74B5"/>
          <w:sz w:val="22"/>
          <w:szCs w:val="22"/>
        </w:rPr>
        <w:t>crime</w:t>
      </w:r>
      <w:r w:rsidRPr="004F223A">
        <w:rPr>
          <w:rFonts w:asciiTheme="minorHAnsi" w:hAnsiTheme="minorHAnsi" w:cstheme="minorHAnsi"/>
          <w:color w:val="2D74B5"/>
          <w:spacing w:val="-9"/>
          <w:sz w:val="22"/>
          <w:szCs w:val="22"/>
        </w:rPr>
        <w:t xml:space="preserve"> </w:t>
      </w:r>
      <w:r w:rsidRPr="004F223A">
        <w:rPr>
          <w:rFonts w:asciiTheme="minorHAnsi" w:hAnsiTheme="minorHAnsi" w:cstheme="minorHAnsi"/>
          <w:color w:val="2D74B5"/>
          <w:sz w:val="22"/>
          <w:szCs w:val="22"/>
        </w:rPr>
        <w:t>on</w:t>
      </w:r>
      <w:r w:rsidRPr="004F223A">
        <w:rPr>
          <w:rFonts w:asciiTheme="minorHAnsi" w:hAnsiTheme="minorHAnsi" w:cstheme="minorHAnsi"/>
          <w:color w:val="2D74B5"/>
          <w:spacing w:val="-7"/>
          <w:sz w:val="22"/>
          <w:szCs w:val="22"/>
        </w:rPr>
        <w:t xml:space="preserve"> </w:t>
      </w:r>
      <w:r w:rsidRPr="004F223A">
        <w:rPr>
          <w:rFonts w:asciiTheme="minorHAnsi" w:hAnsiTheme="minorHAnsi" w:cstheme="minorHAnsi"/>
          <w:color w:val="2D74B5"/>
          <w:spacing w:val="-2"/>
          <w:sz w:val="22"/>
          <w:szCs w:val="22"/>
        </w:rPr>
        <w:t>neighbourhoods</w:t>
      </w:r>
    </w:p>
    <w:p w:rsidR="004F223A" w:rsidRPr="004F223A">
      <w:pPr>
        <w:pStyle w:val="ListParagraph"/>
        <w:numPr>
          <w:ilvl w:val="0"/>
          <w:numId w:val="2"/>
        </w:numPr>
        <w:tabs>
          <w:tab w:val="left" w:pos="499"/>
          <w:tab w:val="left" w:pos="501"/>
        </w:tabs>
        <w:spacing w:before="142" w:line="276" w:lineRule="auto"/>
        <w:ind w:right="145"/>
        <w:rPr>
          <w:rFonts w:asciiTheme="minorHAnsi" w:hAnsiTheme="minorHAnsi" w:cstheme="minorHAnsi"/>
        </w:rPr>
      </w:pPr>
      <w:r w:rsidRPr="004F223A">
        <w:rPr>
          <w:rFonts w:asciiTheme="minorHAnsi" w:hAnsiTheme="minorHAnsi" w:cstheme="minorHAnsi"/>
        </w:rPr>
        <w:t xml:space="preserve">We see the impact SOC has on communities with residents fearful of their own safety and wellbeing when there are high levels of violence, such </w:t>
      </w:r>
      <w:r w:rsidRPr="004F223A">
        <w:rPr>
          <w:rFonts w:asciiTheme="minorHAnsi" w:hAnsiTheme="minorHAnsi" w:cstheme="minorHAnsi"/>
        </w:rPr>
        <w:t>as,</w:t>
      </w:r>
      <w:r w:rsidRPr="004F223A">
        <w:rPr>
          <w:rFonts w:asciiTheme="minorHAnsi" w:hAnsiTheme="minorHAnsi" w:cstheme="minorHAnsi"/>
        </w:rPr>
        <w:t xml:space="preserve"> shootings or stabbings in their </w:t>
      </w:r>
      <w:r w:rsidRPr="004F223A">
        <w:rPr>
          <w:rFonts w:asciiTheme="minorHAnsi" w:hAnsiTheme="minorHAnsi" w:cstheme="minorHAnsi"/>
        </w:rPr>
        <w:t>neighbourhoods</w:t>
      </w:r>
      <w:r w:rsidRPr="004F223A">
        <w:rPr>
          <w:rFonts w:asciiTheme="minorHAnsi" w:hAnsiTheme="minorHAnsi" w:cstheme="minorHAnsi"/>
        </w:rPr>
        <w:t>.</w:t>
      </w:r>
    </w:p>
    <w:p w:rsidR="004F223A" w:rsidRPr="004F223A">
      <w:pPr>
        <w:pStyle w:val="BodyText"/>
        <w:spacing w:before="24"/>
        <w:jc w:val="left"/>
        <w:rPr>
          <w:rFonts w:asciiTheme="minorHAnsi" w:hAnsiTheme="minorHAnsi" w:cstheme="minorHAnsi"/>
        </w:rPr>
      </w:pPr>
    </w:p>
    <w:p w:rsidR="004F223A" w:rsidRPr="004F223A">
      <w:pPr>
        <w:pStyle w:val="ListParagraph"/>
        <w:numPr>
          <w:ilvl w:val="0"/>
          <w:numId w:val="2"/>
        </w:numPr>
        <w:tabs>
          <w:tab w:val="left" w:pos="499"/>
          <w:tab w:val="left" w:pos="501"/>
        </w:tabs>
        <w:spacing w:line="278" w:lineRule="auto"/>
        <w:ind w:right="138"/>
        <w:rPr>
          <w:rFonts w:asciiTheme="minorHAnsi" w:hAnsiTheme="minorHAnsi" w:cstheme="minorHAnsi"/>
        </w:rPr>
      </w:pPr>
      <w:r w:rsidRPr="004F223A">
        <w:rPr>
          <w:rFonts w:asciiTheme="minorHAnsi" w:hAnsiTheme="minorHAnsi" w:cstheme="minorHAnsi"/>
        </w:rPr>
        <w:t xml:space="preserve">To understand the scale and impact that SOC has on </w:t>
      </w:r>
      <w:r w:rsidRPr="004F223A">
        <w:rPr>
          <w:rFonts w:asciiTheme="minorHAnsi" w:hAnsiTheme="minorHAnsi" w:cstheme="minorHAnsi"/>
        </w:rPr>
        <w:t>neighbourhoods</w:t>
      </w:r>
      <w:r w:rsidRPr="004F223A">
        <w:rPr>
          <w:rFonts w:asciiTheme="minorHAnsi" w:hAnsiTheme="minorHAnsi" w:cstheme="minorHAnsi"/>
        </w:rPr>
        <w:t>, the Met has undertaken several initiatives, working with businesses, local authorities and community groups across London, to increase the reporting of crimes being committed and share vital intelligence to provide a more accurate understanding</w:t>
      </w:r>
      <w:r w:rsidRPr="004F223A">
        <w:rPr>
          <w:rFonts w:asciiTheme="minorHAnsi" w:hAnsiTheme="minorHAnsi" w:cstheme="minorHAnsi"/>
          <w:spacing w:val="40"/>
        </w:rPr>
        <w:t xml:space="preserve"> </w:t>
      </w:r>
      <w:r w:rsidRPr="004F223A">
        <w:rPr>
          <w:rFonts w:asciiTheme="minorHAnsi" w:hAnsiTheme="minorHAnsi" w:cstheme="minorHAnsi"/>
        </w:rPr>
        <w:t>of</w:t>
      </w:r>
      <w:r w:rsidRPr="004F223A">
        <w:rPr>
          <w:rFonts w:asciiTheme="minorHAnsi" w:hAnsiTheme="minorHAnsi" w:cstheme="minorHAnsi"/>
          <w:spacing w:val="40"/>
        </w:rPr>
        <w:t xml:space="preserve"> </w:t>
      </w:r>
      <w:r w:rsidRPr="004F223A">
        <w:rPr>
          <w:rFonts w:asciiTheme="minorHAnsi" w:hAnsiTheme="minorHAnsi" w:cstheme="minorHAnsi"/>
        </w:rPr>
        <w:t>harm,</w:t>
      </w:r>
      <w:r w:rsidRPr="004F223A">
        <w:rPr>
          <w:rFonts w:asciiTheme="minorHAnsi" w:hAnsiTheme="minorHAnsi" w:cstheme="minorHAnsi"/>
          <w:spacing w:val="40"/>
        </w:rPr>
        <w:t xml:space="preserve"> </w:t>
      </w:r>
      <w:r w:rsidRPr="004F223A">
        <w:rPr>
          <w:rFonts w:asciiTheme="minorHAnsi" w:hAnsiTheme="minorHAnsi" w:cstheme="minorHAnsi"/>
        </w:rPr>
        <w:t>allowing</w:t>
      </w:r>
      <w:r w:rsidRPr="004F223A">
        <w:rPr>
          <w:rFonts w:asciiTheme="minorHAnsi" w:hAnsiTheme="minorHAnsi" w:cstheme="minorHAnsi"/>
          <w:spacing w:val="40"/>
        </w:rPr>
        <w:t xml:space="preserve"> </w:t>
      </w:r>
      <w:r w:rsidRPr="004F223A">
        <w:rPr>
          <w:rFonts w:asciiTheme="minorHAnsi" w:hAnsiTheme="minorHAnsi" w:cstheme="minorHAnsi"/>
        </w:rPr>
        <w:t>us</w:t>
      </w:r>
      <w:r w:rsidRPr="004F223A">
        <w:rPr>
          <w:rFonts w:asciiTheme="minorHAnsi" w:hAnsiTheme="minorHAnsi" w:cstheme="minorHAnsi"/>
          <w:spacing w:val="40"/>
        </w:rPr>
        <w:t xml:space="preserve"> </w:t>
      </w:r>
      <w:r w:rsidRPr="004F223A">
        <w:rPr>
          <w:rFonts w:asciiTheme="minorHAnsi" w:hAnsiTheme="minorHAnsi" w:cstheme="minorHAnsi"/>
        </w:rPr>
        <w:t>to</w:t>
      </w:r>
      <w:r w:rsidRPr="004F223A">
        <w:rPr>
          <w:rFonts w:asciiTheme="minorHAnsi" w:hAnsiTheme="minorHAnsi" w:cstheme="minorHAnsi"/>
          <w:spacing w:val="40"/>
        </w:rPr>
        <w:t xml:space="preserve"> </w:t>
      </w:r>
      <w:r w:rsidRPr="004F223A">
        <w:rPr>
          <w:rFonts w:asciiTheme="minorHAnsi" w:hAnsiTheme="minorHAnsi" w:cstheme="minorHAnsi"/>
        </w:rPr>
        <w:t>identify</w:t>
      </w:r>
      <w:r w:rsidRPr="004F223A">
        <w:rPr>
          <w:rFonts w:asciiTheme="minorHAnsi" w:hAnsiTheme="minorHAnsi" w:cstheme="minorHAnsi"/>
          <w:spacing w:val="40"/>
        </w:rPr>
        <w:t xml:space="preserve"> </w:t>
      </w:r>
      <w:r w:rsidRPr="004F223A">
        <w:rPr>
          <w:rFonts w:asciiTheme="minorHAnsi" w:hAnsiTheme="minorHAnsi" w:cstheme="minorHAnsi"/>
        </w:rPr>
        <w:t>and</w:t>
      </w:r>
      <w:r w:rsidRPr="004F223A">
        <w:rPr>
          <w:rFonts w:asciiTheme="minorHAnsi" w:hAnsiTheme="minorHAnsi" w:cstheme="minorHAnsi"/>
          <w:spacing w:val="40"/>
        </w:rPr>
        <w:t xml:space="preserve"> </w:t>
      </w:r>
      <w:r w:rsidRPr="004F223A">
        <w:rPr>
          <w:rFonts w:asciiTheme="minorHAnsi" w:hAnsiTheme="minorHAnsi" w:cstheme="minorHAnsi"/>
        </w:rPr>
        <w:t>target</w:t>
      </w:r>
      <w:r w:rsidRPr="004F223A">
        <w:rPr>
          <w:rFonts w:asciiTheme="minorHAnsi" w:hAnsiTheme="minorHAnsi" w:cstheme="minorHAnsi"/>
          <w:spacing w:val="40"/>
        </w:rPr>
        <w:t xml:space="preserve"> </w:t>
      </w:r>
      <w:r w:rsidRPr="004F223A">
        <w:rPr>
          <w:rFonts w:asciiTheme="minorHAnsi" w:hAnsiTheme="minorHAnsi" w:cstheme="minorHAnsi"/>
        </w:rPr>
        <w:t>the</w:t>
      </w:r>
      <w:r w:rsidRPr="004F223A">
        <w:rPr>
          <w:rFonts w:asciiTheme="minorHAnsi" w:hAnsiTheme="minorHAnsi" w:cstheme="minorHAnsi"/>
          <w:spacing w:val="40"/>
        </w:rPr>
        <w:t xml:space="preserve"> </w:t>
      </w:r>
      <w:r w:rsidRPr="004F223A">
        <w:rPr>
          <w:rFonts w:asciiTheme="minorHAnsi" w:hAnsiTheme="minorHAnsi" w:cstheme="minorHAnsi"/>
        </w:rPr>
        <w:t>hardened,</w:t>
      </w:r>
      <w:r w:rsidRPr="004F223A">
        <w:rPr>
          <w:rFonts w:asciiTheme="minorHAnsi" w:hAnsiTheme="minorHAnsi" w:cstheme="minorHAnsi"/>
          <w:spacing w:val="40"/>
        </w:rPr>
        <w:t xml:space="preserve"> </w:t>
      </w:r>
      <w:r w:rsidRPr="004F223A">
        <w:rPr>
          <w:rFonts w:asciiTheme="minorHAnsi" w:hAnsiTheme="minorHAnsi" w:cstheme="minorHAnsi"/>
        </w:rPr>
        <w:t>but</w:t>
      </w:r>
      <w:r w:rsidRPr="004F223A">
        <w:rPr>
          <w:rFonts w:asciiTheme="minorHAnsi" w:hAnsiTheme="minorHAnsi" w:cstheme="minorHAnsi"/>
          <w:spacing w:val="40"/>
        </w:rPr>
        <w:t xml:space="preserve"> </w:t>
      </w:r>
      <w:r w:rsidRPr="004F223A">
        <w:rPr>
          <w:rFonts w:asciiTheme="minorHAnsi" w:hAnsiTheme="minorHAnsi" w:cstheme="minorHAnsi"/>
        </w:rPr>
        <w:t>small</w:t>
      </w:r>
      <w:r w:rsidRPr="004F223A">
        <w:rPr>
          <w:rFonts w:asciiTheme="minorHAnsi" w:hAnsiTheme="minorHAnsi" w:cstheme="minorHAnsi"/>
          <w:spacing w:val="40"/>
        </w:rPr>
        <w:t xml:space="preserve"> </w:t>
      </w:r>
      <w:r w:rsidRPr="004F223A">
        <w:rPr>
          <w:rFonts w:asciiTheme="minorHAnsi" w:hAnsiTheme="minorHAnsi" w:cstheme="minorHAnsi"/>
        </w:rPr>
        <w:t>cohort</w:t>
      </w:r>
      <w:r w:rsidRPr="004F223A">
        <w:rPr>
          <w:rFonts w:asciiTheme="minorHAnsi" w:hAnsiTheme="minorHAnsi" w:cstheme="minorHAnsi"/>
          <w:spacing w:val="40"/>
        </w:rPr>
        <w:t xml:space="preserve"> </w:t>
      </w:r>
      <w:r w:rsidRPr="004F223A">
        <w:rPr>
          <w:rFonts w:asciiTheme="minorHAnsi" w:hAnsiTheme="minorHAnsi" w:cstheme="minorHAnsi"/>
        </w:rPr>
        <w:t>of offenders</w:t>
      </w:r>
      <w:r w:rsidRPr="004F223A">
        <w:rPr>
          <w:rFonts w:asciiTheme="minorHAnsi" w:hAnsiTheme="minorHAnsi" w:cstheme="minorHAnsi"/>
          <w:spacing w:val="33"/>
        </w:rPr>
        <w:t xml:space="preserve"> </w:t>
      </w:r>
      <w:r w:rsidRPr="004F223A">
        <w:rPr>
          <w:rFonts w:asciiTheme="minorHAnsi" w:hAnsiTheme="minorHAnsi" w:cstheme="minorHAnsi"/>
        </w:rPr>
        <w:t>responsible</w:t>
      </w:r>
      <w:r w:rsidRPr="004F223A">
        <w:rPr>
          <w:rFonts w:asciiTheme="minorHAnsi" w:hAnsiTheme="minorHAnsi" w:cstheme="minorHAnsi"/>
          <w:spacing w:val="33"/>
        </w:rPr>
        <w:t xml:space="preserve"> </w:t>
      </w:r>
      <w:r w:rsidRPr="004F223A">
        <w:rPr>
          <w:rFonts w:asciiTheme="minorHAnsi" w:hAnsiTheme="minorHAnsi" w:cstheme="minorHAnsi"/>
        </w:rPr>
        <w:t>for</w:t>
      </w:r>
      <w:r w:rsidRPr="004F223A">
        <w:rPr>
          <w:rFonts w:asciiTheme="minorHAnsi" w:hAnsiTheme="minorHAnsi" w:cstheme="minorHAnsi"/>
          <w:spacing w:val="29"/>
        </w:rPr>
        <w:t xml:space="preserve"> </w:t>
      </w:r>
      <w:r w:rsidRPr="004F223A">
        <w:rPr>
          <w:rFonts w:asciiTheme="minorHAnsi" w:hAnsiTheme="minorHAnsi" w:cstheme="minorHAnsi"/>
        </w:rPr>
        <w:t>the</w:t>
      </w:r>
      <w:r w:rsidRPr="004F223A">
        <w:rPr>
          <w:rFonts w:asciiTheme="minorHAnsi" w:hAnsiTheme="minorHAnsi" w:cstheme="minorHAnsi"/>
          <w:spacing w:val="33"/>
        </w:rPr>
        <w:t xml:space="preserve"> </w:t>
      </w:r>
      <w:r w:rsidRPr="004F223A">
        <w:rPr>
          <w:rFonts w:asciiTheme="minorHAnsi" w:hAnsiTheme="minorHAnsi" w:cstheme="minorHAnsi"/>
        </w:rPr>
        <w:t>majority</w:t>
      </w:r>
      <w:r w:rsidRPr="004F223A">
        <w:rPr>
          <w:rFonts w:asciiTheme="minorHAnsi" w:hAnsiTheme="minorHAnsi" w:cstheme="minorHAnsi"/>
          <w:spacing w:val="33"/>
        </w:rPr>
        <w:t xml:space="preserve"> </w:t>
      </w:r>
      <w:r w:rsidRPr="004F223A">
        <w:rPr>
          <w:rFonts w:asciiTheme="minorHAnsi" w:hAnsiTheme="minorHAnsi" w:cstheme="minorHAnsi"/>
        </w:rPr>
        <w:t>of</w:t>
      </w:r>
      <w:r w:rsidRPr="004F223A">
        <w:rPr>
          <w:rFonts w:asciiTheme="minorHAnsi" w:hAnsiTheme="minorHAnsi" w:cstheme="minorHAnsi"/>
          <w:spacing w:val="33"/>
        </w:rPr>
        <w:t xml:space="preserve"> </w:t>
      </w:r>
      <w:r w:rsidRPr="004F223A">
        <w:rPr>
          <w:rFonts w:asciiTheme="minorHAnsi" w:hAnsiTheme="minorHAnsi" w:cstheme="minorHAnsi"/>
        </w:rPr>
        <w:t>persistent,</w:t>
      </w:r>
      <w:r w:rsidRPr="004F223A">
        <w:rPr>
          <w:rFonts w:asciiTheme="minorHAnsi" w:hAnsiTheme="minorHAnsi" w:cstheme="minorHAnsi"/>
          <w:spacing w:val="29"/>
        </w:rPr>
        <w:t xml:space="preserve"> </w:t>
      </w:r>
      <w:r w:rsidRPr="004F223A">
        <w:rPr>
          <w:rFonts w:asciiTheme="minorHAnsi" w:hAnsiTheme="minorHAnsi" w:cstheme="minorHAnsi"/>
        </w:rPr>
        <w:t>previously</w:t>
      </w:r>
      <w:r w:rsidRPr="004F223A">
        <w:rPr>
          <w:rFonts w:asciiTheme="minorHAnsi" w:hAnsiTheme="minorHAnsi" w:cstheme="minorHAnsi"/>
          <w:spacing w:val="37"/>
        </w:rPr>
        <w:t xml:space="preserve"> </w:t>
      </w:r>
      <w:r w:rsidRPr="004F223A">
        <w:rPr>
          <w:rFonts w:asciiTheme="minorHAnsi" w:hAnsiTheme="minorHAnsi" w:cstheme="minorHAnsi"/>
        </w:rPr>
        <w:t>categorised</w:t>
      </w:r>
      <w:r w:rsidRPr="004F223A">
        <w:rPr>
          <w:rFonts w:asciiTheme="minorHAnsi" w:hAnsiTheme="minorHAnsi" w:cstheme="minorHAnsi"/>
          <w:spacing w:val="33"/>
        </w:rPr>
        <w:t xml:space="preserve"> </w:t>
      </w:r>
      <w:r w:rsidRPr="004F223A">
        <w:rPr>
          <w:rFonts w:asciiTheme="minorHAnsi" w:hAnsiTheme="minorHAnsi" w:cstheme="minorHAnsi"/>
        </w:rPr>
        <w:t>“low</w:t>
      </w:r>
      <w:r w:rsidRPr="004F223A">
        <w:rPr>
          <w:rFonts w:ascii="Cambria Math" w:hAnsi="Cambria Math" w:cs="Cambria Math"/>
        </w:rPr>
        <w:t>‑</w:t>
      </w:r>
      <w:r w:rsidRPr="004F223A">
        <w:rPr>
          <w:rFonts w:asciiTheme="minorHAnsi" w:hAnsiTheme="minorHAnsi" w:cstheme="minorHAnsi"/>
        </w:rPr>
        <w:t>level”</w:t>
      </w:r>
      <w:r w:rsidRPr="004F223A">
        <w:rPr>
          <w:rFonts w:asciiTheme="minorHAnsi" w:hAnsiTheme="minorHAnsi" w:cstheme="minorHAnsi"/>
          <w:spacing w:val="37"/>
        </w:rPr>
        <w:t xml:space="preserve"> </w:t>
      </w:r>
      <w:r w:rsidRPr="004F223A">
        <w:rPr>
          <w:rFonts w:asciiTheme="minorHAnsi" w:hAnsiTheme="minorHAnsi" w:cstheme="minorHAnsi"/>
        </w:rPr>
        <w:t>criminality.</w:t>
      </w:r>
    </w:p>
    <w:p w:rsidR="004F223A" w:rsidRPr="004F223A">
      <w:pPr>
        <w:pStyle w:val="BodyText"/>
        <w:spacing w:before="24"/>
        <w:jc w:val="left"/>
        <w:rPr>
          <w:rFonts w:asciiTheme="minorHAnsi" w:hAnsiTheme="minorHAnsi" w:cstheme="minorHAnsi"/>
        </w:rPr>
      </w:pPr>
    </w:p>
    <w:p w:rsidR="004F223A" w:rsidRPr="004F223A">
      <w:pPr>
        <w:pStyle w:val="ListParagraph"/>
        <w:numPr>
          <w:ilvl w:val="0"/>
          <w:numId w:val="2"/>
        </w:numPr>
        <w:tabs>
          <w:tab w:val="left" w:pos="499"/>
          <w:tab w:val="left" w:pos="501"/>
        </w:tabs>
        <w:spacing w:line="276" w:lineRule="auto"/>
        <w:rPr>
          <w:rFonts w:asciiTheme="minorHAnsi" w:hAnsiTheme="minorHAnsi" w:cstheme="minorHAnsi"/>
        </w:rPr>
      </w:pPr>
      <w:r w:rsidRPr="004F223A">
        <w:rPr>
          <w:rFonts w:asciiTheme="minorHAnsi" w:hAnsiTheme="minorHAnsi" w:cstheme="minorHAnsi"/>
        </w:rPr>
        <w:t xml:space="preserve">Children and vulnerable adults are also exploited because of SOC, and community deprivation is shown to reinforce this, contributing to long-term community harm. Drug trafficking and County Lines </w:t>
      </w:r>
      <w:r w:rsidRPr="004F223A">
        <w:rPr>
          <w:rFonts w:asciiTheme="minorHAnsi" w:hAnsiTheme="minorHAnsi" w:cstheme="minorHAnsi"/>
        </w:rPr>
        <w:t>is</w:t>
      </w:r>
      <w:r w:rsidRPr="004F223A">
        <w:rPr>
          <w:rFonts w:asciiTheme="minorHAnsi" w:hAnsiTheme="minorHAnsi" w:cstheme="minorHAnsi"/>
        </w:rPr>
        <w:t xml:space="preserve"> arguably where we see the biggest impact SOC has on </w:t>
      </w:r>
      <w:r w:rsidRPr="004F223A">
        <w:rPr>
          <w:rFonts w:asciiTheme="minorHAnsi" w:hAnsiTheme="minorHAnsi" w:cstheme="minorHAnsi"/>
        </w:rPr>
        <w:t>neighbourhoods</w:t>
      </w:r>
      <w:r w:rsidRPr="004F223A">
        <w:rPr>
          <w:rFonts w:asciiTheme="minorHAnsi" w:hAnsiTheme="minorHAnsi" w:cstheme="minorHAnsi"/>
        </w:rPr>
        <w:t>.</w:t>
      </w:r>
    </w:p>
    <w:p w:rsidR="004F223A" w:rsidRPr="004F223A">
      <w:pPr>
        <w:pStyle w:val="BodyText"/>
        <w:spacing w:before="29"/>
        <w:jc w:val="left"/>
        <w:rPr>
          <w:rFonts w:asciiTheme="minorHAnsi" w:hAnsiTheme="minorHAnsi" w:cstheme="minorHAnsi"/>
        </w:rPr>
      </w:pPr>
    </w:p>
    <w:p w:rsidR="004F223A" w:rsidRPr="004F223A">
      <w:pPr>
        <w:pStyle w:val="ListParagraph"/>
        <w:numPr>
          <w:ilvl w:val="0"/>
          <w:numId w:val="2"/>
        </w:numPr>
        <w:tabs>
          <w:tab w:val="left" w:pos="499"/>
          <w:tab w:val="left" w:pos="501"/>
        </w:tabs>
        <w:spacing w:before="1" w:line="276" w:lineRule="auto"/>
        <w:ind w:right="134"/>
        <w:rPr>
          <w:rFonts w:asciiTheme="minorHAnsi" w:hAnsiTheme="minorHAnsi" w:cstheme="minorHAnsi"/>
        </w:rPr>
      </w:pPr>
      <w:r w:rsidRPr="004F223A">
        <w:rPr>
          <w:rFonts w:asciiTheme="minorHAnsi" w:hAnsiTheme="minorHAnsi" w:cstheme="minorHAnsi"/>
        </w:rPr>
        <w:t>Project</w:t>
      </w:r>
      <w:r w:rsidRPr="004F223A">
        <w:rPr>
          <w:rFonts w:asciiTheme="minorHAnsi" w:hAnsiTheme="minorHAnsi" w:cstheme="minorHAnsi"/>
          <w:spacing w:val="-7"/>
        </w:rPr>
        <w:t xml:space="preserve"> </w:t>
      </w:r>
      <w:r w:rsidRPr="004F223A">
        <w:rPr>
          <w:rFonts w:asciiTheme="minorHAnsi" w:hAnsiTheme="minorHAnsi" w:cstheme="minorHAnsi"/>
        </w:rPr>
        <w:t>Web</w:t>
      </w:r>
      <w:r w:rsidRPr="004F223A">
        <w:rPr>
          <w:rFonts w:asciiTheme="minorHAnsi" w:hAnsiTheme="minorHAnsi" w:cstheme="minorHAnsi"/>
          <w:spacing w:val="-5"/>
        </w:rPr>
        <w:t xml:space="preserve"> </w:t>
      </w:r>
      <w:r w:rsidRPr="004F223A">
        <w:rPr>
          <w:rFonts w:asciiTheme="minorHAnsi" w:hAnsiTheme="minorHAnsi" w:cstheme="minorHAnsi"/>
        </w:rPr>
        <w:t>–</w:t>
      </w:r>
      <w:r w:rsidRPr="004F223A">
        <w:rPr>
          <w:rFonts w:asciiTheme="minorHAnsi" w:hAnsiTheme="minorHAnsi" w:cstheme="minorHAnsi"/>
          <w:spacing w:val="-8"/>
        </w:rPr>
        <w:t xml:space="preserve"> </w:t>
      </w:r>
      <w:r w:rsidRPr="004F223A">
        <w:rPr>
          <w:rFonts w:asciiTheme="minorHAnsi" w:hAnsiTheme="minorHAnsi" w:cstheme="minorHAnsi"/>
        </w:rPr>
        <w:t>the</w:t>
      </w:r>
      <w:r w:rsidRPr="004F223A">
        <w:rPr>
          <w:rFonts w:asciiTheme="minorHAnsi" w:hAnsiTheme="minorHAnsi" w:cstheme="minorHAnsi"/>
          <w:spacing w:val="-8"/>
        </w:rPr>
        <w:t xml:space="preserve"> </w:t>
      </w:r>
      <w:r w:rsidRPr="004F223A">
        <w:rPr>
          <w:rFonts w:asciiTheme="minorHAnsi" w:hAnsiTheme="minorHAnsi" w:cstheme="minorHAnsi"/>
        </w:rPr>
        <w:t>Met’s</w:t>
      </w:r>
      <w:r w:rsidRPr="004F223A">
        <w:rPr>
          <w:rFonts w:asciiTheme="minorHAnsi" w:hAnsiTheme="minorHAnsi" w:cstheme="minorHAnsi"/>
          <w:spacing w:val="-5"/>
        </w:rPr>
        <w:t xml:space="preserve"> </w:t>
      </w:r>
      <w:r w:rsidRPr="004F223A">
        <w:rPr>
          <w:rFonts w:asciiTheme="minorHAnsi" w:hAnsiTheme="minorHAnsi" w:cstheme="minorHAnsi"/>
        </w:rPr>
        <w:t>response</w:t>
      </w:r>
      <w:r w:rsidRPr="004F223A">
        <w:rPr>
          <w:rFonts w:asciiTheme="minorHAnsi" w:hAnsiTheme="minorHAnsi" w:cstheme="minorHAnsi"/>
          <w:spacing w:val="-8"/>
        </w:rPr>
        <w:t xml:space="preserve"> </w:t>
      </w:r>
      <w:r w:rsidRPr="004F223A">
        <w:rPr>
          <w:rFonts w:asciiTheme="minorHAnsi" w:hAnsiTheme="minorHAnsi" w:cstheme="minorHAnsi"/>
        </w:rPr>
        <w:t>to</w:t>
      </w:r>
      <w:r w:rsidRPr="004F223A">
        <w:rPr>
          <w:rFonts w:asciiTheme="minorHAnsi" w:hAnsiTheme="minorHAnsi" w:cstheme="minorHAnsi"/>
          <w:spacing w:val="-6"/>
        </w:rPr>
        <w:t xml:space="preserve"> </w:t>
      </w:r>
      <w:r w:rsidRPr="004F223A">
        <w:rPr>
          <w:rFonts w:asciiTheme="minorHAnsi" w:hAnsiTheme="minorHAnsi" w:cstheme="minorHAnsi"/>
        </w:rPr>
        <w:t>combatting</w:t>
      </w:r>
      <w:r w:rsidRPr="004F223A">
        <w:rPr>
          <w:rFonts w:asciiTheme="minorHAnsi" w:hAnsiTheme="minorHAnsi" w:cstheme="minorHAnsi"/>
          <w:spacing w:val="-6"/>
        </w:rPr>
        <w:t xml:space="preserve"> </w:t>
      </w:r>
      <w:r w:rsidRPr="004F223A">
        <w:rPr>
          <w:rFonts w:asciiTheme="minorHAnsi" w:hAnsiTheme="minorHAnsi" w:cstheme="minorHAnsi"/>
        </w:rPr>
        <w:t>child</w:t>
      </w:r>
      <w:r w:rsidRPr="004F223A">
        <w:rPr>
          <w:rFonts w:asciiTheme="minorHAnsi" w:hAnsiTheme="minorHAnsi" w:cstheme="minorHAnsi"/>
          <w:spacing w:val="-9"/>
        </w:rPr>
        <w:t xml:space="preserve"> </w:t>
      </w:r>
      <w:r w:rsidRPr="004F223A">
        <w:rPr>
          <w:rFonts w:asciiTheme="minorHAnsi" w:hAnsiTheme="minorHAnsi" w:cstheme="minorHAnsi"/>
        </w:rPr>
        <w:t>exploitation</w:t>
      </w:r>
      <w:r w:rsidRPr="004F223A">
        <w:rPr>
          <w:rFonts w:asciiTheme="minorHAnsi" w:hAnsiTheme="minorHAnsi" w:cstheme="minorHAnsi"/>
          <w:spacing w:val="-7"/>
        </w:rPr>
        <w:t xml:space="preserve"> </w:t>
      </w:r>
      <w:r w:rsidRPr="004F223A">
        <w:rPr>
          <w:rFonts w:asciiTheme="minorHAnsi" w:hAnsiTheme="minorHAnsi" w:cstheme="minorHAnsi"/>
        </w:rPr>
        <w:t>–</w:t>
      </w:r>
      <w:r w:rsidRPr="004F223A">
        <w:rPr>
          <w:rFonts w:asciiTheme="minorHAnsi" w:hAnsiTheme="minorHAnsi" w:cstheme="minorHAnsi"/>
          <w:spacing w:val="-5"/>
        </w:rPr>
        <w:t xml:space="preserve"> </w:t>
      </w:r>
      <w:r w:rsidRPr="004F223A">
        <w:rPr>
          <w:rFonts w:asciiTheme="minorHAnsi" w:hAnsiTheme="minorHAnsi" w:cstheme="minorHAnsi"/>
        </w:rPr>
        <w:t>has</w:t>
      </w:r>
      <w:r w:rsidRPr="004F223A">
        <w:rPr>
          <w:rFonts w:asciiTheme="minorHAnsi" w:hAnsiTheme="minorHAnsi" w:cstheme="minorHAnsi"/>
          <w:spacing w:val="-8"/>
        </w:rPr>
        <w:t xml:space="preserve"> </w:t>
      </w:r>
      <w:r w:rsidRPr="004F223A">
        <w:rPr>
          <w:rFonts w:asciiTheme="minorHAnsi" w:hAnsiTheme="minorHAnsi" w:cstheme="minorHAnsi"/>
        </w:rPr>
        <w:t>identified</w:t>
      </w:r>
      <w:r w:rsidRPr="004F223A">
        <w:rPr>
          <w:rFonts w:asciiTheme="minorHAnsi" w:hAnsiTheme="minorHAnsi" w:cstheme="minorHAnsi"/>
          <w:spacing w:val="-6"/>
        </w:rPr>
        <w:t xml:space="preserve"> </w:t>
      </w:r>
      <w:r w:rsidRPr="004F223A">
        <w:rPr>
          <w:rFonts w:asciiTheme="minorHAnsi" w:hAnsiTheme="minorHAnsi" w:cstheme="minorHAnsi"/>
        </w:rPr>
        <w:t>how</w:t>
      </w:r>
      <w:r w:rsidRPr="004F223A">
        <w:rPr>
          <w:rFonts w:asciiTheme="minorHAnsi" w:hAnsiTheme="minorHAnsi" w:cstheme="minorHAnsi"/>
          <w:spacing w:val="-7"/>
        </w:rPr>
        <w:t xml:space="preserve"> </w:t>
      </w:r>
      <w:r w:rsidRPr="004F223A">
        <w:rPr>
          <w:rFonts w:asciiTheme="minorHAnsi" w:hAnsiTheme="minorHAnsi" w:cstheme="minorHAnsi"/>
        </w:rPr>
        <w:t>County</w:t>
      </w:r>
      <w:r w:rsidRPr="004F223A">
        <w:rPr>
          <w:rFonts w:asciiTheme="minorHAnsi" w:hAnsiTheme="minorHAnsi" w:cstheme="minorHAnsi"/>
          <w:spacing w:val="-7"/>
        </w:rPr>
        <w:t xml:space="preserve"> </w:t>
      </w:r>
      <w:r w:rsidRPr="004F223A">
        <w:rPr>
          <w:rFonts w:asciiTheme="minorHAnsi" w:hAnsiTheme="minorHAnsi" w:cstheme="minorHAnsi"/>
        </w:rPr>
        <w:t>Lines</w:t>
      </w:r>
      <w:r w:rsidRPr="004F223A">
        <w:rPr>
          <w:rFonts w:asciiTheme="minorHAnsi" w:hAnsiTheme="minorHAnsi" w:cstheme="minorHAnsi"/>
          <w:spacing w:val="-5"/>
        </w:rPr>
        <w:t xml:space="preserve"> </w:t>
      </w:r>
      <w:r w:rsidRPr="004F223A">
        <w:rPr>
          <w:rFonts w:asciiTheme="minorHAnsi" w:hAnsiTheme="minorHAnsi" w:cstheme="minorHAnsi"/>
        </w:rPr>
        <w:t>has manifested</w:t>
      </w:r>
      <w:r w:rsidRPr="004F223A">
        <w:rPr>
          <w:rFonts w:asciiTheme="minorHAnsi" w:hAnsiTheme="minorHAnsi" w:cstheme="minorHAnsi"/>
          <w:spacing w:val="-4"/>
        </w:rPr>
        <w:t xml:space="preserve"> </w:t>
      </w:r>
      <w:r w:rsidRPr="004F223A">
        <w:rPr>
          <w:rFonts w:asciiTheme="minorHAnsi" w:hAnsiTheme="minorHAnsi" w:cstheme="minorHAnsi"/>
        </w:rPr>
        <w:t>itself</w:t>
      </w:r>
      <w:r w:rsidRPr="004F223A">
        <w:rPr>
          <w:rFonts w:asciiTheme="minorHAnsi" w:hAnsiTheme="minorHAnsi" w:cstheme="minorHAnsi"/>
          <w:spacing w:val="-3"/>
        </w:rPr>
        <w:t xml:space="preserve"> </w:t>
      </w:r>
      <w:r w:rsidRPr="004F223A">
        <w:rPr>
          <w:rFonts w:asciiTheme="minorHAnsi" w:hAnsiTheme="minorHAnsi" w:cstheme="minorHAnsi"/>
        </w:rPr>
        <w:t>in</w:t>
      </w:r>
      <w:r w:rsidRPr="004F223A">
        <w:rPr>
          <w:rFonts w:asciiTheme="minorHAnsi" w:hAnsiTheme="minorHAnsi" w:cstheme="minorHAnsi"/>
          <w:spacing w:val="-5"/>
        </w:rPr>
        <w:t xml:space="preserve"> </w:t>
      </w:r>
      <w:r w:rsidRPr="004F223A">
        <w:rPr>
          <w:rFonts w:asciiTheme="minorHAnsi" w:hAnsiTheme="minorHAnsi" w:cstheme="minorHAnsi"/>
        </w:rPr>
        <w:t>Croydon,</w:t>
      </w:r>
      <w:r w:rsidRPr="004F223A">
        <w:rPr>
          <w:rFonts w:asciiTheme="minorHAnsi" w:hAnsiTheme="minorHAnsi" w:cstheme="minorHAnsi"/>
          <w:spacing w:val="-3"/>
        </w:rPr>
        <w:t xml:space="preserve"> </w:t>
      </w:r>
      <w:r w:rsidRPr="004F223A">
        <w:rPr>
          <w:rFonts w:asciiTheme="minorHAnsi" w:hAnsiTheme="minorHAnsi" w:cstheme="minorHAnsi"/>
        </w:rPr>
        <w:t>with</w:t>
      </w:r>
      <w:r w:rsidRPr="004F223A">
        <w:rPr>
          <w:rFonts w:asciiTheme="minorHAnsi" w:hAnsiTheme="minorHAnsi" w:cstheme="minorHAnsi"/>
          <w:spacing w:val="-3"/>
        </w:rPr>
        <w:t xml:space="preserve"> </w:t>
      </w:r>
      <w:r w:rsidRPr="004F223A">
        <w:rPr>
          <w:rFonts w:asciiTheme="minorHAnsi" w:hAnsiTheme="minorHAnsi" w:cstheme="minorHAnsi"/>
        </w:rPr>
        <w:t>Thornton</w:t>
      </w:r>
      <w:r w:rsidRPr="004F223A">
        <w:rPr>
          <w:rFonts w:asciiTheme="minorHAnsi" w:hAnsiTheme="minorHAnsi" w:cstheme="minorHAnsi"/>
          <w:spacing w:val="-4"/>
        </w:rPr>
        <w:t xml:space="preserve"> </w:t>
      </w:r>
      <w:r w:rsidRPr="004F223A">
        <w:rPr>
          <w:rFonts w:asciiTheme="minorHAnsi" w:hAnsiTheme="minorHAnsi" w:cstheme="minorHAnsi"/>
        </w:rPr>
        <w:t>Heath</w:t>
      </w:r>
      <w:r w:rsidRPr="004F223A">
        <w:rPr>
          <w:rFonts w:asciiTheme="minorHAnsi" w:hAnsiTheme="minorHAnsi" w:cstheme="minorHAnsi"/>
          <w:spacing w:val="-4"/>
        </w:rPr>
        <w:t xml:space="preserve"> </w:t>
      </w:r>
      <w:r w:rsidRPr="004F223A">
        <w:rPr>
          <w:rFonts w:asciiTheme="minorHAnsi" w:hAnsiTheme="minorHAnsi" w:cstheme="minorHAnsi"/>
        </w:rPr>
        <w:t>containing</w:t>
      </w:r>
      <w:r w:rsidRPr="004F223A">
        <w:rPr>
          <w:rFonts w:asciiTheme="minorHAnsi" w:hAnsiTheme="minorHAnsi" w:cstheme="minorHAnsi"/>
          <w:spacing w:val="-4"/>
        </w:rPr>
        <w:t xml:space="preserve"> </w:t>
      </w:r>
      <w:r w:rsidRPr="004F223A">
        <w:rPr>
          <w:rFonts w:asciiTheme="minorHAnsi" w:hAnsiTheme="minorHAnsi" w:cstheme="minorHAnsi"/>
        </w:rPr>
        <w:t>areas</w:t>
      </w:r>
      <w:r w:rsidRPr="004F223A">
        <w:rPr>
          <w:rFonts w:asciiTheme="minorHAnsi" w:hAnsiTheme="minorHAnsi" w:cstheme="minorHAnsi"/>
          <w:spacing w:val="-3"/>
        </w:rPr>
        <w:t xml:space="preserve"> </w:t>
      </w:r>
      <w:r w:rsidRPr="004F223A">
        <w:rPr>
          <w:rFonts w:asciiTheme="minorHAnsi" w:hAnsiTheme="minorHAnsi" w:cstheme="minorHAnsi"/>
        </w:rPr>
        <w:t>that</w:t>
      </w:r>
      <w:r w:rsidRPr="004F223A">
        <w:rPr>
          <w:rFonts w:asciiTheme="minorHAnsi" w:hAnsiTheme="minorHAnsi" w:cstheme="minorHAnsi"/>
          <w:spacing w:val="-3"/>
        </w:rPr>
        <w:t xml:space="preserve"> </w:t>
      </w:r>
      <w:r w:rsidRPr="004F223A">
        <w:rPr>
          <w:rFonts w:asciiTheme="minorHAnsi" w:hAnsiTheme="minorHAnsi" w:cstheme="minorHAnsi"/>
        </w:rPr>
        <w:t>are</w:t>
      </w:r>
      <w:r w:rsidRPr="004F223A">
        <w:rPr>
          <w:rFonts w:asciiTheme="minorHAnsi" w:hAnsiTheme="minorHAnsi" w:cstheme="minorHAnsi"/>
          <w:spacing w:val="-3"/>
        </w:rPr>
        <w:t xml:space="preserve"> </w:t>
      </w:r>
      <w:r w:rsidRPr="004F223A">
        <w:rPr>
          <w:rFonts w:asciiTheme="minorHAnsi" w:hAnsiTheme="minorHAnsi" w:cstheme="minorHAnsi"/>
        </w:rPr>
        <w:t>amongst</w:t>
      </w:r>
      <w:r w:rsidRPr="004F223A">
        <w:rPr>
          <w:rFonts w:asciiTheme="minorHAnsi" w:hAnsiTheme="minorHAnsi" w:cstheme="minorHAnsi"/>
          <w:spacing w:val="-3"/>
        </w:rPr>
        <w:t xml:space="preserve"> </w:t>
      </w:r>
      <w:r w:rsidRPr="004F223A">
        <w:rPr>
          <w:rFonts w:asciiTheme="minorHAnsi" w:hAnsiTheme="minorHAnsi" w:cstheme="minorHAnsi"/>
        </w:rPr>
        <w:t>the</w:t>
      </w:r>
      <w:r w:rsidRPr="004F223A">
        <w:rPr>
          <w:rFonts w:asciiTheme="minorHAnsi" w:hAnsiTheme="minorHAnsi" w:cstheme="minorHAnsi"/>
          <w:spacing w:val="-5"/>
        </w:rPr>
        <w:t xml:space="preserve"> </w:t>
      </w:r>
      <w:r w:rsidRPr="004F223A">
        <w:rPr>
          <w:rFonts w:asciiTheme="minorHAnsi" w:hAnsiTheme="minorHAnsi" w:cstheme="minorHAnsi"/>
        </w:rPr>
        <w:t>most</w:t>
      </w:r>
      <w:r w:rsidRPr="004F223A">
        <w:rPr>
          <w:rFonts w:asciiTheme="minorHAnsi" w:hAnsiTheme="minorHAnsi" w:cstheme="minorHAnsi"/>
          <w:spacing w:val="-3"/>
        </w:rPr>
        <w:t xml:space="preserve"> </w:t>
      </w:r>
      <w:r w:rsidRPr="004F223A">
        <w:rPr>
          <w:rFonts w:asciiTheme="minorHAnsi" w:hAnsiTheme="minorHAnsi" w:cstheme="minorHAnsi"/>
        </w:rPr>
        <w:t>deprived in England and having the highest number of individuals residing in an area involved in county lines.</w:t>
      </w:r>
    </w:p>
    <w:p w:rsidR="004F223A" w:rsidRPr="004F223A">
      <w:pPr>
        <w:pStyle w:val="BodyText"/>
        <w:spacing w:before="26"/>
        <w:jc w:val="left"/>
        <w:rPr>
          <w:rFonts w:asciiTheme="minorHAnsi" w:hAnsiTheme="minorHAnsi" w:cstheme="minorHAnsi"/>
        </w:rPr>
      </w:pPr>
    </w:p>
    <w:p w:rsidR="004F223A" w:rsidRPr="004F223A">
      <w:pPr>
        <w:pStyle w:val="ListParagraph"/>
        <w:numPr>
          <w:ilvl w:val="0"/>
          <w:numId w:val="2"/>
        </w:numPr>
        <w:tabs>
          <w:tab w:val="left" w:pos="499"/>
          <w:tab w:val="left" w:pos="501"/>
        </w:tabs>
        <w:spacing w:line="278" w:lineRule="auto"/>
        <w:rPr>
          <w:rFonts w:asciiTheme="minorHAnsi" w:hAnsiTheme="minorHAnsi" w:cstheme="minorHAnsi"/>
        </w:rPr>
      </w:pPr>
      <w:r w:rsidRPr="004F223A">
        <w:rPr>
          <w:rFonts w:asciiTheme="minorHAnsi" w:hAnsiTheme="minorHAnsi" w:cstheme="minorHAnsi"/>
        </w:rPr>
        <w:t>The National County Lines Coordination Centre (NCLCC) carried out an assessment of information contained on the Police National Database and identified through the analysis of postcodes that two of the</w:t>
      </w:r>
      <w:r w:rsidRPr="004F223A">
        <w:rPr>
          <w:rFonts w:asciiTheme="minorHAnsi" w:hAnsiTheme="minorHAnsi" w:cstheme="minorHAnsi"/>
          <w:spacing w:val="-8"/>
        </w:rPr>
        <w:t xml:space="preserve"> </w:t>
      </w:r>
      <w:r w:rsidRPr="004F223A">
        <w:rPr>
          <w:rFonts w:asciiTheme="minorHAnsi" w:hAnsiTheme="minorHAnsi" w:cstheme="minorHAnsi"/>
        </w:rPr>
        <w:t>seven</w:t>
      </w:r>
      <w:r w:rsidRPr="004F223A">
        <w:rPr>
          <w:rFonts w:asciiTheme="minorHAnsi" w:hAnsiTheme="minorHAnsi" w:cstheme="minorHAnsi"/>
          <w:spacing w:val="-8"/>
        </w:rPr>
        <w:t xml:space="preserve"> </w:t>
      </w:r>
      <w:r w:rsidRPr="004F223A">
        <w:rPr>
          <w:rFonts w:asciiTheme="minorHAnsi" w:hAnsiTheme="minorHAnsi" w:cstheme="minorHAnsi"/>
        </w:rPr>
        <w:t>North</w:t>
      </w:r>
      <w:r w:rsidRPr="004F223A">
        <w:rPr>
          <w:rFonts w:asciiTheme="minorHAnsi" w:hAnsiTheme="minorHAnsi" w:cstheme="minorHAnsi"/>
          <w:spacing w:val="-9"/>
        </w:rPr>
        <w:t xml:space="preserve"> </w:t>
      </w:r>
      <w:r w:rsidRPr="004F223A">
        <w:rPr>
          <w:rFonts w:asciiTheme="minorHAnsi" w:hAnsiTheme="minorHAnsi" w:cstheme="minorHAnsi"/>
        </w:rPr>
        <w:t>Croydon</w:t>
      </w:r>
      <w:r w:rsidRPr="004F223A">
        <w:rPr>
          <w:rFonts w:asciiTheme="minorHAnsi" w:hAnsiTheme="minorHAnsi" w:cstheme="minorHAnsi"/>
          <w:spacing w:val="-9"/>
        </w:rPr>
        <w:t xml:space="preserve"> </w:t>
      </w:r>
      <w:r w:rsidRPr="004F223A">
        <w:rPr>
          <w:rFonts w:asciiTheme="minorHAnsi" w:hAnsiTheme="minorHAnsi" w:cstheme="minorHAnsi"/>
        </w:rPr>
        <w:t>wards</w:t>
      </w:r>
      <w:r w:rsidRPr="004F223A">
        <w:rPr>
          <w:rFonts w:asciiTheme="minorHAnsi" w:hAnsiTheme="minorHAnsi" w:cstheme="minorHAnsi"/>
          <w:spacing w:val="-8"/>
        </w:rPr>
        <w:t xml:space="preserve"> </w:t>
      </w:r>
      <w:r w:rsidRPr="004F223A">
        <w:rPr>
          <w:rFonts w:asciiTheme="minorHAnsi" w:hAnsiTheme="minorHAnsi" w:cstheme="minorHAnsi"/>
        </w:rPr>
        <w:t>were</w:t>
      </w:r>
      <w:r w:rsidRPr="004F223A">
        <w:rPr>
          <w:rFonts w:asciiTheme="minorHAnsi" w:hAnsiTheme="minorHAnsi" w:cstheme="minorHAnsi"/>
          <w:spacing w:val="-8"/>
        </w:rPr>
        <w:t xml:space="preserve"> </w:t>
      </w:r>
      <w:r w:rsidRPr="004F223A">
        <w:rPr>
          <w:rFonts w:asciiTheme="minorHAnsi" w:hAnsiTheme="minorHAnsi" w:cstheme="minorHAnsi"/>
        </w:rPr>
        <w:t>two</w:t>
      </w:r>
      <w:r w:rsidRPr="004F223A">
        <w:rPr>
          <w:rFonts w:asciiTheme="minorHAnsi" w:hAnsiTheme="minorHAnsi" w:cstheme="minorHAnsi"/>
          <w:spacing w:val="-9"/>
        </w:rPr>
        <w:t xml:space="preserve"> </w:t>
      </w:r>
      <w:r w:rsidRPr="004F223A">
        <w:rPr>
          <w:rFonts w:asciiTheme="minorHAnsi" w:hAnsiTheme="minorHAnsi" w:cstheme="minorHAnsi"/>
        </w:rPr>
        <w:t>of</w:t>
      </w:r>
      <w:r w:rsidRPr="004F223A">
        <w:rPr>
          <w:rFonts w:asciiTheme="minorHAnsi" w:hAnsiTheme="minorHAnsi" w:cstheme="minorHAnsi"/>
          <w:spacing w:val="-8"/>
        </w:rPr>
        <w:t xml:space="preserve"> </w:t>
      </w:r>
      <w:r w:rsidRPr="004F223A">
        <w:rPr>
          <w:rFonts w:asciiTheme="minorHAnsi" w:hAnsiTheme="minorHAnsi" w:cstheme="minorHAnsi"/>
        </w:rPr>
        <w:t>the</w:t>
      </w:r>
      <w:r w:rsidRPr="004F223A">
        <w:rPr>
          <w:rFonts w:asciiTheme="minorHAnsi" w:hAnsiTheme="minorHAnsi" w:cstheme="minorHAnsi"/>
          <w:spacing w:val="-8"/>
        </w:rPr>
        <w:t xml:space="preserve"> </w:t>
      </w:r>
      <w:r w:rsidRPr="004F223A">
        <w:rPr>
          <w:rFonts w:asciiTheme="minorHAnsi" w:hAnsiTheme="minorHAnsi" w:cstheme="minorHAnsi"/>
        </w:rPr>
        <w:t>highest</w:t>
      </w:r>
      <w:r w:rsidRPr="004F223A">
        <w:rPr>
          <w:rFonts w:asciiTheme="minorHAnsi" w:hAnsiTheme="minorHAnsi" w:cstheme="minorHAnsi"/>
          <w:spacing w:val="-7"/>
        </w:rPr>
        <w:t xml:space="preserve"> </w:t>
      </w:r>
      <w:r w:rsidRPr="004F223A">
        <w:rPr>
          <w:rFonts w:asciiTheme="minorHAnsi" w:hAnsiTheme="minorHAnsi" w:cstheme="minorHAnsi"/>
        </w:rPr>
        <w:t>wards</w:t>
      </w:r>
      <w:r w:rsidRPr="004F223A">
        <w:rPr>
          <w:rFonts w:asciiTheme="minorHAnsi" w:hAnsiTheme="minorHAnsi" w:cstheme="minorHAnsi"/>
          <w:spacing w:val="-8"/>
        </w:rPr>
        <w:t xml:space="preserve"> </w:t>
      </w:r>
      <w:r w:rsidRPr="004F223A">
        <w:rPr>
          <w:rFonts w:asciiTheme="minorHAnsi" w:hAnsiTheme="minorHAnsi" w:cstheme="minorHAnsi"/>
        </w:rPr>
        <w:t>in</w:t>
      </w:r>
      <w:r w:rsidRPr="004F223A">
        <w:rPr>
          <w:rFonts w:asciiTheme="minorHAnsi" w:hAnsiTheme="minorHAnsi" w:cstheme="minorHAnsi"/>
          <w:spacing w:val="-9"/>
        </w:rPr>
        <w:t xml:space="preserve"> </w:t>
      </w:r>
      <w:r w:rsidRPr="004F223A">
        <w:rPr>
          <w:rFonts w:asciiTheme="minorHAnsi" w:hAnsiTheme="minorHAnsi" w:cstheme="minorHAnsi"/>
        </w:rPr>
        <w:t>the</w:t>
      </w:r>
      <w:r w:rsidRPr="004F223A">
        <w:rPr>
          <w:rFonts w:asciiTheme="minorHAnsi" w:hAnsiTheme="minorHAnsi" w:cstheme="minorHAnsi"/>
          <w:spacing w:val="-8"/>
        </w:rPr>
        <w:t xml:space="preserve"> </w:t>
      </w:r>
      <w:r w:rsidRPr="004F223A">
        <w:rPr>
          <w:rFonts w:asciiTheme="minorHAnsi" w:hAnsiTheme="minorHAnsi" w:cstheme="minorHAnsi"/>
        </w:rPr>
        <w:t>UK</w:t>
      </w:r>
      <w:r w:rsidRPr="004F223A">
        <w:rPr>
          <w:rFonts w:asciiTheme="minorHAnsi" w:hAnsiTheme="minorHAnsi" w:cstheme="minorHAnsi"/>
          <w:spacing w:val="-8"/>
        </w:rPr>
        <w:t xml:space="preserve"> </w:t>
      </w:r>
      <w:r w:rsidRPr="004F223A">
        <w:rPr>
          <w:rFonts w:asciiTheme="minorHAnsi" w:hAnsiTheme="minorHAnsi" w:cstheme="minorHAnsi"/>
        </w:rPr>
        <w:t>for</w:t>
      </w:r>
      <w:r w:rsidRPr="004F223A">
        <w:rPr>
          <w:rFonts w:asciiTheme="minorHAnsi" w:hAnsiTheme="minorHAnsi" w:cstheme="minorHAnsi"/>
          <w:spacing w:val="-8"/>
        </w:rPr>
        <w:t xml:space="preserve"> </w:t>
      </w:r>
      <w:r w:rsidRPr="004F223A">
        <w:rPr>
          <w:rFonts w:asciiTheme="minorHAnsi" w:hAnsiTheme="minorHAnsi" w:cstheme="minorHAnsi"/>
        </w:rPr>
        <w:t>individuals</w:t>
      </w:r>
      <w:r w:rsidRPr="004F223A">
        <w:rPr>
          <w:rFonts w:asciiTheme="minorHAnsi" w:hAnsiTheme="minorHAnsi" w:cstheme="minorHAnsi"/>
          <w:spacing w:val="-9"/>
        </w:rPr>
        <w:t xml:space="preserve"> </w:t>
      </w:r>
      <w:r w:rsidRPr="004F223A">
        <w:rPr>
          <w:rFonts w:asciiTheme="minorHAnsi" w:hAnsiTheme="minorHAnsi" w:cstheme="minorHAnsi"/>
        </w:rPr>
        <w:t>residing</w:t>
      </w:r>
      <w:r w:rsidRPr="004F223A">
        <w:rPr>
          <w:rFonts w:asciiTheme="minorHAnsi" w:hAnsiTheme="minorHAnsi" w:cstheme="minorHAnsi"/>
          <w:spacing w:val="-9"/>
        </w:rPr>
        <w:t xml:space="preserve"> </w:t>
      </w:r>
      <w:r w:rsidRPr="004F223A">
        <w:rPr>
          <w:rFonts w:asciiTheme="minorHAnsi" w:hAnsiTheme="minorHAnsi" w:cstheme="minorHAnsi"/>
        </w:rPr>
        <w:t>on</w:t>
      </w:r>
      <w:r w:rsidRPr="004F223A">
        <w:rPr>
          <w:rFonts w:asciiTheme="minorHAnsi" w:hAnsiTheme="minorHAnsi" w:cstheme="minorHAnsi"/>
          <w:spacing w:val="-9"/>
        </w:rPr>
        <w:t xml:space="preserve"> </w:t>
      </w:r>
      <w:r w:rsidRPr="004F223A">
        <w:rPr>
          <w:rFonts w:asciiTheme="minorHAnsi" w:hAnsiTheme="minorHAnsi" w:cstheme="minorHAnsi"/>
        </w:rPr>
        <w:t>those wards involved with county lines drug dealing. The assessment also identified that it had been this way for at least 5 years, suggesting an engrained and multi-generational series of factors in this urban area.</w:t>
      </w:r>
    </w:p>
    <w:p w:rsidR="004F223A" w:rsidRPr="004F223A">
      <w:pPr>
        <w:pStyle w:val="BodyText"/>
        <w:spacing w:before="20"/>
        <w:jc w:val="left"/>
        <w:rPr>
          <w:rFonts w:asciiTheme="minorHAnsi" w:hAnsiTheme="minorHAnsi" w:cstheme="minorHAnsi"/>
        </w:rPr>
      </w:pPr>
    </w:p>
    <w:p w:rsidR="004F223A" w:rsidRPr="004F223A">
      <w:pPr>
        <w:pStyle w:val="ListParagraph"/>
        <w:numPr>
          <w:ilvl w:val="0"/>
          <w:numId w:val="2"/>
        </w:numPr>
        <w:tabs>
          <w:tab w:val="left" w:pos="499"/>
          <w:tab w:val="left" w:pos="501"/>
        </w:tabs>
        <w:spacing w:line="278" w:lineRule="auto"/>
        <w:ind w:right="140"/>
        <w:rPr>
          <w:rFonts w:asciiTheme="minorHAnsi" w:hAnsiTheme="minorHAnsi" w:cstheme="minorHAnsi"/>
        </w:rPr>
      </w:pPr>
      <w:r w:rsidRPr="004F223A">
        <w:rPr>
          <w:rFonts w:asciiTheme="minorHAnsi" w:hAnsiTheme="minorHAnsi" w:cstheme="minorHAnsi"/>
        </w:rPr>
        <w:t>Project</w:t>
      </w:r>
      <w:r w:rsidRPr="004F223A">
        <w:rPr>
          <w:rFonts w:asciiTheme="minorHAnsi" w:hAnsiTheme="minorHAnsi" w:cstheme="minorHAnsi"/>
          <w:spacing w:val="-1"/>
        </w:rPr>
        <w:t xml:space="preserve"> </w:t>
      </w:r>
      <w:r w:rsidRPr="004F223A">
        <w:rPr>
          <w:rFonts w:asciiTheme="minorHAnsi" w:hAnsiTheme="minorHAnsi" w:cstheme="minorHAnsi"/>
        </w:rPr>
        <w:t>Web</w:t>
      </w:r>
      <w:r w:rsidRPr="004F223A">
        <w:rPr>
          <w:rFonts w:asciiTheme="minorHAnsi" w:hAnsiTheme="minorHAnsi" w:cstheme="minorHAnsi"/>
          <w:spacing w:val="-2"/>
        </w:rPr>
        <w:t xml:space="preserve"> </w:t>
      </w:r>
      <w:r w:rsidRPr="004F223A">
        <w:rPr>
          <w:rFonts w:asciiTheme="minorHAnsi" w:hAnsiTheme="minorHAnsi" w:cstheme="minorHAnsi"/>
        </w:rPr>
        <w:t>was</w:t>
      </w:r>
      <w:r w:rsidRPr="004F223A">
        <w:rPr>
          <w:rFonts w:asciiTheme="minorHAnsi" w:hAnsiTheme="minorHAnsi" w:cstheme="minorHAnsi"/>
          <w:spacing w:val="-2"/>
        </w:rPr>
        <w:t xml:space="preserve"> </w:t>
      </w:r>
      <w:r w:rsidRPr="004F223A">
        <w:rPr>
          <w:rFonts w:asciiTheme="minorHAnsi" w:hAnsiTheme="minorHAnsi" w:cstheme="minorHAnsi"/>
        </w:rPr>
        <w:t>set</w:t>
      </w:r>
      <w:r w:rsidRPr="004F223A">
        <w:rPr>
          <w:rFonts w:asciiTheme="minorHAnsi" w:hAnsiTheme="minorHAnsi" w:cstheme="minorHAnsi"/>
          <w:spacing w:val="-1"/>
        </w:rPr>
        <w:t xml:space="preserve"> </w:t>
      </w:r>
      <w:r w:rsidRPr="004F223A">
        <w:rPr>
          <w:rFonts w:asciiTheme="minorHAnsi" w:hAnsiTheme="minorHAnsi" w:cstheme="minorHAnsi"/>
        </w:rPr>
        <w:t>up</w:t>
      </w:r>
      <w:r w:rsidRPr="004F223A">
        <w:rPr>
          <w:rFonts w:asciiTheme="minorHAnsi" w:hAnsiTheme="minorHAnsi" w:cstheme="minorHAnsi"/>
          <w:spacing w:val="-3"/>
        </w:rPr>
        <w:t xml:space="preserve"> </w:t>
      </w:r>
      <w:r w:rsidRPr="004F223A">
        <w:rPr>
          <w:rFonts w:asciiTheme="minorHAnsi" w:hAnsiTheme="minorHAnsi" w:cstheme="minorHAnsi"/>
        </w:rPr>
        <w:t>to</w:t>
      </w:r>
      <w:r w:rsidRPr="004F223A">
        <w:rPr>
          <w:rFonts w:asciiTheme="minorHAnsi" w:hAnsiTheme="minorHAnsi" w:cstheme="minorHAnsi"/>
          <w:spacing w:val="-1"/>
        </w:rPr>
        <w:t xml:space="preserve"> </w:t>
      </w:r>
      <w:r w:rsidRPr="004F223A">
        <w:rPr>
          <w:rFonts w:asciiTheme="minorHAnsi" w:hAnsiTheme="minorHAnsi" w:cstheme="minorHAnsi"/>
        </w:rPr>
        <w:t>intervene and</w:t>
      </w:r>
      <w:r w:rsidRPr="004F223A">
        <w:rPr>
          <w:rFonts w:asciiTheme="minorHAnsi" w:hAnsiTheme="minorHAnsi" w:cstheme="minorHAnsi"/>
          <w:spacing w:val="-3"/>
        </w:rPr>
        <w:t xml:space="preserve"> </w:t>
      </w:r>
      <w:r w:rsidRPr="004F223A">
        <w:rPr>
          <w:rFonts w:asciiTheme="minorHAnsi" w:hAnsiTheme="minorHAnsi" w:cstheme="minorHAnsi"/>
        </w:rPr>
        <w:t>prevent</w:t>
      </w:r>
      <w:r w:rsidRPr="004F223A">
        <w:rPr>
          <w:rFonts w:asciiTheme="minorHAnsi" w:hAnsiTheme="minorHAnsi" w:cstheme="minorHAnsi"/>
          <w:spacing w:val="-2"/>
        </w:rPr>
        <w:t xml:space="preserve"> </w:t>
      </w:r>
      <w:r w:rsidRPr="004F223A">
        <w:rPr>
          <w:rFonts w:asciiTheme="minorHAnsi" w:hAnsiTheme="minorHAnsi" w:cstheme="minorHAnsi"/>
        </w:rPr>
        <w:t>young people becoming involved in</w:t>
      </w:r>
      <w:r w:rsidRPr="004F223A">
        <w:rPr>
          <w:rFonts w:asciiTheme="minorHAnsi" w:hAnsiTheme="minorHAnsi" w:cstheme="minorHAnsi"/>
          <w:spacing w:val="-1"/>
        </w:rPr>
        <w:t xml:space="preserve"> </w:t>
      </w:r>
      <w:r w:rsidRPr="004F223A">
        <w:rPr>
          <w:rFonts w:asciiTheme="minorHAnsi" w:hAnsiTheme="minorHAnsi" w:cstheme="minorHAnsi"/>
        </w:rPr>
        <w:t>SOC,</w:t>
      </w:r>
      <w:r w:rsidRPr="004F223A">
        <w:rPr>
          <w:rFonts w:asciiTheme="minorHAnsi" w:hAnsiTheme="minorHAnsi" w:cstheme="minorHAnsi"/>
          <w:spacing w:val="-2"/>
        </w:rPr>
        <w:t xml:space="preserve"> </w:t>
      </w:r>
      <w:r w:rsidRPr="004F223A">
        <w:rPr>
          <w:rFonts w:asciiTheme="minorHAnsi" w:hAnsiTheme="minorHAnsi" w:cstheme="minorHAnsi"/>
        </w:rPr>
        <w:t xml:space="preserve">with the aim to safeguard vulnerable individuals and prevent them from being further exploited, pursued and </w:t>
      </w:r>
      <w:r w:rsidRPr="004F223A">
        <w:rPr>
          <w:rFonts w:asciiTheme="minorHAnsi" w:hAnsiTheme="minorHAnsi" w:cstheme="minorHAnsi"/>
        </w:rPr>
        <w:t>bring</w:t>
      </w:r>
      <w:r w:rsidRPr="004F223A">
        <w:rPr>
          <w:rFonts w:asciiTheme="minorHAnsi" w:hAnsiTheme="minorHAnsi" w:cstheme="minorHAnsi"/>
        </w:rPr>
        <w:t xml:space="preserve"> to justice the exploiters. Project </w:t>
      </w:r>
      <w:r w:rsidRPr="004F223A">
        <w:rPr>
          <w:rFonts w:asciiTheme="minorHAnsi" w:hAnsiTheme="minorHAnsi" w:cstheme="minorHAnsi"/>
        </w:rPr>
        <w:t>Web is</w:t>
      </w:r>
      <w:r w:rsidRPr="004F223A">
        <w:rPr>
          <w:rFonts w:asciiTheme="minorHAnsi" w:hAnsiTheme="minorHAnsi" w:cstheme="minorHAnsi"/>
        </w:rPr>
        <w:t xml:space="preserve"> also identifying and </w:t>
      </w:r>
      <w:r w:rsidRPr="004F223A">
        <w:rPr>
          <w:rFonts w:asciiTheme="minorHAnsi" w:hAnsiTheme="minorHAnsi" w:cstheme="minorHAnsi"/>
        </w:rPr>
        <w:t>shutting</w:t>
      </w:r>
      <w:r w:rsidRPr="004F223A">
        <w:rPr>
          <w:rFonts w:asciiTheme="minorHAnsi" w:hAnsiTheme="minorHAnsi" w:cstheme="minorHAnsi"/>
        </w:rPr>
        <w:t xml:space="preserve"> down County Line drug dealing operations and </w:t>
      </w:r>
      <w:r w:rsidRPr="004F223A">
        <w:rPr>
          <w:rFonts w:asciiTheme="minorHAnsi" w:hAnsiTheme="minorHAnsi" w:cstheme="minorHAnsi"/>
        </w:rPr>
        <w:t>reducing</w:t>
      </w:r>
      <w:r w:rsidRPr="004F223A">
        <w:rPr>
          <w:rFonts w:asciiTheme="minorHAnsi" w:hAnsiTheme="minorHAnsi" w:cstheme="minorHAnsi"/>
        </w:rPr>
        <w:t xml:space="preserve"> </w:t>
      </w:r>
      <w:r w:rsidRPr="004F223A">
        <w:rPr>
          <w:rFonts w:asciiTheme="minorHAnsi" w:hAnsiTheme="minorHAnsi" w:cstheme="minorHAnsi"/>
        </w:rPr>
        <w:t>the associated</w:t>
      </w:r>
      <w:r w:rsidRPr="004F223A">
        <w:rPr>
          <w:rFonts w:asciiTheme="minorHAnsi" w:hAnsiTheme="minorHAnsi" w:cstheme="minorHAnsi"/>
        </w:rPr>
        <w:t xml:space="preserve"> violence, acquisitive crime, and ASB across the UK.</w:t>
      </w:r>
    </w:p>
    <w:p w:rsidR="004F223A" w:rsidRPr="004F223A">
      <w:pPr>
        <w:pStyle w:val="BodyText"/>
        <w:spacing w:before="19"/>
        <w:jc w:val="left"/>
        <w:rPr>
          <w:rFonts w:asciiTheme="minorHAnsi" w:hAnsiTheme="minorHAnsi" w:cstheme="minorHAnsi"/>
        </w:rPr>
      </w:pPr>
    </w:p>
    <w:p w:rsidR="004F223A" w:rsidRPr="004F223A">
      <w:pPr>
        <w:pStyle w:val="ListParagraph"/>
        <w:numPr>
          <w:ilvl w:val="0"/>
          <w:numId w:val="2"/>
        </w:numPr>
        <w:tabs>
          <w:tab w:val="left" w:pos="499"/>
          <w:tab w:val="left" w:pos="501"/>
        </w:tabs>
        <w:spacing w:line="278" w:lineRule="auto"/>
        <w:rPr>
          <w:rFonts w:asciiTheme="minorHAnsi" w:hAnsiTheme="minorHAnsi" w:cstheme="minorHAnsi"/>
        </w:rPr>
      </w:pPr>
      <w:r w:rsidRPr="004F223A">
        <w:rPr>
          <w:rFonts w:asciiTheme="minorHAnsi" w:hAnsiTheme="minorHAnsi" w:cstheme="minorHAnsi"/>
        </w:rPr>
        <w:t>This project has highlighted how SOC manifests locally, through regular knife and firearm-related incidents, including daytime stabbings and drive</w:t>
      </w:r>
      <w:r w:rsidRPr="004F223A">
        <w:rPr>
          <w:rFonts w:ascii="Cambria Math" w:hAnsi="Cambria Math" w:cs="Cambria Math"/>
        </w:rPr>
        <w:t>‑</w:t>
      </w:r>
      <w:r w:rsidRPr="004F223A">
        <w:rPr>
          <w:rFonts w:asciiTheme="minorHAnsi" w:hAnsiTheme="minorHAnsi" w:cstheme="minorHAnsi"/>
        </w:rPr>
        <w:t>by shootings near children and community facilities. Groups, often armed with machetes, are involved in violent confrontations, often linked to disputes within the illicit drugs market. The drug markets contribute to persistent violence in public spaces with</w:t>
      </w:r>
    </w:p>
    <w:p w:rsidR="004F223A" w:rsidRPr="004F223A">
      <w:pPr>
        <w:pStyle w:val="ListParagraph"/>
        <w:spacing w:line="278" w:lineRule="auto"/>
        <w:rPr>
          <w:rFonts w:asciiTheme="minorHAnsi" w:hAnsiTheme="minorHAnsi" w:cstheme="minorHAnsi"/>
        </w:rPr>
        <w:sectPr>
          <w:pgSz w:w="11910" w:h="16840"/>
          <w:pgMar w:top="1240" w:right="992" w:bottom="1180" w:left="992" w:header="0" w:footer="928" w:gutter="0"/>
          <w:cols w:space="720"/>
        </w:sectPr>
      </w:pPr>
    </w:p>
    <w:p w:rsidR="004F223A" w:rsidRPr="004F223A">
      <w:pPr>
        <w:pStyle w:val="BodyText"/>
        <w:spacing w:before="35" w:line="276" w:lineRule="auto"/>
        <w:ind w:left="501"/>
        <w:jc w:val="left"/>
        <w:rPr>
          <w:rFonts w:asciiTheme="minorHAnsi" w:hAnsiTheme="minorHAnsi" w:cstheme="minorHAnsi"/>
        </w:rPr>
      </w:pPr>
      <w:r w:rsidRPr="004F223A">
        <w:rPr>
          <w:rFonts w:asciiTheme="minorHAnsi" w:hAnsiTheme="minorHAnsi" w:cstheme="minorHAnsi"/>
        </w:rPr>
        <w:t>proactive searches showing bulk messages advertising Class A drugs, cannabis, and prescription drugs, confirming the active presence of County Lines operations across the wards.</w:t>
      </w:r>
    </w:p>
    <w:p w:rsidR="004F223A" w:rsidRPr="004F223A">
      <w:pPr>
        <w:pStyle w:val="BodyText"/>
        <w:spacing w:before="26"/>
        <w:jc w:val="left"/>
        <w:rPr>
          <w:rFonts w:asciiTheme="minorHAnsi" w:hAnsiTheme="minorHAnsi" w:cstheme="minorHAnsi"/>
        </w:rPr>
      </w:pPr>
    </w:p>
    <w:p w:rsidR="004F223A" w:rsidRPr="004F223A">
      <w:pPr>
        <w:pStyle w:val="ListParagraph"/>
        <w:numPr>
          <w:ilvl w:val="0"/>
          <w:numId w:val="2"/>
        </w:numPr>
        <w:tabs>
          <w:tab w:val="left" w:pos="499"/>
          <w:tab w:val="left" w:pos="501"/>
        </w:tabs>
        <w:spacing w:line="278" w:lineRule="auto"/>
        <w:ind w:right="137"/>
        <w:rPr>
          <w:rFonts w:asciiTheme="minorHAnsi" w:hAnsiTheme="minorHAnsi" w:cstheme="minorHAnsi"/>
        </w:rPr>
      </w:pPr>
      <w:r w:rsidRPr="004F223A">
        <w:rPr>
          <w:rFonts w:asciiTheme="minorHAnsi" w:hAnsiTheme="minorHAnsi" w:cstheme="minorHAnsi"/>
        </w:rPr>
        <w:t>Young people are often targeted to distribute drugs, and our work has highlighted several adult County Line</w:t>
      </w:r>
      <w:r w:rsidRPr="004F223A">
        <w:rPr>
          <w:rFonts w:asciiTheme="minorHAnsi" w:hAnsiTheme="minorHAnsi" w:cstheme="minorHAnsi"/>
          <w:spacing w:val="-1"/>
        </w:rPr>
        <w:t xml:space="preserve"> </w:t>
      </w:r>
      <w:r w:rsidRPr="004F223A">
        <w:rPr>
          <w:rFonts w:asciiTheme="minorHAnsi" w:hAnsiTheme="minorHAnsi" w:cstheme="minorHAnsi"/>
        </w:rPr>
        <w:t>individuals,</w:t>
      </w:r>
      <w:r w:rsidRPr="004F223A">
        <w:rPr>
          <w:rFonts w:asciiTheme="minorHAnsi" w:hAnsiTheme="minorHAnsi" w:cstheme="minorHAnsi"/>
          <w:spacing w:val="-4"/>
        </w:rPr>
        <w:t xml:space="preserve"> </w:t>
      </w:r>
      <w:r w:rsidRPr="004F223A">
        <w:rPr>
          <w:rFonts w:asciiTheme="minorHAnsi" w:hAnsiTheme="minorHAnsi" w:cstheme="minorHAnsi"/>
        </w:rPr>
        <w:t>who</w:t>
      </w:r>
      <w:r w:rsidRPr="004F223A">
        <w:rPr>
          <w:rFonts w:asciiTheme="minorHAnsi" w:hAnsiTheme="minorHAnsi" w:cstheme="minorHAnsi"/>
          <w:spacing w:val="-2"/>
        </w:rPr>
        <w:t xml:space="preserve"> </w:t>
      </w:r>
      <w:r w:rsidRPr="004F223A">
        <w:rPr>
          <w:rFonts w:asciiTheme="minorHAnsi" w:hAnsiTheme="minorHAnsi" w:cstheme="minorHAnsi"/>
        </w:rPr>
        <w:t>were</w:t>
      </w:r>
      <w:r w:rsidRPr="004F223A">
        <w:rPr>
          <w:rFonts w:asciiTheme="minorHAnsi" w:hAnsiTheme="minorHAnsi" w:cstheme="minorHAnsi"/>
          <w:spacing w:val="-5"/>
        </w:rPr>
        <w:t xml:space="preserve"> </w:t>
      </w:r>
      <w:r w:rsidRPr="004F223A">
        <w:rPr>
          <w:rFonts w:asciiTheme="minorHAnsi" w:hAnsiTheme="minorHAnsi" w:cstheme="minorHAnsi"/>
        </w:rPr>
        <w:t>first involved</w:t>
      </w:r>
      <w:r w:rsidRPr="004F223A">
        <w:rPr>
          <w:rFonts w:asciiTheme="minorHAnsi" w:hAnsiTheme="minorHAnsi" w:cstheme="minorHAnsi"/>
          <w:spacing w:val="-1"/>
        </w:rPr>
        <w:t xml:space="preserve"> </w:t>
      </w:r>
      <w:r w:rsidRPr="004F223A">
        <w:rPr>
          <w:rFonts w:asciiTheme="minorHAnsi" w:hAnsiTheme="minorHAnsi" w:cstheme="minorHAnsi"/>
        </w:rPr>
        <w:t>as</w:t>
      </w:r>
      <w:r w:rsidRPr="004F223A">
        <w:rPr>
          <w:rFonts w:asciiTheme="minorHAnsi" w:hAnsiTheme="minorHAnsi" w:cstheme="minorHAnsi"/>
          <w:spacing w:val="-4"/>
        </w:rPr>
        <w:t xml:space="preserve"> </w:t>
      </w:r>
      <w:r w:rsidRPr="004F223A">
        <w:rPr>
          <w:rFonts w:asciiTheme="minorHAnsi" w:hAnsiTheme="minorHAnsi" w:cstheme="minorHAnsi"/>
        </w:rPr>
        <w:t>children,</w:t>
      </w:r>
      <w:r w:rsidRPr="004F223A">
        <w:rPr>
          <w:rFonts w:asciiTheme="minorHAnsi" w:hAnsiTheme="minorHAnsi" w:cstheme="minorHAnsi"/>
          <w:spacing w:val="-4"/>
        </w:rPr>
        <w:t xml:space="preserve"> </w:t>
      </w:r>
      <w:r w:rsidRPr="004F223A">
        <w:rPr>
          <w:rFonts w:asciiTheme="minorHAnsi" w:hAnsiTheme="minorHAnsi" w:cstheme="minorHAnsi"/>
        </w:rPr>
        <w:t>which</w:t>
      </w:r>
      <w:r w:rsidRPr="004F223A">
        <w:rPr>
          <w:rFonts w:asciiTheme="minorHAnsi" w:hAnsiTheme="minorHAnsi" w:cstheme="minorHAnsi"/>
          <w:spacing w:val="-2"/>
        </w:rPr>
        <w:t xml:space="preserve"> </w:t>
      </w:r>
      <w:r w:rsidRPr="004F223A">
        <w:rPr>
          <w:rFonts w:asciiTheme="minorHAnsi" w:hAnsiTheme="minorHAnsi" w:cstheme="minorHAnsi"/>
        </w:rPr>
        <w:t>demonstrates</w:t>
      </w:r>
      <w:r w:rsidRPr="004F223A">
        <w:rPr>
          <w:rFonts w:asciiTheme="minorHAnsi" w:hAnsiTheme="minorHAnsi" w:cstheme="minorHAnsi"/>
          <w:spacing w:val="-4"/>
        </w:rPr>
        <w:t xml:space="preserve"> </w:t>
      </w:r>
      <w:r w:rsidRPr="004F223A">
        <w:rPr>
          <w:rFonts w:asciiTheme="minorHAnsi" w:hAnsiTheme="minorHAnsi" w:cstheme="minorHAnsi"/>
        </w:rPr>
        <w:t>a</w:t>
      </w:r>
      <w:r w:rsidRPr="004F223A">
        <w:rPr>
          <w:rFonts w:asciiTheme="minorHAnsi" w:hAnsiTheme="minorHAnsi" w:cstheme="minorHAnsi"/>
          <w:spacing w:val="-3"/>
        </w:rPr>
        <w:t xml:space="preserve"> </w:t>
      </w:r>
      <w:r w:rsidRPr="004F223A">
        <w:rPr>
          <w:rFonts w:asciiTheme="minorHAnsi" w:hAnsiTheme="minorHAnsi" w:cstheme="minorHAnsi"/>
        </w:rPr>
        <w:t>multi</w:t>
      </w:r>
      <w:r w:rsidRPr="004F223A">
        <w:rPr>
          <w:rFonts w:ascii="Cambria Math" w:hAnsi="Cambria Math" w:cs="Cambria Math"/>
        </w:rPr>
        <w:t>‑</w:t>
      </w:r>
      <w:r w:rsidRPr="004F223A">
        <w:rPr>
          <w:rFonts w:asciiTheme="minorHAnsi" w:hAnsiTheme="minorHAnsi" w:cstheme="minorHAnsi"/>
        </w:rPr>
        <w:t>generational</w:t>
      </w:r>
      <w:r w:rsidRPr="004F223A">
        <w:rPr>
          <w:rFonts w:asciiTheme="minorHAnsi" w:hAnsiTheme="minorHAnsi" w:cstheme="minorHAnsi"/>
          <w:spacing w:val="-4"/>
        </w:rPr>
        <w:t xml:space="preserve"> </w:t>
      </w:r>
      <w:r w:rsidRPr="004F223A">
        <w:rPr>
          <w:rFonts w:asciiTheme="minorHAnsi" w:hAnsiTheme="minorHAnsi" w:cstheme="minorHAnsi"/>
        </w:rPr>
        <w:t>cycle</w:t>
      </w:r>
      <w:r w:rsidRPr="004F223A">
        <w:rPr>
          <w:rFonts w:asciiTheme="minorHAnsi" w:hAnsiTheme="minorHAnsi" w:cstheme="minorHAnsi"/>
          <w:spacing w:val="-3"/>
        </w:rPr>
        <w:t xml:space="preserve"> </w:t>
      </w:r>
      <w:r w:rsidRPr="004F223A">
        <w:rPr>
          <w:rFonts w:asciiTheme="minorHAnsi" w:hAnsiTheme="minorHAnsi" w:cstheme="minorHAnsi"/>
        </w:rPr>
        <w:t xml:space="preserve">and the importance of prevention. Along with prevention, our County Lines Intensification Week is proactively targeting these individuals with our latest operational focus running in June 2025 which </w:t>
      </w:r>
      <w:r w:rsidRPr="004F223A">
        <w:rPr>
          <w:rFonts w:asciiTheme="minorHAnsi" w:hAnsiTheme="minorHAnsi" w:cstheme="minorHAnsi"/>
          <w:spacing w:val="-2"/>
        </w:rPr>
        <w:t>delivered:</w:t>
      </w:r>
    </w:p>
    <w:p w:rsidR="004F223A" w:rsidRPr="004F223A">
      <w:pPr>
        <w:pStyle w:val="ListParagraph"/>
        <w:numPr>
          <w:ilvl w:val="1"/>
          <w:numId w:val="2"/>
        </w:numPr>
        <w:tabs>
          <w:tab w:val="left" w:pos="1220"/>
        </w:tabs>
        <w:spacing w:line="273" w:lineRule="exact"/>
        <w:ind w:left="1220" w:right="0" w:hanging="359"/>
        <w:jc w:val="left"/>
        <w:rPr>
          <w:rFonts w:asciiTheme="minorHAnsi" w:hAnsiTheme="minorHAnsi" w:cstheme="minorHAnsi"/>
        </w:rPr>
      </w:pPr>
      <w:r w:rsidRPr="004F223A">
        <w:rPr>
          <w:rFonts w:asciiTheme="minorHAnsi" w:hAnsiTheme="minorHAnsi" w:cstheme="minorHAnsi"/>
        </w:rPr>
        <w:t>47</w:t>
      </w:r>
      <w:r w:rsidRPr="004F223A">
        <w:rPr>
          <w:rFonts w:asciiTheme="minorHAnsi" w:hAnsiTheme="minorHAnsi" w:cstheme="minorHAnsi"/>
          <w:spacing w:val="-3"/>
        </w:rPr>
        <w:t xml:space="preserve"> </w:t>
      </w:r>
      <w:r w:rsidRPr="004F223A">
        <w:rPr>
          <w:rFonts w:asciiTheme="minorHAnsi" w:hAnsiTheme="minorHAnsi" w:cstheme="minorHAnsi"/>
        </w:rPr>
        <w:t>intelligence</w:t>
      </w:r>
      <w:r w:rsidRPr="004F223A">
        <w:rPr>
          <w:rFonts w:asciiTheme="minorHAnsi" w:hAnsiTheme="minorHAnsi" w:cstheme="minorHAnsi"/>
          <w:spacing w:val="-4"/>
        </w:rPr>
        <w:t xml:space="preserve"> </w:t>
      </w:r>
      <w:r w:rsidRPr="004F223A">
        <w:rPr>
          <w:rFonts w:asciiTheme="minorHAnsi" w:hAnsiTheme="minorHAnsi" w:cstheme="minorHAnsi"/>
          <w:spacing w:val="-2"/>
        </w:rPr>
        <w:t>reports</w:t>
      </w:r>
    </w:p>
    <w:p w:rsidR="004F223A" w:rsidRPr="004F223A">
      <w:pPr>
        <w:pStyle w:val="ListParagraph"/>
        <w:numPr>
          <w:ilvl w:val="1"/>
          <w:numId w:val="2"/>
        </w:numPr>
        <w:tabs>
          <w:tab w:val="left" w:pos="1220"/>
        </w:tabs>
        <w:spacing w:before="35"/>
        <w:ind w:left="1220" w:right="0" w:hanging="359"/>
        <w:jc w:val="left"/>
        <w:rPr>
          <w:rFonts w:asciiTheme="minorHAnsi" w:hAnsiTheme="minorHAnsi" w:cstheme="minorHAnsi"/>
        </w:rPr>
      </w:pPr>
      <w:r w:rsidRPr="004F223A">
        <w:rPr>
          <w:rFonts w:asciiTheme="minorHAnsi" w:hAnsiTheme="minorHAnsi" w:cstheme="minorHAnsi"/>
        </w:rPr>
        <w:t xml:space="preserve">5 </w:t>
      </w:r>
      <w:r w:rsidRPr="004F223A">
        <w:rPr>
          <w:rFonts w:asciiTheme="minorHAnsi" w:hAnsiTheme="minorHAnsi" w:cstheme="minorHAnsi"/>
          <w:spacing w:val="-2"/>
        </w:rPr>
        <w:t>arrests</w:t>
      </w:r>
    </w:p>
    <w:p w:rsidR="004F223A" w:rsidRPr="004F223A">
      <w:pPr>
        <w:pStyle w:val="ListParagraph"/>
        <w:numPr>
          <w:ilvl w:val="1"/>
          <w:numId w:val="2"/>
        </w:numPr>
        <w:tabs>
          <w:tab w:val="left" w:pos="1220"/>
        </w:tabs>
        <w:spacing w:before="36"/>
        <w:ind w:left="1220" w:right="0" w:hanging="359"/>
        <w:jc w:val="left"/>
        <w:rPr>
          <w:rFonts w:asciiTheme="minorHAnsi" w:hAnsiTheme="minorHAnsi" w:cstheme="minorHAnsi"/>
        </w:rPr>
      </w:pPr>
      <w:r w:rsidRPr="004F223A">
        <w:rPr>
          <w:rFonts w:asciiTheme="minorHAnsi" w:hAnsiTheme="minorHAnsi" w:cstheme="minorHAnsi"/>
        </w:rPr>
        <w:t>17</w:t>
      </w:r>
      <w:r w:rsidRPr="004F223A">
        <w:rPr>
          <w:rFonts w:asciiTheme="minorHAnsi" w:hAnsiTheme="minorHAnsi" w:cstheme="minorHAnsi"/>
          <w:spacing w:val="-4"/>
        </w:rPr>
        <w:t xml:space="preserve"> </w:t>
      </w:r>
      <w:r w:rsidRPr="004F223A">
        <w:rPr>
          <w:rFonts w:asciiTheme="minorHAnsi" w:hAnsiTheme="minorHAnsi" w:cstheme="minorHAnsi"/>
        </w:rPr>
        <w:t>stop</w:t>
      </w:r>
      <w:r w:rsidRPr="004F223A">
        <w:rPr>
          <w:rFonts w:asciiTheme="minorHAnsi" w:hAnsiTheme="minorHAnsi" w:cstheme="minorHAnsi"/>
          <w:spacing w:val="-5"/>
        </w:rPr>
        <w:t xml:space="preserve"> </w:t>
      </w:r>
      <w:r w:rsidRPr="004F223A">
        <w:rPr>
          <w:rFonts w:asciiTheme="minorHAnsi" w:hAnsiTheme="minorHAnsi" w:cstheme="minorHAnsi"/>
        </w:rPr>
        <w:t>and</w:t>
      </w:r>
      <w:r w:rsidRPr="004F223A">
        <w:rPr>
          <w:rFonts w:asciiTheme="minorHAnsi" w:hAnsiTheme="minorHAnsi" w:cstheme="minorHAnsi"/>
          <w:spacing w:val="-3"/>
        </w:rPr>
        <w:t xml:space="preserve"> </w:t>
      </w:r>
      <w:r w:rsidRPr="004F223A">
        <w:rPr>
          <w:rFonts w:asciiTheme="minorHAnsi" w:hAnsiTheme="minorHAnsi" w:cstheme="minorHAnsi"/>
          <w:spacing w:val="-2"/>
        </w:rPr>
        <w:t>searches</w:t>
      </w:r>
    </w:p>
    <w:p w:rsidR="004F223A" w:rsidRPr="004F223A">
      <w:pPr>
        <w:pStyle w:val="ListParagraph"/>
        <w:numPr>
          <w:ilvl w:val="1"/>
          <w:numId w:val="2"/>
        </w:numPr>
        <w:tabs>
          <w:tab w:val="left" w:pos="1220"/>
        </w:tabs>
        <w:spacing w:before="36"/>
        <w:ind w:left="1220" w:right="0" w:hanging="359"/>
        <w:jc w:val="left"/>
        <w:rPr>
          <w:rFonts w:asciiTheme="minorHAnsi" w:hAnsiTheme="minorHAnsi" w:cstheme="minorHAnsi"/>
        </w:rPr>
      </w:pPr>
      <w:r w:rsidRPr="004F223A">
        <w:rPr>
          <w:rFonts w:asciiTheme="minorHAnsi" w:hAnsiTheme="minorHAnsi" w:cstheme="minorHAnsi"/>
        </w:rPr>
        <w:t>17</w:t>
      </w:r>
      <w:r w:rsidRPr="004F223A">
        <w:rPr>
          <w:rFonts w:asciiTheme="minorHAnsi" w:hAnsiTheme="minorHAnsi" w:cstheme="minorHAnsi"/>
          <w:spacing w:val="-7"/>
        </w:rPr>
        <w:t xml:space="preserve"> </w:t>
      </w:r>
      <w:r w:rsidRPr="004F223A">
        <w:rPr>
          <w:rFonts w:asciiTheme="minorHAnsi" w:hAnsiTheme="minorHAnsi" w:cstheme="minorHAnsi"/>
        </w:rPr>
        <w:t>Catch</w:t>
      </w:r>
      <w:r w:rsidRPr="004F223A">
        <w:rPr>
          <w:rFonts w:ascii="Cambria Math" w:hAnsi="Cambria Math" w:cs="Cambria Math"/>
        </w:rPr>
        <w:t>‑</w:t>
      </w:r>
      <w:r w:rsidRPr="004F223A">
        <w:rPr>
          <w:rFonts w:asciiTheme="minorHAnsi" w:hAnsiTheme="minorHAnsi" w:cstheme="minorHAnsi"/>
        </w:rPr>
        <w:t>22</w:t>
      </w:r>
      <w:r>
        <w:fldChar w:fldCharType="begin"/>
      </w:r>
      <w:r>
        <w:instrText xml:space="preserve"> HYPERLINK \l "_bookmark0" </w:instrText>
      </w:r>
      <w:r>
        <w:fldChar w:fldCharType="separate"/>
      </w:r>
      <w:r w:rsidRPr="004F223A">
        <w:rPr>
          <w:rFonts w:asciiTheme="minorHAnsi" w:hAnsiTheme="minorHAnsi" w:cstheme="minorHAnsi"/>
          <w:vertAlign w:val="superscript"/>
        </w:rPr>
        <w:t>1</w:t>
      </w:r>
      <w:r>
        <w:fldChar w:fldCharType="end"/>
      </w:r>
      <w:r w:rsidRPr="004F223A">
        <w:rPr>
          <w:rFonts w:asciiTheme="minorHAnsi" w:hAnsiTheme="minorHAnsi" w:cstheme="minorHAnsi"/>
          <w:spacing w:val="-8"/>
        </w:rPr>
        <w:t xml:space="preserve"> </w:t>
      </w:r>
      <w:r w:rsidRPr="004F223A">
        <w:rPr>
          <w:rFonts w:asciiTheme="minorHAnsi" w:hAnsiTheme="minorHAnsi" w:cstheme="minorHAnsi"/>
          <w:spacing w:val="-2"/>
        </w:rPr>
        <w:t>referrals</w:t>
      </w:r>
    </w:p>
    <w:p w:rsidR="004F223A" w:rsidRPr="004F223A">
      <w:pPr>
        <w:pStyle w:val="ListParagraph"/>
        <w:numPr>
          <w:ilvl w:val="1"/>
          <w:numId w:val="2"/>
        </w:numPr>
        <w:tabs>
          <w:tab w:val="left" w:pos="1220"/>
        </w:tabs>
        <w:spacing w:before="35"/>
        <w:ind w:left="1220" w:right="0" w:hanging="359"/>
        <w:jc w:val="left"/>
        <w:rPr>
          <w:rFonts w:asciiTheme="minorHAnsi" w:hAnsiTheme="minorHAnsi" w:cstheme="minorHAnsi"/>
        </w:rPr>
      </w:pPr>
      <w:r w:rsidRPr="004F223A">
        <w:rPr>
          <w:rFonts w:asciiTheme="minorHAnsi" w:hAnsiTheme="minorHAnsi" w:cstheme="minorHAnsi"/>
        </w:rPr>
        <w:t>20+</w:t>
      </w:r>
      <w:r w:rsidRPr="004F223A">
        <w:rPr>
          <w:rFonts w:asciiTheme="minorHAnsi" w:hAnsiTheme="minorHAnsi" w:cstheme="minorHAnsi"/>
          <w:spacing w:val="-8"/>
        </w:rPr>
        <w:t xml:space="preserve"> </w:t>
      </w:r>
      <w:r w:rsidRPr="004F223A">
        <w:rPr>
          <w:rFonts w:asciiTheme="minorHAnsi" w:hAnsiTheme="minorHAnsi" w:cstheme="minorHAnsi"/>
        </w:rPr>
        <w:t>cuckooed</w:t>
      </w:r>
      <w:r w:rsidRPr="004F223A">
        <w:rPr>
          <w:rFonts w:asciiTheme="minorHAnsi" w:hAnsiTheme="minorHAnsi" w:cstheme="minorHAnsi"/>
          <w:spacing w:val="-5"/>
        </w:rPr>
        <w:t xml:space="preserve"> </w:t>
      </w:r>
      <w:r w:rsidRPr="004F223A">
        <w:rPr>
          <w:rFonts w:asciiTheme="minorHAnsi" w:hAnsiTheme="minorHAnsi" w:cstheme="minorHAnsi"/>
        </w:rPr>
        <w:t>addresses</w:t>
      </w:r>
      <w:r w:rsidRPr="004F223A">
        <w:rPr>
          <w:rFonts w:asciiTheme="minorHAnsi" w:hAnsiTheme="minorHAnsi" w:cstheme="minorHAnsi"/>
          <w:spacing w:val="-7"/>
        </w:rPr>
        <w:t xml:space="preserve"> </w:t>
      </w:r>
      <w:r w:rsidRPr="004F223A">
        <w:rPr>
          <w:rFonts w:asciiTheme="minorHAnsi" w:hAnsiTheme="minorHAnsi" w:cstheme="minorHAnsi"/>
          <w:spacing w:val="-2"/>
        </w:rPr>
        <w:t>visited</w:t>
      </w:r>
    </w:p>
    <w:p w:rsidR="004F223A" w:rsidRPr="004F223A">
      <w:pPr>
        <w:pStyle w:val="ListParagraph"/>
        <w:numPr>
          <w:ilvl w:val="1"/>
          <w:numId w:val="2"/>
        </w:numPr>
        <w:tabs>
          <w:tab w:val="left" w:pos="1220"/>
        </w:tabs>
        <w:spacing w:before="37"/>
        <w:ind w:left="1220" w:right="0" w:hanging="359"/>
        <w:jc w:val="left"/>
        <w:rPr>
          <w:rFonts w:asciiTheme="minorHAnsi" w:hAnsiTheme="minorHAnsi" w:cstheme="minorHAnsi"/>
        </w:rPr>
      </w:pPr>
      <w:r w:rsidRPr="004F223A">
        <w:rPr>
          <w:rFonts w:asciiTheme="minorHAnsi" w:hAnsiTheme="minorHAnsi" w:cstheme="minorHAnsi"/>
        </w:rPr>
        <w:t>5</w:t>
      </w:r>
      <w:r w:rsidRPr="004F223A">
        <w:rPr>
          <w:rFonts w:asciiTheme="minorHAnsi" w:hAnsiTheme="minorHAnsi" w:cstheme="minorHAnsi"/>
          <w:spacing w:val="-3"/>
        </w:rPr>
        <w:t xml:space="preserve"> </w:t>
      </w:r>
      <w:r w:rsidRPr="004F223A">
        <w:rPr>
          <w:rFonts w:asciiTheme="minorHAnsi" w:hAnsiTheme="minorHAnsi" w:cstheme="minorHAnsi"/>
        </w:rPr>
        <w:t>new</w:t>
      </w:r>
      <w:r w:rsidRPr="004F223A">
        <w:rPr>
          <w:rFonts w:asciiTheme="minorHAnsi" w:hAnsiTheme="minorHAnsi" w:cstheme="minorHAnsi"/>
          <w:spacing w:val="-2"/>
        </w:rPr>
        <w:t xml:space="preserve"> </w:t>
      </w:r>
      <w:r w:rsidRPr="004F223A">
        <w:rPr>
          <w:rFonts w:asciiTheme="minorHAnsi" w:hAnsiTheme="minorHAnsi" w:cstheme="minorHAnsi"/>
        </w:rPr>
        <w:t>drug</w:t>
      </w:r>
      <w:r w:rsidRPr="004F223A">
        <w:rPr>
          <w:rFonts w:asciiTheme="minorHAnsi" w:hAnsiTheme="minorHAnsi" w:cstheme="minorHAnsi"/>
          <w:spacing w:val="-3"/>
        </w:rPr>
        <w:t xml:space="preserve"> </w:t>
      </w:r>
      <w:r w:rsidRPr="004F223A">
        <w:rPr>
          <w:rFonts w:asciiTheme="minorHAnsi" w:hAnsiTheme="minorHAnsi" w:cstheme="minorHAnsi"/>
        </w:rPr>
        <w:t>lines</w:t>
      </w:r>
      <w:r w:rsidRPr="004F223A">
        <w:rPr>
          <w:rFonts w:asciiTheme="minorHAnsi" w:hAnsiTheme="minorHAnsi" w:cstheme="minorHAnsi"/>
          <w:spacing w:val="-2"/>
        </w:rPr>
        <w:t xml:space="preserve"> </w:t>
      </w:r>
      <w:r w:rsidRPr="004F223A">
        <w:rPr>
          <w:rFonts w:asciiTheme="minorHAnsi" w:hAnsiTheme="minorHAnsi" w:cstheme="minorHAnsi"/>
        </w:rPr>
        <w:t>identified</w:t>
      </w:r>
      <w:r w:rsidRPr="004F223A">
        <w:rPr>
          <w:rFonts w:asciiTheme="minorHAnsi" w:hAnsiTheme="minorHAnsi" w:cstheme="minorHAnsi"/>
          <w:spacing w:val="-5"/>
        </w:rPr>
        <w:t xml:space="preserve"> </w:t>
      </w:r>
      <w:r w:rsidRPr="004F223A">
        <w:rPr>
          <w:rFonts w:asciiTheme="minorHAnsi" w:hAnsiTheme="minorHAnsi" w:cstheme="minorHAnsi"/>
        </w:rPr>
        <w:t>in</w:t>
      </w:r>
      <w:r w:rsidRPr="004F223A">
        <w:rPr>
          <w:rFonts w:asciiTheme="minorHAnsi" w:hAnsiTheme="minorHAnsi" w:cstheme="minorHAnsi"/>
          <w:spacing w:val="-5"/>
        </w:rPr>
        <w:t xml:space="preserve"> </w:t>
      </w:r>
      <w:r w:rsidRPr="004F223A">
        <w:rPr>
          <w:rFonts w:asciiTheme="minorHAnsi" w:hAnsiTheme="minorHAnsi" w:cstheme="minorHAnsi"/>
        </w:rPr>
        <w:t>one</w:t>
      </w:r>
      <w:r w:rsidRPr="004F223A">
        <w:rPr>
          <w:rFonts w:asciiTheme="minorHAnsi" w:hAnsiTheme="minorHAnsi" w:cstheme="minorHAnsi"/>
          <w:spacing w:val="-4"/>
        </w:rPr>
        <w:t xml:space="preserve"> </w:t>
      </w:r>
      <w:r w:rsidRPr="004F223A">
        <w:rPr>
          <w:rFonts w:asciiTheme="minorHAnsi" w:hAnsiTheme="minorHAnsi" w:cstheme="minorHAnsi"/>
        </w:rPr>
        <w:t>week</w:t>
      </w:r>
      <w:r w:rsidRPr="004F223A">
        <w:rPr>
          <w:rFonts w:asciiTheme="minorHAnsi" w:hAnsiTheme="minorHAnsi" w:cstheme="minorHAnsi"/>
          <w:spacing w:val="-4"/>
        </w:rPr>
        <w:t xml:space="preserve"> </w:t>
      </w:r>
      <w:r w:rsidRPr="004F223A">
        <w:rPr>
          <w:rFonts w:asciiTheme="minorHAnsi" w:hAnsiTheme="minorHAnsi" w:cstheme="minorHAnsi"/>
        </w:rPr>
        <w:t>of</w:t>
      </w:r>
      <w:r w:rsidRPr="004F223A">
        <w:rPr>
          <w:rFonts w:asciiTheme="minorHAnsi" w:hAnsiTheme="minorHAnsi" w:cstheme="minorHAnsi"/>
          <w:spacing w:val="-3"/>
        </w:rPr>
        <w:t xml:space="preserve"> </w:t>
      </w:r>
      <w:r w:rsidRPr="004F223A">
        <w:rPr>
          <w:rFonts w:asciiTheme="minorHAnsi" w:hAnsiTheme="minorHAnsi" w:cstheme="minorHAnsi"/>
        </w:rPr>
        <w:t>proactive</w:t>
      </w:r>
      <w:r w:rsidRPr="004F223A">
        <w:rPr>
          <w:rFonts w:asciiTheme="minorHAnsi" w:hAnsiTheme="minorHAnsi" w:cstheme="minorHAnsi"/>
          <w:spacing w:val="-4"/>
        </w:rPr>
        <w:t xml:space="preserve"> work</w:t>
      </w:r>
    </w:p>
    <w:p w:rsidR="004F223A" w:rsidRPr="004F223A">
      <w:pPr>
        <w:pStyle w:val="BodyText"/>
        <w:spacing w:before="56"/>
        <w:jc w:val="left"/>
        <w:rPr>
          <w:rFonts w:asciiTheme="minorHAnsi" w:hAnsiTheme="minorHAnsi" w:cstheme="minorHAnsi"/>
        </w:rPr>
      </w:pPr>
    </w:p>
    <w:p w:rsidR="004F223A" w:rsidRPr="004F223A">
      <w:pPr>
        <w:pStyle w:val="ListParagraph"/>
        <w:numPr>
          <w:ilvl w:val="0"/>
          <w:numId w:val="2"/>
        </w:numPr>
        <w:tabs>
          <w:tab w:val="left" w:pos="499"/>
          <w:tab w:val="left" w:pos="501"/>
        </w:tabs>
        <w:spacing w:line="300" w:lineRule="auto"/>
        <w:rPr>
          <w:rFonts w:asciiTheme="minorHAnsi" w:hAnsiTheme="minorHAnsi" w:cstheme="minorHAnsi"/>
        </w:rPr>
      </w:pPr>
      <w:r w:rsidRPr="004F223A">
        <w:rPr>
          <w:rFonts w:asciiTheme="minorHAnsi" w:hAnsiTheme="minorHAnsi" w:cstheme="minorHAnsi"/>
        </w:rPr>
        <w:t>Community</w:t>
      </w:r>
      <w:r w:rsidRPr="004F223A">
        <w:rPr>
          <w:rFonts w:asciiTheme="minorHAnsi" w:hAnsiTheme="minorHAnsi" w:cstheme="minorHAnsi"/>
          <w:spacing w:val="-6"/>
        </w:rPr>
        <w:t xml:space="preserve"> </w:t>
      </w:r>
      <w:r w:rsidRPr="004F223A">
        <w:rPr>
          <w:rFonts w:asciiTheme="minorHAnsi" w:hAnsiTheme="minorHAnsi" w:cstheme="minorHAnsi"/>
        </w:rPr>
        <w:t>awareness</w:t>
      </w:r>
      <w:r w:rsidRPr="004F223A">
        <w:rPr>
          <w:rFonts w:asciiTheme="minorHAnsi" w:hAnsiTheme="minorHAnsi" w:cstheme="minorHAnsi"/>
          <w:spacing w:val="-9"/>
        </w:rPr>
        <w:t xml:space="preserve"> </w:t>
      </w:r>
      <w:r w:rsidRPr="004F223A">
        <w:rPr>
          <w:rFonts w:asciiTheme="minorHAnsi" w:hAnsiTheme="minorHAnsi" w:cstheme="minorHAnsi"/>
        </w:rPr>
        <w:t>of</w:t>
      </w:r>
      <w:r w:rsidRPr="004F223A">
        <w:rPr>
          <w:rFonts w:asciiTheme="minorHAnsi" w:hAnsiTheme="minorHAnsi" w:cstheme="minorHAnsi"/>
          <w:spacing w:val="-7"/>
        </w:rPr>
        <w:t xml:space="preserve"> </w:t>
      </w:r>
      <w:r w:rsidRPr="004F223A">
        <w:rPr>
          <w:rFonts w:asciiTheme="minorHAnsi" w:hAnsiTheme="minorHAnsi" w:cstheme="minorHAnsi"/>
        </w:rPr>
        <w:t>the</w:t>
      </w:r>
      <w:r w:rsidRPr="004F223A">
        <w:rPr>
          <w:rFonts w:asciiTheme="minorHAnsi" w:hAnsiTheme="minorHAnsi" w:cstheme="minorHAnsi"/>
          <w:spacing w:val="-6"/>
        </w:rPr>
        <w:t xml:space="preserve"> </w:t>
      </w:r>
      <w:r w:rsidRPr="004F223A">
        <w:rPr>
          <w:rFonts w:asciiTheme="minorHAnsi" w:hAnsiTheme="minorHAnsi" w:cstheme="minorHAnsi"/>
        </w:rPr>
        <w:t>impact</w:t>
      </w:r>
      <w:r w:rsidRPr="004F223A">
        <w:rPr>
          <w:rFonts w:asciiTheme="minorHAnsi" w:hAnsiTheme="minorHAnsi" w:cstheme="minorHAnsi"/>
          <w:spacing w:val="-8"/>
        </w:rPr>
        <w:t xml:space="preserve"> </w:t>
      </w:r>
      <w:r w:rsidRPr="004F223A">
        <w:rPr>
          <w:rFonts w:asciiTheme="minorHAnsi" w:hAnsiTheme="minorHAnsi" w:cstheme="minorHAnsi"/>
        </w:rPr>
        <w:t>of</w:t>
      </w:r>
      <w:r w:rsidRPr="004F223A">
        <w:rPr>
          <w:rFonts w:asciiTheme="minorHAnsi" w:hAnsiTheme="minorHAnsi" w:cstheme="minorHAnsi"/>
          <w:spacing w:val="-7"/>
        </w:rPr>
        <w:t xml:space="preserve"> </w:t>
      </w:r>
      <w:r w:rsidRPr="004F223A">
        <w:rPr>
          <w:rFonts w:asciiTheme="minorHAnsi" w:hAnsiTheme="minorHAnsi" w:cstheme="minorHAnsi"/>
        </w:rPr>
        <w:t>SOC</w:t>
      </w:r>
      <w:r w:rsidRPr="004F223A">
        <w:rPr>
          <w:rFonts w:asciiTheme="minorHAnsi" w:hAnsiTheme="minorHAnsi" w:cstheme="minorHAnsi"/>
          <w:spacing w:val="-9"/>
        </w:rPr>
        <w:t xml:space="preserve"> </w:t>
      </w:r>
      <w:r w:rsidRPr="004F223A">
        <w:rPr>
          <w:rFonts w:asciiTheme="minorHAnsi" w:hAnsiTheme="minorHAnsi" w:cstheme="minorHAnsi"/>
        </w:rPr>
        <w:t>on</w:t>
      </w:r>
      <w:r w:rsidRPr="004F223A">
        <w:rPr>
          <w:rFonts w:asciiTheme="minorHAnsi" w:hAnsiTheme="minorHAnsi" w:cstheme="minorHAnsi"/>
          <w:spacing w:val="-10"/>
        </w:rPr>
        <w:t xml:space="preserve"> </w:t>
      </w:r>
      <w:r w:rsidRPr="004F223A">
        <w:rPr>
          <w:rFonts w:asciiTheme="minorHAnsi" w:hAnsiTheme="minorHAnsi" w:cstheme="minorHAnsi"/>
        </w:rPr>
        <w:t>crime</w:t>
      </w:r>
      <w:r w:rsidRPr="004F223A">
        <w:rPr>
          <w:rFonts w:asciiTheme="minorHAnsi" w:hAnsiTheme="minorHAnsi" w:cstheme="minorHAnsi"/>
          <w:spacing w:val="-6"/>
        </w:rPr>
        <w:t xml:space="preserve"> </w:t>
      </w:r>
      <w:r w:rsidRPr="004F223A">
        <w:rPr>
          <w:rFonts w:asciiTheme="minorHAnsi" w:hAnsiTheme="minorHAnsi" w:cstheme="minorHAnsi"/>
        </w:rPr>
        <w:t>in</w:t>
      </w:r>
      <w:r w:rsidRPr="004F223A">
        <w:rPr>
          <w:rFonts w:asciiTheme="minorHAnsi" w:hAnsiTheme="minorHAnsi" w:cstheme="minorHAnsi"/>
          <w:spacing w:val="-7"/>
        </w:rPr>
        <w:t xml:space="preserve"> </w:t>
      </w:r>
      <w:r w:rsidRPr="004F223A">
        <w:rPr>
          <w:rFonts w:asciiTheme="minorHAnsi" w:hAnsiTheme="minorHAnsi" w:cstheme="minorHAnsi"/>
        </w:rPr>
        <w:t>their</w:t>
      </w:r>
      <w:r w:rsidRPr="004F223A">
        <w:rPr>
          <w:rFonts w:asciiTheme="minorHAnsi" w:hAnsiTheme="minorHAnsi" w:cstheme="minorHAnsi"/>
          <w:spacing w:val="-7"/>
        </w:rPr>
        <w:t xml:space="preserve"> </w:t>
      </w:r>
      <w:r w:rsidRPr="004F223A">
        <w:rPr>
          <w:rFonts w:asciiTheme="minorHAnsi" w:hAnsiTheme="minorHAnsi" w:cstheme="minorHAnsi"/>
        </w:rPr>
        <w:t>areas</w:t>
      </w:r>
      <w:r w:rsidRPr="004F223A">
        <w:rPr>
          <w:rFonts w:asciiTheme="minorHAnsi" w:hAnsiTheme="minorHAnsi" w:cstheme="minorHAnsi"/>
          <w:spacing w:val="-7"/>
        </w:rPr>
        <w:t xml:space="preserve"> </w:t>
      </w:r>
      <w:r w:rsidRPr="004F223A">
        <w:rPr>
          <w:rFonts w:asciiTheme="minorHAnsi" w:hAnsiTheme="minorHAnsi" w:cstheme="minorHAnsi"/>
        </w:rPr>
        <w:t>could</w:t>
      </w:r>
      <w:r w:rsidRPr="004F223A">
        <w:rPr>
          <w:rFonts w:asciiTheme="minorHAnsi" w:hAnsiTheme="minorHAnsi" w:cstheme="minorHAnsi"/>
          <w:spacing w:val="-8"/>
        </w:rPr>
        <w:t xml:space="preserve"> </w:t>
      </w:r>
      <w:r w:rsidRPr="004F223A">
        <w:rPr>
          <w:rFonts w:asciiTheme="minorHAnsi" w:hAnsiTheme="minorHAnsi" w:cstheme="minorHAnsi"/>
        </w:rPr>
        <w:t>be</w:t>
      </w:r>
      <w:r w:rsidRPr="004F223A">
        <w:rPr>
          <w:rFonts w:asciiTheme="minorHAnsi" w:hAnsiTheme="minorHAnsi" w:cstheme="minorHAnsi"/>
          <w:spacing w:val="-8"/>
        </w:rPr>
        <w:t xml:space="preserve"> </w:t>
      </w:r>
      <w:r w:rsidRPr="004F223A">
        <w:rPr>
          <w:rFonts w:asciiTheme="minorHAnsi" w:hAnsiTheme="minorHAnsi" w:cstheme="minorHAnsi"/>
        </w:rPr>
        <w:t>viewed</w:t>
      </w:r>
      <w:r w:rsidRPr="004F223A">
        <w:rPr>
          <w:rFonts w:asciiTheme="minorHAnsi" w:hAnsiTheme="minorHAnsi" w:cstheme="minorHAnsi"/>
          <w:spacing w:val="-7"/>
        </w:rPr>
        <w:t xml:space="preserve"> </w:t>
      </w:r>
      <w:r w:rsidRPr="004F223A">
        <w:rPr>
          <w:rFonts w:asciiTheme="minorHAnsi" w:hAnsiTheme="minorHAnsi" w:cstheme="minorHAnsi"/>
        </w:rPr>
        <w:t>as</w:t>
      </w:r>
      <w:r w:rsidRPr="004F223A">
        <w:rPr>
          <w:rFonts w:asciiTheme="minorHAnsi" w:hAnsiTheme="minorHAnsi" w:cstheme="minorHAnsi"/>
          <w:spacing w:val="-7"/>
        </w:rPr>
        <w:t xml:space="preserve"> </w:t>
      </w:r>
      <w:r w:rsidRPr="004F223A">
        <w:rPr>
          <w:rFonts w:asciiTheme="minorHAnsi" w:hAnsiTheme="minorHAnsi" w:cstheme="minorHAnsi"/>
        </w:rPr>
        <w:t>limited,</w:t>
      </w:r>
      <w:r w:rsidRPr="004F223A">
        <w:rPr>
          <w:rFonts w:asciiTheme="minorHAnsi" w:hAnsiTheme="minorHAnsi" w:cstheme="minorHAnsi"/>
          <w:spacing w:val="-9"/>
        </w:rPr>
        <w:t xml:space="preserve"> </w:t>
      </w:r>
      <w:r w:rsidRPr="004F223A">
        <w:rPr>
          <w:rFonts w:asciiTheme="minorHAnsi" w:hAnsiTheme="minorHAnsi" w:cstheme="minorHAnsi"/>
        </w:rPr>
        <w:t>however, it</w:t>
      </w:r>
      <w:r w:rsidRPr="004F223A">
        <w:rPr>
          <w:rFonts w:asciiTheme="minorHAnsi" w:hAnsiTheme="minorHAnsi" w:cstheme="minorHAnsi"/>
          <w:spacing w:val="-13"/>
        </w:rPr>
        <w:t xml:space="preserve"> </w:t>
      </w:r>
      <w:r w:rsidRPr="004F223A">
        <w:rPr>
          <w:rFonts w:asciiTheme="minorHAnsi" w:hAnsiTheme="minorHAnsi" w:cstheme="minorHAnsi"/>
        </w:rPr>
        <w:t>is</w:t>
      </w:r>
      <w:r w:rsidRPr="004F223A">
        <w:rPr>
          <w:rFonts w:asciiTheme="minorHAnsi" w:hAnsiTheme="minorHAnsi" w:cstheme="minorHAnsi"/>
          <w:spacing w:val="-12"/>
        </w:rPr>
        <w:t xml:space="preserve"> </w:t>
      </w:r>
      <w:r w:rsidRPr="004F223A">
        <w:rPr>
          <w:rFonts w:asciiTheme="minorHAnsi" w:hAnsiTheme="minorHAnsi" w:cstheme="minorHAnsi"/>
        </w:rPr>
        <w:t>improving.</w:t>
      </w:r>
      <w:r w:rsidRPr="004F223A">
        <w:rPr>
          <w:rFonts w:asciiTheme="minorHAnsi" w:hAnsiTheme="minorHAnsi" w:cstheme="minorHAnsi"/>
          <w:spacing w:val="-13"/>
        </w:rPr>
        <w:t xml:space="preserve"> </w:t>
      </w:r>
      <w:r w:rsidRPr="004F223A">
        <w:rPr>
          <w:rFonts w:asciiTheme="minorHAnsi" w:hAnsiTheme="minorHAnsi" w:cstheme="minorHAnsi"/>
        </w:rPr>
        <w:t>A</w:t>
      </w:r>
      <w:r w:rsidRPr="004F223A">
        <w:rPr>
          <w:rFonts w:asciiTheme="minorHAnsi" w:hAnsiTheme="minorHAnsi" w:cstheme="minorHAnsi"/>
          <w:spacing w:val="-12"/>
        </w:rPr>
        <w:t xml:space="preserve"> </w:t>
      </w:r>
      <w:r w:rsidRPr="004F223A">
        <w:rPr>
          <w:rFonts w:asciiTheme="minorHAnsi" w:hAnsiTheme="minorHAnsi" w:cstheme="minorHAnsi"/>
        </w:rPr>
        <w:t>crucial</w:t>
      </w:r>
      <w:r w:rsidRPr="004F223A">
        <w:rPr>
          <w:rFonts w:asciiTheme="minorHAnsi" w:hAnsiTheme="minorHAnsi" w:cstheme="minorHAnsi"/>
          <w:spacing w:val="-13"/>
        </w:rPr>
        <w:t xml:space="preserve"> </w:t>
      </w:r>
      <w:r w:rsidRPr="004F223A">
        <w:rPr>
          <w:rFonts w:asciiTheme="minorHAnsi" w:hAnsiTheme="minorHAnsi" w:cstheme="minorHAnsi"/>
        </w:rPr>
        <w:t>strand</w:t>
      </w:r>
      <w:r w:rsidRPr="004F223A">
        <w:rPr>
          <w:rFonts w:asciiTheme="minorHAnsi" w:hAnsiTheme="minorHAnsi" w:cstheme="minorHAnsi"/>
          <w:spacing w:val="-12"/>
        </w:rPr>
        <w:t xml:space="preserve"> </w:t>
      </w:r>
      <w:r w:rsidRPr="004F223A">
        <w:rPr>
          <w:rFonts w:asciiTheme="minorHAnsi" w:hAnsiTheme="minorHAnsi" w:cstheme="minorHAnsi"/>
        </w:rPr>
        <w:t>of</w:t>
      </w:r>
      <w:r w:rsidRPr="004F223A">
        <w:rPr>
          <w:rFonts w:asciiTheme="minorHAnsi" w:hAnsiTheme="minorHAnsi" w:cstheme="minorHAnsi"/>
          <w:spacing w:val="-12"/>
        </w:rPr>
        <w:t xml:space="preserve"> </w:t>
      </w:r>
      <w:r w:rsidRPr="004F223A">
        <w:rPr>
          <w:rFonts w:asciiTheme="minorHAnsi" w:hAnsiTheme="minorHAnsi" w:cstheme="minorHAnsi"/>
        </w:rPr>
        <w:t>Project</w:t>
      </w:r>
      <w:r w:rsidRPr="004F223A">
        <w:rPr>
          <w:rFonts w:asciiTheme="minorHAnsi" w:hAnsiTheme="minorHAnsi" w:cstheme="minorHAnsi"/>
          <w:spacing w:val="-12"/>
        </w:rPr>
        <w:t xml:space="preserve"> </w:t>
      </w:r>
      <w:r w:rsidRPr="004F223A">
        <w:rPr>
          <w:rFonts w:asciiTheme="minorHAnsi" w:hAnsiTheme="minorHAnsi" w:cstheme="minorHAnsi"/>
        </w:rPr>
        <w:t>Web</w:t>
      </w:r>
      <w:r w:rsidRPr="004F223A">
        <w:rPr>
          <w:rFonts w:asciiTheme="minorHAnsi" w:hAnsiTheme="minorHAnsi" w:cstheme="minorHAnsi"/>
          <w:spacing w:val="-12"/>
        </w:rPr>
        <w:t xml:space="preserve"> </w:t>
      </w:r>
      <w:r w:rsidRPr="004F223A">
        <w:rPr>
          <w:rFonts w:asciiTheme="minorHAnsi" w:hAnsiTheme="minorHAnsi" w:cstheme="minorHAnsi"/>
        </w:rPr>
        <w:t>is</w:t>
      </w:r>
      <w:r w:rsidRPr="004F223A">
        <w:rPr>
          <w:rFonts w:asciiTheme="minorHAnsi" w:hAnsiTheme="minorHAnsi" w:cstheme="minorHAnsi"/>
          <w:spacing w:val="-13"/>
        </w:rPr>
        <w:t xml:space="preserve"> </w:t>
      </w:r>
      <w:r w:rsidRPr="004F223A">
        <w:rPr>
          <w:rFonts w:asciiTheme="minorHAnsi" w:hAnsiTheme="minorHAnsi" w:cstheme="minorHAnsi"/>
        </w:rPr>
        <w:t>education</w:t>
      </w:r>
      <w:r w:rsidRPr="004F223A">
        <w:rPr>
          <w:rFonts w:asciiTheme="minorHAnsi" w:hAnsiTheme="minorHAnsi" w:cstheme="minorHAnsi"/>
          <w:spacing w:val="-11"/>
        </w:rPr>
        <w:t xml:space="preserve"> </w:t>
      </w:r>
      <w:r w:rsidRPr="004F223A">
        <w:rPr>
          <w:rFonts w:asciiTheme="minorHAnsi" w:hAnsiTheme="minorHAnsi" w:cstheme="minorHAnsi"/>
        </w:rPr>
        <w:t>and</w:t>
      </w:r>
      <w:r w:rsidRPr="004F223A">
        <w:rPr>
          <w:rFonts w:asciiTheme="minorHAnsi" w:hAnsiTheme="minorHAnsi" w:cstheme="minorHAnsi"/>
          <w:spacing w:val="-13"/>
        </w:rPr>
        <w:t xml:space="preserve"> </w:t>
      </w:r>
      <w:r w:rsidRPr="004F223A">
        <w:rPr>
          <w:rFonts w:asciiTheme="minorHAnsi" w:hAnsiTheme="minorHAnsi" w:cstheme="minorHAnsi"/>
        </w:rPr>
        <w:t>engagement.</w:t>
      </w:r>
      <w:r w:rsidRPr="004F223A">
        <w:rPr>
          <w:rFonts w:asciiTheme="minorHAnsi" w:hAnsiTheme="minorHAnsi" w:cstheme="minorHAnsi"/>
          <w:spacing w:val="-12"/>
        </w:rPr>
        <w:t xml:space="preserve"> </w:t>
      </w:r>
      <w:r w:rsidRPr="004F223A">
        <w:rPr>
          <w:rFonts w:asciiTheme="minorHAnsi" w:hAnsiTheme="minorHAnsi" w:cstheme="minorHAnsi"/>
        </w:rPr>
        <w:t>This</w:t>
      </w:r>
      <w:r w:rsidRPr="004F223A">
        <w:rPr>
          <w:rFonts w:asciiTheme="minorHAnsi" w:hAnsiTheme="minorHAnsi" w:cstheme="minorHAnsi"/>
          <w:spacing w:val="-13"/>
        </w:rPr>
        <w:t xml:space="preserve"> </w:t>
      </w:r>
      <w:r w:rsidRPr="004F223A">
        <w:rPr>
          <w:rFonts w:asciiTheme="minorHAnsi" w:hAnsiTheme="minorHAnsi" w:cstheme="minorHAnsi"/>
        </w:rPr>
        <w:t>builds</w:t>
      </w:r>
      <w:r w:rsidRPr="004F223A">
        <w:rPr>
          <w:rFonts w:asciiTheme="minorHAnsi" w:hAnsiTheme="minorHAnsi" w:cstheme="minorHAnsi"/>
          <w:spacing w:val="-10"/>
        </w:rPr>
        <w:t xml:space="preserve"> </w:t>
      </w:r>
      <w:r w:rsidRPr="004F223A">
        <w:rPr>
          <w:rFonts w:asciiTheme="minorHAnsi" w:hAnsiTheme="minorHAnsi" w:cstheme="minorHAnsi"/>
        </w:rPr>
        <w:t>upon</w:t>
      </w:r>
      <w:r w:rsidRPr="004F223A">
        <w:rPr>
          <w:rFonts w:asciiTheme="minorHAnsi" w:hAnsiTheme="minorHAnsi" w:cstheme="minorHAnsi"/>
          <w:spacing w:val="-11"/>
        </w:rPr>
        <w:t xml:space="preserve"> </w:t>
      </w:r>
      <w:r w:rsidRPr="004F223A">
        <w:rPr>
          <w:rFonts w:asciiTheme="minorHAnsi" w:hAnsiTheme="minorHAnsi" w:cstheme="minorHAnsi"/>
        </w:rPr>
        <w:t>and</w:t>
      </w:r>
      <w:r w:rsidRPr="004F223A">
        <w:rPr>
          <w:rFonts w:asciiTheme="minorHAnsi" w:hAnsiTheme="minorHAnsi" w:cstheme="minorHAnsi"/>
          <w:spacing w:val="-12"/>
        </w:rPr>
        <w:t xml:space="preserve"> </w:t>
      </w:r>
      <w:r w:rsidRPr="004F223A">
        <w:rPr>
          <w:rFonts w:asciiTheme="minorHAnsi" w:hAnsiTheme="minorHAnsi" w:cstheme="minorHAnsi"/>
        </w:rPr>
        <w:t>utilises</w:t>
      </w:r>
      <w:r w:rsidRPr="004F223A">
        <w:rPr>
          <w:rFonts w:asciiTheme="minorHAnsi" w:hAnsiTheme="minorHAnsi" w:cstheme="minorHAnsi"/>
        </w:rPr>
        <w:t xml:space="preserve"> established links with community groups, schools, youth groups and third sector </w:t>
      </w:r>
      <w:r w:rsidRPr="004F223A">
        <w:rPr>
          <w:rFonts w:asciiTheme="minorHAnsi" w:hAnsiTheme="minorHAnsi" w:cstheme="minorHAnsi"/>
        </w:rPr>
        <w:t>organisations</w:t>
      </w:r>
      <w:r w:rsidRPr="004F223A">
        <w:rPr>
          <w:rFonts w:asciiTheme="minorHAnsi" w:hAnsiTheme="minorHAnsi" w:cstheme="minorHAnsi"/>
        </w:rPr>
        <w:t>, to help raise awareness of, and encourage help and support for the Project.</w:t>
      </w:r>
    </w:p>
    <w:p w:rsidR="004F223A" w:rsidRPr="004F223A">
      <w:pPr>
        <w:pStyle w:val="BodyText"/>
        <w:spacing w:before="66"/>
        <w:jc w:val="left"/>
        <w:rPr>
          <w:rFonts w:asciiTheme="minorHAnsi" w:hAnsiTheme="minorHAnsi" w:cstheme="minorHAnsi"/>
        </w:rPr>
      </w:pPr>
    </w:p>
    <w:p w:rsidR="004F223A" w:rsidRPr="004F223A">
      <w:pPr>
        <w:pStyle w:val="ListParagraph"/>
        <w:numPr>
          <w:ilvl w:val="0"/>
          <w:numId w:val="2"/>
        </w:numPr>
        <w:tabs>
          <w:tab w:val="left" w:pos="499"/>
          <w:tab w:val="left" w:pos="501"/>
        </w:tabs>
        <w:spacing w:line="300" w:lineRule="auto"/>
        <w:rPr>
          <w:rFonts w:asciiTheme="minorHAnsi" w:hAnsiTheme="minorHAnsi" w:cstheme="minorHAnsi"/>
        </w:rPr>
      </w:pPr>
      <w:r w:rsidRPr="004F223A">
        <w:rPr>
          <w:rFonts w:asciiTheme="minorHAnsi" w:hAnsiTheme="minorHAnsi" w:cstheme="minorHAnsi"/>
        </w:rPr>
        <w:t>SOC</w:t>
      </w:r>
      <w:r w:rsidRPr="004F223A">
        <w:rPr>
          <w:rFonts w:asciiTheme="minorHAnsi" w:hAnsiTheme="minorHAnsi" w:cstheme="minorHAnsi"/>
          <w:spacing w:val="-8"/>
        </w:rPr>
        <w:t xml:space="preserve"> </w:t>
      </w:r>
      <w:r w:rsidRPr="004F223A">
        <w:rPr>
          <w:rFonts w:asciiTheme="minorHAnsi" w:hAnsiTheme="minorHAnsi" w:cstheme="minorHAnsi"/>
        </w:rPr>
        <w:t>also</w:t>
      </w:r>
      <w:r w:rsidRPr="004F223A">
        <w:rPr>
          <w:rFonts w:asciiTheme="minorHAnsi" w:hAnsiTheme="minorHAnsi" w:cstheme="minorHAnsi"/>
          <w:spacing w:val="-8"/>
        </w:rPr>
        <w:t xml:space="preserve"> </w:t>
      </w:r>
      <w:r w:rsidRPr="004F223A">
        <w:rPr>
          <w:rFonts w:asciiTheme="minorHAnsi" w:hAnsiTheme="minorHAnsi" w:cstheme="minorHAnsi"/>
        </w:rPr>
        <w:t>has</w:t>
      </w:r>
      <w:r w:rsidRPr="004F223A">
        <w:rPr>
          <w:rFonts w:asciiTheme="minorHAnsi" w:hAnsiTheme="minorHAnsi" w:cstheme="minorHAnsi"/>
          <w:spacing w:val="-8"/>
        </w:rPr>
        <w:t xml:space="preserve"> </w:t>
      </w:r>
      <w:r w:rsidRPr="004F223A">
        <w:rPr>
          <w:rFonts w:asciiTheme="minorHAnsi" w:hAnsiTheme="minorHAnsi" w:cstheme="minorHAnsi"/>
        </w:rPr>
        <w:t>broader</w:t>
      </w:r>
      <w:r w:rsidRPr="004F223A">
        <w:rPr>
          <w:rFonts w:asciiTheme="minorHAnsi" w:hAnsiTheme="minorHAnsi" w:cstheme="minorHAnsi"/>
          <w:spacing w:val="-8"/>
        </w:rPr>
        <w:t xml:space="preserve"> </w:t>
      </w:r>
      <w:r w:rsidRPr="004F223A">
        <w:rPr>
          <w:rFonts w:asciiTheme="minorHAnsi" w:hAnsiTheme="minorHAnsi" w:cstheme="minorHAnsi"/>
        </w:rPr>
        <w:t>impacts</w:t>
      </w:r>
      <w:r w:rsidRPr="004F223A">
        <w:rPr>
          <w:rFonts w:asciiTheme="minorHAnsi" w:hAnsiTheme="minorHAnsi" w:cstheme="minorHAnsi"/>
          <w:spacing w:val="-8"/>
        </w:rPr>
        <w:t xml:space="preserve"> </w:t>
      </w:r>
      <w:r w:rsidRPr="004F223A">
        <w:rPr>
          <w:rFonts w:asciiTheme="minorHAnsi" w:hAnsiTheme="minorHAnsi" w:cstheme="minorHAnsi"/>
        </w:rPr>
        <w:t>on</w:t>
      </w:r>
      <w:r w:rsidRPr="004F223A">
        <w:rPr>
          <w:rFonts w:asciiTheme="minorHAnsi" w:hAnsiTheme="minorHAnsi" w:cstheme="minorHAnsi"/>
          <w:spacing w:val="-9"/>
        </w:rPr>
        <w:t xml:space="preserve"> </w:t>
      </w:r>
      <w:r w:rsidRPr="004F223A">
        <w:rPr>
          <w:rFonts w:asciiTheme="minorHAnsi" w:hAnsiTheme="minorHAnsi" w:cstheme="minorHAnsi"/>
        </w:rPr>
        <w:t>neighbourhoods</w:t>
      </w:r>
      <w:r w:rsidRPr="004F223A">
        <w:rPr>
          <w:rFonts w:asciiTheme="minorHAnsi" w:hAnsiTheme="minorHAnsi" w:cstheme="minorHAnsi"/>
          <w:spacing w:val="-8"/>
        </w:rPr>
        <w:t xml:space="preserve"> </w:t>
      </w:r>
      <w:r w:rsidRPr="004F223A">
        <w:rPr>
          <w:rFonts w:asciiTheme="minorHAnsi" w:hAnsiTheme="minorHAnsi" w:cstheme="minorHAnsi"/>
        </w:rPr>
        <w:t>with</w:t>
      </w:r>
      <w:r w:rsidRPr="004F223A">
        <w:rPr>
          <w:rFonts w:asciiTheme="minorHAnsi" w:hAnsiTheme="minorHAnsi" w:cstheme="minorHAnsi"/>
          <w:spacing w:val="-9"/>
        </w:rPr>
        <w:t xml:space="preserve"> </w:t>
      </w:r>
      <w:r w:rsidRPr="004F223A">
        <w:rPr>
          <w:rFonts w:asciiTheme="minorHAnsi" w:hAnsiTheme="minorHAnsi" w:cstheme="minorHAnsi"/>
        </w:rPr>
        <w:t>cyber-crime</w:t>
      </w:r>
      <w:r w:rsidRPr="004F223A">
        <w:rPr>
          <w:rFonts w:asciiTheme="minorHAnsi" w:hAnsiTheme="minorHAnsi" w:cstheme="minorHAnsi"/>
          <w:spacing w:val="-7"/>
        </w:rPr>
        <w:t xml:space="preserve"> </w:t>
      </w:r>
      <w:r w:rsidRPr="004F223A">
        <w:rPr>
          <w:rFonts w:asciiTheme="minorHAnsi" w:hAnsiTheme="minorHAnsi" w:cstheme="minorHAnsi"/>
        </w:rPr>
        <w:t>and</w:t>
      </w:r>
      <w:r w:rsidRPr="004F223A">
        <w:rPr>
          <w:rFonts w:asciiTheme="minorHAnsi" w:hAnsiTheme="minorHAnsi" w:cstheme="minorHAnsi"/>
          <w:spacing w:val="-9"/>
        </w:rPr>
        <w:t xml:space="preserve"> </w:t>
      </w:r>
      <w:r w:rsidRPr="004F223A">
        <w:rPr>
          <w:rFonts w:asciiTheme="minorHAnsi" w:hAnsiTheme="minorHAnsi" w:cstheme="minorHAnsi"/>
        </w:rPr>
        <w:t>fraud</w:t>
      </w:r>
      <w:r w:rsidRPr="004F223A">
        <w:rPr>
          <w:rFonts w:asciiTheme="minorHAnsi" w:hAnsiTheme="minorHAnsi" w:cstheme="minorHAnsi"/>
          <w:spacing w:val="-9"/>
        </w:rPr>
        <w:t xml:space="preserve"> </w:t>
      </w:r>
      <w:r w:rsidRPr="004F223A">
        <w:rPr>
          <w:rFonts w:asciiTheme="minorHAnsi" w:hAnsiTheme="minorHAnsi" w:cstheme="minorHAnsi"/>
        </w:rPr>
        <w:t>leading</w:t>
      </w:r>
      <w:r w:rsidRPr="004F223A">
        <w:rPr>
          <w:rFonts w:asciiTheme="minorHAnsi" w:hAnsiTheme="minorHAnsi" w:cstheme="minorHAnsi"/>
          <w:spacing w:val="-9"/>
        </w:rPr>
        <w:t xml:space="preserve"> </w:t>
      </w:r>
      <w:r w:rsidRPr="004F223A">
        <w:rPr>
          <w:rFonts w:asciiTheme="minorHAnsi" w:hAnsiTheme="minorHAnsi" w:cstheme="minorHAnsi"/>
        </w:rPr>
        <w:t>to</w:t>
      </w:r>
      <w:r w:rsidRPr="004F223A">
        <w:rPr>
          <w:rFonts w:asciiTheme="minorHAnsi" w:hAnsiTheme="minorHAnsi" w:cstheme="minorHAnsi"/>
          <w:spacing w:val="-6"/>
        </w:rPr>
        <w:t xml:space="preserve"> </w:t>
      </w:r>
      <w:r w:rsidRPr="004F223A">
        <w:rPr>
          <w:rFonts w:asciiTheme="minorHAnsi" w:hAnsiTheme="minorHAnsi" w:cstheme="minorHAnsi"/>
        </w:rPr>
        <w:t>millions</w:t>
      </w:r>
      <w:r w:rsidRPr="004F223A">
        <w:rPr>
          <w:rFonts w:asciiTheme="minorHAnsi" w:hAnsiTheme="minorHAnsi" w:cstheme="minorHAnsi"/>
          <w:spacing w:val="-10"/>
        </w:rPr>
        <w:t xml:space="preserve"> </w:t>
      </w:r>
      <w:r w:rsidRPr="004F223A">
        <w:rPr>
          <w:rFonts w:asciiTheme="minorHAnsi" w:hAnsiTheme="minorHAnsi" w:cstheme="minorHAnsi"/>
        </w:rPr>
        <w:t>of</w:t>
      </w:r>
      <w:r w:rsidRPr="004F223A">
        <w:rPr>
          <w:rFonts w:asciiTheme="minorHAnsi" w:hAnsiTheme="minorHAnsi" w:cstheme="minorHAnsi"/>
          <w:spacing w:val="-8"/>
        </w:rPr>
        <w:t xml:space="preserve"> </w:t>
      </w:r>
      <w:r w:rsidRPr="004F223A">
        <w:rPr>
          <w:rFonts w:asciiTheme="minorHAnsi" w:hAnsiTheme="minorHAnsi" w:cstheme="minorHAnsi"/>
        </w:rPr>
        <w:t>cases being</w:t>
      </w:r>
      <w:r w:rsidRPr="004F223A">
        <w:rPr>
          <w:rFonts w:asciiTheme="minorHAnsi" w:hAnsiTheme="minorHAnsi" w:cstheme="minorHAnsi"/>
          <w:spacing w:val="-5"/>
        </w:rPr>
        <w:t xml:space="preserve"> </w:t>
      </w:r>
      <w:r w:rsidRPr="004F223A">
        <w:rPr>
          <w:rFonts w:asciiTheme="minorHAnsi" w:hAnsiTheme="minorHAnsi" w:cstheme="minorHAnsi"/>
        </w:rPr>
        <w:t>reported</w:t>
      </w:r>
      <w:r w:rsidRPr="004F223A">
        <w:rPr>
          <w:rFonts w:asciiTheme="minorHAnsi" w:hAnsiTheme="minorHAnsi" w:cstheme="minorHAnsi"/>
          <w:spacing w:val="-7"/>
        </w:rPr>
        <w:t xml:space="preserve"> </w:t>
      </w:r>
      <w:r w:rsidRPr="004F223A">
        <w:rPr>
          <w:rFonts w:asciiTheme="minorHAnsi" w:hAnsiTheme="minorHAnsi" w:cstheme="minorHAnsi"/>
        </w:rPr>
        <w:t>to</w:t>
      </w:r>
      <w:r w:rsidRPr="004F223A">
        <w:rPr>
          <w:rFonts w:asciiTheme="minorHAnsi" w:hAnsiTheme="minorHAnsi" w:cstheme="minorHAnsi"/>
          <w:spacing w:val="-5"/>
        </w:rPr>
        <w:t xml:space="preserve"> </w:t>
      </w:r>
      <w:r w:rsidRPr="004F223A">
        <w:rPr>
          <w:rFonts w:asciiTheme="minorHAnsi" w:hAnsiTheme="minorHAnsi" w:cstheme="minorHAnsi"/>
        </w:rPr>
        <w:t>the</w:t>
      </w:r>
      <w:r w:rsidRPr="004F223A">
        <w:rPr>
          <w:rFonts w:asciiTheme="minorHAnsi" w:hAnsiTheme="minorHAnsi" w:cstheme="minorHAnsi"/>
          <w:spacing w:val="-6"/>
        </w:rPr>
        <w:t xml:space="preserve"> </w:t>
      </w:r>
      <w:r w:rsidRPr="004F223A">
        <w:rPr>
          <w:rFonts w:asciiTheme="minorHAnsi" w:hAnsiTheme="minorHAnsi" w:cstheme="minorHAnsi"/>
        </w:rPr>
        <w:t>police</w:t>
      </w:r>
      <w:r w:rsidRPr="004F223A">
        <w:rPr>
          <w:rFonts w:asciiTheme="minorHAnsi" w:hAnsiTheme="minorHAnsi" w:cstheme="minorHAnsi"/>
          <w:spacing w:val="-6"/>
        </w:rPr>
        <w:t xml:space="preserve"> </w:t>
      </w:r>
      <w:r w:rsidRPr="004F223A">
        <w:rPr>
          <w:rFonts w:asciiTheme="minorHAnsi" w:hAnsiTheme="minorHAnsi" w:cstheme="minorHAnsi"/>
        </w:rPr>
        <w:t>every</w:t>
      </w:r>
      <w:r w:rsidRPr="004F223A">
        <w:rPr>
          <w:rFonts w:asciiTheme="minorHAnsi" w:hAnsiTheme="minorHAnsi" w:cstheme="minorHAnsi"/>
          <w:spacing w:val="-6"/>
        </w:rPr>
        <w:t xml:space="preserve"> </w:t>
      </w:r>
      <w:r w:rsidRPr="004F223A">
        <w:rPr>
          <w:rFonts w:asciiTheme="minorHAnsi" w:hAnsiTheme="minorHAnsi" w:cstheme="minorHAnsi"/>
        </w:rPr>
        <w:t>year.</w:t>
      </w:r>
      <w:r w:rsidRPr="004F223A">
        <w:rPr>
          <w:rFonts w:asciiTheme="minorHAnsi" w:hAnsiTheme="minorHAnsi" w:cstheme="minorHAnsi"/>
          <w:spacing w:val="-7"/>
        </w:rPr>
        <w:t xml:space="preserve"> </w:t>
      </w:r>
      <w:r w:rsidRPr="004F223A">
        <w:rPr>
          <w:rFonts w:asciiTheme="minorHAnsi" w:hAnsiTheme="minorHAnsi" w:cstheme="minorHAnsi"/>
        </w:rPr>
        <w:t>London</w:t>
      </w:r>
      <w:r w:rsidRPr="004F223A">
        <w:rPr>
          <w:rFonts w:asciiTheme="minorHAnsi" w:hAnsiTheme="minorHAnsi" w:cstheme="minorHAnsi"/>
          <w:spacing w:val="-7"/>
        </w:rPr>
        <w:t xml:space="preserve"> </w:t>
      </w:r>
      <w:r w:rsidRPr="004F223A">
        <w:rPr>
          <w:rFonts w:asciiTheme="minorHAnsi" w:hAnsiTheme="minorHAnsi" w:cstheme="minorHAnsi"/>
        </w:rPr>
        <w:t>councils,</w:t>
      </w:r>
      <w:r w:rsidRPr="004F223A">
        <w:rPr>
          <w:rFonts w:asciiTheme="minorHAnsi" w:hAnsiTheme="minorHAnsi" w:cstheme="minorHAnsi"/>
          <w:spacing w:val="-4"/>
        </w:rPr>
        <w:t xml:space="preserve"> </w:t>
      </w:r>
      <w:r w:rsidRPr="004F223A">
        <w:rPr>
          <w:rFonts w:asciiTheme="minorHAnsi" w:hAnsiTheme="minorHAnsi" w:cstheme="minorHAnsi"/>
        </w:rPr>
        <w:t>NHS</w:t>
      </w:r>
      <w:r w:rsidRPr="004F223A">
        <w:rPr>
          <w:rFonts w:asciiTheme="minorHAnsi" w:hAnsiTheme="minorHAnsi" w:cstheme="minorHAnsi"/>
          <w:spacing w:val="-7"/>
        </w:rPr>
        <w:t xml:space="preserve"> </w:t>
      </w:r>
      <w:r w:rsidRPr="004F223A">
        <w:rPr>
          <w:rFonts w:asciiTheme="minorHAnsi" w:hAnsiTheme="minorHAnsi" w:cstheme="minorHAnsi"/>
        </w:rPr>
        <w:t>Trusts</w:t>
      </w:r>
      <w:r w:rsidRPr="004F223A">
        <w:rPr>
          <w:rFonts w:asciiTheme="minorHAnsi" w:hAnsiTheme="minorHAnsi" w:cstheme="minorHAnsi"/>
          <w:spacing w:val="-7"/>
        </w:rPr>
        <w:t xml:space="preserve"> </w:t>
      </w:r>
      <w:r w:rsidRPr="004F223A">
        <w:rPr>
          <w:rFonts w:asciiTheme="minorHAnsi" w:hAnsiTheme="minorHAnsi" w:cstheme="minorHAnsi"/>
        </w:rPr>
        <w:t>and</w:t>
      </w:r>
      <w:r w:rsidRPr="004F223A">
        <w:rPr>
          <w:rFonts w:asciiTheme="minorHAnsi" w:hAnsiTheme="minorHAnsi" w:cstheme="minorHAnsi"/>
          <w:spacing w:val="-5"/>
        </w:rPr>
        <w:t xml:space="preserve"> </w:t>
      </w:r>
      <w:r w:rsidRPr="004F223A">
        <w:rPr>
          <w:rFonts w:asciiTheme="minorHAnsi" w:hAnsiTheme="minorHAnsi" w:cstheme="minorHAnsi"/>
        </w:rPr>
        <w:t>schools</w:t>
      </w:r>
      <w:r w:rsidRPr="004F223A">
        <w:rPr>
          <w:rFonts w:asciiTheme="minorHAnsi" w:hAnsiTheme="minorHAnsi" w:cstheme="minorHAnsi"/>
          <w:spacing w:val="-9"/>
        </w:rPr>
        <w:t xml:space="preserve"> </w:t>
      </w:r>
      <w:r w:rsidRPr="004F223A">
        <w:rPr>
          <w:rFonts w:asciiTheme="minorHAnsi" w:hAnsiTheme="minorHAnsi" w:cstheme="minorHAnsi"/>
        </w:rPr>
        <w:t>face</w:t>
      </w:r>
      <w:r w:rsidRPr="004F223A">
        <w:rPr>
          <w:rFonts w:asciiTheme="minorHAnsi" w:hAnsiTheme="minorHAnsi" w:cstheme="minorHAnsi"/>
          <w:spacing w:val="-6"/>
        </w:rPr>
        <w:t xml:space="preserve"> </w:t>
      </w:r>
      <w:r w:rsidRPr="004F223A">
        <w:rPr>
          <w:rFonts w:asciiTheme="minorHAnsi" w:hAnsiTheme="minorHAnsi" w:cstheme="minorHAnsi"/>
        </w:rPr>
        <w:t>escalating</w:t>
      </w:r>
      <w:r w:rsidRPr="004F223A">
        <w:rPr>
          <w:rFonts w:asciiTheme="minorHAnsi" w:hAnsiTheme="minorHAnsi" w:cstheme="minorHAnsi"/>
          <w:spacing w:val="-5"/>
        </w:rPr>
        <w:t xml:space="preserve"> </w:t>
      </w:r>
      <w:r w:rsidRPr="004F223A">
        <w:rPr>
          <w:rFonts w:asciiTheme="minorHAnsi" w:hAnsiTheme="minorHAnsi" w:cstheme="minorHAnsi"/>
        </w:rPr>
        <w:t>attacks, with rising ransomware causing closures, data compromises and community wide distress.</w:t>
      </w:r>
    </w:p>
    <w:p w:rsidR="004F223A" w:rsidRPr="004F223A">
      <w:pPr>
        <w:pStyle w:val="BodyText"/>
        <w:spacing w:before="23"/>
        <w:jc w:val="left"/>
        <w:rPr>
          <w:rFonts w:asciiTheme="minorHAnsi" w:hAnsiTheme="minorHAnsi" w:cstheme="minorHAnsi"/>
        </w:rPr>
      </w:pPr>
    </w:p>
    <w:p w:rsidR="004F223A" w:rsidRPr="004F223A">
      <w:pPr>
        <w:pStyle w:val="ListParagraph"/>
        <w:numPr>
          <w:ilvl w:val="0"/>
          <w:numId w:val="2"/>
        </w:numPr>
        <w:tabs>
          <w:tab w:val="left" w:pos="499"/>
          <w:tab w:val="left" w:pos="501"/>
        </w:tabs>
        <w:spacing w:line="300" w:lineRule="auto"/>
        <w:ind w:right="142"/>
        <w:rPr>
          <w:rFonts w:asciiTheme="minorHAnsi" w:hAnsiTheme="minorHAnsi" w:cstheme="minorHAnsi"/>
        </w:rPr>
      </w:pPr>
      <w:r w:rsidRPr="004F223A">
        <w:rPr>
          <w:rFonts w:asciiTheme="minorHAnsi" w:hAnsiTheme="minorHAnsi" w:cstheme="minorHAnsi"/>
          <w:w w:val="105"/>
        </w:rPr>
        <w:t xml:space="preserve">Fraud is the UK’s most prevalent crime (41% of all crime), meaning every </w:t>
      </w:r>
      <w:r w:rsidRPr="004F223A">
        <w:rPr>
          <w:rFonts w:asciiTheme="minorHAnsi" w:hAnsiTheme="minorHAnsi" w:cstheme="minorHAnsi"/>
          <w:w w:val="105"/>
        </w:rPr>
        <w:t>neighbourhood</w:t>
      </w:r>
      <w:r w:rsidRPr="004F223A">
        <w:rPr>
          <w:rFonts w:asciiTheme="minorHAnsi" w:hAnsiTheme="minorHAnsi" w:cstheme="minorHAnsi"/>
          <w:w w:val="105"/>
        </w:rPr>
        <w:t xml:space="preserve"> experiences hidden but widespread harm, from financial loss to emotional trauma, especially among isolated, elderly or digitally vulnerable victims.</w:t>
      </w:r>
    </w:p>
    <w:p w:rsidR="004F223A" w:rsidRPr="004F223A">
      <w:pPr>
        <w:pStyle w:val="BodyText"/>
        <w:spacing w:before="23"/>
        <w:jc w:val="left"/>
        <w:rPr>
          <w:rFonts w:asciiTheme="minorHAnsi" w:hAnsiTheme="minorHAnsi" w:cstheme="minorHAnsi"/>
        </w:rPr>
      </w:pPr>
    </w:p>
    <w:p w:rsidR="004F223A" w:rsidRPr="004F223A">
      <w:pPr>
        <w:pStyle w:val="ListParagraph"/>
        <w:numPr>
          <w:ilvl w:val="0"/>
          <w:numId w:val="2"/>
        </w:numPr>
        <w:tabs>
          <w:tab w:val="left" w:pos="499"/>
          <w:tab w:val="left" w:pos="501"/>
        </w:tabs>
        <w:spacing w:line="300" w:lineRule="auto"/>
        <w:ind w:right="145"/>
        <w:rPr>
          <w:rFonts w:asciiTheme="minorHAnsi" w:hAnsiTheme="minorHAnsi" w:cstheme="minorHAnsi"/>
        </w:rPr>
      </w:pPr>
      <w:r w:rsidRPr="004F223A">
        <w:rPr>
          <w:rFonts w:asciiTheme="minorHAnsi" w:hAnsiTheme="minorHAnsi" w:cstheme="minorHAnsi"/>
          <w:w w:val="105"/>
        </w:rPr>
        <w:t>Local authorities face a 98.9% rise in fraud over five years, including tenancy, procurement, and council tax fraud,</w:t>
      </w:r>
      <w:r w:rsidRPr="004F223A">
        <w:rPr>
          <w:rFonts w:asciiTheme="minorHAnsi" w:hAnsiTheme="minorHAnsi" w:cstheme="minorHAnsi"/>
          <w:spacing w:val="-2"/>
          <w:w w:val="105"/>
        </w:rPr>
        <w:t xml:space="preserve"> </w:t>
      </w:r>
      <w:r w:rsidRPr="004F223A">
        <w:rPr>
          <w:rFonts w:asciiTheme="minorHAnsi" w:hAnsiTheme="minorHAnsi" w:cstheme="minorHAnsi"/>
          <w:w w:val="105"/>
        </w:rPr>
        <w:t>draining millions from local services, reducing council</w:t>
      </w:r>
      <w:r w:rsidRPr="004F223A">
        <w:rPr>
          <w:rFonts w:asciiTheme="minorHAnsi" w:hAnsiTheme="minorHAnsi" w:cstheme="minorHAnsi"/>
          <w:spacing w:val="-2"/>
          <w:w w:val="105"/>
        </w:rPr>
        <w:t xml:space="preserve"> </w:t>
      </w:r>
      <w:r w:rsidRPr="004F223A">
        <w:rPr>
          <w:rFonts w:asciiTheme="minorHAnsi" w:hAnsiTheme="minorHAnsi" w:cstheme="minorHAnsi"/>
          <w:w w:val="105"/>
        </w:rPr>
        <w:t xml:space="preserve">capacity, and undermining public trust in </w:t>
      </w:r>
      <w:r w:rsidRPr="004F223A">
        <w:rPr>
          <w:rFonts w:asciiTheme="minorHAnsi" w:hAnsiTheme="minorHAnsi" w:cstheme="minorHAnsi"/>
          <w:w w:val="105"/>
        </w:rPr>
        <w:t>neighbourhood</w:t>
      </w:r>
      <w:r w:rsidRPr="004F223A">
        <w:rPr>
          <w:rFonts w:asciiTheme="minorHAnsi" w:hAnsiTheme="minorHAnsi" w:cstheme="minorHAnsi"/>
          <w:w w:val="105"/>
        </w:rPr>
        <w:t xml:space="preserve"> governance.</w:t>
      </w:r>
    </w:p>
    <w:p w:rsidR="004F223A" w:rsidRPr="004F223A">
      <w:pPr>
        <w:pStyle w:val="BodyText"/>
        <w:spacing w:before="25"/>
        <w:jc w:val="left"/>
        <w:rPr>
          <w:rFonts w:asciiTheme="minorHAnsi" w:hAnsiTheme="minorHAnsi" w:cstheme="minorHAnsi"/>
        </w:rPr>
      </w:pPr>
    </w:p>
    <w:p w:rsidR="004F223A" w:rsidRPr="004F223A">
      <w:pPr>
        <w:pStyle w:val="ListParagraph"/>
        <w:numPr>
          <w:ilvl w:val="0"/>
          <w:numId w:val="2"/>
        </w:numPr>
        <w:tabs>
          <w:tab w:val="left" w:pos="499"/>
          <w:tab w:val="left" w:pos="501"/>
        </w:tabs>
        <w:spacing w:line="300" w:lineRule="auto"/>
        <w:ind w:right="141"/>
        <w:rPr>
          <w:rFonts w:asciiTheme="minorHAnsi" w:hAnsiTheme="minorHAnsi" w:cstheme="minorHAnsi"/>
        </w:rPr>
      </w:pPr>
      <w:r w:rsidRPr="004F223A">
        <w:rPr>
          <w:rFonts w:asciiTheme="minorHAnsi" w:hAnsiTheme="minorHAnsi" w:cstheme="minorHAnsi"/>
          <w:w w:val="105"/>
        </w:rPr>
        <w:t xml:space="preserve">Fraud is tightly linked to broader illicit finance and </w:t>
      </w:r>
      <w:r w:rsidRPr="004F223A">
        <w:rPr>
          <w:rFonts w:asciiTheme="minorHAnsi" w:hAnsiTheme="minorHAnsi" w:cstheme="minorHAnsi"/>
          <w:w w:val="105"/>
        </w:rPr>
        <w:t>organised</w:t>
      </w:r>
      <w:r w:rsidRPr="004F223A">
        <w:rPr>
          <w:rFonts w:asciiTheme="minorHAnsi" w:hAnsiTheme="minorHAnsi" w:cstheme="minorHAnsi"/>
          <w:w w:val="105"/>
        </w:rPr>
        <w:t xml:space="preserve"> criminality, with more than £100bn laundered annually, much of it via London. Multi</w:t>
      </w:r>
      <w:r w:rsidRPr="004F223A">
        <w:rPr>
          <w:rFonts w:ascii="Cambria Math" w:hAnsi="Cambria Math" w:cs="Cambria Math"/>
          <w:w w:val="105"/>
        </w:rPr>
        <w:t>‑</w:t>
      </w:r>
      <w:r w:rsidRPr="004F223A">
        <w:rPr>
          <w:rFonts w:asciiTheme="minorHAnsi" w:hAnsiTheme="minorHAnsi" w:cstheme="minorHAnsi"/>
          <w:w w:val="105"/>
        </w:rPr>
        <w:t xml:space="preserve">agency operations like </w:t>
      </w:r>
      <w:r w:rsidRPr="004F223A">
        <w:rPr>
          <w:rFonts w:asciiTheme="minorHAnsi" w:hAnsiTheme="minorHAnsi" w:cstheme="minorHAnsi"/>
          <w:w w:val="105"/>
        </w:rPr>
        <w:t>Machinize</w:t>
      </w:r>
      <w:r w:rsidRPr="004F223A">
        <w:rPr>
          <w:rFonts w:asciiTheme="minorHAnsi" w:hAnsiTheme="minorHAnsi" w:cstheme="minorHAnsi"/>
          <w:w w:val="105"/>
        </w:rPr>
        <w:t xml:space="preserve"> reveal </w:t>
      </w:r>
      <w:r w:rsidRPr="004F223A">
        <w:rPr>
          <w:rFonts w:asciiTheme="minorHAnsi" w:hAnsiTheme="minorHAnsi" w:cstheme="minorHAnsi"/>
          <w:w w:val="105"/>
        </w:rPr>
        <w:t>neighbourhood</w:t>
      </w:r>
      <w:r w:rsidRPr="004F223A">
        <w:rPr>
          <w:rFonts w:ascii="Cambria Math" w:hAnsi="Cambria Math" w:cs="Cambria Math"/>
          <w:w w:val="105"/>
        </w:rPr>
        <w:t>‑</w:t>
      </w:r>
      <w:r w:rsidRPr="004F223A">
        <w:rPr>
          <w:rFonts w:asciiTheme="minorHAnsi" w:hAnsiTheme="minorHAnsi" w:cstheme="minorHAnsi"/>
          <w:w w:val="105"/>
        </w:rPr>
        <w:t>level</w:t>
      </w:r>
      <w:r w:rsidRPr="004F223A">
        <w:rPr>
          <w:rFonts w:asciiTheme="minorHAnsi" w:hAnsiTheme="minorHAnsi" w:cstheme="minorHAnsi"/>
          <w:spacing w:val="-14"/>
          <w:w w:val="105"/>
        </w:rPr>
        <w:t xml:space="preserve"> </w:t>
      </w:r>
      <w:r w:rsidRPr="004F223A">
        <w:rPr>
          <w:rFonts w:asciiTheme="minorHAnsi" w:hAnsiTheme="minorHAnsi" w:cstheme="minorHAnsi"/>
          <w:w w:val="105"/>
        </w:rPr>
        <w:t>laundering,</w:t>
      </w:r>
      <w:r w:rsidRPr="004F223A">
        <w:rPr>
          <w:rFonts w:asciiTheme="minorHAnsi" w:hAnsiTheme="minorHAnsi" w:cstheme="minorHAnsi"/>
          <w:spacing w:val="-10"/>
          <w:w w:val="105"/>
        </w:rPr>
        <w:t xml:space="preserve"> </w:t>
      </w:r>
      <w:r w:rsidRPr="004F223A">
        <w:rPr>
          <w:rFonts w:asciiTheme="minorHAnsi" w:hAnsiTheme="minorHAnsi" w:cstheme="minorHAnsi"/>
          <w:w w:val="105"/>
        </w:rPr>
        <w:t>tax</w:t>
      </w:r>
      <w:r w:rsidRPr="004F223A">
        <w:rPr>
          <w:rFonts w:asciiTheme="minorHAnsi" w:hAnsiTheme="minorHAnsi" w:cstheme="minorHAnsi"/>
          <w:spacing w:val="-12"/>
          <w:w w:val="105"/>
        </w:rPr>
        <w:t xml:space="preserve"> </w:t>
      </w:r>
      <w:r w:rsidRPr="004F223A">
        <w:rPr>
          <w:rFonts w:asciiTheme="minorHAnsi" w:hAnsiTheme="minorHAnsi" w:cstheme="minorHAnsi"/>
          <w:w w:val="105"/>
        </w:rPr>
        <w:t>evasion,</w:t>
      </w:r>
      <w:r w:rsidRPr="004F223A">
        <w:rPr>
          <w:rFonts w:asciiTheme="minorHAnsi" w:hAnsiTheme="minorHAnsi" w:cstheme="minorHAnsi"/>
          <w:spacing w:val="-14"/>
          <w:w w:val="105"/>
        </w:rPr>
        <w:t xml:space="preserve"> </w:t>
      </w:r>
      <w:r w:rsidRPr="004F223A">
        <w:rPr>
          <w:rFonts w:asciiTheme="minorHAnsi" w:hAnsiTheme="minorHAnsi" w:cstheme="minorHAnsi"/>
          <w:w w:val="105"/>
        </w:rPr>
        <w:t>immigration</w:t>
      </w:r>
      <w:r w:rsidRPr="004F223A">
        <w:rPr>
          <w:rFonts w:asciiTheme="minorHAnsi" w:hAnsiTheme="minorHAnsi" w:cstheme="minorHAnsi"/>
          <w:spacing w:val="-9"/>
          <w:w w:val="105"/>
        </w:rPr>
        <w:t xml:space="preserve"> </w:t>
      </w:r>
      <w:r w:rsidRPr="004F223A">
        <w:rPr>
          <w:rFonts w:asciiTheme="minorHAnsi" w:hAnsiTheme="minorHAnsi" w:cstheme="minorHAnsi"/>
          <w:w w:val="105"/>
        </w:rPr>
        <w:t>crime</w:t>
      </w:r>
      <w:r w:rsidRPr="004F223A">
        <w:rPr>
          <w:rFonts w:asciiTheme="minorHAnsi" w:hAnsiTheme="minorHAnsi" w:cstheme="minorHAnsi"/>
          <w:spacing w:val="-12"/>
          <w:w w:val="105"/>
        </w:rPr>
        <w:t xml:space="preserve"> </w:t>
      </w:r>
      <w:r w:rsidRPr="004F223A">
        <w:rPr>
          <w:rFonts w:asciiTheme="minorHAnsi" w:hAnsiTheme="minorHAnsi" w:cstheme="minorHAnsi"/>
          <w:w w:val="105"/>
        </w:rPr>
        <w:t>and</w:t>
      </w:r>
      <w:r w:rsidRPr="004F223A">
        <w:rPr>
          <w:rFonts w:asciiTheme="minorHAnsi" w:hAnsiTheme="minorHAnsi" w:cstheme="minorHAnsi"/>
          <w:spacing w:val="-10"/>
          <w:w w:val="105"/>
        </w:rPr>
        <w:t xml:space="preserve"> </w:t>
      </w:r>
      <w:r w:rsidRPr="004F223A">
        <w:rPr>
          <w:rFonts w:asciiTheme="minorHAnsi" w:hAnsiTheme="minorHAnsi" w:cstheme="minorHAnsi"/>
          <w:w w:val="105"/>
        </w:rPr>
        <w:t>labour</w:t>
      </w:r>
      <w:r w:rsidRPr="004F223A">
        <w:rPr>
          <w:rFonts w:asciiTheme="minorHAnsi" w:hAnsiTheme="minorHAnsi" w:cstheme="minorHAnsi"/>
          <w:spacing w:val="-13"/>
          <w:w w:val="105"/>
        </w:rPr>
        <w:t xml:space="preserve"> </w:t>
      </w:r>
      <w:r w:rsidRPr="004F223A">
        <w:rPr>
          <w:rFonts w:asciiTheme="minorHAnsi" w:hAnsiTheme="minorHAnsi" w:cstheme="minorHAnsi"/>
          <w:w w:val="105"/>
        </w:rPr>
        <w:t>exploitation</w:t>
      </w:r>
      <w:r w:rsidRPr="004F223A">
        <w:rPr>
          <w:rFonts w:asciiTheme="minorHAnsi" w:hAnsiTheme="minorHAnsi" w:cstheme="minorHAnsi"/>
          <w:spacing w:val="-12"/>
          <w:w w:val="105"/>
        </w:rPr>
        <w:t xml:space="preserve"> </w:t>
      </w:r>
      <w:r w:rsidRPr="004F223A">
        <w:rPr>
          <w:rFonts w:asciiTheme="minorHAnsi" w:hAnsiTheme="minorHAnsi" w:cstheme="minorHAnsi"/>
          <w:w w:val="105"/>
        </w:rPr>
        <w:t>embedded in local economies.</w:t>
      </w:r>
    </w:p>
    <w:p w:rsidR="004F223A" w:rsidRPr="004F223A">
      <w:pPr>
        <w:pStyle w:val="Heading1"/>
        <w:spacing w:before="168"/>
        <w:rPr>
          <w:rFonts w:asciiTheme="minorHAnsi" w:hAnsiTheme="minorHAnsi" w:cstheme="minorHAnsi"/>
          <w:sz w:val="22"/>
          <w:szCs w:val="22"/>
        </w:rPr>
      </w:pPr>
      <w:r w:rsidRPr="004F223A">
        <w:rPr>
          <w:rFonts w:asciiTheme="minorHAnsi" w:hAnsiTheme="minorHAnsi" w:cstheme="minorHAnsi"/>
          <w:color w:val="2D74B5"/>
          <w:sz w:val="22"/>
          <w:szCs w:val="22"/>
        </w:rPr>
        <w:t>The</w:t>
      </w:r>
      <w:r w:rsidRPr="004F223A">
        <w:rPr>
          <w:rFonts w:asciiTheme="minorHAnsi" w:hAnsiTheme="minorHAnsi" w:cstheme="minorHAnsi"/>
          <w:color w:val="2D74B5"/>
          <w:spacing w:val="-12"/>
          <w:sz w:val="22"/>
          <w:szCs w:val="22"/>
        </w:rPr>
        <w:t xml:space="preserve"> </w:t>
      </w:r>
      <w:r w:rsidRPr="004F223A">
        <w:rPr>
          <w:rFonts w:asciiTheme="minorHAnsi" w:hAnsiTheme="minorHAnsi" w:cstheme="minorHAnsi"/>
          <w:color w:val="2D74B5"/>
          <w:sz w:val="22"/>
          <w:szCs w:val="22"/>
        </w:rPr>
        <w:t>role</w:t>
      </w:r>
      <w:r w:rsidRPr="004F223A">
        <w:rPr>
          <w:rFonts w:asciiTheme="minorHAnsi" w:hAnsiTheme="minorHAnsi" w:cstheme="minorHAnsi"/>
          <w:color w:val="2D74B5"/>
          <w:spacing w:val="-10"/>
          <w:sz w:val="22"/>
          <w:szCs w:val="22"/>
        </w:rPr>
        <w:t xml:space="preserve"> </w:t>
      </w:r>
      <w:r w:rsidRPr="004F223A">
        <w:rPr>
          <w:rFonts w:asciiTheme="minorHAnsi" w:hAnsiTheme="minorHAnsi" w:cstheme="minorHAnsi"/>
          <w:color w:val="2D74B5"/>
          <w:sz w:val="22"/>
          <w:szCs w:val="22"/>
        </w:rPr>
        <w:t>of</w:t>
      </w:r>
      <w:r w:rsidRPr="004F223A">
        <w:rPr>
          <w:rFonts w:asciiTheme="minorHAnsi" w:hAnsiTheme="minorHAnsi" w:cstheme="minorHAnsi"/>
          <w:color w:val="2D74B5"/>
          <w:spacing w:val="-11"/>
          <w:sz w:val="22"/>
          <w:szCs w:val="22"/>
        </w:rPr>
        <w:t xml:space="preserve"> </w:t>
      </w:r>
      <w:r w:rsidRPr="004F223A">
        <w:rPr>
          <w:rFonts w:asciiTheme="minorHAnsi" w:hAnsiTheme="minorHAnsi" w:cstheme="minorHAnsi"/>
          <w:color w:val="2D74B5"/>
          <w:sz w:val="22"/>
          <w:szCs w:val="22"/>
        </w:rPr>
        <w:t>neighbourhood</w:t>
      </w:r>
      <w:r w:rsidRPr="004F223A">
        <w:rPr>
          <w:rFonts w:asciiTheme="minorHAnsi" w:hAnsiTheme="minorHAnsi" w:cstheme="minorHAnsi"/>
          <w:color w:val="2D74B5"/>
          <w:spacing w:val="-11"/>
          <w:sz w:val="22"/>
          <w:szCs w:val="22"/>
        </w:rPr>
        <w:t xml:space="preserve"> </w:t>
      </w:r>
      <w:r w:rsidRPr="004F223A">
        <w:rPr>
          <w:rFonts w:asciiTheme="minorHAnsi" w:hAnsiTheme="minorHAnsi" w:cstheme="minorHAnsi"/>
          <w:color w:val="2D74B5"/>
          <w:sz w:val="22"/>
          <w:szCs w:val="22"/>
        </w:rPr>
        <w:t>policing</w:t>
      </w:r>
      <w:r w:rsidRPr="004F223A">
        <w:rPr>
          <w:rFonts w:asciiTheme="minorHAnsi" w:hAnsiTheme="minorHAnsi" w:cstheme="minorHAnsi"/>
          <w:color w:val="2D74B5"/>
          <w:spacing w:val="-11"/>
          <w:sz w:val="22"/>
          <w:szCs w:val="22"/>
        </w:rPr>
        <w:t xml:space="preserve"> </w:t>
      </w:r>
      <w:r w:rsidRPr="004F223A">
        <w:rPr>
          <w:rFonts w:asciiTheme="minorHAnsi" w:hAnsiTheme="minorHAnsi" w:cstheme="minorHAnsi"/>
          <w:color w:val="2D74B5"/>
          <w:sz w:val="22"/>
          <w:szCs w:val="22"/>
        </w:rPr>
        <w:t>in</w:t>
      </w:r>
      <w:r w:rsidRPr="004F223A">
        <w:rPr>
          <w:rFonts w:asciiTheme="minorHAnsi" w:hAnsiTheme="minorHAnsi" w:cstheme="minorHAnsi"/>
          <w:color w:val="2D74B5"/>
          <w:spacing w:val="-11"/>
          <w:sz w:val="22"/>
          <w:szCs w:val="22"/>
        </w:rPr>
        <w:t xml:space="preserve"> </w:t>
      </w:r>
      <w:r w:rsidRPr="004F223A">
        <w:rPr>
          <w:rFonts w:asciiTheme="minorHAnsi" w:hAnsiTheme="minorHAnsi" w:cstheme="minorHAnsi"/>
          <w:color w:val="2D74B5"/>
          <w:sz w:val="22"/>
          <w:szCs w:val="22"/>
        </w:rPr>
        <w:t>tackling</w:t>
      </w:r>
      <w:r w:rsidRPr="004F223A">
        <w:rPr>
          <w:rFonts w:asciiTheme="minorHAnsi" w:hAnsiTheme="minorHAnsi" w:cstheme="minorHAnsi"/>
          <w:color w:val="2D74B5"/>
          <w:spacing w:val="-11"/>
          <w:sz w:val="22"/>
          <w:szCs w:val="22"/>
        </w:rPr>
        <w:t xml:space="preserve"> </w:t>
      </w:r>
      <w:r w:rsidRPr="004F223A">
        <w:rPr>
          <w:rFonts w:asciiTheme="minorHAnsi" w:hAnsiTheme="minorHAnsi" w:cstheme="minorHAnsi"/>
          <w:color w:val="2D74B5"/>
          <w:sz w:val="22"/>
          <w:szCs w:val="22"/>
        </w:rPr>
        <w:t>serious</w:t>
      </w:r>
      <w:r w:rsidRPr="004F223A">
        <w:rPr>
          <w:rFonts w:asciiTheme="minorHAnsi" w:hAnsiTheme="minorHAnsi" w:cstheme="minorHAnsi"/>
          <w:color w:val="2D74B5"/>
          <w:spacing w:val="-13"/>
          <w:sz w:val="22"/>
          <w:szCs w:val="22"/>
        </w:rPr>
        <w:t xml:space="preserve"> </w:t>
      </w:r>
      <w:r w:rsidRPr="004F223A">
        <w:rPr>
          <w:rFonts w:asciiTheme="minorHAnsi" w:hAnsiTheme="minorHAnsi" w:cstheme="minorHAnsi"/>
          <w:color w:val="2D74B5"/>
          <w:sz w:val="22"/>
          <w:szCs w:val="22"/>
        </w:rPr>
        <w:t>and</w:t>
      </w:r>
      <w:r w:rsidRPr="004F223A">
        <w:rPr>
          <w:rFonts w:asciiTheme="minorHAnsi" w:hAnsiTheme="minorHAnsi" w:cstheme="minorHAnsi"/>
          <w:color w:val="2D74B5"/>
          <w:spacing w:val="-12"/>
          <w:sz w:val="22"/>
          <w:szCs w:val="22"/>
        </w:rPr>
        <w:t xml:space="preserve"> </w:t>
      </w:r>
      <w:r w:rsidRPr="004F223A">
        <w:rPr>
          <w:rFonts w:asciiTheme="minorHAnsi" w:hAnsiTheme="minorHAnsi" w:cstheme="minorHAnsi"/>
          <w:color w:val="2D74B5"/>
          <w:sz w:val="22"/>
          <w:szCs w:val="22"/>
        </w:rPr>
        <w:t>organised</w:t>
      </w:r>
      <w:r w:rsidRPr="004F223A">
        <w:rPr>
          <w:rFonts w:asciiTheme="minorHAnsi" w:hAnsiTheme="minorHAnsi" w:cstheme="minorHAnsi"/>
          <w:color w:val="2D74B5"/>
          <w:spacing w:val="-12"/>
          <w:sz w:val="22"/>
          <w:szCs w:val="22"/>
        </w:rPr>
        <w:t xml:space="preserve"> </w:t>
      </w:r>
      <w:r w:rsidRPr="004F223A">
        <w:rPr>
          <w:rFonts w:asciiTheme="minorHAnsi" w:hAnsiTheme="minorHAnsi" w:cstheme="minorHAnsi"/>
          <w:color w:val="2D74B5"/>
          <w:spacing w:val="-2"/>
          <w:sz w:val="22"/>
          <w:szCs w:val="22"/>
        </w:rPr>
        <w:t>crime</w:t>
      </w:r>
    </w:p>
    <w:p w:rsidR="004F223A" w:rsidRPr="004F223A">
      <w:pPr>
        <w:pStyle w:val="ListParagraph"/>
        <w:numPr>
          <w:ilvl w:val="0"/>
          <w:numId w:val="2"/>
        </w:numPr>
        <w:tabs>
          <w:tab w:val="left" w:pos="499"/>
          <w:tab w:val="left" w:pos="501"/>
        </w:tabs>
        <w:spacing w:before="142" w:line="276" w:lineRule="auto"/>
        <w:ind w:right="138"/>
        <w:rPr>
          <w:rFonts w:asciiTheme="minorHAnsi" w:hAnsiTheme="minorHAnsi" w:cstheme="minorHAnsi"/>
        </w:rPr>
      </w:pPr>
      <w:r w:rsidRPr="004F223A">
        <w:rPr>
          <w:rFonts w:asciiTheme="minorHAnsi" w:hAnsiTheme="minorHAnsi" w:cstheme="minorHAnsi"/>
        </w:rPr>
        <w:t xml:space="preserve">The Met is proactively doing more to drive down SOC and SOAC crimes and </w:t>
      </w:r>
      <w:r w:rsidRPr="004F223A">
        <w:rPr>
          <w:rFonts w:asciiTheme="minorHAnsi" w:hAnsiTheme="minorHAnsi" w:cstheme="minorHAnsi"/>
        </w:rPr>
        <w:t>neighbourhood</w:t>
      </w:r>
      <w:r w:rsidRPr="004F223A">
        <w:rPr>
          <w:rFonts w:asciiTheme="minorHAnsi" w:hAnsiTheme="minorHAnsi" w:cstheme="minorHAnsi"/>
        </w:rPr>
        <w:t xml:space="preserve"> policing teams have a crucial role to play in tackling drug supply, gang violence, exploitation and fraud through initiatives such as Clear Hold Build (CHB)</w:t>
      </w:r>
    </w:p>
    <w:p w:rsidR="004F223A" w:rsidRPr="004F223A">
      <w:pPr>
        <w:pStyle w:val="BodyText"/>
        <w:spacing w:before="224"/>
        <w:jc w:val="left"/>
        <w:rPr>
          <w:rFonts w:asciiTheme="minorHAnsi" w:hAnsiTheme="minorHAnsi" w:cstheme="minorHAnsi"/>
        </w:rPr>
      </w:pPr>
      <w:r w:rsidRPr="004F223A">
        <w:rPr>
          <w:rFonts w:asciiTheme="minorHAnsi" w:hAnsiTheme="minorHAnsi" w:cstheme="minorHAnsi"/>
          <w:noProof/>
        </w:rPr>
        <mc:AlternateContent>
          <mc:Choice Requires="wps">
            <w:drawing>
              <wp:anchor distT="0" distB="0" distL="0" distR="0" simplePos="0" relativeHeight="251658240" behindDoc="1" locked="0" layoutInCell="1" allowOverlap="1">
                <wp:simplePos x="0" y="0"/>
                <wp:positionH relativeFrom="page">
                  <wp:posOffset>719327</wp:posOffset>
                </wp:positionH>
                <wp:positionV relativeFrom="paragraph">
                  <wp:posOffset>312834</wp:posOffset>
                </wp:positionV>
                <wp:extent cx="1829435" cy="9525"/>
                <wp:effectExtent l="0" t="0" r="0" b="0"/>
                <wp:wrapTopAndBottom/>
                <wp:docPr id="6" name="Graphic 6"/>
                <wp:cNvGraphicFramePr/>
                <a:graphic xmlns:a="http://schemas.openxmlformats.org/drawingml/2006/main">
                  <a:graphicData uri="http://schemas.microsoft.com/office/word/2010/wordprocessingShape">
                    <wps:wsp xmlns:wps="http://schemas.microsoft.com/office/word/2010/wordprocessingShape">
                      <wps:cNvSpPr>
                        <a:spLocks/>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6" o:spid="_x0000_s1028" style="height:0.75pt;margin-left:56.65pt;margin-top:24.65pt;mso-position-horizontal-relative:page;mso-wrap-distance-bottom:0;mso-wrap-distance-left:0;mso-wrap-distance-right:0;mso-wrap-distance-top:0;mso-wrap-style:square;position:absolute;v-text-anchor:top;visibility:visible;width:144.05pt;z-index:-251654144" coordsize="1829435,9525" path="m1829435,l,,,9143l1829435,9143l1829435,xe" fillcolor="black" stroked="f">
                <v:path arrowok="t"/>
                <w10:wrap type="topAndBottom"/>
              </v:shape>
            </w:pict>
          </mc:Fallback>
        </mc:AlternateContent>
      </w:r>
    </w:p>
    <w:p w:rsidR="004F223A" w:rsidP="004F223A">
      <w:pPr>
        <w:spacing w:before="100"/>
        <w:ind w:left="140" w:right="222"/>
        <w:rPr>
          <w:rFonts w:asciiTheme="minorHAnsi" w:hAnsiTheme="minorHAnsi" w:cstheme="minorHAnsi"/>
          <w:spacing w:val="-4"/>
        </w:rPr>
      </w:pPr>
      <w:bookmarkStart w:id="0" w:name="_bookmark0"/>
      <w:bookmarkEnd w:id="0"/>
      <w:r w:rsidRPr="004F223A">
        <w:rPr>
          <w:rFonts w:asciiTheme="minorHAnsi" w:hAnsiTheme="minorHAnsi" w:cstheme="minorHAnsi"/>
          <w:position w:val="5"/>
        </w:rPr>
        <w:t>1</w:t>
      </w:r>
      <w:r w:rsidRPr="004F223A">
        <w:rPr>
          <w:rFonts w:asciiTheme="minorHAnsi" w:hAnsiTheme="minorHAnsi" w:cstheme="minorHAnsi"/>
          <w:spacing w:val="10"/>
          <w:position w:val="5"/>
        </w:rPr>
        <w:t xml:space="preserve"> </w:t>
      </w:r>
      <w:r w:rsidRPr="004F223A">
        <w:rPr>
          <w:rFonts w:asciiTheme="minorHAnsi" w:hAnsiTheme="minorHAnsi" w:cstheme="minorHAnsi"/>
        </w:rPr>
        <w:t>Catch</w:t>
      </w:r>
      <w:r w:rsidRPr="004F223A">
        <w:rPr>
          <w:rFonts w:asciiTheme="minorHAnsi" w:hAnsiTheme="minorHAnsi" w:cstheme="minorHAnsi"/>
          <w:spacing w:val="-3"/>
        </w:rPr>
        <w:t xml:space="preserve"> </w:t>
      </w:r>
      <w:r w:rsidRPr="004F223A">
        <w:rPr>
          <w:rFonts w:asciiTheme="minorHAnsi" w:hAnsiTheme="minorHAnsi" w:cstheme="minorHAnsi"/>
        </w:rPr>
        <w:t>22</w:t>
      </w:r>
      <w:r w:rsidRPr="004F223A">
        <w:rPr>
          <w:rFonts w:asciiTheme="minorHAnsi" w:hAnsiTheme="minorHAnsi" w:cstheme="minorHAnsi"/>
          <w:spacing w:val="-2"/>
        </w:rPr>
        <w:t xml:space="preserve"> </w:t>
      </w:r>
      <w:r w:rsidRPr="004F223A">
        <w:rPr>
          <w:rFonts w:asciiTheme="minorHAnsi" w:hAnsiTheme="minorHAnsi" w:cstheme="minorHAnsi"/>
        </w:rPr>
        <w:t>design</w:t>
      </w:r>
      <w:r w:rsidRPr="004F223A">
        <w:rPr>
          <w:rFonts w:asciiTheme="minorHAnsi" w:hAnsiTheme="minorHAnsi" w:cstheme="minorHAnsi"/>
          <w:spacing w:val="-3"/>
        </w:rPr>
        <w:t xml:space="preserve"> </w:t>
      </w:r>
      <w:r w:rsidRPr="004F223A">
        <w:rPr>
          <w:rFonts w:asciiTheme="minorHAnsi" w:hAnsiTheme="minorHAnsi" w:cstheme="minorHAnsi"/>
        </w:rPr>
        <w:t>and</w:t>
      </w:r>
      <w:r w:rsidRPr="004F223A">
        <w:rPr>
          <w:rFonts w:asciiTheme="minorHAnsi" w:hAnsiTheme="minorHAnsi" w:cstheme="minorHAnsi"/>
          <w:spacing w:val="-3"/>
        </w:rPr>
        <w:t xml:space="preserve"> </w:t>
      </w:r>
      <w:r w:rsidRPr="004F223A">
        <w:rPr>
          <w:rFonts w:asciiTheme="minorHAnsi" w:hAnsiTheme="minorHAnsi" w:cstheme="minorHAnsi"/>
        </w:rPr>
        <w:t>deliver services</w:t>
      </w:r>
      <w:r w:rsidRPr="004F223A">
        <w:rPr>
          <w:rFonts w:asciiTheme="minorHAnsi" w:hAnsiTheme="minorHAnsi" w:cstheme="minorHAnsi"/>
          <w:spacing w:val="-3"/>
        </w:rPr>
        <w:t xml:space="preserve"> </w:t>
      </w:r>
      <w:r w:rsidRPr="004F223A">
        <w:rPr>
          <w:rFonts w:asciiTheme="minorHAnsi" w:hAnsiTheme="minorHAnsi" w:cstheme="minorHAnsi"/>
        </w:rPr>
        <w:t>that</w:t>
      </w:r>
      <w:r w:rsidRPr="004F223A">
        <w:rPr>
          <w:rFonts w:asciiTheme="minorHAnsi" w:hAnsiTheme="minorHAnsi" w:cstheme="minorHAnsi"/>
          <w:spacing w:val="-2"/>
        </w:rPr>
        <w:t xml:space="preserve"> </w:t>
      </w:r>
      <w:r w:rsidRPr="004F223A">
        <w:rPr>
          <w:rFonts w:asciiTheme="minorHAnsi" w:hAnsiTheme="minorHAnsi" w:cstheme="minorHAnsi"/>
        </w:rPr>
        <w:t>build</w:t>
      </w:r>
      <w:r w:rsidRPr="004F223A">
        <w:rPr>
          <w:rFonts w:asciiTheme="minorHAnsi" w:hAnsiTheme="minorHAnsi" w:cstheme="minorHAnsi"/>
          <w:spacing w:val="-3"/>
        </w:rPr>
        <w:t xml:space="preserve"> </w:t>
      </w:r>
      <w:r w:rsidRPr="004F223A">
        <w:rPr>
          <w:rFonts w:asciiTheme="minorHAnsi" w:hAnsiTheme="minorHAnsi" w:cstheme="minorHAnsi"/>
        </w:rPr>
        <w:t>resilience</w:t>
      </w:r>
      <w:r w:rsidRPr="004F223A">
        <w:rPr>
          <w:rFonts w:asciiTheme="minorHAnsi" w:hAnsiTheme="minorHAnsi" w:cstheme="minorHAnsi"/>
          <w:spacing w:val="-3"/>
        </w:rPr>
        <w:t xml:space="preserve"> </w:t>
      </w:r>
      <w:r w:rsidRPr="004F223A">
        <w:rPr>
          <w:rFonts w:asciiTheme="minorHAnsi" w:hAnsiTheme="minorHAnsi" w:cstheme="minorHAnsi"/>
        </w:rPr>
        <w:t>and</w:t>
      </w:r>
      <w:r w:rsidRPr="004F223A">
        <w:rPr>
          <w:rFonts w:asciiTheme="minorHAnsi" w:hAnsiTheme="minorHAnsi" w:cstheme="minorHAnsi"/>
          <w:spacing w:val="-3"/>
        </w:rPr>
        <w:t xml:space="preserve"> </w:t>
      </w:r>
      <w:r w:rsidRPr="004F223A">
        <w:rPr>
          <w:rFonts w:asciiTheme="minorHAnsi" w:hAnsiTheme="minorHAnsi" w:cstheme="minorHAnsi"/>
        </w:rPr>
        <w:t>aspiration</w:t>
      </w:r>
      <w:r w:rsidRPr="004F223A">
        <w:rPr>
          <w:rFonts w:asciiTheme="minorHAnsi" w:hAnsiTheme="minorHAnsi" w:cstheme="minorHAnsi"/>
          <w:spacing w:val="-3"/>
        </w:rPr>
        <w:t xml:space="preserve"> </w:t>
      </w:r>
      <w:r w:rsidRPr="004F223A">
        <w:rPr>
          <w:rFonts w:asciiTheme="minorHAnsi" w:hAnsiTheme="minorHAnsi" w:cstheme="minorHAnsi"/>
        </w:rPr>
        <w:t>in</w:t>
      </w:r>
      <w:r w:rsidRPr="004F223A">
        <w:rPr>
          <w:rFonts w:asciiTheme="minorHAnsi" w:hAnsiTheme="minorHAnsi" w:cstheme="minorHAnsi"/>
          <w:spacing w:val="-4"/>
        </w:rPr>
        <w:t xml:space="preserve"> </w:t>
      </w:r>
      <w:r w:rsidRPr="004F223A">
        <w:rPr>
          <w:rFonts w:asciiTheme="minorHAnsi" w:hAnsiTheme="minorHAnsi" w:cstheme="minorHAnsi"/>
        </w:rPr>
        <w:t>people</w:t>
      </w:r>
      <w:r w:rsidRPr="004F223A">
        <w:rPr>
          <w:rFonts w:asciiTheme="minorHAnsi" w:hAnsiTheme="minorHAnsi" w:cstheme="minorHAnsi"/>
          <w:spacing w:val="-3"/>
        </w:rPr>
        <w:t xml:space="preserve"> </w:t>
      </w:r>
      <w:r w:rsidRPr="004F223A">
        <w:rPr>
          <w:rFonts w:asciiTheme="minorHAnsi" w:hAnsiTheme="minorHAnsi" w:cstheme="minorHAnsi"/>
        </w:rPr>
        <w:t>of</w:t>
      </w:r>
      <w:r w:rsidRPr="004F223A">
        <w:rPr>
          <w:rFonts w:asciiTheme="minorHAnsi" w:hAnsiTheme="minorHAnsi" w:cstheme="minorHAnsi"/>
          <w:spacing w:val="-3"/>
        </w:rPr>
        <w:t xml:space="preserve"> </w:t>
      </w:r>
      <w:r w:rsidRPr="004F223A">
        <w:rPr>
          <w:rFonts w:asciiTheme="minorHAnsi" w:hAnsiTheme="minorHAnsi" w:cstheme="minorHAnsi"/>
        </w:rPr>
        <w:t>all</w:t>
      </w:r>
      <w:r w:rsidRPr="004F223A">
        <w:rPr>
          <w:rFonts w:asciiTheme="minorHAnsi" w:hAnsiTheme="minorHAnsi" w:cstheme="minorHAnsi"/>
          <w:spacing w:val="-3"/>
        </w:rPr>
        <w:t xml:space="preserve"> </w:t>
      </w:r>
      <w:r w:rsidRPr="004F223A">
        <w:rPr>
          <w:rFonts w:asciiTheme="minorHAnsi" w:hAnsiTheme="minorHAnsi" w:cstheme="minorHAnsi"/>
        </w:rPr>
        <w:t>ages</w:t>
      </w:r>
      <w:r w:rsidRPr="004F223A">
        <w:rPr>
          <w:rFonts w:asciiTheme="minorHAnsi" w:hAnsiTheme="minorHAnsi" w:cstheme="minorHAnsi"/>
          <w:spacing w:val="-3"/>
        </w:rPr>
        <w:t xml:space="preserve"> </w:t>
      </w:r>
      <w:r w:rsidRPr="004F223A">
        <w:rPr>
          <w:rFonts w:asciiTheme="minorHAnsi" w:hAnsiTheme="minorHAnsi" w:cstheme="minorHAnsi"/>
        </w:rPr>
        <w:t>and</w:t>
      </w:r>
      <w:r w:rsidRPr="004F223A">
        <w:rPr>
          <w:rFonts w:asciiTheme="minorHAnsi" w:hAnsiTheme="minorHAnsi" w:cstheme="minorHAnsi"/>
          <w:spacing w:val="-3"/>
        </w:rPr>
        <w:t xml:space="preserve"> </w:t>
      </w:r>
      <w:r w:rsidRPr="004F223A">
        <w:rPr>
          <w:rFonts w:asciiTheme="minorHAnsi" w:hAnsiTheme="minorHAnsi" w:cstheme="minorHAnsi"/>
        </w:rPr>
        <w:t>within</w:t>
      </w:r>
      <w:r w:rsidRPr="004F223A">
        <w:rPr>
          <w:rFonts w:asciiTheme="minorHAnsi" w:hAnsiTheme="minorHAnsi" w:cstheme="minorHAnsi"/>
          <w:spacing w:val="-3"/>
        </w:rPr>
        <w:t xml:space="preserve"> </w:t>
      </w:r>
      <w:r w:rsidRPr="004F223A">
        <w:rPr>
          <w:rFonts w:asciiTheme="minorHAnsi" w:hAnsiTheme="minorHAnsi" w:cstheme="minorHAnsi"/>
        </w:rPr>
        <w:t>communities</w:t>
      </w:r>
      <w:r w:rsidRPr="004F223A">
        <w:rPr>
          <w:rFonts w:asciiTheme="minorHAnsi" w:hAnsiTheme="minorHAnsi" w:cstheme="minorHAnsi"/>
          <w:spacing w:val="-3"/>
        </w:rPr>
        <w:t xml:space="preserve"> </w:t>
      </w:r>
      <w:r w:rsidRPr="004F223A">
        <w:rPr>
          <w:rFonts w:asciiTheme="minorHAnsi" w:hAnsiTheme="minorHAnsi" w:cstheme="minorHAnsi"/>
        </w:rPr>
        <w:t xml:space="preserve">across the </w:t>
      </w:r>
      <w:r w:rsidRPr="004F223A">
        <w:rPr>
          <w:rFonts w:asciiTheme="minorHAnsi" w:hAnsiTheme="minorHAnsi" w:cstheme="minorHAnsi"/>
          <w:spacing w:val="-4"/>
        </w:rPr>
        <w:t>UK.</w:t>
      </w:r>
    </w:p>
    <w:p w:rsidR="004F223A" w:rsidRPr="004F223A" w:rsidP="004F223A">
      <w:pPr>
        <w:spacing w:before="100"/>
        <w:ind w:left="140" w:right="222"/>
        <w:rPr>
          <w:rFonts w:asciiTheme="minorHAnsi" w:hAnsiTheme="minorHAnsi" w:cstheme="minorHAnsi"/>
        </w:rPr>
      </w:pPr>
      <w:r w:rsidRPr="004F223A">
        <w:rPr>
          <w:rFonts w:asciiTheme="minorHAnsi" w:hAnsiTheme="minorHAnsi" w:cstheme="minorHAnsi"/>
          <w:w w:val="105"/>
        </w:rPr>
        <w:t xml:space="preserve">Clear Hold Build (CHB) is a long-term, three-phase framework developed in partnership with the Home Office that uses a problem solving and data-driven approach to improve the local response in tackling SOC threats in a specific location. By taking a multi-agency approach, CHB also tackles vulnerabilities (drivers of crime) within communities and those being exploited. Ensuring strong buy-in from partners in all sectors (public, private and voluntary) is key to implementing a CHB </w:t>
      </w:r>
      <w:r w:rsidRPr="004F223A">
        <w:rPr>
          <w:rFonts w:asciiTheme="minorHAnsi" w:hAnsiTheme="minorHAnsi" w:cstheme="minorHAnsi"/>
          <w:spacing w:val="-2"/>
          <w:w w:val="105"/>
        </w:rPr>
        <w:t>programme</w:t>
      </w:r>
      <w:r w:rsidRPr="004F223A">
        <w:rPr>
          <w:rFonts w:asciiTheme="minorHAnsi" w:hAnsiTheme="minorHAnsi" w:cstheme="minorHAnsi"/>
          <w:spacing w:val="-2"/>
          <w:w w:val="105"/>
        </w:rPr>
        <w:t>.</w:t>
      </w:r>
    </w:p>
    <w:p w:rsidR="004F223A" w:rsidRPr="004F223A">
      <w:pPr>
        <w:pStyle w:val="BodyText"/>
        <w:spacing w:before="25"/>
        <w:jc w:val="left"/>
        <w:rPr>
          <w:rFonts w:asciiTheme="minorHAnsi" w:hAnsiTheme="minorHAnsi" w:cstheme="minorHAnsi"/>
        </w:rPr>
      </w:pPr>
    </w:p>
    <w:p w:rsidR="004F223A" w:rsidRPr="004F223A">
      <w:pPr>
        <w:pStyle w:val="ListParagraph"/>
        <w:numPr>
          <w:ilvl w:val="0"/>
          <w:numId w:val="2"/>
        </w:numPr>
        <w:tabs>
          <w:tab w:val="left" w:pos="499"/>
          <w:tab w:val="left" w:pos="501"/>
        </w:tabs>
        <w:spacing w:line="276" w:lineRule="auto"/>
        <w:ind w:right="137"/>
        <w:rPr>
          <w:rFonts w:asciiTheme="minorHAnsi" w:hAnsiTheme="minorHAnsi" w:cstheme="minorHAnsi"/>
        </w:rPr>
      </w:pPr>
      <w:r w:rsidRPr="004F223A">
        <w:rPr>
          <w:rFonts w:asciiTheme="minorHAnsi" w:hAnsiTheme="minorHAnsi" w:cstheme="minorHAnsi"/>
        </w:rPr>
        <w:t>The</w:t>
      </w:r>
      <w:r w:rsidRPr="004F223A">
        <w:rPr>
          <w:rFonts w:asciiTheme="minorHAnsi" w:hAnsiTheme="minorHAnsi" w:cstheme="minorHAnsi"/>
          <w:spacing w:val="-1"/>
        </w:rPr>
        <w:t xml:space="preserve"> </w:t>
      </w:r>
      <w:r w:rsidRPr="004F223A">
        <w:rPr>
          <w:rFonts w:asciiTheme="minorHAnsi" w:hAnsiTheme="minorHAnsi" w:cstheme="minorHAnsi"/>
        </w:rPr>
        <w:t>Met</w:t>
      </w:r>
      <w:r w:rsidRPr="004F223A">
        <w:rPr>
          <w:rFonts w:asciiTheme="minorHAnsi" w:hAnsiTheme="minorHAnsi" w:cstheme="minorHAnsi"/>
          <w:spacing w:val="-1"/>
        </w:rPr>
        <w:t xml:space="preserve"> </w:t>
      </w:r>
      <w:r w:rsidRPr="004F223A">
        <w:rPr>
          <w:rFonts w:asciiTheme="minorHAnsi" w:hAnsiTheme="minorHAnsi" w:cstheme="minorHAnsi"/>
        </w:rPr>
        <w:t>has</w:t>
      </w:r>
      <w:r w:rsidRPr="004F223A">
        <w:rPr>
          <w:rFonts w:asciiTheme="minorHAnsi" w:hAnsiTheme="minorHAnsi" w:cstheme="minorHAnsi"/>
          <w:spacing w:val="-1"/>
        </w:rPr>
        <w:t xml:space="preserve"> </w:t>
      </w:r>
      <w:r w:rsidRPr="004F223A">
        <w:rPr>
          <w:rFonts w:asciiTheme="minorHAnsi" w:hAnsiTheme="minorHAnsi" w:cstheme="minorHAnsi"/>
        </w:rPr>
        <w:t>doubled</w:t>
      </w:r>
      <w:r w:rsidRPr="004F223A">
        <w:rPr>
          <w:rFonts w:asciiTheme="minorHAnsi" w:hAnsiTheme="minorHAnsi" w:cstheme="minorHAnsi"/>
          <w:spacing w:val="-2"/>
        </w:rPr>
        <w:t xml:space="preserve"> </w:t>
      </w:r>
      <w:r w:rsidRPr="004F223A">
        <w:rPr>
          <w:rFonts w:asciiTheme="minorHAnsi" w:hAnsiTheme="minorHAnsi" w:cstheme="minorHAnsi"/>
        </w:rPr>
        <w:t>down</w:t>
      </w:r>
      <w:r w:rsidRPr="004F223A">
        <w:rPr>
          <w:rFonts w:asciiTheme="minorHAnsi" w:hAnsiTheme="minorHAnsi" w:cstheme="minorHAnsi"/>
          <w:spacing w:val="-1"/>
        </w:rPr>
        <w:t xml:space="preserve"> </w:t>
      </w:r>
      <w:r w:rsidRPr="004F223A">
        <w:rPr>
          <w:rFonts w:asciiTheme="minorHAnsi" w:hAnsiTheme="minorHAnsi" w:cstheme="minorHAnsi"/>
        </w:rPr>
        <w:t>on</w:t>
      </w:r>
      <w:r w:rsidRPr="004F223A">
        <w:rPr>
          <w:rFonts w:asciiTheme="minorHAnsi" w:hAnsiTheme="minorHAnsi" w:cstheme="minorHAnsi"/>
          <w:spacing w:val="-2"/>
        </w:rPr>
        <w:t xml:space="preserve"> </w:t>
      </w:r>
      <w:r w:rsidRPr="004F223A">
        <w:rPr>
          <w:rFonts w:asciiTheme="minorHAnsi" w:hAnsiTheme="minorHAnsi" w:cstheme="minorHAnsi"/>
        </w:rPr>
        <w:t>our</w:t>
      </w:r>
      <w:r w:rsidRPr="004F223A">
        <w:rPr>
          <w:rFonts w:asciiTheme="minorHAnsi" w:hAnsiTheme="minorHAnsi" w:cstheme="minorHAnsi"/>
          <w:spacing w:val="-3"/>
        </w:rPr>
        <w:t xml:space="preserve"> </w:t>
      </w:r>
      <w:r w:rsidRPr="004F223A">
        <w:rPr>
          <w:rFonts w:asciiTheme="minorHAnsi" w:hAnsiTheme="minorHAnsi" w:cstheme="minorHAnsi"/>
        </w:rPr>
        <w:t>work</w:t>
      </w:r>
      <w:r w:rsidRPr="004F223A">
        <w:rPr>
          <w:rFonts w:asciiTheme="minorHAnsi" w:hAnsiTheme="minorHAnsi" w:cstheme="minorHAnsi"/>
          <w:spacing w:val="-1"/>
        </w:rPr>
        <w:t xml:space="preserve"> </w:t>
      </w:r>
      <w:r w:rsidRPr="004F223A">
        <w:rPr>
          <w:rFonts w:asciiTheme="minorHAnsi" w:hAnsiTheme="minorHAnsi" w:cstheme="minorHAnsi"/>
        </w:rPr>
        <w:t>to support</w:t>
      </w:r>
      <w:r w:rsidRPr="004F223A">
        <w:rPr>
          <w:rFonts w:asciiTheme="minorHAnsi" w:hAnsiTheme="minorHAnsi" w:cstheme="minorHAnsi"/>
          <w:spacing w:val="-1"/>
        </w:rPr>
        <w:t xml:space="preserve"> </w:t>
      </w:r>
      <w:r w:rsidRPr="004F223A">
        <w:rPr>
          <w:rFonts w:asciiTheme="minorHAnsi" w:hAnsiTheme="minorHAnsi" w:cstheme="minorHAnsi"/>
        </w:rPr>
        <w:t>business, and</w:t>
      </w:r>
      <w:r w:rsidRPr="004F223A">
        <w:rPr>
          <w:rFonts w:asciiTheme="minorHAnsi" w:hAnsiTheme="minorHAnsi" w:cstheme="minorHAnsi"/>
          <w:spacing w:val="-2"/>
        </w:rPr>
        <w:t xml:space="preserve"> </w:t>
      </w:r>
      <w:r w:rsidRPr="004F223A">
        <w:rPr>
          <w:rFonts w:asciiTheme="minorHAnsi" w:hAnsiTheme="minorHAnsi" w:cstheme="minorHAnsi"/>
        </w:rPr>
        <w:t>this</w:t>
      </w:r>
      <w:r w:rsidRPr="004F223A">
        <w:rPr>
          <w:rFonts w:asciiTheme="minorHAnsi" w:hAnsiTheme="minorHAnsi" w:cstheme="minorHAnsi"/>
          <w:spacing w:val="-1"/>
        </w:rPr>
        <w:t xml:space="preserve"> </w:t>
      </w:r>
      <w:r w:rsidRPr="004F223A">
        <w:rPr>
          <w:rFonts w:asciiTheme="minorHAnsi" w:hAnsiTheme="minorHAnsi" w:cstheme="minorHAnsi"/>
        </w:rPr>
        <w:t>is</w:t>
      </w:r>
      <w:r w:rsidRPr="004F223A">
        <w:rPr>
          <w:rFonts w:asciiTheme="minorHAnsi" w:hAnsiTheme="minorHAnsi" w:cstheme="minorHAnsi"/>
          <w:spacing w:val="-3"/>
        </w:rPr>
        <w:t xml:space="preserve"> </w:t>
      </w:r>
      <w:r w:rsidRPr="004F223A">
        <w:rPr>
          <w:rFonts w:asciiTheme="minorHAnsi" w:hAnsiTheme="minorHAnsi" w:cstheme="minorHAnsi"/>
        </w:rPr>
        <w:t>evident</w:t>
      </w:r>
      <w:r w:rsidRPr="004F223A">
        <w:rPr>
          <w:rFonts w:asciiTheme="minorHAnsi" w:hAnsiTheme="minorHAnsi" w:cstheme="minorHAnsi"/>
          <w:spacing w:val="-1"/>
        </w:rPr>
        <w:t xml:space="preserve"> </w:t>
      </w:r>
      <w:r w:rsidRPr="004F223A">
        <w:rPr>
          <w:rFonts w:asciiTheme="minorHAnsi" w:hAnsiTheme="minorHAnsi" w:cstheme="minorHAnsi"/>
        </w:rPr>
        <w:t>in</w:t>
      </w:r>
      <w:r w:rsidRPr="004F223A">
        <w:rPr>
          <w:rFonts w:asciiTheme="minorHAnsi" w:hAnsiTheme="minorHAnsi" w:cstheme="minorHAnsi"/>
          <w:spacing w:val="-2"/>
        </w:rPr>
        <w:t xml:space="preserve"> </w:t>
      </w:r>
      <w:r w:rsidRPr="004F223A">
        <w:rPr>
          <w:rFonts w:asciiTheme="minorHAnsi" w:hAnsiTheme="minorHAnsi" w:cstheme="minorHAnsi"/>
        </w:rPr>
        <w:t>our</w:t>
      </w:r>
      <w:r w:rsidRPr="004F223A">
        <w:rPr>
          <w:rFonts w:asciiTheme="minorHAnsi" w:hAnsiTheme="minorHAnsi" w:cstheme="minorHAnsi"/>
          <w:spacing w:val="-1"/>
        </w:rPr>
        <w:t xml:space="preserve"> </w:t>
      </w:r>
      <w:r w:rsidRPr="004F223A">
        <w:rPr>
          <w:rFonts w:asciiTheme="minorHAnsi" w:hAnsiTheme="minorHAnsi" w:cstheme="minorHAnsi"/>
        </w:rPr>
        <w:t>performance</w:t>
      </w:r>
      <w:r w:rsidRPr="004F223A">
        <w:rPr>
          <w:rFonts w:asciiTheme="minorHAnsi" w:hAnsiTheme="minorHAnsi" w:cstheme="minorHAnsi"/>
          <w:spacing w:val="-1"/>
        </w:rPr>
        <w:t xml:space="preserve"> </w:t>
      </w:r>
      <w:r w:rsidRPr="004F223A">
        <w:rPr>
          <w:rFonts w:asciiTheme="minorHAnsi" w:hAnsiTheme="minorHAnsi" w:cstheme="minorHAnsi"/>
        </w:rPr>
        <w:t xml:space="preserve">last year. We have recorded fewer </w:t>
      </w:r>
      <w:r w:rsidRPr="004F223A">
        <w:rPr>
          <w:rFonts w:asciiTheme="minorHAnsi" w:hAnsiTheme="minorHAnsi" w:cstheme="minorHAnsi"/>
        </w:rPr>
        <w:t>neighbourhood</w:t>
      </w:r>
      <w:r w:rsidRPr="004F223A">
        <w:rPr>
          <w:rFonts w:asciiTheme="minorHAnsi" w:hAnsiTheme="minorHAnsi" w:cstheme="minorHAnsi"/>
        </w:rPr>
        <w:t xml:space="preserve"> crime offences (including phone-snatching and shoplifting)</w:t>
      </w:r>
      <w:r w:rsidRPr="004F223A">
        <w:rPr>
          <w:rFonts w:asciiTheme="minorHAnsi" w:hAnsiTheme="minorHAnsi" w:cstheme="minorHAnsi"/>
          <w:spacing w:val="-3"/>
        </w:rPr>
        <w:t xml:space="preserve"> </w:t>
      </w:r>
      <w:r w:rsidRPr="004F223A">
        <w:rPr>
          <w:rFonts w:asciiTheme="minorHAnsi" w:hAnsiTheme="minorHAnsi" w:cstheme="minorHAnsi"/>
        </w:rPr>
        <w:t>which</w:t>
      </w:r>
      <w:r w:rsidRPr="004F223A">
        <w:rPr>
          <w:rFonts w:asciiTheme="minorHAnsi" w:hAnsiTheme="minorHAnsi" w:cstheme="minorHAnsi"/>
          <w:spacing w:val="-5"/>
        </w:rPr>
        <w:t xml:space="preserve"> </w:t>
      </w:r>
      <w:r w:rsidRPr="004F223A">
        <w:rPr>
          <w:rFonts w:asciiTheme="minorHAnsi" w:hAnsiTheme="minorHAnsi" w:cstheme="minorHAnsi"/>
        </w:rPr>
        <w:t>is</w:t>
      </w:r>
      <w:r w:rsidRPr="004F223A">
        <w:rPr>
          <w:rFonts w:asciiTheme="minorHAnsi" w:hAnsiTheme="minorHAnsi" w:cstheme="minorHAnsi"/>
          <w:spacing w:val="-4"/>
        </w:rPr>
        <w:t xml:space="preserve"> </w:t>
      </w:r>
      <w:r w:rsidRPr="004F223A">
        <w:rPr>
          <w:rFonts w:asciiTheme="minorHAnsi" w:hAnsiTheme="minorHAnsi" w:cstheme="minorHAnsi"/>
        </w:rPr>
        <w:t>down</w:t>
      </w:r>
      <w:r w:rsidRPr="004F223A">
        <w:rPr>
          <w:rFonts w:asciiTheme="minorHAnsi" w:hAnsiTheme="minorHAnsi" w:cstheme="minorHAnsi"/>
          <w:spacing w:val="-6"/>
        </w:rPr>
        <w:t xml:space="preserve"> </w:t>
      </w:r>
      <w:r w:rsidRPr="004F223A">
        <w:rPr>
          <w:rFonts w:asciiTheme="minorHAnsi" w:hAnsiTheme="minorHAnsi" w:cstheme="minorHAnsi"/>
        </w:rPr>
        <w:t>15%</w:t>
      </w:r>
      <w:r w:rsidRPr="004F223A">
        <w:rPr>
          <w:rFonts w:asciiTheme="minorHAnsi" w:hAnsiTheme="minorHAnsi" w:cstheme="minorHAnsi"/>
          <w:spacing w:val="-3"/>
        </w:rPr>
        <w:t xml:space="preserve"> </w:t>
      </w:r>
      <w:r w:rsidRPr="004F223A">
        <w:rPr>
          <w:rFonts w:asciiTheme="minorHAnsi" w:hAnsiTheme="minorHAnsi" w:cstheme="minorHAnsi"/>
        </w:rPr>
        <w:t>and</w:t>
      </w:r>
      <w:r w:rsidRPr="004F223A">
        <w:rPr>
          <w:rFonts w:asciiTheme="minorHAnsi" w:hAnsiTheme="minorHAnsi" w:cstheme="minorHAnsi"/>
          <w:spacing w:val="-4"/>
        </w:rPr>
        <w:t xml:space="preserve"> </w:t>
      </w:r>
      <w:r w:rsidRPr="004F223A">
        <w:rPr>
          <w:rFonts w:asciiTheme="minorHAnsi" w:hAnsiTheme="minorHAnsi" w:cstheme="minorHAnsi"/>
        </w:rPr>
        <w:t>we</w:t>
      </w:r>
      <w:r w:rsidRPr="004F223A">
        <w:rPr>
          <w:rFonts w:asciiTheme="minorHAnsi" w:hAnsiTheme="minorHAnsi" w:cstheme="minorHAnsi"/>
          <w:spacing w:val="-3"/>
        </w:rPr>
        <w:t xml:space="preserve"> </w:t>
      </w:r>
      <w:r w:rsidRPr="004F223A">
        <w:rPr>
          <w:rFonts w:asciiTheme="minorHAnsi" w:hAnsiTheme="minorHAnsi" w:cstheme="minorHAnsi"/>
        </w:rPr>
        <w:t>are</w:t>
      </w:r>
      <w:r w:rsidRPr="004F223A">
        <w:rPr>
          <w:rFonts w:asciiTheme="minorHAnsi" w:hAnsiTheme="minorHAnsi" w:cstheme="minorHAnsi"/>
          <w:spacing w:val="-3"/>
        </w:rPr>
        <w:t xml:space="preserve"> </w:t>
      </w:r>
      <w:r w:rsidRPr="004F223A">
        <w:rPr>
          <w:rFonts w:asciiTheme="minorHAnsi" w:hAnsiTheme="minorHAnsi" w:cstheme="minorHAnsi"/>
        </w:rPr>
        <w:t>arresting</w:t>
      </w:r>
      <w:r w:rsidRPr="004F223A">
        <w:rPr>
          <w:rFonts w:asciiTheme="minorHAnsi" w:hAnsiTheme="minorHAnsi" w:cstheme="minorHAnsi"/>
          <w:spacing w:val="-5"/>
        </w:rPr>
        <w:t xml:space="preserve"> </w:t>
      </w:r>
      <w:r w:rsidRPr="004F223A">
        <w:rPr>
          <w:rFonts w:asciiTheme="minorHAnsi" w:hAnsiTheme="minorHAnsi" w:cstheme="minorHAnsi"/>
        </w:rPr>
        <w:t>over</w:t>
      </w:r>
      <w:r w:rsidRPr="004F223A">
        <w:rPr>
          <w:rFonts w:asciiTheme="minorHAnsi" w:hAnsiTheme="minorHAnsi" w:cstheme="minorHAnsi"/>
          <w:spacing w:val="-5"/>
        </w:rPr>
        <w:t xml:space="preserve"> </w:t>
      </w:r>
      <w:r w:rsidRPr="004F223A">
        <w:rPr>
          <w:rFonts w:asciiTheme="minorHAnsi" w:hAnsiTheme="minorHAnsi" w:cstheme="minorHAnsi"/>
        </w:rPr>
        <w:t>1,000</w:t>
      </w:r>
      <w:r w:rsidRPr="004F223A">
        <w:rPr>
          <w:rFonts w:asciiTheme="minorHAnsi" w:hAnsiTheme="minorHAnsi" w:cstheme="minorHAnsi"/>
          <w:spacing w:val="-5"/>
        </w:rPr>
        <w:t xml:space="preserve"> </w:t>
      </w:r>
      <w:r w:rsidRPr="004F223A">
        <w:rPr>
          <w:rFonts w:asciiTheme="minorHAnsi" w:hAnsiTheme="minorHAnsi" w:cstheme="minorHAnsi"/>
        </w:rPr>
        <w:t>more</w:t>
      </w:r>
      <w:r w:rsidRPr="004F223A">
        <w:rPr>
          <w:rFonts w:asciiTheme="minorHAnsi" w:hAnsiTheme="minorHAnsi" w:cstheme="minorHAnsi"/>
          <w:spacing w:val="-3"/>
        </w:rPr>
        <w:t xml:space="preserve"> </w:t>
      </w:r>
      <w:r w:rsidRPr="004F223A">
        <w:rPr>
          <w:rFonts w:asciiTheme="minorHAnsi" w:hAnsiTheme="minorHAnsi" w:cstheme="minorHAnsi"/>
        </w:rPr>
        <w:t>criminals</w:t>
      </w:r>
      <w:r w:rsidRPr="004F223A">
        <w:rPr>
          <w:rFonts w:asciiTheme="minorHAnsi" w:hAnsiTheme="minorHAnsi" w:cstheme="minorHAnsi"/>
          <w:spacing w:val="-6"/>
        </w:rPr>
        <w:t xml:space="preserve"> </w:t>
      </w:r>
      <w:r w:rsidRPr="004F223A">
        <w:rPr>
          <w:rFonts w:asciiTheme="minorHAnsi" w:hAnsiTheme="minorHAnsi" w:cstheme="minorHAnsi"/>
        </w:rPr>
        <w:t>each</w:t>
      </w:r>
      <w:r w:rsidRPr="004F223A">
        <w:rPr>
          <w:rFonts w:asciiTheme="minorHAnsi" w:hAnsiTheme="minorHAnsi" w:cstheme="minorHAnsi"/>
          <w:spacing w:val="-4"/>
        </w:rPr>
        <w:t xml:space="preserve"> </w:t>
      </w:r>
      <w:r w:rsidRPr="004F223A">
        <w:rPr>
          <w:rFonts w:asciiTheme="minorHAnsi" w:hAnsiTheme="minorHAnsi" w:cstheme="minorHAnsi"/>
        </w:rPr>
        <w:t>month.</w:t>
      </w:r>
      <w:r w:rsidRPr="004F223A">
        <w:rPr>
          <w:rFonts w:asciiTheme="minorHAnsi" w:hAnsiTheme="minorHAnsi" w:cstheme="minorHAnsi"/>
          <w:spacing w:val="-4"/>
        </w:rPr>
        <w:t xml:space="preserve"> </w:t>
      </w:r>
      <w:r w:rsidRPr="004F223A">
        <w:rPr>
          <w:rFonts w:asciiTheme="minorHAnsi" w:hAnsiTheme="minorHAnsi" w:cstheme="minorHAnsi"/>
        </w:rPr>
        <w:t>Our</w:t>
      </w:r>
      <w:r w:rsidRPr="004F223A">
        <w:rPr>
          <w:rFonts w:asciiTheme="minorHAnsi" w:hAnsiTheme="minorHAnsi" w:cstheme="minorHAnsi"/>
          <w:spacing w:val="-4"/>
        </w:rPr>
        <w:t xml:space="preserve"> </w:t>
      </w:r>
      <w:r w:rsidRPr="004F223A">
        <w:rPr>
          <w:rFonts w:asciiTheme="minorHAnsi" w:hAnsiTheme="minorHAnsi" w:cstheme="minorHAnsi"/>
        </w:rPr>
        <w:t>blitz</w:t>
      </w:r>
      <w:r w:rsidRPr="004F223A">
        <w:rPr>
          <w:rFonts w:asciiTheme="minorHAnsi" w:hAnsiTheme="minorHAnsi" w:cstheme="minorHAnsi"/>
          <w:spacing w:val="-4"/>
        </w:rPr>
        <w:t xml:space="preserve"> </w:t>
      </w:r>
      <w:r w:rsidRPr="004F223A">
        <w:rPr>
          <w:rFonts w:asciiTheme="minorHAnsi" w:hAnsiTheme="minorHAnsi" w:cstheme="minorHAnsi"/>
        </w:rPr>
        <w:t>on shoplifting had enabled the force to reverse the rise in store thefts, with cases down 4.4% in 2025 from April to December, equivalent to 3,000 fewer victims.</w:t>
      </w:r>
    </w:p>
    <w:p w:rsidR="004F223A" w:rsidRPr="004F223A">
      <w:pPr>
        <w:pStyle w:val="BodyText"/>
        <w:spacing w:before="21"/>
        <w:jc w:val="left"/>
        <w:rPr>
          <w:rFonts w:asciiTheme="minorHAnsi" w:hAnsiTheme="minorHAnsi" w:cstheme="minorHAnsi"/>
        </w:rPr>
      </w:pPr>
    </w:p>
    <w:p w:rsidR="004F223A" w:rsidRPr="004F223A">
      <w:pPr>
        <w:pStyle w:val="ListParagraph"/>
        <w:numPr>
          <w:ilvl w:val="0"/>
          <w:numId w:val="2"/>
        </w:numPr>
        <w:tabs>
          <w:tab w:val="left" w:pos="499"/>
          <w:tab w:val="left" w:pos="501"/>
        </w:tabs>
        <w:spacing w:line="273" w:lineRule="auto"/>
        <w:ind w:right="145"/>
        <w:rPr>
          <w:rFonts w:asciiTheme="minorHAnsi" w:hAnsiTheme="minorHAnsi" w:cstheme="minorHAnsi"/>
        </w:rPr>
      </w:pPr>
      <w:r w:rsidRPr="004F223A">
        <w:rPr>
          <w:rFonts w:asciiTheme="minorHAnsi" w:hAnsiTheme="minorHAnsi" w:cstheme="minorHAnsi"/>
        </w:rPr>
        <w:t>Charges, fines or other sanctions for shoplifting are also up by 82%, although the Met had the lowest detection rate in England and Wales with just 9% of cases in the year to June resulting in a charge.</w:t>
      </w:r>
    </w:p>
    <w:p w:rsidR="004F223A" w:rsidRPr="004F223A">
      <w:pPr>
        <w:pStyle w:val="BodyText"/>
        <w:spacing w:before="27"/>
        <w:jc w:val="left"/>
        <w:rPr>
          <w:rFonts w:asciiTheme="minorHAnsi" w:hAnsiTheme="minorHAnsi" w:cstheme="minorHAnsi"/>
        </w:rPr>
      </w:pPr>
    </w:p>
    <w:p w:rsidR="004F223A" w:rsidRPr="004F223A">
      <w:pPr>
        <w:pStyle w:val="ListParagraph"/>
        <w:numPr>
          <w:ilvl w:val="0"/>
          <w:numId w:val="2"/>
        </w:numPr>
        <w:tabs>
          <w:tab w:val="left" w:pos="499"/>
          <w:tab w:val="left" w:pos="501"/>
        </w:tabs>
        <w:spacing w:line="276" w:lineRule="auto"/>
        <w:ind w:right="141"/>
        <w:rPr>
          <w:rFonts w:asciiTheme="minorHAnsi" w:hAnsiTheme="minorHAnsi" w:cstheme="minorHAnsi"/>
        </w:rPr>
      </w:pPr>
      <w:r w:rsidRPr="004F223A">
        <w:rPr>
          <w:rFonts w:asciiTheme="minorHAnsi" w:hAnsiTheme="minorHAnsi" w:cstheme="minorHAnsi"/>
        </w:rPr>
        <w:t>Across London, officers are working closely with retailers, Business Improvement Districts (BIDs), and Business Crime Reduction Partnerships to target prolific retail offenders. This has led to significant arrests</w:t>
      </w:r>
      <w:r w:rsidRPr="004F223A">
        <w:rPr>
          <w:rFonts w:asciiTheme="minorHAnsi" w:hAnsiTheme="minorHAnsi" w:cstheme="minorHAnsi"/>
          <w:spacing w:val="-2"/>
        </w:rPr>
        <w:t xml:space="preserve"> </w:t>
      </w:r>
      <w:r w:rsidRPr="004F223A">
        <w:rPr>
          <w:rFonts w:asciiTheme="minorHAnsi" w:hAnsiTheme="minorHAnsi" w:cstheme="minorHAnsi"/>
        </w:rPr>
        <w:t>and</w:t>
      </w:r>
      <w:r w:rsidRPr="004F223A">
        <w:rPr>
          <w:rFonts w:asciiTheme="minorHAnsi" w:hAnsiTheme="minorHAnsi" w:cstheme="minorHAnsi"/>
          <w:spacing w:val="-6"/>
        </w:rPr>
        <w:t xml:space="preserve"> </w:t>
      </w:r>
      <w:r w:rsidRPr="004F223A">
        <w:rPr>
          <w:rFonts w:asciiTheme="minorHAnsi" w:hAnsiTheme="minorHAnsi" w:cstheme="minorHAnsi"/>
        </w:rPr>
        <w:t>charges,</w:t>
      </w:r>
      <w:r w:rsidRPr="004F223A">
        <w:rPr>
          <w:rFonts w:asciiTheme="minorHAnsi" w:hAnsiTheme="minorHAnsi" w:cstheme="minorHAnsi"/>
          <w:spacing w:val="-4"/>
        </w:rPr>
        <w:t xml:space="preserve"> </w:t>
      </w:r>
      <w:r w:rsidRPr="004F223A">
        <w:rPr>
          <w:rFonts w:asciiTheme="minorHAnsi" w:hAnsiTheme="minorHAnsi" w:cstheme="minorHAnsi"/>
        </w:rPr>
        <w:t>contributing</w:t>
      </w:r>
      <w:r w:rsidRPr="004F223A">
        <w:rPr>
          <w:rFonts w:asciiTheme="minorHAnsi" w:hAnsiTheme="minorHAnsi" w:cstheme="minorHAnsi"/>
          <w:spacing w:val="-3"/>
        </w:rPr>
        <w:t xml:space="preserve"> </w:t>
      </w:r>
      <w:r w:rsidRPr="004F223A">
        <w:rPr>
          <w:rFonts w:asciiTheme="minorHAnsi" w:hAnsiTheme="minorHAnsi" w:cstheme="minorHAnsi"/>
        </w:rPr>
        <w:t>to</w:t>
      </w:r>
      <w:r w:rsidRPr="004F223A">
        <w:rPr>
          <w:rFonts w:asciiTheme="minorHAnsi" w:hAnsiTheme="minorHAnsi" w:cstheme="minorHAnsi"/>
          <w:spacing w:val="-1"/>
        </w:rPr>
        <w:t xml:space="preserve"> </w:t>
      </w:r>
      <w:r w:rsidRPr="004F223A">
        <w:rPr>
          <w:rFonts w:asciiTheme="minorHAnsi" w:hAnsiTheme="minorHAnsi" w:cstheme="minorHAnsi"/>
        </w:rPr>
        <w:t>an</w:t>
      </w:r>
      <w:r w:rsidRPr="004F223A">
        <w:rPr>
          <w:rFonts w:asciiTheme="minorHAnsi" w:hAnsiTheme="minorHAnsi" w:cstheme="minorHAnsi"/>
          <w:spacing w:val="-2"/>
        </w:rPr>
        <w:t xml:space="preserve"> </w:t>
      </w:r>
      <w:r w:rsidRPr="004F223A">
        <w:rPr>
          <w:rFonts w:asciiTheme="minorHAnsi" w:hAnsiTheme="minorHAnsi" w:cstheme="minorHAnsi"/>
        </w:rPr>
        <w:t>increase</w:t>
      </w:r>
      <w:r w:rsidRPr="004F223A">
        <w:rPr>
          <w:rFonts w:asciiTheme="minorHAnsi" w:hAnsiTheme="minorHAnsi" w:cstheme="minorHAnsi"/>
          <w:spacing w:val="-4"/>
        </w:rPr>
        <w:t xml:space="preserve"> </w:t>
      </w:r>
      <w:r w:rsidRPr="004F223A">
        <w:rPr>
          <w:rFonts w:asciiTheme="minorHAnsi" w:hAnsiTheme="minorHAnsi" w:cstheme="minorHAnsi"/>
        </w:rPr>
        <w:t>in</w:t>
      </w:r>
      <w:r w:rsidRPr="004F223A">
        <w:rPr>
          <w:rFonts w:asciiTheme="minorHAnsi" w:hAnsiTheme="minorHAnsi" w:cstheme="minorHAnsi"/>
          <w:spacing w:val="-2"/>
        </w:rPr>
        <w:t xml:space="preserve"> </w:t>
      </w:r>
      <w:r w:rsidRPr="004F223A">
        <w:rPr>
          <w:rFonts w:asciiTheme="minorHAnsi" w:hAnsiTheme="minorHAnsi" w:cstheme="minorHAnsi"/>
        </w:rPr>
        <w:t>positive</w:t>
      </w:r>
      <w:r w:rsidRPr="004F223A">
        <w:rPr>
          <w:rFonts w:asciiTheme="minorHAnsi" w:hAnsiTheme="minorHAnsi" w:cstheme="minorHAnsi"/>
          <w:spacing w:val="-4"/>
        </w:rPr>
        <w:t xml:space="preserve"> </w:t>
      </w:r>
      <w:r w:rsidRPr="004F223A">
        <w:rPr>
          <w:rFonts w:asciiTheme="minorHAnsi" w:hAnsiTheme="minorHAnsi" w:cstheme="minorHAnsi"/>
        </w:rPr>
        <w:t>outcomes</w:t>
      </w:r>
      <w:r w:rsidRPr="004F223A">
        <w:rPr>
          <w:rFonts w:asciiTheme="minorHAnsi" w:hAnsiTheme="minorHAnsi" w:cstheme="minorHAnsi"/>
          <w:spacing w:val="-2"/>
        </w:rPr>
        <w:t xml:space="preserve"> </w:t>
      </w:r>
      <w:r w:rsidRPr="004F223A">
        <w:rPr>
          <w:rFonts w:asciiTheme="minorHAnsi" w:hAnsiTheme="minorHAnsi" w:cstheme="minorHAnsi"/>
        </w:rPr>
        <w:t>now</w:t>
      </w:r>
      <w:r w:rsidRPr="004F223A">
        <w:rPr>
          <w:rFonts w:asciiTheme="minorHAnsi" w:hAnsiTheme="minorHAnsi" w:cstheme="minorHAnsi"/>
          <w:spacing w:val="-1"/>
        </w:rPr>
        <w:t xml:space="preserve"> </w:t>
      </w:r>
      <w:r w:rsidRPr="004F223A">
        <w:rPr>
          <w:rFonts w:asciiTheme="minorHAnsi" w:hAnsiTheme="minorHAnsi" w:cstheme="minorHAnsi"/>
        </w:rPr>
        <w:t>at</w:t>
      </w:r>
      <w:r w:rsidRPr="004F223A">
        <w:rPr>
          <w:rFonts w:asciiTheme="minorHAnsi" w:hAnsiTheme="minorHAnsi" w:cstheme="minorHAnsi"/>
          <w:spacing w:val="-5"/>
        </w:rPr>
        <w:t xml:space="preserve"> </w:t>
      </w:r>
      <w:r w:rsidRPr="004F223A">
        <w:rPr>
          <w:rFonts w:asciiTheme="minorHAnsi" w:hAnsiTheme="minorHAnsi" w:cstheme="minorHAnsi"/>
        </w:rPr>
        <w:t>11.7%,</w:t>
      </w:r>
      <w:r w:rsidRPr="004F223A">
        <w:rPr>
          <w:rFonts w:asciiTheme="minorHAnsi" w:hAnsiTheme="minorHAnsi" w:cstheme="minorHAnsi"/>
          <w:spacing w:val="-1"/>
        </w:rPr>
        <w:t xml:space="preserve"> </w:t>
      </w:r>
      <w:r w:rsidRPr="004F223A">
        <w:rPr>
          <w:rFonts w:asciiTheme="minorHAnsi" w:hAnsiTheme="minorHAnsi" w:cstheme="minorHAnsi"/>
        </w:rPr>
        <w:t>up</w:t>
      </w:r>
      <w:r w:rsidRPr="004F223A">
        <w:rPr>
          <w:rFonts w:asciiTheme="minorHAnsi" w:hAnsiTheme="minorHAnsi" w:cstheme="minorHAnsi"/>
          <w:spacing w:val="-5"/>
        </w:rPr>
        <w:t xml:space="preserve"> </w:t>
      </w:r>
      <w:r w:rsidRPr="004F223A">
        <w:rPr>
          <w:rFonts w:asciiTheme="minorHAnsi" w:hAnsiTheme="minorHAnsi" w:cstheme="minorHAnsi"/>
        </w:rPr>
        <w:t>5.3%</w:t>
      </w:r>
      <w:r w:rsidRPr="004F223A">
        <w:rPr>
          <w:rFonts w:asciiTheme="minorHAnsi" w:hAnsiTheme="minorHAnsi" w:cstheme="minorHAnsi"/>
          <w:spacing w:val="-1"/>
        </w:rPr>
        <w:t xml:space="preserve"> </w:t>
      </w:r>
      <w:r w:rsidRPr="004F223A">
        <w:rPr>
          <w:rFonts w:asciiTheme="minorHAnsi" w:hAnsiTheme="minorHAnsi" w:cstheme="minorHAnsi"/>
        </w:rPr>
        <w:t>from</w:t>
      </w:r>
      <w:r w:rsidRPr="004F223A">
        <w:rPr>
          <w:rFonts w:asciiTheme="minorHAnsi" w:hAnsiTheme="minorHAnsi" w:cstheme="minorHAnsi"/>
          <w:spacing w:val="-1"/>
        </w:rPr>
        <w:t xml:space="preserve"> </w:t>
      </w:r>
      <w:r w:rsidRPr="004F223A">
        <w:rPr>
          <w:rFonts w:asciiTheme="minorHAnsi" w:hAnsiTheme="minorHAnsi" w:cstheme="minorHAnsi"/>
        </w:rPr>
        <w:t>2024.</w:t>
      </w:r>
    </w:p>
    <w:p w:rsidR="004F223A" w:rsidRPr="004F223A">
      <w:pPr>
        <w:pStyle w:val="BodyText"/>
        <w:spacing w:before="24"/>
        <w:jc w:val="left"/>
        <w:rPr>
          <w:rFonts w:asciiTheme="minorHAnsi" w:hAnsiTheme="minorHAnsi" w:cstheme="minorHAnsi"/>
        </w:rPr>
      </w:pPr>
    </w:p>
    <w:p w:rsidR="004F223A" w:rsidRPr="004F223A">
      <w:pPr>
        <w:pStyle w:val="ListParagraph"/>
        <w:numPr>
          <w:ilvl w:val="0"/>
          <w:numId w:val="2"/>
        </w:numPr>
        <w:tabs>
          <w:tab w:val="left" w:pos="499"/>
          <w:tab w:val="left" w:pos="501"/>
        </w:tabs>
        <w:spacing w:line="276" w:lineRule="auto"/>
        <w:ind w:right="135"/>
        <w:rPr>
          <w:rFonts w:asciiTheme="minorHAnsi" w:hAnsiTheme="minorHAnsi" w:cstheme="minorHAnsi"/>
        </w:rPr>
      </w:pPr>
      <w:r w:rsidRPr="004F223A">
        <w:rPr>
          <w:rFonts w:asciiTheme="minorHAnsi" w:hAnsiTheme="minorHAnsi" w:cstheme="minorHAnsi"/>
        </w:rPr>
        <w:t xml:space="preserve">In just one week of targeted activity in the West End (3–8 November 2025) as part of our Autumn Plan, </w:t>
      </w:r>
      <w:r w:rsidRPr="004F223A">
        <w:rPr>
          <w:rFonts w:asciiTheme="minorHAnsi" w:hAnsiTheme="minorHAnsi" w:cstheme="minorHAnsi"/>
          <w:b/>
        </w:rPr>
        <w:t>officers</w:t>
      </w:r>
      <w:r w:rsidRPr="004F223A">
        <w:rPr>
          <w:rFonts w:asciiTheme="minorHAnsi" w:hAnsiTheme="minorHAnsi" w:cstheme="minorHAnsi"/>
          <w:b/>
          <w:spacing w:val="-3"/>
        </w:rPr>
        <w:t xml:space="preserve"> </w:t>
      </w:r>
      <w:r w:rsidRPr="004F223A">
        <w:rPr>
          <w:rFonts w:asciiTheme="minorHAnsi" w:hAnsiTheme="minorHAnsi" w:cstheme="minorHAnsi"/>
          <w:b/>
        </w:rPr>
        <w:t>made</w:t>
      </w:r>
      <w:r w:rsidRPr="004F223A">
        <w:rPr>
          <w:rFonts w:asciiTheme="minorHAnsi" w:hAnsiTheme="minorHAnsi" w:cstheme="minorHAnsi"/>
          <w:b/>
          <w:spacing w:val="-4"/>
        </w:rPr>
        <w:t xml:space="preserve"> </w:t>
      </w:r>
      <w:r w:rsidRPr="004F223A">
        <w:rPr>
          <w:rFonts w:asciiTheme="minorHAnsi" w:hAnsiTheme="minorHAnsi" w:cstheme="minorHAnsi"/>
          <w:b/>
        </w:rPr>
        <w:t>145</w:t>
      </w:r>
      <w:r w:rsidRPr="004F223A">
        <w:rPr>
          <w:rFonts w:asciiTheme="minorHAnsi" w:hAnsiTheme="minorHAnsi" w:cstheme="minorHAnsi"/>
          <w:b/>
          <w:spacing w:val="-5"/>
        </w:rPr>
        <w:t xml:space="preserve"> </w:t>
      </w:r>
      <w:r w:rsidRPr="004F223A">
        <w:rPr>
          <w:rFonts w:asciiTheme="minorHAnsi" w:hAnsiTheme="minorHAnsi" w:cstheme="minorHAnsi"/>
          <w:b/>
        </w:rPr>
        <w:t>arrests,</w:t>
      </w:r>
      <w:r w:rsidRPr="004F223A">
        <w:rPr>
          <w:rFonts w:asciiTheme="minorHAnsi" w:hAnsiTheme="minorHAnsi" w:cstheme="minorHAnsi"/>
          <w:b/>
          <w:spacing w:val="-7"/>
        </w:rPr>
        <w:t xml:space="preserve"> </w:t>
      </w:r>
      <w:r w:rsidRPr="004F223A">
        <w:rPr>
          <w:rFonts w:asciiTheme="minorHAnsi" w:hAnsiTheme="minorHAnsi" w:cstheme="minorHAnsi"/>
          <w:b/>
        </w:rPr>
        <w:t>conducted</w:t>
      </w:r>
      <w:r w:rsidRPr="004F223A">
        <w:rPr>
          <w:rFonts w:asciiTheme="minorHAnsi" w:hAnsiTheme="minorHAnsi" w:cstheme="minorHAnsi"/>
          <w:b/>
          <w:spacing w:val="-5"/>
        </w:rPr>
        <w:t xml:space="preserve"> </w:t>
      </w:r>
      <w:r w:rsidRPr="004F223A">
        <w:rPr>
          <w:rFonts w:asciiTheme="minorHAnsi" w:hAnsiTheme="minorHAnsi" w:cstheme="minorHAnsi"/>
          <w:b/>
        </w:rPr>
        <w:t>210</w:t>
      </w:r>
      <w:r w:rsidRPr="004F223A">
        <w:rPr>
          <w:rFonts w:asciiTheme="minorHAnsi" w:hAnsiTheme="minorHAnsi" w:cstheme="minorHAnsi"/>
          <w:b/>
          <w:spacing w:val="-5"/>
        </w:rPr>
        <w:t xml:space="preserve"> </w:t>
      </w:r>
      <w:r w:rsidRPr="004F223A">
        <w:rPr>
          <w:rFonts w:asciiTheme="minorHAnsi" w:hAnsiTheme="minorHAnsi" w:cstheme="minorHAnsi"/>
          <w:b/>
        </w:rPr>
        <w:t>stop</w:t>
      </w:r>
      <w:r w:rsidRPr="004F223A">
        <w:rPr>
          <w:rFonts w:asciiTheme="minorHAnsi" w:hAnsiTheme="minorHAnsi" w:cstheme="minorHAnsi"/>
          <w:b/>
          <w:spacing w:val="-4"/>
        </w:rPr>
        <w:t xml:space="preserve"> </w:t>
      </w:r>
      <w:r w:rsidRPr="004F223A">
        <w:rPr>
          <w:rFonts w:asciiTheme="minorHAnsi" w:hAnsiTheme="minorHAnsi" w:cstheme="minorHAnsi"/>
          <w:b/>
        </w:rPr>
        <w:t>and</w:t>
      </w:r>
      <w:r w:rsidRPr="004F223A">
        <w:rPr>
          <w:rFonts w:asciiTheme="minorHAnsi" w:hAnsiTheme="minorHAnsi" w:cstheme="minorHAnsi"/>
          <w:b/>
          <w:spacing w:val="-4"/>
        </w:rPr>
        <w:t xml:space="preserve"> </w:t>
      </w:r>
      <w:r w:rsidRPr="004F223A">
        <w:rPr>
          <w:rFonts w:asciiTheme="minorHAnsi" w:hAnsiTheme="minorHAnsi" w:cstheme="minorHAnsi"/>
          <w:b/>
        </w:rPr>
        <w:t>searches,</w:t>
      </w:r>
      <w:r w:rsidRPr="004F223A">
        <w:rPr>
          <w:rFonts w:asciiTheme="minorHAnsi" w:hAnsiTheme="minorHAnsi" w:cstheme="minorHAnsi"/>
          <w:b/>
          <w:spacing w:val="-5"/>
        </w:rPr>
        <w:t xml:space="preserve"> </w:t>
      </w:r>
      <w:r w:rsidRPr="004F223A">
        <w:rPr>
          <w:rFonts w:asciiTheme="minorHAnsi" w:hAnsiTheme="minorHAnsi" w:cstheme="minorHAnsi"/>
          <w:b/>
        </w:rPr>
        <w:t>seized</w:t>
      </w:r>
      <w:r w:rsidRPr="004F223A">
        <w:rPr>
          <w:rFonts w:asciiTheme="minorHAnsi" w:hAnsiTheme="minorHAnsi" w:cstheme="minorHAnsi"/>
          <w:b/>
          <w:spacing w:val="-4"/>
        </w:rPr>
        <w:t xml:space="preserve"> </w:t>
      </w:r>
      <w:r w:rsidRPr="004F223A">
        <w:rPr>
          <w:rFonts w:asciiTheme="minorHAnsi" w:hAnsiTheme="minorHAnsi" w:cstheme="minorHAnsi"/>
          <w:b/>
        </w:rPr>
        <w:t>37</w:t>
      </w:r>
      <w:r w:rsidRPr="004F223A">
        <w:rPr>
          <w:rFonts w:asciiTheme="minorHAnsi" w:hAnsiTheme="minorHAnsi" w:cstheme="minorHAnsi"/>
          <w:b/>
          <w:spacing w:val="-3"/>
        </w:rPr>
        <w:t xml:space="preserve"> </w:t>
      </w:r>
      <w:r w:rsidRPr="004F223A">
        <w:rPr>
          <w:rFonts w:asciiTheme="minorHAnsi" w:hAnsiTheme="minorHAnsi" w:cstheme="minorHAnsi"/>
          <w:b/>
        </w:rPr>
        <w:t>drug</w:t>
      </w:r>
      <w:r w:rsidRPr="004F223A">
        <w:rPr>
          <w:rFonts w:asciiTheme="minorHAnsi" w:hAnsiTheme="minorHAnsi" w:cstheme="minorHAnsi"/>
          <w:b/>
          <w:spacing w:val="-3"/>
        </w:rPr>
        <w:t xml:space="preserve"> </w:t>
      </w:r>
      <w:r w:rsidRPr="004F223A">
        <w:rPr>
          <w:rFonts w:asciiTheme="minorHAnsi" w:hAnsiTheme="minorHAnsi" w:cstheme="minorHAnsi"/>
          <w:b/>
        </w:rPr>
        <w:t>packages,</w:t>
      </w:r>
      <w:r w:rsidRPr="004F223A">
        <w:rPr>
          <w:rFonts w:asciiTheme="minorHAnsi" w:hAnsiTheme="minorHAnsi" w:cstheme="minorHAnsi"/>
          <w:b/>
          <w:spacing w:val="-5"/>
        </w:rPr>
        <w:t xml:space="preserve"> </w:t>
      </w:r>
      <w:r w:rsidRPr="004F223A">
        <w:rPr>
          <w:rFonts w:asciiTheme="minorHAnsi" w:hAnsiTheme="minorHAnsi" w:cstheme="minorHAnsi"/>
          <w:b/>
        </w:rPr>
        <w:t>23</w:t>
      </w:r>
      <w:r w:rsidRPr="004F223A">
        <w:rPr>
          <w:rFonts w:asciiTheme="minorHAnsi" w:hAnsiTheme="minorHAnsi" w:cstheme="minorHAnsi"/>
          <w:b/>
          <w:spacing w:val="-5"/>
        </w:rPr>
        <w:t xml:space="preserve"> </w:t>
      </w:r>
      <w:r w:rsidRPr="004F223A">
        <w:rPr>
          <w:rFonts w:asciiTheme="minorHAnsi" w:hAnsiTheme="minorHAnsi" w:cstheme="minorHAnsi"/>
          <w:b/>
        </w:rPr>
        <w:t>vehicles,</w:t>
      </w:r>
      <w:r w:rsidRPr="004F223A">
        <w:rPr>
          <w:rFonts w:asciiTheme="minorHAnsi" w:hAnsiTheme="minorHAnsi" w:cstheme="minorHAnsi"/>
          <w:b/>
          <w:spacing w:val="-3"/>
        </w:rPr>
        <w:t xml:space="preserve"> </w:t>
      </w:r>
      <w:r w:rsidRPr="004F223A">
        <w:rPr>
          <w:rFonts w:asciiTheme="minorHAnsi" w:hAnsiTheme="minorHAnsi" w:cstheme="minorHAnsi"/>
          <w:b/>
        </w:rPr>
        <w:t>and 11 weapons</w:t>
      </w:r>
      <w:r w:rsidRPr="004F223A">
        <w:rPr>
          <w:rFonts w:asciiTheme="minorHAnsi" w:hAnsiTheme="minorHAnsi" w:cstheme="minorHAnsi"/>
        </w:rPr>
        <w:t xml:space="preserve">. Arrests included suspects for mobile phone theft at Leicester Square ice rink; a domestic assault suspect wanted for six months for multiple offences including rape; and plain-clothed officers successfully disrupted </w:t>
      </w:r>
      <w:r w:rsidRPr="004F223A">
        <w:rPr>
          <w:rFonts w:asciiTheme="minorHAnsi" w:hAnsiTheme="minorHAnsi" w:cstheme="minorHAnsi"/>
        </w:rPr>
        <w:t>organised</w:t>
      </w:r>
      <w:r w:rsidRPr="004F223A">
        <w:rPr>
          <w:rFonts w:asciiTheme="minorHAnsi" w:hAnsiTheme="minorHAnsi" w:cstheme="minorHAnsi"/>
        </w:rPr>
        <w:t xml:space="preserve"> theft in West End pubs.</w:t>
      </w:r>
    </w:p>
    <w:p w:rsidR="004F223A" w:rsidRPr="004F223A">
      <w:pPr>
        <w:pStyle w:val="BodyText"/>
        <w:spacing w:before="21"/>
        <w:jc w:val="left"/>
        <w:rPr>
          <w:rFonts w:asciiTheme="minorHAnsi" w:hAnsiTheme="minorHAnsi" w:cstheme="minorHAnsi"/>
        </w:rPr>
      </w:pPr>
    </w:p>
    <w:p w:rsidR="004F223A" w:rsidRPr="004F223A">
      <w:pPr>
        <w:pStyle w:val="ListParagraph"/>
        <w:numPr>
          <w:ilvl w:val="0"/>
          <w:numId w:val="2"/>
        </w:numPr>
        <w:tabs>
          <w:tab w:val="left" w:pos="499"/>
          <w:tab w:val="left" w:pos="501"/>
        </w:tabs>
        <w:spacing w:before="1" w:line="276" w:lineRule="auto"/>
        <w:ind w:right="138"/>
        <w:rPr>
          <w:rFonts w:asciiTheme="minorHAnsi" w:hAnsiTheme="minorHAnsi" w:cstheme="minorHAnsi"/>
        </w:rPr>
      </w:pPr>
      <w:r w:rsidRPr="004F223A">
        <w:rPr>
          <w:rFonts w:asciiTheme="minorHAnsi" w:hAnsiTheme="minorHAnsi" w:cstheme="minorHAnsi"/>
        </w:rPr>
        <w:t xml:space="preserve">We achieved these outcomes by tackling prolific offenders and </w:t>
      </w:r>
      <w:r w:rsidRPr="004F223A">
        <w:rPr>
          <w:rFonts w:asciiTheme="minorHAnsi" w:hAnsiTheme="minorHAnsi" w:cstheme="minorHAnsi"/>
        </w:rPr>
        <w:t>prioritising</w:t>
      </w:r>
      <w:r w:rsidRPr="004F223A">
        <w:rPr>
          <w:rFonts w:asciiTheme="minorHAnsi" w:hAnsiTheme="minorHAnsi" w:cstheme="minorHAnsi"/>
        </w:rPr>
        <w:t xml:space="preserve"> the disruption of </w:t>
      </w:r>
      <w:r w:rsidRPr="004F223A">
        <w:rPr>
          <w:rFonts w:asciiTheme="minorHAnsi" w:hAnsiTheme="minorHAnsi" w:cstheme="minorHAnsi"/>
        </w:rPr>
        <w:t>organised</w:t>
      </w:r>
      <w:r w:rsidRPr="004F223A">
        <w:rPr>
          <w:rFonts w:asciiTheme="minorHAnsi" w:hAnsiTheme="minorHAnsi" w:cstheme="minorHAnsi"/>
        </w:rPr>
        <w:t xml:space="preserve"> criminal gangs. Our Facial Recognition Team now offers fast-track retrospective searches for unknown retail offenders, achieving an 80.5% identification rate.</w:t>
      </w:r>
    </w:p>
    <w:p w:rsidR="004F223A" w:rsidRPr="004F223A">
      <w:pPr>
        <w:pStyle w:val="BodyText"/>
        <w:spacing w:before="24"/>
        <w:jc w:val="left"/>
        <w:rPr>
          <w:rFonts w:asciiTheme="minorHAnsi" w:hAnsiTheme="minorHAnsi" w:cstheme="minorHAnsi"/>
        </w:rPr>
      </w:pPr>
    </w:p>
    <w:p w:rsidR="004F223A" w:rsidRPr="004F223A">
      <w:pPr>
        <w:pStyle w:val="ListParagraph"/>
        <w:numPr>
          <w:ilvl w:val="0"/>
          <w:numId w:val="2"/>
        </w:numPr>
        <w:tabs>
          <w:tab w:val="left" w:pos="499"/>
          <w:tab w:val="left" w:pos="501"/>
        </w:tabs>
        <w:spacing w:line="276" w:lineRule="auto"/>
        <w:rPr>
          <w:rFonts w:asciiTheme="minorHAnsi" w:hAnsiTheme="minorHAnsi" w:cstheme="minorHAnsi"/>
        </w:rPr>
      </w:pPr>
      <w:r w:rsidRPr="004F223A">
        <w:rPr>
          <w:rFonts w:asciiTheme="minorHAnsi" w:hAnsiTheme="minorHAnsi" w:cstheme="minorHAnsi"/>
        </w:rPr>
        <w:t xml:space="preserve">Additionally, in October 2025, the Met launched Operation </w:t>
      </w:r>
      <w:r w:rsidRPr="004F223A">
        <w:rPr>
          <w:rFonts w:asciiTheme="minorHAnsi" w:hAnsiTheme="minorHAnsi" w:cstheme="minorHAnsi"/>
        </w:rPr>
        <w:t>Zoridon</w:t>
      </w:r>
      <w:r w:rsidRPr="004F223A">
        <w:rPr>
          <w:rFonts w:asciiTheme="minorHAnsi" w:hAnsiTheme="minorHAnsi" w:cstheme="minorHAnsi"/>
        </w:rPr>
        <w:t xml:space="preserve"> – its biggest coordinated effort to tackle </w:t>
      </w:r>
      <w:r w:rsidRPr="004F223A">
        <w:rPr>
          <w:rFonts w:asciiTheme="minorHAnsi" w:hAnsiTheme="minorHAnsi" w:cstheme="minorHAnsi"/>
        </w:rPr>
        <w:t>organised</w:t>
      </w:r>
      <w:r w:rsidRPr="004F223A">
        <w:rPr>
          <w:rFonts w:asciiTheme="minorHAnsi" w:hAnsiTheme="minorHAnsi" w:cstheme="minorHAnsi"/>
        </w:rPr>
        <w:t xml:space="preserve"> retail crime in London. The aim was to disrupt criminal networks, strengthen partnerships with retailers and agencies, and send a clear message - that London is not a haven for handling stolen goods.</w:t>
      </w:r>
    </w:p>
    <w:p w:rsidR="004F223A" w:rsidRPr="004F223A">
      <w:pPr>
        <w:pStyle w:val="BodyText"/>
        <w:spacing w:before="39"/>
        <w:jc w:val="left"/>
        <w:rPr>
          <w:rFonts w:asciiTheme="minorHAnsi" w:hAnsiTheme="minorHAnsi" w:cstheme="minorHAnsi"/>
        </w:rPr>
      </w:pPr>
    </w:p>
    <w:p w:rsidR="004F223A" w:rsidRPr="004F223A">
      <w:pPr>
        <w:pStyle w:val="ListParagraph"/>
        <w:numPr>
          <w:ilvl w:val="0"/>
          <w:numId w:val="2"/>
        </w:numPr>
        <w:tabs>
          <w:tab w:val="left" w:pos="499"/>
          <w:tab w:val="left" w:pos="501"/>
        </w:tabs>
        <w:spacing w:line="276" w:lineRule="auto"/>
        <w:ind w:right="140"/>
        <w:rPr>
          <w:rFonts w:asciiTheme="minorHAnsi" w:hAnsiTheme="minorHAnsi" w:cstheme="minorHAnsi"/>
        </w:rPr>
      </w:pPr>
      <w:r w:rsidRPr="004F223A">
        <w:rPr>
          <w:rFonts w:asciiTheme="minorHAnsi" w:hAnsiTheme="minorHAnsi" w:cstheme="minorHAnsi"/>
        </w:rPr>
        <w:t>Building on a successful pilot, the operation scaled up to a pan-London approach, involving over 300 officers and major retailers. Over two days, officers raided more than 120 shops suspected of reselling stolen items, seizing thousands of pounds worth of goods, including food, cosmetics, electronics, and counterfeit products.</w:t>
      </w:r>
    </w:p>
    <w:p w:rsidR="004F223A" w:rsidRPr="004F223A">
      <w:pPr>
        <w:pStyle w:val="BodyText"/>
        <w:spacing w:before="21"/>
        <w:jc w:val="left"/>
        <w:rPr>
          <w:rFonts w:asciiTheme="minorHAnsi" w:hAnsiTheme="minorHAnsi" w:cstheme="minorHAnsi"/>
        </w:rPr>
      </w:pPr>
    </w:p>
    <w:p w:rsidR="004F223A" w:rsidRPr="004F223A">
      <w:pPr>
        <w:pStyle w:val="ListParagraph"/>
        <w:numPr>
          <w:ilvl w:val="0"/>
          <w:numId w:val="2"/>
        </w:numPr>
        <w:tabs>
          <w:tab w:val="left" w:pos="499"/>
          <w:tab w:val="left" w:pos="501"/>
        </w:tabs>
        <w:spacing w:line="276" w:lineRule="auto"/>
        <w:ind w:right="137"/>
        <w:rPr>
          <w:rFonts w:asciiTheme="minorHAnsi" w:hAnsiTheme="minorHAnsi" w:cstheme="minorHAnsi"/>
        </w:rPr>
      </w:pPr>
      <w:r w:rsidRPr="004F223A">
        <w:rPr>
          <w:rFonts w:asciiTheme="minorHAnsi" w:hAnsiTheme="minorHAnsi" w:cstheme="minorHAnsi"/>
        </w:rPr>
        <w:t>On phone theft specifically</w:t>
      </w:r>
      <w:r w:rsidRPr="004F223A">
        <w:rPr>
          <w:rFonts w:asciiTheme="minorHAnsi" w:hAnsiTheme="minorHAnsi" w:cstheme="minorHAnsi"/>
        </w:rPr>
        <w:t xml:space="preserve">, the Met instigated Operation Reckoning - the largest ever coordinated and intelligence led response to </w:t>
      </w:r>
      <w:r w:rsidRPr="004F223A">
        <w:rPr>
          <w:rFonts w:asciiTheme="minorHAnsi" w:hAnsiTheme="minorHAnsi" w:cstheme="minorHAnsi"/>
        </w:rPr>
        <w:t>tackle</w:t>
      </w:r>
      <w:r w:rsidRPr="004F223A">
        <w:rPr>
          <w:rFonts w:asciiTheme="minorHAnsi" w:hAnsiTheme="minorHAnsi" w:cstheme="minorHAnsi"/>
        </w:rPr>
        <w:t xml:space="preserve"> phone theft across London. Commencing in January 2025, it has disrupted multiple OCGs behind the criminal networks.</w:t>
      </w:r>
    </w:p>
    <w:p w:rsidR="004F223A" w:rsidRPr="004F223A">
      <w:pPr>
        <w:pStyle w:val="BodyText"/>
        <w:spacing w:before="22"/>
        <w:jc w:val="left"/>
        <w:rPr>
          <w:rFonts w:asciiTheme="minorHAnsi" w:hAnsiTheme="minorHAnsi" w:cstheme="minorHAnsi"/>
        </w:rPr>
      </w:pPr>
    </w:p>
    <w:p w:rsidR="004F223A" w:rsidRPr="004F223A">
      <w:pPr>
        <w:pStyle w:val="ListParagraph"/>
        <w:numPr>
          <w:ilvl w:val="0"/>
          <w:numId w:val="2"/>
        </w:numPr>
        <w:tabs>
          <w:tab w:val="left" w:pos="499"/>
          <w:tab w:val="left" w:pos="501"/>
        </w:tabs>
        <w:spacing w:line="276" w:lineRule="auto"/>
        <w:ind w:right="143"/>
        <w:rPr>
          <w:rFonts w:asciiTheme="minorHAnsi" w:hAnsiTheme="minorHAnsi" w:cstheme="minorHAnsi"/>
        </w:rPr>
      </w:pPr>
      <w:r w:rsidRPr="004F223A">
        <w:rPr>
          <w:rFonts w:asciiTheme="minorHAnsi" w:hAnsiTheme="minorHAnsi" w:cstheme="minorHAnsi"/>
        </w:rPr>
        <w:t>The work</w:t>
      </w:r>
      <w:r w:rsidRPr="004F223A">
        <w:rPr>
          <w:rFonts w:asciiTheme="minorHAnsi" w:hAnsiTheme="minorHAnsi" w:cstheme="minorHAnsi"/>
          <w:spacing w:val="-1"/>
        </w:rPr>
        <w:t xml:space="preserve"> </w:t>
      </w:r>
      <w:r w:rsidRPr="004F223A">
        <w:rPr>
          <w:rFonts w:asciiTheme="minorHAnsi" w:hAnsiTheme="minorHAnsi" w:cstheme="minorHAnsi"/>
        </w:rPr>
        <w:t>that the</w:t>
      </w:r>
      <w:r w:rsidRPr="004F223A">
        <w:rPr>
          <w:rFonts w:asciiTheme="minorHAnsi" w:hAnsiTheme="minorHAnsi" w:cstheme="minorHAnsi"/>
          <w:spacing w:val="-1"/>
        </w:rPr>
        <w:t xml:space="preserve"> </w:t>
      </w:r>
      <w:r w:rsidRPr="004F223A">
        <w:rPr>
          <w:rFonts w:asciiTheme="minorHAnsi" w:hAnsiTheme="minorHAnsi" w:cstheme="minorHAnsi"/>
        </w:rPr>
        <w:t>Met has</w:t>
      </w:r>
      <w:r w:rsidRPr="004F223A">
        <w:rPr>
          <w:rFonts w:asciiTheme="minorHAnsi" w:hAnsiTheme="minorHAnsi" w:cstheme="minorHAnsi"/>
          <w:spacing w:val="-1"/>
        </w:rPr>
        <w:t xml:space="preserve"> </w:t>
      </w:r>
      <w:r w:rsidRPr="004F223A">
        <w:rPr>
          <w:rFonts w:asciiTheme="minorHAnsi" w:hAnsiTheme="minorHAnsi" w:cstheme="minorHAnsi"/>
        </w:rPr>
        <w:t>undertaken so far is</w:t>
      </w:r>
      <w:r w:rsidRPr="004F223A">
        <w:rPr>
          <w:rFonts w:asciiTheme="minorHAnsi" w:hAnsiTheme="minorHAnsi" w:cstheme="minorHAnsi"/>
          <w:spacing w:val="-1"/>
        </w:rPr>
        <w:t xml:space="preserve"> </w:t>
      </w:r>
      <w:r w:rsidRPr="004F223A">
        <w:rPr>
          <w:rFonts w:asciiTheme="minorHAnsi" w:hAnsiTheme="minorHAnsi" w:cstheme="minorHAnsi"/>
        </w:rPr>
        <w:t>making a difference with</w:t>
      </w:r>
      <w:r w:rsidRPr="004F223A">
        <w:rPr>
          <w:rFonts w:asciiTheme="minorHAnsi" w:hAnsiTheme="minorHAnsi" w:cstheme="minorHAnsi"/>
          <w:spacing w:val="-1"/>
        </w:rPr>
        <w:t xml:space="preserve"> </w:t>
      </w:r>
      <w:r w:rsidRPr="004F223A">
        <w:rPr>
          <w:rFonts w:asciiTheme="minorHAnsi" w:hAnsiTheme="minorHAnsi" w:cstheme="minorHAnsi"/>
        </w:rPr>
        <w:t>10,000</w:t>
      </w:r>
      <w:r w:rsidRPr="004F223A">
        <w:rPr>
          <w:rFonts w:asciiTheme="minorHAnsi" w:hAnsiTheme="minorHAnsi" w:cstheme="minorHAnsi"/>
          <w:spacing w:val="-1"/>
        </w:rPr>
        <w:t xml:space="preserve"> </w:t>
      </w:r>
      <w:r w:rsidRPr="004F223A">
        <w:rPr>
          <w:rFonts w:asciiTheme="minorHAnsi" w:hAnsiTheme="minorHAnsi" w:cstheme="minorHAnsi"/>
        </w:rPr>
        <w:t xml:space="preserve">fewer devices stolen in </w:t>
      </w:r>
      <w:r w:rsidRPr="004F223A">
        <w:rPr>
          <w:rFonts w:asciiTheme="minorHAnsi" w:hAnsiTheme="minorHAnsi" w:cstheme="minorHAnsi"/>
        </w:rPr>
        <w:t>2025 than compared with 2024, with phone theft falling to 70,000 devices from 80,000 respectively.</w:t>
      </w:r>
    </w:p>
    <w:p w:rsidR="004F223A" w:rsidRPr="004F223A">
      <w:pPr>
        <w:pStyle w:val="ListParagraph"/>
        <w:numPr>
          <w:ilvl w:val="0"/>
          <w:numId w:val="2"/>
        </w:numPr>
        <w:tabs>
          <w:tab w:val="left" w:pos="499"/>
          <w:tab w:val="left" w:pos="501"/>
        </w:tabs>
        <w:spacing w:before="86" w:line="276" w:lineRule="auto"/>
        <w:ind w:right="136"/>
        <w:rPr>
          <w:rFonts w:asciiTheme="minorHAnsi" w:hAnsiTheme="minorHAnsi" w:cstheme="minorHAnsi"/>
        </w:rPr>
      </w:pPr>
      <w:r w:rsidRPr="004F223A">
        <w:rPr>
          <w:rFonts w:asciiTheme="minorHAnsi" w:hAnsiTheme="minorHAnsi" w:cstheme="minorHAnsi"/>
        </w:rPr>
        <w:t xml:space="preserve">Operation Reckoning, the Met has made nearly 600 arrests for phone theft, recovered thousands of phones and cash, disrupting multiple OCGs. This includes one that we believe was responsible for exporting as much as 40% of all smartphones that are stolen across London (equating to 35,000 – </w:t>
      </w:r>
      <w:r w:rsidRPr="004F223A">
        <w:rPr>
          <w:rFonts w:asciiTheme="minorHAnsi" w:hAnsiTheme="minorHAnsi" w:cstheme="minorHAnsi"/>
          <w:w w:val="110"/>
        </w:rPr>
        <w:t>40,000</w:t>
      </w:r>
      <w:r w:rsidRPr="004F223A">
        <w:rPr>
          <w:rFonts w:asciiTheme="minorHAnsi" w:hAnsiTheme="minorHAnsi" w:cstheme="minorHAnsi"/>
          <w:spacing w:val="-9"/>
          <w:w w:val="110"/>
        </w:rPr>
        <w:t xml:space="preserve"> </w:t>
      </w:r>
      <w:r w:rsidRPr="004F223A">
        <w:rPr>
          <w:rFonts w:asciiTheme="minorHAnsi" w:hAnsiTheme="minorHAnsi" w:cstheme="minorHAnsi"/>
          <w:w w:val="110"/>
        </w:rPr>
        <w:t>stolen</w:t>
      </w:r>
      <w:r w:rsidRPr="004F223A">
        <w:rPr>
          <w:rFonts w:asciiTheme="minorHAnsi" w:hAnsiTheme="minorHAnsi" w:cstheme="minorHAnsi"/>
          <w:spacing w:val="-10"/>
          <w:w w:val="110"/>
        </w:rPr>
        <w:t xml:space="preserve"> </w:t>
      </w:r>
      <w:r w:rsidRPr="004F223A">
        <w:rPr>
          <w:rFonts w:asciiTheme="minorHAnsi" w:hAnsiTheme="minorHAnsi" w:cstheme="minorHAnsi"/>
          <w:w w:val="110"/>
        </w:rPr>
        <w:t>handsets)</w:t>
      </w:r>
      <w:r w:rsidRPr="004F223A">
        <w:rPr>
          <w:rFonts w:asciiTheme="minorHAnsi" w:hAnsiTheme="minorHAnsi" w:cstheme="minorHAnsi"/>
          <w:spacing w:val="-10"/>
          <w:w w:val="110"/>
        </w:rPr>
        <w:t xml:space="preserve"> </w:t>
      </w:r>
      <w:r w:rsidRPr="004F223A">
        <w:rPr>
          <w:rFonts w:asciiTheme="minorHAnsi" w:hAnsiTheme="minorHAnsi" w:cstheme="minorHAnsi"/>
          <w:w w:val="110"/>
        </w:rPr>
        <w:t>to</w:t>
      </w:r>
      <w:r w:rsidRPr="004F223A">
        <w:rPr>
          <w:rFonts w:asciiTheme="minorHAnsi" w:hAnsiTheme="minorHAnsi" w:cstheme="minorHAnsi"/>
          <w:spacing w:val="-7"/>
          <w:w w:val="110"/>
        </w:rPr>
        <w:t xml:space="preserve"> </w:t>
      </w:r>
      <w:r w:rsidRPr="004F223A">
        <w:rPr>
          <w:rFonts w:asciiTheme="minorHAnsi" w:hAnsiTheme="minorHAnsi" w:cstheme="minorHAnsi"/>
          <w:w w:val="110"/>
        </w:rPr>
        <w:t>destinations</w:t>
      </w:r>
      <w:r w:rsidRPr="004F223A">
        <w:rPr>
          <w:rFonts w:asciiTheme="minorHAnsi" w:hAnsiTheme="minorHAnsi" w:cstheme="minorHAnsi"/>
          <w:spacing w:val="-7"/>
          <w:w w:val="110"/>
        </w:rPr>
        <w:t xml:space="preserve"> </w:t>
      </w:r>
      <w:r w:rsidRPr="004F223A">
        <w:rPr>
          <w:rFonts w:asciiTheme="minorHAnsi" w:hAnsiTheme="minorHAnsi" w:cstheme="minorHAnsi"/>
          <w:w w:val="110"/>
        </w:rPr>
        <w:t>such</w:t>
      </w:r>
      <w:r w:rsidRPr="004F223A">
        <w:rPr>
          <w:rFonts w:asciiTheme="minorHAnsi" w:hAnsiTheme="minorHAnsi" w:cstheme="minorHAnsi"/>
          <w:spacing w:val="-7"/>
          <w:w w:val="110"/>
        </w:rPr>
        <w:t xml:space="preserve"> </w:t>
      </w:r>
      <w:r w:rsidRPr="004F223A">
        <w:rPr>
          <w:rFonts w:asciiTheme="minorHAnsi" w:hAnsiTheme="minorHAnsi" w:cstheme="minorHAnsi"/>
          <w:w w:val="110"/>
        </w:rPr>
        <w:t>as</w:t>
      </w:r>
      <w:r w:rsidRPr="004F223A">
        <w:rPr>
          <w:rFonts w:asciiTheme="minorHAnsi" w:hAnsiTheme="minorHAnsi" w:cstheme="minorHAnsi"/>
          <w:spacing w:val="-7"/>
          <w:w w:val="110"/>
        </w:rPr>
        <w:t xml:space="preserve"> </w:t>
      </w:r>
      <w:r w:rsidRPr="004F223A">
        <w:rPr>
          <w:rFonts w:asciiTheme="minorHAnsi" w:hAnsiTheme="minorHAnsi" w:cstheme="minorHAnsi"/>
          <w:w w:val="110"/>
        </w:rPr>
        <w:t>Hong</w:t>
      </w:r>
      <w:r w:rsidRPr="004F223A">
        <w:rPr>
          <w:rFonts w:asciiTheme="minorHAnsi" w:hAnsiTheme="minorHAnsi" w:cstheme="minorHAnsi"/>
          <w:spacing w:val="-7"/>
          <w:w w:val="110"/>
        </w:rPr>
        <w:t xml:space="preserve"> </w:t>
      </w:r>
      <w:r w:rsidRPr="004F223A">
        <w:rPr>
          <w:rFonts w:asciiTheme="minorHAnsi" w:hAnsiTheme="minorHAnsi" w:cstheme="minorHAnsi"/>
          <w:w w:val="110"/>
        </w:rPr>
        <w:t>Kong</w:t>
      </w:r>
      <w:r w:rsidRPr="004F223A">
        <w:rPr>
          <w:rFonts w:asciiTheme="minorHAnsi" w:hAnsiTheme="minorHAnsi" w:cstheme="minorHAnsi"/>
          <w:spacing w:val="-7"/>
          <w:w w:val="110"/>
        </w:rPr>
        <w:t xml:space="preserve"> </w:t>
      </w:r>
      <w:r w:rsidRPr="004F223A">
        <w:rPr>
          <w:rFonts w:asciiTheme="minorHAnsi" w:hAnsiTheme="minorHAnsi" w:cstheme="minorHAnsi"/>
          <w:w w:val="110"/>
        </w:rPr>
        <w:t>and</w:t>
      </w:r>
      <w:r w:rsidRPr="004F223A">
        <w:rPr>
          <w:rFonts w:asciiTheme="minorHAnsi" w:hAnsiTheme="minorHAnsi" w:cstheme="minorHAnsi"/>
          <w:spacing w:val="-7"/>
          <w:w w:val="110"/>
        </w:rPr>
        <w:t xml:space="preserve"> </w:t>
      </w:r>
      <w:r w:rsidRPr="004F223A">
        <w:rPr>
          <w:rFonts w:asciiTheme="minorHAnsi" w:hAnsiTheme="minorHAnsi" w:cstheme="minorHAnsi"/>
          <w:w w:val="110"/>
        </w:rPr>
        <w:t>China.</w:t>
      </w:r>
    </w:p>
    <w:p w:rsidR="004F223A" w:rsidRPr="004F223A">
      <w:pPr>
        <w:pStyle w:val="BodyText"/>
        <w:spacing w:before="23"/>
        <w:jc w:val="left"/>
        <w:rPr>
          <w:rFonts w:asciiTheme="minorHAnsi" w:hAnsiTheme="minorHAnsi" w:cstheme="minorHAnsi"/>
        </w:rPr>
      </w:pPr>
    </w:p>
    <w:p w:rsidR="004F223A" w:rsidRPr="004F223A">
      <w:pPr>
        <w:pStyle w:val="ListParagraph"/>
        <w:numPr>
          <w:ilvl w:val="0"/>
          <w:numId w:val="2"/>
        </w:numPr>
        <w:tabs>
          <w:tab w:val="left" w:pos="499"/>
          <w:tab w:val="left" w:pos="501"/>
        </w:tabs>
        <w:spacing w:line="276" w:lineRule="auto"/>
        <w:rPr>
          <w:rFonts w:asciiTheme="minorHAnsi" w:hAnsiTheme="minorHAnsi" w:cstheme="minorHAnsi"/>
        </w:rPr>
      </w:pPr>
      <w:r w:rsidRPr="004F223A">
        <w:rPr>
          <w:rFonts w:asciiTheme="minorHAnsi" w:hAnsiTheme="minorHAnsi" w:cstheme="minorHAnsi"/>
        </w:rPr>
        <w:t>We</w:t>
      </w:r>
      <w:r w:rsidRPr="004F223A">
        <w:rPr>
          <w:rFonts w:asciiTheme="minorHAnsi" w:hAnsiTheme="minorHAnsi" w:cstheme="minorHAnsi"/>
          <w:spacing w:val="-7"/>
        </w:rPr>
        <w:t xml:space="preserve"> </w:t>
      </w:r>
      <w:r w:rsidRPr="004F223A">
        <w:rPr>
          <w:rFonts w:asciiTheme="minorHAnsi" w:hAnsiTheme="minorHAnsi" w:cstheme="minorHAnsi"/>
        </w:rPr>
        <w:t>also</w:t>
      </w:r>
      <w:r w:rsidRPr="004F223A">
        <w:rPr>
          <w:rFonts w:asciiTheme="minorHAnsi" w:hAnsiTheme="minorHAnsi" w:cstheme="minorHAnsi"/>
          <w:spacing w:val="-9"/>
        </w:rPr>
        <w:t xml:space="preserve"> </w:t>
      </w:r>
      <w:r w:rsidRPr="004F223A">
        <w:rPr>
          <w:rFonts w:asciiTheme="minorHAnsi" w:hAnsiTheme="minorHAnsi" w:cstheme="minorHAnsi"/>
        </w:rPr>
        <w:t>now</w:t>
      </w:r>
      <w:r w:rsidRPr="004F223A">
        <w:rPr>
          <w:rFonts w:asciiTheme="minorHAnsi" w:hAnsiTheme="minorHAnsi" w:cstheme="minorHAnsi"/>
          <w:spacing w:val="-7"/>
        </w:rPr>
        <w:t xml:space="preserve"> </w:t>
      </w:r>
      <w:r w:rsidRPr="004F223A">
        <w:rPr>
          <w:rFonts w:asciiTheme="minorHAnsi" w:hAnsiTheme="minorHAnsi" w:cstheme="minorHAnsi"/>
        </w:rPr>
        <w:t>have</w:t>
      </w:r>
      <w:r w:rsidRPr="004F223A">
        <w:rPr>
          <w:rFonts w:asciiTheme="minorHAnsi" w:hAnsiTheme="minorHAnsi" w:cstheme="minorHAnsi"/>
          <w:spacing w:val="-9"/>
        </w:rPr>
        <w:t xml:space="preserve"> </w:t>
      </w:r>
      <w:r w:rsidRPr="004F223A">
        <w:rPr>
          <w:rFonts w:asciiTheme="minorHAnsi" w:hAnsiTheme="minorHAnsi" w:cstheme="minorHAnsi"/>
        </w:rPr>
        <w:t>a</w:t>
      </w:r>
      <w:r w:rsidRPr="004F223A">
        <w:rPr>
          <w:rFonts w:asciiTheme="minorHAnsi" w:hAnsiTheme="minorHAnsi" w:cstheme="minorHAnsi"/>
          <w:spacing w:val="-9"/>
        </w:rPr>
        <w:t xml:space="preserve"> </w:t>
      </w:r>
      <w:r w:rsidRPr="004F223A">
        <w:rPr>
          <w:rFonts w:asciiTheme="minorHAnsi" w:hAnsiTheme="minorHAnsi" w:cstheme="minorHAnsi"/>
        </w:rPr>
        <w:t>comprehensive</w:t>
      </w:r>
      <w:r w:rsidRPr="004F223A">
        <w:rPr>
          <w:rFonts w:asciiTheme="minorHAnsi" w:hAnsiTheme="minorHAnsi" w:cstheme="minorHAnsi"/>
          <w:spacing w:val="-7"/>
        </w:rPr>
        <w:t xml:space="preserve"> </w:t>
      </w:r>
      <w:r w:rsidRPr="004F223A">
        <w:rPr>
          <w:rFonts w:asciiTheme="minorHAnsi" w:hAnsiTheme="minorHAnsi" w:cstheme="minorHAnsi"/>
        </w:rPr>
        <w:t>and</w:t>
      </w:r>
      <w:r w:rsidRPr="004F223A">
        <w:rPr>
          <w:rFonts w:asciiTheme="minorHAnsi" w:hAnsiTheme="minorHAnsi" w:cstheme="minorHAnsi"/>
          <w:spacing w:val="-10"/>
        </w:rPr>
        <w:t xml:space="preserve"> </w:t>
      </w:r>
      <w:r w:rsidRPr="004F223A">
        <w:rPr>
          <w:rFonts w:asciiTheme="minorHAnsi" w:hAnsiTheme="minorHAnsi" w:cstheme="minorHAnsi"/>
        </w:rPr>
        <w:t>well</w:t>
      </w:r>
      <w:r w:rsidRPr="004F223A">
        <w:rPr>
          <w:rFonts w:asciiTheme="minorHAnsi" w:hAnsiTheme="minorHAnsi" w:cstheme="minorHAnsi"/>
          <w:spacing w:val="-9"/>
        </w:rPr>
        <w:t xml:space="preserve"> </w:t>
      </w:r>
      <w:r w:rsidRPr="004F223A">
        <w:rPr>
          <w:rFonts w:asciiTheme="minorHAnsi" w:hAnsiTheme="minorHAnsi" w:cstheme="minorHAnsi"/>
        </w:rPr>
        <w:t>evidenced</w:t>
      </w:r>
      <w:r w:rsidRPr="004F223A">
        <w:rPr>
          <w:rFonts w:asciiTheme="minorHAnsi" w:hAnsiTheme="minorHAnsi" w:cstheme="minorHAnsi"/>
          <w:spacing w:val="-8"/>
        </w:rPr>
        <w:t xml:space="preserve"> </w:t>
      </w:r>
      <w:r w:rsidRPr="004F223A">
        <w:rPr>
          <w:rFonts w:asciiTheme="minorHAnsi" w:hAnsiTheme="minorHAnsi" w:cstheme="minorHAnsi"/>
        </w:rPr>
        <w:t>understanding</w:t>
      </w:r>
      <w:r w:rsidRPr="004F223A">
        <w:rPr>
          <w:rFonts w:asciiTheme="minorHAnsi" w:hAnsiTheme="minorHAnsi" w:cstheme="minorHAnsi"/>
          <w:spacing w:val="-8"/>
        </w:rPr>
        <w:t xml:space="preserve"> </w:t>
      </w:r>
      <w:r w:rsidRPr="004F223A">
        <w:rPr>
          <w:rFonts w:asciiTheme="minorHAnsi" w:hAnsiTheme="minorHAnsi" w:cstheme="minorHAnsi"/>
        </w:rPr>
        <w:t>to</w:t>
      </w:r>
      <w:r w:rsidRPr="004F223A">
        <w:rPr>
          <w:rFonts w:asciiTheme="minorHAnsi" w:hAnsiTheme="minorHAnsi" w:cstheme="minorHAnsi"/>
          <w:spacing w:val="-6"/>
        </w:rPr>
        <w:t xml:space="preserve"> </w:t>
      </w:r>
      <w:r w:rsidRPr="004F223A">
        <w:rPr>
          <w:rFonts w:asciiTheme="minorHAnsi" w:hAnsiTheme="minorHAnsi" w:cstheme="minorHAnsi"/>
        </w:rPr>
        <w:t>suggest</w:t>
      </w:r>
      <w:r w:rsidRPr="004F223A">
        <w:rPr>
          <w:rFonts w:asciiTheme="minorHAnsi" w:hAnsiTheme="minorHAnsi" w:cstheme="minorHAnsi"/>
          <w:spacing w:val="-9"/>
        </w:rPr>
        <w:t xml:space="preserve"> </w:t>
      </w:r>
      <w:r w:rsidRPr="004F223A">
        <w:rPr>
          <w:rFonts w:asciiTheme="minorHAnsi" w:hAnsiTheme="minorHAnsi" w:cstheme="minorHAnsi"/>
        </w:rPr>
        <w:t>that</w:t>
      </w:r>
      <w:r w:rsidRPr="004F223A">
        <w:rPr>
          <w:rFonts w:asciiTheme="minorHAnsi" w:hAnsiTheme="minorHAnsi" w:cstheme="minorHAnsi"/>
          <w:spacing w:val="-9"/>
        </w:rPr>
        <w:t xml:space="preserve"> </w:t>
      </w:r>
      <w:r w:rsidRPr="004F223A">
        <w:rPr>
          <w:rFonts w:asciiTheme="minorHAnsi" w:hAnsiTheme="minorHAnsi" w:cstheme="minorHAnsi"/>
        </w:rPr>
        <w:t>most</w:t>
      </w:r>
      <w:r w:rsidRPr="004F223A">
        <w:rPr>
          <w:rFonts w:asciiTheme="minorHAnsi" w:hAnsiTheme="minorHAnsi" w:cstheme="minorHAnsi"/>
          <w:spacing w:val="-9"/>
        </w:rPr>
        <w:t xml:space="preserve"> </w:t>
      </w:r>
      <w:r w:rsidRPr="004F223A">
        <w:rPr>
          <w:rFonts w:asciiTheme="minorHAnsi" w:hAnsiTheme="minorHAnsi" w:cstheme="minorHAnsi"/>
        </w:rPr>
        <w:t xml:space="preserve">smartphone thefts in London are underpinned by </w:t>
      </w:r>
      <w:r w:rsidRPr="004F223A">
        <w:rPr>
          <w:rFonts w:asciiTheme="minorHAnsi" w:hAnsiTheme="minorHAnsi" w:cstheme="minorHAnsi"/>
        </w:rPr>
        <w:t>organised</w:t>
      </w:r>
      <w:r w:rsidRPr="004F223A">
        <w:rPr>
          <w:rFonts w:asciiTheme="minorHAnsi" w:hAnsiTheme="minorHAnsi" w:cstheme="minorHAnsi"/>
        </w:rPr>
        <w:t xml:space="preserve"> criminality. The intelligence </w:t>
      </w:r>
      <w:r w:rsidRPr="004F223A">
        <w:rPr>
          <w:rFonts w:asciiTheme="minorHAnsi" w:hAnsiTheme="minorHAnsi" w:cstheme="minorHAnsi"/>
        </w:rPr>
        <w:t>picture,</w:t>
      </w:r>
      <w:r w:rsidRPr="004F223A">
        <w:rPr>
          <w:rFonts w:asciiTheme="minorHAnsi" w:hAnsiTheme="minorHAnsi" w:cstheme="minorHAnsi"/>
        </w:rPr>
        <w:t xml:space="preserve"> and data suggests that many smartphones stolen in London are exported.</w:t>
      </w:r>
    </w:p>
    <w:p w:rsidR="004F223A" w:rsidRPr="004F223A">
      <w:pPr>
        <w:pStyle w:val="BodyText"/>
        <w:spacing w:before="21"/>
        <w:jc w:val="left"/>
        <w:rPr>
          <w:rFonts w:asciiTheme="minorHAnsi" w:hAnsiTheme="minorHAnsi" w:cstheme="minorHAnsi"/>
        </w:rPr>
      </w:pPr>
    </w:p>
    <w:p w:rsidR="004F223A" w:rsidRPr="004F223A">
      <w:pPr>
        <w:pStyle w:val="ListParagraph"/>
        <w:numPr>
          <w:ilvl w:val="0"/>
          <w:numId w:val="2"/>
        </w:numPr>
        <w:tabs>
          <w:tab w:val="left" w:pos="499"/>
          <w:tab w:val="left" w:pos="501"/>
        </w:tabs>
        <w:spacing w:before="1" w:line="276" w:lineRule="auto"/>
        <w:ind w:right="146"/>
        <w:rPr>
          <w:rFonts w:asciiTheme="minorHAnsi" w:hAnsiTheme="minorHAnsi" w:cstheme="minorHAnsi"/>
        </w:rPr>
      </w:pPr>
      <w:r w:rsidRPr="004F223A">
        <w:rPr>
          <w:rFonts w:asciiTheme="minorHAnsi" w:hAnsiTheme="minorHAnsi" w:cstheme="minorHAnsi"/>
        </w:rPr>
        <w:t>Analysis of data relating to an industry sample of approx. 4,000 Apple devices stolen in London in 2023 shows</w:t>
      </w:r>
      <w:r w:rsidRPr="004F223A">
        <w:rPr>
          <w:rFonts w:asciiTheme="minorHAnsi" w:hAnsiTheme="minorHAnsi" w:cstheme="minorHAnsi"/>
          <w:spacing w:val="-2"/>
        </w:rPr>
        <w:t xml:space="preserve"> </w:t>
      </w:r>
      <w:r w:rsidRPr="004F223A">
        <w:rPr>
          <w:rFonts w:asciiTheme="minorHAnsi" w:hAnsiTheme="minorHAnsi" w:cstheme="minorHAnsi"/>
        </w:rPr>
        <w:t>that</w:t>
      </w:r>
      <w:r w:rsidRPr="004F223A">
        <w:rPr>
          <w:rFonts w:asciiTheme="minorHAnsi" w:hAnsiTheme="minorHAnsi" w:cstheme="minorHAnsi"/>
          <w:spacing w:val="-2"/>
        </w:rPr>
        <w:t xml:space="preserve"> </w:t>
      </w:r>
      <w:r w:rsidRPr="004F223A">
        <w:rPr>
          <w:rFonts w:asciiTheme="minorHAnsi" w:hAnsiTheme="minorHAnsi" w:cstheme="minorHAnsi"/>
        </w:rPr>
        <w:t>Algeria</w:t>
      </w:r>
      <w:r w:rsidRPr="004F223A">
        <w:rPr>
          <w:rFonts w:asciiTheme="minorHAnsi" w:hAnsiTheme="minorHAnsi" w:cstheme="minorHAnsi"/>
          <w:spacing w:val="-3"/>
        </w:rPr>
        <w:t xml:space="preserve"> </w:t>
      </w:r>
      <w:r w:rsidRPr="004F223A">
        <w:rPr>
          <w:rFonts w:asciiTheme="minorHAnsi" w:hAnsiTheme="minorHAnsi" w:cstheme="minorHAnsi"/>
        </w:rPr>
        <w:t>(22%)</w:t>
      </w:r>
      <w:r w:rsidRPr="004F223A">
        <w:rPr>
          <w:rFonts w:asciiTheme="minorHAnsi" w:hAnsiTheme="minorHAnsi" w:cstheme="minorHAnsi"/>
          <w:spacing w:val="-1"/>
        </w:rPr>
        <w:t xml:space="preserve"> </w:t>
      </w:r>
      <w:r w:rsidRPr="004F223A">
        <w:rPr>
          <w:rFonts w:asciiTheme="minorHAnsi" w:hAnsiTheme="minorHAnsi" w:cstheme="minorHAnsi"/>
        </w:rPr>
        <w:t>is</w:t>
      </w:r>
      <w:r w:rsidRPr="004F223A">
        <w:rPr>
          <w:rFonts w:asciiTheme="minorHAnsi" w:hAnsiTheme="minorHAnsi" w:cstheme="minorHAnsi"/>
          <w:spacing w:val="-2"/>
        </w:rPr>
        <w:t xml:space="preserve"> </w:t>
      </w:r>
      <w:r w:rsidRPr="004F223A">
        <w:rPr>
          <w:rFonts w:asciiTheme="minorHAnsi" w:hAnsiTheme="minorHAnsi" w:cstheme="minorHAnsi"/>
        </w:rPr>
        <w:t>the</w:t>
      </w:r>
      <w:r w:rsidRPr="004F223A">
        <w:rPr>
          <w:rFonts w:asciiTheme="minorHAnsi" w:hAnsiTheme="minorHAnsi" w:cstheme="minorHAnsi"/>
          <w:spacing w:val="-4"/>
        </w:rPr>
        <w:t xml:space="preserve"> </w:t>
      </w:r>
      <w:r w:rsidRPr="004F223A">
        <w:rPr>
          <w:rFonts w:asciiTheme="minorHAnsi" w:hAnsiTheme="minorHAnsi" w:cstheme="minorHAnsi"/>
        </w:rPr>
        <w:t>most</w:t>
      </w:r>
      <w:r w:rsidRPr="004F223A">
        <w:rPr>
          <w:rFonts w:asciiTheme="minorHAnsi" w:hAnsiTheme="minorHAnsi" w:cstheme="minorHAnsi"/>
          <w:spacing w:val="-2"/>
        </w:rPr>
        <w:t xml:space="preserve"> </w:t>
      </w:r>
      <w:r w:rsidRPr="004F223A">
        <w:rPr>
          <w:rFonts w:asciiTheme="minorHAnsi" w:hAnsiTheme="minorHAnsi" w:cstheme="minorHAnsi"/>
        </w:rPr>
        <w:t>common</w:t>
      </w:r>
      <w:r w:rsidRPr="004F223A">
        <w:rPr>
          <w:rFonts w:asciiTheme="minorHAnsi" w:hAnsiTheme="minorHAnsi" w:cstheme="minorHAnsi"/>
          <w:spacing w:val="-3"/>
        </w:rPr>
        <w:t xml:space="preserve"> </w:t>
      </w:r>
      <w:r w:rsidRPr="004F223A">
        <w:rPr>
          <w:rFonts w:asciiTheme="minorHAnsi" w:hAnsiTheme="minorHAnsi" w:cstheme="minorHAnsi"/>
        </w:rPr>
        <w:t>internet address</w:t>
      </w:r>
      <w:r w:rsidRPr="004F223A">
        <w:rPr>
          <w:rFonts w:asciiTheme="minorHAnsi" w:hAnsiTheme="minorHAnsi" w:cstheme="minorHAnsi"/>
          <w:spacing w:val="-4"/>
        </w:rPr>
        <w:t xml:space="preserve"> </w:t>
      </w:r>
      <w:r w:rsidRPr="004F223A">
        <w:rPr>
          <w:rFonts w:asciiTheme="minorHAnsi" w:hAnsiTheme="minorHAnsi" w:cstheme="minorHAnsi"/>
        </w:rPr>
        <w:t>of</w:t>
      </w:r>
      <w:r w:rsidRPr="004F223A">
        <w:rPr>
          <w:rFonts w:asciiTheme="minorHAnsi" w:hAnsiTheme="minorHAnsi" w:cstheme="minorHAnsi"/>
          <w:spacing w:val="-2"/>
        </w:rPr>
        <w:t xml:space="preserve"> </w:t>
      </w:r>
      <w:r w:rsidRPr="004F223A">
        <w:rPr>
          <w:rFonts w:asciiTheme="minorHAnsi" w:hAnsiTheme="minorHAnsi" w:cstheme="minorHAnsi"/>
        </w:rPr>
        <w:t>connected</w:t>
      </w:r>
      <w:r w:rsidRPr="004F223A">
        <w:rPr>
          <w:rFonts w:asciiTheme="minorHAnsi" w:hAnsiTheme="minorHAnsi" w:cstheme="minorHAnsi"/>
          <w:spacing w:val="-3"/>
        </w:rPr>
        <w:t xml:space="preserve"> </w:t>
      </w:r>
      <w:r w:rsidRPr="004F223A">
        <w:rPr>
          <w:rFonts w:asciiTheme="minorHAnsi" w:hAnsiTheme="minorHAnsi" w:cstheme="minorHAnsi"/>
        </w:rPr>
        <w:t>devices,</w:t>
      </w:r>
      <w:r w:rsidRPr="004F223A">
        <w:rPr>
          <w:rFonts w:asciiTheme="minorHAnsi" w:hAnsiTheme="minorHAnsi" w:cstheme="minorHAnsi"/>
          <w:spacing w:val="-2"/>
        </w:rPr>
        <w:t xml:space="preserve"> </w:t>
      </w:r>
      <w:r w:rsidRPr="004F223A">
        <w:rPr>
          <w:rFonts w:asciiTheme="minorHAnsi" w:hAnsiTheme="minorHAnsi" w:cstheme="minorHAnsi"/>
        </w:rPr>
        <w:t>followed by</w:t>
      </w:r>
      <w:r w:rsidRPr="004F223A">
        <w:rPr>
          <w:rFonts w:asciiTheme="minorHAnsi" w:hAnsiTheme="minorHAnsi" w:cstheme="minorHAnsi"/>
          <w:spacing w:val="-1"/>
        </w:rPr>
        <w:t xml:space="preserve"> </w:t>
      </w:r>
      <w:r w:rsidRPr="004F223A">
        <w:rPr>
          <w:rFonts w:asciiTheme="minorHAnsi" w:hAnsiTheme="minorHAnsi" w:cstheme="minorHAnsi"/>
        </w:rPr>
        <w:t>China (16%). In total, 78% of the stolen devices were connected to overseas networks.</w:t>
      </w:r>
    </w:p>
    <w:p w:rsidR="004F223A" w:rsidRPr="004F223A">
      <w:pPr>
        <w:pStyle w:val="ListParagraph"/>
        <w:numPr>
          <w:ilvl w:val="0"/>
          <w:numId w:val="2"/>
        </w:numPr>
        <w:tabs>
          <w:tab w:val="left" w:pos="499"/>
          <w:tab w:val="left" w:pos="501"/>
        </w:tabs>
        <w:spacing w:before="159"/>
        <w:ind w:right="144"/>
        <w:rPr>
          <w:rFonts w:asciiTheme="minorHAnsi" w:hAnsiTheme="minorHAnsi" w:cstheme="minorHAnsi"/>
        </w:rPr>
      </w:pPr>
      <w:r w:rsidRPr="004F223A">
        <w:rPr>
          <w:rFonts w:asciiTheme="minorHAnsi" w:hAnsiTheme="minorHAnsi" w:cstheme="minorHAnsi"/>
        </w:rPr>
        <w:t>When looking at the OCGs with members committing mobile phone theft and robbery, multiple nationalities</w:t>
      </w:r>
      <w:r w:rsidRPr="004F223A">
        <w:rPr>
          <w:rFonts w:asciiTheme="minorHAnsi" w:hAnsiTheme="minorHAnsi" w:cstheme="minorHAnsi"/>
          <w:spacing w:val="-2"/>
        </w:rPr>
        <w:t xml:space="preserve"> </w:t>
      </w:r>
      <w:r w:rsidRPr="004F223A">
        <w:rPr>
          <w:rFonts w:asciiTheme="minorHAnsi" w:hAnsiTheme="minorHAnsi" w:cstheme="minorHAnsi"/>
        </w:rPr>
        <w:t>are</w:t>
      </w:r>
      <w:r w:rsidRPr="004F223A">
        <w:rPr>
          <w:rFonts w:asciiTheme="minorHAnsi" w:hAnsiTheme="minorHAnsi" w:cstheme="minorHAnsi"/>
          <w:spacing w:val="-3"/>
        </w:rPr>
        <w:t xml:space="preserve"> </w:t>
      </w:r>
      <w:r w:rsidRPr="004F223A">
        <w:rPr>
          <w:rFonts w:asciiTheme="minorHAnsi" w:hAnsiTheme="minorHAnsi" w:cstheme="minorHAnsi"/>
        </w:rPr>
        <w:t>identified,</w:t>
      </w:r>
      <w:r w:rsidRPr="004F223A">
        <w:rPr>
          <w:rFonts w:asciiTheme="minorHAnsi" w:hAnsiTheme="minorHAnsi" w:cstheme="minorHAnsi"/>
          <w:spacing w:val="-3"/>
        </w:rPr>
        <w:t xml:space="preserve"> </w:t>
      </w:r>
      <w:r w:rsidRPr="004F223A">
        <w:rPr>
          <w:rFonts w:asciiTheme="minorHAnsi" w:hAnsiTheme="minorHAnsi" w:cstheme="minorHAnsi"/>
        </w:rPr>
        <w:t>with</w:t>
      </w:r>
      <w:r w:rsidRPr="004F223A">
        <w:rPr>
          <w:rFonts w:asciiTheme="minorHAnsi" w:hAnsiTheme="minorHAnsi" w:cstheme="minorHAnsi"/>
          <w:spacing w:val="-1"/>
        </w:rPr>
        <w:t xml:space="preserve"> </w:t>
      </w:r>
      <w:r w:rsidRPr="004F223A">
        <w:rPr>
          <w:rFonts w:asciiTheme="minorHAnsi" w:hAnsiTheme="minorHAnsi" w:cstheme="minorHAnsi"/>
        </w:rPr>
        <w:t>British</w:t>
      </w:r>
      <w:r w:rsidRPr="004F223A">
        <w:rPr>
          <w:rFonts w:asciiTheme="minorHAnsi" w:hAnsiTheme="minorHAnsi" w:cstheme="minorHAnsi"/>
          <w:spacing w:val="-1"/>
        </w:rPr>
        <w:t xml:space="preserve"> </w:t>
      </w:r>
      <w:r w:rsidRPr="004F223A">
        <w:rPr>
          <w:rFonts w:asciiTheme="minorHAnsi" w:hAnsiTheme="minorHAnsi" w:cstheme="minorHAnsi"/>
        </w:rPr>
        <w:t>accounting</w:t>
      </w:r>
      <w:r w:rsidRPr="004F223A">
        <w:rPr>
          <w:rFonts w:asciiTheme="minorHAnsi" w:hAnsiTheme="minorHAnsi" w:cstheme="minorHAnsi"/>
          <w:spacing w:val="-1"/>
        </w:rPr>
        <w:t xml:space="preserve"> </w:t>
      </w:r>
      <w:r w:rsidRPr="004F223A">
        <w:rPr>
          <w:rFonts w:asciiTheme="minorHAnsi" w:hAnsiTheme="minorHAnsi" w:cstheme="minorHAnsi"/>
        </w:rPr>
        <w:t>for</w:t>
      </w:r>
      <w:r w:rsidRPr="004F223A">
        <w:rPr>
          <w:rFonts w:asciiTheme="minorHAnsi" w:hAnsiTheme="minorHAnsi" w:cstheme="minorHAnsi"/>
          <w:spacing w:val="-3"/>
        </w:rPr>
        <w:t xml:space="preserve"> </w:t>
      </w:r>
      <w:r w:rsidRPr="004F223A">
        <w:rPr>
          <w:rFonts w:asciiTheme="minorHAnsi" w:hAnsiTheme="minorHAnsi" w:cstheme="minorHAnsi"/>
        </w:rPr>
        <w:t>the</w:t>
      </w:r>
      <w:r w:rsidRPr="004F223A">
        <w:rPr>
          <w:rFonts w:asciiTheme="minorHAnsi" w:hAnsiTheme="minorHAnsi" w:cstheme="minorHAnsi"/>
          <w:spacing w:val="-3"/>
        </w:rPr>
        <w:t xml:space="preserve"> </w:t>
      </w:r>
      <w:r w:rsidRPr="004F223A">
        <w:rPr>
          <w:rFonts w:asciiTheme="minorHAnsi" w:hAnsiTheme="minorHAnsi" w:cstheme="minorHAnsi"/>
        </w:rPr>
        <w:t>majority.</w:t>
      </w:r>
      <w:r w:rsidRPr="004F223A">
        <w:rPr>
          <w:rFonts w:asciiTheme="minorHAnsi" w:hAnsiTheme="minorHAnsi" w:cstheme="minorHAnsi"/>
          <w:spacing w:val="-1"/>
        </w:rPr>
        <w:t xml:space="preserve"> </w:t>
      </w:r>
      <w:r w:rsidRPr="004F223A">
        <w:rPr>
          <w:rFonts w:asciiTheme="minorHAnsi" w:hAnsiTheme="minorHAnsi" w:cstheme="minorHAnsi"/>
        </w:rPr>
        <w:t>Other nationalities involved</w:t>
      </w:r>
      <w:r w:rsidRPr="004F223A">
        <w:rPr>
          <w:rFonts w:asciiTheme="minorHAnsi" w:hAnsiTheme="minorHAnsi" w:cstheme="minorHAnsi"/>
          <w:spacing w:val="-1"/>
        </w:rPr>
        <w:t xml:space="preserve"> </w:t>
      </w:r>
      <w:r w:rsidRPr="004F223A">
        <w:rPr>
          <w:rFonts w:asciiTheme="minorHAnsi" w:hAnsiTheme="minorHAnsi" w:cstheme="minorHAnsi"/>
        </w:rPr>
        <w:t>include Pakistani, Colombian, Cameroonian, Portuguese, Belgian, Romanian Afghan, Gambian and Ecuadorean.</w:t>
      </w:r>
    </w:p>
    <w:p w:rsidR="004F223A" w:rsidRPr="004F223A">
      <w:pPr>
        <w:pStyle w:val="BodyText"/>
        <w:spacing w:before="1"/>
        <w:jc w:val="left"/>
        <w:rPr>
          <w:rFonts w:asciiTheme="minorHAnsi" w:hAnsiTheme="minorHAnsi" w:cstheme="minorHAnsi"/>
        </w:rPr>
      </w:pPr>
    </w:p>
    <w:p w:rsidR="004F223A" w:rsidRPr="004F223A">
      <w:pPr>
        <w:pStyle w:val="ListParagraph"/>
        <w:numPr>
          <w:ilvl w:val="0"/>
          <w:numId w:val="2"/>
        </w:numPr>
        <w:tabs>
          <w:tab w:val="left" w:pos="499"/>
          <w:tab w:val="left" w:pos="501"/>
        </w:tabs>
        <w:ind w:right="143"/>
        <w:rPr>
          <w:rFonts w:asciiTheme="minorHAnsi" w:hAnsiTheme="minorHAnsi" w:cstheme="minorHAnsi"/>
        </w:rPr>
      </w:pPr>
      <w:r w:rsidRPr="004F223A">
        <w:rPr>
          <w:rFonts w:asciiTheme="minorHAnsi" w:hAnsiTheme="minorHAnsi" w:cstheme="minorHAnsi"/>
          <w:w w:val="105"/>
        </w:rPr>
        <w:t>When it comes to tackling fraud, the Met launched Operation</w:t>
      </w:r>
      <w:r w:rsidRPr="004F223A">
        <w:rPr>
          <w:rFonts w:asciiTheme="minorHAnsi" w:hAnsiTheme="minorHAnsi" w:cstheme="minorHAnsi"/>
          <w:spacing w:val="-2"/>
          <w:w w:val="105"/>
        </w:rPr>
        <w:t xml:space="preserve"> </w:t>
      </w:r>
      <w:r w:rsidRPr="004F223A">
        <w:rPr>
          <w:rFonts w:asciiTheme="minorHAnsi" w:hAnsiTheme="minorHAnsi" w:cstheme="minorHAnsi"/>
          <w:w w:val="105"/>
        </w:rPr>
        <w:t>Callback,</w:t>
      </w:r>
      <w:r w:rsidRPr="004F223A">
        <w:rPr>
          <w:rFonts w:asciiTheme="minorHAnsi" w:hAnsiTheme="minorHAnsi" w:cstheme="minorHAnsi"/>
          <w:spacing w:val="-3"/>
          <w:w w:val="105"/>
        </w:rPr>
        <w:t xml:space="preserve"> </w:t>
      </w:r>
      <w:r w:rsidRPr="004F223A">
        <w:rPr>
          <w:rFonts w:asciiTheme="minorHAnsi" w:hAnsiTheme="minorHAnsi" w:cstheme="minorHAnsi"/>
          <w:w w:val="105"/>
        </w:rPr>
        <w:t>a</w:t>
      </w:r>
      <w:r w:rsidRPr="004F223A">
        <w:rPr>
          <w:rFonts w:asciiTheme="minorHAnsi" w:hAnsiTheme="minorHAnsi" w:cstheme="minorHAnsi"/>
          <w:spacing w:val="-2"/>
          <w:w w:val="105"/>
        </w:rPr>
        <w:t xml:space="preserve"> </w:t>
      </w:r>
      <w:r w:rsidRPr="004F223A">
        <w:rPr>
          <w:rFonts w:asciiTheme="minorHAnsi" w:hAnsiTheme="minorHAnsi" w:cstheme="minorHAnsi"/>
          <w:w w:val="105"/>
        </w:rPr>
        <w:t>targeted</w:t>
      </w:r>
      <w:r w:rsidRPr="004F223A">
        <w:rPr>
          <w:rFonts w:asciiTheme="minorHAnsi" w:hAnsiTheme="minorHAnsi" w:cstheme="minorHAnsi"/>
          <w:spacing w:val="-2"/>
          <w:w w:val="105"/>
        </w:rPr>
        <w:t xml:space="preserve"> </w:t>
      </w:r>
      <w:r w:rsidRPr="004F223A">
        <w:rPr>
          <w:rFonts w:asciiTheme="minorHAnsi" w:hAnsiTheme="minorHAnsi" w:cstheme="minorHAnsi"/>
          <w:w w:val="105"/>
        </w:rPr>
        <w:t>response to</w:t>
      </w:r>
      <w:r w:rsidRPr="004F223A">
        <w:rPr>
          <w:rFonts w:asciiTheme="minorHAnsi" w:hAnsiTheme="minorHAnsi" w:cstheme="minorHAnsi"/>
          <w:spacing w:val="-2"/>
          <w:w w:val="105"/>
        </w:rPr>
        <w:t xml:space="preserve"> </w:t>
      </w:r>
      <w:r w:rsidRPr="004F223A">
        <w:rPr>
          <w:rFonts w:asciiTheme="minorHAnsi" w:hAnsiTheme="minorHAnsi" w:cstheme="minorHAnsi"/>
          <w:w w:val="105"/>
        </w:rPr>
        <w:t>the high</w:t>
      </w:r>
      <w:r w:rsidRPr="004F223A">
        <w:rPr>
          <w:rFonts w:ascii="Cambria Math" w:hAnsi="Cambria Math" w:cs="Cambria Math"/>
          <w:w w:val="105"/>
        </w:rPr>
        <w:t>‑</w:t>
      </w:r>
      <w:r w:rsidRPr="004F223A">
        <w:rPr>
          <w:rFonts w:asciiTheme="minorHAnsi" w:hAnsiTheme="minorHAnsi" w:cstheme="minorHAnsi"/>
          <w:w w:val="105"/>
        </w:rPr>
        <w:t>harm threat of courier fraud,</w:t>
      </w:r>
      <w:r w:rsidRPr="004F223A">
        <w:rPr>
          <w:rFonts w:asciiTheme="minorHAnsi" w:hAnsiTheme="minorHAnsi" w:cstheme="minorHAnsi"/>
          <w:spacing w:val="-1"/>
          <w:w w:val="105"/>
        </w:rPr>
        <w:t xml:space="preserve"> </w:t>
      </w:r>
      <w:r w:rsidRPr="004F223A">
        <w:rPr>
          <w:rFonts w:asciiTheme="minorHAnsi" w:hAnsiTheme="minorHAnsi" w:cstheme="minorHAnsi"/>
          <w:w w:val="105"/>
        </w:rPr>
        <w:t xml:space="preserve">a crime type disproportionately affecting elderly and vulnerable Londoners. As a result of this operational activity, intelligence developed during this phase identified that four </w:t>
      </w:r>
      <w:r w:rsidRPr="004F223A">
        <w:rPr>
          <w:rFonts w:asciiTheme="minorHAnsi" w:hAnsiTheme="minorHAnsi" w:cstheme="minorHAnsi"/>
          <w:w w:val="105"/>
        </w:rPr>
        <w:t>organised</w:t>
      </w:r>
      <w:r w:rsidRPr="004F223A">
        <w:rPr>
          <w:rFonts w:asciiTheme="minorHAnsi" w:hAnsiTheme="minorHAnsi" w:cstheme="minorHAnsi"/>
          <w:w w:val="105"/>
        </w:rPr>
        <w:t xml:space="preserve"> crime networks (OCNs) were responsible for 60% of offending.</w:t>
      </w:r>
    </w:p>
    <w:p w:rsidR="004F223A" w:rsidRPr="004F223A">
      <w:pPr>
        <w:pStyle w:val="BodyText"/>
        <w:spacing w:before="6"/>
        <w:jc w:val="left"/>
        <w:rPr>
          <w:rFonts w:asciiTheme="minorHAnsi" w:hAnsiTheme="minorHAnsi" w:cstheme="minorHAnsi"/>
        </w:rPr>
      </w:pPr>
    </w:p>
    <w:p w:rsidR="004F223A" w:rsidRPr="004F223A">
      <w:pPr>
        <w:pStyle w:val="ListParagraph"/>
        <w:numPr>
          <w:ilvl w:val="0"/>
          <w:numId w:val="2"/>
        </w:numPr>
        <w:tabs>
          <w:tab w:val="left" w:pos="499"/>
          <w:tab w:val="left" w:pos="501"/>
        </w:tabs>
        <w:ind w:right="141"/>
        <w:rPr>
          <w:rFonts w:asciiTheme="minorHAnsi" w:hAnsiTheme="minorHAnsi" w:cstheme="minorHAnsi"/>
        </w:rPr>
      </w:pPr>
      <w:r w:rsidRPr="004F223A">
        <w:rPr>
          <w:rFonts w:asciiTheme="minorHAnsi" w:hAnsiTheme="minorHAnsi" w:cstheme="minorHAnsi"/>
          <w:w w:val="105"/>
        </w:rPr>
        <w:t xml:space="preserve">Across two phases of Operation Callback, it successfully sustained suppression of </w:t>
      </w:r>
      <w:r w:rsidRPr="004F223A">
        <w:rPr>
          <w:rFonts w:asciiTheme="minorHAnsi" w:hAnsiTheme="minorHAnsi" w:cstheme="minorHAnsi"/>
          <w:w w:val="105"/>
        </w:rPr>
        <w:t>organised</w:t>
      </w:r>
      <w:r w:rsidRPr="004F223A">
        <w:rPr>
          <w:rFonts w:asciiTheme="minorHAnsi" w:hAnsiTheme="minorHAnsi" w:cstheme="minorHAnsi"/>
          <w:w w:val="105"/>
        </w:rPr>
        <w:t xml:space="preserve"> criminality, significant reductions in victim harm, and strengthened community confidence. Police seized over £300k of criminal’s cash and demonstrated that concentrated SOC activity can be disrupted effectively through intelligence</w:t>
      </w:r>
      <w:r w:rsidRPr="004F223A">
        <w:rPr>
          <w:rFonts w:ascii="Cambria Math" w:hAnsi="Cambria Math" w:cs="Cambria Math"/>
          <w:w w:val="105"/>
        </w:rPr>
        <w:t>‑</w:t>
      </w:r>
      <w:r w:rsidRPr="004F223A">
        <w:rPr>
          <w:rFonts w:asciiTheme="minorHAnsi" w:hAnsiTheme="minorHAnsi" w:cstheme="minorHAnsi"/>
          <w:w w:val="105"/>
        </w:rPr>
        <w:t>driven policing, multi</w:t>
      </w:r>
      <w:r w:rsidRPr="004F223A">
        <w:rPr>
          <w:rFonts w:ascii="Cambria Math" w:hAnsi="Cambria Math" w:cs="Cambria Math"/>
          <w:w w:val="105"/>
        </w:rPr>
        <w:t>‑</w:t>
      </w:r>
      <w:r w:rsidRPr="004F223A">
        <w:rPr>
          <w:rFonts w:asciiTheme="minorHAnsi" w:hAnsiTheme="minorHAnsi" w:cstheme="minorHAnsi"/>
          <w:w w:val="105"/>
        </w:rPr>
        <w:t xml:space="preserve">agency coordination, and highly targeted </w:t>
      </w:r>
      <w:r w:rsidRPr="004F223A">
        <w:rPr>
          <w:rFonts w:asciiTheme="minorHAnsi" w:hAnsiTheme="minorHAnsi" w:cstheme="minorHAnsi"/>
          <w:w w:val="105"/>
        </w:rPr>
        <w:t>neighbourhood</w:t>
      </w:r>
      <w:r w:rsidRPr="004F223A">
        <w:rPr>
          <w:rFonts w:asciiTheme="minorHAnsi" w:hAnsiTheme="minorHAnsi" w:cstheme="minorHAnsi"/>
          <w:w w:val="105"/>
        </w:rPr>
        <w:t xml:space="preserve"> prevention work.</w:t>
      </w:r>
    </w:p>
    <w:p w:rsidR="004F223A" w:rsidRPr="004F223A">
      <w:pPr>
        <w:pStyle w:val="BodyText"/>
        <w:spacing w:before="188"/>
        <w:jc w:val="left"/>
        <w:rPr>
          <w:rFonts w:asciiTheme="minorHAnsi" w:hAnsiTheme="minorHAnsi" w:cstheme="minorHAnsi"/>
        </w:rPr>
      </w:pPr>
    </w:p>
    <w:p w:rsidR="004F223A" w:rsidRPr="004F223A">
      <w:pPr>
        <w:pStyle w:val="Heading1"/>
        <w:rPr>
          <w:rFonts w:asciiTheme="minorHAnsi" w:hAnsiTheme="minorHAnsi" w:cstheme="minorHAnsi"/>
          <w:sz w:val="22"/>
          <w:szCs w:val="22"/>
        </w:rPr>
      </w:pPr>
      <w:r w:rsidRPr="004F223A">
        <w:rPr>
          <w:rFonts w:asciiTheme="minorHAnsi" w:hAnsiTheme="minorHAnsi" w:cstheme="minorHAnsi"/>
          <w:color w:val="2D74B5"/>
          <w:spacing w:val="-2"/>
          <w:sz w:val="22"/>
          <w:szCs w:val="22"/>
        </w:rPr>
        <w:t>Challenges</w:t>
      </w:r>
    </w:p>
    <w:p w:rsidR="004F223A" w:rsidRPr="004F223A">
      <w:pPr>
        <w:pStyle w:val="ListParagraph"/>
        <w:numPr>
          <w:ilvl w:val="0"/>
          <w:numId w:val="1"/>
        </w:numPr>
        <w:tabs>
          <w:tab w:val="left" w:pos="859"/>
          <w:tab w:val="left" w:pos="861"/>
        </w:tabs>
        <w:spacing w:before="139" w:line="278" w:lineRule="auto"/>
        <w:ind w:right="141"/>
        <w:jc w:val="both"/>
        <w:rPr>
          <w:rFonts w:asciiTheme="minorHAnsi" w:hAnsiTheme="minorHAnsi" w:cstheme="minorHAnsi"/>
        </w:rPr>
      </w:pPr>
      <w:r w:rsidRPr="004F223A">
        <w:rPr>
          <w:rFonts w:asciiTheme="minorHAnsi" w:hAnsiTheme="minorHAnsi" w:cstheme="minorHAnsi"/>
          <w:b/>
        </w:rPr>
        <w:t>Complexity and Evolving Nature of SOC</w:t>
      </w:r>
      <w:r w:rsidRPr="004F223A">
        <w:rPr>
          <w:rFonts w:asciiTheme="minorHAnsi" w:hAnsiTheme="minorHAnsi" w:cstheme="minorHAnsi"/>
        </w:rPr>
        <w:t>: It is highly sophisticated, concealed, and increasingly transnational.</w:t>
      </w:r>
      <w:r w:rsidRPr="004F223A">
        <w:rPr>
          <w:rFonts w:asciiTheme="minorHAnsi" w:hAnsiTheme="minorHAnsi" w:cstheme="minorHAnsi"/>
          <w:spacing w:val="-4"/>
        </w:rPr>
        <w:t xml:space="preserve"> </w:t>
      </w:r>
      <w:r w:rsidRPr="004F223A">
        <w:rPr>
          <w:rFonts w:asciiTheme="minorHAnsi" w:hAnsiTheme="minorHAnsi" w:cstheme="minorHAnsi"/>
        </w:rPr>
        <w:t>Criminals</w:t>
      </w:r>
      <w:r w:rsidRPr="004F223A">
        <w:rPr>
          <w:rFonts w:asciiTheme="minorHAnsi" w:hAnsiTheme="minorHAnsi" w:cstheme="minorHAnsi"/>
          <w:spacing w:val="-3"/>
        </w:rPr>
        <w:t xml:space="preserve"> </w:t>
      </w:r>
      <w:r w:rsidRPr="004F223A">
        <w:rPr>
          <w:rFonts w:asciiTheme="minorHAnsi" w:hAnsiTheme="minorHAnsi" w:cstheme="minorHAnsi"/>
        </w:rPr>
        <w:t>exploit</w:t>
      </w:r>
      <w:r w:rsidRPr="004F223A">
        <w:rPr>
          <w:rFonts w:asciiTheme="minorHAnsi" w:hAnsiTheme="minorHAnsi" w:cstheme="minorHAnsi"/>
          <w:spacing w:val="-5"/>
        </w:rPr>
        <w:t xml:space="preserve"> </w:t>
      </w:r>
      <w:r w:rsidRPr="004F223A">
        <w:rPr>
          <w:rFonts w:asciiTheme="minorHAnsi" w:hAnsiTheme="minorHAnsi" w:cstheme="minorHAnsi"/>
        </w:rPr>
        <w:t>modern</w:t>
      </w:r>
      <w:r w:rsidRPr="004F223A">
        <w:rPr>
          <w:rFonts w:asciiTheme="minorHAnsi" w:hAnsiTheme="minorHAnsi" w:cstheme="minorHAnsi"/>
          <w:spacing w:val="-6"/>
        </w:rPr>
        <w:t xml:space="preserve"> </w:t>
      </w:r>
      <w:r w:rsidRPr="004F223A">
        <w:rPr>
          <w:rFonts w:asciiTheme="minorHAnsi" w:hAnsiTheme="minorHAnsi" w:cstheme="minorHAnsi"/>
        </w:rPr>
        <w:t>technology</w:t>
      </w:r>
      <w:r w:rsidRPr="004F223A">
        <w:rPr>
          <w:rFonts w:asciiTheme="minorHAnsi" w:hAnsiTheme="minorHAnsi" w:cstheme="minorHAnsi"/>
          <w:spacing w:val="-3"/>
        </w:rPr>
        <w:t xml:space="preserve"> </w:t>
      </w:r>
      <w:r w:rsidRPr="004F223A">
        <w:rPr>
          <w:rFonts w:asciiTheme="minorHAnsi" w:hAnsiTheme="minorHAnsi" w:cstheme="minorHAnsi"/>
        </w:rPr>
        <w:t>and</w:t>
      </w:r>
      <w:r w:rsidRPr="004F223A">
        <w:rPr>
          <w:rFonts w:asciiTheme="minorHAnsi" w:hAnsiTheme="minorHAnsi" w:cstheme="minorHAnsi"/>
          <w:spacing w:val="-4"/>
        </w:rPr>
        <w:t xml:space="preserve"> </w:t>
      </w:r>
      <w:r w:rsidRPr="004F223A">
        <w:rPr>
          <w:rFonts w:asciiTheme="minorHAnsi" w:hAnsiTheme="minorHAnsi" w:cstheme="minorHAnsi"/>
        </w:rPr>
        <w:t>global</w:t>
      </w:r>
      <w:r w:rsidRPr="004F223A">
        <w:rPr>
          <w:rFonts w:asciiTheme="minorHAnsi" w:hAnsiTheme="minorHAnsi" w:cstheme="minorHAnsi"/>
          <w:spacing w:val="-3"/>
        </w:rPr>
        <w:t xml:space="preserve"> </w:t>
      </w:r>
      <w:r w:rsidRPr="004F223A">
        <w:rPr>
          <w:rFonts w:asciiTheme="minorHAnsi" w:hAnsiTheme="minorHAnsi" w:cstheme="minorHAnsi"/>
        </w:rPr>
        <w:t>instability</w:t>
      </w:r>
      <w:r w:rsidRPr="004F223A">
        <w:rPr>
          <w:rFonts w:asciiTheme="minorHAnsi" w:hAnsiTheme="minorHAnsi" w:cstheme="minorHAnsi"/>
          <w:spacing w:val="-2"/>
        </w:rPr>
        <w:t xml:space="preserve"> </w:t>
      </w:r>
      <w:r w:rsidRPr="004F223A">
        <w:rPr>
          <w:rFonts w:asciiTheme="minorHAnsi" w:hAnsiTheme="minorHAnsi" w:cstheme="minorHAnsi"/>
        </w:rPr>
        <w:t>(e.g.,</w:t>
      </w:r>
      <w:r w:rsidRPr="004F223A">
        <w:rPr>
          <w:rFonts w:asciiTheme="minorHAnsi" w:hAnsiTheme="minorHAnsi" w:cstheme="minorHAnsi"/>
          <w:spacing w:val="-3"/>
        </w:rPr>
        <w:t xml:space="preserve"> </w:t>
      </w:r>
      <w:r w:rsidRPr="004F223A">
        <w:rPr>
          <w:rFonts w:asciiTheme="minorHAnsi" w:hAnsiTheme="minorHAnsi" w:cstheme="minorHAnsi"/>
        </w:rPr>
        <w:t>conflicts,</w:t>
      </w:r>
      <w:r w:rsidRPr="004F223A">
        <w:rPr>
          <w:rFonts w:asciiTheme="minorHAnsi" w:hAnsiTheme="minorHAnsi" w:cstheme="minorHAnsi"/>
          <w:spacing w:val="-3"/>
        </w:rPr>
        <w:t xml:space="preserve"> </w:t>
      </w:r>
      <w:r w:rsidRPr="004F223A">
        <w:rPr>
          <w:rFonts w:asciiTheme="minorHAnsi" w:hAnsiTheme="minorHAnsi" w:cstheme="minorHAnsi"/>
        </w:rPr>
        <w:t>pandemics) to diversify operations, making detection and disruption more difficult.</w:t>
      </w:r>
    </w:p>
    <w:p w:rsidR="004F223A" w:rsidRPr="004F223A">
      <w:pPr>
        <w:pStyle w:val="ListParagraph"/>
        <w:numPr>
          <w:ilvl w:val="0"/>
          <w:numId w:val="1"/>
        </w:numPr>
        <w:tabs>
          <w:tab w:val="left" w:pos="859"/>
          <w:tab w:val="left" w:pos="861"/>
        </w:tabs>
        <w:spacing w:line="278" w:lineRule="auto"/>
        <w:ind w:right="140"/>
        <w:jc w:val="both"/>
        <w:rPr>
          <w:rFonts w:asciiTheme="minorHAnsi" w:hAnsiTheme="minorHAnsi" w:cstheme="minorHAnsi"/>
          <w:position w:val="8"/>
        </w:rPr>
      </w:pPr>
      <w:r w:rsidRPr="004F223A">
        <w:rPr>
          <w:rFonts w:asciiTheme="minorHAnsi" w:hAnsiTheme="minorHAnsi" w:cstheme="minorHAnsi"/>
          <w:b/>
        </w:rPr>
        <w:t>Rapid Technological Change vs. Slower Law Enforcement Adoption</w:t>
      </w:r>
      <w:r w:rsidRPr="004F223A">
        <w:rPr>
          <w:rFonts w:asciiTheme="minorHAnsi" w:hAnsiTheme="minorHAnsi" w:cstheme="minorHAnsi"/>
        </w:rPr>
        <w:t xml:space="preserve">: Criminal networks make full use of modern technology, including encrypted communications, cyber tools, and digital finance. However, </w:t>
      </w:r>
      <w:r w:rsidRPr="004F223A">
        <w:rPr>
          <w:rFonts w:asciiTheme="minorHAnsi" w:hAnsiTheme="minorHAnsi" w:cstheme="minorHAnsi"/>
        </w:rPr>
        <w:t>the</w:t>
      </w:r>
      <w:r w:rsidRPr="004F223A">
        <w:rPr>
          <w:rFonts w:asciiTheme="minorHAnsi" w:hAnsiTheme="minorHAnsi" w:cstheme="minorHAnsi"/>
        </w:rPr>
        <w:t xml:space="preserve"> speed at which technology is growing, public services cannot keep up. While our budgets are being cut, technology is not being invested in or </w:t>
      </w:r>
      <w:r w:rsidRPr="004F223A">
        <w:rPr>
          <w:rFonts w:asciiTheme="minorHAnsi" w:hAnsiTheme="minorHAnsi" w:cstheme="minorHAnsi"/>
        </w:rPr>
        <w:t>maximised</w:t>
      </w:r>
      <w:r w:rsidRPr="004F223A">
        <w:rPr>
          <w:rFonts w:asciiTheme="minorHAnsi" w:hAnsiTheme="minorHAnsi" w:cstheme="minorHAnsi"/>
        </w:rPr>
        <w:t xml:space="preserve"> to its potential which is weakening intelligence</w:t>
      </w:r>
      <w:r w:rsidRPr="004F223A">
        <w:rPr>
          <w:rFonts w:ascii="Cambria Math" w:hAnsi="Cambria Math" w:cs="Cambria Math"/>
        </w:rPr>
        <w:t>‑</w:t>
      </w:r>
      <w:r w:rsidRPr="004F223A">
        <w:rPr>
          <w:rFonts w:asciiTheme="minorHAnsi" w:hAnsiTheme="minorHAnsi" w:cstheme="minorHAnsi"/>
        </w:rPr>
        <w:t>gathering and investigative capability. The Tony Blair Institute for Global Change</w:t>
      </w:r>
      <w:r w:rsidRPr="004F223A">
        <w:rPr>
          <w:rFonts w:asciiTheme="minorHAnsi" w:hAnsiTheme="minorHAnsi" w:cstheme="minorHAnsi"/>
          <w:spacing w:val="40"/>
        </w:rPr>
        <w:t xml:space="preserve"> </w:t>
      </w:r>
      <w:r w:rsidRPr="004F223A">
        <w:rPr>
          <w:rFonts w:asciiTheme="minorHAnsi" w:hAnsiTheme="minorHAnsi" w:cstheme="minorHAnsi"/>
        </w:rPr>
        <w:t>reported</w:t>
      </w:r>
      <w:r w:rsidRPr="004F223A">
        <w:rPr>
          <w:rFonts w:asciiTheme="minorHAnsi" w:hAnsiTheme="minorHAnsi" w:cstheme="minorHAnsi"/>
          <w:spacing w:val="40"/>
        </w:rPr>
        <w:t xml:space="preserve"> </w:t>
      </w:r>
      <w:r w:rsidRPr="004F223A">
        <w:rPr>
          <w:rFonts w:asciiTheme="minorHAnsi" w:hAnsiTheme="minorHAnsi" w:cstheme="minorHAnsi"/>
        </w:rPr>
        <w:t>‘approximately 97 per cent of police technology budgets are spent on</w:t>
      </w:r>
      <w:r w:rsidRPr="004F223A">
        <w:rPr>
          <w:rFonts w:asciiTheme="minorHAnsi" w:hAnsiTheme="minorHAnsi" w:cstheme="minorHAnsi"/>
          <w:spacing w:val="40"/>
        </w:rPr>
        <w:t xml:space="preserve"> </w:t>
      </w:r>
      <w:r>
        <w:fldChar w:fldCharType="begin"/>
      </w:r>
      <w:r>
        <w:instrText xml:space="preserve"> HYPERLINK "https://www.theregister.com/2025/11/04/england_wales_it_policing_budget/" </w:instrText>
      </w:r>
      <w:r>
        <w:fldChar w:fldCharType="separate"/>
      </w:r>
      <w:r w:rsidRPr="004F223A">
        <w:rPr>
          <w:rFonts w:asciiTheme="minorHAnsi" w:hAnsiTheme="minorHAnsi" w:cstheme="minorHAnsi"/>
          <w:color w:val="0462C1"/>
          <w:u w:val="single" w:color="0462C1"/>
        </w:rPr>
        <w:t>maintaining</w:t>
      </w:r>
      <w:r w:rsidRPr="004F223A">
        <w:rPr>
          <w:rFonts w:asciiTheme="minorHAnsi" w:hAnsiTheme="minorHAnsi" w:cstheme="minorHAnsi"/>
          <w:color w:val="0462C1"/>
          <w:spacing w:val="34"/>
          <w:u w:val="single" w:color="0462C1"/>
        </w:rPr>
        <w:t xml:space="preserve"> </w:t>
      </w:r>
      <w:r w:rsidRPr="004F223A">
        <w:rPr>
          <w:rFonts w:asciiTheme="minorHAnsi" w:hAnsiTheme="minorHAnsi" w:cstheme="minorHAnsi"/>
          <w:color w:val="0462C1"/>
          <w:u w:val="single" w:color="0462C1"/>
        </w:rPr>
        <w:t>existing</w:t>
      </w:r>
      <w:r w:rsidRPr="004F223A">
        <w:rPr>
          <w:rFonts w:asciiTheme="minorHAnsi" w:hAnsiTheme="minorHAnsi" w:cstheme="minorHAnsi"/>
          <w:color w:val="0462C1"/>
          <w:spacing w:val="38"/>
          <w:u w:val="single" w:color="0462C1"/>
        </w:rPr>
        <w:t xml:space="preserve"> </w:t>
      </w:r>
      <w:r w:rsidRPr="004F223A">
        <w:rPr>
          <w:rFonts w:asciiTheme="minorHAnsi" w:hAnsiTheme="minorHAnsi" w:cstheme="minorHAnsi"/>
          <w:color w:val="0462C1"/>
          <w:u w:val="single" w:color="0462C1"/>
        </w:rPr>
        <w:t>legacy</w:t>
      </w:r>
      <w:r w:rsidRPr="004F223A">
        <w:rPr>
          <w:rFonts w:asciiTheme="minorHAnsi" w:hAnsiTheme="minorHAnsi" w:cstheme="minorHAnsi"/>
          <w:color w:val="0462C1"/>
          <w:spacing w:val="38"/>
          <w:u w:val="single" w:color="0462C1"/>
        </w:rPr>
        <w:t xml:space="preserve"> </w:t>
      </w:r>
      <w:r w:rsidRPr="004F223A">
        <w:rPr>
          <w:rFonts w:asciiTheme="minorHAnsi" w:hAnsiTheme="minorHAnsi" w:cstheme="minorHAnsi"/>
          <w:color w:val="0462C1"/>
          <w:u w:val="single" w:color="0462C1"/>
        </w:rPr>
        <w:t>systems</w:t>
      </w:r>
      <w:r>
        <w:fldChar w:fldCharType="end"/>
      </w:r>
      <w:r w:rsidRPr="004F223A">
        <w:rPr>
          <w:rFonts w:asciiTheme="minorHAnsi" w:hAnsiTheme="minorHAnsi" w:cstheme="minorHAnsi"/>
          <w:color w:val="0462C1"/>
          <w:spacing w:val="40"/>
        </w:rPr>
        <w:t xml:space="preserve"> </w:t>
      </w:r>
      <w:r w:rsidRPr="004F223A">
        <w:rPr>
          <w:rFonts w:asciiTheme="minorHAnsi" w:hAnsiTheme="minorHAnsi" w:cstheme="minorHAnsi"/>
        </w:rPr>
        <w:t>rather</w:t>
      </w:r>
      <w:r w:rsidRPr="004F223A">
        <w:rPr>
          <w:rFonts w:asciiTheme="minorHAnsi" w:hAnsiTheme="minorHAnsi" w:cstheme="minorHAnsi"/>
          <w:spacing w:val="38"/>
        </w:rPr>
        <w:t xml:space="preserve"> </w:t>
      </w:r>
      <w:r w:rsidRPr="004F223A">
        <w:rPr>
          <w:rFonts w:asciiTheme="minorHAnsi" w:hAnsiTheme="minorHAnsi" w:cstheme="minorHAnsi"/>
        </w:rPr>
        <w:t>than</w:t>
      </w:r>
      <w:r w:rsidRPr="004F223A">
        <w:rPr>
          <w:rFonts w:asciiTheme="minorHAnsi" w:hAnsiTheme="minorHAnsi" w:cstheme="minorHAnsi"/>
          <w:spacing w:val="38"/>
        </w:rPr>
        <w:t xml:space="preserve"> </w:t>
      </w:r>
      <w:r w:rsidRPr="004F223A">
        <w:rPr>
          <w:rFonts w:asciiTheme="minorHAnsi" w:hAnsiTheme="minorHAnsi" w:cstheme="minorHAnsi"/>
        </w:rPr>
        <w:t>investing</w:t>
      </w:r>
      <w:r w:rsidRPr="004F223A">
        <w:rPr>
          <w:rFonts w:asciiTheme="minorHAnsi" w:hAnsiTheme="minorHAnsi" w:cstheme="minorHAnsi"/>
          <w:spacing w:val="38"/>
        </w:rPr>
        <w:t xml:space="preserve"> </w:t>
      </w:r>
      <w:r w:rsidRPr="004F223A">
        <w:rPr>
          <w:rFonts w:asciiTheme="minorHAnsi" w:hAnsiTheme="minorHAnsi" w:cstheme="minorHAnsi"/>
        </w:rPr>
        <w:t>in</w:t>
      </w:r>
      <w:r w:rsidRPr="004F223A">
        <w:rPr>
          <w:rFonts w:asciiTheme="minorHAnsi" w:hAnsiTheme="minorHAnsi" w:cstheme="minorHAnsi"/>
          <w:spacing w:val="38"/>
        </w:rPr>
        <w:t xml:space="preserve"> </w:t>
      </w:r>
      <w:r w:rsidRPr="004F223A">
        <w:rPr>
          <w:rFonts w:asciiTheme="minorHAnsi" w:hAnsiTheme="minorHAnsi" w:cstheme="minorHAnsi"/>
        </w:rPr>
        <w:t>innovation</w:t>
      </w:r>
      <w:r w:rsidRPr="004F223A">
        <w:rPr>
          <w:rFonts w:asciiTheme="minorHAnsi" w:hAnsiTheme="minorHAnsi" w:cstheme="minorHAnsi"/>
          <w:spacing w:val="38"/>
        </w:rPr>
        <w:t xml:space="preserve"> </w:t>
      </w:r>
      <w:r w:rsidRPr="004F223A">
        <w:rPr>
          <w:rFonts w:asciiTheme="minorHAnsi" w:hAnsiTheme="minorHAnsi" w:cstheme="minorHAnsi"/>
        </w:rPr>
        <w:t>or</w:t>
      </w:r>
      <w:r w:rsidRPr="004F223A">
        <w:rPr>
          <w:rFonts w:asciiTheme="minorHAnsi" w:hAnsiTheme="minorHAnsi" w:cstheme="minorHAnsi"/>
          <w:spacing w:val="34"/>
        </w:rPr>
        <w:t xml:space="preserve"> </w:t>
      </w:r>
      <w:r w:rsidRPr="004F223A">
        <w:rPr>
          <w:rFonts w:asciiTheme="minorHAnsi" w:hAnsiTheme="minorHAnsi" w:cstheme="minorHAnsi"/>
        </w:rPr>
        <w:t>new</w:t>
      </w:r>
      <w:r w:rsidRPr="004F223A">
        <w:rPr>
          <w:rFonts w:asciiTheme="minorHAnsi" w:hAnsiTheme="minorHAnsi" w:cstheme="minorHAnsi"/>
          <w:spacing w:val="34"/>
        </w:rPr>
        <w:t xml:space="preserve"> </w:t>
      </w:r>
      <w:r w:rsidRPr="004F223A">
        <w:rPr>
          <w:rFonts w:asciiTheme="minorHAnsi" w:hAnsiTheme="minorHAnsi" w:cstheme="minorHAnsi"/>
        </w:rPr>
        <w:t>technology.’</w:t>
      </w:r>
      <w:r>
        <w:fldChar w:fldCharType="begin"/>
      </w:r>
      <w:r>
        <w:instrText xml:space="preserve"> HYPERLINK \l "_bookmark1" </w:instrText>
      </w:r>
      <w:r>
        <w:fldChar w:fldCharType="separate"/>
      </w:r>
      <w:r w:rsidRPr="004F223A">
        <w:rPr>
          <w:rFonts w:asciiTheme="minorHAnsi" w:hAnsiTheme="minorHAnsi" w:cstheme="minorHAnsi"/>
          <w:position w:val="8"/>
        </w:rPr>
        <w:t>2</w:t>
      </w:r>
      <w:r>
        <w:fldChar w:fldCharType="end"/>
      </w:r>
    </w:p>
    <w:p w:rsidR="004F223A" w:rsidRPr="004F223A">
      <w:pPr>
        <w:pStyle w:val="ListParagraph"/>
        <w:numPr>
          <w:ilvl w:val="0"/>
          <w:numId w:val="1"/>
        </w:numPr>
        <w:tabs>
          <w:tab w:val="left" w:pos="859"/>
          <w:tab w:val="left" w:pos="861"/>
        </w:tabs>
        <w:spacing w:line="278" w:lineRule="auto"/>
        <w:ind w:right="138"/>
        <w:jc w:val="both"/>
        <w:rPr>
          <w:rFonts w:asciiTheme="minorHAnsi" w:hAnsiTheme="minorHAnsi" w:cstheme="minorHAnsi"/>
        </w:rPr>
      </w:pPr>
      <w:r w:rsidRPr="004F223A">
        <w:rPr>
          <w:rFonts w:asciiTheme="minorHAnsi" w:hAnsiTheme="minorHAnsi" w:cstheme="minorHAnsi"/>
          <w:b/>
        </w:rPr>
        <w:t>Fragmented Policing and Multi</w:t>
      </w:r>
      <w:r w:rsidRPr="004F223A">
        <w:rPr>
          <w:rFonts w:ascii="Cambria Math" w:hAnsi="Cambria Math" w:cs="Cambria Math"/>
          <w:b/>
        </w:rPr>
        <w:t>‑</w:t>
      </w:r>
      <w:r w:rsidRPr="004F223A">
        <w:rPr>
          <w:rFonts w:asciiTheme="minorHAnsi" w:hAnsiTheme="minorHAnsi" w:cstheme="minorHAnsi"/>
          <w:b/>
        </w:rPr>
        <w:t xml:space="preserve">Agency Coordination Challenges: </w:t>
      </w:r>
      <w:r w:rsidRPr="004F223A">
        <w:rPr>
          <w:rFonts w:asciiTheme="minorHAnsi" w:hAnsiTheme="minorHAnsi" w:cstheme="minorHAnsi"/>
        </w:rPr>
        <w:t xml:space="preserve">SOC cuts across local, regional, </w:t>
      </w:r>
      <w:r w:rsidRPr="004F223A">
        <w:rPr>
          <w:rFonts w:asciiTheme="minorHAnsi" w:hAnsiTheme="minorHAnsi" w:cstheme="minorHAnsi"/>
          <w:w w:val="110"/>
        </w:rPr>
        <w:t xml:space="preserve">national, and international boundaries. Yet policing structures remain fragmented across </w:t>
      </w:r>
      <w:r w:rsidRPr="004F223A">
        <w:rPr>
          <w:rFonts w:asciiTheme="minorHAnsi" w:hAnsiTheme="minorHAnsi" w:cstheme="minorHAnsi"/>
        </w:rPr>
        <w:t>dozens</w:t>
      </w:r>
      <w:r w:rsidRPr="004F223A">
        <w:rPr>
          <w:rFonts w:asciiTheme="minorHAnsi" w:hAnsiTheme="minorHAnsi" w:cstheme="minorHAnsi"/>
          <w:spacing w:val="40"/>
        </w:rPr>
        <w:t xml:space="preserve"> </w:t>
      </w:r>
      <w:r w:rsidRPr="004F223A">
        <w:rPr>
          <w:rFonts w:asciiTheme="minorHAnsi" w:hAnsiTheme="minorHAnsi" w:cstheme="minorHAnsi"/>
        </w:rPr>
        <w:t>of</w:t>
      </w:r>
      <w:r w:rsidRPr="004F223A">
        <w:rPr>
          <w:rFonts w:asciiTheme="minorHAnsi" w:hAnsiTheme="minorHAnsi" w:cstheme="minorHAnsi"/>
          <w:spacing w:val="40"/>
        </w:rPr>
        <w:t xml:space="preserve"> </w:t>
      </w:r>
      <w:r w:rsidRPr="004F223A">
        <w:rPr>
          <w:rFonts w:asciiTheme="minorHAnsi" w:hAnsiTheme="minorHAnsi" w:cstheme="minorHAnsi"/>
        </w:rPr>
        <w:t>forces</w:t>
      </w:r>
      <w:r w:rsidRPr="004F223A">
        <w:rPr>
          <w:rFonts w:asciiTheme="minorHAnsi" w:hAnsiTheme="minorHAnsi" w:cstheme="minorHAnsi"/>
          <w:spacing w:val="40"/>
        </w:rPr>
        <w:t xml:space="preserve"> </w:t>
      </w:r>
      <w:r w:rsidRPr="004F223A">
        <w:rPr>
          <w:rFonts w:asciiTheme="minorHAnsi" w:hAnsiTheme="minorHAnsi" w:cstheme="minorHAnsi"/>
        </w:rPr>
        <w:t>and</w:t>
      </w:r>
      <w:r w:rsidRPr="004F223A">
        <w:rPr>
          <w:rFonts w:asciiTheme="minorHAnsi" w:hAnsiTheme="minorHAnsi" w:cstheme="minorHAnsi"/>
          <w:spacing w:val="40"/>
        </w:rPr>
        <w:t xml:space="preserve"> </w:t>
      </w:r>
      <w:r w:rsidRPr="004F223A">
        <w:rPr>
          <w:rFonts w:asciiTheme="minorHAnsi" w:hAnsiTheme="minorHAnsi" w:cstheme="minorHAnsi"/>
        </w:rPr>
        <w:t>over 75</w:t>
      </w:r>
      <w:r w:rsidRPr="004F223A">
        <w:rPr>
          <w:rFonts w:asciiTheme="minorHAnsi" w:hAnsiTheme="minorHAnsi" w:cstheme="minorHAnsi"/>
          <w:spacing w:val="40"/>
        </w:rPr>
        <w:t xml:space="preserve"> </w:t>
      </w:r>
      <w:r w:rsidRPr="004F223A">
        <w:rPr>
          <w:rFonts w:asciiTheme="minorHAnsi" w:hAnsiTheme="minorHAnsi" w:cstheme="minorHAnsi"/>
        </w:rPr>
        <w:t>organisations</w:t>
      </w:r>
      <w:r w:rsidRPr="004F223A">
        <w:rPr>
          <w:rFonts w:asciiTheme="minorHAnsi" w:hAnsiTheme="minorHAnsi" w:cstheme="minorHAnsi"/>
        </w:rPr>
        <w:t>, making coordinated responses difficult.</w:t>
      </w:r>
      <w:r w:rsidRPr="004F223A">
        <w:rPr>
          <w:rFonts w:asciiTheme="minorHAnsi" w:hAnsiTheme="minorHAnsi" w:cstheme="minorHAnsi"/>
          <w:spacing w:val="40"/>
        </w:rPr>
        <w:t xml:space="preserve"> </w:t>
      </w:r>
      <w:r w:rsidRPr="004F223A">
        <w:rPr>
          <w:rFonts w:asciiTheme="minorHAnsi" w:hAnsiTheme="minorHAnsi" w:cstheme="minorHAnsi"/>
        </w:rPr>
        <w:t>There</w:t>
      </w:r>
      <w:r w:rsidRPr="004F223A">
        <w:rPr>
          <w:rFonts w:asciiTheme="minorHAnsi" w:hAnsiTheme="minorHAnsi" w:cstheme="minorHAnsi"/>
          <w:spacing w:val="40"/>
        </w:rPr>
        <w:t xml:space="preserve"> </w:t>
      </w:r>
      <w:r w:rsidRPr="004F223A">
        <w:rPr>
          <w:rFonts w:asciiTheme="minorHAnsi" w:hAnsiTheme="minorHAnsi" w:cstheme="minorHAnsi"/>
        </w:rPr>
        <w:t>is a need for improved data and information</w:t>
      </w:r>
      <w:r w:rsidRPr="004F223A">
        <w:rPr>
          <w:rFonts w:asciiTheme="minorHAnsi" w:hAnsiTheme="minorHAnsi" w:cstheme="minorHAnsi"/>
          <w:spacing w:val="40"/>
        </w:rPr>
        <w:t xml:space="preserve"> </w:t>
      </w:r>
      <w:r w:rsidRPr="004F223A">
        <w:rPr>
          <w:rFonts w:asciiTheme="minorHAnsi" w:hAnsiTheme="minorHAnsi" w:cstheme="minorHAnsi"/>
        </w:rPr>
        <w:t xml:space="preserve">sharing between </w:t>
      </w:r>
      <w:r w:rsidRPr="004F223A">
        <w:rPr>
          <w:rFonts w:asciiTheme="minorHAnsi" w:hAnsiTheme="minorHAnsi" w:cstheme="minorHAnsi"/>
        </w:rPr>
        <w:t>organisations</w:t>
      </w:r>
      <w:r w:rsidRPr="004F223A">
        <w:rPr>
          <w:rFonts w:asciiTheme="minorHAnsi" w:hAnsiTheme="minorHAnsi" w:cstheme="minorHAnsi"/>
        </w:rPr>
        <w:t xml:space="preserve"> and partners to tackle</w:t>
      </w:r>
      <w:r w:rsidRPr="004F223A">
        <w:rPr>
          <w:rFonts w:asciiTheme="minorHAnsi" w:hAnsiTheme="minorHAnsi" w:cstheme="minorHAnsi"/>
          <w:spacing w:val="80"/>
          <w:w w:val="110"/>
        </w:rPr>
        <w:t xml:space="preserve"> </w:t>
      </w:r>
      <w:r w:rsidRPr="004F223A">
        <w:rPr>
          <w:rFonts w:asciiTheme="minorHAnsi" w:hAnsiTheme="minorHAnsi" w:cstheme="minorHAnsi"/>
          <w:w w:val="110"/>
        </w:rPr>
        <w:t>SOC effectively and efficiently.</w:t>
      </w:r>
    </w:p>
    <w:p w:rsidR="004F223A" w:rsidRPr="004F223A">
      <w:pPr>
        <w:pStyle w:val="BodyText"/>
        <w:spacing w:before="54"/>
        <w:jc w:val="left"/>
        <w:rPr>
          <w:rFonts w:asciiTheme="minorHAnsi" w:hAnsiTheme="minorHAnsi" w:cstheme="minorHAnsi"/>
        </w:rPr>
      </w:pPr>
      <w:r w:rsidRPr="004F223A">
        <w:rPr>
          <w:rFonts w:asciiTheme="minorHAnsi" w:hAnsiTheme="minorHAnsi" w:cstheme="minorHAnsi"/>
          <w:noProof/>
        </w:rPr>
        <mc:AlternateContent>
          <mc:Choice Requires="wps">
            <w:drawing>
              <wp:anchor distT="0" distB="0" distL="0" distR="0" simplePos="0" relativeHeight="251659264" behindDoc="1" locked="0" layoutInCell="1" allowOverlap="1">
                <wp:simplePos x="0" y="0"/>
                <wp:positionH relativeFrom="page">
                  <wp:posOffset>719327</wp:posOffset>
                </wp:positionH>
                <wp:positionV relativeFrom="paragraph">
                  <wp:posOffset>204944</wp:posOffset>
                </wp:positionV>
                <wp:extent cx="1829435" cy="9525"/>
                <wp:effectExtent l="0" t="0" r="0" b="0"/>
                <wp:wrapTopAndBottom/>
                <wp:docPr id="7" name="Graphic 7"/>
                <wp:cNvGraphicFramePr/>
                <a:graphic xmlns:a="http://schemas.openxmlformats.org/drawingml/2006/main">
                  <a:graphicData uri="http://schemas.microsoft.com/office/word/2010/wordprocessingShape">
                    <wps:wsp xmlns:wps="http://schemas.microsoft.com/office/word/2010/wordprocessingShape">
                      <wps:cNvSpPr>
                        <a:spLocks/>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7" o:spid="_x0000_s1029" style="height:0.75pt;margin-left:56.65pt;margin-top:16.15pt;mso-position-horizontal-relative:page;mso-wrap-distance-bottom:0;mso-wrap-distance-left:0;mso-wrap-distance-right:0;mso-wrap-distance-top:0;mso-wrap-style:square;position:absolute;v-text-anchor:top;visibility:visible;width:144.05pt;z-index:-251653120" coordsize="1829435,9525" path="m1829435,l,,,9143l1829435,9143l1829435,xe" fillcolor="black" stroked="f">
                <v:path arrowok="t"/>
                <w10:wrap type="topAndBottom"/>
              </v:shape>
            </w:pict>
          </mc:Fallback>
        </mc:AlternateContent>
      </w:r>
    </w:p>
    <w:p w:rsidR="004F223A">
      <w:pPr>
        <w:spacing w:before="102"/>
        <w:ind w:left="140"/>
        <w:rPr>
          <w:rFonts w:asciiTheme="minorHAnsi" w:hAnsiTheme="minorHAnsi" w:cstheme="minorHAnsi"/>
        </w:rPr>
      </w:pPr>
      <w:bookmarkStart w:id="1" w:name="_bookmark1"/>
      <w:bookmarkEnd w:id="1"/>
      <w:r w:rsidRPr="004F223A">
        <w:rPr>
          <w:rFonts w:asciiTheme="minorHAnsi" w:hAnsiTheme="minorHAnsi" w:cstheme="minorHAnsi"/>
          <w:vertAlign w:val="superscript"/>
        </w:rPr>
        <w:t>2</w:t>
      </w:r>
      <w:r w:rsidRPr="004F223A">
        <w:rPr>
          <w:rFonts w:asciiTheme="minorHAnsi" w:hAnsiTheme="minorHAnsi" w:cstheme="minorHAnsi"/>
          <w:spacing w:val="-6"/>
        </w:rPr>
        <w:t xml:space="preserve"> </w:t>
      </w:r>
      <w:r>
        <w:fldChar w:fldCharType="begin"/>
      </w:r>
      <w:r>
        <w:instrText xml:space="preserve"> HYPERLINK "https://institute.global/insights/public-services/policing-that-makes-britain-safer-not-just-better-at-counting-crime" </w:instrText>
      </w:r>
      <w:r>
        <w:fldChar w:fldCharType="separate"/>
      </w:r>
      <w:r w:rsidRPr="004F223A">
        <w:rPr>
          <w:rFonts w:asciiTheme="minorHAnsi" w:hAnsiTheme="minorHAnsi" w:cstheme="minorHAnsi"/>
          <w:color w:val="0462C1"/>
          <w:u w:val="single" w:color="0462C1"/>
        </w:rPr>
        <w:t>Policing</w:t>
      </w:r>
      <w:r w:rsidRPr="004F223A">
        <w:rPr>
          <w:rFonts w:asciiTheme="minorHAnsi" w:hAnsiTheme="minorHAnsi" w:cstheme="minorHAnsi"/>
          <w:color w:val="0462C1"/>
          <w:spacing w:val="-5"/>
          <w:u w:val="single" w:color="0462C1"/>
        </w:rPr>
        <w:t xml:space="preserve"> </w:t>
      </w:r>
      <w:r w:rsidRPr="004F223A">
        <w:rPr>
          <w:rFonts w:asciiTheme="minorHAnsi" w:hAnsiTheme="minorHAnsi" w:cstheme="minorHAnsi"/>
          <w:color w:val="0462C1"/>
          <w:u w:val="single" w:color="0462C1"/>
        </w:rPr>
        <w:t>That</w:t>
      </w:r>
      <w:r w:rsidRPr="004F223A">
        <w:rPr>
          <w:rFonts w:asciiTheme="minorHAnsi" w:hAnsiTheme="minorHAnsi" w:cstheme="minorHAnsi"/>
          <w:color w:val="0462C1"/>
          <w:spacing w:val="-5"/>
          <w:u w:val="single" w:color="0462C1"/>
        </w:rPr>
        <w:t xml:space="preserve"> </w:t>
      </w:r>
      <w:r w:rsidRPr="004F223A">
        <w:rPr>
          <w:rFonts w:asciiTheme="minorHAnsi" w:hAnsiTheme="minorHAnsi" w:cstheme="minorHAnsi"/>
          <w:color w:val="0462C1"/>
          <w:u w:val="single" w:color="0462C1"/>
        </w:rPr>
        <w:t>Makes</w:t>
      </w:r>
      <w:r w:rsidRPr="004F223A">
        <w:rPr>
          <w:rFonts w:asciiTheme="minorHAnsi" w:hAnsiTheme="minorHAnsi" w:cstheme="minorHAnsi"/>
          <w:color w:val="0462C1"/>
          <w:spacing w:val="-4"/>
          <w:u w:val="single" w:color="0462C1"/>
        </w:rPr>
        <w:t xml:space="preserve"> </w:t>
      </w:r>
      <w:r w:rsidRPr="004F223A">
        <w:rPr>
          <w:rFonts w:asciiTheme="minorHAnsi" w:hAnsiTheme="minorHAnsi" w:cstheme="minorHAnsi"/>
          <w:color w:val="0462C1"/>
          <w:u w:val="single" w:color="0462C1"/>
        </w:rPr>
        <w:t>Britain</w:t>
      </w:r>
      <w:r w:rsidRPr="004F223A">
        <w:rPr>
          <w:rFonts w:asciiTheme="minorHAnsi" w:hAnsiTheme="minorHAnsi" w:cstheme="minorHAnsi"/>
          <w:color w:val="0462C1"/>
          <w:spacing w:val="-5"/>
          <w:u w:val="single" w:color="0462C1"/>
        </w:rPr>
        <w:t xml:space="preserve"> </w:t>
      </w:r>
      <w:r w:rsidRPr="004F223A">
        <w:rPr>
          <w:rFonts w:asciiTheme="minorHAnsi" w:hAnsiTheme="minorHAnsi" w:cstheme="minorHAnsi"/>
          <w:color w:val="0462C1"/>
          <w:u w:val="single" w:color="0462C1"/>
        </w:rPr>
        <w:t>Safer</w:t>
      </w:r>
      <w:r w:rsidRPr="004F223A">
        <w:rPr>
          <w:rFonts w:asciiTheme="minorHAnsi" w:hAnsiTheme="minorHAnsi" w:cstheme="minorHAnsi"/>
          <w:color w:val="0462C1"/>
          <w:spacing w:val="-2"/>
          <w:u w:val="single" w:color="0462C1"/>
        </w:rPr>
        <w:t xml:space="preserve"> </w:t>
      </w:r>
      <w:r w:rsidRPr="004F223A">
        <w:rPr>
          <w:rFonts w:asciiTheme="minorHAnsi" w:hAnsiTheme="minorHAnsi" w:cstheme="minorHAnsi"/>
          <w:color w:val="0462C1"/>
          <w:u w:val="single" w:color="0462C1"/>
        </w:rPr>
        <w:t>–</w:t>
      </w:r>
      <w:r w:rsidRPr="004F223A">
        <w:rPr>
          <w:rFonts w:asciiTheme="minorHAnsi" w:hAnsiTheme="minorHAnsi" w:cstheme="minorHAnsi"/>
          <w:color w:val="0462C1"/>
          <w:spacing w:val="-5"/>
          <w:u w:val="single" w:color="0462C1"/>
        </w:rPr>
        <w:t xml:space="preserve"> </w:t>
      </w:r>
      <w:r w:rsidRPr="004F223A">
        <w:rPr>
          <w:rFonts w:asciiTheme="minorHAnsi" w:hAnsiTheme="minorHAnsi" w:cstheme="minorHAnsi"/>
          <w:color w:val="0462C1"/>
          <w:u w:val="single" w:color="0462C1"/>
        </w:rPr>
        <w:t>Not</w:t>
      </w:r>
      <w:r w:rsidRPr="004F223A">
        <w:rPr>
          <w:rFonts w:asciiTheme="minorHAnsi" w:hAnsiTheme="minorHAnsi" w:cstheme="minorHAnsi"/>
          <w:color w:val="0462C1"/>
          <w:spacing w:val="-4"/>
          <w:u w:val="single" w:color="0462C1"/>
        </w:rPr>
        <w:t xml:space="preserve"> </w:t>
      </w:r>
      <w:r w:rsidRPr="004F223A">
        <w:rPr>
          <w:rFonts w:asciiTheme="minorHAnsi" w:hAnsiTheme="minorHAnsi" w:cstheme="minorHAnsi"/>
          <w:color w:val="0462C1"/>
          <w:u w:val="single" w:color="0462C1"/>
        </w:rPr>
        <w:t>Just</w:t>
      </w:r>
      <w:r w:rsidRPr="004F223A">
        <w:rPr>
          <w:rFonts w:asciiTheme="minorHAnsi" w:hAnsiTheme="minorHAnsi" w:cstheme="minorHAnsi"/>
          <w:color w:val="0462C1"/>
          <w:spacing w:val="-5"/>
          <w:u w:val="single" w:color="0462C1"/>
        </w:rPr>
        <w:t xml:space="preserve"> </w:t>
      </w:r>
      <w:r w:rsidRPr="004F223A">
        <w:rPr>
          <w:rFonts w:asciiTheme="minorHAnsi" w:hAnsiTheme="minorHAnsi" w:cstheme="minorHAnsi"/>
          <w:color w:val="0462C1"/>
          <w:u w:val="single" w:color="0462C1"/>
        </w:rPr>
        <w:t>Better</w:t>
      </w:r>
      <w:r w:rsidRPr="004F223A">
        <w:rPr>
          <w:rFonts w:asciiTheme="minorHAnsi" w:hAnsiTheme="minorHAnsi" w:cstheme="minorHAnsi"/>
          <w:color w:val="0462C1"/>
          <w:spacing w:val="-4"/>
          <w:u w:val="single" w:color="0462C1"/>
        </w:rPr>
        <w:t xml:space="preserve"> </w:t>
      </w:r>
      <w:r w:rsidRPr="004F223A">
        <w:rPr>
          <w:rFonts w:asciiTheme="minorHAnsi" w:hAnsiTheme="minorHAnsi" w:cstheme="minorHAnsi"/>
          <w:color w:val="0462C1"/>
          <w:u w:val="single" w:color="0462C1"/>
        </w:rPr>
        <w:t>at</w:t>
      </w:r>
      <w:r w:rsidRPr="004F223A">
        <w:rPr>
          <w:rFonts w:asciiTheme="minorHAnsi" w:hAnsiTheme="minorHAnsi" w:cstheme="minorHAnsi"/>
          <w:color w:val="0462C1"/>
          <w:spacing w:val="-5"/>
          <w:u w:val="single" w:color="0462C1"/>
        </w:rPr>
        <w:t xml:space="preserve"> </w:t>
      </w:r>
      <w:r w:rsidRPr="004F223A">
        <w:rPr>
          <w:rFonts w:asciiTheme="minorHAnsi" w:hAnsiTheme="minorHAnsi" w:cstheme="minorHAnsi"/>
          <w:color w:val="0462C1"/>
          <w:u w:val="single" w:color="0462C1"/>
        </w:rPr>
        <w:t>Counting</w:t>
      </w:r>
      <w:r w:rsidRPr="004F223A">
        <w:rPr>
          <w:rFonts w:asciiTheme="minorHAnsi" w:hAnsiTheme="minorHAnsi" w:cstheme="minorHAnsi"/>
          <w:color w:val="0462C1"/>
          <w:spacing w:val="-5"/>
          <w:u w:val="single" w:color="0462C1"/>
        </w:rPr>
        <w:t xml:space="preserve"> </w:t>
      </w:r>
      <w:r w:rsidRPr="004F223A">
        <w:rPr>
          <w:rFonts w:asciiTheme="minorHAnsi" w:hAnsiTheme="minorHAnsi" w:cstheme="minorHAnsi"/>
          <w:color w:val="0462C1"/>
          <w:spacing w:val="-2"/>
          <w:u w:val="single" w:color="0462C1"/>
        </w:rPr>
        <w:t>Crime</w:t>
      </w:r>
      <w:r>
        <w:fldChar w:fldCharType="end"/>
      </w:r>
    </w:p>
    <w:p w:rsidR="004F223A" w:rsidRPr="004F223A">
      <w:pPr>
        <w:spacing w:before="102"/>
        <w:ind w:left="140"/>
        <w:rPr>
          <w:rFonts w:asciiTheme="minorHAnsi" w:hAnsiTheme="minorHAnsi" w:cstheme="minorHAnsi"/>
        </w:rPr>
      </w:pPr>
    </w:p>
    <w:p w:rsidR="004F223A" w:rsidRPr="004F223A" w:rsidP="004F223A">
      <w:pPr>
        <w:pStyle w:val="ListParagraph"/>
        <w:numPr>
          <w:ilvl w:val="0"/>
          <w:numId w:val="1"/>
        </w:numPr>
        <w:tabs>
          <w:tab w:val="left" w:pos="859"/>
          <w:tab w:val="left" w:pos="861"/>
        </w:tabs>
        <w:spacing w:before="35" w:line="278" w:lineRule="auto"/>
        <w:jc w:val="both"/>
        <w:rPr>
          <w:rFonts w:asciiTheme="minorHAnsi" w:hAnsiTheme="minorHAnsi" w:cstheme="minorHAnsi"/>
        </w:rPr>
      </w:pPr>
      <w:r w:rsidRPr="004F223A">
        <w:rPr>
          <w:rFonts w:asciiTheme="minorHAnsi" w:hAnsiTheme="minorHAnsi" w:cstheme="minorHAnsi"/>
          <w:b/>
        </w:rPr>
        <w:t xml:space="preserve">Impact of SOC and SOAC on Trust and Confidence: </w:t>
      </w:r>
      <w:r w:rsidRPr="004F223A">
        <w:rPr>
          <w:rFonts w:asciiTheme="minorHAnsi" w:hAnsiTheme="minorHAnsi" w:cstheme="minorHAnsi"/>
        </w:rPr>
        <w:t>The impact of SOC and SOAC on confidence is profound. The physical and psychological harm caused by SOC can erode a community’s sense of safety,</w:t>
      </w:r>
      <w:r w:rsidRPr="004F223A">
        <w:rPr>
          <w:rFonts w:asciiTheme="minorHAnsi" w:hAnsiTheme="minorHAnsi" w:cstheme="minorHAnsi"/>
          <w:spacing w:val="-3"/>
        </w:rPr>
        <w:t xml:space="preserve"> </w:t>
      </w:r>
      <w:r w:rsidRPr="004F223A">
        <w:rPr>
          <w:rFonts w:asciiTheme="minorHAnsi" w:hAnsiTheme="minorHAnsi" w:cstheme="minorHAnsi"/>
        </w:rPr>
        <w:t>leading</w:t>
      </w:r>
      <w:r w:rsidRPr="004F223A">
        <w:rPr>
          <w:rFonts w:asciiTheme="minorHAnsi" w:hAnsiTheme="minorHAnsi" w:cstheme="minorHAnsi"/>
          <w:spacing w:val="-4"/>
        </w:rPr>
        <w:t xml:space="preserve"> </w:t>
      </w:r>
      <w:r w:rsidRPr="004F223A">
        <w:rPr>
          <w:rFonts w:asciiTheme="minorHAnsi" w:hAnsiTheme="minorHAnsi" w:cstheme="minorHAnsi"/>
        </w:rPr>
        <w:t>to</w:t>
      </w:r>
      <w:r w:rsidRPr="004F223A">
        <w:rPr>
          <w:rFonts w:asciiTheme="minorHAnsi" w:hAnsiTheme="minorHAnsi" w:cstheme="minorHAnsi"/>
          <w:spacing w:val="-2"/>
        </w:rPr>
        <w:t xml:space="preserve"> </w:t>
      </w:r>
      <w:r w:rsidRPr="004F223A">
        <w:rPr>
          <w:rFonts w:asciiTheme="minorHAnsi" w:hAnsiTheme="minorHAnsi" w:cstheme="minorHAnsi"/>
        </w:rPr>
        <w:t>a</w:t>
      </w:r>
      <w:r w:rsidRPr="004F223A">
        <w:rPr>
          <w:rFonts w:asciiTheme="minorHAnsi" w:hAnsiTheme="minorHAnsi" w:cstheme="minorHAnsi"/>
          <w:spacing w:val="-3"/>
        </w:rPr>
        <w:t xml:space="preserve"> </w:t>
      </w:r>
      <w:r w:rsidRPr="004F223A">
        <w:rPr>
          <w:rFonts w:asciiTheme="minorHAnsi" w:hAnsiTheme="minorHAnsi" w:cstheme="minorHAnsi"/>
        </w:rPr>
        <w:t>lack</w:t>
      </w:r>
      <w:r w:rsidRPr="004F223A">
        <w:rPr>
          <w:rFonts w:asciiTheme="minorHAnsi" w:hAnsiTheme="minorHAnsi" w:cstheme="minorHAnsi"/>
          <w:spacing w:val="-3"/>
        </w:rPr>
        <w:t xml:space="preserve"> </w:t>
      </w:r>
      <w:r w:rsidRPr="004F223A">
        <w:rPr>
          <w:rFonts w:asciiTheme="minorHAnsi" w:hAnsiTheme="minorHAnsi" w:cstheme="minorHAnsi"/>
        </w:rPr>
        <w:t>of</w:t>
      </w:r>
      <w:r w:rsidRPr="004F223A">
        <w:rPr>
          <w:rFonts w:asciiTheme="minorHAnsi" w:hAnsiTheme="minorHAnsi" w:cstheme="minorHAnsi"/>
          <w:spacing w:val="-3"/>
        </w:rPr>
        <w:t xml:space="preserve"> </w:t>
      </w:r>
      <w:r w:rsidRPr="004F223A">
        <w:rPr>
          <w:rFonts w:asciiTheme="minorHAnsi" w:hAnsiTheme="minorHAnsi" w:cstheme="minorHAnsi"/>
        </w:rPr>
        <w:t>trust</w:t>
      </w:r>
      <w:r w:rsidRPr="004F223A">
        <w:rPr>
          <w:rFonts w:asciiTheme="minorHAnsi" w:hAnsiTheme="minorHAnsi" w:cstheme="minorHAnsi"/>
          <w:spacing w:val="-3"/>
        </w:rPr>
        <w:t xml:space="preserve"> </w:t>
      </w:r>
      <w:r w:rsidRPr="004F223A">
        <w:rPr>
          <w:rFonts w:asciiTheme="minorHAnsi" w:hAnsiTheme="minorHAnsi" w:cstheme="minorHAnsi"/>
        </w:rPr>
        <w:t>in</w:t>
      </w:r>
      <w:r w:rsidRPr="004F223A">
        <w:rPr>
          <w:rFonts w:asciiTheme="minorHAnsi" w:hAnsiTheme="minorHAnsi" w:cstheme="minorHAnsi"/>
          <w:spacing w:val="-5"/>
        </w:rPr>
        <w:t xml:space="preserve"> </w:t>
      </w:r>
      <w:r w:rsidRPr="004F223A">
        <w:rPr>
          <w:rFonts w:asciiTheme="minorHAnsi" w:hAnsiTheme="minorHAnsi" w:cstheme="minorHAnsi"/>
        </w:rPr>
        <w:t>the</w:t>
      </w:r>
      <w:r w:rsidRPr="004F223A">
        <w:rPr>
          <w:rFonts w:asciiTheme="minorHAnsi" w:hAnsiTheme="minorHAnsi" w:cstheme="minorHAnsi"/>
          <w:spacing w:val="-3"/>
        </w:rPr>
        <w:t xml:space="preserve"> </w:t>
      </w:r>
      <w:r w:rsidRPr="004F223A">
        <w:rPr>
          <w:rFonts w:asciiTheme="minorHAnsi" w:hAnsiTheme="minorHAnsi" w:cstheme="minorHAnsi"/>
        </w:rPr>
        <w:t>police</w:t>
      </w:r>
      <w:r w:rsidRPr="004F223A">
        <w:rPr>
          <w:rFonts w:asciiTheme="minorHAnsi" w:hAnsiTheme="minorHAnsi" w:cstheme="minorHAnsi"/>
          <w:spacing w:val="-3"/>
        </w:rPr>
        <w:t xml:space="preserve"> </w:t>
      </w:r>
      <w:r w:rsidRPr="004F223A">
        <w:rPr>
          <w:rFonts w:asciiTheme="minorHAnsi" w:hAnsiTheme="minorHAnsi" w:cstheme="minorHAnsi"/>
        </w:rPr>
        <w:t>and</w:t>
      </w:r>
      <w:r w:rsidRPr="004F223A">
        <w:rPr>
          <w:rFonts w:asciiTheme="minorHAnsi" w:hAnsiTheme="minorHAnsi" w:cstheme="minorHAnsi"/>
          <w:spacing w:val="-4"/>
        </w:rPr>
        <w:t xml:space="preserve"> </w:t>
      </w:r>
      <w:r w:rsidRPr="004F223A">
        <w:rPr>
          <w:rFonts w:asciiTheme="minorHAnsi" w:hAnsiTheme="minorHAnsi" w:cstheme="minorHAnsi"/>
        </w:rPr>
        <w:t>wider</w:t>
      </w:r>
      <w:r w:rsidRPr="004F223A">
        <w:rPr>
          <w:rFonts w:asciiTheme="minorHAnsi" w:hAnsiTheme="minorHAnsi" w:cstheme="minorHAnsi"/>
          <w:spacing w:val="-6"/>
        </w:rPr>
        <w:t xml:space="preserve"> </w:t>
      </w:r>
      <w:r w:rsidRPr="004F223A">
        <w:rPr>
          <w:rFonts w:asciiTheme="minorHAnsi" w:hAnsiTheme="minorHAnsi" w:cstheme="minorHAnsi"/>
        </w:rPr>
        <w:t>law</w:t>
      </w:r>
      <w:r w:rsidRPr="004F223A">
        <w:rPr>
          <w:rFonts w:asciiTheme="minorHAnsi" w:hAnsiTheme="minorHAnsi" w:cstheme="minorHAnsi"/>
          <w:spacing w:val="-3"/>
        </w:rPr>
        <w:t xml:space="preserve"> </w:t>
      </w:r>
      <w:r w:rsidRPr="004F223A">
        <w:rPr>
          <w:rFonts w:asciiTheme="minorHAnsi" w:hAnsiTheme="minorHAnsi" w:cstheme="minorHAnsi"/>
        </w:rPr>
        <w:t>enforcement</w:t>
      </w:r>
      <w:r w:rsidRPr="004F223A">
        <w:rPr>
          <w:rFonts w:asciiTheme="minorHAnsi" w:hAnsiTheme="minorHAnsi" w:cstheme="minorHAnsi"/>
          <w:spacing w:val="-3"/>
        </w:rPr>
        <w:t xml:space="preserve"> </w:t>
      </w:r>
      <w:r w:rsidRPr="004F223A">
        <w:rPr>
          <w:rFonts w:asciiTheme="minorHAnsi" w:hAnsiTheme="minorHAnsi" w:cstheme="minorHAnsi"/>
        </w:rPr>
        <w:t>institutions.</w:t>
      </w:r>
      <w:r w:rsidRPr="004F223A">
        <w:rPr>
          <w:rFonts w:asciiTheme="minorHAnsi" w:hAnsiTheme="minorHAnsi" w:cstheme="minorHAnsi"/>
          <w:spacing w:val="-4"/>
        </w:rPr>
        <w:t xml:space="preserve"> </w:t>
      </w:r>
      <w:r w:rsidRPr="004F223A">
        <w:rPr>
          <w:rFonts w:asciiTheme="minorHAnsi" w:hAnsiTheme="minorHAnsi" w:cstheme="minorHAnsi"/>
        </w:rPr>
        <w:t>This</w:t>
      </w:r>
      <w:r w:rsidRPr="004F223A">
        <w:rPr>
          <w:rFonts w:asciiTheme="minorHAnsi" w:hAnsiTheme="minorHAnsi" w:cstheme="minorHAnsi"/>
          <w:spacing w:val="-4"/>
        </w:rPr>
        <w:t xml:space="preserve"> </w:t>
      </w:r>
      <w:r w:rsidRPr="004F223A">
        <w:rPr>
          <w:rFonts w:asciiTheme="minorHAnsi" w:hAnsiTheme="minorHAnsi" w:cstheme="minorHAnsi"/>
        </w:rPr>
        <w:t>erosion</w:t>
      </w:r>
      <w:r w:rsidRPr="004F223A">
        <w:rPr>
          <w:rFonts w:asciiTheme="minorHAnsi" w:hAnsiTheme="minorHAnsi" w:cstheme="minorHAnsi"/>
          <w:spacing w:val="-4"/>
        </w:rPr>
        <w:t xml:space="preserve"> </w:t>
      </w:r>
      <w:r w:rsidRPr="004F223A">
        <w:rPr>
          <w:rFonts w:asciiTheme="minorHAnsi" w:hAnsiTheme="minorHAnsi" w:cstheme="minorHAnsi"/>
        </w:rPr>
        <w:t xml:space="preserve">of trust can significantly impact the capacity of </w:t>
      </w:r>
      <w:r w:rsidRPr="004F223A">
        <w:rPr>
          <w:rFonts w:asciiTheme="minorHAnsi" w:hAnsiTheme="minorHAnsi" w:cstheme="minorHAnsi"/>
        </w:rPr>
        <w:t>neighbourhood</w:t>
      </w:r>
      <w:r w:rsidRPr="004F223A">
        <w:rPr>
          <w:rFonts w:asciiTheme="minorHAnsi" w:hAnsiTheme="minorHAnsi" w:cstheme="minorHAnsi"/>
        </w:rPr>
        <w:t xml:space="preserve"> and wider policing, </w:t>
      </w:r>
      <w:r w:rsidRPr="004F223A">
        <w:rPr>
          <w:rFonts w:asciiTheme="minorHAnsi" w:hAnsiTheme="minorHAnsi" w:cstheme="minorHAnsi"/>
        </w:rPr>
        <w:t>diverting</w:t>
      </w:r>
      <w:r w:rsidRPr="004F223A">
        <w:rPr>
          <w:rFonts w:asciiTheme="minorHAnsi" w:hAnsiTheme="minorHAnsi" w:cstheme="minorHAnsi"/>
        </w:rPr>
        <w:t xml:space="preserve"> investigative resources and limiting the gathering of community intelligence. The Association of Police</w:t>
      </w:r>
      <w:r w:rsidRPr="004F223A">
        <w:rPr>
          <w:rFonts w:asciiTheme="minorHAnsi" w:hAnsiTheme="minorHAnsi" w:cstheme="minorHAnsi"/>
          <w:spacing w:val="-6"/>
        </w:rPr>
        <w:t xml:space="preserve"> </w:t>
      </w:r>
      <w:r w:rsidRPr="004F223A">
        <w:rPr>
          <w:rFonts w:asciiTheme="minorHAnsi" w:hAnsiTheme="minorHAnsi" w:cstheme="minorHAnsi"/>
        </w:rPr>
        <w:t>and</w:t>
      </w:r>
      <w:r w:rsidRPr="004F223A">
        <w:rPr>
          <w:rFonts w:asciiTheme="minorHAnsi" w:hAnsiTheme="minorHAnsi" w:cstheme="minorHAnsi"/>
          <w:spacing w:val="-7"/>
        </w:rPr>
        <w:t xml:space="preserve"> </w:t>
      </w:r>
      <w:r w:rsidRPr="004F223A">
        <w:rPr>
          <w:rFonts w:asciiTheme="minorHAnsi" w:hAnsiTheme="minorHAnsi" w:cstheme="minorHAnsi"/>
        </w:rPr>
        <w:t>Crime</w:t>
      </w:r>
      <w:r w:rsidRPr="004F223A">
        <w:rPr>
          <w:rFonts w:asciiTheme="minorHAnsi" w:hAnsiTheme="minorHAnsi" w:cstheme="minorHAnsi"/>
          <w:spacing w:val="-6"/>
        </w:rPr>
        <w:t xml:space="preserve"> </w:t>
      </w:r>
      <w:r w:rsidRPr="004F223A">
        <w:rPr>
          <w:rFonts w:asciiTheme="minorHAnsi" w:hAnsiTheme="minorHAnsi" w:cstheme="minorHAnsi"/>
        </w:rPr>
        <w:t>Commissioners</w:t>
      </w:r>
      <w:r w:rsidRPr="004F223A">
        <w:rPr>
          <w:rFonts w:asciiTheme="minorHAnsi" w:hAnsiTheme="minorHAnsi" w:cstheme="minorHAnsi"/>
          <w:spacing w:val="-9"/>
        </w:rPr>
        <w:t xml:space="preserve"> </w:t>
      </w:r>
      <w:r w:rsidRPr="004F223A">
        <w:rPr>
          <w:rFonts w:asciiTheme="minorHAnsi" w:hAnsiTheme="minorHAnsi" w:cstheme="minorHAnsi"/>
        </w:rPr>
        <w:t>estimates</w:t>
      </w:r>
      <w:r w:rsidRPr="004F223A">
        <w:rPr>
          <w:rFonts w:asciiTheme="minorHAnsi" w:hAnsiTheme="minorHAnsi" w:cstheme="minorHAnsi"/>
          <w:spacing w:val="-6"/>
        </w:rPr>
        <w:t xml:space="preserve"> </w:t>
      </w:r>
      <w:r w:rsidRPr="004F223A">
        <w:rPr>
          <w:rFonts w:asciiTheme="minorHAnsi" w:hAnsiTheme="minorHAnsi" w:cstheme="minorHAnsi"/>
        </w:rPr>
        <w:t>that</w:t>
      </w:r>
      <w:r w:rsidRPr="004F223A">
        <w:rPr>
          <w:rFonts w:asciiTheme="minorHAnsi" w:hAnsiTheme="minorHAnsi" w:cstheme="minorHAnsi"/>
          <w:spacing w:val="-6"/>
        </w:rPr>
        <w:t xml:space="preserve"> </w:t>
      </w:r>
      <w:r w:rsidRPr="004F223A">
        <w:rPr>
          <w:rFonts w:asciiTheme="minorHAnsi" w:hAnsiTheme="minorHAnsi" w:cstheme="minorHAnsi"/>
        </w:rPr>
        <w:t>half</w:t>
      </w:r>
      <w:r w:rsidRPr="004F223A">
        <w:rPr>
          <w:rFonts w:asciiTheme="minorHAnsi" w:hAnsiTheme="minorHAnsi" w:cstheme="minorHAnsi"/>
          <w:spacing w:val="-10"/>
        </w:rPr>
        <w:t xml:space="preserve"> </w:t>
      </w:r>
      <w:r w:rsidRPr="004F223A">
        <w:rPr>
          <w:rFonts w:asciiTheme="minorHAnsi" w:hAnsiTheme="minorHAnsi" w:cstheme="minorHAnsi"/>
        </w:rPr>
        <w:t>of</w:t>
      </w:r>
      <w:r w:rsidRPr="004F223A">
        <w:rPr>
          <w:rFonts w:asciiTheme="minorHAnsi" w:hAnsiTheme="minorHAnsi" w:cstheme="minorHAnsi"/>
          <w:spacing w:val="-9"/>
        </w:rPr>
        <w:t xml:space="preserve"> </w:t>
      </w:r>
      <w:r w:rsidRPr="004F223A">
        <w:rPr>
          <w:rFonts w:asciiTheme="minorHAnsi" w:hAnsiTheme="minorHAnsi" w:cstheme="minorHAnsi"/>
        </w:rPr>
        <w:t>all</w:t>
      </w:r>
      <w:r w:rsidRPr="004F223A">
        <w:rPr>
          <w:rFonts w:asciiTheme="minorHAnsi" w:hAnsiTheme="minorHAnsi" w:cstheme="minorHAnsi"/>
          <w:spacing w:val="-7"/>
        </w:rPr>
        <w:t xml:space="preserve"> </w:t>
      </w:r>
      <w:r w:rsidRPr="004F223A">
        <w:rPr>
          <w:rFonts w:asciiTheme="minorHAnsi" w:hAnsiTheme="minorHAnsi" w:cstheme="minorHAnsi"/>
        </w:rPr>
        <w:t>acquisitive</w:t>
      </w:r>
      <w:r w:rsidRPr="004F223A">
        <w:rPr>
          <w:rFonts w:asciiTheme="minorHAnsi" w:hAnsiTheme="minorHAnsi" w:cstheme="minorHAnsi"/>
          <w:spacing w:val="-8"/>
        </w:rPr>
        <w:t xml:space="preserve"> </w:t>
      </w:r>
      <w:r w:rsidRPr="004F223A">
        <w:rPr>
          <w:rFonts w:asciiTheme="minorHAnsi" w:hAnsiTheme="minorHAnsi" w:cstheme="minorHAnsi"/>
        </w:rPr>
        <w:t>crimes</w:t>
      </w:r>
      <w:r w:rsidRPr="004F223A">
        <w:rPr>
          <w:rFonts w:asciiTheme="minorHAnsi" w:hAnsiTheme="minorHAnsi" w:cstheme="minorHAnsi"/>
          <w:spacing w:val="-6"/>
        </w:rPr>
        <w:t xml:space="preserve"> </w:t>
      </w:r>
      <w:r w:rsidRPr="004F223A">
        <w:rPr>
          <w:rFonts w:asciiTheme="minorHAnsi" w:hAnsiTheme="minorHAnsi" w:cstheme="minorHAnsi"/>
        </w:rPr>
        <w:t>and</w:t>
      </w:r>
      <w:r w:rsidRPr="004F223A">
        <w:rPr>
          <w:rFonts w:asciiTheme="minorHAnsi" w:hAnsiTheme="minorHAnsi" w:cstheme="minorHAnsi"/>
          <w:spacing w:val="-7"/>
        </w:rPr>
        <w:t xml:space="preserve"> </w:t>
      </w:r>
      <w:r w:rsidRPr="004F223A">
        <w:rPr>
          <w:rFonts w:asciiTheme="minorHAnsi" w:hAnsiTheme="minorHAnsi" w:cstheme="minorHAnsi"/>
        </w:rPr>
        <w:t>half</w:t>
      </w:r>
      <w:r w:rsidRPr="004F223A">
        <w:rPr>
          <w:rFonts w:asciiTheme="minorHAnsi" w:hAnsiTheme="minorHAnsi" w:cstheme="minorHAnsi"/>
          <w:spacing w:val="-7"/>
        </w:rPr>
        <w:t xml:space="preserve"> </w:t>
      </w:r>
      <w:r w:rsidRPr="004F223A">
        <w:rPr>
          <w:rFonts w:asciiTheme="minorHAnsi" w:hAnsiTheme="minorHAnsi" w:cstheme="minorHAnsi"/>
        </w:rPr>
        <w:t>of</w:t>
      </w:r>
      <w:r w:rsidRPr="004F223A">
        <w:rPr>
          <w:rFonts w:asciiTheme="minorHAnsi" w:hAnsiTheme="minorHAnsi" w:cstheme="minorHAnsi"/>
          <w:spacing w:val="-7"/>
        </w:rPr>
        <w:t xml:space="preserve"> </w:t>
      </w:r>
      <w:r w:rsidRPr="004F223A">
        <w:rPr>
          <w:rFonts w:asciiTheme="minorHAnsi" w:hAnsiTheme="minorHAnsi" w:cstheme="minorHAnsi"/>
        </w:rPr>
        <w:t>all</w:t>
      </w:r>
      <w:r w:rsidRPr="004F223A">
        <w:rPr>
          <w:rFonts w:asciiTheme="minorHAnsi" w:hAnsiTheme="minorHAnsi" w:cstheme="minorHAnsi"/>
          <w:spacing w:val="-10"/>
        </w:rPr>
        <w:t xml:space="preserve"> </w:t>
      </w:r>
      <w:r w:rsidRPr="004F223A">
        <w:rPr>
          <w:rFonts w:asciiTheme="minorHAnsi" w:hAnsiTheme="minorHAnsi" w:cstheme="minorHAnsi"/>
        </w:rPr>
        <w:t xml:space="preserve">homicides are drug related, indicating that a range of criminal activity linked to SOC takes place within communities, often unreported or not </w:t>
      </w:r>
      <w:r w:rsidRPr="004F223A">
        <w:rPr>
          <w:rFonts w:asciiTheme="minorHAnsi" w:hAnsiTheme="minorHAnsi" w:cstheme="minorHAnsi"/>
        </w:rPr>
        <w:t>recognised</w:t>
      </w:r>
      <w:r w:rsidRPr="004F223A">
        <w:rPr>
          <w:rFonts w:asciiTheme="minorHAnsi" w:hAnsiTheme="minorHAnsi" w:cstheme="minorHAnsi"/>
        </w:rPr>
        <w:t xml:space="preserve"> as SOC related</w:t>
      </w:r>
      <w:r>
        <w:fldChar w:fldCharType="begin"/>
      </w:r>
      <w:r>
        <w:instrText xml:space="preserve"> HYPERLINK \l "_bookmark2" </w:instrText>
      </w:r>
      <w:r>
        <w:fldChar w:fldCharType="separate"/>
      </w:r>
      <w:r w:rsidRPr="004F223A">
        <w:rPr>
          <w:rFonts w:asciiTheme="minorHAnsi" w:hAnsiTheme="minorHAnsi" w:cstheme="minorHAnsi"/>
        </w:rPr>
        <w:t>.</w:t>
      </w:r>
      <w:r w:rsidRPr="004F223A">
        <w:rPr>
          <w:rFonts w:asciiTheme="minorHAnsi" w:hAnsiTheme="minorHAnsi" w:cstheme="minorHAnsi"/>
          <w:vertAlign w:val="superscript"/>
        </w:rPr>
        <w:t>3</w:t>
      </w:r>
      <w:r>
        <w:fldChar w:fldCharType="end"/>
      </w:r>
      <w:r w:rsidRPr="004F223A">
        <w:rPr>
          <w:rFonts w:asciiTheme="minorHAnsi" w:hAnsiTheme="minorHAnsi" w:cstheme="minorHAnsi"/>
        </w:rPr>
        <w:t xml:space="preserve"> These activities can cause fear and distress, such as racketeering, extortion, and kidnapping, further undermining community confidence and trust in law enforcement.</w:t>
      </w:r>
    </w:p>
    <w:p w:rsidR="004F223A" w:rsidRPr="004F223A">
      <w:pPr>
        <w:pStyle w:val="Heading1"/>
        <w:spacing w:before="157"/>
        <w:rPr>
          <w:rFonts w:asciiTheme="minorHAnsi" w:hAnsiTheme="minorHAnsi" w:cstheme="minorHAnsi"/>
          <w:sz w:val="22"/>
          <w:szCs w:val="22"/>
        </w:rPr>
      </w:pPr>
      <w:r w:rsidRPr="004F223A">
        <w:rPr>
          <w:rFonts w:asciiTheme="minorHAnsi" w:hAnsiTheme="minorHAnsi" w:cstheme="minorHAnsi"/>
          <w:color w:val="2D74B5"/>
          <w:sz w:val="22"/>
          <w:szCs w:val="22"/>
        </w:rPr>
        <w:t>The</w:t>
      </w:r>
      <w:r w:rsidRPr="004F223A">
        <w:rPr>
          <w:rFonts w:asciiTheme="minorHAnsi" w:hAnsiTheme="minorHAnsi" w:cstheme="minorHAnsi"/>
          <w:color w:val="2D74B5"/>
          <w:spacing w:val="-16"/>
          <w:sz w:val="22"/>
          <w:szCs w:val="22"/>
        </w:rPr>
        <w:t xml:space="preserve"> </w:t>
      </w:r>
      <w:r w:rsidRPr="004F223A">
        <w:rPr>
          <w:rFonts w:asciiTheme="minorHAnsi" w:hAnsiTheme="minorHAnsi" w:cstheme="minorHAnsi"/>
          <w:color w:val="2D74B5"/>
          <w:sz w:val="22"/>
          <w:szCs w:val="22"/>
        </w:rPr>
        <w:t>Government’s</w:t>
      </w:r>
      <w:r w:rsidRPr="004F223A">
        <w:rPr>
          <w:rFonts w:asciiTheme="minorHAnsi" w:hAnsiTheme="minorHAnsi" w:cstheme="minorHAnsi"/>
          <w:color w:val="2D74B5"/>
          <w:spacing w:val="-16"/>
          <w:sz w:val="22"/>
          <w:szCs w:val="22"/>
        </w:rPr>
        <w:t xml:space="preserve"> </w:t>
      </w:r>
      <w:r w:rsidRPr="004F223A">
        <w:rPr>
          <w:rFonts w:asciiTheme="minorHAnsi" w:hAnsiTheme="minorHAnsi" w:cstheme="minorHAnsi"/>
          <w:color w:val="2D74B5"/>
          <w:sz w:val="22"/>
          <w:szCs w:val="22"/>
        </w:rPr>
        <w:t>proposals</w:t>
      </w:r>
      <w:r w:rsidRPr="004F223A">
        <w:rPr>
          <w:rFonts w:asciiTheme="minorHAnsi" w:hAnsiTheme="minorHAnsi" w:cstheme="minorHAnsi"/>
          <w:color w:val="2D74B5"/>
          <w:spacing w:val="-15"/>
          <w:sz w:val="22"/>
          <w:szCs w:val="22"/>
        </w:rPr>
        <w:t xml:space="preserve"> </w:t>
      </w:r>
      <w:r w:rsidRPr="004F223A">
        <w:rPr>
          <w:rFonts w:asciiTheme="minorHAnsi" w:hAnsiTheme="minorHAnsi" w:cstheme="minorHAnsi"/>
          <w:color w:val="2D74B5"/>
          <w:sz w:val="22"/>
          <w:szCs w:val="22"/>
        </w:rPr>
        <w:t>for</w:t>
      </w:r>
      <w:r w:rsidRPr="004F223A">
        <w:rPr>
          <w:rFonts w:asciiTheme="minorHAnsi" w:hAnsiTheme="minorHAnsi" w:cstheme="minorHAnsi"/>
          <w:color w:val="2D74B5"/>
          <w:spacing w:val="-16"/>
          <w:sz w:val="22"/>
          <w:szCs w:val="22"/>
        </w:rPr>
        <w:t xml:space="preserve"> </w:t>
      </w:r>
      <w:r w:rsidRPr="004F223A">
        <w:rPr>
          <w:rFonts w:asciiTheme="minorHAnsi" w:hAnsiTheme="minorHAnsi" w:cstheme="minorHAnsi"/>
          <w:color w:val="2D74B5"/>
          <w:sz w:val="22"/>
          <w:szCs w:val="22"/>
        </w:rPr>
        <w:t>reform</w:t>
      </w:r>
      <w:r w:rsidRPr="004F223A">
        <w:rPr>
          <w:rFonts w:asciiTheme="minorHAnsi" w:hAnsiTheme="minorHAnsi" w:cstheme="minorHAnsi"/>
          <w:color w:val="2D74B5"/>
          <w:spacing w:val="-16"/>
          <w:sz w:val="22"/>
          <w:szCs w:val="22"/>
        </w:rPr>
        <w:t xml:space="preserve"> </w:t>
      </w:r>
      <w:r w:rsidRPr="004F223A">
        <w:rPr>
          <w:rFonts w:asciiTheme="minorHAnsi" w:hAnsiTheme="minorHAnsi" w:cstheme="minorHAnsi"/>
          <w:color w:val="2D74B5"/>
          <w:sz w:val="22"/>
          <w:szCs w:val="22"/>
        </w:rPr>
        <w:t>and</w:t>
      </w:r>
      <w:r w:rsidRPr="004F223A">
        <w:rPr>
          <w:rFonts w:asciiTheme="minorHAnsi" w:hAnsiTheme="minorHAnsi" w:cstheme="minorHAnsi"/>
          <w:color w:val="2D74B5"/>
          <w:spacing w:val="-14"/>
          <w:sz w:val="22"/>
          <w:szCs w:val="22"/>
        </w:rPr>
        <w:t xml:space="preserve"> </w:t>
      </w:r>
      <w:r w:rsidRPr="004F223A">
        <w:rPr>
          <w:rFonts w:asciiTheme="minorHAnsi" w:hAnsiTheme="minorHAnsi" w:cstheme="minorHAnsi"/>
          <w:color w:val="2D74B5"/>
          <w:sz w:val="22"/>
          <w:szCs w:val="22"/>
        </w:rPr>
        <w:t>our</w:t>
      </w:r>
      <w:r w:rsidRPr="004F223A">
        <w:rPr>
          <w:rFonts w:asciiTheme="minorHAnsi" w:hAnsiTheme="minorHAnsi" w:cstheme="minorHAnsi"/>
          <w:color w:val="2D74B5"/>
          <w:spacing w:val="-16"/>
          <w:sz w:val="22"/>
          <w:szCs w:val="22"/>
        </w:rPr>
        <w:t xml:space="preserve"> </w:t>
      </w:r>
      <w:r w:rsidRPr="004F223A">
        <w:rPr>
          <w:rFonts w:asciiTheme="minorHAnsi" w:hAnsiTheme="minorHAnsi" w:cstheme="minorHAnsi"/>
          <w:color w:val="2D74B5"/>
          <w:spacing w:val="-4"/>
          <w:sz w:val="22"/>
          <w:szCs w:val="22"/>
        </w:rPr>
        <w:t>asks</w:t>
      </w:r>
    </w:p>
    <w:p w:rsidR="004F223A" w:rsidRPr="004F223A">
      <w:pPr>
        <w:pStyle w:val="ListParagraph"/>
        <w:numPr>
          <w:ilvl w:val="0"/>
          <w:numId w:val="2"/>
        </w:numPr>
        <w:tabs>
          <w:tab w:val="left" w:pos="499"/>
          <w:tab w:val="left" w:pos="501"/>
        </w:tabs>
        <w:spacing w:before="142" w:line="276" w:lineRule="auto"/>
        <w:ind w:right="150"/>
        <w:rPr>
          <w:rFonts w:asciiTheme="minorHAnsi" w:hAnsiTheme="minorHAnsi" w:cstheme="minorHAnsi"/>
        </w:rPr>
      </w:pPr>
      <w:r w:rsidRPr="004F223A">
        <w:rPr>
          <w:rFonts w:asciiTheme="minorHAnsi" w:hAnsiTheme="minorHAnsi" w:cstheme="minorHAnsi"/>
          <w:w w:val="105"/>
        </w:rPr>
        <w:t>The Met is supportive of the White Paper, however, there are a set of issues that present some challenges and if implemented, could be contentious, complex or risky.</w:t>
      </w:r>
    </w:p>
    <w:p w:rsidR="004F223A" w:rsidRPr="004F223A">
      <w:pPr>
        <w:pStyle w:val="BodyText"/>
        <w:spacing w:before="29"/>
        <w:jc w:val="left"/>
        <w:rPr>
          <w:rFonts w:asciiTheme="minorHAnsi" w:hAnsiTheme="minorHAnsi" w:cstheme="minorHAnsi"/>
        </w:rPr>
      </w:pPr>
    </w:p>
    <w:p w:rsidR="004F223A" w:rsidRPr="004F223A">
      <w:pPr>
        <w:pStyle w:val="ListParagraph"/>
        <w:numPr>
          <w:ilvl w:val="0"/>
          <w:numId w:val="2"/>
        </w:numPr>
        <w:tabs>
          <w:tab w:val="left" w:pos="499"/>
          <w:tab w:val="left" w:pos="501"/>
        </w:tabs>
        <w:spacing w:line="278" w:lineRule="auto"/>
        <w:ind w:right="137"/>
        <w:rPr>
          <w:rFonts w:asciiTheme="minorHAnsi" w:hAnsiTheme="minorHAnsi" w:cstheme="minorHAnsi"/>
        </w:rPr>
      </w:pPr>
      <w:r w:rsidRPr="004F223A">
        <w:rPr>
          <w:rFonts w:asciiTheme="minorHAnsi" w:hAnsiTheme="minorHAnsi" w:cstheme="minorHAnsi"/>
          <w:w w:val="105"/>
        </w:rPr>
        <w:t>The White Paper states that the Government has committed to</w:t>
      </w:r>
      <w:r w:rsidRPr="004F223A">
        <w:rPr>
          <w:rFonts w:asciiTheme="minorHAnsi" w:hAnsiTheme="minorHAnsi" w:cstheme="minorHAnsi"/>
          <w:w w:val="105"/>
        </w:rPr>
        <w:t xml:space="preserve"> delivering 13,000 additional </w:t>
      </w:r>
      <w:r w:rsidRPr="004F223A">
        <w:rPr>
          <w:rFonts w:asciiTheme="minorHAnsi" w:hAnsiTheme="minorHAnsi" w:cstheme="minorHAnsi"/>
          <w:w w:val="105"/>
        </w:rPr>
        <w:t>neighbourhood</w:t>
      </w:r>
      <w:r w:rsidRPr="004F223A">
        <w:rPr>
          <w:rFonts w:asciiTheme="minorHAnsi" w:hAnsiTheme="minorHAnsi" w:cstheme="minorHAnsi"/>
          <w:w w:val="105"/>
        </w:rPr>
        <w:t xml:space="preserve"> policing personnel by the end of the Parliament, and that an initial £200 million (which will only fund about a quarter of the ongoing costs of this) in 2025–26 has already been provided to give an “early boost” to </w:t>
      </w:r>
      <w:r w:rsidRPr="004F223A">
        <w:rPr>
          <w:rFonts w:asciiTheme="minorHAnsi" w:hAnsiTheme="minorHAnsi" w:cstheme="minorHAnsi"/>
          <w:w w:val="105"/>
        </w:rPr>
        <w:t>neighbourhood</w:t>
      </w:r>
      <w:r w:rsidRPr="004F223A">
        <w:rPr>
          <w:rFonts w:asciiTheme="minorHAnsi" w:hAnsiTheme="minorHAnsi" w:cstheme="minorHAnsi"/>
          <w:w w:val="105"/>
        </w:rPr>
        <w:t xml:space="preserve"> policing numbers across England and Wales.</w:t>
      </w:r>
    </w:p>
    <w:p w:rsidR="004F223A" w:rsidRPr="004F223A">
      <w:pPr>
        <w:pStyle w:val="BodyText"/>
        <w:spacing w:before="21"/>
        <w:jc w:val="left"/>
        <w:rPr>
          <w:rFonts w:asciiTheme="minorHAnsi" w:hAnsiTheme="minorHAnsi" w:cstheme="minorHAnsi"/>
        </w:rPr>
      </w:pPr>
    </w:p>
    <w:p w:rsidR="004F223A" w:rsidRPr="004F223A">
      <w:pPr>
        <w:pStyle w:val="ListParagraph"/>
        <w:numPr>
          <w:ilvl w:val="0"/>
          <w:numId w:val="2"/>
        </w:numPr>
        <w:tabs>
          <w:tab w:val="left" w:pos="499"/>
          <w:tab w:val="left" w:pos="501"/>
        </w:tabs>
        <w:spacing w:line="278" w:lineRule="auto"/>
        <w:rPr>
          <w:rFonts w:asciiTheme="minorHAnsi" w:hAnsiTheme="minorHAnsi" w:cstheme="minorHAnsi"/>
        </w:rPr>
      </w:pPr>
      <w:r w:rsidRPr="004F223A">
        <w:rPr>
          <w:rFonts w:asciiTheme="minorHAnsi" w:hAnsiTheme="minorHAnsi" w:cstheme="minorHAnsi"/>
          <w:w w:val="105"/>
        </w:rPr>
        <w:t>Meeting this commitment as currently described would require us to find an additional 1,900 to 2,100</w:t>
      </w:r>
      <w:r w:rsidRPr="004F223A">
        <w:rPr>
          <w:rFonts w:asciiTheme="minorHAnsi" w:hAnsiTheme="minorHAnsi" w:cstheme="minorHAnsi"/>
          <w:spacing w:val="-2"/>
          <w:w w:val="105"/>
        </w:rPr>
        <w:t xml:space="preserve"> </w:t>
      </w:r>
      <w:r w:rsidRPr="004F223A">
        <w:rPr>
          <w:rFonts w:asciiTheme="minorHAnsi" w:hAnsiTheme="minorHAnsi" w:cstheme="minorHAnsi"/>
          <w:w w:val="105"/>
        </w:rPr>
        <w:t>full</w:t>
      </w:r>
      <w:r w:rsidRPr="004F223A">
        <w:rPr>
          <w:rFonts w:asciiTheme="minorHAnsi" w:hAnsiTheme="minorHAnsi" w:cstheme="minorHAnsi"/>
          <w:spacing w:val="-1"/>
          <w:w w:val="105"/>
        </w:rPr>
        <w:t xml:space="preserve"> </w:t>
      </w:r>
      <w:r w:rsidRPr="004F223A">
        <w:rPr>
          <w:rFonts w:asciiTheme="minorHAnsi" w:hAnsiTheme="minorHAnsi" w:cstheme="minorHAnsi"/>
          <w:w w:val="105"/>
        </w:rPr>
        <w:t>time</w:t>
      </w:r>
      <w:r w:rsidRPr="004F223A">
        <w:rPr>
          <w:rFonts w:asciiTheme="minorHAnsi" w:hAnsiTheme="minorHAnsi" w:cstheme="minorHAnsi"/>
          <w:spacing w:val="-2"/>
          <w:w w:val="105"/>
        </w:rPr>
        <w:t xml:space="preserve"> </w:t>
      </w:r>
      <w:r w:rsidRPr="004F223A">
        <w:rPr>
          <w:rFonts w:asciiTheme="minorHAnsi" w:hAnsiTheme="minorHAnsi" w:cstheme="minorHAnsi"/>
          <w:w w:val="105"/>
        </w:rPr>
        <w:t>equivalent</w:t>
      </w:r>
      <w:r w:rsidRPr="004F223A">
        <w:rPr>
          <w:rFonts w:asciiTheme="minorHAnsi" w:hAnsiTheme="minorHAnsi" w:cstheme="minorHAnsi"/>
          <w:spacing w:val="-3"/>
          <w:w w:val="105"/>
        </w:rPr>
        <w:t xml:space="preserve"> </w:t>
      </w:r>
      <w:r w:rsidRPr="004F223A">
        <w:rPr>
          <w:rFonts w:asciiTheme="minorHAnsi" w:hAnsiTheme="minorHAnsi" w:cstheme="minorHAnsi"/>
          <w:w w:val="105"/>
        </w:rPr>
        <w:t>neighbourhood</w:t>
      </w:r>
      <w:r w:rsidRPr="004F223A">
        <w:rPr>
          <w:rFonts w:asciiTheme="minorHAnsi" w:hAnsiTheme="minorHAnsi" w:cstheme="minorHAnsi"/>
          <w:w w:val="105"/>
        </w:rPr>
        <w:t xml:space="preserve"> personnel</w:t>
      </w:r>
      <w:r w:rsidRPr="004F223A">
        <w:rPr>
          <w:rFonts w:asciiTheme="minorHAnsi" w:hAnsiTheme="minorHAnsi" w:cstheme="minorHAnsi"/>
          <w:spacing w:val="-1"/>
          <w:w w:val="105"/>
        </w:rPr>
        <w:t xml:space="preserve"> </w:t>
      </w:r>
      <w:r w:rsidRPr="004F223A">
        <w:rPr>
          <w:rFonts w:asciiTheme="minorHAnsi" w:hAnsiTheme="minorHAnsi" w:cstheme="minorHAnsi"/>
          <w:w w:val="105"/>
        </w:rPr>
        <w:t>in</w:t>
      </w:r>
      <w:r w:rsidRPr="004F223A">
        <w:rPr>
          <w:rFonts w:asciiTheme="minorHAnsi" w:hAnsiTheme="minorHAnsi" w:cstheme="minorHAnsi"/>
          <w:spacing w:val="-1"/>
          <w:w w:val="105"/>
        </w:rPr>
        <w:t xml:space="preserve"> </w:t>
      </w:r>
      <w:r w:rsidRPr="004F223A">
        <w:rPr>
          <w:rFonts w:asciiTheme="minorHAnsi" w:hAnsiTheme="minorHAnsi" w:cstheme="minorHAnsi"/>
          <w:w w:val="105"/>
        </w:rPr>
        <w:t>later</w:t>
      </w:r>
      <w:r w:rsidRPr="004F223A">
        <w:rPr>
          <w:rFonts w:asciiTheme="minorHAnsi" w:hAnsiTheme="minorHAnsi" w:cstheme="minorHAnsi"/>
          <w:spacing w:val="-3"/>
          <w:w w:val="105"/>
        </w:rPr>
        <w:t xml:space="preserve"> </w:t>
      </w:r>
      <w:r w:rsidRPr="004F223A">
        <w:rPr>
          <w:rFonts w:asciiTheme="minorHAnsi" w:hAnsiTheme="minorHAnsi" w:cstheme="minorHAnsi"/>
          <w:w w:val="105"/>
        </w:rPr>
        <w:t>years,</w:t>
      </w:r>
      <w:r w:rsidRPr="004F223A">
        <w:rPr>
          <w:rFonts w:asciiTheme="minorHAnsi" w:hAnsiTheme="minorHAnsi" w:cstheme="minorHAnsi"/>
          <w:spacing w:val="-4"/>
          <w:w w:val="105"/>
        </w:rPr>
        <w:t xml:space="preserve"> </w:t>
      </w:r>
      <w:r w:rsidRPr="004F223A">
        <w:rPr>
          <w:rFonts w:asciiTheme="minorHAnsi" w:hAnsiTheme="minorHAnsi" w:cstheme="minorHAnsi"/>
          <w:w w:val="105"/>
        </w:rPr>
        <w:t>in</w:t>
      </w:r>
      <w:r w:rsidRPr="004F223A">
        <w:rPr>
          <w:rFonts w:asciiTheme="minorHAnsi" w:hAnsiTheme="minorHAnsi" w:cstheme="minorHAnsi"/>
          <w:spacing w:val="-3"/>
          <w:w w:val="105"/>
        </w:rPr>
        <w:t xml:space="preserve"> </w:t>
      </w:r>
      <w:r w:rsidRPr="004F223A">
        <w:rPr>
          <w:rFonts w:asciiTheme="minorHAnsi" w:hAnsiTheme="minorHAnsi" w:cstheme="minorHAnsi"/>
          <w:w w:val="105"/>
        </w:rPr>
        <w:t>addition</w:t>
      </w:r>
      <w:r w:rsidRPr="004F223A">
        <w:rPr>
          <w:rFonts w:asciiTheme="minorHAnsi" w:hAnsiTheme="minorHAnsi" w:cstheme="minorHAnsi"/>
          <w:spacing w:val="-2"/>
          <w:w w:val="105"/>
        </w:rPr>
        <w:t xml:space="preserve"> </w:t>
      </w:r>
      <w:r w:rsidRPr="004F223A">
        <w:rPr>
          <w:rFonts w:asciiTheme="minorHAnsi" w:hAnsiTheme="minorHAnsi" w:cstheme="minorHAnsi"/>
          <w:w w:val="105"/>
        </w:rPr>
        <w:t>to 399,</w:t>
      </w:r>
      <w:r w:rsidRPr="004F223A">
        <w:rPr>
          <w:rFonts w:asciiTheme="minorHAnsi" w:hAnsiTheme="minorHAnsi" w:cstheme="minorHAnsi"/>
          <w:spacing w:val="-2"/>
          <w:w w:val="105"/>
        </w:rPr>
        <w:t xml:space="preserve"> </w:t>
      </w:r>
      <w:r w:rsidRPr="004F223A">
        <w:rPr>
          <w:rFonts w:asciiTheme="minorHAnsi" w:hAnsiTheme="minorHAnsi" w:cstheme="minorHAnsi"/>
          <w:w w:val="105"/>
        </w:rPr>
        <w:t>in</w:t>
      </w:r>
      <w:r w:rsidRPr="004F223A">
        <w:rPr>
          <w:rFonts w:asciiTheme="minorHAnsi" w:hAnsiTheme="minorHAnsi" w:cstheme="minorHAnsi"/>
          <w:spacing w:val="-1"/>
          <w:w w:val="105"/>
        </w:rPr>
        <w:t xml:space="preserve"> </w:t>
      </w:r>
      <w:r w:rsidRPr="004F223A">
        <w:rPr>
          <w:rFonts w:asciiTheme="minorHAnsi" w:hAnsiTheme="minorHAnsi" w:cstheme="minorHAnsi"/>
          <w:w w:val="105"/>
        </w:rPr>
        <w:t xml:space="preserve">26/27.This scale of shift would significantly </w:t>
      </w:r>
      <w:r w:rsidRPr="004F223A">
        <w:rPr>
          <w:rFonts w:asciiTheme="minorHAnsi" w:hAnsiTheme="minorHAnsi" w:cstheme="minorHAnsi"/>
          <w:w w:val="105"/>
        </w:rPr>
        <w:t>destabilise</w:t>
      </w:r>
      <w:r w:rsidRPr="004F223A">
        <w:rPr>
          <w:rFonts w:asciiTheme="minorHAnsi" w:hAnsiTheme="minorHAnsi" w:cstheme="minorHAnsi"/>
          <w:w w:val="105"/>
        </w:rPr>
        <w:t xml:space="preserve"> our operating model and force us to make another round of cuts to deliver the commitment as it currently stands.</w:t>
      </w:r>
    </w:p>
    <w:p w:rsidR="004F223A" w:rsidRPr="004F223A">
      <w:pPr>
        <w:pStyle w:val="BodyText"/>
        <w:spacing w:before="22"/>
        <w:jc w:val="left"/>
        <w:rPr>
          <w:rFonts w:asciiTheme="minorHAnsi" w:hAnsiTheme="minorHAnsi" w:cstheme="minorHAnsi"/>
        </w:rPr>
      </w:pPr>
    </w:p>
    <w:p w:rsidR="004F223A" w:rsidRPr="004F223A">
      <w:pPr>
        <w:pStyle w:val="ListParagraph"/>
        <w:numPr>
          <w:ilvl w:val="0"/>
          <w:numId w:val="2"/>
        </w:numPr>
        <w:tabs>
          <w:tab w:val="left" w:pos="499"/>
          <w:tab w:val="left" w:pos="501"/>
        </w:tabs>
        <w:spacing w:line="278" w:lineRule="auto"/>
        <w:ind w:right="137"/>
        <w:rPr>
          <w:rFonts w:asciiTheme="minorHAnsi" w:hAnsiTheme="minorHAnsi" w:cstheme="minorHAnsi"/>
        </w:rPr>
      </w:pPr>
      <w:r w:rsidRPr="004F223A">
        <w:rPr>
          <w:rFonts w:asciiTheme="minorHAnsi" w:hAnsiTheme="minorHAnsi" w:cstheme="minorHAnsi"/>
          <w:w w:val="105"/>
        </w:rPr>
        <w:t>We</w:t>
      </w:r>
      <w:r w:rsidRPr="004F223A">
        <w:rPr>
          <w:rFonts w:asciiTheme="minorHAnsi" w:hAnsiTheme="minorHAnsi" w:cstheme="minorHAnsi"/>
          <w:spacing w:val="-8"/>
          <w:w w:val="105"/>
        </w:rPr>
        <w:t xml:space="preserve"> </w:t>
      </w:r>
      <w:r w:rsidRPr="004F223A">
        <w:rPr>
          <w:rFonts w:asciiTheme="minorHAnsi" w:hAnsiTheme="minorHAnsi" w:cstheme="minorHAnsi"/>
          <w:w w:val="105"/>
        </w:rPr>
        <w:t>have</w:t>
      </w:r>
      <w:r w:rsidRPr="004F223A">
        <w:rPr>
          <w:rFonts w:asciiTheme="minorHAnsi" w:hAnsiTheme="minorHAnsi" w:cstheme="minorHAnsi"/>
          <w:spacing w:val="-8"/>
          <w:w w:val="105"/>
        </w:rPr>
        <w:t xml:space="preserve"> </w:t>
      </w:r>
      <w:r w:rsidRPr="004F223A">
        <w:rPr>
          <w:rFonts w:asciiTheme="minorHAnsi" w:hAnsiTheme="minorHAnsi" w:cstheme="minorHAnsi"/>
          <w:w w:val="105"/>
        </w:rPr>
        <w:t>already</w:t>
      </w:r>
      <w:r w:rsidRPr="004F223A">
        <w:rPr>
          <w:rFonts w:asciiTheme="minorHAnsi" w:hAnsiTheme="minorHAnsi" w:cstheme="minorHAnsi"/>
          <w:spacing w:val="-8"/>
          <w:w w:val="105"/>
        </w:rPr>
        <w:t xml:space="preserve"> </w:t>
      </w:r>
      <w:r w:rsidRPr="004F223A">
        <w:rPr>
          <w:rFonts w:asciiTheme="minorHAnsi" w:hAnsiTheme="minorHAnsi" w:cstheme="minorHAnsi"/>
          <w:w w:val="105"/>
        </w:rPr>
        <w:t>absorbed</w:t>
      </w:r>
      <w:r w:rsidRPr="004F223A">
        <w:rPr>
          <w:rFonts w:asciiTheme="minorHAnsi" w:hAnsiTheme="minorHAnsi" w:cstheme="minorHAnsi"/>
          <w:spacing w:val="-8"/>
          <w:w w:val="105"/>
        </w:rPr>
        <w:t xml:space="preserve"> </w:t>
      </w:r>
      <w:r w:rsidRPr="004F223A">
        <w:rPr>
          <w:rFonts w:asciiTheme="minorHAnsi" w:hAnsiTheme="minorHAnsi" w:cstheme="minorHAnsi"/>
          <w:w w:val="105"/>
        </w:rPr>
        <w:t>substantial</w:t>
      </w:r>
      <w:r w:rsidRPr="004F223A">
        <w:rPr>
          <w:rFonts w:asciiTheme="minorHAnsi" w:hAnsiTheme="minorHAnsi" w:cstheme="minorHAnsi"/>
          <w:spacing w:val="-9"/>
          <w:w w:val="105"/>
        </w:rPr>
        <w:t xml:space="preserve"> </w:t>
      </w:r>
      <w:r w:rsidRPr="004F223A">
        <w:rPr>
          <w:rFonts w:asciiTheme="minorHAnsi" w:hAnsiTheme="minorHAnsi" w:cstheme="minorHAnsi"/>
          <w:w w:val="105"/>
        </w:rPr>
        <w:t>neighbourhood</w:t>
      </w:r>
      <w:r w:rsidRPr="004F223A">
        <w:rPr>
          <w:rFonts w:asciiTheme="minorHAnsi" w:hAnsiTheme="minorHAnsi" w:cstheme="minorHAnsi"/>
          <w:spacing w:val="-8"/>
          <w:w w:val="105"/>
        </w:rPr>
        <w:t xml:space="preserve"> </w:t>
      </w:r>
      <w:r w:rsidRPr="004F223A">
        <w:rPr>
          <w:rFonts w:asciiTheme="minorHAnsi" w:hAnsiTheme="minorHAnsi" w:cstheme="minorHAnsi"/>
          <w:w w:val="105"/>
        </w:rPr>
        <w:t>growth</w:t>
      </w:r>
      <w:r w:rsidRPr="004F223A">
        <w:rPr>
          <w:rFonts w:asciiTheme="minorHAnsi" w:hAnsiTheme="minorHAnsi" w:cstheme="minorHAnsi"/>
          <w:spacing w:val="-6"/>
          <w:w w:val="105"/>
        </w:rPr>
        <w:t xml:space="preserve"> </w:t>
      </w:r>
      <w:r w:rsidRPr="004F223A">
        <w:rPr>
          <w:rFonts w:asciiTheme="minorHAnsi" w:hAnsiTheme="minorHAnsi" w:cstheme="minorHAnsi"/>
          <w:w w:val="105"/>
        </w:rPr>
        <w:t>without</w:t>
      </w:r>
      <w:r w:rsidRPr="004F223A">
        <w:rPr>
          <w:rFonts w:asciiTheme="minorHAnsi" w:hAnsiTheme="minorHAnsi" w:cstheme="minorHAnsi"/>
          <w:spacing w:val="-9"/>
          <w:w w:val="105"/>
        </w:rPr>
        <w:t xml:space="preserve"> </w:t>
      </w:r>
      <w:r w:rsidRPr="004F223A">
        <w:rPr>
          <w:rFonts w:asciiTheme="minorHAnsi" w:hAnsiTheme="minorHAnsi" w:cstheme="minorHAnsi"/>
          <w:w w:val="105"/>
        </w:rPr>
        <w:t>additional</w:t>
      </w:r>
      <w:r w:rsidRPr="004F223A">
        <w:rPr>
          <w:rFonts w:asciiTheme="minorHAnsi" w:hAnsiTheme="minorHAnsi" w:cstheme="minorHAnsi"/>
          <w:spacing w:val="-9"/>
          <w:w w:val="105"/>
        </w:rPr>
        <w:t xml:space="preserve"> </w:t>
      </w:r>
      <w:r w:rsidRPr="004F223A">
        <w:rPr>
          <w:rFonts w:asciiTheme="minorHAnsi" w:hAnsiTheme="minorHAnsi" w:cstheme="minorHAnsi"/>
          <w:w w:val="105"/>
        </w:rPr>
        <w:t>funding</w:t>
      </w:r>
      <w:r w:rsidRPr="004F223A">
        <w:rPr>
          <w:rFonts w:asciiTheme="minorHAnsi" w:hAnsiTheme="minorHAnsi" w:cstheme="minorHAnsi"/>
          <w:spacing w:val="-8"/>
          <w:w w:val="105"/>
        </w:rPr>
        <w:t xml:space="preserve"> </w:t>
      </w:r>
      <w:r w:rsidRPr="004F223A">
        <w:rPr>
          <w:rFonts w:asciiTheme="minorHAnsi" w:hAnsiTheme="minorHAnsi" w:cstheme="minorHAnsi"/>
          <w:w w:val="105"/>
        </w:rPr>
        <w:t>and</w:t>
      </w:r>
      <w:r w:rsidRPr="004F223A">
        <w:rPr>
          <w:rFonts w:asciiTheme="minorHAnsi" w:hAnsiTheme="minorHAnsi" w:cstheme="minorHAnsi"/>
          <w:spacing w:val="-8"/>
          <w:w w:val="105"/>
        </w:rPr>
        <w:t xml:space="preserve"> </w:t>
      </w:r>
      <w:r w:rsidRPr="004F223A">
        <w:rPr>
          <w:rFonts w:asciiTheme="minorHAnsi" w:hAnsiTheme="minorHAnsi" w:cstheme="minorHAnsi"/>
          <w:w w:val="105"/>
        </w:rPr>
        <w:t>there is no remaining headroom to continue doing this safely or sustainably. To deliver on this commitment</w:t>
      </w:r>
      <w:r w:rsidRPr="004F223A">
        <w:rPr>
          <w:rFonts w:asciiTheme="minorHAnsi" w:hAnsiTheme="minorHAnsi" w:cstheme="minorHAnsi"/>
          <w:spacing w:val="-10"/>
          <w:w w:val="105"/>
        </w:rPr>
        <w:t xml:space="preserve"> </w:t>
      </w:r>
      <w:r w:rsidRPr="004F223A">
        <w:rPr>
          <w:rFonts w:asciiTheme="minorHAnsi" w:hAnsiTheme="minorHAnsi" w:cstheme="minorHAnsi"/>
          <w:w w:val="105"/>
        </w:rPr>
        <w:t>in</w:t>
      </w:r>
      <w:r w:rsidRPr="004F223A">
        <w:rPr>
          <w:rFonts w:asciiTheme="minorHAnsi" w:hAnsiTheme="minorHAnsi" w:cstheme="minorHAnsi"/>
          <w:spacing w:val="-10"/>
          <w:w w:val="105"/>
        </w:rPr>
        <w:t xml:space="preserve"> </w:t>
      </w:r>
      <w:r w:rsidRPr="004F223A">
        <w:rPr>
          <w:rFonts w:asciiTheme="minorHAnsi" w:hAnsiTheme="minorHAnsi" w:cstheme="minorHAnsi"/>
          <w:w w:val="105"/>
        </w:rPr>
        <w:t>a</w:t>
      </w:r>
      <w:r w:rsidRPr="004F223A">
        <w:rPr>
          <w:rFonts w:asciiTheme="minorHAnsi" w:hAnsiTheme="minorHAnsi" w:cstheme="minorHAnsi"/>
          <w:spacing w:val="-10"/>
          <w:w w:val="105"/>
        </w:rPr>
        <w:t xml:space="preserve"> </w:t>
      </w:r>
      <w:r w:rsidRPr="004F223A">
        <w:rPr>
          <w:rFonts w:asciiTheme="minorHAnsi" w:hAnsiTheme="minorHAnsi" w:cstheme="minorHAnsi"/>
          <w:w w:val="105"/>
        </w:rPr>
        <w:t>way</w:t>
      </w:r>
      <w:r w:rsidRPr="004F223A">
        <w:rPr>
          <w:rFonts w:asciiTheme="minorHAnsi" w:hAnsiTheme="minorHAnsi" w:cstheme="minorHAnsi"/>
          <w:spacing w:val="-10"/>
          <w:w w:val="105"/>
        </w:rPr>
        <w:t xml:space="preserve"> </w:t>
      </w:r>
      <w:r w:rsidRPr="004F223A">
        <w:rPr>
          <w:rFonts w:asciiTheme="minorHAnsi" w:hAnsiTheme="minorHAnsi" w:cstheme="minorHAnsi"/>
          <w:w w:val="105"/>
        </w:rPr>
        <w:t>that</w:t>
      </w:r>
      <w:r w:rsidRPr="004F223A">
        <w:rPr>
          <w:rFonts w:asciiTheme="minorHAnsi" w:hAnsiTheme="minorHAnsi" w:cstheme="minorHAnsi"/>
          <w:spacing w:val="-10"/>
          <w:w w:val="105"/>
        </w:rPr>
        <w:t xml:space="preserve"> </w:t>
      </w:r>
      <w:r w:rsidRPr="004F223A">
        <w:rPr>
          <w:rFonts w:asciiTheme="minorHAnsi" w:hAnsiTheme="minorHAnsi" w:cstheme="minorHAnsi"/>
          <w:w w:val="105"/>
        </w:rPr>
        <w:t>does</w:t>
      </w:r>
      <w:r w:rsidRPr="004F223A">
        <w:rPr>
          <w:rFonts w:asciiTheme="minorHAnsi" w:hAnsiTheme="minorHAnsi" w:cstheme="minorHAnsi"/>
          <w:spacing w:val="-10"/>
          <w:w w:val="105"/>
        </w:rPr>
        <w:t xml:space="preserve"> </w:t>
      </w:r>
      <w:r w:rsidRPr="004F223A">
        <w:rPr>
          <w:rFonts w:asciiTheme="minorHAnsi" w:hAnsiTheme="minorHAnsi" w:cstheme="minorHAnsi"/>
          <w:w w:val="105"/>
        </w:rPr>
        <w:t>not</w:t>
      </w:r>
      <w:r w:rsidRPr="004F223A">
        <w:rPr>
          <w:rFonts w:asciiTheme="minorHAnsi" w:hAnsiTheme="minorHAnsi" w:cstheme="minorHAnsi"/>
          <w:spacing w:val="-12"/>
          <w:w w:val="105"/>
        </w:rPr>
        <w:t xml:space="preserve"> </w:t>
      </w:r>
      <w:r w:rsidRPr="004F223A">
        <w:rPr>
          <w:rFonts w:asciiTheme="minorHAnsi" w:hAnsiTheme="minorHAnsi" w:cstheme="minorHAnsi"/>
          <w:w w:val="105"/>
        </w:rPr>
        <w:t>materially</w:t>
      </w:r>
      <w:r w:rsidRPr="004F223A">
        <w:rPr>
          <w:rFonts w:asciiTheme="minorHAnsi" w:hAnsiTheme="minorHAnsi" w:cstheme="minorHAnsi"/>
          <w:spacing w:val="-10"/>
          <w:w w:val="105"/>
        </w:rPr>
        <w:t xml:space="preserve"> </w:t>
      </w:r>
      <w:r w:rsidRPr="004F223A">
        <w:rPr>
          <w:rFonts w:asciiTheme="minorHAnsi" w:hAnsiTheme="minorHAnsi" w:cstheme="minorHAnsi"/>
          <w:w w:val="105"/>
        </w:rPr>
        <w:t>harm</w:t>
      </w:r>
      <w:r w:rsidRPr="004F223A">
        <w:rPr>
          <w:rFonts w:asciiTheme="minorHAnsi" w:hAnsiTheme="minorHAnsi" w:cstheme="minorHAnsi"/>
          <w:spacing w:val="-11"/>
          <w:w w:val="105"/>
        </w:rPr>
        <w:t xml:space="preserve"> </w:t>
      </w:r>
      <w:r w:rsidRPr="004F223A">
        <w:rPr>
          <w:rFonts w:asciiTheme="minorHAnsi" w:hAnsiTheme="minorHAnsi" w:cstheme="minorHAnsi"/>
          <w:w w:val="105"/>
        </w:rPr>
        <w:t>core</w:t>
      </w:r>
      <w:r w:rsidRPr="004F223A">
        <w:rPr>
          <w:rFonts w:asciiTheme="minorHAnsi" w:hAnsiTheme="minorHAnsi" w:cstheme="minorHAnsi"/>
          <w:spacing w:val="-12"/>
          <w:w w:val="105"/>
        </w:rPr>
        <w:t xml:space="preserve"> </w:t>
      </w:r>
      <w:r w:rsidRPr="004F223A">
        <w:rPr>
          <w:rFonts w:asciiTheme="minorHAnsi" w:hAnsiTheme="minorHAnsi" w:cstheme="minorHAnsi"/>
          <w:w w:val="105"/>
        </w:rPr>
        <w:t>policing,</w:t>
      </w:r>
      <w:r w:rsidRPr="004F223A">
        <w:rPr>
          <w:rFonts w:asciiTheme="minorHAnsi" w:hAnsiTheme="minorHAnsi" w:cstheme="minorHAnsi"/>
          <w:spacing w:val="-11"/>
          <w:w w:val="105"/>
        </w:rPr>
        <w:t xml:space="preserve"> </w:t>
      </w:r>
      <w:r w:rsidRPr="004F223A">
        <w:rPr>
          <w:rFonts w:asciiTheme="minorHAnsi" w:hAnsiTheme="minorHAnsi" w:cstheme="minorHAnsi"/>
          <w:w w:val="105"/>
        </w:rPr>
        <w:t>the</w:t>
      </w:r>
      <w:r w:rsidRPr="004F223A">
        <w:rPr>
          <w:rFonts w:asciiTheme="minorHAnsi" w:hAnsiTheme="minorHAnsi" w:cstheme="minorHAnsi"/>
          <w:spacing w:val="-10"/>
          <w:w w:val="105"/>
        </w:rPr>
        <w:t xml:space="preserve"> </w:t>
      </w:r>
      <w:r w:rsidRPr="004F223A">
        <w:rPr>
          <w:rFonts w:asciiTheme="minorHAnsi" w:hAnsiTheme="minorHAnsi" w:cstheme="minorHAnsi"/>
          <w:w w:val="105"/>
        </w:rPr>
        <w:t>Home</w:t>
      </w:r>
      <w:r w:rsidRPr="004F223A">
        <w:rPr>
          <w:rFonts w:asciiTheme="minorHAnsi" w:hAnsiTheme="minorHAnsi" w:cstheme="minorHAnsi"/>
          <w:spacing w:val="-7"/>
          <w:w w:val="105"/>
        </w:rPr>
        <w:t xml:space="preserve"> </w:t>
      </w:r>
      <w:r w:rsidRPr="004F223A">
        <w:rPr>
          <w:rFonts w:asciiTheme="minorHAnsi" w:hAnsiTheme="minorHAnsi" w:cstheme="minorHAnsi"/>
          <w:w w:val="105"/>
        </w:rPr>
        <w:t>Office</w:t>
      </w:r>
      <w:r w:rsidRPr="004F223A">
        <w:rPr>
          <w:rFonts w:asciiTheme="minorHAnsi" w:hAnsiTheme="minorHAnsi" w:cstheme="minorHAnsi"/>
          <w:spacing w:val="-9"/>
          <w:w w:val="105"/>
        </w:rPr>
        <w:t xml:space="preserve"> </w:t>
      </w:r>
      <w:r w:rsidRPr="004F223A">
        <w:rPr>
          <w:rFonts w:asciiTheme="minorHAnsi" w:hAnsiTheme="minorHAnsi" w:cstheme="minorHAnsi"/>
          <w:w w:val="105"/>
        </w:rPr>
        <w:t>will</w:t>
      </w:r>
      <w:r w:rsidRPr="004F223A">
        <w:rPr>
          <w:rFonts w:asciiTheme="minorHAnsi" w:hAnsiTheme="minorHAnsi" w:cstheme="minorHAnsi"/>
          <w:spacing w:val="-11"/>
          <w:w w:val="105"/>
        </w:rPr>
        <w:t xml:space="preserve"> </w:t>
      </w:r>
      <w:r w:rsidRPr="004F223A">
        <w:rPr>
          <w:rFonts w:asciiTheme="minorHAnsi" w:hAnsiTheme="minorHAnsi" w:cstheme="minorHAnsi"/>
          <w:w w:val="105"/>
        </w:rPr>
        <w:t>need</w:t>
      </w:r>
      <w:r w:rsidRPr="004F223A">
        <w:rPr>
          <w:rFonts w:asciiTheme="minorHAnsi" w:hAnsiTheme="minorHAnsi" w:cstheme="minorHAnsi"/>
          <w:spacing w:val="-10"/>
          <w:w w:val="105"/>
        </w:rPr>
        <w:t xml:space="preserve"> </w:t>
      </w:r>
      <w:r w:rsidRPr="004F223A">
        <w:rPr>
          <w:rFonts w:asciiTheme="minorHAnsi" w:hAnsiTheme="minorHAnsi" w:cstheme="minorHAnsi"/>
          <w:w w:val="105"/>
        </w:rPr>
        <w:t>to</w:t>
      </w:r>
      <w:r w:rsidRPr="004F223A">
        <w:rPr>
          <w:rFonts w:asciiTheme="minorHAnsi" w:hAnsiTheme="minorHAnsi" w:cstheme="minorHAnsi"/>
          <w:spacing w:val="-10"/>
          <w:w w:val="105"/>
        </w:rPr>
        <w:t xml:space="preserve"> </w:t>
      </w:r>
      <w:r w:rsidRPr="004F223A">
        <w:rPr>
          <w:rFonts w:asciiTheme="minorHAnsi" w:hAnsiTheme="minorHAnsi" w:cstheme="minorHAnsi"/>
          <w:w w:val="105"/>
        </w:rPr>
        <w:t>take a fundamentally different approach.</w:t>
      </w:r>
    </w:p>
    <w:p w:rsidR="004F223A" w:rsidRPr="004F223A">
      <w:pPr>
        <w:pStyle w:val="BodyText"/>
        <w:spacing w:before="21"/>
        <w:jc w:val="left"/>
        <w:rPr>
          <w:rFonts w:asciiTheme="minorHAnsi" w:hAnsiTheme="minorHAnsi" w:cstheme="minorHAnsi"/>
        </w:rPr>
      </w:pPr>
    </w:p>
    <w:p w:rsidR="004F223A" w:rsidRPr="004F223A">
      <w:pPr>
        <w:pStyle w:val="ListParagraph"/>
        <w:numPr>
          <w:ilvl w:val="0"/>
          <w:numId w:val="2"/>
        </w:numPr>
        <w:tabs>
          <w:tab w:val="left" w:pos="499"/>
          <w:tab w:val="left" w:pos="501"/>
        </w:tabs>
        <w:spacing w:before="1" w:line="278" w:lineRule="auto"/>
        <w:ind w:right="145"/>
        <w:rPr>
          <w:rFonts w:asciiTheme="minorHAnsi" w:hAnsiTheme="minorHAnsi" w:cstheme="minorHAnsi"/>
        </w:rPr>
      </w:pPr>
      <w:r w:rsidRPr="004F223A">
        <w:rPr>
          <w:rFonts w:asciiTheme="minorHAnsi" w:hAnsiTheme="minorHAnsi" w:cstheme="minorHAnsi"/>
          <w:w w:val="105"/>
        </w:rPr>
        <w:t>That</w:t>
      </w:r>
      <w:r w:rsidRPr="004F223A">
        <w:rPr>
          <w:rFonts w:asciiTheme="minorHAnsi" w:hAnsiTheme="minorHAnsi" w:cstheme="minorHAnsi"/>
          <w:spacing w:val="-7"/>
          <w:w w:val="105"/>
        </w:rPr>
        <w:t xml:space="preserve"> </w:t>
      </w:r>
      <w:r w:rsidRPr="004F223A">
        <w:rPr>
          <w:rFonts w:asciiTheme="minorHAnsi" w:hAnsiTheme="minorHAnsi" w:cstheme="minorHAnsi"/>
          <w:w w:val="105"/>
        </w:rPr>
        <w:t>includes</w:t>
      </w:r>
      <w:r w:rsidRPr="004F223A">
        <w:rPr>
          <w:rFonts w:asciiTheme="minorHAnsi" w:hAnsiTheme="minorHAnsi" w:cstheme="minorHAnsi"/>
          <w:spacing w:val="-7"/>
          <w:w w:val="105"/>
        </w:rPr>
        <w:t xml:space="preserve"> </w:t>
      </w:r>
      <w:r w:rsidRPr="004F223A">
        <w:rPr>
          <w:rFonts w:asciiTheme="minorHAnsi" w:hAnsiTheme="minorHAnsi" w:cstheme="minorHAnsi"/>
          <w:w w:val="105"/>
        </w:rPr>
        <w:t>genuine</w:t>
      </w:r>
      <w:r w:rsidRPr="004F223A">
        <w:rPr>
          <w:rFonts w:asciiTheme="minorHAnsi" w:hAnsiTheme="minorHAnsi" w:cstheme="minorHAnsi"/>
          <w:spacing w:val="-7"/>
          <w:w w:val="105"/>
        </w:rPr>
        <w:t xml:space="preserve"> </w:t>
      </w:r>
      <w:r w:rsidRPr="004F223A">
        <w:rPr>
          <w:rFonts w:asciiTheme="minorHAnsi" w:hAnsiTheme="minorHAnsi" w:cstheme="minorHAnsi"/>
          <w:w w:val="105"/>
        </w:rPr>
        <w:t>flexibility</w:t>
      </w:r>
      <w:r w:rsidRPr="004F223A">
        <w:rPr>
          <w:rFonts w:asciiTheme="minorHAnsi" w:hAnsiTheme="minorHAnsi" w:cstheme="minorHAnsi"/>
          <w:spacing w:val="-7"/>
          <w:w w:val="105"/>
        </w:rPr>
        <w:t xml:space="preserve"> </w:t>
      </w:r>
      <w:r w:rsidRPr="004F223A">
        <w:rPr>
          <w:rFonts w:asciiTheme="minorHAnsi" w:hAnsiTheme="minorHAnsi" w:cstheme="minorHAnsi"/>
          <w:w w:val="105"/>
        </w:rPr>
        <w:t>on</w:t>
      </w:r>
      <w:r w:rsidRPr="004F223A">
        <w:rPr>
          <w:rFonts w:asciiTheme="minorHAnsi" w:hAnsiTheme="minorHAnsi" w:cstheme="minorHAnsi"/>
          <w:spacing w:val="-5"/>
          <w:w w:val="105"/>
        </w:rPr>
        <w:t xml:space="preserve"> </w:t>
      </w:r>
      <w:r w:rsidRPr="004F223A">
        <w:rPr>
          <w:rFonts w:asciiTheme="minorHAnsi" w:hAnsiTheme="minorHAnsi" w:cstheme="minorHAnsi"/>
          <w:w w:val="105"/>
        </w:rPr>
        <w:t>what</w:t>
      </w:r>
      <w:r w:rsidRPr="004F223A">
        <w:rPr>
          <w:rFonts w:asciiTheme="minorHAnsi" w:hAnsiTheme="minorHAnsi" w:cstheme="minorHAnsi"/>
          <w:spacing w:val="-7"/>
          <w:w w:val="105"/>
        </w:rPr>
        <w:t xml:space="preserve"> </w:t>
      </w:r>
      <w:r w:rsidRPr="004F223A">
        <w:rPr>
          <w:rFonts w:asciiTheme="minorHAnsi" w:hAnsiTheme="minorHAnsi" w:cstheme="minorHAnsi"/>
          <w:w w:val="105"/>
        </w:rPr>
        <w:t>counts</w:t>
      </w:r>
      <w:r w:rsidRPr="004F223A">
        <w:rPr>
          <w:rFonts w:asciiTheme="minorHAnsi" w:hAnsiTheme="minorHAnsi" w:cstheme="minorHAnsi"/>
          <w:spacing w:val="-7"/>
          <w:w w:val="105"/>
        </w:rPr>
        <w:t xml:space="preserve"> </w:t>
      </w:r>
      <w:r w:rsidRPr="004F223A">
        <w:rPr>
          <w:rFonts w:asciiTheme="minorHAnsi" w:hAnsiTheme="minorHAnsi" w:cstheme="minorHAnsi"/>
          <w:w w:val="105"/>
        </w:rPr>
        <w:t>as</w:t>
      </w:r>
      <w:r w:rsidRPr="004F223A">
        <w:rPr>
          <w:rFonts w:asciiTheme="minorHAnsi" w:hAnsiTheme="minorHAnsi" w:cstheme="minorHAnsi"/>
          <w:spacing w:val="-7"/>
          <w:w w:val="105"/>
        </w:rPr>
        <w:t xml:space="preserve"> </w:t>
      </w:r>
      <w:r w:rsidRPr="004F223A">
        <w:rPr>
          <w:rFonts w:asciiTheme="minorHAnsi" w:hAnsiTheme="minorHAnsi" w:cstheme="minorHAnsi"/>
          <w:w w:val="105"/>
        </w:rPr>
        <w:t>neighbourhood</w:t>
      </w:r>
      <w:r w:rsidRPr="004F223A">
        <w:rPr>
          <w:rFonts w:asciiTheme="minorHAnsi" w:hAnsiTheme="minorHAnsi" w:cstheme="minorHAnsi"/>
          <w:spacing w:val="-7"/>
          <w:w w:val="105"/>
        </w:rPr>
        <w:t xml:space="preserve"> </w:t>
      </w:r>
      <w:r w:rsidRPr="004F223A">
        <w:rPr>
          <w:rFonts w:asciiTheme="minorHAnsi" w:hAnsiTheme="minorHAnsi" w:cstheme="minorHAnsi"/>
          <w:w w:val="105"/>
        </w:rPr>
        <w:t>policing</w:t>
      </w:r>
      <w:r w:rsidRPr="004F223A">
        <w:rPr>
          <w:rFonts w:asciiTheme="minorHAnsi" w:hAnsiTheme="minorHAnsi" w:cstheme="minorHAnsi"/>
          <w:spacing w:val="-7"/>
          <w:w w:val="105"/>
        </w:rPr>
        <w:t xml:space="preserve"> </w:t>
      </w:r>
      <w:r w:rsidRPr="004F223A">
        <w:rPr>
          <w:rFonts w:asciiTheme="minorHAnsi" w:hAnsiTheme="minorHAnsi" w:cstheme="minorHAnsi"/>
          <w:w w:val="105"/>
        </w:rPr>
        <w:t>personnel</w:t>
      </w:r>
      <w:r w:rsidRPr="004F223A">
        <w:rPr>
          <w:rFonts w:asciiTheme="minorHAnsi" w:hAnsiTheme="minorHAnsi" w:cstheme="minorHAnsi"/>
          <w:spacing w:val="-8"/>
          <w:w w:val="105"/>
        </w:rPr>
        <w:t xml:space="preserve"> </w:t>
      </w:r>
      <w:r w:rsidRPr="004F223A">
        <w:rPr>
          <w:rFonts w:asciiTheme="minorHAnsi" w:hAnsiTheme="minorHAnsi" w:cstheme="minorHAnsi"/>
          <w:w w:val="105"/>
        </w:rPr>
        <w:t>and</w:t>
      </w:r>
      <w:r w:rsidRPr="004F223A">
        <w:rPr>
          <w:rFonts w:asciiTheme="minorHAnsi" w:hAnsiTheme="minorHAnsi" w:cstheme="minorHAnsi"/>
          <w:spacing w:val="-7"/>
          <w:w w:val="105"/>
        </w:rPr>
        <w:t xml:space="preserve"> </w:t>
      </w:r>
      <w:r w:rsidRPr="004F223A">
        <w:rPr>
          <w:rFonts w:asciiTheme="minorHAnsi" w:hAnsiTheme="minorHAnsi" w:cstheme="minorHAnsi"/>
          <w:w w:val="105"/>
        </w:rPr>
        <w:t>clarity</w:t>
      </w:r>
      <w:r w:rsidRPr="004F223A">
        <w:rPr>
          <w:rFonts w:asciiTheme="minorHAnsi" w:hAnsiTheme="minorHAnsi" w:cstheme="minorHAnsi"/>
          <w:spacing w:val="-9"/>
          <w:w w:val="105"/>
        </w:rPr>
        <w:t xml:space="preserve"> </w:t>
      </w:r>
      <w:r w:rsidRPr="004F223A">
        <w:rPr>
          <w:rFonts w:asciiTheme="minorHAnsi" w:hAnsiTheme="minorHAnsi" w:cstheme="minorHAnsi"/>
          <w:w w:val="105"/>
        </w:rPr>
        <w:t>on what</w:t>
      </w:r>
      <w:r w:rsidRPr="004F223A">
        <w:rPr>
          <w:rFonts w:asciiTheme="minorHAnsi" w:hAnsiTheme="minorHAnsi" w:cstheme="minorHAnsi"/>
          <w:spacing w:val="-9"/>
          <w:w w:val="105"/>
        </w:rPr>
        <w:t xml:space="preserve"> </w:t>
      </w:r>
      <w:r w:rsidRPr="004F223A">
        <w:rPr>
          <w:rFonts w:asciiTheme="minorHAnsi" w:hAnsiTheme="minorHAnsi" w:cstheme="minorHAnsi"/>
          <w:w w:val="105"/>
        </w:rPr>
        <w:t>constitutes</w:t>
      </w:r>
      <w:r w:rsidRPr="004F223A">
        <w:rPr>
          <w:rFonts w:asciiTheme="minorHAnsi" w:hAnsiTheme="minorHAnsi" w:cstheme="minorHAnsi"/>
          <w:spacing w:val="-10"/>
          <w:w w:val="105"/>
        </w:rPr>
        <w:t xml:space="preserve"> </w:t>
      </w:r>
      <w:r w:rsidRPr="004F223A">
        <w:rPr>
          <w:rFonts w:asciiTheme="minorHAnsi" w:hAnsiTheme="minorHAnsi" w:cstheme="minorHAnsi"/>
          <w:w w:val="105"/>
        </w:rPr>
        <w:t>additional</w:t>
      </w:r>
      <w:r w:rsidRPr="004F223A">
        <w:rPr>
          <w:rFonts w:asciiTheme="minorHAnsi" w:hAnsiTheme="minorHAnsi" w:cstheme="minorHAnsi"/>
          <w:spacing w:val="-10"/>
          <w:w w:val="105"/>
        </w:rPr>
        <w:t xml:space="preserve"> </w:t>
      </w:r>
      <w:r w:rsidRPr="004F223A">
        <w:rPr>
          <w:rFonts w:asciiTheme="minorHAnsi" w:hAnsiTheme="minorHAnsi" w:cstheme="minorHAnsi"/>
          <w:w w:val="105"/>
        </w:rPr>
        <w:t>investment,</w:t>
      </w:r>
      <w:r w:rsidRPr="004F223A">
        <w:rPr>
          <w:rFonts w:asciiTheme="minorHAnsi" w:hAnsiTheme="minorHAnsi" w:cstheme="minorHAnsi"/>
          <w:spacing w:val="-12"/>
          <w:w w:val="105"/>
        </w:rPr>
        <w:t xml:space="preserve"> </w:t>
      </w:r>
      <w:r w:rsidRPr="004F223A">
        <w:rPr>
          <w:rFonts w:asciiTheme="minorHAnsi" w:hAnsiTheme="minorHAnsi" w:cstheme="minorHAnsi"/>
          <w:w w:val="105"/>
        </w:rPr>
        <w:t>rather</w:t>
      </w:r>
      <w:r w:rsidRPr="004F223A">
        <w:rPr>
          <w:rFonts w:asciiTheme="minorHAnsi" w:hAnsiTheme="minorHAnsi" w:cstheme="minorHAnsi"/>
          <w:spacing w:val="-13"/>
          <w:w w:val="105"/>
        </w:rPr>
        <w:t xml:space="preserve"> </w:t>
      </w:r>
      <w:r w:rsidRPr="004F223A">
        <w:rPr>
          <w:rFonts w:asciiTheme="minorHAnsi" w:hAnsiTheme="minorHAnsi" w:cstheme="minorHAnsi"/>
          <w:w w:val="105"/>
        </w:rPr>
        <w:t>than</w:t>
      </w:r>
      <w:r w:rsidRPr="004F223A">
        <w:rPr>
          <w:rFonts w:asciiTheme="minorHAnsi" w:hAnsiTheme="minorHAnsi" w:cstheme="minorHAnsi"/>
          <w:spacing w:val="-13"/>
          <w:w w:val="105"/>
        </w:rPr>
        <w:t xml:space="preserve"> </w:t>
      </w:r>
      <w:r w:rsidRPr="004F223A">
        <w:rPr>
          <w:rFonts w:asciiTheme="minorHAnsi" w:hAnsiTheme="minorHAnsi" w:cstheme="minorHAnsi"/>
          <w:w w:val="105"/>
        </w:rPr>
        <w:t>investment,</w:t>
      </w:r>
      <w:r w:rsidRPr="004F223A">
        <w:rPr>
          <w:rFonts w:asciiTheme="minorHAnsi" w:hAnsiTheme="minorHAnsi" w:cstheme="minorHAnsi"/>
          <w:spacing w:val="-12"/>
          <w:w w:val="105"/>
        </w:rPr>
        <w:t xml:space="preserve"> </w:t>
      </w:r>
      <w:r w:rsidRPr="004F223A">
        <w:rPr>
          <w:rFonts w:asciiTheme="minorHAnsi" w:hAnsiTheme="minorHAnsi" w:cstheme="minorHAnsi"/>
          <w:w w:val="105"/>
        </w:rPr>
        <w:t>at</w:t>
      </w:r>
      <w:r w:rsidRPr="004F223A">
        <w:rPr>
          <w:rFonts w:asciiTheme="minorHAnsi" w:hAnsiTheme="minorHAnsi" w:cstheme="minorHAnsi"/>
          <w:spacing w:val="-10"/>
          <w:w w:val="105"/>
        </w:rPr>
        <w:t xml:space="preserve"> </w:t>
      </w:r>
      <w:r w:rsidRPr="004F223A">
        <w:rPr>
          <w:rFonts w:asciiTheme="minorHAnsi" w:hAnsiTheme="minorHAnsi" w:cstheme="minorHAnsi"/>
          <w:w w:val="105"/>
        </w:rPr>
        <w:t>the</w:t>
      </w:r>
      <w:r w:rsidRPr="004F223A">
        <w:rPr>
          <w:rFonts w:asciiTheme="minorHAnsi" w:hAnsiTheme="minorHAnsi" w:cstheme="minorHAnsi"/>
          <w:spacing w:val="-12"/>
          <w:w w:val="105"/>
        </w:rPr>
        <w:t xml:space="preserve"> </w:t>
      </w:r>
      <w:r w:rsidRPr="004F223A">
        <w:rPr>
          <w:rFonts w:asciiTheme="minorHAnsi" w:hAnsiTheme="minorHAnsi" w:cstheme="minorHAnsi"/>
          <w:w w:val="105"/>
        </w:rPr>
        <w:t>expense</w:t>
      </w:r>
      <w:r w:rsidRPr="004F223A">
        <w:rPr>
          <w:rFonts w:asciiTheme="minorHAnsi" w:hAnsiTheme="minorHAnsi" w:cstheme="minorHAnsi"/>
          <w:spacing w:val="-9"/>
          <w:w w:val="105"/>
        </w:rPr>
        <w:t xml:space="preserve"> </w:t>
      </w:r>
      <w:r w:rsidRPr="004F223A">
        <w:rPr>
          <w:rFonts w:asciiTheme="minorHAnsi" w:hAnsiTheme="minorHAnsi" w:cstheme="minorHAnsi"/>
          <w:w w:val="105"/>
        </w:rPr>
        <w:t>of</w:t>
      </w:r>
      <w:r w:rsidRPr="004F223A">
        <w:rPr>
          <w:rFonts w:asciiTheme="minorHAnsi" w:hAnsiTheme="minorHAnsi" w:cstheme="minorHAnsi"/>
          <w:spacing w:val="-10"/>
          <w:w w:val="105"/>
        </w:rPr>
        <w:t xml:space="preserve"> </w:t>
      </w:r>
      <w:r w:rsidRPr="004F223A">
        <w:rPr>
          <w:rFonts w:asciiTheme="minorHAnsi" w:hAnsiTheme="minorHAnsi" w:cstheme="minorHAnsi"/>
          <w:w w:val="105"/>
        </w:rPr>
        <w:t>critical</w:t>
      </w:r>
      <w:r w:rsidRPr="004F223A">
        <w:rPr>
          <w:rFonts w:asciiTheme="minorHAnsi" w:hAnsiTheme="minorHAnsi" w:cstheme="minorHAnsi"/>
          <w:spacing w:val="-13"/>
          <w:w w:val="105"/>
        </w:rPr>
        <w:t xml:space="preserve"> </w:t>
      </w:r>
      <w:r w:rsidRPr="004F223A">
        <w:rPr>
          <w:rFonts w:asciiTheme="minorHAnsi" w:hAnsiTheme="minorHAnsi" w:cstheme="minorHAnsi"/>
          <w:w w:val="105"/>
        </w:rPr>
        <w:t>functions. This is by far the biggest short-term risk posed by the White Paper.</w:t>
      </w:r>
    </w:p>
    <w:p w:rsidR="004F223A" w:rsidRPr="004F223A">
      <w:pPr>
        <w:pStyle w:val="BodyText"/>
        <w:spacing w:before="23"/>
        <w:jc w:val="left"/>
        <w:rPr>
          <w:rFonts w:asciiTheme="minorHAnsi" w:hAnsiTheme="minorHAnsi" w:cstheme="minorHAnsi"/>
        </w:rPr>
      </w:pPr>
    </w:p>
    <w:p w:rsidR="004F223A" w:rsidRPr="004F223A">
      <w:pPr>
        <w:pStyle w:val="ListParagraph"/>
        <w:numPr>
          <w:ilvl w:val="0"/>
          <w:numId w:val="2"/>
        </w:numPr>
        <w:tabs>
          <w:tab w:val="left" w:pos="499"/>
          <w:tab w:val="left" w:pos="501"/>
        </w:tabs>
        <w:spacing w:line="278" w:lineRule="auto"/>
        <w:ind w:right="140"/>
        <w:rPr>
          <w:rFonts w:asciiTheme="minorHAnsi" w:hAnsiTheme="minorHAnsi" w:cstheme="minorHAnsi"/>
        </w:rPr>
      </w:pPr>
      <w:r w:rsidRPr="004F223A">
        <w:rPr>
          <w:rFonts w:asciiTheme="minorHAnsi" w:hAnsiTheme="minorHAnsi" w:cstheme="minorHAnsi"/>
          <w:w w:val="105"/>
        </w:rPr>
        <w:t>It also remains unclear how the relationship between the future Commissioner of the National Police Service (NPS) would work with the role of Chief Constables. According to the current proposals</w:t>
      </w:r>
      <w:r w:rsidRPr="004F223A">
        <w:rPr>
          <w:rFonts w:asciiTheme="minorHAnsi" w:hAnsiTheme="minorHAnsi" w:cstheme="minorHAnsi"/>
          <w:spacing w:val="-14"/>
          <w:w w:val="105"/>
        </w:rPr>
        <w:t xml:space="preserve"> </w:t>
      </w:r>
      <w:r w:rsidRPr="004F223A">
        <w:rPr>
          <w:rFonts w:asciiTheme="minorHAnsi" w:hAnsiTheme="minorHAnsi" w:cstheme="minorHAnsi"/>
          <w:w w:val="105"/>
        </w:rPr>
        <w:t>–</w:t>
      </w:r>
      <w:r w:rsidRPr="004F223A">
        <w:rPr>
          <w:rFonts w:asciiTheme="minorHAnsi" w:hAnsiTheme="minorHAnsi" w:cstheme="minorHAnsi"/>
          <w:spacing w:val="-13"/>
          <w:w w:val="105"/>
        </w:rPr>
        <w:t xml:space="preserve"> </w:t>
      </w:r>
      <w:r w:rsidRPr="004F223A">
        <w:rPr>
          <w:rFonts w:asciiTheme="minorHAnsi" w:hAnsiTheme="minorHAnsi" w:cstheme="minorHAnsi"/>
          <w:w w:val="105"/>
        </w:rPr>
        <w:t>the</w:t>
      </w:r>
      <w:r w:rsidRPr="004F223A">
        <w:rPr>
          <w:rFonts w:asciiTheme="minorHAnsi" w:hAnsiTheme="minorHAnsi" w:cstheme="minorHAnsi"/>
          <w:spacing w:val="-13"/>
          <w:w w:val="105"/>
        </w:rPr>
        <w:t xml:space="preserve"> </w:t>
      </w:r>
      <w:r w:rsidRPr="004F223A">
        <w:rPr>
          <w:rFonts w:asciiTheme="minorHAnsi" w:hAnsiTheme="minorHAnsi" w:cstheme="minorHAnsi"/>
          <w:w w:val="105"/>
        </w:rPr>
        <w:t>NPS</w:t>
      </w:r>
      <w:r w:rsidRPr="004F223A">
        <w:rPr>
          <w:rFonts w:asciiTheme="minorHAnsi" w:hAnsiTheme="minorHAnsi" w:cstheme="minorHAnsi"/>
          <w:spacing w:val="-13"/>
          <w:w w:val="105"/>
        </w:rPr>
        <w:t xml:space="preserve"> </w:t>
      </w:r>
      <w:r w:rsidRPr="004F223A">
        <w:rPr>
          <w:rFonts w:asciiTheme="minorHAnsi" w:hAnsiTheme="minorHAnsi" w:cstheme="minorHAnsi"/>
          <w:w w:val="105"/>
        </w:rPr>
        <w:t>would</w:t>
      </w:r>
      <w:r w:rsidRPr="004F223A">
        <w:rPr>
          <w:rFonts w:asciiTheme="minorHAnsi" w:hAnsiTheme="minorHAnsi" w:cstheme="minorHAnsi"/>
          <w:spacing w:val="-13"/>
          <w:w w:val="105"/>
        </w:rPr>
        <w:t xml:space="preserve"> </w:t>
      </w:r>
      <w:r w:rsidRPr="004F223A">
        <w:rPr>
          <w:rFonts w:asciiTheme="minorHAnsi" w:hAnsiTheme="minorHAnsi" w:cstheme="minorHAnsi"/>
          <w:w w:val="105"/>
        </w:rPr>
        <w:t>eventually</w:t>
      </w:r>
      <w:r w:rsidRPr="004F223A">
        <w:rPr>
          <w:rFonts w:asciiTheme="minorHAnsi" w:hAnsiTheme="minorHAnsi" w:cstheme="minorHAnsi"/>
          <w:spacing w:val="-13"/>
          <w:w w:val="105"/>
        </w:rPr>
        <w:t xml:space="preserve"> </w:t>
      </w:r>
      <w:r w:rsidRPr="004F223A">
        <w:rPr>
          <w:rFonts w:asciiTheme="minorHAnsi" w:hAnsiTheme="minorHAnsi" w:cstheme="minorHAnsi"/>
          <w:w w:val="105"/>
        </w:rPr>
        <w:t>absorb</w:t>
      </w:r>
      <w:r w:rsidRPr="004F223A">
        <w:rPr>
          <w:rFonts w:asciiTheme="minorHAnsi" w:hAnsiTheme="minorHAnsi" w:cstheme="minorHAnsi"/>
          <w:spacing w:val="-13"/>
          <w:w w:val="105"/>
        </w:rPr>
        <w:t xml:space="preserve"> </w:t>
      </w:r>
      <w:r w:rsidRPr="004F223A">
        <w:rPr>
          <w:rFonts w:asciiTheme="minorHAnsi" w:hAnsiTheme="minorHAnsi" w:cstheme="minorHAnsi"/>
          <w:w w:val="105"/>
        </w:rPr>
        <w:t>responsibility</w:t>
      </w:r>
      <w:r w:rsidRPr="004F223A">
        <w:rPr>
          <w:rFonts w:asciiTheme="minorHAnsi" w:hAnsiTheme="minorHAnsi" w:cstheme="minorHAnsi"/>
          <w:spacing w:val="-13"/>
          <w:w w:val="105"/>
        </w:rPr>
        <w:t xml:space="preserve"> </w:t>
      </w:r>
      <w:r w:rsidRPr="004F223A">
        <w:rPr>
          <w:rFonts w:asciiTheme="minorHAnsi" w:hAnsiTheme="minorHAnsi" w:cstheme="minorHAnsi"/>
          <w:w w:val="105"/>
        </w:rPr>
        <w:t>for</w:t>
      </w:r>
      <w:r w:rsidRPr="004F223A">
        <w:rPr>
          <w:rFonts w:asciiTheme="minorHAnsi" w:hAnsiTheme="minorHAnsi" w:cstheme="minorHAnsi"/>
          <w:spacing w:val="-13"/>
          <w:w w:val="105"/>
        </w:rPr>
        <w:t xml:space="preserve"> </w:t>
      </w:r>
      <w:r w:rsidRPr="004F223A">
        <w:rPr>
          <w:rFonts w:asciiTheme="minorHAnsi" w:hAnsiTheme="minorHAnsi" w:cstheme="minorHAnsi"/>
          <w:w w:val="105"/>
        </w:rPr>
        <w:t>an</w:t>
      </w:r>
      <w:r w:rsidRPr="004F223A">
        <w:rPr>
          <w:rFonts w:asciiTheme="minorHAnsi" w:hAnsiTheme="minorHAnsi" w:cstheme="minorHAnsi"/>
          <w:spacing w:val="-13"/>
          <w:w w:val="105"/>
        </w:rPr>
        <w:t xml:space="preserve"> </w:t>
      </w:r>
      <w:r w:rsidRPr="004F223A">
        <w:rPr>
          <w:rFonts w:asciiTheme="minorHAnsi" w:hAnsiTheme="minorHAnsi" w:cstheme="minorHAnsi"/>
          <w:w w:val="105"/>
        </w:rPr>
        <w:t>extremely</w:t>
      </w:r>
      <w:r w:rsidRPr="004F223A">
        <w:rPr>
          <w:rFonts w:asciiTheme="minorHAnsi" w:hAnsiTheme="minorHAnsi" w:cstheme="minorHAnsi"/>
          <w:spacing w:val="-13"/>
          <w:w w:val="105"/>
        </w:rPr>
        <w:t xml:space="preserve"> </w:t>
      </w:r>
      <w:r w:rsidRPr="004F223A">
        <w:rPr>
          <w:rFonts w:asciiTheme="minorHAnsi" w:hAnsiTheme="minorHAnsi" w:cstheme="minorHAnsi"/>
          <w:w w:val="105"/>
        </w:rPr>
        <w:t>large</w:t>
      </w:r>
      <w:r w:rsidRPr="004F223A">
        <w:rPr>
          <w:rFonts w:asciiTheme="minorHAnsi" w:hAnsiTheme="minorHAnsi" w:cstheme="minorHAnsi"/>
          <w:spacing w:val="-13"/>
          <w:w w:val="105"/>
        </w:rPr>
        <w:t xml:space="preserve"> </w:t>
      </w:r>
      <w:r w:rsidRPr="004F223A">
        <w:rPr>
          <w:rFonts w:asciiTheme="minorHAnsi" w:hAnsiTheme="minorHAnsi" w:cstheme="minorHAnsi"/>
          <w:w w:val="105"/>
        </w:rPr>
        <w:t>portion</w:t>
      </w:r>
      <w:r w:rsidRPr="004F223A">
        <w:rPr>
          <w:rFonts w:asciiTheme="minorHAnsi" w:hAnsiTheme="minorHAnsi" w:cstheme="minorHAnsi"/>
          <w:spacing w:val="-13"/>
          <w:w w:val="105"/>
        </w:rPr>
        <w:t xml:space="preserve"> </w:t>
      </w:r>
      <w:r w:rsidRPr="004F223A">
        <w:rPr>
          <w:rFonts w:asciiTheme="minorHAnsi" w:hAnsiTheme="minorHAnsi" w:cstheme="minorHAnsi"/>
          <w:w w:val="105"/>
        </w:rPr>
        <w:t>of</w:t>
      </w:r>
      <w:r w:rsidRPr="004F223A">
        <w:rPr>
          <w:rFonts w:asciiTheme="minorHAnsi" w:hAnsiTheme="minorHAnsi" w:cstheme="minorHAnsi"/>
          <w:spacing w:val="-13"/>
          <w:w w:val="105"/>
        </w:rPr>
        <w:t xml:space="preserve"> </w:t>
      </w:r>
      <w:r w:rsidRPr="004F223A">
        <w:rPr>
          <w:rFonts w:asciiTheme="minorHAnsi" w:hAnsiTheme="minorHAnsi" w:cstheme="minorHAnsi"/>
          <w:w w:val="105"/>
        </w:rPr>
        <w:t xml:space="preserve">policing functions currently held by Chief Constables. The NPS would take responsibility for Serious </w:t>
      </w:r>
      <w:r w:rsidRPr="004F223A">
        <w:rPr>
          <w:rFonts w:asciiTheme="minorHAnsi" w:hAnsiTheme="minorHAnsi" w:cstheme="minorHAnsi"/>
          <w:w w:val="105"/>
        </w:rPr>
        <w:t>Organised</w:t>
      </w:r>
      <w:r w:rsidRPr="004F223A">
        <w:rPr>
          <w:rFonts w:asciiTheme="minorHAnsi" w:hAnsiTheme="minorHAnsi" w:cstheme="minorHAnsi"/>
          <w:w w:val="105"/>
        </w:rPr>
        <w:t xml:space="preserve"> Crime (SOC), Counter</w:t>
      </w:r>
      <w:r w:rsidRPr="004F223A">
        <w:rPr>
          <w:rFonts w:ascii="Cambria Math" w:hAnsi="Cambria Math" w:cs="Cambria Math"/>
          <w:w w:val="105"/>
        </w:rPr>
        <w:t>‑</w:t>
      </w:r>
      <w:r w:rsidRPr="004F223A">
        <w:rPr>
          <w:rFonts w:asciiTheme="minorHAnsi" w:hAnsiTheme="minorHAnsi" w:cstheme="minorHAnsi"/>
          <w:w w:val="105"/>
        </w:rPr>
        <w:t xml:space="preserve">Terrorism (CT) and most specialist capabilities, while other forces would retain </w:t>
      </w:r>
      <w:r w:rsidRPr="004F223A">
        <w:rPr>
          <w:rFonts w:asciiTheme="minorHAnsi" w:hAnsiTheme="minorHAnsi" w:cstheme="minorHAnsi"/>
          <w:w w:val="105"/>
        </w:rPr>
        <w:t>neighbourhoods</w:t>
      </w:r>
      <w:r w:rsidRPr="004F223A">
        <w:rPr>
          <w:rFonts w:asciiTheme="minorHAnsi" w:hAnsiTheme="minorHAnsi" w:cstheme="minorHAnsi"/>
          <w:w w:val="105"/>
        </w:rPr>
        <w:t>, response and most local safeguarding.</w:t>
      </w:r>
    </w:p>
    <w:p w:rsidR="004F223A" w:rsidRPr="004F223A">
      <w:pPr>
        <w:pStyle w:val="BodyText"/>
        <w:spacing w:before="25"/>
        <w:jc w:val="left"/>
        <w:rPr>
          <w:rFonts w:asciiTheme="minorHAnsi" w:hAnsiTheme="minorHAnsi" w:cstheme="minorHAnsi"/>
        </w:rPr>
      </w:pPr>
    </w:p>
    <w:p w:rsidR="004F223A" w:rsidRPr="004F223A">
      <w:pPr>
        <w:pStyle w:val="ListParagraph"/>
        <w:numPr>
          <w:ilvl w:val="0"/>
          <w:numId w:val="2"/>
        </w:numPr>
        <w:tabs>
          <w:tab w:val="left" w:pos="499"/>
          <w:tab w:val="left" w:pos="501"/>
        </w:tabs>
        <w:spacing w:line="276" w:lineRule="auto"/>
        <w:ind w:right="140"/>
        <w:rPr>
          <w:rFonts w:asciiTheme="minorHAnsi" w:hAnsiTheme="minorHAnsi" w:cstheme="minorHAnsi"/>
        </w:rPr>
      </w:pPr>
      <w:r w:rsidRPr="004F223A">
        <w:rPr>
          <w:rFonts w:asciiTheme="minorHAnsi" w:hAnsiTheme="minorHAnsi" w:cstheme="minorHAnsi"/>
          <w:w w:val="105"/>
        </w:rPr>
        <w:t>The</w:t>
      </w:r>
      <w:r w:rsidRPr="004F223A">
        <w:rPr>
          <w:rFonts w:asciiTheme="minorHAnsi" w:hAnsiTheme="minorHAnsi" w:cstheme="minorHAnsi"/>
          <w:spacing w:val="-10"/>
          <w:w w:val="105"/>
        </w:rPr>
        <w:t xml:space="preserve"> </w:t>
      </w:r>
      <w:r w:rsidRPr="004F223A">
        <w:rPr>
          <w:rFonts w:asciiTheme="minorHAnsi" w:hAnsiTheme="minorHAnsi" w:cstheme="minorHAnsi"/>
          <w:w w:val="105"/>
        </w:rPr>
        <w:t>White</w:t>
      </w:r>
      <w:r w:rsidRPr="004F223A">
        <w:rPr>
          <w:rFonts w:asciiTheme="minorHAnsi" w:hAnsiTheme="minorHAnsi" w:cstheme="minorHAnsi"/>
          <w:spacing w:val="-7"/>
          <w:w w:val="105"/>
        </w:rPr>
        <w:t xml:space="preserve"> </w:t>
      </w:r>
      <w:r w:rsidRPr="004F223A">
        <w:rPr>
          <w:rFonts w:asciiTheme="minorHAnsi" w:hAnsiTheme="minorHAnsi" w:cstheme="minorHAnsi"/>
          <w:w w:val="105"/>
        </w:rPr>
        <w:t>Paper</w:t>
      </w:r>
      <w:r w:rsidRPr="004F223A">
        <w:rPr>
          <w:rFonts w:asciiTheme="minorHAnsi" w:hAnsiTheme="minorHAnsi" w:cstheme="minorHAnsi"/>
          <w:spacing w:val="-11"/>
          <w:w w:val="105"/>
        </w:rPr>
        <w:t xml:space="preserve"> </w:t>
      </w:r>
      <w:r w:rsidRPr="004F223A">
        <w:rPr>
          <w:rFonts w:asciiTheme="minorHAnsi" w:hAnsiTheme="minorHAnsi" w:cstheme="minorHAnsi"/>
          <w:w w:val="105"/>
        </w:rPr>
        <w:t>draft</w:t>
      </w:r>
      <w:r w:rsidRPr="004F223A">
        <w:rPr>
          <w:rFonts w:asciiTheme="minorHAnsi" w:hAnsiTheme="minorHAnsi" w:cstheme="minorHAnsi"/>
          <w:spacing w:val="-9"/>
          <w:w w:val="105"/>
        </w:rPr>
        <w:t xml:space="preserve"> </w:t>
      </w:r>
      <w:r w:rsidRPr="004F223A">
        <w:rPr>
          <w:rFonts w:asciiTheme="minorHAnsi" w:hAnsiTheme="minorHAnsi" w:cstheme="minorHAnsi"/>
          <w:w w:val="105"/>
        </w:rPr>
        <w:t>implies</w:t>
      </w:r>
      <w:r w:rsidRPr="004F223A">
        <w:rPr>
          <w:rFonts w:asciiTheme="minorHAnsi" w:hAnsiTheme="minorHAnsi" w:cstheme="minorHAnsi"/>
          <w:spacing w:val="-11"/>
          <w:w w:val="105"/>
        </w:rPr>
        <w:t xml:space="preserve"> </w:t>
      </w:r>
      <w:r w:rsidRPr="004F223A">
        <w:rPr>
          <w:rFonts w:asciiTheme="minorHAnsi" w:hAnsiTheme="minorHAnsi" w:cstheme="minorHAnsi"/>
          <w:w w:val="105"/>
        </w:rPr>
        <w:t>centralisation</w:t>
      </w:r>
      <w:r w:rsidRPr="004F223A">
        <w:rPr>
          <w:rFonts w:asciiTheme="minorHAnsi" w:hAnsiTheme="minorHAnsi" w:cstheme="minorHAnsi"/>
          <w:spacing w:val="-11"/>
          <w:w w:val="105"/>
        </w:rPr>
        <w:t xml:space="preserve"> </w:t>
      </w:r>
      <w:r w:rsidRPr="004F223A">
        <w:rPr>
          <w:rFonts w:asciiTheme="minorHAnsi" w:hAnsiTheme="minorHAnsi" w:cstheme="minorHAnsi"/>
          <w:w w:val="105"/>
        </w:rPr>
        <w:t>rather</w:t>
      </w:r>
      <w:r w:rsidRPr="004F223A">
        <w:rPr>
          <w:rFonts w:asciiTheme="minorHAnsi" w:hAnsiTheme="minorHAnsi" w:cstheme="minorHAnsi"/>
          <w:spacing w:val="-11"/>
          <w:w w:val="105"/>
        </w:rPr>
        <w:t xml:space="preserve"> </w:t>
      </w:r>
      <w:r w:rsidRPr="004F223A">
        <w:rPr>
          <w:rFonts w:asciiTheme="minorHAnsi" w:hAnsiTheme="minorHAnsi" w:cstheme="minorHAnsi"/>
          <w:w w:val="105"/>
        </w:rPr>
        <w:t>than</w:t>
      </w:r>
      <w:r w:rsidRPr="004F223A">
        <w:rPr>
          <w:rFonts w:asciiTheme="minorHAnsi" w:hAnsiTheme="minorHAnsi" w:cstheme="minorHAnsi"/>
          <w:spacing w:val="-11"/>
          <w:w w:val="105"/>
        </w:rPr>
        <w:t xml:space="preserve"> </w:t>
      </w:r>
      <w:r w:rsidRPr="004F223A">
        <w:rPr>
          <w:rFonts w:asciiTheme="minorHAnsi" w:hAnsiTheme="minorHAnsi" w:cstheme="minorHAnsi"/>
          <w:w w:val="105"/>
        </w:rPr>
        <w:t>a</w:t>
      </w:r>
      <w:r w:rsidRPr="004F223A">
        <w:rPr>
          <w:rFonts w:asciiTheme="minorHAnsi" w:hAnsiTheme="minorHAnsi" w:cstheme="minorHAnsi"/>
          <w:spacing w:val="-11"/>
          <w:w w:val="105"/>
        </w:rPr>
        <w:t xml:space="preserve"> </w:t>
      </w:r>
      <w:r w:rsidRPr="004F223A">
        <w:rPr>
          <w:rFonts w:asciiTheme="minorHAnsi" w:hAnsiTheme="minorHAnsi" w:cstheme="minorHAnsi"/>
          <w:w w:val="105"/>
        </w:rPr>
        <w:t>deep</w:t>
      </w:r>
      <w:r w:rsidRPr="004F223A">
        <w:rPr>
          <w:rFonts w:asciiTheme="minorHAnsi" w:hAnsiTheme="minorHAnsi" w:cstheme="minorHAnsi"/>
          <w:spacing w:val="-11"/>
          <w:w w:val="105"/>
        </w:rPr>
        <w:t xml:space="preserve"> </w:t>
      </w:r>
      <w:r w:rsidRPr="004F223A">
        <w:rPr>
          <w:rFonts w:asciiTheme="minorHAnsi" w:hAnsiTheme="minorHAnsi" w:cstheme="minorHAnsi"/>
          <w:w w:val="105"/>
        </w:rPr>
        <w:t>piece</w:t>
      </w:r>
      <w:r w:rsidRPr="004F223A">
        <w:rPr>
          <w:rFonts w:asciiTheme="minorHAnsi" w:hAnsiTheme="minorHAnsi" w:cstheme="minorHAnsi"/>
          <w:spacing w:val="-7"/>
          <w:w w:val="105"/>
        </w:rPr>
        <w:t xml:space="preserve"> </w:t>
      </w:r>
      <w:r w:rsidRPr="004F223A">
        <w:rPr>
          <w:rFonts w:asciiTheme="minorHAnsi" w:hAnsiTheme="minorHAnsi" w:cstheme="minorHAnsi"/>
          <w:w w:val="105"/>
        </w:rPr>
        <w:t>of</w:t>
      </w:r>
      <w:r w:rsidRPr="004F223A">
        <w:rPr>
          <w:rFonts w:asciiTheme="minorHAnsi" w:hAnsiTheme="minorHAnsi" w:cstheme="minorHAnsi"/>
          <w:spacing w:val="-9"/>
          <w:w w:val="105"/>
        </w:rPr>
        <w:t xml:space="preserve"> </w:t>
      </w:r>
      <w:r w:rsidRPr="004F223A">
        <w:rPr>
          <w:rFonts w:asciiTheme="minorHAnsi" w:hAnsiTheme="minorHAnsi" w:cstheme="minorHAnsi"/>
          <w:w w:val="105"/>
        </w:rPr>
        <w:t>work</w:t>
      </w:r>
      <w:r w:rsidRPr="004F223A">
        <w:rPr>
          <w:rFonts w:asciiTheme="minorHAnsi" w:hAnsiTheme="minorHAnsi" w:cstheme="minorHAnsi"/>
          <w:spacing w:val="-11"/>
          <w:w w:val="105"/>
        </w:rPr>
        <w:t xml:space="preserve"> </w:t>
      </w:r>
      <w:r w:rsidRPr="004F223A">
        <w:rPr>
          <w:rFonts w:asciiTheme="minorHAnsi" w:hAnsiTheme="minorHAnsi" w:cstheme="minorHAnsi"/>
          <w:w w:val="105"/>
        </w:rPr>
        <w:t>to</w:t>
      </w:r>
      <w:r w:rsidRPr="004F223A">
        <w:rPr>
          <w:rFonts w:asciiTheme="minorHAnsi" w:hAnsiTheme="minorHAnsi" w:cstheme="minorHAnsi"/>
          <w:spacing w:val="-11"/>
          <w:w w:val="105"/>
        </w:rPr>
        <w:t xml:space="preserve"> </w:t>
      </w:r>
      <w:r w:rsidRPr="004F223A">
        <w:rPr>
          <w:rFonts w:asciiTheme="minorHAnsi" w:hAnsiTheme="minorHAnsi" w:cstheme="minorHAnsi"/>
          <w:w w:val="105"/>
        </w:rPr>
        <w:t>develop</w:t>
      </w:r>
      <w:r w:rsidRPr="004F223A">
        <w:rPr>
          <w:rFonts w:asciiTheme="minorHAnsi" w:hAnsiTheme="minorHAnsi" w:cstheme="minorHAnsi"/>
          <w:spacing w:val="-9"/>
          <w:w w:val="105"/>
        </w:rPr>
        <w:t xml:space="preserve"> </w:t>
      </w:r>
      <w:r w:rsidRPr="004F223A">
        <w:rPr>
          <w:rFonts w:asciiTheme="minorHAnsi" w:hAnsiTheme="minorHAnsi" w:cstheme="minorHAnsi"/>
          <w:w w:val="105"/>
        </w:rPr>
        <w:t>a</w:t>
      </w:r>
      <w:r w:rsidRPr="004F223A">
        <w:rPr>
          <w:rFonts w:asciiTheme="minorHAnsi" w:hAnsiTheme="minorHAnsi" w:cstheme="minorHAnsi"/>
          <w:spacing w:val="-11"/>
          <w:w w:val="105"/>
        </w:rPr>
        <w:t xml:space="preserve"> </w:t>
      </w:r>
      <w:r w:rsidRPr="004F223A">
        <w:rPr>
          <w:rFonts w:asciiTheme="minorHAnsi" w:hAnsiTheme="minorHAnsi" w:cstheme="minorHAnsi"/>
          <w:w w:val="105"/>
        </w:rPr>
        <w:t>balanced operating model with clear levers and accountabilities centrally, regionally and locally.</w:t>
      </w:r>
      <w:r w:rsidRPr="004F223A">
        <w:rPr>
          <w:rFonts w:asciiTheme="minorHAnsi" w:hAnsiTheme="minorHAnsi" w:cstheme="minorHAnsi"/>
          <w:spacing w:val="40"/>
          <w:w w:val="105"/>
        </w:rPr>
        <w:t xml:space="preserve"> </w:t>
      </w:r>
      <w:r w:rsidRPr="004F223A">
        <w:rPr>
          <w:rFonts w:asciiTheme="minorHAnsi" w:hAnsiTheme="minorHAnsi" w:cstheme="minorHAnsi"/>
          <w:w w:val="105"/>
        </w:rPr>
        <w:t>This could:</w:t>
      </w:r>
    </w:p>
    <w:p w:rsidR="004F223A" w:rsidRPr="004F223A">
      <w:pPr>
        <w:pStyle w:val="BodyText"/>
        <w:jc w:val="left"/>
        <w:rPr>
          <w:rFonts w:asciiTheme="minorHAnsi" w:hAnsiTheme="minorHAnsi" w:cstheme="minorHAnsi"/>
        </w:rPr>
      </w:pPr>
    </w:p>
    <w:p w:rsidR="004F223A" w:rsidRPr="004F223A">
      <w:pPr>
        <w:pStyle w:val="BodyText"/>
        <w:spacing w:before="8"/>
        <w:jc w:val="left"/>
        <w:rPr>
          <w:rFonts w:asciiTheme="minorHAnsi" w:hAnsiTheme="minorHAnsi" w:cstheme="minorHAnsi"/>
        </w:rPr>
      </w:pPr>
      <w:r w:rsidRPr="004F223A">
        <w:rPr>
          <w:rFonts w:asciiTheme="minorHAnsi" w:hAnsiTheme="minorHAnsi" w:cstheme="minorHAnsi"/>
          <w:noProof/>
        </w:rPr>
        <mc:AlternateContent>
          <mc:Choice Requires="wps">
            <w:drawing>
              <wp:anchor distT="0" distB="0" distL="0" distR="0" simplePos="0" relativeHeight="251660288" behindDoc="1" locked="0" layoutInCell="1" allowOverlap="1">
                <wp:simplePos x="0" y="0"/>
                <wp:positionH relativeFrom="page">
                  <wp:posOffset>719327</wp:posOffset>
                </wp:positionH>
                <wp:positionV relativeFrom="paragraph">
                  <wp:posOffset>175909</wp:posOffset>
                </wp:positionV>
                <wp:extent cx="1829435" cy="9525"/>
                <wp:effectExtent l="0" t="0" r="0" b="0"/>
                <wp:wrapTopAndBottom/>
                <wp:docPr id="8" name="Graphic 8"/>
                <wp:cNvGraphicFramePr/>
                <a:graphic xmlns:a="http://schemas.openxmlformats.org/drawingml/2006/main">
                  <a:graphicData uri="http://schemas.microsoft.com/office/word/2010/wordprocessingShape">
                    <wps:wsp xmlns:wps="http://schemas.microsoft.com/office/word/2010/wordprocessingShape">
                      <wps:cNvSpPr>
                        <a:spLocks/>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8" o:spid="_x0000_s1030" style="height:0.75pt;margin-left:56.65pt;margin-top:13.85pt;mso-position-horizontal-relative:page;mso-wrap-distance-bottom:0;mso-wrap-distance-left:0;mso-wrap-distance-right:0;mso-wrap-distance-top:0;mso-wrap-style:square;position:absolute;v-text-anchor:top;visibility:visible;width:144.05pt;z-index:-251652096" coordsize="1829435,9525" path="m1829435,l,,,9143l1829435,9143l1829435,xe" fillcolor="black" stroked="f">
                <v:path arrowok="t"/>
                <w10:wrap type="topAndBottom"/>
              </v:shape>
            </w:pict>
          </mc:Fallback>
        </mc:AlternateContent>
      </w:r>
    </w:p>
    <w:p w:rsidR="004F223A">
      <w:pPr>
        <w:spacing w:before="102"/>
        <w:ind w:left="140"/>
        <w:rPr>
          <w:rFonts w:asciiTheme="minorHAnsi" w:hAnsiTheme="minorHAnsi" w:cstheme="minorHAnsi"/>
        </w:rPr>
      </w:pPr>
      <w:bookmarkStart w:id="2" w:name="_bookmark2"/>
      <w:bookmarkEnd w:id="2"/>
      <w:r w:rsidRPr="004F223A">
        <w:rPr>
          <w:rFonts w:asciiTheme="minorHAnsi" w:hAnsiTheme="minorHAnsi" w:cstheme="minorHAnsi"/>
          <w:vertAlign w:val="superscript"/>
        </w:rPr>
        <w:t>3</w:t>
      </w:r>
      <w:r w:rsidRPr="004F223A">
        <w:rPr>
          <w:rFonts w:asciiTheme="minorHAnsi" w:hAnsiTheme="minorHAnsi" w:cstheme="minorHAnsi"/>
          <w:spacing w:val="-7"/>
        </w:rPr>
        <w:t xml:space="preserve"> </w:t>
      </w:r>
      <w:r>
        <w:fldChar w:fldCharType="begin"/>
      </w:r>
      <w:r>
        <w:instrText xml:space="preserve"> HYPERLINK "https://www.apccs.police.uk/our-work/prevention-rehabilitation/addiction-substance-misuse/" </w:instrText>
      </w:r>
      <w:r>
        <w:fldChar w:fldCharType="separate"/>
      </w:r>
      <w:r w:rsidRPr="004F223A">
        <w:rPr>
          <w:rFonts w:asciiTheme="minorHAnsi" w:hAnsiTheme="minorHAnsi" w:cstheme="minorHAnsi"/>
          <w:color w:val="0462C1"/>
          <w:u w:val="single" w:color="0462C1"/>
        </w:rPr>
        <w:t>Addiction</w:t>
      </w:r>
      <w:r w:rsidRPr="004F223A">
        <w:rPr>
          <w:rFonts w:asciiTheme="minorHAnsi" w:hAnsiTheme="minorHAnsi" w:cstheme="minorHAnsi"/>
          <w:color w:val="0462C1"/>
          <w:spacing w:val="-6"/>
          <w:u w:val="single" w:color="0462C1"/>
        </w:rPr>
        <w:t xml:space="preserve"> </w:t>
      </w:r>
      <w:r w:rsidRPr="004F223A">
        <w:rPr>
          <w:rFonts w:asciiTheme="minorHAnsi" w:hAnsiTheme="minorHAnsi" w:cstheme="minorHAnsi"/>
          <w:color w:val="0462C1"/>
          <w:u w:val="single" w:color="0462C1"/>
        </w:rPr>
        <w:t>and</w:t>
      </w:r>
      <w:r w:rsidRPr="004F223A">
        <w:rPr>
          <w:rFonts w:asciiTheme="minorHAnsi" w:hAnsiTheme="minorHAnsi" w:cstheme="minorHAnsi"/>
          <w:color w:val="0462C1"/>
          <w:spacing w:val="-5"/>
          <w:u w:val="single" w:color="0462C1"/>
        </w:rPr>
        <w:t xml:space="preserve"> </w:t>
      </w:r>
      <w:r w:rsidRPr="004F223A">
        <w:rPr>
          <w:rFonts w:asciiTheme="minorHAnsi" w:hAnsiTheme="minorHAnsi" w:cstheme="minorHAnsi"/>
          <w:color w:val="0462C1"/>
          <w:u w:val="single" w:color="0462C1"/>
        </w:rPr>
        <w:t>substance</w:t>
      </w:r>
      <w:r w:rsidRPr="004F223A">
        <w:rPr>
          <w:rFonts w:asciiTheme="minorHAnsi" w:hAnsiTheme="minorHAnsi" w:cstheme="minorHAnsi"/>
          <w:color w:val="0462C1"/>
          <w:spacing w:val="-8"/>
          <w:u w:val="single" w:color="0462C1"/>
        </w:rPr>
        <w:t xml:space="preserve"> </w:t>
      </w:r>
      <w:r w:rsidRPr="004F223A">
        <w:rPr>
          <w:rFonts w:asciiTheme="minorHAnsi" w:hAnsiTheme="minorHAnsi" w:cstheme="minorHAnsi"/>
          <w:color w:val="0462C1"/>
          <w:u w:val="single" w:color="0462C1"/>
        </w:rPr>
        <w:t>misuse</w:t>
      </w:r>
      <w:r w:rsidRPr="004F223A">
        <w:rPr>
          <w:rFonts w:asciiTheme="minorHAnsi" w:hAnsiTheme="minorHAnsi" w:cstheme="minorHAnsi"/>
          <w:color w:val="0462C1"/>
          <w:spacing w:val="-3"/>
          <w:u w:val="single" w:color="0462C1"/>
        </w:rPr>
        <w:t xml:space="preserve"> </w:t>
      </w:r>
      <w:r w:rsidRPr="004F223A">
        <w:rPr>
          <w:rFonts w:asciiTheme="minorHAnsi" w:hAnsiTheme="minorHAnsi" w:cstheme="minorHAnsi"/>
          <w:color w:val="0462C1"/>
          <w:u w:val="single" w:color="0462C1"/>
        </w:rPr>
        <w:t>-</w:t>
      </w:r>
      <w:r w:rsidRPr="004F223A">
        <w:rPr>
          <w:rFonts w:asciiTheme="minorHAnsi" w:hAnsiTheme="minorHAnsi" w:cstheme="minorHAnsi"/>
          <w:color w:val="0462C1"/>
          <w:spacing w:val="-6"/>
          <w:u w:val="single" w:color="0462C1"/>
        </w:rPr>
        <w:t xml:space="preserve"> </w:t>
      </w:r>
      <w:r w:rsidRPr="004F223A">
        <w:rPr>
          <w:rFonts w:asciiTheme="minorHAnsi" w:hAnsiTheme="minorHAnsi" w:cstheme="minorHAnsi"/>
          <w:color w:val="0462C1"/>
          <w:u w:val="single" w:color="0462C1"/>
        </w:rPr>
        <w:t>The</w:t>
      </w:r>
      <w:r w:rsidRPr="004F223A">
        <w:rPr>
          <w:rFonts w:asciiTheme="minorHAnsi" w:hAnsiTheme="minorHAnsi" w:cstheme="minorHAnsi"/>
          <w:color w:val="0462C1"/>
          <w:spacing w:val="-7"/>
          <w:u w:val="single" w:color="0462C1"/>
        </w:rPr>
        <w:t xml:space="preserve"> </w:t>
      </w:r>
      <w:r w:rsidRPr="004F223A">
        <w:rPr>
          <w:rFonts w:asciiTheme="minorHAnsi" w:hAnsiTheme="minorHAnsi" w:cstheme="minorHAnsi"/>
          <w:color w:val="0462C1"/>
          <w:u w:val="single" w:color="0462C1"/>
        </w:rPr>
        <w:t>Association</w:t>
      </w:r>
      <w:r w:rsidRPr="004F223A">
        <w:rPr>
          <w:rFonts w:asciiTheme="minorHAnsi" w:hAnsiTheme="minorHAnsi" w:cstheme="minorHAnsi"/>
          <w:color w:val="0462C1"/>
          <w:spacing w:val="-6"/>
          <w:u w:val="single" w:color="0462C1"/>
        </w:rPr>
        <w:t xml:space="preserve"> </w:t>
      </w:r>
      <w:r w:rsidRPr="004F223A">
        <w:rPr>
          <w:rFonts w:asciiTheme="minorHAnsi" w:hAnsiTheme="minorHAnsi" w:cstheme="minorHAnsi"/>
          <w:color w:val="0462C1"/>
          <w:u w:val="single" w:color="0462C1"/>
        </w:rPr>
        <w:t>of</w:t>
      </w:r>
      <w:r w:rsidRPr="004F223A">
        <w:rPr>
          <w:rFonts w:asciiTheme="minorHAnsi" w:hAnsiTheme="minorHAnsi" w:cstheme="minorHAnsi"/>
          <w:color w:val="0462C1"/>
          <w:spacing w:val="-7"/>
          <w:u w:val="single" w:color="0462C1"/>
        </w:rPr>
        <w:t xml:space="preserve"> </w:t>
      </w:r>
      <w:r w:rsidRPr="004F223A">
        <w:rPr>
          <w:rFonts w:asciiTheme="minorHAnsi" w:hAnsiTheme="minorHAnsi" w:cstheme="minorHAnsi"/>
          <w:color w:val="0462C1"/>
          <w:u w:val="single" w:color="0462C1"/>
        </w:rPr>
        <w:t>Police</w:t>
      </w:r>
      <w:r w:rsidRPr="004F223A">
        <w:rPr>
          <w:rFonts w:asciiTheme="minorHAnsi" w:hAnsiTheme="minorHAnsi" w:cstheme="minorHAnsi"/>
          <w:color w:val="0462C1"/>
          <w:spacing w:val="-5"/>
          <w:u w:val="single" w:color="0462C1"/>
        </w:rPr>
        <w:t xml:space="preserve"> </w:t>
      </w:r>
      <w:r w:rsidRPr="004F223A">
        <w:rPr>
          <w:rFonts w:asciiTheme="minorHAnsi" w:hAnsiTheme="minorHAnsi" w:cstheme="minorHAnsi"/>
          <w:color w:val="0462C1"/>
          <w:u w:val="single" w:color="0462C1"/>
        </w:rPr>
        <w:t>and</w:t>
      </w:r>
      <w:r w:rsidRPr="004F223A">
        <w:rPr>
          <w:rFonts w:asciiTheme="minorHAnsi" w:hAnsiTheme="minorHAnsi" w:cstheme="minorHAnsi"/>
          <w:color w:val="0462C1"/>
          <w:spacing w:val="-6"/>
          <w:u w:val="single" w:color="0462C1"/>
        </w:rPr>
        <w:t xml:space="preserve"> </w:t>
      </w:r>
      <w:r w:rsidRPr="004F223A">
        <w:rPr>
          <w:rFonts w:asciiTheme="minorHAnsi" w:hAnsiTheme="minorHAnsi" w:cstheme="minorHAnsi"/>
          <w:color w:val="0462C1"/>
          <w:u w:val="single" w:color="0462C1"/>
        </w:rPr>
        <w:t>Crime</w:t>
      </w:r>
      <w:r w:rsidRPr="004F223A">
        <w:rPr>
          <w:rFonts w:asciiTheme="minorHAnsi" w:hAnsiTheme="minorHAnsi" w:cstheme="minorHAnsi"/>
          <w:color w:val="0462C1"/>
          <w:spacing w:val="-6"/>
          <w:u w:val="single" w:color="0462C1"/>
        </w:rPr>
        <w:t xml:space="preserve"> </w:t>
      </w:r>
      <w:r w:rsidRPr="004F223A">
        <w:rPr>
          <w:rFonts w:asciiTheme="minorHAnsi" w:hAnsiTheme="minorHAnsi" w:cstheme="minorHAnsi"/>
          <w:color w:val="0462C1"/>
          <w:spacing w:val="-2"/>
          <w:u w:val="single" w:color="0462C1"/>
        </w:rPr>
        <w:t>Commissioners</w:t>
      </w:r>
      <w:r>
        <w:fldChar w:fldCharType="end"/>
      </w:r>
    </w:p>
    <w:p w:rsidR="004F223A" w:rsidRPr="004F223A">
      <w:pPr>
        <w:spacing w:before="102"/>
        <w:ind w:left="140"/>
        <w:rPr>
          <w:rFonts w:asciiTheme="minorHAnsi" w:hAnsiTheme="minorHAnsi" w:cstheme="minorHAnsi"/>
        </w:rPr>
      </w:pPr>
    </w:p>
    <w:p w:rsidR="004F223A" w:rsidRPr="004F223A">
      <w:pPr>
        <w:pStyle w:val="ListParagraph"/>
        <w:numPr>
          <w:ilvl w:val="1"/>
          <w:numId w:val="2"/>
        </w:numPr>
        <w:tabs>
          <w:tab w:val="left" w:pos="1221"/>
        </w:tabs>
        <w:spacing w:before="75" w:line="276" w:lineRule="auto"/>
        <w:ind w:right="138"/>
        <w:rPr>
          <w:rFonts w:asciiTheme="minorHAnsi" w:hAnsiTheme="minorHAnsi" w:cstheme="minorHAnsi"/>
        </w:rPr>
      </w:pPr>
      <w:r w:rsidRPr="004F223A">
        <w:rPr>
          <w:rFonts w:asciiTheme="minorHAnsi" w:hAnsiTheme="minorHAnsi" w:cstheme="minorHAnsi"/>
        </w:rPr>
        <w:t>Limit forces control over specialist resources needed to deliver effective policing. If too great a proportion of specialist resources are absorbed into the NPS, forces may be left without the resilience they need to meet day</w:t>
      </w:r>
      <w:r w:rsidRPr="004F223A">
        <w:rPr>
          <w:rFonts w:ascii="Cambria Math" w:hAnsi="Cambria Math" w:cs="Cambria Math"/>
        </w:rPr>
        <w:t>‑</w:t>
      </w:r>
      <w:r w:rsidRPr="004F223A">
        <w:rPr>
          <w:rFonts w:asciiTheme="minorHAnsi" w:hAnsiTheme="minorHAnsi" w:cstheme="minorHAnsi"/>
        </w:rPr>
        <w:t>to</w:t>
      </w:r>
      <w:r w:rsidRPr="004F223A">
        <w:rPr>
          <w:rFonts w:ascii="Cambria Math" w:hAnsi="Cambria Math" w:cs="Cambria Math"/>
        </w:rPr>
        <w:t>‑</w:t>
      </w:r>
      <w:r w:rsidRPr="004F223A">
        <w:rPr>
          <w:rFonts w:asciiTheme="minorHAnsi" w:hAnsiTheme="minorHAnsi" w:cstheme="minorHAnsi"/>
        </w:rPr>
        <w:t>day operational demand or respond to local threats. Chief Constables</w:t>
      </w:r>
      <w:r w:rsidRPr="004F223A">
        <w:rPr>
          <w:rFonts w:asciiTheme="minorHAnsi" w:hAnsiTheme="minorHAnsi" w:cstheme="minorHAnsi"/>
          <w:spacing w:val="-11"/>
        </w:rPr>
        <w:t xml:space="preserve"> </w:t>
      </w:r>
      <w:r w:rsidRPr="004F223A">
        <w:rPr>
          <w:rFonts w:asciiTheme="minorHAnsi" w:hAnsiTheme="minorHAnsi" w:cstheme="minorHAnsi"/>
        </w:rPr>
        <w:t>will</w:t>
      </w:r>
      <w:r w:rsidRPr="004F223A">
        <w:rPr>
          <w:rFonts w:asciiTheme="minorHAnsi" w:hAnsiTheme="minorHAnsi" w:cstheme="minorHAnsi"/>
          <w:spacing w:val="-9"/>
        </w:rPr>
        <w:t xml:space="preserve"> </w:t>
      </w:r>
      <w:r w:rsidRPr="004F223A">
        <w:rPr>
          <w:rFonts w:asciiTheme="minorHAnsi" w:hAnsiTheme="minorHAnsi" w:cstheme="minorHAnsi"/>
        </w:rPr>
        <w:t>need</w:t>
      </w:r>
      <w:r w:rsidRPr="004F223A">
        <w:rPr>
          <w:rFonts w:asciiTheme="minorHAnsi" w:hAnsiTheme="minorHAnsi" w:cstheme="minorHAnsi"/>
          <w:spacing w:val="-10"/>
        </w:rPr>
        <w:t xml:space="preserve"> </w:t>
      </w:r>
      <w:r w:rsidRPr="004F223A">
        <w:rPr>
          <w:rFonts w:asciiTheme="minorHAnsi" w:hAnsiTheme="minorHAnsi" w:cstheme="minorHAnsi"/>
        </w:rPr>
        <w:t>some</w:t>
      </w:r>
      <w:r w:rsidRPr="004F223A">
        <w:rPr>
          <w:rFonts w:asciiTheme="minorHAnsi" w:hAnsiTheme="minorHAnsi" w:cstheme="minorHAnsi"/>
          <w:spacing w:val="-11"/>
        </w:rPr>
        <w:t xml:space="preserve"> </w:t>
      </w:r>
      <w:r w:rsidRPr="004F223A">
        <w:rPr>
          <w:rFonts w:asciiTheme="minorHAnsi" w:hAnsiTheme="minorHAnsi" w:cstheme="minorHAnsi"/>
        </w:rPr>
        <w:t>degree</w:t>
      </w:r>
      <w:r w:rsidRPr="004F223A">
        <w:rPr>
          <w:rFonts w:asciiTheme="minorHAnsi" w:hAnsiTheme="minorHAnsi" w:cstheme="minorHAnsi"/>
          <w:spacing w:val="-11"/>
        </w:rPr>
        <w:t xml:space="preserve"> </w:t>
      </w:r>
      <w:r w:rsidRPr="004F223A">
        <w:rPr>
          <w:rFonts w:asciiTheme="minorHAnsi" w:hAnsiTheme="minorHAnsi" w:cstheme="minorHAnsi"/>
        </w:rPr>
        <w:t>of</w:t>
      </w:r>
      <w:r w:rsidRPr="004F223A">
        <w:rPr>
          <w:rFonts w:asciiTheme="minorHAnsi" w:hAnsiTheme="minorHAnsi" w:cstheme="minorHAnsi"/>
          <w:spacing w:val="-9"/>
        </w:rPr>
        <w:t xml:space="preserve"> </w:t>
      </w:r>
      <w:r w:rsidRPr="004F223A">
        <w:rPr>
          <w:rFonts w:asciiTheme="minorHAnsi" w:hAnsiTheme="minorHAnsi" w:cstheme="minorHAnsi"/>
        </w:rPr>
        <w:t>control</w:t>
      </w:r>
      <w:r w:rsidRPr="004F223A">
        <w:rPr>
          <w:rFonts w:asciiTheme="minorHAnsi" w:hAnsiTheme="minorHAnsi" w:cstheme="minorHAnsi"/>
          <w:spacing w:val="-12"/>
        </w:rPr>
        <w:t xml:space="preserve"> </w:t>
      </w:r>
      <w:r w:rsidRPr="004F223A">
        <w:rPr>
          <w:rFonts w:asciiTheme="minorHAnsi" w:hAnsiTheme="minorHAnsi" w:cstheme="minorHAnsi"/>
        </w:rPr>
        <w:t>over</w:t>
      </w:r>
      <w:r w:rsidRPr="004F223A">
        <w:rPr>
          <w:rFonts w:asciiTheme="minorHAnsi" w:hAnsiTheme="minorHAnsi" w:cstheme="minorHAnsi"/>
          <w:spacing w:val="-9"/>
        </w:rPr>
        <w:t xml:space="preserve"> </w:t>
      </w:r>
      <w:r w:rsidRPr="004F223A">
        <w:rPr>
          <w:rFonts w:asciiTheme="minorHAnsi" w:hAnsiTheme="minorHAnsi" w:cstheme="minorHAnsi"/>
        </w:rPr>
        <w:t>specialist</w:t>
      </w:r>
      <w:r w:rsidRPr="004F223A">
        <w:rPr>
          <w:rFonts w:asciiTheme="minorHAnsi" w:hAnsiTheme="minorHAnsi" w:cstheme="minorHAnsi"/>
          <w:spacing w:val="-9"/>
        </w:rPr>
        <w:t xml:space="preserve"> </w:t>
      </w:r>
      <w:r w:rsidRPr="004F223A">
        <w:rPr>
          <w:rFonts w:asciiTheme="minorHAnsi" w:hAnsiTheme="minorHAnsi" w:cstheme="minorHAnsi"/>
        </w:rPr>
        <w:t>capabilities</w:t>
      </w:r>
      <w:r w:rsidRPr="004F223A">
        <w:rPr>
          <w:rFonts w:asciiTheme="minorHAnsi" w:hAnsiTheme="minorHAnsi" w:cstheme="minorHAnsi"/>
          <w:spacing w:val="-11"/>
        </w:rPr>
        <w:t xml:space="preserve"> </w:t>
      </w:r>
      <w:r w:rsidRPr="004F223A">
        <w:rPr>
          <w:rFonts w:asciiTheme="minorHAnsi" w:hAnsiTheme="minorHAnsi" w:cstheme="minorHAnsi"/>
        </w:rPr>
        <w:t>that</w:t>
      </w:r>
      <w:r w:rsidRPr="004F223A">
        <w:rPr>
          <w:rFonts w:asciiTheme="minorHAnsi" w:hAnsiTheme="minorHAnsi" w:cstheme="minorHAnsi"/>
          <w:spacing w:val="-11"/>
        </w:rPr>
        <w:t xml:space="preserve"> </w:t>
      </w:r>
      <w:r w:rsidRPr="004F223A">
        <w:rPr>
          <w:rFonts w:asciiTheme="minorHAnsi" w:hAnsiTheme="minorHAnsi" w:cstheme="minorHAnsi"/>
        </w:rPr>
        <w:t>need</w:t>
      </w:r>
      <w:r w:rsidRPr="004F223A">
        <w:rPr>
          <w:rFonts w:asciiTheme="minorHAnsi" w:hAnsiTheme="minorHAnsi" w:cstheme="minorHAnsi"/>
          <w:spacing w:val="-12"/>
        </w:rPr>
        <w:t xml:space="preserve"> </w:t>
      </w:r>
      <w:r w:rsidRPr="004F223A">
        <w:rPr>
          <w:rFonts w:asciiTheme="minorHAnsi" w:hAnsiTheme="minorHAnsi" w:cstheme="minorHAnsi"/>
        </w:rPr>
        <w:t>to</w:t>
      </w:r>
      <w:r w:rsidRPr="004F223A">
        <w:rPr>
          <w:rFonts w:asciiTheme="minorHAnsi" w:hAnsiTheme="minorHAnsi" w:cstheme="minorHAnsi"/>
          <w:spacing w:val="-7"/>
        </w:rPr>
        <w:t xml:space="preserve"> </w:t>
      </w:r>
      <w:r w:rsidRPr="004F223A">
        <w:rPr>
          <w:rFonts w:asciiTheme="minorHAnsi" w:hAnsiTheme="minorHAnsi" w:cstheme="minorHAnsi"/>
        </w:rPr>
        <w:t>be</w:t>
      </w:r>
      <w:r w:rsidRPr="004F223A">
        <w:rPr>
          <w:rFonts w:asciiTheme="minorHAnsi" w:hAnsiTheme="minorHAnsi" w:cstheme="minorHAnsi"/>
          <w:spacing w:val="-11"/>
        </w:rPr>
        <w:t xml:space="preserve"> </w:t>
      </w:r>
      <w:r w:rsidRPr="004F223A">
        <w:rPr>
          <w:rFonts w:asciiTheme="minorHAnsi" w:hAnsiTheme="minorHAnsi" w:cstheme="minorHAnsi"/>
        </w:rPr>
        <w:t>deployed locally, or it is likely to create weaknesses in the ability to fight crime locally.</w:t>
      </w:r>
    </w:p>
    <w:p w:rsidR="004F223A">
      <w:pPr>
        <w:pStyle w:val="ListParagraph"/>
        <w:numPr>
          <w:ilvl w:val="1"/>
          <w:numId w:val="2"/>
        </w:numPr>
        <w:tabs>
          <w:tab w:val="left" w:pos="1221"/>
        </w:tabs>
        <w:spacing w:before="7" w:line="276" w:lineRule="auto"/>
        <w:ind w:right="137"/>
        <w:rPr>
          <w:rFonts w:asciiTheme="minorHAnsi" w:hAnsiTheme="minorHAnsi" w:cstheme="minorHAnsi"/>
        </w:rPr>
      </w:pPr>
      <w:r w:rsidRPr="004F223A">
        <w:rPr>
          <w:rFonts w:asciiTheme="minorHAnsi" w:hAnsiTheme="minorHAnsi" w:cstheme="minorHAnsi"/>
        </w:rPr>
        <w:t>Blur accountability with Chief Constables remaining accountable for crime, threat and harm in their</w:t>
      </w:r>
      <w:r w:rsidRPr="004F223A">
        <w:rPr>
          <w:rFonts w:asciiTheme="minorHAnsi" w:hAnsiTheme="minorHAnsi" w:cstheme="minorHAnsi"/>
          <w:spacing w:val="-13"/>
        </w:rPr>
        <w:t xml:space="preserve"> </w:t>
      </w:r>
      <w:r w:rsidRPr="004F223A">
        <w:rPr>
          <w:rFonts w:asciiTheme="minorHAnsi" w:hAnsiTheme="minorHAnsi" w:cstheme="minorHAnsi"/>
        </w:rPr>
        <w:t>locality,</w:t>
      </w:r>
      <w:r w:rsidRPr="004F223A">
        <w:rPr>
          <w:rFonts w:asciiTheme="minorHAnsi" w:hAnsiTheme="minorHAnsi" w:cstheme="minorHAnsi"/>
          <w:spacing w:val="-12"/>
        </w:rPr>
        <w:t xml:space="preserve"> </w:t>
      </w:r>
      <w:r w:rsidRPr="004F223A">
        <w:rPr>
          <w:rFonts w:asciiTheme="minorHAnsi" w:hAnsiTheme="minorHAnsi" w:cstheme="minorHAnsi"/>
        </w:rPr>
        <w:t>yet</w:t>
      </w:r>
      <w:r w:rsidRPr="004F223A">
        <w:rPr>
          <w:rFonts w:asciiTheme="minorHAnsi" w:hAnsiTheme="minorHAnsi" w:cstheme="minorHAnsi"/>
          <w:spacing w:val="-13"/>
        </w:rPr>
        <w:t xml:space="preserve"> </w:t>
      </w:r>
      <w:r w:rsidRPr="004F223A">
        <w:rPr>
          <w:rFonts w:asciiTheme="minorHAnsi" w:hAnsiTheme="minorHAnsi" w:cstheme="minorHAnsi"/>
        </w:rPr>
        <w:t>will</w:t>
      </w:r>
      <w:r w:rsidRPr="004F223A">
        <w:rPr>
          <w:rFonts w:asciiTheme="minorHAnsi" w:hAnsiTheme="minorHAnsi" w:cstheme="minorHAnsi"/>
          <w:spacing w:val="-12"/>
        </w:rPr>
        <w:t xml:space="preserve"> </w:t>
      </w:r>
      <w:r w:rsidRPr="004F223A">
        <w:rPr>
          <w:rFonts w:asciiTheme="minorHAnsi" w:hAnsiTheme="minorHAnsi" w:cstheme="minorHAnsi"/>
        </w:rPr>
        <w:t>lose</w:t>
      </w:r>
      <w:r w:rsidRPr="004F223A">
        <w:rPr>
          <w:rFonts w:asciiTheme="minorHAnsi" w:hAnsiTheme="minorHAnsi" w:cstheme="minorHAnsi"/>
          <w:spacing w:val="-13"/>
        </w:rPr>
        <w:t xml:space="preserve"> </w:t>
      </w:r>
      <w:r w:rsidRPr="004F223A">
        <w:rPr>
          <w:rFonts w:asciiTheme="minorHAnsi" w:hAnsiTheme="minorHAnsi" w:cstheme="minorHAnsi"/>
        </w:rPr>
        <w:t>a</w:t>
      </w:r>
      <w:r w:rsidRPr="004F223A">
        <w:rPr>
          <w:rFonts w:asciiTheme="minorHAnsi" w:hAnsiTheme="minorHAnsi" w:cstheme="minorHAnsi"/>
          <w:spacing w:val="-12"/>
        </w:rPr>
        <w:t xml:space="preserve"> </w:t>
      </w:r>
      <w:r w:rsidRPr="004F223A">
        <w:rPr>
          <w:rFonts w:asciiTheme="minorHAnsi" w:hAnsiTheme="minorHAnsi" w:cstheme="minorHAnsi"/>
        </w:rPr>
        <w:t>substantial</w:t>
      </w:r>
      <w:r w:rsidRPr="004F223A">
        <w:rPr>
          <w:rFonts w:asciiTheme="minorHAnsi" w:hAnsiTheme="minorHAnsi" w:cstheme="minorHAnsi"/>
          <w:spacing w:val="-13"/>
        </w:rPr>
        <w:t xml:space="preserve"> </w:t>
      </w:r>
      <w:r w:rsidRPr="004F223A">
        <w:rPr>
          <w:rFonts w:asciiTheme="minorHAnsi" w:hAnsiTheme="minorHAnsi" w:cstheme="minorHAnsi"/>
        </w:rPr>
        <w:t>portion</w:t>
      </w:r>
      <w:r w:rsidRPr="004F223A">
        <w:rPr>
          <w:rFonts w:asciiTheme="minorHAnsi" w:hAnsiTheme="minorHAnsi" w:cstheme="minorHAnsi"/>
          <w:spacing w:val="-12"/>
        </w:rPr>
        <w:t xml:space="preserve"> </w:t>
      </w:r>
      <w:r w:rsidRPr="004F223A">
        <w:rPr>
          <w:rFonts w:asciiTheme="minorHAnsi" w:hAnsiTheme="minorHAnsi" w:cstheme="minorHAnsi"/>
        </w:rPr>
        <w:t>of</w:t>
      </w:r>
      <w:r w:rsidRPr="004F223A">
        <w:rPr>
          <w:rFonts w:asciiTheme="minorHAnsi" w:hAnsiTheme="minorHAnsi" w:cstheme="minorHAnsi"/>
          <w:spacing w:val="-12"/>
        </w:rPr>
        <w:t xml:space="preserve"> </w:t>
      </w:r>
      <w:r w:rsidRPr="004F223A">
        <w:rPr>
          <w:rFonts w:asciiTheme="minorHAnsi" w:hAnsiTheme="minorHAnsi" w:cstheme="minorHAnsi"/>
        </w:rPr>
        <w:t>the</w:t>
      </w:r>
      <w:r w:rsidRPr="004F223A">
        <w:rPr>
          <w:rFonts w:asciiTheme="minorHAnsi" w:hAnsiTheme="minorHAnsi" w:cstheme="minorHAnsi"/>
          <w:spacing w:val="-13"/>
        </w:rPr>
        <w:t xml:space="preserve"> </w:t>
      </w:r>
      <w:r w:rsidRPr="004F223A">
        <w:rPr>
          <w:rFonts w:asciiTheme="minorHAnsi" w:hAnsiTheme="minorHAnsi" w:cstheme="minorHAnsi"/>
        </w:rPr>
        <w:t>levers,</w:t>
      </w:r>
      <w:r w:rsidRPr="004F223A">
        <w:rPr>
          <w:rFonts w:asciiTheme="minorHAnsi" w:hAnsiTheme="minorHAnsi" w:cstheme="minorHAnsi"/>
          <w:spacing w:val="-12"/>
        </w:rPr>
        <w:t xml:space="preserve"> </w:t>
      </w:r>
      <w:r w:rsidRPr="004F223A">
        <w:rPr>
          <w:rFonts w:asciiTheme="minorHAnsi" w:hAnsiTheme="minorHAnsi" w:cstheme="minorHAnsi"/>
        </w:rPr>
        <w:t>capabilities</w:t>
      </w:r>
      <w:r w:rsidRPr="004F223A">
        <w:rPr>
          <w:rFonts w:asciiTheme="minorHAnsi" w:hAnsiTheme="minorHAnsi" w:cstheme="minorHAnsi"/>
          <w:spacing w:val="-11"/>
        </w:rPr>
        <w:t xml:space="preserve"> </w:t>
      </w:r>
      <w:r w:rsidRPr="004F223A">
        <w:rPr>
          <w:rFonts w:asciiTheme="minorHAnsi" w:hAnsiTheme="minorHAnsi" w:cstheme="minorHAnsi"/>
        </w:rPr>
        <w:t>and</w:t>
      </w:r>
      <w:r w:rsidRPr="004F223A">
        <w:rPr>
          <w:rFonts w:asciiTheme="minorHAnsi" w:hAnsiTheme="minorHAnsi" w:cstheme="minorHAnsi"/>
          <w:spacing w:val="-12"/>
        </w:rPr>
        <w:t xml:space="preserve"> </w:t>
      </w:r>
      <w:r w:rsidRPr="004F223A">
        <w:rPr>
          <w:rFonts w:asciiTheme="minorHAnsi" w:hAnsiTheme="minorHAnsi" w:cstheme="minorHAnsi"/>
        </w:rPr>
        <w:t>central</w:t>
      </w:r>
      <w:r w:rsidRPr="004F223A">
        <w:rPr>
          <w:rFonts w:asciiTheme="minorHAnsi" w:hAnsiTheme="minorHAnsi" w:cstheme="minorHAnsi"/>
          <w:spacing w:val="-12"/>
        </w:rPr>
        <w:t xml:space="preserve"> </w:t>
      </w:r>
      <w:r w:rsidRPr="004F223A">
        <w:rPr>
          <w:rFonts w:asciiTheme="minorHAnsi" w:hAnsiTheme="minorHAnsi" w:cstheme="minorHAnsi"/>
        </w:rPr>
        <w:t>services</w:t>
      </w:r>
      <w:r w:rsidRPr="004F223A">
        <w:rPr>
          <w:rFonts w:asciiTheme="minorHAnsi" w:hAnsiTheme="minorHAnsi" w:cstheme="minorHAnsi"/>
          <w:spacing w:val="-12"/>
        </w:rPr>
        <w:t xml:space="preserve"> </w:t>
      </w:r>
      <w:r w:rsidRPr="004F223A">
        <w:rPr>
          <w:rFonts w:asciiTheme="minorHAnsi" w:hAnsiTheme="minorHAnsi" w:cstheme="minorHAnsi"/>
        </w:rPr>
        <w:t>they depend on to perform. This includes not only SOC and CT capability, where forces will retain some</w:t>
      </w:r>
      <w:r w:rsidRPr="004F223A">
        <w:rPr>
          <w:rFonts w:asciiTheme="minorHAnsi" w:hAnsiTheme="minorHAnsi" w:cstheme="minorHAnsi"/>
          <w:spacing w:val="-10"/>
        </w:rPr>
        <w:t xml:space="preserve"> </w:t>
      </w:r>
      <w:r w:rsidRPr="004F223A">
        <w:rPr>
          <w:rFonts w:asciiTheme="minorHAnsi" w:hAnsiTheme="minorHAnsi" w:cstheme="minorHAnsi"/>
        </w:rPr>
        <w:t>responsibilities</w:t>
      </w:r>
      <w:r w:rsidRPr="004F223A">
        <w:rPr>
          <w:rFonts w:asciiTheme="minorHAnsi" w:hAnsiTheme="minorHAnsi" w:cstheme="minorHAnsi"/>
          <w:spacing w:val="-9"/>
        </w:rPr>
        <w:t xml:space="preserve"> </w:t>
      </w:r>
      <w:r w:rsidRPr="004F223A">
        <w:rPr>
          <w:rFonts w:asciiTheme="minorHAnsi" w:hAnsiTheme="minorHAnsi" w:cstheme="minorHAnsi"/>
        </w:rPr>
        <w:t>locally,</w:t>
      </w:r>
      <w:r w:rsidRPr="004F223A">
        <w:rPr>
          <w:rFonts w:asciiTheme="minorHAnsi" w:hAnsiTheme="minorHAnsi" w:cstheme="minorHAnsi"/>
          <w:spacing w:val="-9"/>
        </w:rPr>
        <w:t xml:space="preserve"> </w:t>
      </w:r>
      <w:r w:rsidRPr="004F223A">
        <w:rPr>
          <w:rFonts w:asciiTheme="minorHAnsi" w:hAnsiTheme="minorHAnsi" w:cstheme="minorHAnsi"/>
        </w:rPr>
        <w:t>but</w:t>
      </w:r>
      <w:r w:rsidRPr="004F223A">
        <w:rPr>
          <w:rFonts w:asciiTheme="minorHAnsi" w:hAnsiTheme="minorHAnsi" w:cstheme="minorHAnsi"/>
          <w:spacing w:val="-8"/>
        </w:rPr>
        <w:t xml:space="preserve"> </w:t>
      </w:r>
      <w:r w:rsidRPr="004F223A">
        <w:rPr>
          <w:rFonts w:asciiTheme="minorHAnsi" w:hAnsiTheme="minorHAnsi" w:cstheme="minorHAnsi"/>
        </w:rPr>
        <w:t>also</w:t>
      </w:r>
      <w:r w:rsidRPr="004F223A">
        <w:rPr>
          <w:rFonts w:asciiTheme="minorHAnsi" w:hAnsiTheme="minorHAnsi" w:cstheme="minorHAnsi"/>
          <w:spacing w:val="-8"/>
        </w:rPr>
        <w:t xml:space="preserve"> </w:t>
      </w:r>
      <w:r w:rsidRPr="004F223A">
        <w:rPr>
          <w:rFonts w:asciiTheme="minorHAnsi" w:hAnsiTheme="minorHAnsi" w:cstheme="minorHAnsi"/>
        </w:rPr>
        <w:t>critical</w:t>
      </w:r>
      <w:r w:rsidRPr="004F223A">
        <w:rPr>
          <w:rFonts w:asciiTheme="minorHAnsi" w:hAnsiTheme="minorHAnsi" w:cstheme="minorHAnsi"/>
          <w:spacing w:val="-9"/>
        </w:rPr>
        <w:t xml:space="preserve"> </w:t>
      </w:r>
      <w:r w:rsidRPr="004F223A">
        <w:rPr>
          <w:rFonts w:asciiTheme="minorHAnsi" w:hAnsiTheme="minorHAnsi" w:cstheme="minorHAnsi"/>
        </w:rPr>
        <w:t>centralised</w:t>
      </w:r>
      <w:r w:rsidRPr="004F223A">
        <w:rPr>
          <w:rFonts w:asciiTheme="minorHAnsi" w:hAnsiTheme="minorHAnsi" w:cstheme="minorHAnsi"/>
          <w:spacing w:val="-10"/>
        </w:rPr>
        <w:t xml:space="preserve"> </w:t>
      </w:r>
      <w:r w:rsidRPr="004F223A">
        <w:rPr>
          <w:rFonts w:asciiTheme="minorHAnsi" w:hAnsiTheme="minorHAnsi" w:cstheme="minorHAnsi"/>
        </w:rPr>
        <w:t>functions,</w:t>
      </w:r>
      <w:r w:rsidRPr="004F223A">
        <w:rPr>
          <w:rFonts w:asciiTheme="minorHAnsi" w:hAnsiTheme="minorHAnsi" w:cstheme="minorHAnsi"/>
          <w:spacing w:val="-9"/>
        </w:rPr>
        <w:t xml:space="preserve"> </w:t>
      </w:r>
      <w:r w:rsidRPr="004F223A">
        <w:rPr>
          <w:rFonts w:asciiTheme="minorHAnsi" w:hAnsiTheme="minorHAnsi" w:cstheme="minorHAnsi"/>
        </w:rPr>
        <w:t>such</w:t>
      </w:r>
      <w:r w:rsidRPr="004F223A">
        <w:rPr>
          <w:rFonts w:asciiTheme="minorHAnsi" w:hAnsiTheme="minorHAnsi" w:cstheme="minorHAnsi"/>
          <w:spacing w:val="-10"/>
        </w:rPr>
        <w:t xml:space="preserve"> </w:t>
      </w:r>
      <w:r w:rsidRPr="004F223A">
        <w:rPr>
          <w:rFonts w:asciiTheme="minorHAnsi" w:hAnsiTheme="minorHAnsi" w:cstheme="minorHAnsi"/>
        </w:rPr>
        <w:t>as</w:t>
      </w:r>
      <w:r w:rsidRPr="004F223A">
        <w:rPr>
          <w:rFonts w:asciiTheme="minorHAnsi" w:hAnsiTheme="minorHAnsi" w:cstheme="minorHAnsi"/>
          <w:spacing w:val="-9"/>
        </w:rPr>
        <w:t xml:space="preserve"> </w:t>
      </w:r>
      <w:r w:rsidRPr="004F223A">
        <w:rPr>
          <w:rFonts w:asciiTheme="minorHAnsi" w:hAnsiTheme="minorHAnsi" w:cstheme="minorHAnsi"/>
        </w:rPr>
        <w:t>digital,</w:t>
      </w:r>
      <w:r w:rsidRPr="004F223A">
        <w:rPr>
          <w:rFonts w:asciiTheme="minorHAnsi" w:hAnsiTheme="minorHAnsi" w:cstheme="minorHAnsi"/>
          <w:spacing w:val="-13"/>
        </w:rPr>
        <w:t xml:space="preserve"> </w:t>
      </w:r>
      <w:r w:rsidRPr="004F223A">
        <w:rPr>
          <w:rFonts w:asciiTheme="minorHAnsi" w:hAnsiTheme="minorHAnsi" w:cstheme="minorHAnsi"/>
        </w:rPr>
        <w:t>data,</w:t>
      </w:r>
      <w:r w:rsidRPr="004F223A">
        <w:rPr>
          <w:rFonts w:asciiTheme="minorHAnsi" w:hAnsiTheme="minorHAnsi" w:cstheme="minorHAnsi"/>
          <w:spacing w:val="-9"/>
        </w:rPr>
        <w:t xml:space="preserve"> </w:t>
      </w:r>
      <w:r w:rsidRPr="004F223A">
        <w:rPr>
          <w:rFonts w:asciiTheme="minorHAnsi" w:hAnsiTheme="minorHAnsi" w:cstheme="minorHAnsi"/>
        </w:rPr>
        <w:t>forensics and specialist support.</w:t>
      </w:r>
    </w:p>
    <w:p w:rsidR="004F223A" w:rsidRPr="004F223A" w:rsidP="004F223A">
      <w:pPr>
        <w:tabs>
          <w:tab w:val="left" w:pos="1221"/>
        </w:tabs>
        <w:spacing w:before="7" w:line="276" w:lineRule="auto"/>
        <w:ind w:left="140" w:right="137"/>
        <w:rPr>
          <w:rFonts w:asciiTheme="minorHAnsi" w:hAnsiTheme="minorHAnsi" w:cstheme="minorHAnsi"/>
        </w:rPr>
      </w:pPr>
    </w:p>
    <w:p w:rsidR="004F223A" w:rsidRPr="004F223A" w:rsidP="004F223A">
      <w:pPr>
        <w:pStyle w:val="ListParagraph"/>
        <w:tabs>
          <w:tab w:val="left" w:pos="1221"/>
        </w:tabs>
        <w:spacing w:before="7" w:line="276" w:lineRule="auto"/>
        <w:ind w:right="137" w:firstLine="0"/>
        <w:jc w:val="right"/>
        <w:rPr>
          <w:rFonts w:asciiTheme="minorHAnsi" w:hAnsiTheme="minorHAnsi" w:cstheme="minorHAnsi"/>
          <w:b/>
          <w:bCs/>
          <w:i/>
          <w:iCs/>
        </w:rPr>
      </w:pPr>
      <w:r w:rsidRPr="004F223A">
        <w:rPr>
          <w:rFonts w:asciiTheme="minorHAnsi" w:hAnsiTheme="minorHAnsi" w:cstheme="minorHAnsi"/>
          <w:b/>
          <w:bCs/>
          <w:i/>
          <w:iCs/>
        </w:rPr>
        <w:t>March 2026</w:t>
      </w:r>
    </w:p>
    <w:sectPr>
      <w:pgSz w:w="11910" w:h="16840"/>
      <w:pgMar w:top="1240" w:right="992" w:bottom="1180" w:left="992" w:header="0" w:footer="92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3A">
    <w:pPr>
      <w:pStyle w:val="BodyText"/>
      <w:spacing w:line="14" w:lineRule="auto"/>
      <w:jc w:val="left"/>
      <w:rPr>
        <w:sz w:val="15"/>
      </w:rPr>
    </w:pPr>
    <w:r>
      <w:rPr>
        <w:noProof/>
        <w:sz w:val="15"/>
      </w:rPr>
      <w:pict>
        <v:shapetype id="_x0000_t202" coordsize="21600,21600" o:spt="202" path="m,l,21600r21600,l21600,xe">
          <v:stroke joinstyle="miter"/>
          <v:path gradientshapeok="t" o:connecttype="rect"/>
        </v:shapetype>
        <v:shape id="Textbox 1" o:spid="_x0000_s2049" type="#_x0000_t202" style="height:13.15pt;margin-left:530.15pt;margin-top:781pt;mso-position-horizontal-relative:page;mso-position-vertical-relative:page;mso-wrap-distance-bottom:0;mso-wrap-distance-left:0;mso-wrap-distance-right:0;mso-wrap-distance-top:0;mso-wrap-style:square;position:absolute;v-text-anchor:top;visibility:visible;width:12.55pt;z-index:-251658240" filled="f" stroked="f">
          <v:textbox inset="0,0,0,0">
            <w:txbxContent>
              <w:p w:rsidR="004F223A">
                <w:pPr>
                  <w:spacing w:before="12"/>
                  <w:ind w:left="60"/>
                  <w:rPr>
                    <w:rFonts w:ascii="Arial"/>
                    <w:sz w:val="20"/>
                  </w:rPr>
                </w:pPr>
                <w:r>
                  <w:rPr>
                    <w:rFonts w:ascii="Arial"/>
                    <w:spacing w:val="-10"/>
                    <w:sz w:val="20"/>
                  </w:rPr>
                  <w:fldChar w:fldCharType="begin"/>
                </w:r>
                <w:r>
                  <w:rPr>
                    <w:rFonts w:ascii="Arial"/>
                    <w:spacing w:val="-10"/>
                    <w:sz w:val="20"/>
                  </w:rPr>
                  <w:instrText xml:space="preserve"> PAGE </w:instrText>
                </w:r>
                <w:r>
                  <w:rPr>
                    <w:rFonts w:ascii="Arial"/>
                    <w:spacing w:val="-10"/>
                    <w:sz w:val="20"/>
                  </w:rPr>
                  <w:fldChar w:fldCharType="separate"/>
                </w:r>
                <w:r>
                  <w:rPr>
                    <w:rFonts w:ascii="Arial"/>
                    <w:spacing w:val="-10"/>
                    <w:sz w:val="20"/>
                  </w:rPr>
                  <w:t>3</w:t>
                </w:r>
                <w:r>
                  <w:rPr>
                    <w:rFonts w:ascii="Arial"/>
                    <w:spacing w:val="-10"/>
                    <w:sz w:val="20"/>
                  </w:rPr>
                  <w:fldChar w:fldCharType="end"/>
                </w:r>
              </w:p>
            </w:txbxContent>
          </v:textbox>
          <w10:wrap anchorx="page" anchory="page"/>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9E32AA5"/>
    <w:multiLevelType w:val="hybridMultilevel"/>
    <w:tmpl w:val="64184F56"/>
    <w:lvl w:ilvl="0">
      <w:start w:val="0"/>
      <w:numFmt w:val="bullet"/>
      <w:lvlText w:val=""/>
      <w:lvlJc w:val="left"/>
      <w:pPr>
        <w:ind w:left="501" w:hanging="361"/>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o"/>
      <w:lvlJc w:val="left"/>
      <w:pPr>
        <w:ind w:left="1221" w:hanging="360"/>
      </w:pPr>
      <w:rPr>
        <w:rFonts w:ascii="Courier New" w:eastAsia="Courier New" w:hAnsi="Courier New" w:cs="Courier New" w:hint="default"/>
        <w:b w:val="0"/>
        <w:bCs w:val="0"/>
        <w:i w:val="0"/>
        <w:iCs w:val="0"/>
        <w:spacing w:val="0"/>
        <w:w w:val="100"/>
        <w:sz w:val="22"/>
        <w:szCs w:val="22"/>
        <w:lang w:val="en-US" w:eastAsia="en-US" w:bidi="ar-SA"/>
      </w:rPr>
    </w:lvl>
    <w:lvl w:ilvl="2">
      <w:start w:val="0"/>
      <w:numFmt w:val="bullet"/>
      <w:lvlText w:val="•"/>
      <w:lvlJc w:val="left"/>
      <w:pPr>
        <w:ind w:left="2186" w:hanging="360"/>
      </w:pPr>
      <w:rPr>
        <w:rFonts w:hint="default"/>
        <w:lang w:val="en-US" w:eastAsia="en-US" w:bidi="ar-SA"/>
      </w:rPr>
    </w:lvl>
    <w:lvl w:ilvl="3">
      <w:start w:val="0"/>
      <w:numFmt w:val="bullet"/>
      <w:lvlText w:val="•"/>
      <w:lvlJc w:val="left"/>
      <w:pPr>
        <w:ind w:left="3153" w:hanging="360"/>
      </w:pPr>
      <w:rPr>
        <w:rFonts w:hint="default"/>
        <w:lang w:val="en-US" w:eastAsia="en-US" w:bidi="ar-SA"/>
      </w:rPr>
    </w:lvl>
    <w:lvl w:ilvl="4">
      <w:start w:val="0"/>
      <w:numFmt w:val="bullet"/>
      <w:lvlText w:val="•"/>
      <w:lvlJc w:val="left"/>
      <w:pPr>
        <w:ind w:left="4120" w:hanging="360"/>
      </w:pPr>
      <w:rPr>
        <w:rFonts w:hint="default"/>
        <w:lang w:val="en-US" w:eastAsia="en-US" w:bidi="ar-SA"/>
      </w:rPr>
    </w:lvl>
    <w:lvl w:ilvl="5">
      <w:start w:val="0"/>
      <w:numFmt w:val="bullet"/>
      <w:lvlText w:val="•"/>
      <w:lvlJc w:val="left"/>
      <w:pPr>
        <w:ind w:left="5087" w:hanging="360"/>
      </w:pPr>
      <w:rPr>
        <w:rFonts w:hint="default"/>
        <w:lang w:val="en-US" w:eastAsia="en-US" w:bidi="ar-SA"/>
      </w:rPr>
    </w:lvl>
    <w:lvl w:ilvl="6">
      <w:start w:val="0"/>
      <w:numFmt w:val="bullet"/>
      <w:lvlText w:val="•"/>
      <w:lvlJc w:val="left"/>
      <w:pPr>
        <w:ind w:left="6054" w:hanging="360"/>
      </w:pPr>
      <w:rPr>
        <w:rFonts w:hint="default"/>
        <w:lang w:val="en-US" w:eastAsia="en-US" w:bidi="ar-SA"/>
      </w:rPr>
    </w:lvl>
    <w:lvl w:ilvl="7">
      <w:start w:val="0"/>
      <w:numFmt w:val="bullet"/>
      <w:lvlText w:val="•"/>
      <w:lvlJc w:val="left"/>
      <w:pPr>
        <w:ind w:left="7021" w:hanging="360"/>
      </w:pPr>
      <w:rPr>
        <w:rFonts w:hint="default"/>
        <w:lang w:val="en-US" w:eastAsia="en-US" w:bidi="ar-SA"/>
      </w:rPr>
    </w:lvl>
    <w:lvl w:ilvl="8">
      <w:start w:val="0"/>
      <w:numFmt w:val="bullet"/>
      <w:lvlText w:val="•"/>
      <w:lvlJc w:val="left"/>
      <w:pPr>
        <w:ind w:left="7988" w:hanging="360"/>
      </w:pPr>
      <w:rPr>
        <w:rFonts w:hint="default"/>
        <w:lang w:val="en-US" w:eastAsia="en-US" w:bidi="ar-SA"/>
      </w:rPr>
    </w:lvl>
  </w:abstractNum>
  <w:abstractNum w:abstractNumId="1">
    <w:nsid w:val="416E5C42"/>
    <w:multiLevelType w:val="hybridMultilevel"/>
    <w:tmpl w:val="57FE1218"/>
    <w:lvl w:ilvl="0">
      <w:start w:val="0"/>
      <w:numFmt w:val="bullet"/>
      <w:lvlText w:val=""/>
      <w:lvlJc w:val="left"/>
      <w:pPr>
        <w:ind w:left="749"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635" w:hanging="360"/>
      </w:pPr>
      <w:rPr>
        <w:rFonts w:hint="default"/>
        <w:lang w:val="en-US" w:eastAsia="en-US" w:bidi="ar-SA"/>
      </w:rPr>
    </w:lvl>
    <w:lvl w:ilvl="2">
      <w:start w:val="0"/>
      <w:numFmt w:val="bullet"/>
      <w:lvlText w:val="•"/>
      <w:lvlJc w:val="left"/>
      <w:pPr>
        <w:ind w:left="2531" w:hanging="360"/>
      </w:pPr>
      <w:rPr>
        <w:rFonts w:hint="default"/>
        <w:lang w:val="en-US" w:eastAsia="en-US" w:bidi="ar-SA"/>
      </w:rPr>
    </w:lvl>
    <w:lvl w:ilvl="3">
      <w:start w:val="0"/>
      <w:numFmt w:val="bullet"/>
      <w:lvlText w:val="•"/>
      <w:lvlJc w:val="left"/>
      <w:pPr>
        <w:ind w:left="3427" w:hanging="360"/>
      </w:pPr>
      <w:rPr>
        <w:rFonts w:hint="default"/>
        <w:lang w:val="en-US" w:eastAsia="en-US" w:bidi="ar-SA"/>
      </w:rPr>
    </w:lvl>
    <w:lvl w:ilvl="4">
      <w:start w:val="0"/>
      <w:numFmt w:val="bullet"/>
      <w:lvlText w:val="•"/>
      <w:lvlJc w:val="left"/>
      <w:pPr>
        <w:ind w:left="4323" w:hanging="360"/>
      </w:pPr>
      <w:rPr>
        <w:rFonts w:hint="default"/>
        <w:lang w:val="en-US" w:eastAsia="en-US" w:bidi="ar-SA"/>
      </w:rPr>
    </w:lvl>
    <w:lvl w:ilvl="5">
      <w:start w:val="0"/>
      <w:numFmt w:val="bullet"/>
      <w:lvlText w:val="•"/>
      <w:lvlJc w:val="left"/>
      <w:pPr>
        <w:ind w:left="5219" w:hanging="360"/>
      </w:pPr>
      <w:rPr>
        <w:rFonts w:hint="default"/>
        <w:lang w:val="en-US" w:eastAsia="en-US" w:bidi="ar-SA"/>
      </w:rPr>
    </w:lvl>
    <w:lvl w:ilvl="6">
      <w:start w:val="0"/>
      <w:numFmt w:val="bullet"/>
      <w:lvlText w:val="•"/>
      <w:lvlJc w:val="left"/>
      <w:pPr>
        <w:ind w:left="6114" w:hanging="360"/>
      </w:pPr>
      <w:rPr>
        <w:rFonts w:hint="default"/>
        <w:lang w:val="en-US" w:eastAsia="en-US" w:bidi="ar-SA"/>
      </w:rPr>
    </w:lvl>
    <w:lvl w:ilvl="7">
      <w:start w:val="0"/>
      <w:numFmt w:val="bullet"/>
      <w:lvlText w:val="•"/>
      <w:lvlJc w:val="left"/>
      <w:pPr>
        <w:ind w:left="7010" w:hanging="360"/>
      </w:pPr>
      <w:rPr>
        <w:rFonts w:hint="default"/>
        <w:lang w:val="en-US" w:eastAsia="en-US" w:bidi="ar-SA"/>
      </w:rPr>
    </w:lvl>
    <w:lvl w:ilvl="8">
      <w:start w:val="0"/>
      <w:numFmt w:val="bullet"/>
      <w:lvlText w:val="•"/>
      <w:lvlJc w:val="left"/>
      <w:pPr>
        <w:ind w:left="7906" w:hanging="360"/>
      </w:pPr>
      <w:rPr>
        <w:rFonts w:hint="default"/>
        <w:lang w:val="en-US" w:eastAsia="en-US" w:bidi="ar-SA"/>
      </w:rPr>
    </w:lvl>
  </w:abstractNum>
  <w:abstractNum w:abstractNumId="2">
    <w:nsid w:val="54F33AF2"/>
    <w:multiLevelType w:val="hybridMultilevel"/>
    <w:tmpl w:val="97B6A980"/>
    <w:lvl w:ilvl="0">
      <w:start w:val="1"/>
      <w:numFmt w:val="decimal"/>
      <w:lvlText w:val="%1."/>
      <w:lvlJc w:val="left"/>
      <w:pPr>
        <w:ind w:left="861" w:hanging="360"/>
        <w:jc w:val="left"/>
      </w:pPr>
      <w:rPr>
        <w:rFonts w:ascii="Calibri" w:eastAsia="Calibri" w:hAnsi="Calibri" w:cs="Calibri" w:hint="default"/>
        <w:b w:val="0"/>
        <w:bCs w:val="0"/>
        <w:i w:val="0"/>
        <w:iCs w:val="0"/>
        <w:spacing w:val="0"/>
        <w:w w:val="100"/>
        <w:sz w:val="22"/>
        <w:szCs w:val="22"/>
        <w:lang w:val="en-US" w:eastAsia="en-US" w:bidi="ar-SA"/>
      </w:rPr>
    </w:lvl>
    <w:lvl w:ilvl="1">
      <w:start w:val="0"/>
      <w:numFmt w:val="bullet"/>
      <w:lvlText w:val="•"/>
      <w:lvlJc w:val="left"/>
      <w:pPr>
        <w:ind w:left="1766" w:hanging="360"/>
      </w:pPr>
      <w:rPr>
        <w:rFonts w:hint="default"/>
        <w:lang w:val="en-US" w:eastAsia="en-US" w:bidi="ar-SA"/>
      </w:rPr>
    </w:lvl>
    <w:lvl w:ilvl="2">
      <w:start w:val="0"/>
      <w:numFmt w:val="bullet"/>
      <w:lvlText w:val="•"/>
      <w:lvlJc w:val="left"/>
      <w:pPr>
        <w:ind w:left="2672" w:hanging="360"/>
      </w:pPr>
      <w:rPr>
        <w:rFonts w:hint="default"/>
        <w:lang w:val="en-US" w:eastAsia="en-US" w:bidi="ar-SA"/>
      </w:rPr>
    </w:lvl>
    <w:lvl w:ilvl="3">
      <w:start w:val="0"/>
      <w:numFmt w:val="bullet"/>
      <w:lvlText w:val="•"/>
      <w:lvlJc w:val="left"/>
      <w:pPr>
        <w:ind w:left="3578" w:hanging="360"/>
      </w:pPr>
      <w:rPr>
        <w:rFonts w:hint="default"/>
        <w:lang w:val="en-US" w:eastAsia="en-US" w:bidi="ar-SA"/>
      </w:rPr>
    </w:lvl>
    <w:lvl w:ilvl="4">
      <w:start w:val="0"/>
      <w:numFmt w:val="bullet"/>
      <w:lvlText w:val="•"/>
      <w:lvlJc w:val="left"/>
      <w:pPr>
        <w:ind w:left="4484" w:hanging="360"/>
      </w:pPr>
      <w:rPr>
        <w:rFonts w:hint="default"/>
        <w:lang w:val="en-US" w:eastAsia="en-US" w:bidi="ar-SA"/>
      </w:rPr>
    </w:lvl>
    <w:lvl w:ilvl="5">
      <w:start w:val="0"/>
      <w:numFmt w:val="bullet"/>
      <w:lvlText w:val="•"/>
      <w:lvlJc w:val="left"/>
      <w:pPr>
        <w:ind w:left="5391" w:hanging="360"/>
      </w:pPr>
      <w:rPr>
        <w:rFonts w:hint="default"/>
        <w:lang w:val="en-US" w:eastAsia="en-US" w:bidi="ar-SA"/>
      </w:rPr>
    </w:lvl>
    <w:lvl w:ilvl="6">
      <w:start w:val="0"/>
      <w:numFmt w:val="bullet"/>
      <w:lvlText w:val="•"/>
      <w:lvlJc w:val="left"/>
      <w:pPr>
        <w:ind w:left="6297" w:hanging="360"/>
      </w:pPr>
      <w:rPr>
        <w:rFonts w:hint="default"/>
        <w:lang w:val="en-US" w:eastAsia="en-US" w:bidi="ar-SA"/>
      </w:rPr>
    </w:lvl>
    <w:lvl w:ilvl="7">
      <w:start w:val="0"/>
      <w:numFmt w:val="bullet"/>
      <w:lvlText w:val="•"/>
      <w:lvlJc w:val="left"/>
      <w:pPr>
        <w:ind w:left="7203" w:hanging="360"/>
      </w:pPr>
      <w:rPr>
        <w:rFonts w:hint="default"/>
        <w:lang w:val="en-US" w:eastAsia="en-US" w:bidi="ar-SA"/>
      </w:rPr>
    </w:lvl>
    <w:lvl w:ilvl="8">
      <w:start w:val="0"/>
      <w:numFmt w:val="bullet"/>
      <w:lvlText w:val="•"/>
      <w:lvlJc w:val="left"/>
      <w:pPr>
        <w:ind w:left="8109" w:hanging="360"/>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oNotTrackMoves/>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40"/>
      <w:outlineLvl w:val="0"/>
    </w:pPr>
    <w:rPr>
      <w:rFonts w:ascii="Calibri Light" w:eastAsia="Calibri Light" w:hAnsi="Calibri Light" w:cs="Calibri Light"/>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style>
  <w:style w:type="paragraph" w:styleId="Title">
    <w:name w:val="Title"/>
    <w:basedOn w:val="Normal"/>
    <w:uiPriority w:val="10"/>
    <w:qFormat/>
    <w:pPr>
      <w:ind w:left="140" w:right="187"/>
      <w:jc w:val="both"/>
    </w:pPr>
    <w:rPr>
      <w:rFonts w:ascii="Calibri Light" w:eastAsia="Calibri Light" w:hAnsi="Calibri Light" w:cs="Calibri Light"/>
      <w:sz w:val="40"/>
      <w:szCs w:val="40"/>
    </w:rPr>
  </w:style>
  <w:style w:type="paragraph" w:styleId="ListParagraph">
    <w:name w:val="List Paragraph"/>
    <w:basedOn w:val="Normal"/>
    <w:uiPriority w:val="1"/>
    <w:qFormat/>
    <w:pPr>
      <w:ind w:left="501" w:right="139" w:hanging="361"/>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8f77787-5df4-43b6-a2a8-8d8b678a318b}" enabled="1" method="Standard" siteId="{1ce6dd9e-b337-4088-be5e-8dbbec04b34a}" contentBits="0"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Written evidence - SOC0044</dc:title>
  <cp:revision>0</cp:revision>
</cp:coreProperties>
</file>