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1E73">
      <w:pPr>
        <w:rPr>
          <w:b/>
          <w:bCs/>
        </w:rPr>
      </w:pPr>
    </w:p>
    <w:p w:rsidR="00951E73" w:rsidRPr="005926B6">
      <w:pPr>
        <w:rPr>
          <w:b/>
          <w:bCs/>
        </w:rPr>
      </w:pPr>
      <w:r w:rsidRPr="005926B6">
        <w:rPr>
          <w:b/>
          <w:bCs/>
        </w:rPr>
        <w:t xml:space="preserve">• Consider the effectiveness of support offered to Members in their first few days and reflect on the appropriateness of the induction timetable at the last election, examining what induction training and information is crucial in the first week and what can be covered </w:t>
      </w:r>
      <w:r w:rsidRPr="005926B6">
        <w:rPr>
          <w:b/>
          <w:bCs/>
        </w:rPr>
        <w:t>at a later date</w:t>
      </w:r>
    </w:p>
    <w:p w:rsidR="00951E73">
      <w:r>
        <w:t xml:space="preserve">I was grateful for the support, which was efficiently organised and very friendly and comprehensive. I know how much consideration the team put into what was provided and I do not wish the below to be regarded as criticism of individuals. </w:t>
      </w:r>
    </w:p>
    <w:p w:rsidR="00951E73">
      <w:r>
        <w:t xml:space="preserve">The buddy was helpful on day </w:t>
      </w:r>
      <w:r>
        <w:t>one</w:t>
      </w:r>
      <w:r>
        <w:t xml:space="preserve"> but it could have been good to have a buddy for longer.</w:t>
      </w:r>
    </w:p>
    <w:p w:rsidR="00951E73">
      <w:r>
        <w:t>I would have preferred a former MP or returning MP as a buddy.</w:t>
      </w:r>
    </w:p>
    <w:p w:rsidR="00951E73">
      <w:r>
        <w:t xml:space="preserve">There was information overload. It was very hard to take in. </w:t>
      </w:r>
    </w:p>
    <w:p w:rsidR="00951E73">
      <w:r>
        <w:t>Support on wellbeing and mindfulness/mental health should have been made more available and prominent. It is a stressful time and people needed support.</w:t>
      </w:r>
    </w:p>
    <w:p w:rsidR="00951E73">
      <w:r>
        <w:t xml:space="preserve">The administrative tasks are </w:t>
      </w:r>
      <w:r>
        <w:t>numerous</w:t>
      </w:r>
      <w:r>
        <w:t xml:space="preserve"> and you really need secretarial support for this set up phase. You can cope alone, but it just means new MPs are stressed by admin and unable to get their heads around the actual role.</w:t>
      </w:r>
    </w:p>
    <w:p w:rsidR="00951E73">
      <w:r>
        <w:t>Our MP emails should not have been published on day one. We needed at least one week to get ‘acclimatised’ to the role before starting to receive emails from the public, because then there is an expectation to answer emails and take up cases despite not having an office, staff, or having the time or capacity.</w:t>
      </w:r>
    </w:p>
    <w:p w:rsidR="00951E73">
      <w:r>
        <w:t>Secretarial support from day one would have been invaluable to manage this, right up until adequate staff had been appointed.</w:t>
      </w:r>
    </w:p>
    <w:p w:rsidR="009A36A2" w:rsidRPr="005926B6">
      <w:r>
        <w:t>More advice should be provided about security protocols, including how to handle difficult interactions and how to keep yourself safe. Difficult, concerning and potentially dangerous interactions are an inevitability.</w:t>
      </w:r>
    </w:p>
    <w:p w:rsidR="00951E73" w:rsidRPr="005926B6">
      <w:pPr>
        <w:rPr>
          <w:b/>
          <w:bCs/>
        </w:rPr>
      </w:pPr>
      <w:r w:rsidRPr="005926B6">
        <w:rPr>
          <w:b/>
          <w:bCs/>
        </w:rPr>
        <w:t xml:space="preserve">• Explore what support newly elected MPs need right away: for </w:t>
      </w:r>
      <w:r w:rsidRPr="005926B6">
        <w:rPr>
          <w:b/>
          <w:bCs/>
        </w:rPr>
        <w:t>example</w:t>
      </w:r>
      <w:r w:rsidRPr="005926B6">
        <w:rPr>
          <w:b/>
          <w:bCs/>
        </w:rPr>
        <w:t xml:space="preserve"> help with email management, a phone number, IT support, help with finding suitable accommodation in London</w:t>
      </w:r>
    </w:p>
    <w:p w:rsidR="00951E73">
      <w:r>
        <w:t>As noted above, secretarial / executive assistant support from day one would have been invaluable to manage this, right up until adequate staff had been appointed.</w:t>
      </w:r>
    </w:p>
    <w:p w:rsidR="00951E73">
      <w:r>
        <w:t xml:space="preserve">No-one would expect a newly appointed Head Teacher, or Chief Constable, or company CEO or Director, etc to start a new job without an administrative team in place already. They would not be asked/expected to recruit their own </w:t>
      </w:r>
      <w:r w:rsidR="00FD5621">
        <w:t xml:space="preserve">staff </w:t>
      </w:r>
      <w:r>
        <w:t xml:space="preserve">while also trying to get to </w:t>
      </w:r>
      <w:r>
        <w:t xml:space="preserve">grips with a new job for which </w:t>
      </w:r>
      <w:r w:rsidR="00FD5621">
        <w:t>f</w:t>
      </w:r>
      <w:r w:rsidRPr="00FD5621" w:rsidR="00FD5621">
        <w:t>or which there's no job description</w:t>
      </w:r>
      <w:r w:rsidRPr="00FD5621" w:rsidR="00FD5621">
        <w:t xml:space="preserve"> </w:t>
      </w:r>
      <w:r>
        <w:t>(unlike in any of the above examples, where the person is likely to have worked their way ‘up’).</w:t>
      </w:r>
    </w:p>
    <w:p w:rsidR="00951E73">
      <w:r>
        <w:t>This lack of support from day one indicates the precarious nature of being an MP. You are elected to an esteemed and important role, but the system provides you levels of support that most organisations would not dream of providing for any new starter, let alone someone in a senior and important position.</w:t>
      </w:r>
    </w:p>
    <w:p w:rsidR="00951E73">
      <w:r>
        <w:t>We should have been issued with smart phones for our MP work. These should have been secured just as a minister’s might be. Since we are subject to hacking threats and worse, why are we expected to secure our own devices, through using third party recommended software</w:t>
      </w:r>
      <w:r w:rsidR="000844C2">
        <w:t>?</w:t>
      </w:r>
      <w:r>
        <w:t xml:space="preserve"> The support from the House was good regarding advice on this, but the administrative burden was far too high. It should not be my duty to secure my phone, given that the role is a national role for Parliament/the state. All these admin tasks just take away from being able to adjust to the new role and do the actual job.</w:t>
      </w:r>
    </w:p>
    <w:p w:rsidR="00951E73">
      <w:r>
        <w:t>IT kit is good and works well. IT support staff are excellent.</w:t>
      </w:r>
    </w:p>
    <w:p w:rsidR="00951E73" w:rsidRPr="00A3724F">
      <w:pPr>
        <w:rPr>
          <w:highlight w:val="black"/>
        </w:rPr>
      </w:pPr>
      <w:r>
        <w:rPr>
          <w:highlight w:val="black"/>
        </w:rPr>
        <w:t>XXXXXXXXXXXXXXXXXXXXXXXXXXXXXXXXXXXXXXXXXXXXXXXXXXXXXXXXXXXXXXXXXXXXXXXXXXXXXXXXXXXXXXXXXXXXXXXXXXXXXXXXXXXXXXXXXXXXXXXXXXXXXXXXXXXXXXXXXXXXXXXXXXXXXXXXXXXXXXXXXXXXXXXXXXXXX</w:t>
      </w:r>
      <w:r w:rsidRPr="00A3724F">
        <w:rPr>
          <w:highlight w:val="black"/>
        </w:rPr>
        <w:t>.</w:t>
      </w:r>
    </w:p>
    <w:p w:rsidR="009A36A2">
      <w:r>
        <w:rPr>
          <w:highlight w:val="black"/>
        </w:rPr>
        <w:t>XXXXXXXXXXXXXXXXXXXXXXXXXXXXXXXXXXXXXXXXXXXXXXXXXXXXXXXXXXXXXXXXXXXXXXXXXXXXXXXXXXXXXXXXXXXXXXXXXXXXXXXXXXXXXXXXXX</w:t>
      </w:r>
      <w:r w:rsidRPr="00A3724F" w:rsidR="00951E73">
        <w:rPr>
          <w:highlight w:val="black"/>
        </w:rPr>
        <w:t>.</w:t>
      </w:r>
      <w:r w:rsidR="00951E73">
        <w:t xml:space="preserve"> </w:t>
      </w:r>
    </w:p>
    <w:p w:rsidR="00FD5621" w:rsidRPr="002A2220">
      <w:pPr>
        <w:rPr>
          <w:highlight w:val="black"/>
        </w:rPr>
      </w:pPr>
      <w:r>
        <w:rPr>
          <w:highlight w:val="black"/>
        </w:rPr>
        <w:t>XXXXXXXXXXXXXXXXXXXXXXXXXXXXXXXXXXXXXXXXXXXXXXXXXXXXXXXXXXXXXXXXXXXXXXXXXXXXXXXXXXXXXXXXXXXXXXXXXXXXXXXXXXXXXXXXXXXXXXXXXXXXXXXXXXXXXXXXXXXXXXXXXXXXXXXXXXXXXXXXXXXXXXXXXXXXXXX</w:t>
      </w:r>
    </w:p>
    <w:p w:rsidR="00FD5621" w:rsidRPr="002A2220">
      <w:pPr>
        <w:rPr>
          <w:b/>
          <w:bCs/>
          <w:highlight w:val="black"/>
        </w:rPr>
      </w:pPr>
      <w:r>
        <w:rPr>
          <w:highlight w:val="black"/>
        </w:rPr>
        <w:t>XXXXXXXXXXXXXXXXXXXXXXXXXXXXXXXXXXXXXXXXXXXXXXXXXXXXXXXXXXXXXXXXXXXXXXXXXXXXXXXXXXXXXXXXXXXXXXXXXXXXXXXXXXXXXXXXXXXXXXXXXXXXXXXXXXXXXXXXXXXXXXXX</w:t>
      </w:r>
    </w:p>
    <w:p w:rsidR="009A36A2">
      <w:r w:rsidRPr="005E7D26">
        <w:rPr>
          <w:highlight w:val="black"/>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951E73">
        <w:br/>
      </w:r>
    </w:p>
    <w:p w:rsidR="00951E73" w:rsidRPr="002A2220">
      <w:pPr>
        <w:rPr>
          <w:highlight w:val="black"/>
        </w:rPr>
      </w:pPr>
      <w:r>
        <w:rPr>
          <w:highlight w:val="black"/>
        </w:rPr>
        <w:t>XXXXXXXXXXXXXXXXXXXXXXXXXXXXXXXXXXXXXXXXXXXXXXXXXXXXXXXXXXXXXXXXXXXXXXXXXXXXXXXXXXXXXXXXXXXXXXXXXXXXXXXXXXXXXXXXXXXXXXXXXXXXXXXXXXXXXXXXXXXXXXXXXXX</w:t>
      </w:r>
    </w:p>
    <w:p w:rsidR="00951E73" w:rsidRPr="002A2220">
      <w:pPr>
        <w:rPr>
          <w:highlight w:val="black"/>
        </w:rPr>
      </w:pPr>
      <w:r>
        <w:rPr>
          <w:highlight w:val="black"/>
        </w:rPr>
        <w:t>XXXXXXXXXXXXXXXXXXXXXXXXXXXXXXXXXXXXXXXXXXXXXXXXXXXXXXXXXXXXXXXXXXXXXXXXXXXXXXXXXXXXXXXXXXXXXXXXXXXXXXXXXXXXXXXXXXXXXXXXXXXXXXXXXXXXXXXXXXXXXXXXXXXXXXXXXXXXXXXXXXXXXXXXXXXXXXXXXXXXXXXXXXXXXXXXXXXXXXXXXXXXXXXXXXXXXXXXXXXXXXXXXXXXXXXXXXX</w:t>
      </w:r>
    </w:p>
    <w:p w:rsidR="00FA3A08" w:rsidRPr="00FA3A08">
      <w:pPr>
        <w:rPr>
          <w:highlight w:val="black"/>
        </w:rPr>
      </w:pPr>
      <w:r w:rsidRPr="00FA3A08">
        <w:rPr>
          <w:highlight w:val="black"/>
        </w:rPr>
        <w:t>XXXXXXXXXXXXXXXXXXXXXXXXXXXXXXXXXXXXXXXXXXXXXXXXXXXXXXXXXXXXXXXXXXXXXXXXXXXXXXXXXXXXXXXXXXXXXXXXXXXXXXXXXXXXXXXXXXXXXXXXXXXXXXXXXX</w:t>
      </w:r>
    </w:p>
    <w:p w:rsidR="00951E73" w:rsidRPr="005926B6">
      <w:r w:rsidRPr="00FA3A08">
        <w:rPr>
          <w:highlight w:val="black"/>
        </w:rPr>
        <w:t>XXXXXXXXXXXXXXXXXXXXXXXXXXXXXXXXXXXXXXXXXXXXXXXXXXXXXXXXXXXXXXXXXXXXXXXXXXXXXXXX</w:t>
      </w:r>
    </w:p>
    <w:p w:rsidR="00951E73" w:rsidRPr="005926B6"/>
    <w:p w:rsidR="00951E73">
      <w:pPr>
        <w:rPr>
          <w:b/>
          <w:bCs/>
        </w:rPr>
      </w:pPr>
      <w:r w:rsidRPr="005926B6">
        <w:rPr>
          <w:b/>
          <w:bCs/>
        </w:rPr>
        <w:t>• Find out what key things new MPs wish they had known as candidates</w:t>
      </w:r>
    </w:p>
    <w:p w:rsidR="00951E73">
      <w:r>
        <w:t>The unduly high level of administrative burden that new MPs face, with minimal support.</w:t>
      </w:r>
    </w:p>
    <w:p w:rsidR="00951E73">
      <w:r>
        <w:t>The total change to your public profile locally.</w:t>
      </w:r>
    </w:p>
    <w:p w:rsidR="00951E73">
      <w:r>
        <w:t>The threats you are likely to receive in public, and online and how these completely change your and your family’s ability to enjoy being in public in your own town.</w:t>
      </w:r>
    </w:p>
    <w:p w:rsidR="009A36A2">
      <w:r>
        <w:t>The reality of security incidents being quite likely and how this affects your own sense of security when you are out and about in the place that has been your home for many years prior to being elected.</w:t>
      </w:r>
    </w:p>
    <w:p w:rsidR="00951E73">
      <w:r>
        <w:t>The levels of stress caused by a role that requires you to live in two places, away from your family.</w:t>
      </w:r>
      <w:r w:rsidR="000844C2">
        <w:t xml:space="preserve"> </w:t>
      </w:r>
    </w:p>
    <w:p w:rsidR="00951E73">
      <w:r>
        <w:t>The impact of the role on long-term financial stability.</w:t>
      </w:r>
    </w:p>
    <w:p w:rsidR="00B74096">
      <w:r>
        <w:t xml:space="preserve">The lack of professionalism regarding your role. Unlike any job or </w:t>
      </w:r>
      <w:r>
        <w:t>role</w:t>
      </w:r>
      <w:r>
        <w:t xml:space="preserve"> you’ve ever had, there is no job description, no annual appraisals, very limited training opportunities, and no clear route to career or professional development.</w:t>
      </w:r>
    </w:p>
    <w:p w:rsidR="009A36A2" w:rsidRPr="002A2220">
      <w:pPr>
        <w:rPr>
          <w:highlight w:val="black"/>
        </w:rPr>
      </w:pPr>
      <w:r>
        <w:rPr>
          <w:highlight w:val="black"/>
        </w:rPr>
        <w:t>XXXXXXXXXXXXXXXXXXXXXXXXXXXXXXXXXXXXXXXXXX</w:t>
      </w:r>
    </w:p>
    <w:p w:rsidR="000844C2">
      <w:r w:rsidRPr="00FA3A08">
        <w:rPr>
          <w:highlight w:val="black"/>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0844C2">
      <w:r>
        <w:t>The huge disparity between public expectation and the reality about what you can or should be able to do for them as individuals or more generally for your community.</w:t>
      </w:r>
    </w:p>
    <w:p w:rsidR="00B77FA8">
      <w:r>
        <w:t xml:space="preserve">The lack of understanding about an MP’s role. I am often asked how often I go to Parliament and I </w:t>
      </w:r>
      <w:r>
        <w:t>have to</w:t>
      </w:r>
      <w:r>
        <w:t xml:space="preserve"> explain that I am required to travel to Parliament and be there </w:t>
      </w:r>
      <w:r>
        <w:t xml:space="preserve">for 2-4 days per week when Parliament is sitting. Namely, it is not a choice. The Parliament website has good </w:t>
      </w:r>
      <w:r>
        <w:t>information</w:t>
      </w:r>
      <w:r>
        <w:t xml:space="preserve"> but more could be done to demystify the role of an MP. The reality is often so far removed from public understanding or the depiction in popular culture, e.g. </w:t>
      </w:r>
      <w:r w:rsidR="00C04BC5">
        <w:t>i</w:t>
      </w:r>
      <w:r>
        <w:t>n TV drama series.</w:t>
      </w:r>
    </w:p>
    <w:p w:rsidR="00FD5621" w:rsidRPr="005F4FFE" w:rsidP="00FD5621">
      <w:r>
        <w:t xml:space="preserve">The lack of training for how to deal with a range of situations unlike any other job in their intensity and diversity of settings and human communication skill requirements. </w:t>
      </w:r>
    </w:p>
    <w:p w:rsidR="00951E73">
      <w:r>
        <w:t>There is far less common courtesy</w:t>
      </w:r>
      <w:r w:rsidR="009A36A2">
        <w:t>,</w:t>
      </w:r>
      <w:r>
        <w:t xml:space="preserve"> </w:t>
      </w:r>
      <w:r w:rsidR="009A36A2">
        <w:t xml:space="preserve">of the kind that all citizens deserve, </w:t>
      </w:r>
      <w:r>
        <w:t>offered to you outside the Palace of Westminster than you might have expecte</w:t>
      </w:r>
      <w:r w:rsidR="009A36A2">
        <w:t>d. This is troubling for</w:t>
      </w:r>
      <w:r>
        <w:t xml:space="preserve"> a democracy.</w:t>
      </w:r>
    </w:p>
    <w:p w:rsidR="009A36A2" w:rsidRPr="009A36A2">
      <w:r w:rsidRPr="00477680">
        <w:rPr>
          <w:highlight w:val="black"/>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951E73" w:rsidRPr="005F4FFE">
      <w:pPr>
        <w:rPr>
          <w:b/>
          <w:bCs/>
        </w:rPr>
      </w:pPr>
      <w:r w:rsidRPr="005926B6">
        <w:rPr>
          <w:b/>
          <w:bCs/>
        </w:rPr>
        <w:t>• Investigate how to improve support offered to new Members in setting up their office</w:t>
      </w:r>
    </w:p>
    <w:p w:rsidR="00951E73">
      <w:r>
        <w:t xml:space="preserve">Despite there being support available from dedicated House staff, for which I am very grateful, the burden of employing staff fell entirely to me as an MP. </w:t>
      </w:r>
    </w:p>
    <w:p w:rsidR="00951E73">
      <w:r>
        <w:t>I felt that while support was there at the end of a phone, or in the PCH support centre, the feeling was really that it is ‘over to you, but here are some dense brochures and hyperlinks to complicated information websites.’ Given what else new MPs are trying to cope with, this isn’t sufficient.</w:t>
      </w:r>
    </w:p>
    <w:p w:rsidR="00951E73" w:rsidRPr="005926B6"/>
    <w:p w:rsidR="00951E73" w:rsidRPr="00B76596">
      <w:pPr>
        <w:rPr>
          <w:b/>
          <w:bCs/>
        </w:rPr>
      </w:pPr>
      <w:r w:rsidRPr="005926B6">
        <w:rPr>
          <w:b/>
          <w:bCs/>
        </w:rPr>
        <w:t>• Explore how adjustments for Members with accessibility needs could be better supported at the next election</w:t>
      </w:r>
    </w:p>
    <w:p w:rsidR="00951E73" w:rsidRPr="005926B6">
      <w:r>
        <w:t>N/a</w:t>
      </w:r>
    </w:p>
    <w:p w:rsidR="00951E73" w:rsidRPr="00B76596">
      <w:pPr>
        <w:rPr>
          <w:b/>
          <w:bCs/>
        </w:rPr>
      </w:pPr>
      <w:r w:rsidRPr="005926B6">
        <w:rPr>
          <w:b/>
          <w:bCs/>
        </w:rPr>
        <w:t xml:space="preserve">• Explore how the House service can better support newly elected MPs who have young children and who may require childcare and for certain induction arrangements to </w:t>
      </w:r>
      <w:r w:rsidRPr="005926B6">
        <w:rPr>
          <w:b/>
          <w:bCs/>
        </w:rPr>
        <w:t>take into account</w:t>
      </w:r>
      <w:r w:rsidRPr="005926B6">
        <w:rPr>
          <w:b/>
          <w:bCs/>
        </w:rPr>
        <w:t xml:space="preserve"> childcare needs</w:t>
      </w:r>
    </w:p>
    <w:p w:rsidR="00951E73">
      <w:r>
        <w:t>C</w:t>
      </w:r>
      <w:r>
        <w:t>onsideration is needed about the support needed for MPs with older children. For example, no</w:t>
      </w:r>
      <w:r w:rsidR="00F33851">
        <w:t xml:space="preserve"> immediate</w:t>
      </w:r>
      <w:r>
        <w:t xml:space="preserve"> support was given regarding </w:t>
      </w:r>
      <w:r w:rsidR="008A2956">
        <w:t xml:space="preserve">the impact of the role on </w:t>
      </w:r>
      <w:r w:rsidR="00F33851">
        <w:t>teenage</w:t>
      </w:r>
      <w:r>
        <w:t xml:space="preserve"> </w:t>
      </w:r>
      <w:r w:rsidR="008A2956">
        <w:t>children.</w:t>
      </w:r>
      <w:r w:rsidR="009A36A2">
        <w:t xml:space="preserve"> Advice subsequently became </w:t>
      </w:r>
      <w:r w:rsidR="00B74096">
        <w:t>available,</w:t>
      </w:r>
      <w:r w:rsidR="009A36A2">
        <w:t xml:space="preserve"> but it should have been more prominent. The welfare of MPs’ families should be regarded as a major concern of the House.</w:t>
      </w:r>
    </w:p>
    <w:p w:rsidR="00951E73">
      <w:r>
        <w:t xml:space="preserve">More support and advice </w:t>
      </w:r>
      <w:r>
        <w:t>is</w:t>
      </w:r>
      <w:r>
        <w:t xml:space="preserve"> needed on how to combine the role of MP with the role of parent and spouse. This is vital to ensure happy and productive MPs, which is in their interests but also parliament’s and most importantly, in the interests of constituents and the country.</w:t>
      </w:r>
    </w:p>
    <w:sectPr>
      <w:headerReference w:type="default"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E73" w:rsidRPr="00951E73" w:rsidP="00951E73">
    <w:pPr>
      <w:pStyle w:val="Footer"/>
      <w:jc w:val="center"/>
      <w:rPr>
        <w:b/>
        <w:bCs/>
      </w:rPr>
    </w:pPr>
    <w:r>
      <w:rPr>
        <w:b/>
        <w:bCs/>
      </w:rPr>
      <w:t>February 2026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E73" w:rsidRPr="00951E73" w:rsidP="00951E73">
    <w:pPr>
      <w:pStyle w:val="Header"/>
      <w:jc w:val="center"/>
      <w:rPr>
        <w:b/>
        <w:bCs/>
      </w:rPr>
    </w:pPr>
    <w:r>
      <w:rPr>
        <w:b/>
        <w:bCs/>
      </w:rPr>
      <w:t xml:space="preserve">Written evidence from </w:t>
    </w:r>
    <w:r w:rsidR="002F78D3">
      <w:rPr>
        <w:b/>
        <w:bCs/>
      </w:rPr>
      <w:t xml:space="preserve">anonymous </w:t>
    </w:r>
    <w:r>
      <w:rPr>
        <w:b/>
        <w:bCs/>
      </w:rPr>
      <w:t>(GEP0009)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6B6"/>
  </w:style>
  <w:style w:type="paragraph" w:styleId="Heading1">
    <w:name w:val="heading 1"/>
    <w:basedOn w:val="Normal"/>
    <w:next w:val="Normal"/>
    <w:link w:val="Heading1Char"/>
    <w:uiPriority w:val="9"/>
    <w:qFormat/>
    <w:rsid w:val="00592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6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6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6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6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6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6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6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6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6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6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6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6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6B6"/>
    <w:rPr>
      <w:rFonts w:eastAsiaTheme="majorEastAsia" w:cstheme="majorBidi"/>
      <w:color w:val="272727" w:themeColor="text1" w:themeTint="D8"/>
    </w:rPr>
  </w:style>
  <w:style w:type="paragraph" w:styleId="Title">
    <w:name w:val="Title"/>
    <w:basedOn w:val="Normal"/>
    <w:next w:val="Normal"/>
    <w:link w:val="TitleChar"/>
    <w:uiPriority w:val="10"/>
    <w:qFormat/>
    <w:rsid w:val="00592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6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6B6"/>
    <w:pPr>
      <w:spacing w:before="160"/>
      <w:jc w:val="center"/>
    </w:pPr>
    <w:rPr>
      <w:i/>
      <w:iCs/>
      <w:color w:val="404040" w:themeColor="text1" w:themeTint="BF"/>
    </w:rPr>
  </w:style>
  <w:style w:type="character" w:customStyle="1" w:styleId="QuoteChar">
    <w:name w:val="Quote Char"/>
    <w:basedOn w:val="DefaultParagraphFont"/>
    <w:link w:val="Quote"/>
    <w:uiPriority w:val="29"/>
    <w:rsid w:val="005926B6"/>
    <w:rPr>
      <w:i/>
      <w:iCs/>
      <w:color w:val="404040" w:themeColor="text1" w:themeTint="BF"/>
    </w:rPr>
  </w:style>
  <w:style w:type="paragraph" w:styleId="ListParagraph">
    <w:name w:val="List Paragraph"/>
    <w:basedOn w:val="Normal"/>
    <w:uiPriority w:val="34"/>
    <w:qFormat/>
    <w:rsid w:val="005926B6"/>
    <w:pPr>
      <w:ind w:left="720"/>
      <w:contextualSpacing/>
    </w:pPr>
  </w:style>
  <w:style w:type="character" w:styleId="IntenseEmphasis">
    <w:name w:val="Intense Emphasis"/>
    <w:basedOn w:val="DefaultParagraphFont"/>
    <w:uiPriority w:val="21"/>
    <w:qFormat/>
    <w:rsid w:val="005926B6"/>
    <w:rPr>
      <w:i/>
      <w:iCs/>
      <w:color w:val="0F4761" w:themeColor="accent1" w:themeShade="BF"/>
    </w:rPr>
  </w:style>
  <w:style w:type="paragraph" w:styleId="IntenseQuote">
    <w:name w:val="Intense Quote"/>
    <w:basedOn w:val="Normal"/>
    <w:next w:val="Normal"/>
    <w:link w:val="IntenseQuoteChar"/>
    <w:uiPriority w:val="30"/>
    <w:qFormat/>
    <w:rsid w:val="00592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6B6"/>
    <w:rPr>
      <w:i/>
      <w:iCs/>
      <w:color w:val="0F4761" w:themeColor="accent1" w:themeShade="BF"/>
    </w:rPr>
  </w:style>
  <w:style w:type="character" w:styleId="IntenseReference">
    <w:name w:val="Intense Reference"/>
    <w:basedOn w:val="DefaultParagraphFont"/>
    <w:uiPriority w:val="32"/>
    <w:qFormat/>
    <w:rsid w:val="005926B6"/>
    <w:rPr>
      <w:b/>
      <w:bCs/>
      <w:smallCaps/>
      <w:color w:val="0F4761" w:themeColor="accent1" w:themeShade="BF"/>
      <w:spacing w:val="5"/>
    </w:rPr>
  </w:style>
  <w:style w:type="paragraph" w:styleId="Header">
    <w:name w:val="header"/>
    <w:basedOn w:val="Normal"/>
    <w:link w:val="HeaderChar"/>
    <w:uiPriority w:val="99"/>
    <w:unhideWhenUsed/>
    <w:rsid w:val="00951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E73"/>
  </w:style>
  <w:style w:type="paragraph" w:styleId="Footer">
    <w:name w:val="footer"/>
    <w:basedOn w:val="Normal"/>
    <w:link w:val="FooterChar"/>
    <w:uiPriority w:val="99"/>
    <w:unhideWhenUsed/>
    <w:rsid w:val="00951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E73"/>
  </w:style>
  <w:style w:type="paragraph" w:styleId="Revision">
    <w:name w:val="Revision"/>
    <w:hidden/>
    <w:uiPriority w:val="99"/>
    <w:semiHidden/>
    <w:rsid w:val="00FD56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GEP0009</dc:title>
  <cp:revision>0</cp:revision>
</cp:coreProperties>
</file>