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b/>
          <w:bCs/>
          <w:kern w:val="0"/>
          <w:sz w:val="28"/>
          <w:szCs w:val="28"/>
        </w:rPr>
      </w:pPr>
      <w:r w:rsidRPr="00F35AF0">
        <w:rPr>
          <w:rFonts w:ascii="Verdana" w:hAnsi="Verdana" w:cs="Helvetica"/>
          <w:b/>
          <w:bCs/>
          <w:kern w:val="0"/>
          <w:sz w:val="28"/>
          <w:szCs w:val="28"/>
        </w:rPr>
        <w:t>Philip Stead – Written Evidence (DFI0105)</w:t>
      </w:r>
    </w:p>
    <w:p w:rsid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8"/>
          <w:szCs w:val="28"/>
        </w:rPr>
      </w:pP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 xml:space="preserve">The </w:t>
      </w:r>
      <w:r w:rsidRPr="00F35AF0">
        <w:rPr>
          <w:rFonts w:ascii="Verdana" w:hAnsi="Verdana" w:cs="Helvetica"/>
          <w:kern w:val="0"/>
          <w:sz w:val="22"/>
          <w:szCs w:val="22"/>
        </w:rPr>
        <w:t>proposed changes to APR and BPR have stopped me investing in my agricultural business.</w:t>
      </w:r>
    </w:p>
    <w:p w:rsid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>We are a family farm of 250ac, with a house for my parents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and a house for my family on the property</w:t>
      </w:r>
      <w:r>
        <w:rPr>
          <w:rFonts w:ascii="Verdana" w:hAnsi="Verdana" w:cs="Helvetica"/>
          <w:kern w:val="0"/>
          <w:sz w:val="22"/>
          <w:szCs w:val="22"/>
        </w:rPr>
        <w:t>.</w:t>
      </w: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</w:p>
    <w:p w:rsid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>I am the only full-time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worker on the farm, my dad who is 78 </w:t>
      </w:r>
      <w:r w:rsidRPr="00F35AF0">
        <w:rPr>
          <w:rFonts w:ascii="Verdana" w:hAnsi="Verdana" w:cs="Helvetica"/>
          <w:kern w:val="0"/>
          <w:sz w:val="22"/>
          <w:szCs w:val="22"/>
        </w:rPr>
        <w:t>helps out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in busy periods and my mum</w:t>
      </w:r>
      <w:r>
        <w:rPr>
          <w:rFonts w:ascii="Verdana" w:hAnsi="Verdana" w:cs="Helvetica"/>
          <w:kern w:val="0"/>
          <w:sz w:val="22"/>
          <w:szCs w:val="22"/>
        </w:rPr>
        <w:t xml:space="preserve">. </w:t>
      </w:r>
      <w:r w:rsidRPr="00F35AF0">
        <w:rPr>
          <w:rFonts w:ascii="Verdana" w:hAnsi="Verdana" w:cs="Helvetica"/>
          <w:kern w:val="0"/>
          <w:sz w:val="22"/>
          <w:szCs w:val="22"/>
        </w:rPr>
        <w:t>75 does the day-to-day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bookkeeping</w:t>
      </w:r>
      <w:r w:rsidRPr="00F35AF0">
        <w:rPr>
          <w:rFonts w:ascii="Verdana" w:hAnsi="Verdana" w:cs="Helvetica"/>
          <w:kern w:val="0"/>
          <w:sz w:val="22"/>
          <w:szCs w:val="22"/>
        </w:rPr>
        <w:t>. At current grain prices we expect to make a profit of around</w:t>
      </w:r>
      <w:r>
        <w:rPr>
          <w:rFonts w:ascii="Verdana" w:hAnsi="Verdana" w:cs="Helvetica"/>
          <w:kern w:val="0"/>
          <w:sz w:val="22"/>
          <w:szCs w:val="22"/>
        </w:rPr>
        <w:t>.</w:t>
      </w: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</w:p>
    <w:p w:rsid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>£80,000 (1.5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% of capital) this money it not put away in a bank account but used to reinvest in the </w:t>
      </w:r>
      <w:r w:rsidRPr="00F35AF0">
        <w:rPr>
          <w:rFonts w:ascii="Verdana" w:hAnsi="Verdana" w:cs="Helvetica"/>
          <w:kern w:val="0"/>
          <w:sz w:val="22"/>
          <w:szCs w:val="22"/>
        </w:rPr>
        <w:t>business for major projects such as buildings and large pieces of machinery</w:t>
      </w:r>
      <w:r>
        <w:rPr>
          <w:rFonts w:ascii="Verdana" w:hAnsi="Verdana" w:cs="Helvetica"/>
          <w:kern w:val="0"/>
          <w:sz w:val="22"/>
          <w:szCs w:val="22"/>
        </w:rPr>
        <w:t>.</w:t>
      </w: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>A rough value of all the assets combined is £5,300,000 IF (and not very a likely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scenario for us and many) </w:t>
      </w:r>
      <w:r w:rsidRPr="00F35AF0">
        <w:rPr>
          <w:rFonts w:ascii="Verdana" w:hAnsi="Verdana" w:cs="Helvetica"/>
          <w:kern w:val="0"/>
          <w:sz w:val="22"/>
          <w:szCs w:val="22"/>
        </w:rPr>
        <w:t>we can make use of the full allowance we</w:t>
      </w: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>would have to pay 20% tax on £2,300,000 which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is £460,000- or 6-years’ worth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of work with no 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investment back into the farm, which would be unrealistic for the business to continue. </w:t>
      </w:r>
      <w:r>
        <w:rPr>
          <w:rFonts w:ascii="Verdana" w:hAnsi="Verdana" w:cs="Helvetica"/>
          <w:kern w:val="0"/>
          <w:sz w:val="22"/>
          <w:szCs w:val="22"/>
        </w:rPr>
        <w:t>E</w:t>
      </w:r>
      <w:r w:rsidRPr="00F35AF0">
        <w:rPr>
          <w:rFonts w:ascii="Verdana" w:hAnsi="Verdana" w:cs="Helvetica"/>
          <w:kern w:val="0"/>
          <w:sz w:val="22"/>
          <w:szCs w:val="22"/>
        </w:rPr>
        <w:t>ven if this was</w:t>
      </w:r>
      <w:r>
        <w:rPr>
          <w:rFonts w:ascii="Verdana" w:hAnsi="Verdana" w:cs="Helvetica"/>
          <w:kern w:val="0"/>
          <w:sz w:val="22"/>
          <w:szCs w:val="22"/>
        </w:rPr>
        <w:t xml:space="preserve"> </w:t>
      </w:r>
      <w:r w:rsidRPr="00F35AF0">
        <w:rPr>
          <w:rFonts w:ascii="Verdana" w:hAnsi="Verdana" w:cs="Helvetica"/>
          <w:kern w:val="0"/>
          <w:sz w:val="22"/>
          <w:szCs w:val="22"/>
        </w:rPr>
        <w:t>spread over 10 years it would be unsustainable. The only way to be able to pay this would be to sell</w:t>
      </w: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>off assets making the farm less viable.</w:t>
      </w:r>
      <w:r>
        <w:rPr>
          <w:rFonts w:ascii="Verdana" w:hAnsi="Verdana" w:cs="Helvetica"/>
          <w:kern w:val="0"/>
          <w:sz w:val="22"/>
          <w:szCs w:val="22"/>
        </w:rPr>
        <w:t xml:space="preserve"> </w:t>
      </w:r>
      <w:r w:rsidRPr="00F35AF0">
        <w:rPr>
          <w:rFonts w:ascii="Verdana" w:hAnsi="Verdana" w:cs="Helvetica"/>
          <w:kern w:val="0"/>
          <w:sz w:val="22"/>
          <w:szCs w:val="22"/>
        </w:rPr>
        <w:t>Would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the government expect companies like Tesco, JCB,</w:t>
      </w:r>
      <w:r>
        <w:rPr>
          <w:rFonts w:ascii="Verdana" w:hAnsi="Verdana" w:cs="Helvetica"/>
          <w:kern w:val="0"/>
          <w:sz w:val="22"/>
          <w:szCs w:val="22"/>
        </w:rPr>
        <w:t xml:space="preserve"> </w:t>
      </w:r>
      <w:r w:rsidRPr="00F35AF0">
        <w:rPr>
          <w:rFonts w:ascii="Verdana" w:hAnsi="Verdana" w:cs="Helvetica"/>
          <w:kern w:val="0"/>
          <w:sz w:val="22"/>
          <w:szCs w:val="22"/>
        </w:rPr>
        <w:t>Landrover to have to sell of part of their manufacturing plant to pay government taxes.</w:t>
      </w:r>
    </w:p>
    <w:p w:rsid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>The relief threshold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is far too low and will affect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most family farm, it needs raising to 10 million with a</w:t>
      </w:r>
      <w:r>
        <w:rPr>
          <w:rFonts w:ascii="Verdana" w:hAnsi="Verdana" w:cs="Helvetica"/>
          <w:kern w:val="0"/>
          <w:sz w:val="22"/>
          <w:szCs w:val="22"/>
        </w:rPr>
        <w:t xml:space="preserve"> 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progressive scale 10 to 12.5 million 5% </w:t>
      </w:r>
      <w:r>
        <w:rPr>
          <w:rFonts w:ascii="Verdana" w:hAnsi="Verdana" w:cs="Helvetica"/>
          <w:kern w:val="0"/>
          <w:sz w:val="22"/>
          <w:szCs w:val="22"/>
        </w:rPr>
        <w:t>,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12.5 to 15 10% and so on. If the proposed changes are to try 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to prevent wealthy business investors buying land to avoid inheritance tax, it will not work as 20% tax is </w:t>
      </w: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 xml:space="preserve">still better than paying 40%. </w:t>
      </w:r>
      <w:r>
        <w:rPr>
          <w:rFonts w:ascii="Verdana" w:hAnsi="Verdana" w:cs="Helvetica"/>
          <w:kern w:val="0"/>
          <w:sz w:val="22"/>
          <w:szCs w:val="22"/>
        </w:rPr>
        <w:t>T</w:t>
      </w:r>
      <w:r w:rsidRPr="00F35AF0">
        <w:rPr>
          <w:rFonts w:ascii="Verdana" w:hAnsi="Verdana" w:cs="Helvetica"/>
          <w:kern w:val="0"/>
          <w:sz w:val="22"/>
          <w:szCs w:val="22"/>
        </w:rPr>
        <w:t>he main people it will hurt will be family farms.</w:t>
      </w:r>
    </w:p>
    <w:p w:rsid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>The Government claim</w:t>
      </w:r>
      <w:r>
        <w:rPr>
          <w:rFonts w:ascii="Verdana" w:hAnsi="Verdana" w:cs="Helvetica"/>
          <w:kern w:val="0"/>
          <w:sz w:val="22"/>
          <w:szCs w:val="22"/>
        </w:rPr>
        <w:t>s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it will only effect 25% of farmers but their figures include small holders/pony paddocks</w:t>
      </w:r>
      <w:r>
        <w:rPr>
          <w:rFonts w:ascii="Verdana" w:hAnsi="Verdana" w:cs="Helvetica"/>
          <w:kern w:val="0"/>
          <w:sz w:val="22"/>
          <w:szCs w:val="22"/>
        </w:rPr>
        <w:t xml:space="preserve"> </w:t>
      </w:r>
      <w:r w:rsidRPr="00F35AF0">
        <w:rPr>
          <w:rFonts w:ascii="Verdana" w:hAnsi="Verdana" w:cs="Helvetica"/>
          <w:kern w:val="0"/>
          <w:sz w:val="22"/>
          <w:szCs w:val="22"/>
        </w:rPr>
        <w:t>and hobby farmers who don’t make their living from the property. A more realistic view</w:t>
      </w:r>
      <w:r w:rsidRPr="00F35AF0">
        <w:rPr>
          <w:rFonts w:ascii="Verdana" w:hAnsi="Verdana" w:cs="Helvetica"/>
          <w:kern w:val="0"/>
          <w:sz w:val="22"/>
          <w:szCs w:val="22"/>
        </w:rPr>
        <w:t xml:space="preserve"> would be to see how</w:t>
      </w:r>
    </w:p>
    <w:p w:rsid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  <w:r w:rsidRPr="00F35AF0">
        <w:rPr>
          <w:rFonts w:ascii="Verdana" w:hAnsi="Verdana" w:cs="Helvetica"/>
          <w:kern w:val="0"/>
          <w:sz w:val="22"/>
          <w:szCs w:val="22"/>
        </w:rPr>
        <w:t xml:space="preserve">many farms it effects over 150 acres. </w:t>
      </w:r>
    </w:p>
    <w:p w:rsid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kern w:val="0"/>
          <w:sz w:val="22"/>
          <w:szCs w:val="22"/>
        </w:rPr>
      </w:pPr>
    </w:p>
    <w:p w:rsid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 w:cs="Helvetica"/>
          <w:i/>
          <w:iCs/>
          <w:kern w:val="0"/>
          <w:sz w:val="22"/>
          <w:szCs w:val="22"/>
        </w:rPr>
      </w:pPr>
    </w:p>
    <w:p w:rsidR="00F35AF0" w:rsidRPr="00F35AF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Verdana" w:hAnsi="Verdana"/>
          <w:i/>
          <w:iCs/>
          <w:sz w:val="20"/>
          <w:szCs w:val="20"/>
        </w:rPr>
      </w:pPr>
      <w:r w:rsidRPr="00F35AF0">
        <w:rPr>
          <w:rFonts w:ascii="Verdana" w:hAnsi="Verdana" w:cs="Helvetica"/>
          <w:i/>
          <w:iCs/>
          <w:kern w:val="0"/>
          <w:sz w:val="22"/>
          <w:szCs w:val="22"/>
        </w:rPr>
        <w:t xml:space="preserve">7 October 2025 </w:t>
      </w:r>
    </w:p>
    <w:sectPr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5"/>
    <w:compatSetting w:name="useWord2013TrackBottomHyphenation" w:uri="http://schemas.microsoft.com/office/word" w:val="0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