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958F1" w:rsidRPr="00D958F1" w:rsidP="00D958F1">
      <w:pPr>
        <w:pStyle w:val="BodyText"/>
        <w:numPr>
          <w:ilvl w:val="0"/>
          <w:numId w:val="6"/>
        </w:numPr>
        <w:spacing w:after="0" w:line="276" w:lineRule="auto"/>
        <w:ind w:right="116"/>
        <w:jc w:val="left"/>
        <w:rPr>
          <w:rFonts w:asciiTheme="minorHAnsi" w:hAnsiTheme="minorHAnsi" w:cstheme="minorHAnsi"/>
          <w:kern w:val="22"/>
          <w:szCs w:val="24"/>
          <w:lang w:eastAsia="en-GB"/>
        </w:rPr>
      </w:pPr>
      <w:r w:rsidRPr="00D958F1">
        <w:rPr>
          <w:rFonts w:asciiTheme="minorHAnsi" w:hAnsiTheme="minorHAnsi" w:cstheme="minorHAnsi"/>
          <w:kern w:val="22"/>
          <w:szCs w:val="24"/>
          <w:lang w:eastAsia="en-GB"/>
        </w:rPr>
        <w:t xml:space="preserve">Kingsley </w:t>
      </w:r>
      <w:r w:rsidRPr="00D958F1">
        <w:rPr>
          <w:rFonts w:asciiTheme="minorHAnsi" w:hAnsiTheme="minorHAnsi" w:cstheme="minorHAnsi"/>
          <w:kern w:val="22"/>
          <w:szCs w:val="24"/>
          <w:lang w:eastAsia="en-GB"/>
        </w:rPr>
        <w:t>Napley</w:t>
      </w:r>
      <w:r w:rsidRPr="00D958F1">
        <w:rPr>
          <w:rFonts w:asciiTheme="minorHAnsi" w:hAnsiTheme="minorHAnsi" w:cstheme="minorHAnsi"/>
          <w:kern w:val="22"/>
          <w:szCs w:val="24"/>
          <w:lang w:eastAsia="en-GB"/>
        </w:rPr>
        <w:t xml:space="preserve"> LLP’s immigration team is one of the largest teams in the UK and is recognised by legal directories as a top-ranked </w:t>
      </w:r>
      <w:r w:rsidRPr="00D958F1">
        <w:rPr>
          <w:rFonts w:asciiTheme="minorHAnsi" w:hAnsiTheme="minorHAnsi" w:cstheme="minorHAnsi"/>
          <w:kern w:val="22"/>
          <w:szCs w:val="24"/>
          <w:lang w:eastAsia="en-GB"/>
        </w:rPr>
        <w:t>practice.</w:t>
      </w:r>
    </w:p>
    <w:p w:rsidR="00D958F1" w:rsidRPr="00D958F1" w:rsidP="00D958F1">
      <w:pPr>
        <w:pStyle w:val="BodyText"/>
        <w:numPr>
          <w:ilvl w:val="0"/>
          <w:numId w:val="6"/>
        </w:numPr>
        <w:spacing w:after="0" w:line="276" w:lineRule="auto"/>
        <w:ind w:right="116"/>
        <w:jc w:val="left"/>
        <w:rPr>
          <w:rFonts w:asciiTheme="minorHAnsi" w:hAnsiTheme="minorHAnsi" w:cstheme="minorHAnsi"/>
          <w:kern w:val="22"/>
          <w:szCs w:val="24"/>
          <w:lang w:eastAsia="en-GB"/>
        </w:rPr>
      </w:pPr>
      <w:r w:rsidRPr="00D958F1">
        <w:rPr>
          <w:rFonts w:asciiTheme="minorHAnsi" w:hAnsiTheme="minorHAnsi" w:cstheme="minorHAnsi"/>
          <w:kern w:val="22"/>
          <w:szCs w:val="24"/>
          <w:lang w:eastAsia="en-GB"/>
        </w:rPr>
        <w:t>We are submitting this evidence as we see the impact of the April 2024</w:t>
      </w:r>
      <w:r w:rsidRPr="00D958F1">
        <w:rPr>
          <w:rFonts w:asciiTheme="minorHAnsi" w:hAnsiTheme="minorHAnsi" w:cstheme="minorHAnsi"/>
          <w:kern w:val="22"/>
          <w:szCs w:val="24"/>
          <w:lang w:eastAsia="en-GB"/>
        </w:rPr>
        <w:t xml:space="preserve"> Skilled Worker</w:t>
      </w:r>
      <w:r w:rsidRPr="00D958F1">
        <w:rPr>
          <w:rFonts w:asciiTheme="minorHAnsi" w:hAnsiTheme="minorHAnsi" w:cstheme="minorHAnsi"/>
          <w:kern w:val="22"/>
          <w:szCs w:val="24"/>
          <w:lang w:eastAsia="en-GB"/>
        </w:rPr>
        <w:t xml:space="preserve"> changes in the course of our work and the effect it has on our wide-ranging client base – which encompasses start-ups to global organisations across all sectors.</w:t>
      </w:r>
    </w:p>
    <w:p w:rsidR="00D958F1" w:rsidRPr="00D958F1" w:rsidP="00D958F1">
      <w:pPr>
        <w:pStyle w:val="BodyText"/>
        <w:numPr>
          <w:ilvl w:val="0"/>
          <w:numId w:val="6"/>
        </w:numPr>
        <w:spacing w:after="0" w:line="276" w:lineRule="auto"/>
        <w:ind w:right="116"/>
        <w:jc w:val="left"/>
        <w:rPr>
          <w:rFonts w:asciiTheme="minorHAnsi" w:hAnsiTheme="minorHAnsi" w:cstheme="minorHAnsi"/>
          <w:kern w:val="22"/>
          <w:szCs w:val="24"/>
          <w:lang w:eastAsia="en-GB"/>
        </w:rPr>
      </w:pPr>
      <w:r w:rsidRPr="00D958F1">
        <w:rPr>
          <w:rFonts w:asciiTheme="minorHAnsi" w:hAnsiTheme="minorHAnsi" w:cstheme="minorHAnsi"/>
          <w:kern w:val="22"/>
          <w:szCs w:val="24"/>
          <w:lang w:eastAsia="en-GB"/>
        </w:rPr>
        <w:t xml:space="preserve">We include two main elements in our written evidence.  First our findings from a survey </w:t>
      </w:r>
      <w:r w:rsidRPr="00D958F1">
        <w:rPr>
          <w:rFonts w:asciiTheme="minorHAnsi" w:hAnsiTheme="minorHAnsi" w:cstheme="minorHAnsi"/>
          <w:kern w:val="22"/>
          <w:szCs w:val="24"/>
          <w:lang w:eastAsia="en-GB"/>
        </w:rPr>
        <w:t>of</w:t>
      </w:r>
      <w:r w:rsidRPr="00D958F1">
        <w:rPr>
          <w:rFonts w:asciiTheme="minorHAnsi" w:hAnsiTheme="minorHAnsi" w:cstheme="minorHAnsi"/>
          <w:kern w:val="22"/>
          <w:szCs w:val="24"/>
          <w:lang w:eastAsia="en-GB"/>
        </w:rPr>
        <w:t xml:space="preserve"> the architect industry and second our experience of the impact of the spring 2024 changes on</w:t>
      </w:r>
      <w:r w:rsidRPr="00D958F1">
        <w:rPr>
          <w:rFonts w:asciiTheme="minorHAnsi" w:hAnsiTheme="minorHAnsi" w:cstheme="minorHAnsi"/>
          <w:kern w:val="22"/>
          <w:szCs w:val="24"/>
          <w:lang w:eastAsia="en-GB"/>
        </w:rPr>
        <w:t xml:space="preserve"> recruiting for graduate level roles.</w:t>
      </w:r>
    </w:p>
    <w:p w:rsidR="00D958F1" w:rsidRPr="00D958F1" w:rsidP="00D958F1">
      <w:pPr>
        <w:pStyle w:val="BodyText"/>
        <w:spacing w:after="0" w:line="276" w:lineRule="auto"/>
        <w:ind w:right="116"/>
        <w:jc w:val="left"/>
        <w:rPr>
          <w:rFonts w:asciiTheme="minorHAnsi" w:hAnsiTheme="minorHAnsi" w:cstheme="minorHAnsi"/>
          <w:b/>
          <w:kern w:val="22"/>
          <w:szCs w:val="24"/>
          <w:u w:val="single"/>
          <w:lang w:eastAsia="en-GB"/>
        </w:rPr>
      </w:pPr>
      <w:r w:rsidRPr="00D958F1">
        <w:rPr>
          <w:rFonts w:asciiTheme="minorHAnsi" w:hAnsiTheme="minorHAnsi" w:cstheme="minorHAnsi"/>
          <w:b/>
          <w:kern w:val="22"/>
          <w:szCs w:val="24"/>
          <w:u w:val="single"/>
          <w:lang w:eastAsia="en-GB"/>
        </w:rPr>
        <w:t>The impact of the spring 2024 changes on the Skilled Worker route - our survey on the architect industry</w:t>
      </w:r>
    </w:p>
    <w:p w:rsidR="00D958F1" w:rsidRPr="00D958F1" w:rsidP="00D958F1">
      <w:pPr>
        <w:pStyle w:val="BodyText"/>
        <w:numPr>
          <w:ilvl w:val="0"/>
          <w:numId w:val="6"/>
        </w:numPr>
        <w:spacing w:after="0" w:line="276" w:lineRule="auto"/>
        <w:ind w:right="116"/>
        <w:jc w:val="left"/>
        <w:rPr>
          <w:rFonts w:asciiTheme="minorHAnsi" w:hAnsiTheme="minorHAnsi" w:cstheme="minorHAnsi"/>
          <w:szCs w:val="24"/>
        </w:rPr>
      </w:pPr>
      <w:r w:rsidRPr="00D958F1">
        <w:rPr>
          <w:rFonts w:asciiTheme="minorHAnsi" w:hAnsiTheme="minorHAnsi" w:cstheme="minorHAnsi"/>
          <w:szCs w:val="24"/>
        </w:rPr>
        <w:t>Along with</w:t>
      </w:r>
      <w:r w:rsidRPr="00D958F1">
        <w:rPr>
          <w:rFonts w:asciiTheme="minorHAnsi" w:hAnsiTheme="minorHAnsi" w:cstheme="minorHAnsi"/>
          <w:szCs w:val="24"/>
        </w:rPr>
        <w:t xml:space="preserve"> </w:t>
      </w:r>
      <w:r w:rsidRPr="00D958F1">
        <w:rPr>
          <w:rFonts w:asciiTheme="minorHAnsi" w:hAnsiTheme="minorHAnsi" w:cstheme="minorHAnsi"/>
          <w:szCs w:val="24"/>
        </w:rPr>
        <w:t xml:space="preserve">law firm </w:t>
      </w:r>
      <w:r w:rsidRPr="00D958F1">
        <w:rPr>
          <w:rFonts w:asciiTheme="minorHAnsi" w:hAnsiTheme="minorHAnsi" w:cstheme="minorHAnsi"/>
          <w:szCs w:val="24"/>
        </w:rPr>
        <w:t>Bates Wells</w:t>
      </w:r>
      <w:r w:rsidRPr="00D958F1">
        <w:rPr>
          <w:rFonts w:asciiTheme="minorHAnsi" w:hAnsiTheme="minorHAnsi" w:cstheme="minorHAnsi"/>
          <w:szCs w:val="24"/>
        </w:rPr>
        <w:t xml:space="preserve">, in the summer of 2024 we carried out a survey of architecture firm clients to find out how the spring 2024 Skilled Worker rule changes, and </w:t>
      </w:r>
      <w:r w:rsidRPr="00D958F1">
        <w:rPr>
          <w:rFonts w:asciiTheme="minorHAnsi" w:hAnsiTheme="minorHAnsi" w:cstheme="minorHAnsi"/>
          <w:szCs w:val="24"/>
        </w:rPr>
        <w:t>particularly the increase in salary thresholds, have affected their businesses.</w:t>
      </w:r>
    </w:p>
    <w:p w:rsidR="00D958F1" w:rsidRPr="00D958F1" w:rsidP="00D958F1">
      <w:pPr>
        <w:pStyle w:val="BodyText"/>
        <w:numPr>
          <w:ilvl w:val="0"/>
          <w:numId w:val="6"/>
        </w:numPr>
        <w:spacing w:after="0" w:line="276" w:lineRule="auto"/>
        <w:ind w:right="116"/>
        <w:jc w:val="left"/>
        <w:rPr>
          <w:rFonts w:asciiTheme="minorHAnsi" w:hAnsiTheme="minorHAnsi" w:cstheme="minorHAnsi"/>
          <w:szCs w:val="24"/>
        </w:rPr>
      </w:pPr>
      <w:r w:rsidRPr="00D958F1">
        <w:rPr>
          <w:rFonts w:asciiTheme="minorHAnsi" w:hAnsiTheme="minorHAnsi" w:cstheme="minorHAnsi"/>
          <w:szCs w:val="24"/>
        </w:rPr>
        <w:t xml:space="preserve">The full report was also submitted to the </w:t>
      </w:r>
      <w:r w:rsidRPr="00D958F1">
        <w:rPr>
          <w:rFonts w:asciiTheme="minorHAnsi" w:hAnsiTheme="minorHAnsi" w:cstheme="minorHAnsi"/>
          <w:spacing w:val="-11"/>
          <w:szCs w:val="24"/>
        </w:rPr>
        <w:t xml:space="preserve">Rt Hon Yvette Cooper MP </w:t>
      </w:r>
      <w:r w:rsidRPr="00D958F1">
        <w:rPr>
          <w:rFonts w:asciiTheme="minorHAnsi" w:hAnsiTheme="minorHAnsi" w:cstheme="minorHAnsi"/>
          <w:spacing w:val="-11"/>
          <w:szCs w:val="24"/>
        </w:rPr>
        <w:t>for consideration</w:t>
      </w:r>
      <w:r w:rsidRPr="00D958F1">
        <w:rPr>
          <w:rFonts w:asciiTheme="minorHAnsi" w:hAnsiTheme="minorHAnsi" w:cstheme="minorHAnsi"/>
          <w:spacing w:val="-11"/>
          <w:szCs w:val="24"/>
        </w:rPr>
        <w:t xml:space="preserve"> on 16 December 2024</w:t>
      </w:r>
      <w:r w:rsidRPr="00D958F1">
        <w:rPr>
          <w:rFonts w:asciiTheme="minorHAnsi" w:hAnsiTheme="minorHAnsi" w:cstheme="minorHAnsi"/>
          <w:spacing w:val="-11"/>
          <w:szCs w:val="24"/>
        </w:rPr>
        <w:t>.</w:t>
      </w:r>
      <w:r w:rsidRPr="00D958F1">
        <w:rPr>
          <w:rFonts w:asciiTheme="minorHAnsi" w:hAnsiTheme="minorHAnsi" w:cstheme="minorHAnsi"/>
          <w:spacing w:val="-11"/>
          <w:szCs w:val="24"/>
        </w:rPr>
        <w:t xml:space="preserve">  </w:t>
      </w:r>
      <w:r w:rsidRPr="00D958F1">
        <w:rPr>
          <w:rFonts w:asciiTheme="minorHAnsi" w:hAnsiTheme="minorHAnsi" w:cstheme="minorHAnsi"/>
          <w:szCs w:val="24"/>
        </w:rPr>
        <w:t>W</w:t>
      </w:r>
      <w:r w:rsidRPr="00D958F1">
        <w:rPr>
          <w:rFonts w:asciiTheme="minorHAnsi" w:hAnsiTheme="minorHAnsi" w:cstheme="minorHAnsi"/>
          <w:szCs w:val="24"/>
        </w:rPr>
        <w:t>e also shared the findings with RIBA and the Migration Advisory Committee (MAC).</w:t>
      </w:r>
    </w:p>
    <w:p w:rsidR="00D958F1" w:rsidRPr="00D958F1" w:rsidP="00D958F1">
      <w:pPr>
        <w:pStyle w:val="BodyText"/>
        <w:numPr>
          <w:ilvl w:val="0"/>
          <w:numId w:val="6"/>
        </w:numPr>
        <w:spacing w:after="0" w:line="276" w:lineRule="auto"/>
        <w:ind w:right="116"/>
        <w:jc w:val="left"/>
        <w:rPr>
          <w:rFonts w:asciiTheme="minorHAnsi" w:hAnsiTheme="minorHAnsi" w:cstheme="minorHAnsi"/>
          <w:szCs w:val="24"/>
        </w:rPr>
      </w:pPr>
      <w:r w:rsidRPr="00D958F1">
        <w:rPr>
          <w:rFonts w:asciiTheme="minorHAnsi" w:hAnsiTheme="minorHAnsi" w:cstheme="minorHAnsi"/>
          <w:szCs w:val="24"/>
        </w:rPr>
        <w:t xml:space="preserve">The key changes that have affected the architect industry are the increase in salary thresholds and the removal of architects from the Shortage Occupation List, which </w:t>
      </w:r>
      <w:r w:rsidRPr="00D958F1">
        <w:rPr>
          <w:rFonts w:asciiTheme="minorHAnsi" w:hAnsiTheme="minorHAnsi" w:cstheme="minorHAnsi"/>
          <w:szCs w:val="24"/>
        </w:rPr>
        <w:t>w</w:t>
      </w:r>
      <w:r w:rsidRPr="00D958F1">
        <w:rPr>
          <w:rFonts w:asciiTheme="minorHAnsi" w:hAnsiTheme="minorHAnsi" w:cstheme="minorHAnsi"/>
          <w:szCs w:val="24"/>
        </w:rPr>
        <w:t>as renamed as the Immigration Salary List (</w:t>
      </w:r>
      <w:r w:rsidRPr="00D958F1">
        <w:rPr>
          <w:rFonts w:asciiTheme="minorHAnsi" w:hAnsiTheme="minorHAnsi" w:cstheme="minorHAnsi"/>
          <w:szCs w:val="24"/>
        </w:rPr>
        <w:t>ISL</w:t>
      </w:r>
      <w:r w:rsidRPr="00D958F1">
        <w:rPr>
          <w:rFonts w:asciiTheme="minorHAnsi" w:hAnsiTheme="minorHAnsi" w:cstheme="minorHAnsi"/>
          <w:szCs w:val="24"/>
        </w:rPr>
        <w:t>).</w:t>
      </w:r>
    </w:p>
    <w:p w:rsidR="00D958F1" w:rsidRPr="00D958F1" w:rsidP="00D958F1">
      <w:pPr>
        <w:pStyle w:val="BodyText"/>
        <w:numPr>
          <w:ilvl w:val="0"/>
          <w:numId w:val="6"/>
        </w:numPr>
        <w:spacing w:after="0" w:line="276" w:lineRule="auto"/>
        <w:ind w:right="116"/>
        <w:jc w:val="left"/>
        <w:rPr>
          <w:rFonts w:asciiTheme="minorHAnsi" w:hAnsiTheme="minorHAnsi" w:cstheme="minorHAnsi"/>
          <w:szCs w:val="24"/>
        </w:rPr>
      </w:pPr>
      <w:r w:rsidRPr="00D958F1">
        <w:rPr>
          <w:rFonts w:asciiTheme="minorHAnsi" w:hAnsiTheme="minorHAnsi" w:cstheme="minorHAnsi"/>
          <w:szCs w:val="24"/>
        </w:rPr>
        <w:t>Over</w:t>
      </w:r>
      <w:r w:rsidRPr="00D958F1">
        <w:rPr>
          <w:rFonts w:asciiTheme="minorHAnsi" w:hAnsiTheme="minorHAnsi" w:cstheme="minorHAnsi"/>
          <w:spacing w:val="-2"/>
          <w:szCs w:val="24"/>
        </w:rPr>
        <w:t xml:space="preserve"> </w:t>
      </w:r>
      <w:r w:rsidRPr="00D958F1">
        <w:rPr>
          <w:rFonts w:asciiTheme="minorHAnsi" w:hAnsiTheme="minorHAnsi" w:cstheme="minorHAnsi"/>
          <w:szCs w:val="24"/>
        </w:rPr>
        <w:t>the</w:t>
      </w:r>
      <w:r w:rsidRPr="00D958F1">
        <w:rPr>
          <w:rFonts w:asciiTheme="minorHAnsi" w:hAnsiTheme="minorHAnsi" w:cstheme="minorHAnsi"/>
          <w:spacing w:val="-1"/>
          <w:szCs w:val="24"/>
        </w:rPr>
        <w:t xml:space="preserve"> </w:t>
      </w:r>
      <w:r w:rsidRPr="00D958F1">
        <w:rPr>
          <w:rFonts w:asciiTheme="minorHAnsi" w:hAnsiTheme="minorHAnsi" w:cstheme="minorHAnsi"/>
          <w:szCs w:val="24"/>
        </w:rPr>
        <w:t>summer</w:t>
      </w:r>
      <w:r w:rsidRPr="00D958F1">
        <w:rPr>
          <w:rFonts w:asciiTheme="minorHAnsi" w:hAnsiTheme="minorHAnsi" w:cstheme="minorHAnsi"/>
          <w:spacing w:val="-2"/>
          <w:szCs w:val="24"/>
        </w:rPr>
        <w:t xml:space="preserve"> </w:t>
      </w:r>
      <w:r w:rsidRPr="00D958F1">
        <w:rPr>
          <w:rFonts w:asciiTheme="minorHAnsi" w:hAnsiTheme="minorHAnsi" w:cstheme="minorHAnsi"/>
          <w:szCs w:val="24"/>
        </w:rPr>
        <w:t>of 2024</w:t>
      </w:r>
      <w:r w:rsidRPr="00D958F1">
        <w:rPr>
          <w:rFonts w:asciiTheme="minorHAnsi" w:hAnsiTheme="minorHAnsi" w:cstheme="minorHAnsi"/>
          <w:szCs w:val="24"/>
        </w:rPr>
        <w:t>,</w:t>
      </w:r>
      <w:r w:rsidRPr="00D958F1">
        <w:rPr>
          <w:rFonts w:asciiTheme="minorHAnsi" w:hAnsiTheme="minorHAnsi" w:cstheme="minorHAnsi"/>
          <w:spacing w:val="-2"/>
          <w:szCs w:val="24"/>
        </w:rPr>
        <w:t xml:space="preserve"> </w:t>
      </w:r>
      <w:r w:rsidRPr="00D958F1">
        <w:rPr>
          <w:rFonts w:asciiTheme="minorHAnsi" w:hAnsiTheme="minorHAnsi" w:cstheme="minorHAnsi"/>
          <w:szCs w:val="24"/>
        </w:rPr>
        <w:t>our</w:t>
      </w:r>
      <w:r w:rsidRPr="00D958F1">
        <w:rPr>
          <w:rFonts w:asciiTheme="minorHAnsi" w:hAnsiTheme="minorHAnsi" w:cstheme="minorHAnsi"/>
          <w:spacing w:val="-2"/>
          <w:szCs w:val="24"/>
        </w:rPr>
        <w:t xml:space="preserve"> </w:t>
      </w:r>
      <w:r w:rsidRPr="00D958F1">
        <w:rPr>
          <w:rFonts w:asciiTheme="minorHAnsi" w:hAnsiTheme="minorHAnsi" w:cstheme="minorHAnsi"/>
          <w:szCs w:val="24"/>
        </w:rPr>
        <w:t>survey was</w:t>
      </w:r>
      <w:r w:rsidRPr="00D958F1">
        <w:rPr>
          <w:rFonts w:asciiTheme="minorHAnsi" w:hAnsiTheme="minorHAnsi" w:cstheme="minorHAnsi"/>
          <w:spacing w:val="-1"/>
          <w:szCs w:val="24"/>
        </w:rPr>
        <w:t xml:space="preserve"> </w:t>
      </w:r>
      <w:r w:rsidRPr="00D958F1">
        <w:rPr>
          <w:rFonts w:asciiTheme="minorHAnsi" w:hAnsiTheme="minorHAnsi" w:cstheme="minorHAnsi"/>
          <w:szCs w:val="24"/>
        </w:rPr>
        <w:t>sent</w:t>
      </w:r>
      <w:r w:rsidRPr="00D958F1">
        <w:rPr>
          <w:rFonts w:asciiTheme="minorHAnsi" w:hAnsiTheme="minorHAnsi" w:cstheme="minorHAnsi"/>
          <w:spacing w:val="-2"/>
          <w:szCs w:val="24"/>
        </w:rPr>
        <w:t xml:space="preserve"> </w:t>
      </w:r>
      <w:r w:rsidRPr="00D958F1">
        <w:rPr>
          <w:rFonts w:asciiTheme="minorHAnsi" w:hAnsiTheme="minorHAnsi" w:cstheme="minorHAnsi"/>
          <w:szCs w:val="24"/>
        </w:rPr>
        <w:t>to</w:t>
      </w:r>
      <w:r w:rsidRPr="00D958F1">
        <w:rPr>
          <w:rFonts w:asciiTheme="minorHAnsi" w:hAnsiTheme="minorHAnsi" w:cstheme="minorHAnsi"/>
          <w:spacing w:val="-1"/>
          <w:szCs w:val="24"/>
        </w:rPr>
        <w:t xml:space="preserve"> </w:t>
      </w:r>
      <w:r w:rsidRPr="00D958F1">
        <w:rPr>
          <w:rFonts w:asciiTheme="minorHAnsi" w:hAnsiTheme="minorHAnsi" w:cstheme="minorHAnsi"/>
          <w:szCs w:val="24"/>
        </w:rPr>
        <w:t>the</w:t>
      </w:r>
      <w:r w:rsidRPr="00D958F1">
        <w:rPr>
          <w:rFonts w:asciiTheme="minorHAnsi" w:hAnsiTheme="minorHAnsi" w:cstheme="minorHAnsi"/>
          <w:spacing w:val="-1"/>
          <w:szCs w:val="24"/>
        </w:rPr>
        <w:t xml:space="preserve"> </w:t>
      </w:r>
      <w:r w:rsidRPr="00D958F1">
        <w:rPr>
          <w:rFonts w:asciiTheme="minorHAnsi" w:hAnsiTheme="minorHAnsi" w:cstheme="minorHAnsi"/>
          <w:szCs w:val="24"/>
        </w:rPr>
        <w:t>HR</w:t>
      </w:r>
      <w:r w:rsidRPr="00D958F1">
        <w:rPr>
          <w:rFonts w:asciiTheme="minorHAnsi" w:hAnsiTheme="minorHAnsi" w:cstheme="minorHAnsi"/>
          <w:spacing w:val="-1"/>
          <w:szCs w:val="24"/>
        </w:rPr>
        <w:t xml:space="preserve"> </w:t>
      </w:r>
      <w:r w:rsidRPr="00D958F1">
        <w:rPr>
          <w:rFonts w:asciiTheme="minorHAnsi" w:hAnsiTheme="minorHAnsi" w:cstheme="minorHAnsi"/>
          <w:szCs w:val="24"/>
        </w:rPr>
        <w:t>Architects</w:t>
      </w:r>
      <w:r w:rsidRPr="00D958F1">
        <w:rPr>
          <w:rFonts w:asciiTheme="minorHAnsi" w:hAnsiTheme="minorHAnsi" w:cstheme="minorHAnsi"/>
          <w:spacing w:val="-1"/>
          <w:szCs w:val="24"/>
        </w:rPr>
        <w:t xml:space="preserve"> </w:t>
      </w:r>
      <w:r w:rsidRPr="00D958F1">
        <w:rPr>
          <w:rFonts w:asciiTheme="minorHAnsi" w:hAnsiTheme="minorHAnsi" w:cstheme="minorHAnsi"/>
          <w:szCs w:val="24"/>
        </w:rPr>
        <w:t>Forum,</w:t>
      </w:r>
      <w:r w:rsidRPr="00D958F1">
        <w:rPr>
          <w:rFonts w:asciiTheme="minorHAnsi" w:hAnsiTheme="minorHAnsi" w:cstheme="minorHAnsi"/>
          <w:spacing w:val="-2"/>
          <w:szCs w:val="24"/>
        </w:rPr>
        <w:t xml:space="preserve"> </w:t>
      </w:r>
      <w:r w:rsidRPr="00D958F1">
        <w:rPr>
          <w:rFonts w:asciiTheme="minorHAnsi" w:hAnsiTheme="minorHAnsi" w:cstheme="minorHAnsi"/>
          <w:szCs w:val="24"/>
        </w:rPr>
        <w:t>the</w:t>
      </w:r>
      <w:r w:rsidRPr="00D958F1">
        <w:rPr>
          <w:rFonts w:asciiTheme="minorHAnsi" w:hAnsiTheme="minorHAnsi" w:cstheme="minorHAnsi"/>
          <w:spacing w:val="-1"/>
          <w:szCs w:val="24"/>
        </w:rPr>
        <w:t xml:space="preserve"> </w:t>
      </w:r>
      <w:r w:rsidRPr="00D958F1">
        <w:rPr>
          <w:rFonts w:asciiTheme="minorHAnsi" w:hAnsiTheme="minorHAnsi" w:cstheme="minorHAnsi"/>
          <w:szCs w:val="24"/>
        </w:rPr>
        <w:t>leading HR</w:t>
      </w:r>
      <w:r w:rsidRPr="00D958F1">
        <w:rPr>
          <w:rFonts w:asciiTheme="minorHAnsi" w:hAnsiTheme="minorHAnsi" w:cstheme="minorHAnsi"/>
          <w:spacing w:val="-13"/>
          <w:szCs w:val="24"/>
        </w:rPr>
        <w:t xml:space="preserve"> </w:t>
      </w:r>
      <w:r w:rsidRPr="00D958F1">
        <w:rPr>
          <w:rFonts w:asciiTheme="minorHAnsi" w:hAnsiTheme="minorHAnsi" w:cstheme="minorHAnsi"/>
          <w:szCs w:val="24"/>
        </w:rPr>
        <w:t>forum</w:t>
      </w:r>
      <w:r w:rsidRPr="00D958F1">
        <w:rPr>
          <w:rFonts w:asciiTheme="minorHAnsi" w:hAnsiTheme="minorHAnsi" w:cstheme="minorHAnsi"/>
          <w:spacing w:val="-14"/>
          <w:szCs w:val="24"/>
        </w:rPr>
        <w:t xml:space="preserve"> </w:t>
      </w:r>
      <w:r w:rsidRPr="00D958F1">
        <w:rPr>
          <w:rFonts w:asciiTheme="minorHAnsi" w:hAnsiTheme="minorHAnsi" w:cstheme="minorHAnsi"/>
          <w:szCs w:val="24"/>
        </w:rPr>
        <w:t>for</w:t>
      </w:r>
      <w:r w:rsidRPr="00D958F1">
        <w:rPr>
          <w:rFonts w:asciiTheme="minorHAnsi" w:hAnsiTheme="minorHAnsi" w:cstheme="minorHAnsi"/>
          <w:spacing w:val="-13"/>
          <w:szCs w:val="24"/>
        </w:rPr>
        <w:t xml:space="preserve"> </w:t>
      </w:r>
      <w:r w:rsidRPr="00D958F1">
        <w:rPr>
          <w:rFonts w:asciiTheme="minorHAnsi" w:hAnsiTheme="minorHAnsi" w:cstheme="minorHAnsi"/>
          <w:szCs w:val="24"/>
        </w:rPr>
        <w:t>those</w:t>
      </w:r>
      <w:r w:rsidRPr="00D958F1">
        <w:rPr>
          <w:rFonts w:asciiTheme="minorHAnsi" w:hAnsiTheme="minorHAnsi" w:cstheme="minorHAnsi"/>
          <w:spacing w:val="-12"/>
          <w:szCs w:val="24"/>
        </w:rPr>
        <w:t xml:space="preserve"> </w:t>
      </w:r>
      <w:r w:rsidRPr="00D958F1">
        <w:rPr>
          <w:rFonts w:asciiTheme="minorHAnsi" w:hAnsiTheme="minorHAnsi" w:cstheme="minorHAnsi"/>
          <w:szCs w:val="24"/>
        </w:rPr>
        <w:t>in</w:t>
      </w:r>
      <w:r w:rsidRPr="00D958F1">
        <w:rPr>
          <w:rFonts w:asciiTheme="minorHAnsi" w:hAnsiTheme="minorHAnsi" w:cstheme="minorHAnsi"/>
          <w:spacing w:val="-11"/>
          <w:szCs w:val="24"/>
        </w:rPr>
        <w:t xml:space="preserve"> </w:t>
      </w:r>
      <w:r w:rsidRPr="00D958F1">
        <w:rPr>
          <w:rFonts w:asciiTheme="minorHAnsi" w:hAnsiTheme="minorHAnsi" w:cstheme="minorHAnsi"/>
          <w:szCs w:val="24"/>
        </w:rPr>
        <w:t>the</w:t>
      </w:r>
      <w:r w:rsidRPr="00D958F1">
        <w:rPr>
          <w:rFonts w:asciiTheme="minorHAnsi" w:hAnsiTheme="minorHAnsi" w:cstheme="minorHAnsi"/>
          <w:spacing w:val="-12"/>
          <w:szCs w:val="24"/>
        </w:rPr>
        <w:t xml:space="preserve"> </w:t>
      </w:r>
      <w:r w:rsidRPr="00D958F1">
        <w:rPr>
          <w:rFonts w:asciiTheme="minorHAnsi" w:hAnsiTheme="minorHAnsi" w:cstheme="minorHAnsi"/>
          <w:szCs w:val="24"/>
        </w:rPr>
        <w:t>architect</w:t>
      </w:r>
      <w:r w:rsidRPr="00D958F1">
        <w:rPr>
          <w:rFonts w:asciiTheme="minorHAnsi" w:hAnsiTheme="minorHAnsi" w:cstheme="minorHAnsi"/>
          <w:spacing w:val="-11"/>
          <w:szCs w:val="24"/>
        </w:rPr>
        <w:t xml:space="preserve"> </w:t>
      </w:r>
      <w:r w:rsidRPr="00D958F1">
        <w:rPr>
          <w:rFonts w:asciiTheme="minorHAnsi" w:hAnsiTheme="minorHAnsi" w:cstheme="minorHAnsi"/>
          <w:szCs w:val="24"/>
        </w:rPr>
        <w:t>industry</w:t>
      </w:r>
      <w:r w:rsidRPr="00D958F1">
        <w:rPr>
          <w:rFonts w:asciiTheme="minorHAnsi" w:hAnsiTheme="minorHAnsi" w:cstheme="minorHAnsi"/>
          <w:spacing w:val="-8"/>
          <w:szCs w:val="24"/>
        </w:rPr>
        <w:t xml:space="preserve"> </w:t>
      </w:r>
      <w:r w:rsidRPr="00D958F1">
        <w:rPr>
          <w:rFonts w:asciiTheme="minorHAnsi" w:hAnsiTheme="minorHAnsi" w:cstheme="minorHAnsi"/>
          <w:szCs w:val="24"/>
        </w:rPr>
        <w:t>with</w:t>
      </w:r>
      <w:r w:rsidRPr="00D958F1">
        <w:rPr>
          <w:rFonts w:asciiTheme="minorHAnsi" w:hAnsiTheme="minorHAnsi" w:cstheme="minorHAnsi"/>
          <w:spacing w:val="-11"/>
          <w:szCs w:val="24"/>
        </w:rPr>
        <w:t xml:space="preserve"> </w:t>
      </w:r>
      <w:r w:rsidRPr="00D958F1">
        <w:rPr>
          <w:rFonts w:asciiTheme="minorHAnsi" w:hAnsiTheme="minorHAnsi" w:cstheme="minorHAnsi"/>
          <w:szCs w:val="24"/>
        </w:rPr>
        <w:t>over</w:t>
      </w:r>
      <w:r w:rsidRPr="00D958F1">
        <w:rPr>
          <w:rFonts w:asciiTheme="minorHAnsi" w:hAnsiTheme="minorHAnsi" w:cstheme="minorHAnsi"/>
          <w:spacing w:val="-13"/>
          <w:szCs w:val="24"/>
        </w:rPr>
        <w:t xml:space="preserve"> </w:t>
      </w:r>
      <w:r w:rsidRPr="00D958F1">
        <w:rPr>
          <w:rFonts w:asciiTheme="minorHAnsi" w:hAnsiTheme="minorHAnsi" w:cstheme="minorHAnsi"/>
          <w:szCs w:val="24"/>
        </w:rPr>
        <w:t>165-member</w:t>
      </w:r>
      <w:r w:rsidRPr="00D958F1">
        <w:rPr>
          <w:rFonts w:asciiTheme="minorHAnsi" w:hAnsiTheme="minorHAnsi" w:cstheme="minorHAnsi"/>
          <w:spacing w:val="-13"/>
          <w:szCs w:val="24"/>
        </w:rPr>
        <w:t xml:space="preserve"> </w:t>
      </w:r>
      <w:r w:rsidRPr="00D958F1">
        <w:rPr>
          <w:rFonts w:asciiTheme="minorHAnsi" w:hAnsiTheme="minorHAnsi" w:cstheme="minorHAnsi"/>
          <w:szCs w:val="24"/>
        </w:rPr>
        <w:t>firms</w:t>
      </w:r>
      <w:r w:rsidRPr="00D958F1">
        <w:rPr>
          <w:rFonts w:asciiTheme="minorHAnsi" w:hAnsiTheme="minorHAnsi" w:cstheme="minorHAnsi"/>
          <w:spacing w:val="-12"/>
          <w:szCs w:val="24"/>
        </w:rPr>
        <w:t xml:space="preserve"> </w:t>
      </w:r>
      <w:r w:rsidRPr="00D958F1">
        <w:rPr>
          <w:rFonts w:asciiTheme="minorHAnsi" w:hAnsiTheme="minorHAnsi" w:cstheme="minorHAnsi"/>
          <w:szCs w:val="24"/>
        </w:rPr>
        <w:t>from</w:t>
      </w:r>
      <w:r w:rsidRPr="00D958F1">
        <w:rPr>
          <w:rFonts w:asciiTheme="minorHAnsi" w:hAnsiTheme="minorHAnsi" w:cstheme="minorHAnsi"/>
          <w:spacing w:val="-14"/>
          <w:szCs w:val="24"/>
        </w:rPr>
        <w:t xml:space="preserve"> </w:t>
      </w:r>
      <w:r w:rsidRPr="00D958F1">
        <w:rPr>
          <w:rFonts w:asciiTheme="minorHAnsi" w:hAnsiTheme="minorHAnsi" w:cstheme="minorHAnsi"/>
          <w:szCs w:val="24"/>
        </w:rPr>
        <w:t>within</w:t>
      </w:r>
      <w:r w:rsidRPr="00D958F1">
        <w:rPr>
          <w:rFonts w:asciiTheme="minorHAnsi" w:hAnsiTheme="minorHAnsi" w:cstheme="minorHAnsi"/>
          <w:spacing w:val="-13"/>
          <w:szCs w:val="24"/>
        </w:rPr>
        <w:t xml:space="preserve"> </w:t>
      </w:r>
      <w:r w:rsidRPr="00D958F1">
        <w:rPr>
          <w:rFonts w:asciiTheme="minorHAnsi" w:hAnsiTheme="minorHAnsi" w:cstheme="minorHAnsi"/>
          <w:szCs w:val="24"/>
        </w:rPr>
        <w:t>the</w:t>
      </w:r>
      <w:r w:rsidRPr="00D958F1">
        <w:rPr>
          <w:rFonts w:asciiTheme="minorHAnsi" w:hAnsiTheme="minorHAnsi" w:cstheme="minorHAnsi"/>
          <w:spacing w:val="-12"/>
          <w:szCs w:val="24"/>
        </w:rPr>
        <w:t xml:space="preserve"> </w:t>
      </w:r>
      <w:r w:rsidRPr="00D958F1">
        <w:rPr>
          <w:rFonts w:asciiTheme="minorHAnsi" w:hAnsiTheme="minorHAnsi" w:cstheme="minorHAnsi"/>
          <w:szCs w:val="24"/>
        </w:rPr>
        <w:t xml:space="preserve">UK. </w:t>
      </w:r>
    </w:p>
    <w:p w:rsidR="00D958F1" w:rsidRPr="00D958F1" w:rsidP="00D958F1">
      <w:pPr>
        <w:pStyle w:val="BodyText"/>
        <w:spacing w:after="0" w:line="276" w:lineRule="auto"/>
        <w:ind w:right="116"/>
        <w:jc w:val="left"/>
        <w:rPr>
          <w:rFonts w:asciiTheme="minorHAnsi" w:hAnsiTheme="minorHAnsi" w:cstheme="minorHAnsi"/>
          <w:b/>
          <w:bCs/>
          <w:szCs w:val="24"/>
        </w:rPr>
      </w:pPr>
      <w:r w:rsidRPr="00D958F1">
        <w:rPr>
          <w:rFonts w:asciiTheme="minorHAnsi" w:hAnsiTheme="minorHAnsi" w:cstheme="minorHAnsi"/>
          <w:b/>
          <w:bCs/>
          <w:szCs w:val="24"/>
          <w:u w:val="single"/>
        </w:rPr>
        <w:t>Our</w:t>
      </w:r>
      <w:r w:rsidRPr="00D958F1">
        <w:rPr>
          <w:rFonts w:asciiTheme="minorHAnsi" w:hAnsiTheme="minorHAnsi" w:cstheme="minorHAnsi"/>
          <w:b/>
          <w:bCs/>
          <w:spacing w:val="-1"/>
          <w:szCs w:val="24"/>
          <w:u w:val="single"/>
        </w:rPr>
        <w:t xml:space="preserve"> </w:t>
      </w:r>
      <w:r w:rsidRPr="00D958F1">
        <w:rPr>
          <w:rFonts w:asciiTheme="minorHAnsi" w:hAnsiTheme="minorHAnsi" w:cstheme="minorHAnsi"/>
          <w:b/>
          <w:bCs/>
          <w:spacing w:val="-2"/>
          <w:szCs w:val="24"/>
          <w:u w:val="single"/>
        </w:rPr>
        <w:t>findings</w:t>
      </w:r>
    </w:p>
    <w:p w:rsidR="00D958F1" w:rsidRPr="00D958F1" w:rsidP="00D958F1">
      <w:pPr>
        <w:pStyle w:val="BodyText"/>
        <w:numPr>
          <w:ilvl w:val="0"/>
          <w:numId w:val="6"/>
        </w:numPr>
        <w:spacing w:after="0" w:line="276" w:lineRule="auto"/>
        <w:ind w:right="116"/>
        <w:jc w:val="left"/>
        <w:rPr>
          <w:rFonts w:asciiTheme="minorHAnsi" w:hAnsiTheme="minorHAnsi" w:cstheme="minorHAnsi"/>
          <w:szCs w:val="24"/>
        </w:rPr>
      </w:pPr>
      <w:r w:rsidRPr="00D958F1">
        <w:rPr>
          <w:rFonts w:asciiTheme="minorHAnsi" w:hAnsiTheme="minorHAnsi" w:cstheme="minorHAnsi"/>
          <w:szCs w:val="24"/>
        </w:rPr>
        <w:t>The</w:t>
      </w:r>
      <w:r w:rsidRPr="00D958F1">
        <w:rPr>
          <w:rFonts w:asciiTheme="minorHAnsi" w:hAnsiTheme="minorHAnsi" w:cstheme="minorHAnsi"/>
          <w:spacing w:val="-20"/>
          <w:szCs w:val="24"/>
        </w:rPr>
        <w:t xml:space="preserve"> </w:t>
      </w:r>
      <w:r w:rsidRPr="00D958F1">
        <w:rPr>
          <w:rFonts w:asciiTheme="minorHAnsi" w:hAnsiTheme="minorHAnsi" w:cstheme="minorHAnsi"/>
          <w:szCs w:val="24"/>
        </w:rPr>
        <w:t>survey</w:t>
      </w:r>
      <w:r w:rsidRPr="00D958F1">
        <w:rPr>
          <w:rFonts w:asciiTheme="minorHAnsi" w:hAnsiTheme="minorHAnsi" w:cstheme="minorHAnsi"/>
          <w:spacing w:val="-19"/>
          <w:szCs w:val="24"/>
        </w:rPr>
        <w:t xml:space="preserve"> </w:t>
      </w:r>
      <w:r w:rsidRPr="00D958F1">
        <w:rPr>
          <w:rFonts w:asciiTheme="minorHAnsi" w:hAnsiTheme="minorHAnsi" w:cstheme="minorHAnsi"/>
          <w:szCs w:val="24"/>
        </w:rPr>
        <w:t>asked</w:t>
      </w:r>
      <w:r w:rsidRPr="00D958F1">
        <w:rPr>
          <w:rFonts w:asciiTheme="minorHAnsi" w:hAnsiTheme="minorHAnsi" w:cstheme="minorHAnsi"/>
          <w:spacing w:val="-19"/>
          <w:szCs w:val="24"/>
        </w:rPr>
        <w:t xml:space="preserve"> </w:t>
      </w:r>
      <w:r w:rsidRPr="00D958F1">
        <w:rPr>
          <w:rFonts w:asciiTheme="minorHAnsi" w:hAnsiTheme="minorHAnsi" w:cstheme="minorHAnsi"/>
          <w:szCs w:val="24"/>
        </w:rPr>
        <w:t>a</w:t>
      </w:r>
      <w:r w:rsidRPr="00D958F1">
        <w:rPr>
          <w:rFonts w:asciiTheme="minorHAnsi" w:hAnsiTheme="minorHAnsi" w:cstheme="minorHAnsi"/>
          <w:spacing w:val="-20"/>
          <w:szCs w:val="24"/>
        </w:rPr>
        <w:t xml:space="preserve"> </w:t>
      </w:r>
      <w:r w:rsidRPr="00D958F1">
        <w:rPr>
          <w:rFonts w:asciiTheme="minorHAnsi" w:hAnsiTheme="minorHAnsi" w:cstheme="minorHAnsi"/>
          <w:szCs w:val="24"/>
        </w:rPr>
        <w:t>number</w:t>
      </w:r>
      <w:r w:rsidRPr="00D958F1">
        <w:rPr>
          <w:rFonts w:asciiTheme="minorHAnsi" w:hAnsiTheme="minorHAnsi" w:cstheme="minorHAnsi"/>
          <w:spacing w:val="-19"/>
          <w:szCs w:val="24"/>
        </w:rPr>
        <w:t xml:space="preserve"> </w:t>
      </w:r>
      <w:r w:rsidRPr="00D958F1">
        <w:rPr>
          <w:rFonts w:asciiTheme="minorHAnsi" w:hAnsiTheme="minorHAnsi" w:cstheme="minorHAnsi"/>
          <w:szCs w:val="24"/>
        </w:rPr>
        <w:t>of</w:t>
      </w:r>
      <w:r w:rsidRPr="00D958F1">
        <w:rPr>
          <w:rFonts w:asciiTheme="minorHAnsi" w:hAnsiTheme="minorHAnsi" w:cstheme="minorHAnsi"/>
          <w:spacing w:val="-20"/>
          <w:szCs w:val="24"/>
        </w:rPr>
        <w:t xml:space="preserve"> </w:t>
      </w:r>
      <w:r w:rsidRPr="00D958F1">
        <w:rPr>
          <w:rFonts w:asciiTheme="minorHAnsi" w:hAnsiTheme="minorHAnsi" w:cstheme="minorHAnsi"/>
          <w:szCs w:val="24"/>
        </w:rPr>
        <w:t>questions</w:t>
      </w:r>
      <w:r w:rsidRPr="00D958F1">
        <w:rPr>
          <w:rFonts w:asciiTheme="minorHAnsi" w:hAnsiTheme="minorHAnsi" w:cstheme="minorHAnsi"/>
          <w:spacing w:val="-19"/>
          <w:szCs w:val="24"/>
        </w:rPr>
        <w:t xml:space="preserve"> </w:t>
      </w:r>
      <w:r w:rsidRPr="00D958F1">
        <w:rPr>
          <w:rFonts w:asciiTheme="minorHAnsi" w:hAnsiTheme="minorHAnsi" w:cstheme="minorHAnsi"/>
          <w:szCs w:val="24"/>
        </w:rPr>
        <w:t>and</w:t>
      </w:r>
      <w:r w:rsidRPr="00D958F1">
        <w:rPr>
          <w:rFonts w:asciiTheme="minorHAnsi" w:hAnsiTheme="minorHAnsi" w:cstheme="minorHAnsi"/>
          <w:spacing w:val="-19"/>
          <w:szCs w:val="24"/>
        </w:rPr>
        <w:t xml:space="preserve"> </w:t>
      </w:r>
      <w:r w:rsidRPr="00D958F1">
        <w:rPr>
          <w:rFonts w:asciiTheme="minorHAnsi" w:hAnsiTheme="minorHAnsi" w:cstheme="minorHAnsi"/>
          <w:szCs w:val="24"/>
        </w:rPr>
        <w:t>had</w:t>
      </w:r>
      <w:r w:rsidRPr="00D958F1">
        <w:rPr>
          <w:rFonts w:asciiTheme="minorHAnsi" w:hAnsiTheme="minorHAnsi" w:cstheme="minorHAnsi"/>
          <w:spacing w:val="-20"/>
          <w:szCs w:val="24"/>
        </w:rPr>
        <w:t xml:space="preserve"> </w:t>
      </w:r>
      <w:r w:rsidRPr="00D958F1">
        <w:rPr>
          <w:rFonts w:asciiTheme="minorHAnsi" w:hAnsiTheme="minorHAnsi" w:cstheme="minorHAnsi"/>
          <w:szCs w:val="24"/>
        </w:rPr>
        <w:t>a</w:t>
      </w:r>
      <w:r w:rsidRPr="00D958F1">
        <w:rPr>
          <w:rFonts w:asciiTheme="minorHAnsi" w:hAnsiTheme="minorHAnsi" w:cstheme="minorHAnsi"/>
          <w:spacing w:val="-19"/>
          <w:szCs w:val="24"/>
        </w:rPr>
        <w:t xml:space="preserve"> </w:t>
      </w:r>
      <w:r w:rsidRPr="00D958F1">
        <w:rPr>
          <w:rFonts w:asciiTheme="minorHAnsi" w:hAnsiTheme="minorHAnsi" w:cstheme="minorHAnsi"/>
          <w:szCs w:val="24"/>
        </w:rPr>
        <w:t>free</w:t>
      </w:r>
      <w:r w:rsidRPr="00D958F1">
        <w:rPr>
          <w:rFonts w:asciiTheme="minorHAnsi" w:hAnsiTheme="minorHAnsi" w:cstheme="minorHAnsi"/>
          <w:spacing w:val="-19"/>
          <w:szCs w:val="24"/>
        </w:rPr>
        <w:t xml:space="preserve"> </w:t>
      </w:r>
      <w:r w:rsidRPr="00D958F1">
        <w:rPr>
          <w:rFonts w:asciiTheme="minorHAnsi" w:hAnsiTheme="minorHAnsi" w:cstheme="minorHAnsi"/>
          <w:szCs w:val="24"/>
        </w:rPr>
        <w:t>textbox</w:t>
      </w:r>
      <w:r w:rsidRPr="00D958F1">
        <w:rPr>
          <w:rFonts w:asciiTheme="minorHAnsi" w:hAnsiTheme="minorHAnsi" w:cstheme="minorHAnsi"/>
          <w:spacing w:val="-19"/>
          <w:szCs w:val="24"/>
        </w:rPr>
        <w:t xml:space="preserve"> </w:t>
      </w:r>
      <w:r w:rsidRPr="00D958F1">
        <w:rPr>
          <w:rFonts w:asciiTheme="minorHAnsi" w:hAnsiTheme="minorHAnsi" w:cstheme="minorHAnsi"/>
          <w:szCs w:val="24"/>
        </w:rPr>
        <w:t>for</w:t>
      </w:r>
      <w:r w:rsidRPr="00D958F1">
        <w:rPr>
          <w:rFonts w:asciiTheme="minorHAnsi" w:hAnsiTheme="minorHAnsi" w:cstheme="minorHAnsi"/>
          <w:spacing w:val="-19"/>
          <w:szCs w:val="24"/>
        </w:rPr>
        <w:t xml:space="preserve"> </w:t>
      </w:r>
      <w:r w:rsidRPr="00D958F1">
        <w:rPr>
          <w:rFonts w:asciiTheme="minorHAnsi" w:hAnsiTheme="minorHAnsi" w:cstheme="minorHAnsi"/>
          <w:szCs w:val="24"/>
        </w:rPr>
        <w:t>any</w:t>
      </w:r>
      <w:r w:rsidRPr="00D958F1">
        <w:rPr>
          <w:rFonts w:asciiTheme="minorHAnsi" w:hAnsiTheme="minorHAnsi" w:cstheme="minorHAnsi"/>
          <w:spacing w:val="-20"/>
          <w:szCs w:val="24"/>
        </w:rPr>
        <w:t xml:space="preserve"> </w:t>
      </w:r>
      <w:r w:rsidRPr="00D958F1">
        <w:rPr>
          <w:rFonts w:asciiTheme="minorHAnsi" w:hAnsiTheme="minorHAnsi" w:cstheme="minorHAnsi"/>
          <w:szCs w:val="24"/>
        </w:rPr>
        <w:t>additional</w:t>
      </w:r>
      <w:r w:rsidRPr="00D958F1">
        <w:rPr>
          <w:rFonts w:asciiTheme="minorHAnsi" w:hAnsiTheme="minorHAnsi" w:cstheme="minorHAnsi"/>
          <w:spacing w:val="-19"/>
          <w:szCs w:val="24"/>
        </w:rPr>
        <w:t xml:space="preserve"> </w:t>
      </w:r>
      <w:r w:rsidRPr="00D958F1">
        <w:rPr>
          <w:rFonts w:asciiTheme="minorHAnsi" w:hAnsiTheme="minorHAnsi" w:cstheme="minorHAnsi"/>
          <w:szCs w:val="24"/>
        </w:rPr>
        <w:t>comment</w:t>
      </w:r>
      <w:r w:rsidRPr="00D958F1">
        <w:rPr>
          <w:rFonts w:asciiTheme="minorHAnsi" w:hAnsiTheme="minorHAnsi" w:cstheme="minorHAnsi"/>
          <w:szCs w:val="24"/>
        </w:rPr>
        <w:t xml:space="preserve">s.  </w:t>
      </w:r>
    </w:p>
    <w:p w:rsidR="00D958F1" w:rsidRPr="00D958F1" w:rsidP="00D958F1">
      <w:pPr>
        <w:pStyle w:val="BodyText"/>
        <w:numPr>
          <w:ilvl w:val="0"/>
          <w:numId w:val="6"/>
        </w:numPr>
        <w:spacing w:after="0" w:line="276" w:lineRule="auto"/>
        <w:ind w:right="116"/>
        <w:jc w:val="left"/>
        <w:rPr>
          <w:rFonts w:asciiTheme="minorHAnsi" w:hAnsiTheme="minorHAnsi" w:cstheme="minorHAnsi"/>
          <w:szCs w:val="24"/>
        </w:rPr>
      </w:pPr>
      <w:r w:rsidRPr="00D958F1">
        <w:rPr>
          <w:rFonts w:asciiTheme="minorHAnsi" w:hAnsiTheme="minorHAnsi" w:cstheme="minorHAnsi"/>
          <w:szCs w:val="24"/>
        </w:rPr>
        <w:t xml:space="preserve">The </w:t>
      </w:r>
      <w:r w:rsidRPr="00D958F1">
        <w:rPr>
          <w:rFonts w:asciiTheme="minorHAnsi" w:hAnsiTheme="minorHAnsi" w:cstheme="minorHAnsi"/>
          <w:szCs w:val="24"/>
        </w:rPr>
        <w:t xml:space="preserve">survey </w:t>
      </w:r>
      <w:r w:rsidRPr="00D958F1">
        <w:rPr>
          <w:rFonts w:asciiTheme="minorHAnsi" w:hAnsiTheme="minorHAnsi" w:cstheme="minorHAnsi"/>
          <w:szCs w:val="24"/>
        </w:rPr>
        <w:t>findings included:</w:t>
      </w:r>
    </w:p>
    <w:p w:rsidR="00D958F1" w:rsidRPr="00D958F1" w:rsidP="00D958F1">
      <w:pPr>
        <w:pStyle w:val="ListParagraph"/>
        <w:numPr>
          <w:ilvl w:val="0"/>
          <w:numId w:val="8"/>
        </w:numPr>
        <w:spacing w:line="276" w:lineRule="auto"/>
        <w:rPr>
          <w:rFonts w:asciiTheme="minorHAnsi" w:hAnsiTheme="minorHAnsi" w:cstheme="minorHAnsi"/>
          <w:sz w:val="24"/>
          <w:szCs w:val="24"/>
        </w:rPr>
      </w:pPr>
      <w:r w:rsidRPr="00D958F1">
        <w:rPr>
          <w:rFonts w:asciiTheme="minorHAnsi" w:hAnsiTheme="minorHAnsi" w:cstheme="minorHAnsi"/>
          <w:color w:val="0A0A0A"/>
          <w:w w:val="105"/>
          <w:sz w:val="24"/>
          <w:szCs w:val="24"/>
        </w:rPr>
        <w:t xml:space="preserve">Of the firms </w:t>
      </w:r>
      <w:r w:rsidRPr="00D958F1">
        <w:rPr>
          <w:rFonts w:asciiTheme="minorHAnsi" w:hAnsiTheme="minorHAnsi" w:cstheme="minorHAnsi"/>
          <w:color w:val="1C1C1C"/>
          <w:w w:val="105"/>
          <w:sz w:val="24"/>
          <w:szCs w:val="24"/>
        </w:rPr>
        <w:t xml:space="preserve">surveyed, </w:t>
      </w:r>
      <w:r w:rsidRPr="00D958F1">
        <w:rPr>
          <w:rFonts w:asciiTheme="minorHAnsi" w:hAnsiTheme="minorHAnsi" w:cstheme="minorHAnsi"/>
          <w:color w:val="0A0A0A"/>
          <w:w w:val="105"/>
          <w:sz w:val="24"/>
          <w:szCs w:val="24"/>
        </w:rPr>
        <w:t>67% were based in London, with</w:t>
      </w:r>
      <w:r w:rsidRPr="00D958F1">
        <w:rPr>
          <w:rFonts w:asciiTheme="minorHAnsi" w:hAnsiTheme="minorHAnsi" w:cstheme="minorHAnsi"/>
          <w:color w:val="0A0A0A"/>
          <w:spacing w:val="-11"/>
          <w:w w:val="105"/>
          <w:sz w:val="24"/>
          <w:szCs w:val="24"/>
        </w:rPr>
        <w:t xml:space="preserve"> </w:t>
      </w:r>
      <w:r w:rsidRPr="00D958F1">
        <w:rPr>
          <w:rFonts w:asciiTheme="minorHAnsi" w:hAnsiTheme="minorHAnsi" w:cstheme="minorHAnsi"/>
          <w:color w:val="0A0A0A"/>
          <w:w w:val="105"/>
          <w:sz w:val="24"/>
          <w:szCs w:val="24"/>
        </w:rPr>
        <w:t>additional</w:t>
      </w:r>
      <w:r w:rsidRPr="00D958F1">
        <w:rPr>
          <w:rFonts w:asciiTheme="minorHAnsi" w:hAnsiTheme="minorHAnsi" w:cstheme="minorHAnsi"/>
          <w:color w:val="0A0A0A"/>
          <w:spacing w:val="-10"/>
          <w:w w:val="105"/>
          <w:sz w:val="24"/>
          <w:szCs w:val="24"/>
        </w:rPr>
        <w:t xml:space="preserve"> </w:t>
      </w:r>
      <w:r w:rsidRPr="00D958F1">
        <w:rPr>
          <w:rFonts w:asciiTheme="minorHAnsi" w:hAnsiTheme="minorHAnsi" w:cstheme="minorHAnsi"/>
          <w:color w:val="0A0A0A"/>
          <w:w w:val="105"/>
          <w:sz w:val="24"/>
          <w:szCs w:val="24"/>
        </w:rPr>
        <w:t>representation</w:t>
      </w:r>
      <w:r w:rsidRPr="00D958F1">
        <w:rPr>
          <w:rFonts w:asciiTheme="minorHAnsi" w:hAnsiTheme="minorHAnsi" w:cstheme="minorHAnsi"/>
          <w:color w:val="0A0A0A"/>
          <w:spacing w:val="-10"/>
          <w:w w:val="105"/>
          <w:sz w:val="24"/>
          <w:szCs w:val="24"/>
        </w:rPr>
        <w:t xml:space="preserve"> </w:t>
      </w:r>
      <w:r w:rsidRPr="00D958F1">
        <w:rPr>
          <w:rFonts w:asciiTheme="minorHAnsi" w:hAnsiTheme="minorHAnsi" w:cstheme="minorHAnsi"/>
          <w:color w:val="0A0A0A"/>
          <w:w w:val="105"/>
          <w:sz w:val="24"/>
          <w:szCs w:val="24"/>
        </w:rPr>
        <w:t>from</w:t>
      </w:r>
      <w:r w:rsidRPr="00D958F1">
        <w:rPr>
          <w:rFonts w:asciiTheme="minorHAnsi" w:hAnsiTheme="minorHAnsi" w:cstheme="minorHAnsi"/>
          <w:color w:val="0A0A0A"/>
          <w:spacing w:val="-10"/>
          <w:w w:val="105"/>
          <w:sz w:val="24"/>
          <w:szCs w:val="24"/>
        </w:rPr>
        <w:t xml:space="preserve"> </w:t>
      </w:r>
      <w:r w:rsidRPr="00D958F1">
        <w:rPr>
          <w:rFonts w:asciiTheme="minorHAnsi" w:hAnsiTheme="minorHAnsi" w:cstheme="minorHAnsi"/>
          <w:color w:val="0A0A0A"/>
          <w:w w:val="105"/>
          <w:sz w:val="24"/>
          <w:szCs w:val="24"/>
        </w:rPr>
        <w:t>firms</w:t>
      </w:r>
      <w:r w:rsidRPr="00D958F1">
        <w:rPr>
          <w:rFonts w:asciiTheme="minorHAnsi" w:hAnsiTheme="minorHAnsi" w:cstheme="minorHAnsi"/>
          <w:color w:val="0A0A0A"/>
          <w:spacing w:val="-11"/>
          <w:w w:val="105"/>
          <w:sz w:val="24"/>
          <w:szCs w:val="24"/>
        </w:rPr>
        <w:t xml:space="preserve"> </w:t>
      </w:r>
      <w:r w:rsidRPr="00D958F1">
        <w:rPr>
          <w:rFonts w:asciiTheme="minorHAnsi" w:hAnsiTheme="minorHAnsi" w:cstheme="minorHAnsi"/>
          <w:color w:val="0A0A0A"/>
          <w:w w:val="105"/>
          <w:sz w:val="24"/>
          <w:szCs w:val="24"/>
        </w:rPr>
        <w:t>across</w:t>
      </w:r>
      <w:r w:rsidRPr="00D958F1">
        <w:rPr>
          <w:rFonts w:asciiTheme="minorHAnsi" w:hAnsiTheme="minorHAnsi" w:cstheme="minorHAnsi"/>
          <w:color w:val="0A0A0A"/>
          <w:spacing w:val="-10"/>
          <w:w w:val="105"/>
          <w:sz w:val="24"/>
          <w:szCs w:val="24"/>
        </w:rPr>
        <w:t xml:space="preserve"> </w:t>
      </w:r>
      <w:r w:rsidRPr="00D958F1">
        <w:rPr>
          <w:rFonts w:asciiTheme="minorHAnsi" w:hAnsiTheme="minorHAnsi" w:cstheme="minorHAnsi"/>
          <w:color w:val="0A0A0A"/>
          <w:w w:val="105"/>
          <w:sz w:val="24"/>
          <w:szCs w:val="24"/>
        </w:rPr>
        <w:t xml:space="preserve">other </w:t>
      </w:r>
      <w:r w:rsidRPr="00D958F1">
        <w:rPr>
          <w:rFonts w:asciiTheme="minorHAnsi" w:hAnsiTheme="minorHAnsi" w:cstheme="minorHAnsi"/>
          <w:color w:val="0A0A0A"/>
          <w:spacing w:val="-2"/>
          <w:w w:val="105"/>
          <w:sz w:val="24"/>
          <w:szCs w:val="24"/>
        </w:rPr>
        <w:t>regions</w:t>
      </w:r>
      <w:r w:rsidRPr="00D958F1">
        <w:rPr>
          <w:rFonts w:asciiTheme="minorHAnsi" w:hAnsiTheme="minorHAnsi" w:cstheme="minorHAnsi"/>
          <w:color w:val="0A0A0A"/>
          <w:spacing w:val="-9"/>
          <w:w w:val="105"/>
          <w:sz w:val="24"/>
          <w:szCs w:val="24"/>
        </w:rPr>
        <w:t xml:space="preserve"> </w:t>
      </w:r>
      <w:r w:rsidRPr="00D958F1">
        <w:rPr>
          <w:rFonts w:asciiTheme="minorHAnsi" w:hAnsiTheme="minorHAnsi" w:cstheme="minorHAnsi"/>
          <w:color w:val="0A0A0A"/>
          <w:spacing w:val="-2"/>
          <w:w w:val="105"/>
          <w:sz w:val="24"/>
          <w:szCs w:val="24"/>
        </w:rPr>
        <w:t>of</w:t>
      </w:r>
      <w:r w:rsidRPr="00D958F1">
        <w:rPr>
          <w:rFonts w:asciiTheme="minorHAnsi" w:hAnsiTheme="minorHAnsi" w:cstheme="minorHAnsi"/>
          <w:color w:val="0A0A0A"/>
          <w:spacing w:val="6"/>
          <w:w w:val="105"/>
          <w:sz w:val="24"/>
          <w:szCs w:val="24"/>
        </w:rPr>
        <w:t xml:space="preserve"> </w:t>
      </w:r>
      <w:r w:rsidRPr="00D958F1">
        <w:rPr>
          <w:rFonts w:asciiTheme="minorHAnsi" w:hAnsiTheme="minorHAnsi" w:cstheme="minorHAnsi"/>
          <w:color w:val="0A0A0A"/>
          <w:spacing w:val="-2"/>
          <w:w w:val="105"/>
          <w:sz w:val="24"/>
          <w:szCs w:val="24"/>
        </w:rPr>
        <w:t>England,</w:t>
      </w:r>
      <w:r w:rsidRPr="00D958F1">
        <w:rPr>
          <w:rFonts w:asciiTheme="minorHAnsi" w:hAnsiTheme="minorHAnsi" w:cstheme="minorHAnsi"/>
          <w:color w:val="0A0A0A"/>
          <w:spacing w:val="-6"/>
          <w:w w:val="105"/>
          <w:sz w:val="24"/>
          <w:szCs w:val="24"/>
        </w:rPr>
        <w:t xml:space="preserve"> </w:t>
      </w:r>
      <w:r w:rsidRPr="00D958F1">
        <w:rPr>
          <w:rFonts w:asciiTheme="minorHAnsi" w:hAnsiTheme="minorHAnsi" w:cstheme="minorHAnsi"/>
          <w:color w:val="0A0A0A"/>
          <w:spacing w:val="-2"/>
          <w:w w:val="105"/>
          <w:sz w:val="24"/>
          <w:szCs w:val="24"/>
        </w:rPr>
        <w:t>Wales,</w:t>
      </w:r>
      <w:r w:rsidRPr="00D958F1">
        <w:rPr>
          <w:rFonts w:asciiTheme="minorHAnsi" w:hAnsiTheme="minorHAnsi" w:cstheme="minorHAnsi"/>
          <w:color w:val="0A0A0A"/>
          <w:spacing w:val="-3"/>
          <w:w w:val="105"/>
          <w:sz w:val="24"/>
          <w:szCs w:val="24"/>
        </w:rPr>
        <w:t xml:space="preserve"> </w:t>
      </w:r>
      <w:r w:rsidRPr="00D958F1">
        <w:rPr>
          <w:rFonts w:asciiTheme="minorHAnsi" w:hAnsiTheme="minorHAnsi" w:cstheme="minorHAnsi"/>
          <w:color w:val="1C1C1C"/>
          <w:spacing w:val="-2"/>
          <w:w w:val="105"/>
          <w:sz w:val="24"/>
          <w:szCs w:val="24"/>
        </w:rPr>
        <w:t>Scotland,</w:t>
      </w:r>
      <w:r w:rsidRPr="00D958F1">
        <w:rPr>
          <w:rFonts w:asciiTheme="minorHAnsi" w:hAnsiTheme="minorHAnsi" w:cstheme="minorHAnsi"/>
          <w:color w:val="1C1C1C"/>
          <w:spacing w:val="-9"/>
          <w:w w:val="105"/>
          <w:sz w:val="24"/>
          <w:szCs w:val="24"/>
        </w:rPr>
        <w:t xml:space="preserve"> </w:t>
      </w:r>
      <w:r w:rsidRPr="00D958F1">
        <w:rPr>
          <w:rFonts w:asciiTheme="minorHAnsi" w:hAnsiTheme="minorHAnsi" w:cstheme="minorHAnsi"/>
          <w:color w:val="0A0A0A"/>
          <w:spacing w:val="-2"/>
          <w:w w:val="105"/>
          <w:sz w:val="24"/>
          <w:szCs w:val="24"/>
        </w:rPr>
        <w:t>and</w:t>
      </w:r>
      <w:r w:rsidRPr="00D958F1">
        <w:rPr>
          <w:rFonts w:asciiTheme="minorHAnsi" w:hAnsiTheme="minorHAnsi" w:cstheme="minorHAnsi"/>
          <w:color w:val="0A0A0A"/>
          <w:spacing w:val="-8"/>
          <w:w w:val="105"/>
          <w:sz w:val="24"/>
          <w:szCs w:val="24"/>
        </w:rPr>
        <w:t xml:space="preserve"> </w:t>
      </w:r>
      <w:r w:rsidRPr="00D958F1">
        <w:rPr>
          <w:rFonts w:asciiTheme="minorHAnsi" w:hAnsiTheme="minorHAnsi" w:cstheme="minorHAnsi"/>
          <w:color w:val="0A0A0A"/>
          <w:spacing w:val="-2"/>
          <w:w w:val="105"/>
          <w:sz w:val="24"/>
          <w:szCs w:val="24"/>
        </w:rPr>
        <w:t>those</w:t>
      </w:r>
      <w:r w:rsidRPr="00D958F1">
        <w:rPr>
          <w:rFonts w:asciiTheme="minorHAnsi" w:hAnsiTheme="minorHAnsi" w:cstheme="minorHAnsi"/>
          <w:color w:val="0A0A0A"/>
          <w:spacing w:val="-7"/>
          <w:w w:val="105"/>
          <w:sz w:val="24"/>
          <w:szCs w:val="24"/>
        </w:rPr>
        <w:t xml:space="preserve"> </w:t>
      </w:r>
      <w:r w:rsidRPr="00D958F1">
        <w:rPr>
          <w:rFonts w:asciiTheme="minorHAnsi" w:hAnsiTheme="minorHAnsi" w:cstheme="minorHAnsi"/>
          <w:color w:val="1C1C1C"/>
          <w:spacing w:val="-2"/>
          <w:w w:val="105"/>
          <w:sz w:val="24"/>
          <w:szCs w:val="24"/>
        </w:rPr>
        <w:t>with</w:t>
      </w:r>
      <w:r w:rsidRPr="00D958F1">
        <w:rPr>
          <w:rFonts w:asciiTheme="minorHAnsi" w:hAnsiTheme="minorHAnsi" w:cstheme="minorHAnsi"/>
          <w:color w:val="1C1C1C"/>
          <w:spacing w:val="-9"/>
          <w:w w:val="105"/>
          <w:sz w:val="24"/>
          <w:szCs w:val="24"/>
        </w:rPr>
        <w:t xml:space="preserve"> </w:t>
      </w:r>
      <w:r w:rsidRPr="00D958F1">
        <w:rPr>
          <w:rFonts w:asciiTheme="minorHAnsi" w:hAnsiTheme="minorHAnsi" w:cstheme="minorHAnsi"/>
          <w:color w:val="1C1C1C"/>
          <w:spacing w:val="-2"/>
          <w:w w:val="105"/>
          <w:sz w:val="24"/>
          <w:szCs w:val="24"/>
        </w:rPr>
        <w:t>a</w:t>
      </w:r>
      <w:r w:rsidRPr="00D958F1">
        <w:rPr>
          <w:rFonts w:asciiTheme="minorHAnsi" w:hAnsiTheme="minorHAnsi" w:cstheme="minorHAnsi"/>
          <w:color w:val="1C1C1C"/>
          <w:w w:val="105"/>
          <w:sz w:val="24"/>
          <w:szCs w:val="24"/>
        </w:rPr>
        <w:t xml:space="preserve"> </w:t>
      </w:r>
      <w:r w:rsidRPr="00D958F1">
        <w:rPr>
          <w:rFonts w:asciiTheme="minorHAnsi" w:hAnsiTheme="minorHAnsi" w:cstheme="minorHAnsi"/>
          <w:color w:val="0A0A0A"/>
          <w:w w:val="105"/>
          <w:sz w:val="24"/>
          <w:szCs w:val="24"/>
        </w:rPr>
        <w:t>nationwide presence.</w:t>
      </w:r>
    </w:p>
    <w:p w:rsidR="00D958F1" w:rsidRPr="00D958F1" w:rsidP="00D958F1">
      <w:pPr>
        <w:pStyle w:val="ListParagraph"/>
        <w:numPr>
          <w:ilvl w:val="0"/>
          <w:numId w:val="8"/>
        </w:numPr>
        <w:spacing w:line="276" w:lineRule="auto"/>
        <w:rPr>
          <w:rFonts w:asciiTheme="minorHAnsi" w:hAnsiTheme="minorHAnsi" w:cstheme="minorHAnsi"/>
          <w:sz w:val="24"/>
          <w:szCs w:val="24"/>
        </w:rPr>
      </w:pPr>
      <w:r w:rsidRPr="00D958F1">
        <w:rPr>
          <w:rFonts w:asciiTheme="minorHAnsi" w:hAnsiTheme="minorHAnsi" w:cstheme="minorHAnsi"/>
          <w:color w:val="0A0A0A"/>
          <w:w w:val="105"/>
          <w:sz w:val="24"/>
          <w:szCs w:val="24"/>
        </w:rPr>
        <w:t>Of</w:t>
      </w:r>
      <w:r w:rsidRPr="00D958F1">
        <w:rPr>
          <w:rFonts w:asciiTheme="minorHAnsi" w:hAnsiTheme="minorHAnsi" w:cstheme="minorHAnsi"/>
          <w:color w:val="0A0A0A"/>
          <w:spacing w:val="-11"/>
          <w:w w:val="105"/>
          <w:sz w:val="24"/>
          <w:szCs w:val="24"/>
        </w:rPr>
        <w:t xml:space="preserve"> </w:t>
      </w:r>
      <w:r w:rsidRPr="00D958F1">
        <w:rPr>
          <w:rFonts w:asciiTheme="minorHAnsi" w:hAnsiTheme="minorHAnsi" w:cstheme="minorHAnsi"/>
          <w:color w:val="0A0A0A"/>
          <w:w w:val="105"/>
          <w:sz w:val="24"/>
          <w:szCs w:val="24"/>
        </w:rPr>
        <w:t>the</w:t>
      </w:r>
      <w:r w:rsidRPr="00D958F1">
        <w:rPr>
          <w:rFonts w:asciiTheme="minorHAnsi" w:hAnsiTheme="minorHAnsi" w:cstheme="minorHAnsi"/>
          <w:color w:val="0A0A0A"/>
          <w:spacing w:val="-10"/>
          <w:w w:val="105"/>
          <w:sz w:val="24"/>
          <w:szCs w:val="24"/>
        </w:rPr>
        <w:t xml:space="preserve"> </w:t>
      </w:r>
      <w:r w:rsidRPr="00D958F1">
        <w:rPr>
          <w:rFonts w:asciiTheme="minorHAnsi" w:hAnsiTheme="minorHAnsi" w:cstheme="minorHAnsi"/>
          <w:color w:val="0A0A0A"/>
          <w:w w:val="105"/>
          <w:sz w:val="24"/>
          <w:szCs w:val="24"/>
        </w:rPr>
        <w:t>firms</w:t>
      </w:r>
      <w:r w:rsidRPr="00D958F1">
        <w:rPr>
          <w:rFonts w:asciiTheme="minorHAnsi" w:hAnsiTheme="minorHAnsi" w:cstheme="minorHAnsi"/>
          <w:color w:val="0A0A0A"/>
          <w:spacing w:val="-10"/>
          <w:w w:val="105"/>
          <w:sz w:val="24"/>
          <w:szCs w:val="24"/>
        </w:rPr>
        <w:t xml:space="preserve"> </w:t>
      </w:r>
      <w:r w:rsidRPr="00D958F1">
        <w:rPr>
          <w:rFonts w:asciiTheme="minorHAnsi" w:hAnsiTheme="minorHAnsi" w:cstheme="minorHAnsi"/>
          <w:color w:val="1C1C1C"/>
          <w:w w:val="105"/>
          <w:sz w:val="24"/>
          <w:szCs w:val="24"/>
        </w:rPr>
        <w:t>surveyed,</w:t>
      </w:r>
      <w:r w:rsidRPr="00D958F1">
        <w:rPr>
          <w:rFonts w:asciiTheme="minorHAnsi" w:hAnsiTheme="minorHAnsi" w:cstheme="minorHAnsi"/>
          <w:color w:val="1C1C1C"/>
          <w:spacing w:val="-10"/>
          <w:w w:val="105"/>
          <w:sz w:val="24"/>
          <w:szCs w:val="24"/>
        </w:rPr>
        <w:t xml:space="preserve"> </w:t>
      </w:r>
      <w:r w:rsidRPr="00D958F1">
        <w:rPr>
          <w:rFonts w:asciiTheme="minorHAnsi" w:hAnsiTheme="minorHAnsi" w:cstheme="minorHAnsi"/>
          <w:color w:val="0A0A0A"/>
          <w:w w:val="105"/>
          <w:sz w:val="24"/>
          <w:szCs w:val="24"/>
        </w:rPr>
        <w:t>9%</w:t>
      </w:r>
      <w:r w:rsidRPr="00D958F1">
        <w:rPr>
          <w:rFonts w:asciiTheme="minorHAnsi" w:hAnsiTheme="minorHAnsi" w:cstheme="minorHAnsi"/>
          <w:color w:val="0A0A0A"/>
          <w:spacing w:val="-11"/>
          <w:w w:val="105"/>
          <w:sz w:val="24"/>
          <w:szCs w:val="24"/>
        </w:rPr>
        <w:t xml:space="preserve"> </w:t>
      </w:r>
      <w:r w:rsidRPr="00D958F1">
        <w:rPr>
          <w:rFonts w:asciiTheme="minorHAnsi" w:hAnsiTheme="minorHAnsi" w:cstheme="minorHAnsi"/>
          <w:color w:val="0A0A0A"/>
          <w:w w:val="105"/>
          <w:sz w:val="24"/>
          <w:szCs w:val="24"/>
        </w:rPr>
        <w:t>had</w:t>
      </w:r>
      <w:r w:rsidRPr="00D958F1">
        <w:rPr>
          <w:rFonts w:asciiTheme="minorHAnsi" w:hAnsiTheme="minorHAnsi" w:cstheme="minorHAnsi"/>
          <w:color w:val="0A0A0A"/>
          <w:spacing w:val="-10"/>
          <w:w w:val="105"/>
          <w:sz w:val="24"/>
          <w:szCs w:val="24"/>
        </w:rPr>
        <w:t xml:space="preserve"> </w:t>
      </w:r>
      <w:r w:rsidRPr="00D958F1">
        <w:rPr>
          <w:rFonts w:asciiTheme="minorHAnsi" w:hAnsiTheme="minorHAnsi" w:cstheme="minorHAnsi"/>
          <w:color w:val="0A0A0A"/>
          <w:w w:val="105"/>
          <w:sz w:val="24"/>
          <w:szCs w:val="24"/>
        </w:rPr>
        <w:t>no</w:t>
      </w:r>
      <w:r w:rsidRPr="00D958F1">
        <w:rPr>
          <w:rFonts w:asciiTheme="minorHAnsi" w:hAnsiTheme="minorHAnsi" w:cstheme="minorHAnsi"/>
          <w:color w:val="0A0A0A"/>
          <w:spacing w:val="-10"/>
          <w:w w:val="105"/>
          <w:sz w:val="24"/>
          <w:szCs w:val="24"/>
        </w:rPr>
        <w:t xml:space="preserve"> </w:t>
      </w:r>
      <w:r w:rsidRPr="00D958F1">
        <w:rPr>
          <w:rFonts w:asciiTheme="minorHAnsi" w:hAnsiTheme="minorHAnsi" w:cstheme="minorHAnsi"/>
          <w:color w:val="0A0A0A"/>
          <w:w w:val="105"/>
          <w:sz w:val="24"/>
          <w:szCs w:val="24"/>
        </w:rPr>
        <w:t>employees</w:t>
      </w:r>
      <w:r w:rsidRPr="00D958F1">
        <w:rPr>
          <w:rFonts w:asciiTheme="minorHAnsi" w:hAnsiTheme="minorHAnsi" w:cstheme="minorHAnsi"/>
          <w:color w:val="0A0A0A"/>
          <w:spacing w:val="-10"/>
          <w:w w:val="105"/>
          <w:sz w:val="24"/>
          <w:szCs w:val="24"/>
        </w:rPr>
        <w:t xml:space="preserve"> </w:t>
      </w:r>
      <w:r w:rsidRPr="00D958F1">
        <w:rPr>
          <w:rFonts w:asciiTheme="minorHAnsi" w:hAnsiTheme="minorHAnsi" w:cstheme="minorHAnsi"/>
          <w:color w:val="0A0A0A"/>
          <w:w w:val="105"/>
          <w:sz w:val="24"/>
          <w:szCs w:val="24"/>
        </w:rPr>
        <w:t>that</w:t>
      </w:r>
      <w:r w:rsidRPr="00D958F1">
        <w:rPr>
          <w:rFonts w:asciiTheme="minorHAnsi" w:hAnsiTheme="minorHAnsi" w:cstheme="minorHAnsi"/>
          <w:color w:val="0A0A0A"/>
          <w:spacing w:val="-10"/>
          <w:w w:val="105"/>
          <w:sz w:val="24"/>
          <w:szCs w:val="24"/>
        </w:rPr>
        <w:t xml:space="preserve"> </w:t>
      </w:r>
      <w:r w:rsidRPr="00D958F1">
        <w:rPr>
          <w:rFonts w:asciiTheme="minorHAnsi" w:hAnsiTheme="minorHAnsi" w:cstheme="minorHAnsi"/>
          <w:color w:val="0A0A0A"/>
          <w:w w:val="105"/>
          <w:sz w:val="24"/>
          <w:szCs w:val="24"/>
        </w:rPr>
        <w:t>were</w:t>
      </w:r>
      <w:r w:rsidRPr="00D958F1">
        <w:rPr>
          <w:rFonts w:asciiTheme="minorHAnsi" w:hAnsiTheme="minorHAnsi" w:cstheme="minorHAnsi"/>
          <w:color w:val="0A0A0A"/>
          <w:spacing w:val="-11"/>
          <w:w w:val="105"/>
          <w:sz w:val="24"/>
          <w:szCs w:val="24"/>
        </w:rPr>
        <w:t xml:space="preserve"> </w:t>
      </w:r>
      <w:r w:rsidRPr="00D958F1">
        <w:rPr>
          <w:rFonts w:asciiTheme="minorHAnsi" w:hAnsiTheme="minorHAnsi" w:cstheme="minorHAnsi"/>
          <w:color w:val="0A0A0A"/>
          <w:w w:val="105"/>
          <w:sz w:val="24"/>
          <w:szCs w:val="24"/>
        </w:rPr>
        <w:t>either</w:t>
      </w:r>
      <w:r w:rsidRPr="00D958F1">
        <w:rPr>
          <w:rFonts w:asciiTheme="minorHAnsi" w:hAnsiTheme="minorHAnsi" w:cstheme="minorHAnsi"/>
          <w:color w:val="0A0A0A"/>
          <w:spacing w:val="-10"/>
          <w:w w:val="105"/>
          <w:sz w:val="24"/>
          <w:szCs w:val="24"/>
        </w:rPr>
        <w:t xml:space="preserve"> </w:t>
      </w:r>
      <w:r w:rsidRPr="00D958F1">
        <w:rPr>
          <w:rFonts w:asciiTheme="minorHAnsi" w:hAnsiTheme="minorHAnsi" w:cstheme="minorHAnsi"/>
          <w:color w:val="0A0A0A"/>
          <w:w w:val="105"/>
          <w:sz w:val="24"/>
          <w:szCs w:val="24"/>
        </w:rPr>
        <w:t>sponsored</w:t>
      </w:r>
      <w:r w:rsidRPr="00D958F1">
        <w:rPr>
          <w:rFonts w:asciiTheme="minorHAnsi" w:hAnsiTheme="minorHAnsi" w:cstheme="minorHAnsi"/>
          <w:color w:val="0A0A0A"/>
          <w:spacing w:val="-10"/>
          <w:w w:val="105"/>
          <w:sz w:val="24"/>
          <w:szCs w:val="24"/>
        </w:rPr>
        <w:t xml:space="preserve"> </w:t>
      </w:r>
      <w:r w:rsidRPr="00D958F1">
        <w:rPr>
          <w:rFonts w:asciiTheme="minorHAnsi" w:hAnsiTheme="minorHAnsi" w:cstheme="minorHAnsi"/>
          <w:color w:val="0A0A0A"/>
          <w:w w:val="105"/>
          <w:sz w:val="24"/>
          <w:szCs w:val="24"/>
        </w:rPr>
        <w:t>by the organisation or on non-sponsored time bound visas, meaning the changes</w:t>
      </w:r>
      <w:r w:rsidRPr="00D958F1">
        <w:rPr>
          <w:rFonts w:asciiTheme="minorHAnsi" w:hAnsiTheme="minorHAnsi" w:cstheme="minorHAnsi"/>
          <w:color w:val="0A0A0A"/>
          <w:spacing w:val="-10"/>
          <w:w w:val="105"/>
          <w:sz w:val="24"/>
          <w:szCs w:val="24"/>
        </w:rPr>
        <w:t xml:space="preserve"> </w:t>
      </w:r>
      <w:r w:rsidRPr="00D958F1">
        <w:rPr>
          <w:rFonts w:asciiTheme="minorHAnsi" w:hAnsiTheme="minorHAnsi" w:cstheme="minorHAnsi"/>
          <w:color w:val="0A0A0A"/>
          <w:w w:val="105"/>
          <w:sz w:val="24"/>
          <w:szCs w:val="24"/>
        </w:rPr>
        <w:t>impacted</w:t>
      </w:r>
      <w:r w:rsidRPr="00D958F1">
        <w:rPr>
          <w:rFonts w:asciiTheme="minorHAnsi" w:hAnsiTheme="minorHAnsi" w:cstheme="minorHAnsi"/>
          <w:color w:val="0A0A0A"/>
          <w:spacing w:val="-11"/>
          <w:w w:val="105"/>
          <w:sz w:val="24"/>
          <w:szCs w:val="24"/>
        </w:rPr>
        <w:t xml:space="preserve"> </w:t>
      </w:r>
      <w:r w:rsidRPr="00D958F1">
        <w:rPr>
          <w:rFonts w:asciiTheme="minorHAnsi" w:hAnsiTheme="minorHAnsi" w:cstheme="minorHAnsi"/>
          <w:color w:val="0A0A0A"/>
          <w:w w:val="105"/>
          <w:sz w:val="24"/>
          <w:szCs w:val="24"/>
        </w:rPr>
        <w:t>91%</w:t>
      </w:r>
      <w:r w:rsidRPr="00D958F1">
        <w:rPr>
          <w:rFonts w:asciiTheme="minorHAnsi" w:hAnsiTheme="minorHAnsi" w:cstheme="minorHAnsi"/>
          <w:color w:val="0A0A0A"/>
          <w:spacing w:val="-16"/>
          <w:w w:val="105"/>
          <w:sz w:val="24"/>
          <w:szCs w:val="24"/>
        </w:rPr>
        <w:t xml:space="preserve"> </w:t>
      </w:r>
      <w:r w:rsidRPr="00D958F1">
        <w:rPr>
          <w:rFonts w:asciiTheme="minorHAnsi" w:hAnsiTheme="minorHAnsi" w:cstheme="minorHAnsi"/>
          <w:color w:val="0A0A0A"/>
          <w:w w:val="105"/>
          <w:sz w:val="24"/>
          <w:szCs w:val="24"/>
        </w:rPr>
        <w:t>of</w:t>
      </w:r>
      <w:r w:rsidRPr="00D958F1">
        <w:rPr>
          <w:rFonts w:asciiTheme="minorHAnsi" w:hAnsiTheme="minorHAnsi" w:cstheme="minorHAnsi"/>
          <w:color w:val="0A0A0A"/>
          <w:spacing w:val="4"/>
          <w:w w:val="105"/>
          <w:sz w:val="24"/>
          <w:szCs w:val="24"/>
        </w:rPr>
        <w:t xml:space="preserve"> </w:t>
      </w:r>
      <w:r w:rsidRPr="00D958F1">
        <w:rPr>
          <w:rFonts w:asciiTheme="minorHAnsi" w:hAnsiTheme="minorHAnsi" w:cstheme="minorHAnsi"/>
          <w:color w:val="0A0A0A"/>
          <w:w w:val="105"/>
          <w:sz w:val="24"/>
          <w:szCs w:val="24"/>
        </w:rPr>
        <w:t>those</w:t>
      </w:r>
      <w:r w:rsidRPr="00D958F1">
        <w:rPr>
          <w:rFonts w:asciiTheme="minorHAnsi" w:hAnsiTheme="minorHAnsi" w:cstheme="minorHAnsi"/>
          <w:color w:val="0A0A0A"/>
          <w:spacing w:val="-10"/>
          <w:w w:val="105"/>
          <w:sz w:val="24"/>
          <w:szCs w:val="24"/>
        </w:rPr>
        <w:t xml:space="preserve"> </w:t>
      </w:r>
      <w:r w:rsidRPr="00D958F1">
        <w:rPr>
          <w:rFonts w:asciiTheme="minorHAnsi" w:hAnsiTheme="minorHAnsi" w:cstheme="minorHAnsi"/>
          <w:color w:val="0A0A0A"/>
          <w:w w:val="105"/>
          <w:sz w:val="24"/>
          <w:szCs w:val="24"/>
        </w:rPr>
        <w:t>we</w:t>
      </w:r>
      <w:r w:rsidRPr="00D958F1">
        <w:rPr>
          <w:rFonts w:asciiTheme="minorHAnsi" w:hAnsiTheme="minorHAnsi" w:cstheme="minorHAnsi"/>
          <w:color w:val="0A0A0A"/>
          <w:spacing w:val="-11"/>
          <w:w w:val="105"/>
          <w:sz w:val="24"/>
          <w:szCs w:val="24"/>
        </w:rPr>
        <w:t xml:space="preserve"> </w:t>
      </w:r>
      <w:r w:rsidRPr="00D958F1">
        <w:rPr>
          <w:rFonts w:asciiTheme="minorHAnsi" w:hAnsiTheme="minorHAnsi" w:cstheme="minorHAnsi"/>
          <w:color w:val="0A0A0A"/>
          <w:w w:val="105"/>
          <w:sz w:val="24"/>
          <w:szCs w:val="24"/>
        </w:rPr>
        <w:t>interviewed.</w:t>
      </w:r>
    </w:p>
    <w:p w:rsidR="00D958F1" w:rsidRPr="00D958F1" w:rsidP="00D958F1">
      <w:pPr>
        <w:pStyle w:val="BodyText"/>
        <w:numPr>
          <w:ilvl w:val="0"/>
          <w:numId w:val="8"/>
        </w:numPr>
        <w:spacing w:after="0" w:line="276" w:lineRule="auto"/>
        <w:jc w:val="left"/>
        <w:rPr>
          <w:rFonts w:asciiTheme="minorHAnsi" w:hAnsiTheme="minorHAnsi" w:cstheme="minorHAnsi"/>
          <w:szCs w:val="24"/>
        </w:rPr>
      </w:pPr>
      <w:r w:rsidRPr="00D958F1">
        <w:rPr>
          <w:rFonts w:asciiTheme="minorHAnsi" w:hAnsiTheme="minorHAnsi" w:cstheme="minorHAnsi"/>
          <w:color w:val="0A0A0A"/>
          <w:szCs w:val="24"/>
        </w:rPr>
        <w:t>23%</w:t>
      </w:r>
      <w:r w:rsidRPr="00D958F1">
        <w:rPr>
          <w:rFonts w:asciiTheme="minorHAnsi" w:hAnsiTheme="minorHAnsi" w:cstheme="minorHAnsi"/>
          <w:color w:val="0A0A0A"/>
          <w:spacing w:val="-6"/>
          <w:szCs w:val="24"/>
        </w:rPr>
        <w:t xml:space="preserve"> </w:t>
      </w:r>
      <w:r w:rsidRPr="00D958F1">
        <w:rPr>
          <w:rFonts w:asciiTheme="minorHAnsi" w:hAnsiTheme="minorHAnsi" w:cstheme="minorHAnsi"/>
          <w:color w:val="0A0A0A"/>
          <w:szCs w:val="24"/>
        </w:rPr>
        <w:t>of firms</w:t>
      </w:r>
      <w:r w:rsidRPr="00D958F1">
        <w:rPr>
          <w:rFonts w:asciiTheme="minorHAnsi" w:hAnsiTheme="minorHAnsi" w:cstheme="minorHAnsi"/>
          <w:color w:val="0A0A0A"/>
          <w:spacing w:val="-7"/>
          <w:szCs w:val="24"/>
        </w:rPr>
        <w:t xml:space="preserve"> </w:t>
      </w:r>
      <w:r w:rsidRPr="00D958F1">
        <w:rPr>
          <w:rFonts w:asciiTheme="minorHAnsi" w:hAnsiTheme="minorHAnsi" w:cstheme="minorHAnsi"/>
          <w:color w:val="0A0A0A"/>
          <w:szCs w:val="24"/>
        </w:rPr>
        <w:t>were</w:t>
      </w:r>
      <w:r w:rsidRPr="00D958F1">
        <w:rPr>
          <w:rFonts w:asciiTheme="minorHAnsi" w:hAnsiTheme="minorHAnsi" w:cstheme="minorHAnsi"/>
          <w:color w:val="0A0A0A"/>
          <w:spacing w:val="-10"/>
          <w:szCs w:val="24"/>
        </w:rPr>
        <w:t xml:space="preserve"> </w:t>
      </w:r>
      <w:r w:rsidRPr="00D958F1">
        <w:rPr>
          <w:rFonts w:asciiTheme="minorHAnsi" w:hAnsiTheme="minorHAnsi" w:cstheme="minorHAnsi"/>
          <w:color w:val="0A0A0A"/>
          <w:szCs w:val="24"/>
        </w:rPr>
        <w:t xml:space="preserve">not </w:t>
      </w:r>
      <w:r w:rsidRPr="00D958F1">
        <w:rPr>
          <w:rFonts w:asciiTheme="minorHAnsi" w:hAnsiTheme="minorHAnsi" w:cstheme="minorHAnsi"/>
          <w:color w:val="1C1C1C"/>
          <w:szCs w:val="24"/>
        </w:rPr>
        <w:t>aware</w:t>
      </w:r>
      <w:r w:rsidRPr="00D958F1">
        <w:rPr>
          <w:rFonts w:asciiTheme="minorHAnsi" w:hAnsiTheme="minorHAnsi" w:cstheme="minorHAnsi"/>
          <w:color w:val="1C1C1C"/>
          <w:spacing w:val="-2"/>
          <w:szCs w:val="24"/>
        </w:rPr>
        <w:t xml:space="preserve"> </w:t>
      </w:r>
      <w:r w:rsidRPr="00D958F1">
        <w:rPr>
          <w:rFonts w:asciiTheme="minorHAnsi" w:hAnsiTheme="minorHAnsi" w:cstheme="minorHAnsi"/>
          <w:color w:val="0A0A0A"/>
          <w:szCs w:val="24"/>
        </w:rPr>
        <w:t>of the</w:t>
      </w:r>
      <w:r w:rsidRPr="00D958F1">
        <w:rPr>
          <w:rFonts w:asciiTheme="minorHAnsi" w:hAnsiTheme="minorHAnsi" w:cstheme="minorHAnsi"/>
          <w:color w:val="0A0A0A"/>
          <w:spacing w:val="19"/>
          <w:szCs w:val="24"/>
        </w:rPr>
        <w:t xml:space="preserve"> </w:t>
      </w:r>
      <w:r w:rsidRPr="00D958F1">
        <w:rPr>
          <w:rFonts w:asciiTheme="minorHAnsi" w:hAnsiTheme="minorHAnsi" w:cstheme="minorHAnsi"/>
          <w:color w:val="0A0A0A"/>
          <w:szCs w:val="24"/>
        </w:rPr>
        <w:t>minimum</w:t>
      </w:r>
      <w:r w:rsidRPr="00D958F1">
        <w:rPr>
          <w:rFonts w:asciiTheme="minorHAnsi" w:hAnsiTheme="minorHAnsi" w:cstheme="minorHAnsi"/>
          <w:color w:val="0A0A0A"/>
          <w:spacing w:val="-1"/>
          <w:szCs w:val="24"/>
        </w:rPr>
        <w:t xml:space="preserve"> </w:t>
      </w:r>
      <w:r w:rsidRPr="00D958F1">
        <w:rPr>
          <w:rFonts w:asciiTheme="minorHAnsi" w:hAnsiTheme="minorHAnsi" w:cstheme="minorHAnsi"/>
          <w:color w:val="0A0A0A"/>
          <w:szCs w:val="24"/>
        </w:rPr>
        <w:t>going rate</w:t>
      </w:r>
      <w:r w:rsidRPr="00D958F1">
        <w:rPr>
          <w:rFonts w:asciiTheme="minorHAnsi" w:hAnsiTheme="minorHAnsi" w:cstheme="minorHAnsi"/>
          <w:color w:val="0A0A0A"/>
          <w:spacing w:val="-10"/>
          <w:szCs w:val="24"/>
        </w:rPr>
        <w:t xml:space="preserve"> </w:t>
      </w:r>
      <w:r w:rsidRPr="00D958F1">
        <w:rPr>
          <w:rFonts w:asciiTheme="minorHAnsi" w:hAnsiTheme="minorHAnsi" w:cstheme="minorHAnsi"/>
          <w:color w:val="1C1C1C"/>
          <w:szCs w:val="24"/>
        </w:rPr>
        <w:t>of</w:t>
      </w:r>
      <w:r w:rsidRPr="00D958F1">
        <w:rPr>
          <w:rFonts w:asciiTheme="minorHAnsi" w:hAnsiTheme="minorHAnsi" w:cstheme="minorHAnsi"/>
          <w:color w:val="1C1C1C"/>
          <w:spacing w:val="20"/>
          <w:szCs w:val="24"/>
        </w:rPr>
        <w:t xml:space="preserve"> </w:t>
      </w:r>
      <w:r w:rsidRPr="00D958F1">
        <w:rPr>
          <w:rFonts w:asciiTheme="minorHAnsi" w:hAnsiTheme="minorHAnsi" w:cstheme="minorHAnsi"/>
          <w:color w:val="0A0A0A"/>
          <w:szCs w:val="24"/>
        </w:rPr>
        <w:t>£45,900</w:t>
      </w:r>
      <w:r w:rsidRPr="00D958F1">
        <w:rPr>
          <w:rFonts w:asciiTheme="minorHAnsi" w:hAnsiTheme="minorHAnsi" w:cstheme="minorHAnsi"/>
          <w:color w:val="0A0A0A"/>
          <w:spacing w:val="-2"/>
          <w:szCs w:val="24"/>
        </w:rPr>
        <w:t xml:space="preserve"> </w:t>
      </w:r>
      <w:r w:rsidRPr="00D958F1">
        <w:rPr>
          <w:rFonts w:asciiTheme="minorHAnsi" w:hAnsiTheme="minorHAnsi" w:cstheme="minorHAnsi"/>
          <w:color w:val="0A0A0A"/>
          <w:szCs w:val="24"/>
        </w:rPr>
        <w:t>for</w:t>
      </w:r>
      <w:r w:rsidRPr="00D958F1">
        <w:rPr>
          <w:rFonts w:asciiTheme="minorHAnsi" w:hAnsiTheme="minorHAnsi" w:cstheme="minorHAnsi"/>
          <w:color w:val="0A0A0A"/>
          <w:spacing w:val="15"/>
          <w:szCs w:val="24"/>
        </w:rPr>
        <w:t xml:space="preserve"> </w:t>
      </w:r>
      <w:r w:rsidRPr="00D958F1">
        <w:rPr>
          <w:rFonts w:asciiTheme="minorHAnsi" w:hAnsiTheme="minorHAnsi" w:cstheme="minorHAnsi"/>
          <w:color w:val="0A0A0A"/>
          <w:szCs w:val="24"/>
        </w:rPr>
        <w:t>a</w:t>
      </w:r>
      <w:r w:rsidRPr="00D958F1">
        <w:rPr>
          <w:rFonts w:asciiTheme="minorHAnsi" w:hAnsiTheme="minorHAnsi" w:cstheme="minorHAnsi"/>
          <w:color w:val="0A0A0A"/>
          <w:spacing w:val="-15"/>
          <w:szCs w:val="24"/>
        </w:rPr>
        <w:t xml:space="preserve"> </w:t>
      </w:r>
      <w:r w:rsidRPr="00D958F1">
        <w:rPr>
          <w:rFonts w:asciiTheme="minorHAnsi" w:hAnsiTheme="minorHAnsi" w:cstheme="minorHAnsi"/>
          <w:color w:val="0A0A0A"/>
          <w:szCs w:val="24"/>
        </w:rPr>
        <w:t>new</w:t>
      </w:r>
      <w:r w:rsidRPr="00D958F1">
        <w:rPr>
          <w:rFonts w:asciiTheme="minorHAnsi" w:hAnsiTheme="minorHAnsi" w:cstheme="minorHAnsi"/>
          <w:color w:val="0A0A0A"/>
          <w:spacing w:val="-1"/>
          <w:szCs w:val="24"/>
        </w:rPr>
        <w:t xml:space="preserve"> </w:t>
      </w:r>
      <w:r w:rsidRPr="00D958F1">
        <w:rPr>
          <w:rFonts w:asciiTheme="minorHAnsi" w:hAnsiTheme="minorHAnsi" w:cstheme="minorHAnsi"/>
          <w:color w:val="0A0A0A"/>
          <w:szCs w:val="24"/>
        </w:rPr>
        <w:t>Skilled</w:t>
      </w:r>
      <w:r w:rsidRPr="00D958F1">
        <w:rPr>
          <w:rFonts w:asciiTheme="minorHAnsi" w:hAnsiTheme="minorHAnsi" w:cstheme="minorHAnsi"/>
          <w:color w:val="0A0A0A"/>
          <w:spacing w:val="-4"/>
          <w:szCs w:val="24"/>
        </w:rPr>
        <w:t xml:space="preserve"> </w:t>
      </w:r>
      <w:r w:rsidRPr="00D958F1">
        <w:rPr>
          <w:rFonts w:asciiTheme="minorHAnsi" w:hAnsiTheme="minorHAnsi" w:cstheme="minorHAnsi"/>
          <w:color w:val="0A0A0A"/>
          <w:szCs w:val="24"/>
        </w:rPr>
        <w:t>Worker</w:t>
      </w:r>
      <w:r w:rsidRPr="00D958F1">
        <w:rPr>
          <w:rFonts w:asciiTheme="minorHAnsi" w:hAnsiTheme="minorHAnsi" w:cstheme="minorHAnsi"/>
          <w:color w:val="0A0A0A"/>
          <w:spacing w:val="-5"/>
          <w:szCs w:val="24"/>
        </w:rPr>
        <w:t xml:space="preserve"> </w:t>
      </w:r>
      <w:r w:rsidRPr="00D958F1">
        <w:rPr>
          <w:rFonts w:asciiTheme="minorHAnsi" w:hAnsiTheme="minorHAnsi" w:cstheme="minorHAnsi"/>
          <w:color w:val="0A0A0A"/>
          <w:szCs w:val="24"/>
        </w:rPr>
        <w:t>as</w:t>
      </w:r>
      <w:r w:rsidRPr="00D958F1">
        <w:rPr>
          <w:rFonts w:asciiTheme="minorHAnsi" w:hAnsiTheme="minorHAnsi" w:cstheme="minorHAnsi"/>
          <w:color w:val="0A0A0A"/>
          <w:spacing w:val="-8"/>
          <w:szCs w:val="24"/>
        </w:rPr>
        <w:t xml:space="preserve"> </w:t>
      </w:r>
      <w:r w:rsidRPr="00D958F1">
        <w:rPr>
          <w:rFonts w:asciiTheme="minorHAnsi" w:hAnsiTheme="minorHAnsi" w:cstheme="minorHAnsi"/>
          <w:color w:val="0A0A0A"/>
          <w:szCs w:val="24"/>
        </w:rPr>
        <w:t>an</w:t>
      </w:r>
      <w:r w:rsidRPr="00D958F1">
        <w:rPr>
          <w:rFonts w:asciiTheme="minorHAnsi" w:hAnsiTheme="minorHAnsi" w:cstheme="minorHAnsi"/>
          <w:color w:val="0A0A0A"/>
          <w:spacing w:val="-14"/>
          <w:szCs w:val="24"/>
        </w:rPr>
        <w:t xml:space="preserve"> </w:t>
      </w:r>
      <w:r w:rsidRPr="00D958F1">
        <w:rPr>
          <w:rFonts w:asciiTheme="minorHAnsi" w:hAnsiTheme="minorHAnsi" w:cstheme="minorHAnsi"/>
          <w:color w:val="0A0A0A"/>
          <w:szCs w:val="24"/>
        </w:rPr>
        <w:t>Architect</w:t>
      </w:r>
      <w:r w:rsidRPr="00D958F1">
        <w:rPr>
          <w:rFonts w:asciiTheme="minorHAnsi" w:hAnsiTheme="minorHAnsi" w:cstheme="minorHAnsi"/>
          <w:color w:val="0A0A0A"/>
          <w:spacing w:val="-5"/>
          <w:szCs w:val="24"/>
        </w:rPr>
        <w:t xml:space="preserve"> </w:t>
      </w:r>
      <w:r w:rsidRPr="00D958F1">
        <w:rPr>
          <w:rFonts w:asciiTheme="minorHAnsi" w:hAnsiTheme="minorHAnsi" w:cstheme="minorHAnsi"/>
          <w:color w:val="1C1C1C"/>
          <w:szCs w:val="24"/>
        </w:rPr>
        <w:t>under</w:t>
      </w:r>
      <w:r w:rsidRPr="00D958F1">
        <w:rPr>
          <w:rFonts w:asciiTheme="minorHAnsi" w:hAnsiTheme="minorHAnsi" w:cstheme="minorHAnsi"/>
          <w:color w:val="1C1C1C"/>
          <w:spacing w:val="-6"/>
          <w:szCs w:val="24"/>
        </w:rPr>
        <w:t xml:space="preserve"> </w:t>
      </w:r>
      <w:r w:rsidRPr="00D958F1">
        <w:rPr>
          <w:rFonts w:asciiTheme="minorHAnsi" w:hAnsiTheme="minorHAnsi" w:cstheme="minorHAnsi"/>
          <w:color w:val="0A0A0A"/>
          <w:szCs w:val="24"/>
        </w:rPr>
        <w:t>the</w:t>
      </w:r>
      <w:r w:rsidRPr="00D958F1">
        <w:rPr>
          <w:rFonts w:asciiTheme="minorHAnsi" w:hAnsiTheme="minorHAnsi" w:cstheme="minorHAnsi"/>
          <w:color w:val="0A0A0A"/>
          <w:w w:val="105"/>
          <w:szCs w:val="24"/>
        </w:rPr>
        <w:t xml:space="preserve"> Skilled</w:t>
      </w:r>
      <w:r w:rsidRPr="00D958F1">
        <w:rPr>
          <w:rFonts w:asciiTheme="minorHAnsi" w:hAnsiTheme="minorHAnsi" w:cstheme="minorHAnsi"/>
          <w:color w:val="0A0A0A"/>
          <w:spacing w:val="19"/>
          <w:w w:val="105"/>
          <w:szCs w:val="24"/>
        </w:rPr>
        <w:t xml:space="preserve"> </w:t>
      </w:r>
      <w:r w:rsidRPr="00D958F1">
        <w:rPr>
          <w:rFonts w:asciiTheme="minorHAnsi" w:hAnsiTheme="minorHAnsi" w:cstheme="minorHAnsi"/>
          <w:color w:val="0A0A0A"/>
          <w:w w:val="105"/>
          <w:szCs w:val="24"/>
        </w:rPr>
        <w:t>Worker</w:t>
      </w:r>
      <w:r w:rsidRPr="00D958F1">
        <w:rPr>
          <w:rFonts w:asciiTheme="minorHAnsi" w:hAnsiTheme="minorHAnsi" w:cstheme="minorHAnsi"/>
          <w:color w:val="0A0A0A"/>
          <w:spacing w:val="25"/>
          <w:w w:val="105"/>
          <w:szCs w:val="24"/>
        </w:rPr>
        <w:t xml:space="preserve"> </w:t>
      </w:r>
      <w:r w:rsidRPr="00D958F1">
        <w:rPr>
          <w:rFonts w:asciiTheme="minorHAnsi" w:hAnsiTheme="minorHAnsi" w:cstheme="minorHAnsi"/>
          <w:color w:val="0A0A0A"/>
          <w:w w:val="105"/>
          <w:szCs w:val="24"/>
        </w:rPr>
        <w:t>route,</w:t>
      </w:r>
      <w:r w:rsidRPr="00D958F1">
        <w:rPr>
          <w:rFonts w:asciiTheme="minorHAnsi" w:hAnsiTheme="minorHAnsi" w:cstheme="minorHAnsi"/>
          <w:color w:val="0A0A0A"/>
          <w:spacing w:val="8"/>
          <w:w w:val="105"/>
          <w:szCs w:val="24"/>
        </w:rPr>
        <w:t xml:space="preserve"> </w:t>
      </w:r>
      <w:r w:rsidRPr="00D958F1">
        <w:rPr>
          <w:rFonts w:asciiTheme="minorHAnsi" w:hAnsiTheme="minorHAnsi" w:cstheme="minorHAnsi"/>
          <w:color w:val="0A0A0A"/>
          <w:w w:val="105"/>
          <w:szCs w:val="24"/>
        </w:rPr>
        <w:t>despite</w:t>
      </w:r>
      <w:r w:rsidRPr="00D958F1">
        <w:rPr>
          <w:rFonts w:asciiTheme="minorHAnsi" w:hAnsiTheme="minorHAnsi" w:cstheme="minorHAnsi"/>
          <w:color w:val="0A0A0A"/>
          <w:spacing w:val="18"/>
          <w:w w:val="105"/>
          <w:szCs w:val="24"/>
        </w:rPr>
        <w:t xml:space="preserve"> </w:t>
      </w:r>
      <w:r w:rsidRPr="00D958F1">
        <w:rPr>
          <w:rFonts w:asciiTheme="minorHAnsi" w:hAnsiTheme="minorHAnsi" w:cstheme="minorHAnsi"/>
          <w:color w:val="0A0A0A"/>
          <w:w w:val="105"/>
          <w:szCs w:val="24"/>
        </w:rPr>
        <w:t>the</w:t>
      </w:r>
      <w:r w:rsidRPr="00D958F1">
        <w:rPr>
          <w:rFonts w:asciiTheme="minorHAnsi" w:hAnsiTheme="minorHAnsi" w:cstheme="minorHAnsi"/>
          <w:color w:val="0A0A0A"/>
          <w:spacing w:val="25"/>
          <w:w w:val="105"/>
          <w:szCs w:val="24"/>
        </w:rPr>
        <w:t xml:space="preserve"> </w:t>
      </w:r>
      <w:r w:rsidRPr="00D958F1">
        <w:rPr>
          <w:rFonts w:asciiTheme="minorHAnsi" w:hAnsiTheme="minorHAnsi" w:cstheme="minorHAnsi"/>
          <w:color w:val="0A0A0A"/>
          <w:w w:val="105"/>
          <w:szCs w:val="24"/>
        </w:rPr>
        <w:t>majority</w:t>
      </w:r>
      <w:r w:rsidRPr="00D958F1">
        <w:rPr>
          <w:rFonts w:asciiTheme="minorHAnsi" w:hAnsiTheme="minorHAnsi" w:cstheme="minorHAnsi"/>
          <w:color w:val="0A0A0A"/>
          <w:spacing w:val="22"/>
          <w:w w:val="105"/>
          <w:szCs w:val="24"/>
        </w:rPr>
        <w:t xml:space="preserve"> </w:t>
      </w:r>
      <w:r w:rsidRPr="00D958F1">
        <w:rPr>
          <w:rFonts w:asciiTheme="minorHAnsi" w:hAnsiTheme="minorHAnsi" w:cstheme="minorHAnsi"/>
          <w:color w:val="0A0A0A"/>
          <w:w w:val="105"/>
          <w:szCs w:val="24"/>
        </w:rPr>
        <w:t>of</w:t>
      </w:r>
      <w:r w:rsidRPr="00D958F1">
        <w:rPr>
          <w:rFonts w:asciiTheme="minorHAnsi" w:hAnsiTheme="minorHAnsi" w:cstheme="minorHAnsi"/>
          <w:color w:val="0A0A0A"/>
          <w:spacing w:val="23"/>
          <w:w w:val="105"/>
          <w:szCs w:val="24"/>
        </w:rPr>
        <w:t xml:space="preserve"> </w:t>
      </w:r>
      <w:r w:rsidRPr="00D958F1">
        <w:rPr>
          <w:rFonts w:asciiTheme="minorHAnsi" w:hAnsiTheme="minorHAnsi" w:cstheme="minorHAnsi"/>
          <w:color w:val="0A0A0A"/>
          <w:w w:val="105"/>
          <w:szCs w:val="24"/>
        </w:rPr>
        <w:t>those</w:t>
      </w:r>
      <w:r w:rsidRPr="00D958F1">
        <w:rPr>
          <w:rFonts w:asciiTheme="minorHAnsi" w:hAnsiTheme="minorHAnsi" w:cstheme="minorHAnsi"/>
          <w:color w:val="0A0A0A"/>
          <w:spacing w:val="18"/>
          <w:w w:val="105"/>
          <w:szCs w:val="24"/>
        </w:rPr>
        <w:t xml:space="preserve"> </w:t>
      </w:r>
      <w:r w:rsidRPr="00D958F1">
        <w:rPr>
          <w:rFonts w:asciiTheme="minorHAnsi" w:hAnsiTheme="minorHAnsi" w:cstheme="minorHAnsi"/>
          <w:color w:val="0A0A0A"/>
          <w:w w:val="105"/>
          <w:szCs w:val="24"/>
        </w:rPr>
        <w:t>firms</w:t>
      </w:r>
      <w:r w:rsidRPr="00D958F1">
        <w:rPr>
          <w:rFonts w:asciiTheme="minorHAnsi" w:hAnsiTheme="minorHAnsi" w:cstheme="minorHAnsi"/>
          <w:color w:val="0A0A0A"/>
          <w:spacing w:val="19"/>
          <w:w w:val="105"/>
          <w:szCs w:val="24"/>
        </w:rPr>
        <w:t xml:space="preserve"> </w:t>
      </w:r>
      <w:r w:rsidRPr="00D958F1">
        <w:rPr>
          <w:rFonts w:asciiTheme="minorHAnsi" w:hAnsiTheme="minorHAnsi" w:cstheme="minorHAnsi"/>
          <w:color w:val="0A0A0A"/>
          <w:w w:val="105"/>
          <w:szCs w:val="24"/>
        </w:rPr>
        <w:t>knowing</w:t>
      </w:r>
      <w:r w:rsidRPr="00D958F1">
        <w:rPr>
          <w:rFonts w:asciiTheme="minorHAnsi" w:hAnsiTheme="minorHAnsi" w:cstheme="minorHAnsi"/>
          <w:color w:val="0A0A0A"/>
          <w:spacing w:val="9"/>
          <w:w w:val="105"/>
          <w:szCs w:val="24"/>
        </w:rPr>
        <w:t xml:space="preserve"> </w:t>
      </w:r>
      <w:r w:rsidRPr="00D958F1">
        <w:rPr>
          <w:rFonts w:asciiTheme="minorHAnsi" w:hAnsiTheme="minorHAnsi" w:cstheme="minorHAnsi"/>
          <w:color w:val="333331"/>
          <w:w w:val="105"/>
          <w:szCs w:val="24"/>
        </w:rPr>
        <w:t>t</w:t>
      </w:r>
      <w:r w:rsidRPr="00D958F1">
        <w:rPr>
          <w:rFonts w:asciiTheme="minorHAnsi" w:hAnsiTheme="minorHAnsi" w:cstheme="minorHAnsi"/>
          <w:color w:val="0A0A0A"/>
          <w:w w:val="105"/>
          <w:szCs w:val="24"/>
        </w:rPr>
        <w:t>he</w:t>
      </w:r>
      <w:r w:rsidRPr="00D958F1">
        <w:rPr>
          <w:rFonts w:asciiTheme="minorHAnsi" w:hAnsiTheme="minorHAnsi" w:cstheme="minorHAnsi"/>
          <w:color w:val="0A0A0A"/>
          <w:spacing w:val="14"/>
          <w:w w:val="105"/>
          <w:szCs w:val="24"/>
        </w:rPr>
        <w:t xml:space="preserve"> </w:t>
      </w:r>
      <w:r w:rsidRPr="00D958F1">
        <w:rPr>
          <w:rFonts w:asciiTheme="minorHAnsi" w:hAnsiTheme="minorHAnsi" w:cstheme="minorHAnsi"/>
          <w:color w:val="0A0A0A"/>
          <w:w w:val="105"/>
          <w:szCs w:val="24"/>
        </w:rPr>
        <w:t>increase</w:t>
      </w:r>
      <w:r w:rsidRPr="00D958F1">
        <w:rPr>
          <w:rFonts w:asciiTheme="minorHAnsi" w:hAnsiTheme="minorHAnsi" w:cstheme="minorHAnsi"/>
          <w:color w:val="0A0A0A"/>
          <w:spacing w:val="17"/>
          <w:w w:val="105"/>
          <w:szCs w:val="24"/>
        </w:rPr>
        <w:t xml:space="preserve"> </w:t>
      </w:r>
      <w:r w:rsidRPr="00D958F1">
        <w:rPr>
          <w:rFonts w:asciiTheme="minorHAnsi" w:hAnsiTheme="minorHAnsi" w:cstheme="minorHAnsi"/>
          <w:color w:val="0A0A0A"/>
          <w:w w:val="105"/>
          <w:szCs w:val="24"/>
        </w:rPr>
        <w:t>for</w:t>
      </w:r>
      <w:r w:rsidRPr="00D958F1">
        <w:rPr>
          <w:rFonts w:asciiTheme="minorHAnsi" w:hAnsiTheme="minorHAnsi" w:cstheme="minorHAnsi"/>
          <w:color w:val="0A0A0A"/>
          <w:spacing w:val="39"/>
          <w:w w:val="105"/>
          <w:szCs w:val="24"/>
        </w:rPr>
        <w:t xml:space="preserve"> </w:t>
      </w:r>
      <w:r w:rsidRPr="00D958F1">
        <w:rPr>
          <w:rFonts w:asciiTheme="minorHAnsi" w:hAnsiTheme="minorHAnsi" w:cstheme="minorHAnsi"/>
          <w:color w:val="1C1C1C"/>
          <w:w w:val="105"/>
          <w:szCs w:val="24"/>
        </w:rPr>
        <w:t>salary</w:t>
      </w:r>
      <w:r w:rsidRPr="00D958F1">
        <w:rPr>
          <w:rFonts w:asciiTheme="minorHAnsi" w:hAnsiTheme="minorHAnsi" w:cstheme="minorHAnsi"/>
          <w:color w:val="1C1C1C"/>
          <w:spacing w:val="17"/>
          <w:w w:val="105"/>
          <w:szCs w:val="24"/>
        </w:rPr>
        <w:t xml:space="preserve"> </w:t>
      </w:r>
      <w:r w:rsidRPr="00D958F1">
        <w:rPr>
          <w:rFonts w:asciiTheme="minorHAnsi" w:hAnsiTheme="minorHAnsi" w:cstheme="minorHAnsi"/>
          <w:color w:val="0A0A0A"/>
          <w:w w:val="105"/>
          <w:szCs w:val="24"/>
        </w:rPr>
        <w:t>thresholds</w:t>
      </w:r>
      <w:r w:rsidRPr="00D958F1">
        <w:rPr>
          <w:rFonts w:asciiTheme="minorHAnsi" w:hAnsiTheme="minorHAnsi" w:cstheme="minorHAnsi"/>
          <w:color w:val="0A0A0A"/>
          <w:spacing w:val="21"/>
          <w:w w:val="105"/>
          <w:szCs w:val="24"/>
        </w:rPr>
        <w:t xml:space="preserve"> </w:t>
      </w:r>
      <w:r w:rsidRPr="00D958F1">
        <w:rPr>
          <w:rFonts w:asciiTheme="minorHAnsi" w:hAnsiTheme="minorHAnsi" w:cstheme="minorHAnsi"/>
          <w:color w:val="0A0A0A"/>
          <w:spacing w:val="-5"/>
          <w:w w:val="105"/>
          <w:szCs w:val="24"/>
        </w:rPr>
        <w:t>had</w:t>
      </w:r>
      <w:r w:rsidRPr="00D958F1">
        <w:rPr>
          <w:rFonts w:asciiTheme="minorHAnsi" w:hAnsiTheme="minorHAnsi" w:cstheme="minorHAnsi"/>
          <w:color w:val="0A0A0A"/>
          <w:spacing w:val="-5"/>
          <w:w w:val="105"/>
          <w:szCs w:val="24"/>
        </w:rPr>
        <w:t xml:space="preserve"> happened</w:t>
      </w:r>
      <w:r w:rsidRPr="00D958F1">
        <w:rPr>
          <w:rFonts w:asciiTheme="minorHAnsi" w:hAnsiTheme="minorHAnsi" w:cstheme="minorHAnsi"/>
          <w:color w:val="0A0A0A"/>
          <w:spacing w:val="-5"/>
          <w:w w:val="105"/>
          <w:szCs w:val="24"/>
        </w:rPr>
        <w:t>.</w:t>
      </w:r>
    </w:p>
    <w:p w:rsidR="00D958F1" w:rsidRPr="00D958F1" w:rsidP="00D958F1">
      <w:pPr>
        <w:pStyle w:val="BodyText"/>
        <w:numPr>
          <w:ilvl w:val="0"/>
          <w:numId w:val="8"/>
        </w:numPr>
        <w:spacing w:after="0" w:line="276" w:lineRule="auto"/>
        <w:jc w:val="left"/>
        <w:rPr>
          <w:rFonts w:asciiTheme="minorHAnsi" w:hAnsiTheme="minorHAnsi" w:cstheme="minorHAnsi"/>
          <w:szCs w:val="24"/>
        </w:rPr>
      </w:pPr>
      <w:r w:rsidRPr="00D958F1">
        <w:rPr>
          <w:rFonts w:asciiTheme="minorHAnsi" w:hAnsiTheme="minorHAnsi" w:cstheme="minorHAnsi"/>
          <w:szCs w:val="24"/>
        </w:rPr>
        <w:t xml:space="preserve">10% of firms were not aware that to sponsor a pre-4 April Skilled Worker as an Architect and to rely on the </w:t>
      </w:r>
      <w:r w:rsidRPr="00D958F1">
        <w:rPr>
          <w:rFonts w:asciiTheme="minorHAnsi" w:hAnsiTheme="minorHAnsi" w:cstheme="minorHAnsi"/>
          <w:szCs w:val="24"/>
        </w:rPr>
        <w:t>transitional arrangements in place, they will need to be paid £38,</w:t>
      </w:r>
      <w:r w:rsidRPr="00D958F1">
        <w:rPr>
          <w:rFonts w:asciiTheme="minorHAnsi" w:hAnsiTheme="minorHAnsi" w:cstheme="minorHAnsi"/>
          <w:szCs w:val="24"/>
        </w:rPr>
        <w:t>7</w:t>
      </w:r>
      <w:r w:rsidRPr="00D958F1">
        <w:rPr>
          <w:rFonts w:asciiTheme="minorHAnsi" w:hAnsiTheme="minorHAnsi" w:cstheme="minorHAnsi"/>
          <w:szCs w:val="24"/>
        </w:rPr>
        <w:t xml:space="preserve">00 as </w:t>
      </w:r>
      <w:r w:rsidRPr="00D958F1">
        <w:rPr>
          <w:rFonts w:asciiTheme="minorHAnsi" w:hAnsiTheme="minorHAnsi" w:cstheme="minorHAnsi"/>
          <w:szCs w:val="24"/>
        </w:rPr>
        <w:t>full time</w:t>
      </w:r>
      <w:r w:rsidRPr="00D958F1">
        <w:rPr>
          <w:rFonts w:asciiTheme="minorHAnsi" w:hAnsiTheme="minorHAnsi" w:cstheme="minorHAnsi"/>
          <w:szCs w:val="24"/>
        </w:rPr>
        <w:t xml:space="preserve"> worker.</w:t>
      </w:r>
    </w:p>
    <w:p w:rsidR="00D958F1" w:rsidRPr="00D958F1" w:rsidP="00D958F1">
      <w:pPr>
        <w:pStyle w:val="BodyText"/>
        <w:numPr>
          <w:ilvl w:val="0"/>
          <w:numId w:val="8"/>
        </w:numPr>
        <w:spacing w:after="0" w:line="276" w:lineRule="auto"/>
        <w:jc w:val="left"/>
        <w:rPr>
          <w:rFonts w:asciiTheme="minorHAnsi" w:hAnsiTheme="minorHAnsi" w:cstheme="minorHAnsi"/>
          <w:szCs w:val="24"/>
        </w:rPr>
      </w:pPr>
      <w:r w:rsidRPr="00D958F1">
        <w:rPr>
          <w:rFonts w:asciiTheme="minorHAnsi" w:hAnsiTheme="minorHAnsi" w:cstheme="minorHAnsi"/>
          <w:color w:val="1C1C1C"/>
          <w:w w:val="105"/>
          <w:szCs w:val="24"/>
        </w:rPr>
        <w:t>5%</w:t>
      </w:r>
      <w:r w:rsidRPr="00D958F1">
        <w:rPr>
          <w:rFonts w:asciiTheme="minorHAnsi" w:hAnsiTheme="minorHAnsi" w:cstheme="minorHAnsi"/>
          <w:color w:val="1C1C1C"/>
          <w:spacing w:val="40"/>
          <w:w w:val="105"/>
          <w:szCs w:val="24"/>
        </w:rPr>
        <w:t xml:space="preserve"> </w:t>
      </w:r>
      <w:r w:rsidRPr="00D958F1">
        <w:rPr>
          <w:rFonts w:asciiTheme="minorHAnsi" w:hAnsiTheme="minorHAnsi" w:cstheme="minorHAnsi"/>
          <w:color w:val="0A0A0A"/>
          <w:w w:val="105"/>
          <w:szCs w:val="24"/>
        </w:rPr>
        <w:t>of</w:t>
      </w:r>
      <w:r w:rsidRPr="00D958F1">
        <w:rPr>
          <w:rFonts w:asciiTheme="minorHAnsi" w:hAnsiTheme="minorHAnsi" w:cstheme="minorHAnsi"/>
          <w:color w:val="0A0A0A"/>
          <w:spacing w:val="22"/>
          <w:w w:val="105"/>
          <w:szCs w:val="24"/>
        </w:rPr>
        <w:t xml:space="preserve"> </w:t>
      </w:r>
      <w:r w:rsidRPr="00D958F1">
        <w:rPr>
          <w:rFonts w:asciiTheme="minorHAnsi" w:hAnsiTheme="minorHAnsi" w:cstheme="minorHAnsi"/>
          <w:color w:val="0A0A0A"/>
          <w:w w:val="105"/>
          <w:szCs w:val="24"/>
        </w:rPr>
        <w:t>the</w:t>
      </w:r>
      <w:r w:rsidRPr="00D958F1">
        <w:rPr>
          <w:rFonts w:asciiTheme="minorHAnsi" w:hAnsiTheme="minorHAnsi" w:cstheme="minorHAnsi"/>
          <w:color w:val="0A0A0A"/>
          <w:spacing w:val="24"/>
          <w:w w:val="105"/>
          <w:szCs w:val="24"/>
        </w:rPr>
        <w:t xml:space="preserve"> </w:t>
      </w:r>
      <w:r w:rsidRPr="00D958F1">
        <w:rPr>
          <w:rFonts w:asciiTheme="minorHAnsi" w:hAnsiTheme="minorHAnsi" w:cstheme="minorHAnsi"/>
          <w:color w:val="0A0A0A"/>
          <w:w w:val="105"/>
          <w:szCs w:val="24"/>
        </w:rPr>
        <w:t>firms who completed the</w:t>
      </w:r>
      <w:r w:rsidRPr="00D958F1">
        <w:rPr>
          <w:rFonts w:asciiTheme="minorHAnsi" w:hAnsiTheme="minorHAnsi" w:cstheme="minorHAnsi"/>
          <w:color w:val="0A0A0A"/>
          <w:spacing w:val="17"/>
          <w:w w:val="105"/>
          <w:szCs w:val="24"/>
        </w:rPr>
        <w:t xml:space="preserve"> </w:t>
      </w:r>
      <w:r w:rsidRPr="00D958F1">
        <w:rPr>
          <w:rFonts w:asciiTheme="minorHAnsi" w:hAnsiTheme="minorHAnsi" w:cstheme="minorHAnsi"/>
          <w:color w:val="0A0A0A"/>
          <w:w w:val="105"/>
          <w:szCs w:val="24"/>
        </w:rPr>
        <w:t>survey</w:t>
      </w:r>
      <w:r w:rsidRPr="00D958F1">
        <w:rPr>
          <w:rFonts w:asciiTheme="minorHAnsi" w:hAnsiTheme="minorHAnsi" w:cstheme="minorHAnsi"/>
          <w:color w:val="0A0A0A"/>
          <w:spacing w:val="16"/>
          <w:w w:val="105"/>
          <w:szCs w:val="24"/>
        </w:rPr>
        <w:t xml:space="preserve"> </w:t>
      </w:r>
      <w:r w:rsidRPr="00D958F1">
        <w:rPr>
          <w:rFonts w:asciiTheme="minorHAnsi" w:hAnsiTheme="minorHAnsi" w:cstheme="minorHAnsi"/>
          <w:color w:val="0A0A0A"/>
          <w:w w:val="105"/>
          <w:szCs w:val="24"/>
        </w:rPr>
        <w:t xml:space="preserve">were </w:t>
      </w:r>
      <w:r w:rsidRPr="00D958F1">
        <w:rPr>
          <w:rFonts w:asciiTheme="minorHAnsi" w:hAnsiTheme="minorHAnsi" w:cstheme="minorHAnsi"/>
          <w:color w:val="1C1C1C"/>
          <w:w w:val="105"/>
          <w:szCs w:val="24"/>
        </w:rPr>
        <w:t xml:space="preserve">not </w:t>
      </w:r>
      <w:r w:rsidRPr="00D958F1">
        <w:rPr>
          <w:rFonts w:asciiTheme="minorHAnsi" w:hAnsiTheme="minorHAnsi" w:cstheme="minorHAnsi"/>
          <w:color w:val="0A0A0A"/>
          <w:w w:val="105"/>
          <w:szCs w:val="24"/>
        </w:rPr>
        <w:t>aware</w:t>
      </w:r>
      <w:r w:rsidRPr="00D958F1">
        <w:rPr>
          <w:rFonts w:asciiTheme="minorHAnsi" w:hAnsiTheme="minorHAnsi" w:cstheme="minorHAnsi"/>
          <w:color w:val="0A0A0A"/>
          <w:spacing w:val="-13"/>
          <w:w w:val="105"/>
          <w:szCs w:val="24"/>
        </w:rPr>
        <w:t xml:space="preserve"> </w:t>
      </w:r>
      <w:r w:rsidRPr="00D958F1">
        <w:rPr>
          <w:rFonts w:asciiTheme="minorHAnsi" w:hAnsiTheme="minorHAnsi" w:cstheme="minorHAnsi"/>
          <w:color w:val="0A0A0A"/>
          <w:w w:val="105"/>
          <w:szCs w:val="24"/>
        </w:rPr>
        <w:t>of the</w:t>
      </w:r>
      <w:r w:rsidRPr="00D958F1">
        <w:rPr>
          <w:rFonts w:asciiTheme="minorHAnsi" w:hAnsiTheme="minorHAnsi" w:cstheme="minorHAnsi"/>
          <w:color w:val="0A0A0A"/>
          <w:spacing w:val="11"/>
          <w:w w:val="105"/>
          <w:szCs w:val="24"/>
        </w:rPr>
        <w:t xml:space="preserve"> </w:t>
      </w:r>
      <w:r w:rsidRPr="00D958F1">
        <w:rPr>
          <w:rFonts w:asciiTheme="minorHAnsi" w:hAnsiTheme="minorHAnsi" w:cstheme="minorHAnsi"/>
          <w:color w:val="0A0A0A"/>
          <w:w w:val="105"/>
          <w:szCs w:val="24"/>
        </w:rPr>
        <w:t>changes</w:t>
      </w:r>
      <w:r w:rsidRPr="00D958F1">
        <w:rPr>
          <w:rFonts w:asciiTheme="minorHAnsi" w:hAnsiTheme="minorHAnsi" w:cstheme="minorHAnsi"/>
          <w:color w:val="0A0A0A"/>
          <w:spacing w:val="-17"/>
          <w:w w:val="105"/>
          <w:szCs w:val="24"/>
        </w:rPr>
        <w:t xml:space="preserve"> </w:t>
      </w:r>
      <w:r w:rsidRPr="00D958F1">
        <w:rPr>
          <w:rFonts w:asciiTheme="minorHAnsi" w:hAnsiTheme="minorHAnsi" w:cstheme="minorHAnsi"/>
          <w:color w:val="0A0A0A"/>
          <w:w w:val="105"/>
          <w:szCs w:val="24"/>
        </w:rPr>
        <w:t>to the salary</w:t>
      </w:r>
      <w:r w:rsidRPr="00D958F1">
        <w:rPr>
          <w:rFonts w:asciiTheme="minorHAnsi" w:hAnsiTheme="minorHAnsi" w:cstheme="minorHAnsi"/>
          <w:color w:val="0A0A0A"/>
          <w:spacing w:val="-8"/>
          <w:w w:val="105"/>
          <w:szCs w:val="24"/>
        </w:rPr>
        <w:t xml:space="preserve"> </w:t>
      </w:r>
      <w:r w:rsidRPr="00D958F1">
        <w:rPr>
          <w:rFonts w:asciiTheme="minorHAnsi" w:hAnsiTheme="minorHAnsi" w:cstheme="minorHAnsi"/>
          <w:color w:val="0A0A0A"/>
          <w:w w:val="105"/>
          <w:szCs w:val="24"/>
        </w:rPr>
        <w:t>thresho</w:t>
      </w:r>
      <w:r w:rsidRPr="00D958F1">
        <w:rPr>
          <w:rFonts w:asciiTheme="minorHAnsi" w:hAnsiTheme="minorHAnsi" w:cstheme="minorHAnsi"/>
          <w:color w:val="333331"/>
          <w:w w:val="105"/>
          <w:szCs w:val="24"/>
        </w:rPr>
        <w:t>l</w:t>
      </w:r>
      <w:r w:rsidRPr="00D958F1">
        <w:rPr>
          <w:rFonts w:asciiTheme="minorHAnsi" w:hAnsiTheme="minorHAnsi" w:cstheme="minorHAnsi"/>
          <w:color w:val="0A0A0A"/>
          <w:w w:val="105"/>
          <w:szCs w:val="24"/>
        </w:rPr>
        <w:t>ds</w:t>
      </w:r>
      <w:r w:rsidRPr="00D958F1">
        <w:rPr>
          <w:rFonts w:asciiTheme="minorHAnsi" w:hAnsiTheme="minorHAnsi" w:cstheme="minorHAnsi"/>
          <w:color w:val="0A0A0A"/>
          <w:spacing w:val="-19"/>
          <w:w w:val="105"/>
          <w:szCs w:val="24"/>
        </w:rPr>
        <w:t xml:space="preserve"> </w:t>
      </w:r>
      <w:r w:rsidRPr="00D958F1">
        <w:rPr>
          <w:rFonts w:asciiTheme="minorHAnsi" w:hAnsiTheme="minorHAnsi" w:cstheme="minorHAnsi"/>
          <w:color w:val="0A0A0A"/>
          <w:w w:val="105"/>
          <w:szCs w:val="24"/>
        </w:rPr>
        <w:t>from</w:t>
      </w:r>
      <w:r w:rsidRPr="00D958F1">
        <w:rPr>
          <w:rFonts w:asciiTheme="minorHAnsi" w:hAnsiTheme="minorHAnsi" w:cstheme="minorHAnsi"/>
          <w:szCs w:val="24"/>
        </w:rPr>
        <w:t xml:space="preserve"> </w:t>
      </w:r>
      <w:r w:rsidRPr="00D958F1">
        <w:rPr>
          <w:rFonts w:asciiTheme="minorHAnsi" w:hAnsiTheme="minorHAnsi" w:cstheme="minorHAnsi"/>
          <w:color w:val="0A0A0A"/>
          <w:szCs w:val="24"/>
        </w:rPr>
        <w:t>4</w:t>
      </w:r>
      <w:r w:rsidRPr="00D958F1">
        <w:rPr>
          <w:rFonts w:asciiTheme="minorHAnsi" w:hAnsiTheme="minorHAnsi" w:cstheme="minorHAnsi"/>
          <w:color w:val="0A0A0A"/>
          <w:spacing w:val="-2"/>
          <w:szCs w:val="24"/>
        </w:rPr>
        <w:t xml:space="preserve"> </w:t>
      </w:r>
      <w:r w:rsidRPr="00D958F1">
        <w:rPr>
          <w:rFonts w:asciiTheme="minorHAnsi" w:hAnsiTheme="minorHAnsi" w:cstheme="minorHAnsi"/>
          <w:color w:val="0A0A0A"/>
          <w:szCs w:val="24"/>
        </w:rPr>
        <w:t>April</w:t>
      </w:r>
      <w:r w:rsidRPr="00D958F1">
        <w:rPr>
          <w:rFonts w:asciiTheme="minorHAnsi" w:hAnsiTheme="minorHAnsi" w:cstheme="minorHAnsi"/>
          <w:color w:val="0A0A0A"/>
          <w:spacing w:val="-12"/>
          <w:szCs w:val="24"/>
        </w:rPr>
        <w:t xml:space="preserve"> </w:t>
      </w:r>
      <w:r w:rsidRPr="00D958F1">
        <w:rPr>
          <w:rFonts w:asciiTheme="minorHAnsi" w:hAnsiTheme="minorHAnsi" w:cstheme="minorHAnsi"/>
          <w:color w:val="0A0A0A"/>
          <w:szCs w:val="24"/>
        </w:rPr>
        <w:t>2024,</w:t>
      </w:r>
      <w:r w:rsidRPr="00D958F1">
        <w:rPr>
          <w:rFonts w:asciiTheme="minorHAnsi" w:hAnsiTheme="minorHAnsi" w:cstheme="minorHAnsi"/>
          <w:color w:val="0A0A0A"/>
          <w:spacing w:val="-1"/>
          <w:szCs w:val="24"/>
        </w:rPr>
        <w:t xml:space="preserve"> </w:t>
      </w:r>
      <w:r w:rsidRPr="00D958F1">
        <w:rPr>
          <w:rFonts w:asciiTheme="minorHAnsi" w:hAnsiTheme="minorHAnsi" w:cstheme="minorHAnsi"/>
          <w:color w:val="0A0A0A"/>
          <w:szCs w:val="24"/>
        </w:rPr>
        <w:t>despite all of those firms having</w:t>
      </w:r>
      <w:r w:rsidRPr="00D958F1">
        <w:rPr>
          <w:rFonts w:asciiTheme="minorHAnsi" w:hAnsiTheme="minorHAnsi" w:cstheme="minorHAnsi"/>
          <w:color w:val="0A0A0A"/>
          <w:spacing w:val="-4"/>
          <w:szCs w:val="24"/>
        </w:rPr>
        <w:t xml:space="preserve"> </w:t>
      </w:r>
      <w:r w:rsidRPr="00D958F1">
        <w:rPr>
          <w:rFonts w:asciiTheme="minorHAnsi" w:hAnsiTheme="minorHAnsi" w:cstheme="minorHAnsi"/>
          <w:color w:val="0A0A0A"/>
          <w:szCs w:val="24"/>
        </w:rPr>
        <w:t>employees</w:t>
      </w:r>
      <w:r w:rsidRPr="00D958F1">
        <w:rPr>
          <w:rFonts w:asciiTheme="minorHAnsi" w:hAnsiTheme="minorHAnsi" w:cstheme="minorHAnsi"/>
          <w:color w:val="0A0A0A"/>
          <w:spacing w:val="40"/>
          <w:szCs w:val="24"/>
        </w:rPr>
        <w:t xml:space="preserve"> </w:t>
      </w:r>
      <w:r w:rsidRPr="00D958F1">
        <w:rPr>
          <w:rFonts w:asciiTheme="minorHAnsi" w:hAnsiTheme="minorHAnsi" w:cstheme="minorHAnsi"/>
          <w:color w:val="0A0A0A"/>
          <w:szCs w:val="24"/>
        </w:rPr>
        <w:t xml:space="preserve">either </w:t>
      </w:r>
      <w:r w:rsidRPr="00D958F1">
        <w:rPr>
          <w:rFonts w:asciiTheme="minorHAnsi" w:hAnsiTheme="minorHAnsi" w:cstheme="minorHAnsi"/>
          <w:color w:val="1C1C1C"/>
          <w:szCs w:val="24"/>
        </w:rPr>
        <w:t>sponsored</w:t>
      </w:r>
      <w:r w:rsidRPr="00D958F1">
        <w:rPr>
          <w:rFonts w:asciiTheme="minorHAnsi" w:hAnsiTheme="minorHAnsi" w:cstheme="minorHAnsi"/>
          <w:color w:val="1C1C1C"/>
          <w:spacing w:val="9"/>
          <w:szCs w:val="24"/>
        </w:rPr>
        <w:t xml:space="preserve"> </w:t>
      </w:r>
      <w:r w:rsidRPr="00D958F1">
        <w:rPr>
          <w:rFonts w:asciiTheme="minorHAnsi" w:hAnsiTheme="minorHAnsi" w:cstheme="minorHAnsi"/>
          <w:color w:val="1C1C1C"/>
          <w:szCs w:val="24"/>
        </w:rPr>
        <w:t>or</w:t>
      </w:r>
      <w:r w:rsidRPr="00D958F1">
        <w:rPr>
          <w:rFonts w:asciiTheme="minorHAnsi" w:hAnsiTheme="minorHAnsi" w:cstheme="minorHAnsi"/>
          <w:color w:val="1C1C1C"/>
          <w:spacing w:val="2"/>
          <w:szCs w:val="24"/>
        </w:rPr>
        <w:t xml:space="preserve"> </w:t>
      </w:r>
      <w:r w:rsidRPr="00D958F1">
        <w:rPr>
          <w:rFonts w:asciiTheme="minorHAnsi" w:hAnsiTheme="minorHAnsi" w:cstheme="minorHAnsi"/>
          <w:color w:val="0A0A0A"/>
          <w:szCs w:val="24"/>
        </w:rPr>
        <w:t>on</w:t>
      </w:r>
      <w:r w:rsidRPr="00D958F1">
        <w:rPr>
          <w:rFonts w:asciiTheme="minorHAnsi" w:hAnsiTheme="minorHAnsi" w:cstheme="minorHAnsi"/>
          <w:color w:val="0A0A0A"/>
          <w:spacing w:val="3"/>
          <w:szCs w:val="24"/>
        </w:rPr>
        <w:t xml:space="preserve"> </w:t>
      </w:r>
      <w:r w:rsidRPr="00D958F1">
        <w:rPr>
          <w:rFonts w:asciiTheme="minorHAnsi" w:hAnsiTheme="minorHAnsi" w:cstheme="minorHAnsi"/>
          <w:color w:val="0A0A0A"/>
          <w:szCs w:val="24"/>
        </w:rPr>
        <w:t>non-sponsored</w:t>
      </w:r>
      <w:r w:rsidRPr="00D958F1">
        <w:rPr>
          <w:rFonts w:asciiTheme="minorHAnsi" w:hAnsiTheme="minorHAnsi" w:cstheme="minorHAnsi"/>
          <w:color w:val="0A0A0A"/>
          <w:spacing w:val="7"/>
          <w:szCs w:val="24"/>
        </w:rPr>
        <w:t xml:space="preserve"> </w:t>
      </w:r>
      <w:r w:rsidRPr="00D958F1">
        <w:rPr>
          <w:rFonts w:asciiTheme="minorHAnsi" w:hAnsiTheme="minorHAnsi" w:cstheme="minorHAnsi"/>
          <w:color w:val="0A0A0A"/>
          <w:szCs w:val="24"/>
        </w:rPr>
        <w:t>time</w:t>
      </w:r>
      <w:r w:rsidRPr="00D958F1">
        <w:rPr>
          <w:rFonts w:asciiTheme="minorHAnsi" w:hAnsiTheme="minorHAnsi" w:cstheme="minorHAnsi"/>
          <w:color w:val="0A0A0A"/>
          <w:spacing w:val="-4"/>
          <w:szCs w:val="24"/>
        </w:rPr>
        <w:t xml:space="preserve"> </w:t>
      </w:r>
      <w:r w:rsidRPr="00D958F1">
        <w:rPr>
          <w:rFonts w:asciiTheme="minorHAnsi" w:hAnsiTheme="minorHAnsi" w:cstheme="minorHAnsi"/>
          <w:color w:val="1C1C1C"/>
          <w:szCs w:val="24"/>
        </w:rPr>
        <w:t xml:space="preserve">bound </w:t>
      </w:r>
      <w:r w:rsidRPr="00D958F1">
        <w:rPr>
          <w:rFonts w:asciiTheme="minorHAnsi" w:hAnsiTheme="minorHAnsi" w:cstheme="minorHAnsi"/>
          <w:color w:val="1C1C1C"/>
          <w:spacing w:val="-2"/>
          <w:szCs w:val="24"/>
        </w:rPr>
        <w:t>visas.</w:t>
      </w:r>
    </w:p>
    <w:p w:rsidR="00D958F1" w:rsidRPr="00D958F1" w:rsidP="00D958F1">
      <w:pPr>
        <w:pStyle w:val="BodyText"/>
        <w:numPr>
          <w:ilvl w:val="0"/>
          <w:numId w:val="8"/>
        </w:numPr>
        <w:spacing w:after="0" w:line="276" w:lineRule="auto"/>
        <w:jc w:val="left"/>
        <w:rPr>
          <w:rFonts w:asciiTheme="minorHAnsi" w:hAnsiTheme="minorHAnsi" w:cstheme="minorHAnsi"/>
          <w:szCs w:val="24"/>
        </w:rPr>
      </w:pPr>
      <w:r w:rsidRPr="00D958F1">
        <w:rPr>
          <w:rFonts w:asciiTheme="minorHAnsi" w:hAnsiTheme="minorHAnsi" w:cstheme="minorHAnsi"/>
          <w:szCs w:val="24"/>
        </w:rPr>
        <w:t>40% of respondents were not aware there</w:t>
      </w:r>
      <w:r w:rsidRPr="00D958F1">
        <w:rPr>
          <w:rFonts w:asciiTheme="minorHAnsi" w:hAnsiTheme="minorHAnsi" w:cstheme="minorHAnsi"/>
          <w:szCs w:val="24"/>
        </w:rPr>
        <w:t xml:space="preserve"> is no longer a 20% shortage occupation list/ISL </w:t>
      </w:r>
      <w:r w:rsidRPr="00D958F1">
        <w:rPr>
          <w:rFonts w:asciiTheme="minorHAnsi" w:hAnsiTheme="minorHAnsi" w:cstheme="minorHAnsi"/>
          <w:szCs w:val="24"/>
        </w:rPr>
        <w:t xml:space="preserve">salary discount available to Skilled Workers already sponsored as Architects, and who wish to </w:t>
      </w:r>
      <w:r w:rsidRPr="00D958F1">
        <w:rPr>
          <w:rFonts w:asciiTheme="minorHAnsi" w:hAnsiTheme="minorHAnsi" w:cstheme="minorHAnsi"/>
          <w:szCs w:val="24"/>
        </w:rPr>
        <w:t>extend in the same role with the same sponsor.</w:t>
      </w:r>
    </w:p>
    <w:p w:rsidR="00D958F1" w:rsidRPr="00D958F1" w:rsidP="00D958F1">
      <w:pPr>
        <w:pStyle w:val="BodyText"/>
        <w:numPr>
          <w:ilvl w:val="0"/>
          <w:numId w:val="8"/>
        </w:numPr>
        <w:spacing w:after="0" w:line="276" w:lineRule="auto"/>
        <w:jc w:val="left"/>
        <w:rPr>
          <w:rFonts w:asciiTheme="minorHAnsi" w:hAnsiTheme="minorHAnsi" w:cstheme="minorHAnsi"/>
          <w:szCs w:val="24"/>
        </w:rPr>
      </w:pPr>
      <w:r w:rsidRPr="00D958F1">
        <w:rPr>
          <w:rFonts w:asciiTheme="minorHAnsi" w:hAnsiTheme="minorHAnsi" w:cstheme="minorHAnsi"/>
          <w:szCs w:val="24"/>
        </w:rPr>
        <w:t>When asked about the clarity of wording, and in particular, is it clear what 'working towards a recognised qualification in a UK-regulated profession' or 'working towards full registration or chartered status with the relevant professional body' means, 22% said it isn't.</w:t>
      </w:r>
    </w:p>
    <w:p w:rsidR="00D958F1" w:rsidRPr="00D958F1" w:rsidP="00D958F1">
      <w:pPr>
        <w:pStyle w:val="BodyText"/>
        <w:numPr>
          <w:ilvl w:val="0"/>
          <w:numId w:val="8"/>
        </w:numPr>
        <w:spacing w:after="0" w:line="276" w:lineRule="auto"/>
        <w:jc w:val="left"/>
        <w:rPr>
          <w:rFonts w:asciiTheme="minorHAnsi" w:hAnsiTheme="minorHAnsi" w:cstheme="minorHAnsi"/>
          <w:szCs w:val="24"/>
        </w:rPr>
      </w:pPr>
      <w:r w:rsidRPr="00D958F1">
        <w:rPr>
          <w:rFonts w:asciiTheme="minorHAnsi" w:hAnsiTheme="minorHAnsi" w:cstheme="minorHAnsi"/>
          <w:szCs w:val="24"/>
        </w:rPr>
        <w:t xml:space="preserve">When it came to knowing that a Skilled Worker can only be sponsored as a New Entrant for a maximum of </w:t>
      </w:r>
      <w:r w:rsidRPr="00D958F1">
        <w:rPr>
          <w:rFonts w:asciiTheme="minorHAnsi" w:hAnsiTheme="minorHAnsi" w:cstheme="minorHAnsi"/>
          <w:szCs w:val="24"/>
        </w:rPr>
        <w:t>4</w:t>
      </w:r>
      <w:r w:rsidRPr="00D958F1">
        <w:rPr>
          <w:rFonts w:asciiTheme="minorHAnsi" w:hAnsiTheme="minorHAnsi" w:cstheme="minorHAnsi"/>
          <w:szCs w:val="24"/>
        </w:rPr>
        <w:t xml:space="preserve"> years, including time spent under</w:t>
      </w:r>
      <w:r w:rsidRPr="00D958F1">
        <w:rPr>
          <w:rFonts w:asciiTheme="minorHAnsi" w:hAnsiTheme="minorHAnsi" w:cstheme="minorHAnsi"/>
          <w:szCs w:val="24"/>
        </w:rPr>
        <w:t xml:space="preserve"> the</w:t>
      </w:r>
      <w:r w:rsidRPr="00D958F1">
        <w:rPr>
          <w:rFonts w:asciiTheme="minorHAnsi" w:hAnsiTheme="minorHAnsi" w:cstheme="minorHAnsi"/>
          <w:szCs w:val="24"/>
        </w:rPr>
        <w:t xml:space="preserve"> Graduate/Tier 2 (General)/Skilled Worker</w:t>
      </w:r>
      <w:r w:rsidRPr="00D958F1">
        <w:rPr>
          <w:rFonts w:asciiTheme="minorHAnsi" w:hAnsiTheme="minorHAnsi" w:cstheme="minorHAnsi"/>
          <w:szCs w:val="24"/>
        </w:rPr>
        <w:t xml:space="preserve"> categories</w:t>
      </w:r>
      <w:r w:rsidRPr="00D958F1">
        <w:rPr>
          <w:rFonts w:asciiTheme="minorHAnsi" w:hAnsiTheme="minorHAnsi" w:cstheme="minorHAnsi"/>
          <w:szCs w:val="24"/>
        </w:rPr>
        <w:t>, 33% of firms were not aware of this requirement.</w:t>
      </w:r>
    </w:p>
    <w:p w:rsidR="00D958F1" w:rsidRPr="00D958F1" w:rsidP="00D958F1">
      <w:pPr>
        <w:pStyle w:val="BodyText"/>
        <w:numPr>
          <w:ilvl w:val="0"/>
          <w:numId w:val="8"/>
        </w:numPr>
        <w:spacing w:after="0" w:line="276" w:lineRule="auto"/>
        <w:jc w:val="left"/>
        <w:rPr>
          <w:rFonts w:asciiTheme="minorHAnsi" w:hAnsiTheme="minorHAnsi" w:cstheme="minorHAnsi"/>
          <w:szCs w:val="24"/>
        </w:rPr>
      </w:pPr>
      <w:r w:rsidRPr="00D958F1">
        <w:rPr>
          <w:rFonts w:asciiTheme="minorHAnsi" w:hAnsiTheme="minorHAnsi" w:cstheme="minorHAnsi"/>
          <w:szCs w:val="24"/>
        </w:rPr>
        <w:t>The survey also questioned if respondents knew that a Skilled Worker sponsored as an Architect must be paid the following salary at the Indefinite Leave to Remain (ILR) stage: £38,</w:t>
      </w:r>
      <w:r w:rsidRPr="00D958F1">
        <w:rPr>
          <w:rFonts w:asciiTheme="minorHAnsi" w:hAnsiTheme="minorHAnsi" w:cstheme="minorHAnsi"/>
          <w:szCs w:val="24"/>
        </w:rPr>
        <w:t>7</w:t>
      </w:r>
      <w:r w:rsidRPr="00D958F1">
        <w:rPr>
          <w:rFonts w:asciiTheme="minorHAnsi" w:hAnsiTheme="minorHAnsi" w:cstheme="minorHAnsi"/>
          <w:szCs w:val="24"/>
        </w:rPr>
        <w:t xml:space="preserve">00 for a </w:t>
      </w:r>
      <w:r w:rsidRPr="00D958F1">
        <w:rPr>
          <w:rFonts w:asciiTheme="minorHAnsi" w:hAnsiTheme="minorHAnsi" w:cstheme="minorHAnsi"/>
          <w:szCs w:val="24"/>
        </w:rPr>
        <w:t>p</w:t>
      </w:r>
      <w:r w:rsidRPr="00D958F1">
        <w:rPr>
          <w:rFonts w:asciiTheme="minorHAnsi" w:hAnsiTheme="minorHAnsi" w:cstheme="minorHAnsi"/>
          <w:szCs w:val="24"/>
        </w:rPr>
        <w:t xml:space="preserve">re-4 </w:t>
      </w:r>
      <w:r w:rsidRPr="00D958F1">
        <w:rPr>
          <w:rFonts w:asciiTheme="minorHAnsi" w:hAnsiTheme="minorHAnsi" w:cstheme="minorHAnsi"/>
          <w:szCs w:val="24"/>
        </w:rPr>
        <w:t>April Skilled Worker / £45,900 for everyone else. 36% of firms were not aware of this requirement.</w:t>
      </w:r>
    </w:p>
    <w:p w:rsidR="00D958F1" w:rsidRPr="00D958F1" w:rsidP="00D958F1">
      <w:pPr>
        <w:pStyle w:val="BodyText"/>
        <w:numPr>
          <w:ilvl w:val="0"/>
          <w:numId w:val="8"/>
        </w:numPr>
        <w:spacing w:after="0" w:line="276" w:lineRule="auto"/>
        <w:jc w:val="left"/>
        <w:rPr>
          <w:rFonts w:asciiTheme="minorHAnsi" w:hAnsiTheme="minorHAnsi" w:cstheme="minorHAnsi"/>
          <w:szCs w:val="24"/>
        </w:rPr>
      </w:pPr>
      <w:r w:rsidRPr="00D958F1">
        <w:rPr>
          <w:rFonts w:asciiTheme="minorHAnsi" w:hAnsiTheme="minorHAnsi" w:cstheme="minorHAnsi"/>
          <w:szCs w:val="24"/>
        </w:rPr>
        <w:t>The survey asked outright 'are you able to pay your sponsored workers the new rates?' 62% of respondents said 'No' and 15% said they would struggle for a myriad of reasons.</w:t>
      </w:r>
    </w:p>
    <w:p w:rsidR="00D958F1" w:rsidRPr="00D958F1" w:rsidP="00D958F1">
      <w:pPr>
        <w:pStyle w:val="BodyText"/>
        <w:numPr>
          <w:ilvl w:val="0"/>
          <w:numId w:val="8"/>
        </w:numPr>
        <w:spacing w:after="0" w:line="276" w:lineRule="auto"/>
        <w:jc w:val="left"/>
        <w:rPr>
          <w:rFonts w:asciiTheme="minorHAnsi" w:hAnsiTheme="minorHAnsi" w:cstheme="minorHAnsi"/>
          <w:szCs w:val="24"/>
        </w:rPr>
      </w:pPr>
      <w:r w:rsidRPr="00D958F1">
        <w:rPr>
          <w:rFonts w:asciiTheme="minorHAnsi" w:hAnsiTheme="minorHAnsi" w:cstheme="minorHAnsi"/>
          <w:szCs w:val="24"/>
        </w:rPr>
        <w:t>When asked about what changes firms would like to see for those sponsoring migrants, over 50% of the respondents focused on the salary band thresholds. There was a consistent theme of aligning the bandings with the UK market, and a lot of firms fe</w:t>
      </w:r>
      <w:r w:rsidRPr="00D958F1">
        <w:rPr>
          <w:rFonts w:asciiTheme="minorHAnsi" w:hAnsiTheme="minorHAnsi" w:cstheme="minorHAnsi"/>
          <w:szCs w:val="24"/>
        </w:rPr>
        <w:t xml:space="preserve">lt </w:t>
      </w:r>
      <w:r w:rsidRPr="00D958F1">
        <w:rPr>
          <w:rFonts w:asciiTheme="minorHAnsi" w:hAnsiTheme="minorHAnsi" w:cstheme="minorHAnsi"/>
          <w:szCs w:val="24"/>
        </w:rPr>
        <w:t>strongly that these thresholds don't represent what is currently being paid.</w:t>
      </w:r>
    </w:p>
    <w:p w:rsidR="00D958F1" w:rsidRPr="00D958F1" w:rsidP="00D958F1">
      <w:pPr>
        <w:pStyle w:val="BodyText"/>
        <w:numPr>
          <w:ilvl w:val="0"/>
          <w:numId w:val="8"/>
        </w:numPr>
        <w:spacing w:after="0" w:line="276" w:lineRule="auto"/>
        <w:jc w:val="left"/>
        <w:rPr>
          <w:rFonts w:asciiTheme="minorHAnsi" w:hAnsiTheme="minorHAnsi" w:cstheme="minorHAnsi"/>
          <w:szCs w:val="24"/>
        </w:rPr>
      </w:pPr>
      <w:r w:rsidRPr="00D958F1">
        <w:rPr>
          <w:rFonts w:asciiTheme="minorHAnsi" w:hAnsiTheme="minorHAnsi" w:cstheme="minorHAnsi"/>
          <w:szCs w:val="24"/>
        </w:rPr>
        <w:t>Lastly, 77% of respondents said they will undoubtedly see a reduction in their migrant workforce as a result of these recent changes.</w:t>
      </w:r>
    </w:p>
    <w:p w:rsidR="00D958F1" w:rsidRPr="00D958F1" w:rsidP="00D958F1">
      <w:pPr>
        <w:pStyle w:val="BodyText"/>
        <w:numPr>
          <w:ilvl w:val="0"/>
          <w:numId w:val="8"/>
        </w:numPr>
        <w:spacing w:after="0" w:line="276" w:lineRule="auto"/>
        <w:jc w:val="left"/>
        <w:rPr>
          <w:rFonts w:asciiTheme="minorHAnsi" w:hAnsiTheme="minorHAnsi" w:cstheme="minorHAnsi"/>
          <w:szCs w:val="24"/>
        </w:rPr>
      </w:pPr>
      <w:r w:rsidRPr="00D958F1">
        <w:rPr>
          <w:rFonts w:asciiTheme="minorHAnsi" w:hAnsiTheme="minorHAnsi" w:cstheme="minorHAnsi"/>
          <w:szCs w:val="24"/>
        </w:rPr>
        <w:t xml:space="preserve">Our survey also gave those answering the option </w:t>
      </w:r>
      <w:r w:rsidRPr="00D958F1">
        <w:rPr>
          <w:rFonts w:asciiTheme="minorHAnsi" w:hAnsiTheme="minorHAnsi" w:cstheme="minorHAnsi"/>
          <w:szCs w:val="24"/>
        </w:rPr>
        <w:t xml:space="preserve">the chance to </w:t>
      </w:r>
      <w:r w:rsidRPr="00D958F1">
        <w:rPr>
          <w:rFonts w:asciiTheme="minorHAnsi" w:hAnsiTheme="minorHAnsi" w:cstheme="minorHAnsi"/>
          <w:szCs w:val="24"/>
        </w:rPr>
        <w:t xml:space="preserve">note how the salary changes would impact their businesses. This is a sample of what they said: </w:t>
      </w:r>
    </w:p>
    <w:p w:rsidR="00D958F1" w:rsidRPr="00D958F1" w:rsidP="00D958F1">
      <w:pPr>
        <w:pStyle w:val="BodyText"/>
        <w:numPr>
          <w:ilvl w:val="0"/>
          <w:numId w:val="9"/>
        </w:numPr>
        <w:spacing w:after="0" w:line="276" w:lineRule="auto"/>
        <w:jc w:val="left"/>
        <w:rPr>
          <w:rFonts w:asciiTheme="minorHAnsi" w:hAnsiTheme="minorHAnsi" w:cstheme="minorHAnsi"/>
          <w:szCs w:val="24"/>
        </w:rPr>
      </w:pPr>
      <w:r w:rsidRPr="00D958F1">
        <w:rPr>
          <w:rFonts w:asciiTheme="minorHAnsi" w:hAnsiTheme="minorHAnsi" w:cstheme="minorHAnsi"/>
          <w:szCs w:val="24"/>
        </w:rPr>
        <w:t xml:space="preserve">"The minimum salary of £45,900 plus all the other visa costs make the recruitment of good overseas people onerous. It's particularly difficult for our practice, as we have projects in the EU and need people who are fluent in German and Dutch, plus local understanding." </w:t>
      </w:r>
    </w:p>
    <w:p w:rsidR="00D958F1" w:rsidRPr="00D958F1" w:rsidP="00D958F1">
      <w:pPr>
        <w:pStyle w:val="BodyText"/>
        <w:numPr>
          <w:ilvl w:val="0"/>
          <w:numId w:val="9"/>
        </w:numPr>
        <w:spacing w:after="0" w:line="276" w:lineRule="auto"/>
        <w:jc w:val="left"/>
        <w:rPr>
          <w:rFonts w:asciiTheme="minorHAnsi" w:hAnsiTheme="minorHAnsi" w:cstheme="minorHAnsi"/>
          <w:szCs w:val="24"/>
        </w:rPr>
      </w:pPr>
      <w:r w:rsidRPr="00D958F1">
        <w:rPr>
          <w:rFonts w:asciiTheme="minorHAnsi" w:hAnsiTheme="minorHAnsi" w:cstheme="minorHAnsi"/>
          <w:szCs w:val="24"/>
        </w:rPr>
        <w:t xml:space="preserve">"We work 40 hours so would have to pay £41k, our visa employee currently earns £36k. To increase all those on that salary band to the new visa rate would cost the business approx £35k." </w:t>
      </w:r>
    </w:p>
    <w:p w:rsidR="00D958F1" w:rsidRPr="00D958F1" w:rsidP="00D958F1">
      <w:pPr>
        <w:pStyle w:val="BodyText"/>
        <w:numPr>
          <w:ilvl w:val="0"/>
          <w:numId w:val="9"/>
        </w:numPr>
        <w:spacing w:after="0" w:line="276" w:lineRule="auto"/>
        <w:jc w:val="left"/>
        <w:rPr>
          <w:rFonts w:asciiTheme="minorHAnsi" w:hAnsiTheme="minorHAnsi" w:cstheme="minorHAnsi"/>
          <w:szCs w:val="24"/>
        </w:rPr>
      </w:pPr>
      <w:r w:rsidRPr="00D958F1">
        <w:rPr>
          <w:rFonts w:asciiTheme="minorHAnsi" w:hAnsiTheme="minorHAnsi" w:cstheme="minorHAnsi"/>
          <w:szCs w:val="24"/>
        </w:rPr>
        <w:t xml:space="preserve">"Not being able to sponsor international applicants means the number of available candidates is heavily reduced. Workflow will struggle without having the right people in situ." </w:t>
      </w:r>
    </w:p>
    <w:p w:rsidR="00D958F1" w:rsidRPr="00D958F1" w:rsidP="00D958F1">
      <w:pPr>
        <w:pStyle w:val="BodyText"/>
        <w:numPr>
          <w:ilvl w:val="0"/>
          <w:numId w:val="9"/>
        </w:numPr>
        <w:spacing w:after="0" w:line="276" w:lineRule="auto"/>
        <w:jc w:val="left"/>
        <w:rPr>
          <w:rFonts w:asciiTheme="minorHAnsi" w:hAnsiTheme="minorHAnsi" w:cstheme="minorHAnsi"/>
          <w:szCs w:val="24"/>
        </w:rPr>
      </w:pPr>
      <w:r w:rsidRPr="00D958F1">
        <w:rPr>
          <w:rFonts w:asciiTheme="minorHAnsi" w:hAnsiTheme="minorHAnsi" w:cstheme="minorHAnsi"/>
          <w:szCs w:val="24"/>
        </w:rPr>
        <w:t xml:space="preserve">"The recent changes impact our ability to secure talent below senior level within the workforce. Also, there is no consideration for the fact that salaries outside of London tend to be lower." </w:t>
      </w:r>
    </w:p>
    <w:p w:rsidR="00D958F1" w:rsidRPr="00D958F1" w:rsidP="00D958F1">
      <w:pPr>
        <w:pStyle w:val="BodyText"/>
        <w:numPr>
          <w:ilvl w:val="0"/>
          <w:numId w:val="9"/>
        </w:numPr>
        <w:spacing w:after="0" w:line="276" w:lineRule="auto"/>
        <w:jc w:val="left"/>
        <w:rPr>
          <w:rFonts w:asciiTheme="minorHAnsi" w:hAnsiTheme="minorHAnsi" w:cstheme="minorHAnsi"/>
          <w:szCs w:val="24"/>
        </w:rPr>
      </w:pPr>
      <w:r w:rsidRPr="00D958F1">
        <w:rPr>
          <w:rFonts w:asciiTheme="minorHAnsi" w:hAnsiTheme="minorHAnsi" w:cstheme="minorHAnsi"/>
          <w:szCs w:val="24"/>
        </w:rPr>
        <w:t xml:space="preserve">"This will cause serious disruption to business and our ability to resource projects. It would create an unreasonable and unsustainable cost base, and likely mean that we would not be financially viable as a business. It would distort our current salary bands and put pressure on them to levels we could not meet." </w:t>
      </w:r>
    </w:p>
    <w:p w:rsidR="00D958F1" w:rsidRPr="00D958F1" w:rsidP="00D958F1">
      <w:pPr>
        <w:pStyle w:val="BodyText"/>
        <w:numPr>
          <w:ilvl w:val="0"/>
          <w:numId w:val="9"/>
        </w:numPr>
        <w:spacing w:after="0" w:line="276" w:lineRule="auto"/>
        <w:jc w:val="left"/>
        <w:rPr>
          <w:rFonts w:asciiTheme="minorHAnsi" w:hAnsiTheme="minorHAnsi" w:cstheme="minorHAnsi"/>
          <w:szCs w:val="24"/>
        </w:rPr>
      </w:pPr>
      <w:r w:rsidRPr="00D958F1">
        <w:rPr>
          <w:rFonts w:asciiTheme="minorHAnsi" w:hAnsiTheme="minorHAnsi" w:cstheme="minorHAnsi"/>
          <w:szCs w:val="24"/>
        </w:rPr>
        <w:t xml:space="preserve">"The changes restricted our ability to employ migrants below senior level which in turn has an impact on our diversity. Migrants who will need an extension to their visas or employees who will need to be assigned a new Cos due to qualifications will likely to be dismissed because their salaries will simply not meet the new requirements. Some employees may struggle to meet the salary requirements even when they will qualify for I LR." </w:t>
      </w:r>
    </w:p>
    <w:p w:rsidR="00D958F1" w:rsidRPr="00D958F1" w:rsidP="00D958F1">
      <w:pPr>
        <w:pStyle w:val="BodyText"/>
        <w:numPr>
          <w:ilvl w:val="0"/>
          <w:numId w:val="9"/>
        </w:numPr>
        <w:spacing w:after="0" w:line="276" w:lineRule="auto"/>
        <w:jc w:val="left"/>
        <w:rPr>
          <w:rFonts w:asciiTheme="minorHAnsi" w:hAnsiTheme="minorHAnsi" w:cstheme="minorHAnsi"/>
          <w:szCs w:val="24"/>
        </w:rPr>
      </w:pPr>
      <w:r w:rsidRPr="00D958F1">
        <w:rPr>
          <w:rFonts w:asciiTheme="minorHAnsi" w:hAnsiTheme="minorHAnsi" w:cstheme="minorHAnsi"/>
          <w:szCs w:val="24"/>
        </w:rPr>
        <w:t xml:space="preserve">"Not only are we now struggling to retain current employees, who are either leaving pre-emptively to get a higher salary, or we are unable to continue with, but we are struggling to attract new talent due to the salary thresholds and the issue of Brexit and a much smaller pool to recruit from." </w:t>
      </w:r>
    </w:p>
    <w:p w:rsidR="00D958F1" w:rsidRPr="00D958F1" w:rsidP="00D958F1">
      <w:pPr>
        <w:pStyle w:val="BodyText"/>
        <w:numPr>
          <w:ilvl w:val="0"/>
          <w:numId w:val="9"/>
        </w:numPr>
        <w:spacing w:after="0" w:line="276" w:lineRule="auto"/>
        <w:jc w:val="left"/>
        <w:rPr>
          <w:rFonts w:asciiTheme="minorHAnsi" w:hAnsiTheme="minorHAnsi" w:cstheme="minorHAnsi"/>
          <w:szCs w:val="24"/>
        </w:rPr>
      </w:pPr>
      <w:r w:rsidRPr="00D958F1">
        <w:rPr>
          <w:rFonts w:asciiTheme="minorHAnsi" w:hAnsiTheme="minorHAnsi" w:cstheme="minorHAnsi"/>
          <w:szCs w:val="24"/>
        </w:rPr>
        <w:t xml:space="preserve">"The new salaries mean we cannot continue sponsor amazing people once they qualify. Many of us pay for their qualification so it is a double whammy if we </w:t>
      </w:r>
      <w:r w:rsidRPr="00D958F1">
        <w:rPr>
          <w:rFonts w:asciiTheme="minorHAnsi" w:hAnsiTheme="minorHAnsi" w:cstheme="minorHAnsi"/>
          <w:szCs w:val="24"/>
        </w:rPr>
        <w:t>can't then use them with their new skills."</w:t>
      </w:r>
    </w:p>
    <w:p w:rsidR="00D958F1" w:rsidRPr="00D958F1" w:rsidP="00D958F1">
      <w:pPr>
        <w:pStyle w:val="BodyText"/>
        <w:numPr>
          <w:ilvl w:val="0"/>
          <w:numId w:val="6"/>
        </w:numPr>
        <w:spacing w:after="0" w:line="276" w:lineRule="auto"/>
        <w:ind w:right="116"/>
        <w:jc w:val="left"/>
        <w:rPr>
          <w:rFonts w:asciiTheme="minorHAnsi" w:hAnsiTheme="minorHAnsi" w:cstheme="minorHAnsi"/>
          <w:szCs w:val="24"/>
        </w:rPr>
      </w:pPr>
      <w:r w:rsidRPr="00D958F1">
        <w:rPr>
          <w:rFonts w:asciiTheme="minorHAnsi" w:hAnsiTheme="minorHAnsi" w:cstheme="minorHAnsi"/>
          <w:szCs w:val="24"/>
        </w:rPr>
        <w:t>T</w:t>
      </w:r>
      <w:r w:rsidRPr="00D958F1">
        <w:rPr>
          <w:rFonts w:asciiTheme="minorHAnsi" w:hAnsiTheme="minorHAnsi" w:cstheme="minorHAnsi"/>
          <w:szCs w:val="24"/>
        </w:rPr>
        <w:t>he majority of respondents were disappointed with the salary threshold increases and were particularly concerned that architects were removed from the ISL.</w:t>
      </w:r>
    </w:p>
    <w:p w:rsidR="00D958F1" w:rsidRPr="00D958F1" w:rsidP="00D958F1">
      <w:pPr>
        <w:pStyle w:val="BodyText"/>
        <w:numPr>
          <w:ilvl w:val="0"/>
          <w:numId w:val="6"/>
        </w:numPr>
        <w:spacing w:after="0" w:line="276" w:lineRule="auto"/>
        <w:ind w:right="116"/>
        <w:jc w:val="left"/>
        <w:rPr>
          <w:rFonts w:asciiTheme="minorHAnsi" w:hAnsiTheme="minorHAnsi" w:cstheme="minorHAnsi"/>
          <w:szCs w:val="24"/>
        </w:rPr>
      </w:pPr>
      <w:r w:rsidRPr="00D958F1">
        <w:rPr>
          <w:rFonts w:asciiTheme="minorHAnsi" w:hAnsiTheme="minorHAnsi" w:cstheme="minorHAnsi"/>
          <w:szCs w:val="24"/>
        </w:rPr>
        <w:t>We also reviewed the 2023 Architectural Salary Survey Report, by 9B Careers {</w:t>
      </w:r>
      <w:r>
        <w:fldChar w:fldCharType="begin"/>
      </w:r>
      <w:r>
        <w:instrText xml:space="preserve"> HYPERLINK "https://mcusercontent.com/bd99d03f7c17c6d2ee89c7b14/files/d29f6aa4-124b-fd3a-82b0-6dafc632a63d/2023_Architectural_Salary_Survey_Report.02.pdf" </w:instrText>
      </w:r>
      <w:r>
        <w:fldChar w:fldCharType="separate"/>
      </w:r>
      <w:r w:rsidRPr="00D958F1">
        <w:rPr>
          <w:rFonts w:asciiTheme="minorHAnsi" w:hAnsiTheme="minorHAnsi" w:cstheme="minorHAnsi"/>
          <w:color w:val="0000FF"/>
          <w:szCs w:val="24"/>
          <w:u w:val="single" w:color="0000FF"/>
        </w:rPr>
        <w:t>2023</w:t>
      </w:r>
      <w:r>
        <w:fldChar w:fldCharType="end"/>
      </w:r>
      <w:r w:rsidRPr="00D958F1">
        <w:rPr>
          <w:rFonts w:asciiTheme="minorHAnsi" w:hAnsiTheme="minorHAnsi" w:cstheme="minorHAnsi"/>
          <w:color w:val="0000FF"/>
          <w:szCs w:val="24"/>
        </w:rPr>
        <w:t xml:space="preserve"> </w:t>
      </w:r>
      <w:r>
        <w:fldChar w:fldCharType="begin"/>
      </w:r>
      <w:r>
        <w:instrText xml:space="preserve"> HYPERLINK "https://mcusercontent.com/bd99d03f7c17c6d2ee89c7b14/files/d29f6aa4-124b-fd3a-82b0-6dafc632a63d/2023_Architectural_Salary_Survey_Report.02.pdf" </w:instrText>
      </w:r>
      <w:r>
        <w:fldChar w:fldCharType="separate"/>
      </w:r>
      <w:r w:rsidRPr="00D958F1">
        <w:rPr>
          <w:rFonts w:asciiTheme="minorHAnsi" w:hAnsiTheme="minorHAnsi" w:cstheme="minorHAnsi"/>
          <w:color w:val="0000FF"/>
          <w:szCs w:val="24"/>
          <w:u w:val="single" w:color="0000FF"/>
        </w:rPr>
        <w:t>Architectural</w:t>
      </w:r>
      <w:r w:rsidRPr="00D958F1">
        <w:rPr>
          <w:rFonts w:asciiTheme="minorHAnsi" w:hAnsiTheme="minorHAnsi" w:cstheme="minorHAnsi"/>
          <w:color w:val="0000FF"/>
          <w:spacing w:val="-4"/>
          <w:szCs w:val="24"/>
          <w:u w:val="single" w:color="0000FF"/>
        </w:rPr>
        <w:t xml:space="preserve"> </w:t>
      </w:r>
      <w:r w:rsidRPr="00D958F1">
        <w:rPr>
          <w:rFonts w:asciiTheme="minorHAnsi" w:hAnsiTheme="minorHAnsi" w:cstheme="minorHAnsi"/>
          <w:color w:val="0000FF"/>
          <w:szCs w:val="24"/>
          <w:u w:val="single" w:color="0000FF"/>
        </w:rPr>
        <w:t>Salary</w:t>
      </w:r>
      <w:r w:rsidRPr="00D958F1">
        <w:rPr>
          <w:rFonts w:asciiTheme="minorHAnsi" w:hAnsiTheme="minorHAnsi" w:cstheme="minorHAnsi"/>
          <w:color w:val="0000FF"/>
          <w:spacing w:val="-2"/>
          <w:szCs w:val="24"/>
          <w:u w:val="single" w:color="0000FF"/>
        </w:rPr>
        <w:t xml:space="preserve"> </w:t>
      </w:r>
      <w:r w:rsidRPr="00D958F1">
        <w:rPr>
          <w:rFonts w:asciiTheme="minorHAnsi" w:hAnsiTheme="minorHAnsi" w:cstheme="minorHAnsi"/>
          <w:color w:val="0000FF"/>
          <w:szCs w:val="24"/>
          <w:u w:val="single" w:color="0000FF"/>
        </w:rPr>
        <w:t>Survey</w:t>
      </w:r>
      <w:r w:rsidRPr="00D958F1">
        <w:rPr>
          <w:rFonts w:asciiTheme="minorHAnsi" w:hAnsiTheme="minorHAnsi" w:cstheme="minorHAnsi"/>
          <w:color w:val="0000FF"/>
          <w:spacing w:val="-2"/>
          <w:szCs w:val="24"/>
          <w:u w:val="single" w:color="0000FF"/>
        </w:rPr>
        <w:t xml:space="preserve"> </w:t>
      </w:r>
      <w:r w:rsidRPr="00D958F1">
        <w:rPr>
          <w:rFonts w:asciiTheme="minorHAnsi" w:hAnsiTheme="minorHAnsi" w:cstheme="minorHAnsi"/>
          <w:color w:val="0000FF"/>
          <w:szCs w:val="24"/>
          <w:u w:val="single" w:color="0000FF"/>
        </w:rPr>
        <w:t>Report</w:t>
      </w:r>
      <w:r>
        <w:fldChar w:fldCharType="end"/>
      </w:r>
      <w:r w:rsidRPr="00D958F1">
        <w:rPr>
          <w:rFonts w:asciiTheme="minorHAnsi" w:hAnsiTheme="minorHAnsi" w:cstheme="minorHAnsi"/>
          <w:szCs w:val="24"/>
        </w:rPr>
        <w:t>},</w:t>
      </w:r>
      <w:r w:rsidRPr="00D958F1">
        <w:rPr>
          <w:rFonts w:asciiTheme="minorHAnsi" w:hAnsiTheme="minorHAnsi" w:cstheme="minorHAnsi"/>
          <w:spacing w:val="-2"/>
          <w:szCs w:val="24"/>
        </w:rPr>
        <w:t xml:space="preserve"> </w:t>
      </w:r>
      <w:r w:rsidRPr="00D958F1">
        <w:rPr>
          <w:rFonts w:asciiTheme="minorHAnsi" w:hAnsiTheme="minorHAnsi" w:cstheme="minorHAnsi"/>
          <w:szCs w:val="24"/>
        </w:rPr>
        <w:t>which provides a</w:t>
      </w:r>
      <w:r w:rsidRPr="00D958F1">
        <w:rPr>
          <w:rFonts w:asciiTheme="minorHAnsi" w:hAnsiTheme="minorHAnsi" w:cstheme="minorHAnsi"/>
          <w:spacing w:val="-1"/>
          <w:szCs w:val="24"/>
        </w:rPr>
        <w:t xml:space="preserve"> </w:t>
      </w:r>
      <w:r w:rsidRPr="00D958F1">
        <w:rPr>
          <w:rFonts w:asciiTheme="minorHAnsi" w:hAnsiTheme="minorHAnsi" w:cstheme="minorHAnsi"/>
          <w:szCs w:val="24"/>
        </w:rPr>
        <w:t>full</w:t>
      </w:r>
      <w:r w:rsidRPr="00D958F1">
        <w:rPr>
          <w:rFonts w:asciiTheme="minorHAnsi" w:hAnsiTheme="minorHAnsi" w:cstheme="minorHAnsi"/>
          <w:spacing w:val="-4"/>
          <w:szCs w:val="24"/>
        </w:rPr>
        <w:t xml:space="preserve"> </w:t>
      </w:r>
      <w:r w:rsidRPr="00D958F1">
        <w:rPr>
          <w:rFonts w:asciiTheme="minorHAnsi" w:hAnsiTheme="minorHAnsi" w:cstheme="minorHAnsi"/>
          <w:szCs w:val="24"/>
        </w:rPr>
        <w:t>analysis of</w:t>
      </w:r>
      <w:r w:rsidRPr="00D958F1">
        <w:rPr>
          <w:rFonts w:asciiTheme="minorHAnsi" w:hAnsiTheme="minorHAnsi" w:cstheme="minorHAnsi"/>
          <w:spacing w:val="-1"/>
          <w:szCs w:val="24"/>
        </w:rPr>
        <w:t xml:space="preserve"> </w:t>
      </w:r>
      <w:r w:rsidRPr="00D958F1">
        <w:rPr>
          <w:rFonts w:asciiTheme="minorHAnsi" w:hAnsiTheme="minorHAnsi" w:cstheme="minorHAnsi"/>
          <w:szCs w:val="24"/>
        </w:rPr>
        <w:t>salaries for</w:t>
      </w:r>
      <w:r w:rsidRPr="00D958F1">
        <w:rPr>
          <w:rFonts w:asciiTheme="minorHAnsi" w:hAnsiTheme="minorHAnsi" w:cstheme="minorHAnsi"/>
          <w:spacing w:val="-1"/>
          <w:szCs w:val="24"/>
        </w:rPr>
        <w:t xml:space="preserve"> </w:t>
      </w:r>
      <w:r w:rsidRPr="00D958F1">
        <w:rPr>
          <w:rFonts w:asciiTheme="minorHAnsi" w:hAnsiTheme="minorHAnsi" w:cstheme="minorHAnsi"/>
          <w:szCs w:val="24"/>
        </w:rPr>
        <w:t>architects, from Part 1 to Part 3.</w:t>
      </w:r>
    </w:p>
    <w:p w:rsidR="00D958F1" w:rsidRPr="00D958F1" w:rsidP="00D958F1">
      <w:pPr>
        <w:pStyle w:val="BodyText"/>
        <w:numPr>
          <w:ilvl w:val="0"/>
          <w:numId w:val="6"/>
        </w:numPr>
        <w:spacing w:after="0" w:line="276" w:lineRule="auto"/>
        <w:ind w:right="116"/>
        <w:jc w:val="left"/>
        <w:rPr>
          <w:rFonts w:asciiTheme="minorHAnsi" w:hAnsiTheme="minorHAnsi" w:cstheme="minorHAnsi"/>
          <w:szCs w:val="24"/>
        </w:rPr>
      </w:pPr>
      <w:r w:rsidRPr="00D958F1">
        <w:rPr>
          <w:rFonts w:asciiTheme="minorHAnsi" w:hAnsiTheme="minorHAnsi" w:cstheme="minorHAnsi"/>
          <w:szCs w:val="24"/>
        </w:rPr>
        <w:t>We</w:t>
      </w:r>
      <w:r w:rsidRPr="00D958F1">
        <w:rPr>
          <w:rFonts w:asciiTheme="minorHAnsi" w:hAnsiTheme="minorHAnsi" w:cstheme="minorHAnsi"/>
          <w:spacing w:val="-2"/>
          <w:szCs w:val="24"/>
        </w:rPr>
        <w:t xml:space="preserve"> </w:t>
      </w:r>
      <w:r w:rsidRPr="00D958F1">
        <w:rPr>
          <w:rFonts w:asciiTheme="minorHAnsi" w:hAnsiTheme="minorHAnsi" w:cstheme="minorHAnsi"/>
          <w:szCs w:val="24"/>
        </w:rPr>
        <w:t>noted</w:t>
      </w:r>
      <w:r w:rsidRPr="00D958F1">
        <w:rPr>
          <w:rFonts w:asciiTheme="minorHAnsi" w:hAnsiTheme="minorHAnsi" w:cstheme="minorHAnsi"/>
          <w:spacing w:val="-3"/>
          <w:szCs w:val="24"/>
        </w:rPr>
        <w:t xml:space="preserve"> </w:t>
      </w:r>
      <w:r w:rsidRPr="00D958F1">
        <w:rPr>
          <w:rFonts w:asciiTheme="minorHAnsi" w:hAnsiTheme="minorHAnsi" w:cstheme="minorHAnsi"/>
          <w:szCs w:val="24"/>
        </w:rPr>
        <w:t>the</w:t>
      </w:r>
      <w:r w:rsidRPr="00D958F1">
        <w:rPr>
          <w:rFonts w:asciiTheme="minorHAnsi" w:hAnsiTheme="minorHAnsi" w:cstheme="minorHAnsi"/>
          <w:spacing w:val="-2"/>
          <w:szCs w:val="24"/>
        </w:rPr>
        <w:t xml:space="preserve"> following:</w:t>
      </w:r>
    </w:p>
    <w:p w:rsidR="00D958F1" w:rsidRPr="00D958F1" w:rsidP="00D958F1">
      <w:pPr>
        <w:pStyle w:val="ListParagraph"/>
        <w:numPr>
          <w:ilvl w:val="0"/>
          <w:numId w:val="4"/>
        </w:numPr>
        <w:tabs>
          <w:tab w:val="left" w:pos="1078"/>
          <w:tab w:val="left" w:pos="1080"/>
        </w:tabs>
        <w:spacing w:line="276" w:lineRule="auto"/>
        <w:ind w:left="1081" w:right="118"/>
        <w:rPr>
          <w:rFonts w:asciiTheme="minorHAnsi" w:hAnsiTheme="minorHAnsi" w:cstheme="minorHAnsi"/>
          <w:sz w:val="24"/>
          <w:szCs w:val="24"/>
        </w:rPr>
      </w:pPr>
      <w:r w:rsidRPr="00D958F1">
        <w:rPr>
          <w:rFonts w:asciiTheme="minorHAnsi" w:hAnsiTheme="minorHAnsi" w:cstheme="minorHAnsi"/>
          <w:sz w:val="24"/>
          <w:szCs w:val="24"/>
        </w:rPr>
        <w:t xml:space="preserve">Those with 0-5 years’ experience are paid a guaranteed base salary of £30,016 per annum, which is well below the </w:t>
      </w:r>
      <w:r w:rsidRPr="00D958F1">
        <w:rPr>
          <w:rFonts w:asciiTheme="minorHAnsi" w:hAnsiTheme="minorHAnsi" w:cstheme="minorHAnsi"/>
          <w:sz w:val="24"/>
          <w:szCs w:val="24"/>
        </w:rPr>
        <w:t xml:space="preserve">increased </w:t>
      </w:r>
      <w:r w:rsidRPr="00D958F1">
        <w:rPr>
          <w:rFonts w:asciiTheme="minorHAnsi" w:hAnsiTheme="minorHAnsi" w:cstheme="minorHAnsi"/>
          <w:sz w:val="24"/>
          <w:szCs w:val="24"/>
        </w:rPr>
        <w:t>salary thresholds introduced in April 2024.</w:t>
      </w:r>
    </w:p>
    <w:p w:rsidR="00D958F1" w:rsidRPr="00D958F1" w:rsidP="00D958F1">
      <w:pPr>
        <w:pStyle w:val="ListParagraph"/>
        <w:numPr>
          <w:ilvl w:val="0"/>
          <w:numId w:val="4"/>
        </w:numPr>
        <w:tabs>
          <w:tab w:val="left" w:pos="1078"/>
          <w:tab w:val="left" w:pos="1080"/>
        </w:tabs>
        <w:spacing w:line="276" w:lineRule="auto"/>
        <w:ind w:left="1081" w:right="114"/>
        <w:rPr>
          <w:rFonts w:asciiTheme="minorHAnsi" w:hAnsiTheme="minorHAnsi" w:cstheme="minorHAnsi"/>
          <w:sz w:val="24"/>
          <w:szCs w:val="24"/>
        </w:rPr>
      </w:pPr>
      <w:r w:rsidRPr="00D958F1">
        <w:rPr>
          <w:rFonts w:asciiTheme="minorHAnsi" w:hAnsiTheme="minorHAnsi" w:cstheme="minorHAnsi"/>
          <w:sz w:val="24"/>
          <w:szCs w:val="24"/>
        </w:rPr>
        <w:t>A recently qualified architect can earn up to £34,925, which is significantly below the minimum</w:t>
      </w:r>
      <w:r w:rsidRPr="00D958F1">
        <w:rPr>
          <w:rFonts w:asciiTheme="minorHAnsi" w:hAnsiTheme="minorHAnsi" w:cstheme="minorHAnsi"/>
          <w:spacing w:val="-7"/>
          <w:sz w:val="24"/>
          <w:szCs w:val="24"/>
        </w:rPr>
        <w:t xml:space="preserve"> </w:t>
      </w:r>
      <w:r w:rsidRPr="00D958F1">
        <w:rPr>
          <w:rFonts w:asciiTheme="minorHAnsi" w:hAnsiTheme="minorHAnsi" w:cstheme="minorHAnsi"/>
          <w:sz w:val="24"/>
          <w:szCs w:val="24"/>
        </w:rPr>
        <w:t>salary</w:t>
      </w:r>
      <w:r w:rsidRPr="00D958F1">
        <w:rPr>
          <w:rFonts w:asciiTheme="minorHAnsi" w:hAnsiTheme="minorHAnsi" w:cstheme="minorHAnsi"/>
          <w:spacing w:val="-6"/>
          <w:sz w:val="24"/>
          <w:szCs w:val="24"/>
        </w:rPr>
        <w:t xml:space="preserve"> </w:t>
      </w:r>
      <w:r w:rsidRPr="00D958F1">
        <w:rPr>
          <w:rFonts w:asciiTheme="minorHAnsi" w:hAnsiTheme="minorHAnsi" w:cstheme="minorHAnsi"/>
          <w:sz w:val="24"/>
          <w:szCs w:val="24"/>
        </w:rPr>
        <w:t>of</w:t>
      </w:r>
      <w:r w:rsidRPr="00D958F1">
        <w:rPr>
          <w:rFonts w:asciiTheme="minorHAnsi" w:hAnsiTheme="minorHAnsi" w:cstheme="minorHAnsi"/>
          <w:spacing w:val="-6"/>
          <w:sz w:val="24"/>
          <w:szCs w:val="24"/>
        </w:rPr>
        <w:t xml:space="preserve"> </w:t>
      </w:r>
      <w:r w:rsidRPr="00D958F1">
        <w:rPr>
          <w:rFonts w:asciiTheme="minorHAnsi" w:hAnsiTheme="minorHAnsi" w:cstheme="minorHAnsi"/>
          <w:sz w:val="24"/>
          <w:szCs w:val="24"/>
        </w:rPr>
        <w:t>£45,900</w:t>
      </w:r>
      <w:r w:rsidRPr="00D958F1">
        <w:rPr>
          <w:rFonts w:asciiTheme="minorHAnsi" w:hAnsiTheme="minorHAnsi" w:cstheme="minorHAnsi"/>
          <w:sz w:val="24"/>
          <w:szCs w:val="24"/>
        </w:rPr>
        <w:t xml:space="preserve"> going rate (in Appendix Skilled Occupations of the Immigration Rules)</w:t>
      </w:r>
      <w:r w:rsidRPr="00D958F1">
        <w:rPr>
          <w:rFonts w:asciiTheme="minorHAnsi" w:hAnsiTheme="minorHAnsi" w:cstheme="minorHAnsi"/>
          <w:spacing w:val="-7"/>
          <w:sz w:val="24"/>
          <w:szCs w:val="24"/>
        </w:rPr>
        <w:t xml:space="preserve"> </w:t>
      </w:r>
      <w:r w:rsidRPr="00D958F1">
        <w:rPr>
          <w:rFonts w:asciiTheme="minorHAnsi" w:hAnsiTheme="minorHAnsi" w:cstheme="minorHAnsi"/>
          <w:sz w:val="24"/>
          <w:szCs w:val="24"/>
        </w:rPr>
        <w:t>that</w:t>
      </w:r>
      <w:r w:rsidRPr="00D958F1">
        <w:rPr>
          <w:rFonts w:asciiTheme="minorHAnsi" w:hAnsiTheme="minorHAnsi" w:cstheme="minorHAnsi"/>
          <w:spacing w:val="-6"/>
          <w:sz w:val="24"/>
          <w:szCs w:val="24"/>
        </w:rPr>
        <w:t xml:space="preserve"> </w:t>
      </w:r>
      <w:r w:rsidRPr="00D958F1">
        <w:rPr>
          <w:rFonts w:asciiTheme="minorHAnsi" w:hAnsiTheme="minorHAnsi" w:cstheme="minorHAnsi"/>
          <w:sz w:val="24"/>
          <w:szCs w:val="24"/>
        </w:rPr>
        <w:t>must</w:t>
      </w:r>
      <w:r w:rsidRPr="00D958F1">
        <w:rPr>
          <w:rFonts w:asciiTheme="minorHAnsi" w:hAnsiTheme="minorHAnsi" w:cstheme="minorHAnsi"/>
          <w:spacing w:val="-6"/>
          <w:sz w:val="24"/>
          <w:szCs w:val="24"/>
        </w:rPr>
        <w:t xml:space="preserve"> </w:t>
      </w:r>
      <w:r w:rsidRPr="00D958F1">
        <w:rPr>
          <w:rFonts w:asciiTheme="minorHAnsi" w:hAnsiTheme="minorHAnsi" w:cstheme="minorHAnsi"/>
          <w:sz w:val="24"/>
          <w:szCs w:val="24"/>
        </w:rPr>
        <w:t>be</w:t>
      </w:r>
      <w:r w:rsidRPr="00D958F1">
        <w:rPr>
          <w:rFonts w:asciiTheme="minorHAnsi" w:hAnsiTheme="minorHAnsi" w:cstheme="minorHAnsi"/>
          <w:spacing w:val="-5"/>
          <w:sz w:val="24"/>
          <w:szCs w:val="24"/>
        </w:rPr>
        <w:t xml:space="preserve"> </w:t>
      </w:r>
      <w:r w:rsidRPr="00D958F1">
        <w:rPr>
          <w:rFonts w:asciiTheme="minorHAnsi" w:hAnsiTheme="minorHAnsi" w:cstheme="minorHAnsi"/>
          <w:sz w:val="24"/>
          <w:szCs w:val="24"/>
        </w:rPr>
        <w:t>paid</w:t>
      </w:r>
      <w:r w:rsidRPr="00D958F1">
        <w:rPr>
          <w:rFonts w:asciiTheme="minorHAnsi" w:hAnsiTheme="minorHAnsi" w:cstheme="minorHAnsi"/>
          <w:spacing w:val="-6"/>
          <w:sz w:val="24"/>
          <w:szCs w:val="24"/>
        </w:rPr>
        <w:t xml:space="preserve"> </w:t>
      </w:r>
      <w:r w:rsidRPr="00D958F1">
        <w:rPr>
          <w:rFonts w:asciiTheme="minorHAnsi" w:hAnsiTheme="minorHAnsi" w:cstheme="minorHAnsi"/>
          <w:sz w:val="24"/>
          <w:szCs w:val="24"/>
        </w:rPr>
        <w:t>to</w:t>
      </w:r>
      <w:r w:rsidRPr="00D958F1">
        <w:rPr>
          <w:rFonts w:asciiTheme="minorHAnsi" w:hAnsiTheme="minorHAnsi" w:cstheme="minorHAnsi"/>
          <w:spacing w:val="-5"/>
          <w:sz w:val="24"/>
          <w:szCs w:val="24"/>
        </w:rPr>
        <w:t xml:space="preserve"> </w:t>
      </w:r>
      <w:r w:rsidRPr="00D958F1">
        <w:rPr>
          <w:rFonts w:asciiTheme="minorHAnsi" w:hAnsiTheme="minorHAnsi" w:cstheme="minorHAnsi"/>
          <w:sz w:val="24"/>
          <w:szCs w:val="24"/>
        </w:rPr>
        <w:t>migrants</w:t>
      </w:r>
      <w:r w:rsidRPr="00D958F1">
        <w:rPr>
          <w:rFonts w:asciiTheme="minorHAnsi" w:hAnsiTheme="minorHAnsi" w:cstheme="minorHAnsi"/>
          <w:spacing w:val="-5"/>
          <w:sz w:val="24"/>
          <w:szCs w:val="24"/>
        </w:rPr>
        <w:t xml:space="preserve"> </w:t>
      </w:r>
      <w:r w:rsidRPr="00D958F1">
        <w:rPr>
          <w:rFonts w:asciiTheme="minorHAnsi" w:hAnsiTheme="minorHAnsi" w:cstheme="minorHAnsi"/>
          <w:sz w:val="24"/>
          <w:szCs w:val="24"/>
        </w:rPr>
        <w:t>working</w:t>
      </w:r>
      <w:r w:rsidRPr="00D958F1">
        <w:rPr>
          <w:rFonts w:asciiTheme="minorHAnsi" w:hAnsiTheme="minorHAnsi" w:cstheme="minorHAnsi"/>
          <w:spacing w:val="-6"/>
          <w:sz w:val="24"/>
          <w:szCs w:val="24"/>
        </w:rPr>
        <w:t xml:space="preserve"> </w:t>
      </w:r>
      <w:r w:rsidRPr="00D958F1">
        <w:rPr>
          <w:rFonts w:asciiTheme="minorHAnsi" w:hAnsiTheme="minorHAnsi" w:cstheme="minorHAnsi"/>
          <w:sz w:val="24"/>
          <w:szCs w:val="24"/>
        </w:rPr>
        <w:t>a</w:t>
      </w:r>
      <w:r w:rsidRPr="00D958F1">
        <w:rPr>
          <w:rFonts w:asciiTheme="minorHAnsi" w:hAnsiTheme="minorHAnsi" w:cstheme="minorHAnsi"/>
          <w:spacing w:val="-6"/>
          <w:sz w:val="24"/>
          <w:szCs w:val="24"/>
        </w:rPr>
        <w:t xml:space="preserve"> </w:t>
      </w:r>
      <w:r w:rsidRPr="00D958F1">
        <w:rPr>
          <w:rFonts w:asciiTheme="minorHAnsi" w:hAnsiTheme="minorHAnsi" w:cstheme="minorHAnsi"/>
          <w:sz w:val="24"/>
          <w:szCs w:val="24"/>
        </w:rPr>
        <w:t>37.5-hour</w:t>
      </w:r>
      <w:r w:rsidRPr="00D958F1">
        <w:rPr>
          <w:rFonts w:asciiTheme="minorHAnsi" w:hAnsiTheme="minorHAnsi" w:cstheme="minorHAnsi"/>
          <w:spacing w:val="-6"/>
          <w:sz w:val="24"/>
          <w:szCs w:val="24"/>
        </w:rPr>
        <w:t xml:space="preserve"> </w:t>
      </w:r>
      <w:r w:rsidRPr="00D958F1">
        <w:rPr>
          <w:rFonts w:asciiTheme="minorHAnsi" w:hAnsiTheme="minorHAnsi" w:cstheme="minorHAnsi"/>
          <w:sz w:val="24"/>
          <w:szCs w:val="24"/>
        </w:rPr>
        <w:t>week.</w:t>
      </w:r>
    </w:p>
    <w:p w:rsidR="00D958F1" w:rsidRPr="00D958F1" w:rsidP="00D958F1">
      <w:pPr>
        <w:pStyle w:val="ListParagraph"/>
        <w:numPr>
          <w:ilvl w:val="0"/>
          <w:numId w:val="4"/>
        </w:numPr>
        <w:tabs>
          <w:tab w:val="left" w:pos="1078"/>
          <w:tab w:val="left" w:pos="1080"/>
        </w:tabs>
        <w:spacing w:line="276" w:lineRule="auto"/>
        <w:ind w:left="1081" w:right="114"/>
        <w:rPr>
          <w:rFonts w:asciiTheme="minorHAnsi" w:hAnsiTheme="minorHAnsi" w:cstheme="minorHAnsi"/>
          <w:sz w:val="24"/>
          <w:szCs w:val="24"/>
        </w:rPr>
      </w:pPr>
      <w:r w:rsidRPr="00D958F1">
        <w:rPr>
          <w:rFonts w:asciiTheme="minorHAnsi" w:hAnsiTheme="minorHAnsi" w:cstheme="minorHAnsi"/>
          <w:sz w:val="24"/>
          <w:szCs w:val="24"/>
        </w:rPr>
        <w:t>An</w:t>
      </w:r>
      <w:r w:rsidRPr="00D958F1">
        <w:rPr>
          <w:rFonts w:asciiTheme="minorHAnsi" w:hAnsiTheme="minorHAnsi" w:cstheme="minorHAnsi"/>
          <w:spacing w:val="-15"/>
          <w:sz w:val="24"/>
          <w:szCs w:val="24"/>
        </w:rPr>
        <w:t xml:space="preserve"> </w:t>
      </w:r>
      <w:r w:rsidRPr="00D958F1">
        <w:rPr>
          <w:rFonts w:asciiTheme="minorHAnsi" w:hAnsiTheme="minorHAnsi" w:cstheme="minorHAnsi"/>
          <w:sz w:val="24"/>
          <w:szCs w:val="24"/>
        </w:rPr>
        <w:t>architect</w:t>
      </w:r>
      <w:r w:rsidRPr="00D958F1">
        <w:rPr>
          <w:rFonts w:asciiTheme="minorHAnsi" w:hAnsiTheme="minorHAnsi" w:cstheme="minorHAnsi"/>
          <w:spacing w:val="-14"/>
          <w:sz w:val="24"/>
          <w:szCs w:val="24"/>
        </w:rPr>
        <w:t xml:space="preserve"> </w:t>
      </w:r>
      <w:r w:rsidRPr="00D958F1">
        <w:rPr>
          <w:rFonts w:asciiTheme="minorHAnsi" w:hAnsiTheme="minorHAnsi" w:cstheme="minorHAnsi"/>
          <w:sz w:val="24"/>
          <w:szCs w:val="24"/>
        </w:rPr>
        <w:t>would</w:t>
      </w:r>
      <w:r w:rsidRPr="00D958F1">
        <w:rPr>
          <w:rFonts w:asciiTheme="minorHAnsi" w:hAnsiTheme="minorHAnsi" w:cstheme="minorHAnsi"/>
          <w:spacing w:val="-12"/>
          <w:sz w:val="24"/>
          <w:szCs w:val="24"/>
        </w:rPr>
        <w:t xml:space="preserve"> </w:t>
      </w:r>
      <w:r w:rsidRPr="00D958F1">
        <w:rPr>
          <w:rFonts w:asciiTheme="minorHAnsi" w:hAnsiTheme="minorHAnsi" w:cstheme="minorHAnsi"/>
          <w:sz w:val="24"/>
          <w:szCs w:val="24"/>
        </w:rPr>
        <w:t>be</w:t>
      </w:r>
      <w:r w:rsidRPr="00D958F1">
        <w:rPr>
          <w:rFonts w:asciiTheme="minorHAnsi" w:hAnsiTheme="minorHAnsi" w:cstheme="minorHAnsi"/>
          <w:spacing w:val="-11"/>
          <w:sz w:val="24"/>
          <w:szCs w:val="24"/>
        </w:rPr>
        <w:t xml:space="preserve"> </w:t>
      </w:r>
      <w:r w:rsidRPr="00D958F1">
        <w:rPr>
          <w:rFonts w:asciiTheme="minorHAnsi" w:hAnsiTheme="minorHAnsi" w:cstheme="minorHAnsi"/>
          <w:sz w:val="24"/>
          <w:szCs w:val="24"/>
        </w:rPr>
        <w:t>required</w:t>
      </w:r>
      <w:r w:rsidRPr="00D958F1">
        <w:rPr>
          <w:rFonts w:asciiTheme="minorHAnsi" w:hAnsiTheme="minorHAnsi" w:cstheme="minorHAnsi"/>
          <w:spacing w:val="-12"/>
          <w:sz w:val="24"/>
          <w:szCs w:val="24"/>
        </w:rPr>
        <w:t xml:space="preserve"> </w:t>
      </w:r>
      <w:r w:rsidRPr="00D958F1">
        <w:rPr>
          <w:rFonts w:asciiTheme="minorHAnsi" w:hAnsiTheme="minorHAnsi" w:cstheme="minorHAnsi"/>
          <w:sz w:val="24"/>
          <w:szCs w:val="24"/>
        </w:rPr>
        <w:t>to</w:t>
      </w:r>
      <w:r w:rsidRPr="00D958F1">
        <w:rPr>
          <w:rFonts w:asciiTheme="minorHAnsi" w:hAnsiTheme="minorHAnsi" w:cstheme="minorHAnsi"/>
          <w:spacing w:val="-14"/>
          <w:sz w:val="24"/>
          <w:szCs w:val="24"/>
        </w:rPr>
        <w:t xml:space="preserve"> </w:t>
      </w:r>
      <w:r w:rsidRPr="00D958F1">
        <w:rPr>
          <w:rFonts w:asciiTheme="minorHAnsi" w:hAnsiTheme="minorHAnsi" w:cstheme="minorHAnsi"/>
          <w:sz w:val="24"/>
          <w:szCs w:val="24"/>
        </w:rPr>
        <w:t>have</w:t>
      </w:r>
      <w:r w:rsidRPr="00D958F1">
        <w:rPr>
          <w:rFonts w:asciiTheme="minorHAnsi" w:hAnsiTheme="minorHAnsi" w:cstheme="minorHAnsi"/>
          <w:spacing w:val="-11"/>
          <w:sz w:val="24"/>
          <w:szCs w:val="24"/>
        </w:rPr>
        <w:t xml:space="preserve"> </w:t>
      </w:r>
      <w:r w:rsidRPr="00D958F1">
        <w:rPr>
          <w:rFonts w:asciiTheme="minorHAnsi" w:hAnsiTheme="minorHAnsi" w:cstheme="minorHAnsi"/>
          <w:sz w:val="24"/>
          <w:szCs w:val="24"/>
        </w:rPr>
        <w:t>practiced</w:t>
      </w:r>
      <w:r w:rsidRPr="00D958F1">
        <w:rPr>
          <w:rFonts w:asciiTheme="minorHAnsi" w:hAnsiTheme="minorHAnsi" w:cstheme="minorHAnsi"/>
          <w:spacing w:val="-12"/>
          <w:sz w:val="24"/>
          <w:szCs w:val="24"/>
        </w:rPr>
        <w:t xml:space="preserve"> </w:t>
      </w:r>
      <w:r w:rsidRPr="00D958F1">
        <w:rPr>
          <w:rFonts w:asciiTheme="minorHAnsi" w:hAnsiTheme="minorHAnsi" w:cstheme="minorHAnsi"/>
          <w:sz w:val="24"/>
          <w:szCs w:val="24"/>
        </w:rPr>
        <w:t>in</w:t>
      </w:r>
      <w:r w:rsidRPr="00D958F1">
        <w:rPr>
          <w:rFonts w:asciiTheme="minorHAnsi" w:hAnsiTheme="minorHAnsi" w:cstheme="minorHAnsi"/>
          <w:spacing w:val="-15"/>
          <w:sz w:val="24"/>
          <w:szCs w:val="24"/>
        </w:rPr>
        <w:t xml:space="preserve"> </w:t>
      </w:r>
      <w:r w:rsidRPr="00D958F1">
        <w:rPr>
          <w:rFonts w:asciiTheme="minorHAnsi" w:hAnsiTheme="minorHAnsi" w:cstheme="minorHAnsi"/>
          <w:sz w:val="24"/>
          <w:szCs w:val="24"/>
        </w:rPr>
        <w:t>the</w:t>
      </w:r>
      <w:r w:rsidRPr="00D958F1">
        <w:rPr>
          <w:rFonts w:asciiTheme="minorHAnsi" w:hAnsiTheme="minorHAnsi" w:cstheme="minorHAnsi"/>
          <w:spacing w:val="-9"/>
          <w:sz w:val="24"/>
          <w:szCs w:val="24"/>
        </w:rPr>
        <w:t xml:space="preserve"> </w:t>
      </w:r>
      <w:r w:rsidRPr="00D958F1">
        <w:rPr>
          <w:rFonts w:asciiTheme="minorHAnsi" w:hAnsiTheme="minorHAnsi" w:cstheme="minorHAnsi"/>
          <w:sz w:val="24"/>
          <w:szCs w:val="24"/>
        </w:rPr>
        <w:t>industry</w:t>
      </w:r>
      <w:r w:rsidRPr="00D958F1">
        <w:rPr>
          <w:rFonts w:asciiTheme="minorHAnsi" w:hAnsiTheme="minorHAnsi" w:cstheme="minorHAnsi"/>
          <w:spacing w:val="-13"/>
          <w:sz w:val="24"/>
          <w:szCs w:val="24"/>
        </w:rPr>
        <w:t xml:space="preserve"> </w:t>
      </w:r>
      <w:r w:rsidRPr="00D958F1">
        <w:rPr>
          <w:rFonts w:asciiTheme="minorHAnsi" w:hAnsiTheme="minorHAnsi" w:cstheme="minorHAnsi"/>
          <w:sz w:val="24"/>
          <w:szCs w:val="24"/>
        </w:rPr>
        <w:t>for</w:t>
      </w:r>
      <w:r w:rsidRPr="00D958F1">
        <w:rPr>
          <w:rFonts w:asciiTheme="minorHAnsi" w:hAnsiTheme="minorHAnsi" w:cstheme="minorHAnsi"/>
          <w:spacing w:val="-15"/>
          <w:sz w:val="24"/>
          <w:szCs w:val="24"/>
        </w:rPr>
        <w:t xml:space="preserve"> </w:t>
      </w:r>
      <w:r w:rsidRPr="00D958F1">
        <w:rPr>
          <w:rFonts w:asciiTheme="minorHAnsi" w:hAnsiTheme="minorHAnsi" w:cstheme="minorHAnsi"/>
          <w:sz w:val="24"/>
          <w:szCs w:val="24"/>
        </w:rPr>
        <w:t>a</w:t>
      </w:r>
      <w:r w:rsidRPr="00D958F1">
        <w:rPr>
          <w:rFonts w:asciiTheme="minorHAnsi" w:hAnsiTheme="minorHAnsi" w:cstheme="minorHAnsi"/>
          <w:spacing w:val="-12"/>
          <w:sz w:val="24"/>
          <w:szCs w:val="24"/>
        </w:rPr>
        <w:t xml:space="preserve"> </w:t>
      </w:r>
      <w:r w:rsidRPr="00D958F1">
        <w:rPr>
          <w:rFonts w:asciiTheme="minorHAnsi" w:hAnsiTheme="minorHAnsi" w:cstheme="minorHAnsi"/>
          <w:sz w:val="24"/>
          <w:szCs w:val="24"/>
        </w:rPr>
        <w:t>number</w:t>
      </w:r>
      <w:r w:rsidRPr="00D958F1">
        <w:rPr>
          <w:rFonts w:asciiTheme="minorHAnsi" w:hAnsiTheme="minorHAnsi" w:cstheme="minorHAnsi"/>
          <w:spacing w:val="-15"/>
          <w:sz w:val="24"/>
          <w:szCs w:val="24"/>
        </w:rPr>
        <w:t xml:space="preserve"> </w:t>
      </w:r>
      <w:r w:rsidRPr="00D958F1">
        <w:rPr>
          <w:rFonts w:asciiTheme="minorHAnsi" w:hAnsiTheme="minorHAnsi" w:cstheme="minorHAnsi"/>
          <w:sz w:val="24"/>
          <w:szCs w:val="24"/>
        </w:rPr>
        <w:t>of</w:t>
      </w:r>
      <w:r w:rsidRPr="00D958F1">
        <w:rPr>
          <w:rFonts w:asciiTheme="minorHAnsi" w:hAnsiTheme="minorHAnsi" w:cstheme="minorHAnsi"/>
          <w:spacing w:val="-12"/>
          <w:sz w:val="24"/>
          <w:szCs w:val="24"/>
        </w:rPr>
        <w:t xml:space="preserve"> </w:t>
      </w:r>
      <w:r w:rsidRPr="00D958F1">
        <w:rPr>
          <w:rFonts w:asciiTheme="minorHAnsi" w:hAnsiTheme="minorHAnsi" w:cstheme="minorHAnsi"/>
          <w:sz w:val="24"/>
          <w:szCs w:val="24"/>
        </w:rPr>
        <w:t>years, between</w:t>
      </w:r>
      <w:r w:rsidRPr="00D958F1">
        <w:rPr>
          <w:rFonts w:asciiTheme="minorHAnsi" w:hAnsiTheme="minorHAnsi" w:cstheme="minorHAnsi"/>
          <w:spacing w:val="-11"/>
          <w:sz w:val="24"/>
          <w:szCs w:val="24"/>
        </w:rPr>
        <w:t xml:space="preserve"> </w:t>
      </w:r>
      <w:r w:rsidRPr="00D958F1">
        <w:rPr>
          <w:rFonts w:asciiTheme="minorHAnsi" w:hAnsiTheme="minorHAnsi" w:cstheme="minorHAnsi"/>
          <w:sz w:val="24"/>
          <w:szCs w:val="24"/>
        </w:rPr>
        <w:t>6-10</w:t>
      </w:r>
      <w:r w:rsidRPr="00D958F1">
        <w:rPr>
          <w:rFonts w:asciiTheme="minorHAnsi" w:hAnsiTheme="minorHAnsi" w:cstheme="minorHAnsi"/>
          <w:sz w:val="24"/>
          <w:szCs w:val="24"/>
        </w:rPr>
        <w:t>,</w:t>
      </w:r>
      <w:r w:rsidRPr="00D958F1">
        <w:rPr>
          <w:rFonts w:asciiTheme="minorHAnsi" w:hAnsiTheme="minorHAnsi" w:cstheme="minorHAnsi"/>
          <w:spacing w:val="-11"/>
          <w:sz w:val="24"/>
          <w:szCs w:val="24"/>
        </w:rPr>
        <w:t xml:space="preserve"> </w:t>
      </w:r>
      <w:r w:rsidRPr="00D958F1">
        <w:rPr>
          <w:rFonts w:asciiTheme="minorHAnsi" w:hAnsiTheme="minorHAnsi" w:cstheme="minorHAnsi"/>
          <w:sz w:val="24"/>
          <w:szCs w:val="24"/>
        </w:rPr>
        <w:t>before</w:t>
      </w:r>
      <w:r w:rsidRPr="00D958F1">
        <w:rPr>
          <w:rFonts w:asciiTheme="minorHAnsi" w:hAnsiTheme="minorHAnsi" w:cstheme="minorHAnsi"/>
          <w:spacing w:val="-12"/>
          <w:sz w:val="24"/>
          <w:szCs w:val="24"/>
        </w:rPr>
        <w:t xml:space="preserve"> </w:t>
      </w:r>
      <w:r w:rsidRPr="00D958F1">
        <w:rPr>
          <w:rFonts w:asciiTheme="minorHAnsi" w:hAnsiTheme="minorHAnsi" w:cstheme="minorHAnsi"/>
          <w:sz w:val="24"/>
          <w:szCs w:val="24"/>
        </w:rPr>
        <w:t>commanding</w:t>
      </w:r>
      <w:r w:rsidRPr="00D958F1">
        <w:rPr>
          <w:rFonts w:asciiTheme="minorHAnsi" w:hAnsiTheme="minorHAnsi" w:cstheme="minorHAnsi"/>
          <w:spacing w:val="-11"/>
          <w:sz w:val="24"/>
          <w:szCs w:val="24"/>
        </w:rPr>
        <w:t xml:space="preserve"> </w:t>
      </w:r>
      <w:r w:rsidRPr="00D958F1">
        <w:rPr>
          <w:rFonts w:asciiTheme="minorHAnsi" w:hAnsiTheme="minorHAnsi" w:cstheme="minorHAnsi"/>
          <w:sz w:val="24"/>
          <w:szCs w:val="24"/>
        </w:rPr>
        <w:t>a</w:t>
      </w:r>
      <w:r w:rsidRPr="00D958F1">
        <w:rPr>
          <w:rFonts w:asciiTheme="minorHAnsi" w:hAnsiTheme="minorHAnsi" w:cstheme="minorHAnsi"/>
          <w:spacing w:val="-11"/>
          <w:sz w:val="24"/>
          <w:szCs w:val="24"/>
        </w:rPr>
        <w:t xml:space="preserve"> </w:t>
      </w:r>
      <w:r w:rsidRPr="00D958F1">
        <w:rPr>
          <w:rFonts w:asciiTheme="minorHAnsi" w:hAnsiTheme="minorHAnsi" w:cstheme="minorHAnsi"/>
          <w:sz w:val="24"/>
          <w:szCs w:val="24"/>
        </w:rPr>
        <w:t>salary</w:t>
      </w:r>
      <w:r w:rsidRPr="00D958F1">
        <w:rPr>
          <w:rFonts w:asciiTheme="minorHAnsi" w:hAnsiTheme="minorHAnsi" w:cstheme="minorHAnsi"/>
          <w:spacing w:val="-9"/>
          <w:sz w:val="24"/>
          <w:szCs w:val="24"/>
        </w:rPr>
        <w:t xml:space="preserve"> </w:t>
      </w:r>
      <w:r w:rsidRPr="00D958F1">
        <w:rPr>
          <w:rFonts w:asciiTheme="minorHAnsi" w:hAnsiTheme="minorHAnsi" w:cstheme="minorHAnsi"/>
          <w:sz w:val="24"/>
          <w:szCs w:val="24"/>
        </w:rPr>
        <w:t>above</w:t>
      </w:r>
      <w:r w:rsidRPr="00D958F1">
        <w:rPr>
          <w:rFonts w:asciiTheme="minorHAnsi" w:hAnsiTheme="minorHAnsi" w:cstheme="minorHAnsi"/>
          <w:spacing w:val="-10"/>
          <w:sz w:val="24"/>
          <w:szCs w:val="24"/>
        </w:rPr>
        <w:t xml:space="preserve"> </w:t>
      </w:r>
      <w:r w:rsidRPr="00D958F1">
        <w:rPr>
          <w:rFonts w:asciiTheme="minorHAnsi" w:hAnsiTheme="minorHAnsi" w:cstheme="minorHAnsi"/>
          <w:spacing w:val="-10"/>
          <w:sz w:val="24"/>
          <w:szCs w:val="24"/>
        </w:rPr>
        <w:t xml:space="preserve">the increased </w:t>
      </w:r>
      <w:r w:rsidRPr="00D958F1">
        <w:rPr>
          <w:rFonts w:asciiTheme="minorHAnsi" w:hAnsiTheme="minorHAnsi" w:cstheme="minorHAnsi"/>
          <w:sz w:val="24"/>
          <w:szCs w:val="24"/>
        </w:rPr>
        <w:t>£38,</w:t>
      </w:r>
      <w:r w:rsidRPr="00D958F1">
        <w:rPr>
          <w:rFonts w:asciiTheme="minorHAnsi" w:hAnsiTheme="minorHAnsi" w:cstheme="minorHAnsi"/>
          <w:sz w:val="24"/>
          <w:szCs w:val="24"/>
        </w:rPr>
        <w:t>7</w:t>
      </w:r>
      <w:r w:rsidRPr="00D958F1">
        <w:rPr>
          <w:rFonts w:asciiTheme="minorHAnsi" w:hAnsiTheme="minorHAnsi" w:cstheme="minorHAnsi"/>
          <w:sz w:val="24"/>
          <w:szCs w:val="24"/>
        </w:rPr>
        <w:t>00</w:t>
      </w:r>
      <w:r w:rsidRPr="00D958F1">
        <w:rPr>
          <w:rFonts w:asciiTheme="minorHAnsi" w:hAnsiTheme="minorHAnsi" w:cstheme="minorHAnsi"/>
          <w:sz w:val="24"/>
          <w:szCs w:val="24"/>
        </w:rPr>
        <w:t xml:space="preserve"> general salary threshold.  The</w:t>
      </w:r>
      <w:r w:rsidRPr="00D958F1">
        <w:rPr>
          <w:rFonts w:asciiTheme="minorHAnsi" w:hAnsiTheme="minorHAnsi" w:cstheme="minorHAnsi"/>
          <w:sz w:val="24"/>
          <w:szCs w:val="24"/>
        </w:rPr>
        <w:t xml:space="preserve"> industry level of pay for new hires does</w:t>
      </w:r>
      <w:r w:rsidRPr="00D958F1">
        <w:rPr>
          <w:rFonts w:asciiTheme="minorHAnsi" w:hAnsiTheme="minorHAnsi" w:cstheme="minorHAnsi"/>
          <w:sz w:val="24"/>
          <w:szCs w:val="24"/>
        </w:rPr>
        <w:t xml:space="preserve"> not </w:t>
      </w:r>
      <w:r w:rsidRPr="00D958F1">
        <w:rPr>
          <w:rFonts w:asciiTheme="minorHAnsi" w:hAnsiTheme="minorHAnsi" w:cstheme="minorHAnsi"/>
          <w:sz w:val="24"/>
          <w:szCs w:val="24"/>
        </w:rPr>
        <w:t>align with the increased salary threshold.</w:t>
      </w:r>
    </w:p>
    <w:p w:rsidR="00D958F1" w:rsidRPr="00D958F1" w:rsidP="00D958F1">
      <w:pPr>
        <w:pStyle w:val="ListParagraph"/>
        <w:numPr>
          <w:ilvl w:val="0"/>
          <w:numId w:val="6"/>
        </w:numPr>
        <w:tabs>
          <w:tab w:val="left" w:pos="1078"/>
          <w:tab w:val="left" w:pos="1080"/>
        </w:tabs>
        <w:spacing w:line="276" w:lineRule="auto"/>
        <w:ind w:right="114"/>
        <w:rPr>
          <w:rFonts w:asciiTheme="minorHAnsi" w:hAnsiTheme="minorHAnsi" w:cstheme="minorHAnsi"/>
          <w:sz w:val="24"/>
          <w:szCs w:val="24"/>
        </w:rPr>
      </w:pPr>
      <w:r w:rsidRPr="00D958F1">
        <w:rPr>
          <w:rFonts w:asciiTheme="minorHAnsi" w:hAnsiTheme="minorHAnsi" w:cstheme="minorHAnsi"/>
          <w:sz w:val="24"/>
          <w:szCs w:val="24"/>
        </w:rPr>
        <w:t>An</w:t>
      </w:r>
      <w:r w:rsidRPr="00D958F1">
        <w:rPr>
          <w:rFonts w:asciiTheme="minorHAnsi" w:hAnsiTheme="minorHAnsi" w:cstheme="minorHAnsi"/>
          <w:spacing w:val="43"/>
          <w:sz w:val="24"/>
          <w:szCs w:val="24"/>
        </w:rPr>
        <w:t xml:space="preserve">other </w:t>
      </w:r>
      <w:r w:rsidRPr="00D958F1">
        <w:rPr>
          <w:rFonts w:asciiTheme="minorHAnsi" w:hAnsiTheme="minorHAnsi" w:cstheme="minorHAnsi"/>
          <w:sz w:val="24"/>
          <w:szCs w:val="24"/>
        </w:rPr>
        <w:t>issue</w:t>
      </w:r>
      <w:r w:rsidRPr="00D958F1">
        <w:rPr>
          <w:rFonts w:asciiTheme="minorHAnsi" w:hAnsiTheme="minorHAnsi" w:cstheme="minorHAnsi"/>
          <w:spacing w:val="44"/>
          <w:sz w:val="24"/>
          <w:szCs w:val="24"/>
        </w:rPr>
        <w:t xml:space="preserve"> </w:t>
      </w:r>
      <w:r w:rsidRPr="00D958F1">
        <w:rPr>
          <w:rFonts w:asciiTheme="minorHAnsi" w:hAnsiTheme="minorHAnsi" w:cstheme="minorHAnsi"/>
          <w:sz w:val="24"/>
          <w:szCs w:val="24"/>
        </w:rPr>
        <w:t>is</w:t>
      </w:r>
      <w:r w:rsidRPr="00D958F1">
        <w:rPr>
          <w:rFonts w:asciiTheme="minorHAnsi" w:hAnsiTheme="minorHAnsi" w:cstheme="minorHAnsi"/>
          <w:spacing w:val="47"/>
          <w:sz w:val="24"/>
          <w:szCs w:val="24"/>
        </w:rPr>
        <w:t xml:space="preserve"> </w:t>
      </w:r>
      <w:r w:rsidRPr="00D958F1">
        <w:rPr>
          <w:rFonts w:asciiTheme="minorHAnsi" w:hAnsiTheme="minorHAnsi" w:cstheme="minorHAnsi"/>
          <w:sz w:val="24"/>
          <w:szCs w:val="24"/>
        </w:rPr>
        <w:t>the</w:t>
      </w:r>
      <w:r w:rsidRPr="00D958F1">
        <w:rPr>
          <w:rFonts w:asciiTheme="minorHAnsi" w:hAnsiTheme="minorHAnsi" w:cstheme="minorHAnsi"/>
          <w:spacing w:val="44"/>
          <w:sz w:val="24"/>
          <w:szCs w:val="24"/>
        </w:rPr>
        <w:t xml:space="preserve"> </w:t>
      </w:r>
      <w:r w:rsidRPr="00D958F1">
        <w:rPr>
          <w:rFonts w:asciiTheme="minorHAnsi" w:hAnsiTheme="minorHAnsi" w:cstheme="minorHAnsi"/>
          <w:sz w:val="24"/>
          <w:szCs w:val="24"/>
        </w:rPr>
        <w:t>increase</w:t>
      </w:r>
      <w:r w:rsidRPr="00D958F1">
        <w:rPr>
          <w:rFonts w:asciiTheme="minorHAnsi" w:hAnsiTheme="minorHAnsi" w:cstheme="minorHAnsi"/>
          <w:spacing w:val="44"/>
          <w:sz w:val="24"/>
          <w:szCs w:val="24"/>
        </w:rPr>
        <w:t xml:space="preserve"> </w:t>
      </w:r>
      <w:r w:rsidRPr="00D958F1">
        <w:rPr>
          <w:rFonts w:asciiTheme="minorHAnsi" w:hAnsiTheme="minorHAnsi" w:cstheme="minorHAnsi"/>
          <w:sz w:val="24"/>
          <w:szCs w:val="24"/>
        </w:rPr>
        <w:t>in</w:t>
      </w:r>
      <w:r w:rsidRPr="00D958F1">
        <w:rPr>
          <w:rFonts w:asciiTheme="minorHAnsi" w:hAnsiTheme="minorHAnsi" w:cstheme="minorHAnsi"/>
          <w:spacing w:val="44"/>
          <w:sz w:val="24"/>
          <w:szCs w:val="24"/>
        </w:rPr>
        <w:t xml:space="preserve"> </w:t>
      </w:r>
      <w:r w:rsidRPr="00D958F1">
        <w:rPr>
          <w:rFonts w:asciiTheme="minorHAnsi" w:hAnsiTheme="minorHAnsi" w:cstheme="minorHAnsi"/>
          <w:sz w:val="24"/>
          <w:szCs w:val="24"/>
        </w:rPr>
        <w:t>salary</w:t>
      </w:r>
      <w:r w:rsidRPr="00D958F1">
        <w:rPr>
          <w:rFonts w:asciiTheme="minorHAnsi" w:hAnsiTheme="minorHAnsi" w:cstheme="minorHAnsi"/>
          <w:spacing w:val="43"/>
          <w:sz w:val="24"/>
          <w:szCs w:val="24"/>
        </w:rPr>
        <w:t xml:space="preserve"> </w:t>
      </w:r>
      <w:r w:rsidRPr="00D958F1">
        <w:rPr>
          <w:rFonts w:asciiTheme="minorHAnsi" w:hAnsiTheme="minorHAnsi" w:cstheme="minorHAnsi"/>
          <w:sz w:val="24"/>
          <w:szCs w:val="24"/>
        </w:rPr>
        <w:t>for</w:t>
      </w:r>
      <w:r w:rsidRPr="00D958F1">
        <w:rPr>
          <w:rFonts w:asciiTheme="minorHAnsi" w:hAnsiTheme="minorHAnsi" w:cstheme="minorHAnsi"/>
          <w:spacing w:val="43"/>
          <w:sz w:val="24"/>
          <w:szCs w:val="24"/>
        </w:rPr>
        <w:t xml:space="preserve"> </w:t>
      </w:r>
      <w:r w:rsidRPr="00D958F1">
        <w:rPr>
          <w:rFonts w:asciiTheme="minorHAnsi" w:hAnsiTheme="minorHAnsi" w:cstheme="minorHAnsi"/>
          <w:sz w:val="24"/>
          <w:szCs w:val="24"/>
        </w:rPr>
        <w:t>a</w:t>
      </w:r>
      <w:r w:rsidRPr="00D958F1">
        <w:rPr>
          <w:rFonts w:asciiTheme="minorHAnsi" w:hAnsiTheme="minorHAnsi" w:cstheme="minorHAnsi"/>
          <w:spacing w:val="44"/>
          <w:sz w:val="24"/>
          <w:szCs w:val="24"/>
        </w:rPr>
        <w:t xml:space="preserve"> </w:t>
      </w:r>
      <w:r w:rsidRPr="00D958F1">
        <w:rPr>
          <w:rFonts w:asciiTheme="minorHAnsi" w:hAnsiTheme="minorHAnsi" w:cstheme="minorHAnsi"/>
          <w:sz w:val="24"/>
          <w:szCs w:val="24"/>
        </w:rPr>
        <w:t>sponsored</w:t>
      </w:r>
      <w:r w:rsidRPr="00D958F1">
        <w:rPr>
          <w:rFonts w:asciiTheme="minorHAnsi" w:hAnsiTheme="minorHAnsi" w:cstheme="minorHAnsi"/>
          <w:spacing w:val="43"/>
          <w:sz w:val="24"/>
          <w:szCs w:val="24"/>
        </w:rPr>
        <w:t xml:space="preserve"> </w:t>
      </w:r>
      <w:r w:rsidRPr="00D958F1">
        <w:rPr>
          <w:rFonts w:asciiTheme="minorHAnsi" w:hAnsiTheme="minorHAnsi" w:cstheme="minorHAnsi"/>
          <w:sz w:val="24"/>
          <w:szCs w:val="24"/>
        </w:rPr>
        <w:t>worker</w:t>
      </w:r>
      <w:r w:rsidRPr="00D958F1">
        <w:rPr>
          <w:rFonts w:asciiTheme="minorHAnsi" w:hAnsiTheme="minorHAnsi" w:cstheme="minorHAnsi"/>
          <w:spacing w:val="43"/>
          <w:sz w:val="24"/>
          <w:szCs w:val="24"/>
        </w:rPr>
        <w:t xml:space="preserve"> </w:t>
      </w:r>
      <w:r w:rsidRPr="00D958F1">
        <w:rPr>
          <w:rFonts w:asciiTheme="minorHAnsi" w:hAnsiTheme="minorHAnsi" w:cstheme="minorHAnsi"/>
          <w:sz w:val="24"/>
          <w:szCs w:val="24"/>
        </w:rPr>
        <w:t>being</w:t>
      </w:r>
      <w:r w:rsidRPr="00D958F1">
        <w:rPr>
          <w:rFonts w:asciiTheme="minorHAnsi" w:hAnsiTheme="minorHAnsi" w:cstheme="minorHAnsi"/>
          <w:spacing w:val="44"/>
          <w:sz w:val="24"/>
          <w:szCs w:val="24"/>
        </w:rPr>
        <w:t xml:space="preserve"> </w:t>
      </w:r>
      <w:r w:rsidRPr="00D958F1">
        <w:rPr>
          <w:rFonts w:asciiTheme="minorHAnsi" w:hAnsiTheme="minorHAnsi" w:cstheme="minorHAnsi"/>
          <w:sz w:val="24"/>
          <w:szCs w:val="24"/>
        </w:rPr>
        <w:t>a</w:t>
      </w:r>
      <w:r w:rsidRPr="00D958F1">
        <w:rPr>
          <w:rFonts w:asciiTheme="minorHAnsi" w:hAnsiTheme="minorHAnsi" w:cstheme="minorHAnsi"/>
          <w:spacing w:val="43"/>
          <w:sz w:val="24"/>
          <w:szCs w:val="24"/>
        </w:rPr>
        <w:t xml:space="preserve"> </w:t>
      </w:r>
      <w:r w:rsidRPr="00D958F1">
        <w:rPr>
          <w:rFonts w:asciiTheme="minorHAnsi" w:hAnsiTheme="minorHAnsi" w:cstheme="minorHAnsi"/>
          <w:sz w:val="24"/>
          <w:szCs w:val="24"/>
        </w:rPr>
        <w:t>minimum</w:t>
      </w:r>
      <w:r w:rsidRPr="00D958F1">
        <w:rPr>
          <w:rFonts w:asciiTheme="minorHAnsi" w:hAnsiTheme="minorHAnsi" w:cstheme="minorHAnsi"/>
          <w:spacing w:val="43"/>
          <w:sz w:val="24"/>
          <w:szCs w:val="24"/>
        </w:rPr>
        <w:t xml:space="preserve"> going rate </w:t>
      </w:r>
      <w:r w:rsidRPr="00D958F1">
        <w:rPr>
          <w:rFonts w:asciiTheme="minorHAnsi" w:hAnsiTheme="minorHAnsi" w:cstheme="minorHAnsi"/>
          <w:spacing w:val="-5"/>
          <w:sz w:val="24"/>
          <w:szCs w:val="24"/>
        </w:rPr>
        <w:t>of</w:t>
      </w:r>
      <w:r w:rsidRPr="00D958F1">
        <w:rPr>
          <w:rFonts w:asciiTheme="minorHAnsi" w:hAnsiTheme="minorHAnsi" w:cstheme="minorHAnsi"/>
          <w:sz w:val="24"/>
          <w:szCs w:val="24"/>
          <w:lang w:val="en-GB"/>
        </w:rPr>
        <w:t xml:space="preserve"> </w:t>
      </w:r>
      <w:r w:rsidRPr="00D958F1">
        <w:rPr>
          <w:rFonts w:asciiTheme="minorHAnsi" w:hAnsiTheme="minorHAnsi" w:cstheme="minorHAnsi"/>
          <w:sz w:val="24"/>
          <w:szCs w:val="24"/>
        </w:rPr>
        <w:t>£45,900,</w:t>
      </w:r>
      <w:r w:rsidRPr="00D958F1">
        <w:rPr>
          <w:rFonts w:asciiTheme="minorHAnsi" w:hAnsiTheme="minorHAnsi" w:cstheme="minorHAnsi"/>
          <w:spacing w:val="-7"/>
          <w:sz w:val="24"/>
          <w:szCs w:val="24"/>
        </w:rPr>
        <w:t xml:space="preserve"> </w:t>
      </w:r>
      <w:r w:rsidRPr="00D958F1">
        <w:rPr>
          <w:rFonts w:asciiTheme="minorHAnsi" w:hAnsiTheme="minorHAnsi" w:cstheme="minorHAnsi"/>
          <w:sz w:val="24"/>
          <w:szCs w:val="24"/>
        </w:rPr>
        <w:t>when</w:t>
      </w:r>
      <w:r w:rsidRPr="00D958F1">
        <w:rPr>
          <w:rFonts w:asciiTheme="minorHAnsi" w:hAnsiTheme="minorHAnsi" w:cstheme="minorHAnsi"/>
          <w:spacing w:val="-8"/>
          <w:sz w:val="24"/>
          <w:szCs w:val="24"/>
        </w:rPr>
        <w:t xml:space="preserve"> </w:t>
      </w:r>
      <w:r w:rsidRPr="00D958F1">
        <w:rPr>
          <w:rFonts w:asciiTheme="minorHAnsi" w:hAnsiTheme="minorHAnsi" w:cstheme="minorHAnsi"/>
          <w:sz w:val="24"/>
          <w:szCs w:val="24"/>
        </w:rPr>
        <w:t>a</w:t>
      </w:r>
      <w:r w:rsidRPr="00D958F1">
        <w:rPr>
          <w:rFonts w:asciiTheme="minorHAnsi" w:hAnsiTheme="minorHAnsi" w:cstheme="minorHAnsi"/>
          <w:spacing w:val="-8"/>
          <w:sz w:val="24"/>
          <w:szCs w:val="24"/>
        </w:rPr>
        <w:t xml:space="preserve"> </w:t>
      </w:r>
      <w:r w:rsidRPr="00D958F1">
        <w:rPr>
          <w:rFonts w:asciiTheme="minorHAnsi" w:hAnsiTheme="minorHAnsi" w:cstheme="minorHAnsi"/>
          <w:sz w:val="24"/>
          <w:szCs w:val="24"/>
        </w:rPr>
        <w:t>resident/British</w:t>
      </w:r>
      <w:r w:rsidRPr="00D958F1">
        <w:rPr>
          <w:rFonts w:asciiTheme="minorHAnsi" w:hAnsiTheme="minorHAnsi" w:cstheme="minorHAnsi"/>
          <w:spacing w:val="-8"/>
          <w:sz w:val="24"/>
          <w:szCs w:val="24"/>
        </w:rPr>
        <w:t xml:space="preserve"> </w:t>
      </w:r>
      <w:r w:rsidRPr="00D958F1">
        <w:rPr>
          <w:rFonts w:asciiTheme="minorHAnsi" w:hAnsiTheme="minorHAnsi" w:cstheme="minorHAnsi"/>
          <w:sz w:val="24"/>
          <w:szCs w:val="24"/>
        </w:rPr>
        <w:t>worker</w:t>
      </w:r>
      <w:r w:rsidRPr="00D958F1">
        <w:rPr>
          <w:rFonts w:asciiTheme="minorHAnsi" w:hAnsiTheme="minorHAnsi" w:cstheme="minorHAnsi"/>
          <w:spacing w:val="-6"/>
          <w:sz w:val="24"/>
          <w:szCs w:val="24"/>
        </w:rPr>
        <w:t xml:space="preserve"> </w:t>
      </w:r>
      <w:r w:rsidRPr="00D958F1">
        <w:rPr>
          <w:rFonts w:asciiTheme="minorHAnsi" w:hAnsiTheme="minorHAnsi" w:cstheme="minorHAnsi"/>
          <w:sz w:val="24"/>
          <w:szCs w:val="24"/>
        </w:rPr>
        <w:t>is</w:t>
      </w:r>
      <w:r w:rsidRPr="00D958F1">
        <w:rPr>
          <w:rFonts w:asciiTheme="minorHAnsi" w:hAnsiTheme="minorHAnsi" w:cstheme="minorHAnsi"/>
          <w:spacing w:val="-5"/>
          <w:sz w:val="24"/>
          <w:szCs w:val="24"/>
        </w:rPr>
        <w:t xml:space="preserve"> </w:t>
      </w:r>
      <w:r w:rsidRPr="00D958F1">
        <w:rPr>
          <w:rFonts w:asciiTheme="minorHAnsi" w:hAnsiTheme="minorHAnsi" w:cstheme="minorHAnsi"/>
          <w:sz w:val="24"/>
          <w:szCs w:val="24"/>
        </w:rPr>
        <w:t>paid</w:t>
      </w:r>
      <w:r w:rsidRPr="00D958F1">
        <w:rPr>
          <w:rFonts w:asciiTheme="minorHAnsi" w:hAnsiTheme="minorHAnsi" w:cstheme="minorHAnsi"/>
          <w:spacing w:val="-6"/>
          <w:sz w:val="24"/>
          <w:szCs w:val="24"/>
        </w:rPr>
        <w:t xml:space="preserve"> </w:t>
      </w:r>
      <w:r w:rsidRPr="00D958F1">
        <w:rPr>
          <w:rFonts w:asciiTheme="minorHAnsi" w:hAnsiTheme="minorHAnsi" w:cstheme="minorHAnsi"/>
          <w:sz w:val="24"/>
          <w:szCs w:val="24"/>
        </w:rPr>
        <w:t>£34,925.</w:t>
      </w:r>
      <w:r w:rsidRPr="00D958F1">
        <w:rPr>
          <w:rFonts w:asciiTheme="minorHAnsi" w:hAnsiTheme="minorHAnsi" w:cstheme="minorHAnsi"/>
          <w:spacing w:val="-9"/>
          <w:sz w:val="24"/>
          <w:szCs w:val="24"/>
        </w:rPr>
        <w:t xml:space="preserve"> </w:t>
      </w:r>
      <w:r w:rsidRPr="00D958F1">
        <w:rPr>
          <w:rFonts w:asciiTheme="minorHAnsi" w:hAnsiTheme="minorHAnsi" w:cstheme="minorHAnsi"/>
          <w:sz w:val="24"/>
          <w:szCs w:val="24"/>
        </w:rPr>
        <w:t>Such</w:t>
      </w:r>
      <w:r w:rsidRPr="00D958F1">
        <w:rPr>
          <w:rFonts w:asciiTheme="minorHAnsi" w:hAnsiTheme="minorHAnsi" w:cstheme="minorHAnsi"/>
          <w:spacing w:val="-8"/>
          <w:sz w:val="24"/>
          <w:szCs w:val="24"/>
        </w:rPr>
        <w:t xml:space="preserve"> </w:t>
      </w:r>
      <w:r w:rsidRPr="00D958F1">
        <w:rPr>
          <w:rFonts w:asciiTheme="minorHAnsi" w:hAnsiTheme="minorHAnsi" w:cstheme="minorHAnsi"/>
          <w:sz w:val="24"/>
          <w:szCs w:val="24"/>
        </w:rPr>
        <w:t>discrepancies</w:t>
      </w:r>
      <w:r w:rsidRPr="00D958F1">
        <w:rPr>
          <w:rFonts w:asciiTheme="minorHAnsi" w:hAnsiTheme="minorHAnsi" w:cstheme="minorHAnsi"/>
          <w:spacing w:val="-8"/>
          <w:sz w:val="24"/>
          <w:szCs w:val="24"/>
        </w:rPr>
        <w:t xml:space="preserve"> </w:t>
      </w:r>
      <w:r w:rsidRPr="00D958F1">
        <w:rPr>
          <w:rFonts w:asciiTheme="minorHAnsi" w:hAnsiTheme="minorHAnsi" w:cstheme="minorHAnsi"/>
          <w:sz w:val="24"/>
          <w:szCs w:val="24"/>
        </w:rPr>
        <w:t>could</w:t>
      </w:r>
      <w:r w:rsidRPr="00D958F1">
        <w:rPr>
          <w:rFonts w:asciiTheme="minorHAnsi" w:hAnsiTheme="minorHAnsi" w:cstheme="minorHAnsi"/>
          <w:spacing w:val="-9"/>
          <w:sz w:val="24"/>
          <w:szCs w:val="24"/>
        </w:rPr>
        <w:t xml:space="preserve"> </w:t>
      </w:r>
      <w:r w:rsidRPr="00D958F1">
        <w:rPr>
          <w:rFonts w:asciiTheme="minorHAnsi" w:hAnsiTheme="minorHAnsi" w:cstheme="minorHAnsi"/>
          <w:sz w:val="24"/>
          <w:szCs w:val="24"/>
        </w:rPr>
        <w:t>lead to employment law claims.</w:t>
      </w:r>
    </w:p>
    <w:p w:rsidR="00D958F1" w:rsidRPr="00D958F1" w:rsidP="00D958F1">
      <w:pPr>
        <w:pStyle w:val="ListParagraph"/>
        <w:numPr>
          <w:ilvl w:val="0"/>
          <w:numId w:val="6"/>
        </w:numPr>
        <w:tabs>
          <w:tab w:val="left" w:pos="1078"/>
          <w:tab w:val="left" w:pos="1080"/>
        </w:tabs>
        <w:spacing w:line="276" w:lineRule="auto"/>
        <w:ind w:right="114"/>
        <w:rPr>
          <w:rFonts w:asciiTheme="minorHAnsi" w:hAnsiTheme="minorHAnsi" w:cstheme="minorHAnsi"/>
          <w:sz w:val="24"/>
          <w:szCs w:val="24"/>
        </w:rPr>
      </w:pPr>
      <w:r w:rsidRPr="00D958F1">
        <w:rPr>
          <w:rFonts w:asciiTheme="minorHAnsi" w:hAnsiTheme="minorHAnsi" w:cstheme="minorHAnsi"/>
          <w:sz w:val="24"/>
          <w:szCs w:val="24"/>
        </w:rPr>
        <w:t>The</w:t>
      </w:r>
      <w:r w:rsidRPr="00D958F1">
        <w:rPr>
          <w:rFonts w:asciiTheme="minorHAnsi" w:hAnsiTheme="minorHAnsi" w:cstheme="minorHAnsi"/>
          <w:spacing w:val="-12"/>
          <w:sz w:val="24"/>
          <w:szCs w:val="24"/>
        </w:rPr>
        <w:t xml:space="preserve">se issues </w:t>
      </w:r>
      <w:r w:rsidRPr="00D958F1">
        <w:rPr>
          <w:rFonts w:asciiTheme="minorHAnsi" w:hAnsiTheme="minorHAnsi" w:cstheme="minorHAnsi"/>
          <w:sz w:val="24"/>
          <w:szCs w:val="24"/>
        </w:rPr>
        <w:t>raise</w:t>
      </w:r>
      <w:r w:rsidRPr="00D958F1">
        <w:rPr>
          <w:rFonts w:asciiTheme="minorHAnsi" w:hAnsiTheme="minorHAnsi" w:cstheme="minorHAnsi"/>
          <w:spacing w:val="-12"/>
          <w:sz w:val="24"/>
          <w:szCs w:val="24"/>
        </w:rPr>
        <w:t xml:space="preserve"> </w:t>
      </w:r>
      <w:r w:rsidRPr="00D958F1">
        <w:rPr>
          <w:rFonts w:asciiTheme="minorHAnsi" w:hAnsiTheme="minorHAnsi" w:cstheme="minorHAnsi"/>
          <w:sz w:val="24"/>
          <w:szCs w:val="24"/>
        </w:rPr>
        <w:t>a</w:t>
      </w:r>
      <w:r w:rsidRPr="00D958F1">
        <w:rPr>
          <w:rFonts w:asciiTheme="minorHAnsi" w:hAnsiTheme="minorHAnsi" w:cstheme="minorHAnsi"/>
          <w:spacing w:val="-11"/>
          <w:sz w:val="24"/>
          <w:szCs w:val="24"/>
        </w:rPr>
        <w:t xml:space="preserve"> </w:t>
      </w:r>
      <w:r w:rsidRPr="00D958F1">
        <w:rPr>
          <w:rFonts w:asciiTheme="minorHAnsi" w:hAnsiTheme="minorHAnsi" w:cstheme="minorHAnsi"/>
          <w:sz w:val="24"/>
          <w:szCs w:val="24"/>
        </w:rPr>
        <w:t>number</w:t>
      </w:r>
      <w:r w:rsidRPr="00D958F1">
        <w:rPr>
          <w:rFonts w:asciiTheme="minorHAnsi" w:hAnsiTheme="minorHAnsi" w:cstheme="minorHAnsi"/>
          <w:spacing w:val="-13"/>
          <w:sz w:val="24"/>
          <w:szCs w:val="24"/>
        </w:rPr>
        <w:t xml:space="preserve"> </w:t>
      </w:r>
      <w:r w:rsidRPr="00D958F1">
        <w:rPr>
          <w:rFonts w:asciiTheme="minorHAnsi" w:hAnsiTheme="minorHAnsi" w:cstheme="minorHAnsi"/>
          <w:sz w:val="24"/>
          <w:szCs w:val="24"/>
        </w:rPr>
        <w:t>of</w:t>
      </w:r>
      <w:r w:rsidRPr="00D958F1">
        <w:rPr>
          <w:rFonts w:asciiTheme="minorHAnsi" w:hAnsiTheme="minorHAnsi" w:cstheme="minorHAnsi"/>
          <w:spacing w:val="-11"/>
          <w:sz w:val="24"/>
          <w:szCs w:val="24"/>
        </w:rPr>
        <w:t xml:space="preserve"> </w:t>
      </w:r>
      <w:r w:rsidRPr="00D958F1">
        <w:rPr>
          <w:rFonts w:asciiTheme="minorHAnsi" w:hAnsiTheme="minorHAnsi" w:cstheme="minorHAnsi"/>
          <w:sz w:val="24"/>
          <w:szCs w:val="24"/>
        </w:rPr>
        <w:t>serious problems for</w:t>
      </w:r>
      <w:r w:rsidRPr="00D958F1">
        <w:rPr>
          <w:rFonts w:asciiTheme="minorHAnsi" w:hAnsiTheme="minorHAnsi" w:cstheme="minorHAnsi"/>
          <w:spacing w:val="-13"/>
          <w:sz w:val="24"/>
          <w:szCs w:val="24"/>
        </w:rPr>
        <w:t xml:space="preserve"> </w:t>
      </w:r>
      <w:r w:rsidRPr="00D958F1">
        <w:rPr>
          <w:rFonts w:asciiTheme="minorHAnsi" w:hAnsiTheme="minorHAnsi" w:cstheme="minorHAnsi"/>
          <w:sz w:val="24"/>
          <w:szCs w:val="24"/>
        </w:rPr>
        <w:t>an</w:t>
      </w:r>
      <w:r w:rsidRPr="00D958F1">
        <w:rPr>
          <w:rFonts w:asciiTheme="minorHAnsi" w:hAnsiTheme="minorHAnsi" w:cstheme="minorHAnsi"/>
          <w:spacing w:val="-8"/>
          <w:sz w:val="24"/>
          <w:szCs w:val="24"/>
        </w:rPr>
        <w:t xml:space="preserve"> </w:t>
      </w:r>
      <w:r w:rsidRPr="00D958F1">
        <w:rPr>
          <w:rFonts w:asciiTheme="minorHAnsi" w:hAnsiTheme="minorHAnsi" w:cstheme="minorHAnsi"/>
          <w:sz w:val="24"/>
          <w:szCs w:val="24"/>
        </w:rPr>
        <w:t>industry</w:t>
      </w:r>
      <w:r w:rsidRPr="00D958F1">
        <w:rPr>
          <w:rFonts w:asciiTheme="minorHAnsi" w:hAnsiTheme="minorHAnsi" w:cstheme="minorHAnsi"/>
          <w:spacing w:val="-13"/>
          <w:sz w:val="24"/>
          <w:szCs w:val="24"/>
        </w:rPr>
        <w:t xml:space="preserve"> </w:t>
      </w:r>
      <w:r w:rsidRPr="00D958F1">
        <w:rPr>
          <w:rFonts w:asciiTheme="minorHAnsi" w:hAnsiTheme="minorHAnsi" w:cstheme="minorHAnsi"/>
          <w:sz w:val="24"/>
          <w:szCs w:val="24"/>
        </w:rPr>
        <w:t>that</w:t>
      </w:r>
      <w:r w:rsidRPr="00D958F1">
        <w:rPr>
          <w:rFonts w:asciiTheme="minorHAnsi" w:hAnsiTheme="minorHAnsi" w:cstheme="minorHAnsi"/>
          <w:spacing w:val="-8"/>
          <w:sz w:val="24"/>
          <w:szCs w:val="24"/>
        </w:rPr>
        <w:t xml:space="preserve"> </w:t>
      </w:r>
      <w:r w:rsidRPr="00D958F1">
        <w:rPr>
          <w:rFonts w:asciiTheme="minorHAnsi" w:hAnsiTheme="minorHAnsi" w:cstheme="minorHAnsi"/>
          <w:sz w:val="24"/>
          <w:szCs w:val="24"/>
        </w:rPr>
        <w:t>is</w:t>
      </w:r>
      <w:r w:rsidRPr="00D958F1">
        <w:rPr>
          <w:rFonts w:asciiTheme="minorHAnsi" w:hAnsiTheme="minorHAnsi" w:cstheme="minorHAnsi"/>
          <w:spacing w:val="-12"/>
          <w:sz w:val="24"/>
          <w:szCs w:val="24"/>
        </w:rPr>
        <w:t xml:space="preserve"> </w:t>
      </w:r>
      <w:r w:rsidRPr="00D958F1">
        <w:rPr>
          <w:rFonts w:asciiTheme="minorHAnsi" w:hAnsiTheme="minorHAnsi" w:cstheme="minorHAnsi"/>
          <w:sz w:val="24"/>
          <w:szCs w:val="24"/>
        </w:rPr>
        <w:t>currently</w:t>
      </w:r>
      <w:r w:rsidRPr="00D958F1">
        <w:rPr>
          <w:rFonts w:asciiTheme="minorHAnsi" w:hAnsiTheme="minorHAnsi" w:cstheme="minorHAnsi"/>
          <w:spacing w:val="-13"/>
          <w:sz w:val="24"/>
          <w:szCs w:val="24"/>
        </w:rPr>
        <w:t xml:space="preserve"> </w:t>
      </w:r>
      <w:r w:rsidRPr="00D958F1">
        <w:rPr>
          <w:rFonts w:asciiTheme="minorHAnsi" w:hAnsiTheme="minorHAnsi" w:cstheme="minorHAnsi"/>
          <w:sz w:val="24"/>
          <w:szCs w:val="24"/>
        </w:rPr>
        <w:t>experiencing</w:t>
      </w:r>
      <w:r w:rsidRPr="00D958F1">
        <w:rPr>
          <w:rFonts w:asciiTheme="minorHAnsi" w:hAnsiTheme="minorHAnsi" w:cstheme="minorHAnsi"/>
          <w:spacing w:val="-13"/>
          <w:sz w:val="24"/>
          <w:szCs w:val="24"/>
        </w:rPr>
        <w:t xml:space="preserve"> </w:t>
      </w:r>
      <w:r w:rsidRPr="00D958F1">
        <w:rPr>
          <w:rFonts w:asciiTheme="minorHAnsi" w:hAnsiTheme="minorHAnsi" w:cstheme="minorHAnsi"/>
          <w:sz w:val="24"/>
          <w:szCs w:val="24"/>
        </w:rPr>
        <w:t>a</w:t>
      </w:r>
      <w:r w:rsidRPr="00D958F1">
        <w:rPr>
          <w:rFonts w:asciiTheme="minorHAnsi" w:hAnsiTheme="minorHAnsi" w:cstheme="minorHAnsi"/>
          <w:spacing w:val="-11"/>
          <w:sz w:val="24"/>
          <w:szCs w:val="24"/>
        </w:rPr>
        <w:t xml:space="preserve"> </w:t>
      </w:r>
      <w:r w:rsidRPr="00D958F1">
        <w:rPr>
          <w:rFonts w:asciiTheme="minorHAnsi" w:hAnsiTheme="minorHAnsi" w:cstheme="minorHAnsi"/>
          <w:sz w:val="24"/>
          <w:szCs w:val="24"/>
        </w:rPr>
        <w:t>shortage of staff (see the 2023 Architectural Salary Survey Report) and is required to utilise overseas talent to fill this shortage.</w:t>
      </w:r>
    </w:p>
    <w:p w:rsidR="00D958F1" w:rsidRPr="00D958F1" w:rsidP="00D958F1">
      <w:pPr>
        <w:pStyle w:val="ListParagraph"/>
        <w:numPr>
          <w:ilvl w:val="0"/>
          <w:numId w:val="6"/>
        </w:numPr>
        <w:tabs>
          <w:tab w:val="left" w:pos="1078"/>
          <w:tab w:val="left" w:pos="1080"/>
        </w:tabs>
        <w:spacing w:line="276" w:lineRule="auto"/>
        <w:ind w:right="114"/>
        <w:rPr>
          <w:rFonts w:asciiTheme="minorHAnsi" w:hAnsiTheme="minorHAnsi" w:cstheme="minorHAnsi"/>
          <w:sz w:val="24"/>
          <w:szCs w:val="24"/>
        </w:rPr>
      </w:pPr>
      <w:r w:rsidRPr="00D958F1">
        <w:rPr>
          <w:rFonts w:asciiTheme="minorHAnsi" w:hAnsiTheme="minorHAnsi" w:cstheme="minorHAnsi"/>
          <w:sz w:val="24"/>
          <w:szCs w:val="24"/>
        </w:rPr>
        <w:t>On</w:t>
      </w:r>
      <w:r w:rsidRPr="00D958F1">
        <w:rPr>
          <w:rFonts w:asciiTheme="minorHAnsi" w:hAnsiTheme="minorHAnsi" w:cstheme="minorHAnsi"/>
          <w:spacing w:val="-7"/>
          <w:sz w:val="24"/>
          <w:szCs w:val="24"/>
        </w:rPr>
        <w:t xml:space="preserve"> </w:t>
      </w:r>
      <w:r w:rsidRPr="00D958F1">
        <w:rPr>
          <w:rFonts w:asciiTheme="minorHAnsi" w:hAnsiTheme="minorHAnsi" w:cstheme="minorHAnsi"/>
          <w:sz w:val="24"/>
          <w:szCs w:val="24"/>
        </w:rPr>
        <w:t>behalf</w:t>
      </w:r>
      <w:r w:rsidRPr="00D958F1">
        <w:rPr>
          <w:rFonts w:asciiTheme="minorHAnsi" w:hAnsiTheme="minorHAnsi" w:cstheme="minorHAnsi"/>
          <w:spacing w:val="-4"/>
          <w:sz w:val="24"/>
          <w:szCs w:val="24"/>
        </w:rPr>
        <w:t xml:space="preserve"> </w:t>
      </w:r>
      <w:r w:rsidRPr="00D958F1">
        <w:rPr>
          <w:rFonts w:asciiTheme="minorHAnsi" w:hAnsiTheme="minorHAnsi" w:cstheme="minorHAnsi"/>
          <w:sz w:val="24"/>
          <w:szCs w:val="24"/>
        </w:rPr>
        <w:t>of</w:t>
      </w:r>
      <w:r w:rsidRPr="00D958F1">
        <w:rPr>
          <w:rFonts w:asciiTheme="minorHAnsi" w:hAnsiTheme="minorHAnsi" w:cstheme="minorHAnsi"/>
          <w:spacing w:val="-4"/>
          <w:sz w:val="24"/>
          <w:szCs w:val="24"/>
        </w:rPr>
        <w:t xml:space="preserve"> </w:t>
      </w:r>
      <w:r w:rsidRPr="00D958F1">
        <w:rPr>
          <w:rFonts w:asciiTheme="minorHAnsi" w:hAnsiTheme="minorHAnsi" w:cstheme="minorHAnsi"/>
          <w:sz w:val="24"/>
          <w:szCs w:val="24"/>
        </w:rPr>
        <w:t>our</w:t>
      </w:r>
      <w:r w:rsidRPr="00D958F1">
        <w:rPr>
          <w:rFonts w:asciiTheme="minorHAnsi" w:hAnsiTheme="minorHAnsi" w:cstheme="minorHAnsi"/>
          <w:spacing w:val="-5"/>
          <w:sz w:val="24"/>
          <w:szCs w:val="24"/>
        </w:rPr>
        <w:t xml:space="preserve"> </w:t>
      </w:r>
      <w:r w:rsidRPr="00D958F1">
        <w:rPr>
          <w:rFonts w:asciiTheme="minorHAnsi" w:hAnsiTheme="minorHAnsi" w:cstheme="minorHAnsi"/>
          <w:sz w:val="24"/>
          <w:szCs w:val="24"/>
        </w:rPr>
        <w:t>clients,</w:t>
      </w:r>
      <w:r w:rsidRPr="00D958F1">
        <w:rPr>
          <w:rFonts w:asciiTheme="minorHAnsi" w:hAnsiTheme="minorHAnsi" w:cstheme="minorHAnsi"/>
          <w:sz w:val="24"/>
          <w:szCs w:val="24"/>
        </w:rPr>
        <w:t xml:space="preserve"> we asked </w:t>
      </w:r>
      <w:r w:rsidRPr="00D958F1">
        <w:rPr>
          <w:rFonts w:asciiTheme="minorHAnsi" w:hAnsiTheme="minorHAnsi" w:cstheme="minorHAnsi"/>
          <w:sz w:val="24"/>
          <w:szCs w:val="24"/>
          <w:lang w:val="en-GB"/>
        </w:rPr>
        <w:t xml:space="preserve">the </w:t>
      </w:r>
      <w:r w:rsidRPr="00D958F1">
        <w:rPr>
          <w:rFonts w:asciiTheme="minorHAnsi" w:hAnsiTheme="minorHAnsi" w:cstheme="minorHAnsi"/>
          <w:spacing w:val="-11"/>
          <w:sz w:val="24"/>
          <w:szCs w:val="24"/>
          <w:lang w:val="en-GB"/>
        </w:rPr>
        <w:t>Rt Hon Yvette Cooper MP to ensure that</w:t>
      </w:r>
      <w:r w:rsidRPr="00D958F1">
        <w:rPr>
          <w:rFonts w:asciiTheme="minorHAnsi" w:hAnsiTheme="minorHAnsi" w:cstheme="minorHAnsi"/>
          <w:spacing w:val="-2"/>
          <w:sz w:val="24"/>
          <w:szCs w:val="24"/>
        </w:rPr>
        <w:t>:</w:t>
      </w:r>
    </w:p>
    <w:p w:rsidR="00D958F1" w:rsidRPr="00D958F1" w:rsidP="00D958F1">
      <w:pPr>
        <w:pStyle w:val="ListParagraph"/>
        <w:numPr>
          <w:ilvl w:val="0"/>
          <w:numId w:val="7"/>
        </w:numPr>
        <w:spacing w:line="276" w:lineRule="auto"/>
        <w:ind w:left="1080" w:right="0"/>
        <w:rPr>
          <w:rFonts w:asciiTheme="minorHAnsi" w:hAnsiTheme="minorHAnsi" w:cstheme="minorHAnsi"/>
          <w:sz w:val="24"/>
          <w:szCs w:val="24"/>
        </w:rPr>
      </w:pPr>
      <w:r w:rsidRPr="00D958F1">
        <w:rPr>
          <w:rFonts w:asciiTheme="minorHAnsi" w:hAnsiTheme="minorHAnsi" w:cstheme="minorHAnsi"/>
          <w:sz w:val="24"/>
          <w:szCs w:val="24"/>
        </w:rPr>
        <w:t>Architects</w:t>
      </w:r>
      <w:r w:rsidRPr="00D958F1">
        <w:rPr>
          <w:rFonts w:asciiTheme="minorHAnsi" w:hAnsiTheme="minorHAnsi" w:cstheme="minorHAnsi"/>
          <w:spacing w:val="-5"/>
          <w:sz w:val="24"/>
          <w:szCs w:val="24"/>
        </w:rPr>
        <w:t xml:space="preserve"> </w:t>
      </w:r>
      <w:r w:rsidRPr="00D958F1">
        <w:rPr>
          <w:rFonts w:asciiTheme="minorHAnsi" w:hAnsiTheme="minorHAnsi" w:cstheme="minorHAnsi"/>
          <w:sz w:val="24"/>
          <w:szCs w:val="24"/>
        </w:rPr>
        <w:t>are</w:t>
      </w:r>
      <w:r w:rsidRPr="00D958F1">
        <w:rPr>
          <w:rFonts w:asciiTheme="minorHAnsi" w:hAnsiTheme="minorHAnsi" w:cstheme="minorHAnsi"/>
          <w:spacing w:val="-4"/>
          <w:sz w:val="24"/>
          <w:szCs w:val="24"/>
        </w:rPr>
        <w:t xml:space="preserve"> </w:t>
      </w:r>
      <w:r w:rsidRPr="00D958F1">
        <w:rPr>
          <w:rFonts w:asciiTheme="minorHAnsi" w:hAnsiTheme="minorHAnsi" w:cstheme="minorHAnsi"/>
          <w:sz w:val="24"/>
          <w:szCs w:val="24"/>
        </w:rPr>
        <w:t>returned</w:t>
      </w:r>
      <w:r w:rsidRPr="00D958F1">
        <w:rPr>
          <w:rFonts w:asciiTheme="minorHAnsi" w:hAnsiTheme="minorHAnsi" w:cstheme="minorHAnsi"/>
          <w:spacing w:val="-6"/>
          <w:sz w:val="24"/>
          <w:szCs w:val="24"/>
        </w:rPr>
        <w:t xml:space="preserve"> </w:t>
      </w:r>
      <w:r w:rsidRPr="00D958F1">
        <w:rPr>
          <w:rFonts w:asciiTheme="minorHAnsi" w:hAnsiTheme="minorHAnsi" w:cstheme="minorHAnsi"/>
          <w:sz w:val="24"/>
          <w:szCs w:val="24"/>
        </w:rPr>
        <w:t>to</w:t>
      </w:r>
      <w:r w:rsidRPr="00D958F1">
        <w:rPr>
          <w:rFonts w:asciiTheme="minorHAnsi" w:hAnsiTheme="minorHAnsi" w:cstheme="minorHAnsi"/>
          <w:spacing w:val="-4"/>
          <w:sz w:val="24"/>
          <w:szCs w:val="24"/>
        </w:rPr>
        <w:t xml:space="preserve"> </w:t>
      </w:r>
      <w:r w:rsidRPr="00D958F1">
        <w:rPr>
          <w:rFonts w:asciiTheme="minorHAnsi" w:hAnsiTheme="minorHAnsi" w:cstheme="minorHAnsi"/>
          <w:sz w:val="24"/>
          <w:szCs w:val="24"/>
        </w:rPr>
        <w:t>the</w:t>
      </w:r>
      <w:r w:rsidRPr="00D958F1">
        <w:rPr>
          <w:rFonts w:asciiTheme="minorHAnsi" w:hAnsiTheme="minorHAnsi" w:cstheme="minorHAnsi"/>
          <w:spacing w:val="-4"/>
          <w:sz w:val="24"/>
          <w:szCs w:val="24"/>
        </w:rPr>
        <w:t xml:space="preserve"> ISL.</w:t>
      </w:r>
    </w:p>
    <w:p w:rsidR="00D958F1" w:rsidRPr="00D958F1" w:rsidP="00D958F1">
      <w:pPr>
        <w:pStyle w:val="ListParagraph"/>
        <w:numPr>
          <w:ilvl w:val="0"/>
          <w:numId w:val="7"/>
        </w:numPr>
        <w:spacing w:line="276" w:lineRule="auto"/>
        <w:ind w:left="1080" w:right="0"/>
        <w:rPr>
          <w:rFonts w:asciiTheme="minorHAnsi" w:hAnsiTheme="minorHAnsi" w:cstheme="minorHAnsi"/>
          <w:sz w:val="24"/>
          <w:szCs w:val="24"/>
        </w:rPr>
      </w:pPr>
      <w:r w:rsidRPr="00D958F1">
        <w:rPr>
          <w:rFonts w:asciiTheme="minorHAnsi" w:hAnsiTheme="minorHAnsi" w:cstheme="minorHAnsi"/>
          <w:sz w:val="24"/>
          <w:szCs w:val="24"/>
        </w:rPr>
        <w:t>The</w:t>
      </w:r>
      <w:r w:rsidRPr="00D958F1">
        <w:rPr>
          <w:rFonts w:asciiTheme="minorHAnsi" w:hAnsiTheme="minorHAnsi" w:cstheme="minorHAnsi"/>
          <w:spacing w:val="34"/>
          <w:sz w:val="24"/>
          <w:szCs w:val="24"/>
        </w:rPr>
        <w:t xml:space="preserve"> </w:t>
      </w:r>
      <w:r w:rsidRPr="00D958F1">
        <w:rPr>
          <w:rFonts w:asciiTheme="minorHAnsi" w:hAnsiTheme="minorHAnsi" w:cstheme="minorHAnsi"/>
          <w:sz w:val="24"/>
          <w:szCs w:val="24"/>
        </w:rPr>
        <w:t>20%</w:t>
      </w:r>
      <w:r w:rsidRPr="00D958F1">
        <w:rPr>
          <w:rFonts w:asciiTheme="minorHAnsi" w:hAnsiTheme="minorHAnsi" w:cstheme="minorHAnsi"/>
          <w:spacing w:val="34"/>
          <w:sz w:val="24"/>
          <w:szCs w:val="24"/>
        </w:rPr>
        <w:t xml:space="preserve"> salary </w:t>
      </w:r>
      <w:r w:rsidRPr="00D958F1">
        <w:rPr>
          <w:rFonts w:asciiTheme="minorHAnsi" w:hAnsiTheme="minorHAnsi" w:cstheme="minorHAnsi"/>
          <w:sz w:val="24"/>
          <w:szCs w:val="24"/>
        </w:rPr>
        <w:t>reduction</w:t>
      </w:r>
      <w:r w:rsidRPr="00D958F1">
        <w:rPr>
          <w:rFonts w:asciiTheme="minorHAnsi" w:hAnsiTheme="minorHAnsi" w:cstheme="minorHAnsi"/>
          <w:spacing w:val="38"/>
          <w:sz w:val="24"/>
          <w:szCs w:val="24"/>
        </w:rPr>
        <w:t xml:space="preserve"> </w:t>
      </w:r>
      <w:r w:rsidRPr="00D958F1">
        <w:rPr>
          <w:rFonts w:asciiTheme="minorHAnsi" w:hAnsiTheme="minorHAnsi" w:cstheme="minorHAnsi"/>
          <w:sz w:val="24"/>
          <w:szCs w:val="24"/>
        </w:rPr>
        <w:t>is</w:t>
      </w:r>
      <w:r w:rsidRPr="00D958F1">
        <w:rPr>
          <w:rFonts w:asciiTheme="minorHAnsi" w:hAnsiTheme="minorHAnsi" w:cstheme="minorHAnsi"/>
          <w:spacing w:val="34"/>
          <w:sz w:val="24"/>
          <w:szCs w:val="24"/>
        </w:rPr>
        <w:t xml:space="preserve"> </w:t>
      </w:r>
      <w:r w:rsidRPr="00D958F1">
        <w:rPr>
          <w:rFonts w:asciiTheme="minorHAnsi" w:hAnsiTheme="minorHAnsi" w:cstheme="minorHAnsi"/>
          <w:sz w:val="24"/>
          <w:szCs w:val="24"/>
        </w:rPr>
        <w:t>reinstated</w:t>
      </w:r>
      <w:r w:rsidRPr="00D958F1">
        <w:rPr>
          <w:rFonts w:asciiTheme="minorHAnsi" w:hAnsiTheme="minorHAnsi" w:cstheme="minorHAnsi"/>
          <w:spacing w:val="36"/>
          <w:sz w:val="24"/>
          <w:szCs w:val="24"/>
        </w:rPr>
        <w:t xml:space="preserve"> </w:t>
      </w:r>
      <w:r w:rsidRPr="00D958F1">
        <w:rPr>
          <w:rFonts w:asciiTheme="minorHAnsi" w:hAnsiTheme="minorHAnsi" w:cstheme="minorHAnsi"/>
          <w:sz w:val="24"/>
          <w:szCs w:val="24"/>
        </w:rPr>
        <w:t>whereby</w:t>
      </w:r>
      <w:r w:rsidRPr="00D958F1">
        <w:rPr>
          <w:rFonts w:asciiTheme="minorHAnsi" w:hAnsiTheme="minorHAnsi" w:cstheme="minorHAnsi"/>
          <w:spacing w:val="33"/>
          <w:sz w:val="24"/>
          <w:szCs w:val="24"/>
        </w:rPr>
        <w:t xml:space="preserve"> </w:t>
      </w:r>
      <w:r w:rsidRPr="00D958F1">
        <w:rPr>
          <w:rFonts w:asciiTheme="minorHAnsi" w:hAnsiTheme="minorHAnsi" w:cstheme="minorHAnsi"/>
          <w:sz w:val="24"/>
          <w:szCs w:val="24"/>
        </w:rPr>
        <w:t>the</w:t>
      </w:r>
      <w:r w:rsidRPr="00D958F1">
        <w:rPr>
          <w:rFonts w:asciiTheme="minorHAnsi" w:hAnsiTheme="minorHAnsi" w:cstheme="minorHAnsi"/>
          <w:spacing w:val="34"/>
          <w:sz w:val="24"/>
          <w:szCs w:val="24"/>
        </w:rPr>
        <w:t xml:space="preserve"> </w:t>
      </w:r>
      <w:r w:rsidRPr="00D958F1">
        <w:rPr>
          <w:rFonts w:asciiTheme="minorHAnsi" w:hAnsiTheme="minorHAnsi" w:cstheme="minorHAnsi"/>
          <w:sz w:val="24"/>
          <w:szCs w:val="24"/>
        </w:rPr>
        <w:t>occupations</w:t>
      </w:r>
      <w:r w:rsidRPr="00D958F1">
        <w:rPr>
          <w:rFonts w:asciiTheme="minorHAnsi" w:hAnsiTheme="minorHAnsi" w:cstheme="minorHAnsi"/>
          <w:spacing w:val="34"/>
          <w:sz w:val="24"/>
          <w:szCs w:val="24"/>
        </w:rPr>
        <w:t xml:space="preserve"> </w:t>
      </w:r>
      <w:r w:rsidRPr="00D958F1">
        <w:rPr>
          <w:rFonts w:asciiTheme="minorHAnsi" w:hAnsiTheme="minorHAnsi" w:cstheme="minorHAnsi"/>
          <w:sz w:val="24"/>
          <w:szCs w:val="24"/>
        </w:rPr>
        <w:t>that</w:t>
      </w:r>
      <w:r w:rsidRPr="00D958F1">
        <w:rPr>
          <w:rFonts w:asciiTheme="minorHAnsi" w:hAnsiTheme="minorHAnsi" w:cstheme="minorHAnsi"/>
          <w:spacing w:val="36"/>
          <w:sz w:val="24"/>
          <w:szCs w:val="24"/>
        </w:rPr>
        <w:t xml:space="preserve"> </w:t>
      </w:r>
      <w:r w:rsidRPr="00D958F1">
        <w:rPr>
          <w:rFonts w:asciiTheme="minorHAnsi" w:hAnsiTheme="minorHAnsi" w:cstheme="minorHAnsi"/>
          <w:sz w:val="24"/>
          <w:szCs w:val="24"/>
        </w:rPr>
        <w:t>are</w:t>
      </w:r>
      <w:r w:rsidRPr="00D958F1">
        <w:rPr>
          <w:rFonts w:asciiTheme="minorHAnsi" w:hAnsiTheme="minorHAnsi" w:cstheme="minorHAnsi"/>
          <w:spacing w:val="34"/>
          <w:sz w:val="24"/>
          <w:szCs w:val="24"/>
        </w:rPr>
        <w:t xml:space="preserve"> </w:t>
      </w:r>
      <w:r w:rsidRPr="00D958F1">
        <w:rPr>
          <w:rFonts w:asciiTheme="minorHAnsi" w:hAnsiTheme="minorHAnsi" w:cstheme="minorHAnsi"/>
          <w:sz w:val="24"/>
          <w:szCs w:val="24"/>
        </w:rPr>
        <w:t>on</w:t>
      </w:r>
      <w:r w:rsidRPr="00D958F1">
        <w:rPr>
          <w:rFonts w:asciiTheme="minorHAnsi" w:hAnsiTheme="minorHAnsi" w:cstheme="minorHAnsi"/>
          <w:spacing w:val="33"/>
          <w:sz w:val="24"/>
          <w:szCs w:val="24"/>
        </w:rPr>
        <w:t xml:space="preserve"> </w:t>
      </w:r>
      <w:r w:rsidRPr="00D958F1">
        <w:rPr>
          <w:rFonts w:asciiTheme="minorHAnsi" w:hAnsiTheme="minorHAnsi" w:cstheme="minorHAnsi"/>
          <w:sz w:val="24"/>
          <w:szCs w:val="24"/>
        </w:rPr>
        <w:t>the</w:t>
      </w:r>
      <w:r w:rsidRPr="00D958F1">
        <w:rPr>
          <w:rFonts w:asciiTheme="minorHAnsi" w:hAnsiTheme="minorHAnsi" w:cstheme="minorHAnsi"/>
          <w:spacing w:val="37"/>
          <w:sz w:val="24"/>
          <w:szCs w:val="24"/>
        </w:rPr>
        <w:t xml:space="preserve"> </w:t>
      </w:r>
      <w:r w:rsidRPr="00D958F1">
        <w:rPr>
          <w:rFonts w:asciiTheme="minorHAnsi" w:hAnsiTheme="minorHAnsi" w:cstheme="minorHAnsi"/>
          <w:sz w:val="24"/>
          <w:szCs w:val="24"/>
        </w:rPr>
        <w:t>ISL</w:t>
      </w:r>
      <w:r w:rsidRPr="00D958F1">
        <w:rPr>
          <w:rFonts w:asciiTheme="minorHAnsi" w:hAnsiTheme="minorHAnsi" w:cstheme="minorHAnsi"/>
          <w:spacing w:val="33"/>
          <w:sz w:val="24"/>
          <w:szCs w:val="24"/>
        </w:rPr>
        <w:t xml:space="preserve"> </w:t>
      </w:r>
      <w:r w:rsidRPr="00D958F1">
        <w:rPr>
          <w:rFonts w:asciiTheme="minorHAnsi" w:hAnsiTheme="minorHAnsi" w:cstheme="minorHAnsi"/>
          <w:sz w:val="24"/>
          <w:szCs w:val="24"/>
        </w:rPr>
        <w:t>are afforded the reduction in the minimum salary threshold.</w:t>
      </w:r>
    </w:p>
    <w:p w:rsidR="00D958F1" w:rsidRPr="00D958F1" w:rsidP="00D958F1">
      <w:pPr>
        <w:pStyle w:val="ListParagraph"/>
        <w:numPr>
          <w:ilvl w:val="0"/>
          <w:numId w:val="7"/>
        </w:numPr>
        <w:spacing w:line="276" w:lineRule="auto"/>
        <w:ind w:left="1080" w:right="0"/>
        <w:rPr>
          <w:rFonts w:asciiTheme="minorHAnsi" w:hAnsiTheme="minorHAnsi" w:cstheme="minorHAnsi"/>
          <w:sz w:val="24"/>
          <w:szCs w:val="24"/>
        </w:rPr>
      </w:pPr>
      <w:r w:rsidRPr="00D958F1">
        <w:rPr>
          <w:rFonts w:asciiTheme="minorHAnsi" w:hAnsiTheme="minorHAnsi" w:cstheme="minorHAnsi"/>
          <w:sz w:val="24"/>
          <w:szCs w:val="24"/>
        </w:rPr>
        <w:t>The</w:t>
      </w:r>
      <w:r w:rsidRPr="00D958F1">
        <w:rPr>
          <w:rFonts w:asciiTheme="minorHAnsi" w:hAnsiTheme="minorHAnsi" w:cstheme="minorHAnsi"/>
          <w:spacing w:val="-11"/>
          <w:sz w:val="24"/>
          <w:szCs w:val="24"/>
        </w:rPr>
        <w:t xml:space="preserve"> </w:t>
      </w:r>
      <w:r w:rsidRPr="00D958F1">
        <w:rPr>
          <w:rFonts w:asciiTheme="minorHAnsi" w:hAnsiTheme="minorHAnsi" w:cstheme="minorHAnsi"/>
          <w:sz w:val="24"/>
          <w:szCs w:val="24"/>
        </w:rPr>
        <w:t>minimum</w:t>
      </w:r>
      <w:r w:rsidRPr="00D958F1">
        <w:rPr>
          <w:rFonts w:asciiTheme="minorHAnsi" w:hAnsiTheme="minorHAnsi" w:cstheme="minorHAnsi"/>
          <w:spacing w:val="-13"/>
          <w:sz w:val="24"/>
          <w:szCs w:val="24"/>
        </w:rPr>
        <w:t xml:space="preserve"> </w:t>
      </w:r>
      <w:r w:rsidRPr="00D958F1">
        <w:rPr>
          <w:rFonts w:asciiTheme="minorHAnsi" w:hAnsiTheme="minorHAnsi" w:cstheme="minorHAnsi"/>
          <w:sz w:val="24"/>
          <w:szCs w:val="24"/>
        </w:rPr>
        <w:t>salary</w:t>
      </w:r>
      <w:r w:rsidRPr="00D958F1">
        <w:rPr>
          <w:rFonts w:asciiTheme="minorHAnsi" w:hAnsiTheme="minorHAnsi" w:cstheme="minorHAnsi"/>
          <w:spacing w:val="-13"/>
          <w:sz w:val="24"/>
          <w:szCs w:val="24"/>
        </w:rPr>
        <w:t xml:space="preserve"> </w:t>
      </w:r>
      <w:r w:rsidRPr="00D958F1">
        <w:rPr>
          <w:rFonts w:asciiTheme="minorHAnsi" w:hAnsiTheme="minorHAnsi" w:cstheme="minorHAnsi"/>
          <w:sz w:val="24"/>
          <w:szCs w:val="24"/>
        </w:rPr>
        <w:t>thresholds</w:t>
      </w:r>
      <w:r w:rsidRPr="00D958F1">
        <w:rPr>
          <w:rFonts w:asciiTheme="minorHAnsi" w:hAnsiTheme="minorHAnsi" w:cstheme="minorHAnsi"/>
          <w:spacing w:val="-12"/>
          <w:sz w:val="24"/>
          <w:szCs w:val="24"/>
        </w:rPr>
        <w:t xml:space="preserve"> </w:t>
      </w:r>
      <w:r w:rsidRPr="00D958F1">
        <w:rPr>
          <w:rFonts w:asciiTheme="minorHAnsi" w:hAnsiTheme="minorHAnsi" w:cstheme="minorHAnsi"/>
          <w:sz w:val="24"/>
          <w:szCs w:val="24"/>
        </w:rPr>
        <w:t>are</w:t>
      </w:r>
      <w:r w:rsidRPr="00D958F1">
        <w:rPr>
          <w:rFonts w:asciiTheme="minorHAnsi" w:hAnsiTheme="minorHAnsi" w:cstheme="minorHAnsi"/>
          <w:spacing w:val="-11"/>
          <w:sz w:val="24"/>
          <w:szCs w:val="24"/>
        </w:rPr>
        <w:t xml:space="preserve"> </w:t>
      </w:r>
      <w:r w:rsidRPr="00D958F1">
        <w:rPr>
          <w:rFonts w:asciiTheme="minorHAnsi" w:hAnsiTheme="minorHAnsi" w:cstheme="minorHAnsi"/>
          <w:sz w:val="24"/>
          <w:szCs w:val="24"/>
        </w:rPr>
        <w:t>reviewed</w:t>
      </w:r>
      <w:r w:rsidRPr="00D958F1">
        <w:rPr>
          <w:rFonts w:asciiTheme="minorHAnsi" w:hAnsiTheme="minorHAnsi" w:cstheme="minorHAnsi"/>
          <w:spacing w:val="-12"/>
          <w:sz w:val="24"/>
          <w:szCs w:val="24"/>
        </w:rPr>
        <w:t xml:space="preserve"> </w:t>
      </w:r>
      <w:r w:rsidRPr="00D958F1">
        <w:rPr>
          <w:rFonts w:asciiTheme="minorHAnsi" w:hAnsiTheme="minorHAnsi" w:cstheme="minorHAnsi"/>
          <w:sz w:val="24"/>
          <w:szCs w:val="24"/>
        </w:rPr>
        <w:t>for</w:t>
      </w:r>
      <w:r w:rsidRPr="00D958F1">
        <w:rPr>
          <w:rFonts w:asciiTheme="minorHAnsi" w:hAnsiTheme="minorHAnsi" w:cstheme="minorHAnsi"/>
          <w:spacing w:val="-12"/>
          <w:sz w:val="24"/>
          <w:szCs w:val="24"/>
        </w:rPr>
        <w:t xml:space="preserve"> </w:t>
      </w:r>
      <w:r w:rsidRPr="00D958F1">
        <w:rPr>
          <w:rFonts w:asciiTheme="minorHAnsi" w:hAnsiTheme="minorHAnsi" w:cstheme="minorHAnsi"/>
          <w:sz w:val="24"/>
          <w:szCs w:val="24"/>
        </w:rPr>
        <w:t>architects</w:t>
      </w:r>
      <w:r w:rsidRPr="00D958F1">
        <w:rPr>
          <w:rFonts w:asciiTheme="minorHAnsi" w:hAnsiTheme="minorHAnsi" w:cstheme="minorHAnsi"/>
          <w:spacing w:val="-11"/>
          <w:sz w:val="24"/>
          <w:szCs w:val="24"/>
        </w:rPr>
        <w:t xml:space="preserve"> </w:t>
      </w:r>
      <w:r w:rsidRPr="00D958F1">
        <w:rPr>
          <w:rFonts w:asciiTheme="minorHAnsi" w:hAnsiTheme="minorHAnsi" w:cstheme="minorHAnsi"/>
          <w:sz w:val="24"/>
          <w:szCs w:val="24"/>
        </w:rPr>
        <w:t>and</w:t>
      </w:r>
      <w:r w:rsidRPr="00D958F1">
        <w:rPr>
          <w:rFonts w:asciiTheme="minorHAnsi" w:hAnsiTheme="minorHAnsi" w:cstheme="minorHAnsi"/>
          <w:spacing w:val="-10"/>
          <w:sz w:val="24"/>
          <w:szCs w:val="24"/>
        </w:rPr>
        <w:t xml:space="preserve"> </w:t>
      </w:r>
      <w:r w:rsidRPr="00D958F1">
        <w:rPr>
          <w:rFonts w:asciiTheme="minorHAnsi" w:hAnsiTheme="minorHAnsi" w:cstheme="minorHAnsi"/>
          <w:sz w:val="24"/>
          <w:szCs w:val="24"/>
        </w:rPr>
        <w:t>in</w:t>
      </w:r>
      <w:r w:rsidRPr="00D958F1">
        <w:rPr>
          <w:rFonts w:asciiTheme="minorHAnsi" w:hAnsiTheme="minorHAnsi" w:cstheme="minorHAnsi"/>
          <w:spacing w:val="-10"/>
          <w:sz w:val="24"/>
          <w:szCs w:val="24"/>
        </w:rPr>
        <w:t xml:space="preserve"> </w:t>
      </w:r>
      <w:r w:rsidRPr="00D958F1">
        <w:rPr>
          <w:rFonts w:asciiTheme="minorHAnsi" w:hAnsiTheme="minorHAnsi" w:cstheme="minorHAnsi"/>
          <w:sz w:val="24"/>
          <w:szCs w:val="24"/>
        </w:rPr>
        <w:t>accordance</w:t>
      </w:r>
      <w:r w:rsidRPr="00D958F1">
        <w:rPr>
          <w:rFonts w:asciiTheme="minorHAnsi" w:hAnsiTheme="minorHAnsi" w:cstheme="minorHAnsi"/>
          <w:spacing w:val="-11"/>
          <w:sz w:val="24"/>
          <w:szCs w:val="24"/>
        </w:rPr>
        <w:t xml:space="preserve"> </w:t>
      </w:r>
      <w:r w:rsidRPr="00D958F1">
        <w:rPr>
          <w:rFonts w:asciiTheme="minorHAnsi" w:hAnsiTheme="minorHAnsi" w:cstheme="minorHAnsi"/>
          <w:sz w:val="24"/>
          <w:szCs w:val="24"/>
        </w:rPr>
        <w:t>with</w:t>
      </w:r>
      <w:r w:rsidRPr="00D958F1">
        <w:rPr>
          <w:rFonts w:asciiTheme="minorHAnsi" w:hAnsiTheme="minorHAnsi" w:cstheme="minorHAnsi"/>
          <w:spacing w:val="-12"/>
          <w:sz w:val="24"/>
          <w:szCs w:val="24"/>
        </w:rPr>
        <w:t xml:space="preserve"> </w:t>
      </w:r>
      <w:r w:rsidRPr="00D958F1">
        <w:rPr>
          <w:rFonts w:asciiTheme="minorHAnsi" w:hAnsiTheme="minorHAnsi" w:cstheme="minorHAnsi"/>
          <w:sz w:val="24"/>
          <w:szCs w:val="24"/>
        </w:rPr>
        <w:t xml:space="preserve">the salaries paid for </w:t>
      </w:r>
      <w:r w:rsidRPr="00D958F1">
        <w:rPr>
          <w:rFonts w:asciiTheme="minorHAnsi" w:hAnsiTheme="minorHAnsi" w:cstheme="minorHAnsi"/>
          <w:sz w:val="24"/>
          <w:szCs w:val="24"/>
        </w:rPr>
        <w:t>resident/British workers.</w:t>
      </w:r>
    </w:p>
    <w:p w:rsidR="00D958F1" w:rsidRPr="00D958F1" w:rsidP="00D958F1">
      <w:pPr>
        <w:pStyle w:val="ListParagraph"/>
        <w:numPr>
          <w:ilvl w:val="0"/>
          <w:numId w:val="7"/>
        </w:numPr>
        <w:spacing w:line="276" w:lineRule="auto"/>
        <w:ind w:left="1080" w:right="0"/>
        <w:rPr>
          <w:rFonts w:asciiTheme="minorHAnsi" w:hAnsiTheme="minorHAnsi" w:cstheme="minorHAnsi"/>
          <w:sz w:val="24"/>
          <w:szCs w:val="24"/>
        </w:rPr>
      </w:pPr>
      <w:r w:rsidRPr="00D958F1">
        <w:rPr>
          <w:rFonts w:asciiTheme="minorHAnsi" w:hAnsiTheme="minorHAnsi" w:cstheme="minorHAnsi"/>
          <w:sz w:val="24"/>
          <w:szCs w:val="24"/>
        </w:rPr>
        <w:t>The MAC should review the decision to increase the salary threshold from the 25</w:t>
      </w:r>
      <w:r w:rsidRPr="00D958F1">
        <w:rPr>
          <w:rFonts w:asciiTheme="minorHAnsi" w:hAnsiTheme="minorHAnsi" w:cstheme="minorHAnsi"/>
          <w:position w:val="8"/>
          <w:sz w:val="24"/>
          <w:szCs w:val="24"/>
          <w:vertAlign w:val="superscript"/>
        </w:rPr>
        <w:t xml:space="preserve">th </w:t>
      </w:r>
      <w:r w:rsidRPr="00D958F1">
        <w:rPr>
          <w:rFonts w:asciiTheme="minorHAnsi" w:hAnsiTheme="minorHAnsi" w:cstheme="minorHAnsi"/>
          <w:sz w:val="24"/>
          <w:szCs w:val="24"/>
        </w:rPr>
        <w:t>percentile to the 50</w:t>
      </w:r>
      <w:r w:rsidRPr="00D958F1">
        <w:rPr>
          <w:rFonts w:asciiTheme="minorHAnsi" w:hAnsiTheme="minorHAnsi" w:cstheme="minorHAnsi"/>
          <w:position w:val="8"/>
          <w:sz w:val="24"/>
          <w:szCs w:val="24"/>
          <w:vertAlign w:val="superscript"/>
        </w:rPr>
        <w:t>th</w:t>
      </w:r>
      <w:r w:rsidRPr="00D958F1">
        <w:rPr>
          <w:rFonts w:asciiTheme="minorHAnsi" w:hAnsiTheme="minorHAnsi" w:cstheme="minorHAnsi"/>
          <w:position w:val="8"/>
          <w:sz w:val="24"/>
          <w:szCs w:val="24"/>
          <w:vertAlign w:val="superscript"/>
        </w:rPr>
        <w:t xml:space="preserve"> </w:t>
      </w:r>
      <w:r w:rsidRPr="00D958F1">
        <w:rPr>
          <w:rFonts w:asciiTheme="minorHAnsi" w:hAnsiTheme="minorHAnsi" w:cstheme="minorHAnsi"/>
          <w:sz w:val="24"/>
          <w:szCs w:val="24"/>
        </w:rPr>
        <w:t>percentile.</w:t>
      </w:r>
    </w:p>
    <w:p w:rsidR="00D958F1" w:rsidRPr="00D958F1" w:rsidP="00D958F1">
      <w:pPr>
        <w:pStyle w:val="ListParagraph"/>
        <w:numPr>
          <w:ilvl w:val="0"/>
          <w:numId w:val="7"/>
        </w:numPr>
        <w:spacing w:line="276" w:lineRule="auto"/>
        <w:ind w:left="1080" w:right="0"/>
        <w:rPr>
          <w:rFonts w:asciiTheme="minorHAnsi" w:hAnsiTheme="minorHAnsi" w:cstheme="minorHAnsi"/>
          <w:sz w:val="24"/>
          <w:szCs w:val="24"/>
        </w:rPr>
      </w:pPr>
      <w:r w:rsidRPr="00D958F1">
        <w:rPr>
          <w:rFonts w:asciiTheme="minorHAnsi" w:hAnsiTheme="minorHAnsi" w:cstheme="minorHAnsi"/>
          <w:sz w:val="24"/>
          <w:szCs w:val="24"/>
        </w:rPr>
        <w:t>The</w:t>
      </w:r>
      <w:r w:rsidRPr="00D958F1">
        <w:rPr>
          <w:rFonts w:asciiTheme="minorHAnsi" w:hAnsiTheme="minorHAnsi" w:cstheme="minorHAnsi"/>
          <w:spacing w:val="-12"/>
          <w:sz w:val="24"/>
          <w:szCs w:val="24"/>
        </w:rPr>
        <w:t xml:space="preserve"> </w:t>
      </w:r>
      <w:r w:rsidRPr="00D958F1">
        <w:rPr>
          <w:rFonts w:asciiTheme="minorHAnsi" w:hAnsiTheme="minorHAnsi" w:cstheme="minorHAnsi"/>
          <w:sz w:val="24"/>
          <w:szCs w:val="24"/>
        </w:rPr>
        <w:t>MAC</w:t>
      </w:r>
      <w:r w:rsidRPr="00D958F1">
        <w:rPr>
          <w:rFonts w:asciiTheme="minorHAnsi" w:hAnsiTheme="minorHAnsi" w:cstheme="minorHAnsi"/>
          <w:sz w:val="24"/>
          <w:szCs w:val="24"/>
        </w:rPr>
        <w:t xml:space="preserve"> be</w:t>
      </w:r>
      <w:r w:rsidRPr="00D958F1">
        <w:rPr>
          <w:rFonts w:asciiTheme="minorHAnsi" w:hAnsiTheme="minorHAnsi" w:cstheme="minorHAnsi"/>
          <w:spacing w:val="-12"/>
          <w:sz w:val="24"/>
          <w:szCs w:val="24"/>
        </w:rPr>
        <w:t xml:space="preserve"> </w:t>
      </w:r>
      <w:r w:rsidRPr="00D958F1">
        <w:rPr>
          <w:rFonts w:asciiTheme="minorHAnsi" w:hAnsiTheme="minorHAnsi" w:cstheme="minorHAnsi"/>
          <w:sz w:val="24"/>
          <w:szCs w:val="24"/>
        </w:rPr>
        <w:t>commissioned</w:t>
      </w:r>
      <w:r w:rsidRPr="00D958F1">
        <w:rPr>
          <w:rFonts w:asciiTheme="minorHAnsi" w:hAnsiTheme="minorHAnsi" w:cstheme="minorHAnsi"/>
          <w:spacing w:val="-13"/>
          <w:sz w:val="24"/>
          <w:szCs w:val="24"/>
        </w:rPr>
        <w:t xml:space="preserve"> </w:t>
      </w:r>
      <w:r w:rsidRPr="00D958F1">
        <w:rPr>
          <w:rFonts w:asciiTheme="minorHAnsi" w:hAnsiTheme="minorHAnsi" w:cstheme="minorHAnsi"/>
          <w:sz w:val="24"/>
          <w:szCs w:val="24"/>
        </w:rPr>
        <w:t>to</w:t>
      </w:r>
      <w:r w:rsidRPr="00D958F1">
        <w:rPr>
          <w:rFonts w:asciiTheme="minorHAnsi" w:hAnsiTheme="minorHAnsi" w:cstheme="minorHAnsi"/>
          <w:spacing w:val="-12"/>
          <w:sz w:val="24"/>
          <w:szCs w:val="24"/>
        </w:rPr>
        <w:t xml:space="preserve"> </w:t>
      </w:r>
      <w:r w:rsidRPr="00D958F1">
        <w:rPr>
          <w:rFonts w:asciiTheme="minorHAnsi" w:hAnsiTheme="minorHAnsi" w:cstheme="minorHAnsi"/>
          <w:sz w:val="24"/>
          <w:szCs w:val="24"/>
        </w:rPr>
        <w:t>undertake</w:t>
      </w:r>
      <w:r w:rsidRPr="00D958F1">
        <w:rPr>
          <w:rFonts w:asciiTheme="minorHAnsi" w:hAnsiTheme="minorHAnsi" w:cstheme="minorHAnsi"/>
          <w:spacing w:val="-12"/>
          <w:sz w:val="24"/>
          <w:szCs w:val="24"/>
        </w:rPr>
        <w:t xml:space="preserve"> </w:t>
      </w:r>
      <w:r w:rsidRPr="00D958F1">
        <w:rPr>
          <w:rFonts w:asciiTheme="minorHAnsi" w:hAnsiTheme="minorHAnsi" w:cstheme="minorHAnsi"/>
          <w:sz w:val="24"/>
          <w:szCs w:val="24"/>
        </w:rPr>
        <w:t>a</w:t>
      </w:r>
      <w:r w:rsidRPr="00D958F1">
        <w:rPr>
          <w:rFonts w:asciiTheme="minorHAnsi" w:hAnsiTheme="minorHAnsi" w:cstheme="minorHAnsi"/>
          <w:spacing w:val="-13"/>
          <w:sz w:val="24"/>
          <w:szCs w:val="24"/>
        </w:rPr>
        <w:t xml:space="preserve"> </w:t>
      </w:r>
      <w:r w:rsidRPr="00D958F1">
        <w:rPr>
          <w:rFonts w:asciiTheme="minorHAnsi" w:hAnsiTheme="minorHAnsi" w:cstheme="minorHAnsi"/>
          <w:sz w:val="24"/>
          <w:szCs w:val="24"/>
        </w:rPr>
        <w:t>full</w:t>
      </w:r>
      <w:r w:rsidRPr="00D958F1">
        <w:rPr>
          <w:rFonts w:asciiTheme="minorHAnsi" w:hAnsiTheme="minorHAnsi" w:cstheme="minorHAnsi"/>
          <w:spacing w:val="-16"/>
          <w:sz w:val="24"/>
          <w:szCs w:val="24"/>
        </w:rPr>
        <w:t xml:space="preserve"> </w:t>
      </w:r>
      <w:r w:rsidRPr="00D958F1">
        <w:rPr>
          <w:rFonts w:asciiTheme="minorHAnsi" w:hAnsiTheme="minorHAnsi" w:cstheme="minorHAnsi"/>
          <w:sz w:val="24"/>
          <w:szCs w:val="24"/>
        </w:rPr>
        <w:t xml:space="preserve">review of the architect industry and undertake a call for </w:t>
      </w:r>
      <w:r w:rsidRPr="00D958F1">
        <w:rPr>
          <w:rFonts w:asciiTheme="minorHAnsi" w:hAnsiTheme="minorHAnsi" w:cstheme="minorHAnsi"/>
          <w:sz w:val="24"/>
          <w:szCs w:val="24"/>
        </w:rPr>
        <w:t>evidence.</w:t>
      </w:r>
    </w:p>
    <w:p w:rsidR="00D958F1" w:rsidRPr="00D958F1" w:rsidP="00D958F1">
      <w:pPr>
        <w:pStyle w:val="BodyText"/>
        <w:spacing w:after="0" w:line="276" w:lineRule="auto"/>
        <w:ind w:right="116"/>
        <w:jc w:val="left"/>
        <w:rPr>
          <w:rFonts w:asciiTheme="minorHAnsi" w:hAnsiTheme="minorHAnsi" w:cstheme="minorHAnsi"/>
          <w:b/>
          <w:kern w:val="22"/>
          <w:szCs w:val="24"/>
          <w:u w:val="single"/>
          <w:lang w:eastAsia="en-GB"/>
        </w:rPr>
      </w:pPr>
      <w:r w:rsidRPr="00D958F1">
        <w:rPr>
          <w:rFonts w:asciiTheme="minorHAnsi" w:hAnsiTheme="minorHAnsi" w:cstheme="minorHAnsi"/>
          <w:b/>
          <w:kern w:val="22"/>
          <w:szCs w:val="24"/>
          <w:u w:val="single"/>
          <w:lang w:eastAsia="en-GB"/>
        </w:rPr>
        <w:t>The impact of the spring 2024 changes on recruiting for graduate level roles</w:t>
      </w:r>
    </w:p>
    <w:p w:rsidR="00D958F1" w:rsidRPr="00D958F1" w:rsidP="00D958F1">
      <w:pPr>
        <w:pStyle w:val="ListParagraph"/>
        <w:widowControl/>
        <w:numPr>
          <w:ilvl w:val="0"/>
          <w:numId w:val="6"/>
        </w:numPr>
        <w:autoSpaceDE/>
        <w:autoSpaceDN/>
        <w:spacing w:line="276" w:lineRule="auto"/>
        <w:ind w:right="0"/>
        <w:contextualSpacing/>
        <w:rPr>
          <w:rFonts w:asciiTheme="minorHAnsi" w:hAnsiTheme="minorHAnsi" w:cstheme="minorHAnsi"/>
          <w:sz w:val="24"/>
          <w:szCs w:val="24"/>
        </w:rPr>
      </w:pPr>
      <w:r w:rsidRPr="00D958F1">
        <w:rPr>
          <w:rFonts w:asciiTheme="minorHAnsi" w:hAnsiTheme="minorHAnsi" w:cstheme="minorHAnsi"/>
          <w:sz w:val="24"/>
          <w:szCs w:val="24"/>
        </w:rPr>
        <w:t>The 4 April 2024 rule changes to</w:t>
      </w:r>
      <w:r w:rsidRPr="00D958F1">
        <w:rPr>
          <w:rFonts w:asciiTheme="minorHAnsi" w:hAnsiTheme="minorHAnsi" w:cstheme="minorHAnsi"/>
          <w:sz w:val="24"/>
          <w:szCs w:val="24"/>
        </w:rPr>
        <w:t xml:space="preserve"> the</w:t>
      </w:r>
      <w:r w:rsidRPr="00D958F1">
        <w:rPr>
          <w:rFonts w:asciiTheme="minorHAnsi" w:hAnsiTheme="minorHAnsi" w:cstheme="minorHAnsi"/>
          <w:sz w:val="24"/>
          <w:szCs w:val="24"/>
        </w:rPr>
        <w:t xml:space="preserve"> </w:t>
      </w:r>
      <w:r w:rsidRPr="00D958F1">
        <w:rPr>
          <w:rFonts w:asciiTheme="minorHAnsi" w:hAnsiTheme="minorHAnsi" w:cstheme="minorHAnsi"/>
          <w:sz w:val="24"/>
          <w:szCs w:val="24"/>
        </w:rPr>
        <w:t>S</w:t>
      </w:r>
      <w:r w:rsidRPr="00D958F1">
        <w:rPr>
          <w:rFonts w:asciiTheme="minorHAnsi" w:hAnsiTheme="minorHAnsi" w:cstheme="minorHAnsi"/>
          <w:sz w:val="24"/>
          <w:szCs w:val="24"/>
        </w:rPr>
        <w:t xml:space="preserve">killed </w:t>
      </w:r>
      <w:r w:rsidRPr="00D958F1">
        <w:rPr>
          <w:rFonts w:asciiTheme="minorHAnsi" w:hAnsiTheme="minorHAnsi" w:cstheme="minorHAnsi"/>
          <w:sz w:val="24"/>
          <w:szCs w:val="24"/>
        </w:rPr>
        <w:t>W</w:t>
      </w:r>
      <w:r w:rsidRPr="00D958F1">
        <w:rPr>
          <w:rFonts w:asciiTheme="minorHAnsi" w:hAnsiTheme="minorHAnsi" w:cstheme="minorHAnsi"/>
          <w:sz w:val="24"/>
          <w:szCs w:val="24"/>
        </w:rPr>
        <w:t>orker</w:t>
      </w:r>
      <w:r w:rsidRPr="00D958F1">
        <w:rPr>
          <w:rFonts w:asciiTheme="minorHAnsi" w:hAnsiTheme="minorHAnsi" w:cstheme="minorHAnsi"/>
          <w:sz w:val="24"/>
          <w:szCs w:val="24"/>
        </w:rPr>
        <w:t xml:space="preserve"> category</w:t>
      </w:r>
      <w:r w:rsidRPr="00D958F1">
        <w:rPr>
          <w:rFonts w:asciiTheme="minorHAnsi" w:hAnsiTheme="minorHAnsi" w:cstheme="minorHAnsi"/>
          <w:sz w:val="24"/>
          <w:szCs w:val="24"/>
        </w:rPr>
        <w:t xml:space="preserve"> increased the </w:t>
      </w:r>
      <w:r w:rsidRPr="00D958F1">
        <w:rPr>
          <w:rFonts w:asciiTheme="minorHAnsi" w:hAnsiTheme="minorHAnsi" w:cstheme="minorHAnsi"/>
          <w:sz w:val="24"/>
          <w:szCs w:val="24"/>
        </w:rPr>
        <w:t xml:space="preserve">general </w:t>
      </w:r>
      <w:r w:rsidRPr="00D958F1">
        <w:rPr>
          <w:rFonts w:asciiTheme="minorHAnsi" w:hAnsiTheme="minorHAnsi" w:cstheme="minorHAnsi"/>
          <w:sz w:val="24"/>
          <w:szCs w:val="24"/>
        </w:rPr>
        <w:t xml:space="preserve">minimum salary </w:t>
      </w:r>
      <w:r w:rsidRPr="00D958F1">
        <w:rPr>
          <w:rFonts w:asciiTheme="minorHAnsi" w:hAnsiTheme="minorHAnsi" w:cstheme="minorHAnsi"/>
          <w:sz w:val="24"/>
          <w:szCs w:val="24"/>
        </w:rPr>
        <w:t>threshold</w:t>
      </w:r>
      <w:r w:rsidRPr="00D958F1">
        <w:rPr>
          <w:rFonts w:asciiTheme="minorHAnsi" w:hAnsiTheme="minorHAnsi" w:cstheme="minorHAnsi"/>
          <w:sz w:val="24"/>
          <w:szCs w:val="24"/>
        </w:rPr>
        <w:t xml:space="preserve"> to £38,700. </w:t>
      </w:r>
      <w:r w:rsidRPr="00D958F1">
        <w:rPr>
          <w:rFonts w:asciiTheme="minorHAnsi" w:hAnsiTheme="minorHAnsi" w:cstheme="minorHAnsi"/>
          <w:sz w:val="24"/>
          <w:szCs w:val="24"/>
        </w:rPr>
        <w:t xml:space="preserve"> The changes also </w:t>
      </w:r>
      <w:r w:rsidRPr="00D958F1">
        <w:rPr>
          <w:rFonts w:asciiTheme="minorHAnsi" w:hAnsiTheme="minorHAnsi" w:cstheme="minorHAnsi"/>
          <w:sz w:val="24"/>
          <w:szCs w:val="24"/>
        </w:rPr>
        <w:t>increased going rates</w:t>
      </w:r>
      <w:r w:rsidRPr="00D958F1">
        <w:rPr>
          <w:rFonts w:asciiTheme="minorHAnsi" w:hAnsiTheme="minorHAnsi" w:cstheme="minorHAnsi"/>
          <w:sz w:val="24"/>
          <w:szCs w:val="24"/>
        </w:rPr>
        <w:t xml:space="preserve">, </w:t>
      </w:r>
      <w:r w:rsidRPr="00D958F1">
        <w:rPr>
          <w:rFonts w:asciiTheme="minorHAnsi" w:hAnsiTheme="minorHAnsi" w:cstheme="minorHAnsi"/>
          <w:sz w:val="24"/>
          <w:szCs w:val="24"/>
        </w:rPr>
        <w:t>some</w:t>
      </w:r>
      <w:r w:rsidRPr="00D958F1">
        <w:rPr>
          <w:rFonts w:asciiTheme="minorHAnsi" w:hAnsiTheme="minorHAnsi" w:cstheme="minorHAnsi"/>
          <w:sz w:val="24"/>
          <w:szCs w:val="24"/>
        </w:rPr>
        <w:t xml:space="preserve"> by</w:t>
      </w:r>
      <w:r w:rsidRPr="00D958F1">
        <w:rPr>
          <w:rFonts w:asciiTheme="minorHAnsi" w:hAnsiTheme="minorHAnsi" w:cstheme="minorHAnsi"/>
          <w:sz w:val="24"/>
          <w:szCs w:val="24"/>
        </w:rPr>
        <w:t xml:space="preserve"> </w:t>
      </w:r>
      <w:r w:rsidRPr="00D958F1">
        <w:rPr>
          <w:rFonts w:asciiTheme="minorHAnsi" w:hAnsiTheme="minorHAnsi" w:cstheme="minorHAnsi"/>
          <w:sz w:val="24"/>
          <w:szCs w:val="24"/>
        </w:rPr>
        <w:t xml:space="preserve">over </w:t>
      </w:r>
      <w:r w:rsidRPr="00D958F1">
        <w:rPr>
          <w:rFonts w:asciiTheme="minorHAnsi" w:hAnsiTheme="minorHAnsi" w:cstheme="minorHAnsi"/>
          <w:sz w:val="24"/>
          <w:szCs w:val="24"/>
        </w:rPr>
        <w:t>80% due to occupations coming off the shortage occupation</w:t>
      </w:r>
      <w:r w:rsidRPr="00D958F1">
        <w:rPr>
          <w:rFonts w:asciiTheme="minorHAnsi" w:hAnsiTheme="minorHAnsi" w:cstheme="minorHAnsi"/>
          <w:sz w:val="24"/>
          <w:szCs w:val="24"/>
        </w:rPr>
        <w:t>/ISL</w:t>
      </w:r>
      <w:r w:rsidRPr="00D958F1">
        <w:rPr>
          <w:rFonts w:asciiTheme="minorHAnsi" w:hAnsiTheme="minorHAnsi" w:cstheme="minorHAnsi"/>
          <w:sz w:val="24"/>
          <w:szCs w:val="24"/>
        </w:rPr>
        <w:t xml:space="preserve"> list. </w:t>
      </w:r>
    </w:p>
    <w:p w:rsidR="00D958F1" w:rsidRPr="00D958F1" w:rsidP="00D958F1">
      <w:pPr>
        <w:pStyle w:val="ListParagraph"/>
        <w:widowControl/>
        <w:numPr>
          <w:ilvl w:val="0"/>
          <w:numId w:val="6"/>
        </w:numPr>
        <w:autoSpaceDE/>
        <w:autoSpaceDN/>
        <w:spacing w:line="276" w:lineRule="auto"/>
        <w:ind w:right="0"/>
        <w:contextualSpacing/>
        <w:rPr>
          <w:rFonts w:asciiTheme="minorHAnsi" w:hAnsiTheme="minorHAnsi" w:cstheme="minorHAnsi"/>
          <w:sz w:val="24"/>
          <w:szCs w:val="24"/>
        </w:rPr>
      </w:pPr>
      <w:r w:rsidRPr="00D958F1">
        <w:rPr>
          <w:rFonts w:asciiTheme="minorHAnsi" w:hAnsiTheme="minorHAnsi" w:cstheme="minorHAnsi"/>
          <w:sz w:val="24"/>
          <w:szCs w:val="24"/>
        </w:rPr>
        <w:t>Whilst the salary increases have affected employers across the board (including those in the architecture sector as above), it has particularly caused a problem in the recruitment for graduate roles.</w:t>
      </w:r>
    </w:p>
    <w:p w:rsidR="00D958F1" w:rsidRPr="00D958F1" w:rsidP="00D958F1">
      <w:pPr>
        <w:pStyle w:val="ListParagraph"/>
        <w:widowControl/>
        <w:numPr>
          <w:ilvl w:val="0"/>
          <w:numId w:val="6"/>
        </w:numPr>
        <w:autoSpaceDE/>
        <w:autoSpaceDN/>
        <w:spacing w:line="276" w:lineRule="auto"/>
        <w:ind w:right="0"/>
        <w:contextualSpacing/>
        <w:rPr>
          <w:rFonts w:asciiTheme="minorHAnsi" w:hAnsiTheme="minorHAnsi" w:cstheme="minorHAnsi"/>
          <w:sz w:val="24"/>
          <w:szCs w:val="24"/>
        </w:rPr>
      </w:pPr>
      <w:r w:rsidRPr="00D958F1">
        <w:rPr>
          <w:rFonts w:asciiTheme="minorHAnsi" w:hAnsiTheme="minorHAnsi" w:cstheme="minorHAnsi"/>
          <w:sz w:val="24"/>
          <w:szCs w:val="24"/>
        </w:rPr>
        <w:t>Employers can benefit from the lower new entrant general salary threshold where for example the person has a student visa, is switching from the Graduate route or is working towards a UK professional qualification.  The general salary threshold for a new entrant Skilled Worker is reduced to £30,960.</w:t>
      </w:r>
    </w:p>
    <w:p w:rsidR="00D958F1" w:rsidRPr="00D958F1" w:rsidP="00D958F1">
      <w:pPr>
        <w:pStyle w:val="ListParagraph"/>
        <w:widowControl/>
        <w:numPr>
          <w:ilvl w:val="0"/>
          <w:numId w:val="6"/>
        </w:numPr>
        <w:autoSpaceDE/>
        <w:autoSpaceDN/>
        <w:spacing w:line="276" w:lineRule="auto"/>
        <w:ind w:right="0"/>
        <w:contextualSpacing/>
        <w:rPr>
          <w:rFonts w:asciiTheme="minorHAnsi" w:hAnsiTheme="minorHAnsi" w:cstheme="minorHAnsi"/>
          <w:sz w:val="24"/>
          <w:szCs w:val="24"/>
        </w:rPr>
      </w:pPr>
      <w:r w:rsidRPr="00D958F1">
        <w:rPr>
          <w:rFonts w:asciiTheme="minorHAnsi" w:hAnsiTheme="minorHAnsi" w:cstheme="minorHAnsi"/>
          <w:sz w:val="24"/>
          <w:szCs w:val="24"/>
        </w:rPr>
        <w:t xml:space="preserve">As noted above, a Skilled Worker can only be sponsored as a new entrant for a maximum of 4 years.  Time spent on the Graduate route (which could be up to 2 years, or 3 years if the person studied for a PhD) counts towards </w:t>
      </w:r>
      <w:r w:rsidRPr="00D958F1">
        <w:rPr>
          <w:rFonts w:asciiTheme="minorHAnsi" w:hAnsiTheme="minorHAnsi" w:cstheme="minorHAnsi"/>
          <w:sz w:val="24"/>
          <w:szCs w:val="24"/>
        </w:rPr>
        <w:t>that 4 years</w:t>
      </w:r>
      <w:r w:rsidRPr="00D958F1">
        <w:rPr>
          <w:rFonts w:asciiTheme="minorHAnsi" w:hAnsiTheme="minorHAnsi" w:cstheme="minorHAnsi"/>
          <w:sz w:val="24"/>
          <w:szCs w:val="24"/>
        </w:rPr>
        <w:t xml:space="preserve">. </w:t>
      </w:r>
    </w:p>
    <w:p w:rsidR="00D958F1" w:rsidRPr="00D958F1" w:rsidP="00D958F1">
      <w:pPr>
        <w:pStyle w:val="ListParagraph"/>
        <w:widowControl/>
        <w:numPr>
          <w:ilvl w:val="0"/>
          <w:numId w:val="6"/>
        </w:numPr>
        <w:autoSpaceDE/>
        <w:autoSpaceDN/>
        <w:spacing w:line="276" w:lineRule="auto"/>
        <w:ind w:right="0"/>
        <w:contextualSpacing/>
        <w:rPr>
          <w:rFonts w:asciiTheme="minorHAnsi" w:hAnsiTheme="minorHAnsi" w:cstheme="minorHAnsi"/>
          <w:sz w:val="24"/>
          <w:szCs w:val="24"/>
        </w:rPr>
      </w:pPr>
      <w:r w:rsidRPr="00D958F1">
        <w:rPr>
          <w:rFonts w:asciiTheme="minorHAnsi" w:hAnsiTheme="minorHAnsi" w:cstheme="minorHAnsi"/>
          <w:sz w:val="24"/>
          <w:szCs w:val="24"/>
        </w:rPr>
        <w:t>Once the time spent on the new entrant expires</w:t>
      </w:r>
      <w:r w:rsidRPr="00D958F1">
        <w:rPr>
          <w:rFonts w:asciiTheme="minorHAnsi" w:hAnsiTheme="minorHAnsi" w:cstheme="minorHAnsi"/>
          <w:sz w:val="24"/>
          <w:szCs w:val="24"/>
        </w:rPr>
        <w:t>,</w:t>
      </w:r>
      <w:r w:rsidRPr="00D958F1">
        <w:rPr>
          <w:rFonts w:asciiTheme="minorHAnsi" w:hAnsiTheme="minorHAnsi" w:cstheme="minorHAnsi"/>
          <w:sz w:val="24"/>
          <w:szCs w:val="24"/>
        </w:rPr>
        <w:t xml:space="preserve"> employers will have to deal with a huge increase in the full minimum salary expectation.  The reality is that graduate salaries will not increase that much or that quickly. </w:t>
      </w:r>
    </w:p>
    <w:p w:rsidR="00D958F1" w:rsidRPr="00D958F1" w:rsidP="00D958F1">
      <w:pPr>
        <w:pStyle w:val="ListParagraph"/>
        <w:widowControl/>
        <w:numPr>
          <w:ilvl w:val="0"/>
          <w:numId w:val="6"/>
        </w:numPr>
        <w:autoSpaceDE/>
        <w:autoSpaceDN/>
        <w:spacing w:line="276" w:lineRule="auto"/>
        <w:ind w:right="0"/>
        <w:contextualSpacing/>
        <w:rPr>
          <w:rFonts w:asciiTheme="minorHAnsi" w:hAnsiTheme="minorHAnsi" w:cstheme="minorHAnsi"/>
          <w:sz w:val="24"/>
          <w:szCs w:val="24"/>
        </w:rPr>
      </w:pPr>
      <w:r w:rsidRPr="00D958F1">
        <w:rPr>
          <w:rFonts w:asciiTheme="minorHAnsi" w:hAnsiTheme="minorHAnsi" w:cstheme="minorHAnsi"/>
          <w:sz w:val="24"/>
          <w:szCs w:val="24"/>
        </w:rPr>
        <w:t xml:space="preserve">This makes it very tricky for employers to recruit graduates in the first place </w:t>
      </w:r>
      <w:r w:rsidRPr="00D958F1">
        <w:rPr>
          <w:rFonts w:asciiTheme="minorHAnsi" w:hAnsiTheme="minorHAnsi" w:cstheme="minorHAnsi"/>
          <w:sz w:val="24"/>
          <w:szCs w:val="24"/>
        </w:rPr>
        <w:t>–</w:t>
      </w:r>
      <w:r w:rsidRPr="00D958F1">
        <w:rPr>
          <w:rFonts w:asciiTheme="minorHAnsi" w:hAnsiTheme="minorHAnsi" w:cstheme="minorHAnsi"/>
          <w:sz w:val="24"/>
          <w:szCs w:val="24"/>
        </w:rPr>
        <w:t xml:space="preserve"> </w:t>
      </w:r>
      <w:r w:rsidRPr="00D958F1">
        <w:rPr>
          <w:rFonts w:asciiTheme="minorHAnsi" w:hAnsiTheme="minorHAnsi" w:cstheme="minorHAnsi"/>
          <w:sz w:val="24"/>
          <w:szCs w:val="24"/>
        </w:rPr>
        <w:t>when they know they will not be able to meet the higher full Skilled Worker salary expectation</w:t>
      </w:r>
      <w:r w:rsidRPr="00D958F1">
        <w:rPr>
          <w:rFonts w:asciiTheme="minorHAnsi" w:hAnsiTheme="minorHAnsi" w:cstheme="minorHAnsi"/>
          <w:sz w:val="24"/>
          <w:szCs w:val="24"/>
        </w:rPr>
        <w:t xml:space="preserve"> in the future</w:t>
      </w:r>
      <w:r w:rsidRPr="00D958F1">
        <w:rPr>
          <w:rFonts w:asciiTheme="minorHAnsi" w:hAnsiTheme="minorHAnsi" w:cstheme="minorHAnsi"/>
          <w:sz w:val="24"/>
          <w:szCs w:val="24"/>
        </w:rPr>
        <w:t>.</w:t>
      </w:r>
    </w:p>
    <w:p w:rsidR="00D958F1" w:rsidRPr="00D958F1" w:rsidP="00D958F1">
      <w:pPr>
        <w:pStyle w:val="ListParagraph"/>
        <w:widowControl/>
        <w:numPr>
          <w:ilvl w:val="0"/>
          <w:numId w:val="6"/>
        </w:numPr>
        <w:autoSpaceDE/>
        <w:autoSpaceDN/>
        <w:spacing w:line="276" w:lineRule="auto"/>
        <w:ind w:right="0"/>
        <w:contextualSpacing/>
        <w:rPr>
          <w:rFonts w:asciiTheme="minorHAnsi" w:hAnsiTheme="minorHAnsi" w:cstheme="minorHAnsi"/>
          <w:sz w:val="24"/>
          <w:szCs w:val="24"/>
        </w:rPr>
      </w:pPr>
      <w:r w:rsidRPr="00D958F1">
        <w:rPr>
          <w:rFonts w:asciiTheme="minorHAnsi" w:hAnsiTheme="minorHAnsi" w:cstheme="minorHAnsi"/>
          <w:sz w:val="24"/>
          <w:szCs w:val="24"/>
        </w:rPr>
        <w:t>Where employers do recruit graduates and go on to the full Skilled Worker rates, they have a potential employment law discrimination issue when their British/settled employees are paid nowhere near as much.</w:t>
      </w:r>
    </w:p>
    <w:p w:rsidR="00D958F1" w:rsidRPr="00D958F1" w:rsidP="00D958F1">
      <w:pPr>
        <w:tabs>
          <w:tab w:val="left" w:pos="3736"/>
        </w:tabs>
        <w:spacing w:line="276" w:lineRule="auto"/>
        <w:jc w:val="left"/>
        <w:rPr>
          <w:rFonts w:asciiTheme="minorHAnsi" w:hAnsiTheme="minorHAnsi" w:cstheme="minorHAnsi"/>
          <w:sz w:val="24"/>
          <w:szCs w:val="24"/>
        </w:rPr>
      </w:pPr>
    </w:p>
    <w:sectPr w:rsidSect="00D958F1">
      <w:headerReference w:type="even" r:id="rId4"/>
      <w:headerReference w:type="default" r:id="rId5"/>
      <w:footerReference w:type="even" r:id="rId6"/>
      <w:footerReference w:type="default" r:id="rId7"/>
      <w:headerReference w:type="first" r:id="rId8"/>
      <w:footerReference w:type="first" r:id="rId9"/>
      <w:pgSz w:w="11906" w:h="16838"/>
      <w:pgMar w:top="1440" w:right="1440" w:bottom="1440" w:left="1440" w:header="709" w:footer="709"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8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8F1" w:rsidRPr="00A90393" w:rsidP="00A90393">
    <w:pPr>
      <w:pStyle w:val="Footer"/>
      <w:tabs>
        <w:tab w:val="clear" w:pos="8640"/>
        <w:tab w:val="right" w:pos="8931"/>
      </w:tabs>
    </w:pPr>
    <w:r w:rsidRPr="00D86DEA">
      <w:rPr>
        <w:rStyle w:val="PageNumber"/>
        <w:rFonts w:cs="Arial"/>
        <w:noProof/>
        <w:sz w:val="18"/>
        <w:szCs w:val="18"/>
      </w:rPr>
      <w:tab/>
    </w:r>
  </w:p>
  <w:p w:rsidR="002416D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8F1" w:rsidRPr="00D86DEA" w:rsidP="002A4ECE">
    <w:pPr>
      <w:pStyle w:val="Footer"/>
      <w:tabs>
        <w:tab w:val="clear" w:pos="8640"/>
        <w:tab w:val="right" w:pos="8931"/>
      </w:tabs>
      <w:rPr>
        <w:rFonts w:cs="Arial"/>
        <w:sz w:val="18"/>
        <w:szCs w:val="18"/>
      </w:rPr>
    </w:pPr>
    <w:r>
      <w:rPr>
        <w:noProof/>
      </w:rPr>
      <w:tab/>
    </w:r>
    <w:r w:rsidRPr="00D86DEA">
      <w:rPr>
        <w:rStyle w:val="PageNumber"/>
        <w:rFonts w:cs="Arial"/>
        <w:noProof/>
        <w:sz w:val="18"/>
        <w:szCs w:val="18"/>
      </w:rPr>
      <w:fldChar w:fldCharType="begin"/>
    </w:r>
    <w:r w:rsidRPr="00D86DEA">
      <w:rPr>
        <w:rStyle w:val="PageNumber"/>
        <w:rFonts w:cs="Arial"/>
        <w:noProof/>
        <w:sz w:val="18"/>
        <w:szCs w:val="18"/>
      </w:rPr>
      <w:instrText xml:space="preserve"> PAGE </w:instrText>
    </w:r>
    <w:r w:rsidRPr="00D86DEA">
      <w:rPr>
        <w:rStyle w:val="PageNumber"/>
        <w:rFonts w:cs="Arial"/>
        <w:noProof/>
        <w:sz w:val="18"/>
        <w:szCs w:val="18"/>
      </w:rPr>
      <w:fldChar w:fldCharType="separate"/>
    </w:r>
    <w:r>
      <w:rPr>
        <w:rStyle w:val="PageNumber"/>
        <w:rFonts w:cs="Arial"/>
        <w:noProof/>
        <w:sz w:val="18"/>
        <w:szCs w:val="18"/>
      </w:rPr>
      <w:t>1</w:t>
    </w:r>
    <w:r w:rsidRPr="00D86DEA">
      <w:rPr>
        <w:rStyle w:val="PageNumber"/>
        <w:rFonts w:cs="Arial"/>
        <w:noProof/>
        <w:sz w:val="18"/>
        <w:szCs w:val="18"/>
      </w:rPr>
      <w:fldChar w:fldCharType="end"/>
    </w:r>
    <w:r w:rsidRPr="00D86DEA">
      <w:rPr>
        <w:rStyle w:val="PageNumber"/>
        <w:rFonts w:cs="Arial"/>
        <w:noProof/>
        <w:sz w:val="18"/>
        <w:szCs w:val="18"/>
      </w:rPr>
      <w:tab/>
    </w:r>
    <w:r w:rsidRPr="00D86DEA">
      <w:rPr>
        <w:rStyle w:val="PageNumber"/>
        <w:rFonts w:cs="Arial"/>
        <w:noProof/>
        <w:sz w:val="18"/>
        <w:szCs w:val="18"/>
      </w:rPr>
      <w:t>&lt;&lt;CLNO&gt;&gt;-</w:t>
    </w:r>
    <w:r w:rsidRPr="00D86DEA">
      <w:rPr>
        <w:rStyle w:val="PageNumber"/>
        <w:rFonts w:cs="Arial"/>
        <w:noProof/>
        <w:sz w:val="18"/>
        <w:szCs w:val="18"/>
      </w:rPr>
      <w:t>&lt;&lt;MATNO&gt;&gt;</w:t>
    </w:r>
    <w:r w:rsidRPr="00D86DEA">
      <w:rPr>
        <w:rStyle w:val="PageNumber"/>
        <w:rFonts w:cs="Arial"/>
        <w:noProof/>
        <w:sz w:val="18"/>
        <w:szCs w:val="18"/>
      </w:rPr>
      <w:t>/</w:t>
    </w:r>
    <w:r w:rsidRPr="00D86DEA">
      <w:rPr>
        <w:rFonts w:cs="Arial"/>
        <w:noProof/>
        <w:sz w:val="18"/>
        <w:szCs w:val="18"/>
      </w:rPr>
      <w:t>&lt;&lt;DOCREF&gt;&gt;</w:t>
    </w:r>
  </w:p>
  <w:p w:rsidR="002416D5"/>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8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8F1" w:rsidRPr="00D958F1" w:rsidP="00D958F1">
    <w:pPr>
      <w:pStyle w:val="Header"/>
      <w:jc w:val="center"/>
      <w:rPr>
        <w:rFonts w:ascii="Calibri" w:hAnsi="Calibri" w:cs="Calibri"/>
        <w:b/>
        <w:bCs/>
        <w:sz w:val="28"/>
        <w:szCs w:val="28"/>
      </w:rPr>
    </w:pPr>
    <w:r w:rsidRPr="00D958F1">
      <w:rPr>
        <w:rFonts w:ascii="Calibri" w:hAnsi="Calibri" w:cs="Calibri"/>
        <w:b/>
        <w:bCs/>
        <w:sz w:val="28"/>
        <w:szCs w:val="28"/>
      </w:rPr>
      <w:t xml:space="preserve">Written evidence submitted by Kingsley </w:t>
    </w:r>
    <w:r w:rsidRPr="00D958F1">
      <w:rPr>
        <w:rFonts w:ascii="Calibri" w:hAnsi="Calibri" w:cs="Calibri"/>
        <w:b/>
        <w:bCs/>
        <w:sz w:val="28"/>
        <w:szCs w:val="28"/>
      </w:rPr>
      <w:t>Napley</w:t>
    </w:r>
    <w:r w:rsidRPr="00D958F1">
      <w:rPr>
        <w:rFonts w:ascii="Calibri" w:hAnsi="Calibri" w:cs="Calibri"/>
        <w:b/>
        <w:bCs/>
        <w:sz w:val="28"/>
        <w:szCs w:val="28"/>
      </w:rPr>
      <w:t xml:space="preserve"> LLP (IMM0015)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8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C04B02"/>
    <w:multiLevelType w:val="multilevel"/>
    <w:tmpl w:val="B3C88A1E"/>
    <w:lvl w:ilvl="0">
      <w:start w:val="1"/>
      <w:numFmt w:val="decimal"/>
      <w:pStyle w:val="Heading1"/>
      <w:isLgl/>
      <w:lvlText w:val="%1"/>
      <w:lvlJc w:val="left"/>
      <w:pPr>
        <w:tabs>
          <w:tab w:val="num" w:pos="720"/>
        </w:tabs>
        <w:ind w:left="720" w:hanging="720"/>
      </w:pPr>
      <w:rPr>
        <w:rFonts w:hint="default"/>
      </w:rPr>
    </w:lvl>
    <w:lvl w:ilvl="1">
      <w:start w:val="1"/>
      <w:numFmt w:val="decimal"/>
      <w:pStyle w:val="Heading2"/>
      <w:isLgl/>
      <w:lvlText w:val="%1.%2"/>
      <w:lvlJc w:val="left"/>
      <w:pPr>
        <w:tabs>
          <w:tab w:val="num" w:pos="720"/>
        </w:tabs>
        <w:ind w:left="720" w:hanging="720"/>
      </w:pPr>
      <w:rPr>
        <w:rFonts w:hint="default"/>
      </w:rPr>
    </w:lvl>
    <w:lvl w:ilvl="2">
      <w:start w:val="1"/>
      <w:numFmt w:val="decimal"/>
      <w:pStyle w:val="Heading3"/>
      <w:isLgl/>
      <w:lvlText w:val="%1.%2.%3"/>
      <w:lvlJc w:val="left"/>
      <w:pPr>
        <w:tabs>
          <w:tab w:val="num" w:pos="1440"/>
        </w:tabs>
        <w:ind w:left="1440" w:hanging="720"/>
      </w:pPr>
      <w:rPr>
        <w:rFonts w:hint="default"/>
      </w:rPr>
    </w:lvl>
    <w:lvl w:ilvl="3">
      <w:start w:val="1"/>
      <w:numFmt w:val="decimal"/>
      <w:pStyle w:val="Heading4"/>
      <w:lvlText w:val="%1.%2.%3.%4"/>
      <w:lvlJc w:val="left"/>
      <w:pPr>
        <w:tabs>
          <w:tab w:val="num" w:pos="2552"/>
        </w:tabs>
        <w:ind w:left="2552" w:hanging="1112"/>
      </w:pPr>
      <w:rPr>
        <w:rFonts w:hint="default"/>
      </w:rPr>
    </w:lvl>
    <w:lvl w:ilvl="4">
      <w:start w:val="1"/>
      <w:numFmt w:val="decimal"/>
      <w:pStyle w:val="Heading5"/>
      <w:isLgl/>
      <w:lvlText w:val="%1.%2.%3.%4.%5"/>
      <w:lvlJc w:val="left"/>
      <w:pPr>
        <w:tabs>
          <w:tab w:val="num" w:pos="3663"/>
        </w:tabs>
        <w:ind w:left="3663" w:hanging="1111"/>
      </w:pPr>
      <w:rPr>
        <w:rFonts w:hint="default"/>
      </w:rPr>
    </w:lvl>
    <w:lvl w:ilvl="5">
      <w:start w:val="1"/>
      <w:numFmt w:val="decimal"/>
      <w:pStyle w:val="Heading6"/>
      <w:isLgl/>
      <w:lvlText w:val="%1.%2.%3.%4.%5.%6"/>
      <w:lvlJc w:val="left"/>
      <w:pPr>
        <w:tabs>
          <w:tab w:val="num" w:pos="4961"/>
        </w:tabs>
        <w:ind w:left="4961" w:hanging="1298"/>
      </w:pPr>
      <w:rPr>
        <w:rFonts w:hint="default"/>
      </w:rPr>
    </w:lvl>
    <w:lvl w:ilvl="6">
      <w:start w:val="1"/>
      <w:numFmt w:val="decimal"/>
      <w:pStyle w:val="Heading7"/>
      <w:isLgl/>
      <w:lvlText w:val="%1.%2.%3.%4.%5.%6.%7"/>
      <w:lvlJc w:val="left"/>
      <w:pPr>
        <w:tabs>
          <w:tab w:val="num" w:pos="6577"/>
        </w:tabs>
        <w:ind w:left="6577" w:hanging="1616"/>
      </w:pPr>
      <w:rPr>
        <w:rFonts w:hint="default"/>
      </w:rPr>
    </w:lvl>
    <w:lvl w:ilvl="7">
      <w:start w:val="1"/>
      <w:numFmt w:val="decimal"/>
      <w:lvlRestart w:val="1"/>
      <w:lvlText w:val="(%8)"/>
      <w:lvlJc w:val="left"/>
      <w:pPr>
        <w:tabs>
          <w:tab w:val="num" w:pos="720"/>
        </w:tabs>
        <w:ind w:left="720" w:hanging="720"/>
      </w:pPr>
      <w:rPr>
        <w:rFonts w:hint="default"/>
      </w:rPr>
    </w:lvl>
    <w:lvl w:ilvl="8">
      <w:start w:val="1"/>
      <w:numFmt w:val="upperLetter"/>
      <w:lvlRestart w:val="1"/>
      <w:lvlText w:val="(%9)"/>
      <w:lvlJc w:val="left"/>
      <w:pPr>
        <w:tabs>
          <w:tab w:val="num" w:pos="720"/>
        </w:tabs>
        <w:ind w:left="720" w:hanging="720"/>
      </w:pPr>
      <w:rPr>
        <w:rFonts w:hint="default"/>
      </w:rPr>
    </w:lvl>
  </w:abstractNum>
  <w:abstractNum w:abstractNumId="1">
    <w:nsid w:val="14175A29"/>
    <w:multiLevelType w:val="hybridMultilevel"/>
    <w:tmpl w:val="566CD97C"/>
    <w:lvl w:ilvl="0">
      <w:start w:val="1"/>
      <w:numFmt w:val="bullet"/>
      <w:lvlText w:val=""/>
      <w:lvlJc w:val="left"/>
      <w:pPr>
        <w:ind w:left="1069" w:hanging="360"/>
      </w:pPr>
      <w:rPr>
        <w:rFonts w:ascii="Symbol" w:hAnsi="Symbol" w:hint="default"/>
        <w:color w:val="0A0A0A"/>
        <w:w w:val="105"/>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
    <w:nsid w:val="2F603FB7"/>
    <w:multiLevelType w:val="hybridMultilevel"/>
    <w:tmpl w:val="84FA018C"/>
    <w:lvl w:ilvl="0">
      <w:start w:val="1"/>
      <w:numFmt w:val="decimal"/>
      <w:lvlText w:val="%1."/>
      <w:lvlJc w:val="left"/>
      <w:pPr>
        <w:ind w:left="720" w:hanging="360"/>
      </w:pPr>
    </w:lvl>
    <w:lvl w:ilvl="1">
      <w:start w:val="0"/>
      <w:numFmt w:val="bullet"/>
      <w:lvlText w:val="•"/>
      <w:lvlJc w:val="left"/>
      <w:pPr>
        <w:ind w:left="1440" w:hanging="360"/>
      </w:pPr>
      <w:rPr>
        <w:rFonts w:ascii="Avenir Next LT Pro" w:hAnsi="Avenir Next LT Pro" w:eastAsiaTheme="minorHAnsi" w:cstheme="minorBidi"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A0C2ED1"/>
    <w:multiLevelType w:val="hybridMultilevel"/>
    <w:tmpl w:val="98AC736A"/>
    <w:lvl w:ilvl="0">
      <w:start w:val="0"/>
      <w:numFmt w:val="bullet"/>
      <w:lvlText w:val=""/>
      <w:lvlJc w:val="left"/>
      <w:pPr>
        <w:ind w:left="722" w:hanging="361"/>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1683" w:hanging="361"/>
      </w:pPr>
      <w:rPr>
        <w:rFonts w:hint="default"/>
        <w:lang w:val="en-US" w:eastAsia="en-US" w:bidi="ar-SA"/>
      </w:rPr>
    </w:lvl>
    <w:lvl w:ilvl="2">
      <w:start w:val="0"/>
      <w:numFmt w:val="bullet"/>
      <w:lvlText w:val="•"/>
      <w:lvlJc w:val="left"/>
      <w:pPr>
        <w:ind w:left="2644" w:hanging="361"/>
      </w:pPr>
      <w:rPr>
        <w:rFonts w:hint="default"/>
        <w:lang w:val="en-US" w:eastAsia="en-US" w:bidi="ar-SA"/>
      </w:rPr>
    </w:lvl>
    <w:lvl w:ilvl="3">
      <w:start w:val="0"/>
      <w:numFmt w:val="bullet"/>
      <w:lvlText w:val="•"/>
      <w:lvlJc w:val="left"/>
      <w:pPr>
        <w:ind w:left="3605" w:hanging="361"/>
      </w:pPr>
      <w:rPr>
        <w:rFonts w:hint="default"/>
        <w:lang w:val="en-US" w:eastAsia="en-US" w:bidi="ar-SA"/>
      </w:rPr>
    </w:lvl>
    <w:lvl w:ilvl="4">
      <w:start w:val="0"/>
      <w:numFmt w:val="bullet"/>
      <w:lvlText w:val="•"/>
      <w:lvlJc w:val="left"/>
      <w:pPr>
        <w:ind w:left="4566" w:hanging="361"/>
      </w:pPr>
      <w:rPr>
        <w:rFonts w:hint="default"/>
        <w:lang w:val="en-US" w:eastAsia="en-US" w:bidi="ar-SA"/>
      </w:rPr>
    </w:lvl>
    <w:lvl w:ilvl="5">
      <w:start w:val="0"/>
      <w:numFmt w:val="bullet"/>
      <w:lvlText w:val="•"/>
      <w:lvlJc w:val="left"/>
      <w:pPr>
        <w:ind w:left="5527" w:hanging="361"/>
      </w:pPr>
      <w:rPr>
        <w:rFonts w:hint="default"/>
        <w:lang w:val="en-US" w:eastAsia="en-US" w:bidi="ar-SA"/>
      </w:rPr>
    </w:lvl>
    <w:lvl w:ilvl="6">
      <w:start w:val="0"/>
      <w:numFmt w:val="bullet"/>
      <w:lvlText w:val="•"/>
      <w:lvlJc w:val="left"/>
      <w:pPr>
        <w:ind w:left="6488" w:hanging="361"/>
      </w:pPr>
      <w:rPr>
        <w:rFonts w:hint="default"/>
        <w:lang w:val="en-US" w:eastAsia="en-US" w:bidi="ar-SA"/>
      </w:rPr>
    </w:lvl>
    <w:lvl w:ilvl="7">
      <w:start w:val="0"/>
      <w:numFmt w:val="bullet"/>
      <w:lvlText w:val="•"/>
      <w:lvlJc w:val="left"/>
      <w:pPr>
        <w:ind w:left="7449" w:hanging="361"/>
      </w:pPr>
      <w:rPr>
        <w:rFonts w:hint="default"/>
        <w:lang w:val="en-US" w:eastAsia="en-US" w:bidi="ar-SA"/>
      </w:rPr>
    </w:lvl>
    <w:lvl w:ilvl="8">
      <w:start w:val="0"/>
      <w:numFmt w:val="bullet"/>
      <w:lvlText w:val="•"/>
      <w:lvlJc w:val="left"/>
      <w:pPr>
        <w:ind w:left="8410" w:hanging="361"/>
      </w:pPr>
      <w:rPr>
        <w:rFonts w:hint="default"/>
        <w:lang w:val="en-US" w:eastAsia="en-US" w:bidi="ar-SA"/>
      </w:rPr>
    </w:lvl>
  </w:abstractNum>
  <w:abstractNum w:abstractNumId="4">
    <w:nsid w:val="3A4C2964"/>
    <w:multiLevelType w:val="hybridMultilevel"/>
    <w:tmpl w:val="5E4633E4"/>
    <w:lvl w:ilvl="0">
      <w:start w:val="1"/>
      <w:numFmt w:val="decimal"/>
      <w:lvlText w:val="%1."/>
      <w:lvlJc w:val="left"/>
      <w:pPr>
        <w:ind w:left="1079" w:hanging="360"/>
        <w:jc w:val="left"/>
      </w:pPr>
      <w:rPr>
        <w:rFonts w:ascii="Verdana" w:eastAsia="Verdana" w:hAnsi="Verdana" w:cs="Verdana" w:hint="default"/>
        <w:b w:val="0"/>
        <w:bCs w:val="0"/>
        <w:i w:val="0"/>
        <w:iCs w:val="0"/>
        <w:spacing w:val="-2"/>
        <w:w w:val="100"/>
        <w:sz w:val="22"/>
        <w:szCs w:val="22"/>
        <w:lang w:val="en-US" w:eastAsia="en-US" w:bidi="ar-SA"/>
      </w:rPr>
    </w:lvl>
    <w:lvl w:ilvl="1">
      <w:start w:val="0"/>
      <w:numFmt w:val="bullet"/>
      <w:lvlText w:val="•"/>
      <w:lvlJc w:val="left"/>
      <w:pPr>
        <w:ind w:left="2041" w:hanging="360"/>
      </w:pPr>
      <w:rPr>
        <w:rFonts w:hint="default"/>
        <w:lang w:val="en-US" w:eastAsia="en-US" w:bidi="ar-SA"/>
      </w:rPr>
    </w:lvl>
    <w:lvl w:ilvl="2">
      <w:start w:val="0"/>
      <w:numFmt w:val="bullet"/>
      <w:lvlText w:val="•"/>
      <w:lvlJc w:val="left"/>
      <w:pPr>
        <w:ind w:left="3002" w:hanging="360"/>
      </w:pPr>
      <w:rPr>
        <w:rFonts w:hint="default"/>
        <w:lang w:val="en-US" w:eastAsia="en-US" w:bidi="ar-SA"/>
      </w:rPr>
    </w:lvl>
    <w:lvl w:ilvl="3">
      <w:start w:val="0"/>
      <w:numFmt w:val="bullet"/>
      <w:lvlText w:val="•"/>
      <w:lvlJc w:val="left"/>
      <w:pPr>
        <w:ind w:left="3963" w:hanging="360"/>
      </w:pPr>
      <w:rPr>
        <w:rFonts w:hint="default"/>
        <w:lang w:val="en-US" w:eastAsia="en-US" w:bidi="ar-SA"/>
      </w:rPr>
    </w:lvl>
    <w:lvl w:ilvl="4">
      <w:start w:val="0"/>
      <w:numFmt w:val="bullet"/>
      <w:lvlText w:val="•"/>
      <w:lvlJc w:val="left"/>
      <w:pPr>
        <w:ind w:left="4924" w:hanging="360"/>
      </w:pPr>
      <w:rPr>
        <w:rFonts w:hint="default"/>
        <w:lang w:val="en-US" w:eastAsia="en-US" w:bidi="ar-SA"/>
      </w:rPr>
    </w:lvl>
    <w:lvl w:ilvl="5">
      <w:start w:val="0"/>
      <w:numFmt w:val="bullet"/>
      <w:lvlText w:val="•"/>
      <w:lvlJc w:val="left"/>
      <w:pPr>
        <w:ind w:left="5885" w:hanging="360"/>
      </w:pPr>
      <w:rPr>
        <w:rFonts w:hint="default"/>
        <w:lang w:val="en-US" w:eastAsia="en-US" w:bidi="ar-SA"/>
      </w:rPr>
    </w:lvl>
    <w:lvl w:ilvl="6">
      <w:start w:val="0"/>
      <w:numFmt w:val="bullet"/>
      <w:lvlText w:val="•"/>
      <w:lvlJc w:val="left"/>
      <w:pPr>
        <w:ind w:left="6846" w:hanging="360"/>
      </w:pPr>
      <w:rPr>
        <w:rFonts w:hint="default"/>
        <w:lang w:val="en-US" w:eastAsia="en-US" w:bidi="ar-SA"/>
      </w:rPr>
    </w:lvl>
    <w:lvl w:ilvl="7">
      <w:start w:val="0"/>
      <w:numFmt w:val="bullet"/>
      <w:lvlText w:val="•"/>
      <w:lvlJc w:val="left"/>
      <w:pPr>
        <w:ind w:left="7807" w:hanging="360"/>
      </w:pPr>
      <w:rPr>
        <w:rFonts w:hint="default"/>
        <w:lang w:val="en-US" w:eastAsia="en-US" w:bidi="ar-SA"/>
      </w:rPr>
    </w:lvl>
    <w:lvl w:ilvl="8">
      <w:start w:val="0"/>
      <w:numFmt w:val="bullet"/>
      <w:lvlText w:val="•"/>
      <w:lvlJc w:val="left"/>
      <w:pPr>
        <w:ind w:left="8768" w:hanging="360"/>
      </w:pPr>
      <w:rPr>
        <w:rFonts w:hint="default"/>
        <w:lang w:val="en-US" w:eastAsia="en-US" w:bidi="ar-SA"/>
      </w:rPr>
    </w:lvl>
  </w:abstractNum>
  <w:abstractNum w:abstractNumId="5">
    <w:nsid w:val="40F11C21"/>
    <w:multiLevelType w:val="hybridMultilevel"/>
    <w:tmpl w:val="332A548C"/>
    <w:lvl w:ilvl="0">
      <w:start w:val="1"/>
      <w:numFmt w:val="lowerLetter"/>
      <w:lvlText w:val="%1)"/>
      <w:lvlJc w:val="left"/>
      <w:pPr>
        <w:ind w:left="644" w:hanging="360"/>
      </w:pPr>
      <w:rPr>
        <w:rFonts w:cs="Times New Roman" w:hint="default"/>
        <w:color w:val="0A0A0A"/>
        <w:w w:val="105"/>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6">
    <w:nsid w:val="583E7F0D"/>
    <w:multiLevelType w:val="hybridMultilevel"/>
    <w:tmpl w:val="E92CC240"/>
    <w:lvl w:ilvl="0">
      <w:start w:val="1"/>
      <w:numFmt w:val="upperLetter"/>
      <w:pStyle w:val="Heading9"/>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8C67953"/>
    <w:multiLevelType w:val="multilevel"/>
    <w:tmpl w:val="9FC6E330"/>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upperLetter"/>
      <w:lvlText w:val="%5."/>
      <w:lvlJc w:val="left"/>
      <w:pPr>
        <w:ind w:left="3600" w:hanging="720"/>
      </w:pPr>
      <w:rPr>
        <w:rFonts w:hint="default"/>
      </w:rPr>
    </w:lvl>
    <w:lvl w:ilvl="5">
      <w:start w:val="1"/>
      <w:numFmt w:val="bullet"/>
      <w:lvlText w:val=""/>
      <w:lvlJc w:val="left"/>
      <w:pPr>
        <w:tabs>
          <w:tab w:val="num" w:pos="720"/>
        </w:tabs>
        <w:ind w:left="720" w:hanging="720"/>
      </w:pPr>
      <w:rPr>
        <w:rFonts w:ascii="Symbol" w:hAnsi="Symbol" w:hint="default"/>
        <w:color w:val="auto"/>
      </w:rPr>
    </w:lvl>
    <w:lvl w:ilvl="6">
      <w:start w:val="1"/>
      <w:numFmt w:val="bullet"/>
      <w:lvlText w:val=""/>
      <w:lvlJc w:val="left"/>
      <w:pPr>
        <w:tabs>
          <w:tab w:val="num" w:pos="1440"/>
        </w:tabs>
        <w:ind w:left="1440" w:hanging="720"/>
      </w:pPr>
      <w:rPr>
        <w:rFonts w:ascii="Symbol" w:hAnsi="Symbol" w:hint="default"/>
        <w:color w:val="auto"/>
      </w:rPr>
    </w:lvl>
    <w:lvl w:ilvl="7">
      <w:start w:val="1"/>
      <w:numFmt w:val="decimal"/>
      <w:pStyle w:val="Heading8"/>
      <w:lvlText w:val="(%8)"/>
      <w:lvlJc w:val="left"/>
      <w:pPr>
        <w:tabs>
          <w:tab w:val="num" w:pos="720"/>
        </w:tabs>
        <w:ind w:left="720" w:hanging="720"/>
      </w:pPr>
      <w:rPr>
        <w:rFonts w:hint="default"/>
      </w:rPr>
    </w:lvl>
    <w:lvl w:ilvl="8">
      <w:start w:val="1"/>
      <w:numFmt w:val="upperLetter"/>
      <w:lvlText w:val="(%9)"/>
      <w:lvlJc w:val="left"/>
      <w:pPr>
        <w:tabs>
          <w:tab w:val="num" w:pos="720"/>
        </w:tabs>
        <w:ind w:left="720" w:hanging="720"/>
      </w:pPr>
      <w:rPr>
        <w:rFonts w:hint="default"/>
      </w:rPr>
    </w:lvl>
  </w:abstractNum>
  <w:abstractNum w:abstractNumId="8">
    <w:nsid w:val="6DBE4F49"/>
    <w:multiLevelType w:val="hybridMultilevel"/>
    <w:tmpl w:val="ADBA3210"/>
    <w:lvl w:ilvl="0">
      <w:start w:val="1"/>
      <w:numFmt w:val="bullet"/>
      <w:lvlText w:val=""/>
      <w:lvlJc w:val="left"/>
      <w:pPr>
        <w:ind w:left="1797" w:hanging="360"/>
      </w:pPr>
      <w:rPr>
        <w:rFonts w:ascii="Symbol" w:hAnsi="Symbol" w:hint="default"/>
      </w:rPr>
    </w:lvl>
    <w:lvl w:ilvl="1" w:tentative="1">
      <w:start w:val="1"/>
      <w:numFmt w:val="bullet"/>
      <w:lvlText w:val="o"/>
      <w:lvlJc w:val="left"/>
      <w:pPr>
        <w:ind w:left="2517" w:hanging="360"/>
      </w:pPr>
      <w:rPr>
        <w:rFonts w:ascii="Courier New" w:hAnsi="Courier New" w:cs="Courier New" w:hint="default"/>
      </w:rPr>
    </w:lvl>
    <w:lvl w:ilvl="2" w:tentative="1">
      <w:start w:val="1"/>
      <w:numFmt w:val="bullet"/>
      <w:lvlText w:val=""/>
      <w:lvlJc w:val="left"/>
      <w:pPr>
        <w:ind w:left="3237" w:hanging="360"/>
      </w:pPr>
      <w:rPr>
        <w:rFonts w:ascii="Wingdings" w:hAnsi="Wingdings" w:hint="default"/>
      </w:rPr>
    </w:lvl>
    <w:lvl w:ilvl="3" w:tentative="1">
      <w:start w:val="1"/>
      <w:numFmt w:val="bullet"/>
      <w:lvlText w:val=""/>
      <w:lvlJc w:val="left"/>
      <w:pPr>
        <w:ind w:left="3957" w:hanging="360"/>
      </w:pPr>
      <w:rPr>
        <w:rFonts w:ascii="Symbol" w:hAnsi="Symbol" w:hint="default"/>
      </w:rPr>
    </w:lvl>
    <w:lvl w:ilvl="4" w:tentative="1">
      <w:start w:val="1"/>
      <w:numFmt w:val="bullet"/>
      <w:lvlText w:val="o"/>
      <w:lvlJc w:val="left"/>
      <w:pPr>
        <w:ind w:left="4677" w:hanging="360"/>
      </w:pPr>
      <w:rPr>
        <w:rFonts w:ascii="Courier New" w:hAnsi="Courier New" w:cs="Courier New" w:hint="default"/>
      </w:rPr>
    </w:lvl>
    <w:lvl w:ilvl="5" w:tentative="1">
      <w:start w:val="1"/>
      <w:numFmt w:val="bullet"/>
      <w:lvlText w:val=""/>
      <w:lvlJc w:val="left"/>
      <w:pPr>
        <w:ind w:left="5397" w:hanging="360"/>
      </w:pPr>
      <w:rPr>
        <w:rFonts w:ascii="Wingdings" w:hAnsi="Wingdings" w:hint="default"/>
      </w:rPr>
    </w:lvl>
    <w:lvl w:ilvl="6" w:tentative="1">
      <w:start w:val="1"/>
      <w:numFmt w:val="bullet"/>
      <w:lvlText w:val=""/>
      <w:lvlJc w:val="left"/>
      <w:pPr>
        <w:ind w:left="6117" w:hanging="360"/>
      </w:pPr>
      <w:rPr>
        <w:rFonts w:ascii="Symbol" w:hAnsi="Symbol" w:hint="default"/>
      </w:rPr>
    </w:lvl>
    <w:lvl w:ilvl="7" w:tentative="1">
      <w:start w:val="1"/>
      <w:numFmt w:val="bullet"/>
      <w:lvlText w:val="o"/>
      <w:lvlJc w:val="left"/>
      <w:pPr>
        <w:ind w:left="6837" w:hanging="360"/>
      </w:pPr>
      <w:rPr>
        <w:rFonts w:ascii="Courier New" w:hAnsi="Courier New" w:cs="Courier New" w:hint="default"/>
      </w:rPr>
    </w:lvl>
    <w:lvl w:ilvl="8" w:tentative="1">
      <w:start w:val="1"/>
      <w:numFmt w:val="bullet"/>
      <w:lvlText w:val=""/>
      <w:lvlJc w:val="left"/>
      <w:pPr>
        <w:ind w:left="7557" w:hanging="360"/>
      </w:pPr>
      <w:rPr>
        <w:rFonts w:ascii="Wingdings" w:hAnsi="Wingdings" w:hint="default"/>
      </w:rPr>
    </w:lvl>
  </w:abstractNum>
  <w:abstractNum w:abstractNumId="9">
    <w:nsid w:val="79074CBF"/>
    <w:multiLevelType w:val="hybridMultilevel"/>
    <w:tmpl w:val="24460D4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7"/>
  </w:num>
  <w:num w:numId="2">
    <w:abstractNumId w:val="0"/>
  </w:num>
  <w:num w:numId="3">
    <w:abstractNumId w:val="6"/>
  </w:num>
  <w:num w:numId="4">
    <w:abstractNumId w:val="3"/>
  </w:num>
  <w:num w:numId="5">
    <w:abstractNumId w:val="4"/>
  </w:num>
  <w:num w:numId="6">
    <w:abstractNumId w:val="9"/>
  </w:num>
  <w:num w:numId="7">
    <w:abstractNumId w:val="8"/>
  </w:num>
  <w:num w:numId="8">
    <w:abstractNumId w:val="5"/>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removePersonalInformation/>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rawingGridHorizontalSpacing w:val="120"/>
  <w:displayHorizontalDrawingGridEvery w:val="0"/>
  <w:displayVerticalDrawingGridEvery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iPriority="35" w:unhideWhenUs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5B409E"/>
    <w:pPr>
      <w:jc w:val="both"/>
    </w:pPr>
    <w:rPr>
      <w:rFonts w:ascii="Arial" w:hAnsi="Arial"/>
      <w:kern w:val="22"/>
      <w:sz w:val="22"/>
      <w:szCs w:val="22"/>
    </w:rPr>
  </w:style>
  <w:style w:type="paragraph" w:styleId="Heading1">
    <w:name w:val="heading 1"/>
    <w:basedOn w:val="Normal"/>
    <w:next w:val="Normal"/>
    <w:link w:val="Heading1Char"/>
    <w:uiPriority w:val="9"/>
    <w:qFormat/>
    <w:rsid w:val="005B409E"/>
    <w:pPr>
      <w:numPr>
        <w:numId w:val="2"/>
      </w:numPr>
      <w:outlineLvl w:val="0"/>
    </w:pPr>
    <w:rPr>
      <w:bCs/>
      <w:szCs w:val="32"/>
    </w:rPr>
  </w:style>
  <w:style w:type="paragraph" w:styleId="Heading2">
    <w:name w:val="heading 2"/>
    <w:basedOn w:val="Normal"/>
    <w:next w:val="Normal"/>
    <w:link w:val="Heading2Char"/>
    <w:uiPriority w:val="9"/>
    <w:unhideWhenUsed/>
    <w:qFormat/>
    <w:rsid w:val="005B409E"/>
    <w:pPr>
      <w:numPr>
        <w:ilvl w:val="1"/>
        <w:numId w:val="2"/>
      </w:numPr>
      <w:outlineLvl w:val="1"/>
    </w:pPr>
    <w:rPr>
      <w:bCs/>
      <w:iCs/>
      <w:szCs w:val="28"/>
    </w:rPr>
  </w:style>
  <w:style w:type="paragraph" w:styleId="Heading3">
    <w:name w:val="heading 3"/>
    <w:basedOn w:val="Normal"/>
    <w:next w:val="Normal"/>
    <w:link w:val="Heading3Char"/>
    <w:uiPriority w:val="9"/>
    <w:unhideWhenUsed/>
    <w:qFormat/>
    <w:rsid w:val="005B409E"/>
    <w:pPr>
      <w:numPr>
        <w:ilvl w:val="2"/>
        <w:numId w:val="2"/>
      </w:numPr>
      <w:outlineLvl w:val="2"/>
    </w:pPr>
    <w:rPr>
      <w:bCs/>
      <w:szCs w:val="26"/>
    </w:rPr>
  </w:style>
  <w:style w:type="paragraph" w:styleId="Heading4">
    <w:name w:val="heading 4"/>
    <w:basedOn w:val="Normal"/>
    <w:next w:val="Normal"/>
    <w:link w:val="Heading4Char"/>
    <w:uiPriority w:val="9"/>
    <w:unhideWhenUsed/>
    <w:qFormat/>
    <w:rsid w:val="005B409E"/>
    <w:pPr>
      <w:numPr>
        <w:ilvl w:val="3"/>
        <w:numId w:val="2"/>
      </w:numPr>
      <w:outlineLvl w:val="3"/>
    </w:pPr>
    <w:rPr>
      <w:bCs/>
      <w:szCs w:val="28"/>
    </w:rPr>
  </w:style>
  <w:style w:type="paragraph" w:styleId="Heading5">
    <w:name w:val="heading 5"/>
    <w:basedOn w:val="Normal"/>
    <w:next w:val="Normal"/>
    <w:link w:val="Heading5Char"/>
    <w:uiPriority w:val="9"/>
    <w:unhideWhenUsed/>
    <w:qFormat/>
    <w:rsid w:val="005B409E"/>
    <w:pPr>
      <w:numPr>
        <w:ilvl w:val="4"/>
        <w:numId w:val="2"/>
      </w:numPr>
      <w:outlineLvl w:val="4"/>
    </w:pPr>
    <w:rPr>
      <w:bCs/>
      <w:iCs/>
      <w:szCs w:val="26"/>
    </w:rPr>
  </w:style>
  <w:style w:type="paragraph" w:styleId="Heading6">
    <w:name w:val="heading 6"/>
    <w:basedOn w:val="Normal"/>
    <w:next w:val="Normal"/>
    <w:link w:val="Heading6Char"/>
    <w:uiPriority w:val="9"/>
    <w:unhideWhenUsed/>
    <w:qFormat/>
    <w:rsid w:val="005B409E"/>
    <w:pPr>
      <w:numPr>
        <w:ilvl w:val="5"/>
        <w:numId w:val="2"/>
      </w:numPr>
      <w:outlineLvl w:val="5"/>
    </w:pPr>
    <w:rPr>
      <w:bCs/>
    </w:rPr>
  </w:style>
  <w:style w:type="paragraph" w:styleId="Heading7">
    <w:name w:val="heading 7"/>
    <w:basedOn w:val="Normal"/>
    <w:next w:val="Normal"/>
    <w:link w:val="Heading7Char"/>
    <w:uiPriority w:val="9"/>
    <w:unhideWhenUsed/>
    <w:qFormat/>
    <w:rsid w:val="005B409E"/>
    <w:pPr>
      <w:numPr>
        <w:ilvl w:val="6"/>
        <w:numId w:val="2"/>
      </w:numPr>
      <w:outlineLvl w:val="6"/>
    </w:pPr>
    <w:rPr>
      <w:szCs w:val="24"/>
    </w:rPr>
  </w:style>
  <w:style w:type="paragraph" w:styleId="Heading8">
    <w:name w:val="heading 8"/>
    <w:basedOn w:val="Normal"/>
    <w:next w:val="Normal"/>
    <w:link w:val="Heading8Char"/>
    <w:uiPriority w:val="9"/>
    <w:unhideWhenUsed/>
    <w:qFormat/>
    <w:rsid w:val="005B409E"/>
    <w:pPr>
      <w:numPr>
        <w:ilvl w:val="7"/>
        <w:numId w:val="1"/>
      </w:numPr>
      <w:outlineLvl w:val="7"/>
    </w:pPr>
    <w:rPr>
      <w:iCs/>
      <w:szCs w:val="24"/>
    </w:rPr>
  </w:style>
  <w:style w:type="paragraph" w:styleId="Heading9">
    <w:name w:val="heading 9"/>
    <w:basedOn w:val="Normal"/>
    <w:next w:val="Normal"/>
    <w:link w:val="Heading9Char"/>
    <w:uiPriority w:val="9"/>
    <w:unhideWhenUsed/>
    <w:qFormat/>
    <w:rsid w:val="005B409E"/>
    <w:pPr>
      <w:numPr>
        <w:numId w:val="3"/>
      </w:numPr>
      <w:ind w:hanging="720"/>
      <w:outlineLvl w:val="8"/>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nHeader">
    <w:name w:val="Main Header"/>
    <w:basedOn w:val="List2"/>
    <w:pPr>
      <w:spacing w:after="240" w:line="240" w:lineRule="atLeast"/>
      <w:ind w:left="720" w:firstLine="0"/>
    </w:pPr>
    <w:rPr>
      <w:b/>
      <w:sz w:val="44"/>
    </w:rPr>
  </w:style>
  <w:style w:type="paragraph" w:styleId="List2">
    <w:name w:val="List 2"/>
    <w:basedOn w:val="Normal"/>
    <w:pPr>
      <w:ind w:left="566" w:hanging="283"/>
    </w:pPr>
  </w:style>
  <w:style w:type="paragraph" w:customStyle="1" w:styleId="SubHeading">
    <w:name w:val="SubHeading"/>
    <w:basedOn w:val="Heading5"/>
    <w:pPr>
      <w:keepNext/>
      <w:keepLines/>
      <w:spacing w:line="240" w:lineRule="atLeast"/>
    </w:pPr>
    <w:rPr>
      <w:b/>
      <w:kern w:val="20"/>
      <w:sz w:val="2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AdditionalTextTop">
    <w:name w:val="AdditionalTextTop"/>
    <w:basedOn w:val="BodyText"/>
    <w:qFormat/>
    <w:rsid w:val="005B409E"/>
    <w:pPr>
      <w:spacing w:after="0"/>
    </w:pPr>
    <w:rPr>
      <w:b/>
      <w:noProof/>
    </w:rPr>
  </w:style>
  <w:style w:type="paragraph" w:styleId="BodyText">
    <w:name w:val="Body Text"/>
    <w:basedOn w:val="Normal"/>
    <w:link w:val="BodyTextChar"/>
    <w:rsid w:val="00F90A80"/>
    <w:pPr>
      <w:spacing w:after="120"/>
    </w:pPr>
    <w:rPr>
      <w:rFonts w:ascii="Calibri" w:hAnsi="Calibri"/>
      <w:kern w:val="0"/>
      <w:sz w:val="24"/>
      <w:szCs w:val="20"/>
      <w:lang w:eastAsia="en-US"/>
    </w:rPr>
  </w:style>
  <w:style w:type="character" w:customStyle="1" w:styleId="BodyTextChar">
    <w:name w:val="Body Text Char"/>
    <w:link w:val="BodyText"/>
    <w:rsid w:val="00F90A80"/>
    <w:rPr>
      <w:sz w:val="24"/>
      <w:lang w:eastAsia="en-US"/>
    </w:rPr>
  </w:style>
  <w:style w:type="character" w:customStyle="1" w:styleId="Heading1Char">
    <w:name w:val="Heading 1 Char"/>
    <w:link w:val="Heading1"/>
    <w:uiPriority w:val="9"/>
    <w:rsid w:val="005B409E"/>
    <w:rPr>
      <w:rFonts w:ascii="Arial" w:hAnsi="Arial"/>
      <w:bCs/>
      <w:kern w:val="22"/>
      <w:sz w:val="22"/>
      <w:szCs w:val="32"/>
    </w:rPr>
  </w:style>
  <w:style w:type="character" w:customStyle="1" w:styleId="Heading2Char">
    <w:name w:val="Heading 2 Char"/>
    <w:link w:val="Heading2"/>
    <w:uiPriority w:val="9"/>
    <w:rsid w:val="005B409E"/>
    <w:rPr>
      <w:rFonts w:ascii="Arial" w:hAnsi="Arial"/>
      <w:bCs/>
      <w:iCs/>
      <w:kern w:val="22"/>
      <w:sz w:val="22"/>
      <w:szCs w:val="28"/>
    </w:rPr>
  </w:style>
  <w:style w:type="character" w:customStyle="1" w:styleId="Heading3Char">
    <w:name w:val="Heading 3 Char"/>
    <w:link w:val="Heading3"/>
    <w:uiPriority w:val="9"/>
    <w:rsid w:val="005B409E"/>
    <w:rPr>
      <w:rFonts w:ascii="Arial" w:hAnsi="Arial" w:cs="Arial"/>
      <w:bCs/>
      <w:kern w:val="22"/>
      <w:sz w:val="22"/>
      <w:szCs w:val="26"/>
    </w:rPr>
  </w:style>
  <w:style w:type="character" w:customStyle="1" w:styleId="Heading4Char">
    <w:name w:val="Heading 4 Char"/>
    <w:link w:val="Heading4"/>
    <w:uiPriority w:val="9"/>
    <w:rsid w:val="005B409E"/>
    <w:rPr>
      <w:rFonts w:ascii="Arial" w:hAnsi="Arial"/>
      <w:bCs/>
      <w:kern w:val="22"/>
      <w:sz w:val="22"/>
      <w:szCs w:val="28"/>
    </w:rPr>
  </w:style>
  <w:style w:type="character" w:customStyle="1" w:styleId="Heading5Char">
    <w:name w:val="Heading 5 Char"/>
    <w:link w:val="Heading5"/>
    <w:uiPriority w:val="9"/>
    <w:rsid w:val="005B409E"/>
    <w:rPr>
      <w:rFonts w:ascii="Arial" w:hAnsi="Arial"/>
      <w:bCs/>
      <w:iCs/>
      <w:kern w:val="22"/>
      <w:sz w:val="22"/>
      <w:szCs w:val="26"/>
    </w:rPr>
  </w:style>
  <w:style w:type="character" w:customStyle="1" w:styleId="Heading6Char">
    <w:name w:val="Heading 6 Char"/>
    <w:link w:val="Heading6"/>
    <w:uiPriority w:val="9"/>
    <w:rsid w:val="005B409E"/>
    <w:rPr>
      <w:rFonts w:ascii="Arial" w:hAnsi="Arial"/>
      <w:bCs/>
      <w:kern w:val="22"/>
      <w:sz w:val="22"/>
      <w:szCs w:val="22"/>
    </w:rPr>
  </w:style>
  <w:style w:type="character" w:customStyle="1" w:styleId="Heading7Char">
    <w:name w:val="Heading 7 Char"/>
    <w:link w:val="Heading7"/>
    <w:uiPriority w:val="9"/>
    <w:rsid w:val="005B409E"/>
    <w:rPr>
      <w:rFonts w:ascii="Arial" w:hAnsi="Arial"/>
      <w:kern w:val="22"/>
      <w:sz w:val="22"/>
      <w:szCs w:val="24"/>
    </w:rPr>
  </w:style>
  <w:style w:type="character" w:customStyle="1" w:styleId="Heading8Char">
    <w:name w:val="Heading 8 Char"/>
    <w:link w:val="Heading8"/>
    <w:uiPriority w:val="9"/>
    <w:rsid w:val="005B409E"/>
    <w:rPr>
      <w:rFonts w:ascii="Arial" w:hAnsi="Arial"/>
      <w:iCs/>
      <w:kern w:val="22"/>
      <w:sz w:val="22"/>
      <w:szCs w:val="24"/>
    </w:rPr>
  </w:style>
  <w:style w:type="character" w:customStyle="1" w:styleId="Heading9Char">
    <w:name w:val="Heading 9 Char"/>
    <w:link w:val="Heading9"/>
    <w:uiPriority w:val="9"/>
    <w:rsid w:val="005B409E"/>
    <w:rPr>
      <w:rFonts w:ascii="Arial" w:eastAsia="Times New Roman" w:hAnsi="Arial"/>
      <w:kern w:val="22"/>
      <w:sz w:val="22"/>
      <w:szCs w:val="22"/>
    </w:rPr>
  </w:style>
  <w:style w:type="paragraph" w:styleId="TOCHeading">
    <w:name w:val="TOC Heading"/>
    <w:basedOn w:val="Heading1"/>
    <w:next w:val="Normal"/>
    <w:uiPriority w:val="39"/>
    <w:semiHidden/>
    <w:unhideWhenUsed/>
    <w:qFormat/>
    <w:rsid w:val="005B409E"/>
    <w:pPr>
      <w:keepNext/>
      <w:numPr>
        <w:numId w:val="0"/>
      </w:numPr>
      <w:spacing w:before="240" w:after="60"/>
      <w:outlineLvl w:val="9"/>
    </w:pPr>
    <w:rPr>
      <w:rFonts w:ascii="Cambria" w:eastAsia="Times New Roman" w:hAnsi="Cambria"/>
      <w:b/>
      <w:kern w:val="32"/>
      <w:sz w:val="32"/>
    </w:rPr>
  </w:style>
  <w:style w:type="paragraph" w:styleId="ListParagraph">
    <w:name w:val="List Paragraph"/>
    <w:basedOn w:val="Normal"/>
    <w:uiPriority w:val="34"/>
    <w:qFormat/>
    <w:rsid w:val="00C44B5B"/>
    <w:pPr>
      <w:widowControl w:val="0"/>
      <w:autoSpaceDE w:val="0"/>
      <w:autoSpaceDN w:val="0"/>
      <w:ind w:left="1079" w:right="120" w:hanging="360"/>
      <w:jc w:val="left"/>
    </w:pPr>
    <w:rPr>
      <w:rFonts w:ascii="Verdana" w:eastAsia="Verdana" w:hAnsi="Verdana" w:cs="Verdana"/>
      <w:kern w:val="0"/>
      <w:lang w:val="en-US" w:eastAsia="en-US"/>
    </w:rPr>
  </w:style>
  <w:style w:type="character" w:styleId="CommentReference">
    <w:name w:val="annotation reference"/>
    <w:basedOn w:val="DefaultParagraphFont"/>
    <w:rsid w:val="00BB16AA"/>
    <w:rPr>
      <w:sz w:val="16"/>
      <w:szCs w:val="16"/>
    </w:rPr>
  </w:style>
  <w:style w:type="paragraph" w:styleId="CommentText">
    <w:name w:val="annotation text"/>
    <w:basedOn w:val="Normal"/>
    <w:link w:val="CommentTextChar"/>
    <w:rsid w:val="00BB16AA"/>
    <w:rPr>
      <w:sz w:val="20"/>
      <w:szCs w:val="20"/>
    </w:rPr>
  </w:style>
  <w:style w:type="character" w:customStyle="1" w:styleId="CommentTextChar">
    <w:name w:val="Comment Text Char"/>
    <w:basedOn w:val="DefaultParagraphFont"/>
    <w:link w:val="CommentText"/>
    <w:rsid w:val="00BB16AA"/>
    <w:rPr>
      <w:rFonts w:ascii="Arial" w:hAnsi="Arial"/>
      <w:kern w:val="22"/>
    </w:rPr>
  </w:style>
  <w:style w:type="paragraph" w:styleId="CommentSubject">
    <w:name w:val="annotation subject"/>
    <w:basedOn w:val="CommentText"/>
    <w:next w:val="CommentText"/>
    <w:link w:val="CommentSubjectChar"/>
    <w:rsid w:val="00BB16AA"/>
    <w:rPr>
      <w:b/>
      <w:bCs/>
    </w:rPr>
  </w:style>
  <w:style w:type="character" w:customStyle="1" w:styleId="CommentSubjectChar">
    <w:name w:val="Comment Subject Char"/>
    <w:basedOn w:val="CommentTextChar"/>
    <w:link w:val="CommentSubject"/>
    <w:rsid w:val="00BB16AA"/>
    <w:rPr>
      <w:rFonts w:ascii="Arial" w:hAnsi="Arial"/>
      <w:b/>
      <w:bCs/>
      <w:kern w:val="22"/>
    </w:rPr>
  </w:style>
  <w:style w:type="paragraph" w:styleId="BalloonText">
    <w:name w:val="Balloon Text"/>
    <w:basedOn w:val="Normal"/>
    <w:link w:val="BalloonTextChar"/>
    <w:rsid w:val="00BB16AA"/>
    <w:rPr>
      <w:rFonts w:ascii="Segoe UI" w:hAnsi="Segoe UI" w:cs="Segoe UI"/>
      <w:sz w:val="18"/>
      <w:szCs w:val="18"/>
    </w:rPr>
  </w:style>
  <w:style w:type="character" w:customStyle="1" w:styleId="BalloonTextChar">
    <w:name w:val="Balloon Text Char"/>
    <w:basedOn w:val="DefaultParagraphFont"/>
    <w:link w:val="BalloonText"/>
    <w:rsid w:val="00BB16AA"/>
    <w:rPr>
      <w:rFonts w:ascii="Segoe UI" w:hAnsi="Segoe UI" w:cs="Segoe UI"/>
      <w:kern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