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31B40" w:rsidRPr="00276597" w:rsidP="00E25C32">
      <w:pPr>
        <w:rPr>
          <w:rFonts w:ascii="Calibri" w:hAnsi="Calibri" w:cs="Calibri"/>
          <w:b/>
          <w:color w:val="000000" w:themeColor="text1"/>
        </w:rPr>
      </w:pPr>
      <w:r w:rsidRPr="00276597">
        <w:rPr>
          <w:rFonts w:ascii="Calibri" w:hAnsi="Calibri" w:cs="Calibri"/>
          <w:b/>
          <w:color w:val="000000" w:themeColor="text1"/>
        </w:rPr>
        <w:t xml:space="preserve">Written </w:t>
      </w:r>
      <w:r w:rsidRPr="00276597" w:rsidR="00F3305D">
        <w:rPr>
          <w:rFonts w:ascii="Calibri" w:hAnsi="Calibri" w:cs="Calibri"/>
          <w:b/>
          <w:color w:val="000000" w:themeColor="text1"/>
        </w:rPr>
        <w:t>e</w:t>
      </w:r>
      <w:r w:rsidRPr="00276597">
        <w:rPr>
          <w:rFonts w:ascii="Calibri" w:hAnsi="Calibri" w:cs="Calibri"/>
          <w:b/>
          <w:color w:val="000000" w:themeColor="text1"/>
        </w:rPr>
        <w:t>vidence</w:t>
      </w:r>
      <w:r w:rsidRPr="00276597">
        <w:rPr>
          <w:rFonts w:ascii="Calibri" w:hAnsi="Calibri" w:cs="Calibri"/>
          <w:b/>
          <w:color w:val="000000" w:themeColor="text1"/>
        </w:rPr>
        <w:t xml:space="preserve"> </w:t>
      </w:r>
      <w:r w:rsidRPr="00276597" w:rsidR="00F3305D">
        <w:rPr>
          <w:rFonts w:ascii="Calibri" w:hAnsi="Calibri" w:cs="Calibri"/>
          <w:b/>
          <w:color w:val="000000" w:themeColor="text1"/>
        </w:rPr>
        <w:t>provided by MSF to the</w:t>
      </w:r>
      <w:r w:rsidRPr="00276597">
        <w:rPr>
          <w:rFonts w:ascii="Calibri" w:hAnsi="Calibri" w:cs="Calibri"/>
          <w:b/>
          <w:color w:val="000000" w:themeColor="text1"/>
        </w:rPr>
        <w:t xml:space="preserve"> International Development Committee</w:t>
      </w:r>
    </w:p>
    <w:p w:rsidR="00717ECB" w:rsidRPr="00276597" w:rsidP="00E25C32">
      <w:pPr>
        <w:rPr>
          <w:rFonts w:ascii="Calibri" w:hAnsi="Calibri" w:cs="Calibri"/>
          <w:b/>
          <w:color w:val="000000" w:themeColor="text1"/>
        </w:rPr>
      </w:pPr>
      <w:r w:rsidRPr="00276597">
        <w:rPr>
          <w:rFonts w:ascii="Calibri" w:hAnsi="Calibri" w:cs="Calibri"/>
          <w:b/>
          <w:color w:val="000000" w:themeColor="text1"/>
        </w:rPr>
        <w:t>Humanitarian access and adherence to international humanitarian law</w:t>
      </w:r>
    </w:p>
    <w:p w:rsidR="00CC6247" w:rsidRPr="00276597" w:rsidP="00E25C32">
      <w:pPr>
        <w:rPr>
          <w:rFonts w:ascii="Calibri" w:hAnsi="Calibri" w:cs="Calibri"/>
          <w:b/>
          <w:color w:val="000000" w:themeColor="text1"/>
        </w:rPr>
      </w:pPr>
    </w:p>
    <w:p w:rsidR="003A4469" w:rsidRPr="00276597" w:rsidP="00E25C32">
      <w:pPr>
        <w:pStyle w:val="ListParagraph"/>
        <w:numPr>
          <w:ilvl w:val="0"/>
          <w:numId w:val="15"/>
        </w:numPr>
        <w:ind w:left="426" w:hanging="426"/>
        <w:outlineLvl w:val="0"/>
        <w:rPr>
          <w:rFonts w:ascii="Calibri" w:hAnsi="Calibri" w:cs="Calibri"/>
          <w:b/>
          <w:bCs/>
          <w:color w:val="000000" w:themeColor="text1"/>
        </w:rPr>
      </w:pPr>
      <w:bookmarkStart w:id="0" w:name="_Toc187069338"/>
      <w:r w:rsidRPr="00276597">
        <w:rPr>
          <w:rFonts w:ascii="Calibri" w:hAnsi="Calibri" w:cs="Calibri"/>
          <w:b/>
          <w:bCs/>
          <w:color w:val="000000" w:themeColor="text1"/>
        </w:rPr>
        <w:t xml:space="preserve">About </w:t>
      </w:r>
      <w:r w:rsidRPr="00276597">
        <w:rPr>
          <w:rFonts w:ascii="Calibri" w:hAnsi="Calibri" w:cs="Calibri"/>
          <w:b/>
          <w:bCs/>
          <w:color w:val="000000" w:themeColor="text1"/>
        </w:rPr>
        <w:t>MSF</w:t>
      </w:r>
      <w:bookmarkEnd w:id="0"/>
    </w:p>
    <w:p w:rsidR="00C347A3"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Médecins Sans Frontières/</w:t>
      </w:r>
      <w:r w:rsidRPr="00276597" w:rsidR="001804CA">
        <w:rPr>
          <w:rFonts w:ascii="Calibri" w:hAnsi="Calibri" w:cs="Calibri"/>
          <w:color w:val="000000" w:themeColor="text1"/>
        </w:rPr>
        <w:t xml:space="preserve">Doctors Without Borders </w:t>
      </w:r>
      <w:r w:rsidRPr="00276597" w:rsidR="000F3890">
        <w:rPr>
          <w:rFonts w:ascii="Calibri" w:hAnsi="Calibri" w:cs="Calibri"/>
          <w:color w:val="000000" w:themeColor="text1"/>
        </w:rPr>
        <w:t>(MSF)</w:t>
      </w:r>
      <w:r w:rsidRPr="00276597" w:rsidR="00750C3E">
        <w:rPr>
          <w:rFonts w:ascii="Calibri" w:hAnsi="Calibri" w:cs="Calibri"/>
          <w:color w:val="000000" w:themeColor="text1"/>
        </w:rPr>
        <w:t xml:space="preserve"> </w:t>
      </w:r>
      <w:r w:rsidRPr="00276597" w:rsidR="00D32939">
        <w:rPr>
          <w:rFonts w:ascii="Calibri" w:hAnsi="Calibri" w:cs="Calibri"/>
          <w:color w:val="000000" w:themeColor="text1"/>
        </w:rPr>
        <w:t>welcomes</w:t>
      </w:r>
      <w:r w:rsidRPr="00276597">
        <w:rPr>
          <w:rFonts w:ascii="Calibri" w:hAnsi="Calibri" w:cs="Calibri"/>
          <w:color w:val="000000" w:themeColor="text1"/>
        </w:rPr>
        <w:t xml:space="preserve"> the International Development Committee’s inquiry into</w:t>
      </w:r>
      <w:r w:rsidRPr="00276597" w:rsidR="00D32939">
        <w:rPr>
          <w:rFonts w:ascii="Calibri" w:hAnsi="Calibri" w:cs="Calibri"/>
          <w:color w:val="000000" w:themeColor="text1"/>
        </w:rPr>
        <w:t xml:space="preserve"> </w:t>
      </w:r>
      <w:r w:rsidRPr="00276597" w:rsidR="001F7B35">
        <w:rPr>
          <w:rFonts w:ascii="Calibri" w:hAnsi="Calibri" w:cs="Calibri"/>
          <w:color w:val="000000" w:themeColor="text1"/>
        </w:rPr>
        <w:t>humanitarian access and</w:t>
      </w:r>
      <w:r w:rsidRPr="00276597" w:rsidR="007827E6">
        <w:rPr>
          <w:rFonts w:ascii="Calibri" w:hAnsi="Calibri" w:cs="Calibri"/>
          <w:color w:val="000000" w:themeColor="text1"/>
        </w:rPr>
        <w:t xml:space="preserve"> a</w:t>
      </w:r>
      <w:r w:rsidRPr="00276597" w:rsidR="001F7B35">
        <w:rPr>
          <w:rFonts w:ascii="Calibri" w:hAnsi="Calibri" w:cs="Calibri"/>
          <w:color w:val="000000" w:themeColor="text1"/>
        </w:rPr>
        <w:t>dherence to international humanitarian law</w:t>
      </w:r>
      <w:r w:rsidRPr="00276597" w:rsidR="002552D8">
        <w:rPr>
          <w:rFonts w:ascii="Calibri" w:hAnsi="Calibri" w:cs="Calibri"/>
          <w:color w:val="000000" w:themeColor="text1"/>
        </w:rPr>
        <w:t xml:space="preserve"> (IHL)</w:t>
      </w:r>
      <w:r w:rsidRPr="00276597" w:rsidR="001F7B35">
        <w:rPr>
          <w:rFonts w:ascii="Calibri" w:hAnsi="Calibri" w:cs="Calibri"/>
          <w:color w:val="000000" w:themeColor="text1"/>
        </w:rPr>
        <w:t xml:space="preserve">. </w:t>
      </w:r>
    </w:p>
    <w:p w:rsidR="001C66E7"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MSF provides medical assistance to people affected by conflict, epidemics, disasters</w:t>
      </w:r>
      <w:r w:rsidRPr="00276597" w:rsidR="00F3305D">
        <w:rPr>
          <w:rFonts w:ascii="Calibri" w:hAnsi="Calibri" w:cs="Calibri"/>
          <w:color w:val="000000" w:themeColor="text1"/>
        </w:rPr>
        <w:t xml:space="preserve"> and </w:t>
      </w:r>
      <w:r w:rsidRPr="00276597">
        <w:rPr>
          <w:rFonts w:ascii="Calibri" w:hAnsi="Calibri" w:cs="Calibri"/>
          <w:color w:val="000000" w:themeColor="text1"/>
        </w:rPr>
        <w:t>exclusion from healthcare. Our teams are made up of tens of thousands of health professionals</w:t>
      </w:r>
      <w:r w:rsidRPr="00276597" w:rsidR="00F3305D">
        <w:rPr>
          <w:rFonts w:ascii="Calibri" w:hAnsi="Calibri" w:cs="Calibri"/>
          <w:color w:val="000000" w:themeColor="text1"/>
        </w:rPr>
        <w:t xml:space="preserve"> and</w:t>
      </w:r>
      <w:r w:rsidRPr="00276597">
        <w:rPr>
          <w:rFonts w:ascii="Calibri" w:hAnsi="Calibri" w:cs="Calibri"/>
          <w:color w:val="000000" w:themeColor="text1"/>
        </w:rPr>
        <w:t xml:space="preserve"> logistic and administrative staff</w:t>
      </w:r>
      <w:r w:rsidRPr="00276597" w:rsidR="00F3305D">
        <w:rPr>
          <w:rFonts w:ascii="Calibri" w:hAnsi="Calibri" w:cs="Calibri"/>
          <w:color w:val="000000" w:themeColor="text1"/>
        </w:rPr>
        <w:t>, who are</w:t>
      </w:r>
      <w:r w:rsidRPr="00276597">
        <w:rPr>
          <w:rFonts w:ascii="Calibri" w:hAnsi="Calibri" w:cs="Calibri"/>
          <w:color w:val="000000" w:themeColor="text1"/>
        </w:rPr>
        <w:t xml:space="preserve"> bound together by our charter. Our actions are guided by medical ethics and the principles of impartiality, independence and neutrality. We are a non-profit, self-governed, member-based organisation.</w:t>
      </w:r>
    </w:p>
    <w:p w:rsidR="007827E6"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More than one</w:t>
      </w:r>
      <w:r w:rsidRPr="00276597" w:rsidR="00F3305D">
        <w:rPr>
          <w:rFonts w:ascii="Calibri" w:hAnsi="Calibri" w:cs="Calibri"/>
          <w:color w:val="000000" w:themeColor="text1"/>
        </w:rPr>
        <w:t>-</w:t>
      </w:r>
      <w:r w:rsidRPr="00276597">
        <w:rPr>
          <w:rFonts w:ascii="Calibri" w:hAnsi="Calibri" w:cs="Calibri"/>
          <w:color w:val="000000" w:themeColor="text1"/>
        </w:rPr>
        <w:t>third of MSF</w:t>
      </w:r>
      <w:r w:rsidRPr="00276597" w:rsidR="00F3305D">
        <w:rPr>
          <w:rFonts w:ascii="Calibri" w:hAnsi="Calibri" w:cs="Calibri"/>
          <w:color w:val="000000" w:themeColor="text1"/>
        </w:rPr>
        <w:t>’s</w:t>
      </w:r>
      <w:r w:rsidRPr="00276597">
        <w:rPr>
          <w:rFonts w:ascii="Calibri" w:hAnsi="Calibri" w:cs="Calibri"/>
          <w:color w:val="000000" w:themeColor="text1"/>
        </w:rPr>
        <w:t xml:space="preserve"> </w:t>
      </w:r>
      <w:r w:rsidRPr="00276597" w:rsidR="00F3305D">
        <w:rPr>
          <w:rFonts w:ascii="Calibri" w:hAnsi="Calibri" w:cs="Calibri"/>
          <w:color w:val="000000" w:themeColor="text1"/>
        </w:rPr>
        <w:t xml:space="preserve">current </w:t>
      </w:r>
      <w:r w:rsidRPr="00276597">
        <w:rPr>
          <w:rFonts w:ascii="Calibri" w:hAnsi="Calibri" w:cs="Calibri"/>
          <w:color w:val="000000" w:themeColor="text1"/>
        </w:rPr>
        <w:t xml:space="preserve">projects </w:t>
      </w:r>
      <w:r w:rsidRPr="00276597" w:rsidR="0532CC10">
        <w:rPr>
          <w:rFonts w:ascii="Calibri" w:hAnsi="Calibri" w:cs="Calibri"/>
          <w:color w:val="000000" w:themeColor="text1"/>
        </w:rPr>
        <w:t>assist</w:t>
      </w:r>
      <w:r w:rsidRPr="00276597">
        <w:rPr>
          <w:rFonts w:ascii="Calibri" w:hAnsi="Calibri" w:cs="Calibri"/>
          <w:color w:val="000000" w:themeColor="text1"/>
        </w:rPr>
        <w:t xml:space="preserve"> people living in areas </w:t>
      </w:r>
      <w:r w:rsidRPr="00276597" w:rsidR="00F3305D">
        <w:rPr>
          <w:rFonts w:ascii="Calibri" w:hAnsi="Calibri" w:cs="Calibri"/>
          <w:color w:val="000000" w:themeColor="text1"/>
        </w:rPr>
        <w:t xml:space="preserve">affected by </w:t>
      </w:r>
      <w:r w:rsidRPr="00276597">
        <w:rPr>
          <w:rFonts w:ascii="Calibri" w:hAnsi="Calibri" w:cs="Calibri"/>
          <w:color w:val="000000" w:themeColor="text1"/>
        </w:rPr>
        <w:t>war and armed conflict</w:t>
      </w:r>
      <w:r w:rsidRPr="00276597" w:rsidR="4CF38FA5">
        <w:rPr>
          <w:rFonts w:ascii="Calibri" w:hAnsi="Calibri" w:cs="Calibri"/>
          <w:color w:val="000000" w:themeColor="text1"/>
        </w:rPr>
        <w:t>.</w:t>
      </w:r>
      <w:r>
        <w:rPr>
          <w:rStyle w:val="FootnoteReference"/>
          <w:rFonts w:ascii="Calibri" w:hAnsi="Calibri" w:cs="Calibri"/>
          <w:color w:val="000000" w:themeColor="text1"/>
        </w:rPr>
        <w:footnoteReference w:id="2"/>
      </w:r>
      <w:r w:rsidRPr="00276597" w:rsidR="79045267">
        <w:rPr>
          <w:rFonts w:ascii="Calibri" w:hAnsi="Calibri" w:cs="Calibri"/>
          <w:color w:val="000000" w:themeColor="text1"/>
        </w:rPr>
        <w:t xml:space="preserve"> </w:t>
      </w:r>
      <w:r w:rsidRPr="00276597" w:rsidR="260F1957">
        <w:rPr>
          <w:rFonts w:ascii="Calibri" w:hAnsi="Calibri" w:cs="Calibri"/>
          <w:color w:val="000000" w:themeColor="text1"/>
        </w:rPr>
        <w:t xml:space="preserve">This </w:t>
      </w:r>
      <w:r w:rsidRPr="00276597" w:rsidR="001804CA">
        <w:rPr>
          <w:rFonts w:ascii="Calibri" w:hAnsi="Calibri" w:cs="Calibri"/>
          <w:color w:val="000000" w:themeColor="text1"/>
        </w:rPr>
        <w:t>submission</w:t>
      </w:r>
      <w:r w:rsidRPr="00276597" w:rsidR="260F1957">
        <w:rPr>
          <w:rFonts w:ascii="Calibri" w:hAnsi="Calibri" w:cs="Calibri"/>
          <w:color w:val="000000" w:themeColor="text1"/>
        </w:rPr>
        <w:t xml:space="preserve"> </w:t>
      </w:r>
      <w:r w:rsidRPr="00276597" w:rsidR="00E155AB">
        <w:rPr>
          <w:rFonts w:ascii="Calibri" w:hAnsi="Calibri" w:cs="Calibri"/>
          <w:color w:val="000000" w:themeColor="text1"/>
        </w:rPr>
        <w:t xml:space="preserve">of written evidence </w:t>
      </w:r>
      <w:r w:rsidRPr="00276597" w:rsidR="260F1957">
        <w:rPr>
          <w:rFonts w:ascii="Calibri" w:hAnsi="Calibri" w:cs="Calibri"/>
          <w:color w:val="000000" w:themeColor="text1"/>
        </w:rPr>
        <w:t xml:space="preserve">is </w:t>
      </w:r>
      <w:r w:rsidRPr="00276597" w:rsidR="33F9D126">
        <w:rPr>
          <w:rFonts w:ascii="Calibri" w:hAnsi="Calibri" w:cs="Calibri"/>
          <w:color w:val="000000" w:themeColor="text1"/>
        </w:rPr>
        <w:t xml:space="preserve">grounded </w:t>
      </w:r>
      <w:r w:rsidRPr="00276597" w:rsidR="385478E4">
        <w:rPr>
          <w:rFonts w:ascii="Calibri" w:hAnsi="Calibri" w:cs="Calibri"/>
          <w:color w:val="000000" w:themeColor="text1"/>
        </w:rPr>
        <w:t xml:space="preserve">in the </w:t>
      </w:r>
      <w:r w:rsidRPr="00276597" w:rsidR="00F3305D">
        <w:rPr>
          <w:rFonts w:ascii="Calibri" w:hAnsi="Calibri" w:cs="Calibri"/>
          <w:color w:val="000000" w:themeColor="text1"/>
        </w:rPr>
        <w:t xml:space="preserve">first-hand </w:t>
      </w:r>
      <w:r w:rsidRPr="00276597" w:rsidR="385478E4">
        <w:rPr>
          <w:rFonts w:ascii="Calibri" w:hAnsi="Calibri" w:cs="Calibri"/>
          <w:color w:val="000000" w:themeColor="text1"/>
        </w:rPr>
        <w:t>experience</w:t>
      </w:r>
      <w:r w:rsidRPr="00276597" w:rsidR="673648A0">
        <w:rPr>
          <w:rFonts w:ascii="Calibri" w:hAnsi="Calibri" w:cs="Calibri"/>
          <w:color w:val="000000" w:themeColor="text1"/>
        </w:rPr>
        <w:t xml:space="preserve"> of </w:t>
      </w:r>
      <w:r w:rsidRPr="00276597" w:rsidR="6DA06AFF">
        <w:rPr>
          <w:rFonts w:ascii="Calibri" w:hAnsi="Calibri" w:cs="Calibri"/>
          <w:color w:val="000000" w:themeColor="text1"/>
        </w:rPr>
        <w:t xml:space="preserve">MSF </w:t>
      </w:r>
      <w:r w:rsidRPr="00276597" w:rsidR="00F3305D">
        <w:rPr>
          <w:rFonts w:ascii="Calibri" w:hAnsi="Calibri" w:cs="Calibri"/>
          <w:color w:val="000000" w:themeColor="text1"/>
        </w:rPr>
        <w:t xml:space="preserve">teams, </w:t>
      </w:r>
      <w:r w:rsidRPr="00276597" w:rsidR="030FEC53">
        <w:rPr>
          <w:rFonts w:ascii="Calibri" w:hAnsi="Calibri" w:cs="Calibri"/>
          <w:color w:val="000000" w:themeColor="text1"/>
        </w:rPr>
        <w:t xml:space="preserve">with a particular focus on </w:t>
      </w:r>
      <w:r w:rsidRPr="00276597" w:rsidR="00F3305D">
        <w:rPr>
          <w:rFonts w:ascii="Calibri" w:hAnsi="Calibri" w:cs="Calibri"/>
          <w:color w:val="000000" w:themeColor="text1"/>
        </w:rPr>
        <w:t xml:space="preserve">those working in </w:t>
      </w:r>
      <w:r w:rsidRPr="00276597" w:rsidR="030FEC53">
        <w:rPr>
          <w:rFonts w:ascii="Calibri" w:hAnsi="Calibri" w:cs="Calibri"/>
          <w:color w:val="000000" w:themeColor="text1"/>
        </w:rPr>
        <w:t xml:space="preserve">Gaza and Sudan, </w:t>
      </w:r>
      <w:r w:rsidRPr="00276597" w:rsidR="6DA06AFF">
        <w:rPr>
          <w:rFonts w:ascii="Calibri" w:hAnsi="Calibri" w:cs="Calibri"/>
          <w:color w:val="000000" w:themeColor="text1"/>
        </w:rPr>
        <w:t xml:space="preserve">where </w:t>
      </w:r>
      <w:r w:rsidRPr="00276597" w:rsidR="00F3305D">
        <w:rPr>
          <w:rFonts w:ascii="Calibri" w:hAnsi="Calibri" w:cs="Calibri"/>
          <w:color w:val="000000" w:themeColor="text1"/>
        </w:rPr>
        <w:t xml:space="preserve">restricted </w:t>
      </w:r>
      <w:r w:rsidRPr="00276597" w:rsidR="6DA06AFF">
        <w:rPr>
          <w:rFonts w:ascii="Calibri" w:hAnsi="Calibri" w:cs="Calibri"/>
          <w:color w:val="000000" w:themeColor="text1"/>
        </w:rPr>
        <w:t xml:space="preserve">humanitarian access and </w:t>
      </w:r>
      <w:r w:rsidRPr="00276597" w:rsidR="00F3305D">
        <w:rPr>
          <w:rFonts w:ascii="Calibri" w:hAnsi="Calibri" w:cs="Calibri"/>
          <w:color w:val="000000" w:themeColor="text1"/>
        </w:rPr>
        <w:t xml:space="preserve">a lack of </w:t>
      </w:r>
      <w:r w:rsidRPr="00276597" w:rsidR="4EF7C580">
        <w:rPr>
          <w:rFonts w:ascii="Calibri" w:hAnsi="Calibri" w:cs="Calibri"/>
          <w:color w:val="000000" w:themeColor="text1"/>
        </w:rPr>
        <w:t xml:space="preserve">adherence to </w:t>
      </w:r>
      <w:r w:rsidRPr="00276597" w:rsidR="00F3305D">
        <w:rPr>
          <w:rFonts w:ascii="Calibri" w:hAnsi="Calibri" w:cs="Calibri"/>
          <w:color w:val="000000" w:themeColor="text1"/>
        </w:rPr>
        <w:t xml:space="preserve">IHL </w:t>
      </w:r>
      <w:r w:rsidRPr="00276597" w:rsidR="4EF7C580">
        <w:rPr>
          <w:rFonts w:ascii="Calibri" w:hAnsi="Calibri" w:cs="Calibri"/>
          <w:color w:val="000000" w:themeColor="text1"/>
        </w:rPr>
        <w:t>significant</w:t>
      </w:r>
      <w:r w:rsidRPr="00276597" w:rsidR="385478E4">
        <w:rPr>
          <w:rFonts w:ascii="Calibri" w:hAnsi="Calibri" w:cs="Calibri"/>
          <w:color w:val="000000" w:themeColor="text1"/>
        </w:rPr>
        <w:t>ly</w:t>
      </w:r>
      <w:r w:rsidRPr="00276597" w:rsidR="4EF7C580">
        <w:rPr>
          <w:rFonts w:ascii="Calibri" w:hAnsi="Calibri" w:cs="Calibri"/>
          <w:color w:val="000000" w:themeColor="text1"/>
        </w:rPr>
        <w:t xml:space="preserve"> impact the safety and security of</w:t>
      </w:r>
      <w:r w:rsidRPr="00276597" w:rsidR="06B6BB1A">
        <w:rPr>
          <w:rFonts w:ascii="Calibri" w:hAnsi="Calibri" w:cs="Calibri"/>
          <w:color w:val="000000" w:themeColor="text1"/>
        </w:rPr>
        <w:t xml:space="preserve"> our</w:t>
      </w:r>
      <w:r w:rsidRPr="00276597" w:rsidR="4EF7C580">
        <w:rPr>
          <w:rFonts w:ascii="Calibri" w:hAnsi="Calibri" w:cs="Calibri"/>
          <w:color w:val="000000" w:themeColor="text1"/>
        </w:rPr>
        <w:t xml:space="preserve"> </w:t>
      </w:r>
      <w:r w:rsidRPr="00276597" w:rsidR="00F3305D">
        <w:rPr>
          <w:rFonts w:ascii="Calibri" w:hAnsi="Calibri" w:cs="Calibri"/>
          <w:color w:val="000000" w:themeColor="text1"/>
        </w:rPr>
        <w:t>teams</w:t>
      </w:r>
      <w:r w:rsidRPr="00276597" w:rsidR="3FB6C090">
        <w:rPr>
          <w:rFonts w:ascii="Calibri" w:hAnsi="Calibri" w:cs="Calibri"/>
          <w:color w:val="000000" w:themeColor="text1"/>
        </w:rPr>
        <w:t>,</w:t>
      </w:r>
      <w:r w:rsidRPr="00276597" w:rsidR="33F9D126">
        <w:rPr>
          <w:rFonts w:ascii="Calibri" w:hAnsi="Calibri" w:cs="Calibri"/>
          <w:color w:val="000000" w:themeColor="text1"/>
        </w:rPr>
        <w:t xml:space="preserve"> the</w:t>
      </w:r>
      <w:r w:rsidRPr="00276597" w:rsidR="00F3305D">
        <w:rPr>
          <w:rFonts w:ascii="Calibri" w:hAnsi="Calibri" w:cs="Calibri"/>
          <w:color w:val="000000" w:themeColor="text1"/>
        </w:rPr>
        <w:t xml:space="preserve"> </w:t>
      </w:r>
      <w:r w:rsidRPr="00276597" w:rsidR="4EF7C580">
        <w:rPr>
          <w:rFonts w:ascii="Calibri" w:hAnsi="Calibri" w:cs="Calibri"/>
          <w:color w:val="000000" w:themeColor="text1"/>
        </w:rPr>
        <w:t xml:space="preserve">ability </w:t>
      </w:r>
      <w:r w:rsidRPr="00276597" w:rsidR="00F3305D">
        <w:rPr>
          <w:rFonts w:ascii="Calibri" w:hAnsi="Calibri" w:cs="Calibri"/>
          <w:color w:val="000000" w:themeColor="text1"/>
        </w:rPr>
        <w:t xml:space="preserve">of our staff </w:t>
      </w:r>
      <w:r w:rsidRPr="00276597" w:rsidR="4EF7C580">
        <w:rPr>
          <w:rFonts w:ascii="Calibri" w:hAnsi="Calibri" w:cs="Calibri"/>
          <w:color w:val="000000" w:themeColor="text1"/>
        </w:rPr>
        <w:t xml:space="preserve">to deliver </w:t>
      </w:r>
      <w:r w:rsidRPr="00276597" w:rsidR="00F3305D">
        <w:rPr>
          <w:rFonts w:ascii="Calibri" w:hAnsi="Calibri" w:cs="Calibri"/>
          <w:color w:val="000000" w:themeColor="text1"/>
        </w:rPr>
        <w:t xml:space="preserve">medical </w:t>
      </w:r>
      <w:r w:rsidRPr="00276597" w:rsidR="4EF7C580">
        <w:rPr>
          <w:rFonts w:ascii="Calibri" w:hAnsi="Calibri" w:cs="Calibri"/>
          <w:color w:val="000000" w:themeColor="text1"/>
        </w:rPr>
        <w:t>care</w:t>
      </w:r>
      <w:r w:rsidRPr="00276597" w:rsidR="00F3305D">
        <w:rPr>
          <w:rFonts w:ascii="Calibri" w:hAnsi="Calibri" w:cs="Calibri"/>
          <w:color w:val="000000" w:themeColor="text1"/>
        </w:rPr>
        <w:t>,</w:t>
      </w:r>
      <w:r w:rsidRPr="00276597" w:rsidR="33F9D126">
        <w:rPr>
          <w:rFonts w:ascii="Calibri" w:hAnsi="Calibri" w:cs="Calibri"/>
          <w:color w:val="000000" w:themeColor="text1"/>
        </w:rPr>
        <w:t xml:space="preserve"> </w:t>
      </w:r>
      <w:r w:rsidRPr="00276597" w:rsidR="3FB6C090">
        <w:rPr>
          <w:rFonts w:ascii="Calibri" w:hAnsi="Calibri" w:cs="Calibri"/>
          <w:color w:val="000000" w:themeColor="text1"/>
        </w:rPr>
        <w:t>and the</w:t>
      </w:r>
      <w:r w:rsidRPr="00276597" w:rsidR="4EF7C580">
        <w:rPr>
          <w:rFonts w:ascii="Calibri" w:hAnsi="Calibri" w:cs="Calibri"/>
          <w:color w:val="000000" w:themeColor="text1"/>
        </w:rPr>
        <w:t xml:space="preserve"> welfare of</w:t>
      </w:r>
      <w:r w:rsidRPr="00276597" w:rsidR="6396C61B">
        <w:rPr>
          <w:rFonts w:ascii="Calibri" w:hAnsi="Calibri" w:cs="Calibri"/>
          <w:color w:val="000000" w:themeColor="text1"/>
        </w:rPr>
        <w:t xml:space="preserve"> </w:t>
      </w:r>
      <w:r w:rsidRPr="00276597" w:rsidR="00F3305D">
        <w:rPr>
          <w:rFonts w:ascii="Calibri" w:hAnsi="Calibri" w:cs="Calibri"/>
          <w:color w:val="000000" w:themeColor="text1"/>
        </w:rPr>
        <w:t xml:space="preserve">our </w:t>
      </w:r>
      <w:r w:rsidRPr="00276597" w:rsidR="4D3C6951">
        <w:rPr>
          <w:rFonts w:ascii="Calibri" w:hAnsi="Calibri" w:cs="Calibri"/>
          <w:color w:val="000000" w:themeColor="text1"/>
        </w:rPr>
        <w:t>patients</w:t>
      </w:r>
      <w:r w:rsidRPr="00276597" w:rsidR="6396C61B">
        <w:rPr>
          <w:rFonts w:ascii="Calibri" w:hAnsi="Calibri" w:cs="Calibri"/>
          <w:color w:val="000000" w:themeColor="text1"/>
        </w:rPr>
        <w:t>.</w:t>
      </w:r>
    </w:p>
    <w:p w:rsidR="005E5536" w:rsidRPr="00276597" w:rsidP="00E25C32">
      <w:pPr>
        <w:pStyle w:val="ListParagraph"/>
        <w:ind w:left="426"/>
        <w:rPr>
          <w:rFonts w:ascii="Calibri" w:hAnsi="Calibri" w:cs="Calibri"/>
          <w:color w:val="000000" w:themeColor="text1"/>
        </w:rPr>
      </w:pPr>
    </w:p>
    <w:p w:rsidR="006334A6" w:rsidRPr="00276597" w:rsidP="00E25C32">
      <w:pPr>
        <w:pStyle w:val="ListParagraph"/>
        <w:numPr>
          <w:ilvl w:val="0"/>
          <w:numId w:val="18"/>
        </w:numPr>
        <w:ind w:left="142" w:hanging="284"/>
        <w:outlineLvl w:val="0"/>
        <w:rPr>
          <w:rFonts w:ascii="Calibri" w:hAnsi="Calibri" w:cs="Calibri"/>
          <w:b/>
          <w:bCs/>
          <w:color w:val="000000" w:themeColor="text1"/>
        </w:rPr>
      </w:pPr>
      <w:bookmarkStart w:id="1" w:name="_Toc187069339"/>
      <w:r w:rsidRPr="00276597">
        <w:rPr>
          <w:rFonts w:ascii="Calibri" w:hAnsi="Calibri" w:cs="Calibri"/>
          <w:b/>
          <w:bCs/>
          <w:color w:val="000000" w:themeColor="text1"/>
        </w:rPr>
        <w:t>Trends</w:t>
      </w:r>
      <w:r w:rsidRPr="00276597" w:rsidR="0017534F">
        <w:rPr>
          <w:rFonts w:ascii="Calibri" w:hAnsi="Calibri" w:cs="Calibri"/>
          <w:b/>
          <w:bCs/>
          <w:color w:val="000000" w:themeColor="text1"/>
        </w:rPr>
        <w:t xml:space="preserve"> in adherence to IHL in conflict</w:t>
      </w:r>
      <w:bookmarkEnd w:id="1"/>
      <w:r w:rsidRPr="00276597" w:rsidR="00F3305D">
        <w:rPr>
          <w:rFonts w:ascii="Calibri" w:hAnsi="Calibri" w:cs="Calibri"/>
          <w:b/>
          <w:bCs/>
          <w:color w:val="000000" w:themeColor="text1"/>
        </w:rPr>
        <w:t xml:space="preserve"> zones</w:t>
      </w:r>
    </w:p>
    <w:p w:rsidR="00FC02E8"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 </w:t>
      </w:r>
      <w:r w:rsidRPr="00276597" w:rsidR="58113F5E">
        <w:rPr>
          <w:rFonts w:ascii="Calibri" w:hAnsi="Calibri" w:cs="Calibri"/>
          <w:color w:val="000000" w:themeColor="text1"/>
        </w:rPr>
        <w:t>Today</w:t>
      </w:r>
      <w:r w:rsidRPr="00276597" w:rsidR="276293A0">
        <w:rPr>
          <w:rFonts w:ascii="Calibri" w:hAnsi="Calibri" w:cs="Calibri"/>
          <w:color w:val="000000" w:themeColor="text1"/>
        </w:rPr>
        <w:t>,</w:t>
      </w:r>
      <w:r w:rsidRPr="00276597" w:rsidR="58113F5E">
        <w:rPr>
          <w:rFonts w:ascii="Calibri" w:hAnsi="Calibri" w:cs="Calibri"/>
          <w:color w:val="000000" w:themeColor="text1"/>
        </w:rPr>
        <w:t xml:space="preserve"> more than 120 armed conflicts </w:t>
      </w:r>
      <w:r w:rsidRPr="00276597" w:rsidR="00F3305D">
        <w:rPr>
          <w:rFonts w:ascii="Calibri" w:hAnsi="Calibri" w:cs="Calibri"/>
          <w:color w:val="000000" w:themeColor="text1"/>
        </w:rPr>
        <w:t xml:space="preserve">are </w:t>
      </w:r>
      <w:r w:rsidRPr="00276597" w:rsidR="58113F5E">
        <w:rPr>
          <w:rFonts w:ascii="Calibri" w:hAnsi="Calibri" w:cs="Calibri"/>
          <w:color w:val="000000" w:themeColor="text1"/>
        </w:rPr>
        <w:t>ongoing around the world</w:t>
      </w:r>
      <w:r w:rsidRPr="00276597" w:rsidR="23AC4C6D">
        <w:rPr>
          <w:rFonts w:ascii="Calibri" w:hAnsi="Calibri" w:cs="Calibri"/>
          <w:color w:val="000000" w:themeColor="text1"/>
        </w:rPr>
        <w:t xml:space="preserve">, involving </w:t>
      </w:r>
      <w:r w:rsidRPr="00276597" w:rsidR="00F3305D">
        <w:rPr>
          <w:rFonts w:ascii="Calibri" w:hAnsi="Calibri" w:cs="Calibri"/>
          <w:color w:val="000000" w:themeColor="text1"/>
        </w:rPr>
        <w:t xml:space="preserve">more than </w:t>
      </w:r>
      <w:r w:rsidRPr="00276597" w:rsidR="1F3C798A">
        <w:rPr>
          <w:rFonts w:ascii="Calibri" w:hAnsi="Calibri" w:cs="Calibri"/>
          <w:color w:val="000000" w:themeColor="text1"/>
        </w:rPr>
        <w:t>60 different states and 120 non-state armed groups.</w:t>
      </w:r>
      <w:r>
        <w:rPr>
          <w:rStyle w:val="FootnoteReference"/>
          <w:rFonts w:ascii="Calibri" w:hAnsi="Calibri" w:cs="Calibri"/>
          <w:color w:val="000000" w:themeColor="text1"/>
        </w:rPr>
        <w:footnoteReference w:id="3"/>
      </w:r>
      <w:r w:rsidRPr="00276597" w:rsidR="1F3C798A">
        <w:rPr>
          <w:rStyle w:val="SubtleReference"/>
          <w:rFonts w:ascii="Calibri" w:hAnsi="Calibri" w:cs="Calibri"/>
        </w:rPr>
        <w:t xml:space="preserve"> </w:t>
      </w:r>
      <w:r w:rsidRPr="00276597" w:rsidR="19237D71">
        <w:rPr>
          <w:rFonts w:ascii="Calibri" w:hAnsi="Calibri" w:cs="Calibri"/>
          <w:color w:val="000000" w:themeColor="text1"/>
        </w:rPr>
        <w:t xml:space="preserve">The </w:t>
      </w:r>
      <w:r w:rsidRPr="00276597" w:rsidR="23D25EE9">
        <w:rPr>
          <w:rFonts w:ascii="Calibri" w:hAnsi="Calibri" w:cs="Calibri"/>
          <w:color w:val="000000" w:themeColor="text1"/>
        </w:rPr>
        <w:t xml:space="preserve">changing </w:t>
      </w:r>
      <w:r w:rsidRPr="00276597" w:rsidR="19237D71">
        <w:rPr>
          <w:rFonts w:ascii="Calibri" w:hAnsi="Calibri" w:cs="Calibri"/>
          <w:color w:val="000000" w:themeColor="text1"/>
        </w:rPr>
        <w:t>nature of modern conflicts</w:t>
      </w:r>
      <w:r w:rsidRPr="00276597" w:rsidR="35581E57">
        <w:rPr>
          <w:rFonts w:ascii="Calibri" w:hAnsi="Calibri" w:cs="Calibri"/>
          <w:color w:val="000000" w:themeColor="text1"/>
        </w:rPr>
        <w:t xml:space="preserve"> and </w:t>
      </w:r>
      <w:r w:rsidRPr="00276597" w:rsidR="19237D71">
        <w:rPr>
          <w:rFonts w:ascii="Calibri" w:hAnsi="Calibri" w:cs="Calibri"/>
          <w:color w:val="000000" w:themeColor="text1"/>
        </w:rPr>
        <w:t>emerging technologi</w:t>
      </w:r>
      <w:r w:rsidRPr="00276597" w:rsidR="23D25EE9">
        <w:rPr>
          <w:rFonts w:ascii="Calibri" w:hAnsi="Calibri" w:cs="Calibri"/>
          <w:color w:val="000000" w:themeColor="text1"/>
        </w:rPr>
        <w:t>es</w:t>
      </w:r>
      <w:r w:rsidRPr="00276597" w:rsidR="19237D71">
        <w:rPr>
          <w:rFonts w:ascii="Calibri" w:hAnsi="Calibri" w:cs="Calibri"/>
          <w:color w:val="000000" w:themeColor="text1"/>
        </w:rPr>
        <w:t xml:space="preserve"> in warfare</w:t>
      </w:r>
      <w:r w:rsidRPr="00276597" w:rsidR="35581E57">
        <w:rPr>
          <w:rFonts w:ascii="Calibri" w:hAnsi="Calibri" w:cs="Calibri"/>
          <w:color w:val="000000" w:themeColor="text1"/>
        </w:rPr>
        <w:t xml:space="preserve"> </w:t>
      </w:r>
      <w:r w:rsidRPr="00276597" w:rsidR="3DAA9145">
        <w:rPr>
          <w:rFonts w:ascii="Calibri" w:hAnsi="Calibri" w:cs="Calibri"/>
          <w:color w:val="000000" w:themeColor="text1"/>
        </w:rPr>
        <w:t xml:space="preserve">present </w:t>
      </w:r>
      <w:r w:rsidRPr="00276597" w:rsidR="58113F5E">
        <w:rPr>
          <w:rFonts w:ascii="Calibri" w:hAnsi="Calibri" w:cs="Calibri"/>
          <w:color w:val="000000" w:themeColor="text1"/>
        </w:rPr>
        <w:t xml:space="preserve">numerous </w:t>
      </w:r>
      <w:r w:rsidRPr="00276597" w:rsidR="19237D71">
        <w:rPr>
          <w:rFonts w:ascii="Calibri" w:hAnsi="Calibri" w:cs="Calibri"/>
          <w:color w:val="000000" w:themeColor="text1"/>
        </w:rPr>
        <w:t xml:space="preserve">and complex </w:t>
      </w:r>
      <w:r w:rsidRPr="00276597" w:rsidR="58113F5E">
        <w:rPr>
          <w:rFonts w:ascii="Calibri" w:hAnsi="Calibri" w:cs="Calibri"/>
          <w:color w:val="000000" w:themeColor="text1"/>
        </w:rPr>
        <w:t xml:space="preserve">challenges </w:t>
      </w:r>
      <w:r w:rsidRPr="00276597" w:rsidR="1BB0F87B">
        <w:rPr>
          <w:rFonts w:ascii="Calibri" w:hAnsi="Calibri" w:cs="Calibri"/>
          <w:color w:val="000000" w:themeColor="text1"/>
        </w:rPr>
        <w:t xml:space="preserve">for the legal application </w:t>
      </w:r>
      <w:r w:rsidRPr="00276597" w:rsidR="00F3305D">
        <w:rPr>
          <w:rFonts w:ascii="Calibri" w:hAnsi="Calibri" w:cs="Calibri"/>
          <w:color w:val="000000" w:themeColor="text1"/>
        </w:rPr>
        <w:t xml:space="preserve">of </w:t>
      </w:r>
      <w:r w:rsidRPr="00276597" w:rsidR="1BB0F87B">
        <w:rPr>
          <w:rFonts w:ascii="Calibri" w:hAnsi="Calibri" w:cs="Calibri"/>
          <w:color w:val="000000" w:themeColor="text1"/>
        </w:rPr>
        <w:t>and practical</w:t>
      </w:r>
      <w:r w:rsidRPr="00276597" w:rsidR="3DAA9145">
        <w:rPr>
          <w:rFonts w:ascii="Calibri" w:hAnsi="Calibri" w:cs="Calibri"/>
          <w:color w:val="000000" w:themeColor="text1"/>
        </w:rPr>
        <w:t xml:space="preserve"> </w:t>
      </w:r>
      <w:r w:rsidRPr="00276597" w:rsidR="59FE6216">
        <w:rPr>
          <w:rFonts w:ascii="Calibri" w:hAnsi="Calibri" w:cs="Calibri"/>
          <w:color w:val="000000" w:themeColor="text1"/>
        </w:rPr>
        <w:t>adherence</w:t>
      </w:r>
      <w:r w:rsidRPr="00276597" w:rsidR="3DAA9145">
        <w:rPr>
          <w:rFonts w:ascii="Calibri" w:hAnsi="Calibri" w:cs="Calibri"/>
          <w:color w:val="000000" w:themeColor="text1"/>
        </w:rPr>
        <w:t xml:space="preserve"> to IHL</w:t>
      </w:r>
      <w:r w:rsidRPr="00276597" w:rsidR="1BB0F87B">
        <w:rPr>
          <w:rFonts w:ascii="Calibri" w:hAnsi="Calibri" w:cs="Calibri"/>
          <w:color w:val="000000" w:themeColor="text1"/>
        </w:rPr>
        <w:t xml:space="preserve">. </w:t>
      </w:r>
      <w:r w:rsidRPr="00276597" w:rsidR="009411CC">
        <w:rPr>
          <w:rFonts w:ascii="Calibri" w:hAnsi="Calibri" w:cs="Calibri"/>
          <w:color w:val="000000" w:themeColor="text1"/>
        </w:rPr>
        <w:t>O</w:t>
      </w:r>
      <w:r w:rsidRPr="00276597" w:rsidR="6CE2C0A0">
        <w:rPr>
          <w:rFonts w:ascii="Calibri" w:hAnsi="Calibri" w:cs="Calibri"/>
          <w:color w:val="000000" w:themeColor="text1"/>
        </w:rPr>
        <w:t>ne overarching trend that deeply concerns MSF is a growing culture of non-compliance</w:t>
      </w:r>
      <w:r w:rsidRPr="00276597" w:rsidR="3768D48C">
        <w:rPr>
          <w:rFonts w:ascii="Calibri" w:hAnsi="Calibri" w:cs="Calibri"/>
          <w:color w:val="000000" w:themeColor="text1"/>
        </w:rPr>
        <w:t xml:space="preserve"> </w:t>
      </w:r>
      <w:r w:rsidRPr="00276597" w:rsidR="00F3305D">
        <w:rPr>
          <w:rFonts w:ascii="Calibri" w:hAnsi="Calibri" w:cs="Calibri"/>
          <w:color w:val="000000" w:themeColor="text1"/>
        </w:rPr>
        <w:t xml:space="preserve">to </w:t>
      </w:r>
      <w:r w:rsidRPr="00276597" w:rsidR="3768D48C">
        <w:rPr>
          <w:rFonts w:ascii="Calibri" w:hAnsi="Calibri" w:cs="Calibri"/>
          <w:color w:val="000000" w:themeColor="text1"/>
        </w:rPr>
        <w:t>IHL</w:t>
      </w:r>
      <w:r w:rsidRPr="00276597" w:rsidR="6CE2C0A0">
        <w:rPr>
          <w:rFonts w:ascii="Calibri" w:hAnsi="Calibri" w:cs="Calibri"/>
          <w:color w:val="000000" w:themeColor="text1"/>
        </w:rPr>
        <w:t xml:space="preserve"> </w:t>
      </w:r>
      <w:r w:rsidRPr="00276597" w:rsidR="23D25EE9">
        <w:rPr>
          <w:rFonts w:ascii="Calibri" w:hAnsi="Calibri" w:cs="Calibri"/>
          <w:color w:val="000000" w:themeColor="text1"/>
        </w:rPr>
        <w:t xml:space="preserve">by both state and </w:t>
      </w:r>
      <w:r w:rsidRPr="00276597" w:rsidR="3768D48C">
        <w:rPr>
          <w:rFonts w:ascii="Calibri" w:hAnsi="Calibri" w:cs="Calibri"/>
          <w:color w:val="000000" w:themeColor="text1"/>
        </w:rPr>
        <w:t>non-state</w:t>
      </w:r>
      <w:r w:rsidRPr="00276597" w:rsidR="23D25EE9">
        <w:rPr>
          <w:rFonts w:ascii="Calibri" w:hAnsi="Calibri" w:cs="Calibri"/>
          <w:color w:val="000000" w:themeColor="text1"/>
        </w:rPr>
        <w:t xml:space="preserve"> </w:t>
      </w:r>
      <w:r w:rsidRPr="00276597" w:rsidR="001669F0">
        <w:rPr>
          <w:rFonts w:ascii="Calibri" w:hAnsi="Calibri" w:cs="Calibri"/>
          <w:color w:val="000000" w:themeColor="text1"/>
        </w:rPr>
        <w:t>actors.</w:t>
      </w:r>
      <w:r w:rsidRPr="00276597" w:rsidR="001669F0">
        <w:rPr>
          <w:rStyle w:val="CommentReference"/>
          <w:rFonts w:ascii="Calibri" w:hAnsi="Calibri" w:cs="Calibri"/>
          <w:sz w:val="24"/>
          <w:szCs w:val="24"/>
        </w:rPr>
        <w:t xml:space="preserve"> </w:t>
      </w:r>
      <w:r w:rsidRPr="00276597" w:rsidR="001669F0">
        <w:rPr>
          <w:rFonts w:ascii="Calibri" w:hAnsi="Calibri" w:cs="Calibri"/>
          <w:color w:val="000000" w:themeColor="text1"/>
        </w:rPr>
        <w:t xml:space="preserve">All too often, the obligation to respect and protect medical facilities, medical </w:t>
      </w:r>
      <w:r w:rsidRPr="00276597" w:rsidR="00F3305D">
        <w:rPr>
          <w:rFonts w:ascii="Calibri" w:hAnsi="Calibri" w:cs="Calibri"/>
          <w:color w:val="000000" w:themeColor="text1"/>
        </w:rPr>
        <w:t xml:space="preserve">staff </w:t>
      </w:r>
      <w:r w:rsidRPr="00276597" w:rsidR="001669F0">
        <w:rPr>
          <w:rFonts w:ascii="Calibri" w:hAnsi="Calibri" w:cs="Calibri"/>
          <w:color w:val="000000" w:themeColor="text1"/>
        </w:rPr>
        <w:t xml:space="preserve">and </w:t>
      </w:r>
      <w:r w:rsidRPr="00276597" w:rsidR="009411CC">
        <w:rPr>
          <w:rFonts w:ascii="Calibri" w:hAnsi="Calibri" w:cs="Calibri"/>
          <w:color w:val="000000" w:themeColor="text1"/>
        </w:rPr>
        <w:t xml:space="preserve">ambulances </w:t>
      </w:r>
      <w:r w:rsidRPr="00276597" w:rsidR="001669F0">
        <w:rPr>
          <w:rFonts w:ascii="Calibri" w:hAnsi="Calibri" w:cs="Calibri"/>
          <w:color w:val="000000" w:themeColor="text1"/>
        </w:rPr>
        <w:t>is disregarded by parties to the conflict</w:t>
      </w:r>
      <w:r w:rsidRPr="00276597" w:rsidR="009411CC">
        <w:rPr>
          <w:rFonts w:ascii="Calibri" w:hAnsi="Calibri" w:cs="Calibri"/>
          <w:color w:val="000000" w:themeColor="text1"/>
        </w:rPr>
        <w:t>.</w:t>
      </w:r>
      <w:r w:rsidRPr="00276597" w:rsidR="001669F0">
        <w:rPr>
          <w:rFonts w:ascii="Calibri" w:hAnsi="Calibri" w:cs="Calibri"/>
          <w:color w:val="000000" w:themeColor="text1"/>
        </w:rPr>
        <w:t xml:space="preserve"> </w:t>
      </w:r>
    </w:p>
    <w:p w:rsidR="00455E19"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P</w:t>
      </w:r>
      <w:r w:rsidRPr="00276597" w:rsidR="00AE3455">
        <w:rPr>
          <w:rFonts w:ascii="Calibri" w:hAnsi="Calibri" w:cs="Calibri"/>
          <w:color w:val="000000" w:themeColor="text1"/>
        </w:rPr>
        <w:t>atients have been killed in their</w:t>
      </w:r>
      <w:r w:rsidRPr="00276597" w:rsidR="6B94F80B">
        <w:rPr>
          <w:rFonts w:ascii="Calibri" w:hAnsi="Calibri" w:cs="Calibri"/>
          <w:color w:val="000000" w:themeColor="text1"/>
        </w:rPr>
        <w:t xml:space="preserve"> hospital</w:t>
      </w:r>
      <w:r w:rsidRPr="00276597" w:rsidR="00AE3455">
        <w:rPr>
          <w:rFonts w:ascii="Calibri" w:hAnsi="Calibri" w:cs="Calibri"/>
          <w:color w:val="000000" w:themeColor="text1"/>
        </w:rPr>
        <w:t xml:space="preserve"> beds</w:t>
      </w:r>
      <w:r w:rsidRPr="00276597" w:rsidR="43C52B1A">
        <w:rPr>
          <w:rFonts w:ascii="Calibri" w:hAnsi="Calibri" w:cs="Calibri"/>
          <w:color w:val="000000" w:themeColor="text1"/>
        </w:rPr>
        <w:t xml:space="preserve"> </w:t>
      </w:r>
      <w:r w:rsidRPr="00276597" w:rsidR="00E155AB">
        <w:rPr>
          <w:rFonts w:ascii="Calibri" w:hAnsi="Calibri" w:cs="Calibri"/>
          <w:color w:val="000000" w:themeColor="text1"/>
        </w:rPr>
        <w:t xml:space="preserve">and </w:t>
      </w:r>
      <w:r w:rsidRPr="00276597" w:rsidR="43C52B1A">
        <w:rPr>
          <w:rFonts w:ascii="Calibri" w:hAnsi="Calibri" w:cs="Calibri"/>
          <w:color w:val="000000" w:themeColor="text1"/>
        </w:rPr>
        <w:t>dragged out of ambulances and shot dead</w:t>
      </w:r>
      <w:r w:rsidRPr="00276597" w:rsidR="00AE3455">
        <w:rPr>
          <w:rFonts w:ascii="Calibri" w:hAnsi="Calibri" w:cs="Calibri"/>
          <w:color w:val="000000" w:themeColor="text1"/>
        </w:rPr>
        <w:t xml:space="preserve">; health workers have been attacked as they rescued the </w:t>
      </w:r>
      <w:r w:rsidRPr="00276597" w:rsidR="00AE3455">
        <w:rPr>
          <w:rFonts w:ascii="Calibri" w:hAnsi="Calibri" w:cs="Calibri"/>
          <w:color w:val="000000" w:themeColor="text1"/>
        </w:rPr>
        <w:t>wounded</w:t>
      </w:r>
      <w:r w:rsidRPr="00276597" w:rsidR="5B21D1B3">
        <w:rPr>
          <w:rFonts w:ascii="Calibri" w:hAnsi="Calibri" w:cs="Calibri"/>
          <w:color w:val="000000" w:themeColor="text1"/>
        </w:rPr>
        <w:t xml:space="preserve">, </w:t>
      </w:r>
      <w:r w:rsidRPr="00276597" w:rsidR="00F8552F">
        <w:rPr>
          <w:rFonts w:ascii="Calibri" w:hAnsi="Calibri" w:cs="Calibri"/>
          <w:color w:val="000000" w:themeColor="text1"/>
        </w:rPr>
        <w:t>and</w:t>
      </w:r>
      <w:r w:rsidRPr="00276597" w:rsidR="00F8552F">
        <w:rPr>
          <w:rFonts w:ascii="Calibri" w:hAnsi="Calibri" w:cs="Calibri"/>
          <w:color w:val="000000" w:themeColor="text1"/>
        </w:rPr>
        <w:t xml:space="preserve"> </w:t>
      </w:r>
      <w:r w:rsidRPr="00276597" w:rsidR="00E155AB">
        <w:rPr>
          <w:rFonts w:ascii="Calibri" w:hAnsi="Calibri" w:cs="Calibri"/>
          <w:color w:val="000000" w:themeColor="text1"/>
        </w:rPr>
        <w:t xml:space="preserve">have </w:t>
      </w:r>
      <w:r w:rsidRPr="00276597" w:rsidR="009411CC">
        <w:rPr>
          <w:rFonts w:ascii="Calibri" w:hAnsi="Calibri" w:cs="Calibri"/>
          <w:color w:val="000000" w:themeColor="text1"/>
        </w:rPr>
        <w:t xml:space="preserve">been </w:t>
      </w:r>
      <w:r w:rsidRPr="00276597" w:rsidR="5B21D1B3">
        <w:rPr>
          <w:rFonts w:ascii="Calibri" w:hAnsi="Calibri" w:cs="Calibri"/>
          <w:color w:val="000000" w:themeColor="text1"/>
        </w:rPr>
        <w:t>imprisoned and even killed</w:t>
      </w:r>
      <w:r w:rsidRPr="00276597" w:rsidR="24D38208">
        <w:rPr>
          <w:rFonts w:ascii="Calibri" w:hAnsi="Calibri" w:cs="Calibri"/>
          <w:color w:val="000000" w:themeColor="text1"/>
        </w:rPr>
        <w:t>.</w:t>
      </w:r>
      <w:r w:rsidRPr="00276597" w:rsidR="00AE3455">
        <w:rPr>
          <w:rFonts w:ascii="Calibri" w:hAnsi="Calibri" w:cs="Calibri"/>
          <w:color w:val="000000" w:themeColor="text1"/>
        </w:rPr>
        <w:t xml:space="preserve"> </w:t>
      </w:r>
      <w:r w:rsidRPr="00276597" w:rsidR="009411CC">
        <w:rPr>
          <w:rFonts w:ascii="Calibri" w:hAnsi="Calibri" w:cs="Calibri"/>
          <w:color w:val="000000" w:themeColor="text1"/>
        </w:rPr>
        <w:t xml:space="preserve">In times of war, </w:t>
      </w:r>
      <w:r w:rsidRPr="00276597" w:rsidR="00AE3455">
        <w:rPr>
          <w:rFonts w:ascii="Calibri" w:hAnsi="Calibri" w:cs="Calibri"/>
          <w:color w:val="000000" w:themeColor="text1"/>
        </w:rPr>
        <w:t>hospital</w:t>
      </w:r>
      <w:r w:rsidRPr="00276597" w:rsidR="009411CC">
        <w:rPr>
          <w:rFonts w:ascii="Calibri" w:hAnsi="Calibri" w:cs="Calibri"/>
          <w:color w:val="000000" w:themeColor="text1"/>
        </w:rPr>
        <w:t>s</w:t>
      </w:r>
      <w:r w:rsidRPr="00276597" w:rsidR="00AE3455">
        <w:rPr>
          <w:rFonts w:ascii="Calibri" w:hAnsi="Calibri" w:cs="Calibri"/>
          <w:color w:val="000000" w:themeColor="text1"/>
        </w:rPr>
        <w:t xml:space="preserve"> </w:t>
      </w:r>
      <w:r w:rsidRPr="00276597" w:rsidR="009411CC">
        <w:rPr>
          <w:rFonts w:ascii="Calibri" w:hAnsi="Calibri" w:cs="Calibri"/>
          <w:color w:val="000000" w:themeColor="text1"/>
        </w:rPr>
        <w:t xml:space="preserve">are </w:t>
      </w:r>
      <w:r w:rsidRPr="00276597" w:rsidR="00AE3455">
        <w:rPr>
          <w:rFonts w:ascii="Calibri" w:hAnsi="Calibri" w:cs="Calibri"/>
          <w:color w:val="000000" w:themeColor="text1"/>
        </w:rPr>
        <w:t>where the sick</w:t>
      </w:r>
      <w:r w:rsidRPr="00276597" w:rsidR="00713FE4">
        <w:rPr>
          <w:rFonts w:ascii="Calibri" w:hAnsi="Calibri" w:cs="Calibri"/>
          <w:color w:val="000000" w:themeColor="text1"/>
        </w:rPr>
        <w:t xml:space="preserve">, the </w:t>
      </w:r>
      <w:r w:rsidRPr="00276597" w:rsidR="00AE3455">
        <w:rPr>
          <w:rFonts w:ascii="Calibri" w:hAnsi="Calibri" w:cs="Calibri"/>
          <w:color w:val="000000" w:themeColor="text1"/>
        </w:rPr>
        <w:t>injured</w:t>
      </w:r>
      <w:r w:rsidRPr="00276597" w:rsidR="00713FE4">
        <w:rPr>
          <w:rFonts w:ascii="Calibri" w:hAnsi="Calibri" w:cs="Calibri"/>
          <w:color w:val="000000" w:themeColor="text1"/>
        </w:rPr>
        <w:t xml:space="preserve"> and </w:t>
      </w:r>
      <w:r w:rsidRPr="00276597" w:rsidR="00F8552F">
        <w:rPr>
          <w:rFonts w:ascii="Calibri" w:hAnsi="Calibri" w:cs="Calibri"/>
          <w:color w:val="000000" w:themeColor="text1"/>
        </w:rPr>
        <w:t xml:space="preserve">other </w:t>
      </w:r>
      <w:r w:rsidRPr="00276597" w:rsidR="00713FE4">
        <w:rPr>
          <w:rFonts w:ascii="Calibri" w:hAnsi="Calibri" w:cs="Calibri"/>
          <w:color w:val="000000" w:themeColor="text1"/>
        </w:rPr>
        <w:t xml:space="preserve">vulnerable people </w:t>
      </w:r>
      <w:r w:rsidRPr="00276597" w:rsidR="00AE3455">
        <w:rPr>
          <w:rFonts w:ascii="Calibri" w:hAnsi="Calibri" w:cs="Calibri"/>
          <w:color w:val="000000" w:themeColor="text1"/>
        </w:rPr>
        <w:t xml:space="preserve">gather in </w:t>
      </w:r>
      <w:r w:rsidRPr="00276597" w:rsidR="00713FE4">
        <w:rPr>
          <w:rFonts w:ascii="Calibri" w:hAnsi="Calibri" w:cs="Calibri"/>
          <w:color w:val="000000" w:themeColor="text1"/>
        </w:rPr>
        <w:t xml:space="preserve">search of </w:t>
      </w:r>
      <w:r w:rsidRPr="00276597" w:rsidR="005A37CC">
        <w:rPr>
          <w:rFonts w:ascii="Calibri" w:hAnsi="Calibri" w:cs="Calibri"/>
          <w:color w:val="000000" w:themeColor="text1"/>
        </w:rPr>
        <w:t>safety</w:t>
      </w:r>
      <w:r w:rsidRPr="00276597" w:rsidR="00AE3455">
        <w:rPr>
          <w:rFonts w:ascii="Calibri" w:hAnsi="Calibri" w:cs="Calibri"/>
          <w:color w:val="000000" w:themeColor="text1"/>
        </w:rPr>
        <w:t xml:space="preserve">. Attacks against medical facilities and health workers, whether deliberate or indiscriminate, are </w:t>
      </w:r>
      <w:r w:rsidRPr="00276597" w:rsidR="00713FE4">
        <w:rPr>
          <w:rFonts w:ascii="Calibri" w:hAnsi="Calibri" w:cs="Calibri"/>
          <w:color w:val="000000" w:themeColor="text1"/>
        </w:rPr>
        <w:t xml:space="preserve">a </w:t>
      </w:r>
      <w:r w:rsidRPr="00276597" w:rsidR="00AE3455">
        <w:rPr>
          <w:rFonts w:ascii="Calibri" w:hAnsi="Calibri" w:cs="Calibri"/>
          <w:color w:val="000000" w:themeColor="text1"/>
        </w:rPr>
        <w:t xml:space="preserve">part of </w:t>
      </w:r>
      <w:r w:rsidRPr="00276597" w:rsidR="00713FE4">
        <w:rPr>
          <w:rFonts w:ascii="Calibri" w:hAnsi="Calibri" w:cs="Calibri"/>
          <w:color w:val="000000" w:themeColor="text1"/>
        </w:rPr>
        <w:t xml:space="preserve">the </w:t>
      </w:r>
      <w:r w:rsidRPr="00276597" w:rsidR="00AE3455">
        <w:rPr>
          <w:rFonts w:ascii="Calibri" w:hAnsi="Calibri" w:cs="Calibri"/>
          <w:color w:val="000000" w:themeColor="text1"/>
        </w:rPr>
        <w:t xml:space="preserve">generalised violence and </w:t>
      </w:r>
      <w:r w:rsidRPr="00276597" w:rsidR="00713FE4">
        <w:rPr>
          <w:rFonts w:ascii="Calibri" w:hAnsi="Calibri" w:cs="Calibri"/>
          <w:color w:val="000000" w:themeColor="text1"/>
        </w:rPr>
        <w:t xml:space="preserve">the </w:t>
      </w:r>
      <w:r w:rsidRPr="00276597" w:rsidR="00AE3455">
        <w:rPr>
          <w:rFonts w:ascii="Calibri" w:hAnsi="Calibri" w:cs="Calibri"/>
          <w:color w:val="000000" w:themeColor="text1"/>
        </w:rPr>
        <w:t xml:space="preserve">atrocities committed against civilians </w:t>
      </w:r>
      <w:r w:rsidRPr="00276597" w:rsidR="00713FE4">
        <w:rPr>
          <w:rFonts w:ascii="Calibri" w:hAnsi="Calibri" w:cs="Calibri"/>
          <w:color w:val="000000" w:themeColor="text1"/>
        </w:rPr>
        <w:t xml:space="preserve">during </w:t>
      </w:r>
      <w:r w:rsidRPr="00276597" w:rsidR="00AE3455">
        <w:rPr>
          <w:rFonts w:ascii="Calibri" w:hAnsi="Calibri" w:cs="Calibri"/>
          <w:color w:val="000000" w:themeColor="text1"/>
        </w:rPr>
        <w:t xml:space="preserve">armed conflict. </w:t>
      </w:r>
      <w:r w:rsidRPr="00276597" w:rsidR="00713FE4">
        <w:rPr>
          <w:rFonts w:ascii="Calibri" w:hAnsi="Calibri" w:cs="Calibri"/>
          <w:color w:val="000000" w:themeColor="text1"/>
        </w:rPr>
        <w:t xml:space="preserve">Such attacks </w:t>
      </w:r>
      <w:r w:rsidRPr="00276597" w:rsidR="00AE3455">
        <w:rPr>
          <w:rFonts w:ascii="Calibri" w:hAnsi="Calibri" w:cs="Calibri"/>
          <w:color w:val="000000" w:themeColor="text1"/>
        </w:rPr>
        <w:t xml:space="preserve">deprive people of </w:t>
      </w:r>
      <w:r w:rsidRPr="00276597" w:rsidR="00713FE4">
        <w:rPr>
          <w:rFonts w:ascii="Calibri" w:hAnsi="Calibri" w:cs="Calibri"/>
          <w:color w:val="000000" w:themeColor="text1"/>
        </w:rPr>
        <w:t xml:space="preserve">medical </w:t>
      </w:r>
      <w:r w:rsidRPr="00276597" w:rsidR="00AE3455">
        <w:rPr>
          <w:rFonts w:ascii="Calibri" w:hAnsi="Calibri" w:cs="Calibri"/>
          <w:color w:val="000000" w:themeColor="text1"/>
        </w:rPr>
        <w:t xml:space="preserve">services, often </w:t>
      </w:r>
      <w:r w:rsidRPr="00276597" w:rsidR="00713FE4">
        <w:rPr>
          <w:rFonts w:ascii="Calibri" w:hAnsi="Calibri" w:cs="Calibri"/>
          <w:color w:val="000000" w:themeColor="text1"/>
        </w:rPr>
        <w:t xml:space="preserve">at the time </w:t>
      </w:r>
      <w:r w:rsidRPr="00276597" w:rsidR="00AE3455">
        <w:rPr>
          <w:rFonts w:ascii="Calibri" w:hAnsi="Calibri" w:cs="Calibri"/>
          <w:color w:val="000000" w:themeColor="text1"/>
        </w:rPr>
        <w:t>when they need them most.</w:t>
      </w:r>
    </w:p>
    <w:p w:rsidR="00EC439A"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Violations </w:t>
      </w:r>
      <w:r w:rsidRPr="00276597" w:rsidR="00713FE4">
        <w:rPr>
          <w:rFonts w:ascii="Calibri" w:hAnsi="Calibri" w:cs="Calibri"/>
          <w:color w:val="000000" w:themeColor="text1"/>
        </w:rPr>
        <w:t xml:space="preserve">against medical facilities, health workers and patients </w:t>
      </w:r>
      <w:r w:rsidRPr="00276597">
        <w:rPr>
          <w:rFonts w:ascii="Calibri" w:hAnsi="Calibri" w:cs="Calibri"/>
          <w:color w:val="000000" w:themeColor="text1"/>
        </w:rPr>
        <w:t>are</w:t>
      </w:r>
      <w:r w:rsidRPr="00276597" w:rsidR="7919BF1C">
        <w:rPr>
          <w:rFonts w:ascii="Calibri" w:hAnsi="Calibri" w:cs="Calibri"/>
          <w:color w:val="000000" w:themeColor="text1"/>
        </w:rPr>
        <w:t xml:space="preserve"> often</w:t>
      </w:r>
      <w:r w:rsidRPr="00276597">
        <w:rPr>
          <w:rFonts w:ascii="Calibri" w:hAnsi="Calibri" w:cs="Calibri"/>
          <w:color w:val="000000" w:themeColor="text1"/>
        </w:rPr>
        <w:t xml:space="preserve"> carried out with impunity, </w:t>
      </w:r>
      <w:r w:rsidRPr="00276597" w:rsidR="00713FE4">
        <w:rPr>
          <w:rFonts w:ascii="Calibri" w:hAnsi="Calibri" w:cs="Calibri"/>
          <w:color w:val="000000" w:themeColor="text1"/>
        </w:rPr>
        <w:t xml:space="preserve">with </w:t>
      </w:r>
      <w:r w:rsidRPr="00276597" w:rsidR="0D950036">
        <w:rPr>
          <w:rFonts w:ascii="Calibri" w:hAnsi="Calibri" w:cs="Calibri"/>
          <w:color w:val="000000" w:themeColor="text1"/>
        </w:rPr>
        <w:t>too</w:t>
      </w:r>
      <w:r w:rsidRPr="00276597" w:rsidR="435967E8">
        <w:rPr>
          <w:rFonts w:ascii="Calibri" w:hAnsi="Calibri" w:cs="Calibri"/>
          <w:color w:val="000000" w:themeColor="text1"/>
        </w:rPr>
        <w:t xml:space="preserve"> little done to</w:t>
      </w:r>
      <w:r w:rsidRPr="00276597" w:rsidR="0A76CFA0">
        <w:rPr>
          <w:rFonts w:ascii="Calibri" w:hAnsi="Calibri" w:cs="Calibri"/>
          <w:color w:val="000000" w:themeColor="text1"/>
        </w:rPr>
        <w:t xml:space="preserve"> </w:t>
      </w:r>
      <w:r w:rsidRPr="00276597" w:rsidR="000A7D67">
        <w:rPr>
          <w:rFonts w:ascii="Calibri" w:hAnsi="Calibri" w:cs="Calibri"/>
          <w:color w:val="000000" w:themeColor="text1"/>
        </w:rPr>
        <w:t>effectively investigate</w:t>
      </w:r>
      <w:r w:rsidRPr="00276597" w:rsidR="0D950036">
        <w:rPr>
          <w:rFonts w:ascii="Calibri" w:hAnsi="Calibri" w:cs="Calibri"/>
          <w:color w:val="000000" w:themeColor="text1"/>
        </w:rPr>
        <w:t xml:space="preserve"> </w:t>
      </w:r>
      <w:r w:rsidRPr="00276597" w:rsidR="654BBC1A">
        <w:rPr>
          <w:rFonts w:ascii="Calibri" w:hAnsi="Calibri" w:cs="Calibri"/>
          <w:color w:val="000000" w:themeColor="text1"/>
        </w:rPr>
        <w:t xml:space="preserve">IHL </w:t>
      </w:r>
      <w:r w:rsidRPr="00276597" w:rsidR="0A76CFA0">
        <w:rPr>
          <w:rFonts w:ascii="Calibri" w:hAnsi="Calibri" w:cs="Calibri"/>
          <w:color w:val="000000" w:themeColor="text1"/>
        </w:rPr>
        <w:t>violations</w:t>
      </w:r>
      <w:r w:rsidRPr="00276597" w:rsidR="654BBC1A">
        <w:rPr>
          <w:rFonts w:ascii="Calibri" w:hAnsi="Calibri" w:cs="Calibri"/>
          <w:color w:val="000000" w:themeColor="text1"/>
        </w:rPr>
        <w:t xml:space="preserve"> </w:t>
      </w:r>
      <w:r w:rsidRPr="00276597" w:rsidR="64829732">
        <w:rPr>
          <w:rFonts w:ascii="Calibri" w:hAnsi="Calibri" w:cs="Calibri"/>
          <w:color w:val="000000" w:themeColor="text1"/>
        </w:rPr>
        <w:t>and</w:t>
      </w:r>
      <w:r w:rsidRPr="00276597" w:rsidR="654BBC1A">
        <w:rPr>
          <w:rFonts w:ascii="Calibri" w:hAnsi="Calibri" w:cs="Calibri"/>
          <w:color w:val="000000" w:themeColor="text1"/>
        </w:rPr>
        <w:t xml:space="preserve"> </w:t>
      </w:r>
      <w:r w:rsidRPr="00276597" w:rsidR="435967E8">
        <w:rPr>
          <w:rFonts w:ascii="Calibri" w:hAnsi="Calibri" w:cs="Calibri"/>
          <w:color w:val="000000" w:themeColor="text1"/>
        </w:rPr>
        <w:t>hold perpetrators to account</w:t>
      </w:r>
      <w:r w:rsidRPr="00276597" w:rsidR="00713FE4">
        <w:rPr>
          <w:rFonts w:ascii="Calibri" w:hAnsi="Calibri" w:cs="Calibri"/>
          <w:color w:val="000000" w:themeColor="text1"/>
        </w:rPr>
        <w:t>, or to prevent future violations</w:t>
      </w:r>
      <w:r w:rsidRPr="00276597" w:rsidR="654BBC1A">
        <w:rPr>
          <w:rFonts w:ascii="Calibri" w:hAnsi="Calibri" w:cs="Calibri"/>
          <w:color w:val="000000" w:themeColor="text1"/>
        </w:rPr>
        <w:t>.</w:t>
      </w:r>
      <w:r w:rsidRPr="00276597" w:rsidR="1E5A404B">
        <w:rPr>
          <w:rFonts w:ascii="Calibri" w:hAnsi="Calibri" w:cs="Calibri"/>
          <w:color w:val="000000" w:themeColor="text1"/>
        </w:rPr>
        <w:t xml:space="preserve"> </w:t>
      </w:r>
      <w:r w:rsidRPr="00276597" w:rsidR="6411716A">
        <w:rPr>
          <w:rFonts w:ascii="Calibri" w:hAnsi="Calibri" w:cs="Calibri"/>
          <w:color w:val="000000" w:themeColor="text1"/>
        </w:rPr>
        <w:t xml:space="preserve">For example, the </w:t>
      </w:r>
      <w:r w:rsidRPr="00276597" w:rsidR="6EAB51A5">
        <w:rPr>
          <w:rFonts w:ascii="Calibri" w:hAnsi="Calibri" w:cs="Calibri"/>
          <w:color w:val="000000" w:themeColor="text1"/>
        </w:rPr>
        <w:t xml:space="preserve">brutal </w:t>
      </w:r>
      <w:r w:rsidRPr="00276597" w:rsidR="6411716A">
        <w:rPr>
          <w:rFonts w:ascii="Calibri" w:hAnsi="Calibri" w:cs="Calibri"/>
          <w:color w:val="000000" w:themeColor="text1"/>
        </w:rPr>
        <w:t xml:space="preserve">murder of </w:t>
      </w:r>
      <w:r w:rsidRPr="00276597" w:rsidR="3B0FB77B">
        <w:rPr>
          <w:rFonts w:ascii="Calibri" w:hAnsi="Calibri" w:cs="Calibri"/>
          <w:color w:val="000000" w:themeColor="text1"/>
        </w:rPr>
        <w:t>three</w:t>
      </w:r>
      <w:r w:rsidRPr="00276597" w:rsidR="6411716A">
        <w:rPr>
          <w:rFonts w:ascii="Calibri" w:hAnsi="Calibri" w:cs="Calibri"/>
          <w:color w:val="000000" w:themeColor="text1"/>
        </w:rPr>
        <w:t xml:space="preserve"> MSF staff in </w:t>
      </w:r>
      <w:r w:rsidRPr="00276597" w:rsidR="387ADB9E">
        <w:rPr>
          <w:rFonts w:ascii="Calibri" w:hAnsi="Calibri" w:cs="Calibri"/>
          <w:color w:val="000000" w:themeColor="text1"/>
        </w:rPr>
        <w:t xml:space="preserve">the </w:t>
      </w:r>
      <w:r w:rsidRPr="00276597" w:rsidR="6411716A">
        <w:rPr>
          <w:rFonts w:ascii="Calibri" w:hAnsi="Calibri" w:cs="Calibri"/>
          <w:color w:val="000000" w:themeColor="text1"/>
        </w:rPr>
        <w:t>Tigray</w:t>
      </w:r>
      <w:r w:rsidRPr="00276597" w:rsidR="6EAB51A5">
        <w:rPr>
          <w:rFonts w:ascii="Calibri" w:hAnsi="Calibri" w:cs="Calibri"/>
          <w:color w:val="000000" w:themeColor="text1"/>
        </w:rPr>
        <w:t xml:space="preserve"> </w:t>
      </w:r>
      <w:r w:rsidRPr="00276597" w:rsidR="4C8BFE6F">
        <w:rPr>
          <w:rFonts w:ascii="Calibri" w:hAnsi="Calibri" w:cs="Calibri"/>
          <w:color w:val="000000" w:themeColor="text1"/>
        </w:rPr>
        <w:t xml:space="preserve">region of Ethiopia in 2021 </w:t>
      </w:r>
      <w:r w:rsidRPr="00276597" w:rsidR="74414148">
        <w:rPr>
          <w:rFonts w:ascii="Calibri" w:hAnsi="Calibri" w:cs="Calibri"/>
          <w:color w:val="000000" w:themeColor="text1"/>
        </w:rPr>
        <w:t>remain</w:t>
      </w:r>
      <w:r w:rsidRPr="00276597" w:rsidR="59655DA0">
        <w:rPr>
          <w:rFonts w:ascii="Calibri" w:hAnsi="Calibri" w:cs="Calibri"/>
          <w:color w:val="000000" w:themeColor="text1"/>
        </w:rPr>
        <w:t>s</w:t>
      </w:r>
      <w:r w:rsidRPr="00276597" w:rsidR="4C8BFE6F">
        <w:rPr>
          <w:rFonts w:ascii="Calibri" w:hAnsi="Calibri" w:cs="Calibri"/>
          <w:color w:val="000000" w:themeColor="text1"/>
        </w:rPr>
        <w:t xml:space="preserve"> </w:t>
      </w:r>
      <w:r w:rsidRPr="00276597" w:rsidR="003A207A">
        <w:rPr>
          <w:rFonts w:ascii="Calibri" w:hAnsi="Calibri" w:cs="Calibri"/>
          <w:color w:val="000000" w:themeColor="text1"/>
        </w:rPr>
        <w:t>unre</w:t>
      </w:r>
      <w:r w:rsidRPr="00276597" w:rsidR="009F36DD">
        <w:rPr>
          <w:rFonts w:ascii="Calibri" w:hAnsi="Calibri" w:cs="Calibri"/>
          <w:color w:val="000000" w:themeColor="text1"/>
        </w:rPr>
        <w:t>solved</w:t>
      </w:r>
      <w:r w:rsidRPr="00276597" w:rsidR="4C8BFE6F">
        <w:rPr>
          <w:rFonts w:ascii="Calibri" w:hAnsi="Calibri" w:cs="Calibri"/>
          <w:color w:val="000000" w:themeColor="text1"/>
        </w:rPr>
        <w:t xml:space="preserve">, despite </w:t>
      </w:r>
      <w:r w:rsidRPr="00276597" w:rsidR="00F8552F">
        <w:rPr>
          <w:rFonts w:ascii="Calibri" w:hAnsi="Calibri" w:cs="Calibri"/>
          <w:color w:val="000000" w:themeColor="text1"/>
        </w:rPr>
        <w:t xml:space="preserve">MSF’s </w:t>
      </w:r>
      <w:r w:rsidRPr="00276597" w:rsidR="4C8BFE6F">
        <w:rPr>
          <w:rFonts w:ascii="Calibri" w:hAnsi="Calibri" w:cs="Calibri"/>
          <w:color w:val="000000" w:themeColor="text1"/>
        </w:rPr>
        <w:t xml:space="preserve">repeated calls for </w:t>
      </w:r>
      <w:r w:rsidRPr="00276597" w:rsidR="52C9016A">
        <w:rPr>
          <w:rFonts w:ascii="Calibri" w:hAnsi="Calibri" w:cs="Calibri"/>
          <w:color w:val="000000" w:themeColor="text1"/>
        </w:rPr>
        <w:t>an investigation</w:t>
      </w:r>
      <w:r w:rsidRPr="00276597" w:rsidR="089A5187">
        <w:rPr>
          <w:rFonts w:ascii="Calibri" w:hAnsi="Calibri" w:cs="Calibri"/>
          <w:color w:val="000000" w:themeColor="text1"/>
        </w:rPr>
        <w:t>.</w:t>
      </w:r>
      <w:r>
        <w:rPr>
          <w:rFonts w:ascii="Calibri" w:hAnsi="Calibri" w:cs="Calibri"/>
          <w:color w:val="000000" w:themeColor="text1"/>
          <w:vertAlign w:val="superscript"/>
        </w:rPr>
        <w:footnoteReference w:id="4"/>
      </w:r>
      <w:r w:rsidRPr="00276597" w:rsidR="7488E87B">
        <w:rPr>
          <w:rFonts w:ascii="Calibri" w:hAnsi="Calibri" w:cs="Calibri"/>
          <w:color w:val="000000" w:themeColor="text1"/>
        </w:rPr>
        <w:t xml:space="preserve"> </w:t>
      </w:r>
      <w:r w:rsidRPr="00276597" w:rsidR="3D10FDBA">
        <w:rPr>
          <w:rFonts w:ascii="Calibri" w:hAnsi="Calibri" w:cs="Calibri"/>
          <w:color w:val="000000" w:themeColor="text1"/>
        </w:rPr>
        <w:t xml:space="preserve">Similarly, following the 2015 attack </w:t>
      </w:r>
      <w:r w:rsidRPr="00276597" w:rsidR="00713FE4">
        <w:rPr>
          <w:rFonts w:ascii="Calibri" w:hAnsi="Calibri" w:cs="Calibri"/>
          <w:color w:val="000000" w:themeColor="text1"/>
        </w:rPr>
        <w:t xml:space="preserve">by US forces </w:t>
      </w:r>
      <w:r w:rsidRPr="00276597" w:rsidR="3D10FDBA">
        <w:rPr>
          <w:rFonts w:ascii="Calibri" w:hAnsi="Calibri" w:cs="Calibri"/>
          <w:color w:val="000000" w:themeColor="text1"/>
        </w:rPr>
        <w:t>on MSF</w:t>
      </w:r>
      <w:r w:rsidRPr="00276597" w:rsidR="00713FE4">
        <w:rPr>
          <w:rFonts w:ascii="Calibri" w:hAnsi="Calibri" w:cs="Calibri"/>
          <w:color w:val="000000" w:themeColor="text1"/>
        </w:rPr>
        <w:t>’s</w:t>
      </w:r>
      <w:r w:rsidRPr="00276597" w:rsidR="3D10FDBA">
        <w:rPr>
          <w:rFonts w:ascii="Calibri" w:hAnsi="Calibri" w:cs="Calibri"/>
          <w:color w:val="000000" w:themeColor="text1"/>
        </w:rPr>
        <w:t xml:space="preserve"> hospital in Kunduz, Afghanistan, the US refused to cooperate with MSF’s call for the establishment of an International Humanitarian Fact-Finding Commission</w:t>
      </w:r>
      <w:r w:rsidRPr="00276597" w:rsidR="2E33A0EB">
        <w:rPr>
          <w:rFonts w:ascii="Calibri" w:hAnsi="Calibri" w:cs="Calibri"/>
          <w:color w:val="000000" w:themeColor="text1"/>
        </w:rPr>
        <w:t>.</w:t>
      </w:r>
      <w:r>
        <w:rPr>
          <w:rStyle w:val="FootnoteReference"/>
          <w:rFonts w:ascii="Calibri" w:hAnsi="Calibri" w:cs="Calibri"/>
          <w:color w:val="000000" w:themeColor="text1"/>
        </w:rPr>
        <w:footnoteReference w:id="5"/>
      </w:r>
    </w:p>
    <w:p w:rsidR="00D31B40"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Although the UN Security Council has adopted</w:t>
      </w:r>
      <w:r w:rsidRPr="00276597" w:rsidR="671EFE2B">
        <w:rPr>
          <w:rFonts w:ascii="Calibri" w:hAnsi="Calibri" w:cs="Calibri"/>
          <w:color w:val="000000" w:themeColor="text1"/>
        </w:rPr>
        <w:t xml:space="preserve"> </w:t>
      </w:r>
      <w:r w:rsidRPr="00276597" w:rsidR="00E155AB">
        <w:rPr>
          <w:rFonts w:ascii="Calibri" w:hAnsi="Calibri" w:cs="Calibri"/>
          <w:color w:val="000000" w:themeColor="text1"/>
        </w:rPr>
        <w:t>r</w:t>
      </w:r>
      <w:r w:rsidRPr="00276597" w:rsidR="671EFE2B">
        <w:rPr>
          <w:rFonts w:ascii="Calibri" w:hAnsi="Calibri" w:cs="Calibri"/>
          <w:color w:val="000000" w:themeColor="text1"/>
        </w:rPr>
        <w:t xml:space="preserve">esolutions which </w:t>
      </w:r>
      <w:r w:rsidRPr="00276597" w:rsidR="68BF51E6">
        <w:rPr>
          <w:rFonts w:ascii="Calibri" w:hAnsi="Calibri" w:cs="Calibri"/>
          <w:color w:val="000000" w:themeColor="text1"/>
        </w:rPr>
        <w:t>emphasise respect for IHL in increasingly specific terms</w:t>
      </w:r>
      <w:r>
        <w:rPr>
          <w:rFonts w:ascii="Calibri" w:hAnsi="Calibri" w:cs="Calibri"/>
          <w:color w:val="000000" w:themeColor="text1"/>
          <w:vertAlign w:val="superscript"/>
        </w:rPr>
        <w:footnoteReference w:id="6"/>
      </w:r>
      <w:r w:rsidRPr="00276597" w:rsidR="65F814DD">
        <w:rPr>
          <w:rFonts w:ascii="Calibri" w:hAnsi="Calibri" w:cs="Calibri"/>
          <w:color w:val="000000" w:themeColor="text1"/>
          <w:vertAlign w:val="superscript"/>
        </w:rPr>
        <w:t xml:space="preserve"> </w:t>
      </w:r>
      <w:r w:rsidRPr="00276597" w:rsidR="65F814DD">
        <w:rPr>
          <w:rFonts w:ascii="Calibri" w:hAnsi="Calibri" w:cs="Calibri"/>
          <w:color w:val="000000" w:themeColor="text1"/>
        </w:rPr>
        <w:t xml:space="preserve"> – including those addressing indiscriminate attacks, targeting </w:t>
      </w:r>
      <w:r w:rsidRPr="00276597" w:rsidR="6A8E42AA">
        <w:rPr>
          <w:rFonts w:ascii="Calibri" w:hAnsi="Calibri" w:cs="Calibri"/>
          <w:color w:val="000000" w:themeColor="text1"/>
        </w:rPr>
        <w:t xml:space="preserve">of </w:t>
      </w:r>
      <w:r w:rsidRPr="00276597" w:rsidR="65F814DD">
        <w:rPr>
          <w:rFonts w:ascii="Calibri" w:hAnsi="Calibri" w:cs="Calibri"/>
          <w:color w:val="000000" w:themeColor="text1"/>
        </w:rPr>
        <w:t xml:space="preserve">health infrastructure </w:t>
      </w:r>
      <w:r w:rsidRPr="00276597" w:rsidR="352EB2C2">
        <w:rPr>
          <w:rFonts w:ascii="Calibri" w:hAnsi="Calibri" w:cs="Calibri"/>
          <w:color w:val="000000" w:themeColor="text1"/>
        </w:rPr>
        <w:t>and</w:t>
      </w:r>
      <w:r w:rsidRPr="00276597" w:rsidR="6962AA85">
        <w:rPr>
          <w:rFonts w:ascii="Calibri" w:hAnsi="Calibri" w:cs="Calibri"/>
          <w:color w:val="000000" w:themeColor="text1"/>
        </w:rPr>
        <w:t xml:space="preserve"> </w:t>
      </w:r>
      <w:r w:rsidRPr="00276597" w:rsidR="00E155AB">
        <w:rPr>
          <w:rFonts w:ascii="Calibri" w:hAnsi="Calibri" w:cs="Calibri"/>
          <w:color w:val="000000" w:themeColor="text1"/>
        </w:rPr>
        <w:t xml:space="preserve">the need to </w:t>
      </w:r>
      <w:r w:rsidRPr="00276597" w:rsidR="6962AA85">
        <w:rPr>
          <w:rFonts w:ascii="Calibri" w:hAnsi="Calibri" w:cs="Calibri"/>
          <w:color w:val="000000" w:themeColor="text1"/>
        </w:rPr>
        <w:t>protect humanitarian workers</w:t>
      </w:r>
      <w:r w:rsidRPr="00276597" w:rsidR="65F814DD">
        <w:rPr>
          <w:rFonts w:ascii="Calibri" w:hAnsi="Calibri" w:cs="Calibri"/>
          <w:color w:val="000000" w:themeColor="text1"/>
        </w:rPr>
        <w:t xml:space="preserve"> </w:t>
      </w:r>
      <w:r w:rsidRPr="00276597" w:rsidR="00E155AB">
        <w:rPr>
          <w:rFonts w:ascii="Calibri" w:hAnsi="Calibri" w:cs="Calibri"/>
          <w:color w:val="000000" w:themeColor="text1"/>
        </w:rPr>
        <w:t>–</w:t>
      </w:r>
      <w:r w:rsidRPr="00276597" w:rsidR="65F814DD">
        <w:rPr>
          <w:rFonts w:ascii="Calibri" w:hAnsi="Calibri" w:cs="Calibri"/>
          <w:color w:val="000000" w:themeColor="text1"/>
        </w:rPr>
        <w:t xml:space="preserve"> their practical impact remains minimal.</w:t>
      </w:r>
      <w:r w:rsidRPr="00276597" w:rsidR="68BF51E6">
        <w:rPr>
          <w:rFonts w:ascii="Calibri" w:hAnsi="Calibri" w:cs="Calibri"/>
          <w:color w:val="000000" w:themeColor="text1"/>
        </w:rPr>
        <w:t xml:space="preserve"> </w:t>
      </w:r>
      <w:r w:rsidRPr="00276597" w:rsidR="00BD56CA">
        <w:rPr>
          <w:rFonts w:ascii="Calibri" w:hAnsi="Calibri" w:cs="Calibri"/>
          <w:color w:val="000000" w:themeColor="text1"/>
        </w:rPr>
        <w:t>In</w:t>
      </w:r>
      <w:r w:rsidRPr="00276597" w:rsidR="6B152831">
        <w:rPr>
          <w:rFonts w:ascii="Calibri" w:hAnsi="Calibri" w:cs="Calibri"/>
          <w:color w:val="000000" w:themeColor="text1"/>
        </w:rPr>
        <w:t xml:space="preserve"> </w:t>
      </w:r>
      <w:r w:rsidRPr="00276597" w:rsidR="00577E01">
        <w:rPr>
          <w:rFonts w:ascii="Calibri" w:hAnsi="Calibri" w:cs="Calibri"/>
          <w:color w:val="000000" w:themeColor="text1"/>
        </w:rPr>
        <w:t xml:space="preserve">2015, after the destruction of </w:t>
      </w:r>
      <w:r w:rsidRPr="00276597" w:rsidR="00F8552F">
        <w:rPr>
          <w:rFonts w:ascii="Calibri" w:hAnsi="Calibri" w:cs="Calibri"/>
          <w:color w:val="000000" w:themeColor="text1"/>
        </w:rPr>
        <w:t xml:space="preserve">the </w:t>
      </w:r>
      <w:r w:rsidRPr="00276597" w:rsidR="00577E01">
        <w:rPr>
          <w:rFonts w:ascii="Calibri" w:hAnsi="Calibri" w:cs="Calibri"/>
          <w:color w:val="000000" w:themeColor="text1"/>
        </w:rPr>
        <w:t xml:space="preserve">MSF </w:t>
      </w:r>
      <w:r w:rsidRPr="00276597" w:rsidR="00E155AB">
        <w:rPr>
          <w:rFonts w:ascii="Calibri" w:hAnsi="Calibri" w:cs="Calibri"/>
          <w:color w:val="000000" w:themeColor="text1"/>
        </w:rPr>
        <w:t xml:space="preserve">hospital in </w:t>
      </w:r>
      <w:r w:rsidRPr="00276597" w:rsidR="00577E01">
        <w:rPr>
          <w:rFonts w:ascii="Calibri" w:hAnsi="Calibri" w:cs="Calibri"/>
          <w:color w:val="000000" w:themeColor="text1"/>
        </w:rPr>
        <w:t>Kunduz</w:t>
      </w:r>
      <w:r w:rsidRPr="00276597" w:rsidR="00E155AB">
        <w:rPr>
          <w:rFonts w:ascii="Calibri" w:hAnsi="Calibri" w:cs="Calibri"/>
          <w:color w:val="000000" w:themeColor="text1"/>
        </w:rPr>
        <w:t>,</w:t>
      </w:r>
      <w:r w:rsidRPr="00276597" w:rsidR="00577E01">
        <w:rPr>
          <w:rFonts w:ascii="Calibri" w:hAnsi="Calibri" w:cs="Calibri"/>
          <w:color w:val="000000" w:themeColor="text1"/>
        </w:rPr>
        <w:t xml:space="preserve"> Afghanistan, MSF </w:t>
      </w:r>
      <w:r w:rsidRPr="00276597" w:rsidR="00CD1C0C">
        <w:rPr>
          <w:rFonts w:ascii="Calibri" w:hAnsi="Calibri" w:cs="Calibri"/>
          <w:color w:val="000000" w:themeColor="text1"/>
        </w:rPr>
        <w:t>pushed</w:t>
      </w:r>
      <w:r w:rsidRPr="00276597" w:rsidR="00577E01">
        <w:rPr>
          <w:rFonts w:ascii="Calibri" w:hAnsi="Calibri" w:cs="Calibri"/>
          <w:color w:val="000000" w:themeColor="text1"/>
        </w:rPr>
        <w:t xml:space="preserve"> for the adoption of UN Security Resolution 2286</w:t>
      </w:r>
      <w:r w:rsidRPr="00276597" w:rsidR="00E155AB">
        <w:rPr>
          <w:rFonts w:ascii="Calibri" w:hAnsi="Calibri" w:cs="Calibri"/>
          <w:color w:val="000000" w:themeColor="text1"/>
        </w:rPr>
        <w:t>,</w:t>
      </w:r>
      <w:r w:rsidRPr="00276597" w:rsidR="00577E01">
        <w:rPr>
          <w:rFonts w:ascii="Calibri" w:hAnsi="Calibri" w:cs="Calibri"/>
          <w:color w:val="000000" w:themeColor="text1"/>
        </w:rPr>
        <w:t xml:space="preserve"> which </w:t>
      </w:r>
      <w:r w:rsidRPr="00276597" w:rsidR="00739142">
        <w:rPr>
          <w:rFonts w:ascii="Calibri" w:hAnsi="Calibri" w:cs="Calibri"/>
          <w:color w:val="000000" w:themeColor="text1"/>
        </w:rPr>
        <w:t>condemns attacks against medical facilities and personnel in conflict situations</w:t>
      </w:r>
      <w:r w:rsidRPr="00276597" w:rsidR="00F8552F">
        <w:rPr>
          <w:rFonts w:ascii="Calibri" w:hAnsi="Calibri" w:cs="Calibri"/>
          <w:color w:val="000000" w:themeColor="text1"/>
        </w:rPr>
        <w:t>,</w:t>
      </w:r>
      <w:r w:rsidRPr="00276597" w:rsidR="3D52D175">
        <w:rPr>
          <w:rFonts w:ascii="Calibri" w:hAnsi="Calibri" w:cs="Calibri"/>
          <w:color w:val="000000" w:themeColor="text1"/>
        </w:rPr>
        <w:t xml:space="preserve"> demands </w:t>
      </w:r>
      <w:r w:rsidRPr="00276597" w:rsidR="00E155AB">
        <w:rPr>
          <w:rFonts w:ascii="Calibri" w:hAnsi="Calibri" w:cs="Calibri"/>
          <w:color w:val="000000" w:themeColor="text1"/>
        </w:rPr>
        <w:t xml:space="preserve">that </w:t>
      </w:r>
      <w:r w:rsidRPr="00276597" w:rsidR="3D52D175">
        <w:rPr>
          <w:rFonts w:ascii="Calibri" w:hAnsi="Calibri" w:cs="Calibri"/>
          <w:color w:val="000000" w:themeColor="text1"/>
        </w:rPr>
        <w:t>all parties to armed conflict comply fully with their obligations under international law</w:t>
      </w:r>
      <w:r w:rsidRPr="00276597" w:rsidR="00F8552F">
        <w:rPr>
          <w:rFonts w:ascii="Calibri" w:hAnsi="Calibri" w:cs="Calibri"/>
          <w:color w:val="000000" w:themeColor="text1"/>
        </w:rPr>
        <w:t>,</w:t>
      </w:r>
      <w:r w:rsidRPr="00276597" w:rsidR="2BE8CB9D">
        <w:rPr>
          <w:rFonts w:ascii="Calibri" w:hAnsi="Calibri" w:cs="Calibri"/>
          <w:color w:val="000000" w:themeColor="text1"/>
        </w:rPr>
        <w:t xml:space="preserve"> and </w:t>
      </w:r>
      <w:r w:rsidRPr="00276597" w:rsidR="00F8552F">
        <w:rPr>
          <w:rFonts w:ascii="Calibri" w:hAnsi="Calibri" w:cs="Calibri"/>
          <w:color w:val="000000" w:themeColor="text1"/>
        </w:rPr>
        <w:t xml:space="preserve">calls on </w:t>
      </w:r>
      <w:r w:rsidRPr="00276597" w:rsidR="2BE8CB9D">
        <w:rPr>
          <w:rFonts w:ascii="Calibri" w:hAnsi="Calibri" w:cs="Calibri"/>
          <w:color w:val="000000" w:themeColor="text1"/>
        </w:rPr>
        <w:t xml:space="preserve">all parties to armed conflict </w:t>
      </w:r>
      <w:r w:rsidRPr="00276597" w:rsidR="00F8552F">
        <w:rPr>
          <w:rFonts w:ascii="Calibri" w:hAnsi="Calibri" w:cs="Calibri"/>
          <w:color w:val="000000" w:themeColor="text1"/>
        </w:rPr>
        <w:t xml:space="preserve">to </w:t>
      </w:r>
      <w:r w:rsidRPr="00276597" w:rsidR="2BE8CB9D">
        <w:rPr>
          <w:rFonts w:ascii="Calibri" w:hAnsi="Calibri" w:cs="Calibri"/>
          <w:color w:val="000000" w:themeColor="text1"/>
        </w:rPr>
        <w:t xml:space="preserve">facilitate safe and unimpeded passage for medical and humanitarian </w:t>
      </w:r>
      <w:r w:rsidRPr="00276597" w:rsidR="00F8552F">
        <w:rPr>
          <w:rFonts w:ascii="Calibri" w:hAnsi="Calibri" w:cs="Calibri"/>
          <w:color w:val="000000" w:themeColor="text1"/>
        </w:rPr>
        <w:t>workers</w:t>
      </w:r>
      <w:r w:rsidRPr="00276597" w:rsidR="00577E01">
        <w:rPr>
          <w:rFonts w:ascii="Calibri" w:hAnsi="Calibri" w:cs="Calibri"/>
          <w:color w:val="000000" w:themeColor="text1"/>
        </w:rPr>
        <w:t xml:space="preserve">. However, </w:t>
      </w:r>
      <w:r w:rsidRPr="00276597" w:rsidR="5797B211">
        <w:rPr>
          <w:rFonts w:ascii="Calibri" w:hAnsi="Calibri" w:cs="Calibri"/>
          <w:color w:val="000000" w:themeColor="text1"/>
        </w:rPr>
        <w:t xml:space="preserve">nearly </w:t>
      </w:r>
      <w:r w:rsidRPr="00276597" w:rsidR="00E155AB">
        <w:rPr>
          <w:rFonts w:ascii="Calibri" w:hAnsi="Calibri" w:cs="Calibri"/>
          <w:color w:val="000000" w:themeColor="text1"/>
        </w:rPr>
        <w:t xml:space="preserve">10 </w:t>
      </w:r>
      <w:r w:rsidRPr="00276597" w:rsidR="5797B211">
        <w:rPr>
          <w:rFonts w:ascii="Calibri" w:hAnsi="Calibri" w:cs="Calibri"/>
          <w:color w:val="000000" w:themeColor="text1"/>
        </w:rPr>
        <w:t>years later</w:t>
      </w:r>
      <w:r w:rsidRPr="00276597" w:rsidR="5502F041">
        <w:rPr>
          <w:rFonts w:ascii="Calibri" w:hAnsi="Calibri" w:cs="Calibri"/>
          <w:color w:val="000000" w:themeColor="text1"/>
        </w:rPr>
        <w:t>,</w:t>
      </w:r>
      <w:r w:rsidRPr="00276597" w:rsidR="5797B211">
        <w:rPr>
          <w:rFonts w:ascii="Calibri" w:hAnsi="Calibri" w:cs="Calibri"/>
          <w:color w:val="000000" w:themeColor="text1"/>
        </w:rPr>
        <w:t xml:space="preserve"> </w:t>
      </w:r>
      <w:r w:rsidRPr="00276597" w:rsidR="00577E01">
        <w:rPr>
          <w:rFonts w:ascii="Calibri" w:hAnsi="Calibri" w:cs="Calibri"/>
          <w:color w:val="000000" w:themeColor="text1"/>
        </w:rPr>
        <w:t xml:space="preserve">such </w:t>
      </w:r>
      <w:r w:rsidRPr="00276597" w:rsidR="00E155AB">
        <w:rPr>
          <w:rFonts w:ascii="Calibri" w:hAnsi="Calibri" w:cs="Calibri"/>
          <w:color w:val="000000" w:themeColor="text1"/>
        </w:rPr>
        <w:t>r</w:t>
      </w:r>
      <w:r w:rsidRPr="00276597" w:rsidR="00577E01">
        <w:rPr>
          <w:rFonts w:ascii="Calibri" w:hAnsi="Calibri" w:cs="Calibri"/>
          <w:color w:val="000000" w:themeColor="text1"/>
        </w:rPr>
        <w:t>esolutions have done little to alter the</w:t>
      </w:r>
      <w:r w:rsidRPr="00276597" w:rsidR="073D423B">
        <w:rPr>
          <w:rFonts w:ascii="Calibri" w:hAnsi="Calibri" w:cs="Calibri"/>
          <w:color w:val="000000" w:themeColor="text1"/>
        </w:rPr>
        <w:t xml:space="preserve"> growing</w:t>
      </w:r>
      <w:r w:rsidRPr="00276597" w:rsidR="00577E01">
        <w:rPr>
          <w:rFonts w:ascii="Calibri" w:hAnsi="Calibri" w:cs="Calibri"/>
          <w:color w:val="000000" w:themeColor="text1"/>
        </w:rPr>
        <w:t xml:space="preserve"> </w:t>
      </w:r>
      <w:r w:rsidRPr="00276597" w:rsidR="10101BB5">
        <w:rPr>
          <w:rFonts w:ascii="Calibri" w:hAnsi="Calibri" w:cs="Calibri"/>
          <w:color w:val="000000" w:themeColor="text1"/>
        </w:rPr>
        <w:t>trend of violations of IHL in the conflicts where MSF works</w:t>
      </w:r>
      <w:r w:rsidRPr="00276597" w:rsidR="00577E01">
        <w:rPr>
          <w:rFonts w:ascii="Calibri" w:hAnsi="Calibri" w:cs="Calibri"/>
          <w:color w:val="000000" w:themeColor="text1"/>
        </w:rPr>
        <w:t>.</w:t>
      </w:r>
      <w:r>
        <w:rPr>
          <w:rStyle w:val="FootnoteReference"/>
          <w:rFonts w:ascii="Calibri" w:hAnsi="Calibri" w:cs="Calibri"/>
          <w:color w:val="000000" w:themeColor="text1"/>
        </w:rPr>
        <w:footnoteReference w:id="7"/>
      </w:r>
      <w:r w:rsidRPr="00276597" w:rsidR="00577E01">
        <w:rPr>
          <w:rFonts w:ascii="Calibri" w:hAnsi="Calibri" w:cs="Calibri"/>
          <w:color w:val="000000" w:themeColor="text1"/>
        </w:rPr>
        <w:t xml:space="preserve"> The persistent disconnect between the adoption of these </w:t>
      </w:r>
      <w:r w:rsidRPr="00276597" w:rsidR="00E155AB">
        <w:rPr>
          <w:rFonts w:ascii="Calibri" w:hAnsi="Calibri" w:cs="Calibri"/>
          <w:color w:val="000000" w:themeColor="text1"/>
        </w:rPr>
        <w:t>r</w:t>
      </w:r>
      <w:r w:rsidRPr="00276597" w:rsidR="00577E01">
        <w:rPr>
          <w:rFonts w:ascii="Calibri" w:hAnsi="Calibri" w:cs="Calibri"/>
          <w:color w:val="000000" w:themeColor="text1"/>
        </w:rPr>
        <w:t>esolutions and their enforcement underscores the urgent need for mechanisms that ensure accountability and compliance.</w:t>
      </w:r>
    </w:p>
    <w:p w:rsidR="00F340ED" w:rsidRPr="00276597" w:rsidP="00E25C32">
      <w:pPr>
        <w:pStyle w:val="Heading2"/>
        <w:rPr>
          <w:rFonts w:ascii="Calibri" w:hAnsi="Calibri" w:cs="Calibri"/>
          <w:b/>
          <w:bCs/>
          <w:color w:val="000000" w:themeColor="text1"/>
          <w:sz w:val="24"/>
          <w:szCs w:val="24"/>
        </w:rPr>
      </w:pPr>
      <w:bookmarkStart w:id="2" w:name="_Toc187069340"/>
      <w:r w:rsidRPr="00276597">
        <w:rPr>
          <w:rFonts w:ascii="Calibri" w:hAnsi="Calibri" w:cs="Calibri"/>
          <w:b/>
          <w:bCs/>
          <w:color w:val="000000" w:themeColor="text1"/>
          <w:sz w:val="24"/>
          <w:szCs w:val="24"/>
        </w:rPr>
        <w:t>Trend #1:</w:t>
      </w:r>
      <w:r w:rsidRPr="00276597" w:rsidR="006752AE">
        <w:rPr>
          <w:rFonts w:ascii="Calibri" w:hAnsi="Calibri" w:cs="Calibri"/>
          <w:b/>
          <w:bCs/>
          <w:color w:val="000000" w:themeColor="text1"/>
          <w:sz w:val="24"/>
          <w:szCs w:val="24"/>
        </w:rPr>
        <w:t xml:space="preserve"> </w:t>
      </w:r>
      <w:r w:rsidRPr="00276597" w:rsidR="00E155AB">
        <w:rPr>
          <w:rFonts w:ascii="Calibri" w:hAnsi="Calibri" w:cs="Calibri"/>
          <w:b/>
          <w:bCs/>
          <w:color w:val="000000" w:themeColor="text1"/>
          <w:sz w:val="24"/>
          <w:szCs w:val="24"/>
        </w:rPr>
        <w:t>D</w:t>
      </w:r>
      <w:r w:rsidRPr="00276597" w:rsidR="00032C33">
        <w:rPr>
          <w:rFonts w:ascii="Calibri" w:hAnsi="Calibri" w:cs="Calibri"/>
          <w:b/>
          <w:bCs/>
          <w:color w:val="000000" w:themeColor="text1"/>
          <w:sz w:val="24"/>
          <w:szCs w:val="24"/>
        </w:rPr>
        <w:t>eliberate targeting of</w:t>
      </w:r>
      <w:r w:rsidRPr="00276597" w:rsidR="008C1621">
        <w:rPr>
          <w:rFonts w:ascii="Calibri" w:hAnsi="Calibri" w:cs="Calibri"/>
          <w:b/>
          <w:bCs/>
          <w:color w:val="000000" w:themeColor="text1"/>
          <w:sz w:val="24"/>
          <w:szCs w:val="24"/>
        </w:rPr>
        <w:t xml:space="preserve"> healthcare</w:t>
      </w:r>
      <w:bookmarkEnd w:id="2"/>
      <w:r w:rsidRPr="00276597" w:rsidR="001D5F66">
        <w:rPr>
          <w:rFonts w:ascii="Calibri" w:hAnsi="Calibri" w:cs="Calibri"/>
          <w:b/>
          <w:bCs/>
          <w:color w:val="000000" w:themeColor="text1"/>
          <w:sz w:val="24"/>
          <w:szCs w:val="24"/>
        </w:rPr>
        <w:t xml:space="preserve"> </w:t>
      </w:r>
    </w:p>
    <w:p w:rsidR="006D1F7F"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D</w:t>
      </w:r>
      <w:r w:rsidRPr="00276597" w:rsidR="2A672925">
        <w:rPr>
          <w:rFonts w:ascii="Calibri" w:hAnsi="Calibri" w:cs="Calibri"/>
          <w:color w:val="000000" w:themeColor="text1"/>
        </w:rPr>
        <w:t>espite the specific protections</w:t>
      </w:r>
      <w:r w:rsidRPr="00276597" w:rsidR="5948F401">
        <w:rPr>
          <w:rFonts w:ascii="Calibri" w:hAnsi="Calibri" w:cs="Calibri"/>
          <w:color w:val="000000" w:themeColor="text1"/>
        </w:rPr>
        <w:t xml:space="preserve"> stipulated in IHL</w:t>
      </w:r>
      <w:r w:rsidRPr="00276597" w:rsidR="0703EF95">
        <w:rPr>
          <w:rFonts w:ascii="Calibri" w:hAnsi="Calibri" w:cs="Calibri"/>
          <w:color w:val="000000" w:themeColor="text1"/>
        </w:rPr>
        <w:t>,</w:t>
      </w:r>
      <w:r w:rsidRPr="00276597" w:rsidR="2A672925">
        <w:rPr>
          <w:rFonts w:ascii="Calibri" w:hAnsi="Calibri" w:cs="Calibri"/>
          <w:color w:val="000000" w:themeColor="text1"/>
        </w:rPr>
        <w:t xml:space="preserve"> MSF has</w:t>
      </w:r>
      <w:r w:rsidRPr="00276597" w:rsidR="79B82A17">
        <w:rPr>
          <w:rFonts w:ascii="Calibri" w:hAnsi="Calibri" w:cs="Calibri"/>
          <w:color w:val="000000" w:themeColor="text1"/>
        </w:rPr>
        <w:t xml:space="preserve"> recently</w:t>
      </w:r>
      <w:r w:rsidRPr="00276597" w:rsidR="2A672925">
        <w:rPr>
          <w:rFonts w:ascii="Calibri" w:hAnsi="Calibri" w:cs="Calibri"/>
          <w:color w:val="000000" w:themeColor="text1"/>
        </w:rPr>
        <w:t xml:space="preserve"> witnessed </w:t>
      </w:r>
      <w:r w:rsidRPr="00276597" w:rsidR="34EE7279">
        <w:rPr>
          <w:rFonts w:ascii="Calibri" w:hAnsi="Calibri" w:cs="Calibri"/>
          <w:color w:val="000000" w:themeColor="text1"/>
        </w:rPr>
        <w:t xml:space="preserve">an alarming </w:t>
      </w:r>
      <w:r w:rsidRPr="00276597" w:rsidR="23F06249">
        <w:rPr>
          <w:rFonts w:ascii="Calibri" w:hAnsi="Calibri" w:cs="Calibri"/>
          <w:color w:val="000000" w:themeColor="text1"/>
        </w:rPr>
        <w:t>increase in the frequency of</w:t>
      </w:r>
      <w:r w:rsidRPr="00276597" w:rsidR="11F2E679">
        <w:rPr>
          <w:rFonts w:ascii="Calibri" w:hAnsi="Calibri" w:cs="Calibri"/>
          <w:color w:val="000000" w:themeColor="text1"/>
        </w:rPr>
        <w:t xml:space="preserve"> attacks on</w:t>
      </w:r>
      <w:r w:rsidRPr="00276597" w:rsidR="23F06249">
        <w:rPr>
          <w:rFonts w:ascii="Calibri" w:hAnsi="Calibri" w:cs="Calibri"/>
          <w:color w:val="000000" w:themeColor="text1"/>
        </w:rPr>
        <w:t xml:space="preserve"> </w:t>
      </w:r>
      <w:r w:rsidRPr="00276597" w:rsidR="11F2E679">
        <w:rPr>
          <w:rFonts w:ascii="Calibri" w:hAnsi="Calibri" w:cs="Calibri"/>
          <w:color w:val="000000" w:themeColor="text1"/>
        </w:rPr>
        <w:t>medical facilities</w:t>
      </w:r>
      <w:r w:rsidRPr="00276597" w:rsidR="7B4277FC">
        <w:rPr>
          <w:rFonts w:ascii="Calibri" w:hAnsi="Calibri" w:cs="Calibri"/>
          <w:color w:val="000000" w:themeColor="text1"/>
        </w:rPr>
        <w:t xml:space="preserve">, </w:t>
      </w:r>
      <w:r w:rsidRPr="00276597" w:rsidR="5B6FE25D">
        <w:rPr>
          <w:rFonts w:ascii="Calibri" w:hAnsi="Calibri" w:cs="Calibri"/>
          <w:color w:val="000000" w:themeColor="text1"/>
        </w:rPr>
        <w:t>health workers</w:t>
      </w:r>
      <w:r w:rsidRPr="00276597" w:rsidR="7B4277FC">
        <w:rPr>
          <w:rFonts w:ascii="Calibri" w:hAnsi="Calibri" w:cs="Calibri"/>
          <w:color w:val="000000" w:themeColor="text1"/>
        </w:rPr>
        <w:t xml:space="preserve"> and patients</w:t>
      </w:r>
      <w:r w:rsidRPr="00276597" w:rsidR="5B6FE25D">
        <w:rPr>
          <w:rFonts w:ascii="Calibri" w:hAnsi="Calibri" w:cs="Calibri"/>
          <w:color w:val="000000" w:themeColor="text1"/>
        </w:rPr>
        <w:t xml:space="preserve">. </w:t>
      </w:r>
      <w:r w:rsidRPr="00276597" w:rsidR="00152B99">
        <w:rPr>
          <w:rFonts w:ascii="Calibri" w:hAnsi="Calibri" w:cs="Calibri"/>
          <w:color w:val="000000" w:themeColor="text1"/>
        </w:rPr>
        <w:t xml:space="preserve">Between 2015 </w:t>
      </w:r>
      <w:r w:rsidRPr="00276597" w:rsidR="00E155AB">
        <w:rPr>
          <w:rFonts w:ascii="Calibri" w:hAnsi="Calibri" w:cs="Calibri"/>
          <w:color w:val="000000" w:themeColor="text1"/>
        </w:rPr>
        <w:t>and</w:t>
      </w:r>
      <w:r w:rsidRPr="00276597" w:rsidR="00152B99">
        <w:rPr>
          <w:rFonts w:ascii="Calibri" w:hAnsi="Calibri" w:cs="Calibri"/>
          <w:color w:val="000000" w:themeColor="text1"/>
        </w:rPr>
        <w:t xml:space="preserve"> 2021</w:t>
      </w:r>
      <w:r w:rsidRPr="00276597" w:rsidR="043E6754">
        <w:rPr>
          <w:rFonts w:ascii="Calibri" w:hAnsi="Calibri" w:cs="Calibri"/>
          <w:color w:val="000000" w:themeColor="text1"/>
        </w:rPr>
        <w:t xml:space="preserve">, we </w:t>
      </w:r>
      <w:r w:rsidRPr="00276597" w:rsidR="5B6FE25D">
        <w:rPr>
          <w:rFonts w:ascii="Calibri" w:hAnsi="Calibri" w:cs="Calibri"/>
          <w:color w:val="000000" w:themeColor="text1"/>
        </w:rPr>
        <w:t>tragically</w:t>
      </w:r>
      <w:r w:rsidRPr="00276597" w:rsidR="043E6754">
        <w:rPr>
          <w:rFonts w:ascii="Calibri" w:hAnsi="Calibri" w:cs="Calibri"/>
          <w:color w:val="000000" w:themeColor="text1"/>
        </w:rPr>
        <w:t xml:space="preserve"> los</w:t>
      </w:r>
      <w:r w:rsidRPr="00276597" w:rsidR="5B6FE25D">
        <w:rPr>
          <w:rFonts w:ascii="Calibri" w:hAnsi="Calibri" w:cs="Calibri"/>
          <w:color w:val="000000" w:themeColor="text1"/>
        </w:rPr>
        <w:t xml:space="preserve">t </w:t>
      </w:r>
      <w:r>
        <w:fldChar w:fldCharType="begin"/>
      </w:r>
      <w:r>
        <w:instrText xml:space="preserve"> HYPERLINK "https://www.msf.org/attacks-medical-care" </w:instrText>
      </w:r>
      <w:r>
        <w:fldChar w:fldCharType="separate"/>
      </w:r>
      <w:r w:rsidRPr="00276597" w:rsidR="05917C6B">
        <w:rPr>
          <w:rFonts w:ascii="Calibri" w:hAnsi="Calibri" w:cs="Calibri"/>
          <w:color w:val="000000" w:themeColor="text1"/>
        </w:rPr>
        <w:t>26 MSF staff</w:t>
      </w:r>
      <w:r w:rsidRPr="00276597" w:rsidR="00E155AB">
        <w:rPr>
          <w:rFonts w:ascii="Calibri" w:hAnsi="Calibri" w:cs="Calibri"/>
          <w:color w:val="000000" w:themeColor="text1"/>
        </w:rPr>
        <w:t xml:space="preserve"> members</w:t>
      </w:r>
      <w:r w:rsidRPr="00276597" w:rsidR="05917C6B">
        <w:rPr>
          <w:rFonts w:ascii="Calibri" w:hAnsi="Calibri" w:cs="Calibri"/>
          <w:color w:val="000000" w:themeColor="text1"/>
        </w:rPr>
        <w:t xml:space="preserve"> in </w:t>
      </w:r>
      <w:r>
        <w:fldChar w:fldCharType="end"/>
      </w:r>
      <w:r w:rsidRPr="00276597" w:rsidR="00E155AB">
        <w:rPr>
          <w:rFonts w:ascii="Calibri" w:hAnsi="Calibri" w:cs="Calibri"/>
        </w:rPr>
        <w:t xml:space="preserve">10 </w:t>
      </w:r>
      <w:r w:rsidRPr="00276597" w:rsidR="05917C6B">
        <w:rPr>
          <w:rFonts w:ascii="Calibri" w:hAnsi="Calibri" w:cs="Calibri"/>
          <w:color w:val="000000" w:themeColor="text1"/>
        </w:rPr>
        <w:t>separate events</w:t>
      </w:r>
      <w:r w:rsidRPr="00276597" w:rsidR="00E155AB">
        <w:rPr>
          <w:rFonts w:ascii="Calibri" w:hAnsi="Calibri" w:cs="Calibri"/>
          <w:color w:val="000000" w:themeColor="text1"/>
        </w:rPr>
        <w:t>;</w:t>
      </w:r>
      <w:r w:rsidRPr="00276597" w:rsidR="043E6754">
        <w:rPr>
          <w:rFonts w:ascii="Calibri" w:hAnsi="Calibri" w:cs="Calibri"/>
          <w:color w:val="000000" w:themeColor="text1"/>
        </w:rPr>
        <w:t xml:space="preserve"> </w:t>
      </w:r>
      <w:r w:rsidRPr="00276597" w:rsidR="00E155AB">
        <w:rPr>
          <w:rFonts w:ascii="Calibri" w:hAnsi="Calibri" w:cs="Calibri"/>
          <w:color w:val="000000" w:themeColor="text1"/>
        </w:rPr>
        <w:t xml:space="preserve">these </w:t>
      </w:r>
      <w:r w:rsidRPr="00276597" w:rsidR="043E6754">
        <w:rPr>
          <w:rFonts w:ascii="Calibri" w:hAnsi="Calibri" w:cs="Calibri"/>
          <w:color w:val="000000" w:themeColor="text1"/>
        </w:rPr>
        <w:t>includ</w:t>
      </w:r>
      <w:r w:rsidRPr="00276597" w:rsidR="00E155AB">
        <w:rPr>
          <w:rFonts w:ascii="Calibri" w:hAnsi="Calibri" w:cs="Calibri"/>
          <w:color w:val="000000" w:themeColor="text1"/>
        </w:rPr>
        <w:t>ed</w:t>
      </w:r>
      <w:r w:rsidRPr="00276597" w:rsidR="043E6754">
        <w:rPr>
          <w:rFonts w:ascii="Calibri" w:hAnsi="Calibri" w:cs="Calibri"/>
          <w:color w:val="000000" w:themeColor="text1"/>
        </w:rPr>
        <w:t xml:space="preserve"> </w:t>
      </w:r>
      <w:r w:rsidRPr="00276597" w:rsidR="00E56118">
        <w:rPr>
          <w:rFonts w:ascii="Calibri" w:hAnsi="Calibri" w:cs="Calibri"/>
          <w:color w:val="000000" w:themeColor="text1"/>
        </w:rPr>
        <w:t>violent raids by armed actors</w:t>
      </w:r>
      <w:r w:rsidRPr="00276597" w:rsidR="043E6754">
        <w:rPr>
          <w:rFonts w:ascii="Calibri" w:hAnsi="Calibri" w:cs="Calibri"/>
          <w:color w:val="000000" w:themeColor="text1"/>
        </w:rPr>
        <w:t xml:space="preserve"> </w:t>
      </w:r>
      <w:r w:rsidRPr="00276597" w:rsidR="00E155AB">
        <w:rPr>
          <w:rFonts w:ascii="Calibri" w:hAnsi="Calibri" w:cs="Calibri"/>
          <w:color w:val="000000" w:themeColor="text1"/>
        </w:rPr>
        <w:t>and</w:t>
      </w:r>
      <w:r w:rsidRPr="00276597" w:rsidR="043E6754">
        <w:rPr>
          <w:rFonts w:ascii="Calibri" w:hAnsi="Calibri" w:cs="Calibri"/>
          <w:color w:val="000000" w:themeColor="text1"/>
        </w:rPr>
        <w:t xml:space="preserve"> </w:t>
      </w:r>
      <w:r w:rsidRPr="00276597" w:rsidR="00E56118">
        <w:rPr>
          <w:rFonts w:ascii="Calibri" w:hAnsi="Calibri" w:cs="Calibri"/>
          <w:color w:val="000000" w:themeColor="text1"/>
        </w:rPr>
        <w:t>shelling</w:t>
      </w:r>
      <w:r w:rsidRPr="00276597" w:rsidR="043E6754">
        <w:rPr>
          <w:rFonts w:ascii="Calibri" w:hAnsi="Calibri" w:cs="Calibri"/>
          <w:color w:val="000000" w:themeColor="text1"/>
        </w:rPr>
        <w:t xml:space="preserve"> of </w:t>
      </w:r>
      <w:r w:rsidRPr="00276597" w:rsidR="00F776E6">
        <w:rPr>
          <w:rFonts w:ascii="Calibri" w:hAnsi="Calibri" w:cs="Calibri"/>
          <w:color w:val="000000" w:themeColor="text1"/>
        </w:rPr>
        <w:t xml:space="preserve">healthcare facilities including </w:t>
      </w:r>
      <w:r w:rsidRPr="00276597" w:rsidR="043E6754">
        <w:rPr>
          <w:rFonts w:ascii="Calibri" w:hAnsi="Calibri" w:cs="Calibri"/>
          <w:color w:val="000000" w:themeColor="text1"/>
        </w:rPr>
        <w:t>hospitals</w:t>
      </w:r>
      <w:r w:rsidRPr="00276597" w:rsidR="51E82A25">
        <w:rPr>
          <w:rFonts w:ascii="Calibri" w:hAnsi="Calibri" w:cs="Calibri"/>
          <w:color w:val="000000" w:themeColor="text1"/>
        </w:rPr>
        <w:t>.</w:t>
      </w:r>
      <w:r w:rsidRPr="00276597" w:rsidR="736D69F6">
        <w:rPr>
          <w:rFonts w:ascii="Calibri" w:hAnsi="Calibri" w:cs="Calibri"/>
          <w:color w:val="000000" w:themeColor="text1"/>
        </w:rPr>
        <w:t xml:space="preserve"> </w:t>
      </w:r>
    </w:p>
    <w:p w:rsidR="000D04AD" w:rsidRPr="000D04AD" w:rsidP="426B3A8E">
      <w:pPr>
        <w:pStyle w:val="ListParagraph"/>
        <w:numPr>
          <w:ilvl w:val="1"/>
          <w:numId w:val="18"/>
        </w:numPr>
        <w:ind w:left="426"/>
        <w:rPr>
          <w:rFonts w:ascii="Calibri" w:hAnsi="Calibri" w:cs="Calibri"/>
          <w:color w:val="000000" w:themeColor="text1"/>
        </w:rPr>
      </w:pPr>
      <w:r w:rsidRPr="426B3A8E" w:rsidR="1D69672E">
        <w:rPr>
          <w:rFonts w:ascii="Calibri" w:hAnsi="Calibri" w:cs="Calibri"/>
          <w:color w:val="000000" w:themeColor="text1" w:themeShade="FF" w:themeTint="FF"/>
        </w:rPr>
        <w:t xml:space="preserve">Across </w:t>
      </w:r>
      <w:r w:rsidRPr="426B3A8E" w:rsidR="351D99E5">
        <w:rPr>
          <w:rFonts w:ascii="Calibri" w:hAnsi="Calibri" w:cs="Calibri"/>
          <w:color w:val="000000" w:themeColor="text1" w:themeShade="FF" w:themeTint="FF"/>
        </w:rPr>
        <w:t xml:space="preserve">MSF </w:t>
      </w:r>
      <w:r w:rsidRPr="426B3A8E" w:rsidR="1D69672E">
        <w:rPr>
          <w:rFonts w:ascii="Calibri" w:hAnsi="Calibri" w:cs="Calibri"/>
          <w:color w:val="000000" w:themeColor="text1" w:themeShade="FF" w:themeTint="FF"/>
        </w:rPr>
        <w:t>programmes</w:t>
      </w:r>
      <w:r w:rsidRPr="426B3A8E" w:rsidR="22702F3B">
        <w:rPr>
          <w:rFonts w:ascii="Calibri" w:hAnsi="Calibri" w:cs="Calibri"/>
          <w:color w:val="000000" w:themeColor="text1" w:themeShade="FF" w:themeTint="FF"/>
        </w:rPr>
        <w:t>,</w:t>
      </w:r>
      <w:r w:rsidRPr="426B3A8E" w:rsidR="351D99E5">
        <w:rPr>
          <w:rFonts w:ascii="Calibri" w:hAnsi="Calibri" w:cs="Calibri"/>
          <w:color w:val="000000" w:themeColor="text1" w:themeShade="FF" w:themeTint="FF"/>
        </w:rPr>
        <w:t xml:space="preserve"> attacks on healthcare have a significant</w:t>
      </w:r>
      <w:r w:rsidRPr="426B3A8E" w:rsidR="221A93A3">
        <w:rPr>
          <w:rFonts w:ascii="Calibri" w:hAnsi="Calibri" w:cs="Calibri"/>
          <w:color w:val="000000" w:themeColor="text1" w:themeShade="FF" w:themeTint="FF"/>
        </w:rPr>
        <w:t>ly detrimental</w:t>
      </w:r>
      <w:r w:rsidRPr="426B3A8E" w:rsidR="351D99E5">
        <w:rPr>
          <w:rFonts w:ascii="Calibri" w:hAnsi="Calibri" w:cs="Calibri"/>
          <w:color w:val="000000" w:themeColor="text1" w:themeShade="FF" w:themeTint="FF"/>
        </w:rPr>
        <w:t xml:space="preserve"> impact on the safety, </w:t>
      </w:r>
      <w:r w:rsidRPr="426B3A8E" w:rsidR="351D99E5">
        <w:rPr>
          <w:rFonts w:ascii="Calibri" w:hAnsi="Calibri" w:cs="Calibri"/>
          <w:color w:val="000000" w:themeColor="text1" w:themeShade="FF" w:themeTint="FF"/>
        </w:rPr>
        <w:t>security</w:t>
      </w:r>
      <w:r w:rsidRPr="426B3A8E" w:rsidR="351D99E5">
        <w:rPr>
          <w:rFonts w:ascii="Calibri" w:hAnsi="Calibri" w:cs="Calibri"/>
          <w:color w:val="000000" w:themeColor="text1" w:themeShade="FF" w:themeTint="FF"/>
        </w:rPr>
        <w:t xml:space="preserve"> and wellbeing of MSF staff</w:t>
      </w:r>
      <w:r w:rsidRPr="426B3A8E" w:rsidR="63940082">
        <w:rPr>
          <w:rFonts w:ascii="Calibri" w:hAnsi="Calibri" w:cs="Calibri"/>
          <w:color w:val="000000" w:themeColor="text1" w:themeShade="FF" w:themeTint="FF"/>
        </w:rPr>
        <w:t xml:space="preserve">, </w:t>
      </w:r>
      <w:r w:rsidRPr="426B3A8E" w:rsidR="00F8552F">
        <w:rPr>
          <w:rFonts w:ascii="Calibri" w:hAnsi="Calibri" w:cs="Calibri"/>
          <w:color w:val="000000" w:themeColor="text1" w:themeShade="FF" w:themeTint="FF"/>
        </w:rPr>
        <w:t xml:space="preserve">on </w:t>
      </w:r>
      <w:r w:rsidRPr="426B3A8E" w:rsidR="221A93A3">
        <w:rPr>
          <w:rFonts w:ascii="Calibri" w:hAnsi="Calibri" w:cs="Calibri"/>
          <w:color w:val="000000" w:themeColor="text1" w:themeShade="FF" w:themeTint="FF"/>
        </w:rPr>
        <w:t xml:space="preserve">their ability to provide quality and </w:t>
      </w:r>
      <w:r w:rsidRPr="426B3A8E" w:rsidR="221A93A3">
        <w:rPr>
          <w:rFonts w:ascii="Calibri" w:hAnsi="Calibri" w:cs="Calibri"/>
          <w:color w:val="000000" w:themeColor="text1" w:themeShade="FF" w:themeTint="FF"/>
        </w:rPr>
        <w:t>timely</w:t>
      </w:r>
      <w:r w:rsidRPr="426B3A8E" w:rsidR="221A93A3">
        <w:rPr>
          <w:rFonts w:ascii="Calibri" w:hAnsi="Calibri" w:cs="Calibri"/>
          <w:color w:val="000000" w:themeColor="text1" w:themeShade="FF" w:themeTint="FF"/>
        </w:rPr>
        <w:t xml:space="preserve"> care</w:t>
      </w:r>
      <w:r w:rsidRPr="426B3A8E" w:rsidR="4E1CB9BB">
        <w:rPr>
          <w:rFonts w:ascii="Calibri" w:hAnsi="Calibri" w:cs="Calibri"/>
          <w:color w:val="000000" w:themeColor="text1" w:themeShade="FF" w:themeTint="FF"/>
        </w:rPr>
        <w:t>,</w:t>
      </w:r>
      <w:r w:rsidRPr="426B3A8E" w:rsidR="02E8F53C">
        <w:rPr>
          <w:rFonts w:ascii="Calibri" w:hAnsi="Calibri" w:cs="Calibri"/>
          <w:color w:val="000000" w:themeColor="text1" w:themeShade="FF" w:themeTint="FF"/>
        </w:rPr>
        <w:t xml:space="preserve"> and</w:t>
      </w:r>
      <w:r w:rsidRPr="426B3A8E" w:rsidR="221A93A3">
        <w:rPr>
          <w:rFonts w:ascii="Calibri" w:hAnsi="Calibri" w:cs="Calibri"/>
          <w:color w:val="000000" w:themeColor="text1" w:themeShade="FF" w:themeTint="FF"/>
        </w:rPr>
        <w:t xml:space="preserve"> </w:t>
      </w:r>
      <w:r w:rsidRPr="426B3A8E" w:rsidR="00F8552F">
        <w:rPr>
          <w:rFonts w:ascii="Calibri" w:hAnsi="Calibri" w:cs="Calibri"/>
          <w:color w:val="000000" w:themeColor="text1" w:themeShade="FF" w:themeTint="FF"/>
        </w:rPr>
        <w:t xml:space="preserve">on </w:t>
      </w:r>
      <w:r w:rsidRPr="426B3A8E" w:rsidR="02E8F53C">
        <w:rPr>
          <w:rFonts w:ascii="Calibri" w:hAnsi="Calibri" w:cs="Calibri"/>
          <w:color w:val="000000" w:themeColor="text1" w:themeShade="FF" w:themeTint="FF"/>
        </w:rPr>
        <w:t>patients</w:t>
      </w:r>
      <w:r w:rsidRPr="426B3A8E" w:rsidR="35A3CA0F">
        <w:rPr>
          <w:rFonts w:ascii="Calibri" w:hAnsi="Calibri" w:cs="Calibri"/>
          <w:color w:val="000000" w:themeColor="text1" w:themeShade="FF" w:themeTint="FF"/>
        </w:rPr>
        <w:t>’</w:t>
      </w:r>
      <w:r w:rsidRPr="426B3A8E" w:rsidR="02E8F53C">
        <w:rPr>
          <w:rFonts w:ascii="Calibri" w:hAnsi="Calibri" w:cs="Calibri"/>
          <w:color w:val="000000" w:themeColor="text1" w:themeShade="FF" w:themeTint="FF"/>
        </w:rPr>
        <w:t xml:space="preserve"> ability to access that care.</w:t>
      </w:r>
      <w:r w:rsidRPr="426B3A8E" w:rsidR="4BFF27EE">
        <w:rPr>
          <w:rFonts w:ascii="Calibri" w:hAnsi="Calibri" w:cs="Calibri"/>
          <w:color w:val="000000" w:themeColor="text1" w:themeShade="FF" w:themeTint="FF"/>
        </w:rPr>
        <w:t xml:space="preserve"> </w:t>
      </w:r>
      <w:r w:rsidRPr="426B3A8E" w:rsidR="4D9F641C">
        <w:rPr>
          <w:rFonts w:ascii="Calibri" w:hAnsi="Calibri" w:cs="Calibri"/>
          <w:color w:val="000000" w:themeColor="text1" w:themeShade="FF" w:themeTint="FF"/>
        </w:rPr>
        <w:t xml:space="preserve">MSF </w:t>
      </w:r>
      <w:r w:rsidRPr="426B3A8E" w:rsidR="7FB8AAC8">
        <w:rPr>
          <w:rFonts w:ascii="Calibri" w:hAnsi="Calibri" w:cs="Calibri"/>
          <w:color w:val="000000" w:themeColor="text1" w:themeShade="FF" w:themeTint="FF"/>
        </w:rPr>
        <w:t xml:space="preserve">is </w:t>
      </w:r>
      <w:r w:rsidRPr="426B3A8E" w:rsidR="7FB8AAC8">
        <w:rPr>
          <w:rFonts w:ascii="Calibri" w:hAnsi="Calibri" w:cs="Calibri"/>
          <w:color w:val="000000" w:themeColor="text1" w:themeShade="FF" w:themeTint="FF"/>
        </w:rPr>
        <w:t>frequently</w:t>
      </w:r>
      <w:r w:rsidRPr="426B3A8E" w:rsidR="0316DD18">
        <w:rPr>
          <w:rFonts w:ascii="Calibri" w:hAnsi="Calibri" w:cs="Calibri"/>
          <w:color w:val="000000" w:themeColor="text1" w:themeShade="FF" w:themeTint="FF"/>
        </w:rPr>
        <w:t xml:space="preserve"> forced to close or suspend </w:t>
      </w:r>
      <w:r w:rsidRPr="426B3A8E" w:rsidR="00E155AB">
        <w:rPr>
          <w:rFonts w:ascii="Calibri" w:hAnsi="Calibri" w:cs="Calibri"/>
          <w:color w:val="000000" w:themeColor="text1" w:themeShade="FF" w:themeTint="FF"/>
        </w:rPr>
        <w:t xml:space="preserve">its </w:t>
      </w:r>
      <w:r w:rsidRPr="426B3A8E" w:rsidR="0316DD18">
        <w:rPr>
          <w:rFonts w:ascii="Calibri" w:hAnsi="Calibri" w:cs="Calibri"/>
          <w:color w:val="000000" w:themeColor="text1" w:themeShade="FF" w:themeTint="FF"/>
        </w:rPr>
        <w:t>programmes</w:t>
      </w:r>
      <w:r w:rsidRPr="426B3A8E" w:rsidR="7FB8AAC8">
        <w:rPr>
          <w:rFonts w:ascii="Calibri" w:hAnsi="Calibri" w:cs="Calibri"/>
          <w:color w:val="000000" w:themeColor="text1" w:themeShade="FF" w:themeTint="FF"/>
        </w:rPr>
        <w:t xml:space="preserve"> in response to attacks on healthcare</w:t>
      </w:r>
      <w:r w:rsidRPr="426B3A8E" w:rsidR="641E5815">
        <w:rPr>
          <w:rFonts w:ascii="Calibri" w:hAnsi="Calibri" w:cs="Calibri"/>
          <w:color w:val="000000" w:themeColor="text1" w:themeShade="FF" w:themeTint="FF"/>
        </w:rPr>
        <w:t xml:space="preserve"> and</w:t>
      </w:r>
      <w:r w:rsidRPr="426B3A8E" w:rsidR="00F8552F">
        <w:rPr>
          <w:rFonts w:ascii="Calibri" w:hAnsi="Calibri" w:cs="Calibri"/>
          <w:color w:val="000000" w:themeColor="text1" w:themeShade="FF" w:themeTint="FF"/>
        </w:rPr>
        <w:t>,</w:t>
      </w:r>
      <w:r w:rsidRPr="426B3A8E" w:rsidR="641E5815">
        <w:rPr>
          <w:rFonts w:ascii="Calibri" w:hAnsi="Calibri" w:cs="Calibri"/>
          <w:color w:val="000000" w:themeColor="text1" w:themeShade="FF" w:themeTint="FF"/>
        </w:rPr>
        <w:t xml:space="preserve"> in exceptional cases</w:t>
      </w:r>
      <w:r w:rsidRPr="426B3A8E" w:rsidR="00F8552F">
        <w:rPr>
          <w:rFonts w:ascii="Calibri" w:hAnsi="Calibri" w:cs="Calibri"/>
          <w:color w:val="000000" w:themeColor="text1" w:themeShade="FF" w:themeTint="FF"/>
        </w:rPr>
        <w:t>,</w:t>
      </w:r>
      <w:r w:rsidRPr="426B3A8E" w:rsidR="641E5815">
        <w:rPr>
          <w:rFonts w:ascii="Calibri" w:hAnsi="Calibri" w:cs="Calibri"/>
          <w:color w:val="000000" w:themeColor="text1" w:themeShade="FF" w:themeTint="FF"/>
        </w:rPr>
        <w:t xml:space="preserve"> </w:t>
      </w:r>
      <w:r w:rsidRPr="426B3A8E" w:rsidR="00020807">
        <w:rPr>
          <w:rFonts w:ascii="Calibri" w:hAnsi="Calibri" w:cs="Calibri"/>
          <w:color w:val="000000" w:themeColor="text1" w:themeShade="FF" w:themeTint="FF"/>
        </w:rPr>
        <w:t xml:space="preserve">our teams have </w:t>
      </w:r>
      <w:r w:rsidRPr="426B3A8E" w:rsidR="2167679D">
        <w:rPr>
          <w:rFonts w:ascii="Calibri" w:hAnsi="Calibri" w:cs="Calibri"/>
          <w:color w:val="000000" w:themeColor="text1" w:themeShade="FF" w:themeTint="FF"/>
        </w:rPr>
        <w:t>been forced to withdraw altogether</w:t>
      </w:r>
      <w:r w:rsidRPr="426B3A8E" w:rsidR="641E5815">
        <w:rPr>
          <w:rFonts w:ascii="Calibri" w:hAnsi="Calibri" w:cs="Calibri"/>
          <w:color w:val="000000" w:themeColor="text1" w:themeShade="FF" w:themeTint="FF"/>
        </w:rPr>
        <w:t>, leaving people with</w:t>
      </w:r>
      <w:r w:rsidRPr="426B3A8E" w:rsidR="2A18EC70">
        <w:rPr>
          <w:rFonts w:ascii="Calibri" w:hAnsi="Calibri" w:cs="Calibri"/>
          <w:color w:val="000000" w:themeColor="text1" w:themeShade="FF" w:themeTint="FF"/>
        </w:rPr>
        <w:t>out access to</w:t>
      </w:r>
      <w:r w:rsidRPr="426B3A8E" w:rsidR="641E5815">
        <w:rPr>
          <w:rFonts w:ascii="Calibri" w:hAnsi="Calibri" w:cs="Calibri"/>
          <w:color w:val="000000" w:themeColor="text1" w:themeShade="FF" w:themeTint="FF"/>
        </w:rPr>
        <w:t xml:space="preserve"> critical </w:t>
      </w:r>
      <w:r w:rsidRPr="426B3A8E" w:rsidR="12DDC927">
        <w:rPr>
          <w:rFonts w:ascii="Calibri" w:hAnsi="Calibri" w:cs="Calibri"/>
          <w:color w:val="000000" w:themeColor="text1" w:themeShade="FF" w:themeTint="FF"/>
        </w:rPr>
        <w:t>medical services</w:t>
      </w:r>
      <w:r w:rsidRPr="426B3A8E" w:rsidR="641E5815">
        <w:rPr>
          <w:rFonts w:ascii="Calibri" w:hAnsi="Calibri" w:cs="Calibri"/>
          <w:color w:val="000000" w:themeColor="text1" w:themeShade="FF" w:themeTint="FF"/>
        </w:rPr>
        <w:t xml:space="preserve">. </w:t>
      </w:r>
    </w:p>
    <w:p w:rsidR="3D8CD75E"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The</w:t>
      </w:r>
      <w:r w:rsidRPr="00276597" w:rsidR="7E90A801">
        <w:rPr>
          <w:rFonts w:ascii="Calibri" w:hAnsi="Calibri" w:cs="Calibri"/>
          <w:color w:val="000000" w:themeColor="text1"/>
        </w:rPr>
        <w:t xml:space="preserve"> </w:t>
      </w:r>
      <w:r w:rsidRPr="00276597" w:rsidR="167F1F79">
        <w:rPr>
          <w:rFonts w:ascii="Calibri" w:hAnsi="Calibri" w:cs="Calibri"/>
          <w:color w:val="000000" w:themeColor="text1"/>
        </w:rPr>
        <w:t>destruction of</w:t>
      </w:r>
      <w:r w:rsidRPr="00276597">
        <w:rPr>
          <w:rFonts w:ascii="Calibri" w:hAnsi="Calibri" w:cs="Calibri"/>
          <w:color w:val="000000" w:themeColor="text1"/>
        </w:rPr>
        <w:t xml:space="preserve"> </w:t>
      </w:r>
      <w:r w:rsidRPr="00276597" w:rsidR="167F1F79">
        <w:rPr>
          <w:rFonts w:ascii="Calibri" w:hAnsi="Calibri" w:cs="Calibri"/>
          <w:color w:val="000000" w:themeColor="text1"/>
        </w:rPr>
        <w:t>healthcare</w:t>
      </w:r>
      <w:r w:rsidRPr="00276597">
        <w:rPr>
          <w:rFonts w:ascii="Calibri" w:hAnsi="Calibri" w:cs="Calibri"/>
          <w:color w:val="000000" w:themeColor="text1"/>
        </w:rPr>
        <w:t xml:space="preserve"> system</w:t>
      </w:r>
      <w:r w:rsidRPr="00276597" w:rsidR="448FA5B3">
        <w:rPr>
          <w:rFonts w:ascii="Calibri" w:hAnsi="Calibri" w:cs="Calibri"/>
          <w:color w:val="000000" w:themeColor="text1"/>
        </w:rPr>
        <w:t xml:space="preserve">s, </w:t>
      </w:r>
      <w:r w:rsidRPr="00276597" w:rsidR="175090E8">
        <w:rPr>
          <w:rFonts w:ascii="Calibri" w:hAnsi="Calibri" w:cs="Calibri"/>
          <w:color w:val="000000" w:themeColor="text1"/>
        </w:rPr>
        <w:t>through</w:t>
      </w:r>
      <w:r w:rsidRPr="00276597" w:rsidR="448FA5B3">
        <w:rPr>
          <w:rFonts w:ascii="Calibri" w:hAnsi="Calibri" w:cs="Calibri"/>
          <w:color w:val="000000" w:themeColor="text1"/>
        </w:rPr>
        <w:t xml:space="preserve"> attacks on </w:t>
      </w:r>
      <w:r w:rsidRPr="00276597" w:rsidR="43FD3830">
        <w:rPr>
          <w:rFonts w:ascii="Calibri" w:hAnsi="Calibri" w:cs="Calibri"/>
          <w:color w:val="000000" w:themeColor="text1"/>
        </w:rPr>
        <w:t xml:space="preserve">facilities </w:t>
      </w:r>
      <w:r w:rsidRPr="00276597" w:rsidR="5240423A">
        <w:rPr>
          <w:rFonts w:ascii="Calibri" w:hAnsi="Calibri" w:cs="Calibri"/>
          <w:color w:val="000000" w:themeColor="text1"/>
        </w:rPr>
        <w:t>or</w:t>
      </w:r>
      <w:r w:rsidRPr="00276597" w:rsidR="43FD3830">
        <w:rPr>
          <w:rFonts w:ascii="Calibri" w:hAnsi="Calibri" w:cs="Calibri"/>
          <w:color w:val="000000" w:themeColor="text1"/>
        </w:rPr>
        <w:t xml:space="preserve"> medical </w:t>
      </w:r>
      <w:r w:rsidRPr="00276597" w:rsidR="1CE40BD1">
        <w:rPr>
          <w:rFonts w:ascii="Calibri" w:hAnsi="Calibri" w:cs="Calibri"/>
          <w:color w:val="000000" w:themeColor="text1"/>
        </w:rPr>
        <w:t>staff, has</w:t>
      </w:r>
      <w:r w:rsidRPr="00276597" w:rsidR="60EBFE2D">
        <w:rPr>
          <w:rFonts w:ascii="Calibri" w:hAnsi="Calibri" w:cs="Calibri"/>
          <w:color w:val="000000" w:themeColor="text1"/>
        </w:rPr>
        <w:t xml:space="preserve"> severe and long-term</w:t>
      </w:r>
      <w:r w:rsidRPr="00276597" w:rsidR="0CB634CA">
        <w:rPr>
          <w:rFonts w:ascii="Calibri" w:hAnsi="Calibri" w:cs="Calibri"/>
          <w:color w:val="000000" w:themeColor="text1"/>
        </w:rPr>
        <w:t xml:space="preserve"> consequences</w:t>
      </w:r>
      <w:r w:rsidRPr="00276597" w:rsidR="3A4DD9AE">
        <w:rPr>
          <w:rFonts w:ascii="Calibri" w:hAnsi="Calibri" w:cs="Calibri"/>
          <w:color w:val="000000" w:themeColor="text1"/>
        </w:rPr>
        <w:t xml:space="preserve"> for</w:t>
      </w:r>
      <w:r w:rsidRPr="00276597">
        <w:rPr>
          <w:rFonts w:ascii="Calibri" w:hAnsi="Calibri" w:cs="Calibri"/>
          <w:color w:val="000000" w:themeColor="text1"/>
        </w:rPr>
        <w:t xml:space="preserve"> </w:t>
      </w:r>
      <w:r w:rsidRPr="00276597" w:rsidR="207471E6">
        <w:rPr>
          <w:rFonts w:ascii="Calibri" w:hAnsi="Calibri" w:cs="Calibri"/>
          <w:color w:val="000000" w:themeColor="text1"/>
        </w:rPr>
        <w:t>population</w:t>
      </w:r>
      <w:r w:rsidRPr="00276597" w:rsidR="00020807">
        <w:rPr>
          <w:rFonts w:ascii="Calibri" w:hAnsi="Calibri" w:cs="Calibri"/>
          <w:color w:val="000000" w:themeColor="text1"/>
        </w:rPr>
        <w:t>s</w:t>
      </w:r>
      <w:r w:rsidRPr="00276597" w:rsidR="207471E6">
        <w:rPr>
          <w:rFonts w:ascii="Calibri" w:hAnsi="Calibri" w:cs="Calibri"/>
          <w:color w:val="000000" w:themeColor="text1"/>
        </w:rPr>
        <w:t>.</w:t>
      </w:r>
      <w:r w:rsidRPr="00276597" w:rsidR="3A4DD9AE">
        <w:rPr>
          <w:rFonts w:ascii="Calibri" w:hAnsi="Calibri" w:cs="Calibri"/>
          <w:color w:val="000000" w:themeColor="text1"/>
        </w:rPr>
        <w:t xml:space="preserve"> </w:t>
      </w:r>
      <w:r w:rsidRPr="00276597" w:rsidR="60EBFE2D">
        <w:rPr>
          <w:rFonts w:ascii="Calibri" w:hAnsi="Calibri" w:cs="Calibri"/>
          <w:color w:val="000000" w:themeColor="text1"/>
        </w:rPr>
        <w:t>Damage or destruction of</w:t>
      </w:r>
      <w:r w:rsidRPr="00276597" w:rsidR="3A4DD9AE">
        <w:rPr>
          <w:rFonts w:ascii="Calibri" w:hAnsi="Calibri" w:cs="Calibri"/>
          <w:color w:val="000000" w:themeColor="text1"/>
        </w:rPr>
        <w:t xml:space="preserve"> health facilities, particularly hospitals</w:t>
      </w:r>
      <w:r w:rsidRPr="00276597" w:rsidR="3A941591">
        <w:rPr>
          <w:rFonts w:ascii="Calibri" w:hAnsi="Calibri" w:cs="Calibri"/>
          <w:color w:val="000000" w:themeColor="text1"/>
        </w:rPr>
        <w:t>,</w:t>
      </w:r>
      <w:r w:rsidRPr="00276597" w:rsidR="3A4DD9AE">
        <w:rPr>
          <w:rFonts w:ascii="Calibri" w:hAnsi="Calibri" w:cs="Calibri"/>
          <w:color w:val="000000" w:themeColor="text1"/>
        </w:rPr>
        <w:t xml:space="preserve"> </w:t>
      </w:r>
      <w:r w:rsidRPr="00276597" w:rsidR="6A539EDE">
        <w:rPr>
          <w:rFonts w:ascii="Calibri" w:hAnsi="Calibri" w:cs="Calibri"/>
          <w:color w:val="000000" w:themeColor="text1"/>
        </w:rPr>
        <w:t>significantly reduces access</w:t>
      </w:r>
      <w:r w:rsidRPr="00276597" w:rsidR="3A4DD9AE">
        <w:rPr>
          <w:rFonts w:ascii="Calibri" w:hAnsi="Calibri" w:cs="Calibri"/>
          <w:color w:val="000000" w:themeColor="text1"/>
        </w:rPr>
        <w:t xml:space="preserve"> </w:t>
      </w:r>
      <w:r w:rsidRPr="00276597" w:rsidR="6A539EDE">
        <w:rPr>
          <w:rFonts w:ascii="Calibri" w:hAnsi="Calibri" w:cs="Calibri"/>
          <w:color w:val="000000" w:themeColor="text1"/>
        </w:rPr>
        <w:t>to</w:t>
      </w:r>
      <w:r w:rsidRPr="00276597" w:rsidR="3A4DD9AE">
        <w:rPr>
          <w:rFonts w:ascii="Calibri" w:hAnsi="Calibri" w:cs="Calibri"/>
          <w:color w:val="000000" w:themeColor="text1"/>
        </w:rPr>
        <w:t xml:space="preserve"> essential medical services</w:t>
      </w:r>
      <w:r w:rsidRPr="00276597" w:rsidR="00020807">
        <w:rPr>
          <w:rFonts w:ascii="Calibri" w:hAnsi="Calibri" w:cs="Calibri"/>
          <w:color w:val="000000" w:themeColor="text1"/>
        </w:rPr>
        <w:t>,</w:t>
      </w:r>
      <w:r w:rsidRPr="00276597" w:rsidR="3A4DD9AE">
        <w:rPr>
          <w:rFonts w:ascii="Calibri" w:hAnsi="Calibri" w:cs="Calibri"/>
          <w:color w:val="000000" w:themeColor="text1"/>
        </w:rPr>
        <w:t xml:space="preserve"> </w:t>
      </w:r>
      <w:r w:rsidRPr="00276597" w:rsidR="6A539EDE">
        <w:rPr>
          <w:rFonts w:ascii="Calibri" w:hAnsi="Calibri" w:cs="Calibri"/>
          <w:color w:val="000000" w:themeColor="text1"/>
        </w:rPr>
        <w:t>including</w:t>
      </w:r>
      <w:r w:rsidRPr="00276597" w:rsidR="3A4DD9AE">
        <w:rPr>
          <w:rFonts w:ascii="Calibri" w:hAnsi="Calibri" w:cs="Calibri"/>
          <w:color w:val="000000" w:themeColor="text1"/>
        </w:rPr>
        <w:t xml:space="preserve"> emergency </w:t>
      </w:r>
      <w:r w:rsidRPr="00276597" w:rsidR="0BAB9288">
        <w:rPr>
          <w:rFonts w:ascii="Calibri" w:hAnsi="Calibri" w:cs="Calibri"/>
          <w:color w:val="000000" w:themeColor="text1"/>
        </w:rPr>
        <w:t xml:space="preserve">and trauma </w:t>
      </w:r>
      <w:r w:rsidRPr="00276597" w:rsidR="3A4DD9AE">
        <w:rPr>
          <w:rFonts w:ascii="Calibri" w:hAnsi="Calibri" w:cs="Calibri"/>
          <w:color w:val="000000" w:themeColor="text1"/>
        </w:rPr>
        <w:t xml:space="preserve">care, maternal </w:t>
      </w:r>
      <w:r w:rsidRPr="00276597" w:rsidR="7CF3CD8F">
        <w:rPr>
          <w:rFonts w:ascii="Calibri" w:hAnsi="Calibri" w:cs="Calibri"/>
          <w:color w:val="000000" w:themeColor="text1"/>
        </w:rPr>
        <w:t>and paediatric services,</w:t>
      </w:r>
      <w:r w:rsidRPr="00276597" w:rsidR="3A4DD9AE">
        <w:rPr>
          <w:rFonts w:ascii="Calibri" w:hAnsi="Calibri" w:cs="Calibri"/>
          <w:color w:val="000000" w:themeColor="text1"/>
        </w:rPr>
        <w:t xml:space="preserve"> and treatment for chronic diseases such as cancer and diabetes. </w:t>
      </w:r>
      <w:r w:rsidRPr="00276597" w:rsidR="67674620">
        <w:rPr>
          <w:rFonts w:ascii="Calibri" w:hAnsi="Calibri" w:cs="Calibri"/>
          <w:color w:val="000000" w:themeColor="text1"/>
        </w:rPr>
        <w:t>These attacks exacerbate existing barriers to healthcare and erode communit</w:t>
      </w:r>
      <w:r w:rsidRPr="00276597" w:rsidR="00020807">
        <w:rPr>
          <w:rFonts w:ascii="Calibri" w:hAnsi="Calibri" w:cs="Calibri"/>
          <w:color w:val="000000" w:themeColor="text1"/>
        </w:rPr>
        <w:t xml:space="preserve">ies’ </w:t>
      </w:r>
      <w:r w:rsidRPr="00276597" w:rsidR="67674620">
        <w:rPr>
          <w:rFonts w:ascii="Calibri" w:hAnsi="Calibri" w:cs="Calibri"/>
          <w:color w:val="000000" w:themeColor="text1"/>
        </w:rPr>
        <w:t xml:space="preserve">trust in medical facilities as safe places to seek </w:t>
      </w:r>
      <w:r w:rsidRPr="00276597" w:rsidR="00F8552F">
        <w:rPr>
          <w:rFonts w:ascii="Calibri" w:hAnsi="Calibri" w:cs="Calibri"/>
          <w:color w:val="000000" w:themeColor="text1"/>
        </w:rPr>
        <w:t xml:space="preserve">medical </w:t>
      </w:r>
      <w:r w:rsidRPr="00276597" w:rsidR="67674620">
        <w:rPr>
          <w:rFonts w:ascii="Calibri" w:hAnsi="Calibri" w:cs="Calibri"/>
          <w:color w:val="000000" w:themeColor="text1"/>
        </w:rPr>
        <w:t>care.</w:t>
      </w:r>
    </w:p>
    <w:p w:rsidR="00442D0B" w:rsidRPr="00276597" w:rsidP="00E25C32">
      <w:pPr>
        <w:pStyle w:val="Heading2"/>
        <w:rPr>
          <w:rFonts w:ascii="Calibri" w:hAnsi="Calibri" w:cs="Calibri"/>
          <w:b/>
          <w:bCs/>
          <w:color w:val="000000" w:themeColor="text1"/>
          <w:sz w:val="24"/>
          <w:szCs w:val="24"/>
        </w:rPr>
      </w:pPr>
      <w:bookmarkStart w:id="3" w:name="_Toc187069341"/>
      <w:r w:rsidRPr="00276597">
        <w:rPr>
          <w:rFonts w:ascii="Calibri" w:hAnsi="Calibri" w:cs="Calibri"/>
          <w:b/>
          <w:bCs/>
          <w:color w:val="000000" w:themeColor="text1"/>
          <w:sz w:val="24"/>
          <w:szCs w:val="24"/>
        </w:rPr>
        <w:t>Trend #2: Use of force against civilian populations</w:t>
      </w:r>
      <w:bookmarkEnd w:id="3"/>
    </w:p>
    <w:p w:rsidR="00CC7AAA"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Civilians have suffered immeasurably from the direct and indirect consequences of war. </w:t>
      </w:r>
      <w:r w:rsidRPr="00276597" w:rsidR="1BC13394">
        <w:rPr>
          <w:rFonts w:ascii="Calibri" w:hAnsi="Calibri" w:cs="Calibri"/>
          <w:color w:val="000000" w:themeColor="text1"/>
        </w:rPr>
        <w:t>The di</w:t>
      </w:r>
      <w:r w:rsidRPr="00276597" w:rsidR="01A2B1C4">
        <w:rPr>
          <w:rFonts w:ascii="Calibri" w:hAnsi="Calibri" w:cs="Calibri"/>
          <w:color w:val="000000" w:themeColor="text1"/>
        </w:rPr>
        <w:t xml:space="preserve">sproportionate </w:t>
      </w:r>
      <w:r w:rsidRPr="00276597" w:rsidR="006729D2">
        <w:rPr>
          <w:rFonts w:ascii="Calibri" w:hAnsi="Calibri" w:cs="Calibri"/>
          <w:color w:val="000000" w:themeColor="text1"/>
        </w:rPr>
        <w:t xml:space="preserve">and </w:t>
      </w:r>
      <w:r w:rsidRPr="00276597" w:rsidR="006729D2">
        <w:rPr>
          <w:rFonts w:ascii="Calibri" w:hAnsi="Calibri" w:cs="Calibri"/>
          <w:iCs/>
          <w:color w:val="000000" w:themeColor="text1"/>
        </w:rPr>
        <w:t>indiscriminate</w:t>
      </w:r>
      <w:r w:rsidRPr="00276597" w:rsidR="006729D2">
        <w:rPr>
          <w:rFonts w:ascii="Calibri" w:hAnsi="Calibri" w:cs="Calibri"/>
          <w:i/>
          <w:color w:val="000000" w:themeColor="text1"/>
        </w:rPr>
        <w:t xml:space="preserve"> </w:t>
      </w:r>
      <w:r w:rsidRPr="00276597" w:rsidR="01A2B1C4">
        <w:rPr>
          <w:rFonts w:ascii="Calibri" w:hAnsi="Calibri" w:cs="Calibri"/>
          <w:color w:val="000000" w:themeColor="text1"/>
        </w:rPr>
        <w:t>use of force</w:t>
      </w:r>
      <w:r w:rsidRPr="00276597" w:rsidR="454C2485">
        <w:rPr>
          <w:rFonts w:ascii="Calibri" w:hAnsi="Calibri" w:cs="Calibri"/>
          <w:color w:val="000000" w:themeColor="text1"/>
        </w:rPr>
        <w:t xml:space="preserve"> </w:t>
      </w:r>
      <w:r w:rsidRPr="00276597" w:rsidR="074B4BC4">
        <w:rPr>
          <w:rFonts w:ascii="Calibri" w:hAnsi="Calibri" w:cs="Calibri"/>
          <w:color w:val="000000" w:themeColor="text1"/>
        </w:rPr>
        <w:t xml:space="preserve">has a severe </w:t>
      </w:r>
      <w:r w:rsidRPr="00276597" w:rsidR="00297AF2">
        <w:rPr>
          <w:rFonts w:ascii="Calibri" w:hAnsi="Calibri" w:cs="Calibri"/>
          <w:color w:val="000000" w:themeColor="text1"/>
        </w:rPr>
        <w:t>impact</w:t>
      </w:r>
      <w:r w:rsidRPr="00276597" w:rsidR="4C05FC07">
        <w:rPr>
          <w:rFonts w:ascii="Calibri" w:hAnsi="Calibri" w:cs="Calibri"/>
          <w:color w:val="000000" w:themeColor="text1"/>
        </w:rPr>
        <w:t xml:space="preserve"> on</w:t>
      </w:r>
      <w:r w:rsidRPr="00276597">
        <w:rPr>
          <w:rFonts w:ascii="Calibri" w:hAnsi="Calibri" w:cs="Calibri"/>
          <w:color w:val="000000" w:themeColor="text1"/>
        </w:rPr>
        <w:t xml:space="preserve"> civilians, </w:t>
      </w:r>
      <w:r w:rsidRPr="00276597" w:rsidR="28047056">
        <w:rPr>
          <w:rFonts w:ascii="Calibri" w:hAnsi="Calibri" w:cs="Calibri"/>
          <w:color w:val="000000" w:themeColor="text1"/>
        </w:rPr>
        <w:t>particularly</w:t>
      </w:r>
      <w:r w:rsidRPr="00276597" w:rsidR="1BC13394">
        <w:rPr>
          <w:rFonts w:ascii="Calibri" w:hAnsi="Calibri" w:cs="Calibri"/>
          <w:color w:val="000000" w:themeColor="text1"/>
        </w:rPr>
        <w:t xml:space="preserve"> </w:t>
      </w:r>
      <w:r w:rsidRPr="00276597">
        <w:rPr>
          <w:rFonts w:ascii="Calibri" w:hAnsi="Calibri" w:cs="Calibri"/>
          <w:color w:val="000000" w:themeColor="text1"/>
        </w:rPr>
        <w:t>vulnerable groups including women, children</w:t>
      </w:r>
      <w:r w:rsidRPr="00276597" w:rsidR="7AAE98C5">
        <w:rPr>
          <w:rFonts w:ascii="Calibri" w:hAnsi="Calibri" w:cs="Calibri"/>
          <w:color w:val="000000" w:themeColor="text1"/>
        </w:rPr>
        <w:t xml:space="preserve">, </w:t>
      </w:r>
      <w:r w:rsidRPr="00276597" w:rsidR="118CD939">
        <w:rPr>
          <w:rFonts w:ascii="Calibri" w:hAnsi="Calibri" w:cs="Calibri"/>
          <w:color w:val="000000" w:themeColor="text1"/>
        </w:rPr>
        <w:t xml:space="preserve">the </w:t>
      </w:r>
      <w:r w:rsidRPr="00276597" w:rsidR="7AAE98C5">
        <w:rPr>
          <w:rFonts w:ascii="Calibri" w:hAnsi="Calibri" w:cs="Calibri"/>
          <w:color w:val="000000" w:themeColor="text1"/>
        </w:rPr>
        <w:t>elderly and pe</w:t>
      </w:r>
      <w:r w:rsidRPr="00276597" w:rsidR="00020807">
        <w:rPr>
          <w:rFonts w:ascii="Calibri" w:hAnsi="Calibri" w:cs="Calibri"/>
          <w:color w:val="000000" w:themeColor="text1"/>
        </w:rPr>
        <w:t xml:space="preserve">ople </w:t>
      </w:r>
      <w:r w:rsidRPr="00276597" w:rsidR="7AAE98C5">
        <w:rPr>
          <w:rFonts w:ascii="Calibri" w:hAnsi="Calibri" w:cs="Calibri"/>
          <w:color w:val="000000" w:themeColor="text1"/>
        </w:rPr>
        <w:t>with chronic illnesses</w:t>
      </w:r>
      <w:r w:rsidRPr="00276597">
        <w:rPr>
          <w:rFonts w:ascii="Calibri" w:hAnsi="Calibri" w:cs="Calibri"/>
          <w:color w:val="000000" w:themeColor="text1"/>
        </w:rPr>
        <w:t>. Furthermore, the deliberate obstruction and blockade of aid by warring parties is spurring widespread malnutrition and epidemics</w:t>
      </w:r>
      <w:r w:rsidRPr="00276597" w:rsidR="30C1BD1F">
        <w:rPr>
          <w:rFonts w:ascii="Calibri" w:hAnsi="Calibri" w:cs="Calibri"/>
          <w:color w:val="000000" w:themeColor="text1"/>
        </w:rPr>
        <w:t xml:space="preserve">, </w:t>
      </w:r>
      <w:r w:rsidRPr="00276597" w:rsidR="7DBF5D8E">
        <w:rPr>
          <w:rFonts w:ascii="Calibri" w:hAnsi="Calibri" w:cs="Calibri"/>
          <w:color w:val="000000" w:themeColor="text1"/>
        </w:rPr>
        <w:t>for example</w:t>
      </w:r>
      <w:r w:rsidRPr="00276597">
        <w:rPr>
          <w:rFonts w:ascii="Calibri" w:hAnsi="Calibri" w:cs="Calibri"/>
          <w:color w:val="000000" w:themeColor="text1"/>
        </w:rPr>
        <w:t xml:space="preserve"> in Gaza and Sudan. </w:t>
      </w:r>
      <w:r w:rsidRPr="00276597" w:rsidR="7605A5D2">
        <w:rPr>
          <w:rFonts w:ascii="Calibri" w:hAnsi="Calibri" w:cs="Calibri"/>
          <w:color w:val="000000" w:themeColor="text1"/>
        </w:rPr>
        <w:t>In these contexts,</w:t>
      </w:r>
      <w:r w:rsidRPr="00276597" w:rsidR="5FA4F3F9">
        <w:rPr>
          <w:rFonts w:ascii="Calibri" w:hAnsi="Calibri" w:cs="Calibri"/>
          <w:color w:val="000000" w:themeColor="text1"/>
        </w:rPr>
        <w:t xml:space="preserve"> </w:t>
      </w:r>
      <w:r w:rsidRPr="00276597" w:rsidR="5F80E009">
        <w:rPr>
          <w:rFonts w:ascii="Calibri" w:hAnsi="Calibri" w:cs="Calibri"/>
          <w:color w:val="000000" w:themeColor="text1"/>
        </w:rPr>
        <w:t>MSF has witnessed numerous</w:t>
      </w:r>
      <w:r w:rsidRPr="00276597" w:rsidR="5FA4F3F9">
        <w:rPr>
          <w:rFonts w:ascii="Calibri" w:hAnsi="Calibri" w:cs="Calibri"/>
          <w:color w:val="000000" w:themeColor="text1"/>
        </w:rPr>
        <w:t xml:space="preserve"> violations of</w:t>
      </w:r>
      <w:r w:rsidRPr="00276597" w:rsidR="7605A5D2">
        <w:rPr>
          <w:rFonts w:ascii="Calibri" w:hAnsi="Calibri" w:cs="Calibri"/>
          <w:color w:val="000000" w:themeColor="text1"/>
        </w:rPr>
        <w:t xml:space="preserve"> </w:t>
      </w:r>
      <w:r w:rsidRPr="00276597" w:rsidR="2A9A10E6">
        <w:rPr>
          <w:rFonts w:ascii="Calibri" w:hAnsi="Calibri" w:cs="Calibri"/>
          <w:color w:val="000000" w:themeColor="text1"/>
        </w:rPr>
        <w:t xml:space="preserve">the </w:t>
      </w:r>
      <w:r w:rsidRPr="00276597" w:rsidR="19C6F480">
        <w:rPr>
          <w:rFonts w:ascii="Calibri" w:hAnsi="Calibri" w:cs="Calibri"/>
          <w:color w:val="000000" w:themeColor="text1"/>
        </w:rPr>
        <w:t xml:space="preserve">fundamental </w:t>
      </w:r>
      <w:r w:rsidRPr="00276597" w:rsidR="22CE8EBD">
        <w:rPr>
          <w:rFonts w:ascii="Calibri" w:hAnsi="Calibri" w:cs="Calibri"/>
          <w:color w:val="000000" w:themeColor="text1"/>
        </w:rPr>
        <w:t>principles of IHL</w:t>
      </w:r>
      <w:r w:rsidRPr="00276597" w:rsidR="5FA4F3F9">
        <w:rPr>
          <w:rFonts w:ascii="Calibri" w:hAnsi="Calibri" w:cs="Calibri"/>
          <w:color w:val="000000" w:themeColor="text1"/>
        </w:rPr>
        <w:t xml:space="preserve"> </w:t>
      </w:r>
      <w:r w:rsidRPr="00276597" w:rsidR="5F80E009">
        <w:rPr>
          <w:rFonts w:ascii="Calibri" w:hAnsi="Calibri" w:cs="Calibri"/>
          <w:color w:val="000000" w:themeColor="text1"/>
        </w:rPr>
        <w:t>which pertain to the protection of civilians</w:t>
      </w:r>
      <w:r w:rsidRPr="00276597" w:rsidR="00020807">
        <w:rPr>
          <w:rFonts w:ascii="Calibri" w:hAnsi="Calibri" w:cs="Calibri"/>
          <w:color w:val="000000" w:themeColor="text1"/>
        </w:rPr>
        <w:t>,</w:t>
      </w:r>
      <w:r w:rsidRPr="00276597" w:rsidR="5F80E009">
        <w:rPr>
          <w:rFonts w:ascii="Calibri" w:hAnsi="Calibri" w:cs="Calibri"/>
          <w:color w:val="000000" w:themeColor="text1"/>
        </w:rPr>
        <w:t xml:space="preserve"> namely distinction, proportionality and precaution.</w:t>
      </w:r>
      <w:r w:rsidRPr="00276597" w:rsidR="7DBF5D8E">
        <w:rPr>
          <w:rFonts w:ascii="Calibri" w:hAnsi="Calibri" w:cs="Calibri"/>
          <w:color w:val="000000" w:themeColor="text1"/>
        </w:rPr>
        <w:t xml:space="preserve"> These </w:t>
      </w:r>
      <w:r w:rsidRPr="00276597" w:rsidR="00020807">
        <w:rPr>
          <w:rFonts w:ascii="Calibri" w:hAnsi="Calibri" w:cs="Calibri"/>
          <w:color w:val="000000" w:themeColor="text1"/>
        </w:rPr>
        <w:t xml:space="preserve">are </w:t>
      </w:r>
      <w:r w:rsidRPr="00276597" w:rsidR="7DBF5D8E">
        <w:rPr>
          <w:rFonts w:ascii="Calibri" w:hAnsi="Calibri" w:cs="Calibri"/>
          <w:color w:val="000000" w:themeColor="text1"/>
        </w:rPr>
        <w:t>set out in the case studies below</w:t>
      </w:r>
      <w:r w:rsidRPr="00276597" w:rsidR="0DB8FE2D">
        <w:rPr>
          <w:rFonts w:ascii="Calibri" w:hAnsi="Calibri" w:cs="Calibri"/>
          <w:color w:val="000000" w:themeColor="text1"/>
        </w:rPr>
        <w:t xml:space="preserve"> (</w:t>
      </w:r>
      <w:r w:rsidRPr="00276597" w:rsidR="52E3F3AB">
        <w:rPr>
          <w:rFonts w:ascii="Calibri" w:hAnsi="Calibri" w:cs="Calibri"/>
          <w:color w:val="000000" w:themeColor="text1"/>
        </w:rPr>
        <w:t>3 &amp; 4</w:t>
      </w:r>
      <w:r w:rsidRPr="00276597" w:rsidR="0DB8FE2D">
        <w:rPr>
          <w:rFonts w:ascii="Calibri" w:hAnsi="Calibri" w:cs="Calibri"/>
          <w:color w:val="000000" w:themeColor="text1"/>
        </w:rPr>
        <w:t>)</w:t>
      </w:r>
      <w:r w:rsidRPr="00276597" w:rsidR="004B6C4A">
        <w:rPr>
          <w:rFonts w:ascii="Calibri" w:hAnsi="Calibri" w:cs="Calibri"/>
          <w:color w:val="000000" w:themeColor="text1"/>
        </w:rPr>
        <w:t>.</w:t>
      </w:r>
    </w:p>
    <w:p w:rsidR="00DD6033"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The deliberate obstruction or blocking of humanitarian aid </w:t>
      </w:r>
      <w:r w:rsidRPr="00276597" w:rsidR="5CED8CCC">
        <w:rPr>
          <w:rFonts w:ascii="Calibri" w:hAnsi="Calibri" w:cs="Calibri"/>
          <w:color w:val="000000" w:themeColor="text1"/>
        </w:rPr>
        <w:t xml:space="preserve">is </w:t>
      </w:r>
      <w:r w:rsidRPr="00276597" w:rsidR="27DCA533">
        <w:rPr>
          <w:rFonts w:ascii="Calibri" w:hAnsi="Calibri" w:cs="Calibri"/>
          <w:color w:val="000000" w:themeColor="text1"/>
        </w:rPr>
        <w:t>an alarming trend</w:t>
      </w:r>
      <w:r w:rsidRPr="00276597" w:rsidR="6F3299EC">
        <w:rPr>
          <w:rFonts w:ascii="Calibri" w:hAnsi="Calibri" w:cs="Calibri"/>
          <w:color w:val="000000" w:themeColor="text1"/>
        </w:rPr>
        <w:t xml:space="preserve"> in </w:t>
      </w:r>
      <w:r w:rsidRPr="00276597" w:rsidR="402514F6">
        <w:rPr>
          <w:rFonts w:ascii="Calibri" w:hAnsi="Calibri" w:cs="Calibri"/>
          <w:color w:val="000000" w:themeColor="text1"/>
        </w:rPr>
        <w:t xml:space="preserve">recent </w:t>
      </w:r>
      <w:r w:rsidRPr="00276597" w:rsidR="6F3299EC">
        <w:rPr>
          <w:rFonts w:ascii="Calibri" w:hAnsi="Calibri" w:cs="Calibri"/>
          <w:color w:val="000000" w:themeColor="text1"/>
        </w:rPr>
        <w:t>conflicts</w:t>
      </w:r>
      <w:r w:rsidRPr="00276597">
        <w:rPr>
          <w:rFonts w:ascii="Calibri" w:hAnsi="Calibri" w:cs="Calibri"/>
          <w:color w:val="000000" w:themeColor="text1"/>
        </w:rPr>
        <w:t xml:space="preserve">. </w:t>
      </w:r>
      <w:r w:rsidRPr="00276597" w:rsidR="22376CFF">
        <w:rPr>
          <w:rFonts w:ascii="Calibri" w:hAnsi="Calibri" w:cs="Calibri"/>
          <w:color w:val="000000" w:themeColor="text1"/>
        </w:rPr>
        <w:t xml:space="preserve">While </w:t>
      </w:r>
      <w:r w:rsidRPr="00276597" w:rsidR="10DDA9BF">
        <w:rPr>
          <w:rFonts w:ascii="Calibri" w:hAnsi="Calibri" w:cs="Calibri"/>
          <w:color w:val="000000" w:themeColor="text1"/>
        </w:rPr>
        <w:t xml:space="preserve">malnutrition and </w:t>
      </w:r>
      <w:r w:rsidRPr="00276597" w:rsidR="1F1303AD">
        <w:rPr>
          <w:rFonts w:ascii="Calibri" w:hAnsi="Calibri" w:cs="Calibri"/>
          <w:color w:val="000000" w:themeColor="text1"/>
        </w:rPr>
        <w:t>increase</w:t>
      </w:r>
      <w:r w:rsidRPr="00276597" w:rsidR="1763AFC1">
        <w:rPr>
          <w:rFonts w:ascii="Calibri" w:hAnsi="Calibri" w:cs="Calibri"/>
          <w:color w:val="000000" w:themeColor="text1"/>
        </w:rPr>
        <w:t>d</w:t>
      </w:r>
      <w:r w:rsidRPr="00276597" w:rsidR="402514F6">
        <w:rPr>
          <w:rFonts w:ascii="Calibri" w:hAnsi="Calibri" w:cs="Calibri"/>
          <w:color w:val="000000" w:themeColor="text1"/>
        </w:rPr>
        <w:t xml:space="preserve"> </w:t>
      </w:r>
      <w:r w:rsidRPr="00276597" w:rsidR="10DDA9BF">
        <w:rPr>
          <w:rFonts w:ascii="Calibri" w:hAnsi="Calibri" w:cs="Calibri"/>
          <w:color w:val="000000" w:themeColor="text1"/>
        </w:rPr>
        <w:t>morbidity and mortality</w:t>
      </w:r>
      <w:r w:rsidRPr="00276597" w:rsidR="22376CFF">
        <w:rPr>
          <w:rFonts w:ascii="Calibri" w:hAnsi="Calibri" w:cs="Calibri"/>
          <w:color w:val="000000" w:themeColor="text1"/>
        </w:rPr>
        <w:t xml:space="preserve"> may </w:t>
      </w:r>
      <w:r w:rsidRPr="00276597" w:rsidR="6BE37AEE">
        <w:rPr>
          <w:rFonts w:ascii="Calibri" w:hAnsi="Calibri" w:cs="Calibri"/>
          <w:color w:val="000000" w:themeColor="text1"/>
        </w:rPr>
        <w:t>occur</w:t>
      </w:r>
      <w:r w:rsidRPr="00276597" w:rsidR="0EB4BAC0">
        <w:rPr>
          <w:rFonts w:ascii="Calibri" w:hAnsi="Calibri" w:cs="Calibri"/>
          <w:color w:val="000000" w:themeColor="text1"/>
        </w:rPr>
        <w:t xml:space="preserve"> as an</w:t>
      </w:r>
      <w:r w:rsidRPr="00276597" w:rsidR="22376CFF">
        <w:rPr>
          <w:rFonts w:ascii="Calibri" w:hAnsi="Calibri" w:cs="Calibri"/>
          <w:color w:val="000000" w:themeColor="text1"/>
        </w:rPr>
        <w:t xml:space="preserve"> unintended consequence of conflict, </w:t>
      </w:r>
      <w:r w:rsidRPr="00276597" w:rsidR="00020807">
        <w:rPr>
          <w:rFonts w:ascii="Calibri" w:hAnsi="Calibri" w:cs="Calibri"/>
          <w:color w:val="000000" w:themeColor="text1"/>
        </w:rPr>
        <w:t xml:space="preserve">they are </w:t>
      </w:r>
      <w:r w:rsidRPr="00276597" w:rsidR="47F4ADD0">
        <w:rPr>
          <w:rFonts w:ascii="Calibri" w:hAnsi="Calibri" w:cs="Calibri"/>
          <w:color w:val="000000" w:themeColor="text1"/>
        </w:rPr>
        <w:t>increasingly</w:t>
      </w:r>
      <w:r w:rsidRPr="00276597" w:rsidR="10DDA9BF">
        <w:rPr>
          <w:rFonts w:ascii="Calibri" w:hAnsi="Calibri" w:cs="Calibri"/>
          <w:color w:val="000000" w:themeColor="text1"/>
        </w:rPr>
        <w:t xml:space="preserve"> </w:t>
      </w:r>
      <w:r w:rsidRPr="00276597" w:rsidR="2A7F85D8">
        <w:rPr>
          <w:rFonts w:ascii="Calibri" w:hAnsi="Calibri" w:cs="Calibri"/>
          <w:color w:val="000000" w:themeColor="text1"/>
        </w:rPr>
        <w:t xml:space="preserve">a </w:t>
      </w:r>
      <w:r w:rsidRPr="00276597" w:rsidR="10DDA9BF">
        <w:rPr>
          <w:rFonts w:ascii="Calibri" w:hAnsi="Calibri" w:cs="Calibri"/>
          <w:color w:val="000000" w:themeColor="text1"/>
        </w:rPr>
        <w:t xml:space="preserve">common </w:t>
      </w:r>
      <w:r w:rsidRPr="00276597" w:rsidR="132C5BEA">
        <w:rPr>
          <w:rFonts w:ascii="Calibri" w:hAnsi="Calibri" w:cs="Calibri"/>
          <w:color w:val="000000" w:themeColor="text1"/>
        </w:rPr>
        <w:t>a</w:t>
      </w:r>
      <w:r w:rsidRPr="00276597" w:rsidR="24B752C6">
        <w:rPr>
          <w:rFonts w:ascii="Calibri" w:hAnsi="Calibri" w:cs="Calibri"/>
          <w:color w:val="000000" w:themeColor="text1"/>
        </w:rPr>
        <w:t>nd</w:t>
      </w:r>
      <w:r w:rsidRPr="00276597" w:rsidR="3DE9B681">
        <w:rPr>
          <w:rFonts w:ascii="Calibri" w:hAnsi="Calibri" w:cs="Calibri"/>
          <w:color w:val="000000" w:themeColor="text1"/>
        </w:rPr>
        <w:t xml:space="preserve"> </w:t>
      </w:r>
      <w:r w:rsidRPr="00276597" w:rsidR="2918D72F">
        <w:rPr>
          <w:rFonts w:ascii="Calibri" w:hAnsi="Calibri" w:cs="Calibri"/>
          <w:color w:val="000000" w:themeColor="text1"/>
        </w:rPr>
        <w:t xml:space="preserve">entirely </w:t>
      </w:r>
      <w:r w:rsidRPr="00276597" w:rsidR="3DE9B681">
        <w:rPr>
          <w:rFonts w:ascii="Calibri" w:hAnsi="Calibri" w:cs="Calibri"/>
          <w:color w:val="000000" w:themeColor="text1"/>
        </w:rPr>
        <w:t>foreseeable</w:t>
      </w:r>
      <w:r w:rsidRPr="00276597" w:rsidR="10DDA9BF">
        <w:rPr>
          <w:rFonts w:ascii="Calibri" w:hAnsi="Calibri" w:cs="Calibri"/>
          <w:color w:val="000000" w:themeColor="text1"/>
        </w:rPr>
        <w:t xml:space="preserve"> </w:t>
      </w:r>
      <w:r w:rsidRPr="00276597" w:rsidR="2624EB80">
        <w:rPr>
          <w:rFonts w:ascii="Calibri" w:hAnsi="Calibri" w:cs="Calibri"/>
          <w:color w:val="000000" w:themeColor="text1"/>
        </w:rPr>
        <w:t xml:space="preserve">result of actions </w:t>
      </w:r>
      <w:r w:rsidRPr="00276597" w:rsidR="00020807">
        <w:rPr>
          <w:rFonts w:ascii="Calibri" w:hAnsi="Calibri" w:cs="Calibri"/>
          <w:color w:val="000000" w:themeColor="text1"/>
        </w:rPr>
        <w:t xml:space="preserve">carried out by </w:t>
      </w:r>
      <w:r w:rsidRPr="00276597" w:rsidR="2624EB80">
        <w:rPr>
          <w:rFonts w:ascii="Calibri" w:hAnsi="Calibri" w:cs="Calibri"/>
          <w:color w:val="000000" w:themeColor="text1"/>
        </w:rPr>
        <w:t xml:space="preserve">parties </w:t>
      </w:r>
      <w:r w:rsidRPr="00276597" w:rsidR="00020807">
        <w:rPr>
          <w:rFonts w:ascii="Calibri" w:hAnsi="Calibri" w:cs="Calibri"/>
          <w:color w:val="000000" w:themeColor="text1"/>
        </w:rPr>
        <w:t xml:space="preserve">to the </w:t>
      </w:r>
      <w:r w:rsidRPr="00276597" w:rsidR="2624EB80">
        <w:rPr>
          <w:rFonts w:ascii="Calibri" w:hAnsi="Calibri" w:cs="Calibri"/>
          <w:color w:val="000000" w:themeColor="text1"/>
        </w:rPr>
        <w:t>conflict. T</w:t>
      </w:r>
      <w:r w:rsidRPr="00276597" w:rsidR="384F7B05">
        <w:rPr>
          <w:rFonts w:ascii="Calibri" w:hAnsi="Calibri" w:cs="Calibri"/>
          <w:color w:val="000000" w:themeColor="text1"/>
        </w:rPr>
        <w:t>actics such as</w:t>
      </w:r>
      <w:r w:rsidRPr="00276597" w:rsidR="22376CFF">
        <w:rPr>
          <w:rFonts w:ascii="Calibri" w:hAnsi="Calibri" w:cs="Calibri"/>
          <w:color w:val="000000" w:themeColor="text1"/>
        </w:rPr>
        <w:t xml:space="preserve"> the siege of </w:t>
      </w:r>
      <w:r w:rsidRPr="00276597" w:rsidR="49FFD51F">
        <w:rPr>
          <w:rFonts w:ascii="Calibri" w:hAnsi="Calibri" w:cs="Calibri"/>
          <w:color w:val="000000" w:themeColor="text1"/>
        </w:rPr>
        <w:t>populated areas</w:t>
      </w:r>
      <w:r w:rsidRPr="00276597" w:rsidR="26C56DD1">
        <w:rPr>
          <w:rFonts w:ascii="Calibri" w:hAnsi="Calibri" w:cs="Calibri"/>
          <w:color w:val="000000" w:themeColor="text1"/>
        </w:rPr>
        <w:t xml:space="preserve"> </w:t>
      </w:r>
      <w:r w:rsidRPr="00276597" w:rsidR="00020807">
        <w:rPr>
          <w:rFonts w:ascii="Calibri" w:hAnsi="Calibri" w:cs="Calibri"/>
          <w:color w:val="000000" w:themeColor="text1"/>
        </w:rPr>
        <w:t xml:space="preserve">and </w:t>
      </w:r>
      <w:r w:rsidRPr="00276597" w:rsidR="22376CFF">
        <w:rPr>
          <w:rFonts w:ascii="Calibri" w:hAnsi="Calibri" w:cs="Calibri"/>
          <w:color w:val="000000" w:themeColor="text1"/>
        </w:rPr>
        <w:t>the</w:t>
      </w:r>
      <w:r w:rsidRPr="00276597" w:rsidR="46340CE4">
        <w:rPr>
          <w:rFonts w:ascii="Calibri" w:hAnsi="Calibri" w:cs="Calibri"/>
          <w:color w:val="000000" w:themeColor="text1"/>
        </w:rPr>
        <w:t xml:space="preserve"> blockade or </w:t>
      </w:r>
      <w:r w:rsidRPr="00276597" w:rsidR="22376CFF">
        <w:rPr>
          <w:rFonts w:ascii="Calibri" w:hAnsi="Calibri" w:cs="Calibri"/>
          <w:color w:val="000000" w:themeColor="text1"/>
        </w:rPr>
        <w:t xml:space="preserve">diversion of humanitarian </w:t>
      </w:r>
      <w:r w:rsidRPr="00276597" w:rsidR="46340CE4">
        <w:rPr>
          <w:rFonts w:ascii="Calibri" w:hAnsi="Calibri" w:cs="Calibri"/>
          <w:color w:val="000000" w:themeColor="text1"/>
        </w:rPr>
        <w:t>aid</w:t>
      </w:r>
      <w:r w:rsidRPr="00276597" w:rsidR="2624EB80">
        <w:rPr>
          <w:rFonts w:ascii="Calibri" w:hAnsi="Calibri" w:cs="Calibri"/>
          <w:color w:val="000000" w:themeColor="text1"/>
        </w:rPr>
        <w:t xml:space="preserve"> are </w:t>
      </w:r>
      <w:r w:rsidRPr="00276597" w:rsidR="02AA2B6A">
        <w:rPr>
          <w:rFonts w:ascii="Calibri" w:hAnsi="Calibri" w:cs="Calibri"/>
          <w:color w:val="000000" w:themeColor="text1"/>
        </w:rPr>
        <w:t>frequently deployed</w:t>
      </w:r>
      <w:r w:rsidRPr="00276597" w:rsidR="2624EB80">
        <w:rPr>
          <w:rFonts w:ascii="Calibri" w:hAnsi="Calibri" w:cs="Calibri"/>
          <w:color w:val="000000" w:themeColor="text1"/>
        </w:rPr>
        <w:t xml:space="preserve"> in </w:t>
      </w:r>
      <w:r w:rsidRPr="00276597" w:rsidR="6369A603">
        <w:rPr>
          <w:rFonts w:ascii="Calibri" w:hAnsi="Calibri" w:cs="Calibri"/>
          <w:color w:val="000000" w:themeColor="text1"/>
        </w:rPr>
        <w:t xml:space="preserve">many places </w:t>
      </w:r>
      <w:r w:rsidRPr="00276597" w:rsidR="668D1348">
        <w:rPr>
          <w:rFonts w:ascii="Calibri" w:hAnsi="Calibri" w:cs="Calibri"/>
          <w:color w:val="000000" w:themeColor="text1"/>
        </w:rPr>
        <w:t xml:space="preserve">where </w:t>
      </w:r>
      <w:r w:rsidRPr="00276597" w:rsidR="6369A603">
        <w:rPr>
          <w:rFonts w:ascii="Calibri" w:hAnsi="Calibri" w:cs="Calibri"/>
          <w:color w:val="000000" w:themeColor="text1"/>
        </w:rPr>
        <w:t xml:space="preserve">we work. </w:t>
      </w:r>
    </w:p>
    <w:p w:rsidR="001C09D2" w:rsidRPr="00276597" w:rsidP="00E25C32">
      <w:pPr>
        <w:pStyle w:val="ListParagraph"/>
        <w:ind w:left="426"/>
        <w:rPr>
          <w:rFonts w:ascii="Calibri" w:hAnsi="Calibri" w:cs="Calibri"/>
          <w:color w:val="000000" w:themeColor="text1"/>
        </w:rPr>
      </w:pPr>
    </w:p>
    <w:p w:rsidR="00B91260" w:rsidRPr="00276597" w:rsidP="00E25C32">
      <w:pPr>
        <w:pStyle w:val="ListParagraph"/>
        <w:numPr>
          <w:ilvl w:val="0"/>
          <w:numId w:val="18"/>
        </w:numPr>
        <w:ind w:left="142" w:hanging="284"/>
        <w:outlineLvl w:val="0"/>
        <w:rPr>
          <w:rFonts w:ascii="Calibri" w:hAnsi="Calibri" w:cs="Calibri"/>
          <w:b/>
          <w:bCs/>
          <w:color w:val="000000" w:themeColor="text1"/>
        </w:rPr>
      </w:pPr>
      <w:bookmarkStart w:id="4" w:name="_Toc187069342"/>
      <w:r w:rsidRPr="00276597">
        <w:rPr>
          <w:rFonts w:ascii="Calibri" w:hAnsi="Calibri" w:cs="Calibri"/>
          <w:b/>
          <w:bCs/>
          <w:color w:val="000000" w:themeColor="text1"/>
        </w:rPr>
        <w:t>Case study: Gaza</w:t>
      </w:r>
      <w:bookmarkEnd w:id="4"/>
      <w:r w:rsidRPr="00276597">
        <w:rPr>
          <w:rFonts w:ascii="Calibri" w:hAnsi="Calibri" w:cs="Calibri"/>
          <w:b/>
          <w:bCs/>
          <w:color w:val="000000" w:themeColor="text1"/>
        </w:rPr>
        <w:t xml:space="preserve"> </w:t>
      </w:r>
    </w:p>
    <w:p w:rsidR="00162144" w:rsidRPr="00276597" w:rsidP="00E25C32">
      <w:pPr>
        <w:pStyle w:val="ListParagraph"/>
        <w:numPr>
          <w:ilvl w:val="1"/>
          <w:numId w:val="18"/>
        </w:numPr>
        <w:rPr>
          <w:rFonts w:ascii="Calibri" w:hAnsi="Calibri" w:cs="Calibri"/>
          <w:color w:val="000000" w:themeColor="text1"/>
        </w:rPr>
      </w:pPr>
      <w:r w:rsidRPr="00276597">
        <w:rPr>
          <w:rFonts w:ascii="Calibri" w:hAnsi="Calibri" w:cs="Calibri"/>
          <w:color w:val="000000" w:themeColor="text1"/>
        </w:rPr>
        <w:t xml:space="preserve">MSF teams </w:t>
      </w:r>
      <w:r w:rsidRPr="00276597" w:rsidR="2B8197F6">
        <w:rPr>
          <w:rFonts w:ascii="Calibri" w:hAnsi="Calibri" w:cs="Calibri"/>
          <w:color w:val="000000" w:themeColor="text1"/>
        </w:rPr>
        <w:t xml:space="preserve">in Gaza </w:t>
      </w:r>
      <w:r w:rsidRPr="00276597">
        <w:rPr>
          <w:rFonts w:ascii="Calibri" w:hAnsi="Calibri" w:cs="Calibri"/>
          <w:color w:val="000000" w:themeColor="text1"/>
        </w:rPr>
        <w:t>are offering surgical support, wound care, burn</w:t>
      </w:r>
      <w:r w:rsidRPr="00276597" w:rsidR="00F8552F">
        <w:rPr>
          <w:rFonts w:ascii="Calibri" w:hAnsi="Calibri" w:cs="Calibri"/>
          <w:color w:val="000000" w:themeColor="text1"/>
        </w:rPr>
        <w:t>s</w:t>
      </w:r>
      <w:r w:rsidRPr="00276597">
        <w:rPr>
          <w:rFonts w:ascii="Calibri" w:hAnsi="Calibri" w:cs="Calibri"/>
          <w:color w:val="000000" w:themeColor="text1"/>
        </w:rPr>
        <w:t xml:space="preserve"> care, physiotherapy, maternity </w:t>
      </w:r>
      <w:r w:rsidRPr="00276597" w:rsidR="00F8552F">
        <w:rPr>
          <w:rFonts w:ascii="Calibri" w:hAnsi="Calibri" w:cs="Calibri"/>
          <w:color w:val="000000" w:themeColor="text1"/>
        </w:rPr>
        <w:t xml:space="preserve">and </w:t>
      </w:r>
      <w:r w:rsidRPr="00276597">
        <w:rPr>
          <w:rFonts w:ascii="Calibri" w:hAnsi="Calibri" w:cs="Calibri"/>
          <w:color w:val="000000" w:themeColor="text1"/>
        </w:rPr>
        <w:t xml:space="preserve">paediatric care, </w:t>
      </w:r>
      <w:r w:rsidRPr="00276597" w:rsidR="00F8552F">
        <w:rPr>
          <w:rFonts w:ascii="Calibri" w:hAnsi="Calibri" w:cs="Calibri"/>
          <w:color w:val="000000" w:themeColor="text1"/>
        </w:rPr>
        <w:t xml:space="preserve">basic </w:t>
      </w:r>
      <w:r w:rsidRPr="00276597">
        <w:rPr>
          <w:rFonts w:ascii="Calibri" w:hAnsi="Calibri" w:cs="Calibri"/>
          <w:color w:val="000000" w:themeColor="text1"/>
        </w:rPr>
        <w:t xml:space="preserve">healthcare, </w:t>
      </w:r>
      <w:r w:rsidRPr="00276597" w:rsidR="4EC67ED2">
        <w:rPr>
          <w:rFonts w:ascii="Calibri" w:hAnsi="Calibri" w:cs="Calibri"/>
          <w:color w:val="000000" w:themeColor="text1"/>
        </w:rPr>
        <w:t>vaccination</w:t>
      </w:r>
      <w:r w:rsidRPr="00276597" w:rsidR="5606CE9C">
        <w:rPr>
          <w:rFonts w:ascii="Calibri" w:hAnsi="Calibri" w:cs="Calibri"/>
          <w:color w:val="000000" w:themeColor="text1"/>
        </w:rPr>
        <w:t>s</w:t>
      </w:r>
      <w:r w:rsidRPr="00276597">
        <w:rPr>
          <w:rFonts w:ascii="Calibri" w:hAnsi="Calibri" w:cs="Calibri"/>
          <w:color w:val="000000" w:themeColor="text1"/>
        </w:rPr>
        <w:t xml:space="preserve">, and mental health services, as well as </w:t>
      </w:r>
      <w:r w:rsidRPr="00276597" w:rsidR="00F8552F">
        <w:rPr>
          <w:rFonts w:ascii="Calibri" w:hAnsi="Calibri" w:cs="Calibri"/>
          <w:color w:val="000000" w:themeColor="text1"/>
        </w:rPr>
        <w:t xml:space="preserve">distributing clean drinking </w:t>
      </w:r>
      <w:r w:rsidRPr="00276597">
        <w:rPr>
          <w:rFonts w:ascii="Calibri" w:hAnsi="Calibri" w:cs="Calibri"/>
          <w:color w:val="000000" w:themeColor="text1"/>
        </w:rPr>
        <w:t xml:space="preserve">water. MSF </w:t>
      </w:r>
      <w:r w:rsidRPr="00276597" w:rsidR="00F8552F">
        <w:rPr>
          <w:rFonts w:ascii="Calibri" w:hAnsi="Calibri" w:cs="Calibri"/>
          <w:color w:val="000000" w:themeColor="text1"/>
        </w:rPr>
        <w:t xml:space="preserve">staff </w:t>
      </w:r>
      <w:r w:rsidRPr="00276597">
        <w:rPr>
          <w:rFonts w:ascii="Calibri" w:hAnsi="Calibri" w:cs="Calibri"/>
          <w:color w:val="000000" w:themeColor="text1"/>
        </w:rPr>
        <w:t xml:space="preserve">currently </w:t>
      </w:r>
      <w:r w:rsidRPr="00276597" w:rsidR="00F8552F">
        <w:rPr>
          <w:rFonts w:ascii="Calibri" w:hAnsi="Calibri" w:cs="Calibri"/>
          <w:color w:val="000000" w:themeColor="text1"/>
        </w:rPr>
        <w:t xml:space="preserve">work </w:t>
      </w:r>
      <w:r w:rsidRPr="00276597">
        <w:rPr>
          <w:rFonts w:ascii="Calibri" w:hAnsi="Calibri" w:cs="Calibri"/>
          <w:color w:val="000000" w:themeColor="text1"/>
        </w:rPr>
        <w:t>in two</w:t>
      </w:r>
      <w:r w:rsidRPr="00276597" w:rsidR="34888BB0">
        <w:rPr>
          <w:rFonts w:ascii="Calibri" w:hAnsi="Calibri" w:cs="Calibri"/>
          <w:color w:val="000000" w:themeColor="text1"/>
        </w:rPr>
        <w:t xml:space="preserve"> pre-existing</w:t>
      </w:r>
      <w:r w:rsidRPr="00276597">
        <w:rPr>
          <w:rFonts w:ascii="Calibri" w:hAnsi="Calibri" w:cs="Calibri"/>
          <w:color w:val="000000" w:themeColor="text1"/>
        </w:rPr>
        <w:t xml:space="preserve"> hospitals (Al-Aqsa hospital</w:t>
      </w:r>
      <w:r w:rsidRPr="00276597" w:rsidR="00F8552F">
        <w:rPr>
          <w:rFonts w:ascii="Calibri" w:hAnsi="Calibri" w:cs="Calibri"/>
          <w:color w:val="000000" w:themeColor="text1"/>
        </w:rPr>
        <w:t xml:space="preserve"> in Deir Al-Balah and </w:t>
      </w:r>
      <w:r w:rsidRPr="00276597">
        <w:rPr>
          <w:rFonts w:ascii="Calibri" w:hAnsi="Calibri" w:cs="Calibri"/>
          <w:color w:val="000000" w:themeColor="text1"/>
        </w:rPr>
        <w:t>Nasser hospital</w:t>
      </w:r>
      <w:r w:rsidRPr="00276597" w:rsidR="00F8552F">
        <w:rPr>
          <w:rFonts w:ascii="Calibri" w:hAnsi="Calibri" w:cs="Calibri"/>
          <w:color w:val="000000" w:themeColor="text1"/>
        </w:rPr>
        <w:t xml:space="preserve"> in </w:t>
      </w:r>
      <w:r w:rsidRPr="00276597" w:rsidR="00ED318B">
        <w:rPr>
          <w:rFonts w:ascii="Calibri" w:hAnsi="Calibri" w:cs="Calibri"/>
          <w:color w:val="000000" w:themeColor="text1"/>
        </w:rPr>
        <w:t>Khan Younis</w:t>
      </w:r>
      <w:r w:rsidRPr="00276597">
        <w:rPr>
          <w:rFonts w:ascii="Calibri" w:hAnsi="Calibri" w:cs="Calibri"/>
          <w:color w:val="000000" w:themeColor="text1"/>
        </w:rPr>
        <w:t xml:space="preserve">), two field hospitals in Deir </w:t>
      </w:r>
      <w:r w:rsidRPr="00276597" w:rsidR="00F8552F">
        <w:rPr>
          <w:rFonts w:ascii="Calibri" w:hAnsi="Calibri" w:cs="Calibri"/>
          <w:color w:val="000000" w:themeColor="text1"/>
        </w:rPr>
        <w:t>Al-</w:t>
      </w:r>
      <w:r w:rsidRPr="00276597">
        <w:rPr>
          <w:rFonts w:ascii="Calibri" w:hAnsi="Calibri" w:cs="Calibri"/>
          <w:color w:val="000000" w:themeColor="text1"/>
        </w:rPr>
        <w:t xml:space="preserve">Balah, five basic healthcare centres in Rafah, Khan Younis and Deir </w:t>
      </w:r>
      <w:r w:rsidRPr="00276597" w:rsidR="00F8552F">
        <w:rPr>
          <w:rFonts w:ascii="Calibri" w:hAnsi="Calibri" w:cs="Calibri"/>
          <w:color w:val="000000" w:themeColor="text1"/>
        </w:rPr>
        <w:t>A</w:t>
      </w:r>
      <w:r w:rsidRPr="00276597">
        <w:rPr>
          <w:rFonts w:ascii="Calibri" w:hAnsi="Calibri" w:cs="Calibri"/>
          <w:color w:val="000000" w:themeColor="text1"/>
        </w:rPr>
        <w:t>l</w:t>
      </w:r>
      <w:r w:rsidRPr="00276597" w:rsidR="00F8552F">
        <w:rPr>
          <w:rFonts w:ascii="Calibri" w:hAnsi="Calibri" w:cs="Calibri"/>
          <w:color w:val="000000" w:themeColor="text1"/>
        </w:rPr>
        <w:t>-</w:t>
      </w:r>
      <w:r w:rsidRPr="00276597">
        <w:rPr>
          <w:rFonts w:ascii="Calibri" w:hAnsi="Calibri" w:cs="Calibri"/>
          <w:color w:val="000000" w:themeColor="text1"/>
        </w:rPr>
        <w:t xml:space="preserve">Balah, and two clinics in Khan Younis and Gaza </w:t>
      </w:r>
      <w:r w:rsidRPr="00276597" w:rsidR="00F8552F">
        <w:rPr>
          <w:rFonts w:ascii="Calibri" w:hAnsi="Calibri" w:cs="Calibri"/>
          <w:color w:val="000000" w:themeColor="text1"/>
        </w:rPr>
        <w:t>C</w:t>
      </w:r>
      <w:r w:rsidRPr="00276597">
        <w:rPr>
          <w:rFonts w:ascii="Calibri" w:hAnsi="Calibri" w:cs="Calibri"/>
          <w:color w:val="000000" w:themeColor="text1"/>
        </w:rPr>
        <w:t xml:space="preserve">ity.  </w:t>
      </w:r>
    </w:p>
    <w:p w:rsidR="000E779B"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Israel’s war on Gaza has so far killed more than 4</w:t>
      </w:r>
      <w:r w:rsidRPr="00276597" w:rsidR="00C40C9E">
        <w:rPr>
          <w:rFonts w:ascii="Calibri" w:hAnsi="Calibri" w:cs="Calibri"/>
          <w:color w:val="000000" w:themeColor="text1"/>
        </w:rPr>
        <w:t>6</w:t>
      </w:r>
      <w:r w:rsidRPr="00276597">
        <w:rPr>
          <w:rFonts w:ascii="Calibri" w:hAnsi="Calibri" w:cs="Calibri"/>
          <w:color w:val="000000" w:themeColor="text1"/>
        </w:rPr>
        <w:t>,</w:t>
      </w:r>
      <w:r w:rsidRPr="00276597" w:rsidR="00C40C9E">
        <w:rPr>
          <w:rFonts w:ascii="Calibri" w:hAnsi="Calibri" w:cs="Calibri"/>
          <w:color w:val="000000" w:themeColor="text1"/>
        </w:rPr>
        <w:t>6</w:t>
      </w:r>
      <w:r w:rsidRPr="00276597">
        <w:rPr>
          <w:rFonts w:ascii="Calibri" w:hAnsi="Calibri" w:cs="Calibri"/>
          <w:color w:val="000000" w:themeColor="text1"/>
        </w:rPr>
        <w:t>00 Palestinians, wounded more than 10</w:t>
      </w:r>
      <w:r w:rsidRPr="00276597" w:rsidR="46A3FFD4">
        <w:rPr>
          <w:rFonts w:ascii="Calibri" w:hAnsi="Calibri" w:cs="Calibri"/>
          <w:color w:val="000000" w:themeColor="text1"/>
        </w:rPr>
        <w:t>9</w:t>
      </w:r>
      <w:r w:rsidRPr="00276597">
        <w:rPr>
          <w:rFonts w:ascii="Calibri" w:hAnsi="Calibri" w:cs="Calibri"/>
          <w:color w:val="000000" w:themeColor="text1"/>
        </w:rPr>
        <w:t xml:space="preserve">,000 and displaced </w:t>
      </w:r>
      <w:r w:rsidRPr="00276597" w:rsidR="00ED318B">
        <w:rPr>
          <w:rFonts w:ascii="Calibri" w:hAnsi="Calibri" w:cs="Calibri"/>
          <w:color w:val="000000" w:themeColor="text1"/>
        </w:rPr>
        <w:t xml:space="preserve">some </w:t>
      </w:r>
      <w:r w:rsidRPr="00276597">
        <w:rPr>
          <w:rFonts w:ascii="Calibri" w:hAnsi="Calibri" w:cs="Calibri"/>
          <w:color w:val="000000" w:themeColor="text1"/>
        </w:rPr>
        <w:t>1.9 million people</w:t>
      </w:r>
      <w:r w:rsidRPr="00276597" w:rsidR="00ED318B">
        <w:rPr>
          <w:rFonts w:ascii="Calibri" w:hAnsi="Calibri" w:cs="Calibri"/>
          <w:color w:val="000000" w:themeColor="text1"/>
        </w:rPr>
        <w:t xml:space="preserve"> – </w:t>
      </w:r>
      <w:r w:rsidRPr="00276597">
        <w:rPr>
          <w:rFonts w:ascii="Calibri" w:hAnsi="Calibri" w:cs="Calibri"/>
          <w:color w:val="000000" w:themeColor="text1"/>
        </w:rPr>
        <w:t>90 per cent of the population</w:t>
      </w:r>
      <w:r w:rsidRPr="00276597" w:rsidR="00ED318B">
        <w:rPr>
          <w:rFonts w:ascii="Calibri" w:hAnsi="Calibri" w:cs="Calibri"/>
          <w:color w:val="000000" w:themeColor="text1"/>
        </w:rPr>
        <w:t xml:space="preserve"> –</w:t>
      </w:r>
      <w:r w:rsidRPr="00276597">
        <w:rPr>
          <w:rFonts w:ascii="Calibri" w:hAnsi="Calibri" w:cs="Calibri"/>
          <w:color w:val="000000" w:themeColor="text1"/>
        </w:rPr>
        <w:t xml:space="preserve"> </w:t>
      </w:r>
      <w:r w:rsidRPr="00276597" w:rsidR="00ED318B">
        <w:rPr>
          <w:rFonts w:ascii="Calibri" w:hAnsi="Calibri" w:cs="Calibri"/>
          <w:color w:val="000000" w:themeColor="text1"/>
        </w:rPr>
        <w:t xml:space="preserve">from their homes, </w:t>
      </w:r>
      <w:r w:rsidRPr="00276597">
        <w:rPr>
          <w:rFonts w:ascii="Calibri" w:hAnsi="Calibri" w:cs="Calibri"/>
          <w:color w:val="000000" w:themeColor="text1"/>
        </w:rPr>
        <w:t>according to the Gaza</w:t>
      </w:r>
      <w:r w:rsidRPr="00276597" w:rsidR="00ED318B">
        <w:rPr>
          <w:rFonts w:ascii="Calibri" w:hAnsi="Calibri" w:cs="Calibri"/>
          <w:color w:val="000000" w:themeColor="text1"/>
        </w:rPr>
        <w:t>n</w:t>
      </w:r>
      <w:r w:rsidRPr="00276597">
        <w:rPr>
          <w:rFonts w:ascii="Calibri" w:hAnsi="Calibri" w:cs="Calibri"/>
          <w:color w:val="000000" w:themeColor="text1"/>
        </w:rPr>
        <w:t xml:space="preserve"> Ministry of Health. In response to the horrific attacks carried out by Hamas and other armed groups on 7 October 2023, in which 1,200 people were killed and 251 taken hostage</w:t>
      </w:r>
      <w:r w:rsidRPr="00276597" w:rsidR="00ED318B">
        <w:rPr>
          <w:rFonts w:ascii="Calibri" w:hAnsi="Calibri" w:cs="Calibri"/>
          <w:color w:val="000000" w:themeColor="text1"/>
        </w:rPr>
        <w:t>,</w:t>
      </w:r>
      <w:r>
        <w:rPr>
          <w:rFonts w:ascii="Calibri" w:hAnsi="Calibri" w:cs="Calibri"/>
          <w:color w:val="000000" w:themeColor="text1"/>
          <w:vertAlign w:val="superscript"/>
        </w:rPr>
        <w:footnoteReference w:id="8"/>
      </w:r>
      <w:r w:rsidRPr="00276597">
        <w:rPr>
          <w:rFonts w:ascii="Calibri" w:hAnsi="Calibri" w:cs="Calibri"/>
          <w:color w:val="000000" w:themeColor="text1"/>
        </w:rPr>
        <w:t xml:space="preserve"> Israeli forces are crushing an entire population under bombs and rubble.</w:t>
      </w:r>
    </w:p>
    <w:p w:rsidR="00833052"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In the north of </w:t>
      </w:r>
      <w:r w:rsidRPr="00276597" w:rsidR="00ED318B">
        <w:rPr>
          <w:rFonts w:ascii="Calibri" w:hAnsi="Calibri" w:cs="Calibri"/>
          <w:color w:val="000000" w:themeColor="text1"/>
        </w:rPr>
        <w:t xml:space="preserve">Gaza, </w:t>
      </w:r>
      <w:r w:rsidRPr="00276597">
        <w:rPr>
          <w:rFonts w:ascii="Calibri" w:hAnsi="Calibri" w:cs="Calibri"/>
          <w:color w:val="000000" w:themeColor="text1"/>
        </w:rPr>
        <w:t>in particular, the recent military offensive clear</w:t>
      </w:r>
      <w:r w:rsidRPr="00276597" w:rsidR="00ED318B">
        <w:rPr>
          <w:rFonts w:ascii="Calibri" w:hAnsi="Calibri" w:cs="Calibri"/>
          <w:color w:val="000000" w:themeColor="text1"/>
        </w:rPr>
        <w:t>ly</w:t>
      </w:r>
      <w:r w:rsidRPr="00276597">
        <w:rPr>
          <w:rFonts w:ascii="Calibri" w:hAnsi="Calibri" w:cs="Calibri"/>
          <w:color w:val="000000" w:themeColor="text1"/>
        </w:rPr>
        <w:t xml:space="preserve"> illustrat</w:t>
      </w:r>
      <w:r w:rsidRPr="00276597" w:rsidR="00ED318B">
        <w:rPr>
          <w:rFonts w:ascii="Calibri" w:hAnsi="Calibri" w:cs="Calibri"/>
          <w:color w:val="000000" w:themeColor="text1"/>
        </w:rPr>
        <w:t>es</w:t>
      </w:r>
      <w:r w:rsidRPr="00276597">
        <w:rPr>
          <w:rFonts w:ascii="Calibri" w:hAnsi="Calibri" w:cs="Calibri"/>
          <w:color w:val="000000" w:themeColor="text1"/>
        </w:rPr>
        <w:t xml:space="preserve"> the brutal</w:t>
      </w:r>
      <w:r w:rsidRPr="00276597" w:rsidR="00ED318B">
        <w:rPr>
          <w:rFonts w:ascii="Calibri" w:hAnsi="Calibri" w:cs="Calibri"/>
          <w:color w:val="000000" w:themeColor="text1"/>
        </w:rPr>
        <w:t xml:space="preserve">ity of the </w:t>
      </w:r>
      <w:r w:rsidRPr="00276597">
        <w:rPr>
          <w:rFonts w:ascii="Calibri" w:hAnsi="Calibri" w:cs="Calibri"/>
          <w:color w:val="000000" w:themeColor="text1"/>
        </w:rPr>
        <w:t xml:space="preserve">war </w:t>
      </w:r>
      <w:r w:rsidRPr="00276597" w:rsidR="00ED318B">
        <w:rPr>
          <w:rFonts w:ascii="Calibri" w:hAnsi="Calibri" w:cs="Calibri"/>
          <w:color w:val="000000" w:themeColor="text1"/>
        </w:rPr>
        <w:t xml:space="preserve">being waged by </w:t>
      </w:r>
      <w:r w:rsidRPr="00276597">
        <w:rPr>
          <w:rFonts w:ascii="Calibri" w:hAnsi="Calibri" w:cs="Calibri"/>
          <w:color w:val="000000" w:themeColor="text1"/>
        </w:rPr>
        <w:t>Israeli forces on</w:t>
      </w:r>
      <w:r w:rsidRPr="00276597" w:rsidR="00ED318B">
        <w:rPr>
          <w:rFonts w:ascii="Calibri" w:hAnsi="Calibri" w:cs="Calibri"/>
          <w:color w:val="000000" w:themeColor="text1"/>
        </w:rPr>
        <w:t xml:space="preserve"> </w:t>
      </w:r>
      <w:r w:rsidRPr="00276597">
        <w:rPr>
          <w:rFonts w:ascii="Calibri" w:hAnsi="Calibri" w:cs="Calibri"/>
          <w:color w:val="000000" w:themeColor="text1"/>
        </w:rPr>
        <w:t>Gaza</w:t>
      </w:r>
      <w:r w:rsidRPr="00276597" w:rsidR="00ED318B">
        <w:rPr>
          <w:rFonts w:ascii="Calibri" w:hAnsi="Calibri" w:cs="Calibri"/>
          <w:color w:val="000000" w:themeColor="text1"/>
        </w:rPr>
        <w:t xml:space="preserve">. MSF teams </w:t>
      </w:r>
      <w:r w:rsidRPr="00276597">
        <w:rPr>
          <w:rFonts w:ascii="Calibri" w:hAnsi="Calibri" w:cs="Calibri"/>
          <w:color w:val="000000" w:themeColor="text1"/>
        </w:rPr>
        <w:t>are witnessing clear signs of ethnic cleansing as Palestinian li</w:t>
      </w:r>
      <w:r w:rsidRPr="00276597" w:rsidR="00ED318B">
        <w:rPr>
          <w:rFonts w:ascii="Calibri" w:hAnsi="Calibri" w:cs="Calibri"/>
          <w:color w:val="000000" w:themeColor="text1"/>
        </w:rPr>
        <w:t>ves</w:t>
      </w:r>
      <w:r w:rsidRPr="00276597">
        <w:rPr>
          <w:rFonts w:ascii="Calibri" w:hAnsi="Calibri" w:cs="Calibri"/>
          <w:color w:val="000000" w:themeColor="text1"/>
        </w:rPr>
        <w:t xml:space="preserve"> </w:t>
      </w:r>
      <w:r w:rsidRPr="00276597" w:rsidR="00ED318B">
        <w:rPr>
          <w:rFonts w:ascii="Calibri" w:hAnsi="Calibri" w:cs="Calibri"/>
          <w:color w:val="000000" w:themeColor="text1"/>
        </w:rPr>
        <w:t xml:space="preserve">are </w:t>
      </w:r>
      <w:r w:rsidRPr="00276597">
        <w:rPr>
          <w:rFonts w:ascii="Calibri" w:hAnsi="Calibri" w:cs="Calibri"/>
          <w:color w:val="000000" w:themeColor="text1"/>
        </w:rPr>
        <w:t xml:space="preserve">being wiped </w:t>
      </w:r>
      <w:r w:rsidRPr="00276597" w:rsidR="7FEADE54">
        <w:rPr>
          <w:rFonts w:ascii="Calibri" w:hAnsi="Calibri" w:cs="Calibri"/>
          <w:color w:val="000000" w:themeColor="text1"/>
        </w:rPr>
        <w:t>out</w:t>
      </w:r>
      <w:r w:rsidRPr="00276597">
        <w:rPr>
          <w:rFonts w:ascii="Calibri" w:hAnsi="Calibri" w:cs="Calibri"/>
          <w:color w:val="000000" w:themeColor="text1"/>
        </w:rPr>
        <w:t xml:space="preserve">. </w:t>
      </w:r>
      <w:r w:rsidRPr="00276597" w:rsidR="00ED318B">
        <w:rPr>
          <w:rFonts w:ascii="Calibri" w:hAnsi="Calibri" w:cs="Calibri"/>
          <w:color w:val="000000" w:themeColor="text1"/>
        </w:rPr>
        <w:t xml:space="preserve">The </w:t>
      </w:r>
      <w:r w:rsidRPr="00276597">
        <w:rPr>
          <w:rFonts w:ascii="Calibri" w:hAnsi="Calibri" w:cs="Calibri"/>
          <w:color w:val="000000" w:themeColor="text1"/>
        </w:rPr>
        <w:t xml:space="preserve">firsthand observations </w:t>
      </w:r>
      <w:r w:rsidRPr="00276597" w:rsidR="00ED318B">
        <w:rPr>
          <w:rFonts w:ascii="Calibri" w:hAnsi="Calibri" w:cs="Calibri"/>
          <w:color w:val="000000" w:themeColor="text1"/>
        </w:rPr>
        <w:t xml:space="preserve">by our staff </w:t>
      </w:r>
      <w:r w:rsidRPr="00276597">
        <w:rPr>
          <w:rFonts w:ascii="Calibri" w:hAnsi="Calibri" w:cs="Calibri"/>
          <w:color w:val="000000" w:themeColor="text1"/>
        </w:rPr>
        <w:t>of the medical and humanitarian catastrophe inflicted on Gaza are consistent with the descriptions provided by an increasing number of legal experts and organisations</w:t>
      </w:r>
      <w:r w:rsidRPr="00276597" w:rsidR="00ED318B">
        <w:rPr>
          <w:rFonts w:ascii="Calibri" w:hAnsi="Calibri" w:cs="Calibri"/>
          <w:color w:val="000000" w:themeColor="text1"/>
        </w:rPr>
        <w:t>, who have</w:t>
      </w:r>
      <w:r w:rsidRPr="00276597">
        <w:rPr>
          <w:rFonts w:ascii="Calibri" w:hAnsi="Calibri" w:cs="Calibri"/>
          <w:color w:val="000000" w:themeColor="text1"/>
        </w:rPr>
        <w:t xml:space="preserve"> conclud</w:t>
      </w:r>
      <w:r w:rsidRPr="00276597" w:rsidR="00ED318B">
        <w:rPr>
          <w:rFonts w:ascii="Calibri" w:hAnsi="Calibri" w:cs="Calibri"/>
          <w:color w:val="000000" w:themeColor="text1"/>
        </w:rPr>
        <w:t>ed</w:t>
      </w:r>
      <w:r w:rsidRPr="00276597">
        <w:rPr>
          <w:rFonts w:ascii="Calibri" w:hAnsi="Calibri" w:cs="Calibri"/>
          <w:color w:val="000000" w:themeColor="text1"/>
        </w:rPr>
        <w:t xml:space="preserve"> that genocide is taking place in Gaza. While we do</w:t>
      </w:r>
      <w:r w:rsidRPr="00276597" w:rsidR="00ED318B">
        <w:rPr>
          <w:rFonts w:ascii="Calibri" w:hAnsi="Calibri" w:cs="Calibri"/>
          <w:color w:val="000000" w:themeColor="text1"/>
        </w:rPr>
        <w:t xml:space="preserve"> </w:t>
      </w:r>
      <w:r w:rsidRPr="00276597">
        <w:rPr>
          <w:rFonts w:ascii="Calibri" w:hAnsi="Calibri" w:cs="Calibri"/>
          <w:color w:val="000000" w:themeColor="text1"/>
        </w:rPr>
        <w:t>n</w:t>
      </w:r>
      <w:r w:rsidRPr="00276597" w:rsidR="00ED318B">
        <w:rPr>
          <w:rFonts w:ascii="Calibri" w:hAnsi="Calibri" w:cs="Calibri"/>
          <w:color w:val="000000" w:themeColor="text1"/>
        </w:rPr>
        <w:t>o</w:t>
      </w:r>
      <w:r w:rsidRPr="00276597">
        <w:rPr>
          <w:rFonts w:ascii="Calibri" w:hAnsi="Calibri" w:cs="Calibri"/>
          <w:color w:val="000000" w:themeColor="text1"/>
        </w:rPr>
        <w:t xml:space="preserve">t have </w:t>
      </w:r>
      <w:r w:rsidRPr="00276597" w:rsidR="00ED318B">
        <w:rPr>
          <w:rFonts w:ascii="Calibri" w:hAnsi="Calibri" w:cs="Calibri"/>
          <w:color w:val="000000" w:themeColor="text1"/>
        </w:rPr>
        <w:t xml:space="preserve">the </w:t>
      </w:r>
      <w:r w:rsidRPr="00276597">
        <w:rPr>
          <w:rFonts w:ascii="Calibri" w:hAnsi="Calibri" w:cs="Calibri"/>
          <w:color w:val="000000" w:themeColor="text1"/>
        </w:rPr>
        <w:t>legal authority to establish intentionality, the signs of ethnic cleansing and the ongoing devastation</w:t>
      </w:r>
      <w:r w:rsidRPr="00276597" w:rsidR="005514DE">
        <w:rPr>
          <w:rFonts w:ascii="Calibri" w:hAnsi="Calibri" w:cs="Calibri"/>
          <w:color w:val="000000" w:themeColor="text1"/>
        </w:rPr>
        <w:t xml:space="preserve"> – </w:t>
      </w:r>
      <w:r w:rsidRPr="00276597">
        <w:rPr>
          <w:rFonts w:ascii="Calibri" w:hAnsi="Calibri" w:cs="Calibri"/>
          <w:color w:val="000000" w:themeColor="text1"/>
        </w:rPr>
        <w:t>including mass killings, severe physical and mental health injuries, forced displacement, and impossible conditions of life for Palestinians under siege and bombardment</w:t>
      </w:r>
      <w:r w:rsidRPr="00276597" w:rsidR="005514DE">
        <w:rPr>
          <w:rFonts w:ascii="Calibri" w:hAnsi="Calibri" w:cs="Calibri"/>
          <w:color w:val="000000" w:themeColor="text1"/>
        </w:rPr>
        <w:t xml:space="preserve"> – </w:t>
      </w:r>
      <w:r w:rsidRPr="00276597">
        <w:rPr>
          <w:rFonts w:ascii="Calibri" w:hAnsi="Calibri" w:cs="Calibri"/>
          <w:color w:val="000000" w:themeColor="text1"/>
        </w:rPr>
        <w:t xml:space="preserve">are undeniable. Attacks on civilians, the dismantling of the healthcare system, </w:t>
      </w:r>
      <w:r w:rsidRPr="00276597" w:rsidR="005514DE">
        <w:rPr>
          <w:rFonts w:ascii="Calibri" w:hAnsi="Calibri" w:cs="Calibri"/>
          <w:color w:val="000000" w:themeColor="text1"/>
        </w:rPr>
        <w:t xml:space="preserve">and </w:t>
      </w:r>
      <w:r w:rsidRPr="00276597">
        <w:rPr>
          <w:rFonts w:ascii="Calibri" w:hAnsi="Calibri" w:cs="Calibri"/>
          <w:color w:val="000000" w:themeColor="text1"/>
        </w:rPr>
        <w:t xml:space="preserve">the deprivation of food, water and </w:t>
      </w:r>
      <w:r w:rsidRPr="00276597" w:rsidR="005514DE">
        <w:rPr>
          <w:rFonts w:ascii="Calibri" w:hAnsi="Calibri" w:cs="Calibri"/>
          <w:color w:val="000000" w:themeColor="text1"/>
        </w:rPr>
        <w:t xml:space="preserve">other essentials </w:t>
      </w:r>
      <w:r w:rsidRPr="00276597">
        <w:rPr>
          <w:rFonts w:ascii="Calibri" w:hAnsi="Calibri" w:cs="Calibri"/>
          <w:color w:val="000000" w:themeColor="text1"/>
        </w:rPr>
        <w:t xml:space="preserve">are a form of collective punishment inflicted by the Israeli authorities on the people of Gaza. </w:t>
      </w:r>
    </w:p>
    <w:p w:rsidR="003111D3"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Over the past 14 months, </w:t>
      </w:r>
      <w:r w:rsidRPr="00276597" w:rsidR="001B1543">
        <w:rPr>
          <w:rFonts w:ascii="Calibri" w:hAnsi="Calibri" w:cs="Calibri"/>
          <w:color w:val="000000" w:themeColor="text1"/>
        </w:rPr>
        <w:t xml:space="preserve">MSF </w:t>
      </w:r>
      <w:r w:rsidRPr="00276597">
        <w:rPr>
          <w:rFonts w:ascii="Calibri" w:hAnsi="Calibri" w:cs="Calibri"/>
          <w:color w:val="000000" w:themeColor="text1"/>
        </w:rPr>
        <w:t xml:space="preserve">teams have </w:t>
      </w:r>
      <w:r w:rsidRPr="00276597" w:rsidR="001B1543">
        <w:rPr>
          <w:rFonts w:ascii="Calibri" w:hAnsi="Calibri" w:cs="Calibri"/>
          <w:color w:val="000000" w:themeColor="text1"/>
        </w:rPr>
        <w:t xml:space="preserve">witnessed repeated attacks on civilians, the dismantling of essential civilian infrastructure including healthcare facilities, and a systematic denial of humanitarian assistance, underpinning </w:t>
      </w:r>
      <w:r w:rsidRPr="00276597">
        <w:rPr>
          <w:rFonts w:ascii="Calibri" w:hAnsi="Calibri" w:cs="Calibri"/>
          <w:color w:val="000000" w:themeColor="text1"/>
        </w:rPr>
        <w:t xml:space="preserve">an apparent </w:t>
      </w:r>
      <w:r w:rsidRPr="00276597" w:rsidR="001B1543">
        <w:rPr>
          <w:rFonts w:ascii="Calibri" w:hAnsi="Calibri" w:cs="Calibri"/>
          <w:color w:val="000000" w:themeColor="text1"/>
        </w:rPr>
        <w:t xml:space="preserve">campaign </w:t>
      </w:r>
      <w:r w:rsidRPr="00276597">
        <w:rPr>
          <w:rFonts w:ascii="Calibri" w:hAnsi="Calibri" w:cs="Calibri"/>
          <w:color w:val="000000" w:themeColor="text1"/>
        </w:rPr>
        <w:t xml:space="preserve">by Israel </w:t>
      </w:r>
      <w:r w:rsidRPr="00276597" w:rsidR="001B1543">
        <w:rPr>
          <w:rFonts w:ascii="Calibri" w:hAnsi="Calibri" w:cs="Calibri"/>
          <w:color w:val="000000" w:themeColor="text1"/>
        </w:rPr>
        <w:t>to unravel the very fabric of society in Gaza</w:t>
      </w:r>
      <w:r w:rsidRPr="00276597" w:rsidR="3C28671E">
        <w:rPr>
          <w:rFonts w:ascii="Calibri" w:hAnsi="Calibri" w:cs="Calibri"/>
          <w:color w:val="000000" w:themeColor="text1"/>
        </w:rPr>
        <w:t>.</w:t>
      </w:r>
    </w:p>
    <w:p w:rsidR="00B57C04"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The violence unleashed by Israeli forces has caused physical and mental damage on a scale that would overwhelm any functioning health system, let alone one already decimated by a crushing offensive and a 17-year-long blockade. As of mid-October, only 17 of Gaza’s 36 hospitals </w:t>
      </w:r>
      <w:r w:rsidRPr="00276597" w:rsidR="005514DE">
        <w:rPr>
          <w:rFonts w:ascii="Calibri" w:hAnsi="Calibri" w:cs="Calibri"/>
          <w:color w:val="000000" w:themeColor="text1"/>
        </w:rPr>
        <w:t>a</w:t>
      </w:r>
      <w:r w:rsidRPr="00276597">
        <w:rPr>
          <w:rFonts w:ascii="Calibri" w:hAnsi="Calibri" w:cs="Calibri"/>
          <w:color w:val="000000" w:themeColor="text1"/>
        </w:rPr>
        <w:t>re partially functioning</w:t>
      </w:r>
      <w:r w:rsidRPr="00276597" w:rsidR="005514DE">
        <w:rPr>
          <w:rFonts w:ascii="Calibri" w:hAnsi="Calibri" w:cs="Calibri"/>
          <w:color w:val="000000" w:themeColor="text1"/>
        </w:rPr>
        <w:t>,</w:t>
      </w:r>
      <w:r>
        <w:rPr>
          <w:rStyle w:val="FootnoteReference"/>
          <w:rFonts w:ascii="Calibri" w:hAnsi="Calibri" w:cs="Calibri"/>
          <w:color w:val="000000" w:themeColor="text1"/>
        </w:rPr>
        <w:footnoteReference w:id="9"/>
      </w:r>
      <w:r w:rsidRPr="00276597">
        <w:rPr>
          <w:rFonts w:ascii="Calibri" w:hAnsi="Calibri" w:cs="Calibri"/>
          <w:color w:val="000000" w:themeColor="text1"/>
        </w:rPr>
        <w:t xml:space="preserve"> </w:t>
      </w:r>
      <w:r w:rsidRPr="00276597" w:rsidR="005514DE">
        <w:rPr>
          <w:rFonts w:ascii="Calibri" w:hAnsi="Calibri" w:cs="Calibri"/>
          <w:color w:val="000000" w:themeColor="text1"/>
        </w:rPr>
        <w:t xml:space="preserve">while </w:t>
      </w:r>
      <w:r w:rsidRPr="00276597">
        <w:rPr>
          <w:rFonts w:ascii="Calibri" w:hAnsi="Calibri" w:cs="Calibri"/>
          <w:color w:val="000000" w:themeColor="text1"/>
        </w:rPr>
        <w:t xml:space="preserve">unabated fighting often puts them out of reach </w:t>
      </w:r>
      <w:r w:rsidRPr="00276597" w:rsidR="005514DE">
        <w:rPr>
          <w:rFonts w:ascii="Calibri" w:hAnsi="Calibri" w:cs="Calibri"/>
          <w:color w:val="000000" w:themeColor="text1"/>
        </w:rPr>
        <w:t xml:space="preserve">of </w:t>
      </w:r>
      <w:r w:rsidRPr="00276597">
        <w:rPr>
          <w:rFonts w:ascii="Calibri" w:hAnsi="Calibri" w:cs="Calibri"/>
          <w:color w:val="000000" w:themeColor="text1"/>
        </w:rPr>
        <w:t xml:space="preserve">those who need them. The other 19 hospitals are out of service. </w:t>
      </w:r>
      <w:r w:rsidRPr="00276597" w:rsidR="00350C4F">
        <w:rPr>
          <w:rFonts w:ascii="Calibri" w:hAnsi="Calibri" w:cs="Calibri"/>
          <w:color w:val="000000" w:themeColor="text1"/>
        </w:rPr>
        <w:t>As of mid-January 2025</w:t>
      </w:r>
      <w:r w:rsidRPr="00276597" w:rsidR="000962FC">
        <w:rPr>
          <w:rFonts w:ascii="Calibri" w:hAnsi="Calibri" w:cs="Calibri"/>
          <w:color w:val="000000" w:themeColor="text1"/>
        </w:rPr>
        <w:t>, only one hospital in North Gaza remains partially functional</w:t>
      </w:r>
      <w:r w:rsidRPr="00276597" w:rsidR="008340AF">
        <w:rPr>
          <w:rFonts w:ascii="Calibri" w:hAnsi="Calibri" w:cs="Calibri"/>
          <w:color w:val="000000" w:themeColor="text1"/>
        </w:rPr>
        <w:t xml:space="preserve">. </w:t>
      </w:r>
      <w:r w:rsidRPr="00276597" w:rsidR="005514DE">
        <w:rPr>
          <w:rFonts w:ascii="Calibri" w:hAnsi="Calibri" w:cs="Calibri"/>
          <w:color w:val="000000" w:themeColor="text1"/>
        </w:rPr>
        <w:t>For the sick and wounded, s</w:t>
      </w:r>
      <w:r w:rsidRPr="00276597">
        <w:rPr>
          <w:rFonts w:ascii="Calibri" w:hAnsi="Calibri" w:cs="Calibri"/>
          <w:color w:val="000000" w:themeColor="text1"/>
        </w:rPr>
        <w:t>eeking care out</w:t>
      </w:r>
      <w:r w:rsidRPr="00276597" w:rsidR="2A158B0E">
        <w:rPr>
          <w:rFonts w:ascii="Calibri" w:hAnsi="Calibri" w:cs="Calibri"/>
          <w:color w:val="000000" w:themeColor="text1"/>
        </w:rPr>
        <w:t>side</w:t>
      </w:r>
      <w:r w:rsidRPr="00276597">
        <w:rPr>
          <w:rFonts w:ascii="Calibri" w:hAnsi="Calibri" w:cs="Calibri"/>
          <w:color w:val="000000" w:themeColor="text1"/>
        </w:rPr>
        <w:t xml:space="preserve"> </w:t>
      </w:r>
      <w:r w:rsidRPr="00276597" w:rsidR="005514DE">
        <w:rPr>
          <w:rFonts w:ascii="Calibri" w:hAnsi="Calibri" w:cs="Calibri"/>
          <w:color w:val="000000" w:themeColor="text1"/>
        </w:rPr>
        <w:t xml:space="preserve">Gaza </w:t>
      </w:r>
      <w:r w:rsidRPr="00276597">
        <w:rPr>
          <w:rFonts w:ascii="Calibri" w:hAnsi="Calibri" w:cs="Calibri"/>
          <w:color w:val="000000" w:themeColor="text1"/>
        </w:rPr>
        <w:t xml:space="preserve">is made extremely difficult by the Israeli authorities. Between </w:t>
      </w:r>
      <w:r w:rsidRPr="00276597" w:rsidR="005514DE">
        <w:rPr>
          <w:rFonts w:ascii="Calibri" w:hAnsi="Calibri" w:cs="Calibri"/>
          <w:color w:val="000000" w:themeColor="text1"/>
        </w:rPr>
        <w:t xml:space="preserve">early May 2024, when </w:t>
      </w:r>
      <w:r w:rsidRPr="00276597">
        <w:rPr>
          <w:rFonts w:ascii="Calibri" w:hAnsi="Calibri" w:cs="Calibri"/>
          <w:color w:val="000000" w:themeColor="text1"/>
        </w:rPr>
        <w:t xml:space="preserve">the Rafah crossing </w:t>
      </w:r>
      <w:r w:rsidRPr="00276597" w:rsidR="005514DE">
        <w:rPr>
          <w:rFonts w:ascii="Calibri" w:hAnsi="Calibri" w:cs="Calibri"/>
          <w:color w:val="000000" w:themeColor="text1"/>
        </w:rPr>
        <w:t xml:space="preserve">was closed, and the following </w:t>
      </w:r>
      <w:r w:rsidRPr="00276597">
        <w:rPr>
          <w:rFonts w:ascii="Calibri" w:hAnsi="Calibri" w:cs="Calibri"/>
          <w:color w:val="000000" w:themeColor="text1"/>
        </w:rPr>
        <w:t xml:space="preserve">September, </w:t>
      </w:r>
      <w:r w:rsidRPr="00276597" w:rsidR="005514DE">
        <w:rPr>
          <w:rFonts w:ascii="Calibri" w:hAnsi="Calibri" w:cs="Calibri"/>
          <w:color w:val="000000" w:themeColor="text1"/>
        </w:rPr>
        <w:t xml:space="preserve">just </w:t>
      </w:r>
      <w:r w:rsidRPr="00276597">
        <w:rPr>
          <w:rFonts w:ascii="Calibri" w:hAnsi="Calibri" w:cs="Calibri"/>
          <w:color w:val="000000" w:themeColor="text1"/>
        </w:rPr>
        <w:t xml:space="preserve">229 patients were </w:t>
      </w:r>
      <w:r w:rsidRPr="00276597" w:rsidR="358B3E88">
        <w:rPr>
          <w:rFonts w:ascii="Calibri" w:hAnsi="Calibri" w:cs="Calibri"/>
          <w:color w:val="000000" w:themeColor="text1"/>
        </w:rPr>
        <w:t>authori</w:t>
      </w:r>
      <w:r w:rsidRPr="00276597" w:rsidR="7A078E1F">
        <w:rPr>
          <w:rFonts w:ascii="Calibri" w:hAnsi="Calibri" w:cs="Calibri"/>
          <w:color w:val="000000" w:themeColor="text1"/>
        </w:rPr>
        <w:t>s</w:t>
      </w:r>
      <w:r w:rsidRPr="00276597" w:rsidR="358B3E88">
        <w:rPr>
          <w:rFonts w:ascii="Calibri" w:hAnsi="Calibri" w:cs="Calibri"/>
          <w:color w:val="000000" w:themeColor="text1"/>
        </w:rPr>
        <w:t>ed</w:t>
      </w:r>
      <w:r w:rsidRPr="00276597">
        <w:rPr>
          <w:rFonts w:ascii="Calibri" w:hAnsi="Calibri" w:cs="Calibri"/>
          <w:color w:val="000000" w:themeColor="text1"/>
        </w:rPr>
        <w:t xml:space="preserve"> </w:t>
      </w:r>
      <w:r w:rsidRPr="00276597" w:rsidR="005514DE">
        <w:rPr>
          <w:rFonts w:ascii="Calibri" w:hAnsi="Calibri" w:cs="Calibri"/>
          <w:color w:val="000000" w:themeColor="text1"/>
        </w:rPr>
        <w:t xml:space="preserve">for medical </w:t>
      </w:r>
      <w:r w:rsidRPr="00276597">
        <w:rPr>
          <w:rFonts w:ascii="Calibri" w:hAnsi="Calibri" w:cs="Calibri"/>
          <w:color w:val="000000" w:themeColor="text1"/>
        </w:rPr>
        <w:t>evacuat</w:t>
      </w:r>
      <w:r w:rsidRPr="00276597" w:rsidR="005514DE">
        <w:rPr>
          <w:rFonts w:ascii="Calibri" w:hAnsi="Calibri" w:cs="Calibri"/>
          <w:color w:val="000000" w:themeColor="text1"/>
        </w:rPr>
        <w:t>ion</w:t>
      </w:r>
      <w:r w:rsidRPr="00276597">
        <w:rPr>
          <w:rFonts w:ascii="Calibri" w:hAnsi="Calibri" w:cs="Calibri"/>
          <w:color w:val="000000" w:themeColor="text1"/>
        </w:rPr>
        <w:t xml:space="preserve"> </w:t>
      </w:r>
      <w:r w:rsidRPr="00276597" w:rsidR="005514DE">
        <w:rPr>
          <w:rFonts w:ascii="Calibri" w:hAnsi="Calibri" w:cs="Calibri"/>
          <w:color w:val="000000" w:themeColor="text1"/>
        </w:rPr>
        <w:t xml:space="preserve">– which </w:t>
      </w:r>
      <w:r w:rsidRPr="00276597">
        <w:rPr>
          <w:rFonts w:ascii="Calibri" w:hAnsi="Calibri" w:cs="Calibri"/>
          <w:color w:val="000000" w:themeColor="text1"/>
        </w:rPr>
        <w:t xml:space="preserve">amounts to </w:t>
      </w:r>
      <w:r w:rsidRPr="00276597" w:rsidR="005514DE">
        <w:rPr>
          <w:rFonts w:ascii="Calibri" w:hAnsi="Calibri" w:cs="Calibri"/>
          <w:color w:val="000000" w:themeColor="text1"/>
        </w:rPr>
        <w:t xml:space="preserve">just </w:t>
      </w:r>
      <w:r w:rsidRPr="00276597">
        <w:rPr>
          <w:rFonts w:ascii="Calibri" w:hAnsi="Calibri" w:cs="Calibri"/>
          <w:color w:val="000000" w:themeColor="text1"/>
        </w:rPr>
        <w:t xml:space="preserve">1.6 per cent of those who needed </w:t>
      </w:r>
      <w:r w:rsidRPr="00276597" w:rsidR="005514DE">
        <w:rPr>
          <w:rFonts w:ascii="Calibri" w:hAnsi="Calibri" w:cs="Calibri"/>
          <w:color w:val="000000" w:themeColor="text1"/>
        </w:rPr>
        <w:t xml:space="preserve">medical evacuation </w:t>
      </w:r>
      <w:r w:rsidRPr="00276597" w:rsidR="46AF25CB">
        <w:rPr>
          <w:rFonts w:ascii="Calibri" w:hAnsi="Calibri" w:cs="Calibri"/>
          <w:color w:val="000000" w:themeColor="text1"/>
        </w:rPr>
        <w:t>over that period</w:t>
      </w:r>
      <w:r w:rsidRPr="00276597" w:rsidR="6572D964">
        <w:rPr>
          <w:rFonts w:ascii="Calibri" w:hAnsi="Calibri" w:cs="Calibri"/>
          <w:color w:val="000000" w:themeColor="text1"/>
        </w:rPr>
        <w:t>.</w:t>
      </w:r>
    </w:p>
    <w:p w:rsidR="000D04AD" w:rsidRPr="000D04AD" w:rsidP="426B3A8E">
      <w:pPr>
        <w:pStyle w:val="ListParagraph"/>
        <w:numPr>
          <w:ilvl w:val="1"/>
          <w:numId w:val="18"/>
        </w:numPr>
        <w:ind w:left="426"/>
        <w:rPr>
          <w:rFonts w:ascii="Calibri" w:hAnsi="Calibri" w:cs="Calibri"/>
          <w:color w:val="000000" w:themeColor="text1"/>
        </w:rPr>
      </w:pPr>
      <w:r w:rsidRPr="426B3A8E" w:rsidR="38312B9C">
        <w:rPr>
          <w:rFonts w:ascii="Calibri" w:hAnsi="Calibri" w:cs="Calibri"/>
          <w:color w:val="000000" w:themeColor="text1" w:themeShade="FF" w:themeTint="FF"/>
        </w:rPr>
        <w:t xml:space="preserve">MSF staff </w:t>
      </w:r>
      <w:r w:rsidRPr="426B3A8E" w:rsidR="0018059C">
        <w:rPr>
          <w:rFonts w:ascii="Calibri" w:hAnsi="Calibri" w:cs="Calibri"/>
          <w:color w:val="000000" w:themeColor="text1" w:themeShade="FF" w:themeTint="FF"/>
        </w:rPr>
        <w:t xml:space="preserve">in Gaza have </w:t>
      </w:r>
      <w:r w:rsidRPr="426B3A8E" w:rsidR="38312B9C">
        <w:rPr>
          <w:rFonts w:ascii="Calibri" w:hAnsi="Calibri" w:cs="Calibri"/>
          <w:color w:val="000000" w:themeColor="text1" w:themeShade="FF" w:themeTint="FF"/>
        </w:rPr>
        <w:t xml:space="preserve">themselves endured 41 </w:t>
      </w:r>
      <w:r w:rsidRPr="426B3A8E" w:rsidR="0018059C">
        <w:rPr>
          <w:rFonts w:ascii="Calibri" w:hAnsi="Calibri" w:cs="Calibri"/>
          <w:color w:val="000000" w:themeColor="text1" w:themeShade="FF" w:themeTint="FF"/>
        </w:rPr>
        <w:t xml:space="preserve">separate </w:t>
      </w:r>
      <w:r w:rsidRPr="426B3A8E" w:rsidR="38312B9C">
        <w:rPr>
          <w:rFonts w:ascii="Calibri" w:hAnsi="Calibri" w:cs="Calibri"/>
          <w:color w:val="000000" w:themeColor="text1" w:themeShade="FF" w:themeTint="FF"/>
        </w:rPr>
        <w:t>attacks and violent incidents, including airstrikes, shelling</w:t>
      </w:r>
      <w:r w:rsidRPr="426B3A8E" w:rsidR="0018059C">
        <w:rPr>
          <w:rFonts w:ascii="Calibri" w:hAnsi="Calibri" w:cs="Calibri"/>
          <w:color w:val="000000" w:themeColor="text1" w:themeShade="FF" w:themeTint="FF"/>
        </w:rPr>
        <w:t>,</w:t>
      </w:r>
      <w:r w:rsidRPr="426B3A8E" w:rsidR="38312B9C">
        <w:rPr>
          <w:rFonts w:ascii="Calibri" w:hAnsi="Calibri" w:cs="Calibri"/>
          <w:color w:val="000000" w:themeColor="text1" w:themeShade="FF" w:themeTint="FF"/>
        </w:rPr>
        <w:t xml:space="preserve"> violent incursions in</w:t>
      </w:r>
      <w:r w:rsidRPr="426B3A8E" w:rsidR="0018059C">
        <w:rPr>
          <w:rFonts w:ascii="Calibri" w:hAnsi="Calibri" w:cs="Calibri"/>
          <w:color w:val="000000" w:themeColor="text1" w:themeShade="FF" w:themeTint="FF"/>
        </w:rPr>
        <w:t>to</w:t>
      </w:r>
      <w:r w:rsidRPr="426B3A8E" w:rsidR="38312B9C">
        <w:rPr>
          <w:rFonts w:ascii="Calibri" w:hAnsi="Calibri" w:cs="Calibri"/>
          <w:color w:val="000000" w:themeColor="text1" w:themeShade="FF" w:themeTint="FF"/>
        </w:rPr>
        <w:t xml:space="preserve"> health facilities, direct fire on</w:t>
      </w:r>
      <w:r w:rsidRPr="426B3A8E" w:rsidR="3ECFB935">
        <w:rPr>
          <w:rFonts w:ascii="Calibri" w:hAnsi="Calibri" w:cs="Calibri"/>
          <w:color w:val="000000" w:themeColor="text1" w:themeShade="FF" w:themeTint="FF"/>
        </w:rPr>
        <w:t xml:space="preserve"> our</w:t>
      </w:r>
      <w:r w:rsidRPr="426B3A8E" w:rsidR="38312B9C">
        <w:rPr>
          <w:rFonts w:ascii="Calibri" w:hAnsi="Calibri" w:cs="Calibri"/>
          <w:color w:val="000000" w:themeColor="text1" w:themeShade="FF" w:themeTint="FF"/>
        </w:rPr>
        <w:t xml:space="preserve"> shelters and convoys</w:t>
      </w:r>
      <w:r w:rsidRPr="426B3A8E" w:rsidR="2A833475">
        <w:rPr>
          <w:rFonts w:ascii="Calibri" w:hAnsi="Calibri" w:cs="Calibri"/>
          <w:color w:val="000000" w:themeColor="text1" w:themeShade="FF" w:themeTint="FF"/>
        </w:rPr>
        <w:t>,</w:t>
      </w:r>
      <w:r w:rsidRPr="426B3A8E" w:rsidR="38312B9C">
        <w:rPr>
          <w:rFonts w:ascii="Calibri" w:hAnsi="Calibri" w:cs="Calibri"/>
          <w:color w:val="000000" w:themeColor="text1" w:themeShade="FF" w:themeTint="FF"/>
        </w:rPr>
        <w:t xml:space="preserve"> and arbitrary detention by Israeli forces. Eight MSF </w:t>
      </w:r>
      <w:r w:rsidRPr="426B3A8E" w:rsidR="0018059C">
        <w:rPr>
          <w:rFonts w:ascii="Calibri" w:hAnsi="Calibri" w:cs="Calibri"/>
          <w:color w:val="000000" w:themeColor="text1" w:themeShade="FF" w:themeTint="FF"/>
        </w:rPr>
        <w:t xml:space="preserve">staff </w:t>
      </w:r>
      <w:r w:rsidRPr="426B3A8E" w:rsidR="38312B9C">
        <w:rPr>
          <w:rFonts w:ascii="Calibri" w:hAnsi="Calibri" w:cs="Calibri"/>
          <w:color w:val="000000" w:themeColor="text1" w:themeShade="FF" w:themeTint="FF"/>
        </w:rPr>
        <w:t xml:space="preserve">and many of their family members have been killed, </w:t>
      </w:r>
      <w:r w:rsidRPr="426B3A8E" w:rsidR="0018059C">
        <w:rPr>
          <w:rFonts w:ascii="Calibri" w:hAnsi="Calibri" w:cs="Calibri"/>
          <w:color w:val="000000" w:themeColor="text1" w:themeShade="FF" w:themeTint="FF"/>
        </w:rPr>
        <w:t xml:space="preserve">while </w:t>
      </w:r>
      <w:r w:rsidRPr="426B3A8E" w:rsidR="38312B9C">
        <w:rPr>
          <w:rFonts w:ascii="Calibri" w:hAnsi="Calibri" w:cs="Calibri"/>
          <w:color w:val="000000" w:themeColor="text1" w:themeShade="FF" w:themeTint="FF"/>
        </w:rPr>
        <w:t xml:space="preserve">many more have been injured. Medical </w:t>
      </w:r>
      <w:r w:rsidRPr="426B3A8E" w:rsidR="0018059C">
        <w:rPr>
          <w:rFonts w:ascii="Calibri" w:hAnsi="Calibri" w:cs="Calibri"/>
          <w:color w:val="000000" w:themeColor="text1" w:themeShade="FF" w:themeTint="FF"/>
        </w:rPr>
        <w:t xml:space="preserve">staff </w:t>
      </w:r>
      <w:r w:rsidRPr="426B3A8E" w:rsidR="38312B9C">
        <w:rPr>
          <w:rFonts w:ascii="Calibri" w:hAnsi="Calibri" w:cs="Calibri"/>
          <w:color w:val="000000" w:themeColor="text1" w:themeShade="FF" w:themeTint="FF"/>
        </w:rPr>
        <w:t xml:space="preserve">and patients alike have been forced to urgently evacuate health facilities on 17 separate occasions, often literally running for their lives. MSF has only been able to restart </w:t>
      </w:r>
      <w:r w:rsidRPr="426B3A8E" w:rsidR="0018059C">
        <w:rPr>
          <w:rFonts w:ascii="Calibri" w:hAnsi="Calibri" w:cs="Calibri"/>
          <w:color w:val="000000" w:themeColor="text1" w:themeShade="FF" w:themeTint="FF"/>
        </w:rPr>
        <w:t xml:space="preserve">medical </w:t>
      </w:r>
      <w:r w:rsidRPr="426B3A8E" w:rsidR="38312B9C">
        <w:rPr>
          <w:rFonts w:ascii="Calibri" w:hAnsi="Calibri" w:cs="Calibri"/>
          <w:color w:val="000000" w:themeColor="text1" w:themeShade="FF" w:themeTint="FF"/>
        </w:rPr>
        <w:t xml:space="preserve">activities in three </w:t>
      </w:r>
      <w:r w:rsidRPr="426B3A8E" w:rsidR="4A484203">
        <w:rPr>
          <w:rFonts w:ascii="Calibri" w:hAnsi="Calibri" w:cs="Calibri"/>
          <w:color w:val="000000" w:themeColor="text1" w:themeShade="FF" w:themeTint="FF"/>
        </w:rPr>
        <w:t xml:space="preserve">of those </w:t>
      </w:r>
      <w:r w:rsidRPr="426B3A8E" w:rsidR="0018059C">
        <w:rPr>
          <w:rFonts w:ascii="Calibri" w:hAnsi="Calibri" w:cs="Calibri"/>
          <w:color w:val="000000" w:themeColor="text1" w:themeShade="FF" w:themeTint="FF"/>
        </w:rPr>
        <w:t xml:space="preserve">evacuated health </w:t>
      </w:r>
      <w:r w:rsidRPr="426B3A8E" w:rsidR="38312B9C">
        <w:rPr>
          <w:rFonts w:ascii="Calibri" w:hAnsi="Calibri" w:cs="Calibri"/>
          <w:color w:val="000000" w:themeColor="text1" w:themeShade="FF" w:themeTint="FF"/>
        </w:rPr>
        <w:t>facilities</w:t>
      </w:r>
      <w:r w:rsidRPr="426B3A8E" w:rsidR="3C4396E5">
        <w:rPr>
          <w:rFonts w:ascii="Calibri" w:hAnsi="Calibri" w:cs="Calibri"/>
          <w:color w:val="000000" w:themeColor="text1" w:themeShade="FF" w:themeTint="FF"/>
        </w:rPr>
        <w:t>.</w:t>
      </w:r>
    </w:p>
    <w:p w:rsidR="000B35DA"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E</w:t>
      </w:r>
      <w:r w:rsidRPr="00276597" w:rsidR="66071F86">
        <w:rPr>
          <w:rFonts w:ascii="Calibri" w:hAnsi="Calibri" w:cs="Calibri"/>
          <w:color w:val="000000" w:themeColor="text1"/>
        </w:rPr>
        <w:t>vacuation</w:t>
      </w:r>
      <w:r w:rsidRPr="00276597" w:rsidR="5DC4AFA6">
        <w:rPr>
          <w:rFonts w:ascii="Calibri" w:hAnsi="Calibri" w:cs="Calibri"/>
          <w:color w:val="000000" w:themeColor="text1"/>
        </w:rPr>
        <w:t xml:space="preserve"> orders have been </w:t>
      </w:r>
      <w:r w:rsidRPr="00276597" w:rsidR="5AD8BC4C">
        <w:rPr>
          <w:rFonts w:ascii="Calibri" w:hAnsi="Calibri" w:cs="Calibri"/>
          <w:color w:val="000000" w:themeColor="text1"/>
        </w:rPr>
        <w:t>repeatedly</w:t>
      </w:r>
      <w:r w:rsidRPr="00276597" w:rsidR="5DC4AFA6">
        <w:rPr>
          <w:rFonts w:ascii="Calibri" w:hAnsi="Calibri" w:cs="Calibri"/>
          <w:color w:val="000000" w:themeColor="text1"/>
        </w:rPr>
        <w:t xml:space="preserve"> used</w:t>
      </w:r>
      <w:r w:rsidRPr="00276597" w:rsidR="66071F86">
        <w:rPr>
          <w:rFonts w:ascii="Calibri" w:hAnsi="Calibri" w:cs="Calibri"/>
          <w:color w:val="000000" w:themeColor="text1"/>
        </w:rPr>
        <w:t xml:space="preserve"> </w:t>
      </w:r>
      <w:r w:rsidRPr="00276597" w:rsidR="0018059C">
        <w:rPr>
          <w:rFonts w:ascii="Calibri" w:hAnsi="Calibri" w:cs="Calibri"/>
          <w:color w:val="000000" w:themeColor="text1"/>
        </w:rPr>
        <w:t xml:space="preserve">by Israel </w:t>
      </w:r>
      <w:r w:rsidRPr="00276597" w:rsidR="66071F86">
        <w:rPr>
          <w:rFonts w:ascii="Calibri" w:hAnsi="Calibri" w:cs="Calibri"/>
          <w:color w:val="000000" w:themeColor="text1"/>
        </w:rPr>
        <w:t xml:space="preserve">as a weapon </w:t>
      </w:r>
      <w:r w:rsidRPr="00276597" w:rsidR="0018059C">
        <w:rPr>
          <w:rFonts w:ascii="Calibri" w:hAnsi="Calibri" w:cs="Calibri"/>
          <w:color w:val="000000" w:themeColor="text1"/>
        </w:rPr>
        <w:t xml:space="preserve">of </w:t>
      </w:r>
      <w:r w:rsidRPr="00276597" w:rsidR="66071F86">
        <w:rPr>
          <w:rFonts w:ascii="Calibri" w:hAnsi="Calibri" w:cs="Calibri"/>
          <w:color w:val="000000" w:themeColor="text1"/>
        </w:rPr>
        <w:t>war</w:t>
      </w:r>
      <w:r w:rsidRPr="00276597" w:rsidR="5AD8BC4C">
        <w:rPr>
          <w:rFonts w:ascii="Calibri" w:hAnsi="Calibri" w:cs="Calibri"/>
          <w:color w:val="000000" w:themeColor="text1"/>
        </w:rPr>
        <w:t xml:space="preserve">. </w:t>
      </w:r>
      <w:r w:rsidRPr="00276597" w:rsidR="4B08AB09">
        <w:rPr>
          <w:rFonts w:ascii="Calibri" w:hAnsi="Calibri" w:cs="Calibri"/>
          <w:color w:val="000000" w:themeColor="text1"/>
        </w:rPr>
        <w:t>These orders can more accurately be described as forced displacement orders</w:t>
      </w:r>
      <w:r w:rsidRPr="00276597" w:rsidR="27C7B008">
        <w:rPr>
          <w:rFonts w:ascii="Calibri" w:hAnsi="Calibri" w:cs="Calibri"/>
          <w:color w:val="000000" w:themeColor="text1"/>
        </w:rPr>
        <w:t>,</w:t>
      </w:r>
      <w:r w:rsidRPr="00276597" w:rsidR="4B08AB09">
        <w:rPr>
          <w:rFonts w:ascii="Calibri" w:hAnsi="Calibri" w:cs="Calibri"/>
          <w:color w:val="000000" w:themeColor="text1"/>
        </w:rPr>
        <w:t xml:space="preserve"> as they </w:t>
      </w:r>
      <w:r w:rsidRPr="00276597" w:rsidR="3FF7AB9F">
        <w:rPr>
          <w:rFonts w:ascii="Calibri" w:hAnsi="Calibri" w:cs="Calibri"/>
          <w:color w:val="000000" w:themeColor="text1"/>
        </w:rPr>
        <w:t xml:space="preserve">are </w:t>
      </w:r>
      <w:r w:rsidRPr="00276597" w:rsidR="4B08AB09">
        <w:rPr>
          <w:rFonts w:ascii="Calibri" w:hAnsi="Calibri" w:cs="Calibri"/>
          <w:color w:val="000000" w:themeColor="text1"/>
        </w:rPr>
        <w:t xml:space="preserve">often aimed at hundreds of thousands of people at </w:t>
      </w:r>
      <w:r w:rsidRPr="00276597" w:rsidR="0018059C">
        <w:rPr>
          <w:rFonts w:ascii="Calibri" w:hAnsi="Calibri" w:cs="Calibri"/>
          <w:color w:val="000000" w:themeColor="text1"/>
        </w:rPr>
        <w:t xml:space="preserve">once </w:t>
      </w:r>
      <w:r w:rsidRPr="00276597" w:rsidR="4B08AB09">
        <w:rPr>
          <w:rFonts w:ascii="Calibri" w:hAnsi="Calibri" w:cs="Calibri"/>
          <w:color w:val="000000" w:themeColor="text1"/>
        </w:rPr>
        <w:t xml:space="preserve">and </w:t>
      </w:r>
      <w:r w:rsidRPr="00276597" w:rsidR="6595AB5E">
        <w:rPr>
          <w:rFonts w:ascii="Calibri" w:hAnsi="Calibri" w:cs="Calibri"/>
          <w:color w:val="000000" w:themeColor="text1"/>
        </w:rPr>
        <w:t xml:space="preserve">give no time or viable options </w:t>
      </w:r>
      <w:r w:rsidRPr="00276597" w:rsidR="4BC38655">
        <w:rPr>
          <w:rFonts w:ascii="Calibri" w:hAnsi="Calibri" w:cs="Calibri"/>
          <w:color w:val="000000" w:themeColor="text1"/>
        </w:rPr>
        <w:t xml:space="preserve">for a safe route or </w:t>
      </w:r>
      <w:r w:rsidRPr="00276597" w:rsidR="6595AB5E">
        <w:rPr>
          <w:rFonts w:ascii="Calibri" w:hAnsi="Calibri" w:cs="Calibri"/>
          <w:color w:val="000000" w:themeColor="text1"/>
        </w:rPr>
        <w:t>destination.</w:t>
      </w:r>
      <w:r w:rsidRPr="00276597" w:rsidR="4ADEB629">
        <w:rPr>
          <w:rFonts w:ascii="Calibri" w:hAnsi="Calibri" w:cs="Calibri"/>
          <w:color w:val="000000" w:themeColor="text1"/>
        </w:rPr>
        <w:t xml:space="preserve"> </w:t>
      </w:r>
      <w:r w:rsidRPr="00276597" w:rsidR="00D42340">
        <w:rPr>
          <w:rFonts w:ascii="Calibri" w:hAnsi="Calibri" w:cs="Calibri"/>
          <w:color w:val="000000" w:themeColor="text1"/>
        </w:rPr>
        <w:t xml:space="preserve">Israel has failed to ensure that those evacuated are provided </w:t>
      </w:r>
      <w:r w:rsidRPr="00276597" w:rsidR="0018059C">
        <w:rPr>
          <w:rFonts w:ascii="Calibri" w:hAnsi="Calibri" w:cs="Calibri"/>
          <w:color w:val="000000" w:themeColor="text1"/>
        </w:rPr>
        <w:t xml:space="preserve">with </w:t>
      </w:r>
      <w:r w:rsidRPr="00276597" w:rsidR="00D42340">
        <w:rPr>
          <w:rFonts w:ascii="Calibri" w:hAnsi="Calibri" w:cs="Calibri"/>
          <w:color w:val="000000" w:themeColor="text1"/>
        </w:rPr>
        <w:t>shelter, hygien</w:t>
      </w:r>
      <w:r w:rsidRPr="00276597" w:rsidR="0018059C">
        <w:rPr>
          <w:rFonts w:ascii="Calibri" w:hAnsi="Calibri" w:cs="Calibri"/>
          <w:color w:val="000000" w:themeColor="text1"/>
        </w:rPr>
        <w:t>ic living conditions</w:t>
      </w:r>
      <w:r w:rsidRPr="00276597" w:rsidR="00D42340">
        <w:rPr>
          <w:rFonts w:ascii="Calibri" w:hAnsi="Calibri" w:cs="Calibri"/>
          <w:color w:val="000000" w:themeColor="text1"/>
        </w:rPr>
        <w:t>, health</w:t>
      </w:r>
      <w:r w:rsidRPr="00276597" w:rsidR="0018059C">
        <w:rPr>
          <w:rFonts w:ascii="Calibri" w:hAnsi="Calibri" w:cs="Calibri"/>
          <w:color w:val="000000" w:themeColor="text1"/>
        </w:rPr>
        <w:t>care</w:t>
      </w:r>
      <w:r w:rsidRPr="00276597" w:rsidR="00D42340">
        <w:rPr>
          <w:rFonts w:ascii="Calibri" w:hAnsi="Calibri" w:cs="Calibri"/>
          <w:color w:val="000000" w:themeColor="text1"/>
        </w:rPr>
        <w:t>, nutrition or safety, as required under IHL</w:t>
      </w:r>
      <w:r w:rsidRPr="00276597" w:rsidR="0018059C">
        <w:rPr>
          <w:rFonts w:ascii="Calibri" w:hAnsi="Calibri" w:cs="Calibri"/>
          <w:color w:val="000000" w:themeColor="text1"/>
        </w:rPr>
        <w:t>.</w:t>
      </w:r>
      <w:r>
        <w:rPr>
          <w:rStyle w:val="FootnoteReference"/>
          <w:rFonts w:ascii="Calibri" w:hAnsi="Calibri" w:cs="Calibri"/>
          <w:color w:val="000000" w:themeColor="text1"/>
        </w:rPr>
        <w:footnoteReference w:id="10"/>
      </w:r>
      <w:r w:rsidRPr="00276597" w:rsidR="00D42340">
        <w:rPr>
          <w:rFonts w:ascii="Calibri" w:hAnsi="Calibri" w:cs="Calibri"/>
          <w:color w:val="000000" w:themeColor="text1"/>
        </w:rPr>
        <w:t xml:space="preserve"> </w:t>
      </w:r>
      <w:r w:rsidRPr="00276597" w:rsidR="32EE8509">
        <w:rPr>
          <w:rFonts w:ascii="Calibri" w:hAnsi="Calibri" w:cs="Calibri"/>
          <w:color w:val="000000" w:themeColor="text1"/>
        </w:rPr>
        <w:t>By early October 2024, 86</w:t>
      </w:r>
      <w:r w:rsidRPr="00276597" w:rsidR="7B056296">
        <w:rPr>
          <w:rFonts w:ascii="Calibri" w:hAnsi="Calibri" w:cs="Calibri"/>
          <w:color w:val="000000" w:themeColor="text1"/>
        </w:rPr>
        <w:t xml:space="preserve"> </w:t>
      </w:r>
      <w:r w:rsidRPr="00276597" w:rsidR="1D4AAB35">
        <w:rPr>
          <w:rFonts w:ascii="Calibri" w:hAnsi="Calibri" w:cs="Calibri"/>
          <w:color w:val="000000" w:themeColor="text1"/>
        </w:rPr>
        <w:t>per</w:t>
      </w:r>
      <w:r w:rsidRPr="00276597" w:rsidR="3539C953">
        <w:rPr>
          <w:rFonts w:ascii="Calibri" w:hAnsi="Calibri" w:cs="Calibri"/>
          <w:color w:val="000000" w:themeColor="text1"/>
        </w:rPr>
        <w:t xml:space="preserve"> </w:t>
      </w:r>
      <w:r w:rsidRPr="00276597" w:rsidR="1D4AAB35">
        <w:rPr>
          <w:rFonts w:ascii="Calibri" w:hAnsi="Calibri" w:cs="Calibri"/>
          <w:color w:val="000000" w:themeColor="text1"/>
        </w:rPr>
        <w:t>cent</w:t>
      </w:r>
      <w:r w:rsidRPr="00276597" w:rsidR="7B056296">
        <w:rPr>
          <w:rFonts w:ascii="Calibri" w:hAnsi="Calibri" w:cs="Calibri"/>
          <w:color w:val="000000" w:themeColor="text1"/>
        </w:rPr>
        <w:t xml:space="preserve"> </w:t>
      </w:r>
      <w:r w:rsidRPr="00276597" w:rsidR="32EE8509">
        <w:rPr>
          <w:rFonts w:ascii="Calibri" w:hAnsi="Calibri" w:cs="Calibri"/>
          <w:color w:val="000000" w:themeColor="text1"/>
        </w:rPr>
        <w:t xml:space="preserve">of Gaza’s </w:t>
      </w:r>
      <w:r w:rsidRPr="00276597" w:rsidR="1C642581">
        <w:rPr>
          <w:rFonts w:ascii="Calibri" w:hAnsi="Calibri" w:cs="Calibri"/>
          <w:color w:val="000000" w:themeColor="text1"/>
        </w:rPr>
        <w:t>territory</w:t>
      </w:r>
      <w:r w:rsidRPr="00276597" w:rsidR="32EE8509">
        <w:rPr>
          <w:rFonts w:ascii="Calibri" w:hAnsi="Calibri" w:cs="Calibri"/>
          <w:color w:val="000000" w:themeColor="text1"/>
        </w:rPr>
        <w:t xml:space="preserve"> was affected by </w:t>
      </w:r>
      <w:r w:rsidRPr="00276597" w:rsidR="0018059C">
        <w:rPr>
          <w:rFonts w:ascii="Calibri" w:hAnsi="Calibri" w:cs="Calibri"/>
          <w:color w:val="000000" w:themeColor="text1"/>
        </w:rPr>
        <w:t xml:space="preserve">more than </w:t>
      </w:r>
      <w:r w:rsidRPr="00276597" w:rsidR="32EE8509">
        <w:rPr>
          <w:rFonts w:ascii="Calibri" w:hAnsi="Calibri" w:cs="Calibri"/>
          <w:color w:val="000000" w:themeColor="text1"/>
        </w:rPr>
        <w:t>40 unreversed evacuation orders issued in 2024 alone.</w:t>
      </w:r>
      <w:r w:rsidRPr="00276597" w:rsidR="474B5569">
        <w:rPr>
          <w:rFonts w:ascii="Calibri" w:hAnsi="Calibri" w:cs="Calibri"/>
          <w:color w:val="000000" w:themeColor="text1"/>
        </w:rPr>
        <w:t xml:space="preserve"> An MSF survey indicates that</w:t>
      </w:r>
      <w:r w:rsidRPr="00276597" w:rsidR="0018059C">
        <w:rPr>
          <w:rFonts w:ascii="Calibri" w:hAnsi="Calibri" w:cs="Calibri"/>
          <w:color w:val="000000" w:themeColor="text1"/>
        </w:rPr>
        <w:t xml:space="preserve"> </w:t>
      </w:r>
      <w:r w:rsidRPr="00276597" w:rsidR="474B5569">
        <w:rPr>
          <w:rFonts w:ascii="Calibri" w:hAnsi="Calibri" w:cs="Calibri"/>
          <w:color w:val="000000" w:themeColor="text1"/>
        </w:rPr>
        <w:t xml:space="preserve">our </w:t>
      </w:r>
      <w:r w:rsidRPr="00276597" w:rsidR="0018059C">
        <w:rPr>
          <w:rFonts w:ascii="Calibri" w:hAnsi="Calibri" w:cs="Calibri"/>
          <w:color w:val="000000" w:themeColor="text1"/>
        </w:rPr>
        <w:t xml:space="preserve">staff were </w:t>
      </w:r>
      <w:r w:rsidRPr="00276597" w:rsidR="474B5569">
        <w:rPr>
          <w:rFonts w:ascii="Calibri" w:hAnsi="Calibri" w:cs="Calibri"/>
          <w:color w:val="000000" w:themeColor="text1"/>
        </w:rPr>
        <w:t xml:space="preserve">displaced </w:t>
      </w:r>
      <w:r w:rsidRPr="00276597" w:rsidR="0018059C">
        <w:rPr>
          <w:rFonts w:ascii="Calibri" w:hAnsi="Calibri" w:cs="Calibri"/>
          <w:color w:val="000000" w:themeColor="text1"/>
        </w:rPr>
        <w:t xml:space="preserve">an average of </w:t>
      </w:r>
      <w:r w:rsidRPr="00276597" w:rsidR="22DF802A">
        <w:rPr>
          <w:rFonts w:ascii="Calibri" w:hAnsi="Calibri" w:cs="Calibri"/>
          <w:color w:val="000000" w:themeColor="text1"/>
        </w:rPr>
        <w:t>five</w:t>
      </w:r>
      <w:r w:rsidRPr="00276597" w:rsidR="474B5569">
        <w:rPr>
          <w:rFonts w:ascii="Calibri" w:hAnsi="Calibri" w:cs="Calibri"/>
          <w:color w:val="000000" w:themeColor="text1"/>
        </w:rPr>
        <w:t xml:space="preserve"> times between the start of the war and the end of July 2024. Most</w:t>
      </w:r>
      <w:r w:rsidRPr="00276597" w:rsidR="0018059C">
        <w:rPr>
          <w:rFonts w:ascii="Calibri" w:hAnsi="Calibri" w:cs="Calibri"/>
          <w:color w:val="000000" w:themeColor="text1"/>
        </w:rPr>
        <w:t xml:space="preserve"> </w:t>
      </w:r>
      <w:r w:rsidRPr="00276597" w:rsidR="474B5569">
        <w:rPr>
          <w:rFonts w:ascii="Calibri" w:hAnsi="Calibri" w:cs="Calibri"/>
          <w:color w:val="000000" w:themeColor="text1"/>
        </w:rPr>
        <w:t xml:space="preserve">of their </w:t>
      </w:r>
      <w:r w:rsidRPr="00276597" w:rsidR="474B5569">
        <w:rPr>
          <w:rFonts w:ascii="Calibri" w:hAnsi="Calibri" w:cs="Calibri"/>
          <w:color w:val="000000" w:themeColor="text1"/>
        </w:rPr>
        <w:t xml:space="preserve">original homes have been destroyed, either totally or partially, while </w:t>
      </w:r>
      <w:r w:rsidRPr="00276597" w:rsidR="00C40C9E">
        <w:rPr>
          <w:rFonts w:ascii="Calibri" w:hAnsi="Calibri" w:cs="Calibri"/>
          <w:color w:val="000000" w:themeColor="text1"/>
        </w:rPr>
        <w:t>some</w:t>
      </w:r>
      <w:r w:rsidRPr="00276597" w:rsidR="474B5569">
        <w:rPr>
          <w:rFonts w:ascii="Calibri" w:hAnsi="Calibri" w:cs="Calibri"/>
          <w:color w:val="000000" w:themeColor="text1"/>
        </w:rPr>
        <w:t xml:space="preserve"> </w:t>
      </w:r>
      <w:r w:rsidRPr="00276597" w:rsidR="0018059C">
        <w:rPr>
          <w:rFonts w:ascii="Calibri" w:hAnsi="Calibri" w:cs="Calibri"/>
          <w:color w:val="000000" w:themeColor="text1"/>
        </w:rPr>
        <w:t xml:space="preserve">staff members </w:t>
      </w:r>
      <w:r w:rsidRPr="00276597" w:rsidR="474B5569">
        <w:rPr>
          <w:rFonts w:ascii="Calibri" w:hAnsi="Calibri" w:cs="Calibri"/>
          <w:color w:val="000000" w:themeColor="text1"/>
        </w:rPr>
        <w:t>have no information on the</w:t>
      </w:r>
      <w:r w:rsidRPr="00276597" w:rsidR="13C5E77D">
        <w:rPr>
          <w:rFonts w:ascii="Calibri" w:hAnsi="Calibri" w:cs="Calibri"/>
          <w:color w:val="000000" w:themeColor="text1"/>
        </w:rPr>
        <w:t xml:space="preserve"> </w:t>
      </w:r>
      <w:r w:rsidRPr="00276597" w:rsidR="474B5569">
        <w:rPr>
          <w:rFonts w:ascii="Calibri" w:hAnsi="Calibri" w:cs="Calibri"/>
          <w:color w:val="000000" w:themeColor="text1"/>
        </w:rPr>
        <w:t>status</w:t>
      </w:r>
      <w:r w:rsidRPr="00276597" w:rsidR="649A0D18">
        <w:rPr>
          <w:rFonts w:ascii="Calibri" w:hAnsi="Calibri" w:cs="Calibri"/>
          <w:color w:val="000000" w:themeColor="text1"/>
        </w:rPr>
        <w:t xml:space="preserve"> of their home</w:t>
      </w:r>
      <w:r w:rsidRPr="00276597" w:rsidR="0018059C">
        <w:rPr>
          <w:rFonts w:ascii="Calibri" w:hAnsi="Calibri" w:cs="Calibri"/>
          <w:color w:val="000000" w:themeColor="text1"/>
        </w:rPr>
        <w:t>.</w:t>
      </w:r>
      <w:r>
        <w:rPr>
          <w:rFonts w:ascii="Calibri" w:hAnsi="Calibri" w:cs="Calibri"/>
          <w:color w:val="000000" w:themeColor="text1"/>
          <w:vertAlign w:val="superscript"/>
        </w:rPr>
        <w:footnoteReference w:id="11"/>
      </w:r>
    </w:p>
    <w:p w:rsidR="005157E4" w:rsidRPr="00276597" w:rsidP="00E25C32">
      <w:pPr>
        <w:pStyle w:val="ListParagraph"/>
        <w:ind w:left="426"/>
        <w:rPr>
          <w:rFonts w:ascii="Calibri" w:hAnsi="Calibri" w:cs="Calibri"/>
          <w:color w:val="000000" w:themeColor="text1"/>
        </w:rPr>
      </w:pPr>
    </w:p>
    <w:p w:rsidR="426B3A8E" w:rsidP="426B3A8E">
      <w:pPr>
        <w:pStyle w:val="ListParagraph"/>
        <w:ind w:left="426"/>
        <w:rPr>
          <w:rFonts w:ascii="Calibri" w:hAnsi="Calibri" w:cs="Calibri"/>
          <w:color w:val="000000" w:themeColor="text1" w:themeShade="FF" w:themeTint="FF"/>
        </w:rPr>
      </w:pPr>
    </w:p>
    <w:p w:rsidR="426B3A8E" w:rsidP="426B3A8E">
      <w:pPr>
        <w:pStyle w:val="ListParagraph"/>
        <w:ind w:left="426"/>
        <w:rPr>
          <w:rFonts w:ascii="Calibri" w:hAnsi="Calibri" w:cs="Calibri"/>
          <w:color w:val="000000" w:themeColor="text1" w:themeShade="FF" w:themeTint="FF"/>
        </w:rPr>
      </w:pPr>
    </w:p>
    <w:p w:rsidR="00A60C7D" w:rsidRPr="00276597" w:rsidP="00E25C32">
      <w:pPr>
        <w:pStyle w:val="ListParagraph"/>
        <w:numPr>
          <w:ilvl w:val="0"/>
          <w:numId w:val="18"/>
        </w:numPr>
        <w:ind w:left="142" w:hanging="284"/>
        <w:outlineLvl w:val="0"/>
        <w:rPr>
          <w:rFonts w:ascii="Calibri" w:hAnsi="Calibri" w:cs="Calibri"/>
          <w:b/>
          <w:bCs/>
          <w:color w:val="000000" w:themeColor="text1"/>
        </w:rPr>
      </w:pPr>
      <w:bookmarkStart w:id="5" w:name="_Toc187069343"/>
      <w:r w:rsidRPr="00276597">
        <w:rPr>
          <w:rFonts w:ascii="Calibri" w:hAnsi="Calibri" w:cs="Calibri"/>
          <w:b/>
          <w:bCs/>
          <w:color w:val="000000" w:themeColor="text1"/>
        </w:rPr>
        <w:t>Case study: Sudan</w:t>
      </w:r>
      <w:bookmarkEnd w:id="5"/>
    </w:p>
    <w:p w:rsidR="00915BF2"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MSF is one of </w:t>
      </w:r>
      <w:r w:rsidRPr="00276597" w:rsidR="00C07ABF">
        <w:rPr>
          <w:rFonts w:ascii="Calibri" w:hAnsi="Calibri" w:cs="Calibri"/>
          <w:color w:val="000000" w:themeColor="text1"/>
        </w:rPr>
        <w:t xml:space="preserve">a </w:t>
      </w:r>
      <w:r w:rsidRPr="00276597">
        <w:rPr>
          <w:rFonts w:ascii="Calibri" w:hAnsi="Calibri" w:cs="Calibri"/>
          <w:color w:val="000000" w:themeColor="text1"/>
        </w:rPr>
        <w:t>very few organisations to work in areas controlled by both sides of the conflict</w:t>
      </w:r>
      <w:r w:rsidRPr="00276597" w:rsidR="00C07ABF">
        <w:rPr>
          <w:rFonts w:ascii="Calibri" w:hAnsi="Calibri" w:cs="Calibri"/>
          <w:color w:val="000000" w:themeColor="text1"/>
        </w:rPr>
        <w:t xml:space="preserve"> in Sudan</w:t>
      </w:r>
      <w:r w:rsidRPr="00276597">
        <w:rPr>
          <w:rFonts w:ascii="Calibri" w:hAnsi="Calibri" w:cs="Calibri"/>
          <w:color w:val="000000" w:themeColor="text1"/>
        </w:rPr>
        <w:t>. We currently have more than 1,500 staff, including 130 international staff, working in 11 of Sudan's 18 states, supporting 21 medical facilities as well as running mobile clinics in many of the hardest hit areas.</w:t>
      </w:r>
    </w:p>
    <w:p w:rsidR="27C92F43"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The conflict in Sudan has been marked</w:t>
      </w:r>
      <w:r w:rsidRPr="00276597" w:rsidR="3E21F016">
        <w:rPr>
          <w:rFonts w:ascii="Calibri" w:hAnsi="Calibri" w:cs="Calibri"/>
          <w:color w:val="000000" w:themeColor="text1"/>
        </w:rPr>
        <w:t xml:space="preserve"> by brutal </w:t>
      </w:r>
      <w:r w:rsidRPr="00276597" w:rsidR="5A8BDDDA">
        <w:rPr>
          <w:rFonts w:ascii="Calibri" w:hAnsi="Calibri" w:cs="Calibri"/>
          <w:color w:val="000000" w:themeColor="text1"/>
        </w:rPr>
        <w:t>violence</w:t>
      </w:r>
      <w:r w:rsidRPr="00276597" w:rsidR="1D9C36F1">
        <w:rPr>
          <w:rFonts w:ascii="Calibri" w:hAnsi="Calibri" w:cs="Calibri"/>
          <w:color w:val="000000" w:themeColor="text1"/>
        </w:rPr>
        <w:t>,</w:t>
      </w:r>
      <w:r w:rsidRPr="00276597" w:rsidR="5A8BDDDA">
        <w:rPr>
          <w:rFonts w:ascii="Calibri" w:hAnsi="Calibri" w:cs="Calibri"/>
          <w:color w:val="000000" w:themeColor="text1"/>
        </w:rPr>
        <w:t xml:space="preserve"> with a complete disregard for </w:t>
      </w:r>
      <w:r w:rsidRPr="00276597" w:rsidR="68B715E4">
        <w:rPr>
          <w:rFonts w:ascii="Calibri" w:hAnsi="Calibri" w:cs="Calibri"/>
          <w:color w:val="000000" w:themeColor="text1"/>
        </w:rPr>
        <w:t xml:space="preserve">key aspects of IHL </w:t>
      </w:r>
      <w:r w:rsidRPr="00276597" w:rsidR="5A8BDDDA">
        <w:rPr>
          <w:rFonts w:ascii="Calibri" w:hAnsi="Calibri" w:cs="Calibri"/>
          <w:color w:val="000000" w:themeColor="text1"/>
        </w:rPr>
        <w:t>by warring parties</w:t>
      </w:r>
      <w:r w:rsidRPr="00276597" w:rsidR="11698197">
        <w:rPr>
          <w:rFonts w:ascii="Calibri" w:hAnsi="Calibri" w:cs="Calibri"/>
          <w:color w:val="000000" w:themeColor="text1"/>
        </w:rPr>
        <w:t xml:space="preserve">. This can be </w:t>
      </w:r>
      <w:r w:rsidRPr="00276597" w:rsidR="2693466E">
        <w:rPr>
          <w:rFonts w:ascii="Calibri" w:hAnsi="Calibri" w:cs="Calibri"/>
          <w:color w:val="000000" w:themeColor="text1"/>
        </w:rPr>
        <w:t>evidenced</w:t>
      </w:r>
      <w:r w:rsidRPr="00276597" w:rsidR="11698197">
        <w:rPr>
          <w:rFonts w:ascii="Calibri" w:hAnsi="Calibri" w:cs="Calibri"/>
          <w:color w:val="000000" w:themeColor="text1"/>
        </w:rPr>
        <w:t xml:space="preserve"> through </w:t>
      </w:r>
      <w:r w:rsidRPr="00276597" w:rsidR="5FF7305D">
        <w:rPr>
          <w:rFonts w:ascii="Calibri" w:hAnsi="Calibri" w:cs="Calibri"/>
          <w:color w:val="000000" w:themeColor="text1"/>
        </w:rPr>
        <w:t>direct attacks</w:t>
      </w:r>
      <w:r w:rsidRPr="00276597" w:rsidR="10F94EA9">
        <w:rPr>
          <w:rFonts w:ascii="Calibri" w:hAnsi="Calibri" w:cs="Calibri"/>
          <w:color w:val="000000" w:themeColor="text1"/>
        </w:rPr>
        <w:t xml:space="preserve"> against civilian</w:t>
      </w:r>
      <w:r w:rsidRPr="00276597" w:rsidR="4C370B5E">
        <w:rPr>
          <w:rFonts w:ascii="Calibri" w:hAnsi="Calibri" w:cs="Calibri"/>
          <w:color w:val="000000" w:themeColor="text1"/>
        </w:rPr>
        <w:t>s,</w:t>
      </w:r>
      <w:r w:rsidRPr="00276597" w:rsidR="20E3786B">
        <w:rPr>
          <w:rFonts w:ascii="Calibri" w:hAnsi="Calibri" w:cs="Calibri"/>
          <w:color w:val="000000" w:themeColor="text1"/>
        </w:rPr>
        <w:t xml:space="preserve"> </w:t>
      </w:r>
      <w:r w:rsidRPr="00276597" w:rsidR="74532EBD">
        <w:rPr>
          <w:rFonts w:ascii="Calibri" w:hAnsi="Calibri" w:cs="Calibri"/>
          <w:color w:val="000000" w:themeColor="text1"/>
        </w:rPr>
        <w:t>indiscriminate</w:t>
      </w:r>
      <w:r w:rsidRPr="00276597" w:rsidR="42A24479">
        <w:rPr>
          <w:rFonts w:ascii="Calibri" w:hAnsi="Calibri" w:cs="Calibri"/>
          <w:color w:val="000000" w:themeColor="text1"/>
        </w:rPr>
        <w:t xml:space="preserve"> attacks o</w:t>
      </w:r>
      <w:r w:rsidRPr="00276597" w:rsidR="20E3786B">
        <w:rPr>
          <w:rFonts w:ascii="Calibri" w:hAnsi="Calibri" w:cs="Calibri"/>
          <w:color w:val="000000" w:themeColor="text1"/>
        </w:rPr>
        <w:t>n</w:t>
      </w:r>
      <w:r w:rsidRPr="00276597" w:rsidR="42A24479">
        <w:rPr>
          <w:rFonts w:ascii="Calibri" w:hAnsi="Calibri" w:cs="Calibri"/>
          <w:color w:val="000000" w:themeColor="text1"/>
        </w:rPr>
        <w:t xml:space="preserve"> healthcare</w:t>
      </w:r>
      <w:r w:rsidRPr="00276597" w:rsidR="45401098">
        <w:rPr>
          <w:rFonts w:ascii="Calibri" w:hAnsi="Calibri" w:cs="Calibri"/>
          <w:color w:val="000000" w:themeColor="text1"/>
        </w:rPr>
        <w:t xml:space="preserve"> and healthcare workers</w:t>
      </w:r>
      <w:r w:rsidRPr="00276597" w:rsidR="00C40C9E">
        <w:rPr>
          <w:rFonts w:ascii="Calibri" w:hAnsi="Calibri" w:cs="Calibri"/>
          <w:color w:val="000000" w:themeColor="text1"/>
        </w:rPr>
        <w:t>,</w:t>
      </w:r>
      <w:r w:rsidRPr="00276597" w:rsidR="5FD48C51">
        <w:rPr>
          <w:rFonts w:ascii="Calibri" w:hAnsi="Calibri" w:cs="Calibri"/>
          <w:color w:val="000000" w:themeColor="text1"/>
        </w:rPr>
        <w:t xml:space="preserve"> </w:t>
      </w:r>
      <w:r w:rsidRPr="00276597" w:rsidR="69310349">
        <w:rPr>
          <w:rFonts w:ascii="Calibri" w:hAnsi="Calibri" w:cs="Calibri"/>
          <w:color w:val="000000" w:themeColor="text1"/>
        </w:rPr>
        <w:t xml:space="preserve">and the obstruction and </w:t>
      </w:r>
      <w:r w:rsidRPr="00276597" w:rsidR="4F017BC8">
        <w:rPr>
          <w:rFonts w:ascii="Calibri" w:hAnsi="Calibri" w:cs="Calibri"/>
          <w:color w:val="000000" w:themeColor="text1"/>
        </w:rPr>
        <w:t xml:space="preserve">deliberate </w:t>
      </w:r>
      <w:r w:rsidRPr="00276597" w:rsidR="69310349">
        <w:rPr>
          <w:rFonts w:ascii="Calibri" w:hAnsi="Calibri" w:cs="Calibri"/>
          <w:color w:val="000000" w:themeColor="text1"/>
        </w:rPr>
        <w:t>blockade</w:t>
      </w:r>
      <w:r w:rsidRPr="00276597" w:rsidR="5823B057">
        <w:rPr>
          <w:rFonts w:ascii="Calibri" w:hAnsi="Calibri" w:cs="Calibri"/>
          <w:color w:val="000000" w:themeColor="text1"/>
        </w:rPr>
        <w:t xml:space="preserve"> of humanitarian aid</w:t>
      </w:r>
      <w:r w:rsidRPr="00276597" w:rsidR="452A4B7D">
        <w:rPr>
          <w:rFonts w:ascii="Calibri" w:hAnsi="Calibri" w:cs="Calibri"/>
          <w:color w:val="000000" w:themeColor="text1"/>
        </w:rPr>
        <w:t xml:space="preserve"> by the </w:t>
      </w:r>
      <w:r w:rsidRPr="00276597" w:rsidR="774841F9">
        <w:rPr>
          <w:rFonts w:ascii="Calibri" w:hAnsi="Calibri" w:cs="Calibri"/>
          <w:color w:val="000000" w:themeColor="text1"/>
        </w:rPr>
        <w:t>wa</w:t>
      </w:r>
      <w:r w:rsidRPr="00276597" w:rsidR="535B696D">
        <w:rPr>
          <w:rFonts w:ascii="Calibri" w:hAnsi="Calibri" w:cs="Calibri"/>
          <w:color w:val="000000" w:themeColor="text1"/>
        </w:rPr>
        <w:t>r</w:t>
      </w:r>
      <w:r w:rsidRPr="00276597" w:rsidR="774841F9">
        <w:rPr>
          <w:rFonts w:ascii="Calibri" w:hAnsi="Calibri" w:cs="Calibri"/>
          <w:color w:val="000000" w:themeColor="text1"/>
        </w:rPr>
        <w:t>ring</w:t>
      </w:r>
      <w:r w:rsidRPr="00276597" w:rsidR="452A4B7D">
        <w:rPr>
          <w:rFonts w:ascii="Calibri" w:hAnsi="Calibri" w:cs="Calibri"/>
          <w:color w:val="000000" w:themeColor="text1"/>
        </w:rPr>
        <w:t xml:space="preserve"> parties.</w:t>
      </w:r>
      <w:r w:rsidRPr="00276597" w:rsidR="79045267">
        <w:rPr>
          <w:rFonts w:ascii="Calibri" w:hAnsi="Calibri" w:cs="Calibri"/>
          <w:color w:val="000000" w:themeColor="text1"/>
        </w:rPr>
        <w:t xml:space="preserve"> </w:t>
      </w:r>
      <w:r w:rsidRPr="00276597" w:rsidR="089A5187">
        <w:rPr>
          <w:rFonts w:ascii="Calibri" w:hAnsi="Calibri" w:cs="Calibri"/>
          <w:color w:val="000000" w:themeColor="text1"/>
        </w:rPr>
        <w:t>In Sudan, where an estimated 70-80</w:t>
      </w:r>
      <w:r w:rsidRPr="00276597" w:rsidR="7C092BCA">
        <w:rPr>
          <w:rFonts w:ascii="Calibri" w:hAnsi="Calibri" w:cs="Calibri"/>
          <w:color w:val="000000" w:themeColor="text1"/>
        </w:rPr>
        <w:t xml:space="preserve"> per cent</w:t>
      </w:r>
      <w:r w:rsidRPr="00276597" w:rsidR="089A5187">
        <w:rPr>
          <w:rFonts w:ascii="Calibri" w:hAnsi="Calibri" w:cs="Calibri"/>
          <w:color w:val="000000" w:themeColor="text1"/>
        </w:rPr>
        <w:t xml:space="preserve"> of hospitals in conflict-affected areas are no longer functional, MSF recorded at least 84 incidents of violence and attacks on our staff, assets and infrastructure from the beginning of the war until August 2024.</w:t>
      </w:r>
    </w:p>
    <w:p w:rsidR="00F6156B" w:rsidRPr="00276597" w:rsidP="008B521C">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One example </w:t>
      </w:r>
      <w:r w:rsidRPr="00276597" w:rsidR="43B14A81">
        <w:rPr>
          <w:rFonts w:ascii="Calibri" w:hAnsi="Calibri" w:cs="Calibri"/>
          <w:color w:val="000000" w:themeColor="text1"/>
        </w:rPr>
        <w:t xml:space="preserve">of the </w:t>
      </w:r>
      <w:r w:rsidRPr="00276597" w:rsidR="109BF3C9">
        <w:rPr>
          <w:rFonts w:ascii="Calibri" w:hAnsi="Calibri" w:cs="Calibri"/>
          <w:color w:val="000000" w:themeColor="text1"/>
        </w:rPr>
        <w:t>relentless attacks on healthcare is</w:t>
      </w:r>
      <w:r w:rsidRPr="00276597" w:rsidR="43B14A81">
        <w:rPr>
          <w:rFonts w:ascii="Calibri" w:hAnsi="Calibri" w:cs="Calibri"/>
          <w:color w:val="000000" w:themeColor="text1"/>
        </w:rPr>
        <w:t xml:space="preserve"> </w:t>
      </w:r>
      <w:r w:rsidRPr="00276597" w:rsidR="56D52C18">
        <w:rPr>
          <w:rFonts w:ascii="Calibri" w:hAnsi="Calibri" w:cs="Calibri"/>
          <w:color w:val="000000" w:themeColor="text1"/>
        </w:rPr>
        <w:t xml:space="preserve">Bashair </w:t>
      </w:r>
      <w:r w:rsidRPr="00276597" w:rsidR="61F223EE">
        <w:rPr>
          <w:rFonts w:ascii="Calibri" w:hAnsi="Calibri" w:cs="Calibri"/>
          <w:color w:val="000000" w:themeColor="text1"/>
        </w:rPr>
        <w:t xml:space="preserve">teaching </w:t>
      </w:r>
      <w:r w:rsidRPr="00276597" w:rsidR="56D52C18">
        <w:rPr>
          <w:rFonts w:ascii="Calibri" w:hAnsi="Calibri" w:cs="Calibri"/>
          <w:color w:val="000000" w:themeColor="text1"/>
        </w:rPr>
        <w:t>hospital</w:t>
      </w:r>
      <w:r w:rsidRPr="00276597" w:rsidR="00942E4D">
        <w:rPr>
          <w:rFonts w:ascii="Calibri" w:hAnsi="Calibri" w:cs="Calibri"/>
          <w:color w:val="000000" w:themeColor="text1"/>
        </w:rPr>
        <w:t>,</w:t>
      </w:r>
      <w:r w:rsidRPr="00276597" w:rsidR="56D52C18">
        <w:rPr>
          <w:rFonts w:ascii="Calibri" w:hAnsi="Calibri" w:cs="Calibri"/>
          <w:color w:val="000000" w:themeColor="text1"/>
        </w:rPr>
        <w:t xml:space="preserve"> </w:t>
      </w:r>
      <w:r w:rsidRPr="00276597" w:rsidR="23F069EC">
        <w:rPr>
          <w:rFonts w:ascii="Calibri" w:hAnsi="Calibri" w:cs="Calibri"/>
          <w:color w:val="000000" w:themeColor="text1"/>
        </w:rPr>
        <w:t xml:space="preserve">one of the last functioning </w:t>
      </w:r>
      <w:r w:rsidRPr="00276597" w:rsidR="109BF3C9">
        <w:rPr>
          <w:rFonts w:ascii="Calibri" w:hAnsi="Calibri" w:cs="Calibri"/>
          <w:color w:val="000000" w:themeColor="text1"/>
        </w:rPr>
        <w:t>hospitals</w:t>
      </w:r>
      <w:r w:rsidRPr="00276597" w:rsidR="4FDB405B">
        <w:rPr>
          <w:rFonts w:ascii="Calibri" w:hAnsi="Calibri" w:cs="Calibri"/>
          <w:color w:val="000000" w:themeColor="text1"/>
        </w:rPr>
        <w:t xml:space="preserve"> located in</w:t>
      </w:r>
      <w:r w:rsidRPr="00276597" w:rsidR="00D3158D">
        <w:rPr>
          <w:rFonts w:ascii="Calibri" w:hAnsi="Calibri" w:cs="Calibri"/>
          <w:color w:val="000000" w:themeColor="text1"/>
        </w:rPr>
        <w:t xml:space="preserve"> South</w:t>
      </w:r>
      <w:r w:rsidRPr="00276597" w:rsidR="23F069EC">
        <w:rPr>
          <w:rFonts w:ascii="Calibri" w:hAnsi="Calibri" w:cs="Calibri"/>
          <w:color w:val="000000" w:themeColor="text1"/>
        </w:rPr>
        <w:t xml:space="preserve"> Khartoum</w:t>
      </w:r>
      <w:r w:rsidRPr="00276597" w:rsidR="5D1836DA">
        <w:rPr>
          <w:rFonts w:ascii="Calibri" w:hAnsi="Calibri" w:cs="Calibri"/>
          <w:color w:val="000000" w:themeColor="text1"/>
        </w:rPr>
        <w:t xml:space="preserve">, an </w:t>
      </w:r>
      <w:r w:rsidRPr="00276597" w:rsidR="7360B609">
        <w:rPr>
          <w:rFonts w:ascii="Calibri" w:hAnsi="Calibri" w:cs="Calibri"/>
          <w:color w:val="000000" w:themeColor="text1"/>
        </w:rPr>
        <w:t>area</w:t>
      </w:r>
      <w:r w:rsidRPr="00276597" w:rsidR="5D1836DA">
        <w:rPr>
          <w:rFonts w:ascii="Calibri" w:hAnsi="Calibri" w:cs="Calibri"/>
          <w:color w:val="000000" w:themeColor="text1"/>
        </w:rPr>
        <w:t xml:space="preserve"> of the city</w:t>
      </w:r>
      <w:r w:rsidRPr="00276597" w:rsidR="74D6B631">
        <w:rPr>
          <w:rFonts w:ascii="Calibri" w:hAnsi="Calibri" w:cs="Calibri"/>
          <w:color w:val="000000" w:themeColor="text1"/>
        </w:rPr>
        <w:t xml:space="preserve"> </w:t>
      </w:r>
      <w:r w:rsidRPr="00276597" w:rsidR="46835899">
        <w:rPr>
          <w:rFonts w:ascii="Calibri" w:hAnsi="Calibri" w:cs="Calibri"/>
          <w:color w:val="000000" w:themeColor="text1"/>
        </w:rPr>
        <w:t xml:space="preserve">controlled </w:t>
      </w:r>
      <w:r w:rsidRPr="00276597" w:rsidR="74D6B631">
        <w:rPr>
          <w:rFonts w:ascii="Calibri" w:hAnsi="Calibri" w:cs="Calibri"/>
          <w:color w:val="000000" w:themeColor="text1"/>
        </w:rPr>
        <w:t>by the Rapid Support Forces (RSF)</w:t>
      </w:r>
      <w:r w:rsidRPr="00276597" w:rsidR="4C1621D6">
        <w:rPr>
          <w:rFonts w:ascii="Calibri" w:hAnsi="Calibri" w:cs="Calibri"/>
          <w:color w:val="000000" w:themeColor="text1"/>
        </w:rPr>
        <w:t>.</w:t>
      </w:r>
      <w:r w:rsidRPr="00276597" w:rsidR="23F069EC">
        <w:rPr>
          <w:rFonts w:ascii="Calibri" w:hAnsi="Calibri" w:cs="Calibri"/>
          <w:color w:val="000000" w:themeColor="text1"/>
        </w:rPr>
        <w:t xml:space="preserve"> In </w:t>
      </w:r>
      <w:r w:rsidRPr="00276597" w:rsidR="42B9B6D1">
        <w:rPr>
          <w:rFonts w:ascii="Calibri" w:hAnsi="Calibri" w:cs="Calibri"/>
          <w:color w:val="000000" w:themeColor="text1"/>
        </w:rPr>
        <w:t xml:space="preserve">this hospital alone, </w:t>
      </w:r>
      <w:r w:rsidRPr="00276597" w:rsidR="56D52C18">
        <w:rPr>
          <w:rFonts w:ascii="Calibri" w:hAnsi="Calibri" w:cs="Calibri"/>
          <w:color w:val="000000" w:themeColor="text1"/>
        </w:rPr>
        <w:t xml:space="preserve">MSF </w:t>
      </w:r>
      <w:r w:rsidRPr="00276597" w:rsidR="00942E4D">
        <w:rPr>
          <w:rFonts w:ascii="Calibri" w:hAnsi="Calibri" w:cs="Calibri"/>
          <w:color w:val="000000" w:themeColor="text1"/>
        </w:rPr>
        <w:t xml:space="preserve">teams </w:t>
      </w:r>
      <w:r w:rsidRPr="00276597" w:rsidR="56D52C18">
        <w:rPr>
          <w:rFonts w:ascii="Calibri" w:hAnsi="Calibri" w:cs="Calibri"/>
          <w:color w:val="000000" w:themeColor="text1"/>
        </w:rPr>
        <w:t xml:space="preserve">treated </w:t>
      </w:r>
      <w:r w:rsidRPr="00276597" w:rsidR="00942E4D">
        <w:rPr>
          <w:rFonts w:ascii="Calibri" w:hAnsi="Calibri" w:cs="Calibri"/>
          <w:color w:val="000000" w:themeColor="text1"/>
        </w:rPr>
        <w:t xml:space="preserve">more than </w:t>
      </w:r>
      <w:r w:rsidRPr="00276597" w:rsidR="1A9D59FF">
        <w:rPr>
          <w:rFonts w:ascii="Calibri" w:hAnsi="Calibri" w:cs="Calibri"/>
          <w:color w:val="000000" w:themeColor="text1"/>
        </w:rPr>
        <w:t>4</w:t>
      </w:r>
      <w:r w:rsidRPr="00276597" w:rsidR="176671DA">
        <w:rPr>
          <w:rFonts w:ascii="Calibri" w:hAnsi="Calibri" w:cs="Calibri"/>
          <w:color w:val="000000" w:themeColor="text1"/>
        </w:rPr>
        <w:t>,</w:t>
      </w:r>
      <w:r w:rsidRPr="00276597" w:rsidR="1A9D59FF">
        <w:rPr>
          <w:rFonts w:ascii="Calibri" w:hAnsi="Calibri" w:cs="Calibri"/>
          <w:color w:val="000000" w:themeColor="text1"/>
        </w:rPr>
        <w:t>200</w:t>
      </w:r>
      <w:r w:rsidRPr="00276597" w:rsidR="56D52C18">
        <w:rPr>
          <w:rFonts w:ascii="Calibri" w:hAnsi="Calibri" w:cs="Calibri"/>
          <w:color w:val="000000" w:themeColor="text1"/>
        </w:rPr>
        <w:t xml:space="preserve"> </w:t>
      </w:r>
      <w:r w:rsidRPr="00276597" w:rsidR="00942E4D">
        <w:rPr>
          <w:rFonts w:ascii="Calibri" w:hAnsi="Calibri" w:cs="Calibri"/>
          <w:color w:val="000000" w:themeColor="text1"/>
        </w:rPr>
        <w:t xml:space="preserve">patients for </w:t>
      </w:r>
      <w:r w:rsidRPr="00276597" w:rsidR="56D52C18">
        <w:rPr>
          <w:rFonts w:ascii="Calibri" w:hAnsi="Calibri" w:cs="Calibri"/>
          <w:color w:val="000000" w:themeColor="text1"/>
        </w:rPr>
        <w:t xml:space="preserve">violent trauma injuries </w:t>
      </w:r>
      <w:r w:rsidRPr="00276597" w:rsidR="40D91D76">
        <w:rPr>
          <w:rFonts w:ascii="Calibri" w:hAnsi="Calibri" w:cs="Calibri"/>
          <w:color w:val="000000" w:themeColor="text1"/>
        </w:rPr>
        <w:t xml:space="preserve">from January to </w:t>
      </w:r>
      <w:r w:rsidRPr="00276597" w:rsidR="1C167BE8">
        <w:rPr>
          <w:rFonts w:ascii="Calibri" w:hAnsi="Calibri" w:cs="Calibri"/>
          <w:color w:val="000000" w:themeColor="text1"/>
        </w:rPr>
        <w:t>mid-November</w:t>
      </w:r>
      <w:r w:rsidRPr="00276597" w:rsidR="40D91D76">
        <w:rPr>
          <w:rFonts w:ascii="Calibri" w:hAnsi="Calibri" w:cs="Calibri"/>
          <w:color w:val="000000" w:themeColor="text1"/>
        </w:rPr>
        <w:t xml:space="preserve"> 2024</w:t>
      </w:r>
      <w:r w:rsidRPr="00276597" w:rsidR="56D52C18">
        <w:rPr>
          <w:rFonts w:ascii="Calibri" w:hAnsi="Calibri" w:cs="Calibri"/>
          <w:color w:val="000000" w:themeColor="text1"/>
        </w:rPr>
        <w:t xml:space="preserve">, </w:t>
      </w:r>
      <w:r w:rsidRPr="00276597" w:rsidR="77F29FAD">
        <w:rPr>
          <w:rFonts w:ascii="Calibri" w:hAnsi="Calibri" w:cs="Calibri"/>
          <w:color w:val="000000" w:themeColor="text1"/>
        </w:rPr>
        <w:t>16</w:t>
      </w:r>
      <w:r w:rsidRPr="00276597" w:rsidR="05ED2A90">
        <w:rPr>
          <w:rFonts w:ascii="Calibri" w:hAnsi="Calibri" w:cs="Calibri"/>
          <w:color w:val="000000" w:themeColor="text1"/>
        </w:rPr>
        <w:t xml:space="preserve"> per cent</w:t>
      </w:r>
      <w:r w:rsidRPr="00276597" w:rsidR="77F29FAD">
        <w:rPr>
          <w:rFonts w:ascii="Calibri" w:hAnsi="Calibri" w:cs="Calibri"/>
          <w:color w:val="000000" w:themeColor="text1"/>
        </w:rPr>
        <w:t xml:space="preserve"> </w:t>
      </w:r>
      <w:r w:rsidRPr="00276597" w:rsidR="79845AC8">
        <w:rPr>
          <w:rFonts w:ascii="Calibri" w:hAnsi="Calibri" w:cs="Calibri"/>
          <w:color w:val="000000" w:themeColor="text1"/>
        </w:rPr>
        <w:t>of wh</w:t>
      </w:r>
      <w:r w:rsidRPr="00276597" w:rsidR="00942E4D">
        <w:rPr>
          <w:rFonts w:ascii="Calibri" w:hAnsi="Calibri" w:cs="Calibri"/>
          <w:color w:val="000000" w:themeColor="text1"/>
        </w:rPr>
        <w:t>om</w:t>
      </w:r>
      <w:r w:rsidRPr="00276597" w:rsidR="79845AC8">
        <w:rPr>
          <w:rFonts w:ascii="Calibri" w:hAnsi="Calibri" w:cs="Calibri"/>
          <w:color w:val="000000" w:themeColor="text1"/>
        </w:rPr>
        <w:t xml:space="preserve"> </w:t>
      </w:r>
      <w:r w:rsidRPr="00276597" w:rsidR="77F29FAD">
        <w:rPr>
          <w:rFonts w:ascii="Calibri" w:hAnsi="Calibri" w:cs="Calibri"/>
          <w:color w:val="000000" w:themeColor="text1"/>
        </w:rPr>
        <w:t xml:space="preserve">were </w:t>
      </w:r>
      <w:r w:rsidRPr="00276597" w:rsidR="0B77FB13">
        <w:rPr>
          <w:rFonts w:ascii="Calibri" w:hAnsi="Calibri" w:cs="Calibri"/>
          <w:color w:val="000000" w:themeColor="text1"/>
        </w:rPr>
        <w:t>children under 15.</w:t>
      </w:r>
      <w:r w:rsidRPr="00276597" w:rsidR="7C8BE06D">
        <w:rPr>
          <w:rFonts w:ascii="Calibri" w:hAnsi="Calibri" w:cs="Calibri"/>
          <w:color w:val="000000" w:themeColor="text1"/>
        </w:rPr>
        <w:t xml:space="preserve"> </w:t>
      </w:r>
      <w:r w:rsidRPr="00276597" w:rsidR="00942E4D">
        <w:rPr>
          <w:rFonts w:ascii="Calibri" w:hAnsi="Calibri" w:cs="Calibri"/>
          <w:color w:val="000000" w:themeColor="text1"/>
        </w:rPr>
        <w:t xml:space="preserve">In the same </w:t>
      </w:r>
      <w:r w:rsidRPr="00276597" w:rsidR="5D0A5E86">
        <w:rPr>
          <w:rFonts w:ascii="Calibri" w:hAnsi="Calibri" w:cs="Calibri"/>
          <w:color w:val="000000" w:themeColor="text1"/>
        </w:rPr>
        <w:t>period,</w:t>
      </w:r>
      <w:r w:rsidRPr="00276597" w:rsidR="5C0E93DF">
        <w:rPr>
          <w:rFonts w:ascii="Calibri" w:hAnsi="Calibri" w:cs="Calibri"/>
          <w:color w:val="000000" w:themeColor="text1"/>
        </w:rPr>
        <w:t xml:space="preserve"> </w:t>
      </w:r>
      <w:r w:rsidRPr="00276597" w:rsidR="00942E4D">
        <w:rPr>
          <w:rFonts w:ascii="Calibri" w:hAnsi="Calibri" w:cs="Calibri"/>
          <w:color w:val="000000" w:themeColor="text1"/>
        </w:rPr>
        <w:t>our teams treated</w:t>
      </w:r>
      <w:r w:rsidRPr="00276597" w:rsidR="5C0E93DF">
        <w:rPr>
          <w:rFonts w:ascii="Calibri" w:hAnsi="Calibri" w:cs="Calibri"/>
          <w:color w:val="000000" w:themeColor="text1"/>
        </w:rPr>
        <w:t xml:space="preserve"> 314</w:t>
      </w:r>
      <w:r w:rsidRPr="00276597" w:rsidR="7C8BE06D">
        <w:rPr>
          <w:rFonts w:ascii="Calibri" w:hAnsi="Calibri" w:cs="Calibri"/>
          <w:color w:val="000000" w:themeColor="text1"/>
        </w:rPr>
        <w:t xml:space="preserve"> children for gunshot</w:t>
      </w:r>
      <w:r w:rsidRPr="00276597" w:rsidR="5C0E93DF">
        <w:rPr>
          <w:rFonts w:ascii="Calibri" w:hAnsi="Calibri" w:cs="Calibri"/>
          <w:color w:val="000000" w:themeColor="text1"/>
        </w:rPr>
        <w:t xml:space="preserve"> and blast</w:t>
      </w:r>
      <w:r w:rsidRPr="00276597" w:rsidR="7C8BE06D">
        <w:rPr>
          <w:rFonts w:ascii="Calibri" w:hAnsi="Calibri" w:cs="Calibri"/>
          <w:color w:val="000000" w:themeColor="text1"/>
        </w:rPr>
        <w:t xml:space="preserve"> wounds.</w:t>
      </w:r>
      <w:r>
        <w:rPr>
          <w:rFonts w:ascii="Calibri" w:hAnsi="Calibri" w:cs="Calibri"/>
          <w:color w:val="000000" w:themeColor="text1"/>
          <w:vertAlign w:val="superscript"/>
        </w:rPr>
        <w:footnoteReference w:id="12"/>
      </w:r>
      <w:r w:rsidRPr="00276597" w:rsidR="0E13BF41">
        <w:rPr>
          <w:rFonts w:ascii="Calibri" w:hAnsi="Calibri" w:cs="Calibri"/>
          <w:color w:val="000000" w:themeColor="text1"/>
        </w:rPr>
        <w:t xml:space="preserve"> </w:t>
      </w:r>
      <w:r w:rsidRPr="00276597" w:rsidR="2C42894B">
        <w:rPr>
          <w:rFonts w:ascii="Calibri" w:hAnsi="Calibri" w:cs="Calibri"/>
          <w:color w:val="000000" w:themeColor="text1"/>
        </w:rPr>
        <w:t>In the 20 months that MSF teams have supported</w:t>
      </w:r>
      <w:r w:rsidRPr="00276597" w:rsidR="4FDB405B">
        <w:rPr>
          <w:rFonts w:ascii="Calibri" w:hAnsi="Calibri" w:cs="Calibri"/>
          <w:color w:val="000000" w:themeColor="text1"/>
        </w:rPr>
        <w:t xml:space="preserve"> the hospital</w:t>
      </w:r>
      <w:r w:rsidRPr="00276597" w:rsidR="2C42894B">
        <w:rPr>
          <w:rFonts w:ascii="Calibri" w:hAnsi="Calibri" w:cs="Calibri"/>
          <w:color w:val="000000" w:themeColor="text1"/>
        </w:rPr>
        <w:t>, it</w:t>
      </w:r>
      <w:r w:rsidRPr="00276597" w:rsidR="4FDB405B">
        <w:rPr>
          <w:rFonts w:ascii="Calibri" w:hAnsi="Calibri" w:cs="Calibri"/>
          <w:color w:val="000000" w:themeColor="text1"/>
        </w:rPr>
        <w:t xml:space="preserve"> has been subject to repeated</w:t>
      </w:r>
      <w:r w:rsidRPr="00276597" w:rsidR="43FEA4BC">
        <w:rPr>
          <w:rFonts w:ascii="Calibri" w:hAnsi="Calibri" w:cs="Calibri"/>
          <w:color w:val="000000" w:themeColor="text1"/>
        </w:rPr>
        <w:t xml:space="preserve"> and violent</w:t>
      </w:r>
      <w:r w:rsidRPr="00276597" w:rsidR="4FDB405B">
        <w:rPr>
          <w:rFonts w:ascii="Calibri" w:hAnsi="Calibri" w:cs="Calibri"/>
          <w:color w:val="000000" w:themeColor="text1"/>
        </w:rPr>
        <w:t xml:space="preserve"> attacks. </w:t>
      </w:r>
      <w:r w:rsidRPr="00276597" w:rsidR="43FEA4BC">
        <w:rPr>
          <w:rFonts w:ascii="Calibri" w:hAnsi="Calibri" w:cs="Calibri"/>
          <w:color w:val="000000" w:themeColor="text1"/>
        </w:rPr>
        <w:t xml:space="preserve">On 11 November 2024, armed fighters </w:t>
      </w:r>
      <w:r w:rsidRPr="00276597" w:rsidR="5F0D5A31">
        <w:rPr>
          <w:rFonts w:ascii="Calibri" w:hAnsi="Calibri" w:cs="Calibri"/>
          <w:color w:val="000000" w:themeColor="text1"/>
        </w:rPr>
        <w:t xml:space="preserve">stormed the hospital, fired shots and killed </w:t>
      </w:r>
      <w:r w:rsidRPr="00276597" w:rsidR="43FEA4BC">
        <w:rPr>
          <w:rFonts w:ascii="Calibri" w:hAnsi="Calibri" w:cs="Calibri"/>
          <w:color w:val="000000" w:themeColor="text1"/>
        </w:rPr>
        <w:t xml:space="preserve">a patient </w:t>
      </w:r>
      <w:r w:rsidRPr="00276597" w:rsidR="5F0D5A31">
        <w:rPr>
          <w:rFonts w:ascii="Calibri" w:hAnsi="Calibri" w:cs="Calibri"/>
          <w:color w:val="000000" w:themeColor="text1"/>
        </w:rPr>
        <w:t xml:space="preserve">receiving treatment. </w:t>
      </w:r>
      <w:r w:rsidRPr="00276597" w:rsidR="31E1C22F">
        <w:rPr>
          <w:rFonts w:ascii="Calibri" w:hAnsi="Calibri" w:cs="Calibri"/>
          <w:color w:val="000000" w:themeColor="text1"/>
        </w:rPr>
        <w:t>O</w:t>
      </w:r>
      <w:r w:rsidRPr="00276597" w:rsidR="54FC00A2">
        <w:rPr>
          <w:rFonts w:ascii="Calibri" w:hAnsi="Calibri" w:cs="Calibri"/>
          <w:color w:val="000000" w:themeColor="text1"/>
        </w:rPr>
        <w:t xml:space="preserve">n 18 December </w:t>
      </w:r>
      <w:r w:rsidRPr="00276597" w:rsidR="00942E4D">
        <w:rPr>
          <w:rFonts w:ascii="Calibri" w:hAnsi="Calibri" w:cs="Calibri"/>
          <w:color w:val="000000" w:themeColor="text1"/>
        </w:rPr>
        <w:t>2024,</w:t>
      </w:r>
      <w:r w:rsidRPr="00276597" w:rsidR="54FC00A2">
        <w:rPr>
          <w:rFonts w:ascii="Calibri" w:hAnsi="Calibri" w:cs="Calibri"/>
          <w:color w:val="000000" w:themeColor="text1"/>
        </w:rPr>
        <w:t xml:space="preserve"> </w:t>
      </w:r>
      <w:r w:rsidRPr="00276597" w:rsidR="4A0BDE5E">
        <w:rPr>
          <w:rFonts w:ascii="Calibri" w:hAnsi="Calibri" w:cs="Calibri"/>
          <w:color w:val="000000" w:themeColor="text1"/>
        </w:rPr>
        <w:t>RSF troops</w:t>
      </w:r>
      <w:r w:rsidRPr="00276597" w:rsidR="2F138424">
        <w:rPr>
          <w:rFonts w:ascii="Calibri" w:hAnsi="Calibri" w:cs="Calibri"/>
          <w:color w:val="000000" w:themeColor="text1"/>
        </w:rPr>
        <w:t xml:space="preserve"> </w:t>
      </w:r>
      <w:r w:rsidRPr="00276597" w:rsidR="486D370A">
        <w:rPr>
          <w:rFonts w:ascii="Calibri" w:hAnsi="Calibri" w:cs="Calibri"/>
          <w:color w:val="000000" w:themeColor="text1"/>
        </w:rPr>
        <w:t>entered</w:t>
      </w:r>
      <w:r w:rsidRPr="00276597" w:rsidR="2F138424">
        <w:rPr>
          <w:rFonts w:ascii="Calibri" w:hAnsi="Calibri" w:cs="Calibri"/>
          <w:color w:val="000000" w:themeColor="text1"/>
        </w:rPr>
        <w:t xml:space="preserve"> the </w:t>
      </w:r>
      <w:r w:rsidRPr="00276597" w:rsidR="010C1046">
        <w:rPr>
          <w:rFonts w:ascii="Calibri" w:hAnsi="Calibri" w:cs="Calibri"/>
          <w:color w:val="000000" w:themeColor="text1"/>
        </w:rPr>
        <w:t>hospital and fired</w:t>
      </w:r>
      <w:r w:rsidRPr="00276597" w:rsidR="4A0D0EA2">
        <w:rPr>
          <w:rFonts w:ascii="Calibri" w:hAnsi="Calibri" w:cs="Calibri"/>
          <w:color w:val="000000" w:themeColor="text1"/>
        </w:rPr>
        <w:t xml:space="preserve"> weapons inside the emergency ward</w:t>
      </w:r>
      <w:r w:rsidRPr="00276597" w:rsidR="2F138424">
        <w:rPr>
          <w:rFonts w:ascii="Calibri" w:hAnsi="Calibri" w:cs="Calibri"/>
          <w:color w:val="000000" w:themeColor="text1"/>
        </w:rPr>
        <w:t>, directly threatened medical staff</w:t>
      </w:r>
      <w:r w:rsidRPr="00276597" w:rsidR="0E80AE7A">
        <w:rPr>
          <w:rFonts w:ascii="Calibri" w:hAnsi="Calibri" w:cs="Calibri"/>
          <w:color w:val="000000" w:themeColor="text1"/>
        </w:rPr>
        <w:t>,</w:t>
      </w:r>
      <w:r w:rsidRPr="00276597" w:rsidR="2F138424">
        <w:rPr>
          <w:rFonts w:ascii="Calibri" w:hAnsi="Calibri" w:cs="Calibri"/>
          <w:color w:val="000000" w:themeColor="text1"/>
        </w:rPr>
        <w:t xml:space="preserve"> and severely disrupted </w:t>
      </w:r>
      <w:r w:rsidRPr="00276597" w:rsidR="00942E4D">
        <w:rPr>
          <w:rFonts w:ascii="Calibri" w:hAnsi="Calibri" w:cs="Calibri"/>
          <w:color w:val="000000" w:themeColor="text1"/>
        </w:rPr>
        <w:t xml:space="preserve">the provision of </w:t>
      </w:r>
      <w:r w:rsidRPr="00276597" w:rsidR="2F138424">
        <w:rPr>
          <w:rFonts w:ascii="Calibri" w:hAnsi="Calibri" w:cs="Calibri"/>
          <w:color w:val="000000" w:themeColor="text1"/>
        </w:rPr>
        <w:t>lifesaving care</w:t>
      </w:r>
      <w:r w:rsidRPr="00276597" w:rsidR="486D370A">
        <w:rPr>
          <w:rFonts w:ascii="Calibri" w:hAnsi="Calibri" w:cs="Calibri"/>
          <w:color w:val="000000" w:themeColor="text1"/>
        </w:rPr>
        <w:t>.</w:t>
      </w:r>
      <w:r>
        <w:rPr>
          <w:rFonts w:ascii="Calibri" w:hAnsi="Calibri" w:cs="Calibri"/>
          <w:vertAlign w:val="superscript"/>
        </w:rPr>
        <w:footnoteReference w:id="13"/>
      </w:r>
      <w:r w:rsidRPr="00276597" w:rsidR="486D370A">
        <w:rPr>
          <w:rFonts w:ascii="Calibri" w:hAnsi="Calibri" w:cs="Calibri"/>
          <w:color w:val="000000" w:themeColor="text1"/>
        </w:rPr>
        <w:t xml:space="preserve"> </w:t>
      </w:r>
      <w:r w:rsidRPr="00276597" w:rsidR="4EF9E2E2">
        <w:rPr>
          <w:rFonts w:ascii="Calibri" w:hAnsi="Calibri" w:cs="Calibri"/>
          <w:color w:val="000000" w:themeColor="text1"/>
        </w:rPr>
        <w:t>Despite extensive engagements with all stakeholders, MSF has taken the very difficult decision to suspend all medical activities in the hospital</w:t>
      </w:r>
      <w:r w:rsidRPr="00276597" w:rsidR="4D81B562">
        <w:rPr>
          <w:rFonts w:ascii="Calibri" w:hAnsi="Calibri" w:cs="Calibri"/>
          <w:color w:val="000000" w:themeColor="text1"/>
        </w:rPr>
        <w:t>, as security</w:t>
      </w:r>
      <w:r w:rsidRPr="00276597" w:rsidR="2550F9FF">
        <w:rPr>
          <w:rFonts w:ascii="Calibri" w:hAnsi="Calibri" w:cs="Calibri"/>
          <w:color w:val="000000" w:themeColor="text1"/>
        </w:rPr>
        <w:t xml:space="preserve"> for </w:t>
      </w:r>
      <w:r w:rsidRPr="00276597" w:rsidR="2D8029A8">
        <w:rPr>
          <w:rFonts w:ascii="Calibri" w:hAnsi="Calibri" w:cs="Calibri"/>
          <w:color w:val="000000" w:themeColor="text1"/>
        </w:rPr>
        <w:t>MSF staff to</w:t>
      </w:r>
      <w:r w:rsidRPr="00276597" w:rsidR="2550F9FF">
        <w:rPr>
          <w:rFonts w:ascii="Calibri" w:hAnsi="Calibri" w:cs="Calibri"/>
          <w:color w:val="000000" w:themeColor="text1"/>
        </w:rPr>
        <w:t xml:space="preserve"> operate safely has not been guaranteed.</w:t>
      </w:r>
      <w:r>
        <w:rPr>
          <w:rStyle w:val="FootnoteReference"/>
          <w:rFonts w:ascii="Calibri" w:hAnsi="Calibri" w:cs="Calibri"/>
          <w:color w:val="000000" w:themeColor="text1"/>
        </w:rPr>
        <w:footnoteReference w:id="14"/>
      </w:r>
    </w:p>
    <w:p w:rsidR="00C52752"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Repeated attacks on healthcare facilities in El</w:t>
      </w:r>
      <w:r w:rsidRPr="00276597" w:rsidR="00942E4D">
        <w:rPr>
          <w:rFonts w:ascii="Calibri" w:hAnsi="Calibri" w:cs="Calibri"/>
          <w:color w:val="000000" w:themeColor="text1"/>
        </w:rPr>
        <w:t>-</w:t>
      </w:r>
      <w:r w:rsidRPr="00276597">
        <w:rPr>
          <w:rFonts w:ascii="Calibri" w:hAnsi="Calibri" w:cs="Calibri"/>
          <w:color w:val="000000" w:themeColor="text1"/>
        </w:rPr>
        <w:t>Fasher, in North Darfur, are causing the already heavy death toll in the city to rise even further</w:t>
      </w:r>
      <w:r w:rsidRPr="00276597" w:rsidR="00942E4D">
        <w:rPr>
          <w:rFonts w:ascii="Calibri" w:hAnsi="Calibri" w:cs="Calibri"/>
          <w:color w:val="000000" w:themeColor="text1"/>
        </w:rPr>
        <w:t>. F</w:t>
      </w:r>
      <w:r w:rsidRPr="00276597" w:rsidR="7A7A0771">
        <w:rPr>
          <w:rFonts w:ascii="Calibri" w:hAnsi="Calibri" w:cs="Calibri"/>
          <w:color w:val="000000" w:themeColor="text1"/>
        </w:rPr>
        <w:t>or example</w:t>
      </w:r>
      <w:r w:rsidRPr="00276597" w:rsidR="00942E4D">
        <w:rPr>
          <w:rFonts w:ascii="Calibri" w:hAnsi="Calibri" w:cs="Calibri"/>
          <w:color w:val="000000" w:themeColor="text1"/>
        </w:rPr>
        <w:t>,</w:t>
      </w:r>
      <w:r w:rsidRPr="00276597" w:rsidR="60971393">
        <w:rPr>
          <w:rFonts w:ascii="Calibri" w:hAnsi="Calibri" w:cs="Calibri"/>
          <w:color w:val="000000" w:themeColor="text1"/>
        </w:rPr>
        <w:t xml:space="preserve"> </w:t>
      </w:r>
      <w:r w:rsidRPr="00276597" w:rsidR="76D2C0C6">
        <w:rPr>
          <w:rFonts w:ascii="Calibri" w:hAnsi="Calibri" w:cs="Calibri"/>
          <w:color w:val="000000" w:themeColor="text1"/>
        </w:rPr>
        <w:t xml:space="preserve">between May </w:t>
      </w:r>
      <w:r w:rsidRPr="00276597" w:rsidR="00942E4D">
        <w:rPr>
          <w:rFonts w:ascii="Calibri" w:hAnsi="Calibri" w:cs="Calibri"/>
          <w:color w:val="000000" w:themeColor="text1"/>
        </w:rPr>
        <w:t xml:space="preserve">and </w:t>
      </w:r>
      <w:r w:rsidRPr="00276597" w:rsidR="76D2C0C6">
        <w:rPr>
          <w:rFonts w:ascii="Calibri" w:hAnsi="Calibri" w:cs="Calibri"/>
          <w:color w:val="000000" w:themeColor="text1"/>
        </w:rPr>
        <w:t>mid-August 2024</w:t>
      </w:r>
      <w:r w:rsidRPr="00276597" w:rsidR="00942E4D">
        <w:rPr>
          <w:rFonts w:ascii="Calibri" w:hAnsi="Calibri" w:cs="Calibri"/>
          <w:color w:val="000000" w:themeColor="text1"/>
        </w:rPr>
        <w:t xml:space="preserve">, more than </w:t>
      </w:r>
      <w:r w:rsidRPr="00276597" w:rsidR="60971393">
        <w:rPr>
          <w:rFonts w:ascii="Calibri" w:hAnsi="Calibri" w:cs="Calibri"/>
          <w:color w:val="000000" w:themeColor="text1"/>
        </w:rPr>
        <w:t>2,500 casualties arriv</w:t>
      </w:r>
      <w:r w:rsidRPr="00276597" w:rsidR="76D2C0C6">
        <w:rPr>
          <w:rFonts w:ascii="Calibri" w:hAnsi="Calibri" w:cs="Calibri"/>
          <w:color w:val="000000" w:themeColor="text1"/>
        </w:rPr>
        <w:t>ed</w:t>
      </w:r>
      <w:r w:rsidRPr="00276597" w:rsidR="60971393">
        <w:rPr>
          <w:rFonts w:ascii="Calibri" w:hAnsi="Calibri" w:cs="Calibri"/>
          <w:color w:val="000000" w:themeColor="text1"/>
        </w:rPr>
        <w:t xml:space="preserve"> at </w:t>
      </w:r>
      <w:r w:rsidRPr="00276597" w:rsidR="30E9B911">
        <w:rPr>
          <w:rFonts w:ascii="Calibri" w:hAnsi="Calibri" w:cs="Calibri"/>
          <w:color w:val="000000" w:themeColor="text1"/>
        </w:rPr>
        <w:t xml:space="preserve">the </w:t>
      </w:r>
      <w:r w:rsidRPr="00276597" w:rsidR="60971393">
        <w:rPr>
          <w:rFonts w:ascii="Calibri" w:hAnsi="Calibri" w:cs="Calibri"/>
          <w:color w:val="000000" w:themeColor="text1"/>
        </w:rPr>
        <w:t xml:space="preserve">MSF-supported </w:t>
      </w:r>
      <w:r w:rsidRPr="00276597" w:rsidR="60971393">
        <w:rPr>
          <w:rFonts w:ascii="Calibri" w:hAnsi="Calibri" w:cs="Calibri"/>
          <w:color w:val="000000" w:themeColor="text1"/>
        </w:rPr>
        <w:t>hospital</w:t>
      </w:r>
      <w:r w:rsidRPr="00276597" w:rsidR="00942E4D">
        <w:rPr>
          <w:rFonts w:ascii="Calibri" w:hAnsi="Calibri" w:cs="Calibri"/>
          <w:color w:val="000000" w:themeColor="text1"/>
        </w:rPr>
        <w:t xml:space="preserve">; </w:t>
      </w:r>
      <w:r w:rsidRPr="00276597" w:rsidR="60971393">
        <w:rPr>
          <w:rFonts w:ascii="Calibri" w:hAnsi="Calibri" w:cs="Calibri"/>
          <w:color w:val="000000" w:themeColor="text1"/>
        </w:rPr>
        <w:t xml:space="preserve"> 370</w:t>
      </w:r>
      <w:r w:rsidRPr="00276597" w:rsidR="60971393">
        <w:rPr>
          <w:rFonts w:ascii="Calibri" w:hAnsi="Calibri" w:cs="Calibri"/>
          <w:color w:val="000000" w:themeColor="text1"/>
        </w:rPr>
        <w:t xml:space="preserve"> of these patients </w:t>
      </w:r>
      <w:r w:rsidRPr="00276597" w:rsidR="0AE8CAD5">
        <w:rPr>
          <w:rFonts w:ascii="Calibri" w:hAnsi="Calibri" w:cs="Calibri"/>
          <w:color w:val="000000" w:themeColor="text1"/>
        </w:rPr>
        <w:t>died due to</w:t>
      </w:r>
      <w:r w:rsidRPr="00276597" w:rsidR="60971393">
        <w:rPr>
          <w:rFonts w:ascii="Calibri" w:hAnsi="Calibri" w:cs="Calibri"/>
          <w:color w:val="000000" w:themeColor="text1"/>
        </w:rPr>
        <w:t xml:space="preserve"> their injuries</w:t>
      </w:r>
      <w:r w:rsidRPr="00276597" w:rsidR="7E34D91B">
        <w:rPr>
          <w:rFonts w:ascii="Calibri" w:hAnsi="Calibri" w:cs="Calibri"/>
          <w:color w:val="000000" w:themeColor="text1"/>
        </w:rPr>
        <w:t xml:space="preserve">. </w:t>
      </w:r>
      <w:r w:rsidRPr="00276597" w:rsidR="1AAC2A0A">
        <w:rPr>
          <w:rFonts w:ascii="Calibri" w:hAnsi="Calibri" w:cs="Calibri"/>
          <w:color w:val="000000" w:themeColor="text1"/>
        </w:rPr>
        <w:t>In mid-August 2024</w:t>
      </w:r>
      <w:r w:rsidRPr="00276597" w:rsidR="00942E4D">
        <w:rPr>
          <w:rFonts w:ascii="Calibri" w:hAnsi="Calibri" w:cs="Calibri"/>
          <w:color w:val="000000" w:themeColor="text1"/>
        </w:rPr>
        <w:t>,</w:t>
      </w:r>
      <w:r w:rsidRPr="00276597" w:rsidR="1AAC2A0A">
        <w:rPr>
          <w:rFonts w:ascii="Calibri" w:hAnsi="Calibri" w:cs="Calibri"/>
          <w:color w:val="000000" w:themeColor="text1"/>
        </w:rPr>
        <w:t xml:space="preserve"> the MSF-supported Saudi </w:t>
      </w:r>
      <w:r w:rsidRPr="00276597" w:rsidR="00942E4D">
        <w:rPr>
          <w:rFonts w:ascii="Calibri" w:hAnsi="Calibri" w:cs="Calibri"/>
          <w:color w:val="000000" w:themeColor="text1"/>
        </w:rPr>
        <w:t>h</w:t>
      </w:r>
      <w:r w:rsidRPr="00276597" w:rsidR="1AAC2A0A">
        <w:rPr>
          <w:rFonts w:ascii="Calibri" w:hAnsi="Calibri" w:cs="Calibri"/>
          <w:color w:val="000000" w:themeColor="text1"/>
        </w:rPr>
        <w:t>ospita</w:t>
      </w:r>
      <w:r w:rsidRPr="00276597" w:rsidR="00CEDB4D">
        <w:rPr>
          <w:rFonts w:ascii="Calibri" w:hAnsi="Calibri" w:cs="Calibri"/>
          <w:color w:val="000000" w:themeColor="text1"/>
        </w:rPr>
        <w:t xml:space="preserve">l, </w:t>
      </w:r>
      <w:r w:rsidRPr="00276597" w:rsidR="07663BEA">
        <w:rPr>
          <w:rFonts w:ascii="Calibri" w:hAnsi="Calibri" w:cs="Calibri"/>
          <w:color w:val="000000" w:themeColor="text1"/>
        </w:rPr>
        <w:t xml:space="preserve">one of </w:t>
      </w:r>
      <w:r w:rsidRPr="00276597" w:rsidR="1AAC2A0A">
        <w:rPr>
          <w:rFonts w:ascii="Calibri" w:hAnsi="Calibri" w:cs="Calibri"/>
          <w:color w:val="000000" w:themeColor="text1"/>
        </w:rPr>
        <w:t xml:space="preserve">the last remaining </w:t>
      </w:r>
      <w:r w:rsidRPr="00276597" w:rsidR="2D6247E6">
        <w:rPr>
          <w:rFonts w:ascii="Calibri" w:hAnsi="Calibri" w:cs="Calibri"/>
          <w:color w:val="000000" w:themeColor="text1"/>
        </w:rPr>
        <w:t xml:space="preserve">two </w:t>
      </w:r>
      <w:r w:rsidRPr="00276597" w:rsidR="1AAC2A0A">
        <w:rPr>
          <w:rFonts w:ascii="Calibri" w:hAnsi="Calibri" w:cs="Calibri"/>
          <w:color w:val="000000" w:themeColor="text1"/>
        </w:rPr>
        <w:t xml:space="preserve">public </w:t>
      </w:r>
      <w:r w:rsidRPr="00276597" w:rsidR="5F09BCB1">
        <w:rPr>
          <w:rFonts w:ascii="Calibri" w:hAnsi="Calibri" w:cs="Calibri"/>
          <w:color w:val="000000" w:themeColor="text1"/>
        </w:rPr>
        <w:t>hospital</w:t>
      </w:r>
      <w:r w:rsidRPr="00276597" w:rsidR="2F187160">
        <w:rPr>
          <w:rFonts w:ascii="Calibri" w:hAnsi="Calibri" w:cs="Calibri"/>
          <w:color w:val="000000" w:themeColor="text1"/>
        </w:rPr>
        <w:t>s</w:t>
      </w:r>
      <w:r w:rsidRPr="00276597" w:rsidR="1AAC2A0A">
        <w:rPr>
          <w:rFonts w:ascii="Calibri" w:hAnsi="Calibri" w:cs="Calibri"/>
          <w:color w:val="000000" w:themeColor="text1"/>
        </w:rPr>
        <w:t xml:space="preserve"> </w:t>
      </w:r>
      <w:r w:rsidRPr="00276597" w:rsidR="00942E4D">
        <w:rPr>
          <w:rFonts w:ascii="Calibri" w:hAnsi="Calibri" w:cs="Calibri"/>
          <w:color w:val="000000" w:themeColor="text1"/>
        </w:rPr>
        <w:t xml:space="preserve">in El-Fasher, </w:t>
      </w:r>
      <w:r w:rsidRPr="00276597" w:rsidR="2D6247E6">
        <w:rPr>
          <w:rFonts w:ascii="Calibri" w:hAnsi="Calibri" w:cs="Calibri"/>
          <w:color w:val="000000" w:themeColor="text1"/>
        </w:rPr>
        <w:t>was hit</w:t>
      </w:r>
      <w:r w:rsidRPr="00276597" w:rsidR="00942E4D">
        <w:rPr>
          <w:rFonts w:ascii="Calibri" w:hAnsi="Calibri" w:cs="Calibri"/>
          <w:color w:val="000000" w:themeColor="text1"/>
        </w:rPr>
        <w:t xml:space="preserve"> by shelling</w:t>
      </w:r>
      <w:r w:rsidRPr="00276597" w:rsidR="00CEDB4D">
        <w:rPr>
          <w:rFonts w:ascii="Calibri" w:hAnsi="Calibri" w:cs="Calibri"/>
          <w:color w:val="000000" w:themeColor="text1"/>
        </w:rPr>
        <w:t>.</w:t>
      </w:r>
      <w:r w:rsidRPr="00276597" w:rsidR="7E34D91B">
        <w:rPr>
          <w:rFonts w:ascii="Calibri" w:hAnsi="Calibri" w:cs="Calibri"/>
          <w:color w:val="000000" w:themeColor="text1"/>
        </w:rPr>
        <w:t xml:space="preserve"> </w:t>
      </w:r>
      <w:r w:rsidRPr="00276597" w:rsidR="2D6247E6">
        <w:rPr>
          <w:rFonts w:ascii="Calibri" w:hAnsi="Calibri" w:cs="Calibri"/>
          <w:color w:val="000000" w:themeColor="text1"/>
        </w:rPr>
        <w:t>Th</w:t>
      </w:r>
      <w:r w:rsidRPr="00276597" w:rsidR="00942E4D">
        <w:rPr>
          <w:rFonts w:ascii="Calibri" w:hAnsi="Calibri" w:cs="Calibri"/>
          <w:color w:val="000000" w:themeColor="text1"/>
        </w:rPr>
        <w:t>e same</w:t>
      </w:r>
      <w:r w:rsidRPr="00276597" w:rsidR="2D6247E6">
        <w:rPr>
          <w:rFonts w:ascii="Calibri" w:hAnsi="Calibri" w:cs="Calibri"/>
          <w:color w:val="000000" w:themeColor="text1"/>
        </w:rPr>
        <w:t xml:space="preserve"> hospital was hit </w:t>
      </w:r>
      <w:r w:rsidRPr="00276597" w:rsidR="00942E4D">
        <w:rPr>
          <w:rFonts w:ascii="Calibri" w:hAnsi="Calibri" w:cs="Calibri"/>
          <w:color w:val="000000" w:themeColor="text1"/>
        </w:rPr>
        <w:t xml:space="preserve">a further </w:t>
      </w:r>
      <w:r w:rsidRPr="00276597" w:rsidR="2D6247E6">
        <w:rPr>
          <w:rFonts w:ascii="Calibri" w:hAnsi="Calibri" w:cs="Calibri"/>
          <w:color w:val="000000" w:themeColor="text1"/>
        </w:rPr>
        <w:t xml:space="preserve">three times </w:t>
      </w:r>
      <w:r w:rsidRPr="00276597" w:rsidR="5CF505E3">
        <w:rPr>
          <w:rFonts w:ascii="Calibri" w:hAnsi="Calibri" w:cs="Calibri"/>
          <w:color w:val="000000" w:themeColor="text1"/>
        </w:rPr>
        <w:t>in</w:t>
      </w:r>
      <w:r w:rsidRPr="00276597" w:rsidR="2D6247E6">
        <w:rPr>
          <w:rFonts w:ascii="Calibri" w:hAnsi="Calibri" w:cs="Calibri"/>
          <w:color w:val="000000" w:themeColor="text1"/>
        </w:rPr>
        <w:t xml:space="preserve"> December</w:t>
      </w:r>
      <w:r w:rsidRPr="00276597" w:rsidR="59FCA969">
        <w:rPr>
          <w:rFonts w:ascii="Calibri" w:hAnsi="Calibri" w:cs="Calibri"/>
          <w:color w:val="000000" w:themeColor="text1"/>
        </w:rPr>
        <w:t xml:space="preserve"> 2024</w:t>
      </w:r>
      <w:r w:rsidRPr="00276597" w:rsidR="2D6247E6">
        <w:rPr>
          <w:rFonts w:ascii="Calibri" w:hAnsi="Calibri" w:cs="Calibri"/>
          <w:color w:val="000000" w:themeColor="text1"/>
        </w:rPr>
        <w:t xml:space="preserve">. </w:t>
      </w:r>
    </w:p>
    <w:p w:rsidR="001A556B"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In nearby </w:t>
      </w:r>
      <w:r w:rsidRPr="00276597" w:rsidR="32400267">
        <w:rPr>
          <w:rFonts w:ascii="Calibri" w:hAnsi="Calibri" w:cs="Calibri"/>
          <w:color w:val="000000" w:themeColor="text1"/>
        </w:rPr>
        <w:t xml:space="preserve">Zamzam </w:t>
      </w:r>
      <w:r w:rsidRPr="00276597" w:rsidR="00942E4D">
        <w:rPr>
          <w:rFonts w:ascii="Calibri" w:hAnsi="Calibri" w:cs="Calibri"/>
          <w:color w:val="000000" w:themeColor="text1"/>
        </w:rPr>
        <w:t>c</w:t>
      </w:r>
      <w:r w:rsidRPr="00276597" w:rsidR="32400267">
        <w:rPr>
          <w:rFonts w:ascii="Calibri" w:hAnsi="Calibri" w:cs="Calibri"/>
          <w:color w:val="000000" w:themeColor="text1"/>
        </w:rPr>
        <w:t>amp</w:t>
      </w:r>
      <w:r w:rsidRPr="00276597" w:rsidR="00942E4D">
        <w:rPr>
          <w:rFonts w:ascii="Calibri" w:hAnsi="Calibri" w:cs="Calibri"/>
          <w:color w:val="000000" w:themeColor="text1"/>
        </w:rPr>
        <w:t>,</w:t>
      </w:r>
      <w:r w:rsidRPr="00276597" w:rsidR="32400267">
        <w:rPr>
          <w:rFonts w:ascii="Calibri" w:hAnsi="Calibri" w:cs="Calibri"/>
          <w:color w:val="000000" w:themeColor="text1"/>
        </w:rPr>
        <w:t xml:space="preserve"> </w:t>
      </w:r>
      <w:r w:rsidRPr="00276597" w:rsidR="00183680">
        <w:rPr>
          <w:rFonts w:ascii="Calibri" w:hAnsi="Calibri" w:cs="Calibri"/>
          <w:color w:val="000000" w:themeColor="text1"/>
        </w:rPr>
        <w:t xml:space="preserve">where </w:t>
      </w:r>
      <w:r w:rsidRPr="00276597" w:rsidR="1F81EF23">
        <w:rPr>
          <w:rFonts w:ascii="Calibri" w:hAnsi="Calibri" w:cs="Calibri"/>
          <w:color w:val="000000" w:themeColor="text1"/>
        </w:rPr>
        <w:t xml:space="preserve">450,000 </w:t>
      </w:r>
      <w:r w:rsidRPr="00276597" w:rsidR="00942E4D">
        <w:rPr>
          <w:rFonts w:ascii="Calibri" w:hAnsi="Calibri" w:cs="Calibri"/>
          <w:color w:val="000000" w:themeColor="text1"/>
        </w:rPr>
        <w:t xml:space="preserve">displaced </w:t>
      </w:r>
      <w:r w:rsidRPr="00276597" w:rsidR="1F81EF23">
        <w:rPr>
          <w:rFonts w:ascii="Calibri" w:hAnsi="Calibri" w:cs="Calibri"/>
          <w:color w:val="000000" w:themeColor="text1"/>
        </w:rPr>
        <w:t xml:space="preserve">people </w:t>
      </w:r>
      <w:r w:rsidRPr="00276597" w:rsidR="00942E4D">
        <w:rPr>
          <w:rFonts w:ascii="Calibri" w:hAnsi="Calibri" w:cs="Calibri"/>
          <w:color w:val="000000" w:themeColor="text1"/>
        </w:rPr>
        <w:t xml:space="preserve">have </w:t>
      </w:r>
      <w:r w:rsidRPr="00276597" w:rsidR="19DF27A9">
        <w:rPr>
          <w:rFonts w:ascii="Calibri" w:hAnsi="Calibri" w:cs="Calibri"/>
          <w:color w:val="000000" w:themeColor="text1"/>
        </w:rPr>
        <w:t>sought shelter</w:t>
      </w:r>
      <w:r w:rsidRPr="00276597" w:rsidR="00942E4D">
        <w:rPr>
          <w:rFonts w:ascii="Calibri" w:hAnsi="Calibri" w:cs="Calibri"/>
          <w:color w:val="000000" w:themeColor="text1"/>
        </w:rPr>
        <w:t>,</w:t>
      </w:r>
      <w:r w:rsidRPr="00276597" w:rsidR="19DF27A9">
        <w:rPr>
          <w:rFonts w:ascii="Calibri" w:hAnsi="Calibri" w:cs="Calibri"/>
          <w:color w:val="000000" w:themeColor="text1"/>
        </w:rPr>
        <w:t xml:space="preserve"> and </w:t>
      </w:r>
      <w:r w:rsidRPr="00276597" w:rsidR="22004504">
        <w:rPr>
          <w:rFonts w:ascii="Calibri" w:hAnsi="Calibri" w:cs="Calibri"/>
          <w:color w:val="000000" w:themeColor="text1"/>
        </w:rPr>
        <w:t xml:space="preserve">where </w:t>
      </w:r>
      <w:r w:rsidRPr="00276597" w:rsidR="32400267">
        <w:rPr>
          <w:rFonts w:ascii="Calibri" w:hAnsi="Calibri" w:cs="Calibri"/>
          <w:color w:val="000000" w:themeColor="text1"/>
        </w:rPr>
        <w:t>famine was official declared in August</w:t>
      </w:r>
      <w:r w:rsidRPr="00276597" w:rsidR="00942E4D">
        <w:rPr>
          <w:rFonts w:ascii="Calibri" w:hAnsi="Calibri" w:cs="Calibri"/>
          <w:color w:val="000000" w:themeColor="text1"/>
        </w:rPr>
        <w:t xml:space="preserve"> 2024</w:t>
      </w:r>
      <w:r w:rsidRPr="00276597" w:rsidR="2A839535">
        <w:rPr>
          <w:rFonts w:ascii="Calibri" w:hAnsi="Calibri" w:cs="Calibri"/>
          <w:color w:val="000000" w:themeColor="text1"/>
        </w:rPr>
        <w:t>,</w:t>
      </w:r>
      <w:r w:rsidRPr="00276597" w:rsidR="1F81EF23">
        <w:rPr>
          <w:rFonts w:ascii="Calibri" w:hAnsi="Calibri" w:cs="Calibri"/>
          <w:color w:val="000000" w:themeColor="text1"/>
        </w:rPr>
        <w:t xml:space="preserve"> intense shelling </w:t>
      </w:r>
      <w:r w:rsidRPr="00276597" w:rsidR="00942E4D">
        <w:rPr>
          <w:rFonts w:ascii="Calibri" w:hAnsi="Calibri" w:cs="Calibri"/>
          <w:color w:val="000000" w:themeColor="text1"/>
        </w:rPr>
        <w:t xml:space="preserve">of the camp </w:t>
      </w:r>
      <w:r w:rsidRPr="00276597" w:rsidR="1F81EF23">
        <w:rPr>
          <w:rFonts w:ascii="Calibri" w:hAnsi="Calibri" w:cs="Calibri"/>
          <w:color w:val="000000" w:themeColor="text1"/>
        </w:rPr>
        <w:t>by RSF</w:t>
      </w:r>
      <w:r w:rsidRPr="00276597" w:rsidR="19DF27A9">
        <w:rPr>
          <w:rFonts w:ascii="Calibri" w:hAnsi="Calibri" w:cs="Calibri"/>
          <w:color w:val="000000" w:themeColor="text1"/>
        </w:rPr>
        <w:t xml:space="preserve"> </w:t>
      </w:r>
      <w:r w:rsidRPr="00276597" w:rsidR="00942E4D">
        <w:rPr>
          <w:rFonts w:ascii="Calibri" w:hAnsi="Calibri" w:cs="Calibri"/>
          <w:color w:val="000000" w:themeColor="text1"/>
        </w:rPr>
        <w:t>forces</w:t>
      </w:r>
      <w:r w:rsidRPr="00276597" w:rsidR="19DF27A9">
        <w:rPr>
          <w:rFonts w:ascii="Calibri" w:hAnsi="Calibri" w:cs="Calibri"/>
          <w:color w:val="000000" w:themeColor="text1"/>
        </w:rPr>
        <w:t xml:space="preserve"> </w:t>
      </w:r>
      <w:r w:rsidRPr="00276597" w:rsidR="3AC2F0A0">
        <w:rPr>
          <w:rFonts w:ascii="Calibri" w:hAnsi="Calibri" w:cs="Calibri"/>
          <w:color w:val="000000" w:themeColor="text1"/>
        </w:rPr>
        <w:t>ha</w:t>
      </w:r>
      <w:r w:rsidRPr="00276597" w:rsidR="4E27BB1E">
        <w:rPr>
          <w:rFonts w:ascii="Calibri" w:hAnsi="Calibri" w:cs="Calibri"/>
          <w:color w:val="000000" w:themeColor="text1"/>
        </w:rPr>
        <w:t>s</w:t>
      </w:r>
      <w:r w:rsidRPr="00276597" w:rsidR="19DF27A9">
        <w:rPr>
          <w:rFonts w:ascii="Calibri" w:hAnsi="Calibri" w:cs="Calibri"/>
          <w:color w:val="000000" w:themeColor="text1"/>
        </w:rPr>
        <w:t xml:space="preserve"> </w:t>
      </w:r>
      <w:r w:rsidRPr="00276597" w:rsidR="6F38D6D0">
        <w:rPr>
          <w:rFonts w:ascii="Calibri" w:hAnsi="Calibri" w:cs="Calibri"/>
          <w:color w:val="000000" w:themeColor="text1"/>
        </w:rPr>
        <w:t xml:space="preserve">added to the </w:t>
      </w:r>
      <w:r w:rsidRPr="00276597" w:rsidR="1F81EF23">
        <w:rPr>
          <w:rFonts w:ascii="Calibri" w:hAnsi="Calibri" w:cs="Calibri"/>
          <w:color w:val="000000" w:themeColor="text1"/>
        </w:rPr>
        <w:t>extreme levels of danger for the</w:t>
      </w:r>
      <w:r w:rsidRPr="00276597" w:rsidR="6F38D6D0">
        <w:rPr>
          <w:rFonts w:ascii="Calibri" w:hAnsi="Calibri" w:cs="Calibri"/>
          <w:color w:val="000000" w:themeColor="text1"/>
        </w:rPr>
        <w:t xml:space="preserve"> population.</w:t>
      </w:r>
      <w:r w:rsidRPr="00276597" w:rsidR="2DFAA66C">
        <w:rPr>
          <w:rFonts w:ascii="Calibri" w:hAnsi="Calibri" w:cs="Calibri"/>
          <w:color w:val="000000" w:themeColor="text1"/>
        </w:rPr>
        <w:t xml:space="preserve"> </w:t>
      </w:r>
      <w:r w:rsidRPr="00276597" w:rsidR="60601FF8">
        <w:rPr>
          <w:rFonts w:ascii="Calibri" w:hAnsi="Calibri" w:cs="Calibri"/>
          <w:color w:val="000000" w:themeColor="text1"/>
        </w:rPr>
        <w:t>Since</w:t>
      </w:r>
      <w:r w:rsidRPr="00276597" w:rsidR="75E41937">
        <w:rPr>
          <w:rFonts w:ascii="Calibri" w:hAnsi="Calibri" w:cs="Calibri"/>
          <w:color w:val="000000" w:themeColor="text1"/>
        </w:rPr>
        <w:t xml:space="preserve"> </w:t>
      </w:r>
      <w:r w:rsidRPr="00276597" w:rsidR="2DFAA66C">
        <w:rPr>
          <w:rFonts w:ascii="Calibri" w:hAnsi="Calibri" w:cs="Calibri"/>
          <w:color w:val="000000" w:themeColor="text1"/>
        </w:rPr>
        <w:t>1</w:t>
      </w:r>
      <w:r w:rsidRPr="00276597" w:rsidR="4C10804B">
        <w:rPr>
          <w:rFonts w:ascii="Calibri" w:hAnsi="Calibri" w:cs="Calibri"/>
          <w:color w:val="000000" w:themeColor="text1"/>
        </w:rPr>
        <w:t xml:space="preserve"> </w:t>
      </w:r>
      <w:r w:rsidRPr="00276597" w:rsidR="2DFAA66C">
        <w:rPr>
          <w:rFonts w:ascii="Calibri" w:hAnsi="Calibri" w:cs="Calibri"/>
          <w:color w:val="000000" w:themeColor="text1"/>
        </w:rPr>
        <w:t>December</w:t>
      </w:r>
      <w:r w:rsidRPr="00276597" w:rsidR="063EA88E">
        <w:rPr>
          <w:rFonts w:ascii="Calibri" w:hAnsi="Calibri" w:cs="Calibri"/>
          <w:color w:val="000000" w:themeColor="text1"/>
        </w:rPr>
        <w:t xml:space="preserve"> 2024</w:t>
      </w:r>
      <w:r w:rsidRPr="00276597" w:rsidR="4C10804B">
        <w:rPr>
          <w:rFonts w:ascii="Calibri" w:hAnsi="Calibri" w:cs="Calibri"/>
          <w:color w:val="000000" w:themeColor="text1"/>
        </w:rPr>
        <w:t>,</w:t>
      </w:r>
      <w:r w:rsidRPr="00276597" w:rsidR="2DFAA66C">
        <w:rPr>
          <w:rFonts w:ascii="Calibri" w:hAnsi="Calibri" w:cs="Calibri"/>
          <w:color w:val="000000" w:themeColor="text1"/>
        </w:rPr>
        <w:t xml:space="preserve"> Zamzam has been hit 80 times by shelling, resulting in 14 </w:t>
      </w:r>
      <w:r w:rsidRPr="00276597" w:rsidR="5590E5B2">
        <w:rPr>
          <w:rFonts w:ascii="Calibri" w:hAnsi="Calibri" w:cs="Calibri"/>
          <w:color w:val="000000" w:themeColor="text1"/>
        </w:rPr>
        <w:t xml:space="preserve">people </w:t>
      </w:r>
      <w:r w:rsidRPr="00276597" w:rsidR="007312BC">
        <w:rPr>
          <w:rFonts w:ascii="Calibri" w:hAnsi="Calibri" w:cs="Calibri"/>
          <w:color w:val="000000" w:themeColor="text1"/>
        </w:rPr>
        <w:t>d</w:t>
      </w:r>
      <w:r w:rsidRPr="00276597" w:rsidR="0099698A">
        <w:rPr>
          <w:rFonts w:ascii="Calibri" w:hAnsi="Calibri" w:cs="Calibri"/>
          <w:color w:val="000000" w:themeColor="text1"/>
        </w:rPr>
        <w:t>ying</w:t>
      </w:r>
      <w:r w:rsidRPr="00276597" w:rsidR="007312BC">
        <w:rPr>
          <w:rFonts w:ascii="Calibri" w:hAnsi="Calibri" w:cs="Calibri"/>
          <w:color w:val="000000" w:themeColor="text1"/>
        </w:rPr>
        <w:t xml:space="preserve"> of their injuries</w:t>
      </w:r>
      <w:r w:rsidRPr="00276597" w:rsidR="2DFAA66C">
        <w:rPr>
          <w:rFonts w:ascii="Calibri" w:hAnsi="Calibri" w:cs="Calibri"/>
          <w:color w:val="000000" w:themeColor="text1"/>
        </w:rPr>
        <w:t xml:space="preserve"> </w:t>
      </w:r>
      <w:r w:rsidRPr="00276597" w:rsidR="0099698A">
        <w:rPr>
          <w:rFonts w:ascii="Calibri" w:hAnsi="Calibri" w:cs="Calibri"/>
          <w:color w:val="000000" w:themeColor="text1"/>
        </w:rPr>
        <w:t xml:space="preserve">in </w:t>
      </w:r>
      <w:r w:rsidRPr="00276597" w:rsidR="2DFAA66C">
        <w:rPr>
          <w:rFonts w:ascii="Calibri" w:hAnsi="Calibri" w:cs="Calibri"/>
          <w:color w:val="000000" w:themeColor="text1"/>
        </w:rPr>
        <w:t>MSF</w:t>
      </w:r>
      <w:r w:rsidRPr="00276597" w:rsidR="00942E4D">
        <w:rPr>
          <w:rFonts w:ascii="Calibri" w:hAnsi="Calibri" w:cs="Calibri"/>
          <w:color w:val="000000" w:themeColor="text1"/>
        </w:rPr>
        <w:t>’s</w:t>
      </w:r>
      <w:r w:rsidRPr="00276597" w:rsidR="2DFAA66C">
        <w:rPr>
          <w:rFonts w:ascii="Calibri" w:hAnsi="Calibri" w:cs="Calibri"/>
          <w:color w:val="000000" w:themeColor="text1"/>
        </w:rPr>
        <w:t xml:space="preserve"> hospital, 44 injured</w:t>
      </w:r>
      <w:r w:rsidRPr="00276597" w:rsidR="0099698A">
        <w:rPr>
          <w:rFonts w:ascii="Calibri" w:hAnsi="Calibri" w:cs="Calibri"/>
          <w:color w:val="000000" w:themeColor="text1"/>
        </w:rPr>
        <w:t xml:space="preserve"> being treated at the </w:t>
      </w:r>
      <w:r w:rsidRPr="00276597" w:rsidR="001E1072">
        <w:rPr>
          <w:rFonts w:ascii="Calibri" w:hAnsi="Calibri" w:cs="Calibri"/>
          <w:color w:val="000000" w:themeColor="text1"/>
        </w:rPr>
        <w:t>hospital</w:t>
      </w:r>
      <w:r w:rsidRPr="00276597" w:rsidR="2DFAA66C">
        <w:rPr>
          <w:rFonts w:ascii="Calibri" w:hAnsi="Calibri" w:cs="Calibri"/>
          <w:color w:val="000000" w:themeColor="text1"/>
        </w:rPr>
        <w:t xml:space="preserve">, and 24 deaths </w:t>
      </w:r>
      <w:r w:rsidRPr="00276597" w:rsidR="0099698A">
        <w:rPr>
          <w:rFonts w:ascii="Calibri" w:hAnsi="Calibri" w:cs="Calibri"/>
          <w:color w:val="000000" w:themeColor="text1"/>
        </w:rPr>
        <w:t>reported</w:t>
      </w:r>
      <w:r w:rsidRPr="00276597" w:rsidR="2DFAA66C">
        <w:rPr>
          <w:rFonts w:ascii="Calibri" w:hAnsi="Calibri" w:cs="Calibri"/>
          <w:color w:val="000000" w:themeColor="text1"/>
        </w:rPr>
        <w:t xml:space="preserve"> in the community. The </w:t>
      </w:r>
      <w:r w:rsidRPr="00276597" w:rsidR="4C860638">
        <w:rPr>
          <w:rFonts w:ascii="Calibri" w:hAnsi="Calibri" w:cs="Calibri"/>
          <w:color w:val="000000" w:themeColor="text1"/>
        </w:rPr>
        <w:t xml:space="preserve">heavy shelling forced MSF to </w:t>
      </w:r>
      <w:r w:rsidRPr="00276597" w:rsidR="110E9FFB">
        <w:rPr>
          <w:rFonts w:ascii="Calibri" w:hAnsi="Calibri" w:cs="Calibri"/>
          <w:color w:val="000000" w:themeColor="text1"/>
        </w:rPr>
        <w:t xml:space="preserve">withdraw </w:t>
      </w:r>
      <w:r w:rsidRPr="00276597" w:rsidR="5A4DF771">
        <w:rPr>
          <w:rFonts w:ascii="Calibri" w:hAnsi="Calibri" w:cs="Calibri"/>
          <w:color w:val="000000" w:themeColor="text1"/>
        </w:rPr>
        <w:t xml:space="preserve">from </w:t>
      </w:r>
      <w:r w:rsidRPr="00276597" w:rsidR="110E9FFB">
        <w:rPr>
          <w:rFonts w:ascii="Calibri" w:hAnsi="Calibri" w:cs="Calibri"/>
          <w:color w:val="000000" w:themeColor="text1"/>
        </w:rPr>
        <w:t xml:space="preserve">some </w:t>
      </w:r>
      <w:r w:rsidRPr="00276597" w:rsidR="312C0277">
        <w:rPr>
          <w:rFonts w:ascii="Calibri" w:hAnsi="Calibri" w:cs="Calibri"/>
          <w:color w:val="000000" w:themeColor="text1"/>
        </w:rPr>
        <w:t>areas of the camp</w:t>
      </w:r>
      <w:r w:rsidRPr="00276597" w:rsidR="325176A0">
        <w:rPr>
          <w:rFonts w:ascii="Calibri" w:hAnsi="Calibri" w:cs="Calibri"/>
          <w:color w:val="000000" w:themeColor="text1"/>
        </w:rPr>
        <w:t xml:space="preserve"> and to focus on </w:t>
      </w:r>
      <w:r w:rsidRPr="00276597" w:rsidR="00942E4D">
        <w:rPr>
          <w:rFonts w:ascii="Calibri" w:hAnsi="Calibri" w:cs="Calibri"/>
          <w:color w:val="000000" w:themeColor="text1"/>
        </w:rPr>
        <w:t xml:space="preserve">providing </w:t>
      </w:r>
      <w:r w:rsidRPr="00276597" w:rsidR="325176A0">
        <w:rPr>
          <w:rFonts w:ascii="Calibri" w:hAnsi="Calibri" w:cs="Calibri"/>
          <w:color w:val="000000" w:themeColor="text1"/>
        </w:rPr>
        <w:t>lifesaving activities only. Two</w:t>
      </w:r>
      <w:r w:rsidRPr="00276597" w:rsidR="2DFAA66C">
        <w:rPr>
          <w:rFonts w:ascii="Calibri" w:hAnsi="Calibri" w:cs="Calibri"/>
          <w:color w:val="000000" w:themeColor="text1"/>
        </w:rPr>
        <w:t xml:space="preserve"> </w:t>
      </w:r>
      <w:r w:rsidRPr="00276597" w:rsidR="0073342C">
        <w:rPr>
          <w:rFonts w:ascii="Calibri" w:hAnsi="Calibri" w:cs="Calibri"/>
          <w:color w:val="000000" w:themeColor="text1"/>
        </w:rPr>
        <w:t>of our</w:t>
      </w:r>
      <w:r w:rsidRPr="00276597" w:rsidR="2DFAA66C">
        <w:rPr>
          <w:rFonts w:ascii="Calibri" w:hAnsi="Calibri" w:cs="Calibri"/>
          <w:color w:val="000000" w:themeColor="text1"/>
        </w:rPr>
        <w:t xml:space="preserve"> </w:t>
      </w:r>
      <w:r w:rsidRPr="00276597" w:rsidR="00942E4D">
        <w:rPr>
          <w:rFonts w:ascii="Calibri" w:hAnsi="Calibri" w:cs="Calibri"/>
          <w:color w:val="000000" w:themeColor="text1"/>
        </w:rPr>
        <w:t>o</w:t>
      </w:r>
      <w:r w:rsidRPr="00276597" w:rsidR="00DE648E">
        <w:rPr>
          <w:rFonts w:ascii="Calibri" w:hAnsi="Calibri" w:cs="Calibri"/>
          <w:color w:val="000000" w:themeColor="text1"/>
        </w:rPr>
        <w:t>utpatient</w:t>
      </w:r>
      <w:r w:rsidRPr="00276597" w:rsidR="1CB3E8A5">
        <w:rPr>
          <w:rFonts w:ascii="Calibri" w:hAnsi="Calibri" w:cs="Calibri"/>
          <w:color w:val="000000" w:themeColor="text1"/>
        </w:rPr>
        <w:t xml:space="preserve"> </w:t>
      </w:r>
      <w:r w:rsidRPr="00276597" w:rsidR="0018161B">
        <w:rPr>
          <w:rFonts w:ascii="Calibri" w:hAnsi="Calibri" w:cs="Calibri"/>
          <w:color w:val="000000" w:themeColor="text1"/>
        </w:rPr>
        <w:t>programmes</w:t>
      </w:r>
      <w:r w:rsidRPr="00276597" w:rsidR="00F202BF">
        <w:rPr>
          <w:rFonts w:ascii="Calibri" w:hAnsi="Calibri" w:cs="Calibri"/>
          <w:color w:val="000000" w:themeColor="text1"/>
        </w:rPr>
        <w:t xml:space="preserve"> </w:t>
      </w:r>
      <w:r w:rsidRPr="00276597" w:rsidR="0018161B">
        <w:rPr>
          <w:rFonts w:ascii="Calibri" w:hAnsi="Calibri" w:cs="Calibri"/>
          <w:color w:val="000000" w:themeColor="text1"/>
        </w:rPr>
        <w:t xml:space="preserve">remain </w:t>
      </w:r>
      <w:r w:rsidRPr="00276597" w:rsidR="2DFAA66C">
        <w:rPr>
          <w:rFonts w:ascii="Calibri" w:hAnsi="Calibri" w:cs="Calibri"/>
          <w:color w:val="000000" w:themeColor="text1"/>
        </w:rPr>
        <w:t xml:space="preserve">suspended as of </w:t>
      </w:r>
      <w:r w:rsidRPr="00276597" w:rsidR="0018161B">
        <w:rPr>
          <w:rFonts w:ascii="Calibri" w:hAnsi="Calibri" w:cs="Calibri"/>
          <w:color w:val="000000" w:themeColor="text1"/>
        </w:rPr>
        <w:t xml:space="preserve">early </w:t>
      </w:r>
      <w:r w:rsidRPr="00276597" w:rsidR="2DFAA66C">
        <w:rPr>
          <w:rFonts w:ascii="Calibri" w:hAnsi="Calibri" w:cs="Calibri"/>
          <w:color w:val="000000" w:themeColor="text1"/>
        </w:rPr>
        <w:t>January</w:t>
      </w:r>
      <w:r w:rsidRPr="00276597" w:rsidR="5C6BC790">
        <w:rPr>
          <w:rFonts w:ascii="Calibri" w:hAnsi="Calibri" w:cs="Calibri"/>
          <w:color w:val="000000" w:themeColor="text1"/>
        </w:rPr>
        <w:t xml:space="preserve"> 2025</w:t>
      </w:r>
      <w:r w:rsidRPr="00276597" w:rsidR="007A41B6">
        <w:rPr>
          <w:rFonts w:ascii="Calibri" w:hAnsi="Calibri" w:cs="Calibri"/>
          <w:color w:val="000000" w:themeColor="text1"/>
        </w:rPr>
        <w:t>.</w:t>
      </w:r>
    </w:p>
    <w:p w:rsidR="006B1161"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The situation in </w:t>
      </w:r>
      <w:r w:rsidRPr="00276597" w:rsidR="36600DF8">
        <w:rPr>
          <w:rFonts w:ascii="Calibri" w:hAnsi="Calibri" w:cs="Calibri"/>
          <w:color w:val="000000" w:themeColor="text1"/>
        </w:rPr>
        <w:t xml:space="preserve">Zamzam </w:t>
      </w:r>
      <w:r w:rsidRPr="00276597">
        <w:rPr>
          <w:rFonts w:ascii="Calibri" w:hAnsi="Calibri" w:cs="Calibri"/>
          <w:color w:val="000000" w:themeColor="text1"/>
        </w:rPr>
        <w:t xml:space="preserve">camp </w:t>
      </w:r>
      <w:r w:rsidRPr="00276597" w:rsidR="36600DF8">
        <w:rPr>
          <w:rFonts w:ascii="Calibri" w:hAnsi="Calibri" w:cs="Calibri"/>
          <w:color w:val="000000" w:themeColor="text1"/>
        </w:rPr>
        <w:t xml:space="preserve">is a </w:t>
      </w:r>
      <w:r w:rsidRPr="00276597">
        <w:rPr>
          <w:rFonts w:ascii="Calibri" w:hAnsi="Calibri" w:cs="Calibri"/>
          <w:color w:val="000000" w:themeColor="text1"/>
        </w:rPr>
        <w:t>clear</w:t>
      </w:r>
      <w:r w:rsidRPr="00276597" w:rsidR="36600DF8">
        <w:rPr>
          <w:rFonts w:ascii="Calibri" w:hAnsi="Calibri" w:cs="Calibri"/>
          <w:color w:val="000000" w:themeColor="text1"/>
        </w:rPr>
        <w:t xml:space="preserve"> example of how the </w:t>
      </w:r>
      <w:r w:rsidRPr="00276597" w:rsidR="00810304">
        <w:rPr>
          <w:rFonts w:ascii="Calibri" w:hAnsi="Calibri" w:cs="Calibri"/>
          <w:color w:val="000000" w:themeColor="text1"/>
        </w:rPr>
        <w:t xml:space="preserve">blockade </w:t>
      </w:r>
      <w:r w:rsidRPr="00276597" w:rsidR="67D40917">
        <w:rPr>
          <w:rFonts w:ascii="Calibri" w:hAnsi="Calibri" w:cs="Calibri"/>
          <w:color w:val="000000" w:themeColor="text1"/>
        </w:rPr>
        <w:t>on urgently needed medical suppl</w:t>
      </w:r>
      <w:r w:rsidRPr="00276597" w:rsidR="00810304">
        <w:rPr>
          <w:rFonts w:ascii="Calibri" w:hAnsi="Calibri" w:cs="Calibri"/>
          <w:color w:val="000000" w:themeColor="text1"/>
        </w:rPr>
        <w:t>ies</w:t>
      </w:r>
      <w:r w:rsidRPr="00276597" w:rsidR="67D40917">
        <w:rPr>
          <w:rFonts w:ascii="Calibri" w:hAnsi="Calibri" w:cs="Calibri"/>
          <w:color w:val="000000" w:themeColor="text1"/>
        </w:rPr>
        <w:t xml:space="preserve"> </w:t>
      </w:r>
      <w:r w:rsidRPr="00276597" w:rsidR="3968EE06">
        <w:rPr>
          <w:rFonts w:ascii="Calibri" w:hAnsi="Calibri" w:cs="Calibri"/>
          <w:color w:val="000000" w:themeColor="text1"/>
        </w:rPr>
        <w:t>is</w:t>
      </w:r>
      <w:r w:rsidRPr="00276597" w:rsidR="67D40917">
        <w:rPr>
          <w:rFonts w:ascii="Calibri" w:hAnsi="Calibri" w:cs="Calibri"/>
          <w:color w:val="000000" w:themeColor="text1"/>
        </w:rPr>
        <w:t xml:space="preserve"> putting lives at risk</w:t>
      </w:r>
      <w:r w:rsidRPr="00276597" w:rsidR="1A0EE6F5">
        <w:rPr>
          <w:rFonts w:ascii="Calibri" w:hAnsi="Calibri" w:cs="Calibri"/>
          <w:color w:val="000000" w:themeColor="text1"/>
        </w:rPr>
        <w:t xml:space="preserve">. Most supply roads to Zamzam are controlled by </w:t>
      </w:r>
      <w:r w:rsidRPr="00276597" w:rsidR="008B20C5">
        <w:rPr>
          <w:rFonts w:ascii="Calibri" w:hAnsi="Calibri" w:cs="Calibri"/>
          <w:color w:val="000000" w:themeColor="text1"/>
        </w:rPr>
        <w:t xml:space="preserve">RSF </w:t>
      </w:r>
      <w:r w:rsidRPr="00276597">
        <w:rPr>
          <w:rFonts w:ascii="Calibri" w:hAnsi="Calibri" w:cs="Calibri"/>
          <w:color w:val="000000" w:themeColor="text1"/>
        </w:rPr>
        <w:t xml:space="preserve">forces, </w:t>
      </w:r>
      <w:r w:rsidRPr="00276597" w:rsidR="008B20C5">
        <w:rPr>
          <w:rFonts w:ascii="Calibri" w:hAnsi="Calibri" w:cs="Calibri"/>
          <w:color w:val="000000" w:themeColor="text1"/>
        </w:rPr>
        <w:t xml:space="preserve">who have made it all but impossible to bring </w:t>
      </w:r>
      <w:r w:rsidRPr="00276597">
        <w:rPr>
          <w:rFonts w:ascii="Calibri" w:hAnsi="Calibri" w:cs="Calibri"/>
          <w:color w:val="000000" w:themeColor="text1"/>
        </w:rPr>
        <w:t xml:space="preserve">supplies of </w:t>
      </w:r>
      <w:r w:rsidRPr="00276597" w:rsidR="008B20C5">
        <w:rPr>
          <w:rFonts w:ascii="Calibri" w:hAnsi="Calibri" w:cs="Calibri"/>
          <w:color w:val="000000" w:themeColor="text1"/>
        </w:rPr>
        <w:t xml:space="preserve">therapeutic food, medicines and </w:t>
      </w:r>
      <w:r w:rsidRPr="00276597">
        <w:rPr>
          <w:rFonts w:ascii="Calibri" w:hAnsi="Calibri" w:cs="Calibri"/>
          <w:color w:val="000000" w:themeColor="text1"/>
        </w:rPr>
        <w:t xml:space="preserve">other </w:t>
      </w:r>
      <w:r w:rsidRPr="00276597" w:rsidR="008B20C5">
        <w:rPr>
          <w:rFonts w:ascii="Calibri" w:hAnsi="Calibri" w:cs="Calibri"/>
          <w:color w:val="000000" w:themeColor="text1"/>
        </w:rPr>
        <w:t>essential</w:t>
      </w:r>
      <w:r w:rsidRPr="00276597">
        <w:rPr>
          <w:rFonts w:ascii="Calibri" w:hAnsi="Calibri" w:cs="Calibri"/>
          <w:color w:val="000000" w:themeColor="text1"/>
        </w:rPr>
        <w:t>s</w:t>
      </w:r>
      <w:r w:rsidRPr="00276597" w:rsidR="008B20C5">
        <w:rPr>
          <w:rFonts w:ascii="Calibri" w:hAnsi="Calibri" w:cs="Calibri"/>
          <w:color w:val="000000" w:themeColor="text1"/>
        </w:rPr>
        <w:t xml:space="preserve"> into the </w:t>
      </w:r>
      <w:r w:rsidRPr="00276597" w:rsidR="00E87CC6">
        <w:rPr>
          <w:rFonts w:ascii="Calibri" w:hAnsi="Calibri" w:cs="Calibri"/>
          <w:color w:val="000000" w:themeColor="text1"/>
        </w:rPr>
        <w:t>camp.</w:t>
      </w:r>
      <w:r w:rsidRPr="00276597" w:rsidR="79AB3DCE">
        <w:rPr>
          <w:rFonts w:ascii="Calibri" w:hAnsi="Calibri" w:cs="Calibri"/>
          <w:color w:val="000000" w:themeColor="text1"/>
        </w:rPr>
        <w:t xml:space="preserve"> </w:t>
      </w:r>
      <w:r w:rsidRPr="00276597" w:rsidR="4AB12FDF">
        <w:rPr>
          <w:rFonts w:ascii="Calibri" w:hAnsi="Calibri" w:cs="Calibri"/>
          <w:color w:val="000000" w:themeColor="text1"/>
        </w:rPr>
        <w:t>As essential supplies to treat malnutrition ran low at the end of September</w:t>
      </w:r>
      <w:r w:rsidRPr="00276597">
        <w:rPr>
          <w:rFonts w:ascii="Calibri" w:hAnsi="Calibri" w:cs="Calibri"/>
          <w:color w:val="000000" w:themeColor="text1"/>
        </w:rPr>
        <w:t xml:space="preserve"> 2024</w:t>
      </w:r>
      <w:r w:rsidRPr="00276597" w:rsidR="4AB12FDF">
        <w:rPr>
          <w:rFonts w:ascii="Calibri" w:hAnsi="Calibri" w:cs="Calibri"/>
          <w:color w:val="000000" w:themeColor="text1"/>
        </w:rPr>
        <w:t xml:space="preserve">, MSF was forced to stop </w:t>
      </w:r>
      <w:r w:rsidRPr="00276597">
        <w:rPr>
          <w:rFonts w:ascii="Calibri" w:hAnsi="Calibri" w:cs="Calibri"/>
          <w:color w:val="000000" w:themeColor="text1"/>
        </w:rPr>
        <w:t xml:space="preserve">providing outpatient malnutrition </w:t>
      </w:r>
      <w:r w:rsidRPr="00276597" w:rsidR="4AB12FDF">
        <w:rPr>
          <w:rFonts w:ascii="Calibri" w:hAnsi="Calibri" w:cs="Calibri"/>
          <w:color w:val="000000" w:themeColor="text1"/>
        </w:rPr>
        <w:t>care for 5,000 children, including 2,900 children with severe acute malnutrition. To understand the scale of the needs</w:t>
      </w:r>
      <w:r w:rsidRPr="00276597" w:rsidR="4C10804B">
        <w:rPr>
          <w:rFonts w:ascii="Calibri" w:hAnsi="Calibri" w:cs="Calibri"/>
          <w:color w:val="000000" w:themeColor="text1"/>
        </w:rPr>
        <w:t>:</w:t>
      </w:r>
      <w:r w:rsidRPr="00276597" w:rsidR="0C6969EE">
        <w:rPr>
          <w:rFonts w:ascii="Calibri" w:hAnsi="Calibri" w:cs="Calibri"/>
          <w:color w:val="000000" w:themeColor="text1"/>
        </w:rPr>
        <w:t xml:space="preserve"> p</w:t>
      </w:r>
      <w:r w:rsidRPr="00276597" w:rsidR="266EBCAC">
        <w:rPr>
          <w:rFonts w:ascii="Calibri" w:hAnsi="Calibri" w:cs="Calibri"/>
          <w:color w:val="000000" w:themeColor="text1"/>
        </w:rPr>
        <w:t>roviding a month's worth of emergency food rations (around 500 calories per person</w:t>
      </w:r>
      <w:r w:rsidRPr="00276597">
        <w:rPr>
          <w:rFonts w:ascii="Calibri" w:hAnsi="Calibri" w:cs="Calibri"/>
          <w:color w:val="000000" w:themeColor="text1"/>
        </w:rPr>
        <w:t xml:space="preserve"> per day</w:t>
      </w:r>
      <w:r w:rsidRPr="00276597" w:rsidR="266EBCAC">
        <w:rPr>
          <w:rFonts w:ascii="Calibri" w:hAnsi="Calibri" w:cs="Calibri"/>
          <w:color w:val="000000" w:themeColor="text1"/>
        </w:rPr>
        <w:t xml:space="preserve">) to the 450,000 people in Zamzam represents around 2,000 tons of rations. It would take 100 trucks a month to deliver </w:t>
      </w:r>
      <w:r w:rsidRPr="00276597" w:rsidR="0C6969EE">
        <w:rPr>
          <w:rFonts w:ascii="Calibri" w:hAnsi="Calibri" w:cs="Calibri"/>
          <w:color w:val="000000" w:themeColor="text1"/>
        </w:rPr>
        <w:t xml:space="preserve">what is </w:t>
      </w:r>
      <w:r w:rsidRPr="00276597" w:rsidR="47F3CA20">
        <w:rPr>
          <w:rFonts w:ascii="Calibri" w:hAnsi="Calibri" w:cs="Calibri"/>
          <w:color w:val="000000" w:themeColor="text1"/>
        </w:rPr>
        <w:t>needed</w:t>
      </w:r>
      <w:r w:rsidRPr="00276597" w:rsidR="5F8D87DF">
        <w:rPr>
          <w:rFonts w:ascii="Calibri" w:hAnsi="Calibri" w:cs="Calibri"/>
          <w:color w:val="000000" w:themeColor="text1"/>
        </w:rPr>
        <w:t xml:space="preserve"> to this single camp</w:t>
      </w:r>
      <w:r w:rsidRPr="00276597" w:rsidR="0C6969EE">
        <w:rPr>
          <w:rFonts w:ascii="Calibri" w:hAnsi="Calibri" w:cs="Calibri"/>
          <w:color w:val="000000" w:themeColor="text1"/>
        </w:rPr>
        <w:t xml:space="preserve">. </w:t>
      </w:r>
    </w:p>
    <w:p w:rsidR="00EC439A" w:rsidP="009E3145">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In</w:t>
      </w:r>
      <w:r w:rsidRPr="00276597" w:rsidR="12ED73F4">
        <w:rPr>
          <w:rFonts w:ascii="Calibri" w:hAnsi="Calibri" w:cs="Calibri"/>
          <w:color w:val="000000" w:themeColor="text1"/>
        </w:rPr>
        <w:t xml:space="preserve"> Sudan, conflict-related sexual and gender-based violence has become shockingly pervasive</w:t>
      </w:r>
      <w:r w:rsidRPr="00276597" w:rsidR="00940BC8">
        <w:rPr>
          <w:rFonts w:ascii="Calibri" w:hAnsi="Calibri" w:cs="Calibri"/>
          <w:color w:val="000000" w:themeColor="text1"/>
        </w:rPr>
        <w:t>, including rape, gang rape</w:t>
      </w:r>
      <w:r w:rsidRPr="00276597" w:rsidR="10B750C5">
        <w:rPr>
          <w:rFonts w:ascii="Calibri" w:hAnsi="Calibri" w:cs="Calibri"/>
          <w:color w:val="000000" w:themeColor="text1"/>
        </w:rPr>
        <w:t xml:space="preserve"> and</w:t>
      </w:r>
      <w:r w:rsidRPr="00276597" w:rsidR="00940BC8">
        <w:rPr>
          <w:rFonts w:ascii="Calibri" w:hAnsi="Calibri" w:cs="Calibri"/>
          <w:color w:val="000000" w:themeColor="text1"/>
        </w:rPr>
        <w:t xml:space="preserve"> sexual </w:t>
      </w:r>
      <w:r w:rsidRPr="00276597" w:rsidR="00BB6F6F">
        <w:rPr>
          <w:rFonts w:ascii="Calibri" w:hAnsi="Calibri" w:cs="Calibri"/>
          <w:color w:val="000000" w:themeColor="text1"/>
        </w:rPr>
        <w:t>exploitation.</w:t>
      </w:r>
      <w:r w:rsidRPr="00276597" w:rsidR="12ED73F4">
        <w:rPr>
          <w:rFonts w:ascii="Calibri" w:hAnsi="Calibri" w:cs="Calibri"/>
          <w:color w:val="000000" w:themeColor="text1"/>
        </w:rPr>
        <w:t xml:space="preserve"> An </w:t>
      </w:r>
      <w:r w:rsidRPr="00276597" w:rsidR="3EE85F33">
        <w:rPr>
          <w:rFonts w:ascii="Calibri" w:hAnsi="Calibri" w:cs="Calibri"/>
          <w:color w:val="000000" w:themeColor="text1"/>
        </w:rPr>
        <w:t xml:space="preserve">MSF survey of 135 survivors of sexual violence treated by our teams between July and December 2023 in refugee camps in Chad found </w:t>
      </w:r>
      <w:r w:rsidRPr="00276597" w:rsidR="0018161B">
        <w:rPr>
          <w:rFonts w:ascii="Calibri" w:hAnsi="Calibri" w:cs="Calibri"/>
          <w:color w:val="000000" w:themeColor="text1"/>
        </w:rPr>
        <w:t xml:space="preserve">that </w:t>
      </w:r>
      <w:r w:rsidRPr="00276597" w:rsidR="3EE85F33">
        <w:rPr>
          <w:rFonts w:ascii="Calibri" w:hAnsi="Calibri" w:cs="Calibri"/>
          <w:color w:val="000000" w:themeColor="text1"/>
        </w:rPr>
        <w:t>90</w:t>
      </w:r>
      <w:r w:rsidRPr="00276597" w:rsidR="00A526A0">
        <w:rPr>
          <w:rFonts w:ascii="Calibri" w:hAnsi="Calibri" w:cs="Calibri"/>
          <w:color w:val="000000" w:themeColor="text1"/>
        </w:rPr>
        <w:t xml:space="preserve"> per cent</w:t>
      </w:r>
      <w:r w:rsidRPr="00276597" w:rsidR="5D6CF394">
        <w:rPr>
          <w:rFonts w:ascii="Calibri" w:hAnsi="Calibri" w:cs="Calibri"/>
          <w:color w:val="000000" w:themeColor="text1"/>
        </w:rPr>
        <w:t xml:space="preserve"> </w:t>
      </w:r>
      <w:r w:rsidRPr="00276597" w:rsidR="0018161B">
        <w:rPr>
          <w:rFonts w:ascii="Calibri" w:hAnsi="Calibri" w:cs="Calibri"/>
          <w:color w:val="000000" w:themeColor="text1"/>
        </w:rPr>
        <w:t xml:space="preserve">had been raped </w:t>
      </w:r>
      <w:r w:rsidRPr="00276597" w:rsidR="3EE85F33">
        <w:rPr>
          <w:rFonts w:ascii="Calibri" w:hAnsi="Calibri" w:cs="Calibri"/>
          <w:color w:val="000000" w:themeColor="text1"/>
        </w:rPr>
        <w:t xml:space="preserve">by an armed perpetrator. </w:t>
      </w:r>
      <w:r w:rsidRPr="00276597" w:rsidR="0BAAF887">
        <w:rPr>
          <w:rFonts w:ascii="Calibri" w:hAnsi="Calibri" w:cs="Calibri"/>
          <w:color w:val="000000" w:themeColor="text1"/>
        </w:rPr>
        <w:t xml:space="preserve">Of those, </w:t>
      </w:r>
      <w:r w:rsidRPr="00276597" w:rsidR="4822CCD4">
        <w:rPr>
          <w:rFonts w:ascii="Calibri" w:hAnsi="Calibri" w:cs="Calibri"/>
          <w:color w:val="000000" w:themeColor="text1"/>
        </w:rPr>
        <w:t>50</w:t>
      </w:r>
      <w:r w:rsidRPr="00276597" w:rsidR="00A526A0">
        <w:rPr>
          <w:rFonts w:ascii="Calibri" w:hAnsi="Calibri" w:cs="Calibri"/>
          <w:color w:val="000000" w:themeColor="text1"/>
        </w:rPr>
        <w:t xml:space="preserve"> per</w:t>
      </w:r>
      <w:r w:rsidRPr="00276597" w:rsidR="0018161B">
        <w:rPr>
          <w:rFonts w:ascii="Calibri" w:hAnsi="Calibri" w:cs="Calibri"/>
          <w:color w:val="000000" w:themeColor="text1"/>
        </w:rPr>
        <w:t xml:space="preserve"> </w:t>
      </w:r>
      <w:r w:rsidRPr="00276597" w:rsidR="00A526A0">
        <w:rPr>
          <w:rFonts w:ascii="Calibri" w:hAnsi="Calibri" w:cs="Calibri"/>
          <w:color w:val="000000" w:themeColor="text1"/>
        </w:rPr>
        <w:t>cent</w:t>
      </w:r>
      <w:r w:rsidRPr="00276597" w:rsidR="3EE85F33">
        <w:rPr>
          <w:rFonts w:ascii="Calibri" w:hAnsi="Calibri" w:cs="Calibri"/>
          <w:color w:val="000000" w:themeColor="text1"/>
        </w:rPr>
        <w:t xml:space="preserve"> were </w:t>
      </w:r>
      <w:r w:rsidRPr="00276597" w:rsidR="0018161B">
        <w:rPr>
          <w:rFonts w:ascii="Calibri" w:hAnsi="Calibri" w:cs="Calibri"/>
          <w:color w:val="000000" w:themeColor="text1"/>
        </w:rPr>
        <w:t xml:space="preserve">raped </w:t>
      </w:r>
      <w:r w:rsidRPr="00276597" w:rsidR="3EE85F33">
        <w:rPr>
          <w:rFonts w:ascii="Calibri" w:hAnsi="Calibri" w:cs="Calibri"/>
          <w:color w:val="000000" w:themeColor="text1"/>
        </w:rPr>
        <w:t>in their own home and 40</w:t>
      </w:r>
      <w:r w:rsidRPr="00276597" w:rsidR="00A526A0">
        <w:rPr>
          <w:rFonts w:ascii="Calibri" w:hAnsi="Calibri" w:cs="Calibri"/>
          <w:color w:val="000000" w:themeColor="text1"/>
        </w:rPr>
        <w:t xml:space="preserve"> per cent</w:t>
      </w:r>
      <w:r w:rsidRPr="00276597" w:rsidR="3EE85F33">
        <w:rPr>
          <w:rFonts w:ascii="Calibri" w:hAnsi="Calibri" w:cs="Calibri"/>
          <w:color w:val="000000" w:themeColor="text1"/>
        </w:rPr>
        <w:t xml:space="preserve"> were raped by multiple attackers.</w:t>
      </w:r>
      <w:r>
        <w:rPr>
          <w:rStyle w:val="FootnoteReference"/>
          <w:rFonts w:ascii="Calibri" w:hAnsi="Calibri" w:cs="Calibri"/>
          <w:color w:val="000000" w:themeColor="text1"/>
        </w:rPr>
        <w:footnoteReference w:id="15"/>
      </w:r>
      <w:r w:rsidRPr="00276597" w:rsidR="00AD6D1B">
        <w:rPr>
          <w:rFonts w:ascii="Calibri" w:hAnsi="Calibri" w:cs="Calibri"/>
          <w:color w:val="000000" w:themeColor="text1"/>
        </w:rPr>
        <w:t xml:space="preserve"> </w:t>
      </w:r>
      <w:r w:rsidRPr="00276597" w:rsidR="3F6D7518">
        <w:rPr>
          <w:rFonts w:ascii="Calibri" w:hAnsi="Calibri" w:cs="Calibri"/>
          <w:color w:val="000000" w:themeColor="text1"/>
        </w:rPr>
        <w:t xml:space="preserve">MSF </w:t>
      </w:r>
      <w:r w:rsidRPr="00276597" w:rsidR="0018161B">
        <w:rPr>
          <w:rFonts w:ascii="Calibri" w:hAnsi="Calibri" w:cs="Calibri"/>
          <w:color w:val="000000" w:themeColor="text1"/>
        </w:rPr>
        <w:t xml:space="preserve">teams have provided care to </w:t>
      </w:r>
      <w:r w:rsidRPr="00276597" w:rsidR="0A0CB5F3">
        <w:rPr>
          <w:rFonts w:ascii="Calibri" w:hAnsi="Calibri" w:cs="Calibri"/>
          <w:color w:val="000000" w:themeColor="text1"/>
        </w:rPr>
        <w:t>only</w:t>
      </w:r>
      <w:r w:rsidRPr="00276597" w:rsidR="3F6D7518">
        <w:rPr>
          <w:rFonts w:ascii="Calibri" w:hAnsi="Calibri" w:cs="Calibri"/>
          <w:color w:val="000000" w:themeColor="text1"/>
        </w:rPr>
        <w:t xml:space="preserve"> a limited number of </w:t>
      </w:r>
      <w:r w:rsidRPr="00276597" w:rsidR="0018161B">
        <w:rPr>
          <w:rFonts w:ascii="Calibri" w:hAnsi="Calibri" w:cs="Calibri"/>
          <w:color w:val="000000" w:themeColor="text1"/>
        </w:rPr>
        <w:t xml:space="preserve">sexual violence </w:t>
      </w:r>
      <w:r w:rsidRPr="00276597" w:rsidR="3F6D7518">
        <w:rPr>
          <w:rFonts w:ascii="Calibri" w:hAnsi="Calibri" w:cs="Calibri"/>
          <w:color w:val="000000" w:themeColor="text1"/>
        </w:rPr>
        <w:t xml:space="preserve">survivors, </w:t>
      </w:r>
      <w:r w:rsidRPr="00276597" w:rsidR="0018161B">
        <w:rPr>
          <w:rFonts w:ascii="Calibri" w:hAnsi="Calibri" w:cs="Calibri"/>
          <w:color w:val="000000" w:themeColor="text1"/>
        </w:rPr>
        <w:t xml:space="preserve">but </w:t>
      </w:r>
      <w:r w:rsidRPr="00276597" w:rsidR="3F6D7518">
        <w:rPr>
          <w:rFonts w:ascii="Calibri" w:hAnsi="Calibri" w:cs="Calibri"/>
          <w:color w:val="000000" w:themeColor="text1"/>
        </w:rPr>
        <w:t xml:space="preserve">we </w:t>
      </w:r>
      <w:r w:rsidRPr="00276597" w:rsidR="2A414771">
        <w:rPr>
          <w:rFonts w:ascii="Calibri" w:hAnsi="Calibri" w:cs="Calibri"/>
          <w:color w:val="000000" w:themeColor="text1"/>
        </w:rPr>
        <w:t>know</w:t>
      </w:r>
      <w:r w:rsidRPr="00276597" w:rsidR="3F6D7518">
        <w:rPr>
          <w:rFonts w:ascii="Calibri" w:hAnsi="Calibri" w:cs="Calibri"/>
          <w:color w:val="000000" w:themeColor="text1"/>
        </w:rPr>
        <w:t xml:space="preserve"> that this is </w:t>
      </w:r>
      <w:r w:rsidRPr="00276597" w:rsidR="0018161B">
        <w:rPr>
          <w:rFonts w:ascii="Calibri" w:hAnsi="Calibri" w:cs="Calibri"/>
          <w:color w:val="000000" w:themeColor="text1"/>
        </w:rPr>
        <w:t xml:space="preserve">just </w:t>
      </w:r>
      <w:r w:rsidRPr="00276597" w:rsidR="3F6D7518">
        <w:rPr>
          <w:rFonts w:ascii="Calibri" w:hAnsi="Calibri" w:cs="Calibri"/>
          <w:color w:val="000000" w:themeColor="text1"/>
        </w:rPr>
        <w:t>the tip of the iceberg</w:t>
      </w:r>
      <w:r w:rsidRPr="00276597" w:rsidR="0018161B">
        <w:rPr>
          <w:rFonts w:ascii="Calibri" w:hAnsi="Calibri" w:cs="Calibri"/>
          <w:color w:val="000000" w:themeColor="text1"/>
        </w:rPr>
        <w:t>,</w:t>
      </w:r>
      <w:r w:rsidRPr="00276597" w:rsidR="3F6D7518">
        <w:rPr>
          <w:rFonts w:ascii="Calibri" w:hAnsi="Calibri" w:cs="Calibri"/>
          <w:color w:val="000000" w:themeColor="text1"/>
        </w:rPr>
        <w:t xml:space="preserve"> as fear of further violence, stigma</w:t>
      </w:r>
      <w:r w:rsidRPr="00276597" w:rsidR="0018161B">
        <w:rPr>
          <w:rFonts w:ascii="Calibri" w:hAnsi="Calibri" w:cs="Calibri"/>
          <w:color w:val="000000" w:themeColor="text1"/>
        </w:rPr>
        <w:t xml:space="preserve"> and </w:t>
      </w:r>
      <w:r w:rsidRPr="00276597" w:rsidR="5A8EB741">
        <w:rPr>
          <w:rFonts w:ascii="Calibri" w:hAnsi="Calibri" w:cs="Calibri"/>
          <w:color w:val="000000" w:themeColor="text1"/>
        </w:rPr>
        <w:t xml:space="preserve">lack of knowledge about </w:t>
      </w:r>
      <w:r w:rsidRPr="00276597" w:rsidR="00F92CDC">
        <w:rPr>
          <w:rFonts w:ascii="Calibri" w:hAnsi="Calibri" w:cs="Calibri"/>
          <w:color w:val="000000" w:themeColor="text1"/>
        </w:rPr>
        <w:t xml:space="preserve">available </w:t>
      </w:r>
      <w:r w:rsidRPr="00276597" w:rsidR="0018161B">
        <w:rPr>
          <w:rFonts w:ascii="Calibri" w:hAnsi="Calibri" w:cs="Calibri"/>
          <w:color w:val="000000" w:themeColor="text1"/>
        </w:rPr>
        <w:t xml:space="preserve">services </w:t>
      </w:r>
      <w:r w:rsidRPr="00276597" w:rsidR="5A8EB741">
        <w:rPr>
          <w:rFonts w:ascii="Calibri" w:hAnsi="Calibri" w:cs="Calibri"/>
          <w:color w:val="000000" w:themeColor="text1"/>
        </w:rPr>
        <w:t xml:space="preserve">continue to critically impede access to care for survivors. </w:t>
      </w:r>
    </w:p>
    <w:p w:rsidR="000D04AD" w:rsidP="000D04AD">
      <w:pPr>
        <w:rPr>
          <w:rFonts w:ascii="Calibri" w:hAnsi="Calibri" w:cs="Calibri"/>
          <w:color w:val="000000" w:themeColor="text1"/>
        </w:rPr>
      </w:pPr>
    </w:p>
    <w:p w:rsidR="000D04AD" w:rsidP="000D04AD">
      <w:pPr>
        <w:rPr>
          <w:rFonts w:ascii="Calibri" w:hAnsi="Calibri" w:cs="Calibri"/>
          <w:color w:val="000000" w:themeColor="text1"/>
        </w:rPr>
      </w:pPr>
    </w:p>
    <w:p w:rsidR="000D04AD" w:rsidRPr="000D04AD" w:rsidP="000D04AD">
      <w:pPr>
        <w:rPr>
          <w:rFonts w:ascii="Calibri" w:hAnsi="Calibri" w:cs="Calibri"/>
          <w:color w:val="000000" w:themeColor="text1"/>
        </w:rPr>
      </w:pPr>
    </w:p>
    <w:p w:rsidR="00D9433A"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The conflict </w:t>
      </w:r>
      <w:r w:rsidRPr="00276597" w:rsidR="00F92CDC">
        <w:rPr>
          <w:rFonts w:ascii="Calibri" w:hAnsi="Calibri" w:cs="Calibri"/>
          <w:color w:val="000000" w:themeColor="text1"/>
        </w:rPr>
        <w:t xml:space="preserve">in Sudan </w:t>
      </w:r>
      <w:r w:rsidRPr="00276597">
        <w:rPr>
          <w:rFonts w:ascii="Calibri" w:hAnsi="Calibri" w:cs="Calibri"/>
          <w:color w:val="000000" w:themeColor="text1"/>
        </w:rPr>
        <w:t xml:space="preserve">has taken a </w:t>
      </w:r>
      <w:r w:rsidRPr="00276597" w:rsidR="07051921">
        <w:rPr>
          <w:rFonts w:ascii="Calibri" w:hAnsi="Calibri" w:cs="Calibri"/>
          <w:color w:val="000000" w:themeColor="text1"/>
        </w:rPr>
        <w:t>significant</w:t>
      </w:r>
      <w:r w:rsidRPr="00276597">
        <w:rPr>
          <w:rFonts w:ascii="Calibri" w:hAnsi="Calibri" w:cs="Calibri"/>
          <w:color w:val="000000" w:themeColor="text1"/>
        </w:rPr>
        <w:t xml:space="preserve"> toll on </w:t>
      </w:r>
      <w:r w:rsidRPr="00276597" w:rsidR="68D7D6D7">
        <w:rPr>
          <w:rFonts w:ascii="Calibri" w:hAnsi="Calibri" w:cs="Calibri"/>
          <w:color w:val="000000" w:themeColor="text1"/>
        </w:rPr>
        <w:t xml:space="preserve">pregnant women, </w:t>
      </w:r>
      <w:r w:rsidRPr="00276597" w:rsidR="00F92CDC">
        <w:rPr>
          <w:rFonts w:ascii="Calibri" w:hAnsi="Calibri" w:cs="Calibri"/>
          <w:color w:val="000000" w:themeColor="text1"/>
        </w:rPr>
        <w:t xml:space="preserve">new </w:t>
      </w:r>
      <w:r w:rsidRPr="00276597" w:rsidR="68D7D6D7">
        <w:rPr>
          <w:rFonts w:ascii="Calibri" w:hAnsi="Calibri" w:cs="Calibri"/>
          <w:color w:val="000000" w:themeColor="text1"/>
        </w:rPr>
        <w:t xml:space="preserve">mothers and newborn babies </w:t>
      </w:r>
      <w:r w:rsidRPr="00276597" w:rsidR="28172DAF">
        <w:rPr>
          <w:rFonts w:ascii="Calibri" w:hAnsi="Calibri" w:cs="Calibri"/>
          <w:color w:val="000000" w:themeColor="text1"/>
        </w:rPr>
        <w:t xml:space="preserve">who </w:t>
      </w:r>
      <w:r w:rsidRPr="00276597" w:rsidR="68D7D6D7">
        <w:rPr>
          <w:rFonts w:ascii="Calibri" w:hAnsi="Calibri" w:cs="Calibri"/>
          <w:color w:val="000000" w:themeColor="text1"/>
        </w:rPr>
        <w:t>have been dying in shocking numbers from preventable and treatable health complications</w:t>
      </w:r>
      <w:r w:rsidRPr="00276597" w:rsidR="198239EC">
        <w:rPr>
          <w:rFonts w:ascii="Calibri" w:hAnsi="Calibri" w:cs="Calibri"/>
          <w:color w:val="000000" w:themeColor="text1"/>
        </w:rPr>
        <w:t xml:space="preserve">. </w:t>
      </w:r>
      <w:r w:rsidRPr="00276597" w:rsidR="43022B56">
        <w:rPr>
          <w:rFonts w:ascii="Calibri" w:hAnsi="Calibri" w:cs="Calibri"/>
          <w:color w:val="000000" w:themeColor="text1"/>
        </w:rPr>
        <w:t xml:space="preserve">In South Darfur, MSF </w:t>
      </w:r>
      <w:r w:rsidRPr="00276597" w:rsidR="00F92CDC">
        <w:rPr>
          <w:rFonts w:ascii="Calibri" w:hAnsi="Calibri" w:cs="Calibri"/>
          <w:color w:val="000000" w:themeColor="text1"/>
        </w:rPr>
        <w:t xml:space="preserve">teams </w:t>
      </w:r>
      <w:r w:rsidRPr="00276597" w:rsidR="43022B56">
        <w:rPr>
          <w:rFonts w:ascii="Calibri" w:hAnsi="Calibri" w:cs="Calibri"/>
          <w:color w:val="000000" w:themeColor="text1"/>
        </w:rPr>
        <w:t xml:space="preserve">recorded 46 maternal deaths in just two hospitals during the first </w:t>
      </w:r>
      <w:r w:rsidRPr="00276597" w:rsidR="703F9940">
        <w:rPr>
          <w:rFonts w:ascii="Calibri" w:hAnsi="Calibri" w:cs="Calibri"/>
          <w:color w:val="000000" w:themeColor="text1"/>
        </w:rPr>
        <w:t>eight</w:t>
      </w:r>
      <w:r w:rsidRPr="00276597" w:rsidR="43022B56">
        <w:rPr>
          <w:rFonts w:ascii="Calibri" w:hAnsi="Calibri" w:cs="Calibri"/>
          <w:color w:val="000000" w:themeColor="text1"/>
        </w:rPr>
        <w:t xml:space="preserve"> months of </w:t>
      </w:r>
      <w:r w:rsidRPr="00276597" w:rsidR="00CF0EA3">
        <w:rPr>
          <w:rFonts w:ascii="Calibri" w:hAnsi="Calibri" w:cs="Calibri"/>
          <w:color w:val="000000" w:themeColor="text1"/>
        </w:rPr>
        <w:t>2024</w:t>
      </w:r>
      <w:r w:rsidRPr="00276597" w:rsidR="43022B56">
        <w:rPr>
          <w:rFonts w:ascii="Calibri" w:hAnsi="Calibri" w:cs="Calibri"/>
          <w:color w:val="000000" w:themeColor="text1"/>
        </w:rPr>
        <w:t xml:space="preserve">. In July alone, </w:t>
      </w:r>
      <w:r w:rsidRPr="00276597" w:rsidR="74E13583">
        <w:rPr>
          <w:rFonts w:ascii="Calibri" w:hAnsi="Calibri" w:cs="Calibri"/>
          <w:color w:val="000000" w:themeColor="text1"/>
        </w:rPr>
        <w:t>one</w:t>
      </w:r>
      <w:r w:rsidRPr="00276597" w:rsidR="43022B56">
        <w:rPr>
          <w:rFonts w:ascii="Calibri" w:hAnsi="Calibri" w:cs="Calibri"/>
          <w:color w:val="000000" w:themeColor="text1"/>
        </w:rPr>
        <w:t xml:space="preserve"> </w:t>
      </w:r>
      <w:r w:rsidRPr="00276597" w:rsidR="00F92CDC">
        <w:rPr>
          <w:rFonts w:ascii="Calibri" w:hAnsi="Calibri" w:cs="Calibri"/>
          <w:color w:val="000000" w:themeColor="text1"/>
        </w:rPr>
        <w:t xml:space="preserve">in </w:t>
      </w:r>
      <w:r w:rsidRPr="00276597" w:rsidR="43022B56">
        <w:rPr>
          <w:rFonts w:ascii="Calibri" w:hAnsi="Calibri" w:cs="Calibri"/>
          <w:color w:val="000000" w:themeColor="text1"/>
        </w:rPr>
        <w:t xml:space="preserve">30 women admitted to Nyala </w:t>
      </w:r>
      <w:r w:rsidRPr="00276597" w:rsidR="00F92CDC">
        <w:rPr>
          <w:rFonts w:ascii="Calibri" w:hAnsi="Calibri" w:cs="Calibri"/>
          <w:color w:val="000000" w:themeColor="text1"/>
        </w:rPr>
        <w:t>h</w:t>
      </w:r>
      <w:r w:rsidRPr="00276597" w:rsidR="43022B56">
        <w:rPr>
          <w:rFonts w:ascii="Calibri" w:hAnsi="Calibri" w:cs="Calibri"/>
          <w:color w:val="000000" w:themeColor="text1"/>
        </w:rPr>
        <w:t>ospital</w:t>
      </w:r>
      <w:r w:rsidRPr="00276597" w:rsidR="00F92CDC">
        <w:rPr>
          <w:rFonts w:ascii="Calibri" w:hAnsi="Calibri" w:cs="Calibri"/>
          <w:color w:val="000000" w:themeColor="text1"/>
        </w:rPr>
        <w:t>’s</w:t>
      </w:r>
      <w:r w:rsidRPr="00276597" w:rsidR="43022B56">
        <w:rPr>
          <w:rFonts w:ascii="Calibri" w:hAnsi="Calibri" w:cs="Calibri"/>
          <w:color w:val="000000" w:themeColor="text1"/>
        </w:rPr>
        <w:t xml:space="preserve"> maternity </w:t>
      </w:r>
      <w:r w:rsidRPr="00276597" w:rsidR="00F92CDC">
        <w:rPr>
          <w:rFonts w:ascii="Calibri" w:hAnsi="Calibri" w:cs="Calibri"/>
          <w:color w:val="000000" w:themeColor="text1"/>
        </w:rPr>
        <w:t xml:space="preserve">unit </w:t>
      </w:r>
      <w:r w:rsidRPr="00276597" w:rsidR="43022B56">
        <w:rPr>
          <w:rFonts w:ascii="Calibri" w:hAnsi="Calibri" w:cs="Calibri"/>
          <w:color w:val="000000" w:themeColor="text1"/>
        </w:rPr>
        <w:t>died from pregnancy or childbirth-related complications. To put that into context, more women died in this single maternity ward in one month than the average number of maternal deaths in the Netherlands over one year.</w:t>
      </w:r>
      <w:r>
        <w:rPr>
          <w:rStyle w:val="FootnoteReference"/>
          <w:rFonts w:ascii="Calibri" w:hAnsi="Calibri" w:cs="Calibri"/>
          <w:color w:val="000000" w:themeColor="text1"/>
        </w:rPr>
        <w:footnoteReference w:id="16"/>
      </w:r>
      <w:r w:rsidRPr="00276597" w:rsidR="00AD6D1B">
        <w:rPr>
          <w:rFonts w:ascii="Calibri" w:hAnsi="Calibri" w:cs="Calibri"/>
          <w:color w:val="000000" w:themeColor="text1"/>
        </w:rPr>
        <w:t xml:space="preserve"> </w:t>
      </w:r>
    </w:p>
    <w:p w:rsidR="00346C68" w:rsidRPr="00276597" w:rsidP="00E25C32">
      <w:pPr>
        <w:pStyle w:val="ListParagraph"/>
        <w:numPr>
          <w:ilvl w:val="1"/>
          <w:numId w:val="18"/>
        </w:numPr>
        <w:ind w:left="426"/>
        <w:rPr>
          <w:rFonts w:ascii="Calibri" w:hAnsi="Calibri" w:cs="Calibri"/>
          <w:color w:val="000000" w:themeColor="text1"/>
        </w:rPr>
      </w:pPr>
      <w:r w:rsidRPr="00276597">
        <w:rPr>
          <w:rFonts w:ascii="Calibri" w:hAnsi="Calibri" w:cs="Calibri"/>
          <w:color w:val="000000" w:themeColor="text1"/>
        </w:rPr>
        <w:t xml:space="preserve">People in Sudan are at risk of starvation as a direct result of the conflict. </w:t>
      </w:r>
      <w:r w:rsidRPr="00276597" w:rsidR="79AB3DCE">
        <w:rPr>
          <w:rFonts w:ascii="Calibri" w:hAnsi="Calibri" w:cs="Calibri"/>
          <w:color w:val="000000" w:themeColor="text1"/>
        </w:rPr>
        <w:t xml:space="preserve">Famine </w:t>
      </w:r>
      <w:r w:rsidRPr="00276597" w:rsidR="1E7AA6A9">
        <w:rPr>
          <w:rFonts w:ascii="Calibri" w:hAnsi="Calibri" w:cs="Calibri"/>
          <w:color w:val="000000" w:themeColor="text1"/>
        </w:rPr>
        <w:t>was</w:t>
      </w:r>
      <w:r w:rsidRPr="00276597" w:rsidR="79AB3DCE">
        <w:rPr>
          <w:rFonts w:ascii="Calibri" w:hAnsi="Calibri" w:cs="Calibri"/>
          <w:color w:val="000000" w:themeColor="text1"/>
        </w:rPr>
        <w:t xml:space="preserve"> declared in Zamzam camp</w:t>
      </w:r>
      <w:r w:rsidRPr="00276597" w:rsidR="2F9D7D0E">
        <w:rPr>
          <w:rFonts w:ascii="Calibri" w:hAnsi="Calibri" w:cs="Calibri"/>
          <w:color w:val="000000" w:themeColor="text1"/>
        </w:rPr>
        <w:t xml:space="preserve"> in August 2024</w:t>
      </w:r>
      <w:r w:rsidRPr="00276597" w:rsidR="79AB3DCE">
        <w:rPr>
          <w:rFonts w:ascii="Calibri" w:hAnsi="Calibri" w:cs="Calibri"/>
          <w:color w:val="000000" w:themeColor="text1"/>
        </w:rPr>
        <w:t xml:space="preserve"> and </w:t>
      </w:r>
      <w:r w:rsidRPr="00276597" w:rsidR="2F9D7D0E">
        <w:rPr>
          <w:rFonts w:ascii="Calibri" w:hAnsi="Calibri" w:cs="Calibri"/>
          <w:color w:val="000000" w:themeColor="text1"/>
        </w:rPr>
        <w:t xml:space="preserve">now the </w:t>
      </w:r>
      <w:r w:rsidRPr="00276597" w:rsidR="1E20A725">
        <w:rPr>
          <w:rFonts w:ascii="Calibri" w:hAnsi="Calibri" w:cs="Calibri"/>
          <w:color w:val="000000" w:themeColor="text1"/>
        </w:rPr>
        <w:t>Integrated Food Security Phase Classification (IPC)</w:t>
      </w:r>
      <w:r w:rsidRPr="00276597" w:rsidR="2F9D7D0E">
        <w:rPr>
          <w:rFonts w:ascii="Calibri" w:hAnsi="Calibri" w:cs="Calibri"/>
          <w:color w:val="000000" w:themeColor="text1"/>
        </w:rPr>
        <w:t xml:space="preserve"> </w:t>
      </w:r>
      <w:r w:rsidRPr="00276597" w:rsidR="31AC0620">
        <w:rPr>
          <w:rFonts w:ascii="Calibri" w:hAnsi="Calibri" w:cs="Calibri"/>
          <w:color w:val="000000" w:themeColor="text1"/>
        </w:rPr>
        <w:t xml:space="preserve">famine warning </w:t>
      </w:r>
      <w:r w:rsidRPr="00276597" w:rsidR="219967E1">
        <w:rPr>
          <w:rFonts w:ascii="Calibri" w:hAnsi="Calibri" w:cs="Calibri"/>
          <w:color w:val="000000" w:themeColor="text1"/>
        </w:rPr>
        <w:t xml:space="preserve">has been extended </w:t>
      </w:r>
      <w:r w:rsidRPr="00276597" w:rsidR="31AC0620">
        <w:rPr>
          <w:rFonts w:ascii="Calibri" w:hAnsi="Calibri" w:cs="Calibri"/>
          <w:color w:val="000000" w:themeColor="text1"/>
        </w:rPr>
        <w:t xml:space="preserve">to include </w:t>
      </w:r>
      <w:r w:rsidRPr="00276597" w:rsidR="12E6FFD8">
        <w:rPr>
          <w:rFonts w:ascii="Calibri" w:hAnsi="Calibri" w:cs="Calibri"/>
          <w:color w:val="000000" w:themeColor="text1"/>
        </w:rPr>
        <w:t xml:space="preserve">areas of North </w:t>
      </w:r>
      <w:r w:rsidRPr="00276597" w:rsidR="5CCABF87">
        <w:rPr>
          <w:rFonts w:ascii="Calibri" w:hAnsi="Calibri" w:cs="Calibri"/>
          <w:color w:val="000000" w:themeColor="text1"/>
        </w:rPr>
        <w:t xml:space="preserve">and South </w:t>
      </w:r>
      <w:r w:rsidRPr="00276597" w:rsidR="12E6FFD8">
        <w:rPr>
          <w:rFonts w:ascii="Calibri" w:hAnsi="Calibri" w:cs="Calibri"/>
          <w:color w:val="000000" w:themeColor="text1"/>
        </w:rPr>
        <w:t xml:space="preserve">Darfur, </w:t>
      </w:r>
      <w:r w:rsidRPr="00276597" w:rsidR="7E40AC84">
        <w:rPr>
          <w:rFonts w:ascii="Calibri" w:hAnsi="Calibri" w:cs="Calibri"/>
          <w:color w:val="000000" w:themeColor="text1"/>
        </w:rPr>
        <w:t>Nuba</w:t>
      </w:r>
      <w:r w:rsidRPr="00276597" w:rsidR="5CCABF87">
        <w:rPr>
          <w:rFonts w:ascii="Calibri" w:hAnsi="Calibri" w:cs="Calibri"/>
          <w:color w:val="000000" w:themeColor="text1"/>
        </w:rPr>
        <w:t xml:space="preserve"> and </w:t>
      </w:r>
      <w:r w:rsidRPr="00276597" w:rsidR="00F92CDC">
        <w:rPr>
          <w:rFonts w:ascii="Calibri" w:hAnsi="Calibri" w:cs="Calibri"/>
          <w:color w:val="000000" w:themeColor="text1"/>
        </w:rPr>
        <w:t>S</w:t>
      </w:r>
      <w:r w:rsidRPr="00276597" w:rsidR="5CCABF87">
        <w:rPr>
          <w:rFonts w:ascii="Calibri" w:hAnsi="Calibri" w:cs="Calibri"/>
          <w:color w:val="000000" w:themeColor="text1"/>
        </w:rPr>
        <w:t>outh Khartoum</w:t>
      </w:r>
      <w:r w:rsidRPr="00276597" w:rsidR="3F79769B">
        <w:rPr>
          <w:rFonts w:ascii="Calibri" w:hAnsi="Calibri" w:cs="Calibri"/>
          <w:color w:val="000000" w:themeColor="text1"/>
        </w:rPr>
        <w:t>.</w:t>
      </w:r>
      <w:r>
        <w:rPr>
          <w:rStyle w:val="FootnoteReference"/>
          <w:rFonts w:ascii="Calibri" w:hAnsi="Calibri" w:cs="Calibri"/>
          <w:color w:val="000000" w:themeColor="text1"/>
        </w:rPr>
        <w:footnoteReference w:id="17"/>
      </w:r>
      <w:r w:rsidRPr="00276597" w:rsidR="4C5C665B">
        <w:rPr>
          <w:rFonts w:ascii="Calibri" w:hAnsi="Calibri" w:cs="Calibri"/>
          <w:color w:val="000000" w:themeColor="text1"/>
        </w:rPr>
        <w:t xml:space="preserve"> </w:t>
      </w:r>
      <w:r w:rsidRPr="00276597" w:rsidR="22D0E58A">
        <w:rPr>
          <w:rFonts w:ascii="Calibri" w:hAnsi="Calibri" w:cs="Calibri"/>
          <w:color w:val="000000" w:themeColor="text1"/>
        </w:rPr>
        <w:t xml:space="preserve">MSF </w:t>
      </w:r>
      <w:r w:rsidRPr="00276597" w:rsidR="00F92CDC">
        <w:rPr>
          <w:rFonts w:ascii="Calibri" w:hAnsi="Calibri" w:cs="Calibri"/>
          <w:color w:val="000000" w:themeColor="text1"/>
        </w:rPr>
        <w:t xml:space="preserve">teams are </w:t>
      </w:r>
      <w:r w:rsidRPr="00276597" w:rsidR="22D0E58A">
        <w:rPr>
          <w:rFonts w:ascii="Calibri" w:hAnsi="Calibri" w:cs="Calibri"/>
          <w:color w:val="000000" w:themeColor="text1"/>
        </w:rPr>
        <w:t xml:space="preserve">seeing </w:t>
      </w:r>
      <w:r w:rsidRPr="00276597" w:rsidR="5D11AB1A">
        <w:rPr>
          <w:rFonts w:ascii="Calibri" w:hAnsi="Calibri" w:cs="Calibri"/>
          <w:color w:val="000000" w:themeColor="text1"/>
        </w:rPr>
        <w:t>concerning levels of malnutrition where</w:t>
      </w:r>
      <w:r w:rsidRPr="00276597" w:rsidR="00F92CDC">
        <w:rPr>
          <w:rFonts w:ascii="Calibri" w:hAnsi="Calibri" w:cs="Calibri"/>
          <w:color w:val="000000" w:themeColor="text1"/>
        </w:rPr>
        <w:t>ver</w:t>
      </w:r>
      <w:r w:rsidRPr="00276597" w:rsidR="5D11AB1A">
        <w:rPr>
          <w:rFonts w:ascii="Calibri" w:hAnsi="Calibri" w:cs="Calibri"/>
          <w:color w:val="000000" w:themeColor="text1"/>
        </w:rPr>
        <w:t xml:space="preserve"> </w:t>
      </w:r>
      <w:r w:rsidRPr="00276597" w:rsidR="00F92CDC">
        <w:rPr>
          <w:rFonts w:ascii="Calibri" w:hAnsi="Calibri" w:cs="Calibri"/>
          <w:color w:val="000000" w:themeColor="text1"/>
        </w:rPr>
        <w:t>they</w:t>
      </w:r>
      <w:r w:rsidRPr="00276597" w:rsidR="5D11AB1A">
        <w:rPr>
          <w:rFonts w:ascii="Calibri" w:hAnsi="Calibri" w:cs="Calibri"/>
          <w:color w:val="000000" w:themeColor="text1"/>
        </w:rPr>
        <w:t xml:space="preserve"> work</w:t>
      </w:r>
      <w:r w:rsidRPr="00276597" w:rsidR="133AE290">
        <w:rPr>
          <w:rFonts w:ascii="Calibri" w:hAnsi="Calibri" w:cs="Calibri"/>
          <w:color w:val="000000" w:themeColor="text1"/>
        </w:rPr>
        <w:t>.</w:t>
      </w:r>
      <w:r w:rsidRPr="00276597" w:rsidR="3ED35E09">
        <w:rPr>
          <w:rFonts w:ascii="Calibri" w:hAnsi="Calibri" w:cs="Calibri"/>
          <w:color w:val="000000" w:themeColor="text1"/>
        </w:rPr>
        <w:t xml:space="preserve"> The current escalation </w:t>
      </w:r>
      <w:r w:rsidRPr="00276597" w:rsidR="00F92CDC">
        <w:rPr>
          <w:rFonts w:ascii="Calibri" w:hAnsi="Calibri" w:cs="Calibri"/>
          <w:color w:val="000000" w:themeColor="text1"/>
        </w:rPr>
        <w:t xml:space="preserve">of </w:t>
      </w:r>
      <w:r w:rsidRPr="00276597" w:rsidR="3ED35E09">
        <w:rPr>
          <w:rFonts w:ascii="Calibri" w:hAnsi="Calibri" w:cs="Calibri"/>
          <w:color w:val="000000" w:themeColor="text1"/>
        </w:rPr>
        <w:t xml:space="preserve">the conflict limits MSF's ability to collect new </w:t>
      </w:r>
      <w:r w:rsidRPr="00276597" w:rsidR="133AE290">
        <w:rPr>
          <w:rFonts w:ascii="Calibri" w:hAnsi="Calibri" w:cs="Calibri"/>
          <w:color w:val="000000" w:themeColor="text1"/>
        </w:rPr>
        <w:t xml:space="preserve">robust </w:t>
      </w:r>
      <w:r w:rsidRPr="00276597" w:rsidR="3ED35E09">
        <w:rPr>
          <w:rFonts w:ascii="Calibri" w:hAnsi="Calibri" w:cs="Calibri"/>
          <w:color w:val="000000" w:themeColor="text1"/>
        </w:rPr>
        <w:t>data</w:t>
      </w:r>
      <w:r w:rsidRPr="00276597" w:rsidR="3D17E1F8">
        <w:rPr>
          <w:rFonts w:ascii="Calibri" w:hAnsi="Calibri" w:cs="Calibri"/>
          <w:color w:val="000000" w:themeColor="text1"/>
        </w:rPr>
        <w:t>,</w:t>
      </w:r>
      <w:r w:rsidRPr="00276597" w:rsidR="51A6F40E">
        <w:rPr>
          <w:rFonts w:ascii="Calibri" w:hAnsi="Calibri" w:cs="Calibri"/>
          <w:color w:val="000000" w:themeColor="text1"/>
        </w:rPr>
        <w:t xml:space="preserve"> and</w:t>
      </w:r>
      <w:r w:rsidRPr="00276597" w:rsidR="3ED35E09">
        <w:rPr>
          <w:rFonts w:ascii="Calibri" w:hAnsi="Calibri" w:cs="Calibri"/>
          <w:color w:val="000000" w:themeColor="text1"/>
        </w:rPr>
        <w:t xml:space="preserve"> the </w:t>
      </w:r>
      <w:r w:rsidRPr="00276597" w:rsidR="2C2555C7">
        <w:rPr>
          <w:rFonts w:ascii="Calibri" w:hAnsi="Calibri" w:cs="Calibri"/>
          <w:color w:val="000000" w:themeColor="text1"/>
        </w:rPr>
        <w:t xml:space="preserve">mortality </w:t>
      </w:r>
      <w:r w:rsidRPr="00276597" w:rsidR="3ED35E09">
        <w:rPr>
          <w:rFonts w:ascii="Calibri" w:hAnsi="Calibri" w:cs="Calibri"/>
          <w:color w:val="000000" w:themeColor="text1"/>
        </w:rPr>
        <w:t>rate of children is not known</w:t>
      </w:r>
      <w:r w:rsidRPr="00276597" w:rsidR="00F92CDC">
        <w:rPr>
          <w:rFonts w:ascii="Calibri" w:hAnsi="Calibri" w:cs="Calibri"/>
          <w:color w:val="000000" w:themeColor="text1"/>
        </w:rPr>
        <w:t xml:space="preserve">, but </w:t>
      </w:r>
      <w:r w:rsidRPr="00276597" w:rsidR="06EFD185">
        <w:rPr>
          <w:rFonts w:ascii="Calibri" w:hAnsi="Calibri" w:cs="Calibri"/>
          <w:color w:val="000000" w:themeColor="text1"/>
        </w:rPr>
        <w:t>previous</w:t>
      </w:r>
      <w:r w:rsidRPr="00276597" w:rsidR="276ECF85">
        <w:rPr>
          <w:rFonts w:ascii="Calibri" w:hAnsi="Calibri" w:cs="Calibri"/>
          <w:color w:val="000000" w:themeColor="text1"/>
        </w:rPr>
        <w:t xml:space="preserve"> </w:t>
      </w:r>
      <w:r w:rsidRPr="00276597" w:rsidR="6CE9CF58">
        <w:rPr>
          <w:rFonts w:ascii="Calibri" w:hAnsi="Calibri" w:cs="Calibri"/>
          <w:color w:val="000000" w:themeColor="text1"/>
        </w:rPr>
        <w:t>malnutrition assessments</w:t>
      </w:r>
      <w:r w:rsidRPr="00276597" w:rsidR="56821E90">
        <w:rPr>
          <w:rFonts w:ascii="Calibri" w:hAnsi="Calibri" w:cs="Calibri"/>
          <w:color w:val="000000" w:themeColor="text1"/>
        </w:rPr>
        <w:t xml:space="preserve"> conducted </w:t>
      </w:r>
      <w:r w:rsidRPr="00276597" w:rsidR="00F92CDC">
        <w:rPr>
          <w:rFonts w:ascii="Calibri" w:hAnsi="Calibri" w:cs="Calibri"/>
          <w:color w:val="000000" w:themeColor="text1"/>
        </w:rPr>
        <w:t xml:space="preserve">by MSF </w:t>
      </w:r>
      <w:r w:rsidRPr="00276597" w:rsidR="08699853">
        <w:rPr>
          <w:rFonts w:ascii="Calibri" w:hAnsi="Calibri" w:cs="Calibri"/>
          <w:color w:val="000000" w:themeColor="text1"/>
        </w:rPr>
        <w:t>in</w:t>
      </w:r>
      <w:r w:rsidRPr="00276597" w:rsidR="276ECF85">
        <w:rPr>
          <w:rFonts w:ascii="Calibri" w:hAnsi="Calibri" w:cs="Calibri"/>
          <w:color w:val="000000" w:themeColor="text1"/>
        </w:rPr>
        <w:t xml:space="preserve"> Zamzam</w:t>
      </w:r>
      <w:r w:rsidRPr="00276597" w:rsidR="00F92CDC">
        <w:rPr>
          <w:rFonts w:ascii="Calibri" w:hAnsi="Calibri" w:cs="Calibri"/>
          <w:color w:val="000000" w:themeColor="text1"/>
        </w:rPr>
        <w:t xml:space="preserve"> camp in 2024</w:t>
      </w:r>
      <w:r w:rsidRPr="00276597" w:rsidR="276ECF85">
        <w:rPr>
          <w:rFonts w:ascii="Calibri" w:hAnsi="Calibri" w:cs="Calibri"/>
          <w:color w:val="000000" w:themeColor="text1"/>
        </w:rPr>
        <w:t xml:space="preserve"> found that 30 per</w:t>
      </w:r>
      <w:r w:rsidRPr="00276597" w:rsidR="00F92CDC">
        <w:rPr>
          <w:rFonts w:ascii="Calibri" w:hAnsi="Calibri" w:cs="Calibri"/>
          <w:color w:val="000000" w:themeColor="text1"/>
        </w:rPr>
        <w:t xml:space="preserve"> </w:t>
      </w:r>
      <w:r w:rsidRPr="00276597" w:rsidR="276ECF85">
        <w:rPr>
          <w:rFonts w:ascii="Calibri" w:hAnsi="Calibri" w:cs="Calibri"/>
          <w:color w:val="000000" w:themeColor="text1"/>
        </w:rPr>
        <w:t xml:space="preserve">cent of children were </w:t>
      </w:r>
      <w:r w:rsidRPr="00276597" w:rsidR="003A5194">
        <w:rPr>
          <w:rFonts w:ascii="Calibri" w:hAnsi="Calibri" w:cs="Calibri"/>
          <w:color w:val="000000" w:themeColor="text1"/>
        </w:rPr>
        <w:t>malnourished</w:t>
      </w:r>
      <w:r w:rsidRPr="00276597" w:rsidR="7B5D1825">
        <w:rPr>
          <w:rFonts w:ascii="Calibri" w:hAnsi="Calibri" w:cs="Calibri"/>
          <w:color w:val="000000" w:themeColor="text1"/>
        </w:rPr>
        <w:t xml:space="preserve"> and</w:t>
      </w:r>
      <w:r w:rsidRPr="00276597" w:rsidR="276ECF85">
        <w:rPr>
          <w:rFonts w:ascii="Calibri" w:hAnsi="Calibri" w:cs="Calibri"/>
          <w:color w:val="000000" w:themeColor="text1"/>
        </w:rPr>
        <w:t xml:space="preserve"> that </w:t>
      </w:r>
      <w:r w:rsidRPr="00276597" w:rsidR="00F92CDC">
        <w:rPr>
          <w:rFonts w:ascii="Calibri" w:hAnsi="Calibri" w:cs="Calibri"/>
          <w:color w:val="000000" w:themeColor="text1"/>
        </w:rPr>
        <w:t xml:space="preserve">one </w:t>
      </w:r>
      <w:r w:rsidRPr="00276597" w:rsidR="276ECF85">
        <w:rPr>
          <w:rFonts w:ascii="Calibri" w:hAnsi="Calibri" w:cs="Calibri"/>
          <w:color w:val="000000" w:themeColor="text1"/>
        </w:rPr>
        <w:t>child was dying of causes linked to malnutrition every two hours.</w:t>
      </w:r>
      <w:r>
        <w:rPr>
          <w:rStyle w:val="FootnoteReference"/>
          <w:rFonts w:ascii="Calibri" w:hAnsi="Calibri" w:cs="Calibri"/>
          <w:color w:val="000000" w:themeColor="text1"/>
        </w:rPr>
        <w:footnoteReference w:id="18"/>
      </w:r>
      <w:r w:rsidRPr="00276597" w:rsidR="276ECF85">
        <w:rPr>
          <w:rFonts w:ascii="Calibri" w:hAnsi="Calibri" w:cs="Calibri"/>
          <w:color w:val="000000" w:themeColor="text1"/>
        </w:rPr>
        <w:t xml:space="preserve"> </w:t>
      </w:r>
      <w:r w:rsidRPr="00276597" w:rsidR="4F2FA9B9">
        <w:rPr>
          <w:rFonts w:ascii="Calibri" w:hAnsi="Calibri" w:cs="Calibri"/>
          <w:color w:val="000000" w:themeColor="text1"/>
        </w:rPr>
        <w:t>Malnutrition levels</w:t>
      </w:r>
      <w:r w:rsidRPr="00276597" w:rsidR="3812825C">
        <w:rPr>
          <w:rFonts w:ascii="Calibri" w:hAnsi="Calibri" w:cs="Calibri"/>
          <w:color w:val="000000" w:themeColor="text1"/>
        </w:rPr>
        <w:t xml:space="preserve"> have </w:t>
      </w:r>
      <w:r w:rsidRPr="00276597" w:rsidR="6E69162A">
        <w:rPr>
          <w:rFonts w:ascii="Calibri" w:hAnsi="Calibri" w:cs="Calibri"/>
          <w:color w:val="000000" w:themeColor="text1"/>
        </w:rPr>
        <w:t xml:space="preserve">likely </w:t>
      </w:r>
      <w:r w:rsidRPr="00276597" w:rsidR="3812825C">
        <w:rPr>
          <w:rFonts w:ascii="Calibri" w:hAnsi="Calibri" w:cs="Calibri"/>
          <w:color w:val="000000" w:themeColor="text1"/>
        </w:rPr>
        <w:t>deteriorated</w:t>
      </w:r>
      <w:r w:rsidRPr="00276597" w:rsidR="30224A56">
        <w:rPr>
          <w:rFonts w:ascii="Calibri" w:hAnsi="Calibri" w:cs="Calibri"/>
          <w:color w:val="000000" w:themeColor="text1"/>
        </w:rPr>
        <w:t xml:space="preserve"> since then</w:t>
      </w:r>
      <w:r w:rsidRPr="00276597" w:rsidR="00F92CDC">
        <w:rPr>
          <w:rFonts w:ascii="Calibri" w:hAnsi="Calibri" w:cs="Calibri"/>
          <w:color w:val="000000" w:themeColor="text1"/>
        </w:rPr>
        <w:t>,</w:t>
      </w:r>
      <w:r w:rsidRPr="00276597" w:rsidR="6774B1C7">
        <w:rPr>
          <w:rFonts w:ascii="Calibri" w:hAnsi="Calibri" w:cs="Calibri"/>
          <w:color w:val="000000" w:themeColor="text1"/>
        </w:rPr>
        <w:t xml:space="preserve"> as the warring parties continue to impede the delivery of humanitarian assistance and very little food or medical care is available in the area</w:t>
      </w:r>
      <w:r w:rsidRPr="00276597" w:rsidR="00F92CDC">
        <w:rPr>
          <w:rFonts w:ascii="Calibri" w:hAnsi="Calibri" w:cs="Calibri"/>
          <w:color w:val="000000" w:themeColor="text1"/>
        </w:rPr>
        <w:t xml:space="preserve"> around Zamzam camp</w:t>
      </w:r>
      <w:r w:rsidRPr="00276597" w:rsidR="3812825C">
        <w:rPr>
          <w:rFonts w:ascii="Calibri" w:hAnsi="Calibri" w:cs="Calibri"/>
          <w:color w:val="000000" w:themeColor="text1"/>
        </w:rPr>
        <w:t>.</w:t>
      </w:r>
      <w:r w:rsidRPr="00276597" w:rsidR="1D2C564A">
        <w:rPr>
          <w:rFonts w:ascii="Calibri" w:hAnsi="Calibri" w:cs="Calibri"/>
          <w:color w:val="000000" w:themeColor="text1"/>
        </w:rPr>
        <w:t xml:space="preserve"> </w:t>
      </w:r>
    </w:p>
    <w:p w:rsidR="00010BBD" w:rsidRPr="00276597" w:rsidP="426B3A8E">
      <w:pPr>
        <w:pStyle w:val="ListParagraph"/>
        <w:numPr>
          <w:ilvl w:val="1"/>
          <w:numId w:val="18"/>
        </w:numPr>
        <w:ind w:left="426"/>
        <w:rPr>
          <w:rFonts w:ascii="Calibri" w:hAnsi="Calibri" w:cs="Calibri"/>
          <w:color w:val="000000" w:themeColor="text1"/>
        </w:rPr>
      </w:pPr>
      <w:r w:rsidRPr="426B3A8E" w:rsidR="7D022D2D">
        <w:rPr>
          <w:rFonts w:ascii="Calibri" w:eastAsia="游明朝" w:hAnsi="Calibri" w:eastAsiaTheme="minorEastAsia" w:cs="Calibri"/>
          <w:color w:val="000000" w:themeColor="text1" w:themeShade="FF" w:themeTint="FF"/>
        </w:rPr>
        <w:t xml:space="preserve">The </w:t>
      </w:r>
      <w:r w:rsidRPr="426B3A8E" w:rsidR="1520DFBB">
        <w:rPr>
          <w:rFonts w:ascii="Calibri" w:eastAsia="游明朝" w:hAnsi="Calibri" w:eastAsiaTheme="minorEastAsia" w:cs="Calibri"/>
          <w:color w:val="000000" w:themeColor="text1" w:themeShade="FF" w:themeTint="FF"/>
        </w:rPr>
        <w:t>impact</w:t>
      </w:r>
      <w:r w:rsidRPr="426B3A8E" w:rsidR="7D022D2D">
        <w:rPr>
          <w:rFonts w:ascii="Calibri" w:eastAsia="游明朝" w:hAnsi="Calibri" w:eastAsiaTheme="minorEastAsia" w:cs="Calibri"/>
          <w:color w:val="000000" w:themeColor="text1" w:themeShade="FF" w:themeTint="FF"/>
        </w:rPr>
        <w:t xml:space="preserve"> of </w:t>
      </w:r>
      <w:r w:rsidRPr="426B3A8E" w:rsidR="7D022D2D">
        <w:rPr>
          <w:rFonts w:ascii="Calibri" w:eastAsia="游明朝" w:hAnsi="Calibri" w:eastAsiaTheme="minorEastAsia" w:cs="Calibri"/>
          <w:color w:val="000000" w:themeColor="text1" w:themeShade="FF" w:themeTint="FF"/>
        </w:rPr>
        <w:t>nearly two</w:t>
      </w:r>
      <w:r w:rsidRPr="426B3A8E" w:rsidR="7D022D2D">
        <w:rPr>
          <w:rFonts w:ascii="Calibri" w:eastAsia="游明朝" w:hAnsi="Calibri" w:eastAsiaTheme="minorEastAsia" w:cs="Calibri"/>
          <w:color w:val="000000" w:themeColor="text1" w:themeShade="FF" w:themeTint="FF"/>
        </w:rPr>
        <w:t xml:space="preserve"> years of conflict and</w:t>
      </w:r>
      <w:r w:rsidRPr="426B3A8E" w:rsidR="1520DFBB">
        <w:rPr>
          <w:rFonts w:ascii="Calibri" w:eastAsia="游明朝" w:hAnsi="Calibri" w:eastAsiaTheme="minorEastAsia" w:cs="Calibri"/>
          <w:color w:val="000000" w:themeColor="text1" w:themeShade="FF" w:themeTint="FF"/>
        </w:rPr>
        <w:t xml:space="preserve"> the</w:t>
      </w:r>
      <w:r w:rsidRPr="426B3A8E" w:rsidR="7D022D2D">
        <w:rPr>
          <w:rFonts w:ascii="Calibri" w:eastAsia="游明朝" w:hAnsi="Calibri" w:eastAsiaTheme="minorEastAsia" w:cs="Calibri"/>
          <w:color w:val="000000" w:themeColor="text1" w:themeShade="FF" w:themeTint="FF"/>
        </w:rPr>
        <w:t xml:space="preserve"> perpetual access </w:t>
      </w:r>
      <w:r w:rsidRPr="426B3A8E" w:rsidR="00F6648E">
        <w:rPr>
          <w:rFonts w:ascii="Calibri" w:eastAsia="游明朝" w:hAnsi="Calibri" w:eastAsiaTheme="minorEastAsia" w:cs="Calibri"/>
          <w:color w:val="000000" w:themeColor="text1" w:themeShade="FF" w:themeTint="FF"/>
        </w:rPr>
        <w:t>constraints have</w:t>
      </w:r>
      <w:r w:rsidRPr="426B3A8E" w:rsidR="1520DFBB">
        <w:rPr>
          <w:rFonts w:ascii="Calibri" w:eastAsia="游明朝" w:hAnsi="Calibri" w:eastAsiaTheme="minorEastAsia" w:cs="Calibri"/>
          <w:color w:val="000000" w:themeColor="text1" w:themeShade="FF" w:themeTint="FF"/>
        </w:rPr>
        <w:t xml:space="preserve"> created a </w:t>
      </w:r>
      <w:r w:rsidRPr="426B3A8E" w:rsidR="7D022D2D">
        <w:rPr>
          <w:rFonts w:ascii="Calibri" w:eastAsia="游明朝" w:hAnsi="Calibri" w:eastAsiaTheme="minorEastAsia" w:cs="Calibri"/>
          <w:color w:val="000000" w:themeColor="text1" w:themeShade="FF" w:themeTint="FF"/>
        </w:rPr>
        <w:t>complex</w:t>
      </w:r>
      <w:r w:rsidRPr="426B3A8E" w:rsidR="1520DFBB">
        <w:rPr>
          <w:rFonts w:ascii="Calibri" w:eastAsia="游明朝" w:hAnsi="Calibri" w:eastAsiaTheme="minorEastAsia" w:cs="Calibri"/>
          <w:color w:val="000000" w:themeColor="text1" w:themeShade="FF" w:themeTint="FF"/>
        </w:rPr>
        <w:t xml:space="preserve"> and</w:t>
      </w:r>
      <w:r w:rsidRPr="426B3A8E" w:rsidR="7D022D2D">
        <w:rPr>
          <w:rFonts w:ascii="Calibri" w:eastAsia="游明朝" w:hAnsi="Calibri" w:eastAsiaTheme="minorEastAsia" w:cs="Calibri"/>
          <w:color w:val="000000" w:themeColor="text1" w:themeShade="FF" w:themeTint="FF"/>
        </w:rPr>
        <w:t xml:space="preserve"> compounded humanitarian emergency</w:t>
      </w:r>
      <w:r w:rsidRPr="426B3A8E" w:rsidR="00F92CDC">
        <w:rPr>
          <w:rFonts w:ascii="Calibri" w:eastAsia="游明朝" w:hAnsi="Calibri" w:eastAsiaTheme="minorEastAsia" w:cs="Calibri"/>
          <w:color w:val="000000" w:themeColor="text1" w:themeShade="FF" w:themeTint="FF"/>
        </w:rPr>
        <w:t xml:space="preserve"> across Sudan</w:t>
      </w:r>
      <w:r w:rsidRPr="426B3A8E" w:rsidR="1520DFBB">
        <w:rPr>
          <w:rFonts w:ascii="Calibri" w:eastAsia="游明朝" w:hAnsi="Calibri" w:eastAsiaTheme="minorEastAsia" w:cs="Calibri"/>
          <w:color w:val="000000" w:themeColor="text1" w:themeShade="FF" w:themeTint="FF"/>
        </w:rPr>
        <w:t xml:space="preserve">. </w:t>
      </w:r>
      <w:r w:rsidRPr="426B3A8E" w:rsidR="57EABAE5">
        <w:rPr>
          <w:rFonts w:ascii="Calibri" w:eastAsia="游明朝" w:hAnsi="Calibri" w:eastAsiaTheme="minorEastAsia" w:cs="Calibri"/>
          <w:color w:val="000000" w:themeColor="text1" w:themeShade="FF" w:themeTint="FF"/>
        </w:rPr>
        <w:t>From widespread</w:t>
      </w:r>
      <w:r w:rsidRPr="426B3A8E" w:rsidR="7D022D2D">
        <w:rPr>
          <w:rFonts w:ascii="Calibri" w:eastAsia="游明朝" w:hAnsi="Calibri" w:eastAsiaTheme="minorEastAsia" w:cs="Calibri"/>
          <w:color w:val="000000" w:themeColor="text1" w:themeShade="FF" w:themeTint="FF"/>
        </w:rPr>
        <w:t xml:space="preserve"> </w:t>
      </w:r>
      <w:r w:rsidRPr="426B3A8E" w:rsidR="7F4803D4">
        <w:rPr>
          <w:rFonts w:ascii="Calibri" w:eastAsia="游明朝" w:hAnsi="Calibri" w:eastAsiaTheme="minorEastAsia" w:cs="Calibri"/>
          <w:color w:val="000000" w:themeColor="text1" w:themeShade="FF" w:themeTint="FF"/>
        </w:rPr>
        <w:t>hunger</w:t>
      </w:r>
      <w:r w:rsidRPr="426B3A8E" w:rsidR="7D022D2D">
        <w:rPr>
          <w:rFonts w:ascii="Calibri" w:eastAsia="游明朝" w:hAnsi="Calibri" w:eastAsiaTheme="minorEastAsia" w:cs="Calibri"/>
          <w:color w:val="000000" w:themeColor="text1" w:themeShade="FF" w:themeTint="FF"/>
        </w:rPr>
        <w:t xml:space="preserve"> and malnutrition</w:t>
      </w:r>
      <w:r w:rsidRPr="426B3A8E" w:rsidR="00F92CDC">
        <w:rPr>
          <w:rFonts w:ascii="Calibri" w:eastAsia="游明朝" w:hAnsi="Calibri" w:eastAsiaTheme="minorEastAsia" w:cs="Calibri"/>
          <w:color w:val="000000" w:themeColor="text1" w:themeShade="FF" w:themeTint="FF"/>
        </w:rPr>
        <w:t>,</w:t>
      </w:r>
      <w:r w:rsidRPr="426B3A8E" w:rsidR="7D022D2D">
        <w:rPr>
          <w:rFonts w:ascii="Calibri" w:eastAsia="游明朝" w:hAnsi="Calibri" w:eastAsiaTheme="minorEastAsia" w:cs="Calibri"/>
          <w:color w:val="000000" w:themeColor="text1" w:themeShade="FF" w:themeTint="FF"/>
        </w:rPr>
        <w:t xml:space="preserve"> to</w:t>
      </w:r>
      <w:r w:rsidRPr="426B3A8E" w:rsidR="57EABAE5">
        <w:rPr>
          <w:rFonts w:ascii="Calibri" w:eastAsia="游明朝" w:hAnsi="Calibri" w:eastAsiaTheme="minorEastAsia" w:cs="Calibri"/>
          <w:color w:val="000000" w:themeColor="text1" w:themeShade="FF" w:themeTint="FF"/>
        </w:rPr>
        <w:t xml:space="preserve"> the lack</w:t>
      </w:r>
      <w:r w:rsidRPr="426B3A8E" w:rsidR="7A67254C">
        <w:rPr>
          <w:rFonts w:ascii="Calibri" w:eastAsia="游明朝" w:hAnsi="Calibri" w:eastAsiaTheme="minorEastAsia" w:cs="Calibri"/>
          <w:color w:val="000000" w:themeColor="text1" w:themeShade="FF" w:themeTint="FF"/>
        </w:rPr>
        <w:t xml:space="preserve"> of</w:t>
      </w:r>
      <w:r w:rsidRPr="426B3A8E" w:rsidR="78345DA8">
        <w:rPr>
          <w:rFonts w:ascii="Calibri" w:eastAsia="游明朝" w:hAnsi="Calibri" w:eastAsiaTheme="minorEastAsia" w:cs="Calibri"/>
          <w:color w:val="000000" w:themeColor="text1" w:themeShade="FF" w:themeTint="FF"/>
        </w:rPr>
        <w:t xml:space="preserve"> </w:t>
      </w:r>
      <w:r w:rsidRPr="426B3A8E" w:rsidR="57EABAE5">
        <w:rPr>
          <w:rFonts w:ascii="Calibri" w:eastAsia="游明朝" w:hAnsi="Calibri" w:eastAsiaTheme="minorEastAsia" w:cs="Calibri"/>
          <w:color w:val="000000" w:themeColor="text1" w:themeShade="FF" w:themeTint="FF"/>
        </w:rPr>
        <w:t xml:space="preserve">sexual and reproductive </w:t>
      </w:r>
      <w:r w:rsidRPr="426B3A8E" w:rsidR="57EABAE5">
        <w:rPr>
          <w:rFonts w:ascii="Calibri" w:eastAsia="游明朝" w:hAnsi="Calibri" w:eastAsiaTheme="minorEastAsia" w:cs="Calibri"/>
          <w:color w:val="000000" w:themeColor="text1" w:themeShade="FF" w:themeTint="FF"/>
        </w:rPr>
        <w:t xml:space="preserve">health </w:t>
      </w:r>
      <w:r w:rsidRPr="426B3A8E" w:rsidR="3E58673B">
        <w:rPr>
          <w:rFonts w:ascii="Calibri" w:eastAsia="游明朝" w:hAnsi="Calibri" w:eastAsiaTheme="minorEastAsia" w:cs="Calibri"/>
          <w:color w:val="000000" w:themeColor="text1" w:themeShade="FF" w:themeTint="FF"/>
        </w:rPr>
        <w:t xml:space="preserve"> </w:t>
      </w:r>
      <w:r w:rsidRPr="426B3A8E" w:rsidR="57EABAE5">
        <w:rPr>
          <w:rFonts w:ascii="Calibri" w:eastAsia="游明朝" w:hAnsi="Calibri" w:eastAsiaTheme="minorEastAsia" w:cs="Calibri"/>
          <w:color w:val="000000" w:themeColor="text1" w:themeShade="FF" w:themeTint="FF"/>
        </w:rPr>
        <w:t>services</w:t>
      </w:r>
      <w:r w:rsidRPr="426B3A8E" w:rsidR="00F92CDC">
        <w:rPr>
          <w:rFonts w:ascii="Calibri" w:eastAsia="游明朝" w:hAnsi="Calibri" w:eastAsiaTheme="minorEastAsia" w:cs="Calibri"/>
          <w:color w:val="000000" w:themeColor="text1" w:themeShade="FF" w:themeTint="FF"/>
        </w:rPr>
        <w:t xml:space="preserve">, to the lack of care </w:t>
      </w:r>
      <w:r w:rsidRPr="426B3A8E" w:rsidR="2C697383">
        <w:rPr>
          <w:rFonts w:ascii="Calibri" w:eastAsia="游明朝" w:hAnsi="Calibri" w:eastAsiaTheme="minorEastAsia" w:cs="Calibri"/>
          <w:color w:val="000000" w:themeColor="text1" w:themeShade="FF" w:themeTint="FF"/>
        </w:rPr>
        <w:t>for survivors of sexual violence</w:t>
      </w:r>
      <w:r w:rsidRPr="426B3A8E" w:rsidR="302F6FFE">
        <w:rPr>
          <w:rFonts w:ascii="Calibri" w:eastAsia="游明朝" w:hAnsi="Calibri" w:eastAsiaTheme="minorEastAsia" w:cs="Calibri"/>
          <w:color w:val="000000" w:themeColor="text1" w:themeShade="FF" w:themeTint="FF"/>
        </w:rPr>
        <w:t xml:space="preserve">, </w:t>
      </w:r>
      <w:r w:rsidRPr="426B3A8E" w:rsidR="00F92CDC">
        <w:rPr>
          <w:rFonts w:ascii="Calibri" w:eastAsia="游明朝" w:hAnsi="Calibri" w:eastAsiaTheme="minorEastAsia" w:cs="Calibri"/>
          <w:color w:val="000000" w:themeColor="text1" w:themeShade="FF" w:themeTint="FF"/>
        </w:rPr>
        <w:t xml:space="preserve">to </w:t>
      </w:r>
      <w:r w:rsidRPr="426B3A8E" w:rsidR="7B059DC2">
        <w:rPr>
          <w:rFonts w:ascii="Calibri" w:eastAsia="游明朝" w:hAnsi="Calibri" w:eastAsiaTheme="minorEastAsia" w:cs="Calibri"/>
          <w:color w:val="000000" w:themeColor="text1" w:themeShade="FF" w:themeTint="FF"/>
        </w:rPr>
        <w:t>the</w:t>
      </w:r>
      <w:r w:rsidRPr="426B3A8E" w:rsidR="2C697383">
        <w:rPr>
          <w:rFonts w:ascii="Calibri" w:eastAsia="游明朝" w:hAnsi="Calibri" w:eastAsiaTheme="minorEastAsia" w:cs="Calibri"/>
          <w:color w:val="000000" w:themeColor="text1" w:themeShade="FF" w:themeTint="FF"/>
        </w:rPr>
        <w:t xml:space="preserve"> complex needs </w:t>
      </w:r>
      <w:r w:rsidRPr="426B3A8E" w:rsidR="7B059DC2">
        <w:rPr>
          <w:rFonts w:ascii="Calibri" w:eastAsia="游明朝" w:hAnsi="Calibri" w:eastAsiaTheme="minorEastAsia" w:cs="Calibri"/>
          <w:color w:val="000000" w:themeColor="text1" w:themeShade="FF" w:themeTint="FF"/>
        </w:rPr>
        <w:t>caused by</w:t>
      </w:r>
      <w:r w:rsidRPr="426B3A8E" w:rsidR="2C697383">
        <w:rPr>
          <w:rFonts w:ascii="Calibri" w:eastAsia="游明朝" w:hAnsi="Calibri" w:eastAsiaTheme="minorEastAsia" w:cs="Calibri"/>
          <w:color w:val="000000" w:themeColor="text1" w:themeShade="FF" w:themeTint="FF"/>
        </w:rPr>
        <w:t xml:space="preserve"> mass</w:t>
      </w:r>
      <w:r w:rsidRPr="426B3A8E" w:rsidR="7B059DC2">
        <w:rPr>
          <w:rFonts w:ascii="Calibri" w:eastAsia="游明朝" w:hAnsi="Calibri" w:eastAsiaTheme="minorEastAsia" w:cs="Calibri"/>
          <w:color w:val="000000" w:themeColor="text1" w:themeShade="FF" w:themeTint="FF"/>
        </w:rPr>
        <w:t xml:space="preserve"> displacement</w:t>
      </w:r>
      <w:r w:rsidRPr="426B3A8E" w:rsidR="302F6FFE">
        <w:rPr>
          <w:rFonts w:ascii="Calibri" w:eastAsia="游明朝" w:hAnsi="Calibri" w:eastAsiaTheme="minorEastAsia" w:cs="Calibri"/>
          <w:color w:val="000000" w:themeColor="text1" w:themeShade="FF" w:themeTint="FF"/>
        </w:rPr>
        <w:t xml:space="preserve"> and recurring disease outbreaks – </w:t>
      </w:r>
      <w:r w:rsidRPr="426B3A8E" w:rsidR="29D7F87F">
        <w:rPr>
          <w:rFonts w:ascii="Calibri" w:eastAsia="游明朝" w:hAnsi="Calibri" w:eastAsiaTheme="minorEastAsia" w:cs="Calibri"/>
          <w:color w:val="000000" w:themeColor="text1" w:themeShade="FF" w:themeTint="FF"/>
        </w:rPr>
        <w:t>any one of</w:t>
      </w:r>
      <w:r w:rsidRPr="426B3A8E" w:rsidR="7D022D2D">
        <w:rPr>
          <w:rFonts w:ascii="Calibri" w:eastAsia="游明朝" w:hAnsi="Calibri" w:eastAsiaTheme="minorEastAsia" w:cs="Calibri"/>
          <w:color w:val="000000" w:themeColor="text1" w:themeShade="FF" w:themeTint="FF"/>
        </w:rPr>
        <w:t xml:space="preserve"> these issues </w:t>
      </w:r>
      <w:r w:rsidRPr="426B3A8E" w:rsidR="302F6FFE">
        <w:rPr>
          <w:rFonts w:ascii="Calibri" w:eastAsia="游明朝" w:hAnsi="Calibri" w:eastAsiaTheme="minorEastAsia" w:cs="Calibri"/>
          <w:color w:val="000000" w:themeColor="text1" w:themeShade="FF" w:themeTint="FF"/>
        </w:rPr>
        <w:t>would</w:t>
      </w:r>
      <w:r w:rsidRPr="426B3A8E" w:rsidR="62382B70">
        <w:rPr>
          <w:rFonts w:ascii="Calibri" w:eastAsia="游明朝" w:hAnsi="Calibri" w:eastAsiaTheme="minorEastAsia" w:cs="Calibri"/>
          <w:color w:val="000000" w:themeColor="text1" w:themeShade="FF" w:themeTint="FF"/>
        </w:rPr>
        <w:t xml:space="preserve"> constitute a</w:t>
      </w:r>
      <w:r w:rsidRPr="426B3A8E" w:rsidR="7D022D2D">
        <w:rPr>
          <w:rFonts w:ascii="Calibri" w:eastAsia="游明朝" w:hAnsi="Calibri" w:eastAsiaTheme="minorEastAsia" w:cs="Calibri"/>
          <w:color w:val="000000" w:themeColor="text1" w:themeShade="FF" w:themeTint="FF"/>
        </w:rPr>
        <w:t xml:space="preserve"> humanitarian emergency in its own right</w:t>
      </w:r>
      <w:r w:rsidRPr="426B3A8E" w:rsidR="00F92CDC">
        <w:rPr>
          <w:rFonts w:ascii="Calibri" w:eastAsia="游明朝" w:hAnsi="Calibri" w:eastAsiaTheme="minorEastAsia" w:cs="Calibri"/>
          <w:color w:val="000000" w:themeColor="text1" w:themeShade="FF" w:themeTint="FF"/>
        </w:rPr>
        <w:t>,</w:t>
      </w:r>
      <w:r w:rsidRPr="426B3A8E" w:rsidR="6A131294">
        <w:rPr>
          <w:rFonts w:ascii="Calibri" w:eastAsia="游明朝" w:hAnsi="Calibri" w:eastAsiaTheme="minorEastAsia" w:cs="Calibri"/>
          <w:color w:val="000000" w:themeColor="text1" w:themeShade="FF" w:themeTint="FF"/>
        </w:rPr>
        <w:t xml:space="preserve"> yet</w:t>
      </w:r>
      <w:r w:rsidRPr="426B3A8E" w:rsidR="7D022D2D">
        <w:rPr>
          <w:rFonts w:ascii="Calibri" w:eastAsia="游明朝" w:hAnsi="Calibri" w:eastAsiaTheme="minorEastAsia" w:cs="Calibri"/>
          <w:color w:val="000000" w:themeColor="text1" w:themeShade="FF" w:themeTint="FF"/>
        </w:rPr>
        <w:t xml:space="preserve"> in Sudan the</w:t>
      </w:r>
      <w:r w:rsidRPr="426B3A8E" w:rsidR="00F92CDC">
        <w:rPr>
          <w:rFonts w:ascii="Calibri" w:eastAsia="游明朝" w:hAnsi="Calibri" w:eastAsiaTheme="minorEastAsia" w:cs="Calibri"/>
          <w:color w:val="000000" w:themeColor="text1" w:themeShade="FF" w:themeTint="FF"/>
        </w:rPr>
        <w:t xml:space="preserve">se crises </w:t>
      </w:r>
      <w:r w:rsidRPr="426B3A8E" w:rsidR="62382B70">
        <w:rPr>
          <w:rFonts w:ascii="Calibri" w:eastAsia="游明朝" w:hAnsi="Calibri" w:eastAsiaTheme="minorEastAsia" w:cs="Calibri"/>
          <w:color w:val="000000" w:themeColor="text1" w:themeShade="FF" w:themeTint="FF"/>
        </w:rPr>
        <w:t>overlap</w:t>
      </w:r>
      <w:r w:rsidRPr="426B3A8E" w:rsidR="7D022D2D">
        <w:rPr>
          <w:rFonts w:ascii="Calibri" w:eastAsia="游明朝" w:hAnsi="Calibri" w:eastAsiaTheme="minorEastAsia" w:cs="Calibri"/>
          <w:color w:val="000000" w:themeColor="text1" w:themeShade="FF" w:themeTint="FF"/>
        </w:rPr>
        <w:t xml:space="preserve"> and exacerbat</w:t>
      </w:r>
      <w:r w:rsidRPr="426B3A8E" w:rsidR="00F92CDC">
        <w:rPr>
          <w:rFonts w:ascii="Calibri" w:eastAsia="游明朝" w:hAnsi="Calibri" w:eastAsiaTheme="minorEastAsia" w:cs="Calibri"/>
          <w:color w:val="000000" w:themeColor="text1" w:themeShade="FF" w:themeTint="FF"/>
        </w:rPr>
        <w:t>e</w:t>
      </w:r>
      <w:r w:rsidRPr="426B3A8E" w:rsidR="7D022D2D">
        <w:rPr>
          <w:rFonts w:ascii="Calibri" w:eastAsia="游明朝" w:hAnsi="Calibri" w:eastAsiaTheme="minorEastAsia" w:cs="Calibri"/>
          <w:color w:val="000000" w:themeColor="text1" w:themeShade="FF" w:themeTint="FF"/>
        </w:rPr>
        <w:t xml:space="preserve"> one another. IHL obligates warring parties not only to protect civilians </w:t>
      </w:r>
      <w:r w:rsidRPr="426B3A8E" w:rsidR="3FDBF076">
        <w:rPr>
          <w:rFonts w:ascii="Calibri" w:eastAsia="游明朝" w:hAnsi="Calibri" w:eastAsiaTheme="minorEastAsia" w:cs="Calibri"/>
          <w:color w:val="000000" w:themeColor="text1" w:themeShade="FF" w:themeTint="FF"/>
        </w:rPr>
        <w:t>during hostilities</w:t>
      </w:r>
      <w:r w:rsidRPr="426B3A8E" w:rsidR="000D452E">
        <w:rPr>
          <w:rFonts w:ascii="Calibri" w:eastAsia="游明朝" w:hAnsi="Calibri" w:eastAsiaTheme="minorEastAsia" w:cs="Calibri"/>
          <w:color w:val="000000" w:themeColor="text1" w:themeShade="FF" w:themeTint="FF"/>
        </w:rPr>
        <w:t>,</w:t>
      </w:r>
      <w:r w:rsidRPr="426B3A8E" w:rsidR="7D022D2D">
        <w:rPr>
          <w:rFonts w:ascii="Calibri" w:eastAsia="游明朝" w:hAnsi="Calibri" w:eastAsiaTheme="minorEastAsia" w:cs="Calibri"/>
          <w:color w:val="000000" w:themeColor="text1" w:themeShade="FF" w:themeTint="FF"/>
        </w:rPr>
        <w:t xml:space="preserve"> but also to </w:t>
      </w:r>
      <w:r w:rsidRPr="426B3A8E" w:rsidR="3FDBF076">
        <w:rPr>
          <w:rFonts w:ascii="Calibri" w:eastAsia="游明朝" w:hAnsi="Calibri" w:eastAsiaTheme="minorEastAsia" w:cs="Calibri"/>
          <w:color w:val="000000" w:themeColor="text1" w:themeShade="FF" w:themeTint="FF"/>
        </w:rPr>
        <w:t xml:space="preserve">allow </w:t>
      </w:r>
      <w:r w:rsidRPr="426B3A8E" w:rsidR="3CFB2306">
        <w:rPr>
          <w:rFonts w:ascii="Calibri" w:eastAsia="游明朝" w:hAnsi="Calibri" w:eastAsiaTheme="minorEastAsia" w:cs="Calibri"/>
          <w:color w:val="000000" w:themeColor="text1" w:themeShade="FF" w:themeTint="FF"/>
        </w:rPr>
        <w:t xml:space="preserve">impartial humanitarian </w:t>
      </w:r>
      <w:r w:rsidRPr="426B3A8E" w:rsidR="7D022D2D">
        <w:rPr>
          <w:rFonts w:ascii="Calibri" w:eastAsia="游明朝" w:hAnsi="Calibri" w:eastAsiaTheme="minorEastAsia" w:cs="Calibri"/>
          <w:color w:val="000000" w:themeColor="text1" w:themeShade="FF" w:themeTint="FF"/>
        </w:rPr>
        <w:t>assistance</w:t>
      </w:r>
      <w:r w:rsidRPr="426B3A8E" w:rsidR="7D022D2D">
        <w:rPr>
          <w:rFonts w:ascii="Calibri" w:eastAsia="游明朝" w:hAnsi="Calibri" w:eastAsiaTheme="minorEastAsia" w:cs="Calibri"/>
          <w:color w:val="000000" w:themeColor="text1" w:themeShade="FF" w:themeTint="FF"/>
        </w:rPr>
        <w:t xml:space="preserve"> to reach </w:t>
      </w:r>
      <w:r w:rsidRPr="426B3A8E" w:rsidR="73341FA1">
        <w:rPr>
          <w:rFonts w:ascii="Calibri" w:eastAsia="游明朝" w:hAnsi="Calibri" w:eastAsiaTheme="minorEastAsia" w:cs="Calibri"/>
          <w:color w:val="000000" w:themeColor="text1" w:themeShade="FF" w:themeTint="FF"/>
        </w:rPr>
        <w:t>those in need</w:t>
      </w:r>
      <w:r w:rsidRPr="426B3A8E" w:rsidR="7D022D2D">
        <w:rPr>
          <w:rFonts w:ascii="Calibri" w:eastAsia="游明朝" w:hAnsi="Calibri" w:eastAsiaTheme="minorEastAsia" w:cs="Calibri"/>
          <w:color w:val="000000" w:themeColor="text1" w:themeShade="FF" w:themeTint="FF"/>
        </w:rPr>
        <w:t xml:space="preserve">. </w:t>
      </w:r>
      <w:r w:rsidRPr="426B3A8E" w:rsidR="000D452E">
        <w:rPr>
          <w:rFonts w:ascii="Calibri" w:eastAsia="游明朝" w:hAnsi="Calibri" w:eastAsiaTheme="minorEastAsia" w:cs="Calibri"/>
          <w:color w:val="000000" w:themeColor="text1" w:themeShade="FF" w:themeTint="FF"/>
        </w:rPr>
        <w:t xml:space="preserve">Yet in Sudan </w:t>
      </w:r>
      <w:r w:rsidRPr="426B3A8E" w:rsidR="7D022D2D">
        <w:rPr>
          <w:rFonts w:ascii="Calibri" w:eastAsia="游明朝" w:hAnsi="Calibri" w:eastAsiaTheme="minorEastAsia" w:cs="Calibri"/>
          <w:color w:val="000000" w:themeColor="text1" w:themeShade="FF" w:themeTint="FF"/>
        </w:rPr>
        <w:t xml:space="preserve">we see a complete abrogation of responsibility by </w:t>
      </w:r>
      <w:r w:rsidRPr="426B3A8E" w:rsidR="000D452E">
        <w:rPr>
          <w:rFonts w:ascii="Calibri" w:eastAsia="游明朝" w:hAnsi="Calibri" w:eastAsiaTheme="minorEastAsia" w:cs="Calibri"/>
          <w:color w:val="000000" w:themeColor="text1" w:themeShade="FF" w:themeTint="FF"/>
        </w:rPr>
        <w:t xml:space="preserve">the </w:t>
      </w:r>
      <w:r w:rsidRPr="426B3A8E" w:rsidR="7D022D2D">
        <w:rPr>
          <w:rFonts w:ascii="Calibri" w:eastAsia="游明朝" w:hAnsi="Calibri" w:eastAsiaTheme="minorEastAsia" w:cs="Calibri"/>
          <w:color w:val="000000" w:themeColor="text1" w:themeShade="FF" w:themeTint="FF"/>
        </w:rPr>
        <w:t xml:space="preserve">warring parties and </w:t>
      </w:r>
      <w:r w:rsidRPr="426B3A8E" w:rsidR="000D452E">
        <w:rPr>
          <w:rFonts w:ascii="Calibri" w:eastAsia="游明朝" w:hAnsi="Calibri" w:eastAsiaTheme="minorEastAsia" w:cs="Calibri"/>
          <w:color w:val="000000" w:themeColor="text1" w:themeShade="FF" w:themeTint="FF"/>
        </w:rPr>
        <w:t xml:space="preserve">a complete </w:t>
      </w:r>
      <w:r w:rsidRPr="426B3A8E" w:rsidR="7D022D2D">
        <w:rPr>
          <w:rFonts w:ascii="Calibri" w:eastAsia="游明朝" w:hAnsi="Calibri" w:eastAsiaTheme="minorEastAsia" w:cs="Calibri"/>
          <w:color w:val="000000" w:themeColor="text1" w:themeShade="FF" w:themeTint="FF"/>
        </w:rPr>
        <w:t xml:space="preserve">failure </w:t>
      </w:r>
      <w:r w:rsidRPr="426B3A8E" w:rsidR="000D452E">
        <w:rPr>
          <w:rFonts w:ascii="Calibri" w:eastAsia="游明朝" w:hAnsi="Calibri" w:eastAsiaTheme="minorEastAsia" w:cs="Calibri"/>
          <w:color w:val="000000" w:themeColor="text1" w:themeShade="FF" w:themeTint="FF"/>
        </w:rPr>
        <w:t xml:space="preserve">by </w:t>
      </w:r>
      <w:r w:rsidRPr="426B3A8E" w:rsidR="7D022D2D">
        <w:rPr>
          <w:rFonts w:ascii="Calibri" w:eastAsia="游明朝" w:hAnsi="Calibri" w:eastAsiaTheme="minorEastAsia" w:cs="Calibri"/>
          <w:color w:val="000000" w:themeColor="text1" w:themeShade="FF" w:themeTint="FF"/>
        </w:rPr>
        <w:t>international bodies to respond accordingly.</w:t>
      </w:r>
    </w:p>
    <w:p w:rsidR="002C5604" w:rsidRPr="00276597" w:rsidP="00E25C32">
      <w:pPr>
        <w:pStyle w:val="ListParagraph"/>
        <w:numPr>
          <w:ilvl w:val="0"/>
          <w:numId w:val="18"/>
        </w:numPr>
        <w:ind w:left="142" w:hanging="284"/>
        <w:outlineLvl w:val="0"/>
        <w:rPr>
          <w:rFonts w:ascii="Calibri" w:hAnsi="Calibri" w:cs="Calibri"/>
          <w:b/>
          <w:bCs/>
          <w:color w:val="000000" w:themeColor="text1"/>
        </w:rPr>
      </w:pPr>
      <w:bookmarkStart w:id="6" w:name="_Toc187069344"/>
      <w:r w:rsidRPr="00276597">
        <w:rPr>
          <w:rFonts w:ascii="Calibri" w:hAnsi="Calibri" w:cs="Calibri"/>
          <w:b/>
          <w:bCs/>
          <w:color w:val="000000" w:themeColor="text1"/>
        </w:rPr>
        <w:t>The UK’s c</w:t>
      </w:r>
      <w:r w:rsidRPr="00276597" w:rsidR="0BD729F9">
        <w:rPr>
          <w:rFonts w:ascii="Calibri" w:hAnsi="Calibri" w:cs="Calibri"/>
          <w:b/>
          <w:bCs/>
          <w:color w:val="000000" w:themeColor="text1"/>
        </w:rPr>
        <w:t xml:space="preserve">ritical </w:t>
      </w:r>
      <w:r w:rsidRPr="00276597" w:rsidR="2ED88B90">
        <w:rPr>
          <w:rFonts w:ascii="Calibri" w:hAnsi="Calibri" w:cs="Calibri"/>
          <w:b/>
          <w:bCs/>
          <w:color w:val="000000" w:themeColor="text1"/>
        </w:rPr>
        <w:t>r</w:t>
      </w:r>
      <w:r w:rsidRPr="00276597" w:rsidR="0BD729F9">
        <w:rPr>
          <w:rFonts w:ascii="Calibri" w:hAnsi="Calibri" w:cs="Calibri"/>
          <w:b/>
          <w:bCs/>
          <w:color w:val="000000" w:themeColor="text1"/>
        </w:rPr>
        <w:t>ole</w:t>
      </w:r>
      <w:bookmarkEnd w:id="6"/>
      <w:r w:rsidRPr="00276597">
        <w:rPr>
          <w:rFonts w:ascii="Calibri" w:hAnsi="Calibri" w:cs="Calibri"/>
          <w:b/>
          <w:bCs/>
          <w:color w:val="000000" w:themeColor="text1"/>
        </w:rPr>
        <w:t xml:space="preserve"> </w:t>
      </w:r>
    </w:p>
    <w:p w:rsidR="00A72258" w:rsidRPr="0051752E" w:rsidP="00E25C32">
      <w:pPr>
        <w:rPr>
          <w:rFonts w:ascii="Calibri" w:eastAsia="Calibri" w:hAnsi="Calibri" w:cs="Calibri"/>
          <w:color w:val="000000" w:themeColor="text1"/>
        </w:rPr>
      </w:pPr>
      <w:r w:rsidRPr="00276597">
        <w:rPr>
          <w:rFonts w:ascii="Calibri" w:eastAsia="Calibri" w:hAnsi="Calibri" w:cs="Calibri"/>
          <w:color w:val="000000" w:themeColor="text1"/>
        </w:rPr>
        <w:t>As a party to the Geneva Conventions, the UK has a legal obligation not only to respect IHL</w:t>
      </w:r>
      <w:r w:rsidRPr="00276597" w:rsidR="00934BD4">
        <w:rPr>
          <w:rFonts w:ascii="Calibri" w:eastAsia="Calibri" w:hAnsi="Calibri" w:cs="Calibri"/>
          <w:color w:val="000000" w:themeColor="text1"/>
        </w:rPr>
        <w:t>,</w:t>
      </w:r>
      <w:r w:rsidRPr="00276597" w:rsidR="001B2C61">
        <w:rPr>
          <w:rFonts w:ascii="Calibri" w:eastAsia="Calibri" w:hAnsi="Calibri" w:cs="Calibri"/>
          <w:color w:val="000000" w:themeColor="text1"/>
        </w:rPr>
        <w:t xml:space="preserve"> </w:t>
      </w:r>
      <w:r w:rsidRPr="00276597">
        <w:rPr>
          <w:rFonts w:ascii="Calibri" w:eastAsia="Calibri" w:hAnsi="Calibri" w:cs="Calibri"/>
          <w:color w:val="000000" w:themeColor="text1"/>
        </w:rPr>
        <w:t>but also to ensure</w:t>
      </w:r>
      <w:r w:rsidRPr="00276597" w:rsidR="00F02E64">
        <w:rPr>
          <w:rFonts w:ascii="Calibri" w:eastAsia="Calibri" w:hAnsi="Calibri" w:cs="Calibri"/>
          <w:color w:val="000000" w:themeColor="text1"/>
        </w:rPr>
        <w:t xml:space="preserve"> its </w:t>
      </w:r>
      <w:r w:rsidRPr="00276597">
        <w:rPr>
          <w:rFonts w:ascii="Calibri" w:eastAsia="Calibri" w:hAnsi="Calibri" w:cs="Calibri"/>
          <w:color w:val="000000" w:themeColor="text1"/>
        </w:rPr>
        <w:t>respect in all circumstances, wherever the conflict takes place and whoever the victims may be</w:t>
      </w:r>
      <w:r w:rsidRPr="00276597" w:rsidR="7A62E242">
        <w:rPr>
          <w:rFonts w:ascii="Calibri" w:eastAsia="Calibri" w:hAnsi="Calibri" w:cs="Calibri"/>
          <w:color w:val="000000" w:themeColor="text1"/>
        </w:rPr>
        <w:t>.</w:t>
      </w:r>
      <w:r>
        <w:rPr>
          <w:rStyle w:val="FootnoteReference"/>
          <w:rFonts w:ascii="Calibri" w:eastAsia="Calibri" w:hAnsi="Calibri" w:cs="Calibri"/>
          <w:color w:val="000000" w:themeColor="text1"/>
        </w:rPr>
        <w:footnoteReference w:id="19"/>
      </w:r>
      <w:r w:rsidRPr="00276597">
        <w:rPr>
          <w:rFonts w:ascii="Calibri" w:eastAsia="Calibri" w:hAnsi="Calibri" w:cs="Calibri"/>
          <w:color w:val="000000" w:themeColor="text1"/>
        </w:rPr>
        <w:t xml:space="preserve"> </w:t>
      </w:r>
      <w:r w:rsidRPr="00276597" w:rsidR="6A84E1B2">
        <w:rPr>
          <w:rFonts w:ascii="Calibri" w:eastAsia="Calibri" w:hAnsi="Calibri" w:cs="Calibri"/>
          <w:color w:val="000000" w:themeColor="text1"/>
        </w:rPr>
        <w:t xml:space="preserve">The UK </w:t>
      </w:r>
      <w:r w:rsidRPr="00276597" w:rsidR="002A4A18">
        <w:rPr>
          <w:rFonts w:ascii="Calibri" w:eastAsia="Calibri" w:hAnsi="Calibri" w:cs="Calibri"/>
          <w:color w:val="000000" w:themeColor="text1"/>
        </w:rPr>
        <w:t>holds a</w:t>
      </w:r>
      <w:r w:rsidRPr="00276597" w:rsidR="6A84E1B2">
        <w:rPr>
          <w:rFonts w:ascii="Calibri" w:eastAsia="Calibri" w:hAnsi="Calibri" w:cs="Calibri"/>
          <w:color w:val="000000" w:themeColor="text1"/>
        </w:rPr>
        <w:t xml:space="preserve"> </w:t>
      </w:r>
      <w:r w:rsidRPr="00276597" w:rsidR="002A4A18">
        <w:rPr>
          <w:rFonts w:ascii="Calibri" w:eastAsia="Calibri" w:hAnsi="Calibri" w:cs="Calibri"/>
          <w:color w:val="000000" w:themeColor="text1"/>
        </w:rPr>
        <w:t xml:space="preserve">critical </w:t>
      </w:r>
      <w:r w:rsidRPr="00276597" w:rsidR="6A84E1B2">
        <w:rPr>
          <w:rFonts w:ascii="Calibri" w:eastAsia="Calibri" w:hAnsi="Calibri" w:cs="Calibri"/>
          <w:color w:val="000000" w:themeColor="text1"/>
        </w:rPr>
        <w:t xml:space="preserve">role in promoting </w:t>
      </w:r>
      <w:r w:rsidRPr="00276597">
        <w:rPr>
          <w:rFonts w:ascii="Calibri" w:eastAsia="Calibri" w:hAnsi="Calibri" w:cs="Calibri"/>
          <w:color w:val="000000" w:themeColor="text1"/>
        </w:rPr>
        <w:t>I</w:t>
      </w:r>
      <w:r w:rsidRPr="00276597" w:rsidR="6A84E1B2">
        <w:rPr>
          <w:rFonts w:ascii="Calibri" w:eastAsia="Calibri" w:hAnsi="Calibri" w:cs="Calibri"/>
          <w:color w:val="000000" w:themeColor="text1"/>
        </w:rPr>
        <w:t xml:space="preserve">HL </w:t>
      </w:r>
      <w:r w:rsidRPr="00276597" w:rsidR="00C16808">
        <w:rPr>
          <w:rFonts w:ascii="Calibri" w:eastAsia="Calibri" w:hAnsi="Calibri" w:cs="Calibri"/>
          <w:color w:val="000000" w:themeColor="text1"/>
        </w:rPr>
        <w:t>and</w:t>
      </w:r>
      <w:r w:rsidRPr="00276597">
        <w:rPr>
          <w:rFonts w:ascii="Calibri" w:eastAsia="Calibri" w:hAnsi="Calibri" w:cs="Calibri"/>
          <w:color w:val="000000" w:themeColor="text1"/>
        </w:rPr>
        <w:t xml:space="preserve"> </w:t>
      </w:r>
      <w:r w:rsidRPr="00276597" w:rsidR="6A84E1B2">
        <w:rPr>
          <w:rFonts w:ascii="Calibri" w:eastAsia="Calibri" w:hAnsi="Calibri" w:cs="Calibri"/>
          <w:color w:val="000000" w:themeColor="text1"/>
        </w:rPr>
        <w:t xml:space="preserve">ensuring </w:t>
      </w:r>
      <w:r w:rsidRPr="00276597" w:rsidR="6A84E1B2">
        <w:rPr>
          <w:rFonts w:ascii="Calibri" w:eastAsia="Calibri" w:hAnsi="Calibri" w:cs="Calibri"/>
          <w:color w:val="000000" w:themeColor="text1"/>
        </w:rPr>
        <w:t xml:space="preserve">the protection of civilians and medical </w:t>
      </w:r>
      <w:r w:rsidRPr="00276597" w:rsidR="00934BD4">
        <w:rPr>
          <w:rFonts w:ascii="Calibri" w:eastAsia="Calibri" w:hAnsi="Calibri" w:cs="Calibri"/>
          <w:color w:val="000000" w:themeColor="text1"/>
        </w:rPr>
        <w:t xml:space="preserve">workers </w:t>
      </w:r>
      <w:r w:rsidRPr="00276597" w:rsidR="6A84E1B2">
        <w:rPr>
          <w:rFonts w:ascii="Calibri" w:eastAsia="Calibri" w:hAnsi="Calibri" w:cs="Calibri"/>
          <w:color w:val="000000" w:themeColor="text1"/>
        </w:rPr>
        <w:t>in conflict zones</w:t>
      </w:r>
      <w:r w:rsidRPr="00276597" w:rsidR="00BD3BB7">
        <w:rPr>
          <w:rFonts w:ascii="Calibri" w:eastAsia="Calibri" w:hAnsi="Calibri" w:cs="Calibri"/>
          <w:color w:val="000000" w:themeColor="text1"/>
        </w:rPr>
        <w:t>.</w:t>
      </w:r>
      <w:r w:rsidRPr="00276597" w:rsidR="001D2AB5">
        <w:rPr>
          <w:rFonts w:ascii="Calibri" w:eastAsia="Calibri" w:hAnsi="Calibri" w:cs="Calibri"/>
          <w:color w:val="000000" w:themeColor="text1"/>
        </w:rPr>
        <w:t xml:space="preserve"> </w:t>
      </w:r>
      <w:r w:rsidRPr="00276597" w:rsidR="6A84E1B2">
        <w:rPr>
          <w:rFonts w:ascii="Calibri" w:eastAsia="Calibri" w:hAnsi="Calibri" w:cs="Calibri"/>
          <w:color w:val="000000" w:themeColor="text1"/>
        </w:rPr>
        <w:t xml:space="preserve">With its enduring diplomatic influence, strong </w:t>
      </w:r>
      <w:r w:rsidRPr="00276597">
        <w:rPr>
          <w:rFonts w:ascii="Calibri" w:eastAsia="Calibri" w:hAnsi="Calibri" w:cs="Calibri"/>
          <w:color w:val="000000" w:themeColor="text1"/>
        </w:rPr>
        <w:t xml:space="preserve">convening power </w:t>
      </w:r>
      <w:r w:rsidRPr="00276597" w:rsidR="00D5127E">
        <w:rPr>
          <w:rFonts w:ascii="Calibri" w:eastAsia="Calibri" w:hAnsi="Calibri" w:cs="Calibri"/>
          <w:color w:val="000000" w:themeColor="text1"/>
        </w:rPr>
        <w:t>among</w:t>
      </w:r>
      <w:r w:rsidRPr="00276597" w:rsidR="6A84E1B2">
        <w:rPr>
          <w:rFonts w:ascii="Calibri" w:eastAsia="Calibri" w:hAnsi="Calibri" w:cs="Calibri"/>
          <w:color w:val="000000" w:themeColor="text1"/>
        </w:rPr>
        <w:t xml:space="preserve"> donors, and unique position in multilateral platforms</w:t>
      </w:r>
      <w:r w:rsidRPr="00276597" w:rsidR="00934BD4">
        <w:rPr>
          <w:rFonts w:ascii="Calibri" w:eastAsia="Calibri" w:hAnsi="Calibri" w:cs="Calibri"/>
          <w:color w:val="000000" w:themeColor="text1"/>
        </w:rPr>
        <w:t xml:space="preserve"> – </w:t>
      </w:r>
      <w:r w:rsidRPr="00276597" w:rsidR="52CE6877">
        <w:rPr>
          <w:rFonts w:ascii="Calibri" w:eastAsia="Calibri" w:hAnsi="Calibri" w:cs="Calibri"/>
          <w:color w:val="000000" w:themeColor="text1"/>
        </w:rPr>
        <w:t>notably</w:t>
      </w:r>
      <w:r w:rsidRPr="00276597" w:rsidR="6A84E1B2">
        <w:rPr>
          <w:rFonts w:ascii="Calibri" w:eastAsia="Calibri" w:hAnsi="Calibri" w:cs="Calibri"/>
          <w:color w:val="000000" w:themeColor="text1"/>
        </w:rPr>
        <w:t xml:space="preserve"> as a permanent member of the UN Security Council</w:t>
      </w:r>
      <w:r w:rsidRPr="00276597" w:rsidR="00D55E31">
        <w:rPr>
          <w:rFonts w:ascii="Calibri" w:eastAsia="Calibri" w:hAnsi="Calibri" w:cs="Calibri"/>
          <w:color w:val="000000" w:themeColor="text1"/>
        </w:rPr>
        <w:t xml:space="preserve"> </w:t>
      </w:r>
      <w:r w:rsidRPr="00276597" w:rsidR="007A41B6">
        <w:rPr>
          <w:rFonts w:ascii="Calibri" w:eastAsia="Calibri" w:hAnsi="Calibri" w:cs="Calibri"/>
          <w:color w:val="000000" w:themeColor="text1"/>
        </w:rPr>
        <w:t>–</w:t>
      </w:r>
      <w:r w:rsidRPr="00276597" w:rsidR="00D55E31">
        <w:rPr>
          <w:rFonts w:ascii="Calibri" w:eastAsia="Calibri" w:hAnsi="Calibri" w:cs="Calibri"/>
          <w:color w:val="000000" w:themeColor="text1"/>
        </w:rPr>
        <w:t xml:space="preserve"> </w:t>
      </w:r>
      <w:r w:rsidRPr="00276597" w:rsidR="007A41B6">
        <w:rPr>
          <w:rFonts w:ascii="Calibri" w:eastAsia="Calibri" w:hAnsi="Calibri" w:cs="Calibri"/>
          <w:color w:val="000000" w:themeColor="text1"/>
        </w:rPr>
        <w:t>the UK is strategically positioned to advocate for IHL compliance and</w:t>
      </w:r>
      <w:r w:rsidRPr="00276597" w:rsidR="00AB6852">
        <w:rPr>
          <w:rFonts w:ascii="Calibri" w:eastAsia="Calibri" w:hAnsi="Calibri" w:cs="Calibri"/>
          <w:color w:val="000000" w:themeColor="text1"/>
        </w:rPr>
        <w:t xml:space="preserve"> </w:t>
      </w:r>
      <w:r w:rsidRPr="00276597" w:rsidR="007A41B6">
        <w:rPr>
          <w:rFonts w:ascii="Calibri" w:eastAsia="Calibri" w:hAnsi="Calibri" w:cs="Calibri"/>
          <w:color w:val="000000" w:themeColor="text1"/>
        </w:rPr>
        <w:t xml:space="preserve">uphold the principles of humanitarian protection </w:t>
      </w:r>
      <w:r w:rsidRPr="00276597" w:rsidR="0C1CB1F6">
        <w:rPr>
          <w:rFonts w:ascii="Calibri" w:eastAsia="Calibri" w:hAnsi="Calibri" w:cs="Calibri"/>
          <w:color w:val="000000" w:themeColor="text1"/>
        </w:rPr>
        <w:t>during</w:t>
      </w:r>
      <w:r w:rsidRPr="00276597" w:rsidR="007A41B6">
        <w:rPr>
          <w:rFonts w:ascii="Calibri" w:eastAsia="Calibri" w:hAnsi="Calibri" w:cs="Calibri"/>
          <w:color w:val="000000" w:themeColor="text1"/>
        </w:rPr>
        <w:t xml:space="preserve"> the most challenging conflict situations.</w:t>
      </w:r>
      <w:r w:rsidRPr="76E13F9D" w:rsidR="007A41B6">
        <w:rPr>
          <w:rFonts w:ascii="Calibri" w:eastAsia="Calibri" w:hAnsi="Calibri" w:cs="Calibri"/>
          <w:color w:val="000000" w:themeColor="text1"/>
        </w:rPr>
        <w:t xml:space="preserve"> </w:t>
      </w:r>
      <w:r w:rsidRPr="76E13F9D" w:rsidR="6A84E1B2">
        <w:rPr>
          <w:rFonts w:ascii="Calibri" w:eastAsia="Calibri" w:hAnsi="Calibri" w:cs="Calibri"/>
          <w:color w:val="000000" w:themeColor="text1"/>
        </w:rPr>
        <w:t xml:space="preserve"> </w:t>
      </w:r>
    </w:p>
    <w:p w:rsidR="00C50412" w:rsidRPr="00D31B40" w:rsidP="00E25C32">
      <w:pPr>
        <w:rPr>
          <w:rFonts w:ascii="Calibri" w:hAnsi="Calibri" w:cs="Calibri"/>
          <w:color w:val="000000" w:themeColor="text1"/>
        </w:rPr>
      </w:pPr>
    </w:p>
    <w:p w:rsidR="00003D58" w:rsidRPr="00D31B40" w:rsidP="00E25C32">
      <w:pPr>
        <w:rPr>
          <w:rFonts w:ascii="Calibri" w:hAnsi="Calibri" w:cs="Calibri"/>
          <w:color w:val="000000" w:themeColor="text1"/>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27FB8" w:rsidP="00CC5017">
      <w:pPr>
        <w:spacing w:after="0" w:line="240" w:lineRule="auto"/>
      </w:pPr>
      <w:r>
        <w:separator/>
      </w:r>
    </w:p>
  </w:footnote>
  <w:footnote w:type="continuationSeparator" w:id="1">
    <w:p w:rsidR="00227FB8" w:rsidP="00CC5017">
      <w:pPr>
        <w:spacing w:after="0" w:line="240" w:lineRule="auto"/>
      </w:pPr>
      <w:r>
        <w:continuationSeparator/>
      </w:r>
    </w:p>
  </w:footnote>
  <w:footnote w:id="2">
    <w:p w:rsidR="10239D7E" w:rsidRPr="00CC6247" w:rsidP="10239D7E">
      <w:pPr>
        <w:pStyle w:val="FootnoteText"/>
        <w:rPr>
          <w:rFonts w:ascii="Calibri" w:hAnsi="Calibri" w:cs="Calibri"/>
          <w:sz w:val="18"/>
          <w:szCs w:val="18"/>
        </w:rPr>
      </w:pPr>
      <w:r w:rsidRPr="00CC6247">
        <w:rPr>
          <w:rStyle w:val="FootnoteReference"/>
          <w:rFonts w:ascii="Calibri" w:hAnsi="Calibri" w:cs="Calibri"/>
          <w:sz w:val="18"/>
          <w:szCs w:val="18"/>
        </w:rPr>
        <w:footnoteRef/>
      </w:r>
      <w:r w:rsidRPr="00CC6247">
        <w:rPr>
          <w:rFonts w:ascii="Calibri" w:hAnsi="Calibri" w:cs="Calibri"/>
          <w:sz w:val="18"/>
          <w:szCs w:val="18"/>
        </w:rPr>
        <w:t xml:space="preserve"> </w:t>
      </w:r>
      <w:r>
        <w:fldChar w:fldCharType="begin"/>
      </w:r>
      <w:r>
        <w:instrText xml:space="preserve"> HYPERLINK "https://www.msf.org/international-activity-report-2023" </w:instrText>
      </w:r>
      <w:r>
        <w:fldChar w:fldCharType="separate"/>
      </w:r>
      <w:r w:rsidRPr="00CC6247">
        <w:rPr>
          <w:rStyle w:val="Hyperlink"/>
          <w:rFonts w:ascii="Calibri" w:hAnsi="Calibri" w:cs="Calibri"/>
          <w:sz w:val="18"/>
          <w:szCs w:val="18"/>
        </w:rPr>
        <w:t>MSF International Activity Report</w:t>
      </w:r>
      <w:r>
        <w:fldChar w:fldCharType="end"/>
      </w:r>
      <w:r w:rsidRPr="00CC6247">
        <w:rPr>
          <w:rFonts w:ascii="Calibri" w:hAnsi="Calibri" w:cs="Calibri"/>
          <w:sz w:val="18"/>
          <w:szCs w:val="18"/>
        </w:rPr>
        <w:t xml:space="preserve"> 2023</w:t>
      </w:r>
    </w:p>
  </w:footnote>
  <w:footnote w:id="3">
    <w:p w:rsidR="008E30E7" w:rsidRPr="00CC6247">
      <w:pPr>
        <w:pStyle w:val="FootnoteText"/>
        <w:rPr>
          <w:rFonts w:ascii="Calibri" w:hAnsi="Calibri" w:cs="Calibri"/>
          <w:sz w:val="18"/>
          <w:szCs w:val="18"/>
        </w:rPr>
      </w:pPr>
      <w:r w:rsidRPr="00CC6247">
        <w:rPr>
          <w:rStyle w:val="FootnoteReference"/>
          <w:rFonts w:ascii="Calibri" w:hAnsi="Calibri" w:cs="Calibri"/>
          <w:sz w:val="18"/>
          <w:szCs w:val="18"/>
        </w:rPr>
        <w:footnoteRef/>
      </w:r>
      <w:r w:rsidRPr="00CC6247">
        <w:rPr>
          <w:rFonts w:ascii="Calibri" w:hAnsi="Calibri" w:cs="Calibri"/>
          <w:sz w:val="18"/>
          <w:szCs w:val="18"/>
        </w:rPr>
        <w:t xml:space="preserve"> 2024 ICRC report on </w:t>
      </w:r>
      <w:r>
        <w:fldChar w:fldCharType="begin"/>
      </w:r>
      <w:r>
        <w:instrText xml:space="preserve"> HYPERLINK "https://www.icrc.org/en/report/2024-icrc-report-ihl-challenges" </w:instrText>
      </w:r>
      <w:r>
        <w:fldChar w:fldCharType="separate"/>
      </w:r>
      <w:r w:rsidRPr="00CC6247">
        <w:rPr>
          <w:rStyle w:val="Hyperlink"/>
          <w:rFonts w:ascii="Calibri" w:hAnsi="Calibri" w:cs="Calibri"/>
          <w:sz w:val="18"/>
          <w:szCs w:val="18"/>
        </w:rPr>
        <w:t>IHL and the challenges of contemporary armed conflicts</w:t>
      </w:r>
      <w:r>
        <w:fldChar w:fldCharType="end"/>
      </w:r>
      <w:r w:rsidRPr="00CC6247">
        <w:rPr>
          <w:rFonts w:ascii="Calibri" w:hAnsi="Calibri" w:cs="Calibri"/>
          <w:sz w:val="18"/>
          <w:szCs w:val="18"/>
        </w:rPr>
        <w:t>, ICRC</w:t>
      </w:r>
    </w:p>
  </w:footnote>
  <w:footnote w:id="4">
    <w:p w:rsidR="004A1037" w:rsidRPr="00CC6247">
      <w:pPr>
        <w:pStyle w:val="FootnoteText"/>
        <w:rPr>
          <w:rFonts w:ascii="Arial" w:hAnsi="Arial" w:cs="Arial"/>
          <w:sz w:val="18"/>
          <w:szCs w:val="18"/>
        </w:rPr>
      </w:pPr>
      <w:r w:rsidRPr="00CC6247">
        <w:rPr>
          <w:rStyle w:val="FootnoteReference"/>
          <w:rFonts w:ascii="Arial" w:hAnsi="Arial" w:cs="Arial"/>
          <w:sz w:val="18"/>
          <w:szCs w:val="18"/>
        </w:rPr>
        <w:footnoteRef/>
      </w:r>
      <w:r w:rsidRPr="00CC6247">
        <w:rPr>
          <w:rFonts w:ascii="Arial" w:hAnsi="Arial" w:cs="Arial"/>
          <w:sz w:val="18"/>
          <w:szCs w:val="18"/>
        </w:rPr>
        <w:t xml:space="preserve"> </w:t>
      </w:r>
      <w:r>
        <w:fldChar w:fldCharType="begin"/>
      </w:r>
      <w:r>
        <w:instrText xml:space="preserve"> HYPERLINK "https://msf.org.uk/article/ethiopia-msf-urges-investigation-staff-killings" </w:instrText>
      </w:r>
      <w:r>
        <w:fldChar w:fldCharType="separate"/>
      </w:r>
      <w:r w:rsidRPr="00CC6247">
        <w:rPr>
          <w:rStyle w:val="Hyperlink"/>
          <w:rFonts w:ascii="Arial" w:hAnsi="Arial" w:cs="Arial"/>
          <w:sz w:val="18"/>
          <w:szCs w:val="18"/>
        </w:rPr>
        <w:t>Ethiopia: MSF urges investigation into staff killings</w:t>
      </w:r>
      <w:r>
        <w:fldChar w:fldCharType="end"/>
      </w:r>
    </w:p>
  </w:footnote>
  <w:footnote w:id="5">
    <w:p w:rsidR="008E30E7" w:rsidRPr="00CC6247">
      <w:pPr>
        <w:pStyle w:val="FootnoteText"/>
        <w:rPr>
          <w:rFonts w:ascii="Arial" w:hAnsi="Arial" w:cs="Arial"/>
          <w:sz w:val="18"/>
          <w:szCs w:val="18"/>
        </w:rPr>
      </w:pPr>
      <w:r w:rsidRPr="00CC6247">
        <w:rPr>
          <w:rStyle w:val="FootnoteReference"/>
          <w:rFonts w:ascii="Arial" w:hAnsi="Arial" w:cs="Arial"/>
          <w:sz w:val="18"/>
          <w:szCs w:val="18"/>
        </w:rPr>
        <w:footnoteRef/>
      </w:r>
      <w:r w:rsidRPr="00CC6247">
        <w:rPr>
          <w:rFonts w:ascii="Arial" w:hAnsi="Arial" w:cs="Arial"/>
          <w:sz w:val="18"/>
          <w:szCs w:val="18"/>
        </w:rPr>
        <w:t xml:space="preserve"> </w:t>
      </w:r>
      <w:r>
        <w:fldChar w:fldCharType="begin"/>
      </w:r>
      <w:r>
        <w:instrText xml:space="preserve"> HYPERLINK "https://www.msf.org/afghanistan-enough-even-war-has-rules" </w:instrText>
      </w:r>
      <w:r>
        <w:fldChar w:fldCharType="separate"/>
      </w:r>
      <w:r w:rsidRPr="00CC6247">
        <w:rPr>
          <w:rStyle w:val="Hyperlink"/>
          <w:rFonts w:ascii="Arial" w:hAnsi="Arial" w:cs="Arial"/>
          <w:sz w:val="18"/>
          <w:szCs w:val="18"/>
        </w:rPr>
        <w:t xml:space="preserve">MSF calls for </w:t>
      </w:r>
      <w:r w:rsidRPr="00CC6247" w:rsidR="009411CC">
        <w:rPr>
          <w:rStyle w:val="Hyperlink"/>
          <w:rFonts w:ascii="Arial" w:hAnsi="Arial" w:cs="Arial"/>
          <w:sz w:val="18"/>
          <w:szCs w:val="18"/>
        </w:rPr>
        <w:t>s</w:t>
      </w:r>
      <w:r w:rsidRPr="00CC6247">
        <w:rPr>
          <w:rStyle w:val="Hyperlink"/>
          <w:rFonts w:ascii="Arial" w:hAnsi="Arial" w:cs="Arial"/>
          <w:sz w:val="18"/>
          <w:szCs w:val="18"/>
        </w:rPr>
        <w:t>tate activation of the International Humanitarian Fact-Finding Commission to investigate Afghanistan bombing</w:t>
      </w:r>
      <w:r>
        <w:fldChar w:fldCharType="end"/>
      </w:r>
      <w:r w:rsidRPr="00CC6247">
        <w:rPr>
          <w:rFonts w:ascii="Arial" w:hAnsi="Arial" w:cs="Arial"/>
          <w:sz w:val="18"/>
          <w:szCs w:val="18"/>
        </w:rPr>
        <w:t>, October 2015, MSF</w:t>
      </w:r>
    </w:p>
  </w:footnote>
  <w:footnote w:id="6">
    <w:p w:rsidR="001F0BB0" w:rsidRPr="00CC6247" w:rsidP="001F0BB0">
      <w:pPr>
        <w:pStyle w:val="FootnoteText"/>
        <w:rPr>
          <w:rFonts w:ascii="Arial" w:hAnsi="Arial" w:cs="Arial"/>
          <w:sz w:val="18"/>
          <w:szCs w:val="18"/>
        </w:rPr>
      </w:pPr>
      <w:r w:rsidRPr="00CC6247">
        <w:rPr>
          <w:rStyle w:val="FootnoteReference"/>
          <w:rFonts w:ascii="Arial" w:hAnsi="Arial" w:cs="Arial"/>
          <w:sz w:val="18"/>
          <w:szCs w:val="18"/>
        </w:rPr>
        <w:footnoteRef/>
      </w:r>
      <w:r w:rsidRPr="00CC6247">
        <w:rPr>
          <w:rFonts w:ascii="Arial" w:hAnsi="Arial" w:cs="Arial"/>
          <w:sz w:val="18"/>
          <w:szCs w:val="18"/>
        </w:rPr>
        <w:t xml:space="preserve"> </w:t>
      </w:r>
      <w:r>
        <w:fldChar w:fldCharType="begin"/>
      </w:r>
      <w:r>
        <w:instrText xml:space="preserve"> HYPERLINK "https://www.unocha.org/publications/report/world/policy-brief-security-councils-consideration-protection-civilians-armed-conflict-2019-2023" </w:instrText>
      </w:r>
      <w:r>
        <w:fldChar w:fldCharType="separate"/>
      </w:r>
      <w:r w:rsidRPr="00CC6247">
        <w:rPr>
          <w:rStyle w:val="Hyperlink"/>
          <w:rFonts w:ascii="Arial" w:hAnsi="Arial" w:cs="Arial"/>
          <w:sz w:val="18"/>
          <w:szCs w:val="18"/>
        </w:rPr>
        <w:t>Policy Brief on the Security Council’s Consideration of the Protection of Civilians in Armed Conflict (2019 - 2023),</w:t>
      </w:r>
      <w:r>
        <w:fldChar w:fldCharType="end"/>
      </w:r>
      <w:r w:rsidRPr="00CC6247">
        <w:rPr>
          <w:rFonts w:ascii="Arial" w:hAnsi="Arial" w:cs="Arial"/>
          <w:sz w:val="18"/>
          <w:szCs w:val="18"/>
        </w:rPr>
        <w:t xml:space="preserve"> UN OCHA February 2024</w:t>
      </w:r>
    </w:p>
  </w:footnote>
  <w:footnote w:id="7">
    <w:p w:rsidR="00844199" w:rsidRPr="00CC6247" w:rsidP="00844199">
      <w:pPr>
        <w:pStyle w:val="FootnoteText"/>
        <w:rPr>
          <w:rFonts w:ascii="Arial" w:hAnsi="Arial" w:cs="Arial"/>
          <w:sz w:val="18"/>
          <w:szCs w:val="18"/>
        </w:rPr>
      </w:pPr>
      <w:r w:rsidRPr="00CC6247">
        <w:rPr>
          <w:rStyle w:val="FootnoteReference"/>
          <w:rFonts w:ascii="Arial" w:hAnsi="Arial" w:cs="Arial"/>
          <w:sz w:val="18"/>
          <w:szCs w:val="18"/>
        </w:rPr>
        <w:footnoteRef/>
      </w:r>
      <w:r w:rsidRPr="00CC6247">
        <w:rPr>
          <w:rFonts w:ascii="Arial" w:hAnsi="Arial" w:cs="Arial"/>
          <w:sz w:val="18"/>
          <w:szCs w:val="18"/>
        </w:rPr>
        <w:t xml:space="preserve"> </w:t>
      </w:r>
      <w:r w:rsidRPr="00CC6247" w:rsidR="00955B9B">
        <w:rPr>
          <w:rFonts w:ascii="Arial" w:hAnsi="Arial" w:cs="Arial"/>
          <w:sz w:val="18"/>
          <w:szCs w:val="18"/>
        </w:rPr>
        <w:t xml:space="preserve">See </w:t>
      </w:r>
      <w:r>
        <w:fldChar w:fldCharType="begin"/>
      </w:r>
      <w:r>
        <w:instrText xml:space="preserve"> HYPERLINK "https://insecurityinsight.org/wp-content/uploads/2024/05/2023-SHCC-Critical-Conditions.pdf" </w:instrText>
      </w:r>
      <w:r>
        <w:fldChar w:fldCharType="separate"/>
      </w:r>
      <w:r w:rsidRPr="00CC6247" w:rsidR="00B27DA2">
        <w:rPr>
          <w:rStyle w:val="Hyperlink"/>
          <w:rFonts w:ascii="Arial" w:hAnsi="Arial" w:cs="Arial"/>
          <w:sz w:val="18"/>
          <w:szCs w:val="18"/>
        </w:rPr>
        <w:t xml:space="preserve">latest </w:t>
      </w:r>
      <w:r w:rsidRPr="00CC6247" w:rsidR="00955B9B">
        <w:rPr>
          <w:rStyle w:val="Hyperlink"/>
          <w:rFonts w:ascii="Arial" w:hAnsi="Arial" w:cs="Arial"/>
          <w:sz w:val="18"/>
          <w:szCs w:val="18"/>
        </w:rPr>
        <w:t>data</w:t>
      </w:r>
      <w:r>
        <w:fldChar w:fldCharType="end"/>
      </w:r>
      <w:r w:rsidRPr="00CC6247" w:rsidR="00955B9B">
        <w:rPr>
          <w:rFonts w:ascii="Arial" w:hAnsi="Arial" w:cs="Arial"/>
          <w:sz w:val="18"/>
          <w:szCs w:val="18"/>
        </w:rPr>
        <w:t xml:space="preserve"> from </w:t>
      </w:r>
      <w:r w:rsidRPr="00CC6247" w:rsidR="00F8552F">
        <w:rPr>
          <w:rFonts w:ascii="Arial" w:hAnsi="Arial" w:cs="Arial"/>
          <w:sz w:val="18"/>
          <w:szCs w:val="18"/>
        </w:rPr>
        <w:t>t</w:t>
      </w:r>
      <w:r w:rsidRPr="00CC6247" w:rsidR="00955B9B">
        <w:rPr>
          <w:rFonts w:ascii="Arial" w:hAnsi="Arial" w:cs="Arial"/>
          <w:sz w:val="18"/>
          <w:szCs w:val="18"/>
        </w:rPr>
        <w:t>he Safeguarding Health in Conflict Coalition</w:t>
      </w:r>
      <w:r w:rsidRPr="00CC6247" w:rsidR="00F8552F">
        <w:rPr>
          <w:rFonts w:ascii="Arial" w:hAnsi="Arial" w:cs="Arial"/>
          <w:sz w:val="18"/>
          <w:szCs w:val="18"/>
        </w:rPr>
        <w:t>,</w:t>
      </w:r>
      <w:r w:rsidRPr="00CC6247" w:rsidR="00D255B6">
        <w:rPr>
          <w:rFonts w:ascii="Arial" w:hAnsi="Arial" w:cs="Arial"/>
          <w:sz w:val="18"/>
          <w:szCs w:val="18"/>
        </w:rPr>
        <w:t xml:space="preserve"> </w:t>
      </w:r>
      <w:r w:rsidRPr="00CC6247" w:rsidR="00BB59AD">
        <w:rPr>
          <w:rFonts w:ascii="Arial" w:hAnsi="Arial" w:cs="Arial"/>
          <w:sz w:val="18"/>
          <w:szCs w:val="18"/>
        </w:rPr>
        <w:t>which has</w:t>
      </w:r>
      <w:r w:rsidRPr="00CC6247" w:rsidR="00493664">
        <w:rPr>
          <w:rFonts w:ascii="Arial" w:hAnsi="Arial" w:cs="Arial"/>
          <w:sz w:val="18"/>
          <w:szCs w:val="18"/>
        </w:rPr>
        <w:t xml:space="preserve"> documented a</w:t>
      </w:r>
      <w:r w:rsidRPr="00CC6247" w:rsidR="00D255B6">
        <w:rPr>
          <w:rFonts w:ascii="Arial" w:hAnsi="Arial" w:cs="Arial"/>
          <w:sz w:val="18"/>
          <w:szCs w:val="18"/>
        </w:rPr>
        <w:t xml:space="preserve"> steady increase in </w:t>
      </w:r>
      <w:r w:rsidRPr="00CC6247" w:rsidR="000A4B8C">
        <w:rPr>
          <w:rFonts w:ascii="Arial" w:hAnsi="Arial" w:cs="Arial"/>
          <w:sz w:val="18"/>
          <w:szCs w:val="18"/>
        </w:rPr>
        <w:t>violen</w:t>
      </w:r>
      <w:r w:rsidRPr="00CC6247" w:rsidR="004D19F6">
        <w:rPr>
          <w:rFonts w:ascii="Arial" w:hAnsi="Arial" w:cs="Arial"/>
          <w:sz w:val="18"/>
          <w:szCs w:val="18"/>
        </w:rPr>
        <w:t>t</w:t>
      </w:r>
      <w:r w:rsidRPr="00CC6247" w:rsidR="000A4B8C">
        <w:rPr>
          <w:rFonts w:ascii="Arial" w:hAnsi="Arial" w:cs="Arial"/>
          <w:sz w:val="18"/>
          <w:szCs w:val="18"/>
        </w:rPr>
        <w:t xml:space="preserve"> incidents against health</w:t>
      </w:r>
      <w:r w:rsidRPr="00CC6247" w:rsidR="00F8552F">
        <w:rPr>
          <w:rFonts w:ascii="Arial" w:hAnsi="Arial" w:cs="Arial"/>
          <w:sz w:val="18"/>
          <w:szCs w:val="18"/>
        </w:rPr>
        <w:t xml:space="preserve"> workers and medical facilities</w:t>
      </w:r>
      <w:r w:rsidRPr="00CC6247" w:rsidR="003526E2">
        <w:rPr>
          <w:rFonts w:ascii="Arial" w:hAnsi="Arial" w:cs="Arial"/>
          <w:sz w:val="18"/>
          <w:szCs w:val="18"/>
        </w:rPr>
        <w:t>.</w:t>
      </w:r>
      <w:r w:rsidRPr="00CC6247" w:rsidR="00224003">
        <w:rPr>
          <w:rFonts w:ascii="Arial" w:hAnsi="Arial" w:cs="Arial"/>
          <w:sz w:val="18"/>
          <w:szCs w:val="18"/>
        </w:rPr>
        <w:t xml:space="preserve"> In 2023, it reported 2,562 incidents, </w:t>
      </w:r>
      <w:r w:rsidRPr="00CC6247" w:rsidR="004D19F6">
        <w:rPr>
          <w:rFonts w:ascii="Arial" w:hAnsi="Arial" w:cs="Arial"/>
          <w:sz w:val="18"/>
          <w:szCs w:val="18"/>
        </w:rPr>
        <w:t xml:space="preserve">a 25 per cent increase </w:t>
      </w:r>
      <w:r w:rsidRPr="00CC6247" w:rsidR="00F8552F">
        <w:rPr>
          <w:rFonts w:ascii="Arial" w:hAnsi="Arial" w:cs="Arial"/>
          <w:sz w:val="18"/>
          <w:szCs w:val="18"/>
        </w:rPr>
        <w:t xml:space="preserve">on </w:t>
      </w:r>
      <w:r w:rsidRPr="00CC6247" w:rsidR="004D19F6">
        <w:rPr>
          <w:rFonts w:ascii="Arial" w:hAnsi="Arial" w:cs="Arial"/>
          <w:sz w:val="18"/>
          <w:szCs w:val="18"/>
        </w:rPr>
        <w:t>2022. This include</w:t>
      </w:r>
      <w:r w:rsidRPr="00CC6247" w:rsidR="00F8552F">
        <w:rPr>
          <w:rFonts w:ascii="Arial" w:hAnsi="Arial" w:cs="Arial"/>
          <w:sz w:val="18"/>
          <w:szCs w:val="18"/>
        </w:rPr>
        <w:t>d</w:t>
      </w:r>
      <w:r w:rsidRPr="00CC6247" w:rsidR="004D19F6">
        <w:rPr>
          <w:rFonts w:ascii="Arial" w:hAnsi="Arial" w:cs="Arial"/>
          <w:sz w:val="18"/>
          <w:szCs w:val="18"/>
        </w:rPr>
        <w:t xml:space="preserve"> </w:t>
      </w:r>
      <w:r w:rsidRPr="00CC6247" w:rsidR="00F8552F">
        <w:rPr>
          <w:rFonts w:ascii="Arial" w:hAnsi="Arial" w:cs="Arial"/>
          <w:sz w:val="18"/>
          <w:szCs w:val="18"/>
        </w:rPr>
        <w:t xml:space="preserve">the killing of </w:t>
      </w:r>
      <w:r w:rsidRPr="00CC6247" w:rsidR="00224003">
        <w:rPr>
          <w:rFonts w:ascii="Arial" w:hAnsi="Arial" w:cs="Arial"/>
          <w:sz w:val="18"/>
          <w:szCs w:val="18"/>
        </w:rPr>
        <w:t>487 health workers</w:t>
      </w:r>
      <w:r w:rsidRPr="00CC6247" w:rsidR="004D19F6">
        <w:rPr>
          <w:rFonts w:ascii="Arial" w:hAnsi="Arial" w:cs="Arial"/>
          <w:sz w:val="18"/>
          <w:szCs w:val="18"/>
        </w:rPr>
        <w:t>.</w:t>
      </w:r>
      <w:r w:rsidRPr="00CC6247" w:rsidR="00005303">
        <w:rPr>
          <w:rFonts w:ascii="Arial" w:hAnsi="Arial" w:cs="Arial"/>
          <w:sz w:val="18"/>
          <w:szCs w:val="18"/>
        </w:rPr>
        <w:t xml:space="preserve"> </w:t>
      </w:r>
    </w:p>
    <w:p w:rsidR="007D7B72" w:rsidRPr="00CC6247" w:rsidP="00844199">
      <w:pPr>
        <w:pStyle w:val="FootnoteText"/>
        <w:rPr>
          <w:rFonts w:ascii="Calibri" w:hAnsi="Calibri" w:cs="Calibri"/>
          <w:sz w:val="18"/>
          <w:szCs w:val="18"/>
        </w:rPr>
      </w:pPr>
    </w:p>
  </w:footnote>
  <w:footnote w:id="8">
    <w:p w:rsidR="00D62309" w:rsidRPr="00CC6247">
      <w:pPr>
        <w:pStyle w:val="FootnoteText"/>
        <w:rPr>
          <w:rFonts w:ascii="Calibri" w:hAnsi="Calibri" w:cs="Calibri"/>
          <w:sz w:val="18"/>
          <w:szCs w:val="18"/>
        </w:rPr>
      </w:pPr>
      <w:r w:rsidRPr="00327E80">
        <w:rPr>
          <w:rStyle w:val="FootnoteReference"/>
          <w:rFonts w:ascii="Calibri" w:hAnsi="Calibri" w:cs="Calibri"/>
          <w:sz w:val="18"/>
          <w:szCs w:val="18"/>
        </w:rPr>
        <w:footnoteRef/>
      </w:r>
      <w:r w:rsidRPr="00327E80">
        <w:rPr>
          <w:rFonts w:ascii="Calibri" w:hAnsi="Calibri" w:cs="Calibri"/>
          <w:sz w:val="18"/>
          <w:szCs w:val="18"/>
        </w:rPr>
        <w:t xml:space="preserve"> Source from Reuters – Available </w:t>
      </w:r>
      <w:r>
        <w:fldChar w:fldCharType="begin"/>
      </w:r>
      <w:r>
        <w:instrText xml:space="preserve"> HYPERLINK "https://www.reuters.com/investigates/special-report/israel-palestinians-kibbutz-attack/?utm_source=chatgpt.com" </w:instrText>
      </w:r>
      <w:r>
        <w:fldChar w:fldCharType="separate"/>
      </w:r>
      <w:r w:rsidRPr="00327E80">
        <w:rPr>
          <w:rStyle w:val="Hyperlink"/>
          <w:rFonts w:ascii="Calibri" w:hAnsi="Calibri" w:cs="Calibri"/>
          <w:sz w:val="18"/>
          <w:szCs w:val="18"/>
        </w:rPr>
        <w:t>here</w:t>
      </w:r>
      <w:r>
        <w:fldChar w:fldCharType="end"/>
      </w:r>
    </w:p>
  </w:footnote>
  <w:footnote w:id="9">
    <w:p w:rsidR="00327E80">
      <w:pPr>
        <w:pStyle w:val="FootnoteText"/>
      </w:pPr>
      <w:r w:rsidRPr="00CC6247">
        <w:rPr>
          <w:rStyle w:val="FootnoteReference"/>
          <w:rFonts w:ascii="Calibri" w:hAnsi="Calibri" w:cs="Calibri"/>
          <w:sz w:val="18"/>
          <w:szCs w:val="18"/>
        </w:rPr>
        <w:footnoteRef/>
      </w:r>
      <w:r w:rsidRPr="00CC6247">
        <w:rPr>
          <w:rFonts w:ascii="Calibri" w:hAnsi="Calibri" w:cs="Calibri"/>
          <w:sz w:val="18"/>
          <w:szCs w:val="18"/>
        </w:rPr>
        <w:t xml:space="preserve"> </w:t>
      </w:r>
      <w:r w:rsidRPr="00CC6247">
        <w:rPr>
          <w:rFonts w:ascii="Calibri" w:hAnsi="Calibri" w:cs="Calibri"/>
          <w:color w:val="000000"/>
          <w:kern w:val="0"/>
          <w:sz w:val="18"/>
          <w:szCs w:val="18"/>
        </w:rPr>
        <w:t xml:space="preserve">WHO, oPt Emergency Situation Update Issue 48 – </w:t>
      </w:r>
      <w:r>
        <w:fldChar w:fldCharType="begin"/>
      </w:r>
      <w:r>
        <w:instrText xml:space="preserve"> HYPERLINK "chrome-extension://efaidnbmnnnibpcajpcglclefindmkaj/https:/www.emro.who.int/images/stories/Sitrep_48.pdf?ua=1" </w:instrText>
      </w:r>
      <w:r>
        <w:fldChar w:fldCharType="separate"/>
      </w:r>
      <w:r w:rsidRPr="00CC6247">
        <w:rPr>
          <w:rStyle w:val="Hyperlink"/>
          <w:rFonts w:ascii="Calibri" w:hAnsi="Calibri" w:cs="Calibri"/>
          <w:kern w:val="0"/>
          <w:sz w:val="18"/>
          <w:szCs w:val="18"/>
        </w:rPr>
        <w:t>Available here</w:t>
      </w:r>
      <w:r>
        <w:fldChar w:fldCharType="end"/>
      </w:r>
    </w:p>
  </w:footnote>
  <w:footnote w:id="10">
    <w:p w:rsidR="00D42340" w:rsidRPr="000F410D">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IV Geneva Convention, Article 49</w:t>
      </w:r>
    </w:p>
  </w:footnote>
  <w:footnote w:id="11">
    <w:p w:rsidR="00B353D2" w:rsidRPr="000F410D" w:rsidP="00914EC6">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rsidRPr="000F410D" w:rsidR="00914EC6">
        <w:rPr>
          <w:rFonts w:ascii="Calibri" w:hAnsi="Calibri" w:cs="Calibri"/>
          <w:sz w:val="18"/>
          <w:szCs w:val="18"/>
        </w:rPr>
        <w:t xml:space="preserve">MSF internal </w:t>
      </w:r>
      <w:r w:rsidR="00E25C32">
        <w:rPr>
          <w:rFonts w:ascii="Calibri" w:hAnsi="Calibri" w:cs="Calibri"/>
          <w:sz w:val="18"/>
          <w:szCs w:val="18"/>
        </w:rPr>
        <w:t>s</w:t>
      </w:r>
      <w:r w:rsidRPr="000F410D" w:rsidR="00914EC6">
        <w:rPr>
          <w:rFonts w:ascii="Calibri" w:hAnsi="Calibri" w:cs="Calibri"/>
          <w:sz w:val="18"/>
          <w:szCs w:val="18"/>
        </w:rPr>
        <w:t>urvey conducted from end of June to end of July</w:t>
      </w:r>
      <w:r w:rsidR="00E25C32">
        <w:rPr>
          <w:rFonts w:ascii="Calibri" w:hAnsi="Calibri" w:cs="Calibri"/>
          <w:sz w:val="18"/>
          <w:szCs w:val="18"/>
        </w:rPr>
        <w:t xml:space="preserve"> 2024;</w:t>
      </w:r>
      <w:r w:rsidRPr="000F410D" w:rsidR="00914EC6">
        <w:rPr>
          <w:rFonts w:ascii="Calibri" w:hAnsi="Calibri" w:cs="Calibri"/>
          <w:sz w:val="18"/>
          <w:szCs w:val="18"/>
        </w:rPr>
        <w:t xml:space="preserve"> 217 MSF staff </w:t>
      </w:r>
      <w:r w:rsidR="00E25C32">
        <w:rPr>
          <w:rFonts w:ascii="Calibri" w:hAnsi="Calibri" w:cs="Calibri"/>
          <w:sz w:val="18"/>
          <w:szCs w:val="18"/>
        </w:rPr>
        <w:t xml:space="preserve">members were </w:t>
      </w:r>
      <w:r w:rsidRPr="000F410D" w:rsidR="00914EC6">
        <w:rPr>
          <w:rFonts w:ascii="Calibri" w:hAnsi="Calibri" w:cs="Calibri"/>
          <w:sz w:val="18"/>
          <w:szCs w:val="18"/>
        </w:rPr>
        <w:t>questioned.</w:t>
      </w:r>
    </w:p>
  </w:footnote>
  <w:footnote w:id="12">
    <w:p w:rsidR="003C2770" w:rsidRPr="000F410D">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fldChar w:fldCharType="begin"/>
      </w:r>
      <w:r>
        <w:instrText xml:space="preserve"> HYPERLINK "https://msf.org.uk/article/sudan-shocking-x-rays-expose-impact-conflict-children" </w:instrText>
      </w:r>
      <w:r>
        <w:fldChar w:fldCharType="separate"/>
      </w:r>
      <w:r w:rsidRPr="000F410D" w:rsidR="008E6B42">
        <w:rPr>
          <w:rStyle w:val="Hyperlink"/>
          <w:rFonts w:ascii="Calibri" w:hAnsi="Calibri" w:cs="Calibri"/>
          <w:sz w:val="18"/>
          <w:szCs w:val="18"/>
        </w:rPr>
        <w:t>Shocking X-rays expose impact of the conflict on children</w:t>
      </w:r>
      <w:r>
        <w:fldChar w:fldCharType="end"/>
      </w:r>
      <w:r w:rsidRPr="000F410D" w:rsidR="008E6B42">
        <w:rPr>
          <w:rFonts w:ascii="Calibri" w:hAnsi="Calibri" w:cs="Calibri"/>
          <w:sz w:val="18"/>
          <w:szCs w:val="18"/>
        </w:rPr>
        <w:t xml:space="preserve"> </w:t>
      </w:r>
      <w:r w:rsidRPr="000F410D">
        <w:rPr>
          <w:rFonts w:ascii="Calibri" w:hAnsi="Calibri" w:cs="Calibri"/>
          <w:sz w:val="18"/>
          <w:szCs w:val="18"/>
        </w:rPr>
        <w:t>MSF</w:t>
      </w:r>
      <w:r w:rsidR="00E25C32">
        <w:rPr>
          <w:rFonts w:ascii="Calibri" w:hAnsi="Calibri" w:cs="Calibri"/>
          <w:sz w:val="18"/>
          <w:szCs w:val="18"/>
        </w:rPr>
        <w:t>,</w:t>
      </w:r>
      <w:r w:rsidRPr="000F410D" w:rsidR="005B6173">
        <w:rPr>
          <w:rFonts w:ascii="Calibri" w:hAnsi="Calibri" w:cs="Calibri"/>
          <w:sz w:val="18"/>
          <w:szCs w:val="18"/>
        </w:rPr>
        <w:t xml:space="preserve"> November 2024</w:t>
      </w:r>
    </w:p>
  </w:footnote>
  <w:footnote w:id="13">
    <w:p w:rsidR="00BB6F6F" w:rsidRPr="000F410D" w:rsidP="00BB6F6F">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fldChar w:fldCharType="begin"/>
      </w:r>
      <w:r>
        <w:instrText xml:space="preserve"> HYPERLINK "https://www.msf.org/msf-condemns-rsf-violent-attack-bashair-teaching-hospital-south-khartoum" </w:instrText>
      </w:r>
      <w:r>
        <w:fldChar w:fldCharType="separate"/>
      </w:r>
      <w:r w:rsidRPr="000F410D">
        <w:rPr>
          <w:rStyle w:val="Hyperlink"/>
          <w:rFonts w:ascii="Calibri" w:hAnsi="Calibri" w:cs="Calibri"/>
          <w:sz w:val="18"/>
          <w:szCs w:val="18"/>
        </w:rPr>
        <w:t xml:space="preserve">MSF condemns RSF's violent attack on Bashair </w:t>
      </w:r>
      <w:r w:rsidR="0018161B">
        <w:rPr>
          <w:rStyle w:val="Hyperlink"/>
          <w:rFonts w:ascii="Calibri" w:hAnsi="Calibri" w:cs="Calibri"/>
          <w:sz w:val="18"/>
          <w:szCs w:val="18"/>
        </w:rPr>
        <w:t>t</w:t>
      </w:r>
      <w:r w:rsidRPr="000F410D">
        <w:rPr>
          <w:rStyle w:val="Hyperlink"/>
          <w:rFonts w:ascii="Calibri" w:hAnsi="Calibri" w:cs="Calibri"/>
          <w:sz w:val="18"/>
          <w:szCs w:val="18"/>
        </w:rPr>
        <w:t>eaching hospital in South Khartoum</w:t>
      </w:r>
      <w:r>
        <w:fldChar w:fldCharType="end"/>
      </w:r>
      <w:r w:rsidRPr="000F410D">
        <w:rPr>
          <w:rFonts w:ascii="Calibri" w:hAnsi="Calibri" w:cs="Calibri"/>
          <w:sz w:val="18"/>
          <w:szCs w:val="18"/>
        </w:rPr>
        <w:t xml:space="preserve"> MSF</w:t>
      </w:r>
      <w:r w:rsidR="0018161B">
        <w:rPr>
          <w:rFonts w:ascii="Calibri" w:hAnsi="Calibri" w:cs="Calibri"/>
          <w:sz w:val="18"/>
          <w:szCs w:val="18"/>
        </w:rPr>
        <w:t>,</w:t>
      </w:r>
      <w:r w:rsidRPr="000F410D">
        <w:rPr>
          <w:rFonts w:ascii="Calibri" w:hAnsi="Calibri" w:cs="Calibri"/>
          <w:sz w:val="18"/>
          <w:szCs w:val="18"/>
        </w:rPr>
        <w:t xml:space="preserve"> December 2024 </w:t>
      </w:r>
    </w:p>
  </w:footnote>
  <w:footnote w:id="14">
    <w:p w:rsidR="002A20D3" w:rsidRPr="00CC6247">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fldChar w:fldCharType="begin"/>
      </w:r>
      <w:r>
        <w:instrText xml:space="preserve"> HYPERLINK "https://msf.org.uk/article/sudan-msf-denounces-violent-attacks-leading-suspension-activities-key-khartoum-hospital" </w:instrText>
      </w:r>
      <w:r>
        <w:fldChar w:fldCharType="separate"/>
      </w:r>
      <w:r w:rsidRPr="000F410D" w:rsidR="001C0E20">
        <w:rPr>
          <w:rStyle w:val="Hyperlink"/>
          <w:rFonts w:ascii="Calibri" w:hAnsi="Calibri" w:cs="Calibri"/>
          <w:sz w:val="18"/>
          <w:szCs w:val="18"/>
        </w:rPr>
        <w:t>Sudan: MSF denounces violent attacks leading to suspension of activities at key Khartoum hospital</w:t>
      </w:r>
      <w:r>
        <w:fldChar w:fldCharType="end"/>
      </w:r>
      <w:r w:rsidRPr="000F410D" w:rsidR="001C0E20">
        <w:rPr>
          <w:rFonts w:ascii="Calibri" w:hAnsi="Calibri" w:cs="Calibri"/>
          <w:sz w:val="18"/>
          <w:szCs w:val="18"/>
        </w:rPr>
        <w:t xml:space="preserve">, January </w:t>
      </w:r>
      <w:r w:rsidR="00F92CDC">
        <w:rPr>
          <w:rFonts w:ascii="Calibri" w:hAnsi="Calibri" w:cs="Calibri"/>
          <w:sz w:val="18"/>
          <w:szCs w:val="18"/>
        </w:rPr>
        <w:t>2025</w:t>
      </w:r>
    </w:p>
  </w:footnote>
  <w:footnote w:id="15">
    <w:p w:rsidR="00AD6D1B">
      <w:pPr>
        <w:pStyle w:val="FootnoteText"/>
      </w:pPr>
      <w:r w:rsidRPr="00CC6247">
        <w:rPr>
          <w:rStyle w:val="FootnoteReference"/>
          <w:rFonts w:ascii="Calibri" w:hAnsi="Calibri" w:cs="Calibri"/>
          <w:sz w:val="18"/>
          <w:szCs w:val="18"/>
        </w:rPr>
        <w:footnoteRef/>
      </w:r>
      <w:r w:rsidRPr="00CC6247">
        <w:rPr>
          <w:rFonts w:ascii="Calibri" w:hAnsi="Calibri" w:cs="Calibri"/>
          <w:sz w:val="18"/>
          <w:szCs w:val="18"/>
        </w:rPr>
        <w:t xml:space="preserve"> </w:t>
      </w:r>
      <w:r>
        <w:fldChar w:fldCharType="begin"/>
      </w:r>
      <w:r>
        <w:instrText xml:space="preserve"> HYPERLINK "https://msf.org.uk/article/war-people-new-msf-report-reveals-catastrophic-violence-sudan" </w:instrText>
      </w:r>
      <w:r>
        <w:fldChar w:fldCharType="separate"/>
      </w:r>
      <w:r w:rsidRPr="003267B0">
        <w:rPr>
          <w:rStyle w:val="Hyperlink"/>
          <w:rFonts w:ascii="Calibri" w:hAnsi="Calibri" w:cs="Calibri"/>
          <w:sz w:val="18"/>
          <w:szCs w:val="18"/>
        </w:rPr>
        <w:t>A war on people: New MSF report reveals catastrophic violence in Sudan,</w:t>
      </w:r>
      <w:r>
        <w:fldChar w:fldCharType="end"/>
      </w:r>
      <w:r w:rsidRPr="003267B0">
        <w:rPr>
          <w:rFonts w:ascii="Calibri" w:hAnsi="Calibri" w:cs="Calibri"/>
          <w:sz w:val="18"/>
          <w:szCs w:val="18"/>
        </w:rPr>
        <w:t xml:space="preserve"> July 2024</w:t>
      </w:r>
    </w:p>
  </w:footnote>
  <w:footnote w:id="16">
    <w:p w:rsidR="00AD6D1B" w:rsidRPr="00CC6247">
      <w:pPr>
        <w:pStyle w:val="FootnoteText"/>
        <w:rPr>
          <w:rFonts w:ascii="Calibri" w:hAnsi="Calibri" w:cs="Calibri"/>
          <w:sz w:val="18"/>
          <w:szCs w:val="18"/>
        </w:rPr>
      </w:pPr>
      <w:r w:rsidRPr="00CC6247">
        <w:rPr>
          <w:rStyle w:val="FootnoteReference"/>
          <w:rFonts w:ascii="Calibri" w:hAnsi="Calibri" w:cs="Calibri"/>
          <w:sz w:val="18"/>
          <w:szCs w:val="18"/>
        </w:rPr>
        <w:footnoteRef/>
      </w:r>
      <w:r w:rsidRPr="00CC6247">
        <w:rPr>
          <w:rFonts w:ascii="Calibri" w:hAnsi="Calibri" w:cs="Calibri"/>
          <w:sz w:val="18"/>
          <w:szCs w:val="18"/>
        </w:rPr>
        <w:t xml:space="preserve"> </w:t>
      </w:r>
      <w:r>
        <w:fldChar w:fldCharType="begin"/>
      </w:r>
      <w:r>
        <w:instrText xml:space="preserve"> HYPERLINK "https://msf.org.uk/sites/default/files/2024-09/20240925_Maternal%20and%20Child%20health%20in%20South%20Darfur_MSF%20Report.pdf" </w:instrText>
      </w:r>
      <w:r>
        <w:fldChar w:fldCharType="separate"/>
      </w:r>
      <w:r w:rsidRPr="00350E4E">
        <w:rPr>
          <w:rStyle w:val="Hyperlink"/>
          <w:rFonts w:ascii="Calibri" w:hAnsi="Calibri" w:cs="Calibri"/>
          <w:sz w:val="18"/>
          <w:szCs w:val="18"/>
        </w:rPr>
        <w:t>The Toll of Conflict and Neglect on the Health of Mothers and Children in South Darfur</w:t>
      </w:r>
      <w:r>
        <w:fldChar w:fldCharType="end"/>
      </w:r>
      <w:r w:rsidRPr="00350E4E">
        <w:rPr>
          <w:rFonts w:ascii="Calibri" w:hAnsi="Calibri" w:cs="Calibri"/>
          <w:sz w:val="18"/>
          <w:szCs w:val="18"/>
        </w:rPr>
        <w:t xml:space="preserve">, September </w:t>
      </w:r>
      <w:r w:rsidR="00934BD4">
        <w:rPr>
          <w:rFonts w:ascii="Calibri" w:hAnsi="Calibri" w:cs="Calibri"/>
          <w:sz w:val="18"/>
          <w:szCs w:val="18"/>
        </w:rPr>
        <w:t>20</w:t>
      </w:r>
      <w:r w:rsidRPr="00350E4E">
        <w:rPr>
          <w:rFonts w:ascii="Calibri" w:hAnsi="Calibri" w:cs="Calibri"/>
          <w:sz w:val="18"/>
          <w:szCs w:val="18"/>
        </w:rPr>
        <w:t>24</w:t>
      </w:r>
    </w:p>
  </w:footnote>
  <w:footnote w:id="17">
    <w:p w:rsidR="002710C4" w:rsidRPr="000F410D">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fldChar w:fldCharType="begin"/>
      </w:r>
      <w:r>
        <w:instrText xml:space="preserve"> HYPERLINK "https://www.ipcinfo.org/ipc-country-analysis/details-map/en/c/1159433/" \l ":~:text=According%20to%20the%20FRC%2C%20Famine,period%20October%20to%20November%202024" </w:instrText>
      </w:r>
      <w:r>
        <w:fldChar w:fldCharType="separate"/>
      </w:r>
      <w:r w:rsidRPr="000F410D" w:rsidR="0071051E">
        <w:rPr>
          <w:rStyle w:val="Hyperlink"/>
          <w:rFonts w:ascii="Calibri" w:hAnsi="Calibri" w:cs="Calibri"/>
          <w:sz w:val="18"/>
          <w:szCs w:val="18"/>
        </w:rPr>
        <w:t>Sudan: Acute Food Insecurity Situation - Updated Projections and FRC conclusions for October 2024 to May 2025</w:t>
      </w:r>
      <w:r>
        <w:fldChar w:fldCharType="end"/>
      </w:r>
      <w:r w:rsidRPr="000F410D">
        <w:rPr>
          <w:rFonts w:ascii="Calibri" w:hAnsi="Calibri" w:cs="Calibri"/>
          <w:sz w:val="18"/>
          <w:szCs w:val="18"/>
        </w:rPr>
        <w:t xml:space="preserve">. </w:t>
      </w:r>
    </w:p>
  </w:footnote>
  <w:footnote w:id="18">
    <w:p w:rsidR="00262CAC" w:rsidRPr="000F410D" w:rsidP="00262CAC">
      <w:pPr>
        <w:pStyle w:val="FootnoteText"/>
        <w:rPr>
          <w:rFonts w:ascii="Calibri" w:hAnsi="Calibri" w:cs="Calibri"/>
          <w:sz w:val="18"/>
          <w:szCs w:val="18"/>
        </w:rPr>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fldChar w:fldCharType="begin"/>
      </w:r>
      <w:r>
        <w:instrText xml:space="preserve"> HYPERLINK "https://msf.org.uk/article/sudan-supply-blockade-forces-msf-stop-care-5000-malnourished-children" \l ":~:text=MSF's%20own%20malnutrition%20assessments%20found,every%20two%20hours%20on%20average" </w:instrText>
      </w:r>
      <w:r>
        <w:fldChar w:fldCharType="separate"/>
      </w:r>
      <w:r w:rsidRPr="000F410D">
        <w:rPr>
          <w:rStyle w:val="Hyperlink"/>
          <w:rFonts w:ascii="Calibri" w:hAnsi="Calibri" w:cs="Calibri"/>
          <w:sz w:val="18"/>
          <w:szCs w:val="18"/>
        </w:rPr>
        <w:t>Sudan: Supply blockade forces MSF to stop care for 5,000 malnourished children</w:t>
      </w:r>
      <w:r>
        <w:fldChar w:fldCharType="end"/>
      </w:r>
      <w:r w:rsidRPr="000F410D">
        <w:rPr>
          <w:rFonts w:ascii="Calibri" w:hAnsi="Calibri" w:cs="Calibri"/>
          <w:sz w:val="18"/>
          <w:szCs w:val="18"/>
        </w:rPr>
        <w:t xml:space="preserve">. </w:t>
      </w:r>
    </w:p>
  </w:footnote>
  <w:footnote w:id="19">
    <w:p w:rsidR="00AB6852">
      <w:pPr>
        <w:pStyle w:val="FootnoteText"/>
      </w:pPr>
      <w:r w:rsidRPr="000F410D">
        <w:rPr>
          <w:rStyle w:val="FootnoteReference"/>
          <w:rFonts w:ascii="Calibri" w:hAnsi="Calibri" w:cs="Calibri"/>
          <w:sz w:val="18"/>
          <w:szCs w:val="18"/>
        </w:rPr>
        <w:footnoteRef/>
      </w:r>
      <w:r w:rsidRPr="000F410D">
        <w:rPr>
          <w:rFonts w:ascii="Calibri" w:hAnsi="Calibri" w:cs="Calibri"/>
          <w:sz w:val="18"/>
          <w:szCs w:val="18"/>
        </w:rPr>
        <w:t xml:space="preserve"> </w:t>
      </w:r>
      <w:r w:rsidRPr="000F410D">
        <w:rPr>
          <w:rStyle w:val="cf01"/>
          <w:rFonts w:ascii="Calibri" w:hAnsi="Calibri" w:cs="Calibri"/>
        </w:rPr>
        <w:t>Geneva Convention of 1949, Article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66CFF"/>
    <w:multiLevelType w:val="multilevel"/>
    <w:tmpl w:val="78A2681E"/>
    <w:lvl w:ilvl="0">
      <w:start w:val="1"/>
      <w:numFmt w:val="decimal"/>
      <w:lvlText w:val="%1."/>
      <w:lvlJc w:val="left"/>
      <w:pPr>
        <w:ind w:left="72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nsid w:val="05BA603F"/>
    <w:multiLevelType w:val="hybridMultilevel"/>
    <w:tmpl w:val="3B4E8E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215177"/>
    <w:multiLevelType w:val="hybridMultilevel"/>
    <w:tmpl w:val="01B27E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7A3E14"/>
    <w:multiLevelType w:val="hybridMultilevel"/>
    <w:tmpl w:val="48B808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8E07E5F"/>
    <w:multiLevelType w:val="multilevel"/>
    <w:tmpl w:val="CA2C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AD787B"/>
    <w:multiLevelType w:val="hybridMultilevel"/>
    <w:tmpl w:val="544E9D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132CF2"/>
    <w:multiLevelType w:val="hybridMultilevel"/>
    <w:tmpl w:val="E66EC9D4"/>
    <w:lvl w:ilvl="0">
      <w:start w:val="0"/>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4910AC"/>
    <w:multiLevelType w:val="multilevel"/>
    <w:tmpl w:val="79E4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CF41F9"/>
    <w:multiLevelType w:val="hybridMultilevel"/>
    <w:tmpl w:val="7610AA7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5473F83"/>
    <w:multiLevelType w:val="hybridMultilevel"/>
    <w:tmpl w:val="76D401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850028C"/>
    <w:multiLevelType w:val="hybridMultilevel"/>
    <w:tmpl w:val="B9B84F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D97A23"/>
    <w:multiLevelType w:val="hybridMultilevel"/>
    <w:tmpl w:val="A1DCF7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2D94498"/>
    <w:multiLevelType w:val="hybridMultilevel"/>
    <w:tmpl w:val="98B021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8C90109"/>
    <w:multiLevelType w:val="multilevel"/>
    <w:tmpl w:val="A4EA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9503B99"/>
    <w:multiLevelType w:val="multilevel"/>
    <w:tmpl w:val="78A2681E"/>
    <w:lvl w:ilvl="0">
      <w:start w:val="1"/>
      <w:numFmt w:val="decimal"/>
      <w:lvlText w:val="%1."/>
      <w:lvlJc w:val="left"/>
      <w:pPr>
        <w:ind w:left="720" w:hanging="360"/>
      </w:p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4ABF4562"/>
    <w:multiLevelType w:val="hybridMultilevel"/>
    <w:tmpl w:val="F46091D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512F3C02"/>
    <w:multiLevelType w:val="multilevel"/>
    <w:tmpl w:val="C8FC12A8"/>
    <w:lvl w:ilvl="0">
      <w:start w:val="1"/>
      <w:numFmt w:val="decimal"/>
      <w:lvlText w:val="%1."/>
      <w:lvlJc w:val="left"/>
      <w:pPr>
        <w:ind w:left="720" w:hanging="360"/>
      </w:pPr>
      <w:rPr>
        <w:rFonts w:hint="default"/>
      </w:rPr>
    </w:lvl>
    <w:lvl w:ilvl="1">
      <w:start w:val="1"/>
      <w:numFmt w:val="decimal"/>
      <w:pStyle w:val="footnote"/>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5969681E"/>
    <w:multiLevelType w:val="hybridMultilevel"/>
    <w:tmpl w:val="1D14D7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EAD5AF5"/>
    <w:multiLevelType w:val="hybridMultilevel"/>
    <w:tmpl w:val="8306FF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0130A28"/>
    <w:multiLevelType w:val="hybridMultilevel"/>
    <w:tmpl w:val="8FE81C64"/>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8C556E"/>
    <w:multiLevelType w:val="hybridMultilevel"/>
    <w:tmpl w:val="3A96D5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A8259D3"/>
    <w:multiLevelType w:val="multilevel"/>
    <w:tmpl w:val="7D2C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177EE6"/>
    <w:multiLevelType w:val="multilevel"/>
    <w:tmpl w:val="458A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4A53620"/>
    <w:multiLevelType w:val="hybridMultilevel"/>
    <w:tmpl w:val="5574DE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6B426BB"/>
    <w:multiLevelType w:val="hybridMultilevel"/>
    <w:tmpl w:val="FC9A22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7013D0E"/>
    <w:multiLevelType w:val="multilevel"/>
    <w:tmpl w:val="0928C7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nsid w:val="7BA713BC"/>
    <w:multiLevelType w:val="hybridMultilevel"/>
    <w:tmpl w:val="78EA2D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BC2146B"/>
    <w:multiLevelType w:val="hybridMultilevel"/>
    <w:tmpl w:val="063A4CA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1"/>
  </w:num>
  <w:num w:numId="2">
    <w:abstractNumId w:val="24"/>
  </w:num>
  <w:num w:numId="3">
    <w:abstractNumId w:val="8"/>
  </w:num>
  <w:num w:numId="4">
    <w:abstractNumId w:val="17"/>
  </w:num>
  <w:num w:numId="5">
    <w:abstractNumId w:val="3"/>
  </w:num>
  <w:num w:numId="6">
    <w:abstractNumId w:val="11"/>
  </w:num>
  <w:num w:numId="7">
    <w:abstractNumId w:val="6"/>
  </w:num>
  <w:num w:numId="8">
    <w:abstractNumId w:val="26"/>
  </w:num>
  <w:num w:numId="9">
    <w:abstractNumId w:val="9"/>
  </w:num>
  <w:num w:numId="10">
    <w:abstractNumId w:val="4"/>
  </w:num>
  <w:num w:numId="11">
    <w:abstractNumId w:val="20"/>
  </w:num>
  <w:num w:numId="12">
    <w:abstractNumId w:val="10"/>
  </w:num>
  <w:num w:numId="13">
    <w:abstractNumId w:val="18"/>
  </w:num>
  <w:num w:numId="14">
    <w:abstractNumId w:val="5"/>
  </w:num>
  <w:num w:numId="15">
    <w:abstractNumId w:val="14"/>
  </w:num>
  <w:num w:numId="16">
    <w:abstractNumId w:val="12"/>
  </w:num>
  <w:num w:numId="17">
    <w:abstractNumId w:val="0"/>
  </w:num>
  <w:num w:numId="18">
    <w:abstractNumId w:val="16"/>
  </w:num>
  <w:num w:numId="19">
    <w:abstractNumId w:val="25"/>
  </w:num>
  <w:num w:numId="20">
    <w:abstractNumId w:val="27"/>
  </w:num>
  <w:num w:numId="21">
    <w:abstractNumId w:val="1"/>
  </w:num>
  <w:num w:numId="22">
    <w:abstractNumId w:val="2"/>
  </w:num>
  <w:num w:numId="23">
    <w:abstractNumId w:val="15"/>
  </w:num>
  <w:num w:numId="24">
    <w:abstractNumId w:val="23"/>
  </w:num>
  <w:num w:numId="25">
    <w:abstractNumId w:val="19"/>
  </w:num>
  <w:num w:numId="26">
    <w:abstractNumId w:val="7"/>
  </w:num>
  <w:num w:numId="27">
    <w:abstractNumId w:val="22"/>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454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54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4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4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4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4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54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4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4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4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4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4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4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48D"/>
    <w:rPr>
      <w:rFonts w:eastAsiaTheme="majorEastAsia" w:cstheme="majorBidi"/>
      <w:color w:val="272727" w:themeColor="text1" w:themeTint="D8"/>
    </w:rPr>
  </w:style>
  <w:style w:type="paragraph" w:styleId="Title">
    <w:name w:val="Title"/>
    <w:basedOn w:val="Normal"/>
    <w:next w:val="Normal"/>
    <w:link w:val="TitleChar"/>
    <w:uiPriority w:val="10"/>
    <w:qFormat/>
    <w:rsid w:val="00745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48D"/>
    <w:pPr>
      <w:spacing w:before="160"/>
      <w:jc w:val="center"/>
    </w:pPr>
    <w:rPr>
      <w:i/>
      <w:iCs/>
      <w:color w:val="404040" w:themeColor="text1" w:themeTint="BF"/>
    </w:rPr>
  </w:style>
  <w:style w:type="character" w:customStyle="1" w:styleId="QuoteChar">
    <w:name w:val="Quote Char"/>
    <w:basedOn w:val="DefaultParagraphFont"/>
    <w:link w:val="Quote"/>
    <w:uiPriority w:val="29"/>
    <w:rsid w:val="0074548D"/>
    <w:rPr>
      <w:i/>
      <w:iCs/>
      <w:color w:val="404040" w:themeColor="text1" w:themeTint="BF"/>
    </w:rPr>
  </w:style>
  <w:style w:type="paragraph" w:styleId="ListParagraph">
    <w:name w:val="List Paragraph"/>
    <w:basedOn w:val="Normal"/>
    <w:uiPriority w:val="34"/>
    <w:qFormat/>
    <w:rsid w:val="0074548D"/>
    <w:pPr>
      <w:ind w:left="720"/>
      <w:contextualSpacing/>
    </w:pPr>
  </w:style>
  <w:style w:type="character" w:styleId="IntenseEmphasis">
    <w:name w:val="Intense Emphasis"/>
    <w:basedOn w:val="DefaultParagraphFont"/>
    <w:uiPriority w:val="21"/>
    <w:qFormat/>
    <w:rsid w:val="0074548D"/>
    <w:rPr>
      <w:i/>
      <w:iCs/>
      <w:color w:val="0F4761" w:themeColor="accent1" w:themeShade="BF"/>
    </w:rPr>
  </w:style>
  <w:style w:type="paragraph" w:styleId="IntenseQuote">
    <w:name w:val="Intense Quote"/>
    <w:basedOn w:val="Normal"/>
    <w:next w:val="Normal"/>
    <w:link w:val="IntenseQuoteChar"/>
    <w:uiPriority w:val="30"/>
    <w:qFormat/>
    <w:rsid w:val="00745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48D"/>
    <w:rPr>
      <w:i/>
      <w:iCs/>
      <w:color w:val="0F4761" w:themeColor="accent1" w:themeShade="BF"/>
    </w:rPr>
  </w:style>
  <w:style w:type="character" w:styleId="IntenseReference">
    <w:name w:val="Intense Reference"/>
    <w:basedOn w:val="DefaultParagraphFont"/>
    <w:uiPriority w:val="32"/>
    <w:qFormat/>
    <w:rsid w:val="0074548D"/>
    <w:rPr>
      <w:b/>
      <w:bCs/>
      <w:smallCaps/>
      <w:color w:val="0F4761" w:themeColor="accent1" w:themeShade="BF"/>
      <w:spacing w:val="5"/>
    </w:rPr>
  </w:style>
  <w:style w:type="character" w:styleId="Hyperlink">
    <w:name w:val="Hyperlink"/>
    <w:basedOn w:val="DefaultParagraphFont"/>
    <w:uiPriority w:val="99"/>
    <w:unhideWhenUsed/>
    <w:rsid w:val="00140CC8"/>
    <w:rPr>
      <w:color w:val="467886" w:themeColor="hyperlink"/>
      <w:u w:val="single"/>
    </w:rPr>
  </w:style>
  <w:style w:type="character" w:customStyle="1" w:styleId="UnresolvedMention">
    <w:name w:val="Unresolved Mention"/>
    <w:basedOn w:val="DefaultParagraphFont"/>
    <w:uiPriority w:val="99"/>
    <w:semiHidden/>
    <w:unhideWhenUsed/>
    <w:rsid w:val="00140CC8"/>
    <w:rPr>
      <w:color w:val="605E5C"/>
      <w:shd w:val="clear" w:color="auto" w:fill="E1DFDD"/>
    </w:rPr>
  </w:style>
  <w:style w:type="character" w:styleId="FollowedHyperlink">
    <w:name w:val="FollowedHyperlink"/>
    <w:basedOn w:val="DefaultParagraphFont"/>
    <w:uiPriority w:val="99"/>
    <w:semiHidden/>
    <w:unhideWhenUsed/>
    <w:rsid w:val="00717ECB"/>
    <w:rPr>
      <w:color w:val="96607D" w:themeColor="followedHyperlink"/>
      <w:u w:val="single"/>
    </w:rPr>
  </w:style>
  <w:style w:type="paragraph" w:styleId="FootnoteText">
    <w:name w:val="footnote text"/>
    <w:basedOn w:val="Normal"/>
    <w:link w:val="FootnoteTextChar"/>
    <w:uiPriority w:val="99"/>
    <w:semiHidden/>
    <w:unhideWhenUsed/>
    <w:rsid w:val="00CC50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5017"/>
    <w:rPr>
      <w:sz w:val="20"/>
      <w:szCs w:val="20"/>
    </w:rPr>
  </w:style>
  <w:style w:type="character" w:styleId="FootnoteReference">
    <w:name w:val="footnote reference"/>
    <w:basedOn w:val="DefaultParagraphFont"/>
    <w:uiPriority w:val="99"/>
    <w:semiHidden/>
    <w:unhideWhenUsed/>
    <w:rsid w:val="00CC5017"/>
    <w:rPr>
      <w:vertAlign w:val="superscript"/>
    </w:rPr>
  </w:style>
  <w:style w:type="character" w:customStyle="1" w:styleId="normaltextrun">
    <w:name w:val="normaltextrun"/>
    <w:basedOn w:val="DefaultParagraphFont"/>
    <w:rsid w:val="00C24F4E"/>
  </w:style>
  <w:style w:type="paragraph" w:styleId="Revision">
    <w:name w:val="Revision"/>
    <w:hidden/>
    <w:uiPriority w:val="99"/>
    <w:semiHidden/>
    <w:rsid w:val="006D4D56"/>
    <w:pPr>
      <w:spacing w:after="0" w:line="240" w:lineRule="auto"/>
    </w:pPr>
  </w:style>
  <w:style w:type="character" w:styleId="CommentReference">
    <w:name w:val="annotation reference"/>
    <w:basedOn w:val="DefaultParagraphFont"/>
    <w:uiPriority w:val="99"/>
    <w:semiHidden/>
    <w:unhideWhenUsed/>
    <w:rsid w:val="008C7357"/>
    <w:rPr>
      <w:sz w:val="16"/>
      <w:szCs w:val="16"/>
    </w:rPr>
  </w:style>
  <w:style w:type="paragraph" w:styleId="CommentText">
    <w:name w:val="annotation text"/>
    <w:basedOn w:val="Normal"/>
    <w:link w:val="CommentTextChar"/>
    <w:uiPriority w:val="99"/>
    <w:unhideWhenUsed/>
    <w:rsid w:val="008C7357"/>
    <w:pPr>
      <w:spacing w:line="240" w:lineRule="auto"/>
    </w:pPr>
    <w:rPr>
      <w:sz w:val="20"/>
      <w:szCs w:val="20"/>
    </w:rPr>
  </w:style>
  <w:style w:type="character" w:customStyle="1" w:styleId="CommentTextChar">
    <w:name w:val="Comment Text Char"/>
    <w:basedOn w:val="DefaultParagraphFont"/>
    <w:link w:val="CommentText"/>
    <w:uiPriority w:val="99"/>
    <w:rsid w:val="008C7357"/>
    <w:rPr>
      <w:sz w:val="20"/>
      <w:szCs w:val="20"/>
    </w:rPr>
  </w:style>
  <w:style w:type="paragraph" w:styleId="CommentSubject">
    <w:name w:val="annotation subject"/>
    <w:basedOn w:val="CommentText"/>
    <w:next w:val="CommentText"/>
    <w:link w:val="CommentSubjectChar"/>
    <w:uiPriority w:val="99"/>
    <w:semiHidden/>
    <w:unhideWhenUsed/>
    <w:rsid w:val="008C7357"/>
    <w:rPr>
      <w:b/>
      <w:bCs/>
    </w:rPr>
  </w:style>
  <w:style w:type="character" w:customStyle="1" w:styleId="CommentSubjectChar">
    <w:name w:val="Comment Subject Char"/>
    <w:basedOn w:val="CommentTextChar"/>
    <w:link w:val="CommentSubject"/>
    <w:uiPriority w:val="99"/>
    <w:semiHidden/>
    <w:rsid w:val="008C7357"/>
    <w:rPr>
      <w:b/>
      <w:bCs/>
      <w:sz w:val="20"/>
      <w:szCs w:val="20"/>
    </w:rPr>
  </w:style>
  <w:style w:type="paragraph" w:styleId="Header">
    <w:name w:val="header"/>
    <w:basedOn w:val="Normal"/>
    <w:link w:val="HeaderChar"/>
    <w:uiPriority w:val="99"/>
    <w:semiHidden/>
    <w:unhideWhenUsed/>
    <w:rsid w:val="00136D8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36D87"/>
  </w:style>
  <w:style w:type="paragraph" w:styleId="Footer">
    <w:name w:val="footer"/>
    <w:basedOn w:val="Normal"/>
    <w:link w:val="FooterChar"/>
    <w:uiPriority w:val="99"/>
    <w:semiHidden/>
    <w:unhideWhenUsed/>
    <w:rsid w:val="00136D8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36D87"/>
  </w:style>
  <w:style w:type="character" w:customStyle="1" w:styleId="Mention">
    <w:name w:val="Mention"/>
    <w:basedOn w:val="DefaultParagraphFont"/>
    <w:uiPriority w:val="99"/>
    <w:unhideWhenUsed/>
    <w:rsid w:val="00A176C4"/>
    <w:rPr>
      <w:color w:val="2B579A"/>
      <w:shd w:val="clear" w:color="auto" w:fill="E1DFDD"/>
    </w:rPr>
  </w:style>
  <w:style w:type="paragraph" w:styleId="NormalWeb">
    <w:name w:val="Normal (Web)"/>
    <w:basedOn w:val="Normal"/>
    <w:uiPriority w:val="99"/>
    <w:semiHidden/>
    <w:unhideWhenUsed/>
    <w:rsid w:val="00BB4D3A"/>
    <w:rPr>
      <w:rFonts w:ascii="Times New Roman" w:hAnsi="Times New Roman" w:cs="Times New Roman"/>
    </w:rPr>
  </w:style>
  <w:style w:type="paragraph" w:styleId="TOCHeading">
    <w:name w:val="TOC Heading"/>
    <w:basedOn w:val="Heading1"/>
    <w:next w:val="Normal"/>
    <w:uiPriority w:val="39"/>
    <w:unhideWhenUsed/>
    <w:qFormat/>
    <w:rsid w:val="00D31B40"/>
    <w:pPr>
      <w:spacing w:before="240" w:after="0" w:line="259" w:lineRule="auto"/>
      <w:outlineLvl w:val="9"/>
    </w:pPr>
    <w:rPr>
      <w:kern w:val="0"/>
      <w:sz w:val="32"/>
      <w:szCs w:val="32"/>
      <w:lang w:eastAsia="en-GB"/>
    </w:rPr>
  </w:style>
  <w:style w:type="paragraph" w:styleId="TOC1">
    <w:name w:val="toc 1"/>
    <w:basedOn w:val="Normal"/>
    <w:next w:val="Normal"/>
    <w:autoRedefine/>
    <w:uiPriority w:val="39"/>
    <w:unhideWhenUsed/>
    <w:rsid w:val="00D31B40"/>
    <w:pPr>
      <w:spacing w:after="100"/>
    </w:pPr>
  </w:style>
  <w:style w:type="paragraph" w:styleId="TOC2">
    <w:name w:val="toc 2"/>
    <w:basedOn w:val="Normal"/>
    <w:next w:val="Normal"/>
    <w:autoRedefine/>
    <w:uiPriority w:val="39"/>
    <w:unhideWhenUsed/>
    <w:rsid w:val="00D31B40"/>
    <w:pPr>
      <w:spacing w:after="100"/>
      <w:ind w:left="240"/>
    </w:pPr>
  </w:style>
  <w:style w:type="character" w:styleId="BookTitle">
    <w:name w:val="Book Title"/>
    <w:basedOn w:val="DefaultParagraphFont"/>
    <w:uiPriority w:val="33"/>
    <w:qFormat/>
    <w:rsid w:val="006B3F8A"/>
    <w:rPr>
      <w:b/>
      <w:bCs/>
      <w:i/>
      <w:iCs/>
      <w:spacing w:val="5"/>
    </w:rPr>
  </w:style>
  <w:style w:type="character" w:styleId="Emphasis">
    <w:name w:val="Emphasis"/>
    <w:basedOn w:val="DefaultParagraphFont"/>
    <w:uiPriority w:val="20"/>
    <w:qFormat/>
    <w:rsid w:val="006B3F8A"/>
    <w:rPr>
      <w:i/>
      <w:iCs/>
    </w:rPr>
  </w:style>
  <w:style w:type="character" w:styleId="SubtleReference">
    <w:name w:val="Subtle Reference"/>
    <w:basedOn w:val="DefaultParagraphFont"/>
    <w:uiPriority w:val="31"/>
    <w:qFormat/>
    <w:rsid w:val="006B3F8A"/>
    <w:rPr>
      <w:smallCaps/>
      <w:color w:val="5A5A5A" w:themeColor="text1" w:themeTint="A5"/>
    </w:rPr>
  </w:style>
  <w:style w:type="paragraph" w:customStyle="1" w:styleId="footnote">
    <w:name w:val="footnote"/>
    <w:basedOn w:val="FootnoteText"/>
    <w:link w:val="footnoteChar"/>
    <w:qFormat/>
    <w:rsid w:val="008E30E7"/>
    <w:pPr>
      <w:numPr>
        <w:ilvl w:val="1"/>
        <w:numId w:val="18"/>
      </w:numPr>
      <w:ind w:left="426"/>
    </w:pPr>
  </w:style>
  <w:style w:type="character" w:customStyle="1" w:styleId="footnoteChar">
    <w:name w:val="footnote Char"/>
    <w:basedOn w:val="FootnoteTextChar"/>
    <w:link w:val="footnote"/>
    <w:rsid w:val="008E30E7"/>
    <w:rPr>
      <w:sz w:val="20"/>
      <w:szCs w:val="20"/>
    </w:rPr>
  </w:style>
  <w:style w:type="character" w:customStyle="1" w:styleId="cf01">
    <w:name w:val="cf01"/>
    <w:basedOn w:val="DefaultParagraphFont"/>
    <w:rsid w:val="00C65E7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797264BB976B4B8B2203988B6225B7" ma:contentTypeVersion="21" ma:contentTypeDescription="Create a new document." ma:contentTypeScope="" ma:versionID="d44ebe36dbfe6ebe8ff6a6766188aea1">
  <xsd:schema xmlns:xsd="http://www.w3.org/2001/XMLSchema" xmlns:xs="http://www.w3.org/2001/XMLSchema" xmlns:p="http://schemas.microsoft.com/office/2006/metadata/properties" xmlns:ns2="4878bf53-f75e-46e5-8e2d-e85bfaa4478c" xmlns:ns3="24d93542-cc8f-4dcd-aee6-f1ffe0dbf8a7" xmlns:ns4="20c1abfa-485b-41c9-a329-38772ca1fd48" targetNamespace="http://schemas.microsoft.com/office/2006/metadata/properties" ma:root="true" ma:fieldsID="17e5f425775a30fbecee2cd85cb98099" ns2:_="" ns3:_="" ns4:_="">
    <xsd:import namespace="4878bf53-f75e-46e5-8e2d-e85bfaa4478c"/>
    <xsd:import namespace="24d93542-cc8f-4dcd-aee6-f1ffe0dbf8a7"/>
    <xsd:import namespace="20c1abfa-485b-41c9-a329-38772ca1fd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Letter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8bf53-f75e-46e5-8e2d-e85bfaa44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8169e7-20d4-4f95-9450-953b2d8ea5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etterinformation" ma:index="26" nillable="true" ma:displayName="Letter information" ma:format="Dropdown" ma:internalName="Letterinform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d93542-cc8f-4dcd-aee6-f1ffe0dbf8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c1abfa-485b-41c9-a329-38772ca1fd4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11987b-0be9-4a49-9418-bdbf05579989}" ma:internalName="TaxCatchAll" ma:showField="CatchAllData" ma:web="24d93542-cc8f-4dcd-aee6-f1ffe0dbf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0c1abfa-485b-41c9-a329-38772ca1fd48" xsi:nil="true"/>
    <lcf76f155ced4ddcb4097134ff3c332f xmlns="4878bf53-f75e-46e5-8e2d-e85bfaa4478c">
      <Terms xmlns="http://schemas.microsoft.com/office/infopath/2007/PartnerControls"/>
    </lcf76f155ced4ddcb4097134ff3c332f>
    <Letterinformation xmlns="4878bf53-f75e-46e5-8e2d-e85bfaa4478c" xsi:nil="true"/>
  </documentManagement>
</p:properties>
</file>

<file path=customXml/itemProps1.xml><?xml version="1.0" encoding="utf-8"?>
<ds:datastoreItem xmlns:ds="http://schemas.openxmlformats.org/officeDocument/2006/customXml" ds:itemID="{AB8C1C2D-68D9-48C9-8B3F-47B41635E125}">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57EF56C7-AA56-4673-9EA2-82356B158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8bf53-f75e-46e5-8e2d-e85bfaa4478c"/>
    <ds:schemaRef ds:uri="24d93542-cc8f-4dcd-aee6-f1ffe0dbf8a7"/>
    <ds:schemaRef ds:uri="20c1abfa-485b-41c9-a329-38772ca1f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E11EDA-68EF-41E4-AC8D-2E95837BD34A}">
  <ds:schemaRefs>
    <ds:schemaRef ds:uri="http://schemas.microsoft.com/sharepoint/v3/contenttype/forms"/>
  </ds:schemaRefs>
</ds:datastoreItem>
</file>

<file path=customXml/itemProps4.xml><?xml version="1.0" encoding="utf-8"?>
<ds:datastoreItem xmlns:ds="http://schemas.openxmlformats.org/officeDocument/2006/customXml" ds:itemID="{5F9CFE74-F443-4495-919F-397C0C129B58}">
  <ds:schemaRefs>
    <ds:schemaRef ds:uri="http://schemas.microsoft.com/office/2006/documentManagement/types"/>
    <ds:schemaRef ds:uri="http://purl.org/dc/terms/"/>
    <ds:schemaRef ds:uri="http://schemas.openxmlformats.org/package/2006/metadata/core-properties"/>
    <ds:schemaRef ds:uri="http://purl.org/dc/elements/1.1/"/>
    <ds:schemaRef ds:uri="http://schemas.microsoft.com/office/infopath/2007/PartnerControls"/>
    <ds:schemaRef ds:uri="http://www.w3.org/XML/1998/namespace"/>
    <ds:schemaRef ds:uri="20c1abfa-485b-41c9-a329-38772ca1fd48"/>
    <ds:schemaRef ds:uri="24d93542-cc8f-4dcd-aee6-f1ffe0dbf8a7"/>
    <ds:schemaRef ds:uri="4878bf53-f75e-46e5-8e2d-e85bfaa4478c"/>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