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3.4.0.0 -->
  <w:body>
    <w:p w:rsidR="00E963F3" w:rsidRPr="00623278" w:rsidP="155FE09A">
      <w:pPr>
        <w:pStyle w:val="Header"/>
        <w:jc w:val="center"/>
        <w:rPr>
          <w:rFonts w:ascii="Gill Sans MT" w:hAnsi="Gill Sans MT"/>
          <w:b/>
          <w:bCs/>
          <w:color w:val="000000" w:themeColor="text1"/>
          <w:sz w:val="32"/>
          <w:szCs w:val="32"/>
        </w:rPr>
      </w:pPr>
    </w:p>
    <w:p w:rsidR="155FE09A" w:rsidRPr="00623278" w:rsidP="00EF1FD9">
      <w:pPr>
        <w:pStyle w:val="Header"/>
        <w:jc w:val="center"/>
        <w:rPr>
          <w:rFonts w:ascii="Gill Sans MT" w:hAnsi="Gill Sans MT"/>
          <w:b/>
          <w:bCs/>
          <w:color w:val="000000" w:themeColor="text1"/>
          <w:sz w:val="32"/>
          <w:szCs w:val="32"/>
        </w:rPr>
      </w:pPr>
      <w:r w:rsidRPr="00623278">
        <w:rPr>
          <w:rFonts w:ascii="Gill Sans MT" w:hAnsi="Gill Sans MT"/>
          <w:b/>
          <w:bCs/>
          <w:color w:val="000000" w:themeColor="text1"/>
          <w:sz w:val="32"/>
          <w:szCs w:val="32"/>
        </w:rPr>
        <w:t>FINANCE BILL SUB-COMMITTEE</w:t>
      </w:r>
    </w:p>
    <w:p w:rsidR="00E963F3" w:rsidRPr="00623278" w:rsidP="00EF1FD9">
      <w:pPr>
        <w:pStyle w:val="Header"/>
        <w:jc w:val="center"/>
        <w:rPr>
          <w:rFonts w:ascii="Gill Sans MT" w:hAnsi="Gill Sans MT"/>
          <w:b/>
          <w:bCs/>
          <w:color w:val="000000" w:themeColor="text1"/>
          <w:sz w:val="32"/>
          <w:szCs w:val="32"/>
        </w:rPr>
      </w:pPr>
      <w:r w:rsidRPr="12F13E2E">
        <w:rPr>
          <w:rFonts w:ascii="Gill Sans MT" w:hAnsi="Gill Sans MT"/>
          <w:b/>
          <w:bCs/>
          <w:color w:val="000000" w:themeColor="text1"/>
          <w:sz w:val="32"/>
          <w:szCs w:val="32"/>
        </w:rPr>
        <w:t xml:space="preserve">Declarations of </w:t>
      </w:r>
      <w:r w:rsidRPr="00ED212B">
        <w:rPr>
          <w:rFonts w:ascii="Gill Sans MT" w:hAnsi="Gill Sans MT"/>
          <w:b/>
          <w:bCs/>
          <w:color w:val="000000" w:themeColor="text1"/>
          <w:sz w:val="32"/>
          <w:szCs w:val="32"/>
        </w:rPr>
        <w:t xml:space="preserve">Interests - </w:t>
      </w:r>
      <w:r w:rsidRPr="00ED212B">
        <w:rPr>
          <w:rFonts w:ascii="Gill Sans MT" w:hAnsi="Gill Sans MT"/>
          <w:b/>
          <w:bCs/>
          <w:i/>
          <w:iCs/>
          <w:color w:val="000000" w:themeColor="text1"/>
          <w:sz w:val="32"/>
          <w:szCs w:val="32"/>
        </w:rPr>
        <w:t xml:space="preserve">as of </w:t>
      </w:r>
      <w:r w:rsidRPr="00ED212B" w:rsidR="00D7302C">
        <w:rPr>
          <w:rFonts w:ascii="Gill Sans MT" w:hAnsi="Gill Sans MT"/>
          <w:b/>
          <w:bCs/>
          <w:i/>
          <w:iCs/>
          <w:color w:val="000000" w:themeColor="text1"/>
          <w:sz w:val="32"/>
          <w:szCs w:val="32"/>
        </w:rPr>
        <w:t>1</w:t>
      </w:r>
      <w:r w:rsidR="00CD0E78">
        <w:rPr>
          <w:rFonts w:ascii="Gill Sans MT" w:hAnsi="Gill Sans MT"/>
          <w:b/>
          <w:bCs/>
          <w:i/>
          <w:iCs/>
          <w:color w:val="000000" w:themeColor="text1"/>
          <w:sz w:val="32"/>
          <w:szCs w:val="32"/>
        </w:rPr>
        <w:t>4</w:t>
      </w:r>
      <w:r w:rsidRPr="00ED212B" w:rsidR="13003BE7">
        <w:rPr>
          <w:rFonts w:ascii="Gill Sans MT" w:hAnsi="Gill Sans MT"/>
          <w:b/>
          <w:bCs/>
          <w:i/>
          <w:iCs/>
          <w:color w:val="000000" w:themeColor="text1"/>
          <w:sz w:val="32"/>
          <w:szCs w:val="32"/>
        </w:rPr>
        <w:t>th</w:t>
      </w:r>
      <w:r w:rsidRPr="00ED212B">
        <w:rPr>
          <w:rFonts w:ascii="Gill Sans MT" w:hAnsi="Gill Sans MT"/>
          <w:b/>
          <w:bCs/>
          <w:i/>
          <w:iCs/>
          <w:color w:val="000000" w:themeColor="text1"/>
          <w:sz w:val="32"/>
          <w:szCs w:val="32"/>
        </w:rPr>
        <w:t xml:space="preserve"> </w:t>
      </w:r>
      <w:r w:rsidR="00CD0E78">
        <w:rPr>
          <w:rFonts w:ascii="Gill Sans MT" w:hAnsi="Gill Sans MT"/>
          <w:b/>
          <w:bCs/>
          <w:i/>
          <w:iCs/>
          <w:color w:val="000000" w:themeColor="text1"/>
          <w:sz w:val="32"/>
          <w:szCs w:val="32"/>
        </w:rPr>
        <w:t>Decem</w:t>
      </w:r>
      <w:r w:rsidRPr="00ED212B" w:rsidR="00916CC4">
        <w:rPr>
          <w:rFonts w:ascii="Gill Sans MT" w:hAnsi="Gill Sans MT"/>
          <w:b/>
          <w:bCs/>
          <w:i/>
          <w:iCs/>
          <w:color w:val="000000" w:themeColor="text1"/>
          <w:sz w:val="32"/>
          <w:szCs w:val="32"/>
        </w:rPr>
        <w:t>ber</w:t>
      </w:r>
      <w:r w:rsidRPr="00ED212B">
        <w:rPr>
          <w:rFonts w:ascii="Gill Sans MT" w:hAnsi="Gill Sans MT"/>
          <w:b/>
          <w:bCs/>
          <w:i/>
          <w:iCs/>
          <w:color w:val="000000" w:themeColor="text1"/>
          <w:sz w:val="32"/>
          <w:szCs w:val="32"/>
        </w:rPr>
        <w:t xml:space="preserve"> 202</w:t>
      </w:r>
      <w:r w:rsidRPr="00ED212B" w:rsidR="00847A76">
        <w:rPr>
          <w:rFonts w:ascii="Gill Sans MT" w:hAnsi="Gill Sans MT"/>
          <w:b/>
          <w:bCs/>
          <w:i/>
          <w:iCs/>
          <w:color w:val="000000" w:themeColor="text1"/>
          <w:sz w:val="32"/>
          <w:szCs w:val="32"/>
        </w:rPr>
        <w:t>1</w:t>
      </w:r>
    </w:p>
    <w:p w:rsidR="00E963F3" w:rsidRPr="0023660A" w:rsidP="00E963F3">
      <w:pPr>
        <w:tabs>
          <w:tab w:val="left" w:pos="3030"/>
        </w:tabs>
        <w:rPr>
          <w:rFonts w:ascii="Gill Sans MT" w:hAnsi="Gill Sans MT"/>
          <w:color w:val="000000" w:themeColor="text1"/>
        </w:rPr>
      </w:pPr>
      <w:r w:rsidRPr="0023660A">
        <w:rPr>
          <w:rFonts w:ascii="Gill Sans MT" w:hAnsi="Gill Sans MT"/>
          <w:color w:val="000000" w:themeColor="text1"/>
        </w:rPr>
        <w:tab/>
      </w:r>
    </w:p>
    <w:tbl>
      <w:tblPr>
        <w:tblpPr w:leftFromText="180" w:rightFromText="180" w:vertAnchor="page" w:horzAnchor="margin" w:tblpY="3121"/>
        <w:tblW w:w="10155" w:type="dxa"/>
        <w:tblBorders>
          <w:insideH w:val="single" w:sz="6" w:space="0" w:color="C8CACC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962"/>
        <w:gridCol w:w="20"/>
        <w:gridCol w:w="8173"/>
      </w:tblGrid>
      <w:tr w:rsidTr="09CFD56C">
        <w:tblPrEx>
          <w:tblW w:w="10155" w:type="dxa"/>
          <w:tblBorders>
            <w:insideH w:val="single" w:sz="6" w:space="0" w:color="C8CACC"/>
          </w:tblBorders>
          <w:shd w:val="clear" w:color="auto" w:fill="FFFFFF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66"/>
        </w:trPr>
        <w:tc>
          <w:tcPr>
            <w:tcW w:w="1962" w:type="dxa"/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F7BA5" w:rsidRPr="0023660A" w:rsidP="7015210C">
            <w:pPr>
              <w:spacing w:after="0" w:line="240" w:lineRule="auto"/>
              <w:textAlignment w:val="baseline"/>
              <w:rPr>
                <w:rFonts w:ascii="Gill Sans MT" w:eastAsia="Gill Sans MT" w:hAnsi="Gill Sans MT" w:cs="Gill Sans MT"/>
                <w:color w:val="000000" w:themeColor="text1"/>
                <w:sz w:val="28"/>
                <w:szCs w:val="28"/>
                <w:lang w:eastAsia="en-GB"/>
              </w:rPr>
            </w:pPr>
            <w:r w:rsidRPr="0023660A">
              <w:rPr>
                <w:rFonts w:ascii="Gill Sans MT" w:eastAsia="Gill Sans MT" w:hAnsi="Gill Sans MT" w:cs="Gill Sans MT"/>
                <w:color w:val="000000" w:themeColor="text1"/>
                <w:sz w:val="28"/>
                <w:szCs w:val="28"/>
                <w:lang w:eastAsia="en-GB"/>
              </w:rPr>
              <w:t>Lord Bridges of Headley</w:t>
            </w:r>
            <w:r w:rsidRPr="0023660A" w:rsidR="00E1299C">
              <w:rPr>
                <w:rFonts w:ascii="Gill Sans MT" w:eastAsia="Gill Sans MT" w:hAnsi="Gill Sans MT" w:cs="Gill Sans MT"/>
                <w:color w:val="000000" w:themeColor="text1"/>
                <w:sz w:val="28"/>
                <w:szCs w:val="28"/>
                <w:lang w:eastAsia="en-GB"/>
              </w:rPr>
              <w:t xml:space="preserve"> (Chair)</w:t>
            </w:r>
          </w:p>
        </w:tc>
        <w:tc>
          <w:tcPr>
            <w:tcW w:w="20" w:type="dxa"/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F7BA5" w:rsidRPr="0023660A" w:rsidP="7015210C">
            <w:pPr>
              <w:spacing w:after="0" w:line="240" w:lineRule="auto"/>
              <w:textAlignment w:val="baseline"/>
              <w:rPr>
                <w:rFonts w:ascii="Gill Sans MT" w:eastAsia="Gill Sans MT" w:hAnsi="Gill Sans MT" w:cs="Gill Sans MT"/>
                <w:color w:val="000000" w:themeColor="text1"/>
                <w:sz w:val="28"/>
                <w:szCs w:val="28"/>
                <w:lang w:eastAsia="en-GB"/>
              </w:rPr>
            </w:pPr>
            <w:r w:rsidRPr="0023660A">
              <w:rPr>
                <w:rFonts w:ascii="Gill Sans MT" w:eastAsia="Gill Sans MT" w:hAnsi="Gill Sans MT" w:cs="Gill Sans MT"/>
                <w:color w:val="000000" w:themeColor="text1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8173" w:type="dxa"/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01CC8" w:rsidRPr="00101CC8" w:rsidP="000D710B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textAlignment w:val="baseline"/>
              <w:rPr>
                <w:rFonts w:ascii="Gill Sans MT" w:eastAsia="Times New Roman" w:hAnsi="Gill Sans MT" w:cs="Calibri"/>
                <w:color w:val="000000" w:themeColor="text1"/>
                <w:sz w:val="28"/>
                <w:szCs w:val="28"/>
                <w:lang w:eastAsia="en-GB"/>
              </w:rPr>
            </w:pPr>
            <w:r w:rsidRPr="0023660A">
              <w:rPr>
                <w:rFonts w:ascii="Gill Sans MT" w:eastAsia="Gill Sans MT" w:hAnsi="Gill Sans MT" w:cs="Gill Sans MT"/>
                <w:color w:val="000000" w:themeColor="text1"/>
                <w:sz w:val="28"/>
                <w:szCs w:val="28"/>
                <w:lang w:eastAsia="en-GB"/>
              </w:rPr>
              <w:t>Banco Santander</w:t>
            </w:r>
            <w:r w:rsidRPr="0023660A" w:rsidR="00E1299C">
              <w:rPr>
                <w:rFonts w:ascii="Gill Sans MT" w:eastAsia="Gill Sans MT" w:hAnsi="Gill Sans MT" w:cs="Gill Sans MT"/>
                <w:color w:val="000000" w:themeColor="text1"/>
                <w:sz w:val="28"/>
                <w:szCs w:val="28"/>
                <w:lang w:eastAsia="en-GB"/>
              </w:rPr>
              <w:t>- Paid adviser</w:t>
            </w:r>
            <w:r w:rsidRPr="0023660A">
              <w:rPr>
                <w:rFonts w:ascii="Gill Sans MT" w:eastAsia="Gill Sans MT" w:hAnsi="Gill Sans MT" w:cs="Gill Sans MT"/>
                <w:color w:val="000000" w:themeColor="text1"/>
                <w:sz w:val="28"/>
                <w:szCs w:val="28"/>
                <w:lang w:eastAsia="en-GB"/>
              </w:rPr>
              <w:t xml:space="preserve"> </w:t>
            </w:r>
          </w:p>
          <w:p w:rsidR="00EF7BA5" w:rsidRPr="0023660A" w:rsidP="000D710B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textAlignment w:val="baseline"/>
              <w:rPr>
                <w:rFonts w:ascii="Gill Sans MT" w:eastAsia="Times New Roman" w:hAnsi="Gill Sans MT" w:cs="Calibri"/>
                <w:color w:val="000000" w:themeColor="text1"/>
                <w:sz w:val="28"/>
                <w:szCs w:val="28"/>
                <w:lang w:eastAsia="en-GB"/>
              </w:rPr>
            </w:pPr>
            <w:r>
              <w:rPr>
                <w:rFonts w:ascii="Gill Sans MT" w:eastAsia="Gill Sans MT" w:hAnsi="Gill Sans MT" w:cs="Gill Sans MT"/>
                <w:color w:val="000000" w:themeColor="text1"/>
                <w:sz w:val="28"/>
                <w:szCs w:val="28"/>
                <w:lang w:eastAsia="en-GB"/>
              </w:rPr>
              <w:t>Banco Santander - Shareholder</w:t>
            </w:r>
            <w:r w:rsidRPr="0023660A" w:rsidR="00964974">
              <w:rPr>
                <w:rFonts w:ascii="Gill Sans MT" w:eastAsia="Gill Sans MT" w:hAnsi="Gill Sans MT" w:cs="Gill Sans MT"/>
                <w:color w:val="000000" w:themeColor="text1"/>
                <w:sz w:val="28"/>
                <w:szCs w:val="28"/>
                <w:lang w:eastAsia="en-GB"/>
              </w:rPr>
              <w:t xml:space="preserve"> </w:t>
            </w:r>
            <w:r w:rsidRPr="0023660A" w:rsidR="7015210C">
              <w:rPr>
                <w:rFonts w:ascii="Gill Sans MT" w:eastAsia="Gill Sans MT" w:hAnsi="Gill Sans MT" w:cs="Gill Sans MT"/>
                <w:color w:val="000000" w:themeColor="text1"/>
                <w:sz w:val="28"/>
                <w:szCs w:val="28"/>
                <w:lang w:eastAsia="en-GB"/>
              </w:rPr>
              <w:t> </w:t>
            </w:r>
          </w:p>
          <w:p w:rsidR="00EF7BA5" w:rsidRPr="00800579" w:rsidP="00800579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textAlignment w:val="baseline"/>
              <w:rPr>
                <w:rFonts w:ascii="Gill Sans MT" w:eastAsia="Times New Roman" w:hAnsi="Gill Sans MT" w:cs="Calibri"/>
                <w:color w:val="000000" w:themeColor="text1"/>
                <w:sz w:val="28"/>
                <w:szCs w:val="28"/>
                <w:lang w:eastAsia="en-GB"/>
              </w:rPr>
            </w:pPr>
            <w:r>
              <w:rPr>
                <w:rFonts w:ascii="Gill Sans MT" w:eastAsia="Times New Roman" w:hAnsi="Gill Sans MT" w:cs="Calibri"/>
                <w:color w:val="000000" w:themeColor="text1"/>
                <w:sz w:val="28"/>
                <w:szCs w:val="28"/>
                <w:lang w:eastAsia="en-GB"/>
              </w:rPr>
              <w:t>London Evening Standard – Editorial Consultant</w:t>
            </w:r>
          </w:p>
        </w:tc>
      </w:tr>
      <w:tr w:rsidTr="09CFD56C">
        <w:tblPrEx>
          <w:tblW w:w="10155" w:type="dxa"/>
          <w:shd w:val="clear" w:color="auto" w:fill="FFFFFF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66"/>
        </w:trPr>
        <w:tc>
          <w:tcPr>
            <w:tcW w:w="1962" w:type="dxa"/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F7BA5" w:rsidRPr="0023660A" w:rsidP="7015210C">
            <w:pPr>
              <w:spacing w:after="0" w:line="240" w:lineRule="auto"/>
              <w:textAlignment w:val="baseline"/>
              <w:rPr>
                <w:rFonts w:ascii="Gill Sans MT" w:eastAsia="Gill Sans MT" w:hAnsi="Gill Sans MT" w:cs="Gill Sans MT"/>
                <w:color w:val="000000" w:themeColor="text1"/>
                <w:sz w:val="28"/>
                <w:szCs w:val="28"/>
                <w:lang w:val="en-US" w:eastAsia="en-GB"/>
              </w:rPr>
            </w:pPr>
            <w:r w:rsidRPr="0023660A">
              <w:rPr>
                <w:rFonts w:ascii="Gill Sans MT" w:eastAsia="Gill Sans MT" w:hAnsi="Gill Sans MT" w:cs="Gill Sans MT"/>
                <w:color w:val="000000" w:themeColor="text1"/>
                <w:sz w:val="28"/>
                <w:szCs w:val="28"/>
                <w:lang w:eastAsia="en-GB"/>
              </w:rPr>
              <w:t>Visc</w:t>
            </w:r>
            <w:r w:rsidRPr="0023660A">
              <w:rPr>
                <w:rFonts w:ascii="Gill Sans MT" w:eastAsia="Gill Sans MT" w:hAnsi="Gill Sans MT" w:cs="Gill Sans MT"/>
                <w:color w:val="000000" w:themeColor="text1"/>
                <w:sz w:val="28"/>
                <w:szCs w:val="28"/>
                <w:lang w:val="en-US" w:eastAsia="en-GB"/>
              </w:rPr>
              <w:t>ount Chandos</w:t>
            </w:r>
          </w:p>
        </w:tc>
        <w:tc>
          <w:tcPr>
            <w:tcW w:w="20" w:type="dxa"/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F7BA5" w:rsidRPr="0023660A" w:rsidP="7015210C">
            <w:pPr>
              <w:spacing w:after="0" w:line="240" w:lineRule="auto"/>
              <w:textAlignment w:val="baseline"/>
              <w:rPr>
                <w:rFonts w:ascii="Gill Sans MT" w:eastAsia="Gill Sans MT" w:hAnsi="Gill Sans MT" w:cs="Gill Sans MT"/>
                <w:color w:val="000000" w:themeColor="text1"/>
                <w:sz w:val="28"/>
                <w:szCs w:val="28"/>
                <w:lang w:eastAsia="en-GB"/>
              </w:rPr>
            </w:pPr>
            <w:r w:rsidRPr="0023660A">
              <w:rPr>
                <w:rFonts w:ascii="Gill Sans MT" w:eastAsia="Gill Sans MT" w:hAnsi="Gill Sans MT" w:cs="Gill Sans MT"/>
                <w:color w:val="000000" w:themeColor="text1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8173" w:type="dxa"/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A76" w:rsidP="00847A76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textAlignment w:val="baseline"/>
              <w:rPr>
                <w:rFonts w:ascii="Gill Sans MT" w:eastAsia="Times New Roman" w:hAnsi="Gill Sans MT" w:cs="Calibri"/>
                <w:color w:val="000000" w:themeColor="text1"/>
                <w:sz w:val="28"/>
                <w:szCs w:val="28"/>
                <w:lang w:eastAsia="en-GB"/>
              </w:rPr>
            </w:pPr>
            <w:r>
              <w:rPr>
                <w:rFonts w:ascii="Gill Sans MT" w:eastAsia="Times New Roman" w:hAnsi="Gill Sans MT" w:cs="Calibri"/>
                <w:color w:val="000000" w:themeColor="text1"/>
                <w:sz w:val="28"/>
                <w:szCs w:val="28"/>
                <w:lang w:eastAsia="en-GB"/>
              </w:rPr>
              <w:t>In receipt of directly-paid self-employed income from WFO Services Ltd</w:t>
            </w:r>
          </w:p>
          <w:p w:rsidR="0091668D" w:rsidRPr="0023660A" w:rsidP="00847A76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textAlignment w:val="baseline"/>
              <w:rPr>
                <w:rFonts w:ascii="Gill Sans MT" w:eastAsia="Times New Roman" w:hAnsi="Gill Sans MT" w:cs="Calibri"/>
                <w:color w:val="000000" w:themeColor="text1"/>
                <w:sz w:val="28"/>
                <w:szCs w:val="28"/>
                <w:lang w:eastAsia="en-GB"/>
              </w:rPr>
            </w:pPr>
            <w:r>
              <w:rPr>
                <w:rFonts w:ascii="Gill Sans MT" w:eastAsia="Times New Roman" w:hAnsi="Gill Sans MT" w:cs="Calibri"/>
                <w:color w:val="000000" w:themeColor="text1"/>
                <w:sz w:val="28"/>
                <w:szCs w:val="28"/>
                <w:lang w:eastAsia="en-GB"/>
              </w:rPr>
              <w:t xml:space="preserve">Director/Trustee, Credit Services Association, Thomson Foundation, Theseus Agency, </w:t>
            </w:r>
            <w:r w:rsidR="00C02AC5">
              <w:rPr>
                <w:rFonts w:ascii="Gill Sans MT" w:eastAsia="Times New Roman" w:hAnsi="Gill Sans MT" w:cs="Calibri"/>
                <w:color w:val="000000" w:themeColor="text1"/>
                <w:sz w:val="28"/>
                <w:szCs w:val="28"/>
                <w:lang w:eastAsia="en-GB"/>
              </w:rPr>
              <w:t>and Lamda, which engage contractors, in some cases through personal services companies.</w:t>
            </w:r>
          </w:p>
          <w:p w:rsidR="00EF7BA5" w:rsidRPr="0023660A" w:rsidP="008307D0">
            <w:pPr>
              <w:pStyle w:val="ListParagraph"/>
              <w:spacing w:after="0" w:line="240" w:lineRule="auto"/>
              <w:textAlignment w:val="baseline"/>
              <w:rPr>
                <w:rFonts w:ascii="Gill Sans MT" w:eastAsia="Times New Roman" w:hAnsi="Gill Sans MT" w:cs="Calibri"/>
                <w:color w:val="000000" w:themeColor="text1"/>
                <w:sz w:val="28"/>
                <w:szCs w:val="28"/>
                <w:lang w:eastAsia="en-GB"/>
              </w:rPr>
            </w:pPr>
          </w:p>
        </w:tc>
      </w:tr>
      <w:tr w:rsidTr="09CFD56C">
        <w:tblPrEx>
          <w:tblW w:w="10155" w:type="dxa"/>
          <w:shd w:val="clear" w:color="auto" w:fill="FFFFFF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66"/>
        </w:trPr>
        <w:tc>
          <w:tcPr>
            <w:tcW w:w="1962" w:type="dxa"/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F7BA5" w:rsidRPr="0023660A" w:rsidP="00E1299C">
            <w:pPr>
              <w:spacing w:after="0" w:line="240" w:lineRule="auto"/>
              <w:textAlignment w:val="baseline"/>
              <w:rPr>
                <w:rFonts w:ascii="Gill Sans MT" w:eastAsia="Gill Sans MT" w:hAnsi="Gill Sans MT" w:cs="Gill Sans MT"/>
                <w:color w:val="000000" w:themeColor="text1"/>
                <w:sz w:val="28"/>
                <w:szCs w:val="28"/>
                <w:lang w:eastAsia="en-GB"/>
              </w:rPr>
            </w:pPr>
            <w:r w:rsidRPr="0023660A">
              <w:rPr>
                <w:rFonts w:ascii="Gill Sans MT" w:eastAsia="Gill Sans MT" w:hAnsi="Gill Sans MT" w:cs="Gill Sans MT"/>
                <w:color w:val="000000" w:themeColor="text1"/>
                <w:sz w:val="28"/>
                <w:szCs w:val="28"/>
                <w:lang w:eastAsia="en-GB"/>
              </w:rPr>
              <w:t xml:space="preserve">Baroness </w:t>
            </w:r>
            <w:r w:rsidR="00812229">
              <w:rPr>
                <w:rFonts w:ascii="Gill Sans MT" w:eastAsia="Gill Sans MT" w:hAnsi="Gill Sans MT" w:cs="Gill Sans MT"/>
                <w:color w:val="000000" w:themeColor="text1"/>
                <w:sz w:val="28"/>
                <w:szCs w:val="28"/>
                <w:lang w:eastAsia="en-GB"/>
              </w:rPr>
              <w:t>Harding of Winscombe</w:t>
            </w:r>
          </w:p>
        </w:tc>
        <w:tc>
          <w:tcPr>
            <w:tcW w:w="20" w:type="dxa"/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F7BA5" w:rsidRPr="0023660A" w:rsidP="7015210C">
            <w:pPr>
              <w:spacing w:after="0" w:line="240" w:lineRule="auto"/>
              <w:textAlignment w:val="baseline"/>
              <w:rPr>
                <w:rFonts w:ascii="Gill Sans MT" w:eastAsia="Gill Sans MT" w:hAnsi="Gill Sans MT" w:cs="Gill Sans MT"/>
                <w:color w:val="000000" w:themeColor="text1"/>
                <w:sz w:val="28"/>
                <w:szCs w:val="28"/>
                <w:lang w:eastAsia="en-GB"/>
              </w:rPr>
            </w:pPr>
            <w:r w:rsidRPr="0023660A">
              <w:rPr>
                <w:rFonts w:ascii="Gill Sans MT" w:eastAsia="Gill Sans MT" w:hAnsi="Gill Sans MT" w:cs="Gill Sans MT"/>
                <w:color w:val="000000" w:themeColor="text1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8173" w:type="dxa"/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F7BA5" w:rsidRPr="0023660A" w:rsidP="00C3388E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textAlignment w:val="baseline"/>
              <w:rPr>
                <w:rFonts w:ascii="Gill Sans MT" w:eastAsia="Times New Roman" w:hAnsi="Gill Sans MT" w:cs="Calibri"/>
                <w:color w:val="000000" w:themeColor="text1"/>
                <w:sz w:val="28"/>
                <w:szCs w:val="28"/>
                <w:lang w:eastAsia="en-GB"/>
              </w:rPr>
            </w:pPr>
            <w:r>
              <w:rPr>
                <w:rFonts w:ascii="Gill Sans MT" w:eastAsia="Times New Roman" w:hAnsi="Gill Sans MT" w:cs="Calibri"/>
                <w:color w:val="000000" w:themeColor="text1"/>
                <w:sz w:val="28"/>
                <w:szCs w:val="28"/>
                <w:lang w:eastAsia="en-GB"/>
              </w:rPr>
              <w:t>Self-employed - o</w:t>
            </w:r>
            <w:r w:rsidRPr="00C3388E" w:rsidR="00C3388E">
              <w:rPr>
                <w:rFonts w:ascii="Gill Sans MT" w:eastAsia="Times New Roman" w:hAnsi="Gill Sans MT" w:cs="Calibri"/>
                <w:color w:val="000000" w:themeColor="text1"/>
                <w:sz w:val="28"/>
                <w:szCs w:val="28"/>
                <w:lang w:eastAsia="en-GB"/>
              </w:rPr>
              <w:t>ccasional speaking engagements via Chartwell Speakers and Literary Agency</w:t>
            </w:r>
          </w:p>
        </w:tc>
      </w:tr>
      <w:tr w:rsidTr="09CFD56C">
        <w:tblPrEx>
          <w:tblW w:w="10155" w:type="dxa"/>
          <w:shd w:val="clear" w:color="auto" w:fill="FFFFFF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66"/>
        </w:trPr>
        <w:tc>
          <w:tcPr>
            <w:tcW w:w="1962" w:type="dxa"/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F7BA5" w:rsidRPr="0023660A" w:rsidP="7015210C">
            <w:pPr>
              <w:spacing w:after="0" w:line="240" w:lineRule="auto"/>
              <w:textAlignment w:val="baseline"/>
              <w:rPr>
                <w:rFonts w:ascii="Gill Sans MT" w:eastAsia="Gill Sans MT" w:hAnsi="Gill Sans MT" w:cs="Gill Sans MT"/>
                <w:b/>
                <w:bCs/>
                <w:color w:val="000000" w:themeColor="text1"/>
                <w:sz w:val="28"/>
                <w:szCs w:val="28"/>
                <w:lang w:val="en-US" w:eastAsia="en-GB"/>
              </w:rPr>
            </w:pPr>
            <w:r w:rsidRPr="0023660A">
              <w:rPr>
                <w:rFonts w:ascii="Gill Sans MT" w:eastAsia="Gill Sans MT" w:hAnsi="Gill Sans MT" w:cs="Gill Sans MT"/>
                <w:color w:val="000000" w:themeColor="text1"/>
                <w:sz w:val="28"/>
                <w:szCs w:val="28"/>
                <w:lang w:val="en-US" w:eastAsia="en-GB"/>
              </w:rPr>
              <w:t xml:space="preserve">Lord </w:t>
            </w:r>
            <w:r w:rsidR="002803CF">
              <w:rPr>
                <w:rFonts w:ascii="Gill Sans MT" w:eastAsia="Gill Sans MT" w:hAnsi="Gill Sans MT" w:cs="Gill Sans MT"/>
                <w:color w:val="000000" w:themeColor="text1"/>
                <w:sz w:val="28"/>
                <w:szCs w:val="28"/>
                <w:lang w:val="en-US" w:eastAsia="en-GB"/>
              </w:rPr>
              <w:t>Haskel</w:t>
            </w:r>
          </w:p>
          <w:p w:rsidR="00BB5390" w:rsidRPr="0023660A" w:rsidP="7015210C">
            <w:pPr>
              <w:spacing w:after="0" w:line="240" w:lineRule="auto"/>
              <w:textAlignment w:val="baseline"/>
              <w:rPr>
                <w:rFonts w:ascii="Gill Sans MT" w:eastAsia="Gill Sans MT" w:hAnsi="Gill Sans MT" w:cs="Gill Sans MT"/>
                <w:b/>
                <w:bCs/>
                <w:color w:val="000000" w:themeColor="text1"/>
                <w:sz w:val="28"/>
                <w:szCs w:val="28"/>
                <w:lang w:val="en-US" w:eastAsia="en-GB"/>
              </w:rPr>
            </w:pPr>
          </w:p>
        </w:tc>
        <w:tc>
          <w:tcPr>
            <w:tcW w:w="20" w:type="dxa"/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F7BA5" w:rsidRPr="0023660A" w:rsidP="7015210C">
            <w:pPr>
              <w:spacing w:after="0" w:line="240" w:lineRule="auto"/>
              <w:textAlignment w:val="baseline"/>
              <w:rPr>
                <w:rFonts w:ascii="Gill Sans MT" w:eastAsia="Gill Sans MT" w:hAnsi="Gill Sans MT" w:cs="Gill Sans MT"/>
                <w:color w:val="000000" w:themeColor="text1"/>
                <w:sz w:val="28"/>
                <w:szCs w:val="28"/>
                <w:lang w:eastAsia="en-GB"/>
              </w:rPr>
            </w:pPr>
            <w:r w:rsidRPr="0023660A">
              <w:rPr>
                <w:rFonts w:ascii="Gill Sans MT" w:eastAsia="Gill Sans MT" w:hAnsi="Gill Sans MT" w:cs="Gill Sans MT"/>
                <w:color w:val="000000" w:themeColor="text1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8173" w:type="dxa"/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F7BA5" w:rsidRPr="004C4412" w:rsidP="004C4412">
            <w:pPr>
              <w:pStyle w:val="ListParagraph"/>
              <w:numPr>
                <w:ilvl w:val="0"/>
                <w:numId w:val="30"/>
              </w:numPr>
              <w:spacing w:after="16"/>
              <w:rPr>
                <w:rFonts w:ascii="Gill Sans MT" w:eastAsia="Gill Sans MT" w:hAnsi="Gill Sans MT" w:cs="Gill Sans MT"/>
                <w:color w:val="000000" w:themeColor="text1"/>
                <w:sz w:val="28"/>
                <w:szCs w:val="28"/>
              </w:rPr>
            </w:pPr>
            <w:r>
              <w:rPr>
                <w:rFonts w:ascii="Gill Sans MT" w:eastAsia="Gill Sans MT" w:hAnsi="Gill Sans MT" w:cs="Gill Sans MT"/>
                <w:color w:val="000000" w:themeColor="text1"/>
                <w:sz w:val="28"/>
                <w:szCs w:val="28"/>
              </w:rPr>
              <w:t>No relevant interests</w:t>
            </w:r>
          </w:p>
          <w:p w:rsidR="004C4412" w:rsidRPr="0023660A" w:rsidP="004C4412">
            <w:pPr>
              <w:pStyle w:val="ListParagraph"/>
              <w:spacing w:after="16"/>
              <w:rPr>
                <w:rFonts w:ascii="Gill Sans MT" w:eastAsia="Gill Sans MT" w:hAnsi="Gill Sans MT" w:cs="Gill Sans MT"/>
                <w:color w:val="000000" w:themeColor="text1"/>
                <w:sz w:val="28"/>
                <w:szCs w:val="28"/>
              </w:rPr>
            </w:pPr>
          </w:p>
        </w:tc>
      </w:tr>
      <w:tr w:rsidTr="09CFD56C">
        <w:tblPrEx>
          <w:tblW w:w="10155" w:type="dxa"/>
          <w:shd w:val="clear" w:color="auto" w:fill="FFFFFF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66"/>
        </w:trPr>
        <w:tc>
          <w:tcPr>
            <w:tcW w:w="1962" w:type="dxa"/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F7BA5" w:rsidRPr="0023660A" w:rsidP="7015210C">
            <w:pPr>
              <w:spacing w:after="0" w:line="240" w:lineRule="auto"/>
              <w:textAlignment w:val="baseline"/>
              <w:rPr>
                <w:rFonts w:ascii="Gill Sans MT" w:eastAsia="Gill Sans MT" w:hAnsi="Gill Sans MT" w:cs="Gill Sans MT"/>
                <w:color w:val="000000" w:themeColor="text1"/>
                <w:sz w:val="28"/>
                <w:szCs w:val="28"/>
                <w:lang w:val="en-US" w:eastAsia="en-GB"/>
              </w:rPr>
            </w:pPr>
            <w:r>
              <w:rPr>
                <w:rFonts w:ascii="Gill Sans MT" w:eastAsia="Gill Sans MT" w:hAnsi="Gill Sans MT" w:cs="Gill Sans MT"/>
                <w:color w:val="000000" w:themeColor="text1"/>
                <w:sz w:val="28"/>
                <w:szCs w:val="28"/>
                <w:lang w:val="en-US" w:eastAsia="en-GB"/>
              </w:rPr>
              <w:t>Baroness Noakes</w:t>
            </w:r>
          </w:p>
        </w:tc>
        <w:tc>
          <w:tcPr>
            <w:tcW w:w="20" w:type="dxa"/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F7BA5" w:rsidRPr="0023660A" w:rsidP="7015210C">
            <w:pPr>
              <w:spacing w:after="0" w:line="240" w:lineRule="auto"/>
              <w:textAlignment w:val="baseline"/>
              <w:rPr>
                <w:rFonts w:ascii="Gill Sans MT" w:eastAsia="Gill Sans MT" w:hAnsi="Gill Sans MT" w:cs="Gill Sans MT"/>
                <w:color w:val="000000" w:themeColor="text1"/>
                <w:sz w:val="28"/>
                <w:szCs w:val="28"/>
                <w:lang w:eastAsia="en-GB"/>
              </w:rPr>
            </w:pPr>
            <w:r w:rsidRPr="0023660A">
              <w:rPr>
                <w:rFonts w:ascii="Gill Sans MT" w:eastAsia="Gill Sans MT" w:hAnsi="Gill Sans MT" w:cs="Gill Sans MT"/>
                <w:color w:val="000000" w:themeColor="text1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8173" w:type="dxa"/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F7BA5" w:rsidRPr="0023660A" w:rsidP="000D710B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textAlignment w:val="baseline"/>
              <w:rPr>
                <w:rFonts w:ascii="Gill Sans MT" w:eastAsia="Times New Roman" w:hAnsi="Gill Sans MT" w:cs="Segoe UI"/>
                <w:color w:val="000000" w:themeColor="text1"/>
                <w:sz w:val="28"/>
                <w:szCs w:val="28"/>
                <w:lang w:eastAsia="en-GB"/>
              </w:rPr>
            </w:pPr>
            <w:r>
              <w:rPr>
                <w:rFonts w:ascii="Gill Sans MT" w:eastAsia="Times New Roman" w:hAnsi="Gill Sans MT" w:cs="Segoe UI"/>
                <w:color w:val="000000" w:themeColor="text1"/>
                <w:sz w:val="28"/>
                <w:szCs w:val="28"/>
                <w:lang w:eastAsia="en-GB"/>
              </w:rPr>
              <w:t>No relevant interests</w:t>
            </w:r>
          </w:p>
        </w:tc>
      </w:tr>
      <w:tr w:rsidTr="09CFD56C">
        <w:tblPrEx>
          <w:tblW w:w="10155" w:type="dxa"/>
          <w:shd w:val="clear" w:color="auto" w:fill="FFFFFF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66"/>
        </w:trPr>
        <w:tc>
          <w:tcPr>
            <w:tcW w:w="1962" w:type="dxa"/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F7BA5" w:rsidRPr="001C11EA" w:rsidP="00931420">
            <w:pPr>
              <w:spacing w:after="0" w:line="240" w:lineRule="auto"/>
              <w:textAlignment w:val="baseline"/>
              <w:rPr>
                <w:rFonts w:ascii="Gill Sans MT" w:eastAsia="Gill Sans MT" w:hAnsi="Gill Sans MT" w:cs="Gill Sans MT"/>
                <w:color w:val="000000" w:themeColor="text1"/>
                <w:sz w:val="28"/>
                <w:szCs w:val="28"/>
                <w:lang w:val="en-US" w:eastAsia="en-GB"/>
              </w:rPr>
            </w:pPr>
            <w:r w:rsidRPr="001C11EA">
              <w:rPr>
                <w:rFonts w:ascii="Gill Sans MT" w:eastAsia="Gill Sans MT" w:hAnsi="Gill Sans MT" w:cs="Gill Sans MT"/>
                <w:color w:val="000000" w:themeColor="text1"/>
                <w:sz w:val="28"/>
                <w:szCs w:val="28"/>
                <w:lang w:val="en-US" w:eastAsia="en-GB"/>
              </w:rPr>
              <w:t>Lord Monks</w:t>
            </w:r>
          </w:p>
        </w:tc>
        <w:tc>
          <w:tcPr>
            <w:tcW w:w="20" w:type="dxa"/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F7BA5" w:rsidRPr="001C11EA" w:rsidP="7015210C">
            <w:pPr>
              <w:spacing w:after="0" w:line="240" w:lineRule="auto"/>
              <w:textAlignment w:val="baseline"/>
              <w:rPr>
                <w:rFonts w:ascii="Gill Sans MT" w:eastAsia="Gill Sans MT" w:hAnsi="Gill Sans MT" w:cs="Gill Sans MT"/>
                <w:color w:val="000000" w:themeColor="text1"/>
                <w:sz w:val="28"/>
                <w:szCs w:val="28"/>
                <w:lang w:eastAsia="en-GB"/>
              </w:rPr>
            </w:pPr>
            <w:r w:rsidRPr="001C11EA">
              <w:rPr>
                <w:rFonts w:ascii="Gill Sans MT" w:eastAsia="Gill Sans MT" w:hAnsi="Gill Sans MT" w:cs="Gill Sans MT"/>
                <w:color w:val="000000" w:themeColor="text1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8173" w:type="dxa"/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F7BA5" w:rsidRPr="001C11EA" w:rsidP="00931420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textAlignment w:val="baseline"/>
              <w:rPr>
                <w:rFonts w:ascii="Gill Sans MT" w:eastAsia="Times New Roman" w:hAnsi="Gill Sans MT" w:cs="Segoe UI"/>
                <w:color w:val="000000" w:themeColor="text1"/>
                <w:sz w:val="28"/>
                <w:szCs w:val="28"/>
                <w:lang w:eastAsia="en-GB"/>
              </w:rPr>
            </w:pPr>
            <w:r w:rsidRPr="001C11EA">
              <w:rPr>
                <w:rFonts w:ascii="Gill Sans MT" w:eastAsia="Times New Roman" w:hAnsi="Gill Sans MT" w:cs="Segoe UI"/>
                <w:color w:val="000000" w:themeColor="text1"/>
                <w:sz w:val="28"/>
                <w:szCs w:val="28"/>
                <w:lang w:eastAsia="en-GB"/>
              </w:rPr>
              <w:t>No relevant interests</w:t>
            </w:r>
            <w:r w:rsidRPr="001C11EA" w:rsidR="00AA0D0E">
              <w:rPr>
                <w:rFonts w:ascii="Gill Sans MT" w:eastAsia="Times New Roman" w:hAnsi="Gill Sans MT" w:cs="Segoe UI"/>
                <w:color w:val="000000" w:themeColor="text1"/>
                <w:sz w:val="28"/>
                <w:szCs w:val="28"/>
                <w:lang w:eastAsia="en-GB"/>
              </w:rPr>
              <w:t xml:space="preserve"> </w:t>
            </w:r>
          </w:p>
        </w:tc>
      </w:tr>
      <w:tr w:rsidTr="09CFD56C">
        <w:tblPrEx>
          <w:tblW w:w="10155" w:type="dxa"/>
          <w:shd w:val="clear" w:color="auto" w:fill="FFFFFF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66"/>
        </w:trPr>
        <w:tc>
          <w:tcPr>
            <w:tcW w:w="1962" w:type="dxa"/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F7BA5" w:rsidRPr="004C4412" w:rsidP="7015210C">
            <w:pPr>
              <w:spacing w:after="0" w:line="240" w:lineRule="auto"/>
              <w:textAlignment w:val="baseline"/>
              <w:rPr>
                <w:rFonts w:ascii="Gill Sans MT" w:eastAsia="Gill Sans MT" w:hAnsi="Gill Sans MT" w:cs="Gill Sans MT"/>
                <w:color w:val="000000" w:themeColor="text1"/>
                <w:sz w:val="28"/>
                <w:szCs w:val="28"/>
                <w:lang w:val="en-US" w:eastAsia="en-GB"/>
              </w:rPr>
            </w:pPr>
            <w:r w:rsidRPr="004C4412">
              <w:rPr>
                <w:rFonts w:ascii="Gill Sans MT" w:eastAsia="Gill Sans MT" w:hAnsi="Gill Sans MT" w:cs="Gill Sans MT"/>
                <w:color w:val="000000" w:themeColor="text1"/>
                <w:sz w:val="28"/>
                <w:szCs w:val="28"/>
                <w:lang w:val="en-US" w:eastAsia="en-GB"/>
              </w:rPr>
              <w:t>Baroness Kramer</w:t>
            </w:r>
          </w:p>
        </w:tc>
        <w:tc>
          <w:tcPr>
            <w:tcW w:w="20" w:type="dxa"/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F7BA5" w:rsidRPr="004C4412" w:rsidP="7015210C">
            <w:pPr>
              <w:spacing w:after="0" w:line="240" w:lineRule="auto"/>
              <w:textAlignment w:val="baseline"/>
              <w:rPr>
                <w:rFonts w:ascii="Gill Sans MT" w:eastAsia="Gill Sans MT" w:hAnsi="Gill Sans MT" w:cs="Gill Sans MT"/>
                <w:color w:val="000000" w:themeColor="text1"/>
                <w:sz w:val="28"/>
                <w:szCs w:val="28"/>
                <w:lang w:eastAsia="en-GB"/>
              </w:rPr>
            </w:pPr>
            <w:r w:rsidRPr="004C4412">
              <w:rPr>
                <w:rFonts w:ascii="Gill Sans MT" w:eastAsia="Gill Sans MT" w:hAnsi="Gill Sans MT" w:cs="Gill Sans MT"/>
                <w:color w:val="000000" w:themeColor="text1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8173" w:type="dxa"/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F7BA5" w:rsidRPr="004C4412" w:rsidP="00931420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textAlignment w:val="baseline"/>
              <w:rPr>
                <w:rFonts w:ascii="Gill Sans MT" w:eastAsia="Gill Sans MT" w:hAnsi="Gill Sans MT" w:cs="Gill Sans MT"/>
                <w:color w:val="000000" w:themeColor="text1"/>
                <w:sz w:val="28"/>
                <w:szCs w:val="28"/>
                <w:lang w:eastAsia="en-GB"/>
              </w:rPr>
            </w:pPr>
            <w:r w:rsidRPr="004C4412">
              <w:rPr>
                <w:rFonts w:ascii="Gill Sans MT" w:eastAsia="Gill Sans MT" w:hAnsi="Gill Sans MT" w:cs="Gill Sans MT"/>
                <w:color w:val="000000" w:themeColor="text1"/>
                <w:sz w:val="28"/>
                <w:szCs w:val="28"/>
                <w:lang w:eastAsia="en-GB"/>
              </w:rPr>
              <w:t>No</w:t>
            </w:r>
            <w:r w:rsidRPr="004C4412" w:rsidR="00B47B21">
              <w:rPr>
                <w:rFonts w:ascii="Gill Sans MT" w:eastAsia="Gill Sans MT" w:hAnsi="Gill Sans MT" w:cs="Gill Sans MT"/>
                <w:color w:val="000000" w:themeColor="text1"/>
                <w:sz w:val="28"/>
                <w:szCs w:val="28"/>
                <w:lang w:eastAsia="en-GB"/>
              </w:rPr>
              <w:t xml:space="preserve"> relevant interests</w:t>
            </w:r>
          </w:p>
        </w:tc>
      </w:tr>
      <w:tr w:rsidTr="09CFD56C">
        <w:tblPrEx>
          <w:tblW w:w="10155" w:type="dxa"/>
          <w:shd w:val="clear" w:color="auto" w:fill="FFFFFF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66"/>
        </w:trPr>
        <w:tc>
          <w:tcPr>
            <w:tcW w:w="1962" w:type="dxa"/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299C" w:rsidRPr="00DB4539" w:rsidP="00E1299C">
            <w:pPr>
              <w:spacing w:after="0" w:line="240" w:lineRule="auto"/>
              <w:textAlignment w:val="baseline"/>
              <w:rPr>
                <w:rFonts w:ascii="Gill Sans MT" w:eastAsia="Gill Sans MT" w:hAnsi="Gill Sans MT" w:cs="Gill Sans MT"/>
                <w:color w:val="000000" w:themeColor="text1"/>
                <w:sz w:val="28"/>
                <w:szCs w:val="28"/>
                <w:lang w:eastAsia="en-GB"/>
              </w:rPr>
            </w:pPr>
            <w:r w:rsidRPr="00DB4539">
              <w:rPr>
                <w:rFonts w:ascii="Gill Sans MT" w:eastAsia="Gill Sans MT" w:hAnsi="Gill Sans MT" w:cs="Gill Sans MT"/>
                <w:color w:val="000000" w:themeColor="text1"/>
                <w:sz w:val="28"/>
                <w:szCs w:val="28"/>
                <w:lang w:eastAsia="en-GB"/>
              </w:rPr>
              <w:t>Lord Butler of Brockwell</w:t>
            </w:r>
            <w:r w:rsidRPr="00DB4539">
              <w:rPr>
                <w:rFonts w:ascii="Gill Sans MT" w:eastAsia="Gill Sans MT" w:hAnsi="Gill Sans MT" w:cs="Gill Sans MT"/>
                <w:color w:val="000000" w:themeColor="text1"/>
                <w:sz w:val="28"/>
                <w:szCs w:val="28"/>
                <w:lang w:eastAsia="en-GB"/>
              </w:rPr>
              <w:t xml:space="preserve"> </w:t>
            </w:r>
          </w:p>
        </w:tc>
        <w:tc>
          <w:tcPr>
            <w:tcW w:w="20" w:type="dxa"/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F7BA5" w:rsidRPr="00DB4539" w:rsidP="7015210C">
            <w:pPr>
              <w:spacing w:after="0" w:line="240" w:lineRule="auto"/>
              <w:textAlignment w:val="baseline"/>
              <w:rPr>
                <w:rFonts w:ascii="Gill Sans MT" w:eastAsia="Gill Sans MT" w:hAnsi="Gill Sans MT" w:cs="Gill Sans MT"/>
                <w:color w:val="000000" w:themeColor="text1"/>
                <w:sz w:val="28"/>
                <w:szCs w:val="28"/>
                <w:lang w:eastAsia="en-GB"/>
              </w:rPr>
            </w:pPr>
            <w:r w:rsidRPr="00DB4539">
              <w:rPr>
                <w:rFonts w:ascii="Gill Sans MT" w:eastAsia="Gill Sans MT" w:hAnsi="Gill Sans MT" w:cs="Gill Sans MT"/>
                <w:color w:val="000000" w:themeColor="text1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8173" w:type="dxa"/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B5390" w:rsidRPr="00DB4539" w:rsidP="00FC5821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textAlignment w:val="baseline"/>
              <w:rPr>
                <w:rFonts w:ascii="Gill Sans MT" w:hAnsi="Gill Sans MT"/>
                <w:color w:val="000000" w:themeColor="text1"/>
                <w:sz w:val="28"/>
                <w:szCs w:val="28"/>
                <w:lang w:eastAsia="en-GB"/>
              </w:rPr>
            </w:pPr>
            <w:r w:rsidRPr="004C4412">
              <w:rPr>
                <w:rFonts w:ascii="Gill Sans MT" w:eastAsia="Gill Sans MT" w:hAnsi="Gill Sans MT" w:cs="Gill Sans MT"/>
                <w:color w:val="000000" w:themeColor="text1"/>
                <w:sz w:val="28"/>
                <w:szCs w:val="28"/>
                <w:lang w:eastAsia="en-GB"/>
              </w:rPr>
              <w:t>No relevant interests</w:t>
            </w:r>
          </w:p>
        </w:tc>
      </w:tr>
      <w:tr w:rsidTr="09CFD56C">
        <w:tblPrEx>
          <w:tblW w:w="10155" w:type="dxa"/>
          <w:shd w:val="clear" w:color="auto" w:fill="FFFFFF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66"/>
        </w:trPr>
        <w:tc>
          <w:tcPr>
            <w:tcW w:w="1962" w:type="dxa"/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F7BA5" w:rsidRPr="004931C7" w:rsidP="7015210C">
            <w:pPr>
              <w:spacing w:after="0" w:line="240" w:lineRule="auto"/>
              <w:textAlignment w:val="baseline"/>
              <w:rPr>
                <w:rFonts w:ascii="Gill Sans MT" w:eastAsia="Gill Sans MT" w:hAnsi="Gill Sans MT" w:cs="Gill Sans MT"/>
                <w:sz w:val="24"/>
                <w:szCs w:val="24"/>
                <w:lang w:val="en-US" w:eastAsia="en-GB"/>
              </w:rPr>
            </w:pPr>
          </w:p>
        </w:tc>
        <w:tc>
          <w:tcPr>
            <w:tcW w:w="20" w:type="dxa"/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F7BA5" w:rsidRPr="004931C7" w:rsidP="7015210C">
            <w:pPr>
              <w:spacing w:after="0" w:line="240" w:lineRule="auto"/>
              <w:textAlignment w:val="baseline"/>
              <w:rPr>
                <w:rFonts w:ascii="Gill Sans MT" w:eastAsia="Gill Sans MT" w:hAnsi="Gill Sans MT" w:cs="Gill Sans MT"/>
                <w:sz w:val="24"/>
                <w:szCs w:val="24"/>
                <w:lang w:eastAsia="en-GB"/>
              </w:rPr>
            </w:pPr>
            <w:r w:rsidRPr="7015210C">
              <w:rPr>
                <w:rFonts w:ascii="Gill Sans MT" w:eastAsia="Gill Sans MT" w:hAnsi="Gill Sans MT" w:cs="Gill Sans MT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8173" w:type="dxa"/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F7BA5" w:rsidRPr="00964974" w:rsidP="007A5B9B">
            <w:pPr>
              <w:pStyle w:val="ListParagraph"/>
              <w:spacing w:after="0" w:line="240" w:lineRule="auto"/>
              <w:ind w:left="1440"/>
              <w:textAlignment w:val="baseline"/>
              <w:rPr>
                <w:rFonts w:ascii="Gill Sans MT" w:eastAsia="Gill Sans MT" w:hAnsi="Gill Sans MT" w:cs="Gill Sans MT"/>
                <w:i/>
                <w:iCs/>
                <w:sz w:val="24"/>
                <w:szCs w:val="24"/>
                <w:lang w:eastAsia="en-GB"/>
              </w:rPr>
            </w:pPr>
          </w:p>
          <w:p w:rsidR="00EF7BA5" w:rsidRPr="00A01B94" w:rsidP="7015210C">
            <w:pPr>
              <w:spacing w:after="0" w:line="240" w:lineRule="auto"/>
              <w:textAlignment w:val="baseline"/>
              <w:rPr>
                <w:rFonts w:ascii="Gill Sans MT" w:eastAsia="Gill Sans MT" w:hAnsi="Gill Sans MT" w:cs="Gill Sans MT"/>
                <w:i/>
                <w:iCs/>
                <w:sz w:val="24"/>
                <w:szCs w:val="24"/>
                <w:lang w:eastAsia="en-GB"/>
              </w:rPr>
            </w:pPr>
          </w:p>
        </w:tc>
      </w:tr>
    </w:tbl>
    <w:p w:rsidR="00621B55" w:rsidRPr="00241088" w:rsidP="00E963F3">
      <w:pPr>
        <w:pStyle w:val="Header"/>
        <w:jc w:val="center"/>
        <w:rPr>
          <w:rFonts w:ascii="Gill Sans MT" w:hAnsi="Gill Sans MT"/>
          <w:b/>
          <w:bCs/>
          <w:sz w:val="24"/>
          <w:szCs w:val="24"/>
        </w:rPr>
      </w:pPr>
    </w:p>
    <w:sectPr w:rsidSect="004931C7">
      <w:headerReference w:type="default" r:id="rId8"/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W w:w="0" w:type="auto"/>
      <w:tblLayout w:type="fixed"/>
      <w:tblLook w:val="06A0"/>
    </w:tblPr>
    <w:tblGrid>
      <w:gridCol w:w="3489"/>
      <w:gridCol w:w="3489"/>
      <w:gridCol w:w="3489"/>
    </w:tblGrid>
    <w:tr w:rsidTr="155FE09A">
      <w:tblPrEx>
        <w:tblW w:w="0" w:type="auto"/>
        <w:tblLayout w:type="fixed"/>
        <w:tblLook w:val="06A0"/>
      </w:tblPrEx>
      <w:tc>
        <w:tcPr>
          <w:tcW w:w="3489" w:type="dxa"/>
        </w:tcPr>
        <w:p w:rsidR="155FE09A" w:rsidP="155FE09A">
          <w:pPr>
            <w:pStyle w:val="Header"/>
            <w:ind w:left="-115"/>
          </w:pPr>
        </w:p>
      </w:tc>
      <w:tc>
        <w:tcPr>
          <w:tcW w:w="3489" w:type="dxa"/>
        </w:tcPr>
        <w:p w:rsidR="155FE09A" w:rsidP="155FE09A">
          <w:pPr>
            <w:pStyle w:val="Header"/>
            <w:jc w:val="center"/>
          </w:pPr>
        </w:p>
      </w:tc>
      <w:tc>
        <w:tcPr>
          <w:tcW w:w="3489" w:type="dxa"/>
        </w:tcPr>
        <w:p w:rsidR="155FE09A" w:rsidP="155FE09A">
          <w:pPr>
            <w:pStyle w:val="Header"/>
            <w:ind w:right="-115"/>
            <w:jc w:val="right"/>
          </w:pPr>
        </w:p>
      </w:tc>
    </w:tr>
  </w:tbl>
  <w:p w:rsidR="155FE09A" w:rsidP="155FE09A">
    <w:pPr>
      <w:pStyle w:val="Footer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41088" w:rsidRPr="004931C7" w:rsidP="00603FF4">
    <w:pPr>
      <w:pStyle w:val="Header"/>
      <w:rPr>
        <w:rFonts w:ascii="Gill Sans MT" w:hAnsi="Gill Sans MT"/>
        <w:b/>
      </w:rPr>
    </w:pPr>
    <w:r>
      <w:rPr>
        <w:noProof/>
      </w:rPr>
      <w:drawing>
        <wp:inline distT="0" distB="0" distL="0" distR="0">
          <wp:extent cx="3313183" cy="490729"/>
          <wp:effectExtent l="0" t="0" r="1905" b="508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13183" cy="49072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34178C5"/>
    <w:multiLevelType w:val="multilevel"/>
    <w:tmpl w:val="587CF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8BE1223"/>
    <w:multiLevelType w:val="hybridMultilevel"/>
    <w:tmpl w:val="E5B4AE2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8A1F6A"/>
    <w:multiLevelType w:val="multilevel"/>
    <w:tmpl w:val="F7320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Gill Sans MT" w:eastAsia="Gill Sans MT" w:hAnsi="Gill Sans MT" w:cs="Gill Sans M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0AD700EC"/>
    <w:multiLevelType w:val="hybridMultilevel"/>
    <w:tmpl w:val="FD6CE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0C4F75BB"/>
    <w:multiLevelType w:val="multilevel"/>
    <w:tmpl w:val="A6AE1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0E075C2D"/>
    <w:multiLevelType w:val="hybridMultilevel"/>
    <w:tmpl w:val="FBB61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14CA472C"/>
    <w:multiLevelType w:val="multilevel"/>
    <w:tmpl w:val="587CF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1D614FFB"/>
    <w:multiLevelType w:val="hybridMultilevel"/>
    <w:tmpl w:val="164601EC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DE169F0"/>
    <w:multiLevelType w:val="hybridMultilevel"/>
    <w:tmpl w:val="CE24B6AA"/>
    <w:lvl w:ilvl="0">
      <w:start w:val="1"/>
      <w:numFmt w:val="decimal"/>
      <w:lvlText w:val="%1."/>
      <w:lvlJc w:val="left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1F903AC"/>
    <w:multiLevelType w:val="hybridMultilevel"/>
    <w:tmpl w:val="70DABA3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3FD47E2"/>
    <w:multiLevelType w:val="hybridMultilevel"/>
    <w:tmpl w:val="A928FF1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4BF7D27"/>
    <w:multiLevelType w:val="hybridMultilevel"/>
    <w:tmpl w:val="24123738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277B5902"/>
    <w:multiLevelType w:val="hybridMultilevel"/>
    <w:tmpl w:val="9E8289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C60271F"/>
    <w:multiLevelType w:val="hybridMultilevel"/>
    <w:tmpl w:val="EF60E220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3162381E"/>
    <w:multiLevelType w:val="multilevel"/>
    <w:tmpl w:val="06FAF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36A80FBD"/>
    <w:multiLevelType w:val="hybridMultilevel"/>
    <w:tmpl w:val="FC1A266A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71140BA"/>
    <w:multiLevelType w:val="multilevel"/>
    <w:tmpl w:val="587CF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3918000B"/>
    <w:multiLevelType w:val="hybridMultilevel"/>
    <w:tmpl w:val="BE1CB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3BF3287E"/>
    <w:multiLevelType w:val="hybridMultilevel"/>
    <w:tmpl w:val="49709F8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2BA263D"/>
    <w:multiLevelType w:val="hybridMultilevel"/>
    <w:tmpl w:val="587CF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468C3719"/>
    <w:multiLevelType w:val="multilevel"/>
    <w:tmpl w:val="587CF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49231702"/>
    <w:multiLevelType w:val="hybridMultilevel"/>
    <w:tmpl w:val="C15ECA0A"/>
    <w:lvl w:ilvl="0">
      <w:start w:val="1"/>
      <w:numFmt w:val="decimal"/>
      <w:lvlText w:val="%1."/>
      <w:lvlJc w:val="left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4CA9322E"/>
    <w:multiLevelType w:val="hybridMultilevel"/>
    <w:tmpl w:val="8F1ED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>
    <w:nsid w:val="58557190"/>
    <w:multiLevelType w:val="hybridMultilevel"/>
    <w:tmpl w:val="FA9A7216"/>
    <w:lvl w:ilvl="0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4">
    <w:nsid w:val="59F43604"/>
    <w:multiLevelType w:val="hybridMultilevel"/>
    <w:tmpl w:val="CF0CB414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53F5C24"/>
    <w:multiLevelType w:val="hybridMultilevel"/>
    <w:tmpl w:val="587CF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>
    <w:nsid w:val="6B50286B"/>
    <w:multiLevelType w:val="hybridMultilevel"/>
    <w:tmpl w:val="8824642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6C636125"/>
    <w:multiLevelType w:val="hybridMultilevel"/>
    <w:tmpl w:val="587CF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>
    <w:nsid w:val="6FD16F95"/>
    <w:multiLevelType w:val="hybridMultilevel"/>
    <w:tmpl w:val="587CF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>
    <w:nsid w:val="7B0655CD"/>
    <w:multiLevelType w:val="hybridMultilevel"/>
    <w:tmpl w:val="A91E8734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25"/>
  </w:num>
  <w:num w:numId="4">
    <w:abstractNumId w:val="4"/>
  </w:num>
  <w:num w:numId="5">
    <w:abstractNumId w:val="17"/>
  </w:num>
  <w:num w:numId="6">
    <w:abstractNumId w:val="14"/>
  </w:num>
  <w:num w:numId="7">
    <w:abstractNumId w:val="22"/>
  </w:num>
  <w:num w:numId="8">
    <w:abstractNumId w:val="3"/>
  </w:num>
  <w:num w:numId="9">
    <w:abstractNumId w:val="26"/>
  </w:num>
  <w:num w:numId="10">
    <w:abstractNumId w:val="27"/>
  </w:num>
  <w:num w:numId="11">
    <w:abstractNumId w:val="28"/>
  </w:num>
  <w:num w:numId="12">
    <w:abstractNumId w:val="0"/>
  </w:num>
  <w:num w:numId="13">
    <w:abstractNumId w:val="20"/>
  </w:num>
  <w:num w:numId="14">
    <w:abstractNumId w:val="6"/>
  </w:num>
  <w:num w:numId="15">
    <w:abstractNumId w:val="19"/>
  </w:num>
  <w:num w:numId="16">
    <w:abstractNumId w:val="16"/>
  </w:num>
  <w:num w:numId="17">
    <w:abstractNumId w:val="13"/>
  </w:num>
  <w:num w:numId="18">
    <w:abstractNumId w:val="10"/>
  </w:num>
  <w:num w:numId="19">
    <w:abstractNumId w:val="23"/>
  </w:num>
  <w:num w:numId="20">
    <w:abstractNumId w:val="11"/>
  </w:num>
  <w:num w:numId="21">
    <w:abstractNumId w:val="2"/>
  </w:num>
  <w:num w:numId="22">
    <w:abstractNumId w:val="12"/>
  </w:num>
  <w:num w:numId="23">
    <w:abstractNumId w:val="21"/>
  </w:num>
  <w:num w:numId="24">
    <w:abstractNumId w:val="8"/>
  </w:num>
  <w:num w:numId="25">
    <w:abstractNumId w:val="29"/>
  </w:num>
  <w:num w:numId="26">
    <w:abstractNumId w:val="15"/>
  </w:num>
  <w:num w:numId="27">
    <w:abstractNumId w:val="9"/>
  </w:num>
  <w:num w:numId="28">
    <w:abstractNumId w:val="18"/>
  </w:num>
  <w:num w:numId="29">
    <w:abstractNumId w:val="7"/>
  </w:num>
  <w:num w:numId="3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4931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4931C7"/>
  </w:style>
  <w:style w:type="character" w:customStyle="1" w:styleId="eop">
    <w:name w:val="eop"/>
    <w:basedOn w:val="DefaultParagraphFont"/>
    <w:rsid w:val="004931C7"/>
  </w:style>
  <w:style w:type="character" w:customStyle="1" w:styleId="spellingerror">
    <w:name w:val="spellingerror"/>
    <w:basedOn w:val="DefaultParagraphFont"/>
    <w:rsid w:val="004931C7"/>
  </w:style>
  <w:style w:type="paragraph" w:styleId="ListParagraph">
    <w:name w:val="List Paragraph"/>
    <w:basedOn w:val="Normal"/>
    <w:uiPriority w:val="34"/>
    <w:qFormat/>
    <w:rsid w:val="004931C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931C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31C7"/>
  </w:style>
  <w:style w:type="paragraph" w:styleId="Footer">
    <w:name w:val="footer"/>
    <w:basedOn w:val="Normal"/>
    <w:link w:val="FooterChar"/>
    <w:uiPriority w:val="99"/>
    <w:unhideWhenUsed/>
    <w:rsid w:val="004931C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31C7"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963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63F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cordNumber xmlns="4600776d-0a3c-44b4-bff2-0ceaafb13046" xsi:nil="true"/>
    <ArchivalTransferPublicAccess xmlns="4600776d-0a3c-44b4-bff2-0ceaafb13046" xsi:nil="true"/>
    <TaxCatchAll xmlns="4600776d-0a3c-44b4-bff2-0ceaafb13046">
      <Value>51</Value>
      <Value>24</Value>
    </TaxCatchAll>
    <g3ef09377e3444258679b6035a1ff93a xmlns="4600776d-0a3c-44b4-bff2-0ceaafb13046">
      <Terms xmlns="http://schemas.microsoft.com/office/infopath/2007/PartnerControls"/>
    </g3ef09377e3444258679b6035a1ff93a>
    <k5b153ee974a4a57a7568e533217f2cb xmlns="4600776d-0a3c-44b4-bff2-0ceaafb13046">
      <Terms xmlns="http://schemas.microsoft.com/office/infopath/2007/PartnerControls"/>
    </k5b153ee974a4a57a7568e533217f2cb>
    <j6c5b17cd04246da82e5604daf08bc68 xmlns="4600776d-0a3c-44b4-bff2-0ceaafb13046">
      <Terms xmlns="http://schemas.microsoft.com/office/infopath/2007/PartnerControls"/>
    </j6c5b17cd04246da82e5604daf08bc68>
    <e6f926d7f5b14a74bee86c3452d91372 xmlns="4600776d-0a3c-44b4-bff2-0ceaafb13046">
      <Terms xmlns="http://schemas.microsoft.com/office/infopath/2007/PartnerControls">
        <TermInfo xmlns="http://schemas.microsoft.com/office/infopath/2007/PartnerControls">
          <TermName xmlns="http://schemas.microsoft.com/office/infopath/2007/PartnerControls">2021-22</TermName>
          <TermId xmlns="http://schemas.microsoft.com/office/infopath/2007/PartnerControls">96b889cb-bf30-4d4e-a7d4-109b091b8c4a</TermId>
        </TermInfo>
      </Terms>
    </e6f926d7f5b14a74bee86c3452d91372>
    <Document_x0020_Status1 xmlns="b42ee53a-2340-4c25-89c8-245227b3848b">Final</Document_x0020_Status1>
    <TransfertoArchives xmlns="4600776d-0a3c-44b4-bff2-0ceaafb13046">false</TransfertoArchives>
    <cd0fc526a5c840319a97fd94028e9904 xmlns="4600776d-0a3c-44b4-bff2-0ceaafb13046">
      <Terms xmlns="http://schemas.microsoft.com/office/infopath/2007/PartnerControls"/>
    </cd0fc526a5c840319a97fd94028e9904>
    <c10fc15a1e374d7faacfa4b870e47730 xmlns="b42ee53a-2340-4c25-89c8-245227b3848b">
      <Terms xmlns="http://schemas.microsoft.com/office/infopath/2007/PartnerControls">
        <TermInfo xmlns="http://schemas.microsoft.com/office/infopath/2007/PartnerControls">
          <TermName xmlns="http://schemas.microsoft.com/office/infopath/2007/PartnerControls">Declaration of Interests</TermName>
          <TermId xmlns="http://schemas.microsoft.com/office/infopath/2007/PartnerControls">e3a208b8-0913-40ad-9fe2-5831041b0412</TermId>
        </TermInfo>
      </Terms>
    </c10fc15a1e374d7faacfa4b870e47730>
    <c4838c65c76546ae93d5703426802f7f xmlns="4600776d-0a3c-44b4-bff2-0ceaafb13046">
      <Terms xmlns="http://schemas.microsoft.com/office/infopath/2007/PartnerControls"/>
    </c4838c65c76546ae93d5703426802f7f>
    <RetentionTriggerDate xmlns="4600776d-0a3c-44b4-bff2-0ceaafb13046" xsi:nil="true"/>
    <SharedWithUsers xmlns="b42ee53a-2340-4c25-89c8-245227b3848b">
      <UserInfo>
        <DisplayName>SHIELS, David</DisplayName>
        <AccountId>150</AccountId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7AD0E5D4D65C94A987F8B5C0D0531C9" ma:contentTypeVersion="21" ma:contentTypeDescription="Create a new document." ma:contentTypeScope="" ma:versionID="a5d0725c5d255e9bb7d3de9c80c1d5ac">
  <xsd:schema xmlns:xsd="http://www.w3.org/2001/XMLSchema" xmlns:xs="http://www.w3.org/2001/XMLSchema" xmlns:p="http://schemas.microsoft.com/office/2006/metadata/properties" xmlns:ns2="b42ee53a-2340-4c25-89c8-245227b3848b" xmlns:ns3="4600776d-0a3c-44b4-bff2-0ceaafb13046" xmlns:ns5="856c4945-25ab-463b-afca-f5a7f7bb1234" targetNamespace="http://schemas.microsoft.com/office/2006/metadata/properties" ma:root="true" ma:fieldsID="39f81abb676829feab64e51d0d1abac7" ns2:_="" ns3:_="" ns5:_="">
    <xsd:import namespace="b42ee53a-2340-4c25-89c8-245227b3848b"/>
    <xsd:import namespace="4600776d-0a3c-44b4-bff2-0ceaafb13046"/>
    <xsd:import namespace="856c4945-25ab-463b-afca-f5a7f7bb123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c10fc15a1e374d7faacfa4b870e47730" minOccurs="0"/>
                <xsd:element ref="ns3:e6f926d7f5b14a74bee86c3452d91372" minOccurs="0"/>
                <xsd:element ref="ns2:Document_x0020_Status1"/>
                <xsd:element ref="ns2:SharedWithUsers" minOccurs="0"/>
                <xsd:element ref="ns2:SharedWithDetails" minOccurs="0"/>
                <xsd:element ref="ns3:ArchivalTransferPublicAccess" minOccurs="0"/>
                <xsd:element ref="ns3:c4838c65c76546ae93d5703426802f7f" minOccurs="0"/>
                <xsd:element ref="ns3:TaxCatchAll" minOccurs="0"/>
                <xsd:element ref="ns3:TaxCatchAllLabel" minOccurs="0"/>
                <xsd:element ref="ns3:j6c5b17cd04246da82e5604daf08bc68" minOccurs="0"/>
                <xsd:element ref="ns3:g3ef09377e3444258679b6035a1ff93a" minOccurs="0"/>
                <xsd:element ref="ns3:cd0fc526a5c840319a97fd94028e9904" minOccurs="0"/>
                <xsd:element ref="ns3:k5b153ee974a4a57a7568e533217f2cb" minOccurs="0"/>
                <xsd:element ref="ns3:RecordNumber" minOccurs="0"/>
                <xsd:element ref="ns3:RetentionTriggerDate" minOccurs="0"/>
                <xsd:element ref="ns3:TransfertoArchives" minOccurs="0"/>
                <xsd:element ref="ns5:MediaServiceMetadata" minOccurs="0"/>
                <xsd:element ref="ns5:MediaServiceFastMetadata" minOccurs="0"/>
                <xsd:element ref="ns5:MediaServiceAutoTags" minOccurs="0"/>
                <xsd:element ref="ns5:MediaServiceGenerationTime" minOccurs="0"/>
                <xsd:element ref="ns5:MediaServiceEventHashCode" minOccurs="0"/>
                <xsd:element ref="ns5:MediaServiceAutoKeyPoints" minOccurs="0"/>
                <xsd:element ref="ns5:MediaServiceKeyPoints" minOccurs="0"/>
                <xsd:element ref="ns5:MediaServiceOCR" minOccurs="0"/>
                <xsd:element ref="ns5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2ee53a-2340-4c25-89c8-245227b3848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c10fc15a1e374d7faacfa4b870e47730" ma:index="11" ma:taxonomy="true" ma:internalName="c10fc15a1e374d7faacfa4b870e47730" ma:taxonomyFieldName="Document_x0020_Type" ma:displayName="Document Type" ma:default="60;#Not set|3d41711a-7c49-4bd3-8c06-4bb7ce911c8f" ma:fieldId="{c10fc15a-1e37-4d7f-aacf-a4b870e47730}" ma:sspId="eb37f91c-4bb8-4ab3-bc5a-cd8753815459" ma:termSetId="93bc14a9-201f-41aa-861f-59faf2c62e93" ma:anchorId="9749ac40-05f6-4136-86fc-5ab7a1ec3d46" ma:open="false" ma:isKeyword="false">
      <xsd:complexType>
        <xsd:sequence>
          <xsd:element ref="pc:Terms" minOccurs="0" maxOccurs="1"/>
        </xsd:sequence>
      </xsd:complexType>
    </xsd:element>
    <xsd:element name="Document_x0020_Status1" ma:index="14" ma:displayName="Document Status" ma:default="N/A" ma:format="Dropdown" ma:internalName="Document_x0020_Status1">
      <xsd:simpleType>
        <xsd:restriction base="dms:Choice">
          <xsd:enumeration value="Draft"/>
          <xsd:enumeration value="Final"/>
          <xsd:enumeration value="N/A"/>
        </xsd:restriction>
      </xsd:simple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00776d-0a3c-44b4-bff2-0ceaafb13046" elementFormDefault="qualified">
    <xsd:import namespace="http://schemas.microsoft.com/office/2006/documentManagement/types"/>
    <xsd:import namespace="http://schemas.microsoft.com/office/infopath/2007/PartnerControls"/>
    <xsd:element name="e6f926d7f5b14a74bee86c3452d91372" ma:index="12" nillable="true" ma:taxonomy="true" ma:internalName="e6f926d7f5b14a74bee86c3452d91372" ma:taxonomyFieldName="Sessions" ma:displayName="Session" ma:default="" ma:fieldId="{e6f926d7-f5b1-4a74-bee8-6c3452d91372}" ma:sspId="eb37f91c-4bb8-4ab3-bc5a-cd8753815459" ma:termSetId="ccb1e33e-6f67-48da-8bc5-b9a73ec875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rchivalTransferPublicAccess" ma:index="18" nillable="true" ma:displayName="Archival Transfer Public Access" ma:internalName="ArchivalTransferPublicAccess">
      <xsd:simpleType>
        <xsd:restriction base="dms:Text">
          <xsd:maxLength value="255"/>
        </xsd:restriction>
      </xsd:simpleType>
    </xsd:element>
    <xsd:element name="c4838c65c76546ae93d5703426802f7f" ma:index="19" nillable="true" ma:taxonomy="true" ma:internalName="c4838c65c76546ae93d5703426802f7f" ma:taxonomyFieldName="RMKeyword1" ma:displayName="RM Keyword 1" ma:default="" ma:fieldId="{c4838c65-c765-46ae-93d5-703426802f7f}" ma:sspId="eb37f91c-4bb8-4ab3-bc5a-cd8753815459" ma:termSetId="6ce78382-c8e8-44b0-9862-0d52dc2f47b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20" nillable="true" ma:displayName="Taxonomy Catch All Column" ma:hidden="true" ma:list="{c0a29916-a5bb-4b41-b079-8f96ba374fa1}" ma:internalName="TaxCatchAll" ma:showField="CatchAllData" ma:web="49613a8c-91dd-483c-af6e-bf8fa34a91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1" nillable="true" ma:displayName="Taxonomy Catch All Column1" ma:hidden="true" ma:list="{c0a29916-a5bb-4b41-b079-8f96ba374fa1}" ma:internalName="TaxCatchAllLabel" ma:readOnly="true" ma:showField="CatchAllDataLabel" ma:web="49613a8c-91dd-483c-af6e-bf8fa34a91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j6c5b17cd04246da82e5604daf08bc68" ma:index="23" nillable="true" ma:taxonomy="true" ma:internalName="j6c5b17cd04246da82e5604daf08bc68" ma:taxonomyFieldName="RMKeyword2" ma:displayName="RM Keyword 2" ma:default="" ma:fieldId="{36c5b17c-d042-46da-82e5-604daf08bc68}" ma:sspId="eb37f91c-4bb8-4ab3-bc5a-cd8753815459" ma:termSetId="6d4083f0-4a5b-4f0d-bf61-1a7bc95d06a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3ef09377e3444258679b6035a1ff93a" ma:index="25" nillable="true" ma:taxonomy="true" ma:internalName="g3ef09377e3444258679b6035a1ff93a" ma:taxonomyFieldName="RMKeyword3" ma:displayName="RM Keyword 3" ma:default="" ma:fieldId="{03ef0937-7e34-4425-8679-b6035a1ff93a}" ma:sspId="eb37f91c-4bb8-4ab3-bc5a-cd8753815459" ma:termSetId="4114c526-84fc-4c3e-bdac-645514365e2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d0fc526a5c840319a97fd94028e9904" ma:index="27" nillable="true" ma:taxonomy="true" ma:internalName="cd0fc526a5c840319a97fd94028e9904" ma:taxonomyFieldName="RMKeyword4" ma:displayName="RM Keyword 4" ma:default="" ma:fieldId="{cd0fc526-a5c8-4031-9a97-fd94028e9904}" ma:sspId="eb37f91c-4bb8-4ab3-bc5a-cd8753815459" ma:termSetId="35662a10-3587-4b3e-a59c-955899b5916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5b153ee974a4a57a7568e533217f2cb" ma:index="29" nillable="true" ma:taxonomy="true" ma:internalName="k5b153ee974a4a57a7568e533217f2cb" ma:taxonomyFieldName="ProtectiveMarking" ma:displayName="Protective Marking" ma:default="" ma:fieldId="{45b153ee-974a-4a57-a756-8e533217f2cb}" ma:sspId="eb37f91c-4bb8-4ab3-bc5a-cd8753815459" ma:termSetId="a21652b8-fc26-4b81-81c8-686b596c9f4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RecordNumber" ma:index="31" nillable="true" ma:displayName="Record Number" ma:indexed="true" ma:internalName="RecordNumber">
      <xsd:simpleType>
        <xsd:restriction base="dms:Text">
          <xsd:maxLength value="255"/>
        </xsd:restriction>
      </xsd:simpleType>
    </xsd:element>
    <xsd:element name="RetentionTriggerDate" ma:index="32" nillable="true" ma:displayName="Retention Trigger Date" ma:format="DateOnly" ma:internalName="RetentionTriggerDate">
      <xsd:simpleType>
        <xsd:restriction base="dms:DateTime"/>
      </xsd:simpleType>
    </xsd:element>
    <xsd:element name="TransfertoArchives" ma:index="33" nillable="true" ma:displayName="Transfer to Archives" ma:default="0" ma:internalName="TransfertoArchive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6c4945-25ab-463b-afca-f5a7f7bb123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3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3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36" nillable="true" ma:displayName="Tags" ma:internalName="MediaServiceAutoTags" ma:readOnly="true">
      <xsd:simpleType>
        <xsd:restriction base="dms:Text"/>
      </xsd:simpleType>
    </xsd:element>
    <xsd:element name="MediaServiceGenerationTime" ma:index="3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3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4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4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4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9595BC0-C175-4C4A-A421-BB33F777D2A5}">
  <ds:schemaRefs>
    <ds:schemaRef ds:uri="http://purl.org/dc/elements/1.1/"/>
    <ds:schemaRef ds:uri="http://schemas.microsoft.com/office/2006/metadata/properties"/>
    <ds:schemaRef ds:uri="http://purl.org/dc/terms/"/>
    <ds:schemaRef ds:uri="92e54398-e022-4dd6-b100-7ea099b5e2ca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b14eb4ae-8109-41b5-8694-b3f91ae426cd"/>
    <ds:schemaRef ds:uri="http://www.w3.org/XML/1998/namespace"/>
    <ds:schemaRef ds:uri="http://purl.org/dc/dcmitype/"/>
    <ds:schemaRef ds:uri="4600776d-0a3c-44b4-bff2-0ceaafb13046"/>
    <ds:schemaRef ds:uri="b42ee53a-2340-4c25-89c8-245227b3848b"/>
  </ds:schemaRefs>
</ds:datastoreItem>
</file>

<file path=customXml/itemProps2.xml><?xml version="1.0" encoding="utf-8"?>
<ds:datastoreItem xmlns:ds="http://schemas.openxmlformats.org/officeDocument/2006/customXml" ds:itemID="{E7CE5317-A62F-4BE4-9189-7E939A20BA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42ee53a-2340-4c25-89c8-245227b3848b"/>
    <ds:schemaRef ds:uri="4600776d-0a3c-44b4-bff2-0ceaafb13046"/>
    <ds:schemaRef ds:uri="856c4945-25ab-463b-afca-f5a7f7bb12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A572D12-6656-455B-AD9F-9A80A080EC13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E1AEEB16-5A2E-491D-82E5-F112EBA5C1F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>-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