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E963F3" w:rsidRPr="00623278" w:rsidP="155FE09A">
      <w:pPr>
        <w:pStyle w:val="Header"/>
        <w:jc w:val="center"/>
        <w:rPr>
          <w:rFonts w:ascii="Gill Sans MT" w:hAnsi="Gill Sans MT"/>
          <w:b/>
          <w:bCs/>
          <w:color w:val="000000" w:themeColor="text1"/>
          <w:sz w:val="32"/>
          <w:szCs w:val="32"/>
        </w:rPr>
      </w:pPr>
    </w:p>
    <w:p w:rsidR="155FE09A" w:rsidRPr="00623278" w:rsidP="00EF1FD9">
      <w:pPr>
        <w:pStyle w:val="Header"/>
        <w:jc w:val="center"/>
        <w:rPr>
          <w:rFonts w:ascii="Gill Sans MT" w:hAnsi="Gill Sans MT"/>
          <w:b/>
          <w:bCs/>
          <w:color w:val="000000" w:themeColor="text1"/>
          <w:sz w:val="32"/>
          <w:szCs w:val="32"/>
        </w:rPr>
      </w:pPr>
      <w:r w:rsidRPr="00623278">
        <w:rPr>
          <w:rFonts w:ascii="Gill Sans MT" w:hAnsi="Gill Sans MT"/>
          <w:b/>
          <w:bCs/>
          <w:color w:val="000000" w:themeColor="text1"/>
          <w:sz w:val="32"/>
          <w:szCs w:val="32"/>
        </w:rPr>
        <w:t>FINANCE BILL SUB-COMMITTEE</w:t>
      </w:r>
    </w:p>
    <w:p w:rsidR="00E963F3" w:rsidRPr="00623278" w:rsidP="00EF1FD9">
      <w:pPr>
        <w:pStyle w:val="Header"/>
        <w:jc w:val="center"/>
        <w:rPr>
          <w:rFonts w:ascii="Gill Sans MT" w:hAnsi="Gill Sans MT"/>
          <w:b/>
          <w:bCs/>
          <w:color w:val="000000" w:themeColor="text1"/>
          <w:sz w:val="32"/>
          <w:szCs w:val="32"/>
        </w:rPr>
      </w:pPr>
      <w:r w:rsidRPr="12F13E2E">
        <w:rPr>
          <w:rFonts w:ascii="Gill Sans MT" w:hAnsi="Gill Sans MT"/>
          <w:b/>
          <w:bCs/>
          <w:color w:val="000000" w:themeColor="text1"/>
          <w:sz w:val="32"/>
          <w:szCs w:val="32"/>
        </w:rPr>
        <w:t xml:space="preserve">Declarations of </w:t>
      </w:r>
      <w:r w:rsidRPr="00ED212B">
        <w:rPr>
          <w:rFonts w:ascii="Gill Sans MT" w:hAnsi="Gill Sans MT"/>
          <w:b/>
          <w:bCs/>
          <w:color w:val="000000" w:themeColor="text1"/>
          <w:sz w:val="32"/>
          <w:szCs w:val="32"/>
        </w:rPr>
        <w:t xml:space="preserve">Interests - </w:t>
      </w:r>
      <w:r w:rsidRPr="00ED212B">
        <w:rPr>
          <w:rFonts w:ascii="Gill Sans MT" w:hAnsi="Gill Sans MT"/>
          <w:b/>
          <w:bCs/>
          <w:i/>
          <w:iCs/>
          <w:color w:val="000000" w:themeColor="text1"/>
          <w:sz w:val="32"/>
          <w:szCs w:val="32"/>
        </w:rPr>
        <w:t xml:space="preserve">as of </w:t>
      </w:r>
      <w:r w:rsidRPr="00ED212B" w:rsidR="00D7302C">
        <w:rPr>
          <w:rFonts w:ascii="Gill Sans MT" w:hAnsi="Gill Sans MT"/>
          <w:b/>
          <w:bCs/>
          <w:i/>
          <w:iCs/>
          <w:color w:val="000000" w:themeColor="text1"/>
          <w:sz w:val="32"/>
          <w:szCs w:val="32"/>
        </w:rPr>
        <w:t>12</w:t>
      </w:r>
      <w:r w:rsidRPr="00ED212B" w:rsidR="13003BE7">
        <w:rPr>
          <w:rFonts w:ascii="Gill Sans MT" w:hAnsi="Gill Sans MT"/>
          <w:b/>
          <w:bCs/>
          <w:i/>
          <w:iCs/>
          <w:color w:val="000000" w:themeColor="text1"/>
          <w:sz w:val="32"/>
          <w:szCs w:val="32"/>
        </w:rPr>
        <w:t>th</w:t>
      </w:r>
      <w:r w:rsidRPr="00ED212B">
        <w:rPr>
          <w:rFonts w:ascii="Gill Sans MT" w:hAnsi="Gill Sans MT"/>
          <w:b/>
          <w:bCs/>
          <w:i/>
          <w:iCs/>
          <w:color w:val="000000" w:themeColor="text1"/>
          <w:sz w:val="32"/>
          <w:szCs w:val="32"/>
        </w:rPr>
        <w:t xml:space="preserve"> </w:t>
      </w:r>
      <w:r w:rsidRPr="00ED212B" w:rsidR="00D7302C">
        <w:rPr>
          <w:rFonts w:ascii="Gill Sans MT" w:hAnsi="Gill Sans MT"/>
          <w:b/>
          <w:bCs/>
          <w:i/>
          <w:iCs/>
          <w:color w:val="000000" w:themeColor="text1"/>
          <w:sz w:val="32"/>
          <w:szCs w:val="32"/>
        </w:rPr>
        <w:t>Octo</w:t>
      </w:r>
      <w:r w:rsidRPr="00ED212B" w:rsidR="00916CC4">
        <w:rPr>
          <w:rFonts w:ascii="Gill Sans MT" w:hAnsi="Gill Sans MT"/>
          <w:b/>
          <w:bCs/>
          <w:i/>
          <w:iCs/>
          <w:color w:val="000000" w:themeColor="text1"/>
          <w:sz w:val="32"/>
          <w:szCs w:val="32"/>
        </w:rPr>
        <w:t>ber</w:t>
      </w:r>
      <w:r w:rsidRPr="00ED212B">
        <w:rPr>
          <w:rFonts w:ascii="Gill Sans MT" w:hAnsi="Gill Sans MT"/>
          <w:b/>
          <w:bCs/>
          <w:i/>
          <w:iCs/>
          <w:color w:val="000000" w:themeColor="text1"/>
          <w:sz w:val="32"/>
          <w:szCs w:val="32"/>
        </w:rPr>
        <w:t xml:space="preserve"> 202</w:t>
      </w:r>
      <w:r w:rsidRPr="00ED212B" w:rsidR="00847A76">
        <w:rPr>
          <w:rFonts w:ascii="Gill Sans MT" w:hAnsi="Gill Sans MT"/>
          <w:b/>
          <w:bCs/>
          <w:i/>
          <w:iCs/>
          <w:color w:val="000000" w:themeColor="text1"/>
          <w:sz w:val="32"/>
          <w:szCs w:val="32"/>
        </w:rPr>
        <w:t>1</w:t>
      </w:r>
    </w:p>
    <w:p w:rsidR="00E963F3" w:rsidRPr="0023660A" w:rsidP="00E963F3">
      <w:pPr>
        <w:tabs>
          <w:tab w:val="left" w:pos="3030"/>
        </w:tabs>
        <w:rPr>
          <w:rFonts w:ascii="Gill Sans MT" w:hAnsi="Gill Sans MT"/>
          <w:color w:val="000000" w:themeColor="text1"/>
        </w:rPr>
      </w:pPr>
      <w:r w:rsidRPr="0023660A">
        <w:rPr>
          <w:rFonts w:ascii="Gill Sans MT" w:hAnsi="Gill Sans MT"/>
          <w:color w:val="000000" w:themeColor="text1"/>
        </w:rPr>
        <w:tab/>
      </w:r>
    </w:p>
    <w:tbl>
      <w:tblPr>
        <w:tblpPr w:leftFromText="180" w:rightFromText="180" w:vertAnchor="page" w:horzAnchor="margin" w:tblpY="3121"/>
        <w:tblW w:w="10155" w:type="dxa"/>
        <w:tblBorders>
          <w:insideH w:val="single" w:sz="6" w:space="0" w:color="C8CACC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962"/>
        <w:gridCol w:w="20"/>
        <w:gridCol w:w="8173"/>
      </w:tblGrid>
      <w:tr w:rsidTr="09CFD56C">
        <w:tblPrEx>
          <w:tblW w:w="10155" w:type="dxa"/>
          <w:tblBorders>
            <w:insideH w:val="single" w:sz="6" w:space="0" w:color="C8CACC"/>
          </w:tblBorders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66"/>
        </w:trPr>
        <w:tc>
          <w:tcPr>
            <w:tcW w:w="1962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23660A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</w:pPr>
            <w:r w:rsidRPr="0023660A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>Lord Bridges of Headley</w:t>
            </w:r>
            <w:r w:rsidRPr="0023660A" w:rsidR="00E1299C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 xml:space="preserve"> (Chair)</w:t>
            </w:r>
          </w:p>
        </w:tc>
        <w:tc>
          <w:tcPr>
            <w:tcW w:w="20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23660A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</w:pPr>
            <w:r w:rsidRPr="0023660A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8173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101CC8" w:rsidRPr="00101CC8" w:rsidP="000D710B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textAlignment w:val="baseline"/>
              <w:rPr>
                <w:rFonts w:ascii="Gill Sans MT" w:eastAsia="Times New Roman" w:hAnsi="Gill Sans MT" w:cs="Calibri"/>
                <w:color w:val="000000" w:themeColor="text1"/>
                <w:sz w:val="28"/>
                <w:szCs w:val="28"/>
                <w:lang w:eastAsia="en-GB"/>
              </w:rPr>
            </w:pPr>
            <w:r w:rsidRPr="0023660A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>Banco Santander</w:t>
            </w:r>
            <w:r w:rsidRPr="0023660A" w:rsidR="00E1299C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>- Paid adviser</w:t>
            </w:r>
            <w:r w:rsidRPr="0023660A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 xml:space="preserve"> </w:t>
            </w:r>
          </w:p>
          <w:p w:rsidR="00EF7BA5" w:rsidRPr="0023660A" w:rsidP="000D710B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textAlignment w:val="baseline"/>
              <w:rPr>
                <w:rFonts w:ascii="Gill Sans MT" w:eastAsia="Times New Roman" w:hAnsi="Gill Sans MT" w:cs="Calibri"/>
                <w:color w:val="000000" w:themeColor="text1"/>
                <w:sz w:val="28"/>
                <w:szCs w:val="28"/>
                <w:lang w:eastAsia="en-GB"/>
              </w:rPr>
            </w:pPr>
            <w:r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>Banco Santander - Shareholder</w:t>
            </w:r>
            <w:r w:rsidRPr="0023660A" w:rsidR="00964974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 xml:space="preserve"> </w:t>
            </w:r>
            <w:r w:rsidRPr="0023660A" w:rsidR="7015210C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> </w:t>
            </w:r>
          </w:p>
          <w:p w:rsidR="00D7302C" w:rsidP="000D710B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textAlignment w:val="baseline"/>
              <w:rPr>
                <w:rFonts w:ascii="Gill Sans MT" w:eastAsia="Times New Roman" w:hAnsi="Gill Sans MT" w:cs="Calibri"/>
                <w:color w:val="000000" w:themeColor="text1"/>
                <w:sz w:val="28"/>
                <w:szCs w:val="28"/>
                <w:lang w:eastAsia="en-GB"/>
              </w:rPr>
            </w:pPr>
            <w:r>
              <w:rPr>
                <w:rFonts w:ascii="Gill Sans MT" w:eastAsia="Times New Roman" w:hAnsi="Gill Sans MT" w:cs="Calibri"/>
                <w:color w:val="000000" w:themeColor="text1"/>
                <w:sz w:val="28"/>
                <w:szCs w:val="28"/>
                <w:lang w:eastAsia="en-GB"/>
              </w:rPr>
              <w:t>London Evening Standard – Editorial Consultant</w:t>
            </w:r>
          </w:p>
          <w:p w:rsidR="004E1B99" w:rsidRPr="0023660A" w:rsidP="000D710B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textAlignment w:val="baseline"/>
              <w:rPr>
                <w:rFonts w:ascii="Gill Sans MT" w:eastAsia="Times New Roman" w:hAnsi="Gill Sans MT" w:cs="Calibri"/>
                <w:color w:val="000000" w:themeColor="text1"/>
                <w:sz w:val="28"/>
                <w:szCs w:val="28"/>
                <w:lang w:eastAsia="en-GB"/>
              </w:rPr>
            </w:pPr>
            <w:r>
              <w:rPr>
                <w:rFonts w:ascii="Gill Sans MT" w:eastAsia="Times New Roman" w:hAnsi="Gill Sans MT" w:cs="Calibri"/>
                <w:color w:val="000000" w:themeColor="text1"/>
                <w:sz w:val="28"/>
                <w:szCs w:val="28"/>
                <w:lang w:eastAsia="en-GB"/>
              </w:rPr>
              <w:t>KPMG UK Advisory Council</w:t>
            </w:r>
            <w:r w:rsidR="009D0DD8">
              <w:rPr>
                <w:rFonts w:ascii="Gill Sans MT" w:eastAsia="Times New Roman" w:hAnsi="Gill Sans MT" w:cs="Calibri"/>
                <w:color w:val="000000" w:themeColor="text1"/>
                <w:sz w:val="28"/>
                <w:szCs w:val="28"/>
                <w:lang w:eastAsia="en-GB"/>
              </w:rPr>
              <w:t xml:space="preserve"> - Member</w:t>
            </w:r>
          </w:p>
          <w:p w:rsidR="00EF7BA5" w:rsidRPr="0023660A" w:rsidP="7015210C">
            <w:pPr>
              <w:pStyle w:val="ListParagraph"/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</w:pPr>
          </w:p>
        </w:tc>
      </w:tr>
      <w:tr w:rsidTr="09CFD56C">
        <w:tblPrEx>
          <w:tblW w:w="10155" w:type="dxa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66"/>
        </w:trPr>
        <w:tc>
          <w:tcPr>
            <w:tcW w:w="1962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23660A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</w:pPr>
            <w:r w:rsidRPr="0023660A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>Visc</w:t>
            </w:r>
            <w:r w:rsidRPr="0023660A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  <w:t>ount</w:t>
            </w:r>
            <w:r w:rsidRPr="0023660A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  <w:t xml:space="preserve"> Chandos</w:t>
            </w:r>
          </w:p>
        </w:tc>
        <w:tc>
          <w:tcPr>
            <w:tcW w:w="20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23660A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</w:pPr>
            <w:r w:rsidRPr="0023660A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8173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A76" w:rsidRPr="0023660A" w:rsidP="00847A76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textAlignment w:val="baseline"/>
              <w:rPr>
                <w:rFonts w:ascii="Gill Sans MT" w:eastAsia="Times New Roman" w:hAnsi="Gill Sans MT" w:cs="Calibri"/>
                <w:color w:val="000000" w:themeColor="text1"/>
                <w:sz w:val="28"/>
                <w:szCs w:val="28"/>
                <w:lang w:eastAsia="en-GB"/>
              </w:rPr>
            </w:pPr>
            <w:r>
              <w:rPr>
                <w:rFonts w:ascii="Gill Sans MT" w:eastAsia="Times New Roman" w:hAnsi="Gill Sans MT" w:cs="Calibri"/>
                <w:color w:val="000000" w:themeColor="text1"/>
                <w:sz w:val="28"/>
                <w:szCs w:val="28"/>
                <w:lang w:eastAsia="en-GB"/>
              </w:rPr>
              <w:t>No relevant interests</w:t>
            </w:r>
          </w:p>
          <w:p w:rsidR="00EF7BA5" w:rsidRPr="0023660A" w:rsidP="008307D0">
            <w:pPr>
              <w:pStyle w:val="ListParagraph"/>
              <w:spacing w:after="0" w:line="240" w:lineRule="auto"/>
              <w:textAlignment w:val="baseline"/>
              <w:rPr>
                <w:rFonts w:ascii="Gill Sans MT" w:eastAsia="Times New Roman" w:hAnsi="Gill Sans MT" w:cs="Calibri"/>
                <w:color w:val="000000" w:themeColor="text1"/>
                <w:sz w:val="28"/>
                <w:szCs w:val="28"/>
                <w:lang w:eastAsia="en-GB"/>
              </w:rPr>
            </w:pPr>
          </w:p>
        </w:tc>
      </w:tr>
      <w:tr w:rsidTr="09CFD56C">
        <w:tblPrEx>
          <w:tblW w:w="10155" w:type="dxa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66"/>
        </w:trPr>
        <w:tc>
          <w:tcPr>
            <w:tcW w:w="1962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23660A" w:rsidP="00E1299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</w:pPr>
            <w:r w:rsidRPr="0023660A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 xml:space="preserve">Baroness </w:t>
            </w:r>
            <w:r w:rsidR="00812229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>Harding of Winscombe</w:t>
            </w:r>
          </w:p>
        </w:tc>
        <w:tc>
          <w:tcPr>
            <w:tcW w:w="20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23660A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</w:pPr>
            <w:r w:rsidRPr="0023660A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8173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23660A" w:rsidP="00C3388E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textAlignment w:val="baseline"/>
              <w:rPr>
                <w:rFonts w:ascii="Gill Sans MT" w:eastAsia="Times New Roman" w:hAnsi="Gill Sans MT" w:cs="Calibri"/>
                <w:color w:val="000000" w:themeColor="text1"/>
                <w:sz w:val="28"/>
                <w:szCs w:val="28"/>
                <w:lang w:eastAsia="en-GB"/>
              </w:rPr>
            </w:pPr>
            <w:r>
              <w:rPr>
                <w:rFonts w:ascii="Gill Sans MT" w:eastAsia="Times New Roman" w:hAnsi="Gill Sans MT" w:cs="Calibri"/>
                <w:color w:val="000000" w:themeColor="text1"/>
                <w:sz w:val="28"/>
                <w:szCs w:val="28"/>
                <w:lang w:eastAsia="en-GB"/>
              </w:rPr>
              <w:t>Self-employed - o</w:t>
            </w:r>
            <w:r w:rsidRPr="00C3388E" w:rsidR="00C3388E">
              <w:rPr>
                <w:rFonts w:ascii="Gill Sans MT" w:eastAsia="Times New Roman" w:hAnsi="Gill Sans MT" w:cs="Calibri"/>
                <w:color w:val="000000" w:themeColor="text1"/>
                <w:sz w:val="28"/>
                <w:szCs w:val="28"/>
                <w:lang w:eastAsia="en-GB"/>
              </w:rPr>
              <w:t>ccasional speaking engagements via Chartwell Speakers and Literary Agency</w:t>
            </w:r>
          </w:p>
        </w:tc>
      </w:tr>
      <w:tr w:rsidTr="09CFD56C">
        <w:tblPrEx>
          <w:tblW w:w="10155" w:type="dxa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66"/>
        </w:trPr>
        <w:tc>
          <w:tcPr>
            <w:tcW w:w="1962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23660A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b/>
                <w:bCs/>
                <w:color w:val="000000" w:themeColor="text1"/>
                <w:sz w:val="28"/>
                <w:szCs w:val="28"/>
                <w:lang w:val="en-US" w:eastAsia="en-GB"/>
              </w:rPr>
            </w:pPr>
            <w:r w:rsidRPr="0023660A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  <w:t xml:space="preserve">Lord </w:t>
            </w:r>
            <w:r w:rsidR="002803CF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  <w:t>Haskel</w:t>
            </w:r>
          </w:p>
          <w:p w:rsidR="00BB5390" w:rsidRPr="0023660A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b/>
                <w:bCs/>
                <w:color w:val="000000" w:themeColor="text1"/>
                <w:sz w:val="28"/>
                <w:szCs w:val="28"/>
                <w:lang w:val="en-US" w:eastAsia="en-GB"/>
              </w:rPr>
            </w:pPr>
          </w:p>
        </w:tc>
        <w:tc>
          <w:tcPr>
            <w:tcW w:w="20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23660A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</w:pPr>
            <w:r w:rsidRPr="0023660A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8173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4C4412" w:rsidP="004C4412">
            <w:pPr>
              <w:pStyle w:val="ListParagraph"/>
              <w:numPr>
                <w:ilvl w:val="0"/>
                <w:numId w:val="30"/>
              </w:numPr>
              <w:spacing w:after="16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</w:rPr>
            </w:pPr>
            <w:r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</w:rPr>
              <w:t>No relevant interests</w:t>
            </w:r>
          </w:p>
          <w:p w:rsidR="004C4412" w:rsidRPr="0023660A" w:rsidP="004C4412">
            <w:pPr>
              <w:pStyle w:val="ListParagraph"/>
              <w:spacing w:after="16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</w:rPr>
            </w:pPr>
          </w:p>
        </w:tc>
      </w:tr>
      <w:tr w:rsidTr="09CFD56C">
        <w:tblPrEx>
          <w:tblW w:w="10155" w:type="dxa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66"/>
        </w:trPr>
        <w:tc>
          <w:tcPr>
            <w:tcW w:w="1962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23660A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</w:pPr>
            <w:r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  <w:t>Baroness Noakes</w:t>
            </w:r>
          </w:p>
        </w:tc>
        <w:tc>
          <w:tcPr>
            <w:tcW w:w="20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23660A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</w:pPr>
            <w:r w:rsidRPr="0023660A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8173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23660A" w:rsidP="000D710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</w:pPr>
            <w:r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  <w:t>No relevant interests</w:t>
            </w:r>
          </w:p>
        </w:tc>
      </w:tr>
      <w:tr w:rsidTr="09CFD56C">
        <w:tblPrEx>
          <w:tblW w:w="10155" w:type="dxa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66"/>
        </w:trPr>
        <w:tc>
          <w:tcPr>
            <w:tcW w:w="1962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1C11EA" w:rsidP="00931420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</w:pPr>
            <w:r w:rsidRPr="001C11EA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  <w:t>Lord Monks</w:t>
            </w:r>
          </w:p>
        </w:tc>
        <w:tc>
          <w:tcPr>
            <w:tcW w:w="20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1C11EA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</w:pPr>
            <w:r w:rsidRPr="001C11EA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8173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1C11EA" w:rsidP="00931420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textAlignment w:val="baseline"/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</w:pPr>
            <w:r w:rsidRPr="001C11EA"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  <w:t>No relevant interests</w:t>
            </w:r>
            <w:r w:rsidRPr="001C11EA" w:rsidR="00AA0D0E"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  <w:t xml:space="preserve"> </w:t>
            </w:r>
          </w:p>
        </w:tc>
      </w:tr>
      <w:tr w:rsidTr="09CFD56C">
        <w:tblPrEx>
          <w:tblW w:w="10155" w:type="dxa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66"/>
        </w:trPr>
        <w:tc>
          <w:tcPr>
            <w:tcW w:w="1962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4C4412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</w:pPr>
            <w:r w:rsidRPr="004C4412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  <w:t>Baroness Kramer</w:t>
            </w:r>
          </w:p>
        </w:tc>
        <w:tc>
          <w:tcPr>
            <w:tcW w:w="20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4C4412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</w:pPr>
            <w:r w:rsidRPr="004C4412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8173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4C4412" w:rsidP="00931420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</w:pPr>
            <w:r w:rsidRPr="004C4412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>No</w:t>
            </w:r>
            <w:r w:rsidRPr="004C4412" w:rsidR="00B47B21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 xml:space="preserve"> relevant interests</w:t>
            </w:r>
          </w:p>
        </w:tc>
      </w:tr>
      <w:tr w:rsidTr="09CFD56C">
        <w:tblPrEx>
          <w:tblW w:w="10155" w:type="dxa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66"/>
        </w:trPr>
        <w:tc>
          <w:tcPr>
            <w:tcW w:w="1962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1299C" w:rsidRPr="00DB4539" w:rsidP="00E1299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</w:pPr>
            <w:r w:rsidRPr="00DB4539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>Lord Butler of Brockwell</w:t>
            </w:r>
            <w:r w:rsidRPr="00DB4539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20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DB4539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</w:pPr>
            <w:r w:rsidRPr="00DB4539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8173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B5390" w:rsidRPr="00DB4539" w:rsidP="00FC5821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textAlignment w:val="baseline"/>
              <w:rPr>
                <w:rFonts w:ascii="Gill Sans MT" w:hAnsi="Gill Sans MT"/>
                <w:color w:val="000000" w:themeColor="text1"/>
                <w:sz w:val="28"/>
                <w:szCs w:val="28"/>
                <w:lang w:eastAsia="en-GB"/>
              </w:rPr>
            </w:pPr>
            <w:r w:rsidRPr="00DB4539">
              <w:rPr>
                <w:rFonts w:ascii="Gill Sans MT" w:hAnsi="Gill Sans MT"/>
                <w:color w:val="000000" w:themeColor="text1"/>
                <w:sz w:val="28"/>
                <w:szCs w:val="28"/>
                <w:lang w:eastAsia="en-GB"/>
              </w:rPr>
              <w:t>Adviser to TT</w:t>
            </w:r>
            <w:r w:rsidRPr="00DB4539" w:rsidR="00C13445">
              <w:rPr>
                <w:rFonts w:ascii="Gill Sans MT" w:hAnsi="Gill Sans MT"/>
                <w:color w:val="000000" w:themeColor="text1"/>
                <w:sz w:val="28"/>
                <w:szCs w:val="28"/>
                <w:lang w:eastAsia="en-GB"/>
              </w:rPr>
              <w:t xml:space="preserve"> International Investment Management LLP</w:t>
            </w:r>
          </w:p>
        </w:tc>
      </w:tr>
      <w:tr w:rsidTr="09CFD56C">
        <w:tblPrEx>
          <w:tblW w:w="10155" w:type="dxa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66"/>
        </w:trPr>
        <w:tc>
          <w:tcPr>
            <w:tcW w:w="1962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4931C7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sz w:val="24"/>
                <w:szCs w:val="24"/>
                <w:lang w:val="en-US" w:eastAsia="en-GB"/>
              </w:rPr>
            </w:pPr>
          </w:p>
        </w:tc>
        <w:tc>
          <w:tcPr>
            <w:tcW w:w="20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4931C7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sz w:val="24"/>
                <w:szCs w:val="24"/>
                <w:lang w:eastAsia="en-GB"/>
              </w:rPr>
            </w:pPr>
            <w:r w:rsidRPr="7015210C">
              <w:rPr>
                <w:rFonts w:ascii="Gill Sans MT" w:eastAsia="Gill Sans MT" w:hAnsi="Gill Sans MT" w:cs="Gill Sans MT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8173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964974" w:rsidP="007A5B9B">
            <w:pPr>
              <w:pStyle w:val="ListParagraph"/>
              <w:spacing w:after="0" w:line="240" w:lineRule="auto"/>
              <w:ind w:left="1440"/>
              <w:textAlignment w:val="baseline"/>
              <w:rPr>
                <w:rFonts w:ascii="Gill Sans MT" w:eastAsia="Gill Sans MT" w:hAnsi="Gill Sans MT" w:cs="Gill Sans MT"/>
                <w:i/>
                <w:iCs/>
                <w:sz w:val="24"/>
                <w:szCs w:val="24"/>
                <w:lang w:eastAsia="en-GB"/>
              </w:rPr>
            </w:pPr>
          </w:p>
          <w:p w:rsidR="00EF7BA5" w:rsidRPr="00A01B94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i/>
                <w:iCs/>
                <w:sz w:val="24"/>
                <w:szCs w:val="24"/>
                <w:lang w:eastAsia="en-GB"/>
              </w:rPr>
            </w:pPr>
          </w:p>
        </w:tc>
      </w:tr>
    </w:tbl>
    <w:p w:rsidR="00621B55" w:rsidRPr="00241088" w:rsidP="00E963F3">
      <w:pPr>
        <w:pStyle w:val="Header"/>
        <w:jc w:val="center"/>
        <w:rPr>
          <w:rFonts w:ascii="Gill Sans MT" w:hAnsi="Gill Sans MT"/>
          <w:b/>
          <w:bCs/>
          <w:sz w:val="24"/>
          <w:szCs w:val="24"/>
        </w:rPr>
      </w:pPr>
    </w:p>
    <w:sectPr w:rsidSect="004931C7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Layout w:type="fixed"/>
      <w:tblLook w:val="06A0"/>
    </w:tblPr>
    <w:tblGrid>
      <w:gridCol w:w="3489"/>
      <w:gridCol w:w="3489"/>
      <w:gridCol w:w="3489"/>
    </w:tblGrid>
    <w:tr w:rsidTr="155FE09A">
      <w:tblPrEx>
        <w:tblW w:w="0" w:type="auto"/>
        <w:tblLayout w:type="fixed"/>
        <w:tblLook w:val="06A0"/>
      </w:tblPrEx>
      <w:tc>
        <w:tcPr>
          <w:tcW w:w="3489" w:type="dxa"/>
        </w:tcPr>
        <w:p w:rsidR="155FE09A" w:rsidP="155FE09A">
          <w:pPr>
            <w:pStyle w:val="Header"/>
            <w:ind w:left="-115"/>
          </w:pPr>
        </w:p>
      </w:tc>
      <w:tc>
        <w:tcPr>
          <w:tcW w:w="3489" w:type="dxa"/>
        </w:tcPr>
        <w:p w:rsidR="155FE09A" w:rsidP="155FE09A">
          <w:pPr>
            <w:pStyle w:val="Header"/>
            <w:jc w:val="center"/>
          </w:pPr>
        </w:p>
      </w:tc>
      <w:tc>
        <w:tcPr>
          <w:tcW w:w="3489" w:type="dxa"/>
        </w:tcPr>
        <w:p w:rsidR="155FE09A" w:rsidP="155FE09A">
          <w:pPr>
            <w:pStyle w:val="Header"/>
            <w:ind w:right="-115"/>
            <w:jc w:val="right"/>
          </w:pPr>
        </w:p>
      </w:tc>
    </w:tr>
  </w:tbl>
  <w:p w:rsidR="155FE09A" w:rsidP="155FE09A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1088" w:rsidRPr="004931C7" w:rsidP="00603FF4">
    <w:pPr>
      <w:pStyle w:val="Header"/>
      <w:rPr>
        <w:rFonts w:ascii="Gill Sans MT" w:hAnsi="Gill Sans MT"/>
        <w:b/>
      </w:rPr>
    </w:pPr>
    <w:r>
      <w:rPr>
        <w:noProof/>
      </w:rPr>
      <w:drawing>
        <wp:inline distT="0" distB="0" distL="0" distR="0">
          <wp:extent cx="3313183" cy="490729"/>
          <wp:effectExtent l="0" t="0" r="1905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3183" cy="4907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4178C5"/>
    <w:multiLevelType w:val="multilevel"/>
    <w:tmpl w:val="587C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BE1223"/>
    <w:multiLevelType w:val="hybridMultilevel"/>
    <w:tmpl w:val="E5B4AE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8A1F6A"/>
    <w:multiLevelType w:val="multilevel"/>
    <w:tmpl w:val="F7320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ill Sans MT" w:eastAsia="Gill Sans MT" w:hAnsi="Gill Sans MT" w:cs="Gill Sans M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AD700EC"/>
    <w:multiLevelType w:val="hybridMultilevel"/>
    <w:tmpl w:val="FD6CE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C4F75BB"/>
    <w:multiLevelType w:val="multilevel"/>
    <w:tmpl w:val="A6AE1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E075C2D"/>
    <w:multiLevelType w:val="hybridMultilevel"/>
    <w:tmpl w:val="FBB61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4CA472C"/>
    <w:multiLevelType w:val="multilevel"/>
    <w:tmpl w:val="587C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D614FFB"/>
    <w:multiLevelType w:val="hybridMultilevel"/>
    <w:tmpl w:val="164601EC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E169F0"/>
    <w:multiLevelType w:val="hybridMultilevel"/>
    <w:tmpl w:val="CE24B6AA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1F903AC"/>
    <w:multiLevelType w:val="hybridMultilevel"/>
    <w:tmpl w:val="70DABA3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3FD47E2"/>
    <w:multiLevelType w:val="hybridMultilevel"/>
    <w:tmpl w:val="A928FF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BF7D27"/>
    <w:multiLevelType w:val="hybridMultilevel"/>
    <w:tmpl w:val="2412373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77B5902"/>
    <w:multiLevelType w:val="hybridMultilevel"/>
    <w:tmpl w:val="9E8289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60271F"/>
    <w:multiLevelType w:val="hybridMultilevel"/>
    <w:tmpl w:val="EF60E22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162381E"/>
    <w:multiLevelType w:val="multilevel"/>
    <w:tmpl w:val="06FAF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6A80FBD"/>
    <w:multiLevelType w:val="hybridMultilevel"/>
    <w:tmpl w:val="FC1A266A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1140BA"/>
    <w:multiLevelType w:val="multilevel"/>
    <w:tmpl w:val="587C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918000B"/>
    <w:multiLevelType w:val="hybridMultilevel"/>
    <w:tmpl w:val="BE1CB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BF3287E"/>
    <w:multiLevelType w:val="hybridMultilevel"/>
    <w:tmpl w:val="49709F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BA263D"/>
    <w:multiLevelType w:val="hybridMultilevel"/>
    <w:tmpl w:val="587C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68C3719"/>
    <w:multiLevelType w:val="multilevel"/>
    <w:tmpl w:val="587C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9231702"/>
    <w:multiLevelType w:val="hybridMultilevel"/>
    <w:tmpl w:val="C15ECA0A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CA9322E"/>
    <w:multiLevelType w:val="hybridMultilevel"/>
    <w:tmpl w:val="8F1ED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8557190"/>
    <w:multiLevelType w:val="hybridMultilevel"/>
    <w:tmpl w:val="FA9A7216"/>
    <w:lvl w:ilvl="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>
    <w:nsid w:val="59F43604"/>
    <w:multiLevelType w:val="hybridMultilevel"/>
    <w:tmpl w:val="CF0CB414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3F5C24"/>
    <w:multiLevelType w:val="hybridMultilevel"/>
    <w:tmpl w:val="587C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6B50286B"/>
    <w:multiLevelType w:val="hybridMultilevel"/>
    <w:tmpl w:val="8824642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C636125"/>
    <w:multiLevelType w:val="hybridMultilevel"/>
    <w:tmpl w:val="587C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FD16F95"/>
    <w:multiLevelType w:val="hybridMultilevel"/>
    <w:tmpl w:val="587C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7B0655CD"/>
    <w:multiLevelType w:val="hybridMultilevel"/>
    <w:tmpl w:val="A91E8734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5"/>
  </w:num>
  <w:num w:numId="4">
    <w:abstractNumId w:val="4"/>
  </w:num>
  <w:num w:numId="5">
    <w:abstractNumId w:val="17"/>
  </w:num>
  <w:num w:numId="6">
    <w:abstractNumId w:val="14"/>
  </w:num>
  <w:num w:numId="7">
    <w:abstractNumId w:val="22"/>
  </w:num>
  <w:num w:numId="8">
    <w:abstractNumId w:val="3"/>
  </w:num>
  <w:num w:numId="9">
    <w:abstractNumId w:val="26"/>
  </w:num>
  <w:num w:numId="10">
    <w:abstractNumId w:val="27"/>
  </w:num>
  <w:num w:numId="11">
    <w:abstractNumId w:val="28"/>
  </w:num>
  <w:num w:numId="12">
    <w:abstractNumId w:val="0"/>
  </w:num>
  <w:num w:numId="13">
    <w:abstractNumId w:val="20"/>
  </w:num>
  <w:num w:numId="14">
    <w:abstractNumId w:val="6"/>
  </w:num>
  <w:num w:numId="15">
    <w:abstractNumId w:val="19"/>
  </w:num>
  <w:num w:numId="16">
    <w:abstractNumId w:val="16"/>
  </w:num>
  <w:num w:numId="17">
    <w:abstractNumId w:val="13"/>
  </w:num>
  <w:num w:numId="18">
    <w:abstractNumId w:val="10"/>
  </w:num>
  <w:num w:numId="19">
    <w:abstractNumId w:val="23"/>
  </w:num>
  <w:num w:numId="20">
    <w:abstractNumId w:val="11"/>
  </w:num>
  <w:num w:numId="21">
    <w:abstractNumId w:val="2"/>
  </w:num>
  <w:num w:numId="22">
    <w:abstractNumId w:val="12"/>
  </w:num>
  <w:num w:numId="23">
    <w:abstractNumId w:val="21"/>
  </w:num>
  <w:num w:numId="24">
    <w:abstractNumId w:val="8"/>
  </w:num>
  <w:num w:numId="25">
    <w:abstractNumId w:val="29"/>
  </w:num>
  <w:num w:numId="26">
    <w:abstractNumId w:val="15"/>
  </w:num>
  <w:num w:numId="27">
    <w:abstractNumId w:val="9"/>
  </w:num>
  <w:num w:numId="28">
    <w:abstractNumId w:val="18"/>
  </w:num>
  <w:num w:numId="29">
    <w:abstractNumId w:val="7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93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4931C7"/>
  </w:style>
  <w:style w:type="character" w:customStyle="1" w:styleId="eop">
    <w:name w:val="eop"/>
    <w:basedOn w:val="DefaultParagraphFont"/>
    <w:rsid w:val="004931C7"/>
  </w:style>
  <w:style w:type="character" w:customStyle="1" w:styleId="spellingerror">
    <w:name w:val="spellingerror"/>
    <w:basedOn w:val="DefaultParagraphFont"/>
    <w:rsid w:val="004931C7"/>
  </w:style>
  <w:style w:type="paragraph" w:styleId="ListParagraph">
    <w:name w:val="List Paragraph"/>
    <w:basedOn w:val="Normal"/>
    <w:uiPriority w:val="34"/>
    <w:qFormat/>
    <w:rsid w:val="004931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31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31C7"/>
  </w:style>
  <w:style w:type="paragraph" w:styleId="Footer">
    <w:name w:val="footer"/>
    <w:basedOn w:val="Normal"/>
    <w:link w:val="FooterChar"/>
    <w:uiPriority w:val="99"/>
    <w:unhideWhenUsed/>
    <w:rsid w:val="004931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1C7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963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3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spe:Receivers xmlns:spe="http://schemas.microsoft.com/sharepoint/event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AD0E5D4D65C94A987F8B5C0D0531C9" ma:contentTypeVersion="21" ma:contentTypeDescription="Create a new document." ma:contentTypeScope="" ma:versionID="a5d0725c5d255e9bb7d3de9c80c1d5ac">
  <xsd:schema xmlns:xsd="http://www.w3.org/2001/XMLSchema" xmlns:xs="http://www.w3.org/2001/XMLSchema" xmlns:p="http://schemas.microsoft.com/office/2006/metadata/properties" xmlns:ns2="b42ee53a-2340-4c25-89c8-245227b3848b" xmlns:ns3="4600776d-0a3c-44b4-bff2-0ceaafb13046" xmlns:ns5="856c4945-25ab-463b-afca-f5a7f7bb1234" targetNamespace="http://schemas.microsoft.com/office/2006/metadata/properties" ma:root="true" ma:fieldsID="39f81abb676829feab64e51d0d1abac7" ns2:_="" ns3:_="" ns5:_="">
    <xsd:import namespace="b42ee53a-2340-4c25-89c8-245227b3848b"/>
    <xsd:import namespace="4600776d-0a3c-44b4-bff2-0ceaafb13046"/>
    <xsd:import namespace="856c4945-25ab-463b-afca-f5a7f7bb123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c10fc15a1e374d7faacfa4b870e47730" minOccurs="0"/>
                <xsd:element ref="ns3:e6f926d7f5b14a74bee86c3452d91372" minOccurs="0"/>
                <xsd:element ref="ns2:Document_x0020_Status1"/>
                <xsd:element ref="ns2:SharedWithUsers" minOccurs="0"/>
                <xsd:element ref="ns2:SharedWithDetails" minOccurs="0"/>
                <xsd:element ref="ns3:ArchivalTransferPublicAccess" minOccurs="0"/>
                <xsd:element ref="ns3:c4838c65c76546ae93d5703426802f7f" minOccurs="0"/>
                <xsd:element ref="ns3:TaxCatchAll" minOccurs="0"/>
                <xsd:element ref="ns3:TaxCatchAllLabel" minOccurs="0"/>
                <xsd:element ref="ns3:j6c5b17cd04246da82e5604daf08bc68" minOccurs="0"/>
                <xsd:element ref="ns3:g3ef09377e3444258679b6035a1ff93a" minOccurs="0"/>
                <xsd:element ref="ns3:cd0fc526a5c840319a97fd94028e9904" minOccurs="0"/>
                <xsd:element ref="ns3:k5b153ee974a4a57a7568e533217f2cb" minOccurs="0"/>
                <xsd:element ref="ns3:RecordNumber" minOccurs="0"/>
                <xsd:element ref="ns3:RetentionTriggerDate" minOccurs="0"/>
                <xsd:element ref="ns3:TransfertoArchives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GenerationTime" minOccurs="0"/>
                <xsd:element ref="ns5:MediaServiceEventHashCode" minOccurs="0"/>
                <xsd:element ref="ns5:MediaServiceAutoKeyPoints" minOccurs="0"/>
                <xsd:element ref="ns5:MediaServiceKeyPoints" minOccurs="0"/>
                <xsd:element ref="ns5:MediaServiceOCR" minOccurs="0"/>
                <xsd:element ref="ns5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2ee53a-2340-4c25-89c8-245227b3848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c10fc15a1e374d7faacfa4b870e47730" ma:index="11" ma:taxonomy="true" ma:internalName="c10fc15a1e374d7faacfa4b870e47730" ma:taxonomyFieldName="Document_x0020_Type" ma:displayName="Document Type" ma:default="60;#Not set|3d41711a-7c49-4bd3-8c06-4bb7ce911c8f" ma:fieldId="{c10fc15a-1e37-4d7f-aacf-a4b870e47730}" ma:sspId="eb37f91c-4bb8-4ab3-bc5a-cd8753815459" ma:termSetId="93bc14a9-201f-41aa-861f-59faf2c62e93" ma:anchorId="9749ac40-05f6-4136-86fc-5ab7a1ec3d46" ma:open="false" ma:isKeyword="false">
      <xsd:complexType>
        <xsd:sequence>
          <xsd:element ref="pc:Terms" minOccurs="0" maxOccurs="1"/>
        </xsd:sequence>
      </xsd:complexType>
    </xsd:element>
    <xsd:element name="Document_x0020_Status1" ma:index="14" ma:displayName="Document Status" ma:default="N/A" ma:format="Dropdown" ma:internalName="Document_x0020_Status1">
      <xsd:simpleType>
        <xsd:restriction base="dms:Choice">
          <xsd:enumeration value="Draft"/>
          <xsd:enumeration value="Final"/>
          <xsd:enumeration value="N/A"/>
        </xsd:restriction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0776d-0a3c-44b4-bff2-0ceaafb13046" elementFormDefault="qualified">
    <xsd:import namespace="http://schemas.microsoft.com/office/2006/documentManagement/types"/>
    <xsd:import namespace="http://schemas.microsoft.com/office/infopath/2007/PartnerControls"/>
    <xsd:element name="e6f926d7f5b14a74bee86c3452d91372" ma:index="12" nillable="true" ma:taxonomy="true" ma:internalName="e6f926d7f5b14a74bee86c3452d91372" ma:taxonomyFieldName="Sessions" ma:displayName="Session" ma:default="" ma:fieldId="{e6f926d7-f5b1-4a74-bee8-6c3452d91372}" ma:sspId="eb37f91c-4bb8-4ab3-bc5a-cd8753815459" ma:termSetId="ccb1e33e-6f67-48da-8bc5-b9a73ec875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rchivalTransferPublicAccess" ma:index="18" nillable="true" ma:displayName="Archival Transfer Public Access" ma:internalName="ArchivalTransferPublicAccess">
      <xsd:simpleType>
        <xsd:restriction base="dms:Text">
          <xsd:maxLength value="255"/>
        </xsd:restriction>
      </xsd:simpleType>
    </xsd:element>
    <xsd:element name="c4838c65c76546ae93d5703426802f7f" ma:index="19" nillable="true" ma:taxonomy="true" ma:internalName="c4838c65c76546ae93d5703426802f7f" ma:taxonomyFieldName="RMKeyword1" ma:displayName="RM Keyword 1" ma:default="" ma:fieldId="{c4838c65-c765-46ae-93d5-703426802f7f}" ma:sspId="eb37f91c-4bb8-4ab3-bc5a-cd8753815459" ma:termSetId="6ce78382-c8e8-44b0-9862-0d52dc2f47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0" nillable="true" ma:displayName="Taxonomy Catch All Column" ma:hidden="true" ma:list="{c0a29916-a5bb-4b41-b079-8f96ba374fa1}" ma:internalName="TaxCatchAll" ma:showField="CatchAllData" ma:web="49613a8c-91dd-483c-af6e-bf8fa34a91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hidden="true" ma:list="{c0a29916-a5bb-4b41-b079-8f96ba374fa1}" ma:internalName="TaxCatchAllLabel" ma:readOnly="true" ma:showField="CatchAllDataLabel" ma:web="49613a8c-91dd-483c-af6e-bf8fa34a91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6c5b17cd04246da82e5604daf08bc68" ma:index="23" nillable="true" ma:taxonomy="true" ma:internalName="j6c5b17cd04246da82e5604daf08bc68" ma:taxonomyFieldName="RMKeyword2" ma:displayName="RM Keyword 2" ma:default="" ma:fieldId="{36c5b17c-d042-46da-82e5-604daf08bc68}" ma:sspId="eb37f91c-4bb8-4ab3-bc5a-cd8753815459" ma:termSetId="6d4083f0-4a5b-4f0d-bf61-1a7bc95d06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3ef09377e3444258679b6035a1ff93a" ma:index="25" nillable="true" ma:taxonomy="true" ma:internalName="g3ef09377e3444258679b6035a1ff93a" ma:taxonomyFieldName="RMKeyword3" ma:displayName="RM Keyword 3" ma:default="" ma:fieldId="{03ef0937-7e34-4425-8679-b6035a1ff93a}" ma:sspId="eb37f91c-4bb8-4ab3-bc5a-cd8753815459" ma:termSetId="4114c526-84fc-4c3e-bdac-645514365e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d0fc526a5c840319a97fd94028e9904" ma:index="27" nillable="true" ma:taxonomy="true" ma:internalName="cd0fc526a5c840319a97fd94028e9904" ma:taxonomyFieldName="RMKeyword4" ma:displayName="RM Keyword 4" ma:default="" ma:fieldId="{cd0fc526-a5c8-4031-9a97-fd94028e9904}" ma:sspId="eb37f91c-4bb8-4ab3-bc5a-cd8753815459" ma:termSetId="35662a10-3587-4b3e-a59c-955899b591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5b153ee974a4a57a7568e533217f2cb" ma:index="29" nillable="true" ma:taxonomy="true" ma:internalName="k5b153ee974a4a57a7568e533217f2cb" ma:taxonomyFieldName="ProtectiveMarking" ma:displayName="Protective Marking" ma:default="" ma:fieldId="{45b153ee-974a-4a57-a756-8e533217f2cb}" ma:sspId="eb37f91c-4bb8-4ab3-bc5a-cd8753815459" ma:termSetId="a21652b8-fc26-4b81-81c8-686b596c9f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cordNumber" ma:index="31" nillable="true" ma:displayName="Record Number" ma:indexed="true" ma:internalName="RecordNumber">
      <xsd:simpleType>
        <xsd:restriction base="dms:Text">
          <xsd:maxLength value="255"/>
        </xsd:restriction>
      </xsd:simpleType>
    </xsd:element>
    <xsd:element name="RetentionTriggerDate" ma:index="32" nillable="true" ma:displayName="Retention Trigger Date" ma:format="DateOnly" ma:internalName="RetentionTriggerDate">
      <xsd:simpleType>
        <xsd:restriction base="dms:DateTime"/>
      </xsd:simpleType>
    </xsd:element>
    <xsd:element name="TransfertoArchives" ma:index="33" nillable="true" ma:displayName="Transfer to Archives" ma:default="0" ma:internalName="TransfertoArchive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6c4945-25ab-463b-afca-f5a7f7bb12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6" nillable="true" ma:displayName="Tags" ma:internalName="MediaServiceAutoTags" ma:readOnly="true">
      <xsd:simpleType>
        <xsd:restriction base="dms:Text"/>
      </xsd:simpleType>
    </xsd:element>
    <xsd:element name="MediaServiceGenerationTime" ma:index="3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4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Number xmlns="4600776d-0a3c-44b4-bff2-0ceaafb13046" xsi:nil="true"/>
    <ArchivalTransferPublicAccess xmlns="4600776d-0a3c-44b4-bff2-0ceaafb13046" xsi:nil="true"/>
    <TaxCatchAll xmlns="4600776d-0a3c-44b4-bff2-0ceaafb13046">
      <Value>51</Value>
      <Value>24</Value>
    </TaxCatchAll>
    <g3ef09377e3444258679b6035a1ff93a xmlns="4600776d-0a3c-44b4-bff2-0ceaafb13046">
      <Terms xmlns="http://schemas.microsoft.com/office/infopath/2007/PartnerControls"/>
    </g3ef09377e3444258679b6035a1ff93a>
    <k5b153ee974a4a57a7568e533217f2cb xmlns="4600776d-0a3c-44b4-bff2-0ceaafb13046">
      <Terms xmlns="http://schemas.microsoft.com/office/infopath/2007/PartnerControls"/>
    </k5b153ee974a4a57a7568e533217f2cb>
    <j6c5b17cd04246da82e5604daf08bc68 xmlns="4600776d-0a3c-44b4-bff2-0ceaafb13046">
      <Terms xmlns="http://schemas.microsoft.com/office/infopath/2007/PartnerControls"/>
    </j6c5b17cd04246da82e5604daf08bc68>
    <e6f926d7f5b14a74bee86c3452d91372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2021-22</TermName>
          <TermId xmlns="http://schemas.microsoft.com/office/infopath/2007/PartnerControls">96b889cb-bf30-4d4e-a7d4-109b091b8c4a</TermId>
        </TermInfo>
      </Terms>
    </e6f926d7f5b14a74bee86c3452d91372>
    <Document_x0020_Status1 xmlns="b42ee53a-2340-4c25-89c8-245227b3848b">Final</Document_x0020_Status1>
    <TransfertoArchives xmlns="4600776d-0a3c-44b4-bff2-0ceaafb13046">false</TransfertoArchives>
    <cd0fc526a5c840319a97fd94028e9904 xmlns="4600776d-0a3c-44b4-bff2-0ceaafb13046">
      <Terms xmlns="http://schemas.microsoft.com/office/infopath/2007/PartnerControls"/>
    </cd0fc526a5c840319a97fd94028e9904>
    <c10fc15a1e374d7faacfa4b870e47730 xmlns="b42ee53a-2340-4c25-89c8-245227b3848b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Declaration of Interests</TermName>
          <TermId xmlns="http://schemas.microsoft.com/office/infopath/2007/PartnerControls">e3a208b8-0913-40ad-9fe2-5831041b0412</TermId>
        </TermInfo>
      </Terms>
    </c10fc15a1e374d7faacfa4b870e47730>
    <c4838c65c76546ae93d5703426802f7f xmlns="4600776d-0a3c-44b4-bff2-0ceaafb13046">
      <Terms xmlns="http://schemas.microsoft.com/office/infopath/2007/PartnerControls"/>
    </c4838c65c76546ae93d5703426802f7f>
    <RetentionTriggerDate xmlns="4600776d-0a3c-44b4-bff2-0ceaafb13046" xsi:nil="true"/>
    <SharedWithUsers xmlns="b42ee53a-2340-4c25-89c8-245227b3848b">
      <UserInfo>
        <DisplayName>SHIELS, David</DisplayName>
        <AccountId>150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572D12-6656-455B-AD9F-9A80A080EC1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7CE5317-A62F-4BE4-9189-7E939A20BAEB}">
  <ds:schemaRefs/>
</ds:datastoreItem>
</file>

<file path=customXml/itemProps3.xml><?xml version="1.0" encoding="utf-8"?>
<ds:datastoreItem xmlns:ds="http://schemas.openxmlformats.org/officeDocument/2006/customXml" ds:itemID="{79595BC0-C175-4C4A-A421-BB33F777D2A5}">
  <ds:schemaRefs>
    <ds:schemaRef ds:uri="http://purl.org/dc/elements/1.1/"/>
    <ds:schemaRef ds:uri="http://schemas.microsoft.com/office/2006/metadata/properties"/>
    <ds:schemaRef ds:uri="http://purl.org/dc/terms/"/>
    <ds:schemaRef ds:uri="92e54398-e022-4dd6-b100-7ea099b5e2ca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b14eb4ae-8109-41b5-8694-b3f91ae426cd"/>
    <ds:schemaRef ds:uri="http://www.w3.org/XML/1998/namespace"/>
    <ds:schemaRef ds:uri="http://purl.org/dc/dcmitype/"/>
    <ds:schemaRef ds:uri="4600776d-0a3c-44b4-bff2-0ceaafb13046"/>
    <ds:schemaRef ds:uri="b42ee53a-2340-4c25-89c8-245227b3848b"/>
  </ds:schemaRefs>
</ds:datastoreItem>
</file>

<file path=customXml/itemProps4.xml><?xml version="1.0" encoding="utf-8"?>
<ds:datastoreItem xmlns:ds="http://schemas.openxmlformats.org/officeDocument/2006/customXml" ds:itemID="{E1AEEB16-5A2E-491D-82E5-F112EBA5C1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