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20283" w:rsidRPr="007E4ADE" w:rsidP="00712468">
      <w:pPr>
        <w:pStyle w:val="Title"/>
      </w:pPr>
      <w:r w:rsidRPr="007E4ADE">
        <w:rPr>
          <w:noProof/>
        </w:rPr>
        <w:drawing>
          <wp:anchor distT="0" distB="0" distL="0" distR="2159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68580</wp:posOffset>
            </wp:positionV>
            <wp:extent cx="946785" cy="107505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775" cy="108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E4ADE">
        <w:t>Formal Minutes of the</w:t>
      </w:r>
      <w:r w:rsidR="00917A81">
        <w:t xml:space="preserve"> Sub-Committee on the work of the Independent Commission for aid impact</w:t>
      </w:r>
      <w:r w:rsidRPr="007E4ADE">
        <w:t xml:space="preserve"> </w:t>
      </w:r>
      <w:r w:rsidRPr="007E4ADE" w:rsidR="00A57EE3">
        <w:t>in Session 202</w:t>
      </w:r>
      <w:r w:rsidRPr="007E4ADE" w:rsidR="00CA111F">
        <w:t>1</w:t>
      </w:r>
      <w:r w:rsidRPr="007E4ADE" w:rsidR="00A57EE3">
        <w:rPr>
          <w:rFonts w:ascii="Symbol" w:hAnsi="Symbol"/>
        </w:rPr>
        <w:sym w:font="Symbol" w:char="F02D"/>
      </w:r>
      <w:r w:rsidRPr="007E4ADE" w:rsidR="00A57EE3">
        <w:t>2</w:t>
      </w:r>
      <w:r w:rsidRPr="007E4ADE" w:rsidR="00CA111F">
        <w:t>2</w:t>
      </w:r>
    </w:p>
    <w:p w:rsidR="00D9019E" w:rsidRPr="00656C3A" w:rsidP="00D9019E">
      <w:r w:rsidRPr="00656C3A">
        <w:t xml:space="preserve">The Formal Minutes of a select committee record its formal proceedings and decisions. </w:t>
      </w:r>
    </w:p>
    <w:p w:rsidR="00D9019E" w:rsidP="00D9019E">
      <w:r w:rsidRPr="00656C3A">
        <w:t>They include:</w:t>
      </w:r>
    </w:p>
    <w:p w:rsidR="00D9019E" w:rsidRPr="00656C3A" w:rsidP="00D9019E">
      <w:pPr>
        <w:pStyle w:val="Listwithbullets"/>
      </w:pPr>
      <w:r w:rsidRPr="00656C3A">
        <w:t xml:space="preserve">the names of the members who attended (all or part of) each meeting of the </w:t>
      </w:r>
      <w:r w:rsidRPr="00656C3A">
        <w:t>Committee;</w:t>
      </w:r>
      <w:r w:rsidRPr="00656C3A">
        <w:t xml:space="preserve"> </w:t>
      </w:r>
    </w:p>
    <w:p w:rsidR="00D9019E" w:rsidRPr="00656C3A" w:rsidP="00D9019E">
      <w:pPr>
        <w:pStyle w:val="Listwithbullets"/>
      </w:pPr>
      <w:r w:rsidRPr="00656C3A">
        <w:t xml:space="preserve">declarations of members' </w:t>
      </w:r>
      <w:r w:rsidRPr="00656C3A">
        <w:t>interests;</w:t>
      </w:r>
    </w:p>
    <w:p w:rsidR="00D9019E" w:rsidRPr="00656C3A" w:rsidP="00D9019E">
      <w:pPr>
        <w:pStyle w:val="Listwithbullets"/>
      </w:pPr>
      <w:r w:rsidRPr="00656C3A">
        <w:t xml:space="preserve">details of written and oral evidence reported to the House by the </w:t>
      </w:r>
      <w:r w:rsidRPr="00656C3A">
        <w:t>Committee;</w:t>
      </w:r>
    </w:p>
    <w:p w:rsidR="00D9019E" w:rsidRPr="00656C3A" w:rsidP="00D9019E">
      <w:pPr>
        <w:pStyle w:val="Listwithbullets"/>
      </w:pPr>
      <w:r w:rsidRPr="00656C3A">
        <w:t>any other formal decisions taken by the committee (recorded as 'orders' or 'resolutions'), for example to begin an inquiry, to report evidence to the House, to make a visit or to appoint a specialist adviser; and</w:t>
      </w:r>
    </w:p>
    <w:p w:rsidR="00D9019E" w:rsidRPr="00656C3A" w:rsidP="00D9019E">
      <w:pPr>
        <w:pStyle w:val="Listwithbullets"/>
      </w:pPr>
      <w:r w:rsidRPr="00656C3A">
        <w:t>visits made by the Committee.</w:t>
      </w:r>
    </w:p>
    <w:p w:rsidR="00D9019E" w:rsidRPr="00656C3A" w:rsidP="00D9019E">
      <w:r w:rsidRPr="00656C3A">
        <w:t xml:space="preserve">When the Committee publishes a Report, the Formal Minutes relating to consideration of the draft Report are published with the Report </w:t>
      </w:r>
      <w:r w:rsidRPr="00656C3A">
        <w:t>itself, and</w:t>
      </w:r>
      <w:r w:rsidRPr="00656C3A">
        <w:t xml:space="preserve"> are not included in this document. You can find these reports on the Committee's webpages.</w:t>
      </w:r>
    </w:p>
    <w:p w:rsidR="00D9019E" w:rsidRPr="00656C3A" w:rsidP="00D9019E">
      <w:r w:rsidRPr="00656C3A">
        <w:t xml:space="preserve">For more information about Formal Minutes, see </w:t>
      </w:r>
      <w:r>
        <w:fldChar w:fldCharType="begin"/>
      </w:r>
      <w:r>
        <w:instrText xml:space="preserve"> HYPERLINK "https://erskinemay.parliament.uk/section/5907/formal-minutes/" </w:instrText>
      </w:r>
      <w:r>
        <w:fldChar w:fldCharType="separate"/>
      </w:r>
      <w:r w:rsidRPr="00D9019E">
        <w:rPr>
          <w:rStyle w:val="Hyperlink"/>
        </w:rPr>
        <w:t>Erskine May paragraph 38.26</w:t>
      </w:r>
      <w:r>
        <w:fldChar w:fldCharType="end"/>
      </w:r>
      <w:r w:rsidRPr="00656C3A">
        <w:t>.</w:t>
      </w:r>
    </w:p>
    <w:p w:rsidR="00D9019E" w:rsidRPr="00656C3A" w:rsidP="00D9019E">
      <w:r w:rsidRPr="00656C3A">
        <w:t>Transcripts of oral evidence taken in public by the Committee are available on the Committee's webpages.</w:t>
      </w:r>
    </w:p>
    <w:p w:rsidR="003069A7" w:rsidP="00D9019E">
      <w:r w:rsidRPr="00656C3A">
        <w:t>Attendance statistics for members of the Committee are available on the Committee's webpages.</w:t>
      </w:r>
    </w:p>
    <w:p w:rsidR="003069A7" w:rsidP="003069A7">
      <w:r>
        <w:br w:type="page"/>
      </w:r>
    </w:p>
    <w:p w:rsidR="00D9019E" w:rsidP="00D9019E">
      <w:pPr>
        <w:pStyle w:val="Heading1"/>
      </w:pPr>
      <w:r>
        <w:t>Wednesday</w:t>
      </w:r>
      <w:r w:rsidRPr="00181FAF">
        <w:t xml:space="preserve"> </w:t>
      </w:r>
      <w:r>
        <w:t>30</w:t>
      </w:r>
      <w:r>
        <w:t xml:space="preserve"> </w:t>
      </w:r>
      <w:r>
        <w:t>June</w:t>
      </w:r>
      <w:r>
        <w:t xml:space="preserve"> 202</w:t>
      </w:r>
      <w:r>
        <w:t>1</w:t>
      </w:r>
    </w:p>
    <w:p w:rsidR="00D9019E" w:rsidRPr="007D6A2F" w:rsidP="00D9019E">
      <w:r>
        <w:t>Virtual meeting</w:t>
      </w:r>
    </w:p>
    <w:p w:rsidR="00D9019E" w:rsidRPr="00897DDC" w:rsidP="00D9019E">
      <w:pPr>
        <w:pStyle w:val="Heading2"/>
      </w:pPr>
      <w:r w:rsidRPr="00181FAF">
        <w:t>Members</w:t>
      </w:r>
      <w:r w:rsidRPr="00897DDC">
        <w:t xml:space="preserve"> </w:t>
      </w:r>
      <w:r w:rsidRPr="00360588">
        <w:t>present</w:t>
      </w:r>
    </w:p>
    <w:p w:rsidR="00D9019E" w:rsidRPr="00E17A72" w:rsidP="00D9019E">
      <w:pPr>
        <w:pStyle w:val="List"/>
      </w:pPr>
      <w:r>
        <w:t>Theo Clarke</w:t>
      </w:r>
      <w:r w:rsidRPr="00E17A72">
        <w:t>, in the Chair</w:t>
      </w:r>
      <w:r>
        <w:t xml:space="preserve"> </w:t>
      </w:r>
      <w:r>
        <w:rPr>
          <w:rStyle w:val="FootnoteReference"/>
        </w:rPr>
        <w:footnoteReference w:id="2"/>
      </w:r>
    </w:p>
    <w:p w:rsidR="00D9019E" w:rsidRPr="00E17A72" w:rsidP="00D9019E">
      <w:pPr>
        <w:pStyle w:val="List"/>
      </w:pPr>
      <w:r>
        <w:t>Chris Law</w:t>
      </w:r>
    </w:p>
    <w:p w:rsidR="00D9019E" w:rsidRPr="00E17A72" w:rsidP="00D9019E">
      <w:pPr>
        <w:pStyle w:val="List"/>
      </w:pPr>
      <w:r>
        <w:t xml:space="preserve">Mr </w:t>
      </w:r>
      <w:r w:rsidR="008E64C3">
        <w:t>Virendra Sharma</w:t>
      </w:r>
    </w:p>
    <w:p w:rsidR="00D9019E" w:rsidRPr="00D9019E" w:rsidP="00D9019E">
      <w:pPr>
        <w:pStyle w:val="Heading2numbered"/>
      </w:pPr>
      <w:r>
        <w:t>ICAI's review of the UK's approach to tackling modern slavery through the aid programme</w:t>
      </w:r>
    </w:p>
    <w:p w:rsidR="00CC3937" w:rsidP="00CC3937">
      <w:r w:rsidRPr="00A314E9">
        <w:t>Dame Sarah Thornton, Independent Anti-Slavery Commissioner, Christian Guy, CEO, Justice and Care</w:t>
      </w:r>
      <w:r w:rsidRPr="003A4A1D" w:rsidR="00D9019E">
        <w:t>,</w:t>
      </w:r>
      <w:r>
        <w:t xml:space="preserve"> </w:t>
      </w:r>
      <w:r w:rsidRPr="003A4A1D">
        <w:t>gave oral evidence.</w:t>
      </w:r>
    </w:p>
    <w:p w:rsidR="00D9019E" w:rsidP="00D9019E">
      <w:r w:rsidRPr="00CC3937">
        <w:t>Lord Ahmad of Wimbledon, Minister for South Asia and the Commonwealth, Jennifer Townson, UK Migration &amp; Modern Slavery Envoy, Foreign, Commonwealth &amp; Development Office</w:t>
      </w:r>
      <w:r w:rsidRPr="003A4A1D">
        <w:t>, gave oral evidence.</w:t>
      </w:r>
    </w:p>
    <w:p w:rsidR="00D9019E" w:rsidP="00D9019E">
      <w:pPr>
        <w:pStyle w:val="Heading2"/>
      </w:pPr>
      <w:r>
        <w:t>Adjournment</w:t>
      </w:r>
    </w:p>
    <w:p w:rsidR="00D9019E" w:rsidRPr="00992009" w:rsidP="00D9019E">
      <w:r w:rsidRPr="00992009">
        <w:t xml:space="preserve">Adjourned till </w:t>
      </w:r>
      <w:r>
        <w:t xml:space="preserve">Wednesday </w:t>
      </w:r>
      <w:r w:rsidR="00CC3937">
        <w:t>7</w:t>
      </w:r>
      <w:r>
        <w:t xml:space="preserve"> </w:t>
      </w:r>
      <w:r w:rsidR="00CC3937">
        <w:t>July</w:t>
      </w:r>
      <w:r>
        <w:t xml:space="preserve"> 202</w:t>
      </w:r>
      <w:r w:rsidR="00CC3937">
        <w:t>1</w:t>
      </w:r>
      <w:r w:rsidRPr="00992009">
        <w:t xml:space="preserve"> at </w:t>
      </w:r>
      <w:r>
        <w:t>9</w:t>
      </w:r>
      <w:r w:rsidRPr="00992009">
        <w:t>.</w:t>
      </w:r>
      <w:r w:rsidR="00CC3937">
        <w:t>00</w:t>
      </w:r>
      <w:r w:rsidRPr="00992009">
        <w:t>am</w:t>
      </w:r>
    </w:p>
    <w:p w:rsidR="00D9019E" w:rsidP="00D9019E">
      <w:pPr>
        <w:pStyle w:val="Heading1"/>
      </w:pPr>
      <w:r>
        <w:t xml:space="preserve">Wednesday </w:t>
      </w:r>
      <w:r w:rsidR="00CC3937">
        <w:t>7</w:t>
      </w:r>
      <w:r>
        <w:t xml:space="preserve"> </w:t>
      </w:r>
      <w:r w:rsidR="00CC3937">
        <w:t>July</w:t>
      </w:r>
      <w:r>
        <w:t xml:space="preserve"> 202</w:t>
      </w:r>
      <w:r w:rsidR="00CC3937">
        <w:t>1</w:t>
      </w:r>
    </w:p>
    <w:p w:rsidR="00413B76" w:rsidRPr="00413B76" w:rsidP="00413B76">
      <w:r>
        <w:t>Virtual meeting</w:t>
      </w:r>
    </w:p>
    <w:p w:rsidR="00D9019E" w:rsidRPr="00181FAF" w:rsidP="00D9019E">
      <w:pPr>
        <w:pStyle w:val="Heading2"/>
      </w:pPr>
      <w:r w:rsidRPr="00181FAF">
        <w:t>Members present:</w:t>
      </w:r>
    </w:p>
    <w:p w:rsidR="00D9019E" w:rsidP="00D9019E">
      <w:pPr>
        <w:pStyle w:val="List"/>
      </w:pPr>
      <w:r>
        <w:t>Theo Clarke</w:t>
      </w:r>
      <w:r>
        <w:t>, in the Chair</w:t>
      </w:r>
    </w:p>
    <w:p w:rsidR="00D9019E" w:rsidP="00D9019E">
      <w:pPr>
        <w:pStyle w:val="List"/>
      </w:pPr>
      <w:r>
        <w:t>Sarah Champion</w:t>
      </w:r>
    </w:p>
    <w:p w:rsidR="00D9019E" w:rsidP="00D9019E">
      <w:pPr>
        <w:pStyle w:val="List"/>
      </w:pPr>
      <w:r>
        <w:t>Chris Law</w:t>
      </w:r>
    </w:p>
    <w:p w:rsidR="00D9019E" w:rsidP="00D9019E">
      <w:pPr>
        <w:pStyle w:val="List"/>
      </w:pPr>
      <w:r>
        <w:t>Mr Virendra Sharma</w:t>
      </w:r>
    </w:p>
    <w:p w:rsidR="00D9019E" w:rsidRPr="00D9019E" w:rsidP="00D9019E">
      <w:pPr>
        <w:pStyle w:val="Heading2numbered"/>
        <w:numPr>
          <w:ilvl w:val="0"/>
          <w:numId w:val="27"/>
        </w:numPr>
      </w:pPr>
      <w:bookmarkStart w:id="0" w:name="_Hlk88643139"/>
      <w:r w:rsidRPr="00ED0651">
        <w:t>Assessing DFID’s results in nutrition Review: report from the Sub-Committee on the Work of ICAI</w:t>
      </w:r>
    </w:p>
    <w:p w:rsidR="00884D05" w:rsidRPr="00884D05" w:rsidP="00884D05">
      <w:r w:rsidRPr="00884D05">
        <w:t>Draft Report (</w:t>
      </w:r>
      <w:r w:rsidRPr="00DD2079" w:rsidR="00DD2079">
        <w:t>Assessing DFID’s results in nutrition Review: report from the Sub-Committee on the Work of ICAI</w:t>
      </w:r>
      <w:r w:rsidRPr="00884D05">
        <w:t>), proposed by the Chair, brought up and read.</w:t>
      </w:r>
    </w:p>
    <w:p w:rsidR="00DD2079" w:rsidP="00884D05">
      <w:r w:rsidRPr="00884D05">
        <w:t>The draft Report was agreed to</w:t>
      </w:r>
      <w:r w:rsidR="004F43F4">
        <w:t xml:space="preserve"> and </w:t>
      </w:r>
      <w:r w:rsidR="00015836">
        <w:t>made to the International Deve</w:t>
      </w:r>
      <w:r w:rsidR="00AB2AE9">
        <w:t>lopment Committee</w:t>
      </w:r>
      <w:r w:rsidRPr="00884D05">
        <w:t xml:space="preserve">; the Formal Minutes relating to the consideration of the Report are published with the </w:t>
      </w:r>
      <w:r w:rsidR="00AB2AE9">
        <w:t xml:space="preserve">First </w:t>
      </w:r>
      <w:r w:rsidRPr="00884D05">
        <w:t xml:space="preserve">Report of the Committee, HC </w:t>
      </w:r>
      <w:r w:rsidR="00E2462D">
        <w:t>103</w:t>
      </w:r>
      <w:r w:rsidRPr="00884D05">
        <w:t>.</w:t>
      </w:r>
    </w:p>
    <w:p w:rsidR="00D9019E" w:rsidRPr="00D9019E" w:rsidP="00D9019E">
      <w:pPr>
        <w:pStyle w:val="Heading2numbered"/>
      </w:pPr>
      <w:bookmarkEnd w:id="0"/>
      <w:r>
        <w:t>Evidence reported for publication</w:t>
      </w:r>
    </w:p>
    <w:p w:rsidR="00D9019E" w:rsidP="00D9019E">
      <w:r w:rsidRPr="008A67A0">
        <w:rPr>
          <w:rStyle w:val="Emphasis"/>
        </w:rPr>
        <w:t>Ordered</w:t>
      </w:r>
      <w:r>
        <w:t xml:space="preserve">, </w:t>
      </w:r>
      <w:r w:rsidR="0051593F">
        <w:t>That t</w:t>
      </w:r>
      <w:r w:rsidRPr="00667BAF" w:rsidR="00667BAF">
        <w:t>he following papers were reported to the Committee, and (under the Order of the International Development Committee of 2 April 2020) to the House for publication:</w:t>
      </w:r>
    </w:p>
    <w:p w:rsidR="00D9019E" w:rsidP="00D9019E">
      <w:pPr>
        <w:pStyle w:val="Heading3indented"/>
      </w:pPr>
      <w:r w:rsidRPr="00667BAF">
        <w:t>ICAI's review on The UK's approach to tackling modern slavery through the aid programme</w:t>
      </w:r>
    </w:p>
    <w:p w:rsidR="00D9019E" w:rsidP="00D9019E">
      <w:pPr>
        <w:pStyle w:val="Listindented"/>
      </w:pPr>
      <w:r>
        <w:t>Marshalls PLC</w:t>
      </w:r>
      <w:r>
        <w:t xml:space="preserve"> [</w:t>
      </w:r>
      <w:r>
        <w:t>TMS</w:t>
      </w:r>
      <w:r>
        <w:t>00</w:t>
      </w:r>
      <w:r>
        <w:t>02</w:t>
      </w:r>
      <w:r>
        <w:t>]</w:t>
      </w:r>
    </w:p>
    <w:p w:rsidR="00667BAF" w:rsidP="00667BAF">
      <w:pPr>
        <w:pStyle w:val="Heading3indented"/>
      </w:pPr>
      <w:r w:rsidRPr="00667BAF">
        <w:t xml:space="preserve">ICAI's review on </w:t>
      </w:r>
      <w:r>
        <w:t>Assessing DFID's results in Nutrition</w:t>
      </w:r>
    </w:p>
    <w:p w:rsidR="009A0361" w:rsidP="00E1560C">
      <w:pPr>
        <w:pStyle w:val="Listindented"/>
      </w:pPr>
      <w:r>
        <w:t>The Action Against Stunting Hub [</w:t>
      </w:r>
      <w:r w:rsidR="00896FD0">
        <w:t>NUT</w:t>
      </w:r>
      <w:r>
        <w:t>00</w:t>
      </w:r>
      <w:r w:rsidR="00896FD0">
        <w:t>02</w:t>
      </w:r>
      <w:r>
        <w:t>]</w:t>
      </w:r>
    </w:p>
    <w:p w:rsidR="009A0361" w:rsidRPr="009A0361" w:rsidP="009A0361">
      <w:pPr>
        <w:pStyle w:val="Heading2numbered"/>
      </w:pPr>
      <w:r>
        <w:t>Future programme</w:t>
      </w:r>
    </w:p>
    <w:p w:rsidR="00667BAF" w:rsidP="009A0361">
      <w:r>
        <w:t>The Sub-Committee discussed its future programme.</w:t>
      </w:r>
    </w:p>
    <w:p w:rsidR="00D9019E" w:rsidRPr="00D9019E" w:rsidP="00D9019E">
      <w:pPr>
        <w:pStyle w:val="Heading2numbered"/>
      </w:pPr>
      <w:r>
        <w:t>ICAI's review on tackling fraud in UK aid</w:t>
      </w:r>
    </w:p>
    <w:p w:rsidR="00D9019E" w:rsidP="00D9019E">
      <w:r w:rsidRPr="009A0361">
        <w:t xml:space="preserve">Tarek </w:t>
      </w:r>
      <w:r w:rsidRPr="009A0361">
        <w:t>Rouchdy</w:t>
      </w:r>
      <w:r w:rsidRPr="009A0361">
        <w:t>, Commissioner, Independent Commission for Aid Impact, Stephen Blakeley, Team Leader, ICAI Tackling fraud in UK aid Review</w:t>
      </w:r>
      <w:r>
        <w:t>, gave oral evidence.</w:t>
      </w:r>
    </w:p>
    <w:p w:rsidR="009A0361" w:rsidP="009A0361">
      <w:r w:rsidRPr="009A0361">
        <w:t>Lord Ahmad of Wimbledon, Minister for South Asia and the Commonwealth, Juliet Chua, Director-General for Finance and Corporate, Foreign, Commonwealth and Development Office, Mark Cheeseman, Director, Government Counter Fraud Function, Cabinet Office</w:t>
      </w:r>
      <w:r>
        <w:t>, gave oral evidence.</w:t>
      </w:r>
    </w:p>
    <w:p w:rsidR="00D9019E" w:rsidP="00D9019E">
      <w:pPr>
        <w:pStyle w:val="Heading2"/>
      </w:pPr>
      <w:r>
        <w:t>Adjournment</w:t>
      </w:r>
    </w:p>
    <w:p w:rsidR="00D9019E" w:rsidP="00D9019E">
      <w:r w:rsidRPr="009A0361">
        <w:t xml:space="preserve">Adjourned till </w:t>
      </w:r>
      <w:bookmarkStart w:id="1" w:name="_Hlk88643855"/>
      <w:r w:rsidR="00953827">
        <w:t>Wednesday 22 September 2021 at 9.15am</w:t>
      </w:r>
      <w:r w:rsidRPr="009A0361">
        <w:t xml:space="preserve"> </w:t>
      </w:r>
      <w:bookmarkEnd w:id="1"/>
    </w:p>
    <w:p w:rsidR="00D9019E" w:rsidP="00D9019E">
      <w:pPr>
        <w:pStyle w:val="Heading1"/>
      </w:pPr>
      <w:r>
        <w:t>Wednesday 22 September 2021</w:t>
      </w:r>
    </w:p>
    <w:p w:rsidR="00494D07" w:rsidRPr="00181FAF" w:rsidP="00494D07">
      <w:pPr>
        <w:pStyle w:val="Heading2"/>
      </w:pPr>
      <w:r w:rsidRPr="00181FAF">
        <w:t>Members present:</w:t>
      </w:r>
    </w:p>
    <w:p w:rsidR="00494D07" w:rsidP="00494D07">
      <w:pPr>
        <w:pStyle w:val="List"/>
      </w:pPr>
      <w:r>
        <w:t>Theo Clarke, in the Chair</w:t>
      </w:r>
    </w:p>
    <w:p w:rsidR="00494D07" w:rsidP="00494D07">
      <w:pPr>
        <w:pStyle w:val="List"/>
      </w:pPr>
      <w:r>
        <w:t>Richard Bacon</w:t>
      </w:r>
    </w:p>
    <w:p w:rsidR="00494D07" w:rsidP="00494D07">
      <w:pPr>
        <w:pStyle w:val="List"/>
      </w:pPr>
      <w:r>
        <w:t>Sarah Champion</w:t>
      </w:r>
    </w:p>
    <w:p w:rsidR="00494D07" w:rsidP="00494D07">
      <w:pPr>
        <w:pStyle w:val="List"/>
      </w:pPr>
      <w:r>
        <w:t>Mrs Pauline Latham</w:t>
      </w:r>
    </w:p>
    <w:p w:rsidR="00426468" w:rsidRPr="00D9019E" w:rsidP="00426468">
      <w:pPr>
        <w:pStyle w:val="Heading2numbered"/>
        <w:numPr>
          <w:ilvl w:val="0"/>
          <w:numId w:val="28"/>
        </w:numPr>
      </w:pPr>
      <w:r>
        <w:t>Evidence reported for publication</w:t>
      </w:r>
    </w:p>
    <w:p w:rsidR="00426468" w:rsidP="00426468">
      <w:r w:rsidRPr="008A67A0">
        <w:rPr>
          <w:rStyle w:val="Emphasis"/>
        </w:rPr>
        <w:t>Ordered</w:t>
      </w:r>
      <w:r>
        <w:t xml:space="preserve">, </w:t>
      </w:r>
      <w:r w:rsidR="007C1068">
        <w:t>That t</w:t>
      </w:r>
      <w:r w:rsidRPr="00667BAF">
        <w:t>he following papers were reported to the Committee, and (under the Order of the International Development Committee of 2 April 2020) to the House for publication:</w:t>
      </w:r>
    </w:p>
    <w:p w:rsidR="00426468" w:rsidP="00426468">
      <w:pPr>
        <w:pStyle w:val="Heading3indented"/>
      </w:pPr>
      <w:r w:rsidRPr="00667BAF">
        <w:t>ICAI's review on The UK's approach to tackling modern slavery through the aid programme</w:t>
      </w:r>
    </w:p>
    <w:p w:rsidR="00426468" w:rsidP="00426468">
      <w:pPr>
        <w:pStyle w:val="Listindented"/>
      </w:pPr>
      <w:r>
        <w:t>Dame Sara Thornton, Independent Anti-Slavery Commissioner</w:t>
      </w:r>
      <w:r>
        <w:t xml:space="preserve"> [TMS000</w:t>
      </w:r>
      <w:r w:rsidR="00713E1B">
        <w:t>3</w:t>
      </w:r>
      <w:r>
        <w:t>]</w:t>
      </w:r>
    </w:p>
    <w:p w:rsidR="00CE021C" w:rsidRPr="009A0361" w:rsidP="00CE021C">
      <w:pPr>
        <w:pStyle w:val="Heading2numbered"/>
      </w:pPr>
      <w:r>
        <w:t>Future programme</w:t>
      </w:r>
    </w:p>
    <w:p w:rsidR="00CE021C" w:rsidP="00CE021C">
      <w:r>
        <w:t>The Sub-Committee discussed its future programme.</w:t>
      </w:r>
    </w:p>
    <w:p w:rsidR="00713E1B" w:rsidRPr="00D9019E" w:rsidP="00713E1B">
      <w:pPr>
        <w:pStyle w:val="Heading2numbered"/>
      </w:pPr>
      <w:r>
        <w:t xml:space="preserve">ICAI's information note on </w:t>
      </w:r>
      <w:r w:rsidR="00D159A4">
        <w:t>UK's aid engagement with China</w:t>
      </w:r>
    </w:p>
    <w:p w:rsidR="00713E1B" w:rsidP="00713E1B">
      <w:r>
        <w:t>Sir Hugh Bayley</w:t>
      </w:r>
      <w:r w:rsidRPr="009A0361">
        <w:t xml:space="preserve">, Commissioner, Independent Commission for Aid Impact, </w:t>
      </w:r>
      <w:r w:rsidR="000616F0">
        <w:t>Gideon Rabinowitz</w:t>
      </w:r>
      <w:r w:rsidRPr="009A0361">
        <w:t xml:space="preserve">, Team Leader, ICAI </w:t>
      </w:r>
      <w:r w:rsidR="00953827">
        <w:t>information note on UK aid engagement with China</w:t>
      </w:r>
      <w:r>
        <w:t>, gave oral evidence.</w:t>
      </w:r>
    </w:p>
    <w:p w:rsidR="00953827" w:rsidP="00953827">
      <w:pPr>
        <w:pStyle w:val="Heading2"/>
      </w:pPr>
      <w:r>
        <w:t>Adjournment</w:t>
      </w:r>
    </w:p>
    <w:p w:rsidR="00953827" w:rsidP="00953827">
      <w:bookmarkStart w:id="2" w:name="_Hlk88643910"/>
      <w:r w:rsidRPr="009A0361">
        <w:t xml:space="preserve">Adjourned till </w:t>
      </w:r>
      <w:r w:rsidRPr="00E02FEA" w:rsidR="00E02FEA">
        <w:t xml:space="preserve">Wednesday </w:t>
      </w:r>
      <w:r w:rsidR="00E02FEA">
        <w:t>20</w:t>
      </w:r>
      <w:r w:rsidRPr="00E02FEA" w:rsidR="00E02FEA">
        <w:t xml:space="preserve"> </w:t>
      </w:r>
      <w:r w:rsidR="00E02FEA">
        <w:t>October</w:t>
      </w:r>
      <w:r w:rsidRPr="00E02FEA" w:rsidR="00E02FEA">
        <w:t xml:space="preserve"> 2021 at 9.</w:t>
      </w:r>
      <w:r w:rsidR="00E02FEA">
        <w:t>00</w:t>
      </w:r>
      <w:r w:rsidRPr="00E02FEA" w:rsidR="00E02FEA">
        <w:t>am</w:t>
      </w:r>
    </w:p>
    <w:p w:rsidR="00450895" w:rsidP="00450895">
      <w:pPr>
        <w:pStyle w:val="Heading1"/>
      </w:pPr>
      <w:bookmarkEnd w:id="2"/>
      <w:r>
        <w:t>Wednesday 2</w:t>
      </w:r>
      <w:r w:rsidR="009D5C6E">
        <w:t>0</w:t>
      </w:r>
      <w:r>
        <w:t xml:space="preserve"> </w:t>
      </w:r>
      <w:r w:rsidR="009D5C6E">
        <w:t>October</w:t>
      </w:r>
      <w:r>
        <w:t xml:space="preserve"> 2021</w:t>
      </w:r>
    </w:p>
    <w:p w:rsidR="00450895" w:rsidRPr="00181FAF" w:rsidP="00450895">
      <w:pPr>
        <w:pStyle w:val="Heading2"/>
      </w:pPr>
      <w:r w:rsidRPr="00181FAF">
        <w:t>Members present:</w:t>
      </w:r>
    </w:p>
    <w:p w:rsidR="00450895" w:rsidP="00450895">
      <w:pPr>
        <w:pStyle w:val="List"/>
      </w:pPr>
      <w:r>
        <w:t>Theo Clarke, in the Chair</w:t>
      </w:r>
    </w:p>
    <w:p w:rsidR="00450895" w:rsidP="00450895">
      <w:pPr>
        <w:pStyle w:val="List"/>
      </w:pPr>
      <w:r>
        <w:t>Richard Bacon</w:t>
      </w:r>
    </w:p>
    <w:p w:rsidR="00450895" w:rsidP="00450895">
      <w:pPr>
        <w:pStyle w:val="List"/>
      </w:pPr>
      <w:r>
        <w:t>Sarah Champion</w:t>
      </w:r>
    </w:p>
    <w:p w:rsidR="00450895" w:rsidP="00450895">
      <w:pPr>
        <w:pStyle w:val="List"/>
      </w:pPr>
      <w:r>
        <w:t xml:space="preserve">Brendan </w:t>
      </w:r>
      <w:r>
        <w:t>Clarke-Smith</w:t>
      </w:r>
    </w:p>
    <w:p w:rsidR="009D5C6E" w:rsidRPr="009D5C6E" w:rsidP="009D5C6E">
      <w:pPr>
        <w:pStyle w:val="Heading2numbered"/>
        <w:numPr>
          <w:ilvl w:val="0"/>
          <w:numId w:val="30"/>
        </w:numPr>
      </w:pPr>
      <w:r>
        <w:t>The UK's approach to tackling modern slavery through the aid programme</w:t>
      </w:r>
      <w:r w:rsidRPr="009D5C6E">
        <w:t>: report from the Sub-Committee on the Work of ICAI</w:t>
      </w:r>
    </w:p>
    <w:p w:rsidR="009D5C6E" w:rsidRPr="00884D05" w:rsidP="009D5C6E">
      <w:r w:rsidRPr="009D5C6E">
        <w:t>D</w:t>
      </w:r>
      <w:r w:rsidRPr="00884D05">
        <w:t>raft Report (</w:t>
      </w:r>
      <w:r>
        <w:t>The UK's approach to tackling modern slavery through the aid programme</w:t>
      </w:r>
      <w:r w:rsidRPr="00DD2079">
        <w:t>: report from the Sub-Committee on the Work of ICAI</w:t>
      </w:r>
      <w:r w:rsidRPr="00884D05">
        <w:t>), proposed by the Chair, brought up and read.</w:t>
      </w:r>
    </w:p>
    <w:p w:rsidR="009D5C6E" w:rsidP="009D5C6E">
      <w:r w:rsidRPr="00884D05">
        <w:t>The draft Report was agreed to</w:t>
      </w:r>
      <w:r>
        <w:t xml:space="preserve"> and made to the International Development Committee</w:t>
      </w:r>
      <w:r w:rsidRPr="00884D05">
        <w:t xml:space="preserve">; the Formal Minutes relating to the consideration of the Report are published with </w:t>
      </w:r>
      <w:r w:rsidRPr="00884D05" w:rsidR="00F32B36">
        <w:t xml:space="preserve">the </w:t>
      </w:r>
      <w:r w:rsidR="00F32B36">
        <w:t>Third</w:t>
      </w:r>
      <w:r>
        <w:t xml:space="preserve"> </w:t>
      </w:r>
      <w:r w:rsidRPr="00884D05">
        <w:t xml:space="preserve">Report of the Committee, HC </w:t>
      </w:r>
      <w:r>
        <w:t>104</w:t>
      </w:r>
      <w:r w:rsidRPr="00884D05">
        <w:t>.</w:t>
      </w:r>
    </w:p>
    <w:p w:rsidR="00450895" w:rsidRPr="009A0361" w:rsidP="00450895">
      <w:pPr>
        <w:pStyle w:val="Heading2numbered"/>
      </w:pPr>
      <w:r>
        <w:t>Future programme</w:t>
      </w:r>
    </w:p>
    <w:p w:rsidR="00450895" w:rsidP="00450895">
      <w:r>
        <w:t>The Sub-Committee discussed its future programme.</w:t>
      </w:r>
    </w:p>
    <w:p w:rsidR="00450895" w:rsidRPr="00D9019E" w:rsidP="00450895">
      <w:pPr>
        <w:pStyle w:val="Heading2numbered"/>
      </w:pPr>
      <w:r>
        <w:t>I</w:t>
      </w:r>
      <w:r w:rsidRPr="00E02FEA">
        <w:t>CAI's review on International Climate Finance: UK aid for halting deforestation and preventing irreversible biodiversity loss</w:t>
      </w:r>
    </w:p>
    <w:p w:rsidR="00E02FEA" w:rsidRPr="00E02FEA" w:rsidP="00E02FEA">
      <w:r w:rsidRPr="00E02FEA">
        <w:t>Tamsyn Barton, Chief Commissioner, ICAI Nigel Thornton, Review Team Leader, ICAI, and Director, Agulhas</w:t>
      </w:r>
      <w:r>
        <w:t>, gave oral evidence.</w:t>
      </w:r>
    </w:p>
    <w:p w:rsidR="00450895" w:rsidP="00E02FEA">
      <w:r w:rsidRPr="00E02FEA">
        <w:t xml:space="preserve">Lord Zac Goldsmith, Minister for </w:t>
      </w:r>
      <w:r w:rsidRPr="00E02FEA">
        <w:t>Pacific</w:t>
      </w:r>
      <w:r w:rsidRPr="00E02FEA">
        <w:t xml:space="preserve"> and the Environment, FCDO Sally Taylor, Deputy Director, Climate and Environment, FCDO</w:t>
      </w:r>
      <w:r w:rsidR="00F32B36">
        <w:t>,</w:t>
      </w:r>
      <w:r w:rsidRPr="00E02FEA">
        <w:t xml:space="preserve"> Maggie Charnley, Deputy Director, International Climate Finance: Forests, Land Use and Carbon Markets, BEIS</w:t>
      </w:r>
      <w:r>
        <w:t>, gave oral evidence.</w:t>
      </w:r>
    </w:p>
    <w:p w:rsidR="00450895" w:rsidP="00450895">
      <w:pPr>
        <w:pStyle w:val="Heading2"/>
      </w:pPr>
      <w:r>
        <w:t>Adjournment</w:t>
      </w:r>
    </w:p>
    <w:p w:rsidR="00E02FEA" w:rsidRPr="00E02FEA" w:rsidP="00E02FEA">
      <w:r w:rsidRPr="00E02FEA">
        <w:t xml:space="preserve">Adjourned till Wednesday </w:t>
      </w:r>
      <w:r>
        <w:t>24</w:t>
      </w:r>
      <w:r w:rsidRPr="00E02FEA">
        <w:t xml:space="preserve"> </w:t>
      </w:r>
      <w:r>
        <w:t>November</w:t>
      </w:r>
      <w:r w:rsidRPr="00E02FEA">
        <w:t xml:space="preserve"> 2021 at </w:t>
      </w:r>
      <w:r>
        <w:t>10</w:t>
      </w:r>
      <w:r w:rsidRPr="00E02FEA">
        <w:t>.00am</w:t>
      </w:r>
    </w:p>
    <w:p w:rsidR="00E02FEA" w:rsidP="00E02FEA">
      <w:pPr>
        <w:pStyle w:val="Heading1"/>
      </w:pPr>
      <w:r>
        <w:t>Wednesday 24 November 2021</w:t>
      </w:r>
    </w:p>
    <w:p w:rsidR="00E02FEA" w:rsidRPr="00181FAF" w:rsidP="00E02FEA">
      <w:pPr>
        <w:pStyle w:val="Heading2"/>
      </w:pPr>
      <w:r w:rsidRPr="00181FAF">
        <w:t>Members present:</w:t>
      </w:r>
    </w:p>
    <w:p w:rsidR="00E02FEA" w:rsidP="00E02FEA">
      <w:pPr>
        <w:pStyle w:val="List"/>
      </w:pPr>
      <w:r>
        <w:t>Theo Clarke, in the Chair</w:t>
      </w:r>
    </w:p>
    <w:p w:rsidR="00E02FEA" w:rsidP="00E02FEA">
      <w:pPr>
        <w:pStyle w:val="List"/>
      </w:pPr>
      <w:r>
        <w:t>Richard Bacon</w:t>
      </w:r>
    </w:p>
    <w:p w:rsidR="00E02FEA" w:rsidP="00E02FEA">
      <w:pPr>
        <w:pStyle w:val="List"/>
      </w:pPr>
      <w:r>
        <w:t>Sarah Champion</w:t>
      </w:r>
    </w:p>
    <w:p w:rsidR="00E02FEA" w:rsidP="00E02FEA">
      <w:pPr>
        <w:pStyle w:val="List"/>
      </w:pPr>
      <w:r>
        <w:t>Virendra Sharma</w:t>
      </w:r>
    </w:p>
    <w:p w:rsidR="00E02FEA" w:rsidRPr="00E02FEA" w:rsidP="00E02FEA">
      <w:pPr>
        <w:pStyle w:val="Heading2numbered"/>
        <w:numPr>
          <w:ilvl w:val="0"/>
          <w:numId w:val="31"/>
        </w:numPr>
      </w:pPr>
      <w:bookmarkStart w:id="3" w:name="_Hlk97548626"/>
      <w:r>
        <w:t>Evidence reported for publication</w:t>
      </w:r>
    </w:p>
    <w:p w:rsidR="00E02FEA" w:rsidP="00E02FEA">
      <w:r w:rsidRPr="008A67A0">
        <w:rPr>
          <w:rStyle w:val="Emphasis"/>
        </w:rPr>
        <w:t>Ordered</w:t>
      </w:r>
      <w:r>
        <w:t xml:space="preserve">, </w:t>
      </w:r>
      <w:r w:rsidR="007C1068">
        <w:t>That t</w:t>
      </w:r>
      <w:r w:rsidRPr="00667BAF">
        <w:t>he following papers were reported to the Committee, and (under the Order of the International Development Committee of 2 April 2020) to the House for publication:</w:t>
      </w:r>
    </w:p>
    <w:p w:rsidR="00E02FEA" w:rsidP="00E02FEA">
      <w:pPr>
        <w:pStyle w:val="Heading3indented"/>
      </w:pPr>
      <w:r w:rsidRPr="00667BAF">
        <w:t xml:space="preserve">ICAI's review on </w:t>
      </w:r>
      <w:r w:rsidR="00F04CF8">
        <w:t xml:space="preserve">Assessing DFID's results in nutrition </w:t>
      </w:r>
    </w:p>
    <w:p w:rsidR="00E02FEA" w:rsidP="00E02FEA">
      <w:pPr>
        <w:pStyle w:val="Listindented"/>
      </w:pPr>
      <w:r>
        <w:t>Wendy Morton MP</w:t>
      </w:r>
      <w:r>
        <w:t xml:space="preserve">, </w:t>
      </w:r>
      <w:r>
        <w:t>Minister for</w:t>
      </w:r>
      <w:r w:rsidRPr="00F04CF8">
        <w:t xml:space="preserve"> </w:t>
      </w:r>
      <w:r w:rsidRPr="00F04CF8">
        <w:t>Europe</w:t>
      </w:r>
      <w:r w:rsidRPr="00F04CF8">
        <w:t xml:space="preserve"> and Americas on update on Nutrition and data use</w:t>
      </w:r>
      <w:r>
        <w:t xml:space="preserve"> [</w:t>
      </w:r>
      <w:r>
        <w:t>NUT</w:t>
      </w:r>
      <w:r>
        <w:t>000</w:t>
      </w:r>
      <w:r>
        <w:t>3</w:t>
      </w:r>
      <w:r>
        <w:t>]</w:t>
      </w:r>
    </w:p>
    <w:p w:rsidR="00E02FEA" w:rsidRPr="009A0361" w:rsidP="00E02FEA">
      <w:pPr>
        <w:pStyle w:val="Heading2numbered"/>
      </w:pPr>
      <w:bookmarkEnd w:id="3"/>
      <w:r>
        <w:t>Future programme</w:t>
      </w:r>
    </w:p>
    <w:p w:rsidR="00E02FEA" w:rsidP="00E02FEA">
      <w:r>
        <w:t>The Sub-Committee discussed its future programme.</w:t>
      </w:r>
    </w:p>
    <w:p w:rsidR="00E02FEA" w:rsidRPr="00D9019E" w:rsidP="00E02FEA">
      <w:pPr>
        <w:pStyle w:val="Heading2numbered"/>
      </w:pPr>
      <w:r>
        <w:t xml:space="preserve">ICAI's </w:t>
      </w:r>
      <w:r w:rsidR="00F04CF8">
        <w:t xml:space="preserve">review on </w:t>
      </w:r>
      <w:r w:rsidRPr="00F04CF8" w:rsidR="00F04CF8">
        <w:t>UK aid’s approach to youth employment in the Middle East and North Africa</w:t>
      </w:r>
    </w:p>
    <w:p w:rsidR="00E02FEA" w:rsidP="00F32B36">
      <w:r w:rsidRPr="00F32B36">
        <w:t xml:space="preserve">Tarek </w:t>
      </w:r>
      <w:r w:rsidRPr="00F32B36">
        <w:t>Rouchdy</w:t>
      </w:r>
      <w:r w:rsidRPr="00F32B36">
        <w:t>, Commissioner, ICAI</w:t>
      </w:r>
      <w:r>
        <w:t xml:space="preserve">, </w:t>
      </w:r>
      <w:r w:rsidRPr="00F32B36">
        <w:t xml:space="preserve">Kate </w:t>
      </w:r>
      <w:r w:rsidRPr="00F32B36">
        <w:t>Tench</w:t>
      </w:r>
      <w:r w:rsidRPr="00F32B36">
        <w:t>, Review Team Leader, ICAI and Senior Fellow, Agulhas</w:t>
      </w:r>
      <w:r>
        <w:t>, gave oral evidence.</w:t>
      </w:r>
    </w:p>
    <w:p w:rsidR="00E02FEA" w:rsidP="00E02FEA">
      <w:pPr>
        <w:pStyle w:val="Heading2"/>
      </w:pPr>
      <w:r>
        <w:t>Adjournment</w:t>
      </w:r>
    </w:p>
    <w:p w:rsidR="00E02FEA" w:rsidP="00E02FEA">
      <w:r w:rsidRPr="009A0361">
        <w:t xml:space="preserve">Adjourned till </w:t>
      </w:r>
      <w:r w:rsidRPr="00E02FEA">
        <w:t xml:space="preserve">Wednesday </w:t>
      </w:r>
      <w:r w:rsidR="007A646F">
        <w:t>26</w:t>
      </w:r>
      <w:r w:rsidRPr="00E02FEA">
        <w:t xml:space="preserve"> </w:t>
      </w:r>
      <w:r w:rsidR="007A646F">
        <w:t>January</w:t>
      </w:r>
      <w:r w:rsidRPr="00E02FEA">
        <w:t xml:space="preserve"> 202</w:t>
      </w:r>
      <w:r w:rsidR="007A646F">
        <w:t>2</w:t>
      </w:r>
      <w:r w:rsidRPr="00E02FEA">
        <w:t xml:space="preserve"> at </w:t>
      </w:r>
      <w:r w:rsidR="007A646F">
        <w:t>2</w:t>
      </w:r>
      <w:r w:rsidRPr="00E02FEA">
        <w:t>.</w:t>
      </w:r>
      <w:r>
        <w:t>00</w:t>
      </w:r>
      <w:r w:rsidR="007A646F">
        <w:t>p</w:t>
      </w:r>
      <w:r w:rsidRPr="00E02FEA">
        <w:t>m</w:t>
      </w:r>
    </w:p>
    <w:p w:rsidR="007A646F" w:rsidP="007A646F">
      <w:pPr>
        <w:pStyle w:val="Heading1"/>
      </w:pPr>
      <w:r>
        <w:t>Wednesday 26 January 2022</w:t>
      </w:r>
    </w:p>
    <w:p w:rsidR="007A646F" w:rsidRPr="00181FAF" w:rsidP="007A646F">
      <w:pPr>
        <w:pStyle w:val="Heading2"/>
      </w:pPr>
      <w:r w:rsidRPr="00181FAF">
        <w:t>Members present:</w:t>
      </w:r>
    </w:p>
    <w:p w:rsidR="007A646F" w:rsidP="007A646F">
      <w:pPr>
        <w:pStyle w:val="List"/>
      </w:pPr>
      <w:r>
        <w:t>Theo Clarke, in the Chair</w:t>
      </w:r>
    </w:p>
    <w:p w:rsidR="007A646F" w:rsidP="007A646F">
      <w:pPr>
        <w:pStyle w:val="List"/>
      </w:pPr>
      <w:r>
        <w:t>Nigel Mills</w:t>
      </w:r>
    </w:p>
    <w:p w:rsidR="007A646F" w:rsidP="007A646F">
      <w:pPr>
        <w:pStyle w:val="List"/>
      </w:pPr>
      <w:r>
        <w:t>Virendra Sharma</w:t>
      </w:r>
    </w:p>
    <w:p w:rsidR="007A646F" w:rsidRPr="007A646F" w:rsidP="007A646F">
      <w:pPr>
        <w:pStyle w:val="Heading2numbered"/>
        <w:numPr>
          <w:ilvl w:val="0"/>
          <w:numId w:val="32"/>
        </w:numPr>
      </w:pPr>
      <w:r>
        <w:t>International climate finance: UK aid for halting deforestation and preventing irreversible biodiversity loss</w:t>
      </w:r>
      <w:r w:rsidRPr="007A646F">
        <w:t>: report from the Sub-Committee on the Work of ICAI</w:t>
      </w:r>
    </w:p>
    <w:p w:rsidR="007A646F" w:rsidRPr="00884D05" w:rsidP="007A646F">
      <w:r w:rsidRPr="009D5C6E">
        <w:t>D</w:t>
      </w:r>
      <w:r w:rsidRPr="00884D05">
        <w:t>raft Report (</w:t>
      </w:r>
      <w:r w:rsidRPr="007A646F">
        <w:t>International climate finance: UK aid for halting deforestation and preventing irreversible biodiversity loss</w:t>
      </w:r>
      <w:r w:rsidRPr="00DD2079">
        <w:t>: report from the Sub-Committee on the Work of ICAI</w:t>
      </w:r>
      <w:r w:rsidRPr="00884D05">
        <w:t>), proposed by the Chair, brought up and read.</w:t>
      </w:r>
    </w:p>
    <w:p w:rsidR="007A646F" w:rsidP="007A646F">
      <w:r w:rsidRPr="00884D05">
        <w:t>The draft Report was agreed to</w:t>
      </w:r>
      <w:r>
        <w:t xml:space="preserve"> and made to the International Development Committee</w:t>
      </w:r>
      <w:r w:rsidRPr="00884D05">
        <w:t xml:space="preserve">; the Formal Minutes relating to the consideration of the Report are published with the </w:t>
      </w:r>
      <w:r>
        <w:t xml:space="preserve">Fourth </w:t>
      </w:r>
      <w:r w:rsidRPr="00884D05">
        <w:t xml:space="preserve">Report of the Committee, HC </w:t>
      </w:r>
      <w:r>
        <w:t>730</w:t>
      </w:r>
      <w:r w:rsidRPr="00884D05">
        <w:t>.</w:t>
      </w:r>
    </w:p>
    <w:p w:rsidR="007A646F" w:rsidRPr="007A646F" w:rsidP="007A646F">
      <w:pPr>
        <w:pStyle w:val="Heading2numbered"/>
      </w:pPr>
      <w:r w:rsidRPr="007A646F">
        <w:t>Evidence reported for publication</w:t>
      </w:r>
    </w:p>
    <w:p w:rsidR="007A646F" w:rsidP="007A646F">
      <w:r w:rsidRPr="007A646F">
        <w:rPr>
          <w:rStyle w:val="Emphasis"/>
        </w:rPr>
        <w:t>O</w:t>
      </w:r>
      <w:r w:rsidRPr="008A67A0">
        <w:rPr>
          <w:rStyle w:val="Emphasis"/>
        </w:rPr>
        <w:t>rdered</w:t>
      </w:r>
      <w:r>
        <w:t>, That t</w:t>
      </w:r>
      <w:r w:rsidRPr="00667BAF">
        <w:t>he following papers were reported to the Committee, and (under the Order of the International Development Committee of 2 April 2020) to the House for publication:</w:t>
      </w:r>
    </w:p>
    <w:p w:rsidR="007A646F" w:rsidP="007A646F">
      <w:pPr>
        <w:pStyle w:val="Heading3indented"/>
      </w:pPr>
      <w:r w:rsidRPr="00667BAF">
        <w:t xml:space="preserve">ICAI's review on </w:t>
      </w:r>
      <w:r w:rsidR="00C54514">
        <w:t>international</w:t>
      </w:r>
      <w:r>
        <w:t xml:space="preserve"> climate finance: UK aid for halting deforestation and preventing irreversible biodiversity loss </w:t>
      </w:r>
    </w:p>
    <w:p w:rsidR="007A646F" w:rsidP="007A646F">
      <w:pPr>
        <w:pStyle w:val="Listindented"/>
      </w:pPr>
      <w:r>
        <w:t xml:space="preserve">Lord Goldsmith, Minister </w:t>
      </w:r>
      <w:r w:rsidR="00C54514">
        <w:t>of State, Foreign, Commonwealth and Development Office</w:t>
      </w:r>
      <w:r>
        <w:t xml:space="preserve"> [</w:t>
      </w:r>
      <w:r w:rsidR="00C54514">
        <w:t>ICF</w:t>
      </w:r>
      <w:r>
        <w:t>000</w:t>
      </w:r>
      <w:r w:rsidR="00C54514">
        <w:t>1</w:t>
      </w:r>
      <w:r>
        <w:t>]</w:t>
      </w:r>
    </w:p>
    <w:p w:rsidR="007A646F" w:rsidRPr="00D9019E" w:rsidP="007A646F">
      <w:pPr>
        <w:pStyle w:val="Heading2numbered"/>
      </w:pPr>
      <w:r>
        <w:t>I</w:t>
      </w:r>
      <w:r w:rsidRPr="00E02FEA">
        <w:t xml:space="preserve">CAI's review on </w:t>
      </w:r>
      <w:r w:rsidR="00C54514">
        <w:t>UK aid's approach to youth employment in the Middle East and North Africa</w:t>
      </w:r>
    </w:p>
    <w:p w:rsidR="007A646F" w:rsidP="007A646F">
      <w:r w:rsidRPr="00C54514">
        <w:t>Rt Hon James Cleverly MP, Minister for the Middle East, North Africa and North America, FCDO</w:t>
      </w:r>
      <w:r>
        <w:t xml:space="preserve"> &amp; </w:t>
      </w:r>
      <w:r w:rsidRPr="00C54514">
        <w:t>Dr Robin Milton, Head, MENA Regional Department</w:t>
      </w:r>
      <w:r>
        <w:t>, FCDO</w:t>
      </w:r>
      <w:r>
        <w:t>, gave oral evidence.</w:t>
      </w:r>
    </w:p>
    <w:p w:rsidR="007A646F" w:rsidP="007A646F">
      <w:pPr>
        <w:pStyle w:val="Heading2"/>
      </w:pPr>
      <w:r>
        <w:t>Adjournment</w:t>
      </w:r>
    </w:p>
    <w:p w:rsidR="007A646F" w:rsidP="007A646F">
      <w:r w:rsidRPr="00E02FEA">
        <w:t xml:space="preserve">Adjourned till Wednesday </w:t>
      </w:r>
      <w:r w:rsidR="00C54514">
        <w:t>20</w:t>
      </w:r>
      <w:r w:rsidRPr="00E02FEA">
        <w:t xml:space="preserve"> </w:t>
      </w:r>
      <w:r w:rsidR="00C54514">
        <w:t>April</w:t>
      </w:r>
      <w:r w:rsidRPr="00E02FEA">
        <w:t xml:space="preserve"> 202</w:t>
      </w:r>
      <w:r w:rsidR="00C54514">
        <w:t>2</w:t>
      </w:r>
      <w:r w:rsidRPr="00E02FEA">
        <w:t xml:space="preserve"> at </w:t>
      </w:r>
      <w:r w:rsidR="00C54514">
        <w:t>9</w:t>
      </w:r>
      <w:r w:rsidRPr="00E02FEA">
        <w:t>.</w:t>
      </w:r>
      <w:r w:rsidR="00C54514">
        <w:t>45</w:t>
      </w:r>
      <w:r w:rsidRPr="00E02FEA">
        <w:t>am</w:t>
      </w:r>
    </w:p>
    <w:p w:rsidR="00CB06C0" w:rsidP="00CB06C0">
      <w:pPr>
        <w:pStyle w:val="Heading1"/>
      </w:pPr>
      <w:r>
        <w:t>Wednesday 20 April 2022</w:t>
      </w:r>
    </w:p>
    <w:p w:rsidR="00CB06C0" w:rsidRPr="00181FAF" w:rsidP="00CB06C0">
      <w:pPr>
        <w:pStyle w:val="Heading2"/>
      </w:pPr>
      <w:r w:rsidRPr="00181FAF">
        <w:t>Members present:</w:t>
      </w:r>
    </w:p>
    <w:p w:rsidR="00CB06C0" w:rsidP="00CB06C0">
      <w:pPr>
        <w:pStyle w:val="List"/>
      </w:pPr>
      <w:r>
        <w:t>Theo Clarke, in the Chair</w:t>
      </w:r>
    </w:p>
    <w:p w:rsidR="00CB06C0" w:rsidP="00CB06C0">
      <w:pPr>
        <w:pStyle w:val="List"/>
      </w:pPr>
      <w:r>
        <w:t>Richard Bacon</w:t>
      </w:r>
    </w:p>
    <w:p w:rsidR="00CB06C0" w:rsidP="00CB06C0">
      <w:pPr>
        <w:pStyle w:val="List"/>
      </w:pPr>
      <w:r>
        <w:t>Sarah Champion</w:t>
      </w:r>
    </w:p>
    <w:p w:rsidR="00CB06C0" w:rsidP="00CB06C0">
      <w:pPr>
        <w:pStyle w:val="List"/>
      </w:pPr>
      <w:r>
        <w:t>Nigel Mills</w:t>
      </w:r>
    </w:p>
    <w:p w:rsidR="000F25BA" w:rsidRPr="000F25BA" w:rsidP="00D33212">
      <w:pPr>
        <w:pStyle w:val="Heading2numbered"/>
        <w:numPr>
          <w:ilvl w:val="0"/>
          <w:numId w:val="36"/>
        </w:numPr>
      </w:pPr>
      <w:r w:rsidRPr="00D33212">
        <w:t>ICAI’s review on Assessing UK aid’s results in education </w:t>
      </w:r>
    </w:p>
    <w:p w:rsidR="000F25BA" w:rsidP="000F25BA">
      <w:r>
        <w:t xml:space="preserve">The Sub-Committee received a private briefing from Tarek </w:t>
      </w:r>
      <w:r>
        <w:t>Rouchdy</w:t>
      </w:r>
      <w:r>
        <w:t xml:space="preserve">, </w:t>
      </w:r>
      <w:r w:rsidR="00AE11C5">
        <w:t xml:space="preserve">ICAI Commissioner and </w:t>
      </w:r>
      <w:r w:rsidR="00AE11C5">
        <w:t>Korina</w:t>
      </w:r>
      <w:r w:rsidR="00AE11C5">
        <w:t xml:space="preserve"> Cox, ICAI Review Team Leader</w:t>
      </w:r>
    </w:p>
    <w:p w:rsidR="00CB06C0" w:rsidRPr="00CB06C0" w:rsidP="00D33212">
      <w:pPr>
        <w:pStyle w:val="Heading2numbered"/>
      </w:pPr>
      <w:r>
        <w:t>Evidence reported for publication</w:t>
      </w:r>
    </w:p>
    <w:p w:rsidR="00CB06C0" w:rsidP="00CB06C0">
      <w:r w:rsidRPr="008A67A0">
        <w:rPr>
          <w:rStyle w:val="Emphasis"/>
        </w:rPr>
        <w:t>Ordered</w:t>
      </w:r>
      <w:r>
        <w:t>, That t</w:t>
      </w:r>
      <w:r w:rsidRPr="00667BAF">
        <w:t>he following papers were reported to the Committee, and (under the Order of the International Development Committee of 2 April 2020) to the House for publication:</w:t>
      </w:r>
    </w:p>
    <w:p w:rsidR="00CB06C0" w:rsidP="00CB06C0">
      <w:pPr>
        <w:pStyle w:val="Heading3indented"/>
      </w:pPr>
      <w:r w:rsidRPr="00667BAF">
        <w:t xml:space="preserve">ICAI's review </w:t>
      </w:r>
      <w:r>
        <w:t xml:space="preserve">of support for the African Development Bank  </w:t>
      </w:r>
    </w:p>
    <w:p w:rsidR="00CB06C0" w:rsidP="00CB06C0">
      <w:pPr>
        <w:pStyle w:val="Listindented"/>
      </w:pPr>
      <w:r>
        <w:t>Vicky Ford MP, Minister for</w:t>
      </w:r>
      <w:r w:rsidRPr="00F04CF8">
        <w:t xml:space="preserve"> </w:t>
      </w:r>
      <w:r>
        <w:t>Africa, Foreign, Commonwealth and Development Office [ADB0002]</w:t>
      </w:r>
    </w:p>
    <w:p w:rsidR="00CB06C0" w:rsidRPr="009A0361" w:rsidP="00CB06C0">
      <w:pPr>
        <w:pStyle w:val="Heading2numbered"/>
      </w:pPr>
      <w:r>
        <w:t>Future programme</w:t>
      </w:r>
    </w:p>
    <w:p w:rsidR="00CB06C0" w:rsidP="00CB06C0">
      <w:r>
        <w:t>The Sub-Committee discussed its future programme.</w:t>
      </w:r>
    </w:p>
    <w:p w:rsidR="00CB06C0" w:rsidRPr="00D9019E" w:rsidP="00CB06C0">
      <w:pPr>
        <w:pStyle w:val="Heading2numbered"/>
      </w:pPr>
      <w:r>
        <w:t xml:space="preserve">ICAI's review on the </w:t>
      </w:r>
      <w:r w:rsidRPr="00F04CF8">
        <w:t xml:space="preserve">UK aid </w:t>
      </w:r>
      <w:r>
        <w:t>response to</w:t>
      </w:r>
      <w:r w:rsidRPr="00F04CF8">
        <w:t xml:space="preserve"> </w:t>
      </w:r>
      <w:r>
        <w:t>Covid-19</w:t>
      </w:r>
    </w:p>
    <w:p w:rsidR="00CB06C0" w:rsidP="00CB06C0">
      <w:r>
        <w:t>Sir Hugh Bayley</w:t>
      </w:r>
      <w:r w:rsidRPr="00F32B36">
        <w:t>, Commissioner, ICAI</w:t>
      </w:r>
      <w:r>
        <w:t>, Nigel Thornton</w:t>
      </w:r>
      <w:r w:rsidRPr="00F32B36">
        <w:t xml:space="preserve">, </w:t>
      </w:r>
      <w:r w:rsidRPr="00CB06C0">
        <w:t>Review Team Lead, ICAI, and Director, Agulhas</w:t>
      </w:r>
      <w:r>
        <w:t>, gave oral evidence.</w:t>
      </w:r>
    </w:p>
    <w:p w:rsidR="00CB06C0" w:rsidP="00CB06C0">
      <w:r>
        <w:t xml:space="preserve">Catherine Nettleton, </w:t>
      </w:r>
      <w:r w:rsidRPr="00CB06C0">
        <w:t>Additional Director – C-19, F</w:t>
      </w:r>
      <w:r>
        <w:t xml:space="preserve">oreign, Commonwealth and Development Office, Gareth Nugent, </w:t>
      </w:r>
      <w:r w:rsidRPr="008B4CD7" w:rsidR="008B4CD7">
        <w:t>Chief Commercial Officer, F</w:t>
      </w:r>
      <w:r w:rsidR="008B4CD7">
        <w:t>oreign, Commonwealth and Development Office, gave oral evidence.</w:t>
      </w:r>
    </w:p>
    <w:p w:rsidR="00CB06C0" w:rsidP="00CB06C0">
      <w:pPr>
        <w:pStyle w:val="Heading2"/>
      </w:pPr>
      <w:r>
        <w:t>Adjournment</w:t>
      </w:r>
    </w:p>
    <w:p w:rsidR="00CB06C0" w:rsidRPr="00E02FEA" w:rsidP="00CB06C0">
      <w:r w:rsidRPr="009A0361">
        <w:t xml:space="preserve">Adjourned till </w:t>
      </w:r>
      <w:r w:rsidR="00D33212">
        <w:t xml:space="preserve">a time and date </w:t>
      </w:r>
      <w:r w:rsidR="007C358F">
        <w:t>to be fixed by the Chair</w:t>
      </w:r>
    </w:p>
    <w:p w:rsidR="00450895" w:rsidRPr="00426468" w:rsidP="00450895"/>
    <w:p w:rsidR="00426468" w:rsidRPr="00426468" w:rsidP="00426468"/>
    <w:sectPr w:rsidSect="00C12CE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@Yu Gothic UI"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B30B46" w:rsidP="00C22A11">
      <w:r>
        <w:separator/>
      </w:r>
    </w:p>
  </w:footnote>
  <w:footnote w:type="continuationSeparator" w:id="1">
    <w:p w:rsidR="00B30B46" w:rsidP="00C22A11">
      <w:r>
        <w:continuationSeparator/>
      </w:r>
    </w:p>
  </w:footnote>
  <w:footnote w:id="2">
    <w:p w:rsidR="00D9019E" w:rsidRPr="0049733C" w:rsidP="00B2229A">
      <w:pPr>
        <w:pStyle w:val="FootnoteText"/>
      </w:pPr>
      <w:r w:rsidRPr="0049733C">
        <w:rPr>
          <w:rStyle w:val="FootnoteReference"/>
        </w:rPr>
        <w:footnoteRef/>
      </w:r>
      <w:r w:rsidRPr="0049733C">
        <w:t xml:space="preserve"> </w:t>
      </w:r>
      <w:r w:rsidR="004779ED">
        <w:t xml:space="preserve">Appointed </w:t>
      </w:r>
      <w:r w:rsidR="00EE2988">
        <w:t>Chair of the Sub-Committee on 3 March 2020</w:t>
      </w:r>
      <w:r w:rsidRPr="00D34523">
        <w:t xml:space="preserve">; see </w:t>
      </w:r>
      <w:r>
        <w:fldChar w:fldCharType="begin"/>
      </w:r>
      <w:r>
        <w:instrText xml:space="preserve"> HYPERLINK "https://committees.parliament.uk/committee/98/international-development-committee/publications/6/formal-minutes/" </w:instrText>
      </w:r>
      <w:r>
        <w:fldChar w:fldCharType="separate"/>
      </w:r>
      <w:r w:rsidRPr="00B2229A" w:rsidR="00B2229A">
        <w:rPr>
          <w:rStyle w:val="Hyperlink"/>
        </w:rPr>
        <w:t>Formal Minutes of the International Development Committee Session 2019–21</w:t>
      </w:r>
      <w:r>
        <w:fldChar w:fldCharType="end"/>
      </w:r>
      <w:r w:rsidRPr="00D34523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7E60">
    <w:pPr>
      <w:spacing w:before="0"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9A4245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D230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AE4ED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87E2E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3A83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7C1C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E741F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7EB2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4AD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CF074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6D3E04"/>
    <w:multiLevelType w:val="multilevel"/>
    <w:tmpl w:val="D2A4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20C1473"/>
    <w:multiLevelType w:val="hybridMultilevel"/>
    <w:tmpl w:val="81622AC0"/>
    <w:lvl w:ilvl="0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">
    <w:nsid w:val="24643C6E"/>
    <w:multiLevelType w:val="hybridMultilevel"/>
    <w:tmpl w:val="4B58EF9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BB86A22"/>
    <w:multiLevelType w:val="hybridMultilevel"/>
    <w:tmpl w:val="498A8798"/>
    <w:lvl w:ilvl="0">
      <w:start w:val="1"/>
      <w:numFmt w:val="bullet"/>
      <w:pStyle w:val="Listwith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92630B"/>
    <w:multiLevelType w:val="multilevel"/>
    <w:tmpl w:val="F56837B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 w:val="0"/>
        <w:i w:val="0"/>
        <w:color w:val="0D7E0B"/>
        <w:sz w:val="26"/>
      </w:rPr>
    </w:lvl>
    <w:lvl w:ilvl="1">
      <w:start w:val="1"/>
      <w:numFmt w:val="decimal"/>
      <w:lvlText w:val="%2.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5">
    <w:nsid w:val="38583B30"/>
    <w:multiLevelType w:val="hybridMultilevel"/>
    <w:tmpl w:val="B590DF8E"/>
    <w:lvl w:ilvl="0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hint="default"/>
        <w:b w:val="0"/>
        <w:i w:val="0"/>
        <w:sz w:val="32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3E154F9"/>
    <w:multiLevelType w:val="hybridMultilevel"/>
    <w:tmpl w:val="17B859B8"/>
    <w:lvl w:ilvl="0">
      <w:start w:val="1"/>
      <w:numFmt w:val="decimal"/>
      <w:pStyle w:val="Heading2numbered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8B27D56"/>
    <w:multiLevelType w:val="multilevel"/>
    <w:tmpl w:val="810E70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2"/>
  </w:num>
  <w:num w:numId="16">
    <w:abstractNumId w:val="12"/>
    <w:lvlOverride w:ilvl="0">
      <w:startOverride w:val="1"/>
    </w:lvlOverride>
  </w:num>
  <w:num w:numId="17">
    <w:abstractNumId w:val="12"/>
    <w:lvlOverride w:ilvl="0">
      <w:startOverride w:val="1"/>
    </w:lvlOverride>
  </w:num>
  <w:num w:numId="18">
    <w:abstractNumId w:val="16"/>
  </w:num>
  <w:num w:numId="19">
    <w:abstractNumId w:val="16"/>
    <w:lvlOverride w:ilvl="0">
      <w:startOverride w:val="1"/>
    </w:lvlOverride>
  </w:num>
  <w:num w:numId="20">
    <w:abstractNumId w:val="16"/>
    <w:lvlOverride w:ilvl="0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</w:num>
  <w:num w:numId="23">
    <w:abstractNumId w:val="10"/>
  </w:num>
  <w:num w:numId="24">
    <w:abstractNumId w:val="11"/>
  </w:num>
  <w:num w:numId="25">
    <w:abstractNumId w:val="13"/>
  </w:num>
  <w:num w:numId="26">
    <w:abstractNumId w:val="17"/>
  </w:num>
  <w:num w:numId="27">
    <w:abstractNumId w:val="16"/>
    <w:lvlOverride w:ilvl="0">
      <w:startOverride w:val="1"/>
    </w:lvlOverride>
  </w:num>
  <w:num w:numId="28">
    <w:abstractNumId w:val="16"/>
    <w:lvlOverride w:ilvl="0">
      <w:startOverride w:val="1"/>
    </w:lvlOverride>
  </w:num>
  <w:num w:numId="29">
    <w:abstractNumId w:val="16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6"/>
    <w:lvlOverride w:ilvl="0">
      <w:startOverride w:val="1"/>
    </w:lvlOverride>
  </w:num>
  <w:num w:numId="32">
    <w:abstractNumId w:val="16"/>
    <w:lvlOverride w:ilvl="0">
      <w:startOverride w:val="1"/>
    </w:lvlOverride>
  </w:num>
  <w:num w:numId="33">
    <w:abstractNumId w:val="16"/>
    <w:lvlOverride w:ilvl="0">
      <w:startOverride w:val="1"/>
    </w:lvlOverride>
  </w:num>
  <w:num w:numId="34">
    <w:abstractNumId w:val="16"/>
    <w:lvlOverride w:ilvl="0">
      <w:startOverride w:val="1"/>
    </w:lvlOverride>
  </w:num>
  <w:num w:numId="35">
    <w:abstractNumId w:val="16"/>
  </w:num>
  <w:num w:numId="36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5724" w:allStyles="0" w:alternateStyleNames="0" w:clearFormatting="1" w:customStyles="0" w:directFormattingOnNumbering="1" w:directFormattingOnParagraphs="1" w:directFormattingOnRuns="1" w:directFormattingOnTables="0" w:headingStyles="1" w:latentStyles="1" w:numberingStyles="0" w:stylesInUse="0" w:tableStyles="0" w:top3HeadingStyles="0" w:visibleStyles="1"/>
  <w:doNotTrackMoves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uiPriority="9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0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locked="0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locked="0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locked="0" w:semiHidden="1" w:unhideWhenUsed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 w:semiHidden="1"/>
    <w:lsdException w:name="FollowedHyperlink" w:semiHidden="1"/>
    <w:lsdException w:name="Strong" w:locked="0" w:uiPriority="22" w:qFormat="1"/>
    <w:lsdException w:name="Emphasis" w:locked="0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0" w:uiPriority="39"/>
    <w:lsdException w:name="Table Theme" w:semiHidden="1" w:unhideWhenUsed="1"/>
    <w:lsdException w:name="Placeholder Text" w:semiHidden="1"/>
    <w:lsdException w:name="No Spacing" w:locked="0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qFormat="1"/>
    <w:lsdException w:name="Quote" w:locked="0" w:semiHidden="1" w:uiPriority="29" w:qFormat="1"/>
    <w:lsdException w:name="Intense Quote" w:locked="0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 w:uiPriority="19" w:qFormat="1"/>
    <w:lsdException w:name="Intense Emphasis" w:locked="0" w:semiHidden="1" w:uiPriority="21" w:qFormat="1"/>
    <w:lsdException w:name="Subtle Reference" w:locked="0" w:semiHidden="1" w:uiPriority="31" w:qFormat="1"/>
    <w:lsdException w:name="Intense Reference" w:locked="0" w:semiHidden="1" w:uiPriority="32" w:qFormat="1"/>
    <w:lsdException w:name="Book Title" w:locked="0" w:semiHidden="1" w:uiPriority="33" w:qFormat="1"/>
    <w:lsdException w:name="Bibliography" w:semiHidden="1"/>
    <w:lsdException w:name="TOC Heading" w:locked="0" w:semiHidden="1" w:uiPriority="39" w:unhideWhenUsed="1" w:qFormat="1"/>
  </w:latentStyles>
  <w:style w:type="paragraph" w:default="1" w:styleId="Normal">
    <w:name w:val="Normal"/>
    <w:uiPriority w:val="19"/>
    <w:qFormat/>
    <w:rsid w:val="003E5BDB"/>
    <w:pPr>
      <w:spacing w:before="120" w:after="240" w:line="300" w:lineRule="auto"/>
    </w:pPr>
    <w:rPr>
      <w:rFonts w:ascii="Tahoma" w:hAnsi="Tahoma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3E65"/>
    <w:pPr>
      <w:keepNext/>
      <w:keepLines/>
      <w:spacing w:before="720" w:after="40" w:line="240" w:lineRule="auto"/>
      <w:outlineLvl w:val="0"/>
    </w:pPr>
    <w:rPr>
      <w:rFonts w:eastAsiaTheme="majorEastAsia" w:cstheme="majorBidi"/>
      <w:b/>
      <w:bCs/>
      <w:color w:val="006548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C12CE0"/>
    <w:pPr>
      <w:spacing w:before="360" w:after="0"/>
      <w:outlineLvl w:val="1"/>
    </w:pPr>
    <w:rPr>
      <w:b w:val="0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DD7DD8"/>
    <w:pPr>
      <w:outlineLvl w:val="2"/>
    </w:pPr>
    <w:rPr>
      <w:b/>
      <w:color w:val="000000" w:themeColor="text1"/>
      <w:sz w:val="24"/>
      <w:szCs w:val="28"/>
    </w:rPr>
  </w:style>
  <w:style w:type="paragraph" w:styleId="Heading4">
    <w:name w:val="heading 4"/>
    <w:basedOn w:val="Heading3indented"/>
    <w:next w:val="Normal"/>
    <w:link w:val="Heading4Char"/>
    <w:uiPriority w:val="19"/>
    <w:qFormat/>
    <w:locked/>
    <w:rsid w:val="00CA111F"/>
    <w:pPr>
      <w:ind w:left="0"/>
      <w:outlineLvl w:val="3"/>
    </w:pPr>
    <w:rPr>
      <w:b w:val="0"/>
      <w:bCs w:val="0"/>
      <w:u w:val="single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locked/>
    <w:rsid w:val="0033563B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aps/>
      <w:color w:val="00833B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locked/>
    <w:rsid w:val="0033563B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05827" w:themeColor="accent1" w:themeShade="80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locked/>
    <w:rsid w:val="0033563B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b/>
      <w:bCs/>
      <w:color w:val="005827" w:themeColor="accent1" w:themeShade="80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locked/>
    <w:rsid w:val="0033563B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05827" w:themeColor="accent1" w:themeShade="80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locked/>
    <w:rsid w:val="0033563B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5827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712468"/>
    <w:pPr>
      <w:spacing w:before="0" w:after="960" w:line="240" w:lineRule="auto"/>
      <w:ind w:left="1701"/>
      <w:contextualSpacing/>
    </w:pPr>
    <w:rPr>
      <w:rFonts w:eastAsiaTheme="majorEastAsia" w:cs="Tahoma"/>
      <w:color w:val="00654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712468"/>
    <w:rPr>
      <w:rFonts w:ascii="Tahoma" w:hAnsi="Tahoma" w:eastAsiaTheme="majorEastAsia" w:cs="Tahoma"/>
      <w:color w:val="00654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C93E65"/>
    <w:rPr>
      <w:rFonts w:ascii="Tahoma" w:hAnsi="Tahoma" w:eastAsiaTheme="majorEastAsia" w:cstheme="majorBidi"/>
      <w:b/>
      <w:bCs/>
      <w:color w:val="006548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12CE0"/>
    <w:rPr>
      <w:rFonts w:ascii="Tahoma" w:hAnsi="Tahoma" w:eastAsiaTheme="majorEastAsia" w:cstheme="majorBidi"/>
      <w:bCs/>
      <w:color w:val="006548"/>
      <w:sz w:val="32"/>
      <w:szCs w:val="32"/>
    </w:rPr>
  </w:style>
  <w:style w:type="paragraph" w:styleId="List">
    <w:name w:val="List"/>
    <w:basedOn w:val="Normal"/>
    <w:uiPriority w:val="20"/>
    <w:rsid w:val="000F164B"/>
    <w:pPr>
      <w:contextualSpacing/>
    </w:pPr>
  </w:style>
  <w:style w:type="character" w:styleId="Strong">
    <w:name w:val="Strong"/>
    <w:basedOn w:val="DefaultParagraphFont"/>
    <w:uiPriority w:val="44"/>
    <w:semiHidden/>
    <w:qFormat/>
    <w:rsid w:val="0033563B"/>
    <w:rPr>
      <w:b/>
      <w:bCs/>
    </w:rPr>
  </w:style>
  <w:style w:type="character" w:styleId="Emphasis">
    <w:name w:val="Emphasis"/>
    <w:basedOn w:val="DefaultParagraphFont"/>
    <w:uiPriority w:val="39"/>
    <w:qFormat/>
    <w:rsid w:val="0033563B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DD7DD8"/>
    <w:rPr>
      <w:rFonts w:ascii="Tahoma" w:hAnsi="Tahoma" w:eastAsiaTheme="majorEastAsia" w:cstheme="majorBidi"/>
      <w:b/>
      <w:bCs/>
      <w:color w:val="000000" w:themeColor="text1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19"/>
    <w:rsid w:val="00CA111F"/>
    <w:rPr>
      <w:rFonts w:ascii="Tahoma" w:hAnsi="Tahoma" w:eastAsiaTheme="majorEastAsia" w:cstheme="majorBidi"/>
      <w:color w:val="000000" w:themeColor="text1"/>
      <w:sz w:val="24"/>
      <w:szCs w:val="28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181FAF"/>
    <w:rPr>
      <w:rFonts w:asciiTheme="majorHAnsi" w:eastAsiaTheme="majorEastAsia" w:hAnsiTheme="majorHAnsi" w:cstheme="majorBidi"/>
      <w:caps/>
      <w:color w:val="00833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181FAF"/>
    <w:rPr>
      <w:rFonts w:asciiTheme="majorHAnsi" w:eastAsiaTheme="majorEastAsia" w:hAnsiTheme="majorHAnsi" w:cstheme="majorBidi"/>
      <w:i/>
      <w:iCs/>
      <w:caps/>
      <w:color w:val="005827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181FAF"/>
    <w:rPr>
      <w:rFonts w:asciiTheme="majorHAnsi" w:eastAsiaTheme="majorEastAsia" w:hAnsiTheme="majorHAnsi" w:cstheme="majorBidi"/>
      <w:b/>
      <w:bCs/>
      <w:color w:val="005827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181FAF"/>
    <w:rPr>
      <w:rFonts w:asciiTheme="majorHAnsi" w:eastAsiaTheme="majorEastAsia" w:hAnsiTheme="majorHAnsi" w:cstheme="majorBidi"/>
      <w:b/>
      <w:bCs/>
      <w:i/>
      <w:iCs/>
      <w:color w:val="005827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181FAF"/>
    <w:rPr>
      <w:rFonts w:asciiTheme="majorHAnsi" w:eastAsiaTheme="majorEastAsia" w:hAnsiTheme="majorHAnsi" w:cstheme="majorBidi"/>
      <w:i/>
      <w:iCs/>
      <w:color w:val="005827" w:themeColor="accent1" w:themeShade="80"/>
    </w:rPr>
  </w:style>
  <w:style w:type="paragraph" w:styleId="Caption">
    <w:name w:val="caption"/>
    <w:basedOn w:val="Normal"/>
    <w:next w:val="Normal"/>
    <w:uiPriority w:val="99"/>
    <w:semiHidden/>
    <w:qFormat/>
    <w:locked/>
    <w:rsid w:val="0033563B"/>
    <w:pPr>
      <w:spacing w:line="240" w:lineRule="auto"/>
    </w:pPr>
    <w:rPr>
      <w:b/>
      <w:bCs/>
      <w:smallCaps/>
      <w:color w:val="000000" w:themeColor="text2"/>
    </w:rPr>
  </w:style>
  <w:style w:type="paragraph" w:styleId="Subtitle">
    <w:name w:val="Subtitle"/>
    <w:basedOn w:val="Normal"/>
    <w:next w:val="Normal"/>
    <w:link w:val="SubtitleChar"/>
    <w:uiPriority w:val="99"/>
    <w:semiHidden/>
    <w:qFormat/>
    <w:locked/>
    <w:rsid w:val="0033563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color w:val="00B050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181FAF"/>
    <w:rPr>
      <w:rFonts w:asciiTheme="majorHAnsi" w:eastAsiaTheme="majorEastAsia" w:hAnsiTheme="majorHAnsi" w:cstheme="majorBidi"/>
      <w:color w:val="00B050" w:themeColor="accent1"/>
      <w:sz w:val="28"/>
      <w:szCs w:val="28"/>
    </w:rPr>
  </w:style>
  <w:style w:type="paragraph" w:styleId="NoSpacing">
    <w:name w:val="No Spacing"/>
    <w:uiPriority w:val="99"/>
    <w:semiHidden/>
    <w:qFormat/>
    <w:locked/>
    <w:rsid w:val="0033563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99"/>
    <w:semiHidden/>
    <w:qFormat/>
    <w:locked/>
    <w:rsid w:val="0033563B"/>
    <w:pPr>
      <w:spacing w:after="120"/>
      <w:ind w:left="720"/>
    </w:pPr>
    <w:rPr>
      <w:color w:val="000000" w:themeColor="text2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81FAF"/>
    <w:rPr>
      <w:color w:val="000000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locked/>
    <w:rsid w:val="0033563B"/>
    <w:pPr>
      <w:spacing w:before="100" w:beforeAutospacing="1" w:line="240" w:lineRule="auto"/>
      <w:ind w:left="720"/>
      <w:jc w:val="center"/>
    </w:pPr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81FAF"/>
    <w:rPr>
      <w:rFonts w:asciiTheme="majorHAnsi" w:eastAsiaTheme="majorEastAsia" w:hAnsiTheme="majorHAnsi" w:cstheme="majorBidi"/>
      <w:color w:val="000000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99"/>
    <w:semiHidden/>
    <w:qFormat/>
    <w:locked/>
    <w:rsid w:val="0033563B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99"/>
    <w:semiHidden/>
    <w:qFormat/>
    <w:locked/>
    <w:rsid w:val="0033563B"/>
    <w:rPr>
      <w:b/>
      <w:bCs/>
      <w:i/>
      <w:iCs/>
    </w:rPr>
  </w:style>
  <w:style w:type="character" w:styleId="SubtleReference">
    <w:name w:val="Subtle Reference"/>
    <w:basedOn w:val="DefaultParagraphFont"/>
    <w:uiPriority w:val="99"/>
    <w:semiHidden/>
    <w:qFormat/>
    <w:locked/>
    <w:rsid w:val="0033563B"/>
    <w:rPr>
      <w:smallCaps/>
      <w:color w:val="595959" w:themeColor="text1" w:themeTint="A6"/>
      <w:u w:val="none" w:color="7F7F7F"/>
      <w:bdr w:val="nil"/>
    </w:rPr>
  </w:style>
  <w:style w:type="character" w:styleId="IntenseReference">
    <w:name w:val="Intense Reference"/>
    <w:basedOn w:val="DefaultParagraphFont"/>
    <w:uiPriority w:val="99"/>
    <w:semiHidden/>
    <w:qFormat/>
    <w:locked/>
    <w:rsid w:val="0033563B"/>
    <w:rPr>
      <w:b/>
      <w:bCs/>
      <w:smallCaps/>
      <w:color w:val="000000" w:themeColor="text2"/>
      <w:u w:val="single"/>
    </w:rPr>
  </w:style>
  <w:style w:type="character" w:styleId="BookTitle">
    <w:name w:val="Book Title"/>
    <w:basedOn w:val="DefaultParagraphFont"/>
    <w:uiPriority w:val="99"/>
    <w:semiHidden/>
    <w:qFormat/>
    <w:locked/>
    <w:rsid w:val="0033563B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99"/>
    <w:semiHidden/>
    <w:qFormat/>
    <w:locked/>
    <w:rsid w:val="0033563B"/>
    <w:pPr>
      <w:outlineLvl w:val="9"/>
    </w:pPr>
  </w:style>
  <w:style w:type="paragraph" w:customStyle="1" w:styleId="Heading2numbered">
    <w:name w:val="Heading 2 (numbered)"/>
    <w:basedOn w:val="Heading2"/>
    <w:next w:val="Normal"/>
    <w:uiPriority w:val="9"/>
    <w:qFormat/>
    <w:rsid w:val="003C7535"/>
    <w:pPr>
      <w:numPr>
        <w:numId w:val="35"/>
      </w:numPr>
      <w:tabs>
        <w:tab w:val="left" w:pos="425"/>
      </w:tabs>
    </w:pPr>
  </w:style>
  <w:style w:type="paragraph" w:styleId="FootnoteText">
    <w:name w:val="footnote text"/>
    <w:basedOn w:val="Normal"/>
    <w:link w:val="FootnoteTextChar"/>
    <w:uiPriority w:val="59"/>
    <w:rsid w:val="004973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59"/>
    <w:rsid w:val="0049733C"/>
    <w:rPr>
      <w:sz w:val="24"/>
      <w:szCs w:val="24"/>
    </w:rPr>
  </w:style>
  <w:style w:type="character" w:styleId="FootnoteReference">
    <w:name w:val="footnote reference"/>
    <w:basedOn w:val="DefaultParagraphFont"/>
    <w:uiPriority w:val="69"/>
    <w:rsid w:val="000F164B"/>
    <w:rPr>
      <w:vertAlign w:val="superscript"/>
    </w:rPr>
  </w:style>
  <w:style w:type="table" w:styleId="TableGrid">
    <w:name w:val="Table Grid"/>
    <w:basedOn w:val="TableNormal"/>
    <w:uiPriority w:val="39"/>
    <w:locked/>
    <w:rsid w:val="00997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ivision">
    <w:name w:val="Division"/>
    <w:basedOn w:val="TableNormal"/>
    <w:uiPriority w:val="99"/>
    <w:rsid w:val="0071269B"/>
    <w:pPr>
      <w:spacing w:after="0" w:line="240" w:lineRule="auto"/>
      <w:contextualSpacing/>
    </w:pPr>
    <w:rPr>
      <w:rFonts w:ascii="Tahoma" w:hAnsi="Tahoma"/>
      <w:sz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top w:w="113" w:type="dxa"/>
      </w:tblCellMar>
    </w:tblPr>
    <w:trPr>
      <w:cantSplit/>
    </w:trPr>
    <w:tblStylePr w:type="firstRow">
      <w:rPr>
        <w:rFonts w:ascii="@Yu Gothic UI" w:hAnsi="@Yu Gothic UI"/>
        <w:b/>
        <w:sz w:val="24"/>
      </w:rPr>
    </w:tblStylePr>
    <w:tblStylePr w:type="lastRow">
      <w:rPr>
        <w:rFonts w:ascii="@Yu Gothic UI" w:hAnsi="@Yu Gothic UI"/>
        <w:sz w:val="24"/>
      </w:rPr>
    </w:tblStylePr>
  </w:style>
  <w:style w:type="paragraph" w:styleId="NormalWeb">
    <w:name w:val="Normal (Web)"/>
    <w:basedOn w:val="Normal"/>
    <w:uiPriority w:val="99"/>
    <w:semiHidden/>
    <w:unhideWhenUsed/>
    <w:locked/>
    <w:rsid w:val="00DF0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Normalindented">
    <w:name w:val="Normal (indented)"/>
    <w:basedOn w:val="Normal"/>
    <w:uiPriority w:val="19"/>
    <w:qFormat/>
    <w:rsid w:val="008D683C"/>
    <w:pPr>
      <w:ind w:left="425"/>
    </w:pPr>
  </w:style>
  <w:style w:type="character" w:styleId="CommentReference">
    <w:name w:val="annotation reference"/>
    <w:basedOn w:val="DefaultParagraphFont"/>
    <w:uiPriority w:val="99"/>
    <w:semiHidden/>
    <w:locked/>
    <w:rsid w:val="008535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8535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3570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8535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3570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853570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5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256E7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locked/>
    <w:rsid w:val="00256E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locked/>
    <w:rsid w:val="00C12CE0"/>
    <w:rPr>
      <w:color w:val="954F72" w:themeColor="followedHyperlink"/>
      <w:u w:val="single"/>
    </w:rPr>
  </w:style>
  <w:style w:type="paragraph" w:customStyle="1" w:styleId="Heading3indented">
    <w:name w:val="Heading 3 (indented)"/>
    <w:basedOn w:val="Heading3"/>
    <w:uiPriority w:val="19"/>
    <w:qFormat/>
    <w:rsid w:val="00C12CE0"/>
    <w:pPr>
      <w:ind w:left="425"/>
    </w:pPr>
  </w:style>
  <w:style w:type="paragraph" w:customStyle="1" w:styleId="Listindented">
    <w:name w:val="List (indented)"/>
    <w:basedOn w:val="List"/>
    <w:uiPriority w:val="21"/>
    <w:qFormat/>
    <w:rsid w:val="00133DEC"/>
    <w:pPr>
      <w:ind w:left="425"/>
    </w:pPr>
  </w:style>
  <w:style w:type="paragraph" w:customStyle="1" w:styleId="Heading4indented">
    <w:name w:val="Heading 4 (indented)"/>
    <w:basedOn w:val="Heading4"/>
    <w:uiPriority w:val="19"/>
    <w:qFormat/>
    <w:rsid w:val="00CA111F"/>
    <w:pPr>
      <w:ind w:left="425"/>
    </w:pPr>
  </w:style>
  <w:style w:type="paragraph" w:customStyle="1" w:styleId="Listwithbullets">
    <w:name w:val="List (with bullets)"/>
    <w:basedOn w:val="List"/>
    <w:uiPriority w:val="22"/>
    <w:qFormat/>
    <w:rsid w:val="007E4ADE"/>
    <w:pPr>
      <w:numPr>
        <w:numId w:val="25"/>
      </w:numPr>
    </w:pPr>
  </w:style>
  <w:style w:type="paragraph" w:styleId="Header">
    <w:name w:val="header"/>
    <w:basedOn w:val="Normal"/>
    <w:link w:val="HeaderChar"/>
    <w:uiPriority w:val="99"/>
    <w:semiHidden/>
    <w:locked/>
    <w:rsid w:val="00007E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07E60"/>
    <w:rPr>
      <w:rFonts w:ascii="Tahoma" w:hAnsi="Tahoma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locked/>
    <w:rsid w:val="00007E6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07E60"/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1.png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customXml" Target="../customXml/item3.xml" /><Relationship Id="rId8" Type="http://schemas.openxmlformats.org/officeDocument/2006/relationships/customXml" Target="../customXml/item4.xml" /><Relationship Id="rId9" Type="http://schemas.openxmlformats.org/officeDocument/2006/relationships/customXml" Target="../customXml/item5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hpap03f\DCCS\shares\Clerks%20data\templates\Formal%20Minutes%202021-22.dotx" TargetMode="External" 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B050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5C67E0E9E6145A656C9C14A1706B0" ma:contentTypeVersion="48" ma:contentTypeDescription="Create a new document." ma:contentTypeScope="" ma:versionID="370c2aba75a16f2188b1f8e9ab8da4dc">
  <xsd:schema xmlns:xsd="http://www.w3.org/2001/XMLSchema" xmlns:xs="http://www.w3.org/2001/XMLSchema" xmlns:p="http://schemas.microsoft.com/office/2006/metadata/properties" xmlns:ns2="12e20934-278d-431b-83bd-1e18fddbf98e" xmlns:ns3="0606af38-29d8-407d-826d-7a0cb9d9f4ed" xmlns:ns4="4600776d-0a3c-44b4-bff2-0ceaafb13046" xmlns:ns5="c86d72e2-090a-4e7d-987e-218d8a0db591" xmlns:ns6="6ab18433-7710-49bd-9bb4-0bb85747556a" targetNamespace="http://schemas.microsoft.com/office/2006/metadata/properties" ma:root="true" ma:fieldsID="8f7bd29216d96794fe0ac9b2d693405d" ns2:_="" ns3:_="" ns4:_="" ns5:_="" ns6:_="">
    <xsd:import namespace="12e20934-278d-431b-83bd-1e18fddbf98e"/>
    <xsd:import namespace="0606af38-29d8-407d-826d-7a0cb9d9f4ed"/>
    <xsd:import namespace="4600776d-0a3c-44b4-bff2-0ceaafb13046"/>
    <xsd:import namespace="c86d72e2-090a-4e7d-987e-218d8a0db591"/>
    <xsd:import namespace="6ab18433-7710-49bd-9bb4-0bb85747556a"/>
    <xsd:element name="properties">
      <xsd:complexType>
        <xsd:sequence>
          <xsd:element name="documentManagement">
            <xsd:complexType>
              <xsd:all>
                <xsd:element ref="ns2:Additional_x0020_category" minOccurs="0"/>
                <xsd:element ref="ns2:Circulation_x0020_Date" minOccurs="0"/>
                <xsd:element ref="ns2:Meeting_x0020_Date" minOccurs="0"/>
                <xsd:element ref="ns2:Status_x0020_of_x0020_correspondence" minOccurs="0"/>
                <xsd:element ref="ns4:DateReceived" minOccurs="0"/>
                <xsd:element ref="ns4:DateSent" minOccurs="0"/>
                <xsd:element ref="ns3:Visit" minOccurs="0"/>
                <xsd:element ref="ns2:Document_x0020_Status" minOccurs="0"/>
                <xsd:element ref="ns2:Brief_x0020_status" minOccurs="0"/>
                <xsd:element ref="ns2:Publication_x0020_Date" minOccurs="0"/>
                <xsd:element ref="ns2:Allocated_x0020_to" minOccurs="0"/>
                <xsd:element ref="ns3:Specialist_x0020_Adviser" minOccurs="0"/>
                <xsd:element ref="ns3:Witness" minOccurs="0"/>
                <xsd:element ref="ns2:Notes0" minOccurs="0"/>
                <xsd:element ref="ns2:Useful_x0020_Docs" minOccurs="0"/>
                <xsd:element ref="ns2:Deadline" minOccurs="0"/>
                <xsd:element ref="ns2:Date" minOccurs="0"/>
                <xsd:element ref="ns2:Related_x0020_Document" minOccurs="0"/>
                <xsd:element ref="ns2:Department" minOccurs="0"/>
                <xsd:element ref="ns4:EndofSessionDate" minOccurs="0"/>
                <xsd:element ref="ns4:TransfertoArchives" minOccurs="0"/>
                <xsd:element ref="ns4:RecordNumber" minOccurs="0"/>
                <xsd:element ref="ns2:j3dc9349b3384741bd6025ba1321f3a9" minOccurs="0"/>
                <xsd:element ref="ns5:ja5e4d000da44b5490ce6b4249309924" minOccurs="0"/>
                <xsd:element ref="ns3:Visit_x003a_Start_x0020_Time" minOccurs="0"/>
                <xsd:element ref="ns3:Visit_x003a_End_x0020_Time" minOccurs="0"/>
                <xsd:element ref="ns3:Witness_x003a_First_x0020_Name" minOccurs="0"/>
                <xsd:element ref="ns3:Witness_x003a_Full_x0020_Name" minOccurs="0"/>
                <xsd:element ref="ns3:Witness_x003a_Job_x0020_Title" minOccurs="0"/>
                <xsd:element ref="ns6:_dlc_DocIdPersistId" minOccurs="0"/>
                <xsd:element ref="ns6:_dlc_DocIdUrl" minOccurs="0"/>
                <xsd:element ref="ns4:c4838c65c76546ae93d5703426802f7f" minOccurs="0"/>
                <xsd:element ref="ns4:TaxCatchAll" minOccurs="0"/>
                <xsd:element ref="ns4:TaxCatchAllLabel" minOccurs="0"/>
                <xsd:element ref="ns3:Specialist_x0020_Adviser_x003a_Full_x0020_Name" minOccurs="0"/>
                <xsd:element ref="ns4:j6c5b17cd04246da82e5604daf08bc68" minOccurs="0"/>
                <xsd:element ref="ns4:g3ef09377e3444258679b6035a1ff93a" minOccurs="0"/>
                <xsd:element ref="ns4:cd0fc526a5c840319a97fd94028e9904" minOccurs="0"/>
                <xsd:element ref="ns6:_dlc_DocId" minOccurs="0"/>
                <xsd:element ref="ns4:k5b153ee974a4a57a7568e533217f2cb" minOccurs="0"/>
                <xsd:element ref="ns2:n78ca1497cf6442fb3babdda785c85ae" minOccurs="0"/>
                <xsd:element ref="ns4:e6f926d7f5b14a74bee86c3452d91372" minOccurs="0"/>
                <xsd:element ref="ns3:Specialist_x0020_Adviser_x003a_First_x0020_Name" minOccurs="0"/>
                <xsd:element ref="ns6:SharedWithUsers" minOccurs="0"/>
                <xsd:element ref="ns6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Committee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20934-278d-431b-83bd-1e18fddbf98e" elementFormDefault="qualified">
    <xsd:import namespace="http://schemas.microsoft.com/office/2006/documentManagement/types"/>
    <xsd:import namespace="http://schemas.microsoft.com/office/infopath/2007/PartnerControls"/>
    <xsd:element name="Additional_x0020_category" ma:index="3" nillable="true" ma:displayName="Additional category" ma:indexed="true" ma:internalName="Additional_x0020_category">
      <xsd:simpleType>
        <xsd:restriction base="dms:Text">
          <xsd:maxLength value="255"/>
        </xsd:restriction>
      </xsd:simpleType>
    </xsd:element>
    <xsd:element name="Circulation_x0020_Date" ma:index="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7" nillable="true" ma:displayName="Meeting Date" ma:format="DateOnly" ma:indexed="true" ma:internalName="Meeting_x0020_Date">
      <xsd:simpleType>
        <xsd:restriction base="dms:DateTime"/>
      </xsd:simpleType>
    </xsd:element>
    <xsd:element name="Status_x0020_of_x0020_correspondence" ma:index="8" nillable="true" ma:displayName="Correspondence Status" ma:format="Dropdown" ma:internalName="Status_x0020_of_x0020_correspondence">
      <xsd:simpleType>
        <xsd:union memberTypes="dms:Text">
          <xsd:simpleType>
            <xsd:restriction base="dms:Choice">
              <xsd:enumeration value="Received - no action needed"/>
              <xsd:enumeration value="Received - allocated for action"/>
              <xsd:enumeration value="Drafting response"/>
              <xsd:enumeration value="Draft response with Chair"/>
              <xsd:enumeration value="NAO drafting response"/>
              <xsd:enumeration value="NAO draft response with Chair"/>
              <xsd:enumeration value="Holding response sent"/>
              <xsd:enumeration value="Answered by Committee Staff"/>
              <xsd:enumeration value="Chair's response sent"/>
            </xsd:restriction>
          </xsd:simpleType>
        </xsd:union>
      </xsd:simpleType>
    </xsd:element>
    <xsd:element name="Document_x0020_Status" ma:index="12" nillable="true" ma:displayName="Document Status" ma:format="Dropdown" ma:internalName="Document_x0020_Status">
      <xsd:simpleType>
        <xsd:restriction base="dms:Choice">
          <xsd:enumeration value="In Draft"/>
          <xsd:enumeration value="With Principal Clerk"/>
          <xsd:enumeration value="With Chair"/>
          <xsd:enumeration value="With Committee"/>
          <xsd:enumeration value="Agreed and to be Published"/>
          <xsd:enumeration value="Published"/>
        </xsd:restriction>
      </xsd:simpleType>
    </xsd:element>
    <xsd:element name="Brief_x0020_status" ma:index="13" nillable="true" ma:displayName="Brief status" ma:format="Dropdown" ma:internalName="Brief_x0020_status">
      <xsd:simpleType>
        <xsd:restriction base="dms:Choice">
          <xsd:enumeration value="in draft"/>
          <xsd:enumeration value="with Committee Clerk"/>
          <xsd:enumeration value="ready to be circulated"/>
          <xsd:enumeration value="circulated"/>
        </xsd:restriction>
      </xsd:simpleType>
    </xsd:element>
    <xsd:element name="Publication_x0020_Date" ma:index="14" nillable="true" ma:displayName="Publication Date" ma:format="DateOnly" ma:internalName="Publication_x0020_Date">
      <xsd:simpleType>
        <xsd:restriction base="dms:DateTime"/>
      </xsd:simpleType>
    </xsd:element>
    <xsd:element name="Allocated_x0020_to" ma:index="15" nillable="true" ma:displayName="Allocated to" ma:indexed="true" ma:SharePointGroup="0" ma:internalName="Allocated_x0020_to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otes0" ma:index="19" nillable="true" ma:displayName="Notes" ma:internalName="Notes0">
      <xsd:simpleType>
        <xsd:restriction base="dms:Note">
          <xsd:maxLength value="255"/>
        </xsd:restriction>
      </xsd:simpleType>
    </xsd:element>
    <xsd:element name="Useful_x0020_Docs" ma:index="20" nillable="true" ma:displayName="Useful Docs" ma:internalName="Useful_x0020_Doc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irculation page"/>
                  </xsd:restriction>
                </xsd:simpleType>
              </xsd:element>
            </xsd:sequence>
          </xsd:extension>
        </xsd:complexContent>
      </xsd:complexType>
    </xsd:element>
    <xsd:element name="Deadline" ma:index="21" nillable="true" ma:displayName="Deadline" ma:format="DateOnly" ma:internalName="Deadline">
      <xsd:simpleType>
        <xsd:restriction base="dms:DateTime"/>
      </xsd:simpleType>
    </xsd:element>
    <xsd:element name="Date" ma:index="22" nillable="true" ma:displayName="Date" ma:format="DateOnly" ma:internalName="Date">
      <xsd:simpleType>
        <xsd:restriction base="dms:DateTime"/>
      </xsd:simpleType>
    </xsd:element>
    <xsd:element name="Related_x0020_Document" ma:index="23" nillable="true" ma:displayName="Related Document" ma:format="Hyperlink" ma:internalName="Related_x0020_Documen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" ma:index="24" nillable="true" ma:displayName="Department" ma:format="Dropdown" ma:internalName="Department">
      <xsd:simpleType>
        <xsd:restriction base="dms:Choice">
          <xsd:enumeration value="Business, Energy and Industrial Strategy"/>
          <xsd:enumeration value="Cabinet Office"/>
          <xsd:enumeration value="Communities and Local Government"/>
          <xsd:enumeration value="Culture, Media and Sport"/>
          <xsd:enumeration value="Defence"/>
          <xsd:enumeration value="Education"/>
          <xsd:enumeration value="Environment, Food and Rural Affairs"/>
          <xsd:enumeration value="Exiting the European Union"/>
          <xsd:enumeration value="Foreign and Commonwealth Office"/>
          <xsd:enumeration value="HM Treasury"/>
          <xsd:enumeration value="International Development"/>
          <xsd:enumeration value="International Trade"/>
          <xsd:enumeration value="Health"/>
          <xsd:enumeration value="HMRC"/>
          <xsd:enumeration value="Home Office"/>
          <xsd:enumeration value="Justice"/>
          <xsd:enumeration value="NHS England"/>
          <xsd:enumeration value="Transport"/>
          <xsd:enumeration value="Work and Pensions"/>
        </xsd:restriction>
      </xsd:simpleType>
    </xsd:element>
    <xsd:element name="j3dc9349b3384741bd6025ba1321f3a9" ma:index="35" nillable="true" ma:taxonomy="true" ma:internalName="j3dc9349b3384741bd6025ba1321f3a9" ma:taxonomyFieldName="Circulation" ma:displayName="Circulation" ma:indexed="true" ma:default="" ma:fieldId="{33dc9349-b338-4741-bd60-25ba1321f3a9}" ma:sspId="eb37f91c-4bb8-4ab3-bc5a-cd8753815459" ma:termSetId="f0f3d9b7-bf02-42f5-b887-16455fa55310" ma:anchorId="6075679c-1e86-4f5c-8343-cf1f0bb0c4a9" ma:open="false" ma:isKeyword="false">
      <xsd:complexType>
        <xsd:sequence>
          <xsd:element ref="pc:Terms" minOccurs="0" maxOccurs="1"/>
        </xsd:sequence>
      </xsd:complexType>
    </xsd:element>
    <xsd:element name="n78ca1497cf6442fb3babdda785c85ae" ma:index="57" nillable="true" ma:taxonomy="true" ma:internalName="n78ca1497cf6442fb3babdda785c85ae" ma:taxonomyFieldName="Category" ma:displayName="Category" ma:indexed="true" ma:default="" ma:fieldId="{778ca149-7cf6-442f-b3ba-bdda785c85ae}" ma:sspId="eb37f91c-4bb8-4ab3-bc5a-cd8753815459" ma:termSetId="fdda81a6-47fd-48fa-9a20-6ed040d3b7b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6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65" nillable="true" ma:displayName="MediaServiceAutoTags" ma:internalName="MediaServiceAutoTags" ma:readOnly="true">
      <xsd:simpleType>
        <xsd:restriction base="dms:Text"/>
      </xsd:simpleType>
    </xsd:element>
    <xsd:element name="MediaServiceLocation" ma:index="66" nillable="true" ma:displayName="MediaServiceLocation" ma:internalName="MediaServiceLocation" ma:readOnly="true">
      <xsd:simpleType>
        <xsd:restriction base="dms:Text"/>
      </xsd:simpleType>
    </xsd:element>
    <xsd:element name="Committee" ma:index="67" nillable="true" ma:displayName="Committee" ma:format="Dropdown" ma:internalName="Committee">
      <xsd:simpleType>
        <xsd:restriction base="dms:Choice">
          <xsd:enumeration value="International Development"/>
          <xsd:enumeration value="ICAI Sub-Committee"/>
        </xsd:restriction>
      </xsd:simpleType>
    </xsd:element>
    <xsd:element name="MediaServiceOCR" ma:index="6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6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7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7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6af38-29d8-407d-826d-7a0cb9d9f4ed" elementFormDefault="qualified">
    <xsd:import namespace="http://schemas.microsoft.com/office/2006/documentManagement/types"/>
    <xsd:import namespace="http://schemas.microsoft.com/office/infopath/2007/PartnerControls"/>
    <xsd:element name="Visit" ma:index="11" nillable="true" ma:displayName="Visit" ma:list="{d8340f0f-1a97-4e27-83e6-151a9f16f953}" ma:internalName="Visit" ma:showField="Title" ma:web="0606af38-29d8-407d-826d-7a0cb9d9f4ed">
      <xsd:simpleType>
        <xsd:restriction base="dms:Lookup"/>
      </xsd:simpleType>
    </xsd:element>
    <xsd:element name="Specialist_x0020_Adviser" ma:index="17" nillable="true" ma:displayName="Specialist Adviser" ma:list="{c8f84395-8116-41c4-93ea-dcc7897c5b5f}" ma:internalName="Specialist_x0020_Adviser" ma:showField="Title" ma:web="0606af38-29d8-407d-826d-7a0cb9d9f4ed">
      <xsd:simpleType>
        <xsd:restriction base="dms:Lookup"/>
      </xsd:simpleType>
    </xsd:element>
    <xsd:element name="Witness" ma:index="18" nillable="true" ma:displayName="Witness" ma:list="{3bcbf1c3-913a-4c07-afc5-23c9e3b1ea47}" ma:internalName="Witness" ma:showField="Title" ma:web="0606af38-29d8-407d-826d-7a0cb9d9f4ed">
      <xsd:simpleType>
        <xsd:restriction base="dms:Lookup"/>
      </xsd:simpleType>
    </xsd:element>
    <xsd:element name="Visit_x003a_Start_x0020_Time" ma:index="38" nillable="true" ma:displayName="Visit:Start Time" ma:list="{d8340f0f-1a97-4e27-83e6-151a9f16f953}" ma:internalName="Visit_x003a_Start_x0020_Time" ma:readOnly="true" ma:showField="EventDate" ma:web="0606af38-29d8-407d-826d-7a0cb9d9f4ed">
      <xsd:simpleType>
        <xsd:restriction base="dms:Lookup"/>
      </xsd:simpleType>
    </xsd:element>
    <xsd:element name="Visit_x003a_End_x0020_Time" ma:index="39" nillable="true" ma:displayName="Visit:End Time" ma:list="{d8340f0f-1a97-4e27-83e6-151a9f16f953}" ma:internalName="Visit_x003a_End_x0020_Time" ma:readOnly="true" ma:showField="EndDate" ma:web="0606af38-29d8-407d-826d-7a0cb9d9f4ed">
      <xsd:simpleType>
        <xsd:restriction base="dms:Lookup"/>
      </xsd:simpleType>
    </xsd:element>
    <xsd:element name="Witness_x003a_First_x0020_Name" ma:index="41" nillable="true" ma:displayName="Witness:First Name" ma:list="{3bcbf1c3-913a-4c07-afc5-23c9e3b1ea47}" ma:internalName="Witness_x003a_First_x0020_Name" ma:readOnly="true" ma:showField="First_x0020_Name" ma:web="0606af38-29d8-407d-826d-7a0cb9d9f4ed">
      <xsd:simpleType>
        <xsd:restriction base="dms:Lookup"/>
      </xsd:simpleType>
    </xsd:element>
    <xsd:element name="Witness_x003a_Full_x0020_Name" ma:index="42" nillable="true" ma:displayName="Witness:Full Name" ma:list="{3bcbf1c3-913a-4c07-afc5-23c9e3b1ea47}" ma:internalName="Witness_x003a_Full_x0020_Name" ma:readOnly="true" ma:showField="Full_x0020_Name" ma:web="0606af38-29d8-407d-826d-7a0cb9d9f4ed">
      <xsd:simpleType>
        <xsd:restriction base="dms:Lookup"/>
      </xsd:simpleType>
    </xsd:element>
    <xsd:element name="Witness_x003a_Job_x0020_Title" ma:index="43" nillable="true" ma:displayName="Witness:Job Title" ma:list="{3bcbf1c3-913a-4c07-afc5-23c9e3b1ea47}" ma:internalName="Witness_x003a_Job_x0020_Title" ma:readOnly="true" ma:showField="Job_x0020_Title" ma:web="0606af38-29d8-407d-826d-7a0cb9d9f4ed">
      <xsd:simpleType>
        <xsd:restriction base="dms:Lookup"/>
      </xsd:simpleType>
    </xsd:element>
    <xsd:element name="Specialist_x0020_Adviser_x003a_Full_x0020_Name" ma:index="49" nillable="true" ma:displayName="Specialist Adviser:Full Name" ma:list="{c8f84395-8116-41c4-93ea-dcc7897c5b5f}" ma:internalName="Specialist_x0020_Adviser_x003a_Full_x0020_Name" ma:readOnly="true" ma:showField="FullName" ma:web="0606af38-29d8-407d-826d-7a0cb9d9f4ed">
      <xsd:simpleType>
        <xsd:restriction base="dms:Lookup"/>
      </xsd:simpleType>
    </xsd:element>
    <xsd:element name="Specialist_x0020_Adviser_x003a_First_x0020_Name" ma:index="59" nillable="true" ma:displayName="Specialist Adviser:First Name" ma:list="{c8f84395-8116-41c4-93ea-dcc7897c5b5f}" ma:internalName="Specialist_x0020_Adviser_x003a_First_x0020_Name" ma:readOnly="true" ma:showField="FirstName" ma:web="0606af38-29d8-407d-826d-7a0cb9d9f4e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DateReceived" ma:index="9" nillable="true" ma:displayName="Date Received" ma:format="DateTime" ma:internalName="DateReceived">
      <xsd:simpleType>
        <xsd:restriction base="dms:DateTime"/>
      </xsd:simpleType>
    </xsd:element>
    <xsd:element name="DateSent" ma:index="10" nillable="true" ma:displayName="Date Sent" ma:format="DateTime" ma:indexed="true" ma:internalName="DateSent">
      <xsd:simpleType>
        <xsd:restriction base="dms:DateTime"/>
      </xsd:simpleType>
    </xsd:element>
    <xsd:element name="EndofSessionDate" ma:index="25" nillable="true" ma:displayName="End of Session Date" ma:format="DateOnly" ma:internalName="EndofSessionDate">
      <xsd:simpleType>
        <xsd:restriction base="dms:DateTime"/>
      </xsd:simpleType>
    </xsd:element>
    <xsd:element name="TransfertoArchives" ma:index="26" nillable="true" ma:displayName="Transfer to Archives" ma:default="0" ma:internalName="TransfertoArchives">
      <xsd:simpleType>
        <xsd:restriction base="dms:Boolean"/>
      </xsd:simpleType>
    </xsd:element>
    <xsd:element name="RecordNumber" ma:index="31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c4838c65c76546ae93d5703426802f7f" ma:index="46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47" nillable="true" ma:displayName="Taxonomy Catch All Column" ma:hidden="true" ma:list="{65c88356-7555-4f91-880e-a2af0cd7de94}" ma:internalName="TaxCatchAll" ma:showField="CatchAllData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8" nillable="true" ma:displayName="Taxonomy Catch All Column1" ma:hidden="true" ma:list="{65c88356-7555-4f91-880e-a2af0cd7de94}" ma:internalName="TaxCatchAllLabel" ma:readOnly="true" ma:showField="CatchAllDataLabel" ma:web="0606af38-29d8-407d-826d-7a0cb9d9f4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50" nillable="true" ma:taxonomy="true" ma:internalName="j6c5b17cd04246da82e5604daf08bc68" ma:taxonomyFieldName="RMKeyword2" ma:displayName="RM Keyword 2" ma:default="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52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54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56" nillable="true" ma:taxonomy="true" ma:internalName="k5b153ee974a4a57a7568e533217f2cb" ma:taxonomyFieldName="ProtectiveMarking" ma:displayName="Protective Marking" ma:default="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f926d7f5b14a74bee86c3452d91372" ma:index="58" nillable="true" ma:taxonomy="true" ma:internalName="e6f926d7f5b14a74bee86c3452d91372" ma:taxonomyFieldName="Sessions" ma:displayName="Session" ma:default="98;#2021-22|96b889cb-bf30-4d4e-a7d4-109b091b8c4a" ma:fieldId="{e6f926d7-f5b1-4a74-bee8-6c3452d91372}" ma:sspId="eb37f91c-4bb8-4ab3-bc5a-cd8753815459" ma:termSetId="ccb1e33e-6f67-48da-8bc5-b9a73ec8756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d72e2-090a-4e7d-987e-218d8a0db591" elementFormDefault="qualified">
    <xsd:import namespace="http://schemas.microsoft.com/office/2006/documentManagement/types"/>
    <xsd:import namespace="http://schemas.microsoft.com/office/infopath/2007/PartnerControls"/>
    <xsd:element name="ja5e4d000da44b5490ce6b4249309924" ma:index="37" nillable="true" ma:taxonomy="true" ma:internalName="ja5e4d000da44b5490ce6b4249309924" ma:taxonomyFieldName="Inquiry" ma:displayName="Inquiry" ma:default="" ma:fieldId="{3a5e4d00-0da4-4b54-90ce-6b4249309924}" ma:sspId="eb37f91c-4bb8-4ab3-bc5a-cd8753815459" ma:termSetId="e92b6cb5-89aa-4b85-8d83-b805cf84055d" ma:anchorId="2bc64d97-2461-41c9-a051-7e8636cb746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8433-7710-49bd-9bb4-0bb85747556a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4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_dlc_DocIdUrl" ma:index="4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5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SharedWithUsers" ma:index="6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Sent xmlns="4600776d-0a3c-44b4-bff2-0ceaafb13046" xsi:nil="true"/>
    <Deadline xmlns="12e20934-278d-431b-83bd-1e18fddbf98e" xsi:nil="true"/>
    <RecordNumber xmlns="4600776d-0a3c-44b4-bff2-0ceaafb13046" xsi:nil="true"/>
    <TaxCatchAll xmlns="4600776d-0a3c-44b4-bff2-0ceaafb13046">
      <Value>20</Value>
      <Value>33</Value>
      <Value>2</Value>
      <Value>98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/>
    </k5b153ee974a4a57a7568e533217f2cb>
    <n78ca1497cf6442fb3babdda785c85ae xmlns="12e20934-278d-431b-83bd-1e18fddbf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Formal Minutes</TermName>
          <TermId xmlns="http://schemas.microsoft.com/office/infopath/2007/PartnerControls">dcd83202-9966-4f57-b9b6-05ce04a869d4</TermId>
        </TermInfo>
      </Terms>
    </n78ca1497cf6442fb3babdda785c85ae>
    <Brief_x0020_status xmlns="12e20934-278d-431b-83bd-1e18fddbf98e" xsi:nil="true"/>
    <j3dc9349b3384741bd6025ba1321f3a9 xmlns="12e20934-278d-431b-83bd-1e18fddbf98e">
      <Terms xmlns="http://schemas.microsoft.com/office/infopath/2007/PartnerControls"/>
    </j3dc9349b3384741bd6025ba1321f3a9>
    <Notes0 xmlns="12e20934-278d-431b-83bd-1e18fddbf98e" xsi:nil="true"/>
    <j6c5b17cd04246da82e5604daf08bc68 xmlns="4600776d-0a3c-44b4-bff2-0ceaafb13046">
      <Terms xmlns="http://schemas.microsoft.com/office/infopath/2007/PartnerControls"/>
    </j6c5b17cd04246da82e5604daf08bc68>
    <Meeting_x0020_Date xmlns="12e20934-278d-431b-83bd-1e18fddbf98e" xsi:nil="true"/>
    <Allocated_x0020_to xmlns="12e20934-278d-431b-83bd-1e18fddbf98e">
      <UserInfo>
        <DisplayName/>
        <AccountId xsi:nil="true"/>
        <AccountType/>
      </UserInfo>
    </Allocated_x0020_to>
    <Related_x0020_Document xmlns="12e20934-278d-431b-83bd-1e18fddbf98e">
      <Url xsi:nil="true"/>
      <Description xsi:nil="true"/>
    </Related_x0020_Document>
    <e6f926d7f5b14a74bee86c3452d91372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2021-22</TermName>
          <TermId xmlns="http://schemas.microsoft.com/office/infopath/2007/PartnerControls">96b889cb-bf30-4d4e-a7d4-109b091b8c4a</TermId>
        </TermInfo>
      </Terms>
    </e6f926d7f5b14a74bee86c3452d91372>
    <Date xmlns="12e20934-278d-431b-83bd-1e18fddbf98e" xsi:nil="true"/>
    <EndofSessionDate xmlns="4600776d-0a3c-44b4-bff2-0ceaafb13046" xsi:nil="true"/>
    <Additional_x0020_category xmlns="12e20934-278d-431b-83bd-1e18fddbf98e" xsi:nil="true"/>
    <DateReceived xmlns="4600776d-0a3c-44b4-bff2-0ceaafb13046" xsi:nil="true"/>
    <Useful_x0020_Docs xmlns="12e20934-278d-431b-83bd-1e18fddbf98e" xsi:nil="true"/>
    <TransfertoArchives xmlns="4600776d-0a3c-44b4-bff2-0ceaafb13046">false</TransfertoArchives>
    <Visit xmlns="0606af38-29d8-407d-826d-7a0cb9d9f4ed" xsi:nil="true"/>
    <Committee xmlns="12e20934-278d-431b-83bd-1e18fddbf98e" xsi:nil="true"/>
    <Department xmlns="12e20934-278d-431b-83bd-1e18fddbf98e" xsi:nil="true"/>
    <Status_x0020_of_x0020_correspondence xmlns="12e20934-278d-431b-83bd-1e18fddbf98e" xsi:nil="true"/>
    <ja5e4d000da44b5490ce6b4249309924 xmlns="c86d72e2-090a-4e7d-987e-218d8a0db591">
      <Terms xmlns="http://schemas.microsoft.com/office/infopath/2007/PartnerControls">
        <TermInfo xmlns="http://schemas.microsoft.com/office/infopath/2007/PartnerControls">
          <TermName xmlns="http://schemas.microsoft.com/office/infopath/2007/PartnerControls">ICAI Sub-Committee</TermName>
          <TermId xmlns="http://schemas.microsoft.com/office/infopath/2007/PartnerControls">576534b0-de6c-43cc-a10e-92087be82d5a</TermId>
        </TermInfo>
      </Terms>
    </ja5e4d000da44b5490ce6b4249309924>
    <cd0fc526a5c840319a97fd94028e9904 xmlns="4600776d-0a3c-44b4-bff2-0ceaafb13046">
      <Terms xmlns="http://schemas.microsoft.com/office/infopath/2007/PartnerControls"/>
    </cd0fc526a5c840319a97fd94028e9904>
    <Circulation_x0020_Date xmlns="12e20934-278d-431b-83bd-1e18fddbf98e" xsi:nil="true"/>
    <Witness xmlns="0606af38-29d8-407d-826d-7a0cb9d9f4ed" xsi:nil="true"/>
    <Document_x0020_Status xmlns="12e20934-278d-431b-83bd-1e18fddbf98e" xsi:nil="true"/>
    <Publication_x0020_Date xmlns="12e20934-278d-431b-83bd-1e18fddbf98e" xsi:nil="true"/>
    <Specialist_x0020_Adviser xmlns="0606af38-29d8-407d-826d-7a0cb9d9f4ed" xsi:nil="true"/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Scrutiny</TermName>
          <TermId xmlns="http://schemas.microsoft.com/office/infopath/2007/PartnerControls">c40e1206-65f3-4fdf-a232-d54039a38d0a</TermId>
        </TermInfo>
      </Terms>
    </c4838c65c76546ae93d5703426802f7f>
    <SharedWithUsers xmlns="6ab18433-7710-49bd-9bb4-0bb85747556a">
      <UserInfo>
        <DisplayName>FLAHERTY, John-Paul</DisplayName>
        <AccountId>629</AccountId>
        <AccountType/>
      </UserInfo>
      <UserInfo>
        <DisplayName>CLARKE, Gordon</DisplayName>
        <AccountId>580</AccountId>
        <AccountType/>
      </UserInfo>
      <UserInfo>
        <DisplayName>MCALLISTERFISHER, Ailish</DisplayName>
        <AccountId>713</AccountId>
        <AccountType/>
      </UserInfo>
      <UserInfo>
        <DisplayName>HAMPSON, Paul</DisplayName>
        <AccountId>28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7C1A0-C341-4107-A11C-F85BF4ECE2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e20934-278d-431b-83bd-1e18fddbf98e"/>
    <ds:schemaRef ds:uri="0606af38-29d8-407d-826d-7a0cb9d9f4ed"/>
    <ds:schemaRef ds:uri="4600776d-0a3c-44b4-bff2-0ceaafb13046"/>
    <ds:schemaRef ds:uri="c86d72e2-090a-4e7d-987e-218d8a0db591"/>
    <ds:schemaRef ds:uri="6ab18433-7710-49bd-9bb4-0bb8574755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469C49-18BB-4437-B8F0-51E699F2B21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0A85E2D-F3F3-4A9B-A2C0-D43264EAC8F0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12e20934-278d-431b-83bd-1e18fddbf98e"/>
    <ds:schemaRef ds:uri="0606af38-29d8-407d-826d-7a0cb9d9f4ed"/>
    <ds:schemaRef ds:uri="c86d72e2-090a-4e7d-987e-218d8a0db591"/>
    <ds:schemaRef ds:uri="6ab18433-7710-49bd-9bb4-0bb85747556a"/>
  </ds:schemaRefs>
</ds:datastoreItem>
</file>

<file path=customXml/itemProps4.xml><?xml version="1.0" encoding="utf-8"?>
<ds:datastoreItem xmlns:ds="http://schemas.openxmlformats.org/officeDocument/2006/customXml" ds:itemID="{D99BE0F4-E416-4192-9422-7477A4DD41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305BE9-F881-4F07-AB4C-372D812DC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