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28"/>
        <w:gridCol w:w="4495"/>
      </w:tblGrid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32"/>
        </w:trPr>
        <w:tc>
          <w:tcPr>
            <w:tcW w:w="4928" w:type="dxa"/>
          </w:tcPr>
          <w:p w:rsidR="00EB6084">
            <w:pPr>
              <w:pStyle w:val="TableParagraph"/>
              <w:ind w:left="22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485091" cy="674751"/>
                  <wp:effectExtent l="0" t="0" r="0" b="0"/>
                  <wp:docPr id="1" name="image1.png" descr="HM Treasu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091" cy="674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EB6084">
            <w:pPr>
              <w:pStyle w:val="TableParagraph"/>
              <w:rPr>
                <w:rFonts w:ascii="Times New Roman"/>
                <w:sz w:val="26"/>
              </w:rPr>
            </w:pPr>
          </w:p>
          <w:p w:rsidR="00EB6084">
            <w:pPr>
              <w:pStyle w:val="TableParagraph"/>
              <w:spacing w:before="173" w:line="235" w:lineRule="auto"/>
              <w:ind w:left="2377" w:right="197" w:firstLine="753"/>
              <w:jc w:val="right"/>
            </w:pPr>
            <w:r>
              <w:t>Tom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Scholar</w:t>
            </w:r>
            <w:r>
              <w:rPr>
                <w:spacing w:val="-1"/>
              </w:rPr>
              <w:t xml:space="preserve"> </w:t>
            </w:r>
            <w:r>
              <w:t>Permanent</w:t>
            </w:r>
            <w:r>
              <w:rPr>
                <w:spacing w:val="17"/>
              </w:rPr>
              <w:t xml:space="preserve"> </w:t>
            </w:r>
            <w:r>
              <w:t>Secretary</w:t>
            </w:r>
          </w:p>
          <w:p w:rsidR="00EB6084">
            <w:pPr>
              <w:pStyle w:val="TableParagraph"/>
              <w:spacing w:before="1" w:line="235" w:lineRule="auto"/>
              <w:ind w:left="2490" w:right="200" w:firstLine="73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HM</w:t>
            </w:r>
            <w:r>
              <w:rPr>
                <w:spacing w:val="-25"/>
                <w:w w:val="105"/>
                <w:sz w:val="20"/>
              </w:rPr>
              <w:t xml:space="preserve"> </w:t>
            </w:r>
            <w:r>
              <w:rPr>
                <w:spacing w:val="-3"/>
                <w:w w:val="105"/>
                <w:sz w:val="20"/>
              </w:rPr>
              <w:t>Treasury</w:t>
            </w:r>
            <w:r>
              <w:rPr>
                <w:w w:val="94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 Horse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Guards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Road</w:t>
            </w:r>
            <w:r>
              <w:rPr>
                <w:w w:val="106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London SW1A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2HQ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65"/>
        </w:trPr>
        <w:tc>
          <w:tcPr>
            <w:tcW w:w="4928" w:type="dxa"/>
          </w:tcPr>
          <w:p w:rsidR="00EB608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95" w:type="dxa"/>
          </w:tcPr>
          <w:p w:rsidR="00EB6084">
            <w:pPr>
              <w:pStyle w:val="TableParagraph"/>
              <w:spacing w:before="2" w:line="235" w:lineRule="auto"/>
              <w:ind w:left="2130" w:right="199" w:hanging="651"/>
              <w:jc w:val="right"/>
              <w:rPr>
                <w:sz w:val="20"/>
              </w:rPr>
            </w:pPr>
            <w:r>
              <w:fldChar w:fldCharType="begin"/>
            </w:r>
            <w:r>
              <w:instrText xml:space="preserve"> HYPERLINK "NULL" </w:instrText>
            </w:r>
            <w:r>
              <w:fldChar w:fldCharType="separate"/>
            </w:r>
            <w:r>
              <w:fldChar w:fldCharType="end"/>
            </w:r>
            <w:r>
              <w:fldChar w:fldCharType="begin"/>
            </w:r>
            <w:r>
              <w:instrText xml:space="preserve"> HYPERLINK "http://www.hm-treasury.gov.uk/" </w:instrText>
            </w:r>
            <w:r>
              <w:fldChar w:fldCharType="separate"/>
            </w:r>
            <w:r w:rsidR="00104910">
              <w:rPr>
                <w:sz w:val="20"/>
              </w:rPr>
              <w:t>www.gov.uk/</w:t>
            </w:r>
            <w:r>
              <w:fldChar w:fldCharType="end"/>
            </w:r>
            <w:r w:rsidR="00104910">
              <w:rPr>
                <w:sz w:val="20"/>
              </w:rPr>
              <w:t>hm-treasury</w:t>
            </w:r>
          </w:p>
        </w:tc>
      </w:tr>
      <w:tr>
        <w:tblPrEx>
          <w:tblW w:w="0" w:type="auto"/>
          <w:tblInd w:w="12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952"/>
        </w:trPr>
        <w:tc>
          <w:tcPr>
            <w:tcW w:w="4928" w:type="dxa"/>
          </w:tcPr>
          <w:p w:rsidR="00EB6084">
            <w:pPr>
              <w:pStyle w:val="TableParagraph"/>
              <w:spacing w:before="229" w:line="290" w:lineRule="exact"/>
              <w:ind w:left="200"/>
              <w:rPr>
                <w:sz w:val="24"/>
              </w:rPr>
            </w:pPr>
            <w:r>
              <w:rPr>
                <w:sz w:val="24"/>
              </w:rPr>
              <w:t>Rt Hon Mel Stride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MP</w:t>
            </w:r>
          </w:p>
          <w:p w:rsidR="00EB6084">
            <w:pPr>
              <w:pStyle w:val="TableParagraph"/>
              <w:spacing w:line="237" w:lineRule="auto"/>
              <w:ind w:left="200" w:right="751"/>
              <w:rPr>
                <w:sz w:val="24"/>
              </w:rPr>
            </w:pPr>
            <w:r>
              <w:rPr>
                <w:w w:val="105"/>
                <w:sz w:val="24"/>
              </w:rPr>
              <w:t>Chair of the Treasury Committee House of Commons</w:t>
            </w:r>
          </w:p>
          <w:p w:rsidR="00EB6084">
            <w:pPr>
              <w:pStyle w:val="TableParagraph"/>
              <w:spacing w:before="1" w:line="232" w:lineRule="auto"/>
              <w:ind w:left="200" w:right="3566"/>
              <w:rPr>
                <w:sz w:val="24"/>
              </w:rPr>
            </w:pPr>
            <w:r>
              <w:rPr>
                <w:w w:val="110"/>
                <w:sz w:val="24"/>
              </w:rPr>
              <w:t>London SW1A 0AA</w:t>
            </w:r>
          </w:p>
          <w:p w:rsidR="00EB6084">
            <w:pPr>
              <w:pStyle w:val="TableParagraph"/>
              <w:spacing w:line="264" w:lineRule="exact"/>
              <w:ind w:left="200"/>
              <w:rPr>
                <w:sz w:val="24"/>
              </w:rPr>
            </w:pPr>
            <w:r>
              <w:rPr>
                <w:sz w:val="24"/>
              </w:rPr>
              <w:t>[By email]</w:t>
            </w:r>
          </w:p>
        </w:tc>
        <w:tc>
          <w:tcPr>
            <w:tcW w:w="4495" w:type="dxa"/>
          </w:tcPr>
          <w:p w:rsidR="00EB6084">
            <w:pPr>
              <w:pStyle w:val="TableParagraph"/>
              <w:rPr>
                <w:rFonts w:ascii="Times New Roman"/>
              </w:rPr>
            </w:pPr>
          </w:p>
        </w:tc>
      </w:tr>
    </w:tbl>
    <w:p w:rsidR="00EB6084">
      <w:pPr>
        <w:pStyle w:val="BodyText"/>
        <w:rPr>
          <w:rFonts w:ascii="Times New Roman"/>
          <w:sz w:val="20"/>
        </w:rPr>
      </w:pPr>
    </w:p>
    <w:p w:rsidR="00EB6084">
      <w:pPr>
        <w:pStyle w:val="BodyText"/>
        <w:spacing w:before="3"/>
        <w:rPr>
          <w:rFonts w:ascii="Times New Roman"/>
          <w:sz w:val="17"/>
        </w:rPr>
      </w:pPr>
    </w:p>
    <w:p w:rsidR="00EB6084">
      <w:pPr>
        <w:pStyle w:val="BodyText"/>
        <w:spacing w:before="102"/>
        <w:ind w:left="7884"/>
      </w:pPr>
      <w:r>
        <w:rPr>
          <w:w w:val="110"/>
        </w:rPr>
        <w:t>18 June 2021</w:t>
      </w:r>
    </w:p>
    <w:p w:rsidR="00EB6084">
      <w:pPr>
        <w:pStyle w:val="BodyText"/>
        <w:spacing w:before="156" w:line="369" w:lineRule="auto"/>
        <w:ind w:left="260" w:right="6928"/>
      </w:pPr>
      <w:r>
        <w:t xml:space="preserve">Dear Mr </w:t>
      </w:r>
      <w:r>
        <w:t>Stride</w:t>
      </w:r>
      <w:r>
        <w:t xml:space="preserve"> GREENSILL</w:t>
      </w:r>
    </w:p>
    <w:p w:rsidR="00EB6084">
      <w:pPr>
        <w:pStyle w:val="BodyText"/>
        <w:spacing w:line="271" w:lineRule="auto"/>
        <w:ind w:left="260" w:right="354"/>
        <w:jc w:val="both"/>
      </w:pP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oral</w:t>
      </w:r>
      <w:r>
        <w:rPr>
          <w:spacing w:val="-10"/>
          <w:w w:val="105"/>
        </w:rPr>
        <w:t xml:space="preserve"> </w:t>
      </w:r>
      <w:r>
        <w:rPr>
          <w:w w:val="105"/>
        </w:rPr>
        <w:t>evidence</w:t>
      </w:r>
      <w:r>
        <w:rPr>
          <w:spacing w:val="-12"/>
          <w:w w:val="105"/>
        </w:rPr>
        <w:t xml:space="preserve"> </w:t>
      </w:r>
      <w:r>
        <w:rPr>
          <w:w w:val="105"/>
        </w:rPr>
        <w:t>session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Treasury</w:t>
      </w:r>
      <w:r>
        <w:rPr>
          <w:spacing w:val="-12"/>
          <w:w w:val="105"/>
        </w:rPr>
        <w:t xml:space="preserve"> </w:t>
      </w:r>
      <w:r>
        <w:rPr>
          <w:w w:val="105"/>
        </w:rPr>
        <w:t>Committee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27</w:t>
      </w:r>
      <w:r>
        <w:rPr>
          <w:spacing w:val="-7"/>
          <w:w w:val="105"/>
        </w:rPr>
        <w:t xml:space="preserve"> </w:t>
      </w:r>
      <w:r>
        <w:rPr>
          <w:w w:val="105"/>
        </w:rPr>
        <w:t>May,</w:t>
      </w:r>
      <w:r>
        <w:rPr>
          <w:spacing w:val="-10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undertook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ask</w:t>
      </w:r>
      <w:r>
        <w:rPr>
          <w:spacing w:val="-10"/>
          <w:w w:val="105"/>
        </w:rPr>
        <w:t xml:space="preserve"> </w:t>
      </w:r>
      <w:r>
        <w:rPr>
          <w:w w:val="105"/>
        </w:rPr>
        <w:t>Mr Cameron to let me have a copy of the text messages I sent him in relation to Greensill, and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release</w:t>
      </w:r>
      <w:r>
        <w:rPr>
          <w:spacing w:val="-18"/>
          <w:w w:val="105"/>
        </w:rPr>
        <w:t xml:space="preserve"> </w:t>
      </w:r>
      <w:r>
        <w:rPr>
          <w:w w:val="105"/>
        </w:rPr>
        <w:t>them</w:t>
      </w:r>
      <w:r>
        <w:rPr>
          <w:spacing w:val="-18"/>
          <w:w w:val="105"/>
        </w:rPr>
        <w:t xml:space="preserve"> </w:t>
      </w:r>
      <w:r>
        <w:rPr>
          <w:w w:val="105"/>
        </w:rPr>
        <w:t>in</w:t>
      </w:r>
      <w:r>
        <w:rPr>
          <w:spacing w:val="-17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8"/>
          <w:w w:val="105"/>
        </w:rPr>
        <w:t xml:space="preserve"> </w:t>
      </w:r>
      <w:r>
        <w:rPr>
          <w:w w:val="105"/>
        </w:rPr>
        <w:t>with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Freedom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6"/>
          <w:w w:val="105"/>
        </w:rPr>
        <w:t xml:space="preserve"> </w:t>
      </w:r>
      <w:r>
        <w:rPr>
          <w:w w:val="105"/>
        </w:rPr>
        <w:t>Act.</w:t>
      </w:r>
      <w:r>
        <w:rPr>
          <w:spacing w:val="27"/>
          <w:w w:val="105"/>
        </w:rPr>
        <w:t xml:space="preserve"> </w:t>
      </w:r>
      <w:r>
        <w:rPr>
          <w:w w:val="105"/>
        </w:rPr>
        <w:t>We</w:t>
      </w:r>
      <w:r>
        <w:rPr>
          <w:spacing w:val="-18"/>
          <w:w w:val="105"/>
        </w:rPr>
        <w:t xml:space="preserve"> </w:t>
      </w:r>
      <w:r>
        <w:rPr>
          <w:w w:val="105"/>
        </w:rPr>
        <w:t>are</w:t>
      </w:r>
      <w:r>
        <w:rPr>
          <w:spacing w:val="-18"/>
          <w:w w:val="105"/>
        </w:rPr>
        <w:t xml:space="preserve"> </w:t>
      </w:r>
      <w:r>
        <w:rPr>
          <w:w w:val="105"/>
        </w:rPr>
        <w:t>releasing that information this afternoon: please find attached a copy of our</w:t>
      </w:r>
      <w:r>
        <w:rPr>
          <w:spacing w:val="56"/>
          <w:w w:val="105"/>
        </w:rPr>
        <w:t xml:space="preserve"> </w:t>
      </w:r>
      <w:r>
        <w:rPr>
          <w:w w:val="105"/>
        </w:rPr>
        <w:t>letter.</w:t>
      </w:r>
      <w:r>
        <w:rPr>
          <w:rStyle w:val="FootnoteReference"/>
          <w:w w:val="105"/>
        </w:rPr>
        <w:footnoteReference w:id="2"/>
      </w:r>
    </w:p>
    <w:p w:rsidR="00EB6084">
      <w:pPr>
        <w:pStyle w:val="BodyText"/>
        <w:rPr>
          <w:sz w:val="20"/>
        </w:rPr>
      </w:pPr>
    </w:p>
    <w:p w:rsidR="00EB6084">
      <w:pPr>
        <w:pStyle w:val="BodyText"/>
        <w:spacing w:before="7"/>
        <w:rPr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2951397</wp:posOffset>
            </wp:positionH>
            <wp:positionV relativeFrom="paragraph">
              <wp:posOffset>246474</wp:posOffset>
            </wp:positionV>
            <wp:extent cx="1828837" cy="6096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37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084">
      <w:pPr>
        <w:pStyle w:val="BodyText"/>
        <w:spacing w:before="196"/>
        <w:ind w:left="4123" w:right="4219"/>
        <w:jc w:val="center"/>
      </w:pPr>
      <w:r>
        <w:rPr>
          <w:w w:val="105"/>
        </w:rPr>
        <w:t>Tom Scholar</w:t>
      </w:r>
    </w:p>
    <w:sectPr>
      <w:type w:val="continuous"/>
      <w:pgSz w:w="11910" w:h="16840"/>
      <w:pgMar w:top="1420" w:right="10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7418F" w:rsidP="00B7418F">
      <w:r>
        <w:separator/>
      </w:r>
    </w:p>
  </w:footnote>
  <w:footnote w:type="continuationSeparator" w:id="1">
    <w:p w:rsidR="00B7418F" w:rsidP="00B7418F">
      <w:r>
        <w:continuationSeparator/>
      </w:r>
    </w:p>
  </w:footnote>
  <w:footnote w:id="2">
    <w:p w:rsidR="00B741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04910">
        <w:t xml:space="preserve">The letter, published by HM Treasury, can be found </w:t>
      </w:r>
      <w:r>
        <w:fldChar w:fldCharType="begin"/>
      </w:r>
      <w:r>
        <w:instrText xml:space="preserve"> HYPERLINK "https://assets.publishing.service.gov.uk/government/uploads/system/uploads/attachment_data/file/995064/IR2021_15134_Internal_Review_response_to_publish__redacted_.pdf" </w:instrText>
      </w:r>
      <w:r>
        <w:fldChar w:fldCharType="separate"/>
      </w:r>
      <w:r w:rsidRPr="00104910" w:rsidR="00104910">
        <w:rPr>
          <w:rStyle w:val="Hyperlink"/>
        </w:rPr>
        <w:t>here</w:t>
      </w:r>
      <w:r>
        <w:fldChar w:fldCharType="end"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lTrailSpace/>
    <w:shapeLayoutLikeWW8/>
    <w:useFELayout/>
    <w:compatSetting w:name="compatibilityMode" w:uri="http://schemas.microsoft.com/office/word" w:val="15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B3F6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41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418F"/>
    <w:rPr>
      <w:rFonts w:ascii="Calibri" w:eastAsia="Calibri" w:hAnsi="Calibri" w:cs="Calibri"/>
      <w:sz w:val="20"/>
      <w:szCs w:val="20"/>
      <w:lang w:val="en-GB" w:eastAsia="en-GB" w:bidi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7418F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04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