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2674" w:rsidP="00E52674">
      <w:pPr>
        <w:pStyle w:val="MBTitle"/>
        <w:spacing w:after="240"/>
        <w:jc w:val="center"/>
      </w:pPr>
      <w:r w:rsidRPr="00F95DFE">
        <w:rPr>
          <w:noProof/>
          <w:sz w:val="24"/>
          <w:lang w:eastAsia="en-GB"/>
        </w:rPr>
        <w:drawing>
          <wp:anchor distT="0" distB="0" distL="114300" distR="114300" simplePos="0" relativeHeight="251658240" behindDoc="0" locked="0" layoutInCell="1" allowOverlap="0">
            <wp:simplePos x="0" y="0"/>
            <wp:positionH relativeFrom="column">
              <wp:posOffset>-551815</wp:posOffset>
            </wp:positionH>
            <wp:positionV relativeFrom="paragraph">
              <wp:posOffset>-799465</wp:posOffset>
            </wp:positionV>
            <wp:extent cx="3317240" cy="49593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3317240" cy="495935"/>
                    </a:xfrm>
                    <a:prstGeom prst="rect">
                      <a:avLst/>
                    </a:prstGeom>
                    <a:noFill/>
                  </pic:spPr>
                </pic:pic>
              </a:graphicData>
            </a:graphic>
          </wp:anchor>
        </w:drawing>
      </w:r>
      <w:r w:rsidRPr="216B5DFF">
        <w:rPr>
          <w:sz w:val="24"/>
        </w:rPr>
        <w:t xml:space="preserve">HOUSE OF LORDS </w:t>
      </w:r>
      <w:r w:rsidRPr="216B5DFF" w:rsidR="008B5EE4">
        <w:rPr>
          <w:sz w:val="24"/>
        </w:rPr>
        <w:t>S</w:t>
      </w:r>
      <w:r w:rsidRPr="216B5DFF" w:rsidR="003167C1">
        <w:rPr>
          <w:sz w:val="24"/>
        </w:rPr>
        <w:t>ERVICES</w:t>
      </w:r>
      <w:r w:rsidRPr="216B5DFF">
        <w:rPr>
          <w:sz w:val="24"/>
        </w:rPr>
        <w:t xml:space="preserve"> COMMITTEE</w:t>
      </w:r>
    </w:p>
    <w:p w:rsidR="00333C6D" w:rsidP="00333C6D">
      <w:pPr>
        <w:pStyle w:val="MemorandumTitle"/>
        <w:spacing w:after="240"/>
      </w:pPr>
      <w:r>
        <w:t>Agenda</w:t>
      </w:r>
    </w:p>
    <w:p w:rsidR="00F057B1" w:rsidP="0003709A">
      <w:pPr>
        <w:jc w:val="center"/>
      </w:pPr>
      <w:r>
        <w:t xml:space="preserve">The Committee will meet </w:t>
      </w:r>
      <w:r w:rsidR="005061DD">
        <w:t xml:space="preserve">in hybrid </w:t>
      </w:r>
      <w:r>
        <w:t xml:space="preserve">on </w:t>
      </w:r>
      <w:r w:rsidRPr="00B41310" w:rsidR="000F0945">
        <w:t>T</w:t>
      </w:r>
      <w:r w:rsidR="00735C75">
        <w:t>ue</w:t>
      </w:r>
      <w:r w:rsidRPr="00B41310" w:rsidR="000F0945">
        <w:t>sday</w:t>
      </w:r>
      <w:r w:rsidRPr="00B41310">
        <w:t xml:space="preserve"> </w:t>
      </w:r>
      <w:r w:rsidR="001431B7">
        <w:t>10</w:t>
      </w:r>
      <w:r w:rsidR="000B26C8">
        <w:t xml:space="preserve"> M</w:t>
      </w:r>
      <w:r w:rsidR="001431B7">
        <w:t>arch</w:t>
      </w:r>
      <w:r w:rsidRPr="00B41310" w:rsidR="003E083D">
        <w:t xml:space="preserve"> </w:t>
      </w:r>
      <w:r w:rsidRPr="00B41310">
        <w:t xml:space="preserve">at </w:t>
      </w:r>
      <w:r w:rsidR="00B41310">
        <w:t>1</w:t>
      </w:r>
      <w:r w:rsidR="00BC2E92">
        <w:t>5</w:t>
      </w:r>
      <w:r w:rsidR="000B26C8">
        <w:t>.30</w:t>
      </w:r>
      <w:r>
        <w:t xml:space="preserve"> </w:t>
      </w:r>
      <w:r w:rsidR="00DE5268">
        <w:t xml:space="preserve">in Committee Room </w:t>
      </w:r>
      <w:r w:rsidR="0059091B">
        <w:t>3a</w:t>
      </w:r>
      <w:r w:rsidR="00DE5268">
        <w:t xml:space="preserve"> and </w:t>
      </w:r>
      <w:r w:rsidR="4F818EA2">
        <w:t>on M</w:t>
      </w:r>
      <w:r w:rsidR="006E4ACB">
        <w:t>icrosoft</w:t>
      </w:r>
      <w:r w:rsidR="4F818EA2">
        <w:t xml:space="preserve"> Teams</w:t>
      </w:r>
      <w:r w:rsidR="009133EF">
        <w:t xml:space="preserve"> </w:t>
      </w:r>
    </w:p>
    <w:p w:rsidR="005301AA" w:rsidRPr="007C6934" w:rsidP="0003709A">
      <w:pPr>
        <w:jc w:val="center"/>
      </w:pPr>
      <w:r>
        <w:br/>
      </w:r>
    </w:p>
    <w:p w:rsidR="00E52674" w:rsidRPr="00FB76F5" w:rsidP="009446C8">
      <w:pPr>
        <w:pStyle w:val="ListParagraph"/>
        <w:numPr>
          <w:ilvl w:val="0"/>
          <w:numId w:val="1"/>
        </w:numPr>
        <w:rPr>
          <w:b/>
        </w:rPr>
      </w:pPr>
      <w:r w:rsidRPr="00FB76F5">
        <w:rPr>
          <w:b/>
        </w:rPr>
        <w:t>Apologies</w:t>
      </w:r>
      <w:r w:rsidRPr="00FB76F5" w:rsidR="0003306B">
        <w:rPr>
          <w:b/>
        </w:rPr>
        <w:br/>
      </w:r>
    </w:p>
    <w:p w:rsidR="00223AB7" w:rsidRPr="00FB76F5" w:rsidP="12464C0A">
      <w:pPr>
        <w:pStyle w:val="ListParagraph"/>
        <w:numPr>
          <w:ilvl w:val="0"/>
          <w:numId w:val="1"/>
        </w:numPr>
        <w:rPr>
          <w:b/>
          <w:bCs/>
        </w:rPr>
      </w:pPr>
      <w:r w:rsidRPr="12464C0A">
        <w:rPr>
          <w:b/>
          <w:bCs/>
        </w:rPr>
        <w:t>Agreeing the minutes of the previous meeting</w:t>
      </w:r>
      <w:r w:rsidRPr="12464C0A" w:rsidR="5165190D">
        <w:rPr>
          <w:b/>
          <w:bCs/>
        </w:rPr>
        <w:t>s</w:t>
      </w:r>
      <w:r w:rsidRPr="12464C0A">
        <w:rPr>
          <w:b/>
          <w:bCs/>
        </w:rPr>
        <w:t xml:space="preserve"> </w:t>
      </w:r>
      <w:r w:rsidRPr="12464C0A" w:rsidR="00E7450F">
        <w:rPr>
          <w:b/>
          <w:bCs/>
        </w:rPr>
        <w:t>and matters arising</w:t>
      </w:r>
    </w:p>
    <w:p w:rsidR="00223AB7" w:rsidRPr="00FB76F5" w:rsidP="00223AB7">
      <w:pPr>
        <w:pStyle w:val="ListParagraph"/>
        <w:ind w:left="360"/>
        <w:rPr>
          <w:b/>
        </w:rPr>
      </w:pPr>
    </w:p>
    <w:p w:rsidR="00CA31E5" w:rsidRPr="00B0492D" w:rsidP="00B0492D">
      <w:pPr>
        <w:pStyle w:val="ListParagraph"/>
        <w:numPr>
          <w:ilvl w:val="0"/>
          <w:numId w:val="1"/>
        </w:numPr>
        <w:rPr>
          <w:rFonts w:eastAsiaTheme="minorEastAsia" w:cstheme="minorBidi"/>
          <w:b/>
        </w:rPr>
      </w:pPr>
      <w:r>
        <w:rPr>
          <w:b/>
        </w:rPr>
        <w:t>Notices from the Chair</w:t>
      </w:r>
    </w:p>
    <w:p w:rsidR="00C21316" w:rsidP="00047F9B">
      <w:pPr>
        <w:ind w:firstLine="360"/>
        <w:rPr>
          <w:sz w:val="40"/>
          <w:szCs w:val="40"/>
        </w:rPr>
      </w:pPr>
      <w:r>
        <w:t>S</w:t>
      </w:r>
      <w:r w:rsidR="245C6A6C">
        <w:t>/</w:t>
      </w:r>
      <w:r w:rsidR="7BFD6421">
        <w:t>2</w:t>
      </w:r>
      <w:r w:rsidR="2E0F7968">
        <w:t>4</w:t>
      </w:r>
      <w:r w:rsidR="7BFD6421">
        <w:t>-2</w:t>
      </w:r>
      <w:r w:rsidR="1F66396D">
        <w:t>6</w:t>
      </w:r>
      <w:r w:rsidR="245C6A6C">
        <w:t>/</w:t>
      </w:r>
      <w:r w:rsidR="1304C933">
        <w:t>102</w:t>
      </w:r>
      <w:r w:rsidR="245C6A6C">
        <w:t xml:space="preserve"> RESTRICT</w:t>
      </w:r>
      <w:r w:rsidR="208320BF">
        <w:t>ED</w:t>
      </w:r>
      <w:r w:rsidR="007F53A1">
        <w:br/>
      </w:r>
      <w:r w:rsidRPr="7DB1DCEB" w:rsidR="4A4E0212">
        <w:rPr>
          <w:sz w:val="40"/>
          <w:szCs w:val="40"/>
        </w:rPr>
        <w:t>______________________________________</w:t>
      </w:r>
      <w:r w:rsidRPr="7DB1DCEB" w:rsidR="5C45E4F5">
        <w:rPr>
          <w:sz w:val="40"/>
          <w:szCs w:val="40"/>
        </w:rPr>
        <w:t>__</w:t>
      </w:r>
    </w:p>
    <w:p w:rsidR="00735C75" w:rsidRPr="00735C75" w:rsidP="00735C75">
      <w:pPr>
        <w:ind w:firstLine="360"/>
        <w:jc w:val="center"/>
        <w:rPr>
          <w:b/>
          <w:bCs/>
        </w:rPr>
      </w:pPr>
      <w:r>
        <w:rPr>
          <w:b/>
          <w:bCs/>
        </w:rPr>
        <w:t>15.35-15.50</w:t>
      </w:r>
    </w:p>
    <w:p w:rsidR="008E53C3" w:rsidRPr="00285E02" w:rsidP="008E53C3">
      <w:pPr>
        <w:pStyle w:val="ListParagraph"/>
        <w:numPr>
          <w:ilvl w:val="0"/>
          <w:numId w:val="1"/>
        </w:numPr>
        <w:rPr>
          <w:rFonts w:eastAsiaTheme="minorEastAsia" w:cstheme="minorBidi"/>
          <w:b/>
          <w:bCs/>
        </w:rPr>
      </w:pPr>
      <w:r w:rsidRPr="00285E02">
        <w:rPr>
          <w:b/>
          <w:bCs/>
        </w:rPr>
        <w:t xml:space="preserve">For </w:t>
      </w:r>
      <w:r w:rsidR="002C1405">
        <w:rPr>
          <w:b/>
          <w:bCs/>
        </w:rPr>
        <w:t>Decision</w:t>
      </w:r>
      <w:r w:rsidRPr="00285E02">
        <w:rPr>
          <w:b/>
          <w:bCs/>
        </w:rPr>
        <w:t xml:space="preserve">: </w:t>
      </w:r>
      <w:r w:rsidR="0059091B">
        <w:rPr>
          <w:b/>
          <w:bCs/>
        </w:rPr>
        <w:t>Catering Tariff Review</w:t>
      </w:r>
    </w:p>
    <w:p w:rsidR="008E53C3" w:rsidP="008E53C3">
      <w:pPr>
        <w:ind w:left="360"/>
        <w:rPr>
          <w:rFonts w:eastAsiaTheme="minorEastAsia" w:cstheme="minorBidi"/>
          <w:bCs/>
        </w:rPr>
      </w:pPr>
      <w:r>
        <w:rPr>
          <w:rFonts w:eastAsiaTheme="minorEastAsia" w:cstheme="minorBidi"/>
          <w:bCs/>
        </w:rPr>
        <w:t>Stephen Penn</w:t>
      </w:r>
      <w:r w:rsidR="00C73CC5">
        <w:rPr>
          <w:rFonts w:eastAsiaTheme="minorEastAsia" w:cstheme="minorBidi"/>
          <w:bCs/>
        </w:rPr>
        <w:t xml:space="preserve">, </w:t>
      </w:r>
      <w:r w:rsidR="00064C2A">
        <w:rPr>
          <w:rFonts w:eastAsiaTheme="minorEastAsia" w:cstheme="minorBidi"/>
          <w:bCs/>
        </w:rPr>
        <w:t>Head of Catering and Retail Services</w:t>
      </w:r>
      <w:r w:rsidR="00047F9B">
        <w:rPr>
          <w:rFonts w:eastAsiaTheme="minorEastAsia" w:cstheme="minorBidi"/>
          <w:bCs/>
        </w:rPr>
        <w:t xml:space="preserve"> </w:t>
      </w:r>
      <w:r w:rsidR="00EC3F57">
        <w:rPr>
          <w:rFonts w:eastAsiaTheme="minorEastAsia" w:cstheme="minorBidi"/>
          <w:bCs/>
        </w:rPr>
        <w:t xml:space="preserve"> </w:t>
      </w:r>
    </w:p>
    <w:p w:rsidR="00240272" w:rsidP="00240272">
      <w:pPr>
        <w:ind w:firstLine="360"/>
      </w:pPr>
      <w:r>
        <w:t>S/</w:t>
      </w:r>
      <w:r w:rsidR="00BC2E92">
        <w:t>24-2</w:t>
      </w:r>
      <w:r w:rsidR="1398231E">
        <w:t>6</w:t>
      </w:r>
      <w:r>
        <w:t>/</w:t>
      </w:r>
      <w:r w:rsidR="00047DC2">
        <w:t>103</w:t>
      </w:r>
      <w:r>
        <w:t xml:space="preserve"> </w:t>
      </w:r>
      <w:r w:rsidR="008E53C3">
        <w:t>RESTRICT</w:t>
      </w:r>
      <w:r w:rsidR="006048C0">
        <w:t>ED</w:t>
      </w:r>
    </w:p>
    <w:p w:rsidR="00EC3F57" w:rsidP="003D11FA">
      <w:pPr>
        <w:ind w:left="360"/>
        <w:rPr>
          <w:b/>
          <w:bCs/>
        </w:rPr>
      </w:pPr>
    </w:p>
    <w:p w:rsidR="00047F9B" w:rsidRPr="003D11FA" w:rsidP="003D11FA">
      <w:pPr>
        <w:ind w:left="360"/>
      </w:pPr>
      <w:r>
        <w:rPr>
          <w:b/>
          <w:bCs/>
        </w:rPr>
        <w:t>Purpose of paper:</w:t>
      </w:r>
      <w:r w:rsidRPr="00172974" w:rsidR="00172974">
        <w:t xml:space="preserve"> </w:t>
      </w:r>
      <w:r w:rsidR="004A3C6D">
        <w:t>T</w:t>
      </w:r>
      <w:r w:rsidRPr="003D11FA" w:rsidR="00172974">
        <w:t>o update the Committee on the proposed catering tariff review and to provide the relevant information that has shaped these proposals.</w:t>
      </w:r>
    </w:p>
    <w:p w:rsidR="00A86D63" w:rsidP="008A48C1">
      <w:pPr>
        <w:ind w:left="360"/>
      </w:pPr>
      <w:r>
        <w:rPr>
          <w:b/>
          <w:bCs/>
        </w:rPr>
        <w:t>Action</w:t>
      </w:r>
      <w:r w:rsidR="00B81360">
        <w:rPr>
          <w:b/>
          <w:bCs/>
        </w:rPr>
        <w:t xml:space="preserve"> for the Committe</w:t>
      </w:r>
      <w:r w:rsidR="00C163E7">
        <w:rPr>
          <w:b/>
          <w:bCs/>
        </w:rPr>
        <w:t>e</w:t>
      </w:r>
      <w:r w:rsidR="00C163E7">
        <w:t>:</w:t>
      </w:r>
      <w:r w:rsidRPr="003D11FA" w:rsidR="003D11FA">
        <w:t xml:space="preserve"> The Committee </w:t>
      </w:r>
      <w:r w:rsidR="004A3C6D">
        <w:t>is</w:t>
      </w:r>
      <w:r w:rsidRPr="003D11FA" w:rsidR="003D11FA">
        <w:t xml:space="preserve"> asked to agree on the catering</w:t>
      </w:r>
      <w:r w:rsidR="006B57F6">
        <w:t xml:space="preserve"> </w:t>
      </w:r>
      <w:r w:rsidRPr="003D11FA" w:rsidR="003D11FA">
        <w:t>tariff review as set out in paragraph 12.</w:t>
      </w:r>
    </w:p>
    <w:p w:rsidR="008A48C1" w:rsidP="008A48C1">
      <w:pPr>
        <w:pBdr>
          <w:bottom w:val="single" w:sz="12" w:space="1" w:color="auto"/>
        </w:pBdr>
        <w:ind w:left="360" w:hanging="360"/>
      </w:pPr>
    </w:p>
    <w:p w:rsidR="00735C75" w:rsidRPr="00735C75" w:rsidP="008A48C1">
      <w:pPr>
        <w:ind w:firstLine="284"/>
        <w:jc w:val="center"/>
        <w:rPr>
          <w:b/>
          <w:bCs/>
        </w:rPr>
      </w:pPr>
      <w:r>
        <w:rPr>
          <w:b/>
          <w:bCs/>
        </w:rPr>
        <w:t>15.50</w:t>
      </w:r>
      <w:r w:rsidR="00707AAB">
        <w:rPr>
          <w:b/>
          <w:bCs/>
        </w:rPr>
        <w:t>-16.00</w:t>
      </w:r>
    </w:p>
    <w:p w:rsidR="008E53C3" w:rsidRPr="00EA6479" w:rsidP="008E53C3">
      <w:pPr>
        <w:pStyle w:val="ListParagraph"/>
        <w:numPr>
          <w:ilvl w:val="0"/>
          <w:numId w:val="1"/>
        </w:numPr>
        <w:rPr>
          <w:rFonts w:eastAsiaTheme="minorEastAsia" w:cstheme="minorBidi"/>
          <w:b/>
        </w:rPr>
      </w:pPr>
      <w:r>
        <w:rPr>
          <w:b/>
        </w:rPr>
        <w:t xml:space="preserve">For Decision: </w:t>
      </w:r>
      <w:r w:rsidR="0059091B">
        <w:rPr>
          <w:b/>
        </w:rPr>
        <w:t xml:space="preserve">Catering </w:t>
      </w:r>
      <w:r w:rsidR="00A26C81">
        <w:rPr>
          <w:b/>
        </w:rPr>
        <w:t>‘Deep Dive’ Operation Review</w:t>
      </w:r>
    </w:p>
    <w:p w:rsidR="00C73CC5" w:rsidRPr="006C24B2" w:rsidP="00C73CC5">
      <w:pPr>
        <w:pStyle w:val="ListParagraph"/>
        <w:ind w:left="360"/>
        <w:rPr>
          <w:rFonts w:eastAsiaTheme="minorEastAsia" w:cstheme="minorBidi"/>
          <w:bCs/>
        </w:rPr>
      </w:pPr>
      <w:r>
        <w:rPr>
          <w:rFonts w:eastAsiaTheme="minorEastAsia" w:cstheme="minorBidi"/>
          <w:bCs/>
        </w:rPr>
        <w:t>Stephen Penn</w:t>
      </w:r>
      <w:r w:rsidRPr="006C24B2">
        <w:rPr>
          <w:rFonts w:eastAsiaTheme="minorEastAsia" w:cstheme="minorBidi"/>
          <w:bCs/>
        </w:rPr>
        <w:t xml:space="preserve">, </w:t>
      </w:r>
      <w:r>
        <w:rPr>
          <w:rFonts w:eastAsiaTheme="minorEastAsia" w:cstheme="minorBidi"/>
          <w:bCs/>
        </w:rPr>
        <w:t>Head of Catering and Retail Services</w:t>
      </w:r>
      <w:r w:rsidR="00047F9B">
        <w:rPr>
          <w:rFonts w:eastAsiaTheme="minorEastAsia" w:cstheme="minorBidi"/>
          <w:bCs/>
        </w:rPr>
        <w:t xml:space="preserve"> </w:t>
      </w:r>
    </w:p>
    <w:p w:rsidR="001D0D4D" w:rsidP="006C24B2">
      <w:pPr>
        <w:pStyle w:val="ListParagraph"/>
        <w:ind w:left="360"/>
      </w:pPr>
      <w:r>
        <w:t>S/</w:t>
      </w:r>
      <w:r w:rsidR="00BC2E92">
        <w:t>24-2</w:t>
      </w:r>
      <w:r w:rsidR="033D371E">
        <w:t>6</w:t>
      </w:r>
      <w:r>
        <w:t>/</w:t>
      </w:r>
      <w:r w:rsidR="00A26C81">
        <w:t>104</w:t>
      </w:r>
      <w:r>
        <w:t xml:space="preserve"> </w:t>
      </w:r>
      <w:r w:rsidR="008E53C3">
        <w:t>RESTRIC</w:t>
      </w:r>
      <w:r w:rsidR="006C101A">
        <w:t>TED</w:t>
      </w:r>
      <w:r w:rsidR="00C73CC5">
        <w:t xml:space="preserve"> </w:t>
      </w:r>
    </w:p>
    <w:p w:rsidR="00061F46" w:rsidP="00BE6C14">
      <w:pPr>
        <w:ind w:left="360"/>
        <w:rPr>
          <w:b/>
          <w:bCs/>
        </w:rPr>
      </w:pPr>
    </w:p>
    <w:p w:rsidR="00047F9B" w:rsidP="00BE6C14">
      <w:pPr>
        <w:ind w:left="360"/>
        <w:rPr>
          <w:b/>
          <w:bCs/>
        </w:rPr>
      </w:pPr>
      <w:r>
        <w:rPr>
          <w:b/>
          <w:bCs/>
        </w:rPr>
        <w:t>Purpose of paper:</w:t>
      </w:r>
      <w:r w:rsidRPr="00070278" w:rsidR="00070278">
        <w:t xml:space="preserve"> </w:t>
      </w:r>
      <w:r w:rsidRPr="00BE6C14" w:rsidR="00070278">
        <w:t>This paper reports back on the impact of the operational changes made to the catering services, further to the catering deep dive.</w:t>
      </w:r>
    </w:p>
    <w:p w:rsidR="007A1C7C" w:rsidP="008A48C1">
      <w:pPr>
        <w:ind w:left="360"/>
      </w:pPr>
      <w:r>
        <w:rPr>
          <w:b/>
          <w:bCs/>
        </w:rPr>
        <w:t>Actions for the Committee</w:t>
      </w:r>
      <w:r>
        <w:t>:</w:t>
      </w:r>
      <w:r w:rsidRPr="00BE6C14" w:rsidR="00BE6C14">
        <w:t xml:space="preserve"> </w:t>
      </w:r>
      <w:r w:rsidR="00BE6C14">
        <w:t xml:space="preserve">The Committee is invited to take note of the     feedback and information provided in the paper and </w:t>
      </w:r>
      <w:r w:rsidR="00BE6C14">
        <w:t>make a decision</w:t>
      </w:r>
      <w:r w:rsidR="00BE6C14">
        <w:t xml:space="preserve"> on: </w:t>
      </w:r>
    </w:p>
    <w:p w:rsidR="00EC1860" w:rsidP="008A48C1">
      <w:pPr>
        <w:pStyle w:val="ListParagraph"/>
        <w:numPr>
          <w:ilvl w:val="0"/>
          <w:numId w:val="10"/>
        </w:numPr>
      </w:pPr>
      <w:r>
        <w:t xml:space="preserve">Permanently </w:t>
      </w:r>
      <w:r w:rsidR="007A1C7C">
        <w:t>c</w:t>
      </w:r>
      <w:r>
        <w:t>hanging the opening hours of the Long Room to 9am and the provision of a breakfast service</w:t>
      </w:r>
    </w:p>
    <w:p w:rsidR="00A86D63" w:rsidP="008A48C1">
      <w:pPr>
        <w:pStyle w:val="ListParagraph"/>
        <w:numPr>
          <w:ilvl w:val="0"/>
          <w:numId w:val="10"/>
        </w:numPr>
      </w:pPr>
      <w:r>
        <w:t>Confirm support for the closure of the Peers’ Dining Room on sitting Fridays, once House business allows.</w:t>
      </w:r>
    </w:p>
    <w:p w:rsidR="008A48C1" w:rsidP="008A48C1">
      <w:pPr>
        <w:pStyle w:val="ListParagraph"/>
        <w:pBdr>
          <w:bottom w:val="single" w:sz="12" w:space="1" w:color="auto"/>
        </w:pBdr>
        <w:ind w:hanging="720"/>
      </w:pPr>
    </w:p>
    <w:p w:rsidR="00735C75" w:rsidRPr="00735C75" w:rsidP="00735C75">
      <w:pPr>
        <w:ind w:firstLine="360"/>
        <w:jc w:val="center"/>
        <w:rPr>
          <w:b/>
          <w:bCs/>
        </w:rPr>
      </w:pPr>
      <w:r>
        <w:rPr>
          <w:b/>
          <w:bCs/>
        </w:rPr>
        <w:t>16.00-16.15</w:t>
      </w:r>
    </w:p>
    <w:p w:rsidR="00082FC4" w:rsidRPr="00EA6479" w:rsidP="00082FC4">
      <w:pPr>
        <w:pStyle w:val="ListParagraph"/>
        <w:numPr>
          <w:ilvl w:val="0"/>
          <w:numId w:val="1"/>
        </w:numPr>
        <w:rPr>
          <w:rFonts w:eastAsiaTheme="minorEastAsia" w:cstheme="minorBidi"/>
          <w:b/>
        </w:rPr>
      </w:pPr>
      <w:r>
        <w:rPr>
          <w:b/>
        </w:rPr>
        <w:t xml:space="preserve">For Information: </w:t>
      </w:r>
      <w:r w:rsidRPr="00082FC4">
        <w:rPr>
          <w:rFonts w:cs="Segoe UI"/>
          <w:b/>
          <w:bCs/>
          <w:lang w:eastAsia="en-GB"/>
        </w:rPr>
        <w:t xml:space="preserve">New accessibility and compliance </w:t>
      </w:r>
      <w:r w:rsidRPr="00082FC4">
        <w:rPr>
          <w:rFonts w:cs="Segoe UI"/>
          <w:b/>
          <w:bCs/>
          <w:lang w:eastAsia="en-GB"/>
        </w:rPr>
        <w:t>works</w:t>
      </w:r>
      <w:r w:rsidRPr="00082FC4">
        <w:rPr>
          <w:rFonts w:cs="Segoe UI"/>
          <w:b/>
          <w:bCs/>
          <w:lang w:eastAsia="en-GB"/>
        </w:rPr>
        <w:t xml:space="preserve"> to the Woolsack</w:t>
      </w:r>
    </w:p>
    <w:p w:rsidR="00082FC4" w:rsidRPr="006C24B2" w:rsidP="00082FC4">
      <w:pPr>
        <w:pStyle w:val="ListParagraph"/>
        <w:ind w:left="360"/>
        <w:rPr>
          <w:rFonts w:eastAsiaTheme="minorEastAsia" w:cstheme="minorBidi"/>
          <w:bCs/>
        </w:rPr>
      </w:pPr>
      <w:r w:rsidRPr="0023645F">
        <w:rPr>
          <w:rFonts w:eastAsiaTheme="minorEastAsia" w:cstheme="minorBidi"/>
          <w:bCs/>
        </w:rPr>
        <w:t>Justin Hills, Deputy Director of Estates and Facilities</w:t>
      </w:r>
      <w:r w:rsidRPr="0023645F">
        <w:rPr>
          <w:rFonts w:ascii="Arial" w:hAnsi="Arial" w:eastAsiaTheme="minorEastAsia" w:cs="Arial"/>
          <w:bCs/>
        </w:rPr>
        <w:t> </w:t>
      </w:r>
      <w:r w:rsidRPr="0023645F">
        <w:rPr>
          <w:rFonts w:eastAsiaTheme="minorEastAsia" w:cstheme="minorBidi"/>
          <w:bCs/>
        </w:rPr>
        <w:t xml:space="preserve"> </w:t>
      </w:r>
    </w:p>
    <w:p w:rsidR="00082FC4" w:rsidP="00082FC4">
      <w:pPr>
        <w:ind w:firstLine="360"/>
      </w:pPr>
      <w:r>
        <w:t xml:space="preserve">S/24-26/105 RESTRICTED </w:t>
      </w:r>
    </w:p>
    <w:p w:rsidR="00082FC4" w:rsidP="00082FC4">
      <w:pPr>
        <w:ind w:firstLine="360"/>
      </w:pPr>
    </w:p>
    <w:p w:rsidR="00082FC4" w:rsidP="00082FC4">
      <w:pPr>
        <w:ind w:left="360"/>
        <w:rPr>
          <w:b/>
          <w:bCs/>
        </w:rPr>
      </w:pPr>
      <w:r>
        <w:rPr>
          <w:b/>
          <w:bCs/>
        </w:rPr>
        <w:t>Purpose of paper:</w:t>
      </w:r>
      <w:r w:rsidRPr="00292E6C">
        <w:t xml:space="preserve"> To inform the Committee of the detail and cost of the Woolsack Accessibility project and associated works</w:t>
      </w:r>
    </w:p>
    <w:p w:rsidR="00082FC4" w:rsidRPr="00C163E7" w:rsidP="00082FC4">
      <w:pPr>
        <w:ind w:firstLine="360"/>
      </w:pPr>
      <w:r>
        <w:rPr>
          <w:b/>
          <w:bCs/>
        </w:rPr>
        <w:t>Action for the Committee</w:t>
      </w:r>
      <w:r>
        <w:t>:</w:t>
      </w:r>
      <w:r w:rsidRPr="00292E6C">
        <w:t xml:space="preserve"> </w:t>
      </w:r>
      <w:r>
        <w:t>The paper is provided f</w:t>
      </w:r>
      <w:r w:rsidRPr="00292E6C">
        <w:t>or information.</w:t>
      </w:r>
    </w:p>
    <w:p w:rsidR="00082FC4" w:rsidRPr="00082FC4" w:rsidP="00082FC4">
      <w:pPr>
        <w:pStyle w:val="ListParagraph"/>
        <w:pBdr>
          <w:bottom w:val="single" w:sz="12" w:space="1" w:color="auto"/>
        </w:pBdr>
        <w:ind w:left="360" w:hanging="360"/>
        <w:rPr>
          <w:rFonts w:eastAsiaTheme="minorEastAsia" w:cstheme="minorBidi"/>
          <w:b/>
        </w:rPr>
      </w:pPr>
    </w:p>
    <w:p w:rsidR="00217479" w:rsidRPr="00217479" w:rsidP="00217479">
      <w:pPr>
        <w:pStyle w:val="ListParagraph"/>
        <w:ind w:left="360"/>
        <w:jc w:val="center"/>
        <w:rPr>
          <w:b/>
          <w:bCs/>
        </w:rPr>
      </w:pPr>
      <w:r w:rsidRPr="00217479">
        <w:rPr>
          <w:b/>
          <w:bCs/>
        </w:rPr>
        <w:t>16.15-16.</w:t>
      </w:r>
      <w:r w:rsidR="00CC741C">
        <w:rPr>
          <w:b/>
          <w:bCs/>
        </w:rPr>
        <w:t>30</w:t>
      </w:r>
    </w:p>
    <w:p w:rsidR="006C24B2" w:rsidRPr="00EA6479" w:rsidP="006C24B2">
      <w:pPr>
        <w:pStyle w:val="ListParagraph"/>
        <w:numPr>
          <w:ilvl w:val="0"/>
          <w:numId w:val="1"/>
        </w:numPr>
        <w:rPr>
          <w:rFonts w:eastAsiaTheme="minorEastAsia" w:cstheme="minorBidi"/>
          <w:b/>
        </w:rPr>
      </w:pPr>
      <w:r>
        <w:rPr>
          <w:b/>
        </w:rPr>
        <w:t>For</w:t>
      </w:r>
      <w:r w:rsidR="00E361EA">
        <w:rPr>
          <w:b/>
        </w:rPr>
        <w:t xml:space="preserve"> Endorsement</w:t>
      </w:r>
      <w:r>
        <w:rPr>
          <w:b/>
        </w:rPr>
        <w:t xml:space="preserve">: </w:t>
      </w:r>
      <w:r w:rsidR="00732342">
        <w:rPr>
          <w:b/>
        </w:rPr>
        <w:t>Changes to Participation Team Services</w:t>
      </w:r>
    </w:p>
    <w:p w:rsidR="006C24B2" w:rsidRPr="006C24B2" w:rsidP="006C24B2">
      <w:pPr>
        <w:pStyle w:val="ListParagraph"/>
        <w:ind w:left="360"/>
        <w:rPr>
          <w:rFonts w:eastAsiaTheme="minorEastAsia" w:cstheme="minorBidi"/>
          <w:bCs/>
        </w:rPr>
      </w:pPr>
      <w:r>
        <w:rPr>
          <w:rFonts w:eastAsiaTheme="minorEastAsia" w:cstheme="minorBidi"/>
          <w:bCs/>
        </w:rPr>
        <w:t>Matt Ringer</w:t>
      </w:r>
      <w:r w:rsidRPr="006C24B2">
        <w:rPr>
          <w:rFonts w:eastAsiaTheme="minorEastAsia" w:cstheme="minorBidi"/>
          <w:bCs/>
        </w:rPr>
        <w:t xml:space="preserve">, </w:t>
      </w:r>
      <w:r w:rsidR="005D1D2B">
        <w:rPr>
          <w:rFonts w:eastAsiaTheme="minorEastAsia" w:cstheme="minorBidi"/>
          <w:bCs/>
        </w:rPr>
        <w:t>Director of Participation</w:t>
      </w:r>
      <w:r w:rsidR="00047F9B">
        <w:rPr>
          <w:rFonts w:eastAsiaTheme="minorEastAsia" w:cstheme="minorBidi"/>
          <w:bCs/>
        </w:rPr>
        <w:t xml:space="preserve"> </w:t>
      </w:r>
    </w:p>
    <w:p w:rsidR="001D0D4D" w:rsidP="004551B4">
      <w:pPr>
        <w:ind w:firstLine="360"/>
      </w:pPr>
      <w:r>
        <w:t>S/</w:t>
      </w:r>
      <w:r w:rsidR="00BC2E92">
        <w:t>24-2</w:t>
      </w:r>
      <w:r w:rsidR="136B16BB">
        <w:t>6</w:t>
      </w:r>
      <w:r>
        <w:t>/</w:t>
      </w:r>
      <w:r w:rsidR="00080DC1">
        <w:t>10</w:t>
      </w:r>
      <w:r w:rsidR="00B71CF0">
        <w:t>6</w:t>
      </w:r>
      <w:r>
        <w:t xml:space="preserve"> </w:t>
      </w:r>
      <w:r w:rsidR="00C577D2">
        <w:t xml:space="preserve">HIGHLY </w:t>
      </w:r>
      <w:r>
        <w:t xml:space="preserve">RESTRICTED </w:t>
      </w:r>
    </w:p>
    <w:p w:rsidR="00707AAB" w:rsidP="004551B4">
      <w:pPr>
        <w:ind w:firstLine="360"/>
      </w:pPr>
    </w:p>
    <w:p w:rsidR="00047F9B" w:rsidP="00F261EB">
      <w:pPr>
        <w:ind w:left="360"/>
        <w:rPr>
          <w:b/>
          <w:bCs/>
        </w:rPr>
      </w:pPr>
      <w:r>
        <w:rPr>
          <w:b/>
          <w:bCs/>
        </w:rPr>
        <w:t>Purpose of paper:</w:t>
      </w:r>
      <w:r w:rsidRPr="00E1627A" w:rsidR="00E1627A">
        <w:t xml:space="preserve"> To outline proposed changes to the bicameral Participation </w:t>
      </w:r>
      <w:r w:rsidR="001C0FE3">
        <w:t>Service.</w:t>
      </w:r>
    </w:p>
    <w:p w:rsidR="001D0D4D" w:rsidP="001D0D4D">
      <w:pPr>
        <w:ind w:firstLine="360"/>
      </w:pPr>
      <w:r>
        <w:rPr>
          <w:b/>
          <w:bCs/>
        </w:rPr>
        <w:t>Action for the Committee</w:t>
      </w:r>
      <w:r>
        <w:t>:</w:t>
      </w:r>
      <w:r w:rsidRPr="00E1627A" w:rsidR="00E1627A">
        <w:t xml:space="preserve"> To endorse the </w:t>
      </w:r>
      <w:r w:rsidR="00C577D2">
        <w:t>proposed changes</w:t>
      </w:r>
      <w:r w:rsidRPr="00E1627A" w:rsidR="00E1627A">
        <w:t>.</w:t>
      </w:r>
    </w:p>
    <w:p w:rsidR="001D0D4D" w:rsidRPr="00CC5674" w:rsidP="00DB4102">
      <w:pPr>
        <w:pBdr>
          <w:bottom w:val="single" w:sz="12" w:space="1" w:color="auto"/>
        </w:pBdr>
        <w:rPr>
          <w:rFonts w:eastAsiaTheme="minorEastAsia" w:cstheme="minorBidi"/>
        </w:rPr>
      </w:pPr>
    </w:p>
    <w:p w:rsidR="00164DE8" w:rsidP="002C1405">
      <w:pPr>
        <w:ind w:firstLine="360"/>
        <w:jc w:val="center"/>
        <w:rPr>
          <w:b/>
          <w:bCs/>
        </w:rPr>
      </w:pPr>
      <w:r>
        <w:rPr>
          <w:b/>
          <w:bCs/>
        </w:rPr>
        <w:t>16.30-16.35</w:t>
      </w:r>
    </w:p>
    <w:p w:rsidR="002C1405" w:rsidRPr="00EA6479" w:rsidP="002C1405">
      <w:pPr>
        <w:pStyle w:val="ListParagraph"/>
        <w:numPr>
          <w:ilvl w:val="0"/>
          <w:numId w:val="1"/>
        </w:numPr>
        <w:rPr>
          <w:rFonts w:eastAsiaTheme="minorEastAsia" w:cstheme="minorBidi"/>
          <w:b/>
        </w:rPr>
      </w:pPr>
      <w:r>
        <w:rPr>
          <w:b/>
        </w:rPr>
        <w:t>For</w:t>
      </w:r>
      <w:r w:rsidR="006A4815">
        <w:rPr>
          <w:b/>
        </w:rPr>
        <w:t xml:space="preserve"> Endorsement</w:t>
      </w:r>
      <w:r>
        <w:rPr>
          <w:b/>
        </w:rPr>
        <w:t xml:space="preserve">: </w:t>
      </w:r>
      <w:r w:rsidRPr="008E5A03" w:rsidR="008E5A03">
        <w:rPr>
          <w:b/>
        </w:rPr>
        <w:t xml:space="preserve">Process for issuing temporary and replacement passes to Members  </w:t>
      </w:r>
    </w:p>
    <w:p w:rsidR="002C1405" w:rsidRPr="006C24B2" w:rsidP="002C1405">
      <w:pPr>
        <w:pStyle w:val="ListParagraph"/>
        <w:ind w:left="360"/>
        <w:rPr>
          <w:rFonts w:eastAsiaTheme="minorEastAsia" w:cstheme="minorBidi"/>
          <w:bCs/>
        </w:rPr>
      </w:pPr>
      <w:r>
        <w:rPr>
          <w:rFonts w:eastAsiaTheme="minorEastAsia" w:cstheme="minorBidi"/>
          <w:bCs/>
        </w:rPr>
        <w:t>Alice Fairbairn</w:t>
      </w:r>
      <w:r w:rsidRPr="006C24B2">
        <w:rPr>
          <w:rFonts w:eastAsiaTheme="minorEastAsia" w:cstheme="minorBidi"/>
          <w:bCs/>
        </w:rPr>
        <w:t xml:space="preserve">, </w:t>
      </w:r>
      <w:r>
        <w:rPr>
          <w:rFonts w:eastAsiaTheme="minorEastAsia" w:cstheme="minorBidi"/>
          <w:bCs/>
        </w:rPr>
        <w:t>Deputy Director of Security</w:t>
      </w:r>
      <w:r>
        <w:rPr>
          <w:rFonts w:eastAsiaTheme="minorEastAsia" w:cstheme="minorBidi"/>
          <w:bCs/>
        </w:rPr>
        <w:t xml:space="preserve"> </w:t>
      </w:r>
    </w:p>
    <w:p w:rsidR="00197DCF" w:rsidP="002C1405">
      <w:pPr>
        <w:ind w:firstLine="360"/>
      </w:pPr>
      <w:r>
        <w:t>S/24-2</w:t>
      </w:r>
      <w:r w:rsidR="50C37B0C">
        <w:t>6</w:t>
      </w:r>
      <w:r>
        <w:t>/</w:t>
      </w:r>
      <w:r w:rsidR="00080DC1">
        <w:t>10</w:t>
      </w:r>
      <w:r w:rsidR="00B71CF0">
        <w:t>7</w:t>
      </w:r>
      <w:r>
        <w:t xml:space="preserve"> </w:t>
      </w:r>
      <w:r w:rsidR="00FE30FC">
        <w:t xml:space="preserve">HIGHLY </w:t>
      </w:r>
      <w:r>
        <w:t>RESTRICTED</w:t>
      </w:r>
    </w:p>
    <w:p w:rsidR="002C1405" w:rsidP="002C1405">
      <w:pPr>
        <w:ind w:firstLine="360"/>
      </w:pPr>
      <w:r w:rsidRPr="006C24B2">
        <w:t xml:space="preserve"> </w:t>
      </w:r>
    </w:p>
    <w:p w:rsidR="002C1405" w:rsidP="00FE30FC">
      <w:pPr>
        <w:ind w:left="360"/>
        <w:rPr>
          <w:b/>
          <w:bCs/>
        </w:rPr>
      </w:pPr>
      <w:r>
        <w:rPr>
          <w:b/>
          <w:bCs/>
        </w:rPr>
        <w:t>Purpose of paper:</w:t>
      </w:r>
      <w:r w:rsidRPr="00FE30FC" w:rsidR="006D6BCA">
        <w:t xml:space="preserve"> A proposal to request identification from </w:t>
      </w:r>
      <w:r w:rsidR="00B76F2F">
        <w:t>m</w:t>
      </w:r>
      <w:r w:rsidRPr="00FE30FC" w:rsidR="006D6BCA">
        <w:t>embers who visit the Pass Office to request a temporary or replacement pass.</w:t>
      </w:r>
      <w:r w:rsidRPr="006D6BCA" w:rsidR="006D6BCA">
        <w:rPr>
          <w:b/>
          <w:bCs/>
        </w:rPr>
        <w:t xml:space="preserve">  </w:t>
      </w:r>
    </w:p>
    <w:p w:rsidR="002C1405" w:rsidRPr="00C163E7" w:rsidP="002C1405">
      <w:pPr>
        <w:ind w:firstLine="360"/>
      </w:pPr>
      <w:r>
        <w:rPr>
          <w:b/>
          <w:bCs/>
        </w:rPr>
        <w:t>Action for the Committee</w:t>
      </w:r>
      <w:r>
        <w:t>:</w:t>
      </w:r>
      <w:r w:rsidRPr="00FE30FC" w:rsidR="00FE30FC">
        <w:t xml:space="preserve"> The Committee is asked to endorse this proposal.  </w:t>
      </w:r>
    </w:p>
    <w:p w:rsidR="002C1405" w:rsidRPr="00CC5674" w:rsidP="002C1405">
      <w:pPr>
        <w:pBdr>
          <w:bottom w:val="single" w:sz="12" w:space="1" w:color="auto"/>
        </w:pBdr>
        <w:ind w:firstLine="360"/>
        <w:rPr>
          <w:rFonts w:eastAsiaTheme="minorEastAsia" w:cstheme="minorBidi"/>
        </w:rPr>
      </w:pPr>
    </w:p>
    <w:p w:rsidR="002C1405" w:rsidRPr="00735C75" w:rsidP="002C1405">
      <w:pPr>
        <w:ind w:firstLine="360"/>
        <w:jc w:val="center"/>
        <w:rPr>
          <w:b/>
          <w:bCs/>
        </w:rPr>
      </w:pPr>
      <w:r>
        <w:rPr>
          <w:b/>
          <w:bCs/>
        </w:rPr>
        <w:t>16.</w:t>
      </w:r>
      <w:r w:rsidR="00DB4102">
        <w:rPr>
          <w:b/>
          <w:bCs/>
        </w:rPr>
        <w:t>35</w:t>
      </w:r>
      <w:r>
        <w:rPr>
          <w:b/>
          <w:bCs/>
        </w:rPr>
        <w:t>-16.</w:t>
      </w:r>
      <w:r w:rsidR="00E811E4">
        <w:rPr>
          <w:b/>
          <w:bCs/>
        </w:rPr>
        <w:t>50</w:t>
      </w:r>
    </w:p>
    <w:p w:rsidR="002C1405" w:rsidRPr="00EA6479" w:rsidP="45937013">
      <w:pPr>
        <w:pStyle w:val="ListParagraph"/>
        <w:numPr>
          <w:ilvl w:val="0"/>
          <w:numId w:val="1"/>
        </w:numPr>
        <w:rPr>
          <w:rFonts w:eastAsiaTheme="minorEastAsia" w:cstheme="minorBidi"/>
          <w:b/>
          <w:bCs/>
        </w:rPr>
      </w:pPr>
      <w:r w:rsidRPr="45937013">
        <w:rPr>
          <w:b/>
          <w:bCs/>
        </w:rPr>
        <w:t xml:space="preserve">For Information: </w:t>
      </w:r>
      <w:r w:rsidRPr="45937013" w:rsidR="00C70359">
        <w:rPr>
          <w:b/>
          <w:bCs/>
        </w:rPr>
        <w:t xml:space="preserve">Security </w:t>
      </w:r>
      <w:r w:rsidRPr="45937013" w:rsidR="008941C9">
        <w:rPr>
          <w:b/>
          <w:bCs/>
        </w:rPr>
        <w:t>Portfolio - Physical Works Update</w:t>
      </w:r>
    </w:p>
    <w:p w:rsidR="00096BA1" w:rsidRPr="00096BA1" w:rsidP="00096BA1">
      <w:pPr>
        <w:pStyle w:val="ListParagraph"/>
        <w:ind w:left="360"/>
        <w:rPr>
          <w:rFonts w:eastAsiaTheme="minorEastAsia" w:cstheme="minorBidi"/>
          <w:bCs/>
        </w:rPr>
      </w:pPr>
      <w:r w:rsidRPr="00096BA1">
        <w:rPr>
          <w:rFonts w:eastAsiaTheme="minorEastAsia" w:cstheme="minorBidi"/>
          <w:bCs/>
        </w:rPr>
        <w:t xml:space="preserve">David </w:t>
      </w:r>
      <w:r w:rsidRPr="00096BA1">
        <w:rPr>
          <w:rFonts w:eastAsiaTheme="minorEastAsia" w:cstheme="minorBidi"/>
          <w:bCs/>
        </w:rPr>
        <w:t>Leach-Thomas</w:t>
      </w:r>
      <w:r w:rsidRPr="00096BA1">
        <w:rPr>
          <w:rFonts w:eastAsiaTheme="minorEastAsia" w:cstheme="minorBidi"/>
          <w:bCs/>
        </w:rPr>
        <w:t>, Senior Responsible Owner</w:t>
      </w:r>
      <w:r w:rsidR="00197DCF">
        <w:rPr>
          <w:rFonts w:eastAsiaTheme="minorEastAsia" w:cstheme="minorBidi"/>
          <w:bCs/>
        </w:rPr>
        <w:t xml:space="preserve">, </w:t>
      </w:r>
      <w:r w:rsidRPr="00096BA1">
        <w:rPr>
          <w:rFonts w:eastAsiaTheme="minorEastAsia" w:cstheme="minorBidi"/>
          <w:bCs/>
        </w:rPr>
        <w:t>Security Construction Programme</w:t>
      </w:r>
    </w:p>
    <w:p w:rsidR="002C1405" w:rsidRPr="006C24B2" w:rsidP="00096BA1">
      <w:pPr>
        <w:ind w:left="360"/>
        <w:rPr>
          <w:rFonts w:eastAsiaTheme="minorEastAsia" w:cstheme="minorBidi"/>
          <w:bCs/>
        </w:rPr>
      </w:pPr>
      <w:r w:rsidRPr="00096BA1">
        <w:rPr>
          <w:rFonts w:eastAsiaTheme="minorEastAsia" w:cstheme="minorBidi"/>
          <w:bCs/>
        </w:rPr>
        <w:t xml:space="preserve">Sarah </w:t>
      </w:r>
      <w:r w:rsidRPr="00096BA1">
        <w:rPr>
          <w:rFonts w:eastAsiaTheme="minorEastAsia" w:cstheme="minorBidi"/>
          <w:bCs/>
        </w:rPr>
        <w:t>Kears-Burke</w:t>
      </w:r>
      <w:r w:rsidRPr="00096BA1">
        <w:rPr>
          <w:rFonts w:eastAsiaTheme="minorEastAsia" w:cstheme="minorBidi"/>
          <w:bCs/>
        </w:rPr>
        <w:t>, Head of Portfolio Engagement</w:t>
      </w:r>
      <w:r w:rsidR="00231209">
        <w:rPr>
          <w:rFonts w:eastAsiaTheme="minorEastAsia" w:cstheme="minorBidi"/>
          <w:bCs/>
        </w:rPr>
        <w:t xml:space="preserve"> </w:t>
      </w:r>
    </w:p>
    <w:p w:rsidR="002C1405" w:rsidP="002C1405">
      <w:pPr>
        <w:ind w:firstLine="360"/>
      </w:pPr>
      <w:r>
        <w:t>S/24-2</w:t>
      </w:r>
      <w:r w:rsidR="18840B31">
        <w:t>6</w:t>
      </w:r>
      <w:r>
        <w:t>/</w:t>
      </w:r>
      <w:r w:rsidR="00080DC1">
        <w:t>10</w:t>
      </w:r>
      <w:r w:rsidR="00B71CF0">
        <w:t>8</w:t>
      </w:r>
      <w:r>
        <w:t xml:space="preserve"> </w:t>
      </w:r>
      <w:r w:rsidR="00307EB5">
        <w:t xml:space="preserve">HIGHLY </w:t>
      </w:r>
      <w:r>
        <w:t>RESTRICTED</w:t>
      </w:r>
    </w:p>
    <w:p w:rsidR="00197DCF" w:rsidP="002C1405">
      <w:pPr>
        <w:ind w:firstLine="360"/>
      </w:pPr>
    </w:p>
    <w:p w:rsidR="002C1405" w:rsidP="004C7034">
      <w:pPr>
        <w:ind w:left="360"/>
        <w:rPr>
          <w:b/>
          <w:bCs/>
        </w:rPr>
      </w:pPr>
      <w:r>
        <w:rPr>
          <w:b/>
          <w:bCs/>
        </w:rPr>
        <w:t>Purpose of paper:</w:t>
      </w:r>
      <w:r w:rsidRPr="004C7034" w:rsidR="004C7034">
        <w:t xml:space="preserve"> </w:t>
      </w:r>
      <w:r w:rsidRPr="00CA6BAE" w:rsidR="00BA26AB">
        <w:t>This paper provides an update to the Services Committee on works being undertaken by Strategic Estates, on behalf of the Parliamentary Security Department, to improve the physical security of the Parliamentary Estate</w:t>
      </w:r>
      <w:r w:rsidR="00BA26AB">
        <w:t>.</w:t>
      </w:r>
    </w:p>
    <w:p w:rsidR="002C1405" w:rsidRPr="00C163E7" w:rsidP="00BA26AB">
      <w:pPr>
        <w:ind w:left="360"/>
      </w:pPr>
      <w:r>
        <w:rPr>
          <w:b/>
          <w:bCs/>
        </w:rPr>
        <w:t>Action for the Committee</w:t>
      </w:r>
      <w:r>
        <w:t>:</w:t>
      </w:r>
      <w:r w:rsidRPr="00B26408" w:rsidR="00B26408">
        <w:t xml:space="preserve"> </w:t>
      </w:r>
      <w:r w:rsidRPr="004C7034" w:rsidR="00B26408">
        <w:t>The Committee is invited to take note of the update on works to enhance the physical security of the Estate, and the impact on Peers.</w:t>
      </w:r>
      <w:r w:rsidRPr="004C7034" w:rsidR="00B26408">
        <w:rPr>
          <w:rFonts w:ascii="Arial" w:hAnsi="Arial" w:cs="Arial"/>
        </w:rPr>
        <w:t>  </w:t>
      </w:r>
    </w:p>
    <w:p w:rsidR="002C1405" w:rsidRPr="00CC5674" w:rsidP="002C1405">
      <w:pPr>
        <w:pBdr>
          <w:bottom w:val="single" w:sz="12" w:space="1" w:color="auto"/>
        </w:pBdr>
        <w:ind w:firstLine="360"/>
        <w:rPr>
          <w:rFonts w:eastAsiaTheme="minorEastAsia" w:cstheme="minorBidi"/>
        </w:rPr>
      </w:pPr>
    </w:p>
    <w:p w:rsidR="002C1405" w:rsidRPr="00735C75" w:rsidP="002C1405">
      <w:pPr>
        <w:ind w:firstLine="360"/>
        <w:jc w:val="center"/>
        <w:rPr>
          <w:b/>
          <w:bCs/>
        </w:rPr>
      </w:pPr>
      <w:r>
        <w:rPr>
          <w:b/>
          <w:bCs/>
        </w:rPr>
        <w:t>16.</w:t>
      </w:r>
      <w:r w:rsidR="00E811E4">
        <w:rPr>
          <w:b/>
          <w:bCs/>
        </w:rPr>
        <w:t>50</w:t>
      </w:r>
      <w:r>
        <w:rPr>
          <w:b/>
          <w:bCs/>
        </w:rPr>
        <w:t>-1</w:t>
      </w:r>
      <w:r w:rsidR="00E811E4">
        <w:rPr>
          <w:b/>
          <w:bCs/>
        </w:rPr>
        <w:t>7</w:t>
      </w:r>
      <w:r>
        <w:rPr>
          <w:b/>
          <w:bCs/>
        </w:rPr>
        <w:t>.</w:t>
      </w:r>
      <w:r w:rsidR="00E811E4">
        <w:rPr>
          <w:b/>
          <w:bCs/>
        </w:rPr>
        <w:t>05</w:t>
      </w:r>
    </w:p>
    <w:p w:rsidR="002C1405" w:rsidRPr="00EA6479" w:rsidP="002C1405">
      <w:pPr>
        <w:pStyle w:val="ListParagraph"/>
        <w:numPr>
          <w:ilvl w:val="0"/>
          <w:numId w:val="1"/>
        </w:numPr>
        <w:rPr>
          <w:rFonts w:eastAsiaTheme="minorEastAsia" w:cstheme="minorBidi"/>
          <w:b/>
        </w:rPr>
      </w:pPr>
      <w:r>
        <w:rPr>
          <w:b/>
        </w:rPr>
        <w:t>Fo</w:t>
      </w:r>
      <w:r w:rsidR="006A4815">
        <w:rPr>
          <w:b/>
        </w:rPr>
        <w:t>r Endorsement</w:t>
      </w:r>
      <w:r>
        <w:rPr>
          <w:b/>
        </w:rPr>
        <w:t xml:space="preserve">: </w:t>
      </w:r>
      <w:r w:rsidR="00712F59">
        <w:rPr>
          <w:b/>
        </w:rPr>
        <w:t>Estates Function Implementation</w:t>
      </w:r>
    </w:p>
    <w:p w:rsidR="00355C88" w:rsidP="002C1405">
      <w:pPr>
        <w:pStyle w:val="ListParagraph"/>
        <w:ind w:left="360"/>
        <w:rPr>
          <w:rFonts w:eastAsiaTheme="minorEastAsia" w:cstheme="minorBidi"/>
          <w:bCs/>
        </w:rPr>
      </w:pPr>
      <w:r>
        <w:rPr>
          <w:rFonts w:eastAsiaTheme="minorEastAsia" w:cstheme="minorBidi"/>
          <w:bCs/>
        </w:rPr>
        <w:t>J</w:t>
      </w:r>
      <w:r w:rsidRPr="00355C88">
        <w:rPr>
          <w:rFonts w:eastAsiaTheme="minorEastAsia" w:cstheme="minorBidi"/>
          <w:bCs/>
        </w:rPr>
        <w:t>ames Whittle, Chief of Staff House of Lords</w:t>
      </w:r>
      <w:r>
        <w:rPr>
          <w:rFonts w:eastAsiaTheme="minorEastAsia" w:cstheme="minorBidi"/>
          <w:bCs/>
        </w:rPr>
        <w:t xml:space="preserve"> </w:t>
      </w:r>
    </w:p>
    <w:p w:rsidR="002C1405" w:rsidRPr="006C24B2" w:rsidP="002C1405">
      <w:pPr>
        <w:pStyle w:val="ListParagraph"/>
        <w:ind w:left="360"/>
        <w:rPr>
          <w:rFonts w:eastAsiaTheme="minorEastAsia" w:cstheme="minorBidi"/>
          <w:bCs/>
        </w:rPr>
      </w:pPr>
      <w:r w:rsidRPr="00355C88">
        <w:rPr>
          <w:rFonts w:eastAsiaTheme="minorEastAsia" w:cstheme="minorBidi"/>
          <w:bCs/>
        </w:rPr>
        <w:t xml:space="preserve">Hannah Bryce, Director of Delivery, House of Commons </w:t>
      </w:r>
    </w:p>
    <w:p w:rsidR="002C1405" w:rsidP="002C1405">
      <w:pPr>
        <w:ind w:firstLine="360"/>
      </w:pPr>
      <w:r>
        <w:t>S/24-2</w:t>
      </w:r>
      <w:r w:rsidR="18F4C764">
        <w:t>6</w:t>
      </w:r>
      <w:r>
        <w:t>/</w:t>
      </w:r>
      <w:r w:rsidR="00080DC1">
        <w:t>10</w:t>
      </w:r>
      <w:r w:rsidR="00B71CF0">
        <w:t>9</w:t>
      </w:r>
      <w:r>
        <w:t xml:space="preserve"> </w:t>
      </w:r>
      <w:r w:rsidR="00355C88">
        <w:t xml:space="preserve">HIGHLY </w:t>
      </w:r>
      <w:r>
        <w:t>RESTRICTED</w:t>
      </w:r>
    </w:p>
    <w:p w:rsidR="00043C28" w:rsidP="002C1405">
      <w:pPr>
        <w:ind w:firstLine="360"/>
      </w:pPr>
    </w:p>
    <w:p w:rsidR="002C1405" w:rsidRPr="004C7034" w:rsidP="004C7034">
      <w:pPr>
        <w:ind w:left="360"/>
      </w:pPr>
      <w:r>
        <w:rPr>
          <w:b/>
          <w:bCs/>
        </w:rPr>
        <w:t>Purpose of paper:</w:t>
      </w:r>
      <w:r w:rsidR="00355C88">
        <w:rPr>
          <w:b/>
          <w:bCs/>
        </w:rPr>
        <w:t xml:space="preserve"> </w:t>
      </w:r>
      <w:r w:rsidRPr="005818BE" w:rsidR="005818BE">
        <w:t>To update the Committee on progress made in restructuring Strategic Estates into a Parliamentary Estate Sponsor and a Programme Delivery Team and to present a high-level proposed restructure for consideration.</w:t>
      </w:r>
    </w:p>
    <w:p w:rsidR="002C1405" w:rsidRPr="00C163E7" w:rsidP="00355C88">
      <w:pPr>
        <w:ind w:left="360"/>
      </w:pPr>
      <w:r>
        <w:rPr>
          <w:b/>
          <w:bCs/>
        </w:rPr>
        <w:t>Action for the Committee</w:t>
      </w:r>
      <w:r>
        <w:t>:</w:t>
      </w:r>
      <w:r w:rsidRPr="00355C88" w:rsidR="00355C88">
        <w:t xml:space="preserve"> The Committee is asked to note progress made and to endorse the proposed high-level restructure.</w:t>
      </w:r>
    </w:p>
    <w:p w:rsidR="002C1405" w:rsidRPr="00CC5674" w:rsidP="002C1405">
      <w:pPr>
        <w:pBdr>
          <w:bottom w:val="single" w:sz="12" w:space="1" w:color="auto"/>
        </w:pBdr>
        <w:ind w:firstLine="360"/>
        <w:rPr>
          <w:rFonts w:eastAsiaTheme="minorEastAsia" w:cstheme="minorBidi"/>
        </w:rPr>
      </w:pPr>
    </w:p>
    <w:p w:rsidR="002C1405" w:rsidRPr="00735C75" w:rsidP="002C1405">
      <w:pPr>
        <w:ind w:firstLine="360"/>
        <w:jc w:val="center"/>
        <w:rPr>
          <w:b/>
          <w:bCs/>
        </w:rPr>
      </w:pPr>
      <w:r>
        <w:rPr>
          <w:b/>
          <w:bCs/>
        </w:rPr>
        <w:t>1</w:t>
      </w:r>
      <w:r w:rsidR="00E811E4">
        <w:rPr>
          <w:b/>
          <w:bCs/>
        </w:rPr>
        <w:t>7.05</w:t>
      </w:r>
      <w:r>
        <w:rPr>
          <w:b/>
          <w:bCs/>
        </w:rPr>
        <w:t>-17.</w:t>
      </w:r>
      <w:r w:rsidR="00E811E4">
        <w:rPr>
          <w:b/>
          <w:bCs/>
        </w:rPr>
        <w:t>20</w:t>
      </w:r>
    </w:p>
    <w:p w:rsidR="002C1405" w:rsidRPr="00EA6479" w:rsidP="002C1405">
      <w:pPr>
        <w:pStyle w:val="ListParagraph"/>
        <w:numPr>
          <w:ilvl w:val="0"/>
          <w:numId w:val="1"/>
        </w:numPr>
        <w:rPr>
          <w:rFonts w:eastAsiaTheme="minorEastAsia" w:cstheme="minorBidi"/>
          <w:b/>
        </w:rPr>
      </w:pPr>
      <w:r>
        <w:rPr>
          <w:b/>
        </w:rPr>
        <w:t>For</w:t>
      </w:r>
      <w:r w:rsidR="006A4815">
        <w:rPr>
          <w:b/>
        </w:rPr>
        <w:t xml:space="preserve"> Endors</w:t>
      </w:r>
      <w:r w:rsidR="00080DC1">
        <w:rPr>
          <w:b/>
        </w:rPr>
        <w:t>ement</w:t>
      </w:r>
      <w:r>
        <w:rPr>
          <w:b/>
        </w:rPr>
        <w:t xml:space="preserve">: </w:t>
      </w:r>
      <w:r w:rsidR="00753489">
        <w:rPr>
          <w:b/>
        </w:rPr>
        <w:t xml:space="preserve">House of Lords </w:t>
      </w:r>
      <w:r w:rsidR="00712F59">
        <w:rPr>
          <w:b/>
        </w:rPr>
        <w:t>Lift</w:t>
      </w:r>
      <w:r w:rsidR="00753489">
        <w:rPr>
          <w:b/>
        </w:rPr>
        <w:t xml:space="preserve"> Refurbishment</w:t>
      </w:r>
      <w:r w:rsidR="00712F59">
        <w:rPr>
          <w:b/>
        </w:rPr>
        <w:t xml:space="preserve"> Pro</w:t>
      </w:r>
      <w:r w:rsidR="00753489">
        <w:rPr>
          <w:b/>
        </w:rPr>
        <w:t>ject</w:t>
      </w:r>
    </w:p>
    <w:p w:rsidR="0057037C" w:rsidP="0057037C">
      <w:pPr>
        <w:pStyle w:val="ListParagraph"/>
        <w:ind w:left="360"/>
        <w:rPr>
          <w:rFonts w:eastAsiaTheme="minorEastAsia" w:cstheme="minorBidi"/>
          <w:bCs/>
        </w:rPr>
      </w:pPr>
      <w:r w:rsidRPr="0057037C">
        <w:rPr>
          <w:rFonts w:eastAsiaTheme="minorEastAsia" w:cstheme="minorBidi"/>
          <w:bCs/>
        </w:rPr>
        <w:t xml:space="preserve">David Johnstone, Senior Facilities Manager, House of Lords </w:t>
      </w:r>
    </w:p>
    <w:p w:rsidR="002C1405" w:rsidRPr="006C24B2" w:rsidP="002C1405">
      <w:pPr>
        <w:pStyle w:val="ListParagraph"/>
        <w:ind w:left="360"/>
        <w:rPr>
          <w:rFonts w:eastAsiaTheme="minorEastAsia" w:cstheme="minorBidi"/>
          <w:bCs/>
        </w:rPr>
      </w:pPr>
      <w:r w:rsidRPr="0057037C">
        <w:rPr>
          <w:rFonts w:eastAsiaTheme="minorEastAsia" w:cstheme="minorBidi"/>
          <w:bCs/>
        </w:rPr>
        <w:t xml:space="preserve">Justin Hills, Deputy Director of Estates &amp; Facilities and Executive Sponsor of the Lift Refurbishment Project. </w:t>
      </w:r>
    </w:p>
    <w:p w:rsidR="002C1405" w:rsidP="002C1405">
      <w:pPr>
        <w:ind w:firstLine="360"/>
      </w:pPr>
      <w:r>
        <w:t>S/24-2</w:t>
      </w:r>
      <w:r w:rsidR="1D041D0B">
        <w:t>6</w:t>
      </w:r>
      <w:r>
        <w:t>/</w:t>
      </w:r>
      <w:r w:rsidR="00080DC1">
        <w:t>1</w:t>
      </w:r>
      <w:r w:rsidR="00B71CF0">
        <w:t>10</w:t>
      </w:r>
      <w:r>
        <w:t xml:space="preserve"> RESTRICTED</w:t>
      </w:r>
      <w:r w:rsidR="000D360A">
        <w:t>: MANAGEMENT</w:t>
      </w:r>
    </w:p>
    <w:p w:rsidR="00CD2706" w:rsidP="002C1405">
      <w:pPr>
        <w:ind w:firstLine="360"/>
      </w:pPr>
    </w:p>
    <w:p w:rsidR="002C1405" w:rsidRPr="00590787" w:rsidP="00CD2706">
      <w:pPr>
        <w:ind w:left="360"/>
      </w:pPr>
      <w:r>
        <w:rPr>
          <w:b/>
          <w:bCs/>
        </w:rPr>
        <w:t>Purpose of paper:</w:t>
      </w:r>
      <w:r w:rsidRPr="008C7809" w:rsidR="008C7809">
        <w:t xml:space="preserve"> </w:t>
      </w:r>
      <w:r w:rsidRPr="00590787" w:rsidR="008C7809">
        <w:t xml:space="preserve">To share information about the Lift Refurbishment Project being delivered in the House of Lords. </w:t>
      </w:r>
    </w:p>
    <w:p w:rsidR="00590787" w:rsidP="00590787">
      <w:pPr>
        <w:ind w:left="360"/>
      </w:pPr>
      <w:r>
        <w:rPr>
          <w:b/>
          <w:bCs/>
        </w:rPr>
        <w:t>Action for the Committee</w:t>
      </w:r>
      <w:r>
        <w:t>:</w:t>
      </w:r>
      <w:r w:rsidRPr="000D360A" w:rsidR="000D360A">
        <w:t xml:space="preserve"> To note the ongoing and upcoming works of the Lift Refurbishment Project and the commitment to keep members informed of the impact of works, and to consider the Peers’ Dining Room dumbwaiter lifts refurbishment delivery model options and endorse the recommend delivery approach of Option D.</w:t>
      </w:r>
    </w:p>
    <w:p w:rsidR="002C1405" w:rsidRPr="00CC5674" w:rsidP="002C1405">
      <w:pPr>
        <w:pBdr>
          <w:bottom w:val="single" w:sz="12" w:space="1" w:color="auto"/>
        </w:pBdr>
        <w:ind w:firstLine="360"/>
        <w:rPr>
          <w:rFonts w:eastAsiaTheme="minorEastAsia" w:cstheme="minorBidi"/>
        </w:rPr>
      </w:pPr>
    </w:p>
    <w:p w:rsidR="002C1405" w:rsidRPr="00735C75" w:rsidP="002C1405">
      <w:pPr>
        <w:ind w:firstLine="360"/>
        <w:jc w:val="center"/>
        <w:rPr>
          <w:b/>
          <w:bCs/>
        </w:rPr>
      </w:pPr>
      <w:r>
        <w:rPr>
          <w:b/>
          <w:bCs/>
        </w:rPr>
        <w:t>17.20-17.30</w:t>
      </w:r>
    </w:p>
    <w:p w:rsidR="002C1405" w:rsidRPr="00EA6479" w:rsidP="002C1405">
      <w:pPr>
        <w:pStyle w:val="ListParagraph"/>
        <w:numPr>
          <w:ilvl w:val="0"/>
          <w:numId w:val="1"/>
        </w:numPr>
        <w:rPr>
          <w:rFonts w:eastAsiaTheme="minorEastAsia" w:cstheme="minorBidi"/>
          <w:b/>
        </w:rPr>
      </w:pPr>
      <w:r>
        <w:rPr>
          <w:b/>
        </w:rPr>
        <w:t xml:space="preserve">For Information: </w:t>
      </w:r>
      <w:r w:rsidR="00712F59">
        <w:rPr>
          <w:b/>
        </w:rPr>
        <w:t xml:space="preserve">Estates Works Update </w:t>
      </w:r>
    </w:p>
    <w:p w:rsidR="00A75008" w:rsidRPr="00A75008" w:rsidP="00A75008">
      <w:pPr>
        <w:ind w:left="360"/>
        <w:rPr>
          <w:rFonts w:eastAsiaTheme="minorEastAsia" w:cstheme="minorBidi"/>
          <w:bCs/>
        </w:rPr>
      </w:pPr>
      <w:r w:rsidRPr="00A75008">
        <w:rPr>
          <w:rFonts w:eastAsiaTheme="minorEastAsia" w:cstheme="minorBidi"/>
          <w:bCs/>
        </w:rPr>
        <w:t xml:space="preserve">Justin Hills, Deputy Director of Estates and Facilities </w:t>
      </w:r>
    </w:p>
    <w:p w:rsidR="002C1405" w:rsidRPr="006C24B2" w:rsidP="00A75008">
      <w:pPr>
        <w:ind w:left="360"/>
        <w:rPr>
          <w:rFonts w:eastAsiaTheme="minorEastAsia" w:cstheme="minorBidi"/>
          <w:bCs/>
        </w:rPr>
      </w:pPr>
      <w:r w:rsidRPr="00A75008">
        <w:rPr>
          <w:rFonts w:eastAsiaTheme="minorEastAsia" w:cstheme="minorBidi"/>
          <w:bCs/>
        </w:rPr>
        <w:t xml:space="preserve">Mathew Chandler, Director of Estates and Facilities </w:t>
      </w:r>
    </w:p>
    <w:p w:rsidR="002C1405" w:rsidP="002C1405">
      <w:pPr>
        <w:ind w:firstLine="360"/>
      </w:pPr>
      <w:r w:rsidRPr="006C24B2">
        <w:t>S/</w:t>
      </w:r>
      <w:r>
        <w:t>24-2</w:t>
      </w:r>
      <w:r w:rsidR="00132BEC">
        <w:t>6</w:t>
      </w:r>
      <w:r w:rsidRPr="006C24B2">
        <w:t>/</w:t>
      </w:r>
      <w:r w:rsidR="00080DC1">
        <w:t>111</w:t>
      </w:r>
      <w:r w:rsidRPr="006C24B2">
        <w:t xml:space="preserve"> </w:t>
      </w:r>
      <w:r w:rsidR="00F261EB">
        <w:t>UN</w:t>
      </w:r>
      <w:r w:rsidRPr="006C24B2">
        <w:t xml:space="preserve">RESTRICTED </w:t>
      </w:r>
    </w:p>
    <w:p w:rsidR="009234AF" w:rsidP="002C1405">
      <w:pPr>
        <w:ind w:firstLine="360"/>
      </w:pPr>
    </w:p>
    <w:p w:rsidR="002C1405" w:rsidP="009234AF">
      <w:pPr>
        <w:ind w:left="360"/>
        <w:rPr>
          <w:b/>
          <w:bCs/>
        </w:rPr>
      </w:pPr>
      <w:r>
        <w:rPr>
          <w:b/>
          <w:bCs/>
        </w:rPr>
        <w:t>Purpose of paper:</w:t>
      </w:r>
      <w:r w:rsidR="00F261EB">
        <w:rPr>
          <w:b/>
          <w:bCs/>
        </w:rPr>
        <w:t xml:space="preserve"> </w:t>
      </w:r>
      <w:r w:rsidRPr="009234AF" w:rsidR="009234AF">
        <w:t>This paper provides an update on works including repairs and projects, in the House of Lords and relevant parts of the Parliamentary Estate, that may impact on or be of particular interest to members</w:t>
      </w:r>
    </w:p>
    <w:p w:rsidR="002C1405" w:rsidRPr="00C163E7" w:rsidP="002C1405">
      <w:pPr>
        <w:ind w:firstLine="360"/>
      </w:pPr>
      <w:r>
        <w:rPr>
          <w:b/>
          <w:bCs/>
        </w:rPr>
        <w:t>Action for the Committee</w:t>
      </w:r>
      <w:r>
        <w:t>:</w:t>
      </w:r>
      <w:r w:rsidR="00150EE1">
        <w:t xml:space="preserve"> The paper is provided f</w:t>
      </w:r>
      <w:r w:rsidRPr="00292E6C" w:rsidR="00150EE1">
        <w:t>or information.</w:t>
      </w:r>
    </w:p>
    <w:p w:rsidR="00A86D63" w:rsidRPr="00CA31E5" w:rsidP="00CA31E5">
      <w:pPr>
        <w:rPr>
          <w:rFonts w:eastAsiaTheme="minorEastAsia" w:cstheme="minorBidi"/>
          <w:b/>
        </w:rPr>
      </w:pPr>
    </w:p>
    <w:p w:rsidR="006C24B2" w:rsidP="00C209F6">
      <w:pPr>
        <w:pStyle w:val="ListParagraph"/>
        <w:numPr>
          <w:ilvl w:val="0"/>
          <w:numId w:val="1"/>
        </w:numPr>
        <w:rPr>
          <w:rFonts w:eastAsiaTheme="minorEastAsia" w:cstheme="minorBidi"/>
          <w:b/>
        </w:rPr>
      </w:pPr>
      <w:r>
        <w:rPr>
          <w:rFonts w:eastAsiaTheme="minorEastAsia" w:cstheme="minorBidi"/>
          <w:b/>
        </w:rPr>
        <w:t>For information: Forward Work Programme</w:t>
      </w:r>
    </w:p>
    <w:p w:rsidR="00132BEC" w:rsidRPr="00132BEC" w:rsidP="00132BEC">
      <w:pPr>
        <w:pStyle w:val="ListParagraph"/>
        <w:ind w:left="360"/>
        <w:rPr>
          <w:rFonts w:eastAsiaTheme="minorEastAsia" w:cstheme="minorBidi"/>
          <w:bCs/>
        </w:rPr>
      </w:pPr>
      <w:r w:rsidRPr="00132BEC">
        <w:rPr>
          <w:rFonts w:eastAsiaTheme="minorEastAsia" w:cstheme="minorBidi"/>
          <w:bCs/>
        </w:rPr>
        <w:t>S/24-26/112 UNRESTRICTED</w:t>
      </w:r>
    </w:p>
    <w:p w:rsidR="006C24B2" w:rsidP="006C24B2">
      <w:pPr>
        <w:pStyle w:val="ListParagraph"/>
        <w:ind w:left="360"/>
        <w:rPr>
          <w:rFonts w:eastAsiaTheme="minorEastAsia" w:cstheme="minorBidi"/>
          <w:b/>
        </w:rPr>
      </w:pPr>
    </w:p>
    <w:p w:rsidR="00C209F6" w:rsidP="00C209F6">
      <w:pPr>
        <w:pStyle w:val="ListParagraph"/>
        <w:numPr>
          <w:ilvl w:val="0"/>
          <w:numId w:val="1"/>
        </w:numPr>
        <w:rPr>
          <w:rFonts w:eastAsiaTheme="minorEastAsia" w:cstheme="minorBidi"/>
          <w:b/>
        </w:rPr>
      </w:pPr>
      <w:r w:rsidRPr="001375ED">
        <w:rPr>
          <w:rFonts w:eastAsiaTheme="minorEastAsia" w:cstheme="minorBidi"/>
          <w:b/>
        </w:rPr>
        <w:t>Any Other Business</w:t>
      </w:r>
    </w:p>
    <w:p w:rsidR="00E572A7" w:rsidP="004860DF">
      <w:pPr>
        <w:spacing w:after="120"/>
        <w:rPr>
          <w:i/>
          <w:iCs/>
        </w:rPr>
      </w:pPr>
    </w:p>
    <w:p w:rsidR="00E572A7" w:rsidP="004860DF">
      <w:pPr>
        <w:spacing w:after="120"/>
        <w:rPr>
          <w:i/>
          <w:iCs/>
        </w:rPr>
      </w:pPr>
    </w:p>
    <w:p w:rsidR="00E572A7" w:rsidP="004860DF">
      <w:pPr>
        <w:spacing w:after="120"/>
        <w:rPr>
          <w:i/>
          <w:iCs/>
        </w:rPr>
      </w:pPr>
    </w:p>
    <w:p w:rsidR="00E572A7" w:rsidP="004860DF">
      <w:pPr>
        <w:spacing w:after="120"/>
        <w:rPr>
          <w:i/>
          <w:iCs/>
        </w:rPr>
      </w:pPr>
      <w:r>
        <w:rPr>
          <w:rStyle w:val="normaltextrun"/>
          <w:i/>
          <w:iCs/>
          <w:color w:val="000000"/>
          <w:shd w:val="clear" w:color="auto" w:fill="FFFFFF"/>
        </w:rPr>
        <w:t xml:space="preserve">Members contacting any of the paper authors listed above to discuss their papers should also copy in the Services Committee inbox: </w:t>
      </w:r>
      <w:r>
        <w:fldChar w:fldCharType="begin"/>
      </w:r>
      <w:r>
        <w:instrText xml:space="preserve"> HYPERLINK "mailto:HLServicesCommittee@parliament.uk" \t "_blank" </w:instrText>
      </w:r>
      <w:r>
        <w:fldChar w:fldCharType="separate"/>
      </w:r>
      <w:r>
        <w:rPr>
          <w:rStyle w:val="normaltextrun"/>
          <w:rFonts w:cs="Segoe UI"/>
          <w:i/>
          <w:iCs/>
          <w:color w:val="0000FF"/>
          <w:u w:val="single"/>
          <w:shd w:val="clear" w:color="auto" w:fill="FFFFFF"/>
        </w:rPr>
        <w:t>HLServicesCommittee@parliament.uk</w:t>
      </w:r>
      <w:r>
        <w:fldChar w:fldCharType="end"/>
      </w:r>
      <w:r>
        <w:rPr>
          <w:rStyle w:val="eop"/>
          <w:color w:val="000000"/>
          <w:shd w:val="clear" w:color="auto" w:fill="FFFFFF"/>
        </w:rPr>
        <w:t> </w:t>
      </w:r>
    </w:p>
    <w:p w:rsidR="00B44B23" w:rsidP="004860DF">
      <w:pPr>
        <w:spacing w:after="120"/>
        <w:rPr>
          <w:i/>
          <w:iCs/>
        </w:rPr>
      </w:pPr>
      <w:r w:rsidRPr="4F1E515D">
        <w:rPr>
          <w:i/>
          <w:iCs/>
        </w:rPr>
        <w:t xml:space="preserve">Members are free to discuss the contents of </w:t>
      </w:r>
      <w:r w:rsidR="008248CC">
        <w:rPr>
          <w:i/>
          <w:iCs/>
        </w:rPr>
        <w:t>restricted</w:t>
      </w:r>
      <w:r w:rsidRPr="4F1E515D">
        <w:rPr>
          <w:i/>
          <w:iCs/>
        </w:rPr>
        <w:t xml:space="preserve"> papers with their colleagues, </w:t>
      </w:r>
      <w:r w:rsidRPr="4F1E515D">
        <w:rPr>
          <w:i/>
          <w:iCs/>
          <w:u w:val="single"/>
        </w:rPr>
        <w:t xml:space="preserve">unless the paper is marked </w:t>
      </w:r>
      <w:r w:rsidR="00857428">
        <w:rPr>
          <w:i/>
          <w:iCs/>
          <w:u w:val="single"/>
        </w:rPr>
        <w:t>highly restricted or Parliament secret</w:t>
      </w:r>
      <w:r w:rsidRPr="4F1E515D">
        <w:rPr>
          <w:i/>
          <w:iCs/>
        </w:rPr>
        <w:t xml:space="preserve">. </w:t>
      </w:r>
      <w:r w:rsidRPr="007205C3">
        <w:rPr>
          <w:i/>
          <w:iCs/>
        </w:rPr>
        <w:t xml:space="preserve">Papers marked </w:t>
      </w:r>
      <w:r w:rsidR="008248CC">
        <w:rPr>
          <w:i/>
          <w:iCs/>
        </w:rPr>
        <w:t>unrestricted</w:t>
      </w:r>
      <w:r w:rsidRPr="007205C3">
        <w:rPr>
          <w:i/>
          <w:iCs/>
        </w:rPr>
        <w:t xml:space="preserve"> are proactively published.</w:t>
      </w:r>
    </w:p>
    <w:p w:rsidR="00B44B23" w:rsidP="00B44B23">
      <w:pPr>
        <w:spacing w:after="120"/>
        <w:ind w:left="357"/>
        <w:contextualSpacing/>
        <w:jc w:val="right"/>
      </w:pPr>
      <w:r>
        <w:t>Emma Burke</w:t>
      </w:r>
    </w:p>
    <w:p w:rsidR="00B44B23" w:rsidP="00B44B23">
      <w:pPr>
        <w:spacing w:after="120"/>
        <w:ind w:left="357"/>
        <w:contextualSpacing/>
        <w:jc w:val="right"/>
      </w:pPr>
      <w:r>
        <w:t>Clerk</w:t>
      </w:r>
    </w:p>
    <w:p w:rsidR="00B44B23" w:rsidP="001375ED">
      <w:pPr>
        <w:spacing w:after="120"/>
        <w:ind w:left="357"/>
        <w:contextualSpacing/>
        <w:jc w:val="right"/>
      </w:pPr>
      <w:r>
        <w:fldChar w:fldCharType="begin"/>
      </w:r>
      <w:r>
        <w:instrText xml:space="preserve"> HYPERLINK "mailto:HLServicesCommittee@parliament.uk" </w:instrText>
      </w:r>
      <w:r>
        <w:fldChar w:fldCharType="separate"/>
      </w:r>
      <w:r w:rsidRPr="00EF2459">
        <w:rPr>
          <w:rStyle w:val="Hyperlink"/>
        </w:rPr>
        <w:t>HLServicesCommittee@parliament.uk</w:t>
      </w:r>
      <w:r>
        <w:fldChar w:fldCharType="end"/>
      </w:r>
    </w:p>
    <w:sectPr w:rsidSect="006F055E">
      <w:headerReference w:type="default" r:id="rId9"/>
      <w:footerReference w:type="default" r:id="rId10"/>
      <w:headerReference w:type="first" r:id="rId11"/>
      <w:pgSz w:w="11907" w:h="16840" w:code="9"/>
      <w:pgMar w:top="1440" w:right="1440" w:bottom="1440" w:left="1440" w:header="680" w:footer="851"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8815158"/>
      <w:docPartObj>
        <w:docPartGallery w:val="Page Numbers (Bottom of Page)"/>
        <w:docPartUnique/>
      </w:docPartObj>
    </w:sdtPr>
    <w:sdtContent>
      <w:sdt>
        <w:sdtPr>
          <w:id w:val="1728636285"/>
          <w:docPartObj>
            <w:docPartGallery w:val="Page Numbers (Top of Page)"/>
            <w:docPartUnique/>
          </w:docPartObj>
        </w:sdtPr>
        <w:sdtContent>
          <w:p w:rsidR="0087311B">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6F055E" w:rsidP="004C51E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53C3" w:rsidP="008E53C3">
    <w:pPr>
      <w:pStyle w:val="Header"/>
      <w:jc w:val="right"/>
    </w:pPr>
    <w:r>
      <w:t>S/</w:t>
    </w:r>
    <w:r w:rsidR="00153EEC">
      <w:t>24-2</w:t>
    </w:r>
    <w:r w:rsidR="001E6C59">
      <w:t>6</w:t>
    </w:r>
  </w:p>
  <w:p w:rsidR="00DB3A17" w:rsidP="008E53C3">
    <w:pPr>
      <w:pStyle w:val="Header"/>
      <w:jc w:val="right"/>
    </w:pPr>
    <w:r>
      <w:t>16</w:t>
    </w:r>
    <w:r w:rsidR="00B47770">
      <w:t>th</w:t>
    </w:r>
    <w:r>
      <w:t xml:space="preserve"> Meeting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055E">
    <w:pPr>
      <w:pStyle w:val="LogoPlacement"/>
      <w:tabs>
        <w:tab w:val="right" w:pos="9071"/>
      </w:tabs>
      <w:spacing w:after="0"/>
    </w:pPr>
    <w:r>
      <w:tab/>
      <w:t>MB/2009/xx</w:t>
    </w:r>
  </w:p>
  <w:p w:rsidR="006F055E">
    <w:pPr>
      <w:pStyle w:val="LogoPlacement"/>
      <w:tabs>
        <w:tab w:val="right" w:pos="9071"/>
      </w:tabs>
      <w:spacing w:after="0"/>
    </w:pPr>
    <w:r>
      <w:tab/>
    </w:r>
    <w:r>
      <w:t>Xth</w:t>
    </w:r>
    <w:r>
      <w:t xml:space="preserve"> Meeting</w:t>
    </w:r>
  </w:p>
  <w:p w:rsidR="006F055E">
    <w:pPr>
      <w:pStyle w:val="LogoPlacement"/>
      <w:tabs>
        <w:tab w:val="right" w:pos="9071"/>
      </w:tabs>
      <w:spacing w:after="0"/>
    </w:pPr>
    <w:r>
      <w:tab/>
      <w:t>Leave blank line if not RESERVED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B2263A"/>
    <w:multiLevelType w:val="hybridMultilevel"/>
    <w:tmpl w:val="5EF2F00C"/>
    <w:lvl w:ilvl="0">
      <w:start w:val="1"/>
      <w:numFmt w:val="decimal"/>
      <w:lvlText w:val="%1."/>
      <w:lvlJc w:val="left"/>
      <w:pPr>
        <w:tabs>
          <w:tab w:val="num" w:pos="360"/>
        </w:tabs>
        <w:ind w:left="360" w:hanging="360"/>
      </w:pPr>
      <w:rPr>
        <w:rFonts w:ascii="Gill Sans MT" w:hAnsi="Gill Sans MT" w:hint="default"/>
        <w:b/>
        <w:bCs/>
        <w:sz w:val="24"/>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20080016"/>
    <w:multiLevelType w:val="hybridMultilevel"/>
    <w:tmpl w:val="FC70E8D2"/>
    <w:lvl w:ilvl="0">
      <w:start w:val="1"/>
      <w:numFmt w:val="decimal"/>
      <w:lvlText w:val="%1."/>
      <w:lvlJc w:val="left"/>
      <w:pPr>
        <w:ind w:left="789" w:hanging="360"/>
      </w:pPr>
    </w:lvl>
    <w:lvl w:ilvl="1" w:tentative="1">
      <w:start w:val="1"/>
      <w:numFmt w:val="lowerLetter"/>
      <w:lvlText w:val="%2."/>
      <w:lvlJc w:val="left"/>
      <w:pPr>
        <w:ind w:left="1509" w:hanging="360"/>
      </w:pPr>
    </w:lvl>
    <w:lvl w:ilvl="2" w:tentative="1">
      <w:start w:val="1"/>
      <w:numFmt w:val="lowerRoman"/>
      <w:lvlText w:val="%3."/>
      <w:lvlJc w:val="right"/>
      <w:pPr>
        <w:ind w:left="2229" w:hanging="180"/>
      </w:pPr>
    </w:lvl>
    <w:lvl w:ilvl="3" w:tentative="1">
      <w:start w:val="1"/>
      <w:numFmt w:val="decimal"/>
      <w:lvlText w:val="%4."/>
      <w:lvlJc w:val="left"/>
      <w:pPr>
        <w:ind w:left="2949" w:hanging="360"/>
      </w:pPr>
    </w:lvl>
    <w:lvl w:ilvl="4" w:tentative="1">
      <w:start w:val="1"/>
      <w:numFmt w:val="lowerLetter"/>
      <w:lvlText w:val="%5."/>
      <w:lvlJc w:val="left"/>
      <w:pPr>
        <w:ind w:left="3669" w:hanging="360"/>
      </w:pPr>
    </w:lvl>
    <w:lvl w:ilvl="5" w:tentative="1">
      <w:start w:val="1"/>
      <w:numFmt w:val="lowerRoman"/>
      <w:lvlText w:val="%6."/>
      <w:lvlJc w:val="right"/>
      <w:pPr>
        <w:ind w:left="4389" w:hanging="180"/>
      </w:pPr>
    </w:lvl>
    <w:lvl w:ilvl="6" w:tentative="1">
      <w:start w:val="1"/>
      <w:numFmt w:val="decimal"/>
      <w:lvlText w:val="%7."/>
      <w:lvlJc w:val="left"/>
      <w:pPr>
        <w:ind w:left="5109" w:hanging="360"/>
      </w:pPr>
    </w:lvl>
    <w:lvl w:ilvl="7" w:tentative="1">
      <w:start w:val="1"/>
      <w:numFmt w:val="lowerLetter"/>
      <w:lvlText w:val="%8."/>
      <w:lvlJc w:val="left"/>
      <w:pPr>
        <w:ind w:left="5829" w:hanging="360"/>
      </w:pPr>
    </w:lvl>
    <w:lvl w:ilvl="8" w:tentative="1">
      <w:start w:val="1"/>
      <w:numFmt w:val="lowerRoman"/>
      <w:lvlText w:val="%9."/>
      <w:lvlJc w:val="right"/>
      <w:pPr>
        <w:ind w:left="6549" w:hanging="180"/>
      </w:pPr>
    </w:lvl>
  </w:abstractNum>
  <w:abstractNum w:abstractNumId="2">
    <w:nsid w:val="2C49301B"/>
    <w:multiLevelType w:val="hybridMultilevel"/>
    <w:tmpl w:val="7C8218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E2F501B"/>
    <w:multiLevelType w:val="hybridMultilevel"/>
    <w:tmpl w:val="D666AF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50146AB"/>
    <w:multiLevelType w:val="hybridMultilevel"/>
    <w:tmpl w:val="BF967E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9FF43A0"/>
    <w:multiLevelType w:val="hybridMultilevel"/>
    <w:tmpl w:val="1DBAA8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63575311"/>
    <w:multiLevelType w:val="hybridMultilevel"/>
    <w:tmpl w:val="121E6CD2"/>
    <w:lvl w:ilvl="0">
      <w:start w:val="1"/>
      <w:numFmt w:val="decimal"/>
      <w:lvlText w:val="%1."/>
      <w:lvlJc w:val="left"/>
      <w:pPr>
        <w:ind w:left="789" w:hanging="360"/>
      </w:pPr>
    </w:lvl>
    <w:lvl w:ilvl="1" w:tentative="1">
      <w:start w:val="1"/>
      <w:numFmt w:val="lowerLetter"/>
      <w:lvlText w:val="%2."/>
      <w:lvlJc w:val="left"/>
      <w:pPr>
        <w:ind w:left="1509" w:hanging="360"/>
      </w:pPr>
    </w:lvl>
    <w:lvl w:ilvl="2" w:tentative="1">
      <w:start w:val="1"/>
      <w:numFmt w:val="lowerRoman"/>
      <w:lvlText w:val="%3."/>
      <w:lvlJc w:val="right"/>
      <w:pPr>
        <w:ind w:left="2229" w:hanging="180"/>
      </w:pPr>
    </w:lvl>
    <w:lvl w:ilvl="3" w:tentative="1">
      <w:start w:val="1"/>
      <w:numFmt w:val="decimal"/>
      <w:lvlText w:val="%4."/>
      <w:lvlJc w:val="left"/>
      <w:pPr>
        <w:ind w:left="2949" w:hanging="360"/>
      </w:pPr>
    </w:lvl>
    <w:lvl w:ilvl="4" w:tentative="1">
      <w:start w:val="1"/>
      <w:numFmt w:val="lowerLetter"/>
      <w:lvlText w:val="%5."/>
      <w:lvlJc w:val="left"/>
      <w:pPr>
        <w:ind w:left="3669" w:hanging="360"/>
      </w:pPr>
    </w:lvl>
    <w:lvl w:ilvl="5" w:tentative="1">
      <w:start w:val="1"/>
      <w:numFmt w:val="lowerRoman"/>
      <w:lvlText w:val="%6."/>
      <w:lvlJc w:val="right"/>
      <w:pPr>
        <w:ind w:left="4389" w:hanging="180"/>
      </w:pPr>
    </w:lvl>
    <w:lvl w:ilvl="6" w:tentative="1">
      <w:start w:val="1"/>
      <w:numFmt w:val="decimal"/>
      <w:lvlText w:val="%7."/>
      <w:lvlJc w:val="left"/>
      <w:pPr>
        <w:ind w:left="5109" w:hanging="360"/>
      </w:pPr>
    </w:lvl>
    <w:lvl w:ilvl="7" w:tentative="1">
      <w:start w:val="1"/>
      <w:numFmt w:val="lowerLetter"/>
      <w:lvlText w:val="%8."/>
      <w:lvlJc w:val="left"/>
      <w:pPr>
        <w:ind w:left="5829" w:hanging="360"/>
      </w:pPr>
    </w:lvl>
    <w:lvl w:ilvl="8" w:tentative="1">
      <w:start w:val="1"/>
      <w:numFmt w:val="lowerRoman"/>
      <w:lvlText w:val="%9."/>
      <w:lvlJc w:val="right"/>
      <w:pPr>
        <w:ind w:left="6549" w:hanging="180"/>
      </w:pPr>
    </w:lvl>
  </w:abstractNum>
  <w:abstractNum w:abstractNumId="7">
    <w:nsid w:val="75A63B31"/>
    <w:multiLevelType w:val="hybridMultilevel"/>
    <w:tmpl w:val="249CE9DE"/>
    <w:lvl w:ilvl="0">
      <w:start w:val="1"/>
      <w:numFmt w:val="bullet"/>
      <w:lvlText w:val=""/>
      <w:lvlJc w:val="left"/>
      <w:pPr>
        <w:ind w:left="789" w:hanging="360"/>
      </w:pPr>
      <w:rPr>
        <w:rFonts w:ascii="Symbol" w:hAnsi="Symbol" w:hint="default"/>
      </w:rPr>
    </w:lvl>
    <w:lvl w:ilvl="1" w:tentative="1">
      <w:start w:val="1"/>
      <w:numFmt w:val="bullet"/>
      <w:lvlText w:val="o"/>
      <w:lvlJc w:val="left"/>
      <w:pPr>
        <w:ind w:left="1509" w:hanging="360"/>
      </w:pPr>
      <w:rPr>
        <w:rFonts w:ascii="Courier New" w:hAnsi="Courier New" w:cs="Courier New" w:hint="default"/>
      </w:rPr>
    </w:lvl>
    <w:lvl w:ilvl="2" w:tentative="1">
      <w:start w:val="1"/>
      <w:numFmt w:val="bullet"/>
      <w:lvlText w:val=""/>
      <w:lvlJc w:val="left"/>
      <w:pPr>
        <w:ind w:left="2229" w:hanging="360"/>
      </w:pPr>
      <w:rPr>
        <w:rFonts w:ascii="Wingdings" w:hAnsi="Wingdings" w:hint="default"/>
      </w:rPr>
    </w:lvl>
    <w:lvl w:ilvl="3" w:tentative="1">
      <w:start w:val="1"/>
      <w:numFmt w:val="bullet"/>
      <w:lvlText w:val=""/>
      <w:lvlJc w:val="left"/>
      <w:pPr>
        <w:ind w:left="2949" w:hanging="360"/>
      </w:pPr>
      <w:rPr>
        <w:rFonts w:ascii="Symbol" w:hAnsi="Symbol" w:hint="default"/>
      </w:rPr>
    </w:lvl>
    <w:lvl w:ilvl="4" w:tentative="1">
      <w:start w:val="1"/>
      <w:numFmt w:val="bullet"/>
      <w:lvlText w:val="o"/>
      <w:lvlJc w:val="left"/>
      <w:pPr>
        <w:ind w:left="3669" w:hanging="360"/>
      </w:pPr>
      <w:rPr>
        <w:rFonts w:ascii="Courier New" w:hAnsi="Courier New" w:cs="Courier New" w:hint="default"/>
      </w:rPr>
    </w:lvl>
    <w:lvl w:ilvl="5" w:tentative="1">
      <w:start w:val="1"/>
      <w:numFmt w:val="bullet"/>
      <w:lvlText w:val=""/>
      <w:lvlJc w:val="left"/>
      <w:pPr>
        <w:ind w:left="4389" w:hanging="360"/>
      </w:pPr>
      <w:rPr>
        <w:rFonts w:ascii="Wingdings" w:hAnsi="Wingdings" w:hint="default"/>
      </w:rPr>
    </w:lvl>
    <w:lvl w:ilvl="6" w:tentative="1">
      <w:start w:val="1"/>
      <w:numFmt w:val="bullet"/>
      <w:lvlText w:val=""/>
      <w:lvlJc w:val="left"/>
      <w:pPr>
        <w:ind w:left="5109" w:hanging="360"/>
      </w:pPr>
      <w:rPr>
        <w:rFonts w:ascii="Symbol" w:hAnsi="Symbol" w:hint="default"/>
      </w:rPr>
    </w:lvl>
    <w:lvl w:ilvl="7" w:tentative="1">
      <w:start w:val="1"/>
      <w:numFmt w:val="bullet"/>
      <w:lvlText w:val="o"/>
      <w:lvlJc w:val="left"/>
      <w:pPr>
        <w:ind w:left="5829" w:hanging="360"/>
      </w:pPr>
      <w:rPr>
        <w:rFonts w:ascii="Courier New" w:hAnsi="Courier New" w:cs="Courier New" w:hint="default"/>
      </w:rPr>
    </w:lvl>
    <w:lvl w:ilvl="8" w:tentative="1">
      <w:start w:val="1"/>
      <w:numFmt w:val="bullet"/>
      <w:lvlText w:val=""/>
      <w:lvlJc w:val="left"/>
      <w:pPr>
        <w:ind w:left="6549" w:hanging="360"/>
      </w:pPr>
      <w:rPr>
        <w:rFonts w:ascii="Wingdings" w:hAnsi="Wingdings" w:hint="default"/>
      </w:rPr>
    </w:lvl>
  </w:abstractNum>
  <w:abstractNum w:abstractNumId="8">
    <w:nsid w:val="7822009D"/>
    <w:multiLevelType w:val="hybridMultilevel"/>
    <w:tmpl w:val="B472086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7"/>
  </w:num>
  <w:num w:numId="5">
    <w:abstractNumId w:val="6"/>
  </w:num>
  <w:num w:numId="6">
    <w:abstractNumId w:val="1"/>
  </w:num>
  <w:num w:numId="7">
    <w:abstractNumId w:val="2"/>
  </w:num>
  <w:num w:numId="8">
    <w:abstractNumId w:val="5"/>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674"/>
    <w:pPr>
      <w:spacing w:after="0" w:line="240" w:lineRule="auto"/>
    </w:pPr>
    <w:rPr>
      <w:rFonts w:ascii="Gill Sans MT" w:eastAsia="Times New Roman" w:hAnsi="Gill Sans MT"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2674"/>
    <w:pPr>
      <w:tabs>
        <w:tab w:val="center" w:pos="4153"/>
        <w:tab w:val="right" w:pos="8306"/>
      </w:tabs>
    </w:pPr>
  </w:style>
  <w:style w:type="character" w:customStyle="1" w:styleId="HeaderChar">
    <w:name w:val="Header Char"/>
    <w:basedOn w:val="DefaultParagraphFont"/>
    <w:link w:val="Header"/>
    <w:rsid w:val="00E52674"/>
    <w:rPr>
      <w:rFonts w:ascii="Gill Sans MT" w:eastAsia="Times New Roman" w:hAnsi="Gill Sans MT" w:cs="Times New Roman"/>
      <w:sz w:val="24"/>
      <w:szCs w:val="24"/>
    </w:rPr>
  </w:style>
  <w:style w:type="paragraph" w:styleId="Footer">
    <w:name w:val="footer"/>
    <w:basedOn w:val="Normal"/>
    <w:link w:val="FooterChar"/>
    <w:uiPriority w:val="99"/>
    <w:rsid w:val="00E52674"/>
    <w:pPr>
      <w:tabs>
        <w:tab w:val="center" w:pos="4153"/>
        <w:tab w:val="right" w:pos="8306"/>
      </w:tabs>
    </w:pPr>
  </w:style>
  <w:style w:type="character" w:customStyle="1" w:styleId="FooterChar">
    <w:name w:val="Footer Char"/>
    <w:basedOn w:val="DefaultParagraphFont"/>
    <w:link w:val="Footer"/>
    <w:uiPriority w:val="99"/>
    <w:rsid w:val="00E52674"/>
    <w:rPr>
      <w:rFonts w:ascii="Gill Sans MT" w:eastAsia="Times New Roman" w:hAnsi="Gill Sans MT" w:cs="Times New Roman"/>
      <w:sz w:val="24"/>
      <w:szCs w:val="24"/>
    </w:rPr>
  </w:style>
  <w:style w:type="character" w:styleId="Hyperlink">
    <w:name w:val="Hyperlink"/>
    <w:rsid w:val="00E52674"/>
    <w:rPr>
      <w:color w:val="0000FF"/>
      <w:u w:val="single"/>
    </w:rPr>
  </w:style>
  <w:style w:type="paragraph" w:customStyle="1" w:styleId="LogoPlacement">
    <w:name w:val="Logo Placement"/>
    <w:basedOn w:val="Normal"/>
    <w:semiHidden/>
    <w:rsid w:val="00E52674"/>
    <w:pPr>
      <w:spacing w:after="360"/>
      <w:ind w:left="-794"/>
    </w:pPr>
  </w:style>
  <w:style w:type="paragraph" w:customStyle="1" w:styleId="MemorandumTitle">
    <w:name w:val="Memorandum Title"/>
    <w:basedOn w:val="Normal"/>
    <w:rsid w:val="00E52674"/>
    <w:pPr>
      <w:spacing w:after="360" w:line="360" w:lineRule="exact"/>
      <w:jc w:val="center"/>
    </w:pPr>
    <w:rPr>
      <w:b/>
      <w:sz w:val="28"/>
      <w:szCs w:val="28"/>
    </w:rPr>
  </w:style>
  <w:style w:type="paragraph" w:customStyle="1" w:styleId="MBTitle">
    <w:name w:val="MB Title"/>
    <w:basedOn w:val="Normal"/>
    <w:rsid w:val="00E52674"/>
    <w:pPr>
      <w:spacing w:after="400" w:line="400" w:lineRule="exact"/>
      <w:jc w:val="right"/>
    </w:pPr>
    <w:rPr>
      <w:b/>
      <w:sz w:val="32"/>
    </w:rPr>
  </w:style>
  <w:style w:type="paragraph" w:styleId="ListParagraph">
    <w:name w:val="List Paragraph"/>
    <w:basedOn w:val="Normal"/>
    <w:uiPriority w:val="34"/>
    <w:qFormat/>
    <w:rsid w:val="00E52674"/>
    <w:pPr>
      <w:ind w:left="720"/>
    </w:pPr>
  </w:style>
  <w:style w:type="paragraph" w:styleId="BalloonText">
    <w:name w:val="Balloon Text"/>
    <w:basedOn w:val="Normal"/>
    <w:link w:val="BalloonTextChar"/>
    <w:uiPriority w:val="99"/>
    <w:semiHidden/>
    <w:unhideWhenUsed/>
    <w:rsid w:val="005574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4EF"/>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4860DF"/>
    <w:rPr>
      <w:color w:val="605E5C"/>
      <w:shd w:val="clear" w:color="auto" w:fill="E1DFDD"/>
    </w:rPr>
  </w:style>
  <w:style w:type="character" w:customStyle="1" w:styleId="normaltextrun">
    <w:name w:val="normaltextrun"/>
    <w:basedOn w:val="DefaultParagraphFont"/>
    <w:rsid w:val="005212D3"/>
  </w:style>
  <w:style w:type="character" w:customStyle="1" w:styleId="eop">
    <w:name w:val="eop"/>
    <w:basedOn w:val="DefaultParagraphFont"/>
    <w:rsid w:val="00521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Value>
      <Value>2</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Management</TermName>
          <TermId xmlns="http://schemas.microsoft.com/office/infopath/2007/PartnerControls">d70d2c11-15cf-4eb5-a79e-bda2c534f41f</TermId>
        </TermInfo>
      </Terms>
    </k5b153ee974a4a57a7568e533217f2cb>
    <Meeting_x0020_Date xmlns="b42ee53a-2340-4c25-89c8-245227b3848b">2020-03-26T00:00:00+00:00</Meeting_x0020_Date>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Circulation_x0020_Date xmlns="b42ee53a-2340-4c25-89c8-245227b3848b">2020-03-19T00:00:00+00:00</Circulation_x0020_Date>
    <Document_x0020_Status1 xmlns="b42ee53a-2340-4c25-89c8-245227b3848b">Draft</Document_x0020_Status1>
    <TransfertoArchives xmlns="4600776d-0a3c-44b4-bff2-0ceaafb13046">false</TransfertoArchives>
    <Document_x0020_Type xmlns="b42ee53a-2340-4c25-89c8-245227b3848b">Agenda</Document_x0020_Type>
    <Circulation_x0020_Status xmlns="b42ee53a-2340-4c25-89c8-245227b3848b">To Be Circulated</Circulation_x0020_Statu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Corporate Governance</TermName>
          <TermId xmlns="http://schemas.microsoft.com/office/infopath/2007/PartnerControls">18f3be47-5b1b-4975-9814-50680e5cfe37</TermId>
        </TermInfo>
      </Terms>
    </c4838c65c76546ae93d5703426802f7f>
    <RetentionTriggerDate xmlns="4600776d-0a3c-44b4-bff2-0ceaafb13046" xsi:nil="true"/>
    <Document_x0020_Access xmlns="a4b5f761-6594-4d4d-b6b4-a2515cb88027" xmlns:xsi="http://www.w3.org/2001/XMLSchema-instance" xsi:nil="true"/>
    <SharedWithUsers xmlns="b42ee53a-2340-4c25-89c8-245227b3848b">
      <UserInfo>
        <DisplayName>DELL'AGLI, Simona</DisplayName>
        <AccountId>210</AccountId>
        <AccountType/>
      </UserInfo>
      <UserInfo>
        <DisplayName>WHEELER, Andy</DisplayName>
        <AccountId>752</AccountId>
        <AccountType/>
      </UserInfo>
      <UserInfo>
        <DisplayName>TAYLOR, Monelle</DisplayName>
        <AccountId>182</AccountId>
        <AccountType/>
      </UserInfo>
      <UserInfo>
        <DisplayName>SUMNER, Karen</DisplayName>
        <AccountId>1773</AccountId>
        <AccountType/>
      </UserInfo>
    </SharedWithUsers>
    <lcf76f155ced4ddcb4097134ff3c332f xmlns="a4b5f761-6594-4d4d-b6b4-a2515cb8802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0907CA416E094BBE01E143435439A8" ma:contentTypeVersion="223" ma:contentTypeDescription="Create a new document." ma:contentTypeScope="" ma:versionID="c6013642c18dadebe9dcfcf0c26459bd">
  <xsd:schema xmlns:xsd="http://www.w3.org/2001/XMLSchema" xmlns:xs="http://www.w3.org/2001/XMLSchema" xmlns:p="http://schemas.microsoft.com/office/2006/metadata/properties" xmlns:ns2="4600776d-0a3c-44b4-bff2-0ceaafb13046" xmlns:ns3="b42ee53a-2340-4c25-89c8-245227b3848b" xmlns:ns4="a4b5f761-6594-4d4d-b6b4-a2515cb88027" targetNamespace="http://schemas.microsoft.com/office/2006/metadata/properties" ma:root="true" ma:fieldsID="35bc0dc4f55c46b63fa551e95d0e502f" ns2:_="" ns3:_="" ns4:_="">
    <xsd:import namespace="4600776d-0a3c-44b4-bff2-0ceaafb13046"/>
    <xsd:import namespace="b42ee53a-2340-4c25-89c8-245227b3848b"/>
    <xsd:import namespace="a4b5f761-6594-4d4d-b6b4-a2515cb88027"/>
    <xsd:element name="properties">
      <xsd:complexType>
        <xsd:sequence>
          <xsd:element name="documentManagement">
            <xsd:complexType>
              <xsd:all>
                <xsd:element ref="ns2:c4838c65c76546ae93d5703426802f7f" minOccurs="0"/>
                <xsd:element ref="ns2:TaxCatchAll" minOccurs="0"/>
                <xsd:element ref="ns2:TaxCatchAllLabel" minOccurs="0"/>
                <xsd:element ref="ns2:j6c5b17cd04246da82e5604daf08bc68" minOccurs="0"/>
                <xsd:element ref="ns2:g3ef09377e3444258679b6035a1ff93a" minOccurs="0"/>
                <xsd:element ref="ns2:cd0fc526a5c840319a97fd94028e9904" minOccurs="0"/>
                <xsd:element ref="ns2:k5b153ee974a4a57a7568e533217f2cb" minOccurs="0"/>
                <xsd:element ref="ns2:TransfertoArchives" minOccurs="0"/>
                <xsd:element ref="ns2:RetentionTriggerDate" minOccurs="0"/>
                <xsd:element ref="ns2:RecordNumber" minOccurs="0"/>
                <xsd:element ref="ns3:Document_x0020_Type" minOccurs="0"/>
                <xsd:element ref="ns3:Document_x0020_Status1" minOccurs="0"/>
                <xsd:element ref="ns3:Circulation_x0020_Status" minOccurs="0"/>
                <xsd:element ref="ns3:Circulation_x0020_Date" minOccurs="0"/>
                <xsd:element ref="ns3:Meeting_x0020_Date" minOccurs="0"/>
                <xsd:element ref="ns2:Session" minOccurs="0"/>
                <xsd:element ref="ns4:MediaServiceMetadata" minOccurs="0"/>
                <xsd:element ref="ns4:MediaServiceFastMetadata" minOccurs="0"/>
                <xsd:element ref="ns3:SharedWithUsers" minOccurs="0"/>
                <xsd:element ref="ns3:SharedWithDetails" minOccurs="0"/>
                <xsd:element ref="ns4:Document_x0020_Access" minOccurs="0"/>
                <xsd:element ref="ns4:MediaServiceEventHashCode" minOccurs="0"/>
                <xsd:element ref="ns4:MediaServiceGenerationTime" minOccurs="0"/>
                <xsd:element ref="ns4:MediaServiceAutoTags" minOccurs="0"/>
                <xsd:element ref="ns4:MediaServiceOCR" minOccurs="0"/>
                <xsd:element ref="ns4:MediaServiceAutoKeyPoints" minOccurs="0"/>
                <xsd:element ref="ns4:MediaServiceKeyPoints" minOccurs="0"/>
                <xsd:element ref="ns4:MediaServiceDateTaken" minOccurs="0"/>
                <xsd:element ref="ns4:MediaServiceLocation"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c4838c65c76546ae93d5703426802f7f" ma:index="8" nillable="true" ma:taxonomy="true" ma:internalName="c4838c65c76546ae93d5703426802f7f" ma:taxonomyFieldName="RMKeyword1" ma:displayName="RM Keyword 1" ma:default="2;#Corporate Governance|18f3be47-5b1b-4975-9814-50680e5cfe37"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36d4ec9-51b3-479d-9d5a-c267932e4652}" ma:internalName="TaxCatchAll" ma:showField="CatchAllData" ma:web="b42ee53a-2340-4c25-89c8-245227b3848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36d4ec9-51b3-479d-9d5a-c267932e4652}" ma:internalName="TaxCatchAllLabel" ma:readOnly="true" ma:showField="CatchAllDataLabel" ma:web="b42ee53a-2340-4c25-89c8-245227b3848b">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default="4;#Committees|33adf4e6-7770-4a28-8fef-1501eacd6c5e"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6"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default="1;#RA Management|d70d2c11-15cf-4eb5-a79e-bda2c534f41f"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20" nillable="true" ma:displayName="Transfer to Archives" ma:default="0" ma:internalName="TransfertoArchives">
      <xsd:simpleType>
        <xsd:restriction base="dms:Boolean"/>
      </xsd:simpleType>
    </xsd:element>
    <xsd:element name="RetentionTriggerDate" ma:index="21" nillable="true" ma:displayName="Retention Trigger Date" ma:format="DateOnly" ma:internalName="RetentionTriggerDate">
      <xsd:simpleType>
        <xsd:restriction base="dms:DateTime"/>
      </xsd:simpleType>
    </xsd:element>
    <xsd:element name="RecordNumber" ma:index="22" nillable="true" ma:displayName="Record Number" ma:indexed="true" ma:internalName="RecordNumber">
      <xsd:simpleType>
        <xsd:restriction base="dms:Text">
          <xsd:maxLength value="255"/>
        </xsd:restriction>
      </xsd:simpleType>
    </xsd:element>
    <xsd:element name="Session" ma:index="28" nillable="true" ma:displayName="Session" ma:format="Dropdown" ma:internalName="Session">
      <xsd:simpleType>
        <xsd:restriction base="dms:Choice">
          <xsd:enumeration value="2013 - 14"/>
          <xsd:enumeration value="2014 - 15"/>
          <xsd:enumeration value="2015 - 16"/>
          <xsd:enumeration value="2016 - 17"/>
          <xsd:enumeration value="2017 - 19"/>
          <xsd:enumeration value="2019 - 20"/>
          <xsd:enumeration value="2019 - 21"/>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Type" ma:index="23" nillable="true" ma:displayName="Document Type" ma:format="Dropdown" ma:indexed="true" ma:internalName="Document_x0020_Type">
      <xsd:simpleType>
        <xsd:restriction base="dms:Choice">
          <xsd:enumeration value="Agenda"/>
          <xsd:enumeration value="Correspondence"/>
          <xsd:enumeration value="Minutes"/>
          <xsd:enumeration value="Papers"/>
        </xsd:restriction>
      </xsd:simpleType>
    </xsd:element>
    <xsd:element name="Document_x0020_Status1" ma:index="24" nillable="true" ma:displayName="Document Status" ma:format="Dropdown" ma:internalName="Document_x0020_Status1">
      <xsd:simpleType>
        <xsd:restriction base="dms:Choice">
          <xsd:enumeration value="Draft"/>
          <xsd:enumeration value="Final"/>
          <xsd:enumeration value="Published"/>
        </xsd:restriction>
      </xsd:simpleType>
    </xsd:element>
    <xsd:element name="Circulation_x0020_Status" ma:index="25" nillable="true" ma:displayName="Circulation Status" ma:format="Dropdown" ma:indexed="true" ma:internalName="Circulation_x0020_Status">
      <xsd:simpleType>
        <xsd:restriction base="dms:Choice">
          <xsd:enumeration value="Not For Circulation"/>
          <xsd:enumeration value="To Be Circulated"/>
          <xsd:enumeration value="Circulated"/>
        </xsd:restriction>
      </xsd:simpleType>
    </xsd:element>
    <xsd:element name="Circulation_x0020_Date" ma:index="26" nillable="true" ma:displayName="Circulation Date" ma:format="DateOnly" ma:internalName="Circulation_x0020_Date">
      <xsd:simpleType>
        <xsd:restriction base="dms:DateTime"/>
      </xsd:simpleType>
    </xsd:element>
    <xsd:element name="Meeting_x0020_Date" ma:index="27" nillable="true" ma:displayName="Meeting Date" ma:format="DateOnly" ma:internalName="Meeting_x0020_Date">
      <xsd:simpleType>
        <xsd:restriction base="dms:DateTime"/>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b5f761-6594-4d4d-b6b4-a2515cb88027"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Document_x0020_Access" ma:index="33" nillable="true" ma:displayName="Document Access" ma:format="Dropdown" ma:internalName="Document_x0020_Access">
      <xsd:simpleType>
        <xsd:restriction base="dms:Choice">
          <xsd:enumeration value="Not Reserved"/>
          <xsd:enumeration value="Reserved"/>
          <xsd:enumeration value="Reserved &amp; Confidential"/>
        </xsd:restriction>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DateTaken" ma:index="40" nillable="true" ma:displayName="MediaServiceDateTaken" ma:hidden="true" ma:internalName="MediaServiceDateTaken" ma:readOnly="true">
      <xsd:simpleType>
        <xsd:restriction base="dms:Text"/>
      </xsd:simpleType>
    </xsd:element>
    <xsd:element name="MediaServiceLocation" ma:index="41"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50255B-1198-4CFD-97F1-C7A4864F5CA6}">
  <ds:schemaRefs>
    <ds:schemaRef ds:uri="http://schemas.openxmlformats.org/officeDocument/2006/bibliography"/>
  </ds:schemaRefs>
</ds:datastoreItem>
</file>

<file path=customXml/itemProps2.xml><?xml version="1.0" encoding="utf-8"?>
<ds:datastoreItem xmlns:ds="http://schemas.openxmlformats.org/officeDocument/2006/customXml" ds:itemID="{783EAA31-4A92-4EF3-9ED0-E19198B17F32}">
  <ds:schemaRefs>
    <ds:schemaRef ds:uri="http://schemas.microsoft.com/sharepoint/v3/contenttype/forms"/>
  </ds:schemaRefs>
</ds:datastoreItem>
</file>

<file path=customXml/itemProps3.xml><?xml version="1.0" encoding="utf-8"?>
<ds:datastoreItem xmlns:ds="http://schemas.openxmlformats.org/officeDocument/2006/customXml" ds:itemID="{127155FC-55CD-4552-9781-6751B51AA396}">
  <ds:schemaRefs>
    <ds:schemaRef ds:uri="http://schemas.microsoft.com/office/2006/metadata/properties"/>
    <ds:schemaRef ds:uri="http://schemas.microsoft.com/office/infopath/2007/PartnerControls"/>
    <ds:schemaRef ds:uri="4600776d-0a3c-44b4-bff2-0ceaafb13046"/>
    <ds:schemaRef ds:uri="b42ee53a-2340-4c25-89c8-245227b3848b"/>
    <ds:schemaRef ds:uri="a4b5f761-6594-4d4d-b6b4-a2515cb88027"/>
  </ds:schemaRefs>
</ds:datastoreItem>
</file>

<file path=customXml/itemProps4.xml><?xml version="1.0" encoding="utf-8"?>
<ds:datastoreItem xmlns:ds="http://schemas.openxmlformats.org/officeDocument/2006/customXml" ds:itemID="{A901BDBB-740E-485F-B0E3-D3D3E287C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b42ee53a-2340-4c25-89c8-245227b3848b"/>
    <ds:schemaRef ds:uri="a4b5f761-6594-4d4d-b6b4-a2515cb88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cfb78c0-4493-456f-a590-f9d0f66f93b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dc:title>
  <cp:revision>0</cp:revision>
</cp:coreProperties>
</file>