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963F3" w:rsidRPr="00623278" w:rsidP="003E7623">
      <w:pPr>
        <w:pStyle w:val="Header"/>
        <w:spacing w:after="120"/>
        <w:rPr>
          <w:rFonts w:ascii="Gill Sans MT" w:hAnsi="Gill Sans MT"/>
          <w:b/>
          <w:bCs/>
          <w:color w:val="000000" w:themeColor="text1"/>
          <w:sz w:val="32"/>
          <w:szCs w:val="32"/>
        </w:rPr>
      </w:pPr>
    </w:p>
    <w:p w:rsidR="155FE09A" w:rsidRPr="00623278" w:rsidP="003E7623">
      <w:pPr>
        <w:pStyle w:val="Header"/>
        <w:spacing w:after="120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>
        <w:rPr>
          <w:rFonts w:ascii="Gill Sans MT" w:hAnsi="Gill Sans MT"/>
          <w:b/>
          <w:bCs/>
          <w:color w:val="000000" w:themeColor="text1"/>
          <w:sz w:val="32"/>
          <w:szCs w:val="32"/>
        </w:rPr>
        <w:t>CHILDHOOD VACCINATIONS</w:t>
      </w:r>
      <w:r w:rsidR="00B6138E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 COMMITTEE</w:t>
      </w:r>
    </w:p>
    <w:p w:rsidR="00E963F3" w:rsidRPr="004249AD" w:rsidP="003E7623">
      <w:pPr>
        <w:pStyle w:val="Header"/>
        <w:spacing w:after="120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 w:rsidRPr="004249AD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Declarations of Interests </w:t>
      </w:r>
      <w:r w:rsidRPr="004249AD" w:rsidR="57D7F35B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as of </w:t>
      </w:r>
      <w:r w:rsidRPr="004249AD" w:rsidR="004249AD">
        <w:rPr>
          <w:rFonts w:ascii="Gill Sans MT" w:hAnsi="Gill Sans MT"/>
          <w:b/>
          <w:bCs/>
          <w:color w:val="000000" w:themeColor="text1"/>
          <w:sz w:val="32"/>
          <w:szCs w:val="32"/>
        </w:rPr>
        <w:t>5 March</w:t>
      </w:r>
      <w:r w:rsidRPr="004249AD" w:rsidR="00B6138E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 2026</w:t>
      </w:r>
    </w:p>
    <w:p w:rsidR="00E963F3" w:rsidRPr="004249AD" w:rsidP="003E7623">
      <w:pPr>
        <w:tabs>
          <w:tab w:val="left" w:pos="3030"/>
        </w:tabs>
        <w:spacing w:after="120"/>
        <w:rPr>
          <w:rFonts w:ascii="Gill Sans MT" w:hAnsi="Gill Sans MT"/>
          <w:b/>
          <w:bCs/>
          <w:color w:val="000000" w:themeColor="text1"/>
        </w:rPr>
      </w:pPr>
      <w:r w:rsidRPr="004249AD">
        <w:rPr>
          <w:rFonts w:ascii="Gill Sans MT" w:hAnsi="Gill Sans MT"/>
          <w:b/>
          <w:bCs/>
          <w:color w:val="000000" w:themeColor="text1"/>
        </w:rPr>
        <w:tab/>
      </w:r>
    </w:p>
    <w:tbl>
      <w:tblPr>
        <w:tblpPr w:leftFromText="180" w:rightFromText="180" w:vertAnchor="page" w:horzAnchor="margin" w:tblpY="3121"/>
        <w:tblW w:w="10461" w:type="dxa"/>
        <w:tblBorders>
          <w:insideH w:val="single" w:sz="6" w:space="0" w:color="C8CA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20"/>
        <w:gridCol w:w="8173"/>
      </w:tblGrid>
      <w:tr w:rsidTr="5969FC67">
        <w:tblPrEx>
          <w:tblW w:w="10461" w:type="dxa"/>
          <w:tblBorders>
            <w:insideH w:val="single" w:sz="6" w:space="0" w:color="C8CACC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Barone</w:t>
            </w:r>
            <w:r w:rsidR="00672300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ss Walmsley</w:t>
            </w:r>
            <w:r w:rsidR="001234CB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(Chair)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B0161" w:rsidP="00587D7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  <w:p w:rsidR="001234CB" w:rsidRPr="0023660A" w:rsidP="001234CB">
            <w:pPr>
              <w:pStyle w:val="ListParagraph"/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Baroness </w:t>
            </w:r>
            <w:r w:rsidR="00672300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Andrews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87D77" w:rsidRPr="00672300" w:rsidP="006723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Baroness Browning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228" w:rsidP="00F75B3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Vice President of the National Autistic Society</w:t>
            </w:r>
          </w:p>
          <w:p w:rsidR="001D3488" w:rsidRPr="00C944AD" w:rsidP="00F75B3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 w:rsidRPr="00C944AD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Officer of the APPG on Autism</w:t>
            </w:r>
          </w:p>
          <w:p w:rsidR="001D3488" w:rsidRPr="0023660A" w:rsidP="00F75B3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 w:rsidRPr="00C944AD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Officer of the APPG on Health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B5390" w:rsidRPr="0022123F" w:rsidP="00F020C6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Cass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705E" w:rsidRPr="0023660A" w:rsidP="00F75B3A">
            <w:pPr>
              <w:pStyle w:val="ListParagraph"/>
              <w:numPr>
                <w:ilvl w:val="0"/>
                <w:numId w:val="30"/>
              </w:numPr>
              <w:spacing w:after="16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 Dholakia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F75B3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</w:t>
            </w:r>
            <w:r w:rsidR="00672300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Freeman of Steventon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Holds 80 shares in AstraZeneca (currently worth around </w:t>
            </w:r>
            <w:r w:rsidR="00E237AE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£10</w:t>
            </w:r>
            <w:r w:rsidR="003E7623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,000</w:t>
            </w:r>
            <w:r w:rsidR="00E237AE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), who produce vaccines </w:t>
            </w:r>
          </w:p>
          <w:p w:rsidR="00E27F88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Consultant on decision making tools for NHS, Cambridge Enterprise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</w:t>
            </w:r>
            <w:r w:rsidR="00672300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Hodgson of Abinger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Chair of the Governance Board of </w:t>
            </w:r>
            <w:r w:rsidR="00902C39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ISCAS (Independent Sector Complaints Adjudication Service)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Neuberger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Chairman of UCLH NHS Foundation Trust – until 30</w:t>
            </w:r>
            <w:r w:rsidRPr="00B70C33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vertAlign w:val="superscript"/>
                <w:lang w:eastAsia="en-GB"/>
              </w:rPr>
              <w:t>th</w:t>
            </w: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 September 2026</w:t>
            </w:r>
          </w:p>
          <w:p w:rsidR="00B70C33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Chairman of Whittington Health NHS Trust – until 30</w:t>
            </w:r>
            <w:r w:rsidRPr="00B70C33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vertAlign w:val="superscript"/>
                <w:lang w:eastAsia="en-GB"/>
              </w:rPr>
              <w:t>th</w:t>
            </w: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 September 2026</w:t>
            </w:r>
          </w:p>
          <w:p w:rsidR="00B70C33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North Central London Integrated </w:t>
            </w:r>
            <w:r w:rsidR="00AD452A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Care Board of Members – until end of March 2026 </w:t>
            </w:r>
          </w:p>
          <w:p w:rsidR="00562712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Honorary </w:t>
            </w:r>
            <w:r w:rsidR="00221C74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Fellow, Family of Public Health Medicine</w:t>
            </w:r>
          </w:p>
          <w:p w:rsidR="00221C74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Honorary Fellow, Royal College of Physicians</w:t>
            </w:r>
          </w:p>
          <w:p w:rsidR="00221C74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Honorary Fellow, Royal College of GPs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24482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Nye 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24482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24482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</w:t>
            </w:r>
            <w:r w:rsidR="007D4B51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 Randall of Uxbridge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Ritchie of Downpatrick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Wyld 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Board Member, OFSTED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val="en-US" w:eastAsia="en-GB"/>
              </w:rPr>
            </w:pP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</w:pPr>
            <w:r w:rsidRPr="7015210C"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964974" w:rsidP="007A5B9B">
            <w:pPr>
              <w:pStyle w:val="ListParagraph"/>
              <w:spacing w:after="0" w:line="240" w:lineRule="auto"/>
              <w:ind w:left="1440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  <w:p w:rsidR="00EF7BA5" w:rsidRPr="00A01B94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:rsidR="00621B55" w:rsidRPr="00241088" w:rsidP="00B51B6F">
      <w:pPr>
        <w:spacing w:after="0"/>
        <w:jc w:val="both"/>
        <w:rPr>
          <w:sz w:val="28"/>
          <w:szCs w:val="28"/>
        </w:rPr>
      </w:pPr>
      <w:r w:rsidRPr="0F559D56">
        <w:rPr>
          <w:rFonts w:ascii="Gill Sans MT" w:eastAsia="Gill Sans MT" w:hAnsi="Gill Sans MT" w:cs="Gill Sans MT"/>
          <w:sz w:val="28"/>
          <w:szCs w:val="28"/>
        </w:rPr>
        <w:t xml:space="preserve">A full list of Members' interests can be found in the Register of Lords' Interests: </w:t>
      </w:r>
      <w:r>
        <w:fldChar w:fldCharType="begin"/>
      </w:r>
      <w:r>
        <w:instrText xml:space="preserve"> HYPERLINK "https://members.parliament.uk/members/lords/interests/register-of-lords-interests" </w:instrText>
      </w:r>
      <w:r>
        <w:fldChar w:fldCharType="separate"/>
      </w:r>
      <w:r w:rsidRPr="0F559D56">
        <w:rPr>
          <w:rStyle w:val="Hyperlink"/>
          <w:rFonts w:ascii="Gill Sans MT" w:eastAsia="Gill Sans MT" w:hAnsi="Gill Sans MT" w:cs="Gill Sans MT"/>
          <w:sz w:val="28"/>
          <w:szCs w:val="28"/>
        </w:rPr>
        <w:t>https://members.parliament.uk/members/lords/interests/register-of-lords-interests</w:t>
      </w:r>
      <w:r>
        <w:fldChar w:fldCharType="end"/>
      </w:r>
    </w:p>
    <w:sectPr w:rsidSect="004931C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489"/>
      <w:gridCol w:w="3489"/>
      <w:gridCol w:w="3489"/>
    </w:tblGrid>
    <w:tr w:rsidTr="155FE09A">
      <w:tblPrEx>
        <w:tblW w:w="0" w:type="auto"/>
        <w:tblLayout w:type="fixed"/>
        <w:tblLook w:val="06A0"/>
      </w:tblPrEx>
      <w:tc>
        <w:tcPr>
          <w:tcW w:w="3489" w:type="dxa"/>
        </w:tcPr>
        <w:p w:rsidR="155FE09A" w:rsidP="155FE09A">
          <w:pPr>
            <w:pStyle w:val="Header"/>
            <w:ind w:left="-115"/>
          </w:pPr>
        </w:p>
      </w:tc>
      <w:tc>
        <w:tcPr>
          <w:tcW w:w="3489" w:type="dxa"/>
        </w:tcPr>
        <w:p w:rsidR="155FE09A" w:rsidP="155FE09A">
          <w:pPr>
            <w:pStyle w:val="Header"/>
            <w:jc w:val="center"/>
          </w:pPr>
        </w:p>
      </w:tc>
      <w:tc>
        <w:tcPr>
          <w:tcW w:w="3489" w:type="dxa"/>
        </w:tcPr>
        <w:p w:rsidR="155FE09A" w:rsidP="155FE09A">
          <w:pPr>
            <w:pStyle w:val="Header"/>
            <w:ind w:right="-115"/>
            <w:jc w:val="right"/>
          </w:pPr>
        </w:p>
      </w:tc>
    </w:tr>
  </w:tbl>
  <w:p w:rsidR="155FE09A" w:rsidP="155FE09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088" w:rsidRPr="004931C7" w:rsidP="00603FF4">
    <w:pPr>
      <w:pStyle w:val="Header"/>
      <w:rPr>
        <w:rFonts w:ascii="Gill Sans MT" w:hAnsi="Gill Sans MT"/>
        <w:b/>
      </w:rPr>
    </w:pPr>
    <w:r>
      <w:rPr>
        <w:noProof/>
      </w:rPr>
      <w:drawing>
        <wp:inline distT="0" distB="0" distL="0" distR="0">
          <wp:extent cx="3313183" cy="490729"/>
          <wp:effectExtent l="0" t="0" r="190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183" cy="4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D4F423D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4A41C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A1EEF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3C2AC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65E62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D2836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DA4B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C8BA1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9634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9EAD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4178C5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8BE1223"/>
    <w:multiLevelType w:val="hybridMultilevel"/>
    <w:tmpl w:val="E5B4A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8A1F6A"/>
    <w:multiLevelType w:val="multilevel"/>
    <w:tmpl w:val="F732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0AD700EC"/>
    <w:multiLevelType w:val="hybridMultilevel"/>
    <w:tmpl w:val="FD6C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C4F75BB"/>
    <w:multiLevelType w:val="multilevel"/>
    <w:tmpl w:val="A6A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0E075C2D"/>
    <w:multiLevelType w:val="hybridMultilevel"/>
    <w:tmpl w:val="FBB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4CA472C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D614FFB"/>
    <w:multiLevelType w:val="hybridMultilevel"/>
    <w:tmpl w:val="164601E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E169F0"/>
    <w:multiLevelType w:val="hybridMultilevel"/>
    <w:tmpl w:val="CE24B6A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F903AC"/>
    <w:multiLevelType w:val="hybridMultilevel"/>
    <w:tmpl w:val="70DAB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FD47E2"/>
    <w:multiLevelType w:val="hybridMultilevel"/>
    <w:tmpl w:val="A928FF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BF7D27"/>
    <w:multiLevelType w:val="hybridMultilevel"/>
    <w:tmpl w:val="241237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77B5902"/>
    <w:multiLevelType w:val="hybridMultilevel"/>
    <w:tmpl w:val="9E82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60271F"/>
    <w:multiLevelType w:val="hybridMultilevel"/>
    <w:tmpl w:val="EF60E22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162381E"/>
    <w:multiLevelType w:val="multilevel"/>
    <w:tmpl w:val="06FA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6A80FBD"/>
    <w:multiLevelType w:val="hybridMultilevel"/>
    <w:tmpl w:val="FC1A266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1140BA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918000B"/>
    <w:multiLevelType w:val="hybridMultilevel"/>
    <w:tmpl w:val="BE1C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BF3287E"/>
    <w:multiLevelType w:val="hybridMultilevel"/>
    <w:tmpl w:val="49709F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BA263D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68C3719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9231702"/>
    <w:multiLevelType w:val="hybridMultilevel"/>
    <w:tmpl w:val="C15ECA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CA9322E"/>
    <w:multiLevelType w:val="hybridMultilevel"/>
    <w:tmpl w:val="8F1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8557190"/>
    <w:multiLevelType w:val="hybridMultilevel"/>
    <w:tmpl w:val="FA9A7216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59F43604"/>
    <w:multiLevelType w:val="hybridMultilevel"/>
    <w:tmpl w:val="CF0C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F5C24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50286B"/>
    <w:multiLevelType w:val="hybridMultilevel"/>
    <w:tmpl w:val="882464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3612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D16F9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B0655CD"/>
    <w:multiLevelType w:val="hybridMultilevel"/>
    <w:tmpl w:val="A91E873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5"/>
  </w:num>
  <w:num w:numId="4">
    <w:abstractNumId w:val="14"/>
  </w:num>
  <w:num w:numId="5">
    <w:abstractNumId w:val="27"/>
  </w:num>
  <w:num w:numId="6">
    <w:abstractNumId w:val="24"/>
  </w:num>
  <w:num w:numId="7">
    <w:abstractNumId w:val="32"/>
  </w:num>
  <w:num w:numId="8">
    <w:abstractNumId w:val="13"/>
  </w:num>
  <w:num w:numId="9">
    <w:abstractNumId w:val="36"/>
  </w:num>
  <w:num w:numId="10">
    <w:abstractNumId w:val="37"/>
  </w:num>
  <w:num w:numId="11">
    <w:abstractNumId w:val="38"/>
  </w:num>
  <w:num w:numId="12">
    <w:abstractNumId w:val="10"/>
  </w:num>
  <w:num w:numId="13">
    <w:abstractNumId w:val="30"/>
  </w:num>
  <w:num w:numId="14">
    <w:abstractNumId w:val="16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33"/>
  </w:num>
  <w:num w:numId="20">
    <w:abstractNumId w:val="21"/>
  </w:num>
  <w:num w:numId="21">
    <w:abstractNumId w:val="12"/>
  </w:num>
  <w:num w:numId="22">
    <w:abstractNumId w:val="22"/>
  </w:num>
  <w:num w:numId="23">
    <w:abstractNumId w:val="31"/>
  </w:num>
  <w:num w:numId="24">
    <w:abstractNumId w:val="18"/>
  </w:num>
  <w:num w:numId="25">
    <w:abstractNumId w:val="39"/>
  </w:num>
  <w:num w:numId="26">
    <w:abstractNumId w:val="25"/>
  </w:num>
  <w:num w:numId="27">
    <w:abstractNumId w:val="19"/>
  </w:num>
  <w:num w:numId="28">
    <w:abstractNumId w:val="28"/>
  </w:num>
  <w:num w:numId="29">
    <w:abstractNumId w:val="17"/>
  </w:num>
  <w:num w:numId="30">
    <w:abstractNumId w:val="3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5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5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5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5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53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53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53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53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931C7"/>
  </w:style>
  <w:style w:type="character" w:customStyle="1" w:styleId="eop">
    <w:name w:val="eop"/>
    <w:basedOn w:val="DefaultParagraphFont"/>
    <w:rsid w:val="004931C7"/>
  </w:style>
  <w:style w:type="character" w:customStyle="1" w:styleId="spellingerror">
    <w:name w:val="spellingerror"/>
    <w:basedOn w:val="DefaultParagraphFont"/>
    <w:rsid w:val="004931C7"/>
  </w:style>
  <w:style w:type="paragraph" w:styleId="ListParagraph">
    <w:name w:val="List Paragraph"/>
    <w:basedOn w:val="Normal"/>
    <w:uiPriority w:val="34"/>
    <w:qFormat/>
    <w:rsid w:val="0049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1C7"/>
  </w:style>
  <w:style w:type="paragraph" w:styleId="Footer">
    <w:name w:val="footer"/>
    <w:basedOn w:val="Normal"/>
    <w:link w:val="Foot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C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6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5D20820A"/>
    <w:rPr>
      <w:color w:val="0563C1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7D0533"/>
  </w:style>
  <w:style w:type="paragraph" w:styleId="BlockText">
    <w:name w:val="Block Text"/>
    <w:basedOn w:val="Normal"/>
    <w:uiPriority w:val="99"/>
    <w:semiHidden/>
    <w:unhideWhenUsed/>
    <w:rsid w:val="007D053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05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0533"/>
  </w:style>
  <w:style w:type="paragraph" w:styleId="BodyText2">
    <w:name w:val="Body Text 2"/>
    <w:basedOn w:val="Normal"/>
    <w:link w:val="BodyText2Char"/>
    <w:uiPriority w:val="99"/>
    <w:semiHidden/>
    <w:unhideWhenUsed/>
    <w:rsid w:val="007D05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D0533"/>
  </w:style>
  <w:style w:type="paragraph" w:styleId="BodyText3">
    <w:name w:val="Body Text 3"/>
    <w:basedOn w:val="Normal"/>
    <w:link w:val="BodyText3Char"/>
    <w:uiPriority w:val="99"/>
    <w:semiHidden/>
    <w:unhideWhenUsed/>
    <w:rsid w:val="007D05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D053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D053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D053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D05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053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D053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D053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D053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D053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D05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D0533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05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D053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D0533"/>
  </w:style>
  <w:style w:type="paragraph" w:styleId="CommentText">
    <w:name w:val="annotation text"/>
    <w:basedOn w:val="Normal"/>
    <w:link w:val="CommentTextChar"/>
    <w:uiPriority w:val="99"/>
    <w:semiHidden/>
    <w:unhideWhenUsed/>
    <w:rsid w:val="007D05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5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53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D0533"/>
  </w:style>
  <w:style w:type="character" w:customStyle="1" w:styleId="DateChar">
    <w:name w:val="Date Char"/>
    <w:basedOn w:val="DefaultParagraphFont"/>
    <w:link w:val="Date"/>
    <w:uiPriority w:val="99"/>
    <w:semiHidden/>
    <w:rsid w:val="007D0533"/>
  </w:style>
  <w:style w:type="paragraph" w:styleId="DocumentMap">
    <w:name w:val="Document Map"/>
    <w:basedOn w:val="Normal"/>
    <w:link w:val="DocumentMapChar"/>
    <w:uiPriority w:val="99"/>
    <w:semiHidden/>
    <w:unhideWhenUsed/>
    <w:rsid w:val="007D0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053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D053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D0533"/>
  </w:style>
  <w:style w:type="paragraph" w:styleId="EndnoteText">
    <w:name w:val="endnote text"/>
    <w:basedOn w:val="Normal"/>
    <w:link w:val="EndnoteTextChar"/>
    <w:uiPriority w:val="99"/>
    <w:semiHidden/>
    <w:unhideWhenUsed/>
    <w:rsid w:val="007D05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053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D053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D05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05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0533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D0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5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5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5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5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5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5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5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5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D053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D053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053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053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053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D053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53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533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7D053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D053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D053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D053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D053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D0533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D0533"/>
    <w:pPr>
      <w:numPr>
        <w:numId w:val="3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D0533"/>
    <w:pPr>
      <w:numPr>
        <w:numId w:val="3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D0533"/>
    <w:pPr>
      <w:numPr>
        <w:numId w:val="3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D0533"/>
    <w:pPr>
      <w:numPr>
        <w:numId w:val="3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D053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D053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D053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D053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D053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D0533"/>
    <w:pPr>
      <w:numPr>
        <w:numId w:val="3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D0533"/>
    <w:pPr>
      <w:numPr>
        <w:numId w:val="3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D0533"/>
    <w:pPr>
      <w:numPr>
        <w:numId w:val="3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D0533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D0533"/>
    <w:pPr>
      <w:numPr>
        <w:numId w:val="40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7D05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7D053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D05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D05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D053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D053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D0533"/>
    <w:pPr>
      <w:ind w:left="720"/>
    </w:pPr>
  </w:style>
  <w:style w:type="paragraph" w:customStyle="1" w:styleId="NoteHeading">
    <w:name w:val="Note Heading"/>
    <w:basedOn w:val="Normal"/>
    <w:next w:val="Normal"/>
    <w:link w:val="NoteHeadingChar"/>
    <w:uiPriority w:val="99"/>
    <w:semiHidden/>
    <w:unhideWhenUsed/>
    <w:rsid w:val="007D053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D0533"/>
  </w:style>
  <w:style w:type="paragraph" w:styleId="PlainText">
    <w:name w:val="Plain Text"/>
    <w:basedOn w:val="Normal"/>
    <w:link w:val="PlainTextChar"/>
    <w:uiPriority w:val="99"/>
    <w:semiHidden/>
    <w:unhideWhenUsed/>
    <w:rsid w:val="007D05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0533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D053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53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D05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D0533"/>
  </w:style>
  <w:style w:type="paragraph" w:styleId="Signature">
    <w:name w:val="Signature"/>
    <w:basedOn w:val="Normal"/>
    <w:link w:val="SignatureChar"/>
    <w:uiPriority w:val="99"/>
    <w:semiHidden/>
    <w:unhideWhenUsed/>
    <w:rsid w:val="007D053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D0533"/>
  </w:style>
  <w:style w:type="paragraph" w:styleId="Subtitle">
    <w:name w:val="Subtitle"/>
    <w:basedOn w:val="Normal"/>
    <w:next w:val="Normal"/>
    <w:link w:val="SubtitleChar"/>
    <w:uiPriority w:val="11"/>
    <w:qFormat/>
    <w:rsid w:val="007D053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0533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D053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D053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D05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D053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D053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D05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D053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D053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D053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D053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D053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D053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D053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05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e2064e77-4617-416b-8f0a-8f5bd3fe8bc6" xsi:nil="true"/>
    <TaxCatchAll xmlns="e2064e77-4617-416b-8f0a-8f5bd3fe8bc6">
      <Value>30</Value>
      <Value>12</Value>
    </TaxCatchAll>
    <g3ef09377e3444258679b6035a1ff93a xmlns="e2064e77-4617-416b-8f0a-8f5bd3fe8bc6">
      <Terms xmlns="http://schemas.microsoft.com/office/infopath/2007/PartnerControls"/>
    </g3ef09377e3444258679b6035a1ff93a>
    <k5b153ee974a4a57a7568e533217f2cb xmlns="e2064e77-4617-416b-8f0a-8f5bd3fe8bc6">
      <Terms xmlns="http://schemas.microsoft.com/office/infopath/2007/PartnerControls"/>
    </k5b153ee974a4a57a7568e533217f2cb>
    <j6c5b17cd04246da82e5604daf08bc68 xmlns="e2064e77-4617-416b-8f0a-8f5bd3fe8bc6">
      <Terms xmlns="http://schemas.microsoft.com/office/infopath/2007/PartnerControls"/>
    </j6c5b17cd04246da82e5604daf08bc68>
    <e6f926d7f5b14a74bee86c3452d91372 xmlns="e2064e77-4617-416b-8f0a-8f5bd3fe8b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2024-26</TermName>
          <TermId xmlns="http://schemas.microsoft.com/office/infopath/2007/PartnerControls">173c2407-8e96-435d-bd52-860179bbc150</TermId>
        </TermInfo>
      </Terms>
    </e6f926d7f5b14a74bee86c3452d91372>
    <Document_x0020_Status1 xmlns="e2064e77-4617-416b-8f0a-8f5bd3fe8bc6">Final</Document_x0020_Status1>
    <TransfertoArchives xmlns="e2064e77-4617-416b-8f0a-8f5bd3fe8bc6">false</TransfertoArchives>
    <cd0fc526a5c840319a97fd94028e9904 xmlns="e2064e77-4617-416b-8f0a-8f5bd3fe8bc6">
      <Terms xmlns="http://schemas.microsoft.com/office/infopath/2007/PartnerControls"/>
    </cd0fc526a5c840319a97fd94028e9904>
    <c4838c65c76546ae93d5703426802f7f xmlns="e2064e77-4617-416b-8f0a-8f5bd3fe8bc6">
      <Terms xmlns="http://schemas.microsoft.com/office/infopath/2007/PartnerControls"/>
    </c4838c65c76546ae93d5703426802f7f>
    <RetentionTriggerDate xmlns="e2064e77-4617-416b-8f0a-8f5bd3fe8bc6" xsi:nil="true"/>
    <Meeting_x0020_Date xmlns="e2064e77-4617-416b-8f0a-8f5bd3fe8bc6">2026-03-09T00:00:00+00:00</Meeting_x0020_Date>
    <_dlc_DocIdPersistId xmlns="e2064e77-4617-416b-8f0a-8f5bd3fe8bc6" xsi:nil="true"/>
    <d6324bf9831643bd94cf6c883cfcc408 xmlns="e2064e77-4617-416b-8f0a-8f5bd3fe8b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Unnumbered Paper</TermName>
          <TermId xmlns="http://schemas.microsoft.com/office/infopath/2007/PartnerControls">180d0505-7e1f-410c-9b65-f80df5c3a817</TermId>
        </TermInfo>
      </Terms>
    </d6324bf9831643bd94cf6c883cfcc408>
    <_dlc_DocId xmlns="e2064e77-4617-416b-8f0a-8f5bd3fe8bc6">UCCKUJWKRJFX-573864226-55</_dlc_DocId>
    <_dlc_DocIdUrl xmlns="e2064e77-4617-416b-8f0a-8f5bd3fe8bc6">
      <Url>https://hopuk.sharepoint.com/sites/hlc-childvaccination/_layouts/15/DocIdRedir.aspx?ID=UCCKUJWKRJFX-573864226-55</Url>
      <Description>UCCKUJWKRJFX-573864226-55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E7B00E850AE40AEE9EDE9CAC609A0" ma:contentTypeVersion="139" ma:contentTypeDescription="Create a new document." ma:contentTypeScope="" ma:versionID="6b6fc35e6ff5c10ca60b26f41a9e1b48">
  <xsd:schema xmlns:xsd="http://www.w3.org/2001/XMLSchema" xmlns:xs="http://www.w3.org/2001/XMLSchema" xmlns:p="http://schemas.microsoft.com/office/2006/metadata/properties" xmlns:ns2="e2064e77-4617-416b-8f0a-8f5bd3fe8bc6" xmlns:ns3="46c901b4-cfe6-43a7-8b5b-6dde52892094" targetNamespace="http://schemas.microsoft.com/office/2006/metadata/properties" ma:root="true" ma:fieldsID="c948b459263be3a4ade6abfd99813157" ns2:_="" ns3:_="">
    <xsd:import namespace="e2064e77-4617-416b-8f0a-8f5bd3fe8bc6"/>
    <xsd:import namespace="46c901b4-cfe6-43a7-8b5b-6dde52892094"/>
    <xsd:element name="properties">
      <xsd:complexType>
        <xsd:sequence>
          <xsd:element name="documentManagement">
            <xsd:complexType>
              <xsd:all>
                <xsd:element ref="ns2:Meeting_x0020_Date" minOccurs="0"/>
                <xsd:element ref="ns2:Document_x0020_Status1"/>
                <xsd:element ref="ns2:RecordNumber" minOccurs="0"/>
                <xsd:element ref="ns2:RetentionTriggerDate" minOccurs="0"/>
                <xsd:element ref="ns2:TransfertoArchives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j6c5b17cd04246da82e5604daf08bc68" minOccurs="0"/>
                <xsd:element ref="ns2:g3ef09377e3444258679b6035a1ff93a" minOccurs="0"/>
                <xsd:element ref="ns2:e6f926d7f5b14a74bee86c3452d91372" minOccurs="0"/>
                <xsd:element ref="ns2:c4838c65c76546ae93d5703426802f7f" minOccurs="0"/>
                <xsd:element ref="ns2:d6324bf9831643bd94cf6c883cfcc408" minOccurs="0"/>
                <xsd:element ref="ns2:cd0fc526a5c840319a97fd94028e9904" minOccurs="0"/>
                <xsd:element ref="ns2:k5b153ee974a4a57a7568e533217f2cb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4e77-4617-416b-8f0a-8f5bd3fe8bc6" elementFormDefault="qualified">
    <xsd:import namespace="http://schemas.microsoft.com/office/2006/documentManagement/types"/>
    <xsd:import namespace="http://schemas.microsoft.com/office/infopath/2007/PartnerControls"/>
    <xsd:element name="Meeting_x0020_Date" ma:index="2" nillable="true" ma:displayName="Meeting Date" ma:format="DateOnly" ma:internalName="Meeting_x0020_Date" ma:readOnly="false">
      <xsd:simpleType>
        <xsd:restriction base="dms:DateTime"/>
      </xsd:simpleType>
    </xsd:element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RecordNumber" ma:index="11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2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3" nillable="true" ma:displayName="Transfer to Archives" ma:default="1" ma:internalName="TransfertoArchives" ma:readOnly="false">
      <xsd:simpleType>
        <xsd:restriction base="dms:Boolean"/>
      </xsd:simpleType>
    </xsd:element>
    <xsd:element name="TaxCatchAll" ma:index="20" nillable="true" ma:displayName="Taxonomy Catch All Column" ma:hidden="true" ma:list="{85298b9f-39c1-4fa7-b0a3-944163eed7f8}" ma:internalName="TaxCatchAll" ma:showField="CatchAllData" ma:web="e2064e77-4617-416b-8f0a-8f5bd3fe8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j6c5b17cd04246da82e5604daf08bc68" ma:index="24" nillable="true" ma:taxonomy="true" ma:internalName="j6c5b17cd04246da82e5604daf08bc68" ma:taxonomyFieldName="RMKeyword2" ma:displayName="RM Keyword 2" ma:readOnly="false" ma:default="5;#Committee Meetings|6f9b7bf9-6fe8-48b2-a745-6fcd3a4fcf1a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5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6" nillable="true" ma:taxonomy="true" ma:internalName="e6f926d7f5b14a74bee86c3452d91372" ma:taxonomyFieldName="Sessions" ma:displayName="Session" ma:readOnly="false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7" nillable="true" ma:taxonomy="true" ma:internalName="c4838c65c76546ae93d5703426802f7f" ma:taxonomyFieldName="RMKeyword1" ma:displayName="RM Keyword 1" ma:readOnly="false" ma:default="2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324bf9831643bd94cf6c883cfcc408" ma:index="28" ma:taxonomy="true" ma:internalName="d6324bf9831643bd94cf6c883cfcc408" ma:taxonomyFieldName="Document_x0020_Type1" ma:displayName="Document Type" ma:readOnly="false" ma:default="4;#Not set|e549958e-6b32-47ec-89e2-e08b523fbbe3" ma:fieldId="{d6324bf9-8316-43bd-94cf-6c883cfcc408}" ma:sspId="eb37f91c-4bb8-4ab3-bc5a-cd8753815459" ma:termSetId="93bc14a9-201f-41aa-861f-59faf2c62e93" ma:anchorId="7e6acb82-78e8-4a7e-879e-c2f76cb79944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9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0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01b4-cfe6-43a7-8b5b-6dde52892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95BC0-C175-4C4A-A421-BB33F777D2A5}">
  <ds:schemaRefs>
    <ds:schemaRef ds:uri="http://schemas.microsoft.com/office/2006/metadata/properties"/>
    <ds:schemaRef ds:uri="http://schemas.microsoft.com/office/infopath/2007/PartnerControls"/>
    <ds:schemaRef ds:uri="e2064e77-4617-416b-8f0a-8f5bd3fe8bc6"/>
  </ds:schemaRefs>
</ds:datastoreItem>
</file>

<file path=customXml/itemProps2.xml><?xml version="1.0" encoding="utf-8"?>
<ds:datastoreItem xmlns:ds="http://schemas.openxmlformats.org/officeDocument/2006/customXml" ds:itemID="{69A34426-B44B-4D21-ACC3-365F028BCA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376134-B7F1-46A2-B5D8-284797208B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7F693-5956-4ED2-AF35-1A583A3B1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4e77-4617-416b-8f0a-8f5bd3fe8bc6"/>
    <ds:schemaRef ds:uri="46c901b4-cfe6-43a7-8b5b-6dde52892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