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E963F3" w:rsidRPr="00623278" w:rsidP="155FE09A">
      <w:pPr>
        <w:pStyle w:val="Header"/>
        <w:jc w:val="center"/>
        <w:rPr>
          <w:rFonts w:ascii="Gill Sans MT" w:hAnsi="Gill Sans MT"/>
          <w:b/>
          <w:bCs/>
          <w:color w:val="000000" w:themeColor="text1"/>
          <w:sz w:val="32"/>
          <w:szCs w:val="32"/>
        </w:rPr>
      </w:pPr>
    </w:p>
    <w:p w:rsidR="155FE09A" w:rsidRPr="00623278" w:rsidP="00EF1FD9">
      <w:pPr>
        <w:pStyle w:val="Header"/>
        <w:jc w:val="center"/>
        <w:rPr>
          <w:rFonts w:ascii="Gill Sans MT" w:hAnsi="Gill Sans MT"/>
          <w:b/>
          <w:bCs/>
          <w:color w:val="000000" w:themeColor="text1"/>
          <w:sz w:val="32"/>
          <w:szCs w:val="32"/>
        </w:rPr>
      </w:pPr>
      <w:r>
        <w:rPr>
          <w:rFonts w:ascii="Gill Sans MT" w:hAnsi="Gill Sans MT"/>
          <w:b/>
          <w:bCs/>
          <w:color w:val="000000" w:themeColor="text1"/>
          <w:sz w:val="32"/>
          <w:szCs w:val="32"/>
        </w:rPr>
        <w:t>RETIREMENT AND PARTICIPATION COMMITTEE</w:t>
      </w:r>
    </w:p>
    <w:p w:rsidR="00E963F3" w:rsidRPr="00623278" w:rsidP="0F559D56">
      <w:pPr>
        <w:pStyle w:val="Header"/>
        <w:jc w:val="center"/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</w:pPr>
      <w:r w:rsidRPr="0F559D56">
        <w:rPr>
          <w:rFonts w:ascii="Gill Sans MT" w:hAnsi="Gill Sans MT"/>
          <w:b/>
          <w:bCs/>
          <w:color w:val="000000" w:themeColor="text1"/>
          <w:sz w:val="32"/>
          <w:szCs w:val="32"/>
        </w:rPr>
        <w:t xml:space="preserve">Declarations of Interests </w:t>
      </w:r>
      <w:r w:rsidRPr="0F559D56" w:rsidR="57D7F35B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as of 1</w:t>
      </w:r>
      <w:r w:rsidR="00056C1B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>6</w:t>
      </w:r>
      <w:r w:rsidR="00B6138E">
        <w:rPr>
          <w:rFonts w:ascii="Gill Sans MT" w:hAnsi="Gill Sans MT"/>
          <w:b/>
          <w:bCs/>
          <w:i/>
          <w:iCs/>
          <w:color w:val="000000" w:themeColor="text1"/>
          <w:sz w:val="32"/>
          <w:szCs w:val="32"/>
        </w:rPr>
        <w:t xml:space="preserve"> January 2026</w:t>
      </w:r>
    </w:p>
    <w:p w:rsidR="00E963F3" w:rsidRPr="0023660A" w:rsidP="00E963F3">
      <w:pPr>
        <w:tabs>
          <w:tab w:val="left" w:pos="3030"/>
        </w:tabs>
        <w:rPr>
          <w:rFonts w:ascii="Gill Sans MT" w:hAnsi="Gill Sans MT"/>
          <w:color w:val="000000" w:themeColor="text1"/>
        </w:rPr>
      </w:pPr>
      <w:r w:rsidRPr="0023660A">
        <w:rPr>
          <w:rFonts w:ascii="Gill Sans MT" w:hAnsi="Gill Sans MT"/>
          <w:color w:val="000000" w:themeColor="text1"/>
        </w:rPr>
        <w:tab/>
      </w:r>
    </w:p>
    <w:tbl>
      <w:tblPr>
        <w:tblpPr w:leftFromText="180" w:rightFromText="180" w:vertAnchor="page" w:horzAnchor="margin" w:tblpY="3121"/>
        <w:tblW w:w="10461" w:type="dxa"/>
        <w:tblBorders>
          <w:insideH w:val="single" w:sz="6" w:space="0" w:color="C8CACC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20"/>
        <w:gridCol w:w="8173"/>
      </w:tblGrid>
      <w:tr w:rsidTr="5969FC67">
        <w:tblPrEx>
          <w:tblW w:w="10461" w:type="dxa"/>
          <w:tblBorders>
            <w:insideH w:val="single" w:sz="6" w:space="0" w:color="C8CACC"/>
          </w:tblBorders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Baroness Taylor of Bolton </w:t>
            </w:r>
            <w:r w:rsidR="00B52ACD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(Chair)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DD455F" w:rsidP="00FE729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Chair of the Hansard Society </w:t>
            </w:r>
          </w:p>
          <w:p w:rsidR="002B0161" w:rsidRPr="0023660A" w:rsidP="0056783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Member of the House of Lords Appointments Commission (HOLAC)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Baroness </w:t>
            </w: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Anelay</w:t>
            </w: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 of St Johns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00B52ACD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 xml:space="preserve">No relevant interests to declare 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00E1299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 xml:space="preserve">Lord Blunkett 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228" w:rsidRPr="0023660A" w:rsidP="00F75B3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textAlignment w:val="baseline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  <w:t xml:space="preserve">No relevant interests to declare 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BB5390" w:rsidRPr="0022123F" w:rsidP="00F020C6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Viscount Chandos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705E" w:rsidRPr="0023660A" w:rsidP="00F75B3A">
            <w:pPr>
              <w:pStyle w:val="ListParagraph"/>
              <w:numPr>
                <w:ilvl w:val="0"/>
                <w:numId w:val="30"/>
              </w:numPr>
              <w:spacing w:after="16"/>
              <w:rPr>
                <w:rFonts w:ascii="Gill Sans MT" w:eastAsia="Times New Roman" w:hAnsi="Gill Sans MT" w:cs="Calibri"/>
                <w:color w:val="000000" w:themeColor="text1"/>
                <w:sz w:val="28"/>
                <w:szCs w:val="28"/>
                <w:lang w:eastAsia="en-GB"/>
              </w:rPr>
            </w:pPr>
            <w:r w:rsidRPr="00AE1657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No relevant interests to declare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Baroness Hayman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23660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23660A" w:rsidP="00F75B3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 w:rsidRPr="00AE1657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No relevant interests to declare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1C11E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Baroness </w:t>
            </w: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Manningham-Buller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  <w:r w:rsidRPr="001C11EA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 w:rsidRPr="00AE1657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No relevant interests to declare</w:t>
            </w:r>
            <w:r w:rsidRPr="00AE1657" w:rsidR="26F2905C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AE1657" w:rsidRPr="001C11E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Baroness Mattinson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AE1657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AE1657" w:rsidRP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 w:rsidRPr="00AE1657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No relevant interests to declare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AE1657" w:rsidRPr="001C11E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Baroness </w:t>
            </w: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Parminter</w:t>
            </w: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 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AE1657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AE1657" w:rsidRP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 w:rsidRPr="00AE1657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No relevant interests to declare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Lord </w:t>
            </w: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Sherb</w:t>
            </w:r>
            <w:r w:rsidR="00EA22C7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ourne</w:t>
            </w:r>
            <w:r w:rsidR="00EA22C7"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 of Didsbury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 w:rsidRPr="00AE1657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No relevant interests to declare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Lord Smith of Hindhead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 w:rsidRPr="00AE1657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No relevant interests to declare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>Lord Strathclyde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 w:rsidRPr="00AE1657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No relevant interests to declare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P="00931420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val="en-US" w:eastAsia="en-GB"/>
              </w:rPr>
              <w:t xml:space="preserve">Baroness Suttie </w:t>
            </w: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1C11EA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color w:val="000000" w:themeColor="text1"/>
                <w:sz w:val="28"/>
                <w:szCs w:val="28"/>
                <w:lang w:eastAsia="en-GB"/>
              </w:rPr>
            </w:pP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</w:tcPr>
          <w:p w:rsidR="00F75B3A" w:rsidRPr="00AE1657" w:rsidP="00AE165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</w:pPr>
            <w:r w:rsidRPr="00AE1657">
              <w:rPr>
                <w:rFonts w:ascii="Gill Sans MT" w:eastAsia="Times New Roman" w:hAnsi="Gill Sans MT" w:cs="Segoe UI"/>
                <w:color w:val="000000" w:themeColor="text1"/>
                <w:sz w:val="28"/>
                <w:szCs w:val="28"/>
                <w:lang w:eastAsia="en-GB"/>
              </w:rPr>
              <w:t>No relevant interests to declare</w:t>
            </w:r>
          </w:p>
        </w:tc>
      </w:tr>
      <w:tr w:rsidTr="5969FC67">
        <w:tblPrEx>
          <w:tblW w:w="10461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6"/>
        </w:trPr>
        <w:tc>
          <w:tcPr>
            <w:tcW w:w="2268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931C7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sz w:val="24"/>
                <w:szCs w:val="24"/>
                <w:lang w:val="en-US" w:eastAsia="en-GB"/>
              </w:rPr>
            </w:pPr>
          </w:p>
        </w:tc>
        <w:tc>
          <w:tcPr>
            <w:tcW w:w="20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4931C7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sz w:val="24"/>
                <w:szCs w:val="24"/>
                <w:lang w:eastAsia="en-GB"/>
              </w:rPr>
            </w:pPr>
            <w:r w:rsidRPr="7015210C">
              <w:rPr>
                <w:rFonts w:ascii="Gill Sans MT" w:eastAsia="Gill Sans MT" w:hAnsi="Gill Sans MT" w:cs="Gill Sans MT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17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F7BA5" w:rsidRPr="00964974" w:rsidP="007A5B9B">
            <w:pPr>
              <w:pStyle w:val="ListParagraph"/>
              <w:spacing w:after="0" w:line="240" w:lineRule="auto"/>
              <w:ind w:left="1440"/>
              <w:textAlignment w:val="baseline"/>
              <w:rPr>
                <w:rFonts w:ascii="Gill Sans MT" w:eastAsia="Gill Sans MT" w:hAnsi="Gill Sans MT" w:cs="Gill Sans MT"/>
                <w:i/>
                <w:iCs/>
                <w:sz w:val="24"/>
                <w:szCs w:val="24"/>
                <w:lang w:eastAsia="en-GB"/>
              </w:rPr>
            </w:pPr>
          </w:p>
          <w:p w:rsidR="00EF7BA5" w:rsidRPr="00A01B94" w:rsidP="7015210C">
            <w:pPr>
              <w:spacing w:after="0" w:line="240" w:lineRule="auto"/>
              <w:textAlignment w:val="baseline"/>
              <w:rPr>
                <w:rFonts w:ascii="Gill Sans MT" w:eastAsia="Gill Sans MT" w:hAnsi="Gill Sans MT" w:cs="Gill Sans MT"/>
                <w:i/>
                <w:iCs/>
                <w:sz w:val="24"/>
                <w:szCs w:val="24"/>
                <w:lang w:eastAsia="en-GB"/>
              </w:rPr>
            </w:pPr>
          </w:p>
        </w:tc>
      </w:tr>
    </w:tbl>
    <w:p w:rsidR="00621B55" w:rsidRPr="00241088" w:rsidP="0F559D56">
      <w:pPr>
        <w:spacing w:after="0"/>
        <w:rPr>
          <w:sz w:val="28"/>
          <w:szCs w:val="28"/>
        </w:rPr>
      </w:pPr>
      <w:r w:rsidRPr="0F559D56">
        <w:rPr>
          <w:rFonts w:ascii="Gill Sans MT" w:eastAsia="Gill Sans MT" w:hAnsi="Gill Sans MT" w:cs="Gill Sans MT"/>
          <w:sz w:val="28"/>
          <w:szCs w:val="28"/>
        </w:rPr>
        <w:t xml:space="preserve">A full list of Members' interests can be found in the Register of Lords' Interests: </w:t>
      </w:r>
      <w:r>
        <w:fldChar w:fldCharType="begin"/>
      </w:r>
      <w:r>
        <w:instrText xml:space="preserve"> HYPERLINK "https://members.parliament.uk/members/lords/interests/register-of-lords-interests" </w:instrText>
      </w:r>
      <w:r>
        <w:fldChar w:fldCharType="separate"/>
      </w:r>
      <w:r w:rsidRPr="0F559D56">
        <w:rPr>
          <w:rStyle w:val="Hyperlink"/>
          <w:rFonts w:ascii="Gill Sans MT" w:eastAsia="Gill Sans MT" w:hAnsi="Gill Sans MT" w:cs="Gill Sans MT"/>
          <w:sz w:val="28"/>
          <w:szCs w:val="28"/>
        </w:rPr>
        <w:t>https://members.parliament.uk/members/lords/interests/register-of-lords-interests</w:t>
      </w:r>
      <w:r>
        <w:fldChar w:fldCharType="end"/>
      </w:r>
    </w:p>
    <w:p w:rsidR="00621B55" w:rsidRPr="00241088" w:rsidP="0F559D56">
      <w:pPr>
        <w:pStyle w:val="Header"/>
        <w:rPr>
          <w:rFonts w:ascii="Gill Sans MT" w:hAnsi="Gill Sans MT"/>
          <w:b/>
          <w:bCs/>
          <w:sz w:val="28"/>
          <w:szCs w:val="28"/>
        </w:rPr>
      </w:pPr>
    </w:p>
    <w:sectPr w:rsidSect="004931C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489"/>
      <w:gridCol w:w="3489"/>
      <w:gridCol w:w="3489"/>
    </w:tblGrid>
    <w:tr w:rsidTr="155FE09A">
      <w:tblPrEx>
        <w:tblW w:w="0" w:type="auto"/>
        <w:tblLayout w:type="fixed"/>
        <w:tblLook w:val="06A0"/>
      </w:tblPrEx>
      <w:tc>
        <w:tcPr>
          <w:tcW w:w="3489" w:type="dxa"/>
        </w:tcPr>
        <w:p w:rsidR="155FE09A" w:rsidP="155FE09A">
          <w:pPr>
            <w:pStyle w:val="Header"/>
            <w:ind w:left="-115"/>
          </w:pPr>
        </w:p>
      </w:tc>
      <w:tc>
        <w:tcPr>
          <w:tcW w:w="3489" w:type="dxa"/>
        </w:tcPr>
        <w:p w:rsidR="155FE09A" w:rsidP="155FE09A">
          <w:pPr>
            <w:pStyle w:val="Header"/>
            <w:jc w:val="center"/>
          </w:pPr>
        </w:p>
      </w:tc>
      <w:tc>
        <w:tcPr>
          <w:tcW w:w="3489" w:type="dxa"/>
        </w:tcPr>
        <w:p w:rsidR="155FE09A" w:rsidP="155FE09A">
          <w:pPr>
            <w:pStyle w:val="Header"/>
            <w:ind w:right="-115"/>
            <w:jc w:val="right"/>
          </w:pPr>
        </w:p>
      </w:tc>
    </w:tr>
  </w:tbl>
  <w:p w:rsidR="155FE09A" w:rsidP="155FE09A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1088" w:rsidRPr="004931C7" w:rsidP="00603FF4">
    <w:pPr>
      <w:pStyle w:val="Header"/>
      <w:rPr>
        <w:rFonts w:ascii="Gill Sans MT" w:hAnsi="Gill Sans MT"/>
        <w:b/>
      </w:rPr>
    </w:pPr>
    <w:r>
      <w:rPr>
        <w:noProof/>
      </w:rPr>
      <w:drawing>
        <wp:inline distT="0" distB="0" distL="0" distR="0">
          <wp:extent cx="3313183" cy="490729"/>
          <wp:effectExtent l="0" t="0" r="1905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3183" cy="490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4178C5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BE1223"/>
    <w:multiLevelType w:val="hybridMultilevel"/>
    <w:tmpl w:val="E5B4AE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A1F6A"/>
    <w:multiLevelType w:val="multilevel"/>
    <w:tmpl w:val="F7320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ill Sans MT" w:eastAsia="Gill Sans MT" w:hAnsi="Gill Sans MT" w:cs="Gill Sans M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D700EC"/>
    <w:multiLevelType w:val="hybridMultilevel"/>
    <w:tmpl w:val="FD6C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4F75BB"/>
    <w:multiLevelType w:val="multilevel"/>
    <w:tmpl w:val="A6AE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075C2D"/>
    <w:multiLevelType w:val="hybridMultilevel"/>
    <w:tmpl w:val="FBB6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CA472C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614FFB"/>
    <w:multiLevelType w:val="hybridMultilevel"/>
    <w:tmpl w:val="164601E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E169F0"/>
    <w:multiLevelType w:val="hybridMultilevel"/>
    <w:tmpl w:val="CE24B6A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F903AC"/>
    <w:multiLevelType w:val="hybridMultilevel"/>
    <w:tmpl w:val="70DABA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FD47E2"/>
    <w:multiLevelType w:val="hybridMultilevel"/>
    <w:tmpl w:val="A928FF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BF7D27"/>
    <w:multiLevelType w:val="hybridMultilevel"/>
    <w:tmpl w:val="241237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77B5902"/>
    <w:multiLevelType w:val="hybridMultilevel"/>
    <w:tmpl w:val="9E828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60271F"/>
    <w:multiLevelType w:val="hybridMultilevel"/>
    <w:tmpl w:val="EF60E22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162381E"/>
    <w:multiLevelType w:val="multilevel"/>
    <w:tmpl w:val="06FA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6A80FBD"/>
    <w:multiLevelType w:val="hybridMultilevel"/>
    <w:tmpl w:val="FC1A266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1140BA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918000B"/>
    <w:multiLevelType w:val="hybridMultilevel"/>
    <w:tmpl w:val="BE1C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BF3287E"/>
    <w:multiLevelType w:val="hybridMultilevel"/>
    <w:tmpl w:val="49709F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A263D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68C3719"/>
    <w:multiLevelType w:val="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9231702"/>
    <w:multiLevelType w:val="hybridMultilevel"/>
    <w:tmpl w:val="C15ECA0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CA9322E"/>
    <w:multiLevelType w:val="hybridMultilevel"/>
    <w:tmpl w:val="8F1E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8557190"/>
    <w:multiLevelType w:val="hybridMultilevel"/>
    <w:tmpl w:val="FA9A7216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59F43604"/>
    <w:multiLevelType w:val="hybridMultilevel"/>
    <w:tmpl w:val="CF0CB41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3F5C24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B50286B"/>
    <w:multiLevelType w:val="hybridMultilevel"/>
    <w:tmpl w:val="882464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C636125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FD16F95"/>
    <w:multiLevelType w:val="hybridMultilevel"/>
    <w:tmpl w:val="587C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B0655CD"/>
    <w:multiLevelType w:val="hybridMultilevel"/>
    <w:tmpl w:val="A91E873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5"/>
  </w:num>
  <w:num w:numId="4">
    <w:abstractNumId w:val="4"/>
  </w:num>
  <w:num w:numId="5">
    <w:abstractNumId w:val="17"/>
  </w:num>
  <w:num w:numId="6">
    <w:abstractNumId w:val="14"/>
  </w:num>
  <w:num w:numId="7">
    <w:abstractNumId w:val="22"/>
  </w:num>
  <w:num w:numId="8">
    <w:abstractNumId w:val="3"/>
  </w:num>
  <w:num w:numId="9">
    <w:abstractNumId w:val="26"/>
  </w:num>
  <w:num w:numId="10">
    <w:abstractNumId w:val="27"/>
  </w:num>
  <w:num w:numId="11">
    <w:abstractNumId w:val="28"/>
  </w:num>
  <w:num w:numId="12">
    <w:abstractNumId w:val="0"/>
  </w:num>
  <w:num w:numId="13">
    <w:abstractNumId w:val="20"/>
  </w:num>
  <w:num w:numId="14">
    <w:abstractNumId w:val="6"/>
  </w:num>
  <w:num w:numId="15">
    <w:abstractNumId w:val="19"/>
  </w:num>
  <w:num w:numId="16">
    <w:abstractNumId w:val="16"/>
  </w:num>
  <w:num w:numId="17">
    <w:abstractNumId w:val="13"/>
  </w:num>
  <w:num w:numId="18">
    <w:abstractNumId w:val="10"/>
  </w:num>
  <w:num w:numId="19">
    <w:abstractNumId w:val="23"/>
  </w:num>
  <w:num w:numId="20">
    <w:abstractNumId w:val="11"/>
  </w:num>
  <w:num w:numId="21">
    <w:abstractNumId w:val="2"/>
  </w:num>
  <w:num w:numId="22">
    <w:abstractNumId w:val="12"/>
  </w:num>
  <w:num w:numId="23">
    <w:abstractNumId w:val="21"/>
  </w:num>
  <w:num w:numId="24">
    <w:abstractNumId w:val="8"/>
  </w:num>
  <w:num w:numId="25">
    <w:abstractNumId w:val="29"/>
  </w:num>
  <w:num w:numId="26">
    <w:abstractNumId w:val="15"/>
  </w:num>
  <w:num w:numId="27">
    <w:abstractNumId w:val="9"/>
  </w:num>
  <w:num w:numId="28">
    <w:abstractNumId w:val="18"/>
  </w:num>
  <w:num w:numId="29">
    <w:abstractNumId w:val="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93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931C7"/>
  </w:style>
  <w:style w:type="character" w:customStyle="1" w:styleId="eop">
    <w:name w:val="eop"/>
    <w:basedOn w:val="DefaultParagraphFont"/>
    <w:rsid w:val="004931C7"/>
  </w:style>
  <w:style w:type="character" w:customStyle="1" w:styleId="spellingerror">
    <w:name w:val="spellingerror"/>
    <w:basedOn w:val="DefaultParagraphFont"/>
    <w:rsid w:val="004931C7"/>
  </w:style>
  <w:style w:type="paragraph" w:styleId="ListParagraph">
    <w:name w:val="List Paragraph"/>
    <w:basedOn w:val="Normal"/>
    <w:uiPriority w:val="34"/>
    <w:qFormat/>
    <w:rsid w:val="0049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3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1C7"/>
  </w:style>
  <w:style w:type="paragraph" w:styleId="Footer">
    <w:name w:val="footer"/>
    <w:basedOn w:val="Normal"/>
    <w:link w:val="FooterChar"/>
    <w:uiPriority w:val="99"/>
    <w:unhideWhenUsed/>
    <w:rsid w:val="00493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1C7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6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3F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5D20820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ArchivalTransferPublicAccess xmlns="4600776d-0a3c-44b4-bff2-0ceaafb13046" xsi:nil="true"/>
    <TaxCatchAll xmlns="4600776d-0a3c-44b4-bff2-0ceaafb13046">
      <Value>51</Value>
      <Value>24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j6c5b17cd04246da82e5604daf08bc68 xmlns="4600776d-0a3c-44b4-bff2-0ceaafb13046">
      <Terms xmlns="http://schemas.microsoft.com/office/infopath/2007/PartnerControls"/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Document_x0020_Status1 xmlns="b42ee53a-2340-4c25-89c8-245227b3848b">Final</Document_x0020_Status1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c10fc15a1e374d7faacfa4b870e47730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Declaration of Interests</TermName>
          <TermId xmlns="http://schemas.microsoft.com/office/infopath/2007/PartnerControls">e3a208b8-0913-40ad-9fe2-5831041b0412</TermId>
        </TermInfo>
      </Terms>
    </c10fc15a1e374d7faacfa4b870e47730>
    <c4838c65c76546ae93d5703426802f7f xmlns="4600776d-0a3c-44b4-bff2-0ceaafb13046">
      <Terms xmlns="http://schemas.microsoft.com/office/infopath/2007/PartnerControls"/>
    </c4838c65c76546ae93d5703426802f7f>
    <RetentionTriggerDate xmlns="4600776d-0a3c-44b4-bff2-0ceaafb13046" xsi:nil="true"/>
    <SharedWithUsers xmlns="b42ee53a-2340-4c25-89c8-245227b3848b">
      <UserInfo>
        <DisplayName>SHIELS, David</DisplayName>
        <AccountId>150</AccountId>
        <AccountType/>
      </UserInfo>
    </SharedWithUsers>
    <lcf76f155ced4ddcb4097134ff3c332f xmlns="856c4945-25ab-463b-afca-f5a7f7bb123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D0E5D4D65C94A987F8B5C0D0531C9" ma:contentTypeVersion="25" ma:contentTypeDescription="Create a new document." ma:contentTypeScope="" ma:versionID="7cec5a6ed93f7b81d189e44c93089172">
  <xsd:schema xmlns:xsd="http://www.w3.org/2001/XMLSchema" xmlns:xs="http://www.w3.org/2001/XMLSchema" xmlns:p="http://schemas.microsoft.com/office/2006/metadata/properties" xmlns:ns2="b42ee53a-2340-4c25-89c8-245227b3848b" xmlns:ns3="4600776d-0a3c-44b4-bff2-0ceaafb13046" xmlns:ns5="856c4945-25ab-463b-afca-f5a7f7bb1234" targetNamespace="http://schemas.microsoft.com/office/2006/metadata/properties" ma:root="true" ma:fieldsID="f09e1477c705f60c8d96848c7c4b977f" ns2:_="" ns3:_="" ns5:_="">
    <xsd:import namespace="b42ee53a-2340-4c25-89c8-245227b3848b"/>
    <xsd:import namespace="4600776d-0a3c-44b4-bff2-0ceaafb13046"/>
    <xsd:import namespace="856c4945-25ab-463b-afca-f5a7f7bb12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10fc15a1e374d7faacfa4b870e47730" minOccurs="0"/>
                <xsd:element ref="ns3:e6f926d7f5b14a74bee86c3452d91372" minOccurs="0"/>
                <xsd:element ref="ns2:Document_x0020_Status1"/>
                <xsd:element ref="ns2:SharedWithUsers" minOccurs="0"/>
                <xsd:element ref="ns2:SharedWithDetails" minOccurs="0"/>
                <xsd:element ref="ns3:ArchivalTransferPublicAccess" minOccurs="0"/>
                <xsd:element ref="ns3:c4838c65c76546ae93d5703426802f7f" minOccurs="0"/>
                <xsd:element ref="ns3:TaxCatchAll" minOccurs="0"/>
                <xsd:element ref="ns3:TaxCatchAllLabel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k5b153ee974a4a57a7568e533217f2cb" minOccurs="0"/>
                <xsd:element ref="ns3:RecordNumber" minOccurs="0"/>
                <xsd:element ref="ns3:RetentionTriggerDate" minOccurs="0"/>
                <xsd:element ref="ns3:TransfertoArchives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OCR" minOccurs="0"/>
                <xsd:element ref="ns5:MediaServiceDateTaken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10fc15a1e374d7faacfa4b870e47730" ma:index="11" ma:taxonomy="true" ma:internalName="c10fc15a1e374d7faacfa4b870e47730" ma:taxonomyFieldName="Document_x0020_Type" ma:displayName="Document Type" ma:default="60;#Not set|3d41711a-7c49-4bd3-8c06-4bb7ce911c8f" ma:fieldId="{c10fc15a-1e37-4d7f-aacf-a4b870e47730}" ma:sspId="eb37f91c-4bb8-4ab3-bc5a-cd8753815459" ma:termSetId="93bc14a9-201f-41aa-861f-59faf2c62e93" ma:anchorId="9749ac40-05f6-4136-86fc-5ab7a1ec3d46" ma:open="false" ma:isKeyword="false">
      <xsd:complexType>
        <xsd:sequence>
          <xsd:element ref="pc:Terms" minOccurs="0" maxOccurs="1"/>
        </xsd:sequence>
      </xsd:complexType>
    </xsd:element>
    <xsd:element name="Document_x0020_Status1" ma:index="14" ma:displayName="Document Status" ma:default="N/A" ma:format="Dropdown" ma:internalName="Document_x0020_Status1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e6f926d7f5b14a74bee86c3452d91372" ma:index="12" nillable="true" ma:taxonomy="true" ma:internalName="e6f926d7f5b14a74bee86c3452d91372" ma:taxonomyFieldName="Sessions" ma:displayName="Sessions" ma:default="72;#2024-25|173c2407-8e96-435d-bd52-860179bbc150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valTransferPublicAccess" ma:index="18" nillable="true" ma:displayName="Archival Transfer Public Access" ma:internalName="ArchivalTransferPublicAccess">
      <xsd:simpleType>
        <xsd:restriction base="dms:Text">
          <xsd:maxLength value="255"/>
        </xsd:restriction>
      </xsd:simpleType>
    </xsd:element>
    <xsd:element name="c4838c65c76546ae93d5703426802f7f" ma:index="19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c0a29916-a5bb-4b41-b079-8f96ba374fa1}" ma:internalName="TaxCatchAll" ma:showField="CatchAllData" ma:web="49613a8c-91dd-483c-af6e-bf8fa34a9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c0a29916-a5bb-4b41-b079-8f96ba374fa1}" ma:internalName="TaxCatchAllLabel" ma:readOnly="true" ma:showField="CatchAllDataLabel" ma:web="49613a8c-91dd-483c-af6e-bf8fa34a9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3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25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7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9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31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32" nillable="true" ma:displayName="Retention Trigger Date" ma:format="DateOnly" ma:internalName="RetentionTriggerDate">
      <xsd:simpleType>
        <xsd:restriction base="dms:DateTime"/>
      </xsd:simpleType>
    </xsd:element>
    <xsd:element name="TransfertoArchives" ma:index="33" nillable="true" ma:displayName="Transfer to Archives" ma:default="0" ma:internalName="TransfertoArchive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c4945-25ab-463b-afca-f5a7f7bb1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6" nillable="true" ma:displayName="Tags" ma:internalName="MediaServiceAutoTags" ma:readOnly="true">
      <xsd:simpleType>
        <xsd:restriction base="dms:Text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eb37f91c-4bb8-4ab3-bc5a-cd8753815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72D12-6656-455B-AD9F-9A80A080EC1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1AEEB16-5A2E-491D-82E5-F112EBA5C1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95BC0-C175-4C4A-A421-BB33F777D2A5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b42ee53a-2340-4c25-89c8-245227b3848b"/>
    <ds:schemaRef ds:uri="856c4945-25ab-463b-afca-f5a7f7bb1234"/>
  </ds:schemaRefs>
</ds:datastoreItem>
</file>

<file path=customXml/itemProps4.xml><?xml version="1.0" encoding="utf-8"?>
<ds:datastoreItem xmlns:ds="http://schemas.openxmlformats.org/officeDocument/2006/customXml" ds:itemID="{3AD4FC09-E9A5-48F0-A255-D1905FA25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ee53a-2340-4c25-89c8-245227b3848b"/>
    <ds:schemaRef ds:uri="4600776d-0a3c-44b4-bff2-0ceaafb13046"/>
    <ds:schemaRef ds:uri="856c4945-25ab-463b-afca-f5a7f7bb12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