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1309A" w:rsidRPr="00470551">
      <w:pPr>
        <w:rPr>
          <w:b/>
          <w:bCs/>
          <w:smallCaps/>
        </w:rPr>
      </w:pPr>
      <w:r w:rsidRPr="00470551">
        <w:rPr>
          <w:b/>
          <w:bCs/>
          <w:smallCaps/>
        </w:rPr>
        <w:t>Select Committee on Communications and Digital</w:t>
      </w:r>
    </w:p>
    <w:p w:rsidR="00470551" w:rsidRPr="00470551"/>
    <w:p w:rsidR="00470551" w:rsidRPr="00B035C9" w:rsidP="00470551">
      <w:pPr>
        <w:jc w:val="center"/>
        <w:rPr>
          <w:b/>
          <w:bCs/>
          <w:sz w:val="28"/>
          <w:szCs w:val="28"/>
        </w:rPr>
      </w:pPr>
      <w:r w:rsidRPr="00B035C9">
        <w:rPr>
          <w:b/>
          <w:bCs/>
          <w:sz w:val="28"/>
          <w:szCs w:val="28"/>
        </w:rPr>
        <w:t xml:space="preserve">Inquiry: </w:t>
      </w:r>
      <w:r w:rsidR="000D6D78">
        <w:rPr>
          <w:b/>
          <w:bCs/>
          <w:sz w:val="28"/>
          <w:szCs w:val="28"/>
        </w:rPr>
        <w:t>Media Literacy</w:t>
      </w:r>
    </w:p>
    <w:p w:rsidR="00470551" w:rsidRPr="00B70381" w:rsidP="002D27F6">
      <w:pPr>
        <w:keepNext/>
        <w:spacing w:before="340" w:after="200" w:line="290" w:lineRule="exact"/>
        <w:jc w:val="center"/>
        <w:outlineLvl w:val="1"/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</w:pPr>
      <w:bookmarkStart w:id="0" w:name="_Toc134803600"/>
      <w:bookmarkStart w:id="1" w:name="_Toc161913034"/>
      <w:r w:rsidRPr="00B70381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>Declarations of interest</w:t>
      </w:r>
      <w:bookmarkEnd w:id="0"/>
      <w:bookmarkEnd w:id="1"/>
      <w:r w:rsidR="002D27F6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 xml:space="preserve"> as of </w:t>
      </w:r>
      <w:r w:rsidR="002129F0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>July</w:t>
      </w:r>
      <w:r w:rsidR="002D27F6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 xml:space="preserve"> 202</w:t>
      </w:r>
      <w:r w:rsidR="000D6D78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>5</w:t>
      </w:r>
    </w:p>
    <w:p w:rsidR="004B2920" w:rsidP="0006749A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</w:p>
    <w:p w:rsidR="0006749A" w:rsidRPr="00470551" w:rsidP="0006749A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240C9B">
        <w:rPr>
          <w:rFonts w:ascii="Cambria" w:eastAsia="Times New Roman" w:hAnsi="Cambria"/>
          <w:color w:val="auto"/>
          <w:kern w:val="0"/>
        </w:rPr>
        <w:t>Viscount Colville of Culross</w:t>
      </w:r>
    </w:p>
    <w:p w:rsidR="0006749A" w:rsidP="0006749A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Freelance TV producer</w:t>
      </w:r>
    </w:p>
    <w:p w:rsidR="006C0BB4" w:rsidP="0006749A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Development: STV (2022-)</w:t>
      </w:r>
    </w:p>
    <w:p w:rsidR="006F2168" w:rsidRPr="00470551" w:rsidP="0006749A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Producer: BBC (1987-2016)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Dunlop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0B647C">
        <w:rPr>
          <w:rFonts w:ascii="Cambria" w:eastAsia="Times New Roman" w:hAnsi="Cambria"/>
          <w:color w:val="auto"/>
          <w:kern w:val="0"/>
        </w:rPr>
        <w:t xml:space="preserve">Baroness </w:t>
      </w:r>
      <w:r w:rsidRPr="000B647C" w:rsidR="00255AD1">
        <w:rPr>
          <w:rFonts w:ascii="Cambria" w:eastAsia="Times New Roman" w:hAnsi="Cambria"/>
          <w:color w:val="auto"/>
          <w:kern w:val="0"/>
        </w:rPr>
        <w:t>Fleet</w:t>
      </w:r>
    </w:p>
    <w:p w:rsid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Governor, Shoreditch Park Academy (2009</w:t>
      </w:r>
      <w:r w:rsidR="00ED1B2D">
        <w:rPr>
          <w:rFonts w:ascii="Cambria" w:eastAsia="Times New Roman" w:hAnsi="Cambria"/>
          <w:i/>
          <w:color w:val="auto"/>
          <w:kern w:val="0"/>
        </w:rPr>
        <w:t>-)</w:t>
      </w:r>
    </w:p>
    <w:p w:rsidR="00ED1B2D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Former Editor, Evening Standard (2002-2009)</w:t>
      </w:r>
    </w:p>
    <w:p w:rsidR="004E42B6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 xml:space="preserve">Former </w:t>
      </w:r>
      <w:r w:rsidR="00D26752">
        <w:rPr>
          <w:rFonts w:ascii="Cambria" w:eastAsia="Times New Roman" w:hAnsi="Cambria"/>
          <w:i/>
          <w:color w:val="auto"/>
          <w:kern w:val="0"/>
        </w:rPr>
        <w:t>Independent</w:t>
      </w:r>
      <w:r>
        <w:rPr>
          <w:rFonts w:ascii="Cambria" w:eastAsia="Times New Roman" w:hAnsi="Cambria"/>
          <w:i/>
          <w:color w:val="auto"/>
          <w:kern w:val="0"/>
        </w:rPr>
        <w:t xml:space="preserve"> Director, </w:t>
      </w:r>
      <w:r w:rsidR="00054817">
        <w:rPr>
          <w:rFonts w:ascii="Cambria" w:eastAsia="Times New Roman" w:hAnsi="Cambria"/>
          <w:i/>
          <w:color w:val="auto"/>
          <w:kern w:val="0"/>
        </w:rPr>
        <w:t>Times Newspapers Ltd (2011-2020)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Baroness Healy of Primrose Hill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AB6BF0">
        <w:rPr>
          <w:rFonts w:ascii="Cambria" w:eastAsia="Times New Roman" w:hAnsi="Cambria"/>
          <w:color w:val="auto"/>
          <w:kern w:val="0"/>
        </w:rPr>
        <w:t xml:space="preserve">Lord </w:t>
      </w:r>
      <w:r w:rsidRPr="00AB6BF0" w:rsidR="00255AD1">
        <w:rPr>
          <w:rFonts w:ascii="Cambria" w:eastAsia="Times New Roman" w:hAnsi="Cambria"/>
          <w:color w:val="auto"/>
          <w:kern w:val="0"/>
        </w:rPr>
        <w:t>Holmes of Richmond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2538F2" w:rsidRPr="00470551" w:rsidP="002538F2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 xml:space="preserve">Baroness </w:t>
      </w:r>
      <w:r>
        <w:rPr>
          <w:rFonts w:ascii="Cambria" w:eastAsia="Times New Roman" w:hAnsi="Cambria"/>
          <w:color w:val="auto"/>
          <w:kern w:val="0"/>
        </w:rPr>
        <w:t>Keeley</w:t>
      </w:r>
      <w:r w:rsidRPr="00470551">
        <w:rPr>
          <w:rFonts w:ascii="Cambria" w:eastAsia="Times New Roman" w:hAnsi="Cambria"/>
          <w:color w:val="auto"/>
          <w:kern w:val="0"/>
        </w:rPr>
        <w:t xml:space="preserve"> (Chair)</w:t>
      </w:r>
    </w:p>
    <w:p w:rsidR="002538F2" w:rsidRPr="00470551" w:rsidP="002538F2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Knight of Weymouth</w:t>
      </w:r>
    </w:p>
    <w:p w:rsidR="00560334" w:rsidRPr="00560334" w:rsidP="00560334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560334">
        <w:rPr>
          <w:rFonts w:ascii="Cambria" w:eastAsia="Times New Roman" w:hAnsi="Cambria"/>
          <w:i/>
          <w:color w:val="auto"/>
          <w:kern w:val="0"/>
        </w:rPr>
        <w:t>Chair of the Board of Trustees, E-Act Multi-Academy Trust</w:t>
      </w:r>
    </w:p>
    <w:p w:rsidR="00560334" w:rsidRPr="00560334" w:rsidP="00560334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560334">
        <w:rPr>
          <w:rFonts w:ascii="Cambria" w:eastAsia="Times New Roman" w:hAnsi="Cambria"/>
          <w:i/>
          <w:color w:val="auto"/>
          <w:kern w:val="0"/>
        </w:rPr>
        <w:t xml:space="preserve">Director, </w:t>
      </w:r>
      <w:r w:rsidRPr="00560334">
        <w:rPr>
          <w:rFonts w:ascii="Cambria" w:eastAsia="Times New Roman" w:hAnsi="Cambria"/>
          <w:i/>
          <w:color w:val="auto"/>
          <w:kern w:val="0"/>
        </w:rPr>
        <w:t>Suklaa</w:t>
      </w:r>
      <w:r w:rsidRPr="00560334">
        <w:rPr>
          <w:rFonts w:ascii="Cambria" w:eastAsia="Times New Roman" w:hAnsi="Cambria"/>
          <w:i/>
          <w:color w:val="auto"/>
          <w:kern w:val="0"/>
        </w:rPr>
        <w:t xml:space="preserve"> Limited</w:t>
      </w:r>
    </w:p>
    <w:p w:rsidR="00560334" w:rsidRPr="00560334" w:rsidP="00560334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560334">
        <w:rPr>
          <w:rFonts w:ascii="Cambria" w:eastAsia="Times New Roman" w:hAnsi="Cambria"/>
          <w:i/>
          <w:color w:val="auto"/>
          <w:kern w:val="0"/>
        </w:rPr>
        <w:t>Chair, Board of Directors, Council of British International Schools</w:t>
      </w:r>
    </w:p>
    <w:p w:rsidR="00470551" w:rsidRPr="00470551" w:rsidP="00560334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560334">
        <w:rPr>
          <w:rFonts w:ascii="Cambria" w:eastAsia="Times New Roman" w:hAnsi="Cambria"/>
          <w:i/>
          <w:color w:val="auto"/>
          <w:kern w:val="0"/>
        </w:rPr>
        <w:t>Pro bono adviser to a not-for-profit media literacy education start-up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B20F09">
        <w:rPr>
          <w:rFonts w:ascii="Cambria" w:eastAsia="Times New Roman" w:hAnsi="Cambria"/>
          <w:color w:val="auto"/>
          <w:kern w:val="0"/>
        </w:rPr>
        <w:t>The Lord Bishop of Leeds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McNally</w:t>
      </w:r>
    </w:p>
    <w:p w:rsidR="00470551" w:rsidRPr="00E006D2" w:rsidP="00E006D2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B20F09">
        <w:rPr>
          <w:rFonts w:ascii="Cambria" w:eastAsia="Times New Roman" w:hAnsi="Cambria"/>
          <w:color w:val="auto"/>
          <w:kern w:val="0"/>
        </w:rPr>
        <w:t>Lord Mitchell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CB5B30" w:rsidRPr="00470551" w:rsidP="00CB5B30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193F58">
        <w:rPr>
          <w:rFonts w:ascii="Cambria" w:eastAsia="Times New Roman" w:hAnsi="Cambria"/>
          <w:color w:val="auto"/>
          <w:kern w:val="0"/>
        </w:rPr>
        <w:t>Baroness Owen of Alderley Edge</w:t>
      </w:r>
    </w:p>
    <w:p w:rsidR="00CB5B30" w:rsidRPr="00470551" w:rsidP="00CB5B30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>
        <w:rPr>
          <w:rFonts w:ascii="Cambria" w:eastAsia="Times New Roman" w:hAnsi="Cambria"/>
          <w:i/>
          <w:color w:val="auto"/>
          <w:kern w:val="0"/>
        </w:rPr>
        <w:t>Guest of Google Future Forum, Oxfordshire</w:t>
      </w:r>
      <w:r w:rsidR="00C064EB">
        <w:rPr>
          <w:rFonts w:ascii="Cambria" w:eastAsia="Times New Roman" w:hAnsi="Cambria"/>
          <w:i/>
          <w:color w:val="auto"/>
          <w:kern w:val="0"/>
        </w:rPr>
        <w:t>,</w:t>
      </w:r>
      <w:r>
        <w:rPr>
          <w:rFonts w:ascii="Cambria" w:eastAsia="Times New Roman" w:hAnsi="Cambria"/>
          <w:i/>
          <w:color w:val="auto"/>
          <w:kern w:val="0"/>
        </w:rPr>
        <w:t xml:space="preserve"> </w:t>
      </w:r>
      <w:r w:rsidR="00096FB8">
        <w:rPr>
          <w:rFonts w:ascii="Cambria" w:eastAsia="Times New Roman" w:hAnsi="Cambria"/>
          <w:i/>
          <w:color w:val="auto"/>
          <w:kern w:val="0"/>
        </w:rPr>
        <w:t>5-6 December 2024; transport, accommodation</w:t>
      </w:r>
      <w:r w:rsidR="00C064EB">
        <w:rPr>
          <w:rFonts w:ascii="Cambria" w:eastAsia="Times New Roman" w:hAnsi="Cambria"/>
          <w:i/>
          <w:color w:val="auto"/>
          <w:kern w:val="0"/>
        </w:rPr>
        <w:t xml:space="preserve"> and subsistence costs met by Google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193F58">
        <w:rPr>
          <w:rFonts w:ascii="Cambria" w:eastAsia="Times New Roman" w:hAnsi="Cambria"/>
          <w:color w:val="auto"/>
          <w:kern w:val="0"/>
        </w:rPr>
        <w:t>Lord Storey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bookmarkStart w:id="2" w:name="_Hlk157158703"/>
      <w:r w:rsidRPr="00470551">
        <w:rPr>
          <w:rFonts w:ascii="Cambria" w:eastAsia="Times New Roman" w:hAnsi="Cambria"/>
          <w:color w:val="auto"/>
          <w:kern w:val="0"/>
        </w:rPr>
        <w:t xml:space="preserve">Baroness </w:t>
      </w:r>
      <w:bookmarkEnd w:id="2"/>
      <w:r w:rsidRPr="00470551">
        <w:rPr>
          <w:rFonts w:ascii="Cambria" w:eastAsia="Times New Roman" w:hAnsi="Cambria"/>
          <w:color w:val="auto"/>
          <w:kern w:val="0"/>
        </w:rPr>
        <w:t>Wheatcroft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C53E87">
        <w:rPr>
          <w:rFonts w:ascii="Cambria" w:eastAsia="Times New Roman" w:hAnsi="Cambria"/>
          <w:i/>
          <w:color w:val="auto"/>
          <w:kern w:val="0"/>
        </w:rPr>
        <w:t>Chair, Appointments and Complaints Committee, Financial Times</w:t>
      </w:r>
    </w:p>
    <w:p w:rsidR="00C53E87" w:rsidP="00470551">
      <w:pPr>
        <w:rPr>
          <w:rFonts w:ascii="Cambria" w:eastAsia="Times New Roman" w:hAnsi="Cambria"/>
          <w:color w:val="auto"/>
          <w:kern w:val="0"/>
          <w:lang w:eastAsia="en-GB"/>
        </w:rPr>
      </w:pPr>
    </w:p>
    <w:p w:rsidR="00470551" w:rsidP="00470551">
      <w:r w:rsidRPr="00470551">
        <w:rPr>
          <w:rFonts w:ascii="Cambria" w:eastAsia="Times New Roman" w:hAnsi="Cambria"/>
          <w:color w:val="auto"/>
          <w:kern w:val="0"/>
          <w:lang w:eastAsia="en-GB"/>
        </w:rPr>
        <w:t xml:space="preserve">A full list of Members' interests can be found in the Register of Lords' Interests: </w:t>
      </w:r>
      <w:r>
        <w:fldChar w:fldCharType="begin"/>
      </w:r>
      <w:r>
        <w:instrText xml:space="preserve"> HYPERLINK "https://members.parliament.uk/members/lords/interests/register-of-lords-interests" </w:instrText>
      </w:r>
      <w:r>
        <w:fldChar w:fldCharType="separate"/>
      </w:r>
      <w:r w:rsidRPr="00470551">
        <w:rPr>
          <w:rFonts w:ascii="Cambria" w:eastAsia="Times New Roman" w:hAnsi="Cambria"/>
          <w:color w:val="0000FF"/>
          <w:kern w:val="0"/>
          <w:u w:val="single"/>
          <w:lang w:eastAsia="en-GB"/>
        </w:rPr>
        <w:t>https://members.parliament.uk/members/lords/interests/register-of-lords-interests</w:t>
      </w:r>
      <w:r>
        <w:fldChar w:fldCharType="end"/>
      </w:r>
    </w:p>
    <w:sectPr w:rsidSect="00470551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1258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05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055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551">
    <w:pPr>
      <w:pStyle w:val="Header"/>
    </w:pPr>
    <w:bookmarkStart w:id="3" w:name="_Hlk44083020"/>
    <w:r>
      <w:rPr>
        <w:noProof/>
      </w:rPr>
      <w:drawing>
        <wp:inline distT="0" distB="0" distL="0" distR="0">
          <wp:extent cx="3228975" cy="4381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hAnsi="Gill Sans MT" w:eastAsiaTheme="minorHAnsi" w:cs="Times New Roman"/>
        <w:color w:val="000000" w:themeColor="text1"/>
        <w:kern w:val="2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551"/>
  </w:style>
  <w:style w:type="paragraph" w:styleId="Footer">
    <w:name w:val="footer"/>
    <w:basedOn w:val="Normal"/>
    <w:link w:val="FooterChar"/>
    <w:uiPriority w:val="99"/>
    <w:unhideWhenUsed/>
    <w:rsid w:val="00470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C9F278A988241BAD1280CEECA444B" ma:contentTypeVersion="63" ma:contentTypeDescription="Create a new document." ma:contentTypeScope="" ma:versionID="b2a40cf07661f4339859145a5e17b19d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150f8c5d-b1bb-460d-9f0d-540374676725" targetNamespace="http://schemas.microsoft.com/office/2006/metadata/properties" ma:root="true" ma:fieldsID="04b266de7b14ce730cf63c3804fc5fb6" ns2:_="" ns3:_="" ns5:_="">
    <xsd:import namespace="b42ee53a-2340-4c25-89c8-245227b3848b"/>
    <xsd:import namespace="4600776d-0a3c-44b4-bff2-0ceaafb13046"/>
    <xsd:import namespace="150f8c5d-b1bb-460d-9f0d-5403746767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6f926d7f5b14a74bee86c3452d91372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indexed="true" ma:default="78;#Not set|b0e0a55c-30cf-45f0-a008-017cc789fb2b" ma:fieldId="{edc898bf-3bb3-4354-9b83-ac391d519ef2}" ma:sspId="eb37f91c-4bb8-4ab3-bc5a-cd8753815459" ma:termSetId="a674e8b6-da86-4d54-8cb9-8ad84b458feb" ma:anchorId="8d60d2ce-c2e7-4d86-9588-6d31644662ee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3" ma:taxonomy="true" ma:internalName="c10fc15a1e374d7faacfa4b870e47730" ma:taxonomyFieldName="Document_x0020_Type" ma:displayName="Document Type" ma:default="72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dexed="true" ma:internalName="Meeting_x0020_Date">
      <xsd:simpleType>
        <xsd:restriction base="dms:DateTime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1" nillable="true" ma:taxonomy="true" ma:internalName="e6f926d7f5b14a74bee86c3452d91372" ma:taxonomyFieldName="Sessions" ma:displayName="Sessions" ma:default="104;#2024-25|173c2407-8e96-435d-bd52-860179bbc150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cd46349-f922-41c5-a9c0-260b2328e95a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cd46349-f922-41c5-a9c0-260b2328e95a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6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7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8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f8c5d-b1bb-460d-9f0d-54037467672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false</TransfertoArchives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f9178836-1bf7-4612-8d4a-1bf6fdf67e50</TermId>
        </TermInfo>
      </Terms>
    </c10fc15a1e374d7faacfa4b870e47730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 literacy</TermName>
          <TermId xmlns="http://schemas.microsoft.com/office/infopath/2007/PartnerControls">821200c1-334f-49e2-b65c-5b3ec1c49ac8</TermId>
        </TermInfo>
      </Terms>
    </edc898bf3bb343549b83ac391d519ef2>
    <RetentionTriggerDate xmlns="4600776d-0a3c-44b4-bff2-0ceaafb13046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2024-25</TermName>
          <TermId xmlns="http://schemas.microsoft.com/office/infopath/2007/PartnerControls">173c2407-8e96-435d-bd52-860179bbc150</TermId>
        </TermInfo>
      </Terms>
    </e6f926d7f5b14a74bee86c3452d91372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cordNumber xmlns="4600776d-0a3c-44b4-bff2-0ceaafb13046" xsi:nil="true"/>
    <Document_x0020_Status1 xmlns="b42ee53a-2340-4c25-89c8-245227b3848b">Final</Document_x0020_Status1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34</Value>
      <Value>110</Value>
      <Value>104</Value>
      <Value>2</Value>
      <Value>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 xsi:nil="true"/>
  </documentManagement>
</p:properties>
</file>

<file path=customXml/itemProps1.xml><?xml version="1.0" encoding="utf-8"?>
<ds:datastoreItem xmlns:ds="http://schemas.openxmlformats.org/officeDocument/2006/customXml" ds:itemID="{7D55EEE6-A7CF-4346-8C95-70C69AEFF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9BA6A8-C6E9-4A57-B6CE-F63965FFE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150f8c5d-b1bb-460d-9f0d-540374676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80482-E8B7-4463-995F-8E9180037FF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4EB4AA-43AB-41AD-A075-C73D03035E00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