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E52674" w:rsidP="00E52674">
      <w:pPr>
        <w:pStyle w:val="MBTitle"/>
        <w:spacing w:after="240"/>
        <w:jc w:val="center"/>
      </w:pPr>
      <w:r w:rsidRPr="00F95DFE">
        <w:rPr>
          <w:noProof/>
          <w:sz w:val="24"/>
          <w:lang w:eastAsia="en-GB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-551815</wp:posOffset>
            </wp:positionH>
            <wp:positionV relativeFrom="paragraph">
              <wp:posOffset>-799465</wp:posOffset>
            </wp:positionV>
            <wp:extent cx="3317240" cy="495935"/>
            <wp:effectExtent l="0" t="0" r="0" b="0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7240" cy="495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216B5DFF">
        <w:rPr>
          <w:sz w:val="24"/>
        </w:rPr>
        <w:t xml:space="preserve">HOUSE OF LORDS </w:t>
      </w:r>
      <w:r w:rsidRPr="216B5DFF" w:rsidR="008B5EE4">
        <w:rPr>
          <w:sz w:val="24"/>
        </w:rPr>
        <w:t>S</w:t>
      </w:r>
      <w:r w:rsidRPr="216B5DFF" w:rsidR="003167C1">
        <w:rPr>
          <w:sz w:val="24"/>
        </w:rPr>
        <w:t>ERVICES</w:t>
      </w:r>
      <w:r w:rsidRPr="216B5DFF">
        <w:rPr>
          <w:sz w:val="24"/>
        </w:rPr>
        <w:t xml:space="preserve"> COMMITTEE</w:t>
      </w:r>
    </w:p>
    <w:p w:rsidR="00333C6D" w:rsidP="00333C6D">
      <w:pPr>
        <w:pStyle w:val="MemorandumTitle"/>
        <w:spacing w:after="240"/>
      </w:pPr>
      <w:r>
        <w:t>Agenda</w:t>
      </w:r>
    </w:p>
    <w:p w:rsidR="00F057B1" w:rsidP="0003709A">
      <w:pPr>
        <w:jc w:val="center"/>
      </w:pPr>
      <w:r>
        <w:t xml:space="preserve">The Committee will meet </w:t>
      </w:r>
      <w:r w:rsidR="005061DD">
        <w:t xml:space="preserve">in hybrid </w:t>
      </w:r>
      <w:r>
        <w:t xml:space="preserve">on </w:t>
      </w:r>
      <w:r w:rsidRPr="00B41310" w:rsidR="000F0945">
        <w:t>T</w:t>
      </w:r>
      <w:r w:rsidR="00735C75">
        <w:t>ue</w:t>
      </w:r>
      <w:r w:rsidRPr="00B41310" w:rsidR="000F0945">
        <w:t>sday</w:t>
      </w:r>
      <w:r w:rsidRPr="00B41310">
        <w:t xml:space="preserve"> </w:t>
      </w:r>
      <w:r w:rsidR="0039487F">
        <w:t>15</w:t>
      </w:r>
      <w:r w:rsidR="000B26C8">
        <w:t xml:space="preserve"> </w:t>
      </w:r>
      <w:r w:rsidR="0039487F">
        <w:t>July</w:t>
      </w:r>
      <w:r w:rsidRPr="00B41310" w:rsidR="003E083D">
        <w:t xml:space="preserve"> </w:t>
      </w:r>
      <w:r w:rsidRPr="00B41310">
        <w:t xml:space="preserve">at </w:t>
      </w:r>
      <w:r w:rsidR="00883F64">
        <w:t>3</w:t>
      </w:r>
      <w:r w:rsidR="000B26C8">
        <w:t>.30</w:t>
      </w:r>
      <w:r w:rsidRPr="00B41310">
        <w:t>pm</w:t>
      </w:r>
      <w:r>
        <w:t xml:space="preserve"> </w:t>
      </w:r>
      <w:r w:rsidR="00DE5268">
        <w:t xml:space="preserve">in Committee Room </w:t>
      </w:r>
      <w:r w:rsidR="0039487F">
        <w:t>3A</w:t>
      </w:r>
      <w:r w:rsidR="00DE5268">
        <w:t xml:space="preserve"> and </w:t>
      </w:r>
      <w:r w:rsidR="4F818EA2">
        <w:t>on M</w:t>
      </w:r>
      <w:r w:rsidR="006E4ACB">
        <w:t>icrosoft</w:t>
      </w:r>
      <w:r w:rsidR="4F818EA2">
        <w:t xml:space="preserve"> Teams</w:t>
      </w:r>
      <w:r w:rsidR="009133EF">
        <w:t xml:space="preserve"> </w:t>
      </w:r>
    </w:p>
    <w:p w:rsidR="005301AA" w:rsidRPr="007C6934" w:rsidP="0003709A">
      <w:pPr>
        <w:jc w:val="center"/>
      </w:pPr>
      <w:r>
        <w:br/>
      </w:r>
    </w:p>
    <w:p w:rsidR="00E52674" w:rsidRPr="00FB76F5" w:rsidP="009446C8">
      <w:pPr>
        <w:pStyle w:val="ListParagraph"/>
        <w:numPr>
          <w:ilvl w:val="0"/>
          <w:numId w:val="1"/>
        </w:numPr>
        <w:rPr>
          <w:b/>
        </w:rPr>
      </w:pPr>
      <w:r w:rsidRPr="00FB76F5">
        <w:rPr>
          <w:b/>
        </w:rPr>
        <w:t>Apologies</w:t>
      </w:r>
      <w:r w:rsidRPr="00FB76F5" w:rsidR="0003306B">
        <w:rPr>
          <w:b/>
        </w:rPr>
        <w:br/>
      </w:r>
      <w:r w:rsidR="00A15954">
        <w:rPr>
          <w:b/>
        </w:rPr>
        <w:t xml:space="preserve"> </w:t>
      </w:r>
    </w:p>
    <w:p w:rsidR="00223AB7" w:rsidRPr="00FB76F5" w:rsidP="00E7450F">
      <w:pPr>
        <w:pStyle w:val="ListParagraph"/>
        <w:numPr>
          <w:ilvl w:val="0"/>
          <w:numId w:val="1"/>
        </w:numPr>
        <w:rPr>
          <w:b/>
        </w:rPr>
      </w:pPr>
      <w:r w:rsidRPr="00FB76F5">
        <w:rPr>
          <w:b/>
        </w:rPr>
        <w:t xml:space="preserve">Agreeing the minutes of the previous meeting </w:t>
      </w:r>
      <w:r w:rsidR="00E7450F">
        <w:rPr>
          <w:b/>
        </w:rPr>
        <w:t>and matters arising</w:t>
      </w:r>
    </w:p>
    <w:p w:rsidR="00223AB7" w:rsidRPr="00FB76F5" w:rsidP="00223AB7">
      <w:pPr>
        <w:pStyle w:val="ListParagraph"/>
        <w:ind w:left="360"/>
        <w:rPr>
          <w:b/>
        </w:rPr>
      </w:pPr>
    </w:p>
    <w:p w:rsidR="00CA31E5" w:rsidRPr="00B0492D" w:rsidP="00B0492D">
      <w:pPr>
        <w:pStyle w:val="ListParagraph"/>
        <w:numPr>
          <w:ilvl w:val="0"/>
          <w:numId w:val="1"/>
        </w:numPr>
        <w:rPr>
          <w:rFonts w:eastAsiaTheme="minorEastAsia" w:cstheme="minorBidi"/>
          <w:b/>
        </w:rPr>
      </w:pPr>
      <w:r>
        <w:rPr>
          <w:b/>
        </w:rPr>
        <w:t>Notices from the Chair</w:t>
      </w:r>
    </w:p>
    <w:p w:rsidR="00C21316" w:rsidP="00047F9B">
      <w:pPr>
        <w:ind w:firstLine="360"/>
        <w:rPr>
          <w:sz w:val="40"/>
          <w:szCs w:val="40"/>
        </w:rPr>
      </w:pPr>
      <w:r>
        <w:t>S</w:t>
      </w:r>
      <w:r w:rsidR="00CA31E5">
        <w:t>/</w:t>
      </w:r>
      <w:r w:rsidR="00B41310">
        <w:t>2</w:t>
      </w:r>
      <w:r w:rsidR="00BC2E92">
        <w:t>4</w:t>
      </w:r>
      <w:r w:rsidR="00B41310">
        <w:t>-2</w:t>
      </w:r>
      <w:r w:rsidR="00BC2E92">
        <w:t>5</w:t>
      </w:r>
      <w:r w:rsidR="00CA31E5">
        <w:t>/</w:t>
      </w:r>
      <w:r w:rsidR="00101433">
        <w:t>53</w:t>
      </w:r>
      <w:r w:rsidR="00CA31E5">
        <w:t xml:space="preserve"> RESTRICT</w:t>
      </w:r>
      <w:r w:rsidR="001609DB">
        <w:t>ED</w:t>
      </w:r>
      <w:r w:rsidRPr="00C21316">
        <w:rPr>
          <w:b/>
          <w:bCs/>
        </w:rPr>
        <w:br/>
      </w:r>
      <w:r w:rsidRPr="00285E02" w:rsidR="00285E02">
        <w:rPr>
          <w:sz w:val="40"/>
          <w:szCs w:val="40"/>
        </w:rPr>
        <w:t>______________________________________</w:t>
      </w:r>
      <w:r w:rsidR="00735C75">
        <w:rPr>
          <w:sz w:val="40"/>
          <w:szCs w:val="40"/>
        </w:rPr>
        <w:t>__</w:t>
      </w:r>
    </w:p>
    <w:p w:rsidR="00735C75" w:rsidP="00735C75">
      <w:pPr>
        <w:ind w:firstLine="360"/>
        <w:jc w:val="center"/>
        <w:rPr>
          <w:b/>
          <w:bCs/>
        </w:rPr>
      </w:pPr>
      <w:r>
        <w:rPr>
          <w:b/>
          <w:bCs/>
        </w:rPr>
        <w:t>3.45-4.00pm</w:t>
      </w:r>
    </w:p>
    <w:p w:rsidR="0083511A" w:rsidRPr="00735C75" w:rsidP="00735C75">
      <w:pPr>
        <w:ind w:firstLine="360"/>
        <w:jc w:val="center"/>
        <w:rPr>
          <w:b/>
          <w:bCs/>
        </w:rPr>
      </w:pPr>
    </w:p>
    <w:p w:rsidR="00B47770" w:rsidP="0E1B025B">
      <w:pPr>
        <w:pStyle w:val="ListParagraph"/>
        <w:numPr>
          <w:ilvl w:val="0"/>
          <w:numId w:val="1"/>
        </w:numPr>
        <w:rPr>
          <w:rFonts w:eastAsia="Gill Sans MT" w:cs="Gill Sans MT"/>
          <w:b/>
          <w:bCs/>
        </w:rPr>
      </w:pPr>
      <w:r w:rsidRPr="0E1B025B">
        <w:rPr>
          <w:b/>
          <w:bCs/>
        </w:rPr>
        <w:t xml:space="preserve">For </w:t>
      </w:r>
      <w:r w:rsidRPr="0E1B025B" w:rsidR="00EB5621">
        <w:rPr>
          <w:b/>
          <w:bCs/>
        </w:rPr>
        <w:t>D</w:t>
      </w:r>
      <w:r w:rsidRPr="0E1B025B" w:rsidR="006C24B2">
        <w:rPr>
          <w:b/>
          <w:bCs/>
        </w:rPr>
        <w:t>ecision</w:t>
      </w:r>
      <w:r w:rsidRPr="0E1B025B">
        <w:rPr>
          <w:b/>
          <w:bCs/>
        </w:rPr>
        <w:t xml:space="preserve">: </w:t>
      </w:r>
      <w:r w:rsidRPr="0E1B025B" w:rsidR="76A743B8">
        <w:rPr>
          <w:rFonts w:eastAsia="Gill Sans MT" w:cs="Gill Sans MT"/>
          <w:b/>
          <w:bCs/>
        </w:rPr>
        <w:t>Publication of Questions for Written Answer</w:t>
      </w:r>
    </w:p>
    <w:p w:rsidR="0E1B025B" w:rsidP="0E1B025B">
      <w:pPr>
        <w:pStyle w:val="ListParagraph"/>
        <w:ind w:left="360"/>
        <w:rPr>
          <w:b/>
          <w:bCs/>
        </w:rPr>
      </w:pPr>
    </w:p>
    <w:p w:rsidR="008E53C3" w:rsidP="008E53C3">
      <w:pPr>
        <w:ind w:left="360"/>
        <w:rPr>
          <w:rFonts w:eastAsiaTheme="minorEastAsia" w:cstheme="minorBidi"/>
          <w:bCs/>
        </w:rPr>
      </w:pPr>
      <w:r w:rsidRPr="00E64C65">
        <w:rPr>
          <w:rFonts w:eastAsiaTheme="minorEastAsia" w:cstheme="minorBidi"/>
          <w:bCs/>
        </w:rPr>
        <w:t>Anna Murphy, Head of Procedure and Thomas Kirby, Head of Parliamentary Papers</w:t>
      </w:r>
      <w:r w:rsidRPr="00E64C65">
        <w:rPr>
          <w:rFonts w:ascii="Arial" w:hAnsi="Arial" w:eastAsiaTheme="minorEastAsia" w:cs="Arial"/>
          <w:bCs/>
        </w:rPr>
        <w:t> </w:t>
      </w:r>
      <w:r w:rsidR="00D46E3F">
        <w:rPr>
          <w:rFonts w:eastAsiaTheme="minorEastAsia" w:cstheme="minorBidi"/>
          <w:bCs/>
        </w:rPr>
        <w:t xml:space="preserve"> </w:t>
      </w:r>
    </w:p>
    <w:p w:rsidR="00240272" w:rsidP="00240272">
      <w:pPr>
        <w:ind w:firstLine="360"/>
      </w:pPr>
      <w:r>
        <w:t>S/</w:t>
      </w:r>
      <w:r w:rsidR="00BC2E92">
        <w:t>24-25</w:t>
      </w:r>
      <w:r>
        <w:t>/</w:t>
      </w:r>
      <w:r w:rsidR="000F2302">
        <w:t>54</w:t>
      </w:r>
      <w:r>
        <w:t xml:space="preserve"> </w:t>
      </w:r>
      <w:r w:rsidR="00E64C65">
        <w:t>UN</w:t>
      </w:r>
      <w:r w:rsidR="008E53C3">
        <w:t>RESTRICT</w:t>
      </w:r>
      <w:r w:rsidR="006048C0">
        <w:t>ED</w:t>
      </w:r>
    </w:p>
    <w:p w:rsidR="0083511A" w:rsidP="00240272">
      <w:pPr>
        <w:ind w:firstLine="360"/>
      </w:pPr>
    </w:p>
    <w:p w:rsidR="00DB2AA9" w:rsidRPr="00DB2AA9" w:rsidP="00C163E7">
      <w:pPr>
        <w:ind w:firstLine="360"/>
      </w:pPr>
      <w:r>
        <w:rPr>
          <w:b/>
          <w:bCs/>
        </w:rPr>
        <w:t>Purpose of paper:</w:t>
      </w:r>
      <w:r>
        <w:rPr>
          <w:b/>
          <w:bCs/>
        </w:rPr>
        <w:t xml:space="preserve"> </w:t>
      </w:r>
      <w:r w:rsidRPr="00DB2AA9">
        <w:t>To seek the Committee’s agreement to a redesign of the</w:t>
      </w:r>
    </w:p>
    <w:p w:rsidR="00DB2AA9" w:rsidRPr="00DB2AA9" w:rsidP="00C163E7">
      <w:pPr>
        <w:ind w:firstLine="360"/>
      </w:pPr>
      <w:r w:rsidRPr="00DB2AA9">
        <w:t>collated daily report of answers to written questions to facilitate a £40,000</w:t>
      </w:r>
    </w:p>
    <w:p w:rsidR="00047F9B" w:rsidRPr="00DB2AA9" w:rsidP="00D46E3F">
      <w:pPr>
        <w:ind w:firstLine="360"/>
      </w:pPr>
      <w:r w:rsidRPr="00DB2AA9">
        <w:t xml:space="preserve">cost-saving. </w:t>
      </w:r>
    </w:p>
    <w:p w:rsidR="00DB2AA9" w:rsidP="00C163E7">
      <w:pPr>
        <w:pBdr>
          <w:bottom w:val="single" w:sz="12" w:space="1" w:color="auto"/>
        </w:pBdr>
        <w:ind w:firstLine="360"/>
      </w:pPr>
      <w:r>
        <w:rPr>
          <w:b/>
          <w:bCs/>
        </w:rPr>
        <w:t>Action</w:t>
      </w:r>
      <w:r w:rsidR="00B81360">
        <w:rPr>
          <w:b/>
          <w:bCs/>
        </w:rPr>
        <w:t xml:space="preserve"> for the Committe</w:t>
      </w:r>
      <w:r w:rsidR="00C163E7">
        <w:rPr>
          <w:b/>
          <w:bCs/>
        </w:rPr>
        <w:t>e</w:t>
      </w:r>
      <w:r w:rsidR="00C163E7">
        <w:t>:</w:t>
      </w:r>
      <w:r>
        <w:t xml:space="preserve"> </w:t>
      </w:r>
      <w:r w:rsidRPr="00DB2AA9">
        <w:t>To consider and agree to a redesign of the collated</w:t>
      </w:r>
    </w:p>
    <w:p w:rsidR="00C163E7" w:rsidRPr="00DB2AA9" w:rsidP="00C163E7">
      <w:pPr>
        <w:pBdr>
          <w:bottom w:val="single" w:sz="12" w:space="1" w:color="auto"/>
        </w:pBdr>
        <w:ind w:firstLine="360"/>
        <w:rPr>
          <w:b/>
          <w:bCs/>
        </w:rPr>
      </w:pPr>
      <w:r w:rsidRPr="00DB2AA9">
        <w:t>daily report of answers to written questions.</w:t>
      </w:r>
    </w:p>
    <w:p w:rsidR="00A86D63" w:rsidP="00C163E7">
      <w:pPr>
        <w:pBdr>
          <w:bottom w:val="single" w:sz="12" w:space="1" w:color="auto"/>
        </w:pBdr>
        <w:ind w:firstLine="360"/>
      </w:pPr>
    </w:p>
    <w:p w:rsidR="00735C75" w:rsidRPr="00735C75" w:rsidP="00735C75">
      <w:pPr>
        <w:ind w:firstLine="360"/>
        <w:jc w:val="center"/>
        <w:rPr>
          <w:b/>
          <w:bCs/>
        </w:rPr>
      </w:pPr>
      <w:r>
        <w:rPr>
          <w:b/>
          <w:bCs/>
        </w:rPr>
        <w:t>4.00-4.15pm</w:t>
      </w:r>
    </w:p>
    <w:p w:rsidR="008E53C3" w:rsidRPr="00EA6479" w:rsidP="008E53C3">
      <w:pPr>
        <w:pStyle w:val="ListParagraph"/>
        <w:numPr>
          <w:ilvl w:val="0"/>
          <w:numId w:val="1"/>
        </w:numPr>
        <w:rPr>
          <w:rFonts w:eastAsiaTheme="minorEastAsia" w:cstheme="minorBidi"/>
          <w:b/>
        </w:rPr>
      </w:pPr>
      <w:r>
        <w:rPr>
          <w:b/>
        </w:rPr>
        <w:t xml:space="preserve">For Guidance: </w:t>
      </w:r>
      <w:r w:rsidRPr="005253EF" w:rsidR="005253EF">
        <w:rPr>
          <w:b/>
          <w:bCs/>
        </w:rPr>
        <w:t>Update on implementation of a new telephony service in Parliamen</w:t>
      </w:r>
      <w:r w:rsidR="005253EF">
        <w:rPr>
          <w:b/>
          <w:bCs/>
        </w:rPr>
        <w:t>t</w:t>
      </w:r>
    </w:p>
    <w:p w:rsidR="00C73CC5" w:rsidRPr="006C24B2" w:rsidP="00C73CC5">
      <w:pPr>
        <w:pStyle w:val="ListParagraph"/>
        <w:ind w:left="360"/>
        <w:rPr>
          <w:rFonts w:eastAsiaTheme="minorEastAsia" w:cstheme="minorBidi"/>
          <w:bCs/>
        </w:rPr>
      </w:pPr>
      <w:r w:rsidRPr="00DF646F">
        <w:rPr>
          <w:rFonts w:eastAsiaTheme="minorEastAsia" w:cstheme="minorBidi"/>
          <w:bCs/>
        </w:rPr>
        <w:t>Sarah Hartwell-Naguib (Voice Programme SRO), Principal Clerk, Chamber and Participation</w:t>
      </w:r>
      <w:r>
        <w:rPr>
          <w:rFonts w:eastAsiaTheme="minorEastAsia" w:cstheme="minorBidi"/>
          <w:bCs/>
        </w:rPr>
        <w:t xml:space="preserve"> </w:t>
      </w:r>
    </w:p>
    <w:p w:rsidR="001D0D4D" w:rsidP="006C24B2">
      <w:pPr>
        <w:pStyle w:val="ListParagraph"/>
        <w:ind w:left="360"/>
      </w:pPr>
      <w:r w:rsidRPr="006C24B2">
        <w:t>S/</w:t>
      </w:r>
      <w:r w:rsidR="00BC2E92">
        <w:t>24-25</w:t>
      </w:r>
      <w:r w:rsidRPr="006C24B2">
        <w:t>/</w:t>
      </w:r>
      <w:r w:rsidR="00545536">
        <w:t>55</w:t>
      </w:r>
      <w:r w:rsidRPr="006C24B2">
        <w:t xml:space="preserve"> </w:t>
      </w:r>
      <w:r w:rsidRPr="006C24B2" w:rsidR="008E53C3">
        <w:t>RESTRIC</w:t>
      </w:r>
      <w:r w:rsidRPr="006C24B2" w:rsidR="006C101A">
        <w:t>TED</w:t>
      </w:r>
      <w:r w:rsidRPr="006C24B2" w:rsidR="00C73CC5">
        <w:t xml:space="preserve"> </w:t>
      </w:r>
    </w:p>
    <w:p w:rsidR="00B20F2A" w:rsidP="00047F9B">
      <w:pPr>
        <w:ind w:firstLine="360"/>
        <w:rPr>
          <w:b/>
          <w:bCs/>
        </w:rPr>
      </w:pPr>
    </w:p>
    <w:p w:rsidR="00B20F2A" w:rsidP="00047F9B">
      <w:pPr>
        <w:ind w:firstLine="360"/>
      </w:pPr>
      <w:r>
        <w:rPr>
          <w:b/>
          <w:bCs/>
        </w:rPr>
        <w:t>Purpose of paper:</w:t>
      </w:r>
      <w:r>
        <w:rPr>
          <w:b/>
          <w:bCs/>
        </w:rPr>
        <w:t xml:space="preserve"> </w:t>
      </w:r>
      <w:r w:rsidRPr="00B20F2A">
        <w:t>The purpose of this paper is to update the Committee on the</w:t>
      </w:r>
    </w:p>
    <w:p w:rsidR="00047F9B" w:rsidRPr="00B20F2A" w:rsidP="00047F9B">
      <w:pPr>
        <w:ind w:firstLine="360"/>
      </w:pPr>
      <w:r w:rsidRPr="00B20F2A">
        <w:t>implementation of a new telephony service and its impact on House of Lords Members</w:t>
      </w:r>
    </w:p>
    <w:p w:rsidR="00B20F2A" w:rsidP="001D0D4D">
      <w:pPr>
        <w:pBdr>
          <w:bottom w:val="single" w:sz="12" w:space="1" w:color="auto"/>
        </w:pBdr>
        <w:ind w:firstLine="360"/>
      </w:pPr>
      <w:r>
        <w:rPr>
          <w:b/>
          <w:bCs/>
        </w:rPr>
        <w:t>Action for the Committee</w:t>
      </w:r>
      <w:r>
        <w:t>:</w:t>
      </w:r>
      <w:r>
        <w:t xml:space="preserve"> </w:t>
      </w:r>
      <w:r w:rsidRPr="00B20F2A">
        <w:t>The Committee is asked to note the current progress</w:t>
      </w:r>
    </w:p>
    <w:p w:rsidR="00B20F2A" w:rsidP="001D0D4D">
      <w:pPr>
        <w:pBdr>
          <w:bottom w:val="single" w:sz="12" w:space="1" w:color="auto"/>
        </w:pBdr>
        <w:ind w:firstLine="360"/>
      </w:pPr>
      <w:r w:rsidRPr="00B20F2A">
        <w:t>and plans for implementation and to provide feedback to support effective engagement</w:t>
      </w:r>
    </w:p>
    <w:p w:rsidR="001D0D4D" w:rsidRPr="00B20F2A" w:rsidP="001D0D4D">
      <w:pPr>
        <w:pBdr>
          <w:bottom w:val="single" w:sz="12" w:space="1" w:color="auto"/>
        </w:pBdr>
        <w:ind w:firstLine="360"/>
        <w:rPr>
          <w:b/>
          <w:bCs/>
        </w:rPr>
      </w:pPr>
      <w:r w:rsidRPr="00B20F2A">
        <w:t>with Members. </w:t>
      </w:r>
    </w:p>
    <w:p w:rsidR="00A86D63" w:rsidP="001D0D4D">
      <w:pPr>
        <w:pBdr>
          <w:bottom w:val="single" w:sz="12" w:space="1" w:color="auto"/>
        </w:pBdr>
        <w:ind w:firstLine="360"/>
      </w:pPr>
    </w:p>
    <w:p w:rsidR="00735C75" w:rsidRPr="00735C75" w:rsidP="00735C75">
      <w:pPr>
        <w:ind w:firstLine="360"/>
        <w:jc w:val="center"/>
        <w:rPr>
          <w:b/>
          <w:bCs/>
        </w:rPr>
      </w:pPr>
      <w:r>
        <w:rPr>
          <w:b/>
          <w:bCs/>
        </w:rPr>
        <w:t>4.15-4.25pm</w:t>
      </w:r>
    </w:p>
    <w:p w:rsidR="006C24B2" w:rsidRPr="00EA6479" w:rsidP="006C24B2">
      <w:pPr>
        <w:pStyle w:val="ListParagraph"/>
        <w:numPr>
          <w:ilvl w:val="0"/>
          <w:numId w:val="1"/>
        </w:numPr>
        <w:rPr>
          <w:rFonts w:eastAsiaTheme="minorEastAsia" w:cstheme="minorBidi"/>
          <w:b/>
        </w:rPr>
      </w:pPr>
      <w:r>
        <w:rPr>
          <w:b/>
        </w:rPr>
        <w:t xml:space="preserve">For Guidance: </w:t>
      </w:r>
      <w:r>
        <w:rPr>
          <w:b/>
        </w:rPr>
        <w:t>P</w:t>
      </w:r>
      <w:r w:rsidR="003A1A66">
        <w:rPr>
          <w:b/>
        </w:rPr>
        <w:t>arliamentary Contact Centre</w:t>
      </w:r>
    </w:p>
    <w:p w:rsidR="006C24B2" w:rsidRPr="006C24B2" w:rsidP="00950DB7">
      <w:pPr>
        <w:pStyle w:val="ListParagraph"/>
        <w:ind w:left="360"/>
        <w:rPr>
          <w:rFonts w:eastAsiaTheme="minorEastAsia" w:cstheme="minorBidi"/>
          <w:bCs/>
        </w:rPr>
      </w:pPr>
      <w:r w:rsidRPr="00950DB7">
        <w:rPr>
          <w:rFonts w:eastAsiaTheme="minorEastAsia" w:cstheme="minorBidi"/>
          <w:bCs/>
        </w:rPr>
        <w:t>Ash Blattner, Head of Parliamentary Contact Centre</w:t>
      </w:r>
      <w:r w:rsidR="00CA3D0E">
        <w:rPr>
          <w:rFonts w:eastAsiaTheme="minorEastAsia" w:cstheme="minorBidi"/>
          <w:bCs/>
        </w:rPr>
        <w:t xml:space="preserve"> </w:t>
      </w:r>
    </w:p>
    <w:p w:rsidR="001D0D4D" w:rsidP="004551B4">
      <w:pPr>
        <w:ind w:firstLine="360"/>
      </w:pPr>
      <w:r w:rsidRPr="006C24B2">
        <w:t>S/</w:t>
      </w:r>
      <w:r w:rsidR="00BC2E92">
        <w:t>24-25</w:t>
      </w:r>
      <w:r w:rsidRPr="006C24B2">
        <w:t>/</w:t>
      </w:r>
      <w:r w:rsidR="00950DB7">
        <w:t>56</w:t>
      </w:r>
      <w:r w:rsidRPr="006C24B2">
        <w:t xml:space="preserve"> RESTRICTED</w:t>
      </w:r>
    </w:p>
    <w:p w:rsidR="00950DB7" w:rsidP="004551B4">
      <w:pPr>
        <w:ind w:firstLine="360"/>
      </w:pPr>
    </w:p>
    <w:p w:rsidR="00672D4A" w:rsidP="00047F9B">
      <w:pPr>
        <w:ind w:firstLine="360"/>
      </w:pPr>
      <w:r>
        <w:rPr>
          <w:b/>
          <w:bCs/>
        </w:rPr>
        <w:t>Purpose of paper:</w:t>
      </w:r>
      <w:r>
        <w:rPr>
          <w:b/>
          <w:bCs/>
        </w:rPr>
        <w:t xml:space="preserve"> </w:t>
      </w:r>
      <w:r w:rsidRPr="00672D4A">
        <w:t>To update the Committee on the launch of the Parliamentary</w:t>
      </w:r>
    </w:p>
    <w:p w:rsidR="00047F9B" w:rsidRPr="00672D4A" w:rsidP="00047F9B">
      <w:pPr>
        <w:ind w:firstLine="360"/>
      </w:pPr>
      <w:r w:rsidRPr="00672D4A">
        <w:t>Contact Centre</w:t>
      </w:r>
    </w:p>
    <w:p w:rsidR="001D0D4D" w:rsidRPr="003A6B66" w:rsidP="003A6B66">
      <w:pPr>
        <w:ind w:firstLine="360"/>
      </w:pPr>
      <w:r>
        <w:rPr>
          <w:b/>
          <w:bCs/>
        </w:rPr>
        <w:t>Action</w:t>
      </w:r>
      <w:r w:rsidR="00B74422">
        <w:rPr>
          <w:b/>
          <w:bCs/>
        </w:rPr>
        <w:t>(</w:t>
      </w:r>
      <w:r>
        <w:rPr>
          <w:b/>
          <w:bCs/>
        </w:rPr>
        <w:t>s</w:t>
      </w:r>
      <w:r w:rsidR="00B74422">
        <w:rPr>
          <w:b/>
          <w:bCs/>
        </w:rPr>
        <w:t>)</w:t>
      </w:r>
      <w:r>
        <w:rPr>
          <w:b/>
          <w:bCs/>
        </w:rPr>
        <w:t xml:space="preserve"> for the Committee</w:t>
      </w:r>
      <w:r>
        <w:t>:</w:t>
      </w:r>
      <w:r w:rsidR="00672D4A">
        <w:t xml:space="preserve"> </w:t>
      </w:r>
      <w:r w:rsidRPr="00672D4A" w:rsidR="00672D4A">
        <w:t>The Committee is asked to note the update.</w:t>
      </w:r>
    </w:p>
    <w:p w:rsidR="001D0D4D" w:rsidRPr="00CC5674" w:rsidP="006C24B2">
      <w:pPr>
        <w:pBdr>
          <w:bottom w:val="single" w:sz="12" w:space="1" w:color="auto"/>
        </w:pBdr>
        <w:ind w:firstLine="360"/>
        <w:rPr>
          <w:rFonts w:eastAsiaTheme="minorEastAsia" w:cstheme="minorBidi"/>
        </w:rPr>
      </w:pPr>
    </w:p>
    <w:p w:rsidR="00672D4A" w:rsidP="00672D4A">
      <w:pPr>
        <w:ind w:firstLine="360"/>
        <w:jc w:val="center"/>
        <w:rPr>
          <w:b/>
          <w:bCs/>
        </w:rPr>
      </w:pPr>
      <w:r>
        <w:rPr>
          <w:b/>
          <w:bCs/>
        </w:rPr>
        <w:t>4.25-</w:t>
      </w:r>
      <w:r w:rsidR="00CA1501">
        <w:rPr>
          <w:b/>
          <w:bCs/>
        </w:rPr>
        <w:t>4.40pm</w:t>
      </w:r>
    </w:p>
    <w:p w:rsidR="00DC1817" w:rsidRPr="00735C75" w:rsidP="00672D4A">
      <w:pPr>
        <w:ind w:firstLine="360"/>
        <w:jc w:val="center"/>
        <w:rPr>
          <w:b/>
          <w:bCs/>
        </w:rPr>
      </w:pPr>
    </w:p>
    <w:p w:rsidR="00672D4A" w:rsidRPr="00EA6479" w:rsidP="00672D4A">
      <w:pPr>
        <w:pStyle w:val="ListParagraph"/>
        <w:numPr>
          <w:ilvl w:val="0"/>
          <w:numId w:val="1"/>
        </w:numPr>
        <w:rPr>
          <w:rFonts w:eastAsiaTheme="minorEastAsia" w:cstheme="minorBidi"/>
          <w:b/>
        </w:rPr>
      </w:pPr>
      <w:r>
        <w:rPr>
          <w:b/>
        </w:rPr>
        <w:t xml:space="preserve">For </w:t>
      </w:r>
      <w:r w:rsidR="00453651">
        <w:rPr>
          <w:b/>
        </w:rPr>
        <w:t>Information</w:t>
      </w:r>
      <w:r>
        <w:rPr>
          <w:b/>
        </w:rPr>
        <w:t xml:space="preserve">: </w:t>
      </w:r>
      <w:r w:rsidRPr="007A623C" w:rsidR="007A623C">
        <w:rPr>
          <w:b/>
          <w:bCs/>
        </w:rPr>
        <w:t>Conclusion of the Catering Services Deep Dive</w:t>
      </w:r>
      <w:r w:rsidRPr="007A623C" w:rsidR="007A623C">
        <w:rPr>
          <w:b/>
        </w:rPr>
        <w:t> </w:t>
      </w:r>
    </w:p>
    <w:p w:rsidR="00453651" w:rsidRPr="00453651" w:rsidP="00672D4A">
      <w:pPr>
        <w:ind w:firstLine="360"/>
        <w:rPr>
          <w:rFonts w:eastAsiaTheme="minorEastAsia" w:cstheme="minorBidi"/>
          <w:bCs/>
        </w:rPr>
      </w:pPr>
      <w:r w:rsidRPr="00453651">
        <w:rPr>
          <w:rFonts w:eastAsiaTheme="minorEastAsia" w:cstheme="minorBidi"/>
          <w:bCs/>
        </w:rPr>
        <w:t xml:space="preserve">Stephen Penn, Head of Catering and Retail Services </w:t>
      </w:r>
      <w:r w:rsidR="00CF3869">
        <w:rPr>
          <w:rFonts w:eastAsiaTheme="minorEastAsia" w:cstheme="minorBidi"/>
          <w:bCs/>
        </w:rPr>
        <w:t xml:space="preserve"> </w:t>
      </w:r>
    </w:p>
    <w:p w:rsidR="00672D4A" w:rsidP="00672D4A">
      <w:pPr>
        <w:ind w:firstLine="360"/>
      </w:pPr>
      <w:r w:rsidRPr="006C24B2">
        <w:t>S/</w:t>
      </w:r>
      <w:r>
        <w:t>24-25</w:t>
      </w:r>
      <w:r w:rsidRPr="006C24B2">
        <w:t>/</w:t>
      </w:r>
      <w:r>
        <w:t>5</w:t>
      </w:r>
      <w:r w:rsidR="00453651">
        <w:t>7</w:t>
      </w:r>
      <w:r w:rsidRPr="006C24B2">
        <w:t xml:space="preserve"> RESTRICTED</w:t>
      </w:r>
    </w:p>
    <w:p w:rsidR="00672D4A" w:rsidP="00672D4A">
      <w:pPr>
        <w:ind w:firstLine="360"/>
      </w:pPr>
    </w:p>
    <w:p w:rsidR="00E85FCC" w:rsidP="00E85FCC">
      <w:pPr>
        <w:ind w:firstLine="360"/>
      </w:pPr>
      <w:r>
        <w:rPr>
          <w:b/>
          <w:bCs/>
        </w:rPr>
        <w:t xml:space="preserve">Purpose of paper: </w:t>
      </w:r>
      <w:r w:rsidRPr="00E85FCC">
        <w:t>The paper seeks to summarise the actions taken and to detail</w:t>
      </w:r>
    </w:p>
    <w:p w:rsidR="00E85FCC" w:rsidP="00E85FCC">
      <w:pPr>
        <w:ind w:firstLine="360"/>
      </w:pPr>
      <w:r w:rsidRPr="00E85FCC">
        <w:t>planned actions on any outstanding matters, further to the feedback provided by the</w:t>
      </w:r>
    </w:p>
    <w:p w:rsidR="00672D4A" w:rsidRPr="00672D4A" w:rsidP="00E85FCC">
      <w:pPr>
        <w:ind w:firstLine="360"/>
      </w:pPr>
      <w:r w:rsidRPr="00E85FCC">
        <w:t>Committee in the recent catering deep dive meetings.</w:t>
      </w:r>
    </w:p>
    <w:p w:rsidR="00E85FCC" w:rsidP="00E85FCC">
      <w:pPr>
        <w:ind w:firstLine="360"/>
      </w:pPr>
      <w:r>
        <w:rPr>
          <w:b/>
          <w:bCs/>
        </w:rPr>
        <w:t>Action for the Committee</w:t>
      </w:r>
      <w:r>
        <w:t xml:space="preserve">: </w:t>
      </w:r>
      <w:r w:rsidRPr="00E85FCC">
        <w:t>The paper is for</w:t>
      </w:r>
      <w:r>
        <w:t xml:space="preserve"> </w:t>
      </w:r>
      <w:r w:rsidRPr="00E85FCC">
        <w:t>information purposes only and the</w:t>
      </w:r>
    </w:p>
    <w:p w:rsidR="00E85FCC" w:rsidP="00E85FCC">
      <w:pPr>
        <w:ind w:firstLine="360"/>
      </w:pPr>
      <w:r w:rsidRPr="00E85FCC">
        <w:t>Committee is invited to take note of actioned and proposed changes to the catering</w:t>
      </w:r>
    </w:p>
    <w:p w:rsidR="00E85FCC" w:rsidRPr="00E85FCC" w:rsidP="00E85FCC">
      <w:pPr>
        <w:ind w:firstLine="360"/>
      </w:pPr>
      <w:r w:rsidRPr="00E85FCC">
        <w:t>services.</w:t>
      </w:r>
    </w:p>
    <w:p w:rsidR="00672D4A" w:rsidRPr="00672D4A" w:rsidP="00E85FCC">
      <w:pPr>
        <w:ind w:firstLine="360"/>
        <w:rPr>
          <w:b/>
          <w:bCs/>
        </w:rPr>
      </w:pPr>
    </w:p>
    <w:p w:rsidR="00672D4A" w:rsidRPr="00CC5674" w:rsidP="00672D4A">
      <w:pPr>
        <w:pBdr>
          <w:bottom w:val="single" w:sz="12" w:space="1" w:color="auto"/>
        </w:pBdr>
        <w:ind w:firstLine="360"/>
        <w:rPr>
          <w:rFonts w:eastAsiaTheme="minorEastAsia" w:cstheme="minorBidi"/>
        </w:rPr>
      </w:pPr>
    </w:p>
    <w:p w:rsidR="00672D4A" w:rsidRPr="00CA31E5" w:rsidP="00672D4A">
      <w:pPr>
        <w:rPr>
          <w:rFonts w:eastAsiaTheme="minorEastAsia" w:cstheme="minorBidi"/>
          <w:b/>
        </w:rPr>
      </w:pPr>
    </w:p>
    <w:p w:rsidR="00672D4A" w:rsidRPr="00735C75" w:rsidP="00672D4A">
      <w:pPr>
        <w:ind w:firstLine="360"/>
        <w:jc w:val="center"/>
        <w:rPr>
          <w:b/>
          <w:bCs/>
        </w:rPr>
      </w:pPr>
      <w:r>
        <w:rPr>
          <w:b/>
          <w:bCs/>
        </w:rPr>
        <w:t>4.40-4.50pm</w:t>
      </w:r>
    </w:p>
    <w:p w:rsidR="00672D4A" w:rsidRPr="00EA6479" w:rsidP="00672D4A">
      <w:pPr>
        <w:pStyle w:val="ListParagraph"/>
        <w:numPr>
          <w:ilvl w:val="0"/>
          <w:numId w:val="1"/>
        </w:numPr>
        <w:rPr>
          <w:rFonts w:eastAsiaTheme="minorEastAsia" w:cstheme="minorBidi"/>
          <w:b/>
        </w:rPr>
      </w:pPr>
      <w:r>
        <w:rPr>
          <w:b/>
        </w:rPr>
        <w:t xml:space="preserve">For </w:t>
      </w:r>
      <w:r w:rsidR="00570500">
        <w:rPr>
          <w:b/>
        </w:rPr>
        <w:t>Information</w:t>
      </w:r>
      <w:r>
        <w:rPr>
          <w:b/>
        </w:rPr>
        <w:t xml:space="preserve">: </w:t>
      </w:r>
      <w:r w:rsidRPr="005D1DE3" w:rsidR="005D1DE3">
        <w:rPr>
          <w:b/>
          <w:bCs/>
        </w:rPr>
        <w:t>Fire Safety Member completion data</w:t>
      </w:r>
      <w:r w:rsidRPr="005D1DE3" w:rsidR="005D1DE3">
        <w:rPr>
          <w:rFonts w:ascii="Arial" w:hAnsi="Arial" w:cs="Arial"/>
          <w:b/>
          <w:bCs/>
        </w:rPr>
        <w:t> </w:t>
      </w:r>
      <w:r w:rsidRPr="005D1DE3" w:rsidR="005D1DE3">
        <w:rPr>
          <w:b/>
        </w:rPr>
        <w:t> </w:t>
      </w:r>
    </w:p>
    <w:p w:rsidR="006C43E6" w:rsidP="0FEF9CD3">
      <w:pPr>
        <w:ind w:firstLine="360"/>
        <w:rPr>
          <w:rFonts w:eastAsiaTheme="minorEastAsia" w:cstheme="minorBidi"/>
        </w:rPr>
      </w:pPr>
      <w:r w:rsidRPr="0FEF9CD3">
        <w:rPr>
          <w:rFonts w:eastAsiaTheme="minorEastAsia" w:cstheme="minorBidi"/>
        </w:rPr>
        <w:t xml:space="preserve">James </w:t>
      </w:r>
      <w:r w:rsidRPr="0FEF9CD3">
        <w:rPr>
          <w:rFonts w:eastAsiaTheme="minorEastAsia" w:cstheme="minorBidi"/>
        </w:rPr>
        <w:t>Pickin</w:t>
      </w:r>
      <w:r w:rsidRPr="0FEF9CD3">
        <w:rPr>
          <w:rFonts w:eastAsiaTheme="minorEastAsia" w:cstheme="minorBidi"/>
        </w:rPr>
        <w:t>, Head of Learning and Organisational Development</w:t>
      </w:r>
    </w:p>
    <w:p w:rsidR="00672D4A" w:rsidP="00672D4A">
      <w:pPr>
        <w:ind w:firstLine="360"/>
      </w:pPr>
      <w:r w:rsidRPr="006C24B2">
        <w:t>S/</w:t>
      </w:r>
      <w:r>
        <w:t>24-25</w:t>
      </w:r>
      <w:r w:rsidRPr="006C24B2">
        <w:t>/</w:t>
      </w:r>
      <w:r>
        <w:t>5</w:t>
      </w:r>
      <w:r w:rsidR="006C43E6">
        <w:t>8</w:t>
      </w:r>
      <w:r w:rsidRPr="006C24B2">
        <w:t xml:space="preserve"> RESTRICTED</w:t>
      </w:r>
      <w:r w:rsidR="006C43E6">
        <w:t xml:space="preserve"> </w:t>
      </w:r>
    </w:p>
    <w:p w:rsidR="00672D4A" w:rsidP="00672D4A">
      <w:pPr>
        <w:ind w:firstLine="360"/>
      </w:pPr>
    </w:p>
    <w:p w:rsidR="00734818" w:rsidP="00734818">
      <w:pPr>
        <w:ind w:firstLine="360"/>
      </w:pPr>
      <w:r>
        <w:rPr>
          <w:b/>
          <w:bCs/>
        </w:rPr>
        <w:t xml:space="preserve">Purpose of paper: </w:t>
      </w:r>
      <w:r w:rsidRPr="00734818">
        <w:t>To update members of the committee on fire safety completion</w:t>
      </w:r>
    </w:p>
    <w:p w:rsidR="00672D4A" w:rsidRPr="00672D4A" w:rsidP="00734818">
      <w:pPr>
        <w:ind w:firstLine="360"/>
      </w:pPr>
      <w:r w:rsidRPr="00734818">
        <w:t>F</w:t>
      </w:r>
      <w:r w:rsidRPr="00734818" w:rsidR="00734818">
        <w:t>igures</w:t>
      </w:r>
      <w:r>
        <w:t>.</w:t>
      </w:r>
    </w:p>
    <w:p w:rsidR="00672D4A" w:rsidRPr="00672D4A" w:rsidP="00734818">
      <w:pPr>
        <w:ind w:firstLine="360"/>
        <w:rPr>
          <w:b/>
          <w:bCs/>
        </w:rPr>
      </w:pPr>
      <w:r>
        <w:rPr>
          <w:b/>
          <w:bCs/>
        </w:rPr>
        <w:t>Action for the Committee</w:t>
      </w:r>
      <w:r>
        <w:t xml:space="preserve">: </w:t>
      </w:r>
      <w:r w:rsidRPr="00672D4A">
        <w:t>T</w:t>
      </w:r>
      <w:r w:rsidR="00734818">
        <w:t>o take note of the paper.</w:t>
      </w:r>
    </w:p>
    <w:p w:rsidR="00672D4A" w:rsidRPr="00CC5674" w:rsidP="00672D4A">
      <w:pPr>
        <w:pBdr>
          <w:bottom w:val="single" w:sz="12" w:space="1" w:color="auto"/>
        </w:pBdr>
        <w:ind w:firstLine="360"/>
        <w:rPr>
          <w:rFonts w:eastAsiaTheme="minorEastAsia" w:cstheme="minorBidi"/>
        </w:rPr>
      </w:pPr>
    </w:p>
    <w:p w:rsidR="00672D4A" w:rsidRPr="00CA31E5" w:rsidP="00672D4A">
      <w:pPr>
        <w:rPr>
          <w:rFonts w:eastAsiaTheme="minorEastAsia" w:cstheme="minorBidi"/>
          <w:b/>
        </w:rPr>
      </w:pPr>
    </w:p>
    <w:p w:rsidR="00672D4A" w:rsidRPr="00735C75" w:rsidP="00672D4A">
      <w:pPr>
        <w:ind w:firstLine="360"/>
        <w:jc w:val="center"/>
        <w:rPr>
          <w:b/>
          <w:bCs/>
        </w:rPr>
      </w:pPr>
      <w:r>
        <w:rPr>
          <w:b/>
          <w:bCs/>
        </w:rPr>
        <w:t>4.50-5.00pm</w:t>
      </w:r>
    </w:p>
    <w:p w:rsidR="00672D4A" w:rsidRPr="001218E0" w:rsidP="00672D4A">
      <w:pPr>
        <w:pStyle w:val="ListParagraph"/>
        <w:numPr>
          <w:ilvl w:val="0"/>
          <w:numId w:val="1"/>
        </w:numPr>
        <w:rPr>
          <w:rFonts w:eastAsiaTheme="minorEastAsia" w:cstheme="minorBidi"/>
          <w:b/>
        </w:rPr>
      </w:pPr>
      <w:r>
        <w:rPr>
          <w:b/>
        </w:rPr>
        <w:t xml:space="preserve">For Guidance: </w:t>
      </w:r>
      <w:r w:rsidRPr="00683696" w:rsidR="00683696">
        <w:rPr>
          <w:b/>
          <w:bCs/>
        </w:rPr>
        <w:t>Committee Operating Framework review and 2025/26 Forward Plan</w:t>
      </w:r>
      <w:r w:rsidRPr="00570500" w:rsidR="00570500">
        <w:rPr>
          <w:rFonts w:ascii="Arial" w:hAnsi="Arial" w:cs="Arial"/>
        </w:rPr>
        <w:t> </w:t>
      </w:r>
      <w:r w:rsidRPr="00570500" w:rsidR="00570500">
        <w:rPr>
          <w:b/>
        </w:rPr>
        <w:t> </w:t>
      </w:r>
    </w:p>
    <w:p w:rsidR="001218E0" w:rsidRPr="001218E0" w:rsidP="0FEF9CD3">
      <w:pPr>
        <w:ind w:firstLine="360"/>
        <w:rPr>
          <w:rFonts w:eastAsiaTheme="minorEastAsia" w:cstheme="minorBidi"/>
        </w:rPr>
      </w:pPr>
      <w:r w:rsidRPr="0FEF9CD3">
        <w:rPr>
          <w:rFonts w:eastAsiaTheme="minorEastAsia" w:cstheme="minorBidi"/>
        </w:rPr>
        <w:t>Emma Burke, Services Committee Clerk</w:t>
      </w:r>
    </w:p>
    <w:p w:rsidR="00672D4A" w:rsidP="00672D4A">
      <w:pPr>
        <w:ind w:firstLine="360"/>
      </w:pPr>
      <w:r w:rsidRPr="006C24B2">
        <w:t>S/</w:t>
      </w:r>
      <w:r>
        <w:t>24-25</w:t>
      </w:r>
      <w:r w:rsidRPr="006C24B2">
        <w:t>/</w:t>
      </w:r>
      <w:r w:rsidR="001218E0">
        <w:t>59</w:t>
      </w:r>
      <w:r w:rsidRPr="006C24B2">
        <w:t xml:space="preserve"> </w:t>
      </w:r>
      <w:r w:rsidR="00534EF8">
        <w:t>UNRESTRICTED</w:t>
      </w:r>
    </w:p>
    <w:p w:rsidR="00672D4A" w:rsidP="00672D4A">
      <w:pPr>
        <w:ind w:firstLine="360"/>
      </w:pPr>
    </w:p>
    <w:p w:rsidR="001218E0" w:rsidP="001218E0">
      <w:pPr>
        <w:ind w:firstLine="360"/>
      </w:pPr>
      <w:r>
        <w:rPr>
          <w:b/>
          <w:bCs/>
        </w:rPr>
        <w:t xml:space="preserve">Purpose of paper: </w:t>
      </w:r>
      <w:r w:rsidRPr="001218E0">
        <w:t>The purpose of this paper is to allow the Committee to complete</w:t>
      </w:r>
    </w:p>
    <w:p w:rsidR="001218E0" w:rsidP="001218E0">
      <w:pPr>
        <w:ind w:firstLine="360"/>
      </w:pPr>
      <w:r w:rsidRPr="001218E0">
        <w:t>the annual review of its Operating Framework and consider the planned current</w:t>
      </w:r>
    </w:p>
    <w:p w:rsidR="001218E0" w:rsidP="001218E0">
      <w:pPr>
        <w:ind w:firstLine="360"/>
      </w:pPr>
      <w:r w:rsidRPr="001218E0">
        <w:t>forward plan for 2025/26</w:t>
      </w:r>
      <w:r w:rsidR="00067594">
        <w:t>.</w:t>
      </w:r>
    </w:p>
    <w:p w:rsidR="008471AF" w:rsidP="008471AF">
      <w:pPr>
        <w:ind w:firstLine="360"/>
      </w:pPr>
      <w:r>
        <w:rPr>
          <w:b/>
          <w:bCs/>
        </w:rPr>
        <w:t>Action for the Committee</w:t>
      </w:r>
      <w:r>
        <w:t>:</w:t>
      </w:r>
      <w:r w:rsidRPr="008471AF">
        <w:rPr>
          <w:rFonts w:cs="Segoe UI"/>
          <w:b/>
          <w:bCs/>
          <w:lang w:eastAsia="en-GB"/>
        </w:rPr>
        <w:t xml:space="preserve"> </w:t>
      </w:r>
      <w:r>
        <w:t>To r</w:t>
      </w:r>
      <w:r w:rsidRPr="008471AF">
        <w:t>eview its Operating Framework and forward plan</w:t>
      </w:r>
    </w:p>
    <w:p w:rsidR="008471AF" w:rsidP="008471AF">
      <w:pPr>
        <w:ind w:firstLine="360"/>
      </w:pPr>
      <w:r w:rsidRPr="008471AF">
        <w:t>for 2025/26. The Committee is invited to make suggestions for the Operating</w:t>
      </w:r>
    </w:p>
    <w:p w:rsidR="008471AF" w:rsidRPr="008471AF" w:rsidP="008471AF">
      <w:pPr>
        <w:ind w:firstLine="360"/>
        <w:rPr>
          <w:b/>
          <w:bCs/>
        </w:rPr>
      </w:pPr>
      <w:r w:rsidRPr="008471AF">
        <w:t>Framework and/or the 2025/26 forward plan. </w:t>
      </w:r>
    </w:p>
    <w:p w:rsidR="00672D4A" w:rsidRPr="00CC5674" w:rsidP="008471AF">
      <w:pPr>
        <w:ind w:firstLine="360"/>
        <w:rPr>
          <w:rFonts w:eastAsiaTheme="minorEastAsia" w:cstheme="minorBidi"/>
        </w:rPr>
      </w:pPr>
    </w:p>
    <w:p w:rsidR="006C24B2" w:rsidP="006C24B2">
      <w:pPr>
        <w:pStyle w:val="ListParagraph"/>
        <w:ind w:left="360"/>
        <w:rPr>
          <w:rFonts w:eastAsiaTheme="minorEastAsia" w:cstheme="minorBidi"/>
          <w:b/>
        </w:rPr>
      </w:pPr>
    </w:p>
    <w:p w:rsidR="00C209F6" w:rsidP="0FEF9CD3">
      <w:pPr>
        <w:pStyle w:val="ListParagraph"/>
        <w:numPr>
          <w:ilvl w:val="0"/>
          <w:numId w:val="1"/>
        </w:numPr>
        <w:rPr>
          <w:rFonts w:eastAsiaTheme="minorEastAsia" w:cstheme="minorBidi"/>
          <w:b/>
          <w:bCs/>
        </w:rPr>
      </w:pPr>
      <w:r w:rsidRPr="0FEF9CD3">
        <w:rPr>
          <w:rFonts w:eastAsiaTheme="minorEastAsia" w:cstheme="minorBidi"/>
          <w:b/>
          <w:bCs/>
        </w:rPr>
        <w:t xml:space="preserve"> </w:t>
      </w:r>
      <w:r w:rsidRPr="0FEF9CD3" w:rsidR="00C7524D">
        <w:rPr>
          <w:rFonts w:eastAsiaTheme="minorEastAsia" w:cstheme="minorBidi"/>
          <w:b/>
          <w:bCs/>
        </w:rPr>
        <w:t>Any Other Business</w:t>
      </w:r>
    </w:p>
    <w:p w:rsidR="00067594" w:rsidP="004860DF">
      <w:pPr>
        <w:spacing w:after="120"/>
        <w:rPr>
          <w:rStyle w:val="normaltextrun"/>
          <w:i/>
          <w:iCs/>
          <w:color w:val="000000"/>
          <w:shd w:val="clear" w:color="auto" w:fill="FFFFFF"/>
        </w:rPr>
      </w:pPr>
    </w:p>
    <w:p w:rsidR="00E572A7" w:rsidP="004860DF">
      <w:pPr>
        <w:spacing w:after="120"/>
        <w:rPr>
          <w:i/>
          <w:iCs/>
        </w:rPr>
      </w:pPr>
      <w:r>
        <w:rPr>
          <w:rStyle w:val="normaltextrun"/>
          <w:i/>
          <w:iCs/>
          <w:color w:val="000000"/>
          <w:shd w:val="clear" w:color="auto" w:fill="FFFFFF"/>
        </w:rPr>
        <w:t xml:space="preserve">Members contacting any of the paper authors listed above to discuss their papers should also copy in the Services Committee inbox: </w:t>
      </w:r>
      <w:r>
        <w:fldChar w:fldCharType="begin"/>
      </w:r>
      <w:r>
        <w:instrText xml:space="preserve"> HYPERLINK "mailto:HLServicesCommittee@parliament.uk" \t "_blank" </w:instrText>
      </w:r>
      <w:r>
        <w:fldChar w:fldCharType="separate"/>
      </w:r>
      <w:r>
        <w:rPr>
          <w:rStyle w:val="normaltextrun"/>
          <w:rFonts w:cs="Segoe UI"/>
          <w:i/>
          <w:iCs/>
          <w:color w:val="0000FF"/>
          <w:u w:val="single"/>
          <w:shd w:val="clear" w:color="auto" w:fill="FFFFFF"/>
        </w:rPr>
        <w:t>HLServicesCommittee@parliament.uk</w:t>
      </w:r>
      <w:r>
        <w:fldChar w:fldCharType="end"/>
      </w:r>
      <w:r>
        <w:rPr>
          <w:rStyle w:val="eop"/>
          <w:color w:val="000000"/>
          <w:shd w:val="clear" w:color="auto" w:fill="FFFFFF"/>
        </w:rPr>
        <w:t> </w:t>
      </w:r>
    </w:p>
    <w:p w:rsidR="00B44B23" w:rsidP="004860DF">
      <w:pPr>
        <w:spacing w:after="120"/>
        <w:rPr>
          <w:i/>
          <w:iCs/>
        </w:rPr>
      </w:pPr>
      <w:r w:rsidRPr="4F1E515D">
        <w:rPr>
          <w:i/>
          <w:iCs/>
        </w:rPr>
        <w:t xml:space="preserve">Members are free to discuss the contents of </w:t>
      </w:r>
      <w:r w:rsidR="008248CC">
        <w:rPr>
          <w:i/>
          <w:iCs/>
        </w:rPr>
        <w:t>restricted</w:t>
      </w:r>
      <w:r w:rsidRPr="4F1E515D">
        <w:rPr>
          <w:i/>
          <w:iCs/>
        </w:rPr>
        <w:t xml:space="preserve"> papers with their colleagues, </w:t>
      </w:r>
      <w:r w:rsidRPr="4F1E515D">
        <w:rPr>
          <w:i/>
          <w:iCs/>
          <w:u w:val="single"/>
        </w:rPr>
        <w:t xml:space="preserve">unless the paper is marked </w:t>
      </w:r>
      <w:r w:rsidR="00857428">
        <w:rPr>
          <w:i/>
          <w:iCs/>
          <w:u w:val="single"/>
        </w:rPr>
        <w:t>highly restricted or Parliament secret</w:t>
      </w:r>
      <w:r w:rsidRPr="4F1E515D">
        <w:rPr>
          <w:i/>
          <w:iCs/>
        </w:rPr>
        <w:t xml:space="preserve">. </w:t>
      </w:r>
      <w:r w:rsidRPr="007205C3">
        <w:rPr>
          <w:i/>
          <w:iCs/>
        </w:rPr>
        <w:t xml:space="preserve">Papers marked </w:t>
      </w:r>
      <w:r w:rsidR="008248CC">
        <w:rPr>
          <w:i/>
          <w:iCs/>
        </w:rPr>
        <w:t>unrestricted</w:t>
      </w:r>
      <w:r w:rsidRPr="007205C3">
        <w:rPr>
          <w:i/>
          <w:iCs/>
        </w:rPr>
        <w:t xml:space="preserve"> are proactively published.</w:t>
      </w:r>
    </w:p>
    <w:p w:rsidR="00B44B23" w:rsidP="00B44B23">
      <w:pPr>
        <w:spacing w:after="120"/>
        <w:ind w:left="357"/>
        <w:contextualSpacing/>
        <w:jc w:val="right"/>
      </w:pPr>
      <w:r>
        <w:t>Emma Burke</w:t>
      </w:r>
    </w:p>
    <w:p w:rsidR="00B44B23" w:rsidP="00B44B23">
      <w:pPr>
        <w:spacing w:after="120"/>
        <w:ind w:left="357"/>
        <w:contextualSpacing/>
        <w:jc w:val="right"/>
      </w:pPr>
      <w:r>
        <w:t>Clerk</w:t>
      </w:r>
    </w:p>
    <w:p w:rsidR="00B44B23" w:rsidP="001375ED">
      <w:pPr>
        <w:spacing w:after="120"/>
        <w:ind w:left="357"/>
        <w:contextualSpacing/>
        <w:jc w:val="right"/>
      </w:pPr>
      <w:r>
        <w:t xml:space="preserve"> </w:t>
      </w:r>
    </w:p>
    <w:sectPr w:rsidSect="006F055E">
      <w:headerReference w:type="default" r:id="rId9"/>
      <w:footerReference w:type="default" r:id="rId10"/>
      <w:headerReference w:type="first" r:id="rId11"/>
      <w:pgSz w:w="11907" w:h="16840" w:code="9"/>
      <w:pgMar w:top="1440" w:right="1440" w:bottom="1440" w:left="1440" w:header="680" w:footer="851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7881515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87311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6F055E" w:rsidP="004C51E7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53C3" w:rsidP="008E53C3">
    <w:pPr>
      <w:pStyle w:val="Header"/>
      <w:jc w:val="right"/>
    </w:pPr>
    <w:r>
      <w:t>S/</w:t>
    </w:r>
    <w:r w:rsidR="00153EEC">
      <w:t>24-25</w:t>
    </w:r>
  </w:p>
  <w:p w:rsidR="00DB3A17" w:rsidP="008E53C3">
    <w:pPr>
      <w:pStyle w:val="Header"/>
      <w:jc w:val="right"/>
    </w:pPr>
    <w:r>
      <w:t>8</w:t>
    </w:r>
    <w:r w:rsidR="00B47770">
      <w:t>th</w:t>
    </w:r>
    <w:r>
      <w:t xml:space="preserve"> Meeting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F055E">
    <w:pPr>
      <w:pStyle w:val="LogoPlacement"/>
      <w:tabs>
        <w:tab w:val="right" w:pos="9071"/>
      </w:tabs>
      <w:spacing w:after="0"/>
    </w:pPr>
    <w:r>
      <w:tab/>
      <w:t>MB/2009/xx</w:t>
    </w:r>
  </w:p>
  <w:p w:rsidR="006F055E">
    <w:pPr>
      <w:pStyle w:val="LogoPlacement"/>
      <w:tabs>
        <w:tab w:val="right" w:pos="9071"/>
      </w:tabs>
      <w:spacing w:after="0"/>
    </w:pPr>
    <w:r>
      <w:tab/>
    </w:r>
    <w:r>
      <w:t>Xth</w:t>
    </w:r>
    <w:r>
      <w:t xml:space="preserve"> Meeting</w:t>
    </w:r>
  </w:p>
  <w:p w:rsidR="006F055E">
    <w:pPr>
      <w:pStyle w:val="LogoPlacement"/>
      <w:tabs>
        <w:tab w:val="right" w:pos="9071"/>
      </w:tabs>
      <w:spacing w:after="0"/>
    </w:pPr>
    <w:r>
      <w:tab/>
      <w:t>Leave blank line if not RESERVED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BB2263A"/>
    <w:multiLevelType w:val="hybridMultilevel"/>
    <w:tmpl w:val="FA66E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Gill Sans MT" w:hAnsi="Gill Sans MT" w:hint="default"/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20080016"/>
    <w:multiLevelType w:val="hybridMultilevel"/>
    <w:tmpl w:val="FC70E8D2"/>
    <w:lvl w:ilvl="0">
      <w:start w:val="1"/>
      <w:numFmt w:val="decimal"/>
      <w:lvlText w:val="%1."/>
      <w:lvlJc w:val="left"/>
      <w:pPr>
        <w:ind w:left="789" w:hanging="360"/>
      </w:pPr>
    </w:lvl>
    <w:lvl w:ilvl="1" w:tentative="1">
      <w:start w:val="1"/>
      <w:numFmt w:val="lowerLetter"/>
      <w:lvlText w:val="%2."/>
      <w:lvlJc w:val="left"/>
      <w:pPr>
        <w:ind w:left="1509" w:hanging="360"/>
      </w:pPr>
    </w:lvl>
    <w:lvl w:ilvl="2" w:tentative="1">
      <w:start w:val="1"/>
      <w:numFmt w:val="lowerRoman"/>
      <w:lvlText w:val="%3."/>
      <w:lvlJc w:val="right"/>
      <w:pPr>
        <w:ind w:left="2229" w:hanging="180"/>
      </w:pPr>
    </w:lvl>
    <w:lvl w:ilvl="3" w:tentative="1">
      <w:start w:val="1"/>
      <w:numFmt w:val="decimal"/>
      <w:lvlText w:val="%4."/>
      <w:lvlJc w:val="left"/>
      <w:pPr>
        <w:ind w:left="2949" w:hanging="360"/>
      </w:pPr>
    </w:lvl>
    <w:lvl w:ilvl="4" w:tentative="1">
      <w:start w:val="1"/>
      <w:numFmt w:val="lowerLetter"/>
      <w:lvlText w:val="%5."/>
      <w:lvlJc w:val="left"/>
      <w:pPr>
        <w:ind w:left="3669" w:hanging="360"/>
      </w:pPr>
    </w:lvl>
    <w:lvl w:ilvl="5" w:tentative="1">
      <w:start w:val="1"/>
      <w:numFmt w:val="lowerRoman"/>
      <w:lvlText w:val="%6."/>
      <w:lvlJc w:val="right"/>
      <w:pPr>
        <w:ind w:left="4389" w:hanging="180"/>
      </w:pPr>
    </w:lvl>
    <w:lvl w:ilvl="6" w:tentative="1">
      <w:start w:val="1"/>
      <w:numFmt w:val="decimal"/>
      <w:lvlText w:val="%7."/>
      <w:lvlJc w:val="left"/>
      <w:pPr>
        <w:ind w:left="5109" w:hanging="360"/>
      </w:pPr>
    </w:lvl>
    <w:lvl w:ilvl="7" w:tentative="1">
      <w:start w:val="1"/>
      <w:numFmt w:val="lowerLetter"/>
      <w:lvlText w:val="%8."/>
      <w:lvlJc w:val="left"/>
      <w:pPr>
        <w:ind w:left="5829" w:hanging="360"/>
      </w:pPr>
    </w:lvl>
    <w:lvl w:ilvl="8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C49301B"/>
    <w:multiLevelType w:val="hybridMultilevel"/>
    <w:tmpl w:val="7C821864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0146AB"/>
    <w:multiLevelType w:val="hybridMultilevel"/>
    <w:tmpl w:val="BF967E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FF43A0"/>
    <w:multiLevelType w:val="hybridMultilevel"/>
    <w:tmpl w:val="1DBAA88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575311"/>
    <w:multiLevelType w:val="hybridMultilevel"/>
    <w:tmpl w:val="121E6CD2"/>
    <w:lvl w:ilvl="0">
      <w:start w:val="1"/>
      <w:numFmt w:val="decimal"/>
      <w:lvlText w:val="%1."/>
      <w:lvlJc w:val="left"/>
      <w:pPr>
        <w:ind w:left="789" w:hanging="360"/>
      </w:pPr>
    </w:lvl>
    <w:lvl w:ilvl="1" w:tentative="1">
      <w:start w:val="1"/>
      <w:numFmt w:val="lowerLetter"/>
      <w:lvlText w:val="%2."/>
      <w:lvlJc w:val="left"/>
      <w:pPr>
        <w:ind w:left="1509" w:hanging="360"/>
      </w:pPr>
    </w:lvl>
    <w:lvl w:ilvl="2" w:tentative="1">
      <w:start w:val="1"/>
      <w:numFmt w:val="lowerRoman"/>
      <w:lvlText w:val="%3."/>
      <w:lvlJc w:val="right"/>
      <w:pPr>
        <w:ind w:left="2229" w:hanging="180"/>
      </w:pPr>
    </w:lvl>
    <w:lvl w:ilvl="3" w:tentative="1">
      <w:start w:val="1"/>
      <w:numFmt w:val="decimal"/>
      <w:lvlText w:val="%4."/>
      <w:lvlJc w:val="left"/>
      <w:pPr>
        <w:ind w:left="2949" w:hanging="360"/>
      </w:pPr>
    </w:lvl>
    <w:lvl w:ilvl="4" w:tentative="1">
      <w:start w:val="1"/>
      <w:numFmt w:val="lowerLetter"/>
      <w:lvlText w:val="%5."/>
      <w:lvlJc w:val="left"/>
      <w:pPr>
        <w:ind w:left="3669" w:hanging="360"/>
      </w:pPr>
    </w:lvl>
    <w:lvl w:ilvl="5" w:tentative="1">
      <w:start w:val="1"/>
      <w:numFmt w:val="lowerRoman"/>
      <w:lvlText w:val="%6."/>
      <w:lvlJc w:val="right"/>
      <w:pPr>
        <w:ind w:left="4389" w:hanging="180"/>
      </w:pPr>
    </w:lvl>
    <w:lvl w:ilvl="6" w:tentative="1">
      <w:start w:val="1"/>
      <w:numFmt w:val="decimal"/>
      <w:lvlText w:val="%7."/>
      <w:lvlJc w:val="left"/>
      <w:pPr>
        <w:ind w:left="5109" w:hanging="360"/>
      </w:pPr>
    </w:lvl>
    <w:lvl w:ilvl="7" w:tentative="1">
      <w:start w:val="1"/>
      <w:numFmt w:val="lowerLetter"/>
      <w:lvlText w:val="%8."/>
      <w:lvlJc w:val="left"/>
      <w:pPr>
        <w:ind w:left="5829" w:hanging="360"/>
      </w:pPr>
    </w:lvl>
    <w:lvl w:ilvl="8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6">
    <w:nsid w:val="75A63B31"/>
    <w:multiLevelType w:val="hybridMultilevel"/>
    <w:tmpl w:val="249CE9DE"/>
    <w:lvl w:ilvl="0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7">
    <w:nsid w:val="7BE8497C"/>
    <w:multiLevelType w:val="multilevel"/>
    <w:tmpl w:val="C75A5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2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52674"/>
    <w:pPr>
      <w:spacing w:after="0" w:line="240" w:lineRule="auto"/>
    </w:pPr>
    <w:rPr>
      <w:rFonts w:ascii="Gill Sans MT" w:eastAsia="Times New Roman" w:hAnsi="Gill Sans MT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5267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52674"/>
    <w:rPr>
      <w:rFonts w:ascii="Gill Sans MT" w:eastAsia="Times New Roman" w:hAnsi="Gill Sans MT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5267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2674"/>
    <w:rPr>
      <w:rFonts w:ascii="Gill Sans MT" w:eastAsia="Times New Roman" w:hAnsi="Gill Sans MT" w:cs="Times New Roman"/>
      <w:sz w:val="24"/>
      <w:szCs w:val="24"/>
    </w:rPr>
  </w:style>
  <w:style w:type="character" w:styleId="Hyperlink">
    <w:name w:val="Hyperlink"/>
    <w:rsid w:val="00E52674"/>
    <w:rPr>
      <w:color w:val="0000FF"/>
      <w:u w:val="single"/>
    </w:rPr>
  </w:style>
  <w:style w:type="paragraph" w:customStyle="1" w:styleId="LogoPlacement">
    <w:name w:val="Logo Placement"/>
    <w:basedOn w:val="Normal"/>
    <w:semiHidden/>
    <w:rsid w:val="00E52674"/>
    <w:pPr>
      <w:spacing w:after="360"/>
      <w:ind w:left="-794"/>
    </w:pPr>
  </w:style>
  <w:style w:type="paragraph" w:customStyle="1" w:styleId="MemorandumTitle">
    <w:name w:val="Memorandum Title"/>
    <w:basedOn w:val="Normal"/>
    <w:rsid w:val="00E52674"/>
    <w:pPr>
      <w:spacing w:after="360" w:line="360" w:lineRule="exact"/>
      <w:jc w:val="center"/>
    </w:pPr>
    <w:rPr>
      <w:b/>
      <w:sz w:val="28"/>
      <w:szCs w:val="28"/>
    </w:rPr>
  </w:style>
  <w:style w:type="paragraph" w:customStyle="1" w:styleId="MBTitle">
    <w:name w:val="MB Title"/>
    <w:basedOn w:val="Normal"/>
    <w:rsid w:val="00E52674"/>
    <w:pPr>
      <w:spacing w:after="400" w:line="400" w:lineRule="exact"/>
      <w:jc w:val="right"/>
    </w:pPr>
    <w:rPr>
      <w:b/>
      <w:sz w:val="32"/>
    </w:rPr>
  </w:style>
  <w:style w:type="paragraph" w:styleId="ListParagraph">
    <w:name w:val="List Paragraph"/>
    <w:basedOn w:val="Normal"/>
    <w:uiPriority w:val="34"/>
    <w:qFormat/>
    <w:rsid w:val="00E52674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74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4EF"/>
    <w:rPr>
      <w:rFonts w:ascii="Segoe UI" w:eastAsia="Times New Roman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860D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212D3"/>
  </w:style>
  <w:style w:type="character" w:customStyle="1" w:styleId="eop">
    <w:name w:val="eop"/>
    <w:basedOn w:val="DefaultParagraphFont"/>
    <w:rsid w:val="00521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header" Target="header2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image" Target="media/image1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0907CA416E094BBE01E143435439A8" ma:contentTypeVersion="223" ma:contentTypeDescription="Create a new document." ma:contentTypeScope="" ma:versionID="c6013642c18dadebe9dcfcf0c26459bd">
  <xsd:schema xmlns:xsd="http://www.w3.org/2001/XMLSchema" xmlns:xs="http://www.w3.org/2001/XMLSchema" xmlns:p="http://schemas.microsoft.com/office/2006/metadata/properties" xmlns:ns2="4600776d-0a3c-44b4-bff2-0ceaafb13046" xmlns:ns3="b42ee53a-2340-4c25-89c8-245227b3848b" xmlns:ns4="a4b5f761-6594-4d4d-b6b4-a2515cb88027" targetNamespace="http://schemas.microsoft.com/office/2006/metadata/properties" ma:root="true" ma:fieldsID="35bc0dc4f55c46b63fa551e95d0e502f" ns2:_="" ns3:_="" ns4:_="">
    <xsd:import namespace="4600776d-0a3c-44b4-bff2-0ceaafb13046"/>
    <xsd:import namespace="b42ee53a-2340-4c25-89c8-245227b3848b"/>
    <xsd:import namespace="a4b5f761-6594-4d4d-b6b4-a2515cb88027"/>
    <xsd:element name="properties">
      <xsd:complexType>
        <xsd:sequence>
          <xsd:element name="documentManagement">
            <xsd:complexType>
              <xsd:all>
                <xsd:element ref="ns2:c4838c65c76546ae93d5703426802f7f" minOccurs="0"/>
                <xsd:element ref="ns2:TaxCatchAll" minOccurs="0"/>
                <xsd:element ref="ns2:TaxCatchAllLabel" minOccurs="0"/>
                <xsd:element ref="ns2:j6c5b17cd04246da82e5604daf08bc68" minOccurs="0"/>
                <xsd:element ref="ns2:g3ef09377e3444258679b6035a1ff93a" minOccurs="0"/>
                <xsd:element ref="ns2:cd0fc526a5c840319a97fd94028e9904" minOccurs="0"/>
                <xsd:element ref="ns2:k5b153ee974a4a57a7568e533217f2cb" minOccurs="0"/>
                <xsd:element ref="ns2:TransfertoArchives" minOccurs="0"/>
                <xsd:element ref="ns2:RetentionTriggerDate" minOccurs="0"/>
                <xsd:element ref="ns2:RecordNumber" minOccurs="0"/>
                <xsd:element ref="ns3:Document_x0020_Type" minOccurs="0"/>
                <xsd:element ref="ns3:Document_x0020_Status1" minOccurs="0"/>
                <xsd:element ref="ns3:Circulation_x0020_Status" minOccurs="0"/>
                <xsd:element ref="ns3:Circulation_x0020_Date" minOccurs="0"/>
                <xsd:element ref="ns3:Meeting_x0020_Date" minOccurs="0"/>
                <xsd:element ref="ns2:Session" minOccurs="0"/>
                <xsd:element ref="ns4:MediaServiceMetadata" minOccurs="0"/>
                <xsd:element ref="ns4:MediaServiceFastMetadata" minOccurs="0"/>
                <xsd:element ref="ns3:SharedWithUsers" minOccurs="0"/>
                <xsd:element ref="ns3:SharedWithDetails" minOccurs="0"/>
                <xsd:element ref="ns4:Document_x0020_Access" minOccurs="0"/>
                <xsd:element ref="ns4:MediaServiceEventHashCode" minOccurs="0"/>
                <xsd:element ref="ns4:MediaServiceGenerationTime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c4838c65c76546ae93d5703426802f7f" ma:index="8" nillable="true" ma:taxonomy="true" ma:internalName="c4838c65c76546ae93d5703426802f7f" ma:taxonomyFieldName="RMKeyword1" ma:displayName="RM Keyword 1" ma:default="2;#Corporate Governance|18f3be47-5b1b-4975-9814-50680e5cfe37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36d4ec9-51b3-479d-9d5a-c267932e4652}" ma:internalName="TaxCatchAll" ma:showField="CatchAllData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36d4ec9-51b3-479d-9d5a-c267932e4652}" ma:internalName="TaxCatchAllLabel" ma:readOnly="true" ma:showField="CatchAllDataLabel" ma:web="b42ee53a-2340-4c25-89c8-245227b384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6c5b17cd04246da82e5604daf08bc68" ma:index="12" nillable="true" ma:taxonomy="true" ma:internalName="j6c5b17cd04246da82e5604daf08bc68" ma:taxonomyFieldName="RMKeyword2" ma:displayName="RM Keyword 2" ma:default="4;#Committees|33adf4e6-7770-4a28-8fef-1501eacd6c5e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14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16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5b153ee974a4a57a7568e533217f2cb" ma:index="18" nillable="true" ma:taxonomy="true" ma:internalName="k5b153ee974a4a57a7568e533217f2cb" ma:taxonomyFieldName="ProtectiveMarking" ma:displayName="Protective Marking" ma:default="1;#RA Management|d70d2c11-15cf-4eb5-a79e-bda2c534f41f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0" nillable="true" ma:displayName="Transfer to Archives" ma:default="0" ma:internalName="TransfertoArchives">
      <xsd:simpleType>
        <xsd:restriction base="dms:Boolean"/>
      </xsd:simpleType>
    </xsd:element>
    <xsd:element name="RetentionTriggerDate" ma:index="21" nillable="true" ma:displayName="Retention Trigger Date" ma:format="DateOnly" ma:internalName="RetentionTriggerDate">
      <xsd:simpleType>
        <xsd:restriction base="dms:DateTime"/>
      </xsd:simpleType>
    </xsd:element>
    <xsd:element name="RecordNumber" ma:index="22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Session" ma:index="28" nillable="true" ma:displayName="Session" ma:format="Dropdown" ma:internalName="Session">
      <xsd:simpleType>
        <xsd:restriction base="dms:Choice">
          <xsd:enumeration value="2013 - 14"/>
          <xsd:enumeration value="2014 - 15"/>
          <xsd:enumeration value="2015 - 16"/>
          <xsd:enumeration value="2016 - 17"/>
          <xsd:enumeration value="2017 - 19"/>
          <xsd:enumeration value="2019 - 20"/>
          <xsd:enumeration value="2019 - 2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2ee53a-2340-4c25-89c8-245227b3848b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23" nillable="true" ma:displayName="Document Type" ma:format="Dropdown" ma:indexed="true" ma:internalName="Document_x0020_Type">
      <xsd:simpleType>
        <xsd:restriction base="dms:Choice">
          <xsd:enumeration value="Agenda"/>
          <xsd:enumeration value="Correspondence"/>
          <xsd:enumeration value="Minutes"/>
          <xsd:enumeration value="Papers"/>
        </xsd:restriction>
      </xsd:simpleType>
    </xsd:element>
    <xsd:element name="Document_x0020_Status1" ma:index="24" nillable="true" ma:displayName="Document Status" ma:format="Dropdown" ma:internalName="Document_x0020_Status1">
      <xsd:simpleType>
        <xsd:restriction base="dms:Choice">
          <xsd:enumeration value="Draft"/>
          <xsd:enumeration value="Final"/>
          <xsd:enumeration value="Published"/>
        </xsd:restriction>
      </xsd:simpleType>
    </xsd:element>
    <xsd:element name="Circulation_x0020_Status" ma:index="25" nillable="true" ma:displayName="Circulation Status" ma:format="Dropdown" ma:indexed="true" ma:internalName="Circulation_x0020_Status">
      <xsd:simpleType>
        <xsd:restriction base="dms:Choice">
          <xsd:enumeration value="Not For Circulation"/>
          <xsd:enumeration value="To Be Circulated"/>
          <xsd:enumeration value="Circulated"/>
        </xsd:restriction>
      </xsd:simpleType>
    </xsd:element>
    <xsd:element name="Circulation_x0020_Date" ma:index="26" nillable="true" ma:displayName="Circulation Date" ma:format="DateOnly" ma:internalName="Circulation_x0020_Date">
      <xsd:simpleType>
        <xsd:restriction base="dms:DateTime"/>
      </xsd:simpleType>
    </xsd:element>
    <xsd:element name="Meeting_x0020_Date" ma:index="27" nillable="true" ma:displayName="Meeting Date" ma:format="DateOnly" ma:internalName="Meeting_x0020_Date">
      <xsd:simpleType>
        <xsd:restriction base="dms:DateTime"/>
      </xsd:simpleType>
    </xsd:element>
    <xsd:element name="SharedWithUsers" ma:index="3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5f761-6594-4d4d-b6b4-a2515cb880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Document_x0020_Access" ma:index="33" nillable="true" ma:displayName="Document Access" ma:format="Dropdown" ma:internalName="Document_x0020_Access">
      <xsd:simpleType>
        <xsd:restriction base="dms:Choice">
          <xsd:enumeration value="Not Reserved"/>
          <xsd:enumeration value="Reserved"/>
          <xsd:enumeration value="Reserved &amp; Confidential"/>
        </xsd:restriction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36" nillable="true" ma:displayName="Tags" ma:internalName="MediaServiceAutoTags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4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4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TaxCatchAll xmlns="4600776d-0a3c-44b4-bff2-0ceaafb13046">
      <Value>4</Value>
      <Value>2</Value>
      <Value>1</Value>
    </TaxCatchAll>
    <g3ef09377e3444258679b6035a1ff93a xmlns="4600776d-0a3c-44b4-bff2-0ceaafb13046">
      <Terms xmlns="http://schemas.microsoft.com/office/infopath/2007/PartnerControls"/>
    </g3ef09377e3444258679b6035a1ff93a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Restricted: Management</TermName>
          <TermId xmlns="http://schemas.microsoft.com/office/infopath/2007/PartnerControls">d70d2c11-15cf-4eb5-a79e-bda2c534f41f</TermId>
        </TermInfo>
      </Terms>
    </k5b153ee974a4a57a7568e533217f2cb>
    <Meeting_x0020_Date xmlns="b42ee53a-2340-4c25-89c8-245227b3848b">2020-03-26T00:00:00+00:00</Meeting_x0020_Date>
    <Session xmlns="4600776d-0a3c-44b4-bff2-0ceaafb13046">2019 - 21</Session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Committees</TermName>
          <TermId xmlns="http://schemas.microsoft.com/office/infopath/2007/PartnerControls">33adf4e6-7770-4a28-8fef-1501eacd6c5e</TermId>
        </TermInfo>
      </Terms>
    </j6c5b17cd04246da82e5604daf08bc68>
    <Circulation_x0020_Date xmlns="b42ee53a-2340-4c25-89c8-245227b3848b">2020-03-19T00:00:00+00:00</Circulation_x0020_Date>
    <Document_x0020_Status1 xmlns="b42ee53a-2340-4c25-89c8-245227b3848b">Draft</Document_x0020_Status1>
    <TransfertoArchives xmlns="4600776d-0a3c-44b4-bff2-0ceaafb13046">false</TransfertoArchives>
    <Document_x0020_Type xmlns="b42ee53a-2340-4c25-89c8-245227b3848b">Agenda</Document_x0020_Type>
    <Circulation_x0020_Status xmlns="b42ee53a-2340-4c25-89c8-245227b3848b">To Be Circulated</Circulation_x0020_Status>
    <cd0fc526a5c840319a97fd94028e9904 xmlns="4600776d-0a3c-44b4-bff2-0ceaafb13046">
      <Terms xmlns="http://schemas.microsoft.com/office/infopath/2007/PartnerControls"/>
    </cd0fc526a5c840319a97fd94028e9904>
    <c4838c65c76546ae93d5703426802f7f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 Governance</TermName>
          <TermId xmlns="http://schemas.microsoft.com/office/infopath/2007/PartnerControls">18f3be47-5b1b-4975-9814-50680e5cfe37</TermId>
        </TermInfo>
      </Terms>
    </c4838c65c76546ae93d5703426802f7f>
    <RetentionTriggerDate xmlns="4600776d-0a3c-44b4-bff2-0ceaafb13046" xsi:nil="true"/>
    <Document_x0020_Access xmlns="a4b5f761-6594-4d4d-b6b4-a2515cb88027" xmlns:xsi="http://www.w3.org/2001/XMLSchema-instance" xsi:nil="true"/>
    <SharedWithUsers xmlns="b42ee53a-2340-4c25-89c8-245227b3848b">
      <UserInfo>
        <DisplayName>DELL'AGLI, Simona</DisplayName>
        <AccountId>210</AccountId>
        <AccountType/>
      </UserInfo>
      <UserInfo>
        <DisplayName>WHEELER, Andy</DisplayName>
        <AccountId>752</AccountId>
        <AccountType/>
      </UserInfo>
      <UserInfo>
        <DisplayName>TAYLOR, Monelle</DisplayName>
        <AccountId>182</AccountId>
        <AccountType/>
      </UserInfo>
      <UserInfo>
        <DisplayName>SUMNER, Karen</DisplayName>
        <AccountId>1773</AccountId>
        <AccountType/>
      </UserInfo>
    </SharedWithUsers>
    <lcf76f155ced4ddcb4097134ff3c332f xmlns="a4b5f761-6594-4d4d-b6b4-a2515cb880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83EAA31-4A92-4EF3-9ED0-E19198B17F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50255B-1198-4CFD-97F1-C7A4864F5C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01BDBB-740E-485F-B0E3-D3D3E287C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00776d-0a3c-44b4-bff2-0ceaafb13046"/>
    <ds:schemaRef ds:uri="b42ee53a-2340-4c25-89c8-245227b3848b"/>
    <ds:schemaRef ds:uri="a4b5f761-6594-4d4d-b6b4-a2515cb880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27155FC-55CD-4552-9781-6751B51AA396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b42ee53a-2340-4c25-89c8-245227b3848b"/>
    <ds:schemaRef ds:uri="a4b5f761-6594-4d4d-b6b4-a2515cb88027"/>
  </ds:schemaRefs>
</ds:datastoreItem>
</file>

<file path=docMetadata/LabelInfo.xml><?xml version="1.0" encoding="utf-8"?>
<clbl:labelList xmlns:clbl="http://schemas.microsoft.com/office/2020/mipLabelMetadata">
  <clbl:label id="{4cfb78c0-4493-456f-a590-f9d0f66f93b7}" enabled="1" method="Standar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