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DF1C68" w:rsidRPr="00BA3F26" w:rsidP="00BA3F26">
      <w:pPr>
        <w:pStyle w:val="MBTitle"/>
        <w:spacing w:after="0"/>
        <w:jc w:val="center"/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-504190</wp:posOffset>
            </wp:positionH>
            <wp:positionV relativeFrom="paragraph">
              <wp:posOffset>-716915</wp:posOffset>
            </wp:positionV>
            <wp:extent cx="3317240" cy="495935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240" cy="495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3AE7E9F3">
        <w:rPr>
          <w:sz w:val="24"/>
        </w:rPr>
        <w:t>SERVICES COMMITTEE</w:t>
      </w:r>
    </w:p>
    <w:p w:rsidR="00B942BE" w:rsidRPr="00BA3F26" w:rsidP="00BA3F26">
      <w:pPr>
        <w:pStyle w:val="MBTitle"/>
        <w:spacing w:after="0"/>
        <w:jc w:val="center"/>
      </w:pPr>
      <w:r w:rsidRPr="07CD5BC7">
        <w:rPr>
          <w:sz w:val="24"/>
        </w:rPr>
        <w:t>Decisions</w:t>
      </w:r>
    </w:p>
    <w:p w:rsidR="00946832" w:rsidRPr="001407F6" w:rsidP="00946832">
      <w:pPr>
        <w:spacing w:before="240"/>
        <w:jc w:val="center"/>
        <w:rPr>
          <w:color w:val="000000" w:themeColor="text1"/>
        </w:rPr>
      </w:pPr>
      <w:r w:rsidRPr="67294140">
        <w:rPr>
          <w:color w:val="000000" w:themeColor="text1"/>
        </w:rPr>
        <w:t>T</w:t>
      </w:r>
      <w:r w:rsidRPr="67294140" w:rsidR="00F21925">
        <w:rPr>
          <w:color w:val="000000" w:themeColor="text1"/>
        </w:rPr>
        <w:t xml:space="preserve">uesday 29 April at </w:t>
      </w:r>
      <w:r w:rsidRPr="67294140" w:rsidR="00F409F3">
        <w:rPr>
          <w:color w:val="000000" w:themeColor="text1"/>
        </w:rPr>
        <w:t>3</w:t>
      </w:r>
      <w:r w:rsidRPr="67294140" w:rsidR="003E3290">
        <w:rPr>
          <w:color w:val="000000" w:themeColor="text1"/>
        </w:rPr>
        <w:t>.</w:t>
      </w:r>
      <w:r w:rsidRPr="67294140">
        <w:rPr>
          <w:color w:val="000000" w:themeColor="text1"/>
        </w:rPr>
        <w:t xml:space="preserve">30pm in Committee Room </w:t>
      </w:r>
      <w:r w:rsidRPr="67294140" w:rsidR="006E761D">
        <w:rPr>
          <w:color w:val="000000" w:themeColor="text1"/>
        </w:rPr>
        <w:t>2</w:t>
      </w:r>
      <w:r w:rsidRPr="67294140">
        <w:rPr>
          <w:color w:val="000000" w:themeColor="text1"/>
        </w:rPr>
        <w:t xml:space="preserve">A and on Microsoft Teams </w:t>
      </w:r>
    </w:p>
    <w:p w:rsidR="00946832" w:rsidRPr="001407F6" w:rsidP="00946832">
      <w:pPr>
        <w:spacing w:after="120"/>
        <w:rPr>
          <w:color w:val="000000" w:themeColor="text1"/>
        </w:rPr>
      </w:pPr>
    </w:p>
    <w:p w:rsidR="00946832" w:rsidRPr="001407F6" w:rsidP="00946832">
      <w:pPr>
        <w:rPr>
          <w:rFonts w:eastAsia="Gill Sans MT" w:cs="Gill Sans MT"/>
          <w:color w:val="000000" w:themeColor="text1"/>
        </w:rPr>
      </w:pPr>
      <w:r w:rsidRPr="001407F6">
        <w:rPr>
          <w:rFonts w:eastAsia="Gill Sans MT" w:cs="Gill Sans MT"/>
          <w:color w:val="000000" w:themeColor="text1"/>
        </w:rPr>
        <w:t>Present:  </w:t>
      </w:r>
    </w:p>
    <w:p w:rsidR="00946832" w:rsidRPr="001407F6" w:rsidP="00946832">
      <w:pPr>
        <w:ind w:left="270"/>
        <w:rPr>
          <w:rFonts w:eastAsia="Gill Sans MT" w:cs="Gill Sans MT"/>
          <w:color w:val="000000" w:themeColor="text1"/>
        </w:rPr>
      </w:pPr>
      <w:r w:rsidRPr="001407F6">
        <w:rPr>
          <w:rFonts w:eastAsia="Gill Sans MT" w:cs="Gill Sans MT"/>
          <w:color w:val="000000" w:themeColor="text1"/>
        </w:rPr>
        <w:t>Lord Mc</w:t>
      </w:r>
      <w:r w:rsidRPr="001407F6" w:rsidR="000D0588">
        <w:rPr>
          <w:rFonts w:eastAsia="Gill Sans MT" w:cs="Gill Sans MT"/>
          <w:color w:val="000000" w:themeColor="text1"/>
        </w:rPr>
        <w:t>Loughlin</w:t>
      </w:r>
      <w:r w:rsidRPr="001407F6">
        <w:t xml:space="preserve"> </w:t>
      </w:r>
      <w:r w:rsidRPr="001407F6">
        <w:rPr>
          <w:rFonts w:eastAsia="Gill Sans MT" w:cs="Gill Sans MT"/>
          <w:color w:val="000000" w:themeColor="text1"/>
        </w:rPr>
        <w:t>(Chair)  </w:t>
      </w:r>
    </w:p>
    <w:p w:rsidR="006E761D" w:rsidP="006E761D">
      <w:pPr>
        <w:ind w:firstLine="270"/>
        <w:rPr>
          <w:rFonts w:eastAsia="Gill Sans MT" w:cs="Gill Sans MT"/>
          <w:color w:val="000000" w:themeColor="text1"/>
        </w:rPr>
      </w:pPr>
      <w:r w:rsidRPr="3AE96351">
        <w:rPr>
          <w:rFonts w:eastAsia="Gill Sans MT" w:cs="Gill Sans MT"/>
          <w:color w:val="000000" w:themeColor="text1"/>
        </w:rPr>
        <w:t>Lord Faulkner of Worcester</w:t>
      </w:r>
    </w:p>
    <w:p w:rsidR="00946832" w:rsidP="00401C6B">
      <w:pPr>
        <w:ind w:firstLine="270"/>
        <w:rPr>
          <w:rFonts w:eastAsia="Gill Sans MT" w:cs="Gill Sans MT"/>
          <w:color w:val="000000" w:themeColor="text1"/>
        </w:rPr>
      </w:pPr>
      <w:r w:rsidRPr="001407F6">
        <w:rPr>
          <w:rFonts w:eastAsia="Gill Sans MT" w:cs="Gill Sans MT"/>
          <w:color w:val="000000" w:themeColor="text1"/>
        </w:rPr>
        <w:t>Lord Hogan-Howe</w:t>
      </w:r>
    </w:p>
    <w:p w:rsidR="00380039" w:rsidRPr="001407F6" w:rsidP="00401C6B">
      <w:pPr>
        <w:ind w:firstLine="270"/>
        <w:rPr>
          <w:rFonts w:eastAsia="Gill Sans MT" w:cs="Gill Sans MT"/>
          <w:color w:val="000000" w:themeColor="text1"/>
        </w:rPr>
      </w:pPr>
      <w:r w:rsidRPr="748CA75E">
        <w:rPr>
          <w:rFonts w:eastAsia="Gill Sans MT" w:cs="Gill Sans MT"/>
          <w:color w:val="000000" w:themeColor="text1"/>
        </w:rPr>
        <w:t>Baroness Hussein-Ec</w:t>
      </w:r>
      <w:r>
        <w:rPr>
          <w:rFonts w:eastAsia="Gill Sans MT" w:cs="Gill Sans MT"/>
          <w:color w:val="000000" w:themeColor="text1"/>
        </w:rPr>
        <w:t>e</w:t>
      </w:r>
    </w:p>
    <w:p w:rsidR="006026D9" w:rsidP="3AE96351">
      <w:pPr>
        <w:ind w:firstLine="270"/>
        <w:rPr>
          <w:rFonts w:eastAsia="Gill Sans MT" w:cs="Gill Sans MT"/>
          <w:color w:val="000000" w:themeColor="text1"/>
        </w:rPr>
      </w:pPr>
      <w:r w:rsidRPr="3AE96351">
        <w:rPr>
          <w:rFonts w:eastAsia="Gill Sans MT" w:cs="Gill Sans MT"/>
          <w:color w:val="000000" w:themeColor="text1"/>
        </w:rPr>
        <w:t>Earl of Kinnoull</w:t>
      </w:r>
    </w:p>
    <w:p w:rsidR="006026D9" w:rsidRPr="001407F6" w:rsidP="00946832">
      <w:pPr>
        <w:ind w:firstLine="270"/>
        <w:rPr>
          <w:rFonts w:eastAsia="Gill Sans MT" w:cs="Gill Sans MT"/>
          <w:color w:val="000000" w:themeColor="text1"/>
        </w:rPr>
      </w:pPr>
      <w:r w:rsidRPr="001407F6">
        <w:rPr>
          <w:rFonts w:eastAsia="Gill Sans MT" w:cs="Gill Sans MT"/>
          <w:color w:val="000000" w:themeColor="text1"/>
        </w:rPr>
        <w:t>Baroness Stedman-Scott</w:t>
      </w:r>
    </w:p>
    <w:p w:rsidR="00946832" w:rsidRPr="001407F6" w:rsidP="00946832">
      <w:pPr>
        <w:ind w:firstLine="270"/>
        <w:rPr>
          <w:color w:val="000000" w:themeColor="text1"/>
        </w:rPr>
      </w:pPr>
      <w:r w:rsidRPr="001407F6">
        <w:rPr>
          <w:color w:val="000000" w:themeColor="text1"/>
        </w:rPr>
        <w:t>Lord Stoneham of Droxford</w:t>
      </w:r>
    </w:p>
    <w:p w:rsidR="00946832" w:rsidP="00946832">
      <w:pPr>
        <w:ind w:left="270"/>
        <w:rPr>
          <w:color w:val="000000" w:themeColor="text1"/>
        </w:rPr>
      </w:pPr>
      <w:r w:rsidRPr="001407F6">
        <w:rPr>
          <w:color w:val="000000" w:themeColor="text1"/>
        </w:rPr>
        <w:t>Baroness Wheeler</w:t>
      </w:r>
    </w:p>
    <w:p w:rsidR="00946832" w:rsidRPr="001407F6" w:rsidP="00946832">
      <w:pPr>
        <w:ind w:left="270"/>
        <w:rPr>
          <w:rFonts w:eastAsia="Gill Sans MT" w:cs="Gill Sans MT"/>
          <w:color w:val="000000" w:themeColor="text1"/>
        </w:rPr>
      </w:pPr>
      <w:r w:rsidRPr="001407F6">
        <w:rPr>
          <w:rFonts w:eastAsia="Gill Sans MT" w:cs="Gill Sans MT"/>
          <w:color w:val="000000" w:themeColor="text1"/>
        </w:rPr>
        <w:t>Baroness Williams of Trafford</w:t>
      </w:r>
    </w:p>
    <w:p w:rsidR="00946832" w:rsidRPr="001407F6" w:rsidP="00946832">
      <w:pPr>
        <w:ind w:left="270"/>
        <w:rPr>
          <w:rFonts w:eastAsia="Gill Sans MT" w:cs="Gill Sans MT"/>
          <w:color w:val="000000" w:themeColor="text1"/>
        </w:rPr>
      </w:pPr>
    </w:p>
    <w:p w:rsidR="00946832" w:rsidRPr="001407F6" w:rsidP="00946832">
      <w:pPr>
        <w:ind w:left="270"/>
        <w:rPr>
          <w:rFonts w:eastAsia="Gill Sans MT" w:cs="Gill Sans MT"/>
          <w:color w:val="000000" w:themeColor="text1"/>
        </w:rPr>
      </w:pPr>
      <w:r w:rsidRPr="001407F6">
        <w:rPr>
          <w:rFonts w:eastAsia="Gill Sans MT" w:cs="Gill Sans MT"/>
          <w:color w:val="000000" w:themeColor="text1"/>
        </w:rPr>
        <w:t>Together with the Clerk of the Parliaments</w:t>
      </w:r>
    </w:p>
    <w:p w:rsidR="00F21925" w:rsidRPr="0088445A" w:rsidP="00F21925">
      <w:pPr>
        <w:rPr>
          <w:color w:val="000000" w:themeColor="text1"/>
        </w:rPr>
      </w:pPr>
    </w:p>
    <w:p w:rsidR="00F21925" w:rsidRPr="0088445A" w:rsidP="00F21925">
      <w:pPr>
        <w:spacing w:after="240"/>
      </w:pPr>
      <w:r w:rsidRPr="0088445A">
        <w:rPr>
          <w:b/>
          <w:bCs/>
        </w:rPr>
        <w:t>Apologies</w:t>
      </w:r>
    </w:p>
    <w:p w:rsidR="00F21925" w:rsidRPr="0088445A" w:rsidP="00F21925">
      <w:pPr>
        <w:rPr>
          <w:rFonts w:eastAsia="Gill Sans MT" w:cs="Gill Sans MT"/>
          <w:color w:val="000000" w:themeColor="text1"/>
        </w:rPr>
      </w:pPr>
      <w:r>
        <w:t>Apologies</w:t>
      </w:r>
      <w:r>
        <w:t xml:space="preserve"> were received</w:t>
      </w:r>
      <w:r>
        <w:t xml:space="preserve"> from Baroness Wilcox</w:t>
      </w:r>
      <w:r w:rsidR="005325E9">
        <w:t xml:space="preserve"> of Newport.</w:t>
      </w:r>
    </w:p>
    <w:p w:rsidR="00F21925" w:rsidP="00F21925">
      <w:pPr>
        <w:ind w:left="142"/>
      </w:pPr>
    </w:p>
    <w:p w:rsidR="00F21925" w:rsidRPr="0088445A" w:rsidP="00F21925">
      <w:pPr>
        <w:spacing w:after="240"/>
        <w:rPr>
          <w:b/>
          <w:bCs/>
        </w:rPr>
      </w:pPr>
      <w:r w:rsidRPr="0088445A">
        <w:rPr>
          <w:b/>
          <w:bCs/>
        </w:rPr>
        <w:t>Minutes of the previous meeting, and matters arising</w:t>
      </w:r>
    </w:p>
    <w:p w:rsidR="00F21925" w:rsidRPr="00923A0F" w:rsidP="00F21925">
      <w:pPr>
        <w:rPr>
          <w:rFonts w:eastAsia="Gill Sans MT" w:cs="Gill Sans MT"/>
        </w:rPr>
      </w:pPr>
      <w:r w:rsidRPr="746F0F1D">
        <w:rPr>
          <w:rFonts w:eastAsia="Gill Sans MT" w:cs="Gill Sans MT"/>
        </w:rPr>
        <w:t>The Committee agreed the minutes of the 5</w:t>
      </w:r>
      <w:r w:rsidRPr="746F0F1D">
        <w:rPr>
          <w:rFonts w:eastAsia="Gill Sans MT" w:cs="Gill Sans MT"/>
          <w:vertAlign w:val="superscript"/>
        </w:rPr>
        <w:t>th</w:t>
      </w:r>
      <w:r w:rsidRPr="746F0F1D">
        <w:rPr>
          <w:rFonts w:eastAsia="Gill Sans MT" w:cs="Gill Sans MT"/>
        </w:rPr>
        <w:t xml:space="preserve"> meeting</w:t>
      </w:r>
      <w:r>
        <w:rPr>
          <w:rFonts w:eastAsia="Gill Sans MT" w:cs="Gill Sans MT"/>
        </w:rPr>
        <w:t>.</w:t>
      </w:r>
    </w:p>
    <w:p w:rsidR="00F21925" w:rsidP="00F21925">
      <w:pPr>
        <w:pStyle w:val="ListParagraph"/>
        <w:ind w:left="142"/>
        <w:rPr>
          <w:rFonts w:eastAsia="Gill Sans MT" w:cs="Gill Sans MT"/>
          <w:b/>
          <w:bCs/>
        </w:rPr>
      </w:pPr>
    </w:p>
    <w:p w:rsidR="00F21925" w:rsidRPr="0088445A" w:rsidP="00F21925"/>
    <w:p w:rsidR="00F21925" w:rsidRPr="00923A0F" w:rsidP="00F21925">
      <w:pPr>
        <w:rPr>
          <w:b/>
          <w:color w:val="000000" w:themeColor="text1"/>
        </w:rPr>
      </w:pPr>
      <w:r w:rsidRPr="00923A0F">
        <w:rPr>
          <w:b/>
          <w:bCs/>
        </w:rPr>
        <w:t xml:space="preserve">Chair’s Notices </w:t>
      </w:r>
      <w:r w:rsidRPr="00923A0F">
        <w:rPr>
          <w:b/>
          <w:color w:val="000000" w:themeColor="text1"/>
        </w:rPr>
        <w:t>S/24-25/23 RESTRICTED: MANAGEMENT</w:t>
      </w:r>
    </w:p>
    <w:p w:rsidR="00F21925" w:rsidRPr="0088445A" w:rsidP="00F21925">
      <w:pPr>
        <w:pStyle w:val="ListParagraph"/>
        <w:ind w:left="142"/>
        <w:rPr>
          <w:b/>
          <w:bCs/>
        </w:rPr>
      </w:pPr>
    </w:p>
    <w:p w:rsidR="00F21925" w:rsidP="00F21925">
      <w:r>
        <w:t xml:space="preserve">The Committee took note of the update on </w:t>
      </w:r>
      <w:r>
        <w:rPr>
          <w:rFonts w:eastAsia="Gill Sans MT" w:cs="Gill Sans MT"/>
        </w:rPr>
        <w:t>compliance of fire safety assets.</w:t>
      </w:r>
    </w:p>
    <w:p w:rsidR="00F21925" w:rsidP="00F21925">
      <w:pPr>
        <w:rPr>
          <w:bCs/>
        </w:rPr>
      </w:pPr>
    </w:p>
    <w:p w:rsidR="00F21925" w:rsidP="00F21925">
      <w:pPr>
        <w:ind w:left="142"/>
        <w:rPr>
          <w:b/>
        </w:rPr>
      </w:pPr>
    </w:p>
    <w:p w:rsidR="00F21925" w:rsidRPr="0088445A" w:rsidP="00F21925">
      <w:pPr>
        <w:rPr>
          <w:rFonts w:eastAsia="Gill Sans MT" w:cs="Gill Sans MT"/>
          <w:b/>
          <w:bCs/>
          <w:color w:val="000000" w:themeColor="text1"/>
        </w:rPr>
      </w:pPr>
      <w:r w:rsidRPr="42EFD154">
        <w:rPr>
          <w:rFonts w:eastAsia="Gill Sans MT" w:cs="Gill Sans MT"/>
          <w:b/>
          <w:bCs/>
          <w:color w:val="000000" w:themeColor="text1"/>
        </w:rPr>
        <w:t>For Decision: Catering Tariff Review  S/24-25/30 RESTRICTED: MANAGEMENT</w:t>
      </w:r>
    </w:p>
    <w:p w:rsidR="00F21925" w:rsidRPr="0088445A" w:rsidP="00F21925">
      <w:pPr>
        <w:rPr>
          <w:rFonts w:eastAsia="Gill Sans MT" w:cs="Gill Sans MT"/>
          <w:b/>
          <w:bCs/>
          <w:color w:val="000000" w:themeColor="text1"/>
        </w:rPr>
      </w:pPr>
    </w:p>
    <w:p w:rsidR="00F21925" w:rsidP="3AE96351">
      <w:pPr>
        <w:rPr>
          <w:rFonts w:eastAsiaTheme="minorEastAsia" w:cstheme="minorBidi"/>
        </w:rPr>
      </w:pPr>
      <w:r w:rsidRPr="3AE96351">
        <w:rPr>
          <w:rFonts w:eastAsiaTheme="minorEastAsia" w:cstheme="minorBidi"/>
        </w:rPr>
        <w:t xml:space="preserve">The Committee decided to postpone this item until the next meeting on </w:t>
      </w:r>
      <w:r w:rsidRPr="3AE96351" w:rsidR="00B24EBB">
        <w:rPr>
          <w:rFonts w:eastAsiaTheme="minorEastAsia" w:cstheme="minorBidi"/>
        </w:rPr>
        <w:t xml:space="preserve">10 </w:t>
      </w:r>
      <w:r w:rsidRPr="3AE96351">
        <w:rPr>
          <w:rFonts w:eastAsiaTheme="minorEastAsia" w:cstheme="minorBidi"/>
        </w:rPr>
        <w:t xml:space="preserve">June, </w:t>
      </w:r>
      <w:r w:rsidRPr="3AE96351" w:rsidR="001A3C69">
        <w:rPr>
          <w:rFonts w:eastAsiaTheme="minorEastAsia" w:cstheme="minorBidi"/>
        </w:rPr>
        <w:t xml:space="preserve">to </w:t>
      </w:r>
      <w:r w:rsidRPr="3AE96351">
        <w:rPr>
          <w:rFonts w:eastAsiaTheme="minorEastAsia" w:cstheme="minorBidi"/>
        </w:rPr>
        <w:t xml:space="preserve">allow the findings from </w:t>
      </w:r>
      <w:r w:rsidRPr="3AE96351" w:rsidR="00B24EBB">
        <w:rPr>
          <w:rFonts w:eastAsiaTheme="minorEastAsia" w:cstheme="minorBidi"/>
        </w:rPr>
        <w:t>its Catering</w:t>
      </w:r>
      <w:r w:rsidRPr="3AE96351">
        <w:rPr>
          <w:rFonts w:eastAsiaTheme="minorEastAsia" w:cstheme="minorBidi"/>
        </w:rPr>
        <w:t xml:space="preserve"> deep dive to inform </w:t>
      </w:r>
      <w:r w:rsidRPr="3AE96351" w:rsidR="001A3C69">
        <w:rPr>
          <w:rFonts w:eastAsiaTheme="minorEastAsia" w:cstheme="minorBidi"/>
        </w:rPr>
        <w:t>its</w:t>
      </w:r>
      <w:r w:rsidRPr="3AE96351">
        <w:rPr>
          <w:rFonts w:eastAsiaTheme="minorEastAsia" w:cstheme="minorBidi"/>
        </w:rPr>
        <w:t xml:space="preserve"> decision.</w:t>
      </w:r>
    </w:p>
    <w:p w:rsidR="00077EE1" w:rsidP="00F21925">
      <w:pPr>
        <w:rPr>
          <w:rFonts w:eastAsiaTheme="minorEastAsia" w:cstheme="minorBidi"/>
        </w:rPr>
      </w:pPr>
    </w:p>
    <w:p w:rsidR="00F21925" w:rsidRPr="00D93C4E" w:rsidP="00F21925">
      <w:pPr>
        <w:rPr>
          <w:rFonts w:eastAsiaTheme="minorEastAsia" w:cstheme="minorBidi"/>
        </w:rPr>
      </w:pPr>
      <w:r w:rsidRPr="00D93C4E">
        <w:rPr>
          <w:b/>
        </w:rPr>
        <w:t xml:space="preserve">For Information: </w:t>
      </w:r>
      <w:r w:rsidRPr="00D93C4E">
        <w:rPr>
          <w:b/>
          <w:bCs/>
        </w:rPr>
        <w:t>Victoria Tower Fabric Safety Project Update</w:t>
      </w:r>
      <w:r w:rsidRPr="00D93C4E">
        <w:rPr>
          <w:b/>
        </w:rPr>
        <w:t> </w:t>
      </w:r>
      <w:r>
        <w:t xml:space="preserve">S/24-25/41 </w:t>
      </w:r>
      <w:r w:rsidRPr="00D93C4E">
        <w:rPr>
          <w:rFonts w:eastAsiaTheme="minorEastAsia" w:cstheme="minorBidi"/>
        </w:rPr>
        <w:t>HIGHLY RESTRICTED: COMMERCIAL</w:t>
      </w:r>
    </w:p>
    <w:p w:rsidR="00F21925" w:rsidP="00F21925">
      <w:pPr>
        <w:rPr>
          <w:rFonts w:eastAsiaTheme="minorEastAsia" w:cstheme="minorBidi"/>
        </w:rPr>
      </w:pPr>
    </w:p>
    <w:p w:rsidR="00F21925" w:rsidP="00F21925">
      <w:r>
        <w:t xml:space="preserve">The Committee was provided with an update on the Victoria Tower Fabric Safety Project, and the practical implications for </w:t>
      </w:r>
      <w:r w:rsidR="001A3C69">
        <w:t>m</w:t>
      </w:r>
      <w:r>
        <w:t>embers and other users of the southern end of the Palace.</w:t>
      </w:r>
      <w:r w:rsidR="005E0E1B">
        <w:t xml:space="preserve"> </w:t>
      </w:r>
    </w:p>
    <w:p w:rsidR="00F21925" w:rsidP="00F21925"/>
    <w:p w:rsidR="00F21925" w:rsidP="00F21925">
      <w:r>
        <w:t>The Committee took note of the update</w:t>
      </w:r>
      <w:r w:rsidR="006A0ECB">
        <w:t xml:space="preserve"> and a note on the </w:t>
      </w:r>
      <w:r w:rsidR="00467647">
        <w:t xml:space="preserve">post contract award </w:t>
      </w:r>
      <w:r w:rsidR="006A0ECB">
        <w:t>cost of the project would be circulated to the Committee</w:t>
      </w:r>
      <w:r w:rsidR="00467647">
        <w:t xml:space="preserve"> once available</w:t>
      </w:r>
      <w:r w:rsidR="006A0ECB">
        <w:t xml:space="preserve">. </w:t>
      </w:r>
    </w:p>
    <w:p w:rsidR="00F21925" w:rsidP="00F21925"/>
    <w:p w:rsidR="00F21925" w:rsidP="00F21925"/>
    <w:p w:rsidR="00F21925" w:rsidRPr="00505DA5" w:rsidP="00F21925">
      <w:pPr>
        <w:rPr>
          <w:rFonts w:eastAsiaTheme="minorEastAsia" w:cstheme="minorBidi"/>
          <w:bCs/>
        </w:rPr>
      </w:pPr>
      <w:r w:rsidRPr="009B0B5C">
        <w:rPr>
          <w:b/>
        </w:rPr>
        <w:t>For Guidance: Suggested Redesign of the Official Report (</w:t>
      </w:r>
      <w:r w:rsidRPr="009B0B5C">
        <w:rPr>
          <w:b/>
          <w:i/>
          <w:iCs/>
        </w:rPr>
        <w:t>Hansard</w:t>
      </w:r>
      <w:r w:rsidRPr="009B0B5C">
        <w:rPr>
          <w:b/>
        </w:rPr>
        <w:t>)</w:t>
      </w:r>
      <w:r>
        <w:rPr>
          <w:b/>
        </w:rPr>
        <w:t xml:space="preserve"> </w:t>
      </w:r>
      <w:r w:rsidRPr="00505DA5">
        <w:rPr>
          <w:bCs/>
        </w:rPr>
        <w:t>S/24-25/42 RESTRICTED </w:t>
      </w:r>
    </w:p>
    <w:p w:rsidR="00F21925" w:rsidP="00F21925"/>
    <w:p w:rsidR="00F21925" w:rsidRPr="002B5EF6" w:rsidP="2ADCD261">
      <w:pPr>
        <w:rPr>
          <w:rFonts w:eastAsia="Gill Sans MT" w:cs="Gill Sans MT"/>
        </w:rPr>
      </w:pPr>
      <w:r w:rsidRPr="2ADCD261">
        <w:rPr>
          <w:rFonts w:eastAsia="Gill Sans MT" w:cs="Gill Sans MT"/>
        </w:rPr>
        <w:t xml:space="preserve">The Services Committee was provided with the suggested redesign of the printed Official Report (Hansard) and </w:t>
      </w:r>
      <w:r w:rsidRPr="2ADCD261" w:rsidR="003B354F">
        <w:rPr>
          <w:rFonts w:eastAsia="Gill Sans MT" w:cs="Gill Sans MT"/>
        </w:rPr>
        <w:t xml:space="preserve">asked </w:t>
      </w:r>
      <w:r w:rsidRPr="2ADCD261">
        <w:rPr>
          <w:rFonts w:eastAsia="Gill Sans MT" w:cs="Gill Sans MT"/>
        </w:rPr>
        <w:t xml:space="preserve">to </w:t>
      </w:r>
      <w:r w:rsidRPr="2ADCD261" w:rsidR="00E455D1">
        <w:rPr>
          <w:rFonts w:eastAsia="Gill Sans MT" w:cs="Gill Sans MT"/>
        </w:rPr>
        <w:t>provide</w:t>
      </w:r>
      <w:r w:rsidRPr="2ADCD261" w:rsidR="00A44309">
        <w:rPr>
          <w:rFonts w:eastAsia="Gill Sans MT" w:cs="Gill Sans MT"/>
        </w:rPr>
        <w:t xml:space="preserve"> feedback </w:t>
      </w:r>
      <w:r w:rsidRPr="2ADCD261">
        <w:rPr>
          <w:rFonts w:eastAsia="Gill Sans MT" w:cs="Gill Sans MT"/>
        </w:rPr>
        <w:t xml:space="preserve">on it.  </w:t>
      </w:r>
    </w:p>
    <w:p w:rsidR="00F21925" w:rsidP="00F21925"/>
    <w:p w:rsidR="00F21925" w:rsidP="00F21925">
      <w:r>
        <w:t xml:space="preserve">The Committee </w:t>
      </w:r>
      <w:r w:rsidR="00077EE1">
        <w:t xml:space="preserve">took note of the </w:t>
      </w:r>
      <w:r w:rsidR="00E1269B">
        <w:t xml:space="preserve">proposed </w:t>
      </w:r>
      <w:r w:rsidR="00077EE1">
        <w:t>Hansard redesign</w:t>
      </w:r>
      <w:r w:rsidR="00145D05">
        <w:t xml:space="preserve">, and </w:t>
      </w:r>
      <w:r w:rsidR="00107C42">
        <w:t>recommended</w:t>
      </w:r>
      <w:r w:rsidR="00F0284D">
        <w:t xml:space="preserve"> that </w:t>
      </w:r>
      <w:r w:rsidR="00E752B1">
        <w:t xml:space="preserve">the </w:t>
      </w:r>
      <w:r w:rsidR="00DB5B98">
        <w:t xml:space="preserve">wider membership be </w:t>
      </w:r>
      <w:r w:rsidR="002B67DF">
        <w:t>consulted</w:t>
      </w:r>
      <w:r w:rsidR="00107C42">
        <w:t xml:space="preserve">. </w:t>
      </w:r>
      <w:r w:rsidR="00A33FAC">
        <w:t xml:space="preserve">The changes </w:t>
      </w:r>
      <w:r w:rsidR="00107C42">
        <w:t>would</w:t>
      </w:r>
      <w:r w:rsidR="002B67DF">
        <w:t xml:space="preserve"> </w:t>
      </w:r>
      <w:r w:rsidR="00C2291C">
        <w:t xml:space="preserve">then </w:t>
      </w:r>
      <w:r w:rsidR="002B67DF">
        <w:t>return to the Committee at a l</w:t>
      </w:r>
      <w:r w:rsidR="00A33FAC">
        <w:t xml:space="preserve">ater date for a final decision. </w:t>
      </w:r>
    </w:p>
    <w:p w:rsidR="00F21925" w:rsidP="00F21925"/>
    <w:p w:rsidR="00F21925" w:rsidP="00F21925">
      <w:r w:rsidRPr="007C24FF">
        <w:rPr>
          <w:b/>
        </w:rPr>
        <w:t>For Decision: Multimedia guide operational model </w:t>
      </w:r>
      <w:r>
        <w:t>S/24-25/43 RESTRICTED</w:t>
      </w:r>
    </w:p>
    <w:p w:rsidR="00F21925" w:rsidP="00F21925"/>
    <w:p w:rsidR="00F21925" w:rsidP="00F21925">
      <w:r>
        <w:t xml:space="preserve">The </w:t>
      </w:r>
      <w:r w:rsidR="00B8457A">
        <w:t xml:space="preserve">paper </w:t>
      </w:r>
      <w:r w:rsidR="00477C13">
        <w:t>updated the Committee on</w:t>
      </w:r>
      <w:r>
        <w:t xml:space="preserve"> the proposed changes to the multimedia guide operational model</w:t>
      </w:r>
      <w:r w:rsidR="00530666">
        <w:t xml:space="preserve"> which would allow visitors to use their mobile phones to access the tour. </w:t>
      </w:r>
    </w:p>
    <w:p w:rsidR="00F21925" w:rsidP="6AF1F4DA"/>
    <w:p w:rsidR="2DD7B460" w:rsidP="222B6AF3">
      <w:pPr>
        <w:spacing w:after="0" w:line="240" w:lineRule="auto"/>
        <w:rPr>
          <w:rFonts w:ascii="Gill Sans MT" w:eastAsia="Gill Sans MT" w:hAnsi="Gill Sans MT" w:cs="Gill Sans MT"/>
          <w:noProof w:val="0"/>
          <w:sz w:val="24"/>
          <w:szCs w:val="24"/>
          <w:lang w:val="en-GB"/>
        </w:rPr>
      </w:pPr>
      <w:r w:rsidRPr="222B6AF3">
        <w:rPr>
          <w:rFonts w:ascii="Gill Sans MT" w:eastAsia="Gill Sans MT" w:hAnsi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4"/>
          <w:szCs w:val="24"/>
          <w:lang w:val="en-GB"/>
        </w:rPr>
        <w:t xml:space="preserve">The Committee asked the </w:t>
      </w:r>
      <w:r w:rsidRPr="222B6AF3" w:rsidR="02988FFC">
        <w:rPr>
          <w:rFonts w:ascii="Gill Sans MT" w:eastAsia="Gill Sans MT" w:hAnsi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4"/>
          <w:szCs w:val="24"/>
          <w:lang w:val="en-GB"/>
        </w:rPr>
        <w:t>P</w:t>
      </w:r>
      <w:r w:rsidRPr="222B6AF3">
        <w:rPr>
          <w:rFonts w:ascii="Gill Sans MT" w:eastAsia="Gill Sans MT" w:hAnsi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4"/>
          <w:szCs w:val="24"/>
          <w:lang w:val="en-GB"/>
        </w:rPr>
        <w:t xml:space="preserve">articipation </w:t>
      </w:r>
      <w:r w:rsidRPr="222B6AF3" w:rsidR="17034186">
        <w:rPr>
          <w:rFonts w:ascii="Gill Sans MT" w:eastAsia="Gill Sans MT" w:hAnsi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4"/>
          <w:szCs w:val="24"/>
          <w:lang w:val="en-GB"/>
        </w:rPr>
        <w:t>T</w:t>
      </w:r>
      <w:r w:rsidRPr="222B6AF3">
        <w:rPr>
          <w:rFonts w:ascii="Gill Sans MT" w:eastAsia="Gill Sans MT" w:hAnsi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4"/>
          <w:szCs w:val="24"/>
          <w:lang w:val="en-GB"/>
        </w:rPr>
        <w:t>eam to explore the possibility of running commercial tours on Sundays</w:t>
      </w:r>
      <w:r w:rsidRPr="222B6AF3">
        <w:rPr>
          <w:rFonts w:ascii="Gill Sans MT" w:eastAsia="Gill Sans MT" w:hAnsi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4"/>
          <w:szCs w:val="24"/>
          <w:lang w:val="en-GB"/>
        </w:rPr>
        <w:t xml:space="preserve">. </w:t>
      </w:r>
      <w:r w:rsidRPr="222B6AF3">
        <w:rPr>
          <w:rFonts w:ascii="Gill Sans MT" w:eastAsia="Gill Sans MT" w:hAnsi="Gill Sans MT" w:cs="Gill Sans MT"/>
          <w:noProof w:val="0"/>
          <w:sz w:val="24"/>
          <w:szCs w:val="24"/>
          <w:lang w:val="en-GB"/>
        </w:rPr>
        <w:t xml:space="preserve"> </w:t>
      </w:r>
    </w:p>
    <w:p w:rsidR="222B6AF3"/>
    <w:p w:rsidR="00477C13" w:rsidP="00477C13">
      <w:r>
        <w:t xml:space="preserve">The Committee </w:t>
      </w:r>
      <w:r w:rsidR="00B8457A">
        <w:t>endorsed</w:t>
      </w:r>
      <w:r>
        <w:t xml:space="preserve"> the operational model for Multimedia tours.</w:t>
      </w:r>
      <w:r>
        <w:t xml:space="preserve"> The changes would be implemented starting in July 2025.</w:t>
      </w:r>
    </w:p>
    <w:p w:rsidR="00F21925" w:rsidRPr="003C390E" w:rsidP="00F21925"/>
    <w:p w:rsidR="00F21925" w:rsidRPr="0088445A" w:rsidP="00F21925"/>
    <w:p w:rsidR="00F21925" w:rsidRPr="00C54E2D" w:rsidP="00F21925">
      <w:pPr>
        <w:spacing w:after="240"/>
        <w:jc w:val="both"/>
        <w:rPr>
          <w:color w:val="000000" w:themeColor="text1"/>
        </w:rPr>
      </w:pPr>
      <w:r w:rsidRPr="00C54E2D">
        <w:rPr>
          <w:b/>
          <w:color w:val="000000" w:themeColor="text1"/>
        </w:rPr>
        <w:t xml:space="preserve">Forward work programme </w:t>
      </w:r>
      <w:r w:rsidRPr="00C54E2D">
        <w:rPr>
          <w:bCs/>
          <w:color w:val="000000" w:themeColor="text1"/>
        </w:rPr>
        <w:t>S/24-25/</w:t>
      </w:r>
      <w:r>
        <w:rPr>
          <w:bCs/>
          <w:color w:val="000000" w:themeColor="text1"/>
        </w:rPr>
        <w:t>44</w:t>
      </w:r>
      <w:r w:rsidRPr="00C54E2D">
        <w:rPr>
          <w:bCs/>
          <w:color w:val="000000" w:themeColor="text1"/>
        </w:rPr>
        <w:t xml:space="preserve"> UNRESTRICTED</w:t>
      </w:r>
    </w:p>
    <w:p w:rsidR="00F21925" w:rsidRPr="00517ACD" w:rsidP="6AF1F4DA">
      <w:pPr>
        <w:spacing w:after="240"/>
        <w:jc w:val="both"/>
        <w:rPr>
          <w:rStyle w:val="eop"/>
          <w:color w:val="000000" w:themeColor="text1"/>
        </w:rPr>
      </w:pPr>
      <w:r w:rsidRPr="6AF1F4DA">
        <w:rPr>
          <w:color w:val="000000" w:themeColor="text1"/>
        </w:rPr>
        <w:t>The Committee took note of the Forward Work Programme.</w:t>
      </w:r>
    </w:p>
    <w:p w:rsidR="00F21925" w:rsidP="00F21925">
      <w:pPr>
        <w:pStyle w:val="paragraph"/>
        <w:textAlignment w:val="baseline"/>
        <w:rPr>
          <w:rStyle w:val="eop"/>
          <w:rFonts w:ascii="Gill Sans MT" w:hAnsi="Gill Sans MT"/>
          <w:b/>
          <w:bCs/>
          <w:sz w:val="24"/>
          <w:szCs w:val="24"/>
        </w:rPr>
      </w:pPr>
    </w:p>
    <w:p w:rsidR="00F21925" w:rsidP="00F21925">
      <w:pPr>
        <w:pStyle w:val="paragraph"/>
        <w:textAlignment w:val="baseline"/>
        <w:rPr>
          <w:rStyle w:val="eop"/>
          <w:rFonts w:ascii="Gill Sans MT" w:hAnsi="Gill Sans MT"/>
          <w:b/>
          <w:bCs/>
          <w:sz w:val="24"/>
          <w:szCs w:val="24"/>
        </w:rPr>
      </w:pPr>
    </w:p>
    <w:p w:rsidR="00F21925" w:rsidP="00F21925">
      <w:pPr>
        <w:pStyle w:val="paragraph"/>
        <w:textAlignment w:val="baseline"/>
        <w:rPr>
          <w:rStyle w:val="eop"/>
          <w:rFonts w:ascii="Gill Sans MT" w:hAnsi="Gill Sans MT"/>
          <w:b/>
          <w:bCs/>
          <w:sz w:val="24"/>
          <w:szCs w:val="24"/>
        </w:rPr>
      </w:pPr>
      <w:r w:rsidRPr="0088445A">
        <w:rPr>
          <w:rStyle w:val="eop"/>
          <w:rFonts w:ascii="Gill Sans MT" w:hAnsi="Gill Sans MT"/>
          <w:b/>
          <w:bCs/>
          <w:sz w:val="24"/>
          <w:szCs w:val="24"/>
        </w:rPr>
        <w:t>AOB</w:t>
      </w:r>
    </w:p>
    <w:p w:rsidR="0057041F" w:rsidP="00F21925">
      <w:pPr>
        <w:pStyle w:val="paragraph"/>
        <w:textAlignment w:val="baseline"/>
        <w:rPr>
          <w:rFonts w:ascii="Gill Sans MT" w:eastAsia="Times New Roman" w:hAnsi="Gill Sans MT" w:cs="Times New Roman"/>
          <w:sz w:val="24"/>
          <w:szCs w:val="24"/>
          <w:lang w:eastAsia="en-US"/>
        </w:rPr>
      </w:pPr>
    </w:p>
    <w:p w:rsidR="00F21925" w:rsidRPr="0088445A" w:rsidP="00F21925">
      <w:pPr>
        <w:pStyle w:val="paragraph"/>
        <w:textAlignment w:val="baseline"/>
        <w:rPr>
          <w:rStyle w:val="eop"/>
          <w:rFonts w:ascii="Gill Sans MT" w:hAnsi="Gill Sans MT"/>
          <w:sz w:val="24"/>
          <w:szCs w:val="24"/>
        </w:rPr>
      </w:pPr>
      <w:r w:rsidRPr="16B13492">
        <w:rPr>
          <w:rStyle w:val="eop"/>
          <w:rFonts w:ascii="Gill Sans MT" w:hAnsi="Gill Sans MT"/>
          <w:sz w:val="24"/>
          <w:szCs w:val="24"/>
        </w:rPr>
        <w:t xml:space="preserve">The next meeting would be on Tuesday </w:t>
      </w:r>
      <w:r>
        <w:rPr>
          <w:rStyle w:val="eop"/>
          <w:rFonts w:ascii="Gill Sans MT" w:hAnsi="Gill Sans MT"/>
          <w:sz w:val="24"/>
          <w:szCs w:val="24"/>
        </w:rPr>
        <w:t xml:space="preserve">10 June </w:t>
      </w:r>
      <w:r w:rsidRPr="16B13492">
        <w:rPr>
          <w:rStyle w:val="eop"/>
          <w:rFonts w:ascii="Gill Sans MT" w:hAnsi="Gill Sans MT"/>
          <w:sz w:val="24"/>
          <w:szCs w:val="24"/>
        </w:rPr>
        <w:t>at 3.30pm.</w:t>
      </w:r>
    </w:p>
    <w:p w:rsidR="00C54E2D" w:rsidRPr="00C54E2D" w:rsidP="00C54E2D">
      <w:pPr>
        <w:pStyle w:val="paragraph"/>
        <w:textAlignment w:val="baseline"/>
        <w:rPr>
          <w:rStyle w:val="eop"/>
          <w:rFonts w:ascii="Gill Sans MT" w:hAnsi="Gill Sans MT"/>
          <w:sz w:val="24"/>
          <w:szCs w:val="24"/>
        </w:rPr>
      </w:pPr>
    </w:p>
    <w:p w:rsidR="00645593" w:rsidRPr="009241A9" w:rsidP="00645593">
      <w:pPr>
        <w:rPr>
          <w:rFonts w:eastAsia="Gill Sans MT" w:cs="Gill Sans MT"/>
          <w:color w:val="000000" w:themeColor="text1"/>
        </w:rPr>
      </w:pPr>
    </w:p>
    <w:p w:rsidR="004D56C3" w:rsidP="00101B5D">
      <w:pPr>
        <w:jc w:val="right"/>
      </w:pPr>
    </w:p>
    <w:p w:rsidR="004D56C3" w:rsidP="00101B5D">
      <w:pPr>
        <w:jc w:val="right"/>
      </w:pPr>
    </w:p>
    <w:p w:rsidR="00101B5D" w:rsidP="00101B5D">
      <w:pPr>
        <w:jc w:val="right"/>
      </w:pPr>
      <w:r>
        <w:t>Lola Martin</w:t>
      </w:r>
    </w:p>
    <w:p w:rsidR="2FA8C1A5" w:rsidP="2FA8C1A5">
      <w:pPr>
        <w:jc w:val="right"/>
      </w:pPr>
      <w:r>
        <w:t>Governance Support Officer</w:t>
      </w:r>
    </w:p>
    <w:p w:rsidR="008D566A" w:rsidP="2FA8C1A5">
      <w:pPr>
        <w:jc w:val="right"/>
      </w:pPr>
    </w:p>
    <w:p w:rsidR="008D566A" w:rsidP="2FA8C1A5">
      <w:pPr>
        <w:jc w:val="right"/>
      </w:pPr>
      <w:r>
        <w:t>Emma Burke</w:t>
      </w:r>
    </w:p>
    <w:p w:rsidR="00763228" w:rsidP="2FA8C1A5">
      <w:pPr>
        <w:jc w:val="right"/>
      </w:pPr>
      <w:r>
        <w:t>Clerk</w:t>
      </w:r>
    </w:p>
    <w:p w:rsidR="00972531" w:rsidP="00AF0730">
      <w:pPr>
        <w:jc w:val="right"/>
      </w:pPr>
      <w:r>
        <w:fldChar w:fldCharType="begin"/>
      </w:r>
      <w:r>
        <w:instrText xml:space="preserve"> HYPERLINK "mailto:HLServicesCommittee@parliament.uk" </w:instrText>
      </w:r>
      <w:r>
        <w:fldChar w:fldCharType="separate"/>
      </w:r>
      <w:r w:rsidRPr="003D3621">
        <w:rPr>
          <w:rStyle w:val="Hyperlink"/>
        </w:rPr>
        <w:t>HLServicesCommittee@parliament.uk</w:t>
      </w:r>
      <w:r>
        <w:fldChar w:fldCharType="end"/>
      </w:r>
      <w:r w:rsidRPr="00275333">
        <w:t xml:space="preserve"> </w:t>
      </w:r>
    </w:p>
    <w:sectPr w:rsidSect="00C63E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orient="portrait" w:code="9"/>
      <w:pgMar w:top="1440" w:right="1440" w:bottom="1440" w:left="1440" w:header="680" w:footer="851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Calibri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E2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ABC">
    <w:pPr>
      <w:pStyle w:val="Footer"/>
      <w:jc w:val="center"/>
    </w:pPr>
  </w:p>
  <w:p w:rsidR="005B5ABC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E23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E2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3697" w:type="dxa"/>
      <w:tblInd w:w="5637" w:type="dxa"/>
      <w:tblLook w:val="01E0"/>
    </w:tblPr>
    <w:tblGrid>
      <w:gridCol w:w="3697"/>
    </w:tblGrid>
    <w:tr w:rsidTr="16B13492">
      <w:tblPrEx>
        <w:tblW w:w="3697" w:type="dxa"/>
        <w:tblInd w:w="5637" w:type="dxa"/>
        <w:tblLook w:val="01E0"/>
      </w:tblPrEx>
      <w:trPr>
        <w:trHeight w:val="265"/>
      </w:trPr>
      <w:tc>
        <w:tcPr>
          <w:tcW w:w="3697" w:type="dxa"/>
        </w:tcPr>
        <w:p w:rsidR="005B5ABC" w:rsidRPr="00757B04" w:rsidP="005B5ABC">
          <w:pPr>
            <w:pStyle w:val="Header"/>
            <w:overflowPunct w:val="0"/>
            <w:autoSpaceDE w:val="0"/>
            <w:autoSpaceDN w:val="0"/>
            <w:adjustRightInd w:val="0"/>
            <w:jc w:val="right"/>
            <w:textAlignment w:val="baseline"/>
          </w:pPr>
          <w:r>
            <w:t>S/2</w:t>
          </w:r>
          <w:r w:rsidR="00B238ED">
            <w:t>4</w:t>
          </w:r>
          <w:r w:rsidR="005B71FB">
            <w:t>-2</w:t>
          </w:r>
          <w:r w:rsidR="00B238ED">
            <w:t>5</w:t>
          </w:r>
        </w:p>
      </w:tc>
    </w:tr>
    <w:tr w:rsidTr="16B13492">
      <w:tblPrEx>
        <w:tblW w:w="3697" w:type="dxa"/>
        <w:tblInd w:w="5637" w:type="dxa"/>
        <w:tblLook w:val="01E0"/>
      </w:tblPrEx>
      <w:trPr>
        <w:trHeight w:val="279"/>
      </w:trPr>
      <w:tc>
        <w:tcPr>
          <w:tcW w:w="3697" w:type="dxa"/>
        </w:tcPr>
        <w:p w:rsidR="005B5ABC" w:rsidRPr="00757B04" w:rsidP="00C42A13">
          <w:pPr>
            <w:pStyle w:val="Header"/>
            <w:overflowPunct w:val="0"/>
            <w:autoSpaceDE w:val="0"/>
            <w:autoSpaceDN w:val="0"/>
            <w:adjustRightInd w:val="0"/>
            <w:jc w:val="right"/>
            <w:textAlignment w:val="baseline"/>
          </w:pPr>
          <w:r>
            <w:t xml:space="preserve"> </w:t>
          </w:r>
          <w:r w:rsidR="00210E23">
            <w:t>6</w:t>
          </w:r>
          <w:r w:rsidRPr="16B13492">
            <w:rPr>
              <w:vertAlign w:val="superscript"/>
            </w:rPr>
            <w:t>th</w:t>
          </w:r>
          <w:r>
            <w:t xml:space="preserve"> Meeting</w:t>
          </w:r>
        </w:p>
      </w:tc>
    </w:tr>
    <w:tr w:rsidTr="16B13492">
      <w:tblPrEx>
        <w:tblW w:w="3697" w:type="dxa"/>
        <w:tblInd w:w="5637" w:type="dxa"/>
        <w:tblLook w:val="01E0"/>
      </w:tblPrEx>
      <w:trPr>
        <w:trHeight w:val="279"/>
      </w:trPr>
      <w:tc>
        <w:tcPr>
          <w:tcW w:w="3697" w:type="dxa"/>
        </w:tcPr>
        <w:p w:rsidR="005B5ABC" w:rsidRPr="00757B04" w:rsidP="005B5ABC">
          <w:pPr>
            <w:pStyle w:val="Header"/>
            <w:overflowPunct w:val="0"/>
            <w:autoSpaceDE w:val="0"/>
            <w:autoSpaceDN w:val="0"/>
            <w:adjustRightInd w:val="0"/>
            <w:textAlignment w:val="baseline"/>
          </w:pPr>
        </w:p>
      </w:tc>
    </w:tr>
  </w:tbl>
  <w:p w:rsidR="005B5ABC" w:rsidP="005B5ABC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ABC">
    <w:pPr>
      <w:pStyle w:val="LogoPlacement"/>
      <w:tabs>
        <w:tab w:val="right" w:pos="9071"/>
      </w:tabs>
      <w:spacing w:after="0"/>
    </w:pPr>
    <w:r>
      <w:tab/>
    </w:r>
    <w:r>
      <w:t>MB/2009/xx</w:t>
    </w:r>
  </w:p>
  <w:p w:rsidR="005B5ABC">
    <w:pPr>
      <w:pStyle w:val="LogoPlacement"/>
      <w:tabs>
        <w:tab w:val="right" w:pos="9071"/>
      </w:tabs>
      <w:spacing w:after="0"/>
    </w:pPr>
    <w:r>
      <w:tab/>
    </w:r>
    <w:r>
      <w:t>Xth Meeting</w:t>
    </w:r>
  </w:p>
  <w:p w:rsidR="005B5ABC">
    <w:pPr>
      <w:pStyle w:val="LogoPlacement"/>
      <w:tabs>
        <w:tab w:val="right" w:pos="9071"/>
      </w:tabs>
      <w:spacing w:after="0"/>
    </w:pPr>
    <w:r>
      <w:tab/>
    </w:r>
    <w:r>
      <w:t>Leave blank line if not RESERVED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462473E"/>
    <w:multiLevelType w:val="multilevel"/>
    <w:tmpl w:val="638ED102"/>
    <w:lvl w:ilvl="0">
      <w:start w:val="1"/>
      <w:numFmt w:val="lowerRoman"/>
      <w:lvlText w:val="%1."/>
      <w:lvlJc w:val="righ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Roman"/>
      <w:lvlText w:val="%5."/>
      <w:lvlJc w:val="righ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360"/>
      </w:pPr>
      <w:rPr>
        <w:rFonts w:hint="default"/>
      </w:rPr>
    </w:lvl>
    <w:lvl w:ilvl="6">
      <w:start w:val="1"/>
      <w:numFmt w:val="lowerRoman"/>
      <w:lvlText w:val="%7."/>
      <w:lvlJc w:val="righ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Roman"/>
      <w:lvlText w:val="%8."/>
      <w:lvlJc w:val="righ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360"/>
      </w:pPr>
      <w:rPr>
        <w:rFonts w:hint="default"/>
      </w:rPr>
    </w:lvl>
  </w:abstractNum>
  <w:abstractNum w:abstractNumId="1">
    <w:nsid w:val="0688320B"/>
    <w:multiLevelType w:val="hybridMultilevel"/>
    <w:tmpl w:val="2AA8DB0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738319C"/>
    <w:multiLevelType w:val="hybridMultilevel"/>
    <w:tmpl w:val="BB065122"/>
    <w:lvl w:ilvl="0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>
    <w:nsid w:val="0B100EEE"/>
    <w:multiLevelType w:val="hybridMultilevel"/>
    <w:tmpl w:val="010468B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1F817A3"/>
    <w:multiLevelType w:val="hybridMultilevel"/>
    <w:tmpl w:val="EA1AA0B2"/>
    <w:lvl w:ilvl="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>
    <w:nsid w:val="14860075"/>
    <w:multiLevelType w:val="hybridMultilevel"/>
    <w:tmpl w:val="19EE468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8CC02B3"/>
    <w:multiLevelType w:val="multilevel"/>
    <w:tmpl w:val="F0A4448E"/>
    <w:lvl w:ilvl="0">
      <w:start w:val="1"/>
      <w:numFmt w:val="lowerRoman"/>
      <w:lvlText w:val="%1."/>
      <w:lvlJc w:val="right"/>
      <w:pPr>
        <w:tabs>
          <w:tab w:val="num" w:pos="1800"/>
        </w:tabs>
        <w:ind w:left="1800" w:hanging="360"/>
      </w:pPr>
      <w:rPr>
        <w:rFonts w:ascii="Gill Sans MT" w:hAnsi="Gill Sans MT" w:hint="default"/>
      </w:rPr>
    </w:lvl>
    <w:lvl w:ilvl="1">
      <w:start w:val="1"/>
      <w:numFmt w:val="lowerRoman"/>
      <w:lvlText w:val="%2."/>
      <w:lvlJc w:val="righ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Roman"/>
      <w:lvlText w:val="%5."/>
      <w:lvlJc w:val="righ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360"/>
      </w:pPr>
      <w:rPr>
        <w:rFonts w:hint="default"/>
      </w:rPr>
    </w:lvl>
    <w:lvl w:ilvl="6">
      <w:start w:val="1"/>
      <w:numFmt w:val="lowerRoman"/>
      <w:lvlText w:val="%7."/>
      <w:lvlJc w:val="righ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Roman"/>
      <w:lvlText w:val="%8."/>
      <w:lvlJc w:val="righ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360"/>
      </w:pPr>
      <w:rPr>
        <w:rFonts w:hint="default"/>
      </w:rPr>
    </w:lvl>
  </w:abstractNum>
  <w:abstractNum w:abstractNumId="7">
    <w:nsid w:val="1BB2263A"/>
    <w:multiLevelType w:val="hybridMultilevel"/>
    <w:tmpl w:val="42924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ill Sans MT" w:hAnsi="Gill Sans MT" w:hint="default"/>
        <w:b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83B157C"/>
    <w:multiLevelType w:val="hybridMultilevel"/>
    <w:tmpl w:val="DD2ED38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94E41C5"/>
    <w:multiLevelType w:val="hybridMultilevel"/>
    <w:tmpl w:val="BCB62E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7B2B9C"/>
    <w:multiLevelType w:val="hybridMultilevel"/>
    <w:tmpl w:val="716A69B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F4936C3"/>
    <w:multiLevelType w:val="hybridMultilevel"/>
    <w:tmpl w:val="0A6636A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73E0848"/>
    <w:multiLevelType w:val="hybridMultilevel"/>
    <w:tmpl w:val="A48E8FA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9645F5B"/>
    <w:multiLevelType w:val="hybridMultilevel"/>
    <w:tmpl w:val="8EA02D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364" w:hanging="360"/>
      </w:pPr>
    </w:lvl>
    <w:lvl w:ilvl="2" w:tentative="1">
      <w:start w:val="1"/>
      <w:numFmt w:val="lowerRoman"/>
      <w:lvlText w:val="%3."/>
      <w:lvlJc w:val="right"/>
      <w:pPr>
        <w:ind w:left="2084" w:hanging="180"/>
      </w:pPr>
    </w:lvl>
    <w:lvl w:ilvl="3" w:tentative="1">
      <w:start w:val="1"/>
      <w:numFmt w:val="decimal"/>
      <w:lvlText w:val="%4."/>
      <w:lvlJc w:val="left"/>
      <w:pPr>
        <w:ind w:left="2804" w:hanging="360"/>
      </w:pPr>
    </w:lvl>
    <w:lvl w:ilvl="4" w:tentative="1">
      <w:start w:val="1"/>
      <w:numFmt w:val="lowerLetter"/>
      <w:lvlText w:val="%5."/>
      <w:lvlJc w:val="left"/>
      <w:pPr>
        <w:ind w:left="3524" w:hanging="360"/>
      </w:pPr>
    </w:lvl>
    <w:lvl w:ilvl="5" w:tentative="1">
      <w:start w:val="1"/>
      <w:numFmt w:val="lowerRoman"/>
      <w:lvlText w:val="%6."/>
      <w:lvlJc w:val="right"/>
      <w:pPr>
        <w:ind w:left="4244" w:hanging="180"/>
      </w:pPr>
    </w:lvl>
    <w:lvl w:ilvl="6" w:tentative="1">
      <w:start w:val="1"/>
      <w:numFmt w:val="decimal"/>
      <w:lvlText w:val="%7."/>
      <w:lvlJc w:val="left"/>
      <w:pPr>
        <w:ind w:left="4964" w:hanging="360"/>
      </w:pPr>
    </w:lvl>
    <w:lvl w:ilvl="7" w:tentative="1">
      <w:start w:val="1"/>
      <w:numFmt w:val="lowerLetter"/>
      <w:lvlText w:val="%8."/>
      <w:lvlJc w:val="left"/>
      <w:pPr>
        <w:ind w:left="5684" w:hanging="360"/>
      </w:pPr>
    </w:lvl>
    <w:lvl w:ilvl="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AED46F3"/>
    <w:multiLevelType w:val="hybridMultilevel"/>
    <w:tmpl w:val="D408C97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BA9725B"/>
    <w:multiLevelType w:val="hybridMultilevel"/>
    <w:tmpl w:val="B6F4220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6832A9F"/>
    <w:multiLevelType w:val="hybridMultilevel"/>
    <w:tmpl w:val="B70850A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8212CB2"/>
    <w:multiLevelType w:val="hybridMultilevel"/>
    <w:tmpl w:val="DAF0B03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CC41A6C"/>
    <w:multiLevelType w:val="hybridMultilevel"/>
    <w:tmpl w:val="9B5A34A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9F82D0D"/>
    <w:multiLevelType w:val="hybridMultilevel"/>
    <w:tmpl w:val="30268B7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F0443B5"/>
    <w:multiLevelType w:val="hybridMultilevel"/>
    <w:tmpl w:val="4C64ED9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55F030C"/>
    <w:multiLevelType w:val="hybridMultilevel"/>
    <w:tmpl w:val="1AB628F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7"/>
  </w:num>
  <w:num w:numId="4">
    <w:abstractNumId w:val="1"/>
  </w:num>
  <w:num w:numId="5">
    <w:abstractNumId w:val="3"/>
  </w:num>
  <w:num w:numId="6">
    <w:abstractNumId w:val="20"/>
  </w:num>
  <w:num w:numId="7">
    <w:abstractNumId w:val="12"/>
  </w:num>
  <w:num w:numId="8">
    <w:abstractNumId w:val="14"/>
  </w:num>
  <w:num w:numId="9">
    <w:abstractNumId w:val="2"/>
  </w:num>
  <w:num w:numId="10">
    <w:abstractNumId w:val="21"/>
  </w:num>
  <w:num w:numId="11">
    <w:abstractNumId w:val="11"/>
  </w:num>
  <w:num w:numId="12">
    <w:abstractNumId w:val="9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16"/>
  </w:num>
  <w:num w:numId="18">
    <w:abstractNumId w:val="19"/>
  </w:num>
  <w:num w:numId="19">
    <w:abstractNumId w:val="4"/>
  </w:num>
  <w:num w:numId="20">
    <w:abstractNumId w:val="8"/>
  </w:num>
  <w:num w:numId="21">
    <w:abstractNumId w:val="15"/>
  </w:num>
  <w:num w:numId="22">
    <w:abstractNumId w:val="17"/>
  </w:num>
  <w:num w:numId="23">
    <w:abstractNumId w:val="5"/>
  </w:num>
  <w:num w:numId="24">
    <w:abstractNumId w:val="13"/>
  </w:num>
  <w:num w:numId="25">
    <w:abstractNumId w:val="18"/>
  </w:num>
  <w:num w:numId="26">
    <w:abstractNumId w:val="6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F1C68"/>
    <w:pPr>
      <w:spacing w:after="0" w:line="240" w:lineRule="auto"/>
    </w:pPr>
    <w:rPr>
      <w:rFonts w:ascii="Gill Sans MT" w:eastAsia="Times New Roman" w:hAnsi="Gill Sans MT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F1C6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DF1C68"/>
    <w:rPr>
      <w:rFonts w:ascii="Gill Sans MT" w:eastAsia="Times New Roman" w:hAnsi="Gill Sans MT" w:cs="Times New Roman"/>
      <w:sz w:val="24"/>
      <w:szCs w:val="24"/>
    </w:rPr>
  </w:style>
  <w:style w:type="paragraph" w:styleId="Footer">
    <w:name w:val="footer"/>
    <w:basedOn w:val="Normal"/>
    <w:link w:val="FooterChar"/>
    <w:rsid w:val="00DF1C6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DF1C68"/>
    <w:rPr>
      <w:rFonts w:ascii="Gill Sans MT" w:eastAsia="Times New Roman" w:hAnsi="Gill Sans MT" w:cs="Times New Roman"/>
      <w:sz w:val="24"/>
      <w:szCs w:val="24"/>
    </w:rPr>
  </w:style>
  <w:style w:type="character" w:styleId="Hyperlink">
    <w:name w:val="Hyperlink"/>
    <w:rsid w:val="00DF1C68"/>
    <w:rPr>
      <w:color w:val="0000FF"/>
      <w:u w:val="single"/>
    </w:rPr>
  </w:style>
  <w:style w:type="paragraph" w:customStyle="1" w:styleId="LogoPlacement">
    <w:name w:val="Logo Placement"/>
    <w:basedOn w:val="Normal"/>
    <w:semiHidden/>
    <w:rsid w:val="00DF1C68"/>
    <w:pPr>
      <w:spacing w:after="360"/>
      <w:ind w:left="-794"/>
    </w:pPr>
  </w:style>
  <w:style w:type="paragraph" w:customStyle="1" w:styleId="MemorandumTitle">
    <w:name w:val="Memorandum Title"/>
    <w:basedOn w:val="Normal"/>
    <w:rsid w:val="00DF1C68"/>
    <w:pPr>
      <w:spacing w:after="360" w:line="360" w:lineRule="exact"/>
      <w:jc w:val="center"/>
    </w:pPr>
    <w:rPr>
      <w:b/>
      <w:sz w:val="28"/>
      <w:szCs w:val="28"/>
    </w:rPr>
  </w:style>
  <w:style w:type="paragraph" w:customStyle="1" w:styleId="MBTitle">
    <w:name w:val="MB Title"/>
    <w:basedOn w:val="Normal"/>
    <w:rsid w:val="00DF1C68"/>
    <w:pPr>
      <w:spacing w:after="400" w:line="400" w:lineRule="exact"/>
      <w:jc w:val="right"/>
    </w:pPr>
    <w:rPr>
      <w:b/>
      <w:sz w:val="32"/>
    </w:rPr>
  </w:style>
  <w:style w:type="paragraph" w:styleId="ListParagraph">
    <w:name w:val="List Paragraph"/>
    <w:basedOn w:val="Normal"/>
    <w:link w:val="ListParagraphChar"/>
    <w:uiPriority w:val="34"/>
    <w:qFormat/>
    <w:rsid w:val="00DF1C6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67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732"/>
    <w:rPr>
      <w:rFonts w:ascii="Segoe UI" w:eastAsia="Times New Roman" w:hAnsi="Segoe UI" w:cs="Segoe UI"/>
      <w:sz w:val="18"/>
      <w:szCs w:val="18"/>
    </w:rPr>
  </w:style>
  <w:style w:type="paragraph" w:customStyle="1" w:styleId="paragraph">
    <w:name w:val="paragraph"/>
    <w:basedOn w:val="Normal"/>
    <w:rsid w:val="00545786"/>
    <w:rPr>
      <w:rFonts w:ascii="Calibri" w:hAnsi="Calibri" w:eastAsiaTheme="minorHAnsi" w:cs="Calibri"/>
      <w:sz w:val="22"/>
      <w:szCs w:val="22"/>
      <w:lang w:eastAsia="en-GB"/>
    </w:rPr>
  </w:style>
  <w:style w:type="character" w:customStyle="1" w:styleId="normaltextrun1">
    <w:name w:val="normaltextrun1"/>
    <w:basedOn w:val="DefaultParagraphFont"/>
    <w:rsid w:val="00545786"/>
  </w:style>
  <w:style w:type="character" w:customStyle="1" w:styleId="eop">
    <w:name w:val="eop"/>
    <w:basedOn w:val="DefaultParagraphFont"/>
    <w:rsid w:val="00545786"/>
  </w:style>
  <w:style w:type="paragraph" w:styleId="NormalWeb">
    <w:name w:val="Normal (Web)"/>
    <w:basedOn w:val="Normal"/>
    <w:uiPriority w:val="99"/>
    <w:unhideWhenUsed/>
    <w:rsid w:val="009D3B94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customStyle="1" w:styleId="advancedproofingissue">
    <w:name w:val="advancedproofingissue"/>
    <w:basedOn w:val="DefaultParagraphFont"/>
    <w:rsid w:val="00F368F5"/>
  </w:style>
  <w:style w:type="character" w:customStyle="1" w:styleId="spellingerror">
    <w:name w:val="spellingerror"/>
    <w:basedOn w:val="DefaultParagraphFont"/>
    <w:rsid w:val="00CB55D1"/>
  </w:style>
  <w:style w:type="character" w:styleId="CommentReference">
    <w:name w:val="annotation reference"/>
    <w:basedOn w:val="DefaultParagraphFont"/>
    <w:uiPriority w:val="99"/>
    <w:semiHidden/>
    <w:unhideWhenUsed/>
    <w:rsid w:val="006852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52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52CC"/>
    <w:rPr>
      <w:rFonts w:ascii="Gill Sans MT" w:eastAsia="Times New Roman" w:hAnsi="Gill Sans MT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52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52CC"/>
    <w:rPr>
      <w:rFonts w:ascii="Gill Sans MT" w:eastAsia="Times New Roman" w:hAnsi="Gill Sans MT" w:cs="Times New Roman"/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F724B3"/>
  </w:style>
  <w:style w:type="paragraph" w:styleId="Revision">
    <w:name w:val="Revision"/>
    <w:hidden/>
    <w:uiPriority w:val="99"/>
    <w:semiHidden/>
    <w:rsid w:val="00487841"/>
    <w:pPr>
      <w:spacing w:after="0" w:line="240" w:lineRule="auto"/>
    </w:pPr>
    <w:rPr>
      <w:rFonts w:ascii="Gill Sans MT" w:eastAsia="Times New Roman" w:hAnsi="Gill Sans MT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946832"/>
    <w:pPr>
      <w:widowControl w:val="0"/>
      <w:autoSpaceDE w:val="0"/>
      <w:autoSpaceDN w:val="0"/>
    </w:pPr>
    <w:rPr>
      <w:rFonts w:eastAsia="Gill Sans MT" w:cs="Gill Sans MT"/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46832"/>
    <w:rPr>
      <w:rFonts w:ascii="Gill Sans MT" w:eastAsia="Times New Roman" w:hAnsi="Gill Sans MT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image" Target="media/image1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Number xmlns="4600776d-0a3c-44b4-bff2-0ceaafb13046" xsi:nil="true"/>
    <TaxCatchAll xmlns="4600776d-0a3c-44b4-bff2-0ceaafb13046">
      <Value>4</Value>
      <Value>2</Value>
      <Value>1</Value>
    </TaxCatchAll>
    <g3ef09377e3444258679b6035a1ff93a xmlns="4600776d-0a3c-44b4-bff2-0ceaafb13046">
      <Terms xmlns="http://schemas.microsoft.com/office/infopath/2007/PartnerControls"/>
    </g3ef09377e3444258679b6035a1ff93a>
    <k5b153ee974a4a57a7568e533217f2cb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RA Management</TermName>
          <TermId xmlns="http://schemas.microsoft.com/office/infopath/2007/PartnerControls">d70d2c11-15cf-4eb5-a79e-bda2c534f41f</TermId>
        </TermInfo>
      </Terms>
    </k5b153ee974a4a57a7568e533217f2cb>
    <Meeting_x0020_Date xmlns="b42ee53a-2340-4c25-89c8-245227b3848b" xsi:nil="true"/>
    <Document_x0020_Access xmlns="a4b5f761-6594-4d4d-b6b4-a2515cb88027" xsi:nil="true"/>
    <Session xmlns="4600776d-0a3c-44b4-bff2-0ceaafb13046" xsi:nil="true"/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Committees</TermName>
          <TermId xmlns="http://schemas.microsoft.com/office/infopath/2007/PartnerControls">33adf4e6-7770-4a28-8fef-1501eacd6c5e</TermId>
        </TermInfo>
      </Terms>
    </j6c5b17cd04246da82e5604daf08bc68>
    <Circulation_x0020_Date xmlns="b42ee53a-2340-4c25-89c8-245227b3848b" xsi:nil="true"/>
    <Document_x0020_Status1 xmlns="b42ee53a-2340-4c25-89c8-245227b3848b">Published</Document_x0020_Status1>
    <TransfertoArchives xmlns="4600776d-0a3c-44b4-bff2-0ceaafb13046">false</TransfertoArchives>
    <Document_x0020_Type xmlns="b42ee53a-2340-4c25-89c8-245227b3848b">Minutes</Document_x0020_Type>
    <Circulation_x0020_Status xmlns="b42ee53a-2340-4c25-89c8-245227b3848b">Not For Circulation</Circulation_x0020_Status>
    <cd0fc526a5c840319a97fd94028e9904 xmlns="4600776d-0a3c-44b4-bff2-0ceaafb13046">
      <Terms xmlns="http://schemas.microsoft.com/office/infopath/2007/PartnerControls"/>
    </cd0fc526a5c840319a97fd94028e9904>
    <c4838c65c76546ae93d5703426802f7f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Corporate Governance</TermName>
          <TermId xmlns="http://schemas.microsoft.com/office/infopath/2007/PartnerControls">18f3be47-5b1b-4975-9814-50680e5cfe37</TermId>
        </TermInfo>
      </Terms>
    </c4838c65c76546ae93d5703426802f7f>
    <RetentionTriggerDate xmlns="4600776d-0a3c-44b4-bff2-0ceaafb13046" xsi:nil="true"/>
    <SharedWithUsers xmlns="b42ee53a-2340-4c25-89c8-245227b3848b">
      <UserInfo>
        <DisplayName>LONGDIN, Gabrielle</DisplayName>
        <AccountId>627</AccountId>
        <AccountType/>
      </UserInfo>
      <UserInfo>
        <DisplayName>OLLARD, Edward</DisplayName>
        <AccountId>67</AccountId>
        <AccountType/>
      </UserInfo>
      <UserInfo>
        <DisplayName>JONES, Sarah</DisplayName>
        <AccountId>70</AccountId>
        <AccountType/>
      </UserInfo>
      <UserInfo>
        <DisplayName>TAYLOR, Monelle</DisplayName>
        <AccountId>182</AccountId>
        <AccountType/>
      </UserInfo>
      <UserInfo>
        <DisplayName>CRACKNELL, Scott</DisplayName>
        <AccountId>730</AccountId>
        <AccountType/>
      </UserInfo>
      <UserInfo>
        <DisplayName>BHUTTA, Ayeesha</DisplayName>
        <AccountId>191</AccountId>
        <AccountType/>
      </UserInfo>
      <UserInfo>
        <DisplayName>MCINTOSH OF HUDNALL, Baroness</DisplayName>
        <AccountId>1415</AccountId>
        <AccountType/>
      </UserInfo>
      <UserInfo>
        <DisplayName>BURKE, Emma</DisplayName>
        <AccountId>181</AccountId>
        <AccountType/>
      </UserInfo>
      <UserInfo>
        <DisplayName>MARTIN, Lola</DisplayName>
        <AccountId>1791</AccountId>
        <AccountType/>
      </UserInfo>
      <UserInfo>
        <DisplayName>YOUNG, Erin</DisplayName>
        <AccountId>3812</AccountId>
        <AccountType/>
      </UserInfo>
    </SharedWithUsers>
    <lcf76f155ced4ddcb4097134ff3c332f xmlns="a4b5f761-6594-4d4d-b6b4-a2515cb8802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0907CA416E094BBE01E143435439A8" ma:contentTypeVersion="223" ma:contentTypeDescription="Create a new document." ma:contentTypeScope="" ma:versionID="c6013642c18dadebe9dcfcf0c26459bd">
  <xsd:schema xmlns:xsd="http://www.w3.org/2001/XMLSchema" xmlns:xs="http://www.w3.org/2001/XMLSchema" xmlns:p="http://schemas.microsoft.com/office/2006/metadata/properties" xmlns:ns2="4600776d-0a3c-44b4-bff2-0ceaafb13046" xmlns:ns3="b42ee53a-2340-4c25-89c8-245227b3848b" xmlns:ns4="a4b5f761-6594-4d4d-b6b4-a2515cb88027" targetNamespace="http://schemas.microsoft.com/office/2006/metadata/properties" ma:root="true" ma:fieldsID="35bc0dc4f55c46b63fa551e95d0e502f" ns2:_="" ns3:_="" ns4:_="">
    <xsd:import namespace="4600776d-0a3c-44b4-bff2-0ceaafb13046"/>
    <xsd:import namespace="b42ee53a-2340-4c25-89c8-245227b3848b"/>
    <xsd:import namespace="a4b5f761-6594-4d4d-b6b4-a2515cb88027"/>
    <xsd:element name="properties">
      <xsd:complexType>
        <xsd:sequence>
          <xsd:element name="documentManagement">
            <xsd:complexType>
              <xsd:all>
                <xsd:element ref="ns2:c4838c65c76546ae93d5703426802f7f" minOccurs="0"/>
                <xsd:element ref="ns2:TaxCatchAll" minOccurs="0"/>
                <xsd:element ref="ns2:TaxCatchAllLabel" minOccurs="0"/>
                <xsd:element ref="ns2:j6c5b17cd04246da82e5604daf08bc68" minOccurs="0"/>
                <xsd:element ref="ns2:g3ef09377e3444258679b6035a1ff93a" minOccurs="0"/>
                <xsd:element ref="ns2:cd0fc526a5c840319a97fd94028e9904" minOccurs="0"/>
                <xsd:element ref="ns2:k5b153ee974a4a57a7568e533217f2cb" minOccurs="0"/>
                <xsd:element ref="ns2:TransfertoArchives" minOccurs="0"/>
                <xsd:element ref="ns2:RetentionTriggerDate" minOccurs="0"/>
                <xsd:element ref="ns2:RecordNumber" minOccurs="0"/>
                <xsd:element ref="ns3:Document_x0020_Type" minOccurs="0"/>
                <xsd:element ref="ns3:Document_x0020_Status1" minOccurs="0"/>
                <xsd:element ref="ns3:Circulation_x0020_Status" minOccurs="0"/>
                <xsd:element ref="ns3:Circulation_x0020_Date" minOccurs="0"/>
                <xsd:element ref="ns3:Meeting_x0020_Date" minOccurs="0"/>
                <xsd:element ref="ns2:Session" minOccurs="0"/>
                <xsd:element ref="ns4:MediaServiceMetadata" minOccurs="0"/>
                <xsd:element ref="ns4:MediaServiceFastMetadata" minOccurs="0"/>
                <xsd:element ref="ns3:SharedWithUsers" minOccurs="0"/>
                <xsd:element ref="ns3:SharedWithDetails" minOccurs="0"/>
                <xsd:element ref="ns4:Document_x0020_Access" minOccurs="0"/>
                <xsd:element ref="ns4:MediaServiceEventHashCode" minOccurs="0"/>
                <xsd:element ref="ns4:MediaServiceGenerationTime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lcf76f155ced4ddcb4097134ff3c332f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c4838c65c76546ae93d5703426802f7f" ma:index="8" nillable="true" ma:taxonomy="true" ma:internalName="c4838c65c76546ae93d5703426802f7f" ma:taxonomyFieldName="RMKeyword1" ma:displayName="RM Keyword 1" ma:default="2;#Corporate Governance|18f3be47-5b1b-4975-9814-50680e5cfe37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36d4ec9-51b3-479d-9d5a-c267932e4652}" ma:internalName="TaxCatchAll" ma:showField="CatchAllData" ma:web="b42ee53a-2340-4c25-89c8-245227b38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36d4ec9-51b3-479d-9d5a-c267932e4652}" ma:internalName="TaxCatchAllLabel" ma:readOnly="true" ma:showField="CatchAllDataLabel" ma:web="b42ee53a-2340-4c25-89c8-245227b38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6c5b17cd04246da82e5604daf08bc68" ma:index="12" nillable="true" ma:taxonomy="true" ma:internalName="j6c5b17cd04246da82e5604daf08bc68" ma:taxonomyFieldName="RMKeyword2" ma:displayName="RM Keyword 2" ma:default="4;#Committees|33adf4e6-7770-4a28-8fef-1501eacd6c5e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14" nillable="true" ma:taxonomy="true" ma:internalName="g3ef09377e3444258679b6035a1ff93a" ma:taxonomyFieldName="RMKeyword3" ma:displayName="RM Keyword 3" ma:default="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16" nillable="true" ma:taxonomy="true" ma:internalName="cd0fc526a5c840319a97fd94028e9904" ma:taxonomyFieldName="RMKeyword4" ma:displayName="RM Keyword 4" ma:default="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b153ee974a4a57a7568e533217f2cb" ma:index="18" nillable="true" ma:taxonomy="true" ma:internalName="k5b153ee974a4a57a7568e533217f2cb" ma:taxonomyFieldName="ProtectiveMarking" ma:displayName="Protective Marking" ma:default="1;#RA Management|d70d2c11-15cf-4eb5-a79e-bda2c534f41f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ransfertoArchives" ma:index="20" nillable="true" ma:displayName="Transfer to Archives" ma:default="0" ma:internalName="TransfertoArchives">
      <xsd:simpleType>
        <xsd:restriction base="dms:Boolean"/>
      </xsd:simpleType>
    </xsd:element>
    <xsd:element name="RetentionTriggerDate" ma:index="21" nillable="true" ma:displayName="Retention Trigger Date" ma:format="DateOnly" ma:internalName="RetentionTriggerDate">
      <xsd:simpleType>
        <xsd:restriction base="dms:DateTime"/>
      </xsd:simpleType>
    </xsd:element>
    <xsd:element name="RecordNumber" ma:index="22" nillable="true" ma:displayName="Record Number" ma:indexed="true" ma:internalName="RecordNumber">
      <xsd:simpleType>
        <xsd:restriction base="dms:Text">
          <xsd:maxLength value="255"/>
        </xsd:restriction>
      </xsd:simpleType>
    </xsd:element>
    <xsd:element name="Session" ma:index="28" nillable="true" ma:displayName="Session" ma:format="Dropdown" ma:internalName="Session">
      <xsd:simpleType>
        <xsd:restriction base="dms:Choice">
          <xsd:enumeration value="2013 - 14"/>
          <xsd:enumeration value="2014 - 15"/>
          <xsd:enumeration value="2015 - 16"/>
          <xsd:enumeration value="2016 - 17"/>
          <xsd:enumeration value="2017 - 19"/>
          <xsd:enumeration value="2019 - 20"/>
          <xsd:enumeration value="2019 - 21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ee53a-2340-4c25-89c8-245227b3848b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23" nillable="true" ma:displayName="Document Type" ma:format="Dropdown" ma:indexed="true" ma:internalName="Document_x0020_Type">
      <xsd:simpleType>
        <xsd:restriction base="dms:Choice">
          <xsd:enumeration value="Agenda"/>
          <xsd:enumeration value="Correspondence"/>
          <xsd:enumeration value="Minutes"/>
          <xsd:enumeration value="Papers"/>
        </xsd:restriction>
      </xsd:simpleType>
    </xsd:element>
    <xsd:element name="Document_x0020_Status1" ma:index="24" nillable="true" ma:displayName="Document Status" ma:format="Dropdown" ma:internalName="Document_x0020_Status1">
      <xsd:simpleType>
        <xsd:restriction base="dms:Choice">
          <xsd:enumeration value="Draft"/>
          <xsd:enumeration value="Final"/>
          <xsd:enumeration value="Published"/>
        </xsd:restriction>
      </xsd:simpleType>
    </xsd:element>
    <xsd:element name="Circulation_x0020_Status" ma:index="25" nillable="true" ma:displayName="Circulation Status" ma:format="Dropdown" ma:indexed="true" ma:internalName="Circulation_x0020_Status">
      <xsd:simpleType>
        <xsd:restriction base="dms:Choice">
          <xsd:enumeration value="Not For Circulation"/>
          <xsd:enumeration value="To Be Circulated"/>
          <xsd:enumeration value="Circulated"/>
        </xsd:restriction>
      </xsd:simpleType>
    </xsd:element>
    <xsd:element name="Circulation_x0020_Date" ma:index="26" nillable="true" ma:displayName="Circulation Date" ma:format="DateOnly" ma:internalName="Circulation_x0020_Date">
      <xsd:simpleType>
        <xsd:restriction base="dms:DateTime"/>
      </xsd:simpleType>
    </xsd:element>
    <xsd:element name="Meeting_x0020_Date" ma:index="27" nillable="true" ma:displayName="Meeting Date" ma:format="DateOnly" ma:internalName="Meeting_x0020_Date">
      <xsd:simpleType>
        <xsd:restriction base="dms:DateTime"/>
      </xsd:simpleType>
    </xsd:element>
    <xsd:element name="SharedWithUsers" ma:index="3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5f761-6594-4d4d-b6b4-a2515cb880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Document_x0020_Access" ma:index="33" nillable="true" ma:displayName="Document Access" ma:format="Dropdown" ma:internalName="Document_x0020_Access">
      <xsd:simpleType>
        <xsd:restriction base="dms:Choice">
          <xsd:enumeration value="Not Reserved"/>
          <xsd:enumeration value="Reserved"/>
          <xsd:enumeration value="Reserved &amp; Confidential"/>
        </xsd:restriction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36" nillable="true" ma:displayName="Tags" ma:internalName="MediaServiceAutoTags" ma:readOnly="true">
      <xsd:simpleType>
        <xsd:restriction base="dms:Text"/>
      </xsd:simpleType>
    </xsd:element>
    <xsd:element name="MediaServiceOCR" ma:index="3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4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43" nillable="true" ma:taxonomy="true" ma:internalName="lcf76f155ced4ddcb4097134ff3c332f" ma:taxonomyFieldName="MediaServiceImageTags" ma:displayName="Image Tags" ma:readOnly="false" ma:fieldId="{5cf76f15-5ced-4ddc-b409-7134ff3c332f}" ma:taxonomyMulti="true" ma:sspId="eb37f91c-4bb8-4ab3-bc5a-cd87538154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36F5C6-B5F5-4319-B708-2E0C26ED52FE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a4b5f761-6594-4d4d-b6b4-a2515cb88027"/>
    <ds:schemaRef ds:uri="http://purl.org/dc/terms/"/>
    <ds:schemaRef ds:uri="http://schemas.microsoft.com/office/infopath/2007/PartnerControls"/>
    <ds:schemaRef ds:uri="http://purl.org/dc/dcmitype/"/>
    <ds:schemaRef ds:uri="b42ee53a-2340-4c25-89c8-245227b3848b"/>
    <ds:schemaRef ds:uri="4600776d-0a3c-44b4-bff2-0ceaafb13046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2704ED7-E1C8-4065-8FA5-1B094FCE481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5CBBF2-EBFE-44D6-BABF-F40FBCFE08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00776d-0a3c-44b4-bff2-0ceaafb13046"/>
    <ds:schemaRef ds:uri="b42ee53a-2340-4c25-89c8-245227b3848b"/>
    <ds:schemaRef ds:uri="a4b5f761-6594-4d4d-b6b4-a2515cb880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F51EF6-71DC-423F-A8EC-AFEAC65A55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