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83154" w:rsidP="003828F5">
      <w:pPr>
        <w:jc w:val="center"/>
        <w:rPr>
          <w:sz w:val="28"/>
          <w:szCs w:val="28"/>
        </w:rPr>
      </w:pPr>
      <w:r>
        <w:rPr>
          <w:sz w:val="28"/>
          <w:szCs w:val="28"/>
        </w:rPr>
        <w:t>WITNESS STATEMENT</w:t>
      </w:r>
    </w:p>
    <w:p w:rsidR="003828F5" w:rsidP="003828F5">
      <w:pPr>
        <w:jc w:val="center"/>
        <w:rPr>
          <w:sz w:val="28"/>
          <w:szCs w:val="28"/>
        </w:rPr>
      </w:pPr>
      <w:r>
        <w:rPr>
          <w:sz w:val="28"/>
          <w:szCs w:val="28"/>
        </w:rPr>
        <w:t>Baroness Deech</w:t>
      </w:r>
    </w:p>
    <w:p w:rsidR="00E541EF" w:rsidRPr="00E541EF">
      <w:pPr>
        <w:rPr>
          <w:b/>
          <w:sz w:val="28"/>
          <w:szCs w:val="28"/>
        </w:rPr>
      </w:pPr>
      <w:r>
        <w:rPr>
          <w:b/>
          <w:sz w:val="28"/>
          <w:szCs w:val="28"/>
        </w:rPr>
        <w:t>Introduction</w:t>
      </w:r>
    </w:p>
    <w:p w:rsidR="0061215A" w:rsidP="00280CA3">
      <w:pPr>
        <w:jc w:val="both"/>
        <w:rPr>
          <w:sz w:val="28"/>
          <w:szCs w:val="28"/>
        </w:rPr>
      </w:pPr>
      <w:r>
        <w:rPr>
          <w:sz w:val="28"/>
          <w:szCs w:val="28"/>
        </w:rPr>
        <w:t xml:space="preserve">1. </w:t>
      </w:r>
      <w:r w:rsidR="00280CA3">
        <w:rPr>
          <w:sz w:val="28"/>
          <w:szCs w:val="28"/>
        </w:rPr>
        <w:t xml:space="preserve">I am Baroness </w:t>
      </w:r>
      <w:r w:rsidR="00280CA3">
        <w:rPr>
          <w:sz w:val="28"/>
          <w:szCs w:val="28"/>
        </w:rPr>
        <w:t>Deech,</w:t>
      </w:r>
      <w:r w:rsidR="00280CA3">
        <w:rPr>
          <w:sz w:val="28"/>
          <w:szCs w:val="28"/>
        </w:rPr>
        <w:t xml:space="preserve"> crossbench member of the House of Lords. My </w:t>
      </w:r>
      <w:r w:rsidR="009C2A32">
        <w:rPr>
          <w:sz w:val="28"/>
          <w:szCs w:val="28"/>
        </w:rPr>
        <w:t xml:space="preserve">special </w:t>
      </w:r>
      <w:r w:rsidR="00280CA3">
        <w:rPr>
          <w:sz w:val="28"/>
          <w:szCs w:val="28"/>
        </w:rPr>
        <w:t>family and educational interest</w:t>
      </w:r>
      <w:r w:rsidR="009C2A32">
        <w:rPr>
          <w:sz w:val="28"/>
          <w:szCs w:val="28"/>
        </w:rPr>
        <w:t>s</w:t>
      </w:r>
      <w:r w:rsidR="00280CA3">
        <w:rPr>
          <w:sz w:val="28"/>
          <w:szCs w:val="28"/>
        </w:rPr>
        <w:t xml:space="preserve"> in the proposed </w:t>
      </w:r>
      <w:r w:rsidR="009C2A32">
        <w:rPr>
          <w:sz w:val="28"/>
          <w:szCs w:val="28"/>
        </w:rPr>
        <w:t xml:space="preserve">Holocaust </w:t>
      </w:r>
      <w:r w:rsidR="00280CA3">
        <w:rPr>
          <w:sz w:val="28"/>
          <w:szCs w:val="28"/>
        </w:rPr>
        <w:t>Memorial and Learning Centre</w:t>
      </w:r>
      <w:r w:rsidR="009C2A32">
        <w:rPr>
          <w:sz w:val="28"/>
          <w:szCs w:val="28"/>
        </w:rPr>
        <w:t xml:space="preserve"> (HMLC)</w:t>
      </w:r>
      <w:r w:rsidR="00280CA3">
        <w:rPr>
          <w:sz w:val="28"/>
          <w:szCs w:val="28"/>
        </w:rPr>
        <w:t xml:space="preserve"> are set out in detail in my Petition. I am </w:t>
      </w:r>
      <w:r w:rsidR="00280CA3">
        <w:rPr>
          <w:sz w:val="28"/>
          <w:szCs w:val="28"/>
        </w:rPr>
        <w:t>representing  six</w:t>
      </w:r>
      <w:r w:rsidR="00280CA3">
        <w:rPr>
          <w:sz w:val="28"/>
          <w:szCs w:val="28"/>
        </w:rPr>
        <w:t xml:space="preserve"> Holocaust survivors, that is people who were imprisoned during the second world war in concentration camps but survived and came to this country, whose names are in our Petition, and who gave evidence to the Commons Select Committee on the Holocaust Memorial Bill. </w:t>
      </w:r>
      <w:r w:rsidR="00A806BF">
        <w:rPr>
          <w:sz w:val="28"/>
          <w:szCs w:val="28"/>
        </w:rPr>
        <w:t xml:space="preserve">No group of people is more affected by any Memorial and Learning Centre. </w:t>
      </w:r>
      <w:r w:rsidR="00280CA3">
        <w:rPr>
          <w:sz w:val="28"/>
          <w:szCs w:val="28"/>
        </w:rPr>
        <w:t>I shall call as a witness Dr Martin Stern</w:t>
      </w:r>
      <w:r w:rsidR="00BE0CD6">
        <w:rPr>
          <w:sz w:val="28"/>
          <w:szCs w:val="28"/>
        </w:rPr>
        <w:t xml:space="preserve"> who is one of them</w:t>
      </w:r>
      <w:r w:rsidR="00280CA3">
        <w:rPr>
          <w:sz w:val="28"/>
          <w:szCs w:val="28"/>
        </w:rPr>
        <w:t>. Anita Lasker-Wal</w:t>
      </w:r>
      <w:r w:rsidR="009B0EDB">
        <w:rPr>
          <w:sz w:val="28"/>
          <w:szCs w:val="28"/>
        </w:rPr>
        <w:t>l</w:t>
      </w:r>
      <w:r w:rsidR="00280CA3">
        <w:rPr>
          <w:sz w:val="28"/>
          <w:szCs w:val="28"/>
        </w:rPr>
        <w:t xml:space="preserve">fisch would have wished to be called and to be present today but </w:t>
      </w:r>
      <w:r w:rsidR="00280CA3">
        <w:rPr>
          <w:sz w:val="28"/>
          <w:szCs w:val="28"/>
        </w:rPr>
        <w:t>unfortunately</w:t>
      </w:r>
      <w:r w:rsidR="00280CA3">
        <w:rPr>
          <w:sz w:val="28"/>
          <w:szCs w:val="28"/>
        </w:rPr>
        <w:t xml:space="preserve"> she had an accident recently and is in hospital. She has authorised me to say that I can speak on her behalf, and that she wishes the Committee to read or see her evidence to the Commons Select Committee on the Bill. </w:t>
      </w:r>
      <w:r w:rsidR="002B5B5A">
        <w:rPr>
          <w:sz w:val="28"/>
          <w:szCs w:val="28"/>
        </w:rPr>
        <w:t>(Bundle page</w:t>
      </w:r>
      <w:r w:rsidR="00084FB1">
        <w:rPr>
          <w:sz w:val="28"/>
          <w:szCs w:val="28"/>
        </w:rPr>
        <w:t xml:space="preserve"> </w:t>
      </w:r>
      <w:r w:rsidR="009B0EDB">
        <w:rPr>
          <w:sz w:val="28"/>
          <w:szCs w:val="28"/>
        </w:rPr>
        <w:t>154</w:t>
      </w:r>
      <w:r w:rsidR="00084FB1">
        <w:rPr>
          <w:sz w:val="28"/>
          <w:szCs w:val="28"/>
        </w:rPr>
        <w:t>)</w:t>
      </w:r>
      <w:r w:rsidR="003828F5">
        <w:rPr>
          <w:sz w:val="28"/>
          <w:szCs w:val="28"/>
        </w:rPr>
        <w:t>.</w:t>
      </w:r>
      <w:r w:rsidR="002B5B5A">
        <w:rPr>
          <w:sz w:val="28"/>
          <w:szCs w:val="28"/>
        </w:rPr>
        <w:t xml:space="preserve"> </w:t>
      </w:r>
      <w:r w:rsidR="009B0EDB">
        <w:rPr>
          <w:sz w:val="28"/>
          <w:szCs w:val="28"/>
        </w:rPr>
        <w:t xml:space="preserve"> </w:t>
      </w:r>
      <w:r w:rsidR="00280CA3">
        <w:rPr>
          <w:sz w:val="28"/>
          <w:szCs w:val="28"/>
        </w:rPr>
        <w:t>The</w:t>
      </w:r>
      <w:r w:rsidR="00280CA3">
        <w:rPr>
          <w:sz w:val="28"/>
          <w:szCs w:val="28"/>
        </w:rPr>
        <w:t xml:space="preserve"> other survivors</w:t>
      </w:r>
      <w:r w:rsidR="00E83160">
        <w:rPr>
          <w:sz w:val="28"/>
          <w:szCs w:val="28"/>
        </w:rPr>
        <w:t xml:space="preserve"> have increasing mobility issues and would have difficulty in coming here, but their unchanged views may also be read in the transcript of the Commons Select Committee hearing.</w:t>
      </w:r>
      <w:r w:rsidR="008829C5">
        <w:rPr>
          <w:sz w:val="28"/>
          <w:szCs w:val="28"/>
        </w:rPr>
        <w:t xml:space="preserve"> </w:t>
      </w:r>
    </w:p>
    <w:p w:rsidR="00280CA3" w:rsidP="00280CA3">
      <w:pPr>
        <w:jc w:val="both"/>
        <w:rPr>
          <w:sz w:val="28"/>
          <w:szCs w:val="28"/>
        </w:rPr>
      </w:pPr>
      <w:r>
        <w:rPr>
          <w:sz w:val="28"/>
          <w:szCs w:val="28"/>
        </w:rPr>
        <w:t xml:space="preserve">2. </w:t>
      </w:r>
      <w:r w:rsidR="008829C5">
        <w:rPr>
          <w:sz w:val="28"/>
          <w:szCs w:val="28"/>
        </w:rPr>
        <w:t xml:space="preserve">In sum, they do not feel they have been adequately consulted, informed or heard. </w:t>
      </w:r>
      <w:r w:rsidR="001B2876">
        <w:rPr>
          <w:sz w:val="28"/>
          <w:szCs w:val="28"/>
        </w:rPr>
        <w:t xml:space="preserve">Many more survivors might have come forward had they been adequately informed about the details of the scheme and </w:t>
      </w:r>
      <w:r w:rsidR="001B2876">
        <w:rPr>
          <w:sz w:val="28"/>
          <w:szCs w:val="28"/>
        </w:rPr>
        <w:t>in particular of</w:t>
      </w:r>
      <w:r w:rsidR="001B2876">
        <w:rPr>
          <w:sz w:val="28"/>
          <w:szCs w:val="28"/>
        </w:rPr>
        <w:t xml:space="preserve"> the Learning Centre, and had they been made aware of the hybrid Bill proceedings that are now in train. </w:t>
      </w:r>
      <w:r w:rsidR="00144A2A">
        <w:rPr>
          <w:sz w:val="28"/>
          <w:szCs w:val="28"/>
        </w:rPr>
        <w:t xml:space="preserve">What consultation did occur was highly misleading. (Dr I Lancaster, evidence to Westminster City Council CD 10.65) </w:t>
      </w:r>
      <w:r w:rsidR="008829C5">
        <w:rPr>
          <w:sz w:val="28"/>
          <w:szCs w:val="28"/>
        </w:rPr>
        <w:t>A public inquiry is not a consultation. If the Memorial and Learning Centre are built as currently planned, they say "not in our name."</w:t>
      </w:r>
      <w:r w:rsidR="00144A2A">
        <w:rPr>
          <w:sz w:val="28"/>
          <w:szCs w:val="28"/>
        </w:rPr>
        <w:t xml:space="preserve"> Further, as a working Peer, I wish to make representations about the challenges of the Restoration and Renewal proposals affect this project</w:t>
      </w:r>
      <w:r w:rsidR="00B44A38">
        <w:rPr>
          <w:sz w:val="28"/>
          <w:szCs w:val="28"/>
        </w:rPr>
        <w:t>.</w:t>
      </w:r>
    </w:p>
    <w:p w:rsidR="00144A2A" w:rsidP="00280CA3">
      <w:pPr>
        <w:jc w:val="both"/>
        <w:rPr>
          <w:sz w:val="28"/>
          <w:szCs w:val="28"/>
        </w:rPr>
      </w:pPr>
    </w:p>
    <w:p w:rsidR="00E541EF" w:rsidRPr="00E541EF" w:rsidP="00280CA3">
      <w:pPr>
        <w:jc w:val="both"/>
        <w:rPr>
          <w:b/>
          <w:sz w:val="28"/>
          <w:szCs w:val="28"/>
        </w:rPr>
      </w:pPr>
      <w:r>
        <w:rPr>
          <w:b/>
          <w:sz w:val="28"/>
          <w:szCs w:val="28"/>
        </w:rPr>
        <w:t>The aims of the project</w:t>
      </w:r>
    </w:p>
    <w:p w:rsidR="00E83160" w:rsidP="00280CA3">
      <w:pPr>
        <w:jc w:val="both"/>
        <w:rPr>
          <w:b/>
          <w:sz w:val="28"/>
          <w:szCs w:val="28"/>
        </w:rPr>
      </w:pPr>
      <w:r>
        <w:rPr>
          <w:sz w:val="28"/>
          <w:szCs w:val="28"/>
        </w:rPr>
        <w:t>3</w:t>
      </w:r>
      <w:r w:rsidR="00A04772">
        <w:rPr>
          <w:sz w:val="28"/>
          <w:szCs w:val="28"/>
        </w:rPr>
        <w:t xml:space="preserve">. </w:t>
      </w:r>
      <w:r w:rsidR="009C2A32">
        <w:rPr>
          <w:sz w:val="28"/>
          <w:szCs w:val="28"/>
        </w:rPr>
        <w:t>The</w:t>
      </w:r>
      <w:r w:rsidR="00F778C2">
        <w:rPr>
          <w:sz w:val="28"/>
          <w:szCs w:val="28"/>
        </w:rPr>
        <w:t xml:space="preserve"> original vision for the project which has become the proposed</w:t>
      </w:r>
      <w:r w:rsidR="009C2A32">
        <w:rPr>
          <w:sz w:val="28"/>
          <w:szCs w:val="28"/>
        </w:rPr>
        <w:t xml:space="preserve"> H</w:t>
      </w:r>
      <w:r w:rsidR="003828F5">
        <w:rPr>
          <w:sz w:val="28"/>
          <w:szCs w:val="28"/>
        </w:rPr>
        <w:t xml:space="preserve">olocaust </w:t>
      </w:r>
      <w:r w:rsidR="009C2A32">
        <w:rPr>
          <w:sz w:val="28"/>
          <w:szCs w:val="28"/>
        </w:rPr>
        <w:t>M</w:t>
      </w:r>
      <w:r w:rsidR="003828F5">
        <w:rPr>
          <w:sz w:val="28"/>
          <w:szCs w:val="28"/>
        </w:rPr>
        <w:t>emorial &amp; Learning Centre</w:t>
      </w:r>
      <w:r w:rsidR="00F778C2">
        <w:rPr>
          <w:sz w:val="28"/>
          <w:szCs w:val="28"/>
        </w:rPr>
        <w:t xml:space="preserve"> arose out of</w:t>
      </w:r>
      <w:r w:rsidRPr="009C2A32" w:rsidR="009C2A32">
        <w:rPr>
          <w:sz w:val="28"/>
          <w:szCs w:val="28"/>
        </w:rPr>
        <w:t xml:space="preserve"> </w:t>
      </w:r>
      <w:r w:rsidRPr="009C2A32">
        <w:rPr>
          <w:sz w:val="28"/>
          <w:szCs w:val="28"/>
        </w:rPr>
        <w:t>The Prime Minister's Holocaust Commission Report 2015</w:t>
      </w:r>
      <w:r w:rsidR="00785AF6">
        <w:rPr>
          <w:sz w:val="28"/>
          <w:szCs w:val="28"/>
        </w:rPr>
        <w:t xml:space="preserve"> </w:t>
      </w:r>
      <w:r>
        <w:fldChar w:fldCharType="begin"/>
      </w:r>
      <w:r>
        <w:instrText xml:space="preserve"> HYPERLINK "https://www.gov.uk/government/publications/prime-ministers-holocaust-commission-report" </w:instrText>
      </w:r>
      <w:r>
        <w:fldChar w:fldCharType="separate"/>
      </w:r>
      <w:r w:rsidRPr="002654D5">
        <w:rPr>
          <w:rStyle w:val="Hyperlink"/>
          <w:b/>
          <w:sz w:val="28"/>
          <w:szCs w:val="28"/>
        </w:rPr>
        <w:t>https://www.gov.uk/government/publications/prime-ministers-holocaust-commission-report</w:t>
      </w:r>
      <w:r>
        <w:fldChar w:fldCharType="end"/>
      </w:r>
      <w:r w:rsidR="002B5B5A">
        <w:t xml:space="preserve"> (Bundle</w:t>
      </w:r>
      <w:r w:rsidR="00673E18">
        <w:t xml:space="preserve"> A page 8)</w:t>
      </w:r>
    </w:p>
    <w:p w:rsidR="00E83160" w:rsidP="00280CA3">
      <w:pPr>
        <w:jc w:val="both"/>
        <w:rPr>
          <w:rFonts w:cstheme="minorHAnsi"/>
          <w:color w:val="0B0C0C"/>
          <w:sz w:val="28"/>
          <w:szCs w:val="28"/>
          <w:shd w:val="clear" w:color="auto" w:fill="FFFFFF"/>
        </w:rPr>
      </w:pPr>
      <w:r>
        <w:rPr>
          <w:sz w:val="28"/>
          <w:szCs w:val="28"/>
        </w:rPr>
        <w:t>There are around 6</w:t>
      </w:r>
      <w:r w:rsidR="00C2017C">
        <w:rPr>
          <w:sz w:val="28"/>
          <w:szCs w:val="28"/>
        </w:rPr>
        <w:t xml:space="preserve"> major</w:t>
      </w:r>
      <w:r>
        <w:rPr>
          <w:sz w:val="28"/>
          <w:szCs w:val="28"/>
        </w:rPr>
        <w:t xml:space="preserve"> Holocaust Memorials</w:t>
      </w:r>
      <w:r w:rsidR="00C2017C">
        <w:rPr>
          <w:sz w:val="28"/>
          <w:szCs w:val="28"/>
        </w:rPr>
        <w:t xml:space="preserve"> and 100 smaller ones</w:t>
      </w:r>
      <w:r>
        <w:rPr>
          <w:sz w:val="28"/>
          <w:szCs w:val="28"/>
        </w:rPr>
        <w:t xml:space="preserve"> in the UK and many Learning Centres; </w:t>
      </w:r>
      <w:r>
        <w:rPr>
          <w:sz w:val="28"/>
          <w:szCs w:val="28"/>
        </w:rPr>
        <w:t>nevertheless</w:t>
      </w:r>
      <w:r>
        <w:rPr>
          <w:sz w:val="28"/>
          <w:szCs w:val="28"/>
        </w:rPr>
        <w:t xml:space="preserve"> this Report recommended building another o</w:t>
      </w:r>
      <w:r w:rsidR="005D069D">
        <w:rPr>
          <w:sz w:val="28"/>
          <w:szCs w:val="28"/>
        </w:rPr>
        <w:t>ne in central London</w:t>
      </w:r>
      <w:r w:rsidR="002B5B5A">
        <w:rPr>
          <w:sz w:val="28"/>
          <w:szCs w:val="28"/>
        </w:rPr>
        <w:t xml:space="preserve"> </w:t>
      </w:r>
      <w:r>
        <w:rPr>
          <w:sz w:val="28"/>
          <w:szCs w:val="28"/>
        </w:rPr>
        <w:t xml:space="preserve">with a Learning Centre and educational initiatives. </w:t>
      </w:r>
      <w:r w:rsidR="001E0931">
        <w:rPr>
          <w:sz w:val="28"/>
          <w:szCs w:val="28"/>
        </w:rPr>
        <w:t xml:space="preserve">The Commission </w:t>
      </w:r>
      <w:r w:rsidRPr="001E0931" w:rsidR="001E0931">
        <w:rPr>
          <w:rFonts w:ascii="Calibri" w:hAnsi="Calibri" w:cs="Calibri"/>
          <w:color w:val="0B0C0C"/>
          <w:sz w:val="28"/>
          <w:szCs w:val="28"/>
          <w:shd w:val="clear" w:color="auto" w:fill="FFFFFF"/>
        </w:rPr>
        <w:t>was tasked with establishing what more Britain must do to ensure that the memory of the Holocaust is preserved and that the lessons it teaches are never forgotten</w:t>
      </w:r>
      <w:r w:rsidR="001E0931">
        <w:rPr>
          <w:rFonts w:ascii="Arial" w:hAnsi="Arial" w:cs="Arial"/>
          <w:color w:val="0B0C0C"/>
          <w:sz w:val="40"/>
          <w:szCs w:val="40"/>
          <w:shd w:val="clear" w:color="auto" w:fill="FFFFFF"/>
        </w:rPr>
        <w:t>.</w:t>
      </w:r>
      <w:r w:rsidR="002B5B5A">
        <w:rPr>
          <w:rFonts w:ascii="Arial" w:hAnsi="Arial" w:cs="Arial"/>
          <w:color w:val="0B0C0C"/>
          <w:sz w:val="40"/>
          <w:szCs w:val="40"/>
          <w:shd w:val="clear" w:color="auto" w:fill="FFFFFF"/>
        </w:rPr>
        <w:t xml:space="preserve"> </w:t>
      </w:r>
      <w:r w:rsidRPr="001E0931" w:rsidR="001E0931">
        <w:rPr>
          <w:rFonts w:cstheme="minorHAnsi"/>
          <w:color w:val="0B0C0C"/>
          <w:sz w:val="28"/>
          <w:szCs w:val="28"/>
          <w:shd w:val="clear" w:color="auto" w:fill="FFFFFF"/>
        </w:rPr>
        <w:t>It</w:t>
      </w:r>
      <w:r w:rsidR="002B5B5A">
        <w:rPr>
          <w:rFonts w:cstheme="minorHAnsi"/>
          <w:color w:val="0B0C0C"/>
          <w:sz w:val="28"/>
          <w:szCs w:val="28"/>
          <w:shd w:val="clear" w:color="auto" w:fill="FFFFFF"/>
        </w:rPr>
        <w:t xml:space="preserve"> </w:t>
      </w:r>
      <w:r w:rsidR="001E0931">
        <w:rPr>
          <w:rFonts w:cstheme="minorHAnsi"/>
          <w:color w:val="0B0C0C"/>
          <w:sz w:val="28"/>
          <w:szCs w:val="28"/>
          <w:shd w:val="clear" w:color="auto" w:fill="FFFFFF"/>
        </w:rPr>
        <w:t>recommended as follows</w:t>
      </w:r>
      <w:r w:rsidR="0061215A">
        <w:rPr>
          <w:rFonts w:cstheme="minorHAnsi"/>
          <w:color w:val="0B0C0C"/>
          <w:sz w:val="28"/>
          <w:szCs w:val="28"/>
          <w:shd w:val="clear" w:color="auto" w:fill="FFFFFF"/>
        </w:rPr>
        <w:t>:</w:t>
      </w:r>
    </w:p>
    <w:p w:rsidR="001E0931" w:rsidP="00280CA3">
      <w:pPr>
        <w:jc w:val="both"/>
      </w:pPr>
      <w:r>
        <w:rPr>
          <w:sz w:val="28"/>
          <w:szCs w:val="28"/>
        </w:rPr>
        <w:t xml:space="preserve">4. </w:t>
      </w:r>
      <w:r w:rsidRPr="0061215A">
        <w:rPr>
          <w:i/>
          <w:sz w:val="28"/>
          <w:szCs w:val="28"/>
        </w:rPr>
        <w:t>The evidence is clear that there should be a striking new memorial to serve as the focal point of national commemoration of the Holocaust. It should be prominently located in Central London</w:t>
      </w:r>
      <w:r w:rsidRPr="0061215A" w:rsidR="00A755B1">
        <w:rPr>
          <w:i/>
          <w:sz w:val="28"/>
          <w:szCs w:val="28"/>
        </w:rPr>
        <w:t xml:space="preserve"> </w:t>
      </w:r>
      <w:r w:rsidR="003828F5">
        <w:rPr>
          <w:i/>
          <w:sz w:val="28"/>
          <w:szCs w:val="28"/>
        </w:rPr>
        <w:t>[</w:t>
      </w:r>
      <w:r w:rsidRPr="0061215A" w:rsidR="00A755B1">
        <w:rPr>
          <w:i/>
          <w:sz w:val="28"/>
          <w:szCs w:val="28"/>
        </w:rPr>
        <w:t>defined as ranging from Regent's Park to Southwark</w:t>
      </w:r>
      <w:r w:rsidR="003828F5">
        <w:rPr>
          <w:i/>
          <w:sz w:val="28"/>
          <w:szCs w:val="28"/>
        </w:rPr>
        <w:t>]</w:t>
      </w:r>
      <w:r w:rsidRPr="0061215A">
        <w:rPr>
          <w:i/>
          <w:sz w:val="28"/>
          <w:szCs w:val="28"/>
        </w:rPr>
        <w:t xml:space="preserve"> to make a bold statement about the importance Britain places on preserving the memory of the Holocaust. This will stand as a permanent affirmation of the values of our society. The design of the National Memorial should be guided by </w:t>
      </w:r>
      <w:r w:rsidRPr="0061215A">
        <w:rPr>
          <w:i/>
          <w:sz w:val="28"/>
          <w:szCs w:val="28"/>
        </w:rPr>
        <w:t>a number of</w:t>
      </w:r>
      <w:r w:rsidRPr="0061215A">
        <w:rPr>
          <w:i/>
          <w:sz w:val="28"/>
          <w:szCs w:val="28"/>
        </w:rPr>
        <w:t xml:space="preserve"> principles. The National Memorial should: • be a place where people can pay their respects, contemplate, think and offer prayers. • take the form of something people can interact with. • provide </w:t>
      </w:r>
      <w:r w:rsidRPr="0061215A">
        <w:rPr>
          <w:i/>
          <w:sz w:val="28"/>
          <w:szCs w:val="28"/>
        </w:rPr>
        <w:t>factual information</w:t>
      </w:r>
      <w:r w:rsidRPr="0061215A">
        <w:rPr>
          <w:i/>
          <w:sz w:val="28"/>
          <w:szCs w:val="28"/>
        </w:rPr>
        <w:t xml:space="preserve"> about what happened, linked to other resources. • tell the story of Britain’s own connection to the Holocaust. • convey the enormity of the Holocaust and its </w:t>
      </w:r>
      <w:r w:rsidRPr="0061215A">
        <w:rPr>
          <w:i/>
          <w:sz w:val="28"/>
          <w:szCs w:val="28"/>
        </w:rPr>
        <w:t>impact;</w:t>
      </w:r>
      <w:r w:rsidRPr="0061215A">
        <w:rPr>
          <w:i/>
          <w:sz w:val="28"/>
          <w:szCs w:val="28"/>
        </w:rPr>
        <w:t xml:space="preserve"> in particular the loss to mankind of the destruction of European Jewry. • reflect the centrality of the murder of European Jews to Nazi objectives. • appropriately represent the fate of other victims of Nazi persecution</w:t>
      </w:r>
      <w:r>
        <w:t>.</w:t>
      </w:r>
      <w:r w:rsidR="00F778C2">
        <w:t>"</w:t>
      </w:r>
    </w:p>
    <w:p w:rsidR="00F778C2" w:rsidRPr="00F778C2" w:rsidP="00280CA3">
      <w:pPr>
        <w:jc w:val="both"/>
        <w:rPr>
          <w:sz w:val="28"/>
          <w:szCs w:val="28"/>
        </w:rPr>
      </w:pPr>
      <w:r>
        <w:rPr>
          <w:sz w:val="28"/>
          <w:szCs w:val="28"/>
        </w:rPr>
        <w:t xml:space="preserve">5. </w:t>
      </w:r>
      <w:r>
        <w:rPr>
          <w:sz w:val="28"/>
          <w:szCs w:val="28"/>
        </w:rPr>
        <w:t xml:space="preserve">As you can see, this was a vision about memorialising the Holocaust, the murder of the Jews of Europe. It recommended that the Memorial should be co-located with "a World-Class Learning Centre at the heart of a campus driving a network of national educational activity. This was to be a substantial </w:t>
      </w:r>
      <w:r>
        <w:rPr>
          <w:sz w:val="28"/>
          <w:szCs w:val="28"/>
        </w:rPr>
        <w:t>institution in its own right, not</w:t>
      </w:r>
      <w:r>
        <w:rPr>
          <w:sz w:val="28"/>
          <w:szCs w:val="28"/>
        </w:rPr>
        <w:t xml:space="preserve"> a visitor centre for those coming to see the Memorial.</w:t>
      </w:r>
    </w:p>
    <w:p w:rsidR="00B303C4" w:rsidRPr="0061215A" w:rsidP="00280CA3">
      <w:pPr>
        <w:jc w:val="both"/>
        <w:rPr>
          <w:i/>
          <w:sz w:val="28"/>
          <w:szCs w:val="28"/>
        </w:rPr>
      </w:pPr>
      <w:r>
        <w:rPr>
          <w:sz w:val="28"/>
          <w:szCs w:val="28"/>
        </w:rPr>
        <w:t xml:space="preserve">6 </w:t>
      </w:r>
      <w:r w:rsidRPr="0061215A">
        <w:rPr>
          <w:i/>
          <w:sz w:val="28"/>
          <w:szCs w:val="28"/>
        </w:rPr>
        <w:t>.</w:t>
      </w:r>
      <w:r w:rsidRPr="0061215A" w:rsidR="00F778C2">
        <w:rPr>
          <w:i/>
          <w:sz w:val="28"/>
          <w:szCs w:val="28"/>
        </w:rPr>
        <w:t>"</w:t>
      </w:r>
      <w:r w:rsidRPr="0061215A">
        <w:rPr>
          <w:i/>
          <w:sz w:val="28"/>
          <w:szCs w:val="28"/>
        </w:rPr>
        <w:t>A critical part of the vision for the Learning Centre is that it would also be responsible for developing a physical campus and an online hub. This would bring together a network of the UK’s existing Holocaust education partners and support them in driving a renewed national effort to advance Holocaust education in every part of the country.</w:t>
      </w:r>
      <w:r w:rsidR="003828F5">
        <w:rPr>
          <w:i/>
          <w:sz w:val="28"/>
          <w:szCs w:val="28"/>
        </w:rPr>
        <w:t xml:space="preserve"> </w:t>
      </w:r>
      <w:r w:rsidRPr="0061215A">
        <w:rPr>
          <w:i/>
          <w:sz w:val="28"/>
          <w:szCs w:val="28"/>
        </w:rPr>
        <w:t>The</w:t>
      </w:r>
      <w:r w:rsidRPr="0061215A">
        <w:rPr>
          <w:i/>
          <w:sz w:val="28"/>
          <w:szCs w:val="28"/>
        </w:rPr>
        <w:t xml:space="preserve"> Learning Centre should include a lecture theatre, classrooms and the opportunity for those who want it to locate their offices, or set up satellite offices, within the wider physical campus. The Commission also recommends that that the Learning Centre should include the Imperial War Museum’s Holocaust Exhibition, upgraded and expanded.</w:t>
      </w:r>
      <w:r w:rsidR="003828F5">
        <w:rPr>
          <w:i/>
          <w:sz w:val="28"/>
          <w:szCs w:val="28"/>
        </w:rPr>
        <w:t xml:space="preserve"> </w:t>
      </w:r>
      <w:r w:rsidRPr="0061215A">
        <w:rPr>
          <w:i/>
          <w:sz w:val="28"/>
          <w:szCs w:val="28"/>
        </w:rPr>
        <w:t>The</w:t>
      </w:r>
      <w:r w:rsidRPr="0061215A">
        <w:rPr>
          <w:i/>
          <w:sz w:val="28"/>
          <w:szCs w:val="28"/>
        </w:rPr>
        <w:t xml:space="preserve"> Learning Centre would also support headteachers and others to champion Holocaust education by: • working with Teaching Schools and other partners to promote the benefits of Holocaust education. • increasing the accessibility and affordability of teacher training. • assisting professional bodies to incorporate lessons from the Holocaust into their training. • further advancing the UK’s position as a recognised international centre of Holocaust excellence in education, research and study, including through the creation of a professorial chair. • achieving greater consistency over the objectives of Holocaust education.</w:t>
      </w:r>
    </w:p>
    <w:p w:rsidR="00B303C4" w:rsidRPr="0061215A" w:rsidP="00280CA3">
      <w:pPr>
        <w:jc w:val="both"/>
        <w:rPr>
          <w:i/>
          <w:sz w:val="28"/>
          <w:szCs w:val="28"/>
        </w:rPr>
      </w:pPr>
      <w:r w:rsidRPr="0061215A">
        <w:rPr>
          <w:i/>
          <w:sz w:val="28"/>
          <w:szCs w:val="28"/>
        </w:rPr>
        <w:t xml:space="preserve"> An endowment fund to secure the long-term future of Holocaust Education – including the new Learning Centre and projects across the country.</w:t>
      </w:r>
      <w:r w:rsidR="003828F5">
        <w:rPr>
          <w:i/>
          <w:sz w:val="28"/>
          <w:szCs w:val="28"/>
        </w:rPr>
        <w:t xml:space="preserve"> </w:t>
      </w:r>
      <w:r w:rsidRPr="0061215A">
        <w:rPr>
          <w:i/>
          <w:sz w:val="28"/>
          <w:szCs w:val="28"/>
        </w:rPr>
        <w:t>This</w:t>
      </w:r>
      <w:r w:rsidRPr="0061215A">
        <w:rPr>
          <w:i/>
          <w:sz w:val="28"/>
          <w:szCs w:val="28"/>
        </w:rPr>
        <w:t xml:space="preserve"> fund should not impact or jeopardise existing government funding that organisations receive, but would cover the running costs of the Learning Centre and guarantee funding for its mission to support Holocaust education around the country for generations to come. </w:t>
      </w:r>
    </w:p>
    <w:p w:rsidR="00B303C4" w:rsidP="00280CA3">
      <w:pPr>
        <w:jc w:val="both"/>
        <w:rPr>
          <w:rFonts w:cstheme="minorHAnsi"/>
          <w:sz w:val="28"/>
          <w:szCs w:val="28"/>
        </w:rPr>
      </w:pPr>
      <w:r>
        <w:rPr>
          <w:rFonts w:cstheme="minorHAnsi"/>
          <w:sz w:val="28"/>
          <w:szCs w:val="28"/>
        </w:rPr>
        <w:t>7.</w:t>
      </w:r>
      <w:r w:rsidR="00A04772">
        <w:rPr>
          <w:rFonts w:cstheme="minorHAnsi"/>
          <w:sz w:val="28"/>
          <w:szCs w:val="28"/>
        </w:rPr>
        <w:t xml:space="preserve"> </w:t>
      </w:r>
      <w:r w:rsidR="008B2FCF">
        <w:rPr>
          <w:rFonts w:cstheme="minorHAnsi"/>
          <w:sz w:val="28"/>
          <w:szCs w:val="28"/>
        </w:rPr>
        <w:t>I understand the limits of scope as determined by this Committee</w:t>
      </w:r>
      <w:r w:rsidR="00B43808">
        <w:rPr>
          <w:rFonts w:cstheme="minorHAnsi"/>
          <w:sz w:val="28"/>
          <w:szCs w:val="28"/>
        </w:rPr>
        <w:t>.</w:t>
      </w:r>
      <w:r w:rsidR="008B2FCF">
        <w:rPr>
          <w:rFonts w:cstheme="minorHAnsi"/>
          <w:sz w:val="28"/>
          <w:szCs w:val="28"/>
        </w:rPr>
        <w:t xml:space="preserve"> I will therefore address how the survivors are affected by the Memorial - and what is a memorial - and likewise the Learning Centre. I will also address how those who visit and work nearby will be affected by the interaction between building a memorial and learning centre and the Restoration and Renewal of Parliament.</w:t>
      </w:r>
    </w:p>
    <w:p w:rsidR="00B65388" w:rsidP="00280CA3">
      <w:pPr>
        <w:jc w:val="both"/>
        <w:rPr>
          <w:rFonts w:cstheme="minorHAnsi"/>
          <w:sz w:val="28"/>
          <w:szCs w:val="28"/>
        </w:rPr>
      </w:pPr>
      <w:r>
        <w:rPr>
          <w:rFonts w:cstheme="minorHAnsi"/>
          <w:sz w:val="28"/>
          <w:szCs w:val="28"/>
        </w:rPr>
        <w:t>8</w:t>
      </w:r>
      <w:r w:rsidR="00A04772">
        <w:rPr>
          <w:rFonts w:cstheme="minorHAnsi"/>
          <w:sz w:val="28"/>
          <w:szCs w:val="28"/>
        </w:rPr>
        <w:t xml:space="preserve">. </w:t>
      </w:r>
      <w:r>
        <w:rPr>
          <w:rFonts w:cstheme="minorHAnsi"/>
          <w:sz w:val="28"/>
          <w:szCs w:val="28"/>
        </w:rPr>
        <w:t>My witness Lord Vaux will give evidence on the difficulties associated with building the Learning Centre while also carrying out the Restoration and Renewal of Parliament and the repair of Victoria Tower.</w:t>
      </w:r>
    </w:p>
    <w:p w:rsidR="00E541EF" w:rsidRPr="00E541EF" w:rsidP="00280CA3">
      <w:pPr>
        <w:jc w:val="both"/>
        <w:rPr>
          <w:rFonts w:cstheme="minorHAnsi"/>
          <w:b/>
          <w:sz w:val="28"/>
          <w:szCs w:val="28"/>
        </w:rPr>
      </w:pPr>
      <w:r>
        <w:rPr>
          <w:rFonts w:cstheme="minorHAnsi"/>
          <w:b/>
          <w:sz w:val="28"/>
          <w:szCs w:val="28"/>
        </w:rPr>
        <w:t>A Learning Centre</w:t>
      </w:r>
    </w:p>
    <w:p w:rsidR="00F778C2" w:rsidP="00280CA3">
      <w:pPr>
        <w:jc w:val="both"/>
        <w:rPr>
          <w:rFonts w:cstheme="minorHAnsi"/>
          <w:sz w:val="28"/>
          <w:szCs w:val="28"/>
        </w:rPr>
      </w:pPr>
      <w:r>
        <w:rPr>
          <w:rFonts w:cstheme="minorHAnsi"/>
          <w:sz w:val="28"/>
          <w:szCs w:val="28"/>
        </w:rPr>
        <w:t xml:space="preserve">9. </w:t>
      </w:r>
      <w:r w:rsidR="008B2FCF">
        <w:rPr>
          <w:rFonts w:cstheme="minorHAnsi"/>
          <w:sz w:val="28"/>
          <w:szCs w:val="28"/>
        </w:rPr>
        <w:t xml:space="preserve">What is a Learning Centre? </w:t>
      </w:r>
      <w:r>
        <w:rPr>
          <w:rFonts w:cstheme="minorHAnsi"/>
          <w:sz w:val="28"/>
          <w:szCs w:val="28"/>
        </w:rPr>
        <w:t>The Holocaust Memorial Foundation set out its criteria for a Central London site as follows:</w:t>
      </w:r>
    </w:p>
    <w:p w:rsidR="00F778C2" w:rsidRPr="0061215A" w:rsidP="00280CA3">
      <w:pPr>
        <w:jc w:val="both"/>
        <w:rPr>
          <w:rFonts w:cstheme="minorHAnsi"/>
          <w:i/>
          <w:sz w:val="28"/>
          <w:szCs w:val="28"/>
        </w:rPr>
      </w:pPr>
      <w:r w:rsidRPr="0061215A">
        <w:rPr>
          <w:rFonts w:cstheme="minorHAnsi"/>
          <w:i/>
          <w:sz w:val="28"/>
          <w:szCs w:val="28"/>
        </w:rPr>
        <w:t xml:space="preserve">"The site was required </w:t>
      </w:r>
      <w:r w:rsidRPr="0061215A">
        <w:rPr>
          <w:rFonts w:cstheme="minorHAnsi"/>
          <w:i/>
          <w:sz w:val="28"/>
          <w:szCs w:val="28"/>
        </w:rPr>
        <w:t>to .</w:t>
      </w:r>
      <w:r w:rsidRPr="0061215A">
        <w:rPr>
          <w:rFonts w:cstheme="minorHAnsi"/>
          <w:i/>
          <w:sz w:val="28"/>
          <w:szCs w:val="28"/>
        </w:rPr>
        <w:t xml:space="preserve"> .Allow for the creation of a physical campus that aims to engage and inspire a vast number of visitors; has facilities to host lectures and seminars, and to run educational courses and workshops; Allow for the provision of space for Holocaust organisations to be given the opportunity to locate their offices or establish satellite offices and therefore ful</w:t>
      </w:r>
      <w:r w:rsidRPr="0061215A" w:rsidR="0079376A">
        <w:rPr>
          <w:rFonts w:cstheme="minorHAnsi"/>
          <w:i/>
          <w:sz w:val="28"/>
          <w:szCs w:val="28"/>
        </w:rPr>
        <w:t>fil a responsibility to bring together a network of the UK's existing Holocaust organisations and experts, su</w:t>
      </w:r>
      <w:r w:rsidR="003828F5">
        <w:rPr>
          <w:rFonts w:cstheme="minorHAnsi"/>
          <w:i/>
          <w:sz w:val="28"/>
          <w:szCs w:val="28"/>
        </w:rPr>
        <w:t>p</w:t>
      </w:r>
      <w:r w:rsidRPr="0061215A" w:rsidR="0079376A">
        <w:rPr>
          <w:rFonts w:cstheme="minorHAnsi"/>
          <w:i/>
          <w:sz w:val="28"/>
          <w:szCs w:val="28"/>
        </w:rPr>
        <w:t xml:space="preserve">porting them in driving a renewed national effort to advance Holocaust </w:t>
      </w:r>
      <w:r w:rsidR="0061215A">
        <w:rPr>
          <w:rFonts w:cstheme="minorHAnsi"/>
          <w:i/>
          <w:sz w:val="28"/>
          <w:szCs w:val="28"/>
        </w:rPr>
        <w:t>education in the UK; Enable wit</w:t>
      </w:r>
      <w:r w:rsidRPr="0061215A" w:rsidR="0079376A">
        <w:rPr>
          <w:rFonts w:cstheme="minorHAnsi"/>
          <w:i/>
          <w:sz w:val="28"/>
          <w:szCs w:val="28"/>
        </w:rPr>
        <w:t>hin the site some quiet, contemplati</w:t>
      </w:r>
      <w:r w:rsidR="0061215A">
        <w:rPr>
          <w:rFonts w:cstheme="minorHAnsi"/>
          <w:i/>
          <w:sz w:val="28"/>
          <w:szCs w:val="28"/>
        </w:rPr>
        <w:t>v</w:t>
      </w:r>
      <w:r w:rsidRPr="0061215A" w:rsidR="0079376A">
        <w:rPr>
          <w:rFonts w:cstheme="minorHAnsi"/>
          <w:i/>
          <w:sz w:val="28"/>
          <w:szCs w:val="28"/>
        </w:rPr>
        <w:t xml:space="preserve">e space to allow for reflection and commemoration; Allow for gatherings of up to 500 people for commemorative events. . . .It will require at least 5000 </w:t>
      </w:r>
      <w:r w:rsidRPr="0061215A" w:rsidR="0079376A">
        <w:rPr>
          <w:rFonts w:cstheme="minorHAnsi"/>
          <w:i/>
          <w:sz w:val="28"/>
          <w:szCs w:val="28"/>
        </w:rPr>
        <w:t>sq</w:t>
      </w:r>
      <w:r w:rsidRPr="0061215A" w:rsidR="0079376A">
        <w:rPr>
          <w:rFonts w:cstheme="minorHAnsi"/>
          <w:i/>
          <w:sz w:val="28"/>
          <w:szCs w:val="28"/>
        </w:rPr>
        <w:t xml:space="preserve"> metres . . .A suitable space for a highly visible memorial with room for gatherings of at least 500 people. This must be co-located or in close proximity . . . clean workshop </w:t>
      </w:r>
      <w:r w:rsidRPr="0061215A" w:rsidR="0079376A">
        <w:rPr>
          <w:rFonts w:cstheme="minorHAnsi"/>
          <w:i/>
          <w:sz w:val="28"/>
          <w:szCs w:val="28"/>
        </w:rPr>
        <w:t>space .</w:t>
      </w:r>
      <w:r w:rsidRPr="0061215A" w:rsidR="0079376A">
        <w:rPr>
          <w:rFonts w:cstheme="minorHAnsi"/>
          <w:i/>
          <w:sz w:val="28"/>
          <w:szCs w:val="28"/>
        </w:rPr>
        <w:t xml:space="preserve"> .4 Learning rooms able to accommodate 40 </w:t>
      </w:r>
      <w:r w:rsidRPr="0061215A" w:rsidR="0079376A">
        <w:rPr>
          <w:rFonts w:cstheme="minorHAnsi"/>
          <w:i/>
          <w:sz w:val="28"/>
          <w:szCs w:val="28"/>
        </w:rPr>
        <w:t>people .</w:t>
      </w:r>
      <w:r w:rsidRPr="0061215A" w:rsidR="0079376A">
        <w:rPr>
          <w:rFonts w:cstheme="minorHAnsi"/>
          <w:i/>
          <w:sz w:val="28"/>
          <w:szCs w:val="28"/>
        </w:rPr>
        <w:t xml:space="preserve"> . Auditorium with tiered seating for at least 150 people; 2 meeting rooms for events and hire . . .</w:t>
      </w:r>
      <w:r w:rsidR="0061215A">
        <w:rPr>
          <w:rFonts w:cstheme="minorHAnsi"/>
          <w:i/>
          <w:sz w:val="28"/>
          <w:szCs w:val="28"/>
        </w:rPr>
        <w:t>"</w:t>
      </w:r>
    </w:p>
    <w:p w:rsidR="0079376A" w:rsidP="00280CA3">
      <w:pPr>
        <w:jc w:val="both"/>
        <w:rPr>
          <w:rFonts w:cstheme="minorHAnsi"/>
          <w:sz w:val="28"/>
          <w:szCs w:val="28"/>
        </w:rPr>
      </w:pPr>
      <w:r>
        <w:rPr>
          <w:rFonts w:cstheme="minorHAnsi"/>
          <w:sz w:val="28"/>
          <w:szCs w:val="28"/>
        </w:rPr>
        <w:t>The proposed underground learning centre in VTG bears no relationship to this original understanding of the project they were tasked with carrying out.</w:t>
      </w:r>
    </w:p>
    <w:p w:rsidR="00314C21" w:rsidP="00280CA3">
      <w:pPr>
        <w:jc w:val="both"/>
        <w:rPr>
          <w:rFonts w:cstheme="minorHAnsi"/>
          <w:sz w:val="28"/>
          <w:szCs w:val="28"/>
        </w:rPr>
      </w:pPr>
      <w:r>
        <w:rPr>
          <w:rFonts w:cstheme="minorHAnsi"/>
          <w:sz w:val="28"/>
          <w:szCs w:val="28"/>
        </w:rPr>
        <w:t xml:space="preserve">10. </w:t>
      </w:r>
      <w:r w:rsidR="007A2D91">
        <w:rPr>
          <w:rFonts w:cstheme="minorHAnsi"/>
          <w:sz w:val="28"/>
          <w:szCs w:val="28"/>
        </w:rPr>
        <w:t xml:space="preserve">Until a few days ago, there has been no information about what the contents are to be. They have not been consulted on and indeed have been kept a mystery from almost everybody who might be interested in them. </w:t>
      </w:r>
      <w:r w:rsidR="008B2FCF">
        <w:rPr>
          <w:rFonts w:cstheme="minorHAnsi"/>
          <w:sz w:val="28"/>
          <w:szCs w:val="28"/>
        </w:rPr>
        <w:t>We h</w:t>
      </w:r>
      <w:r w:rsidR="007A2D91">
        <w:rPr>
          <w:rFonts w:cstheme="minorHAnsi"/>
          <w:sz w:val="28"/>
          <w:szCs w:val="28"/>
        </w:rPr>
        <w:t xml:space="preserve">ave never been told </w:t>
      </w:r>
      <w:r w:rsidR="008B2FCF">
        <w:rPr>
          <w:rFonts w:cstheme="minorHAnsi"/>
          <w:sz w:val="28"/>
          <w:szCs w:val="28"/>
        </w:rPr>
        <w:t>what</w:t>
      </w:r>
      <w:r w:rsidR="002B5B5A">
        <w:rPr>
          <w:rFonts w:cstheme="minorHAnsi"/>
          <w:sz w:val="28"/>
          <w:szCs w:val="28"/>
        </w:rPr>
        <w:t xml:space="preserve"> it</w:t>
      </w:r>
      <w:r w:rsidR="008B2FCF">
        <w:rPr>
          <w:rFonts w:cstheme="minorHAnsi"/>
          <w:sz w:val="28"/>
          <w:szCs w:val="28"/>
        </w:rPr>
        <w:t xml:space="preserve"> is meant to achieve, or what effect it is to have on the visitor and passersby. </w:t>
      </w:r>
    </w:p>
    <w:p w:rsidR="008829C5" w:rsidP="00280CA3">
      <w:pPr>
        <w:jc w:val="both"/>
        <w:rPr>
          <w:rFonts w:cstheme="minorHAnsi"/>
          <w:sz w:val="28"/>
          <w:szCs w:val="28"/>
        </w:rPr>
      </w:pPr>
      <w:r>
        <w:rPr>
          <w:rFonts w:cstheme="minorHAnsi"/>
          <w:sz w:val="28"/>
          <w:szCs w:val="28"/>
        </w:rPr>
        <w:t xml:space="preserve">11. </w:t>
      </w:r>
      <w:r>
        <w:rPr>
          <w:rFonts w:cstheme="minorHAnsi"/>
          <w:sz w:val="28"/>
          <w:szCs w:val="28"/>
        </w:rPr>
        <w:t>The constraints of t</w:t>
      </w:r>
      <w:r w:rsidR="009C2A32">
        <w:rPr>
          <w:rFonts w:cstheme="minorHAnsi"/>
          <w:sz w:val="28"/>
          <w:szCs w:val="28"/>
        </w:rPr>
        <w:t xml:space="preserve">he site have led to a </w:t>
      </w:r>
      <w:r w:rsidR="009C2A32">
        <w:rPr>
          <w:rFonts w:cstheme="minorHAnsi"/>
          <w:sz w:val="28"/>
          <w:szCs w:val="28"/>
        </w:rPr>
        <w:t>much diminish</w:t>
      </w:r>
      <w:r>
        <w:rPr>
          <w:rFonts w:cstheme="minorHAnsi"/>
          <w:sz w:val="28"/>
          <w:szCs w:val="28"/>
        </w:rPr>
        <w:t>ed</w:t>
      </w:r>
      <w:r w:rsidR="002B5B5A">
        <w:rPr>
          <w:rFonts w:cstheme="minorHAnsi"/>
          <w:sz w:val="28"/>
          <w:szCs w:val="28"/>
        </w:rPr>
        <w:t xml:space="preserve"> </w:t>
      </w:r>
      <w:r w:rsidR="009C2A32">
        <w:rPr>
          <w:rFonts w:cstheme="minorHAnsi"/>
          <w:sz w:val="28"/>
          <w:szCs w:val="28"/>
        </w:rPr>
        <w:t xml:space="preserve">planned </w:t>
      </w:r>
      <w:r>
        <w:rPr>
          <w:rFonts w:cstheme="minorHAnsi"/>
          <w:sz w:val="28"/>
          <w:szCs w:val="28"/>
        </w:rPr>
        <w:t>Learning Centre shorn of the most important educational elements of the recommendations of the 2015 Commission. The choice has led to worldwide concern. The UNESCO World Heritage Committee first expressed concern in 2019</w:t>
      </w:r>
      <w:r w:rsidR="00981F83">
        <w:rPr>
          <w:rFonts w:cstheme="minorHAnsi"/>
          <w:sz w:val="28"/>
          <w:szCs w:val="28"/>
        </w:rPr>
        <w:t xml:space="preserve">, again in 2021 and </w:t>
      </w:r>
      <w:r w:rsidR="00B44A38">
        <w:rPr>
          <w:rFonts w:cstheme="minorHAnsi"/>
          <w:sz w:val="28"/>
          <w:szCs w:val="28"/>
        </w:rPr>
        <w:t>reported in October</w:t>
      </w:r>
      <w:r>
        <w:rPr>
          <w:rFonts w:cstheme="minorHAnsi"/>
          <w:sz w:val="28"/>
          <w:szCs w:val="28"/>
        </w:rPr>
        <w:t xml:space="preserve"> 2023 on "the negative impact that this major project would have on the Ou</w:t>
      </w:r>
      <w:r w:rsidR="009B0EDB">
        <w:rPr>
          <w:rFonts w:cstheme="minorHAnsi"/>
          <w:sz w:val="28"/>
          <w:szCs w:val="28"/>
        </w:rPr>
        <w:t>t</w:t>
      </w:r>
      <w:r>
        <w:rPr>
          <w:rFonts w:cstheme="minorHAnsi"/>
          <w:sz w:val="28"/>
          <w:szCs w:val="28"/>
        </w:rPr>
        <w:t>standing Universal Value of the property, given its location against the main tower of the Palace of Westminster, and has requested consideration of alternative locations and/or designs, neither of which have be</w:t>
      </w:r>
      <w:r w:rsidR="00981F83">
        <w:rPr>
          <w:rFonts w:cstheme="minorHAnsi"/>
          <w:sz w:val="28"/>
          <w:szCs w:val="28"/>
        </w:rPr>
        <w:t>en addressed."</w:t>
      </w:r>
      <w:r w:rsidR="002B5B5A">
        <w:rPr>
          <w:rFonts w:cstheme="minorHAnsi"/>
          <w:sz w:val="28"/>
          <w:szCs w:val="28"/>
        </w:rPr>
        <w:t xml:space="preserve"> (Bundle page</w:t>
      </w:r>
      <w:r w:rsidR="00673E18">
        <w:rPr>
          <w:rFonts w:cstheme="minorHAnsi"/>
          <w:sz w:val="28"/>
          <w:szCs w:val="28"/>
        </w:rPr>
        <w:t xml:space="preserve"> </w:t>
      </w:r>
      <w:r w:rsidR="009B0EDB">
        <w:rPr>
          <w:rFonts w:cstheme="minorHAnsi"/>
          <w:sz w:val="28"/>
          <w:szCs w:val="28"/>
        </w:rPr>
        <w:t>121</w:t>
      </w:r>
      <w:r w:rsidR="002B5B5A">
        <w:rPr>
          <w:rFonts w:cstheme="minorHAnsi"/>
          <w:sz w:val="28"/>
          <w:szCs w:val="28"/>
        </w:rPr>
        <w:t>)</w:t>
      </w:r>
      <w:r w:rsidR="009B0EDB">
        <w:rPr>
          <w:rFonts w:cstheme="minorHAnsi"/>
          <w:sz w:val="28"/>
          <w:szCs w:val="28"/>
        </w:rPr>
        <w:t>.</w:t>
      </w:r>
      <w:r w:rsidR="002B5B5A">
        <w:rPr>
          <w:rFonts w:cstheme="minorHAnsi"/>
          <w:sz w:val="28"/>
          <w:szCs w:val="28"/>
        </w:rPr>
        <w:t xml:space="preserve"> </w:t>
      </w:r>
      <w:r w:rsidR="00981F83">
        <w:rPr>
          <w:rFonts w:cstheme="minorHAnsi"/>
          <w:sz w:val="28"/>
          <w:szCs w:val="28"/>
        </w:rPr>
        <w:t>The Infrastructure and Projects Authority</w:t>
      </w:r>
      <w:r w:rsidR="009C2A32">
        <w:rPr>
          <w:rFonts w:cstheme="minorHAnsi"/>
          <w:sz w:val="28"/>
          <w:szCs w:val="28"/>
        </w:rPr>
        <w:t xml:space="preserve"> (2022-3)</w:t>
      </w:r>
      <w:r w:rsidR="00981F83">
        <w:rPr>
          <w:rFonts w:cstheme="minorHAnsi"/>
          <w:sz w:val="28"/>
          <w:szCs w:val="28"/>
        </w:rPr>
        <w:t xml:space="preserve"> annual report rated the project as "undeliverable". </w:t>
      </w:r>
      <w:r w:rsidR="002B5B5A">
        <w:rPr>
          <w:rFonts w:cstheme="minorHAnsi"/>
          <w:sz w:val="28"/>
          <w:szCs w:val="28"/>
        </w:rPr>
        <w:t xml:space="preserve">(Bundle page </w:t>
      </w:r>
      <w:r w:rsidR="009B0EDB">
        <w:rPr>
          <w:rFonts w:cstheme="minorHAnsi"/>
          <w:sz w:val="28"/>
          <w:szCs w:val="28"/>
        </w:rPr>
        <w:t>127</w:t>
      </w:r>
      <w:r w:rsidR="002B5B5A">
        <w:rPr>
          <w:rFonts w:cstheme="minorHAnsi"/>
          <w:sz w:val="28"/>
          <w:szCs w:val="28"/>
        </w:rPr>
        <w:t>)</w:t>
      </w:r>
      <w:r w:rsidR="009B0EDB">
        <w:rPr>
          <w:rFonts w:cstheme="minorHAnsi"/>
          <w:sz w:val="28"/>
          <w:szCs w:val="28"/>
        </w:rPr>
        <w:t xml:space="preserve">. </w:t>
      </w:r>
      <w:r w:rsidR="00981F83">
        <w:rPr>
          <w:rFonts w:cstheme="minorHAnsi"/>
          <w:sz w:val="28"/>
          <w:szCs w:val="28"/>
        </w:rPr>
        <w:t>The management of the proj</w:t>
      </w:r>
      <w:r w:rsidR="009C2A32">
        <w:rPr>
          <w:rFonts w:cstheme="minorHAnsi"/>
          <w:sz w:val="28"/>
          <w:szCs w:val="28"/>
        </w:rPr>
        <w:t>ect and the escalating costs were</w:t>
      </w:r>
      <w:r w:rsidR="00981F83">
        <w:rPr>
          <w:rFonts w:cstheme="minorHAnsi"/>
          <w:sz w:val="28"/>
          <w:szCs w:val="28"/>
        </w:rPr>
        <w:t xml:space="preserve"> examined by the NAO and found to be wanting, in ways that have not been </w:t>
      </w:r>
      <w:r w:rsidR="003828F5">
        <w:rPr>
          <w:rFonts w:cstheme="minorHAnsi"/>
          <w:sz w:val="28"/>
          <w:szCs w:val="28"/>
        </w:rPr>
        <w:t xml:space="preserve">fully </w:t>
      </w:r>
      <w:r w:rsidR="00981F83">
        <w:rPr>
          <w:rFonts w:cstheme="minorHAnsi"/>
          <w:sz w:val="28"/>
          <w:szCs w:val="28"/>
        </w:rPr>
        <w:t xml:space="preserve">addressed. </w:t>
      </w:r>
      <w:r w:rsidR="002B5B5A">
        <w:rPr>
          <w:rFonts w:cstheme="minorHAnsi"/>
          <w:sz w:val="28"/>
          <w:szCs w:val="28"/>
        </w:rPr>
        <w:t>(Bundle page</w:t>
      </w:r>
      <w:r w:rsidR="009B0EDB">
        <w:rPr>
          <w:rFonts w:cstheme="minorHAnsi"/>
          <w:sz w:val="28"/>
          <w:szCs w:val="28"/>
        </w:rPr>
        <w:t>s</w:t>
      </w:r>
      <w:r w:rsidR="002B5B5A">
        <w:rPr>
          <w:rFonts w:cstheme="minorHAnsi"/>
          <w:sz w:val="28"/>
          <w:szCs w:val="28"/>
        </w:rPr>
        <w:t xml:space="preserve"> </w:t>
      </w:r>
      <w:r w:rsidR="009B0EDB">
        <w:rPr>
          <w:rFonts w:cstheme="minorHAnsi"/>
          <w:sz w:val="28"/>
          <w:szCs w:val="28"/>
        </w:rPr>
        <w:t>95ff.</w:t>
      </w:r>
      <w:r w:rsidR="002B5B5A">
        <w:rPr>
          <w:rFonts w:cstheme="minorHAnsi"/>
          <w:sz w:val="28"/>
          <w:szCs w:val="28"/>
        </w:rPr>
        <w:t>)</w:t>
      </w:r>
    </w:p>
    <w:p w:rsidR="002B5B5A" w:rsidP="00280CA3">
      <w:pPr>
        <w:jc w:val="both"/>
        <w:rPr>
          <w:rFonts w:cstheme="minorHAnsi"/>
          <w:sz w:val="28"/>
          <w:szCs w:val="28"/>
        </w:rPr>
      </w:pPr>
      <w:r>
        <w:rPr>
          <w:rFonts w:cstheme="minorHAnsi"/>
          <w:sz w:val="28"/>
          <w:szCs w:val="28"/>
        </w:rPr>
        <w:t>12</w:t>
      </w:r>
      <w:r w:rsidR="00A04772">
        <w:rPr>
          <w:rFonts w:cstheme="minorHAnsi"/>
          <w:sz w:val="28"/>
          <w:szCs w:val="28"/>
        </w:rPr>
        <w:t xml:space="preserve">. </w:t>
      </w:r>
      <w:r w:rsidR="00433107">
        <w:rPr>
          <w:rFonts w:cstheme="minorHAnsi"/>
          <w:sz w:val="28"/>
          <w:szCs w:val="28"/>
        </w:rPr>
        <w:t>There is no force in the argument that the Memorial</w:t>
      </w:r>
      <w:r>
        <w:rPr>
          <w:rFonts w:cstheme="minorHAnsi"/>
          <w:sz w:val="28"/>
          <w:szCs w:val="28"/>
        </w:rPr>
        <w:t xml:space="preserve"> and Learning Centre </w:t>
      </w:r>
      <w:r>
        <w:rPr>
          <w:rFonts w:cstheme="minorHAnsi"/>
          <w:sz w:val="28"/>
          <w:szCs w:val="28"/>
        </w:rPr>
        <w:t>have</w:t>
      </w:r>
      <w:r w:rsidR="00433107">
        <w:rPr>
          <w:rFonts w:cstheme="minorHAnsi"/>
          <w:sz w:val="28"/>
          <w:szCs w:val="28"/>
        </w:rPr>
        <w:t xml:space="preserve"> to</w:t>
      </w:r>
      <w:r w:rsidR="00433107">
        <w:rPr>
          <w:rFonts w:cstheme="minorHAnsi"/>
          <w:sz w:val="28"/>
          <w:szCs w:val="28"/>
        </w:rPr>
        <w:t xml:space="preserve"> be in the shadow of Parliament, and no impact assessment has been carried out in relation the location or the Learning Centre. </w:t>
      </w:r>
      <w:r>
        <w:rPr>
          <w:rFonts w:cstheme="minorHAnsi"/>
          <w:sz w:val="28"/>
          <w:szCs w:val="28"/>
        </w:rPr>
        <w:t>We are now having to make the best of a bad job because t</w:t>
      </w:r>
      <w:r w:rsidR="00433107">
        <w:rPr>
          <w:rFonts w:cstheme="minorHAnsi"/>
          <w:sz w:val="28"/>
          <w:szCs w:val="28"/>
        </w:rPr>
        <w:t xml:space="preserve">he hastily made decision to use VTG has </w:t>
      </w:r>
      <w:r w:rsidR="009C2A32">
        <w:rPr>
          <w:rFonts w:cstheme="minorHAnsi"/>
          <w:sz w:val="28"/>
          <w:szCs w:val="28"/>
        </w:rPr>
        <w:t>led to delay, cost and the reduct</w:t>
      </w:r>
      <w:r w:rsidR="00433107">
        <w:rPr>
          <w:rFonts w:cstheme="minorHAnsi"/>
          <w:sz w:val="28"/>
          <w:szCs w:val="28"/>
        </w:rPr>
        <w:t xml:space="preserve">ion of what could have been a useful Learning Centre to 4 or 5 rooms, </w:t>
      </w:r>
      <w:r w:rsidR="009C2A32">
        <w:rPr>
          <w:rFonts w:cstheme="minorHAnsi"/>
          <w:sz w:val="28"/>
          <w:szCs w:val="28"/>
        </w:rPr>
        <w:t xml:space="preserve">amounting to </w:t>
      </w:r>
      <w:r w:rsidR="00433107">
        <w:rPr>
          <w:rFonts w:cstheme="minorHAnsi"/>
          <w:sz w:val="28"/>
          <w:szCs w:val="28"/>
        </w:rPr>
        <w:t>a visitors' centre.</w:t>
      </w:r>
      <w:r w:rsidR="009B0EDB">
        <w:rPr>
          <w:rFonts w:cstheme="minorHAnsi"/>
          <w:sz w:val="28"/>
          <w:szCs w:val="28"/>
        </w:rPr>
        <w:t xml:space="preserve"> </w:t>
      </w:r>
      <w:r w:rsidR="00487802">
        <w:rPr>
          <w:rFonts w:cstheme="minorHAnsi"/>
          <w:sz w:val="28"/>
          <w:szCs w:val="28"/>
        </w:rPr>
        <w:t>The Commi</w:t>
      </w:r>
      <w:r w:rsidR="009B0EDB">
        <w:rPr>
          <w:rFonts w:cstheme="minorHAnsi"/>
          <w:sz w:val="28"/>
          <w:szCs w:val="28"/>
        </w:rPr>
        <w:t>s</w:t>
      </w:r>
      <w:r w:rsidR="00487802">
        <w:rPr>
          <w:rFonts w:cstheme="minorHAnsi"/>
          <w:sz w:val="28"/>
          <w:szCs w:val="28"/>
        </w:rPr>
        <w:t xml:space="preserve">sion called for a space of </w:t>
      </w:r>
      <w:r w:rsidR="00A806BF">
        <w:rPr>
          <w:rFonts w:cstheme="minorHAnsi"/>
          <w:sz w:val="28"/>
          <w:szCs w:val="28"/>
        </w:rPr>
        <w:t>5</w:t>
      </w:r>
      <w:r w:rsidR="00487802">
        <w:rPr>
          <w:rFonts w:cstheme="minorHAnsi"/>
          <w:sz w:val="28"/>
          <w:szCs w:val="28"/>
        </w:rPr>
        <w:t>-10,000sqm, where</w:t>
      </w:r>
      <w:r w:rsidR="009B0EDB">
        <w:rPr>
          <w:rFonts w:cstheme="minorHAnsi"/>
          <w:sz w:val="28"/>
          <w:szCs w:val="28"/>
        </w:rPr>
        <w:t>as</w:t>
      </w:r>
      <w:r w:rsidR="00487802">
        <w:rPr>
          <w:rFonts w:cstheme="minorHAnsi"/>
          <w:sz w:val="28"/>
          <w:szCs w:val="28"/>
        </w:rPr>
        <w:t xml:space="preserve"> this site only offers 1150 sqm</w:t>
      </w:r>
      <w:r w:rsidR="00B44A38">
        <w:rPr>
          <w:rFonts w:cstheme="minorHAnsi"/>
          <w:sz w:val="28"/>
          <w:szCs w:val="28"/>
        </w:rPr>
        <w:t xml:space="preserve"> internally</w:t>
      </w:r>
      <w:r w:rsidR="00487802">
        <w:rPr>
          <w:rFonts w:cstheme="minorHAnsi"/>
          <w:sz w:val="28"/>
          <w:szCs w:val="28"/>
        </w:rPr>
        <w:t xml:space="preserve">. </w:t>
      </w:r>
      <w:r w:rsidR="00F75466">
        <w:rPr>
          <w:rFonts w:cstheme="minorHAnsi"/>
          <w:sz w:val="28"/>
          <w:szCs w:val="28"/>
        </w:rPr>
        <w:t>As the survivors said, this is too small for what is needed but too big for the Gardens.</w:t>
      </w:r>
      <w:r w:rsidR="00433107">
        <w:rPr>
          <w:rFonts w:cstheme="minorHAnsi"/>
          <w:sz w:val="28"/>
          <w:szCs w:val="28"/>
        </w:rPr>
        <w:t xml:space="preserve"> The Promoter retrospectively justified</w:t>
      </w:r>
      <w:r>
        <w:rPr>
          <w:rFonts w:cstheme="minorHAnsi"/>
          <w:sz w:val="28"/>
          <w:szCs w:val="28"/>
        </w:rPr>
        <w:t xml:space="preserve"> the choice by an appeal to the</w:t>
      </w:r>
      <w:r w:rsidR="00433107">
        <w:rPr>
          <w:rFonts w:cstheme="minorHAnsi"/>
          <w:sz w:val="28"/>
          <w:szCs w:val="28"/>
        </w:rPr>
        <w:t xml:space="preserve"> effect of the sight of the Palace of Westminster as visitors emerge from the Learning Centre.</w:t>
      </w:r>
      <w:r w:rsidR="007A2D91">
        <w:rPr>
          <w:rFonts w:cstheme="minorHAnsi"/>
          <w:sz w:val="28"/>
          <w:szCs w:val="28"/>
        </w:rPr>
        <w:t xml:space="preserve"> But in </w:t>
      </w:r>
      <w:r w:rsidR="007A2D91">
        <w:rPr>
          <w:rFonts w:cstheme="minorHAnsi"/>
          <w:sz w:val="28"/>
          <w:szCs w:val="28"/>
        </w:rPr>
        <w:t>fact</w:t>
      </w:r>
      <w:r w:rsidR="007A2D91">
        <w:rPr>
          <w:rFonts w:cstheme="minorHAnsi"/>
          <w:sz w:val="28"/>
          <w:szCs w:val="28"/>
        </w:rPr>
        <w:t xml:space="preserve"> they will not see Parliament because the exit is to the west, not the north</w:t>
      </w:r>
      <w:r w:rsidR="009B0EDB">
        <w:rPr>
          <w:rFonts w:cstheme="minorHAnsi"/>
          <w:sz w:val="28"/>
          <w:szCs w:val="28"/>
        </w:rPr>
        <w:t>,</w:t>
      </w:r>
      <w:r w:rsidR="007A2D91">
        <w:rPr>
          <w:rFonts w:cstheme="minorHAnsi"/>
          <w:sz w:val="28"/>
          <w:szCs w:val="28"/>
        </w:rPr>
        <w:t xml:space="preserve"> and Parliament will be obscured from the entrance by the mound.  In any case</w:t>
      </w:r>
      <w:r w:rsidR="00433107">
        <w:rPr>
          <w:rFonts w:cstheme="minorHAnsi"/>
          <w:sz w:val="28"/>
          <w:szCs w:val="28"/>
        </w:rPr>
        <w:t xml:space="preserve"> what should have been a serious campus and memorial to the victims of Nazism with an explanation of how this</w:t>
      </w:r>
      <w:r>
        <w:rPr>
          <w:rFonts w:cstheme="minorHAnsi"/>
          <w:sz w:val="28"/>
          <w:szCs w:val="28"/>
        </w:rPr>
        <w:t xml:space="preserve"> </w:t>
      </w:r>
      <w:r w:rsidR="00A806BF">
        <w:rPr>
          <w:rFonts w:cstheme="minorHAnsi"/>
          <w:sz w:val="28"/>
          <w:szCs w:val="28"/>
        </w:rPr>
        <w:t>tragedy</w:t>
      </w:r>
      <w:r w:rsidR="00433107">
        <w:rPr>
          <w:rFonts w:cstheme="minorHAnsi"/>
          <w:sz w:val="28"/>
          <w:szCs w:val="28"/>
        </w:rPr>
        <w:t xml:space="preserve"> came about has been diverted into a project about </w:t>
      </w:r>
      <w:r w:rsidR="007A2D91">
        <w:rPr>
          <w:rFonts w:cstheme="minorHAnsi"/>
          <w:sz w:val="28"/>
          <w:szCs w:val="28"/>
        </w:rPr>
        <w:t>"</w:t>
      </w:r>
      <w:r w:rsidR="00433107">
        <w:rPr>
          <w:rFonts w:cstheme="minorHAnsi"/>
          <w:sz w:val="28"/>
          <w:szCs w:val="28"/>
        </w:rPr>
        <w:t>British Values</w:t>
      </w:r>
      <w:r w:rsidR="007A2D91">
        <w:rPr>
          <w:rFonts w:cstheme="minorHAnsi"/>
          <w:sz w:val="28"/>
          <w:szCs w:val="28"/>
        </w:rPr>
        <w:t>"</w:t>
      </w:r>
      <w:r w:rsidR="00B44A38">
        <w:rPr>
          <w:rFonts w:cstheme="minorHAnsi"/>
          <w:sz w:val="28"/>
          <w:szCs w:val="28"/>
        </w:rPr>
        <w:t xml:space="preserve">, </w:t>
      </w:r>
      <w:r w:rsidR="009B0EDB">
        <w:rPr>
          <w:rFonts w:cstheme="minorHAnsi"/>
          <w:sz w:val="28"/>
          <w:szCs w:val="28"/>
        </w:rPr>
        <w:t xml:space="preserve">(an educational project in which Lord Pickles and Ed Balls, co-chairs of the UKHMF, were involved) </w:t>
      </w:r>
      <w:r w:rsidR="00B44A38">
        <w:rPr>
          <w:rFonts w:cstheme="minorHAnsi"/>
          <w:sz w:val="28"/>
          <w:szCs w:val="28"/>
        </w:rPr>
        <w:t>and the trite message that democracy will protect against genocide.</w:t>
      </w:r>
      <w:r w:rsidR="00433107">
        <w:rPr>
          <w:rFonts w:cstheme="minorHAnsi"/>
          <w:sz w:val="28"/>
          <w:szCs w:val="28"/>
        </w:rPr>
        <w:t xml:space="preserve"> </w:t>
      </w:r>
    </w:p>
    <w:p w:rsidR="00433107" w:rsidP="00280CA3">
      <w:pPr>
        <w:jc w:val="both"/>
        <w:rPr>
          <w:rFonts w:cstheme="minorHAnsi"/>
          <w:sz w:val="28"/>
          <w:szCs w:val="28"/>
        </w:rPr>
      </w:pPr>
      <w:r>
        <w:rPr>
          <w:rFonts w:cstheme="minorHAnsi"/>
          <w:sz w:val="28"/>
          <w:szCs w:val="28"/>
        </w:rPr>
        <w:t>13</w:t>
      </w:r>
      <w:r w:rsidR="00A04772">
        <w:rPr>
          <w:rFonts w:cstheme="minorHAnsi"/>
          <w:sz w:val="28"/>
          <w:szCs w:val="28"/>
        </w:rPr>
        <w:t xml:space="preserve">. </w:t>
      </w:r>
      <w:r w:rsidR="00F105B2">
        <w:rPr>
          <w:rFonts w:cstheme="minorHAnsi"/>
          <w:sz w:val="28"/>
          <w:szCs w:val="28"/>
        </w:rPr>
        <w:t>The</w:t>
      </w:r>
      <w:r w:rsidR="00612A56">
        <w:rPr>
          <w:rFonts w:cstheme="minorHAnsi"/>
          <w:sz w:val="28"/>
          <w:szCs w:val="28"/>
        </w:rPr>
        <w:t xml:space="preserve"> intended</w:t>
      </w:r>
      <w:r w:rsidR="00F105B2">
        <w:rPr>
          <w:rFonts w:cstheme="minorHAnsi"/>
          <w:sz w:val="28"/>
          <w:szCs w:val="28"/>
        </w:rPr>
        <w:t xml:space="preserve"> message of protect</w:t>
      </w:r>
      <w:r w:rsidR="00612A56">
        <w:rPr>
          <w:rFonts w:cstheme="minorHAnsi"/>
          <w:sz w:val="28"/>
          <w:szCs w:val="28"/>
        </w:rPr>
        <w:t>ion of a minority has been negate</w:t>
      </w:r>
      <w:r w:rsidR="00F105B2">
        <w:rPr>
          <w:rFonts w:cstheme="minorHAnsi"/>
          <w:sz w:val="28"/>
          <w:szCs w:val="28"/>
        </w:rPr>
        <w:t xml:space="preserve">d by recent antisemitic protests in the UK, </w:t>
      </w:r>
      <w:r w:rsidR="00612A56">
        <w:rPr>
          <w:rFonts w:cstheme="minorHAnsi"/>
          <w:sz w:val="28"/>
          <w:szCs w:val="28"/>
        </w:rPr>
        <w:t xml:space="preserve">even in Westminster, </w:t>
      </w:r>
      <w:r w:rsidR="00F105B2">
        <w:rPr>
          <w:rFonts w:cstheme="minorHAnsi"/>
          <w:sz w:val="28"/>
          <w:szCs w:val="28"/>
        </w:rPr>
        <w:t xml:space="preserve">which the authorities have been powerless to prevent. </w:t>
      </w:r>
      <w:r w:rsidR="008B2FCF">
        <w:rPr>
          <w:rFonts w:cstheme="minorHAnsi"/>
          <w:sz w:val="28"/>
          <w:szCs w:val="28"/>
        </w:rPr>
        <w:t>W</w:t>
      </w:r>
      <w:r>
        <w:rPr>
          <w:rFonts w:cstheme="minorHAnsi"/>
          <w:sz w:val="28"/>
          <w:szCs w:val="28"/>
        </w:rPr>
        <w:t xml:space="preserve">ith the advances of </w:t>
      </w:r>
      <w:r w:rsidR="008B2FCF">
        <w:rPr>
          <w:rFonts w:cstheme="minorHAnsi"/>
          <w:sz w:val="28"/>
          <w:szCs w:val="28"/>
        </w:rPr>
        <w:t>digital technology, the</w:t>
      </w:r>
      <w:r>
        <w:rPr>
          <w:rFonts w:cstheme="minorHAnsi"/>
          <w:sz w:val="28"/>
          <w:szCs w:val="28"/>
        </w:rPr>
        <w:t xml:space="preserve"> contents of </w:t>
      </w:r>
      <w:r w:rsidR="003828F5">
        <w:rPr>
          <w:rFonts w:cstheme="minorHAnsi"/>
          <w:sz w:val="28"/>
          <w:szCs w:val="28"/>
        </w:rPr>
        <w:t>a</w:t>
      </w:r>
      <w:r>
        <w:rPr>
          <w:rFonts w:cstheme="minorHAnsi"/>
          <w:sz w:val="28"/>
          <w:szCs w:val="28"/>
        </w:rPr>
        <w:t xml:space="preserve"> Learning Centre could be made available by use of AI nationwide, and such a scheme for recording survivors' memories has already been launched.</w:t>
      </w:r>
      <w:r w:rsidR="008B2FCF">
        <w:rPr>
          <w:rFonts w:cstheme="minorHAnsi"/>
          <w:sz w:val="28"/>
          <w:szCs w:val="28"/>
        </w:rPr>
        <w:t xml:space="preserve"> I have seen a presentation on </w:t>
      </w:r>
      <w:r>
        <w:rPr>
          <w:rFonts w:cstheme="minorHAnsi"/>
          <w:sz w:val="28"/>
          <w:szCs w:val="28"/>
        </w:rPr>
        <w:t xml:space="preserve">some of </w:t>
      </w:r>
      <w:r w:rsidR="008B2FCF">
        <w:rPr>
          <w:rFonts w:cstheme="minorHAnsi"/>
          <w:sz w:val="28"/>
          <w:szCs w:val="28"/>
        </w:rPr>
        <w:t xml:space="preserve">the planned contents. They are </w:t>
      </w:r>
      <w:r w:rsidR="008B2FCF">
        <w:rPr>
          <w:rFonts w:cstheme="minorHAnsi"/>
          <w:sz w:val="28"/>
          <w:szCs w:val="28"/>
        </w:rPr>
        <w:t>interesting</w:t>
      </w:r>
      <w:r w:rsidR="008B2FCF">
        <w:rPr>
          <w:rFonts w:cstheme="minorHAnsi"/>
          <w:sz w:val="28"/>
          <w:szCs w:val="28"/>
        </w:rPr>
        <w:t xml:space="preserve"> in themselves, being about British action and inaction during the war period in relation to the camps and the refugees. It is a small exhibition, entirely photographic and digital. </w:t>
      </w:r>
      <w:r w:rsidR="005873A2">
        <w:rPr>
          <w:rFonts w:cstheme="minorHAnsi"/>
          <w:sz w:val="28"/>
          <w:szCs w:val="28"/>
        </w:rPr>
        <w:t xml:space="preserve">Whether there is more is not known. </w:t>
      </w:r>
      <w:r w:rsidR="008B2FCF">
        <w:rPr>
          <w:rFonts w:cstheme="minorHAnsi"/>
          <w:sz w:val="28"/>
          <w:szCs w:val="28"/>
        </w:rPr>
        <w:t xml:space="preserve">The whole thing could be downloaded on a memory stick and given to everyone to plug into their computer. </w:t>
      </w:r>
      <w:r w:rsidR="002B5B5A">
        <w:rPr>
          <w:rFonts w:cstheme="minorHAnsi"/>
          <w:sz w:val="28"/>
          <w:szCs w:val="28"/>
        </w:rPr>
        <w:t>We feel that discussion about the</w:t>
      </w:r>
      <w:r w:rsidR="003828F5">
        <w:rPr>
          <w:rFonts w:cstheme="minorHAnsi"/>
          <w:sz w:val="28"/>
          <w:szCs w:val="28"/>
        </w:rPr>
        <w:t>se</w:t>
      </w:r>
      <w:r w:rsidR="002B5B5A">
        <w:rPr>
          <w:rFonts w:cstheme="minorHAnsi"/>
          <w:sz w:val="28"/>
          <w:szCs w:val="28"/>
        </w:rPr>
        <w:t xml:space="preserve"> events, </w:t>
      </w:r>
      <w:r w:rsidR="002B5B5A">
        <w:rPr>
          <w:rFonts w:cstheme="minorHAnsi"/>
          <w:sz w:val="28"/>
          <w:szCs w:val="28"/>
        </w:rPr>
        <w:t>eg</w:t>
      </w:r>
      <w:r w:rsidR="002B5B5A">
        <w:rPr>
          <w:rFonts w:cstheme="minorHAnsi"/>
          <w:sz w:val="28"/>
          <w:szCs w:val="28"/>
        </w:rPr>
        <w:t xml:space="preserve"> in the classroom, could be better facilitated if that were the case. The exhibition</w:t>
      </w:r>
      <w:r w:rsidR="003828F5">
        <w:rPr>
          <w:rFonts w:cstheme="minorHAnsi"/>
          <w:sz w:val="28"/>
          <w:szCs w:val="28"/>
        </w:rPr>
        <w:t xml:space="preserve"> I saw</w:t>
      </w:r>
      <w:r w:rsidR="008B2FCF">
        <w:rPr>
          <w:rFonts w:cstheme="minorHAnsi"/>
          <w:sz w:val="28"/>
          <w:szCs w:val="28"/>
        </w:rPr>
        <w:t xml:space="preserve"> could be contained in </w:t>
      </w:r>
      <w:r w:rsidR="002B5B5A">
        <w:rPr>
          <w:rFonts w:cstheme="minorHAnsi"/>
          <w:sz w:val="28"/>
          <w:szCs w:val="28"/>
        </w:rPr>
        <w:t>fairly small</w:t>
      </w:r>
      <w:r w:rsidR="002B5B5A">
        <w:rPr>
          <w:rFonts w:cstheme="minorHAnsi"/>
          <w:sz w:val="28"/>
          <w:szCs w:val="28"/>
        </w:rPr>
        <w:t xml:space="preserve"> space,</w:t>
      </w:r>
      <w:r w:rsidR="008B2FCF">
        <w:rPr>
          <w:rFonts w:cstheme="minorHAnsi"/>
          <w:sz w:val="28"/>
          <w:szCs w:val="28"/>
        </w:rPr>
        <w:t xml:space="preserve"> underground or not. It is not a Learning Centre in the sense normally understood or as set out in the PM's Commission.</w:t>
      </w:r>
    </w:p>
    <w:p w:rsidR="00314C21" w:rsidP="00280CA3">
      <w:pPr>
        <w:jc w:val="both"/>
        <w:rPr>
          <w:rFonts w:cstheme="minorHAnsi"/>
          <w:sz w:val="28"/>
          <w:szCs w:val="28"/>
        </w:rPr>
      </w:pPr>
      <w:r>
        <w:rPr>
          <w:rFonts w:cstheme="minorHAnsi"/>
          <w:sz w:val="28"/>
          <w:szCs w:val="28"/>
        </w:rPr>
        <w:t>14</w:t>
      </w:r>
      <w:r w:rsidR="00A04772">
        <w:rPr>
          <w:rFonts w:cstheme="minorHAnsi"/>
          <w:sz w:val="28"/>
          <w:szCs w:val="28"/>
        </w:rPr>
        <w:t xml:space="preserve">. </w:t>
      </w:r>
      <w:r w:rsidR="00F75466">
        <w:rPr>
          <w:rFonts w:cstheme="minorHAnsi"/>
          <w:sz w:val="28"/>
          <w:szCs w:val="28"/>
        </w:rPr>
        <w:t>Since VTG was chosen, several developments have rendered it even mor</w:t>
      </w:r>
      <w:r w:rsidR="002B5B5A">
        <w:rPr>
          <w:rFonts w:cstheme="minorHAnsi"/>
          <w:sz w:val="28"/>
          <w:szCs w:val="28"/>
        </w:rPr>
        <w:t xml:space="preserve">e unsuitable. The location </w:t>
      </w:r>
      <w:r w:rsidR="00F75466">
        <w:rPr>
          <w:rFonts w:cstheme="minorHAnsi"/>
          <w:sz w:val="28"/>
          <w:szCs w:val="28"/>
        </w:rPr>
        <w:t xml:space="preserve">sooner or later </w:t>
      </w:r>
      <w:r w:rsidR="002B5B5A">
        <w:rPr>
          <w:rFonts w:cstheme="minorHAnsi"/>
          <w:sz w:val="28"/>
          <w:szCs w:val="28"/>
        </w:rPr>
        <w:t xml:space="preserve">will </w:t>
      </w:r>
      <w:r w:rsidR="00F75466">
        <w:rPr>
          <w:rFonts w:cstheme="minorHAnsi"/>
          <w:sz w:val="28"/>
          <w:szCs w:val="28"/>
        </w:rPr>
        <w:t>be for many years the site of building materials,</w:t>
      </w:r>
      <w:r w:rsidR="003828F5">
        <w:rPr>
          <w:rFonts w:cstheme="minorHAnsi"/>
          <w:sz w:val="28"/>
          <w:szCs w:val="28"/>
        </w:rPr>
        <w:t xml:space="preserve"> workmen,</w:t>
      </w:r>
      <w:r w:rsidR="00F75466">
        <w:rPr>
          <w:rFonts w:cstheme="minorHAnsi"/>
          <w:sz w:val="28"/>
          <w:szCs w:val="28"/>
        </w:rPr>
        <w:t xml:space="preserve"> scaffolding, jetties etc</w:t>
      </w:r>
      <w:r w:rsidR="003828F5">
        <w:rPr>
          <w:rFonts w:cstheme="minorHAnsi"/>
          <w:sz w:val="28"/>
          <w:szCs w:val="28"/>
        </w:rPr>
        <w:t>.</w:t>
      </w:r>
      <w:r w:rsidR="00F75466">
        <w:rPr>
          <w:rFonts w:cstheme="minorHAnsi"/>
          <w:sz w:val="28"/>
          <w:szCs w:val="28"/>
        </w:rPr>
        <w:t xml:space="preserve"> to be used in the repair of Victoria Tower and the Palace of Westminster. Together with the Memorial this will leave no part of the Gardens available as a park, contrary to the 1900 Act. Whatever the sequence of building, the Memorial and underground Learning Centre will impinge on R&amp;R and vice versa.</w:t>
      </w:r>
      <w:r w:rsidR="001B2876">
        <w:rPr>
          <w:rFonts w:cstheme="minorHAnsi"/>
          <w:sz w:val="28"/>
          <w:szCs w:val="28"/>
        </w:rPr>
        <w:t xml:space="preserve"> </w:t>
      </w:r>
      <w:r w:rsidR="00C571B2">
        <w:rPr>
          <w:rFonts w:cstheme="minorHAnsi"/>
          <w:sz w:val="28"/>
          <w:szCs w:val="28"/>
        </w:rPr>
        <w:t xml:space="preserve">R&amp;R may involve tunnelling under the Palace and into the Gardens. </w:t>
      </w:r>
      <w:r w:rsidR="001B2876">
        <w:rPr>
          <w:rFonts w:cstheme="minorHAnsi"/>
          <w:sz w:val="28"/>
          <w:szCs w:val="28"/>
        </w:rPr>
        <w:t>The use of the space for the building works r</w:t>
      </w:r>
      <w:r w:rsidR="00612A56">
        <w:rPr>
          <w:rFonts w:cstheme="minorHAnsi"/>
          <w:sz w:val="28"/>
          <w:szCs w:val="28"/>
        </w:rPr>
        <w:t xml:space="preserve">enders it wholly unsuitable as </w:t>
      </w:r>
      <w:r w:rsidR="001B2876">
        <w:rPr>
          <w:rFonts w:cstheme="minorHAnsi"/>
          <w:sz w:val="28"/>
          <w:szCs w:val="28"/>
        </w:rPr>
        <w:t>a place of contemplation and commemoration.</w:t>
      </w:r>
      <w:r w:rsidR="00320166">
        <w:rPr>
          <w:rFonts w:cstheme="minorHAnsi"/>
          <w:sz w:val="28"/>
          <w:szCs w:val="28"/>
        </w:rPr>
        <w:t xml:space="preserve"> </w:t>
      </w:r>
    </w:p>
    <w:p w:rsidR="00320166" w:rsidRPr="00314C21" w:rsidP="00280CA3">
      <w:pPr>
        <w:jc w:val="both"/>
        <w:rPr>
          <w:rFonts w:cstheme="minorHAnsi"/>
          <w:sz w:val="28"/>
          <w:szCs w:val="28"/>
        </w:rPr>
      </w:pPr>
      <w:r>
        <w:rPr>
          <w:rFonts w:cstheme="minorHAnsi"/>
          <w:sz w:val="28"/>
          <w:szCs w:val="28"/>
        </w:rPr>
        <w:t xml:space="preserve">15. </w:t>
      </w:r>
      <w:r>
        <w:rPr>
          <w:rFonts w:cstheme="minorHAnsi"/>
          <w:sz w:val="28"/>
          <w:szCs w:val="28"/>
        </w:rPr>
        <w:t xml:space="preserve">The choice of VTG illustrates the political nature of the project. As the Foundation stated:  </w:t>
      </w:r>
      <w:r w:rsidRPr="00320166">
        <w:rPr>
          <w:rFonts w:cstheme="minorHAnsi"/>
          <w:sz w:val="28"/>
          <w:szCs w:val="28"/>
        </w:rPr>
        <w:t>"</w:t>
      </w:r>
      <w:r w:rsidRPr="00320166">
        <w:rPr>
          <w:sz w:val="28"/>
          <w:szCs w:val="28"/>
        </w:rPr>
        <w:t>The view of Parliament from the Memorial will serve as a permanent reminder that political decisions have far-reaching consequences" (https://www.gov.uk/government/organisations/uk-holocaust-memorial-foundation/about), as if there were political decisions that did not have such consequences!</w:t>
      </w:r>
      <w:r>
        <w:rPr>
          <w:sz w:val="28"/>
          <w:szCs w:val="28"/>
        </w:rPr>
        <w:t xml:space="preserve"> </w:t>
      </w:r>
      <w:r w:rsidR="00C95D79">
        <w:rPr>
          <w:sz w:val="28"/>
          <w:szCs w:val="28"/>
        </w:rPr>
        <w:t>As I have said an</w:t>
      </w:r>
      <w:r>
        <w:rPr>
          <w:sz w:val="28"/>
          <w:szCs w:val="28"/>
        </w:rPr>
        <w:t>tisemitism is rising sharply</w:t>
      </w:r>
      <w:r w:rsidR="00C95D79">
        <w:rPr>
          <w:sz w:val="28"/>
          <w:szCs w:val="28"/>
        </w:rPr>
        <w:t xml:space="preserve">, and the over 300 Holocaust memorials around the world have been impotent in stopping it. </w:t>
      </w:r>
      <w:r>
        <w:rPr>
          <w:sz w:val="28"/>
          <w:szCs w:val="28"/>
        </w:rPr>
        <w:t>Across Europe, most notably E Europe, nations use the Holocaust to tell a nationalist or politically convenient story about themselves and their role as victims or saviours. The same trend is apparent here - this project</w:t>
      </w:r>
      <w:r w:rsidR="00785AF6">
        <w:rPr>
          <w:sz w:val="28"/>
          <w:szCs w:val="28"/>
        </w:rPr>
        <w:t xml:space="preserve"> is a monument to British </w:t>
      </w:r>
      <w:r w:rsidR="00785AF6">
        <w:rPr>
          <w:sz w:val="28"/>
          <w:szCs w:val="28"/>
        </w:rPr>
        <w:t>self reflection</w:t>
      </w:r>
      <w:r>
        <w:rPr>
          <w:sz w:val="28"/>
          <w:szCs w:val="28"/>
        </w:rPr>
        <w:t>, not a Memorial</w:t>
      </w:r>
      <w:r w:rsidR="00785AF6">
        <w:rPr>
          <w:sz w:val="28"/>
          <w:szCs w:val="28"/>
        </w:rPr>
        <w:t xml:space="preserve"> and Learning Centre</w:t>
      </w:r>
      <w:r>
        <w:rPr>
          <w:sz w:val="28"/>
          <w:szCs w:val="28"/>
        </w:rPr>
        <w:t>.</w:t>
      </w:r>
    </w:p>
    <w:p w:rsidR="00E541EF" w:rsidRPr="00E541EF" w:rsidP="00280CA3">
      <w:pPr>
        <w:jc w:val="both"/>
        <w:rPr>
          <w:b/>
          <w:sz w:val="28"/>
          <w:szCs w:val="28"/>
        </w:rPr>
      </w:pPr>
      <w:r>
        <w:rPr>
          <w:b/>
          <w:sz w:val="28"/>
          <w:szCs w:val="28"/>
        </w:rPr>
        <w:t>A Memorial</w:t>
      </w:r>
    </w:p>
    <w:p w:rsidR="009C7968" w:rsidP="00280CA3">
      <w:pPr>
        <w:jc w:val="both"/>
        <w:rPr>
          <w:rFonts w:cstheme="minorHAnsi"/>
          <w:sz w:val="28"/>
          <w:szCs w:val="28"/>
        </w:rPr>
      </w:pPr>
      <w:r>
        <w:rPr>
          <w:rFonts w:cstheme="minorHAnsi"/>
          <w:sz w:val="28"/>
          <w:szCs w:val="28"/>
        </w:rPr>
        <w:t>16</w:t>
      </w:r>
      <w:r w:rsidR="00A04772">
        <w:rPr>
          <w:rFonts w:cstheme="minorHAnsi"/>
          <w:sz w:val="28"/>
          <w:szCs w:val="28"/>
        </w:rPr>
        <w:t xml:space="preserve">. </w:t>
      </w:r>
      <w:r w:rsidR="008B2FCF">
        <w:rPr>
          <w:rFonts w:cstheme="minorHAnsi"/>
          <w:sz w:val="28"/>
          <w:szCs w:val="28"/>
        </w:rPr>
        <w:t>I turn to what is a Memorial?</w:t>
      </w:r>
    </w:p>
    <w:p w:rsidR="009C7968" w:rsidRPr="0002234A" w:rsidP="00280CA3">
      <w:pPr>
        <w:jc w:val="both"/>
        <w:rPr>
          <w:sz w:val="28"/>
          <w:szCs w:val="28"/>
        </w:rPr>
      </w:pPr>
      <w:r w:rsidRPr="00E456A0">
        <w:rPr>
          <w:rFonts w:cstheme="minorHAnsi"/>
          <w:sz w:val="28"/>
          <w:szCs w:val="28"/>
        </w:rPr>
        <w:t>Collins</w:t>
      </w:r>
      <w:r w:rsidR="00E456A0">
        <w:rPr>
          <w:rFonts w:cstheme="minorHAnsi"/>
          <w:sz w:val="28"/>
          <w:szCs w:val="28"/>
        </w:rPr>
        <w:t xml:space="preserve"> dictionary definition:</w:t>
      </w:r>
      <w:r w:rsidRPr="00E456A0">
        <w:rPr>
          <w:rFonts w:cstheme="minorHAnsi"/>
          <w:sz w:val="28"/>
          <w:szCs w:val="28"/>
        </w:rPr>
        <w:t xml:space="preserve"> </w:t>
      </w:r>
      <w:r w:rsidRPr="00E456A0">
        <w:rPr>
          <w:sz w:val="28"/>
          <w:szCs w:val="28"/>
        </w:rPr>
        <w:t xml:space="preserve">A </w:t>
      </w:r>
      <w:r w:rsidRPr="00E456A0">
        <w:rPr>
          <w:rStyle w:val="hi"/>
          <w:sz w:val="28"/>
          <w:szCs w:val="28"/>
        </w:rPr>
        <w:t>memorial</w:t>
      </w:r>
      <w:r w:rsidRPr="00E456A0">
        <w:rPr>
          <w:sz w:val="28"/>
          <w:szCs w:val="28"/>
        </w:rPr>
        <w:t xml:space="preserve"> is a structure </w:t>
      </w:r>
      <w:r w:rsidR="00314C21">
        <w:rPr>
          <w:sz w:val="28"/>
          <w:szCs w:val="28"/>
        </w:rPr>
        <w:t xml:space="preserve">built </w:t>
      </w:r>
      <w:r w:rsidRPr="00E456A0">
        <w:rPr>
          <w:sz w:val="28"/>
          <w:szCs w:val="28"/>
        </w:rPr>
        <w:t>in order to</w:t>
      </w:r>
      <w:r w:rsidRPr="00E456A0">
        <w:rPr>
          <w:sz w:val="28"/>
          <w:szCs w:val="28"/>
        </w:rPr>
        <w:t xml:space="preserve"> </w:t>
      </w:r>
      <w:r w:rsidRPr="00314C21">
        <w:rPr>
          <w:sz w:val="28"/>
          <w:szCs w:val="28"/>
        </w:rPr>
        <w:t>remind</w:t>
      </w:r>
      <w:r w:rsidRPr="00E456A0">
        <w:rPr>
          <w:sz w:val="28"/>
          <w:szCs w:val="28"/>
        </w:rPr>
        <w:t xml:space="preserve"> people of a </w:t>
      </w:r>
      <w:r w:rsidRPr="00314C21">
        <w:rPr>
          <w:sz w:val="28"/>
          <w:szCs w:val="28"/>
        </w:rPr>
        <w:t>famous</w:t>
      </w:r>
      <w:r w:rsidRPr="00E456A0">
        <w:rPr>
          <w:sz w:val="28"/>
          <w:szCs w:val="28"/>
        </w:rPr>
        <w:t xml:space="preserve"> person or event.</w:t>
      </w:r>
      <w:r w:rsidR="0002234A">
        <w:rPr>
          <w:sz w:val="28"/>
          <w:szCs w:val="28"/>
        </w:rPr>
        <w:t xml:space="preserve"> The 2015 Commission described it as </w:t>
      </w:r>
      <w:r w:rsidRPr="0002234A" w:rsidR="0002234A">
        <w:rPr>
          <w:sz w:val="28"/>
          <w:szCs w:val="28"/>
        </w:rPr>
        <w:t>"a place where people can pay their respects, contemplate, think and offer prayers</w:t>
      </w:r>
      <w:r w:rsidR="0002234A">
        <w:rPr>
          <w:sz w:val="28"/>
          <w:szCs w:val="28"/>
        </w:rPr>
        <w:t>".</w:t>
      </w:r>
      <w:r w:rsidR="00F778C2">
        <w:rPr>
          <w:sz w:val="28"/>
          <w:szCs w:val="28"/>
        </w:rPr>
        <w:t xml:space="preserve"> The proposed</w:t>
      </w:r>
      <w:r w:rsidR="003828F5">
        <w:rPr>
          <w:sz w:val="28"/>
          <w:szCs w:val="28"/>
        </w:rPr>
        <w:t xml:space="preserve"> </w:t>
      </w:r>
      <w:r w:rsidR="00F778C2">
        <w:rPr>
          <w:sz w:val="28"/>
          <w:szCs w:val="28"/>
        </w:rPr>
        <w:t>memorial requires an explanatory visitor centre because the design itself conveys nothing, as I shall show.</w:t>
      </w:r>
    </w:p>
    <w:p w:rsidR="009C7968" w:rsidP="00280CA3">
      <w:pPr>
        <w:jc w:val="both"/>
        <w:rPr>
          <w:rFonts w:cstheme="minorHAnsi"/>
          <w:sz w:val="28"/>
          <w:szCs w:val="28"/>
        </w:rPr>
      </w:pPr>
      <w:r>
        <w:rPr>
          <w:rFonts w:cstheme="minorHAnsi"/>
          <w:sz w:val="28"/>
          <w:szCs w:val="28"/>
        </w:rPr>
        <w:t>17</w:t>
      </w:r>
      <w:r w:rsidR="00A04772">
        <w:rPr>
          <w:rFonts w:cstheme="minorHAnsi"/>
          <w:sz w:val="28"/>
          <w:szCs w:val="28"/>
        </w:rPr>
        <w:t xml:space="preserve">. </w:t>
      </w:r>
      <w:r w:rsidR="006327EA">
        <w:rPr>
          <w:rFonts w:cstheme="minorHAnsi"/>
          <w:sz w:val="28"/>
          <w:szCs w:val="28"/>
        </w:rPr>
        <w:t xml:space="preserve">I and others would dearly like to have the names of our lost family members commemorated. </w:t>
      </w:r>
      <w:r>
        <w:rPr>
          <w:rFonts w:cstheme="minorHAnsi"/>
          <w:sz w:val="28"/>
          <w:szCs w:val="28"/>
        </w:rPr>
        <w:t>There is nothing in the proposed design that would remind anyone of the Holocaust or of British actions at the time, or Jews, or death</w:t>
      </w:r>
      <w:r w:rsidR="009B19AA">
        <w:rPr>
          <w:rFonts w:cstheme="minorHAnsi"/>
          <w:sz w:val="28"/>
          <w:szCs w:val="28"/>
        </w:rPr>
        <w:t xml:space="preserve"> or survival</w:t>
      </w:r>
      <w:r>
        <w:rPr>
          <w:rFonts w:cstheme="minorHAnsi"/>
          <w:sz w:val="28"/>
          <w:szCs w:val="28"/>
        </w:rPr>
        <w:t xml:space="preserve">. </w:t>
      </w:r>
      <w:r w:rsidR="0002234A">
        <w:rPr>
          <w:rFonts w:cstheme="minorHAnsi"/>
          <w:sz w:val="28"/>
          <w:szCs w:val="28"/>
        </w:rPr>
        <w:t xml:space="preserve">It does not meet the 2015 requirements. </w:t>
      </w:r>
      <w:r>
        <w:rPr>
          <w:rFonts w:cstheme="minorHAnsi"/>
          <w:sz w:val="28"/>
          <w:szCs w:val="28"/>
        </w:rPr>
        <w:t xml:space="preserve">If it stood alone, one would ask, what is that - and it has already gathered </w:t>
      </w:r>
      <w:r>
        <w:rPr>
          <w:rFonts w:cstheme="minorHAnsi"/>
          <w:sz w:val="28"/>
          <w:szCs w:val="28"/>
        </w:rPr>
        <w:t>a number of</w:t>
      </w:r>
      <w:r>
        <w:rPr>
          <w:rFonts w:cstheme="minorHAnsi"/>
          <w:sz w:val="28"/>
          <w:szCs w:val="28"/>
        </w:rPr>
        <w:t xml:space="preserve"> derisory nicknames such as the </w:t>
      </w:r>
      <w:r>
        <w:rPr>
          <w:rFonts w:cstheme="minorHAnsi"/>
          <w:sz w:val="28"/>
          <w:szCs w:val="28"/>
        </w:rPr>
        <w:t>toastrack</w:t>
      </w:r>
      <w:r w:rsidR="00E456A0">
        <w:rPr>
          <w:rFonts w:cstheme="minorHAnsi"/>
          <w:sz w:val="28"/>
          <w:szCs w:val="28"/>
        </w:rPr>
        <w:t xml:space="preserve"> </w:t>
      </w:r>
      <w:r>
        <w:rPr>
          <w:rFonts w:cstheme="minorHAnsi"/>
          <w:sz w:val="28"/>
          <w:szCs w:val="28"/>
        </w:rPr>
        <w:t>or the dinosaur</w:t>
      </w:r>
      <w:r w:rsidR="00670769">
        <w:rPr>
          <w:rFonts w:cstheme="minorHAnsi"/>
          <w:sz w:val="28"/>
          <w:szCs w:val="28"/>
        </w:rPr>
        <w:t>'s ribcage</w:t>
      </w:r>
      <w:r>
        <w:rPr>
          <w:rFonts w:cstheme="minorHAnsi"/>
          <w:sz w:val="28"/>
          <w:szCs w:val="28"/>
        </w:rPr>
        <w:t xml:space="preserve">. It </w:t>
      </w:r>
      <w:r>
        <w:rPr>
          <w:rFonts w:cstheme="minorHAnsi"/>
          <w:sz w:val="28"/>
          <w:szCs w:val="28"/>
        </w:rPr>
        <w:t>has to</w:t>
      </w:r>
      <w:r>
        <w:rPr>
          <w:rFonts w:cstheme="minorHAnsi"/>
          <w:sz w:val="28"/>
          <w:szCs w:val="28"/>
        </w:rPr>
        <w:t xml:space="preserve"> be co</w:t>
      </w:r>
      <w:r w:rsidR="00785AF6">
        <w:rPr>
          <w:rFonts w:cstheme="minorHAnsi"/>
          <w:sz w:val="28"/>
          <w:szCs w:val="28"/>
        </w:rPr>
        <w:t>-</w:t>
      </w:r>
      <w:r>
        <w:rPr>
          <w:rFonts w:cstheme="minorHAnsi"/>
          <w:sz w:val="28"/>
          <w:szCs w:val="28"/>
        </w:rPr>
        <w:t xml:space="preserve">located with the Learning Centre simply in order to give it some meaning. </w:t>
      </w:r>
      <w:r w:rsidR="009B19AA">
        <w:rPr>
          <w:rFonts w:cstheme="minorHAnsi"/>
          <w:sz w:val="28"/>
          <w:szCs w:val="28"/>
        </w:rPr>
        <w:t>Moreover, a</w:t>
      </w:r>
      <w:r w:rsidR="005164CA">
        <w:rPr>
          <w:rFonts w:cstheme="minorHAnsi"/>
          <w:sz w:val="28"/>
          <w:szCs w:val="28"/>
        </w:rPr>
        <w:t>round the world, abstract holocaust memorials are more prone to vandalism than figurative ones.</w:t>
      </w:r>
    </w:p>
    <w:p w:rsidR="00314C21" w:rsidP="00280CA3">
      <w:pPr>
        <w:jc w:val="both"/>
        <w:rPr>
          <w:rFonts w:cstheme="minorHAnsi"/>
          <w:sz w:val="28"/>
          <w:szCs w:val="28"/>
        </w:rPr>
      </w:pPr>
      <w:r>
        <w:rPr>
          <w:rFonts w:cstheme="minorHAnsi"/>
          <w:sz w:val="28"/>
          <w:szCs w:val="28"/>
        </w:rPr>
        <w:t>18</w:t>
      </w:r>
      <w:r w:rsidR="00670769">
        <w:rPr>
          <w:rFonts w:cstheme="minorHAnsi"/>
          <w:sz w:val="28"/>
          <w:szCs w:val="28"/>
        </w:rPr>
        <w:t xml:space="preserve">. The whole project's lead designer was clearly David Adjaye throughout. </w:t>
      </w:r>
      <w:r w:rsidR="009C7968">
        <w:rPr>
          <w:rFonts w:cstheme="minorHAnsi"/>
          <w:sz w:val="28"/>
          <w:szCs w:val="28"/>
        </w:rPr>
        <w:t xml:space="preserve">It is </w:t>
      </w:r>
      <w:r w:rsidR="005873A2">
        <w:rPr>
          <w:rFonts w:cstheme="minorHAnsi"/>
          <w:sz w:val="28"/>
          <w:szCs w:val="28"/>
        </w:rPr>
        <w:t xml:space="preserve">a </w:t>
      </w:r>
      <w:r w:rsidR="009C7968">
        <w:rPr>
          <w:rFonts w:cstheme="minorHAnsi"/>
          <w:sz w:val="28"/>
          <w:szCs w:val="28"/>
        </w:rPr>
        <w:t>meaningless</w:t>
      </w:r>
      <w:r w:rsidR="00670769">
        <w:rPr>
          <w:rFonts w:cstheme="minorHAnsi"/>
          <w:sz w:val="28"/>
          <w:szCs w:val="28"/>
        </w:rPr>
        <w:t xml:space="preserve"> memorial</w:t>
      </w:r>
      <w:r w:rsidR="009C7968">
        <w:rPr>
          <w:rFonts w:cstheme="minorHAnsi"/>
          <w:sz w:val="28"/>
          <w:szCs w:val="28"/>
        </w:rPr>
        <w:t xml:space="preserve"> because t</w:t>
      </w:r>
      <w:r w:rsidR="00F75466">
        <w:rPr>
          <w:rFonts w:cstheme="minorHAnsi"/>
          <w:sz w:val="28"/>
          <w:szCs w:val="28"/>
        </w:rPr>
        <w:t xml:space="preserve">he design by Adjaye Associates is now known to have been </w:t>
      </w:r>
      <w:r w:rsidR="009B19AA">
        <w:rPr>
          <w:rFonts w:cstheme="minorHAnsi"/>
          <w:sz w:val="28"/>
          <w:szCs w:val="28"/>
        </w:rPr>
        <w:t>presented</w:t>
      </w:r>
      <w:r>
        <w:rPr>
          <w:rFonts w:cstheme="minorHAnsi"/>
          <w:sz w:val="28"/>
          <w:szCs w:val="28"/>
        </w:rPr>
        <w:t xml:space="preserve"> originally elsewhere</w:t>
      </w:r>
      <w:r w:rsidR="00F75466">
        <w:rPr>
          <w:rFonts w:cstheme="minorHAnsi"/>
          <w:sz w:val="28"/>
          <w:szCs w:val="28"/>
        </w:rPr>
        <w:t xml:space="preserve"> before</w:t>
      </w:r>
      <w:r w:rsidR="00612A56">
        <w:rPr>
          <w:rFonts w:cstheme="minorHAnsi"/>
          <w:sz w:val="28"/>
          <w:szCs w:val="28"/>
        </w:rPr>
        <w:t xml:space="preserve"> it was selected for London</w:t>
      </w:r>
      <w:r w:rsidR="0002204E">
        <w:rPr>
          <w:rFonts w:cstheme="minorHAnsi"/>
          <w:sz w:val="28"/>
          <w:szCs w:val="28"/>
        </w:rPr>
        <w:t xml:space="preserve"> and is based on historical inaccuracy.</w:t>
      </w:r>
      <w:r w:rsidR="00670769">
        <w:rPr>
          <w:rFonts w:cstheme="minorHAnsi"/>
          <w:sz w:val="28"/>
          <w:szCs w:val="28"/>
        </w:rPr>
        <w:t xml:space="preserve"> I</w:t>
      </w:r>
      <w:r w:rsidR="00C571B2">
        <w:rPr>
          <w:rFonts w:cstheme="minorHAnsi"/>
          <w:sz w:val="28"/>
          <w:szCs w:val="28"/>
        </w:rPr>
        <w:t xml:space="preserve">ts prior use cannot have been known to those who organised the choice of design. </w:t>
      </w:r>
      <w:r w:rsidR="0002204E">
        <w:rPr>
          <w:rFonts w:cstheme="minorHAnsi"/>
          <w:sz w:val="28"/>
          <w:szCs w:val="28"/>
        </w:rPr>
        <w:t>Strikingly</w:t>
      </w:r>
      <w:r w:rsidR="00F75466">
        <w:rPr>
          <w:rFonts w:cstheme="minorHAnsi"/>
          <w:sz w:val="28"/>
          <w:szCs w:val="28"/>
        </w:rPr>
        <w:t xml:space="preserve"> similar designs</w:t>
      </w:r>
      <w:r w:rsidR="00612A56">
        <w:rPr>
          <w:rFonts w:cstheme="minorHAnsi"/>
          <w:sz w:val="28"/>
          <w:szCs w:val="28"/>
        </w:rPr>
        <w:t xml:space="preserve"> by Adjaye Associates</w:t>
      </w:r>
      <w:r w:rsidR="00F75466">
        <w:rPr>
          <w:rFonts w:cstheme="minorHAnsi"/>
          <w:sz w:val="28"/>
          <w:szCs w:val="28"/>
        </w:rPr>
        <w:t xml:space="preserve"> have subseq</w:t>
      </w:r>
      <w:r w:rsidR="009B19AA">
        <w:rPr>
          <w:rFonts w:cstheme="minorHAnsi"/>
          <w:sz w:val="28"/>
          <w:szCs w:val="28"/>
        </w:rPr>
        <w:t>u</w:t>
      </w:r>
      <w:r w:rsidR="00F75466">
        <w:rPr>
          <w:rFonts w:cstheme="minorHAnsi"/>
          <w:sz w:val="28"/>
          <w:szCs w:val="28"/>
        </w:rPr>
        <w:t>ently been used in other countries for very different purposes, exposing the fact that the design was never specific to the Holocaust, or the UK, or the Gardens. Its designer</w:t>
      </w:r>
      <w:r w:rsidR="00B44A38">
        <w:rPr>
          <w:rFonts w:cstheme="minorHAnsi"/>
          <w:sz w:val="28"/>
          <w:szCs w:val="28"/>
        </w:rPr>
        <w:t xml:space="preserve">, </w:t>
      </w:r>
      <w:r>
        <w:rPr>
          <w:rFonts w:cstheme="minorHAnsi"/>
          <w:sz w:val="28"/>
          <w:szCs w:val="28"/>
        </w:rPr>
        <w:t xml:space="preserve">David Adjaye, </w:t>
      </w:r>
      <w:r w:rsidR="00B44A38">
        <w:rPr>
          <w:rFonts w:cstheme="minorHAnsi"/>
          <w:sz w:val="28"/>
          <w:szCs w:val="28"/>
        </w:rPr>
        <w:t>whose name stands as th</w:t>
      </w:r>
      <w:r>
        <w:rPr>
          <w:rFonts w:cstheme="minorHAnsi"/>
          <w:sz w:val="28"/>
          <w:szCs w:val="28"/>
        </w:rPr>
        <w:t>e Lead Designer on every plan</w:t>
      </w:r>
      <w:r w:rsidR="00B44A38">
        <w:rPr>
          <w:rFonts w:cstheme="minorHAnsi"/>
          <w:sz w:val="28"/>
          <w:szCs w:val="28"/>
        </w:rPr>
        <w:t xml:space="preserve">, </w:t>
      </w:r>
      <w:r w:rsidR="00F75466">
        <w:rPr>
          <w:rFonts w:cstheme="minorHAnsi"/>
          <w:sz w:val="28"/>
          <w:szCs w:val="28"/>
        </w:rPr>
        <w:t>stands accused of misbehaviour such that this association</w:t>
      </w:r>
      <w:r w:rsidR="008851C0">
        <w:rPr>
          <w:rFonts w:cstheme="minorHAnsi"/>
          <w:sz w:val="28"/>
          <w:szCs w:val="28"/>
        </w:rPr>
        <w:t xml:space="preserve"> is</w:t>
      </w:r>
      <w:r w:rsidR="009B19AA">
        <w:rPr>
          <w:rFonts w:cstheme="minorHAnsi"/>
          <w:sz w:val="28"/>
          <w:szCs w:val="28"/>
        </w:rPr>
        <w:t xml:space="preserve"> highly</w:t>
      </w:r>
      <w:r w:rsidR="008851C0">
        <w:rPr>
          <w:rFonts w:cstheme="minorHAnsi"/>
          <w:sz w:val="28"/>
          <w:szCs w:val="28"/>
        </w:rPr>
        <w:t xml:space="preserve"> offensive</w:t>
      </w:r>
      <w:r w:rsidR="009C2A32">
        <w:rPr>
          <w:rFonts w:cstheme="minorHAnsi"/>
          <w:sz w:val="28"/>
          <w:szCs w:val="28"/>
        </w:rPr>
        <w:t xml:space="preserve"> to survivors</w:t>
      </w:r>
      <w:r w:rsidR="008851C0">
        <w:rPr>
          <w:rFonts w:cstheme="minorHAnsi"/>
          <w:sz w:val="28"/>
          <w:szCs w:val="28"/>
        </w:rPr>
        <w:t>.</w:t>
      </w:r>
      <w:r w:rsidR="001D2214">
        <w:rPr>
          <w:rFonts w:cstheme="minorHAnsi"/>
          <w:sz w:val="28"/>
          <w:szCs w:val="28"/>
        </w:rPr>
        <w:t xml:space="preserve"> (Bundle pp.78ff)</w:t>
      </w:r>
    </w:p>
    <w:p w:rsidR="00314C21" w:rsidP="00280CA3">
      <w:pPr>
        <w:jc w:val="both"/>
        <w:rPr>
          <w:rFonts w:cstheme="minorHAnsi"/>
          <w:sz w:val="28"/>
          <w:szCs w:val="28"/>
        </w:rPr>
      </w:pPr>
      <w:r>
        <w:rPr>
          <w:rFonts w:cstheme="minorHAnsi"/>
          <w:sz w:val="28"/>
          <w:szCs w:val="28"/>
        </w:rPr>
        <w:t>19.</w:t>
      </w:r>
      <w:r w:rsidR="008851C0">
        <w:rPr>
          <w:rFonts w:cstheme="minorHAnsi"/>
          <w:sz w:val="28"/>
          <w:szCs w:val="28"/>
        </w:rPr>
        <w:t xml:space="preserve"> </w:t>
      </w:r>
      <w:r w:rsidR="009C7968">
        <w:rPr>
          <w:rFonts w:cstheme="minorHAnsi"/>
          <w:sz w:val="28"/>
          <w:szCs w:val="28"/>
        </w:rPr>
        <w:t xml:space="preserve">In my bundle you will see illustrations of the rejected design for Ottawa, </w:t>
      </w:r>
      <w:r w:rsidR="001D2214">
        <w:rPr>
          <w:rFonts w:cstheme="minorHAnsi"/>
          <w:sz w:val="28"/>
          <w:szCs w:val="28"/>
        </w:rPr>
        <w:t xml:space="preserve">(Bundle p.2) </w:t>
      </w:r>
      <w:r w:rsidR="009C7968">
        <w:rPr>
          <w:rFonts w:cstheme="minorHAnsi"/>
          <w:sz w:val="28"/>
          <w:szCs w:val="28"/>
        </w:rPr>
        <w:t>and the ones built recently for Niger (terrorism) and Barbados (slavery)</w:t>
      </w:r>
      <w:r w:rsidR="00673E18">
        <w:rPr>
          <w:rFonts w:cstheme="minorHAnsi"/>
          <w:sz w:val="28"/>
          <w:szCs w:val="28"/>
        </w:rPr>
        <w:t xml:space="preserve"> (Bundle page 193)</w:t>
      </w:r>
      <w:r w:rsidR="009C7968">
        <w:rPr>
          <w:rFonts w:cstheme="minorHAnsi"/>
          <w:sz w:val="28"/>
          <w:szCs w:val="28"/>
        </w:rPr>
        <w:t xml:space="preserve">. </w:t>
      </w:r>
      <w:r w:rsidR="005072DA">
        <w:rPr>
          <w:rFonts w:cstheme="minorHAnsi"/>
          <w:sz w:val="28"/>
          <w:szCs w:val="28"/>
        </w:rPr>
        <w:t>The Niger memorial</w:t>
      </w:r>
      <w:r w:rsidR="00673E18">
        <w:rPr>
          <w:rFonts w:cstheme="minorHAnsi"/>
          <w:sz w:val="28"/>
          <w:szCs w:val="28"/>
        </w:rPr>
        <w:t xml:space="preserve"> (Bundle page</w:t>
      </w:r>
      <w:r w:rsidR="001D2214">
        <w:rPr>
          <w:rFonts w:cstheme="minorHAnsi"/>
          <w:sz w:val="28"/>
          <w:szCs w:val="28"/>
        </w:rPr>
        <w:t xml:space="preserve"> 62</w:t>
      </w:r>
      <w:r w:rsidR="00673E18">
        <w:rPr>
          <w:rFonts w:cstheme="minorHAnsi"/>
          <w:sz w:val="28"/>
          <w:szCs w:val="28"/>
        </w:rPr>
        <w:t>)</w:t>
      </w:r>
      <w:r w:rsidR="005072DA">
        <w:rPr>
          <w:rFonts w:cstheme="minorHAnsi"/>
          <w:sz w:val="28"/>
          <w:szCs w:val="28"/>
        </w:rPr>
        <w:t xml:space="preserve"> was designed before there was any approval for the Westminster design, in other words, it was reused, this time in conjunction with a different partner. In Barbados the design was called "inherently African" by the same designer</w:t>
      </w:r>
      <w:r w:rsidR="00F11B64">
        <w:rPr>
          <w:rFonts w:cstheme="minorHAnsi"/>
          <w:sz w:val="28"/>
          <w:szCs w:val="28"/>
        </w:rPr>
        <w:t xml:space="preserve"> </w:t>
      </w:r>
      <w:r>
        <w:rPr>
          <w:rFonts w:cstheme="minorHAnsi"/>
          <w:sz w:val="28"/>
          <w:szCs w:val="28"/>
        </w:rPr>
        <w:t>(</w:t>
      </w:r>
      <w:r w:rsidR="00F11B64">
        <w:rPr>
          <w:rFonts w:cstheme="minorHAnsi"/>
          <w:sz w:val="28"/>
          <w:szCs w:val="28"/>
        </w:rPr>
        <w:t xml:space="preserve">Bundle page </w:t>
      </w:r>
      <w:r w:rsidR="001D2214">
        <w:rPr>
          <w:rFonts w:cstheme="minorHAnsi"/>
          <w:sz w:val="28"/>
          <w:szCs w:val="28"/>
        </w:rPr>
        <w:t>68</w:t>
      </w:r>
      <w:r w:rsidR="00F11B64">
        <w:rPr>
          <w:rFonts w:cstheme="minorHAnsi"/>
          <w:sz w:val="28"/>
          <w:szCs w:val="28"/>
        </w:rPr>
        <w:t xml:space="preserve">) </w:t>
      </w:r>
      <w:r w:rsidR="00F11B64">
        <w:rPr>
          <w:rFonts w:cstheme="minorHAnsi"/>
          <w:sz w:val="28"/>
          <w:szCs w:val="28"/>
        </w:rPr>
        <w:t>and also</w:t>
      </w:r>
      <w:r w:rsidR="00F11B64">
        <w:rPr>
          <w:rFonts w:cstheme="minorHAnsi"/>
          <w:sz w:val="28"/>
          <w:szCs w:val="28"/>
        </w:rPr>
        <w:t xml:space="preserve"> features a mound</w:t>
      </w:r>
      <w:r w:rsidR="005072DA">
        <w:rPr>
          <w:rFonts w:cstheme="minorHAnsi"/>
          <w:sz w:val="28"/>
          <w:szCs w:val="28"/>
        </w:rPr>
        <w:t xml:space="preserve">. </w:t>
      </w:r>
      <w:r w:rsidR="00673E18">
        <w:rPr>
          <w:rFonts w:cstheme="minorHAnsi"/>
          <w:sz w:val="28"/>
          <w:szCs w:val="28"/>
        </w:rPr>
        <w:t xml:space="preserve">To ascribe the design to </w:t>
      </w:r>
      <w:r w:rsidR="00E456A0">
        <w:rPr>
          <w:rFonts w:cstheme="minorHAnsi"/>
          <w:sz w:val="28"/>
          <w:szCs w:val="28"/>
        </w:rPr>
        <w:t>Asa Bruno</w:t>
      </w:r>
      <w:r w:rsidR="0079376A">
        <w:rPr>
          <w:rFonts w:cstheme="minorHAnsi"/>
          <w:sz w:val="28"/>
          <w:szCs w:val="28"/>
        </w:rPr>
        <w:t xml:space="preserve">, as Mr </w:t>
      </w:r>
      <w:r w:rsidR="0079376A">
        <w:rPr>
          <w:rFonts w:cstheme="minorHAnsi"/>
          <w:sz w:val="28"/>
          <w:szCs w:val="28"/>
        </w:rPr>
        <w:t>Katkowski</w:t>
      </w:r>
      <w:r w:rsidR="0079376A">
        <w:rPr>
          <w:rFonts w:cstheme="minorHAnsi"/>
          <w:sz w:val="28"/>
          <w:szCs w:val="28"/>
        </w:rPr>
        <w:t xml:space="preserve"> did,</w:t>
      </w:r>
      <w:r w:rsidR="00670769">
        <w:rPr>
          <w:rFonts w:cstheme="minorHAnsi"/>
          <w:sz w:val="28"/>
          <w:szCs w:val="28"/>
        </w:rPr>
        <w:t xml:space="preserve"> </w:t>
      </w:r>
      <w:r w:rsidR="00E456A0">
        <w:rPr>
          <w:rFonts w:cstheme="minorHAnsi"/>
          <w:sz w:val="28"/>
          <w:szCs w:val="28"/>
        </w:rPr>
        <w:t>is to di</w:t>
      </w:r>
      <w:r w:rsidR="001D2214">
        <w:rPr>
          <w:rFonts w:cstheme="minorHAnsi"/>
          <w:sz w:val="28"/>
          <w:szCs w:val="28"/>
        </w:rPr>
        <w:t>vert</w:t>
      </w:r>
      <w:r w:rsidR="00E456A0">
        <w:rPr>
          <w:rFonts w:cstheme="minorHAnsi"/>
          <w:sz w:val="28"/>
          <w:szCs w:val="28"/>
        </w:rPr>
        <w:t xml:space="preserve"> attention away from the nature of the Adjaye design and the alleg</w:t>
      </w:r>
      <w:r w:rsidR="00670769">
        <w:rPr>
          <w:rFonts w:cstheme="minorHAnsi"/>
          <w:sz w:val="28"/>
          <w:szCs w:val="28"/>
        </w:rPr>
        <w:t>ations against Sir David</w:t>
      </w:r>
      <w:r w:rsidR="00E456A0">
        <w:rPr>
          <w:rFonts w:cstheme="minorHAnsi"/>
          <w:sz w:val="28"/>
          <w:szCs w:val="28"/>
        </w:rPr>
        <w:t>. Bruno was not involved in either of the subsequent similar designs and has never been regarded as the project leader.</w:t>
      </w:r>
      <w:r>
        <w:rPr>
          <w:rFonts w:cstheme="minorHAnsi"/>
          <w:sz w:val="28"/>
          <w:szCs w:val="28"/>
        </w:rPr>
        <w:t xml:space="preserve"> </w:t>
      </w:r>
      <w:r w:rsidR="0079376A">
        <w:rPr>
          <w:rFonts w:cstheme="minorHAnsi"/>
          <w:sz w:val="28"/>
          <w:szCs w:val="28"/>
        </w:rPr>
        <w:t>Adjaye Associates can be seen to have one recognisable "signature" design.</w:t>
      </w:r>
    </w:p>
    <w:p w:rsidR="00F75466" w:rsidP="00280CA3">
      <w:pPr>
        <w:jc w:val="both"/>
        <w:rPr>
          <w:rFonts w:cstheme="minorHAnsi"/>
          <w:sz w:val="28"/>
          <w:szCs w:val="28"/>
        </w:rPr>
      </w:pPr>
      <w:r>
        <w:rPr>
          <w:rFonts w:cstheme="minorHAnsi"/>
          <w:sz w:val="28"/>
          <w:szCs w:val="28"/>
        </w:rPr>
        <w:t>20.</w:t>
      </w:r>
      <w:r w:rsidR="009C7968">
        <w:rPr>
          <w:rFonts w:cstheme="minorHAnsi"/>
          <w:sz w:val="28"/>
          <w:szCs w:val="28"/>
        </w:rPr>
        <w:t xml:space="preserve"> In the bundle yo</w:t>
      </w:r>
      <w:r w:rsidR="00E456A0">
        <w:rPr>
          <w:rFonts w:cstheme="minorHAnsi"/>
          <w:sz w:val="28"/>
          <w:szCs w:val="28"/>
        </w:rPr>
        <w:t>u will see the Government</w:t>
      </w:r>
      <w:r w:rsidR="009C7968">
        <w:rPr>
          <w:rFonts w:cstheme="minorHAnsi"/>
          <w:sz w:val="28"/>
          <w:szCs w:val="28"/>
        </w:rPr>
        <w:t xml:space="preserve"> proclaiming the choice of Adjaye Associates as the lead designer</w:t>
      </w:r>
      <w:r w:rsidR="00670769">
        <w:rPr>
          <w:rFonts w:cstheme="minorHAnsi"/>
          <w:sz w:val="28"/>
          <w:szCs w:val="28"/>
        </w:rPr>
        <w:t>, as it frequently has (</w:t>
      </w:r>
      <w:r w:rsidR="00673E18">
        <w:rPr>
          <w:rFonts w:cstheme="minorHAnsi"/>
          <w:sz w:val="28"/>
          <w:szCs w:val="28"/>
        </w:rPr>
        <w:t xml:space="preserve"> Bundle page </w:t>
      </w:r>
      <w:r w:rsidR="001D2214">
        <w:rPr>
          <w:rFonts w:cstheme="minorHAnsi"/>
          <w:sz w:val="28"/>
          <w:szCs w:val="28"/>
        </w:rPr>
        <w:t>3</w:t>
      </w:r>
      <w:r w:rsidR="00673E18">
        <w:rPr>
          <w:rFonts w:cstheme="minorHAnsi"/>
          <w:sz w:val="28"/>
          <w:szCs w:val="28"/>
        </w:rPr>
        <w:t>)</w:t>
      </w:r>
      <w:r w:rsidR="009C7968">
        <w:rPr>
          <w:rFonts w:cstheme="minorHAnsi"/>
          <w:sz w:val="28"/>
          <w:szCs w:val="28"/>
        </w:rPr>
        <w:t>; the submissions by the firm to the public inquiry</w:t>
      </w:r>
      <w:r w:rsidR="00673E18">
        <w:rPr>
          <w:rFonts w:cstheme="minorHAnsi"/>
          <w:sz w:val="28"/>
          <w:szCs w:val="28"/>
        </w:rPr>
        <w:t xml:space="preserve"> (page </w:t>
      </w:r>
      <w:r w:rsidR="001D2214">
        <w:rPr>
          <w:rFonts w:cstheme="minorHAnsi"/>
          <w:sz w:val="28"/>
          <w:szCs w:val="28"/>
        </w:rPr>
        <w:t>15</w:t>
      </w:r>
      <w:r w:rsidR="00673E18">
        <w:rPr>
          <w:rFonts w:cstheme="minorHAnsi"/>
          <w:sz w:val="28"/>
          <w:szCs w:val="28"/>
        </w:rPr>
        <w:t>)</w:t>
      </w:r>
      <w:r w:rsidR="009C7968">
        <w:rPr>
          <w:rFonts w:cstheme="minorHAnsi"/>
          <w:sz w:val="28"/>
          <w:szCs w:val="28"/>
        </w:rPr>
        <w:t>,</w:t>
      </w:r>
      <w:r w:rsidR="00E456A0">
        <w:rPr>
          <w:rFonts w:cstheme="minorHAnsi"/>
          <w:sz w:val="28"/>
          <w:szCs w:val="28"/>
        </w:rPr>
        <w:t xml:space="preserve"> </w:t>
      </w:r>
      <w:r w:rsidR="009C7968">
        <w:rPr>
          <w:rFonts w:cstheme="minorHAnsi"/>
          <w:sz w:val="28"/>
          <w:szCs w:val="28"/>
        </w:rPr>
        <w:t>the ascription on maps to Adjaye Associates, the statements made by them in relation to the project, includ</w:t>
      </w:r>
      <w:r w:rsidR="00673E18">
        <w:rPr>
          <w:rFonts w:cstheme="minorHAnsi"/>
          <w:sz w:val="28"/>
          <w:szCs w:val="28"/>
        </w:rPr>
        <w:t>ing that it was meant to disrupt</w:t>
      </w:r>
      <w:r w:rsidR="00D61822">
        <w:rPr>
          <w:rFonts w:cstheme="minorHAnsi"/>
          <w:sz w:val="28"/>
          <w:szCs w:val="28"/>
        </w:rPr>
        <w:t xml:space="preserve"> the park</w:t>
      </w:r>
      <w:r w:rsidR="009C7968">
        <w:rPr>
          <w:rFonts w:cstheme="minorHAnsi"/>
          <w:sz w:val="28"/>
          <w:szCs w:val="28"/>
        </w:rPr>
        <w:t xml:space="preserve"> </w:t>
      </w:r>
      <w:r w:rsidR="00673E18">
        <w:rPr>
          <w:rFonts w:cstheme="minorHAnsi"/>
          <w:sz w:val="28"/>
          <w:szCs w:val="28"/>
        </w:rPr>
        <w:t xml:space="preserve">(Bundle </w:t>
      </w:r>
      <w:r w:rsidR="001D2214">
        <w:rPr>
          <w:rFonts w:cstheme="minorHAnsi"/>
          <w:sz w:val="28"/>
          <w:szCs w:val="28"/>
        </w:rPr>
        <w:t>page 13</w:t>
      </w:r>
      <w:r w:rsidR="00673E18">
        <w:rPr>
          <w:rFonts w:cstheme="minorHAnsi"/>
          <w:sz w:val="28"/>
          <w:szCs w:val="28"/>
        </w:rPr>
        <w:t>)</w:t>
      </w:r>
      <w:r w:rsidR="00D61822">
        <w:rPr>
          <w:rFonts w:cstheme="minorHAnsi"/>
          <w:sz w:val="28"/>
          <w:szCs w:val="28"/>
        </w:rPr>
        <w:t xml:space="preserve">, </w:t>
      </w:r>
      <w:r w:rsidR="009C7968">
        <w:rPr>
          <w:rFonts w:cstheme="minorHAnsi"/>
          <w:sz w:val="28"/>
          <w:szCs w:val="28"/>
        </w:rPr>
        <w:t>a descrip</w:t>
      </w:r>
      <w:r w:rsidR="00D61822">
        <w:rPr>
          <w:rFonts w:cstheme="minorHAnsi"/>
          <w:sz w:val="28"/>
          <w:szCs w:val="28"/>
        </w:rPr>
        <w:t xml:space="preserve">tion which is surely an attempt to justify it </w:t>
      </w:r>
      <w:r w:rsidR="009C7968">
        <w:rPr>
          <w:rFonts w:cstheme="minorHAnsi"/>
          <w:sz w:val="28"/>
          <w:szCs w:val="28"/>
        </w:rPr>
        <w:t>given that it was never designed for VTG. You will also see details of the allegations of a sexual nature made against Adjaye, and that most of his clients have dropped him.</w:t>
      </w:r>
      <w:r w:rsidR="00D61822">
        <w:rPr>
          <w:rFonts w:cstheme="minorHAnsi"/>
          <w:sz w:val="28"/>
          <w:szCs w:val="28"/>
        </w:rPr>
        <w:t xml:space="preserve"> (Bundle page </w:t>
      </w:r>
      <w:r w:rsidR="001D2214">
        <w:rPr>
          <w:rFonts w:cstheme="minorHAnsi"/>
          <w:sz w:val="28"/>
          <w:szCs w:val="28"/>
        </w:rPr>
        <w:t>78</w:t>
      </w:r>
      <w:r w:rsidR="00D61822">
        <w:rPr>
          <w:rFonts w:cstheme="minorHAnsi"/>
          <w:sz w:val="28"/>
          <w:szCs w:val="28"/>
        </w:rPr>
        <w:t>)</w:t>
      </w:r>
      <w:r>
        <w:rPr>
          <w:rFonts w:cstheme="minorHAnsi"/>
          <w:sz w:val="28"/>
          <w:szCs w:val="28"/>
        </w:rPr>
        <w:t>.</w:t>
      </w:r>
      <w:r w:rsidR="009C7968">
        <w:rPr>
          <w:rFonts w:cstheme="minorHAnsi"/>
          <w:sz w:val="28"/>
          <w:szCs w:val="28"/>
        </w:rPr>
        <w:t xml:space="preserve"> He has "stepped aside"</w:t>
      </w:r>
      <w:r w:rsidR="00D61822">
        <w:rPr>
          <w:rFonts w:cstheme="minorHAnsi"/>
          <w:sz w:val="28"/>
          <w:szCs w:val="28"/>
        </w:rPr>
        <w:t xml:space="preserve"> (</w:t>
      </w:r>
      <w:r w:rsidR="001D2214">
        <w:rPr>
          <w:rFonts w:cstheme="minorHAnsi"/>
          <w:sz w:val="28"/>
          <w:szCs w:val="28"/>
        </w:rPr>
        <w:t xml:space="preserve">Bundle </w:t>
      </w:r>
      <w:r w:rsidR="00D61822">
        <w:rPr>
          <w:rFonts w:cstheme="minorHAnsi"/>
          <w:sz w:val="28"/>
          <w:szCs w:val="28"/>
        </w:rPr>
        <w:t xml:space="preserve">page </w:t>
      </w:r>
      <w:r w:rsidR="001D2214">
        <w:rPr>
          <w:rFonts w:cstheme="minorHAnsi"/>
          <w:sz w:val="28"/>
          <w:szCs w:val="28"/>
        </w:rPr>
        <w:t>77</w:t>
      </w:r>
      <w:r w:rsidR="00D61822">
        <w:rPr>
          <w:rFonts w:cstheme="minorHAnsi"/>
          <w:sz w:val="28"/>
          <w:szCs w:val="28"/>
        </w:rPr>
        <w:t>)</w:t>
      </w:r>
      <w:r w:rsidR="009C7968">
        <w:rPr>
          <w:rFonts w:cstheme="minorHAnsi"/>
          <w:sz w:val="28"/>
          <w:szCs w:val="28"/>
        </w:rPr>
        <w:t xml:space="preserve"> from this project</w:t>
      </w:r>
      <w:r w:rsidR="00E456A0">
        <w:rPr>
          <w:rFonts w:cstheme="minorHAnsi"/>
          <w:sz w:val="28"/>
          <w:szCs w:val="28"/>
        </w:rPr>
        <w:t xml:space="preserve"> (which he would not have felt necessary </w:t>
      </w:r>
      <w:r>
        <w:rPr>
          <w:rFonts w:cstheme="minorHAnsi"/>
          <w:sz w:val="28"/>
          <w:szCs w:val="28"/>
        </w:rPr>
        <w:t xml:space="preserve">to do </w:t>
      </w:r>
      <w:r w:rsidR="00E456A0">
        <w:rPr>
          <w:rFonts w:cstheme="minorHAnsi"/>
          <w:sz w:val="28"/>
          <w:szCs w:val="28"/>
        </w:rPr>
        <w:t>had he been able to put Bruno in the forefront rather than himself)</w:t>
      </w:r>
      <w:r w:rsidR="009C7968">
        <w:rPr>
          <w:rFonts w:cstheme="minorHAnsi"/>
          <w:sz w:val="28"/>
          <w:szCs w:val="28"/>
        </w:rPr>
        <w:t xml:space="preserve"> but </w:t>
      </w:r>
      <w:r w:rsidR="00C571B2">
        <w:rPr>
          <w:rFonts w:cstheme="minorHAnsi"/>
          <w:sz w:val="28"/>
          <w:szCs w:val="28"/>
        </w:rPr>
        <w:t xml:space="preserve">he has not withdrawn it and </w:t>
      </w:r>
      <w:r w:rsidR="009C7968">
        <w:rPr>
          <w:rFonts w:cstheme="minorHAnsi"/>
          <w:sz w:val="28"/>
          <w:szCs w:val="28"/>
        </w:rPr>
        <w:t xml:space="preserve">it remains his design and his </w:t>
      </w:r>
      <w:r w:rsidR="00670769">
        <w:rPr>
          <w:rFonts w:cstheme="minorHAnsi"/>
          <w:sz w:val="28"/>
          <w:szCs w:val="28"/>
        </w:rPr>
        <w:t>name</w:t>
      </w:r>
      <w:r w:rsidR="009C7968">
        <w:rPr>
          <w:rFonts w:cstheme="minorHAnsi"/>
          <w:sz w:val="28"/>
          <w:szCs w:val="28"/>
        </w:rPr>
        <w:t xml:space="preserve"> would be forev</w:t>
      </w:r>
      <w:r w:rsidR="00670769">
        <w:rPr>
          <w:rFonts w:cstheme="minorHAnsi"/>
          <w:sz w:val="28"/>
          <w:szCs w:val="28"/>
        </w:rPr>
        <w:t>er associated with the project.</w:t>
      </w:r>
      <w:r w:rsidR="009C7968">
        <w:rPr>
          <w:rFonts w:cstheme="minorHAnsi"/>
          <w:sz w:val="28"/>
          <w:szCs w:val="28"/>
        </w:rPr>
        <w:t xml:space="preserve"> His design must be</w:t>
      </w:r>
      <w:r w:rsidR="00785AF6">
        <w:rPr>
          <w:rFonts w:cstheme="minorHAnsi"/>
          <w:sz w:val="28"/>
          <w:szCs w:val="28"/>
        </w:rPr>
        <w:t xml:space="preserve"> abandoned and a more commemorative figurative</w:t>
      </w:r>
      <w:r w:rsidR="009C7968">
        <w:rPr>
          <w:rFonts w:cstheme="minorHAnsi"/>
          <w:sz w:val="28"/>
          <w:szCs w:val="28"/>
        </w:rPr>
        <w:t xml:space="preserve"> one, which would cau</w:t>
      </w:r>
      <w:r w:rsidR="00785AF6">
        <w:rPr>
          <w:rFonts w:cstheme="minorHAnsi"/>
          <w:sz w:val="28"/>
          <w:szCs w:val="28"/>
        </w:rPr>
        <w:t>se viewers to consider the H</w:t>
      </w:r>
      <w:r w:rsidR="009C7968">
        <w:rPr>
          <w:rFonts w:cstheme="minorHAnsi"/>
          <w:sz w:val="28"/>
          <w:szCs w:val="28"/>
        </w:rPr>
        <w:t>olocaust, be commissioned.</w:t>
      </w:r>
      <w:r w:rsidR="00C571B2">
        <w:rPr>
          <w:rFonts w:cstheme="minorHAnsi"/>
          <w:sz w:val="28"/>
          <w:szCs w:val="28"/>
        </w:rPr>
        <w:t xml:space="preserve"> There are good examples of such in the UK, for example, the </w:t>
      </w:r>
      <w:r w:rsidR="00C571B2">
        <w:rPr>
          <w:rFonts w:cstheme="minorHAnsi"/>
          <w:sz w:val="28"/>
          <w:szCs w:val="28"/>
        </w:rPr>
        <w:t>kindertransport</w:t>
      </w:r>
      <w:r w:rsidR="00C571B2">
        <w:rPr>
          <w:rFonts w:cstheme="minorHAnsi"/>
          <w:sz w:val="28"/>
          <w:szCs w:val="28"/>
        </w:rPr>
        <w:t xml:space="preserve"> memorial in </w:t>
      </w:r>
      <w:r w:rsidR="00C571B2">
        <w:rPr>
          <w:rFonts w:cstheme="minorHAnsi"/>
          <w:sz w:val="28"/>
          <w:szCs w:val="28"/>
        </w:rPr>
        <w:t>LIverpool</w:t>
      </w:r>
      <w:r w:rsidR="00C571B2">
        <w:rPr>
          <w:rFonts w:cstheme="minorHAnsi"/>
          <w:sz w:val="28"/>
          <w:szCs w:val="28"/>
        </w:rPr>
        <w:t xml:space="preserve"> St station</w:t>
      </w:r>
      <w:r w:rsidR="006327EA">
        <w:rPr>
          <w:rFonts w:cstheme="minorHAnsi"/>
          <w:sz w:val="28"/>
          <w:szCs w:val="28"/>
        </w:rPr>
        <w:t xml:space="preserve"> and</w:t>
      </w:r>
      <w:r w:rsidR="009B19AA">
        <w:rPr>
          <w:rFonts w:cstheme="minorHAnsi"/>
          <w:sz w:val="28"/>
          <w:szCs w:val="28"/>
        </w:rPr>
        <w:t xml:space="preserve"> another</w:t>
      </w:r>
      <w:r w:rsidR="006327EA">
        <w:rPr>
          <w:rFonts w:cstheme="minorHAnsi"/>
          <w:sz w:val="28"/>
          <w:szCs w:val="28"/>
        </w:rPr>
        <w:t xml:space="preserve"> in Gladstone Park, London. </w:t>
      </w:r>
    </w:p>
    <w:p w:rsidR="00224D6D" w:rsidP="00280CA3">
      <w:pPr>
        <w:jc w:val="both"/>
        <w:rPr>
          <w:rFonts w:cstheme="minorHAnsi"/>
          <w:sz w:val="28"/>
          <w:szCs w:val="28"/>
        </w:rPr>
      </w:pPr>
      <w:r>
        <w:rPr>
          <w:rFonts w:cstheme="minorHAnsi"/>
          <w:sz w:val="28"/>
          <w:szCs w:val="28"/>
        </w:rPr>
        <w:t>21</w:t>
      </w:r>
      <w:r w:rsidR="00A04772">
        <w:rPr>
          <w:rFonts w:cstheme="minorHAnsi"/>
          <w:sz w:val="28"/>
          <w:szCs w:val="28"/>
        </w:rPr>
        <w:t xml:space="preserve">. </w:t>
      </w:r>
      <w:r>
        <w:rPr>
          <w:rFonts w:cstheme="minorHAnsi"/>
          <w:sz w:val="28"/>
          <w:szCs w:val="28"/>
        </w:rPr>
        <w:t>At least 5 ot</w:t>
      </w:r>
      <w:r w:rsidR="001B2876">
        <w:rPr>
          <w:rFonts w:cstheme="minorHAnsi"/>
          <w:sz w:val="28"/>
          <w:szCs w:val="28"/>
        </w:rPr>
        <w:t>her Learning Centres</w:t>
      </w:r>
      <w:r w:rsidR="0002204E">
        <w:rPr>
          <w:rFonts w:cstheme="minorHAnsi"/>
          <w:sz w:val="28"/>
          <w:szCs w:val="28"/>
        </w:rPr>
        <w:t xml:space="preserve"> of better quality</w:t>
      </w:r>
      <w:r w:rsidR="00487802">
        <w:rPr>
          <w:rFonts w:cstheme="minorHAnsi"/>
          <w:sz w:val="28"/>
          <w:szCs w:val="28"/>
        </w:rPr>
        <w:t xml:space="preserve"> (</w:t>
      </w:r>
      <w:r w:rsidR="00487802">
        <w:rPr>
          <w:rFonts w:cstheme="minorHAnsi"/>
          <w:i/>
          <w:sz w:val="28"/>
          <w:szCs w:val="28"/>
        </w:rPr>
        <w:t>per</w:t>
      </w:r>
      <w:r w:rsidR="00487802">
        <w:rPr>
          <w:rFonts w:cstheme="minorHAnsi"/>
          <w:sz w:val="28"/>
          <w:szCs w:val="28"/>
        </w:rPr>
        <w:t xml:space="preserve"> Sir Richard Evans</w:t>
      </w:r>
      <w:r w:rsidR="00E456A0">
        <w:rPr>
          <w:rFonts w:cstheme="minorHAnsi"/>
          <w:sz w:val="28"/>
          <w:szCs w:val="28"/>
        </w:rPr>
        <w:t>, bundle page</w:t>
      </w:r>
      <w:r w:rsidR="001D2214">
        <w:rPr>
          <w:rFonts w:cstheme="minorHAnsi"/>
          <w:sz w:val="28"/>
          <w:szCs w:val="28"/>
        </w:rPr>
        <w:t xml:space="preserve"> 70</w:t>
      </w:r>
      <w:r w:rsidR="00487802">
        <w:rPr>
          <w:rFonts w:cstheme="minorHAnsi"/>
          <w:sz w:val="28"/>
          <w:szCs w:val="28"/>
        </w:rPr>
        <w:t xml:space="preserve">) </w:t>
      </w:r>
      <w:r w:rsidR="0002204E">
        <w:rPr>
          <w:rFonts w:cstheme="minorHAnsi"/>
          <w:sz w:val="28"/>
          <w:szCs w:val="28"/>
        </w:rPr>
        <w:t>and broader scope than the one planned for VTG</w:t>
      </w:r>
      <w:r w:rsidR="001B2876">
        <w:rPr>
          <w:rFonts w:cstheme="minorHAnsi"/>
          <w:sz w:val="28"/>
          <w:szCs w:val="28"/>
        </w:rPr>
        <w:t xml:space="preserve"> have recently opened</w:t>
      </w:r>
      <w:r w:rsidR="0002204E">
        <w:rPr>
          <w:rFonts w:cstheme="minorHAnsi"/>
          <w:sz w:val="28"/>
          <w:szCs w:val="28"/>
        </w:rPr>
        <w:t>;</w:t>
      </w:r>
      <w:r>
        <w:rPr>
          <w:rFonts w:cstheme="minorHAnsi"/>
          <w:sz w:val="28"/>
          <w:szCs w:val="28"/>
        </w:rPr>
        <w:t xml:space="preserve"> and the IWM Holocaust Galleries have reopened after a £30m improvement. The Jewish Museum of London has closed for lack of funds. Ideally a Holocaust Learning Centre would take its place in a new museum, placing this tragedy in the context</w:t>
      </w:r>
      <w:r w:rsidR="009C7968">
        <w:rPr>
          <w:rFonts w:cstheme="minorHAnsi"/>
          <w:sz w:val="28"/>
          <w:szCs w:val="28"/>
        </w:rPr>
        <w:t xml:space="preserve"> of </w:t>
      </w:r>
      <w:r w:rsidR="00B44A38">
        <w:rPr>
          <w:rFonts w:cstheme="minorHAnsi"/>
          <w:sz w:val="28"/>
          <w:szCs w:val="28"/>
        </w:rPr>
        <w:t xml:space="preserve">intertwined </w:t>
      </w:r>
      <w:r w:rsidR="009C7968">
        <w:rPr>
          <w:rFonts w:cstheme="minorHAnsi"/>
          <w:sz w:val="28"/>
          <w:szCs w:val="28"/>
        </w:rPr>
        <w:t xml:space="preserve">British and Jewish history, </w:t>
      </w:r>
      <w:r w:rsidR="00666AC3">
        <w:rPr>
          <w:rFonts w:cstheme="minorHAnsi"/>
          <w:sz w:val="28"/>
          <w:szCs w:val="28"/>
        </w:rPr>
        <w:t xml:space="preserve">including the expulsion in 1290, context being </w:t>
      </w:r>
      <w:r w:rsidR="009C7968">
        <w:rPr>
          <w:rFonts w:cstheme="minorHAnsi"/>
          <w:sz w:val="28"/>
          <w:szCs w:val="28"/>
        </w:rPr>
        <w:t>what the late Lord Sacks thought was optimal.</w:t>
      </w:r>
      <w:r w:rsidR="005873A2">
        <w:rPr>
          <w:rFonts w:cstheme="minorHAnsi"/>
          <w:sz w:val="28"/>
          <w:szCs w:val="28"/>
        </w:rPr>
        <w:t xml:space="preserve"> A better project might place emphasis on Jewish survival and contribution rather than exclusively on victimhood.</w:t>
      </w:r>
    </w:p>
    <w:p w:rsidR="00E541EF" w:rsidRPr="00E541EF" w:rsidP="00280CA3">
      <w:pPr>
        <w:jc w:val="both"/>
        <w:rPr>
          <w:rFonts w:cstheme="minorHAnsi"/>
          <w:b/>
          <w:sz w:val="28"/>
          <w:szCs w:val="28"/>
        </w:rPr>
      </w:pPr>
      <w:r>
        <w:rPr>
          <w:rFonts w:cstheme="minorHAnsi"/>
          <w:b/>
          <w:sz w:val="28"/>
          <w:szCs w:val="28"/>
        </w:rPr>
        <w:t>The problems</w:t>
      </w:r>
    </w:p>
    <w:p w:rsidR="00487802" w:rsidP="00280CA3">
      <w:pPr>
        <w:jc w:val="both"/>
        <w:rPr>
          <w:rFonts w:cstheme="minorHAnsi"/>
          <w:sz w:val="28"/>
          <w:szCs w:val="28"/>
        </w:rPr>
      </w:pPr>
      <w:r>
        <w:rPr>
          <w:rFonts w:cstheme="minorHAnsi"/>
          <w:sz w:val="28"/>
          <w:szCs w:val="28"/>
        </w:rPr>
        <w:t>22</w:t>
      </w:r>
      <w:r w:rsidR="00A04772">
        <w:rPr>
          <w:rFonts w:cstheme="minorHAnsi"/>
          <w:sz w:val="28"/>
          <w:szCs w:val="28"/>
        </w:rPr>
        <w:t xml:space="preserve">. </w:t>
      </w:r>
      <w:r w:rsidR="00224D6D">
        <w:rPr>
          <w:rFonts w:cstheme="minorHAnsi"/>
          <w:sz w:val="28"/>
          <w:szCs w:val="28"/>
        </w:rPr>
        <w:t xml:space="preserve">Many Jewish people and the survivors I represent are deeply concerned by these problematic issues. First because their memories and experiences are not being properly recorded as </w:t>
      </w:r>
      <w:r w:rsidR="009B19AA">
        <w:rPr>
          <w:rFonts w:cstheme="minorHAnsi"/>
          <w:sz w:val="28"/>
          <w:szCs w:val="28"/>
        </w:rPr>
        <w:t>we</w:t>
      </w:r>
      <w:r w:rsidR="00224D6D">
        <w:rPr>
          <w:rFonts w:cstheme="minorHAnsi"/>
          <w:sz w:val="28"/>
          <w:szCs w:val="28"/>
        </w:rPr>
        <w:t xml:space="preserve"> would</w:t>
      </w:r>
      <w:r w:rsidR="009B19AA">
        <w:rPr>
          <w:rFonts w:cstheme="minorHAnsi"/>
          <w:sz w:val="28"/>
          <w:szCs w:val="28"/>
        </w:rPr>
        <w:t xml:space="preserve"> </w:t>
      </w:r>
      <w:r w:rsidR="00224D6D">
        <w:rPr>
          <w:rFonts w:cstheme="minorHAnsi"/>
          <w:sz w:val="28"/>
          <w:szCs w:val="28"/>
        </w:rPr>
        <w:t>wish</w:t>
      </w:r>
      <w:r w:rsidR="00224D6D">
        <w:rPr>
          <w:rFonts w:cstheme="minorHAnsi"/>
          <w:sz w:val="28"/>
          <w:szCs w:val="28"/>
        </w:rPr>
        <w:t xml:space="preserve"> and the educational opportunity is lost; and second because the dire consequences of the choice of location and the nature of the Learning Centre will lead to </w:t>
      </w:r>
      <w:r w:rsidR="009B19AA">
        <w:rPr>
          <w:rFonts w:cstheme="minorHAnsi"/>
          <w:sz w:val="28"/>
          <w:szCs w:val="28"/>
        </w:rPr>
        <w:t>ou</w:t>
      </w:r>
      <w:r w:rsidR="00224D6D">
        <w:rPr>
          <w:rFonts w:cstheme="minorHAnsi"/>
          <w:sz w:val="28"/>
          <w:szCs w:val="28"/>
        </w:rPr>
        <w:t>r being held re</w:t>
      </w:r>
      <w:r w:rsidR="001D2214">
        <w:rPr>
          <w:rFonts w:cstheme="minorHAnsi"/>
          <w:sz w:val="28"/>
          <w:szCs w:val="28"/>
        </w:rPr>
        <w:t>s</w:t>
      </w:r>
      <w:r w:rsidR="00224D6D">
        <w:rPr>
          <w:rFonts w:cstheme="minorHAnsi"/>
          <w:sz w:val="28"/>
          <w:szCs w:val="28"/>
        </w:rPr>
        <w:t xml:space="preserve">ponsible for results that </w:t>
      </w:r>
      <w:r w:rsidR="009B19AA">
        <w:rPr>
          <w:rFonts w:cstheme="minorHAnsi"/>
          <w:sz w:val="28"/>
          <w:szCs w:val="28"/>
        </w:rPr>
        <w:t>we</w:t>
      </w:r>
      <w:r w:rsidR="00224D6D">
        <w:rPr>
          <w:rFonts w:cstheme="minorHAnsi"/>
          <w:sz w:val="28"/>
          <w:szCs w:val="28"/>
        </w:rPr>
        <w:t xml:space="preserve"> had not wished for. </w:t>
      </w:r>
      <w:r w:rsidR="009B19AA">
        <w:rPr>
          <w:rFonts w:cstheme="minorHAnsi"/>
          <w:sz w:val="28"/>
          <w:szCs w:val="28"/>
        </w:rPr>
        <w:t>We</w:t>
      </w:r>
      <w:r w:rsidR="00224D6D">
        <w:rPr>
          <w:rFonts w:cstheme="minorHAnsi"/>
          <w:sz w:val="28"/>
          <w:szCs w:val="28"/>
        </w:rPr>
        <w:t xml:space="preserve"> will be blamed</w:t>
      </w:r>
      <w:r w:rsidR="00E456A0">
        <w:rPr>
          <w:rFonts w:cstheme="minorHAnsi"/>
          <w:sz w:val="28"/>
          <w:szCs w:val="28"/>
        </w:rPr>
        <w:t xml:space="preserve"> for the damage </w:t>
      </w:r>
      <w:r>
        <w:rPr>
          <w:rFonts w:cstheme="minorHAnsi"/>
          <w:sz w:val="28"/>
          <w:szCs w:val="28"/>
        </w:rPr>
        <w:t>to the park,</w:t>
      </w:r>
      <w:r w:rsidR="00E456A0">
        <w:rPr>
          <w:rFonts w:cstheme="minorHAnsi"/>
          <w:sz w:val="28"/>
          <w:szCs w:val="28"/>
        </w:rPr>
        <w:t xml:space="preserve"> the locality, the environmental degradation and any interference with R&amp;R. </w:t>
      </w:r>
      <w:r w:rsidR="001B2876">
        <w:rPr>
          <w:rFonts w:cstheme="minorHAnsi"/>
          <w:sz w:val="28"/>
          <w:szCs w:val="28"/>
        </w:rPr>
        <w:t xml:space="preserve"> The heavy security management, involving guards and traffic rerouting will be blamed on </w:t>
      </w:r>
      <w:r w:rsidR="009B19AA">
        <w:rPr>
          <w:rFonts w:cstheme="minorHAnsi"/>
          <w:sz w:val="28"/>
          <w:szCs w:val="28"/>
        </w:rPr>
        <w:t>us</w:t>
      </w:r>
      <w:r w:rsidR="001B2876">
        <w:rPr>
          <w:rFonts w:cstheme="minorHAnsi"/>
          <w:sz w:val="28"/>
          <w:szCs w:val="28"/>
        </w:rPr>
        <w:t>. The risk of terror</w:t>
      </w:r>
      <w:r w:rsidR="00612A56">
        <w:rPr>
          <w:rFonts w:cstheme="minorHAnsi"/>
          <w:sz w:val="28"/>
          <w:szCs w:val="28"/>
        </w:rPr>
        <w:t xml:space="preserve"> and vandalism in such a provocative location</w:t>
      </w:r>
      <w:r w:rsidR="001B2876">
        <w:rPr>
          <w:rFonts w:cstheme="minorHAnsi"/>
          <w:sz w:val="28"/>
          <w:szCs w:val="28"/>
        </w:rPr>
        <w:t xml:space="preserve"> is not a reason not to build in a central location, but the consequences </w:t>
      </w:r>
      <w:r w:rsidR="001B2876">
        <w:rPr>
          <w:rFonts w:cstheme="minorHAnsi"/>
          <w:sz w:val="28"/>
          <w:szCs w:val="28"/>
        </w:rPr>
        <w:t xml:space="preserve">have </w:t>
      </w:r>
      <w:r w:rsidR="009B19AA">
        <w:rPr>
          <w:rFonts w:cstheme="minorHAnsi"/>
          <w:sz w:val="28"/>
          <w:szCs w:val="28"/>
        </w:rPr>
        <w:t>t</w:t>
      </w:r>
      <w:r w:rsidR="001B2876">
        <w:rPr>
          <w:rFonts w:cstheme="minorHAnsi"/>
          <w:sz w:val="28"/>
          <w:szCs w:val="28"/>
        </w:rPr>
        <w:t>o</w:t>
      </w:r>
      <w:r w:rsidR="001B2876">
        <w:rPr>
          <w:rFonts w:cstheme="minorHAnsi"/>
          <w:sz w:val="28"/>
          <w:szCs w:val="28"/>
        </w:rPr>
        <w:t xml:space="preserve"> be addressed, and those consequences will impinge adversely on all users </w:t>
      </w:r>
      <w:r w:rsidR="00612A56">
        <w:rPr>
          <w:rFonts w:cstheme="minorHAnsi"/>
          <w:sz w:val="28"/>
          <w:szCs w:val="28"/>
        </w:rPr>
        <w:t>of VTG, including children,</w:t>
      </w:r>
      <w:r w:rsidR="001B2876">
        <w:rPr>
          <w:rFonts w:cstheme="minorHAnsi"/>
          <w:sz w:val="28"/>
          <w:szCs w:val="28"/>
        </w:rPr>
        <w:t xml:space="preserve"> and will be feared by everyone working in the Palace of Westminster. The survivors</w:t>
      </w:r>
      <w:r w:rsidR="00F105B2">
        <w:rPr>
          <w:rFonts w:cstheme="minorHAnsi"/>
          <w:sz w:val="28"/>
          <w:szCs w:val="28"/>
        </w:rPr>
        <w:t xml:space="preserve"> regret the loss of the space and funds that could have established the Learning Centre as recommended in 2015. </w:t>
      </w:r>
    </w:p>
    <w:p w:rsidR="00C60156" w:rsidP="00280CA3">
      <w:pPr>
        <w:jc w:val="both"/>
        <w:rPr>
          <w:rFonts w:cstheme="minorHAnsi"/>
          <w:sz w:val="28"/>
          <w:szCs w:val="28"/>
        </w:rPr>
      </w:pPr>
      <w:r>
        <w:rPr>
          <w:rFonts w:cstheme="minorHAnsi"/>
          <w:sz w:val="28"/>
          <w:szCs w:val="28"/>
        </w:rPr>
        <w:t>23</w:t>
      </w:r>
      <w:r w:rsidR="00A04772">
        <w:rPr>
          <w:rFonts w:cstheme="minorHAnsi"/>
          <w:sz w:val="28"/>
          <w:szCs w:val="28"/>
        </w:rPr>
        <w:t xml:space="preserve">. </w:t>
      </w:r>
      <w:r w:rsidR="0002204E">
        <w:rPr>
          <w:rFonts w:cstheme="minorHAnsi"/>
          <w:sz w:val="28"/>
          <w:szCs w:val="28"/>
        </w:rPr>
        <w:t>Prominent members of the Jewish community, parliamentarians, survivors and clergymen</w:t>
      </w:r>
      <w:r w:rsidR="00F105B2">
        <w:rPr>
          <w:rFonts w:cstheme="minorHAnsi"/>
          <w:sz w:val="28"/>
          <w:szCs w:val="28"/>
        </w:rPr>
        <w:t xml:space="preserve"> have </w:t>
      </w:r>
      <w:r w:rsidR="0002204E">
        <w:rPr>
          <w:rFonts w:cstheme="minorHAnsi"/>
          <w:sz w:val="28"/>
          <w:szCs w:val="28"/>
        </w:rPr>
        <w:t>called for the proposed Learning Centre to be repla</w:t>
      </w:r>
      <w:r w:rsidR="001B2876">
        <w:rPr>
          <w:rFonts w:cstheme="minorHAnsi"/>
          <w:sz w:val="28"/>
          <w:szCs w:val="28"/>
        </w:rPr>
        <w:t>ced by a new Jewish Museum. In the alternative we</w:t>
      </w:r>
      <w:r w:rsidR="0002204E">
        <w:rPr>
          <w:rFonts w:cstheme="minorHAnsi"/>
          <w:sz w:val="28"/>
          <w:szCs w:val="28"/>
        </w:rPr>
        <w:t xml:space="preserve"> call for a larg</w:t>
      </w:r>
      <w:r w:rsidR="00E20ABC">
        <w:rPr>
          <w:rFonts w:cstheme="minorHAnsi"/>
          <w:sz w:val="28"/>
          <w:szCs w:val="28"/>
        </w:rPr>
        <w:t xml:space="preserve">er Learning Centre, </w:t>
      </w:r>
      <w:r w:rsidR="00E456A0">
        <w:rPr>
          <w:rFonts w:cstheme="minorHAnsi"/>
          <w:sz w:val="28"/>
          <w:szCs w:val="28"/>
        </w:rPr>
        <w:t xml:space="preserve">whether underground or not, </w:t>
      </w:r>
      <w:r w:rsidR="00E20ABC">
        <w:rPr>
          <w:rFonts w:cstheme="minorHAnsi"/>
          <w:sz w:val="28"/>
          <w:szCs w:val="28"/>
        </w:rPr>
        <w:t xml:space="preserve">for example in Victoria Tower itself, </w:t>
      </w:r>
      <w:r w:rsidR="0023176B">
        <w:rPr>
          <w:rFonts w:cstheme="minorHAnsi"/>
          <w:sz w:val="28"/>
          <w:szCs w:val="28"/>
        </w:rPr>
        <w:t xml:space="preserve">or on the site of the Parliamentary Education Centre, (a temporary building) </w:t>
      </w:r>
      <w:r w:rsidR="0002204E">
        <w:rPr>
          <w:rFonts w:cstheme="minorHAnsi"/>
          <w:sz w:val="28"/>
          <w:szCs w:val="28"/>
        </w:rPr>
        <w:t>that focuses on the genocide of the Jews and delivers the recommendations of the 2015 Comm</w:t>
      </w:r>
      <w:r w:rsidR="00E456A0">
        <w:rPr>
          <w:rFonts w:cstheme="minorHAnsi"/>
          <w:sz w:val="28"/>
          <w:szCs w:val="28"/>
        </w:rPr>
        <w:t>ission</w:t>
      </w:r>
      <w:r w:rsidR="00670769">
        <w:rPr>
          <w:rFonts w:cstheme="minorHAnsi"/>
          <w:sz w:val="28"/>
          <w:szCs w:val="28"/>
        </w:rPr>
        <w:t xml:space="preserve">. In any event the effects of R&amp;R on the Gardens will bedevil the HMLC proposal wherever and whenever it gets built.  </w:t>
      </w:r>
      <w:r w:rsidR="0002204E">
        <w:rPr>
          <w:rFonts w:cstheme="minorHAnsi"/>
          <w:sz w:val="28"/>
          <w:szCs w:val="28"/>
        </w:rPr>
        <w:t>There is no objection to a moderate size figurative Memorial in VTG, by a different designer.</w:t>
      </w:r>
      <w:r w:rsidR="001B2876">
        <w:rPr>
          <w:rFonts w:cstheme="minorHAnsi"/>
          <w:sz w:val="28"/>
          <w:szCs w:val="28"/>
        </w:rPr>
        <w:t xml:space="preserve"> Had the Promoter wanted, as was said, to have a Memorial built within the lifetime of the survivors, this could have been achieved some years ago. The survivors, however, contend that it is better to get this right for future generations, not for themselves, and not to rush it.</w:t>
      </w:r>
    </w:p>
    <w:p w:rsidR="00487802" w:rsidP="00280CA3">
      <w:pPr>
        <w:jc w:val="both"/>
        <w:rPr>
          <w:rFonts w:cstheme="minorHAnsi"/>
          <w:sz w:val="28"/>
          <w:szCs w:val="28"/>
        </w:rPr>
      </w:pPr>
      <w:r>
        <w:rPr>
          <w:rFonts w:cstheme="minorHAnsi"/>
          <w:sz w:val="28"/>
          <w:szCs w:val="28"/>
        </w:rPr>
        <w:t>24</w:t>
      </w:r>
      <w:r w:rsidR="00A04772">
        <w:rPr>
          <w:rFonts w:cstheme="minorHAnsi"/>
          <w:sz w:val="28"/>
          <w:szCs w:val="28"/>
        </w:rPr>
        <w:t xml:space="preserve">. </w:t>
      </w:r>
      <w:r>
        <w:rPr>
          <w:rFonts w:cstheme="minorHAnsi"/>
          <w:sz w:val="28"/>
          <w:szCs w:val="28"/>
        </w:rPr>
        <w:t xml:space="preserve">We call on the Committee to propose </w:t>
      </w:r>
      <w:r w:rsidR="00612A56">
        <w:rPr>
          <w:rFonts w:cstheme="minorHAnsi"/>
          <w:sz w:val="28"/>
          <w:szCs w:val="28"/>
        </w:rPr>
        <w:t>these</w:t>
      </w:r>
      <w:r w:rsidR="00666AC3">
        <w:rPr>
          <w:rFonts w:cstheme="minorHAnsi"/>
          <w:sz w:val="28"/>
          <w:szCs w:val="28"/>
        </w:rPr>
        <w:t xml:space="preserve"> recommendations and</w:t>
      </w:r>
      <w:r w:rsidR="00612A56">
        <w:rPr>
          <w:rFonts w:cstheme="minorHAnsi"/>
          <w:sz w:val="28"/>
          <w:szCs w:val="28"/>
        </w:rPr>
        <w:t xml:space="preserve"> </w:t>
      </w:r>
      <w:r>
        <w:rPr>
          <w:rFonts w:cstheme="minorHAnsi"/>
          <w:sz w:val="28"/>
          <w:szCs w:val="28"/>
        </w:rPr>
        <w:t>amendments to a</w:t>
      </w:r>
      <w:r w:rsidR="00612A56">
        <w:rPr>
          <w:rFonts w:cstheme="minorHAnsi"/>
          <w:sz w:val="28"/>
          <w:szCs w:val="28"/>
        </w:rPr>
        <w:t>chieve</w:t>
      </w:r>
      <w:r>
        <w:rPr>
          <w:rFonts w:cstheme="minorHAnsi"/>
          <w:sz w:val="28"/>
          <w:szCs w:val="28"/>
        </w:rPr>
        <w:t xml:space="preserve"> improvements to the scheme.</w:t>
      </w:r>
    </w:p>
    <w:p w:rsidR="00666AC3" w:rsidRPr="00666AC3" w:rsidP="00280CA3">
      <w:pPr>
        <w:jc w:val="both"/>
        <w:rPr>
          <w:rFonts w:cstheme="minorHAnsi"/>
          <w:b/>
          <w:sz w:val="28"/>
          <w:szCs w:val="28"/>
        </w:rPr>
      </w:pPr>
      <w:r>
        <w:rPr>
          <w:rFonts w:cstheme="minorHAnsi"/>
          <w:b/>
          <w:sz w:val="28"/>
          <w:szCs w:val="28"/>
        </w:rPr>
        <w:t>Recommendations</w:t>
      </w:r>
    </w:p>
    <w:p w:rsidR="00670769" w:rsidP="00280CA3">
      <w:pPr>
        <w:jc w:val="both"/>
        <w:rPr>
          <w:rFonts w:cstheme="minorHAnsi"/>
          <w:sz w:val="28"/>
          <w:szCs w:val="28"/>
        </w:rPr>
      </w:pPr>
      <w:r>
        <w:rPr>
          <w:rFonts w:cstheme="minorHAnsi"/>
          <w:sz w:val="28"/>
          <w:szCs w:val="28"/>
        </w:rPr>
        <w:t>25.</w:t>
      </w:r>
      <w:r w:rsidR="00A04772">
        <w:rPr>
          <w:rFonts w:cstheme="minorHAnsi"/>
          <w:sz w:val="28"/>
          <w:szCs w:val="28"/>
        </w:rPr>
        <w:t xml:space="preserve"> </w:t>
      </w:r>
      <w:r>
        <w:rPr>
          <w:rFonts w:cstheme="minorHAnsi"/>
          <w:sz w:val="28"/>
          <w:szCs w:val="28"/>
        </w:rPr>
        <w:t xml:space="preserve">The authorities responsible for R&amp;R, the repair of VT and the replacement of the Education Centre should report jointly on how these undertakings and any Memorial and Learning Centre in VTG would impact on </w:t>
      </w:r>
      <w:r>
        <w:rPr>
          <w:rFonts w:cstheme="minorHAnsi"/>
          <w:sz w:val="28"/>
          <w:szCs w:val="28"/>
        </w:rPr>
        <w:t>each</w:t>
      </w:r>
      <w:r w:rsidR="009B19AA">
        <w:rPr>
          <w:rFonts w:cstheme="minorHAnsi"/>
          <w:sz w:val="28"/>
          <w:szCs w:val="28"/>
        </w:rPr>
        <w:t xml:space="preserve"> </w:t>
      </w:r>
      <w:r>
        <w:rPr>
          <w:rFonts w:cstheme="minorHAnsi"/>
          <w:sz w:val="28"/>
          <w:szCs w:val="28"/>
        </w:rPr>
        <w:t>other, and</w:t>
      </w:r>
      <w:r>
        <w:rPr>
          <w:rFonts w:cstheme="minorHAnsi"/>
          <w:sz w:val="28"/>
          <w:szCs w:val="28"/>
        </w:rPr>
        <w:t xml:space="preserve"> lay that report before Parliament before planning permission is sought.</w:t>
      </w:r>
    </w:p>
    <w:p w:rsidR="00666AC3" w:rsidP="00666AC3">
      <w:pPr>
        <w:jc w:val="both"/>
        <w:rPr>
          <w:rFonts w:cstheme="minorHAnsi"/>
          <w:sz w:val="28"/>
          <w:szCs w:val="28"/>
        </w:rPr>
      </w:pPr>
      <w:r>
        <w:rPr>
          <w:rFonts w:cstheme="minorHAnsi"/>
          <w:sz w:val="28"/>
          <w:szCs w:val="28"/>
        </w:rPr>
        <w:t>26</w:t>
      </w:r>
      <w:r>
        <w:rPr>
          <w:rFonts w:cstheme="minorHAnsi"/>
          <w:sz w:val="28"/>
          <w:szCs w:val="28"/>
        </w:rPr>
        <w:t>. There should be a new competition to design an appropriate and moderate sized Memorial, if it is to be situated in VTG.</w:t>
      </w:r>
    </w:p>
    <w:p w:rsidR="00666AC3" w:rsidP="00666AC3">
      <w:pPr>
        <w:jc w:val="both"/>
        <w:rPr>
          <w:rFonts w:cstheme="minorHAnsi"/>
          <w:sz w:val="28"/>
          <w:szCs w:val="28"/>
        </w:rPr>
      </w:pPr>
      <w:r>
        <w:rPr>
          <w:rFonts w:cstheme="minorHAnsi"/>
          <w:sz w:val="28"/>
          <w:szCs w:val="28"/>
        </w:rPr>
        <w:t>27</w:t>
      </w:r>
      <w:r>
        <w:rPr>
          <w:rFonts w:cstheme="minorHAnsi"/>
          <w:sz w:val="28"/>
          <w:szCs w:val="28"/>
        </w:rPr>
        <w:t>. The Government should report on the security and costs aspects of the project before presenting any application for planning permission.</w:t>
      </w:r>
    </w:p>
    <w:p w:rsidR="00666AC3" w:rsidP="00666AC3">
      <w:pPr>
        <w:jc w:val="both"/>
        <w:rPr>
          <w:rFonts w:cstheme="minorHAnsi"/>
          <w:sz w:val="28"/>
          <w:szCs w:val="28"/>
        </w:rPr>
      </w:pPr>
      <w:r>
        <w:rPr>
          <w:rFonts w:cstheme="minorHAnsi"/>
          <w:sz w:val="28"/>
          <w:szCs w:val="28"/>
        </w:rPr>
        <w:t>28</w:t>
      </w:r>
      <w:r>
        <w:rPr>
          <w:rFonts w:cstheme="minorHAnsi"/>
          <w:sz w:val="28"/>
          <w:szCs w:val="28"/>
        </w:rPr>
        <w:t xml:space="preserve">.There should be an impact </w:t>
      </w:r>
      <w:r w:rsidR="00D1692D">
        <w:rPr>
          <w:rFonts w:cstheme="minorHAnsi"/>
          <w:sz w:val="28"/>
          <w:szCs w:val="28"/>
        </w:rPr>
        <w:t>assessment</w:t>
      </w:r>
      <w:r>
        <w:rPr>
          <w:rFonts w:cstheme="minorHAnsi"/>
          <w:sz w:val="28"/>
          <w:szCs w:val="28"/>
        </w:rPr>
        <w:t xml:space="preserve"> before </w:t>
      </w:r>
      <w:r w:rsidR="00D1692D">
        <w:rPr>
          <w:rFonts w:cstheme="minorHAnsi"/>
          <w:sz w:val="28"/>
          <w:szCs w:val="28"/>
        </w:rPr>
        <w:t xml:space="preserve">the Bill completes its stages and a risk assessment before </w:t>
      </w:r>
      <w:r>
        <w:rPr>
          <w:rFonts w:cstheme="minorHAnsi"/>
          <w:sz w:val="28"/>
          <w:szCs w:val="28"/>
        </w:rPr>
        <w:t>planning permission is sought.</w:t>
      </w:r>
    </w:p>
    <w:p w:rsidR="00666AC3" w:rsidRPr="00666AC3" w:rsidP="00666AC3">
      <w:pPr>
        <w:jc w:val="both"/>
        <w:rPr>
          <w:rFonts w:cstheme="minorHAnsi"/>
          <w:b/>
          <w:sz w:val="28"/>
          <w:szCs w:val="28"/>
        </w:rPr>
      </w:pPr>
      <w:r>
        <w:rPr>
          <w:rFonts w:cstheme="minorHAnsi"/>
          <w:b/>
          <w:sz w:val="28"/>
          <w:szCs w:val="28"/>
        </w:rPr>
        <w:t>Amendments</w:t>
      </w:r>
    </w:p>
    <w:p w:rsidR="00487802" w:rsidRPr="00666AC3" w:rsidP="00280CA3">
      <w:pPr>
        <w:jc w:val="both"/>
        <w:rPr>
          <w:rFonts w:cstheme="minorHAnsi"/>
          <w:sz w:val="28"/>
          <w:szCs w:val="28"/>
        </w:rPr>
      </w:pPr>
      <w:r>
        <w:rPr>
          <w:rFonts w:cstheme="minorHAnsi"/>
          <w:sz w:val="28"/>
          <w:szCs w:val="28"/>
        </w:rPr>
        <w:t>29</w:t>
      </w:r>
      <w:r w:rsidR="00666AC3">
        <w:rPr>
          <w:rFonts w:cstheme="minorHAnsi"/>
          <w:sz w:val="28"/>
          <w:szCs w:val="28"/>
        </w:rPr>
        <w:t>. The activities described in s.1(1) may not be carried out on the land referred to in s.2 unless the authorities of the two Houses have certified that those activities will not impede the restoration and renewal of the Palace of Westminster.</w:t>
      </w:r>
    </w:p>
    <w:p w:rsidR="00487802" w:rsidP="00280CA3">
      <w:pPr>
        <w:jc w:val="both"/>
        <w:rPr>
          <w:rFonts w:cstheme="minorHAnsi"/>
          <w:sz w:val="28"/>
          <w:szCs w:val="28"/>
        </w:rPr>
      </w:pPr>
      <w:r>
        <w:rPr>
          <w:rFonts w:cstheme="minorHAnsi"/>
          <w:sz w:val="28"/>
          <w:szCs w:val="28"/>
        </w:rPr>
        <w:t>30.</w:t>
      </w:r>
      <w:r w:rsidR="00666AC3">
        <w:rPr>
          <w:rFonts w:cstheme="minorHAnsi"/>
          <w:sz w:val="28"/>
          <w:szCs w:val="28"/>
        </w:rPr>
        <w:t xml:space="preserve"> Any </w:t>
      </w:r>
      <w:r>
        <w:rPr>
          <w:rFonts w:cstheme="minorHAnsi"/>
          <w:sz w:val="28"/>
          <w:szCs w:val="28"/>
        </w:rPr>
        <w:t>Learning Centre</w:t>
      </w:r>
      <w:r w:rsidR="00666AC3">
        <w:rPr>
          <w:rFonts w:cstheme="minorHAnsi"/>
          <w:sz w:val="28"/>
          <w:szCs w:val="28"/>
        </w:rPr>
        <w:t xml:space="preserve"> built p</w:t>
      </w:r>
      <w:r w:rsidR="0002234A">
        <w:rPr>
          <w:rFonts w:cstheme="minorHAnsi"/>
          <w:sz w:val="28"/>
          <w:szCs w:val="28"/>
        </w:rPr>
        <w:t>ursuant to this Act</w:t>
      </w:r>
      <w:r>
        <w:rPr>
          <w:rFonts w:cstheme="minorHAnsi"/>
          <w:sz w:val="28"/>
          <w:szCs w:val="28"/>
        </w:rPr>
        <w:t xml:space="preserve"> should include </w:t>
      </w:r>
      <w:r>
        <w:rPr>
          <w:rFonts w:cstheme="minorHAnsi"/>
          <w:sz w:val="28"/>
          <w:szCs w:val="28"/>
        </w:rPr>
        <w:t xml:space="preserve">the educational facilities recommended in the </w:t>
      </w:r>
      <w:r w:rsidR="0002234A">
        <w:rPr>
          <w:rFonts w:cstheme="minorHAnsi"/>
          <w:sz w:val="28"/>
          <w:szCs w:val="28"/>
        </w:rPr>
        <w:t xml:space="preserve">Prime Minister's </w:t>
      </w:r>
      <w:r>
        <w:rPr>
          <w:rFonts w:cstheme="minorHAnsi"/>
          <w:sz w:val="28"/>
          <w:szCs w:val="28"/>
        </w:rPr>
        <w:t xml:space="preserve">2015 </w:t>
      </w:r>
      <w:r w:rsidR="0002234A">
        <w:rPr>
          <w:rFonts w:cstheme="minorHAnsi"/>
          <w:sz w:val="28"/>
          <w:szCs w:val="28"/>
        </w:rPr>
        <w:t xml:space="preserve">Holocaust </w:t>
      </w:r>
      <w:r>
        <w:rPr>
          <w:rFonts w:cstheme="minorHAnsi"/>
          <w:sz w:val="28"/>
          <w:szCs w:val="28"/>
        </w:rPr>
        <w:t>Commission</w:t>
      </w:r>
      <w:r w:rsidR="0002234A">
        <w:rPr>
          <w:rFonts w:cstheme="minorHAnsi"/>
          <w:sz w:val="28"/>
          <w:szCs w:val="28"/>
        </w:rPr>
        <w:t>, including a physical campus, an online hub, a lecture theatre, classrooms and offices.</w:t>
      </w:r>
    </w:p>
    <w:p w:rsidR="00487802" w:rsidP="00280CA3">
      <w:pPr>
        <w:jc w:val="both"/>
        <w:rPr>
          <w:rFonts w:cstheme="minorHAnsi"/>
          <w:sz w:val="28"/>
          <w:szCs w:val="28"/>
        </w:rPr>
      </w:pPr>
      <w:r>
        <w:rPr>
          <w:rFonts w:cstheme="minorHAnsi"/>
          <w:sz w:val="28"/>
          <w:szCs w:val="28"/>
        </w:rPr>
        <w:t>31</w:t>
      </w:r>
      <w:r w:rsidR="0002234A">
        <w:rPr>
          <w:rFonts w:cstheme="minorHAnsi"/>
          <w:sz w:val="28"/>
          <w:szCs w:val="28"/>
        </w:rPr>
        <w:t>. T</w:t>
      </w:r>
      <w:r>
        <w:rPr>
          <w:rFonts w:cstheme="minorHAnsi"/>
          <w:sz w:val="28"/>
          <w:szCs w:val="28"/>
        </w:rPr>
        <w:t>here should be no food and drink s</w:t>
      </w:r>
      <w:r w:rsidR="00666AC3">
        <w:rPr>
          <w:rFonts w:cstheme="minorHAnsi"/>
          <w:sz w:val="28"/>
          <w:szCs w:val="28"/>
        </w:rPr>
        <w:t>ales in VTG if the Memorial is sited there.</w:t>
      </w:r>
    </w:p>
    <w:p w:rsidR="00487802" w:rsidP="00280CA3">
      <w:pPr>
        <w:jc w:val="both"/>
        <w:rPr>
          <w:rFonts w:cstheme="minorHAnsi"/>
          <w:sz w:val="28"/>
          <w:szCs w:val="28"/>
        </w:rPr>
      </w:pPr>
    </w:p>
    <w:p w:rsidR="00433107" w:rsidRPr="001E0931" w:rsidP="00280CA3">
      <w:pPr>
        <w:jc w:val="both"/>
        <w:rPr>
          <w:rFonts w:cstheme="minorHAnsi"/>
          <w:sz w:val="28"/>
          <w:szCs w:val="28"/>
        </w:rPr>
      </w:pPr>
    </w:p>
    <w:sectPr w:rsidSect="00280CA3">
      <w:headerReference w:type="default" r:id="rI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5236282"/>
      <w:docPartObj>
        <w:docPartGallery w:val="Page Numbers (Top of Page)"/>
        <w:docPartUnique/>
      </w:docPartObj>
    </w:sdtPr>
    <w:sdtContent>
      <w:p w:rsidR="0079376A">
        <w:pPr>
          <w:pStyle w:val="Header"/>
        </w:pPr>
        <w:r>
          <w:fldChar w:fldCharType="begin"/>
        </w:r>
        <w:r>
          <w:instrText xml:space="preserve"> PAGE   \* MERGEFORMAT </w:instrText>
        </w:r>
        <w:r>
          <w:fldChar w:fldCharType="separate"/>
        </w:r>
        <w:r w:rsidR="00D1692D">
          <w:rPr>
            <w:noProof/>
          </w:rPr>
          <w:t>10</w:t>
        </w:r>
        <w:r>
          <w:rPr>
            <w:noProof/>
          </w:rPr>
          <w:fldChar w:fldCharType="end"/>
        </w:r>
      </w:p>
    </w:sdtContent>
  </w:sdt>
  <w:p w:rsidR="007937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oNotTrackMoves/>
  <w:defaultTabStop w:val="720"/>
  <w:drawingGridHorizontalSpacing w:val="110"/>
  <w:displayHorizontalDrawingGridEvery w:val="2"/>
  <w:characterSpacingControl w:val="doNotCompress"/>
  <w:compa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6A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0CA3"/>
    <w:rPr>
      <w:color w:val="0000FF" w:themeColor="hyperlink"/>
      <w:u w:val="single"/>
    </w:rPr>
  </w:style>
  <w:style w:type="character" w:customStyle="1" w:styleId="hi">
    <w:name w:val="hi"/>
    <w:basedOn w:val="DefaultParagraphFont"/>
    <w:rsid w:val="009C7968"/>
  </w:style>
  <w:style w:type="paragraph" w:styleId="Header">
    <w:name w:val="header"/>
    <w:basedOn w:val="Normal"/>
    <w:link w:val="HeaderChar"/>
    <w:uiPriority w:val="99"/>
    <w:unhideWhenUsed/>
    <w:rsid w:val="006707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0769"/>
  </w:style>
  <w:style w:type="paragraph" w:styleId="Footer">
    <w:name w:val="footer"/>
    <w:basedOn w:val="Normal"/>
    <w:link w:val="FooterChar"/>
    <w:uiPriority w:val="99"/>
    <w:semiHidden/>
    <w:unhideWhenUsed/>
    <w:rsid w:val="0067076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70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a677483-243e-4093-8923-7563a2fe0e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AA2665E8DC9B428425EAD481B4F711" ma:contentTypeVersion="16" ma:contentTypeDescription="Create a new document." ma:contentTypeScope="" ma:versionID="6fa580788f4dbee72c4d7c67a159f4cb">
  <xsd:schema xmlns:xsd="http://www.w3.org/2001/XMLSchema" xmlns:xs="http://www.w3.org/2001/XMLSchema" xmlns:p="http://schemas.microsoft.com/office/2006/metadata/properties" xmlns:ns3="da677483-243e-4093-8923-7563a2fe0e54" xmlns:ns4="8781dcf6-e959-498e-9479-22bfc44d5367" targetNamespace="http://schemas.microsoft.com/office/2006/metadata/properties" ma:root="true" ma:fieldsID="0394dfec94d850b4327f48ee06738c65" ns3:_="" ns4:_="">
    <xsd:import namespace="da677483-243e-4093-8923-7563a2fe0e54"/>
    <xsd:import namespace="8781dcf6-e959-498e-9479-22bfc44d536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677483-243e-4093-8923-7563a2fe0e5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81dcf6-e959-498e-9479-22bfc44d536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8647FB-0EED-4F17-B848-96CBE8DDB142}">
  <ds:schemaRefs>
    <ds:schemaRef ds:uri="http://schemas.microsoft.com/office/2006/metadata/properties"/>
    <ds:schemaRef ds:uri="http://schemas.microsoft.com/office/infopath/2007/PartnerControls"/>
    <ds:schemaRef ds:uri="da677483-243e-4093-8923-7563a2fe0e54"/>
  </ds:schemaRefs>
</ds:datastoreItem>
</file>

<file path=customXml/itemProps2.xml><?xml version="1.0" encoding="utf-8"?>
<ds:datastoreItem xmlns:ds="http://schemas.openxmlformats.org/officeDocument/2006/customXml" ds:itemID="{A3026DBE-7EBA-448A-AAE9-525706671A37}">
  <ds:schemaRefs>
    <ds:schemaRef ds:uri="http://schemas.microsoft.com/sharepoint/v3/contenttype/forms"/>
  </ds:schemaRefs>
</ds:datastoreItem>
</file>

<file path=customXml/itemProps3.xml><?xml version="1.0" encoding="utf-8"?>
<ds:datastoreItem xmlns:ds="http://schemas.openxmlformats.org/officeDocument/2006/customXml" ds:itemID="{EA8D965A-5EBE-4E23-B36B-7CC5530BB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677483-243e-4093-8923-7563a2fe0e54"/>
    <ds:schemaRef ds:uri="8781dcf6-e959-498e-9479-22bfc44d53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