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1D9A" w:rsidRPr="00BA3F26" w:rsidP="00221D9A">
      <w:pPr>
        <w:pStyle w:val="MBTitle"/>
        <w:spacing w:after="0"/>
        <w:jc w:val="center"/>
      </w:pPr>
      <w:r>
        <w:rPr>
          <w:noProof/>
          <w:lang w:eastAsia="en-GB"/>
        </w:rPr>
        <w:drawing>
          <wp:anchor distT="0" distB="0" distL="114300" distR="114300" simplePos="0" relativeHeight="251658240" behindDoc="0" locked="0" layoutInCell="1" allowOverlap="0">
            <wp:simplePos x="0" y="0"/>
            <wp:positionH relativeFrom="column">
              <wp:posOffset>-504190</wp:posOffset>
            </wp:positionH>
            <wp:positionV relativeFrom="paragraph">
              <wp:posOffset>-716915</wp:posOffset>
            </wp:positionV>
            <wp:extent cx="3317240" cy="495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317240" cy="495935"/>
                    </a:xfrm>
                    <a:prstGeom prst="rect">
                      <a:avLst/>
                    </a:prstGeom>
                    <a:noFill/>
                  </pic:spPr>
                </pic:pic>
              </a:graphicData>
            </a:graphic>
          </wp:anchor>
        </w:drawing>
      </w:r>
      <w:r w:rsidRPr="3AE7E9F3">
        <w:rPr>
          <w:sz w:val="24"/>
        </w:rPr>
        <w:t>SERVICES COMMITTEE</w:t>
      </w:r>
    </w:p>
    <w:p w:rsidR="00221D9A" w:rsidRPr="00BA3F26" w:rsidP="00221D9A">
      <w:pPr>
        <w:pStyle w:val="MBTitle"/>
        <w:spacing w:after="0"/>
        <w:jc w:val="center"/>
      </w:pPr>
      <w:r w:rsidRPr="07CD5BC7">
        <w:rPr>
          <w:sz w:val="24"/>
        </w:rPr>
        <w:t>Decisions</w:t>
      </w:r>
    </w:p>
    <w:p w:rsidR="00221D9A" w:rsidP="00221D9A">
      <w:pPr>
        <w:spacing w:before="240"/>
        <w:jc w:val="center"/>
      </w:pPr>
      <w:r>
        <w:t xml:space="preserve">Thursday 23 November at 12.15pm in Committee Room 2A and on Microsoft Teams </w:t>
      </w:r>
    </w:p>
    <w:p w:rsidR="00221D9A" w:rsidRPr="007352C9" w:rsidP="00221D9A">
      <w:pPr>
        <w:spacing w:after="120"/>
      </w:pPr>
    </w:p>
    <w:p w:rsidR="00045107" w:rsidP="00045107">
      <w:pPr>
        <w:ind w:firstLine="270"/>
        <w:rPr>
          <w:rFonts w:eastAsia="Gill Sans MT" w:cs="Gill Sans MT"/>
          <w:color w:val="000000" w:themeColor="text1"/>
        </w:rPr>
      </w:pPr>
      <w:r w:rsidRPr="3320A2B1">
        <w:rPr>
          <w:rFonts w:eastAsia="Gill Sans MT" w:cs="Gill Sans MT"/>
          <w:color w:val="000000" w:themeColor="text1"/>
        </w:rPr>
        <w:t>Present:  </w:t>
      </w:r>
    </w:p>
    <w:p w:rsidR="00221D9A" w:rsidP="00221D9A">
      <w:pPr>
        <w:ind w:firstLine="270"/>
        <w:rPr>
          <w:rFonts w:eastAsia="Gill Sans MT" w:cs="Gill Sans MT"/>
          <w:color w:val="000000" w:themeColor="text1"/>
        </w:rPr>
      </w:pPr>
      <w:r w:rsidRPr="64B013F5">
        <w:rPr>
          <w:rFonts w:eastAsia="Gill Sans MT" w:cs="Gill Sans MT"/>
          <w:color w:val="000000" w:themeColor="text1"/>
        </w:rPr>
        <w:t>Baroness McIntosh of Hudnall (Chair)  </w:t>
      </w:r>
    </w:p>
    <w:p w:rsidR="00221D9A" w:rsidP="00221D9A">
      <w:pPr>
        <w:ind w:left="270"/>
        <w:rPr>
          <w:rFonts w:eastAsia="Gill Sans MT" w:cs="Gill Sans MT"/>
          <w:color w:val="000000" w:themeColor="text1"/>
        </w:rPr>
      </w:pPr>
      <w:r w:rsidRPr="73C57F00">
        <w:rPr>
          <w:rFonts w:eastAsia="Gill Sans MT" w:cs="Gill Sans MT"/>
          <w:color w:val="000000" w:themeColor="text1"/>
        </w:rPr>
        <w:t>Baroness Deech</w:t>
      </w:r>
    </w:p>
    <w:p w:rsidR="00221D9A" w:rsidP="00221D9A">
      <w:pPr>
        <w:ind w:left="270"/>
        <w:rPr>
          <w:color w:val="000000" w:themeColor="text1"/>
        </w:rPr>
      </w:pPr>
      <w:r w:rsidRPr="73C57F00">
        <w:rPr>
          <w:rFonts w:eastAsia="Gill Sans MT" w:cs="Gill Sans MT"/>
          <w:color w:val="000000" w:themeColor="text1"/>
        </w:rPr>
        <w:t>Lord Haselhurst</w:t>
      </w:r>
    </w:p>
    <w:p w:rsidR="00221D9A" w:rsidP="00221D9A">
      <w:pPr>
        <w:ind w:left="270"/>
        <w:rPr>
          <w:color w:val="000000" w:themeColor="text1"/>
        </w:rPr>
      </w:pPr>
      <w:r w:rsidRPr="3EB085A2">
        <w:rPr>
          <w:rFonts w:eastAsia="Gill Sans MT" w:cs="Gill Sans MT"/>
          <w:color w:val="000000" w:themeColor="text1"/>
        </w:rPr>
        <w:t>Lord Howard of Rising</w:t>
      </w:r>
    </w:p>
    <w:p w:rsidR="00221D9A" w:rsidP="00221D9A">
      <w:pPr>
        <w:ind w:left="270"/>
        <w:rPr>
          <w:rFonts w:eastAsia="Gill Sans MT" w:cs="Gill Sans MT"/>
          <w:color w:val="000000" w:themeColor="text1"/>
        </w:rPr>
      </w:pPr>
      <w:r w:rsidRPr="07180D1D">
        <w:rPr>
          <w:rFonts w:eastAsia="Gill Sans MT" w:cs="Gill Sans MT"/>
          <w:color w:val="000000" w:themeColor="text1"/>
        </w:rPr>
        <w:t>Baroness Hussein-Ece</w:t>
      </w:r>
    </w:p>
    <w:p w:rsidR="00221D9A" w:rsidP="00221D9A">
      <w:pPr>
        <w:ind w:left="270"/>
        <w:rPr>
          <w:rFonts w:eastAsia="Gill Sans MT" w:cs="Gill Sans MT"/>
          <w:color w:val="000000" w:themeColor="text1"/>
        </w:rPr>
      </w:pPr>
      <w:r w:rsidRPr="3320A2B1">
        <w:rPr>
          <w:rFonts w:eastAsia="Gill Sans MT" w:cs="Gill Sans MT"/>
          <w:color w:val="000000" w:themeColor="text1"/>
        </w:rPr>
        <w:t>Lord Stoneham of Droxford  </w:t>
      </w:r>
    </w:p>
    <w:p w:rsidR="00221D9A" w:rsidP="00221D9A">
      <w:pPr>
        <w:ind w:left="270"/>
        <w:rPr>
          <w:rFonts w:eastAsia="Gill Sans MT" w:cs="Gill Sans MT"/>
          <w:color w:val="000000" w:themeColor="text1"/>
        </w:rPr>
      </w:pPr>
      <w:r w:rsidRPr="3A613788">
        <w:rPr>
          <w:rFonts w:eastAsia="Gill Sans MT" w:cs="Gill Sans MT"/>
          <w:color w:val="000000" w:themeColor="text1"/>
        </w:rPr>
        <w:t>Baroness Williams of Trafford</w:t>
      </w:r>
    </w:p>
    <w:p w:rsidR="00221D9A" w:rsidP="00221D9A">
      <w:pPr>
        <w:ind w:left="270"/>
        <w:rPr>
          <w:rFonts w:eastAsia="Gill Sans MT" w:cs="Gill Sans MT"/>
          <w:color w:val="000000" w:themeColor="text1"/>
        </w:rPr>
      </w:pPr>
    </w:p>
    <w:p w:rsidR="00221D9A" w:rsidRPr="007352C9" w:rsidP="00221D9A">
      <w:pPr>
        <w:pStyle w:val="paragraph"/>
        <w:ind w:left="270"/>
        <w:textAlignment w:val="baseline"/>
        <w:rPr>
          <w:rFonts w:ascii="Gill Sans MT" w:hAnsi="Gill Sans MT"/>
          <w:sz w:val="24"/>
          <w:szCs w:val="24"/>
        </w:rPr>
      </w:pPr>
    </w:p>
    <w:p w:rsidR="00221D9A" w:rsidRPr="007352C9" w:rsidP="00221D9A">
      <w:pPr>
        <w:spacing w:after="240"/>
        <w:ind w:left="284"/>
        <w:rPr>
          <w:b/>
          <w:bCs/>
        </w:rPr>
      </w:pPr>
      <w:r w:rsidRPr="007352C9">
        <w:rPr>
          <w:b/>
          <w:bCs/>
        </w:rPr>
        <w:t>Apologies</w:t>
      </w:r>
    </w:p>
    <w:p w:rsidR="00221D9A" w:rsidP="00221D9A">
      <w:pPr>
        <w:pStyle w:val="paragraph"/>
        <w:ind w:left="270"/>
        <w:rPr>
          <w:rFonts w:ascii="Gill Sans MT" w:hAnsi="Gill Sans MT"/>
          <w:sz w:val="24"/>
          <w:szCs w:val="24"/>
        </w:rPr>
      </w:pPr>
      <w:r w:rsidRPr="1A64DF72">
        <w:rPr>
          <w:rFonts w:ascii="Gill Sans MT" w:hAnsi="Gill Sans MT"/>
          <w:sz w:val="24"/>
          <w:szCs w:val="24"/>
        </w:rPr>
        <w:t>Baroness Wheeler, Lord Clark</w:t>
      </w:r>
      <w:r>
        <w:rPr>
          <w:rFonts w:ascii="Gill Sans MT" w:hAnsi="Gill Sans MT"/>
          <w:sz w:val="24"/>
          <w:szCs w:val="24"/>
        </w:rPr>
        <w:t xml:space="preserve"> of Windermere</w:t>
      </w:r>
      <w:r w:rsidRPr="1A64DF72">
        <w:rPr>
          <w:rFonts w:ascii="Gill Sans MT" w:hAnsi="Gill Sans MT"/>
          <w:sz w:val="24"/>
          <w:szCs w:val="24"/>
        </w:rPr>
        <w:t xml:space="preserve"> and Lord Kinnoull sent their apologies. </w:t>
      </w:r>
    </w:p>
    <w:p w:rsidR="00221D9A" w:rsidRPr="007352C9" w:rsidP="00221D9A">
      <w:pPr>
        <w:pStyle w:val="paragraph"/>
        <w:ind w:left="270"/>
        <w:rPr>
          <w:rFonts w:ascii="Gill Sans MT" w:hAnsi="Gill Sans MT"/>
          <w:sz w:val="24"/>
        </w:rPr>
      </w:pPr>
    </w:p>
    <w:p w:rsidR="00221D9A" w:rsidRPr="00176BD5" w:rsidP="00221D9A">
      <w:pPr>
        <w:spacing w:after="240"/>
        <w:ind w:left="284"/>
        <w:rPr>
          <w:b/>
          <w:bCs/>
        </w:rPr>
      </w:pPr>
      <w:r w:rsidRPr="26367B5D">
        <w:rPr>
          <w:b/>
          <w:bCs/>
        </w:rPr>
        <w:t>Minutes of the</w:t>
      </w:r>
      <w:r>
        <w:rPr>
          <w:b/>
          <w:bCs/>
        </w:rPr>
        <w:t xml:space="preserve"> previous</w:t>
      </w:r>
      <w:r w:rsidRPr="26367B5D">
        <w:rPr>
          <w:b/>
          <w:bCs/>
        </w:rPr>
        <w:t xml:space="preserve"> meeting, and matters arising</w:t>
      </w:r>
    </w:p>
    <w:p w:rsidR="00221D9A" w:rsidP="00221D9A">
      <w:pPr>
        <w:pStyle w:val="ListParagraph"/>
        <w:ind w:left="284"/>
        <w:rPr>
          <w:rFonts w:eastAsia="Gill Sans MT" w:cs="Gill Sans MT"/>
        </w:rPr>
      </w:pPr>
      <w:r w:rsidRPr="26367B5D">
        <w:rPr>
          <w:rFonts w:eastAsia="Gill Sans MT" w:cs="Gill Sans MT"/>
        </w:rPr>
        <w:t xml:space="preserve">The Committee agreed the minutes of the </w:t>
      </w:r>
      <w:r>
        <w:rPr>
          <w:rFonts w:eastAsia="Gill Sans MT" w:cs="Gill Sans MT"/>
        </w:rPr>
        <w:t>16</w:t>
      </w:r>
      <w:r w:rsidRPr="005457E5">
        <w:rPr>
          <w:rFonts w:eastAsia="Gill Sans MT" w:cs="Gill Sans MT"/>
          <w:vertAlign w:val="superscript"/>
        </w:rPr>
        <w:t>th</w:t>
      </w:r>
      <w:r w:rsidRPr="26367B5D">
        <w:rPr>
          <w:rFonts w:eastAsia="Gill Sans MT" w:cs="Gill Sans MT"/>
        </w:rPr>
        <w:t xml:space="preserve"> meeting.</w:t>
      </w:r>
    </w:p>
    <w:p w:rsidR="00221D9A" w:rsidRPr="00DF5E8D" w:rsidP="00221D9A">
      <w:pPr>
        <w:ind w:left="284"/>
        <w:rPr>
          <w:rFonts w:eastAsia="Gill Sans MT" w:cs="Gill Sans MT"/>
        </w:rPr>
      </w:pPr>
    </w:p>
    <w:p w:rsidR="00221D9A" w:rsidRPr="00116730" w:rsidP="00221D9A">
      <w:pPr>
        <w:pStyle w:val="ListParagraph"/>
        <w:ind w:left="284"/>
      </w:pPr>
      <w:r>
        <w:rPr>
          <w:rStyle w:val="normaltextrun"/>
          <w:b/>
          <w:bCs/>
          <w:color w:val="000000"/>
          <w:shd w:val="clear" w:color="auto" w:fill="FFFFFF"/>
        </w:rPr>
        <w:t>Notices from the Chair</w:t>
      </w:r>
      <w:r>
        <w:rPr>
          <w:rStyle w:val="eop"/>
          <w:color w:val="000000"/>
          <w:shd w:val="clear" w:color="auto" w:fill="FFFFFF"/>
        </w:rPr>
        <w:t> </w:t>
      </w:r>
      <w:r w:rsidRPr="00116730">
        <w:t>S/2</w:t>
      </w:r>
      <w:r>
        <w:t xml:space="preserve">3-24/1 </w:t>
      </w:r>
      <w:r w:rsidRPr="00116730">
        <w:t>[</w:t>
      </w:r>
      <w:r>
        <w:t>UNRESTRICTED</w:t>
      </w:r>
      <w:r w:rsidRPr="00116730">
        <w:t>]</w:t>
      </w:r>
    </w:p>
    <w:p w:rsidR="00221D9A" w:rsidP="00221D9A">
      <w:pPr>
        <w:pStyle w:val="ListParagraph"/>
        <w:ind w:left="284"/>
        <w:rPr>
          <w:b/>
          <w:bCs/>
        </w:rPr>
      </w:pPr>
    </w:p>
    <w:p w:rsidR="00221D9A" w:rsidP="00221D9A">
      <w:pPr>
        <w:pStyle w:val="ListParagraph"/>
        <w:ind w:left="284"/>
      </w:pPr>
      <w:r>
        <w:t>The Committee received updates on the Wi-Fi network upgrade; Security Guidance; the Restoration and Renewal Quarterly Report; the Switchboard and Voice Programmes; the upcoming Members’ Forum; and touchdown pods.</w:t>
      </w:r>
    </w:p>
    <w:p w:rsidR="00221D9A" w:rsidP="00221D9A">
      <w:pPr>
        <w:pStyle w:val="ListParagraph"/>
        <w:ind w:left="284"/>
        <w:rPr>
          <w:b/>
          <w:bCs/>
        </w:rPr>
      </w:pPr>
    </w:p>
    <w:p w:rsidR="00221D9A" w:rsidRPr="00720072" w:rsidP="00221D9A">
      <w:pPr>
        <w:pStyle w:val="ListParagraph"/>
        <w:ind w:left="284"/>
      </w:pPr>
      <w:r w:rsidRPr="00720072">
        <w:t>The Committee was informed that the Wi-Fi network roll out was expected to take place in spring 2024.</w:t>
      </w:r>
    </w:p>
    <w:p w:rsidR="00221D9A" w:rsidP="00221D9A">
      <w:pPr>
        <w:pStyle w:val="ListParagraph"/>
        <w:ind w:left="284"/>
        <w:rPr>
          <w:b/>
          <w:bCs/>
        </w:rPr>
      </w:pPr>
    </w:p>
    <w:p w:rsidR="00221D9A" w:rsidRPr="00116730" w:rsidP="00221D9A">
      <w:pPr>
        <w:pStyle w:val="ListParagraph"/>
        <w:ind w:left="284"/>
      </w:pPr>
      <w:r>
        <w:rPr>
          <w:rStyle w:val="normaltextrun"/>
          <w:b/>
          <w:bCs/>
          <w:color w:val="000000"/>
          <w:shd w:val="clear" w:color="auto" w:fill="FFFFFF"/>
        </w:rPr>
        <w:t>For Discussion: Restoration and Renewal: R&amp;R update and temporary accommodation priorities </w:t>
      </w:r>
      <w:r w:rsidRPr="00116730">
        <w:t>S/2</w:t>
      </w:r>
      <w:r>
        <w:t>3-24</w:t>
      </w:r>
      <w:r w:rsidRPr="00116730">
        <w:t>/</w:t>
      </w:r>
      <w:r>
        <w:t>2</w:t>
      </w:r>
      <w:r w:rsidRPr="00116730">
        <w:t xml:space="preserve"> [RESTRICTED</w:t>
      </w:r>
      <w:r>
        <w:t>: MANAGEMENT</w:t>
      </w:r>
      <w:r w:rsidRPr="00116730">
        <w:t>]</w:t>
      </w:r>
    </w:p>
    <w:p w:rsidR="00221D9A" w:rsidP="00221D9A">
      <w:pPr>
        <w:pStyle w:val="ListParagraph"/>
        <w:ind w:left="284"/>
        <w:rPr>
          <w:b/>
          <w:bCs/>
        </w:rPr>
      </w:pPr>
    </w:p>
    <w:p w:rsidR="00221D9A" w:rsidP="00221D9A">
      <w:pPr>
        <w:ind w:left="284"/>
        <w:rPr>
          <w:lang w:eastAsia="en-GB"/>
        </w:rPr>
      </w:pPr>
      <w:r>
        <w:rPr>
          <w:lang w:eastAsia="en-GB"/>
        </w:rPr>
        <w:t xml:space="preserve">The Committee considered an update from the Restoration and Renewal Programme and discussed the expected requirements of any potential decant including; Chamber space, member accommodation, and security. </w:t>
      </w:r>
    </w:p>
    <w:p w:rsidR="00221D9A" w:rsidP="00221D9A">
      <w:pPr>
        <w:pStyle w:val="paragraph"/>
        <w:ind w:left="284"/>
        <w:rPr>
          <w:rFonts w:ascii="Gill Sans MT" w:eastAsia="Times New Roman" w:hAnsi="Gill Sans MT" w:cs="Times New Roman"/>
          <w:sz w:val="24"/>
          <w:szCs w:val="24"/>
        </w:rPr>
      </w:pPr>
      <w:r w:rsidRPr="2BCFBF34">
        <w:rPr>
          <w:rFonts w:ascii="Gill Sans MT" w:eastAsia="Times New Roman" w:hAnsi="Gill Sans MT" w:cs="Times New Roman"/>
          <w:sz w:val="24"/>
          <w:szCs w:val="24"/>
        </w:rPr>
        <w:t> </w:t>
      </w:r>
    </w:p>
    <w:p w:rsidR="00221D9A" w:rsidRPr="00503B0A" w:rsidP="00221D9A">
      <w:pPr>
        <w:ind w:left="284"/>
      </w:pPr>
      <w:r w:rsidRPr="00503B0A">
        <w:t>The Committee provide</w:t>
      </w:r>
      <w:r>
        <w:t>d</w:t>
      </w:r>
      <w:r w:rsidRPr="00503B0A">
        <w:t xml:space="preserve"> feedback on the requirements for House of Lords temporary accommodation during the main R&amp;R works.</w:t>
      </w:r>
      <w:r>
        <w:t xml:space="preserve"> </w:t>
      </w:r>
      <w:r w:rsidRPr="00503B0A">
        <w:t xml:space="preserve"> </w:t>
      </w:r>
    </w:p>
    <w:p w:rsidR="00221D9A" w:rsidRPr="00CB55D1" w:rsidP="00221D9A">
      <w:pPr>
        <w:pStyle w:val="paragraph"/>
        <w:ind w:left="284"/>
        <w:rPr>
          <w:rFonts w:ascii="Gill Sans MT" w:hAnsi="Gill Sans MT"/>
        </w:rPr>
      </w:pPr>
    </w:p>
    <w:p w:rsidR="00221D9A" w:rsidRPr="00116730" w:rsidP="00221D9A">
      <w:pPr>
        <w:pStyle w:val="ListParagraph"/>
        <w:ind w:left="284"/>
      </w:pPr>
      <w:r>
        <w:rPr>
          <w:rStyle w:val="normaltextrun"/>
          <w:b/>
          <w:bCs/>
          <w:color w:val="000000"/>
          <w:shd w:val="clear" w:color="auto" w:fill="FFFFFF"/>
        </w:rPr>
        <w:t>For Discussion: Engaging with Members on changes to the Administrations’ information retention policy</w:t>
      </w:r>
      <w:r>
        <w:rPr>
          <w:rStyle w:val="eop"/>
          <w:color w:val="000000"/>
          <w:shd w:val="clear" w:color="auto" w:fill="FFFFFF"/>
        </w:rPr>
        <w:t> </w:t>
      </w:r>
      <w:r w:rsidRPr="00116730">
        <w:t>S/2</w:t>
      </w:r>
      <w:r>
        <w:t>3-24</w:t>
      </w:r>
      <w:r w:rsidRPr="00116730">
        <w:t>/</w:t>
      </w:r>
      <w:r>
        <w:t>3</w:t>
      </w:r>
      <w:r w:rsidRPr="00116730">
        <w:t xml:space="preserve"> [RESTRICTED</w:t>
      </w:r>
      <w:r>
        <w:t>: MANAGEMENT</w:t>
      </w:r>
      <w:r w:rsidRPr="00116730">
        <w:t>]</w:t>
      </w:r>
    </w:p>
    <w:p w:rsidR="00221D9A" w:rsidP="00221D9A">
      <w:pPr>
        <w:pStyle w:val="ListParagraph"/>
        <w:ind w:left="284"/>
      </w:pPr>
    </w:p>
    <w:p w:rsidR="00221D9A" w:rsidP="00221D9A">
      <w:pPr>
        <w:ind w:left="284"/>
        <w:rPr>
          <w:rStyle w:val="normaltextrun1"/>
        </w:rPr>
      </w:pPr>
      <w:r w:rsidRPr="26367B5D">
        <w:rPr>
          <w:rStyle w:val="normaltextrun1"/>
        </w:rPr>
        <w:t xml:space="preserve">The </w:t>
      </w:r>
      <w:r>
        <w:rPr>
          <w:rStyle w:val="normaltextrun1"/>
        </w:rPr>
        <w:t xml:space="preserve">Committee endorsed the proposal on how IRMS keep members informed of changes to the Administration’s information retention policy where the information includes Member’s personal data. </w:t>
      </w:r>
    </w:p>
    <w:p w:rsidR="00221D9A" w:rsidRPr="00BA3F26" w:rsidP="00221D9A">
      <w:pPr>
        <w:ind w:left="284"/>
        <w:rPr>
          <w:rStyle w:val="normaltextrun1"/>
        </w:rPr>
      </w:pPr>
    </w:p>
    <w:p w:rsidR="00221D9A" w:rsidP="00221D9A">
      <w:pPr>
        <w:pStyle w:val="ListParagraph"/>
        <w:ind w:left="284"/>
        <w:rPr>
          <w:rStyle w:val="eop"/>
          <w:color w:val="000000"/>
          <w:shd w:val="clear" w:color="auto" w:fill="FFFFFF"/>
        </w:rPr>
      </w:pPr>
      <w:r>
        <w:rPr>
          <w:rStyle w:val="normaltextrun"/>
          <w:b/>
          <w:bCs/>
          <w:color w:val="000000"/>
          <w:shd w:val="clear" w:color="auto" w:fill="FFFFFF"/>
        </w:rPr>
        <w:t>For Information: Visitor Experience 2024-25 ticket pricing</w:t>
      </w:r>
    </w:p>
    <w:p w:rsidR="00221D9A" w:rsidRPr="00116730" w:rsidP="00221D9A">
      <w:pPr>
        <w:pStyle w:val="ListParagraph"/>
        <w:ind w:left="284"/>
      </w:pPr>
      <w:r w:rsidRPr="00116730">
        <w:t>S/2</w:t>
      </w:r>
      <w:r>
        <w:t>3-24</w:t>
      </w:r>
      <w:r w:rsidRPr="00116730">
        <w:t>/</w:t>
      </w:r>
      <w:r>
        <w:t xml:space="preserve">4 </w:t>
      </w:r>
      <w:r w:rsidRPr="00116730">
        <w:t>[RESTRICTED</w:t>
      </w:r>
      <w:r>
        <w:t>: COMMERCIAL</w:t>
      </w:r>
      <w:r w:rsidRPr="00116730">
        <w:t>]</w:t>
      </w:r>
    </w:p>
    <w:p w:rsidR="00221D9A" w:rsidP="00221D9A">
      <w:pPr>
        <w:ind w:left="284"/>
        <w:rPr>
          <w:rStyle w:val="normaltextrun1"/>
          <w:b/>
          <w:bCs/>
        </w:rPr>
      </w:pPr>
    </w:p>
    <w:p w:rsidR="00221D9A" w:rsidP="00221D9A">
      <w:pPr>
        <w:ind w:left="284"/>
        <w:rPr>
          <w:rStyle w:val="normaltextrun1"/>
        </w:rPr>
      </w:pPr>
      <w:r>
        <w:rPr>
          <w:rStyle w:val="normaltextrun1"/>
        </w:rPr>
        <w:t xml:space="preserve">The Committee endorsed the proposed pricing structure for Commercial Tours in 2024/2025. </w:t>
      </w:r>
    </w:p>
    <w:p w:rsidR="00221D9A" w:rsidP="00221D9A">
      <w:pPr>
        <w:ind w:firstLine="284"/>
        <w:rPr>
          <w:rStyle w:val="normaltextrun1"/>
        </w:rPr>
      </w:pPr>
    </w:p>
    <w:p w:rsidR="00221D9A" w:rsidP="00221D9A">
      <w:pPr>
        <w:ind w:left="284"/>
        <w:rPr>
          <w:rStyle w:val="normaltextrun1"/>
        </w:rPr>
      </w:pPr>
      <w:r>
        <w:rPr>
          <w:rStyle w:val="normaltextrun1"/>
        </w:rPr>
        <w:t xml:space="preserve">The Committee supported the current policy regarding ticket allocation to Peers for tours of Elizabeth Tower. </w:t>
      </w:r>
    </w:p>
    <w:p w:rsidR="00221D9A" w:rsidRPr="00F94325" w:rsidP="00221D9A">
      <w:pPr>
        <w:rPr>
          <w:rStyle w:val="normaltextrun1"/>
        </w:rPr>
      </w:pPr>
    </w:p>
    <w:p w:rsidR="00221D9A" w:rsidRPr="00116730" w:rsidP="00221D9A">
      <w:pPr>
        <w:pStyle w:val="ListParagraph"/>
        <w:ind w:left="284"/>
      </w:pPr>
      <w:r>
        <w:rPr>
          <w:rStyle w:val="normaltextrun"/>
          <w:b/>
          <w:bCs/>
          <w:color w:val="000000"/>
          <w:shd w:val="clear" w:color="auto" w:fill="FFFFFF"/>
        </w:rPr>
        <w:t>For Information: PeerHub: future developments</w:t>
      </w:r>
      <w:r>
        <w:rPr>
          <w:rStyle w:val="eop"/>
          <w:color w:val="000000"/>
          <w:shd w:val="clear" w:color="auto" w:fill="FFFFFF"/>
        </w:rPr>
        <w:t> </w:t>
      </w:r>
      <w:r w:rsidRPr="00116730">
        <w:t>S/2</w:t>
      </w:r>
      <w:r>
        <w:t>3-24</w:t>
      </w:r>
      <w:r w:rsidRPr="00116730">
        <w:t>/</w:t>
      </w:r>
      <w:r>
        <w:t>5</w:t>
      </w:r>
      <w:r w:rsidRPr="00116730">
        <w:t xml:space="preserve"> [</w:t>
      </w:r>
      <w:r>
        <w:t>UN</w:t>
      </w:r>
      <w:r w:rsidRPr="00116730">
        <w:t>RESTRICTED]</w:t>
      </w:r>
    </w:p>
    <w:p w:rsidR="00221D9A" w:rsidP="00221D9A">
      <w:pPr>
        <w:ind w:left="284"/>
        <w:rPr>
          <w:rStyle w:val="normaltextrun1"/>
          <w:b/>
          <w:bCs/>
        </w:rPr>
      </w:pPr>
    </w:p>
    <w:p w:rsidR="00221D9A" w:rsidP="00221D9A">
      <w:pPr>
        <w:ind w:left="284"/>
        <w:rPr>
          <w:rStyle w:val="normaltextrun1"/>
          <w:bCs/>
        </w:rPr>
      </w:pPr>
      <w:r>
        <w:rPr>
          <w:rStyle w:val="normaltextrun1"/>
          <w:bCs/>
        </w:rPr>
        <w:t xml:space="preserve">The Committee showed their appreciation for the PeerHub service, especially over the pandemic, and took note of the uses of PeerHub and the potential future developments. The Committee supported the suggestions for future uses set out in the paper. </w:t>
      </w:r>
    </w:p>
    <w:p w:rsidR="00221D9A" w:rsidP="00221D9A">
      <w:pPr>
        <w:ind w:left="284"/>
        <w:rPr>
          <w:rStyle w:val="normaltextrun1"/>
          <w:bCs/>
        </w:rPr>
      </w:pPr>
    </w:p>
    <w:p w:rsidR="00221D9A" w:rsidRPr="007A5FD6" w:rsidP="00221D9A">
      <w:pPr>
        <w:ind w:left="284"/>
        <w:rPr>
          <w:rStyle w:val="normaltextrun1"/>
          <w:bCs/>
        </w:rPr>
      </w:pPr>
    </w:p>
    <w:p w:rsidR="00221D9A" w:rsidRPr="00116730" w:rsidP="00221D9A">
      <w:pPr>
        <w:pStyle w:val="ListParagraph"/>
        <w:ind w:left="284"/>
      </w:pPr>
      <w:r>
        <w:rPr>
          <w:rStyle w:val="normaltextrun"/>
          <w:b/>
          <w:bCs/>
          <w:color w:val="000000"/>
          <w:shd w:val="clear" w:color="auto" w:fill="FFFFFF"/>
        </w:rPr>
        <w:t>For Information: Annual Fire Safety Awareness Training and Fire Drill update – November 2023</w:t>
      </w:r>
      <w:r>
        <w:rPr>
          <w:rStyle w:val="eop"/>
          <w:color w:val="000000"/>
          <w:shd w:val="clear" w:color="auto" w:fill="FFFFFF"/>
        </w:rPr>
        <w:t> </w:t>
      </w:r>
      <w:r w:rsidRPr="00116730">
        <w:t>S/2</w:t>
      </w:r>
      <w:r>
        <w:t>3-24</w:t>
      </w:r>
      <w:r w:rsidRPr="00116730">
        <w:t>/</w:t>
      </w:r>
      <w:r>
        <w:t>6</w:t>
      </w:r>
      <w:r w:rsidRPr="00116730">
        <w:t xml:space="preserve"> [RESTRICTED</w:t>
      </w:r>
      <w:r>
        <w:t>: MANAGEMENT</w:t>
      </w:r>
      <w:r w:rsidRPr="00116730">
        <w:t>]</w:t>
      </w:r>
    </w:p>
    <w:p w:rsidR="00221D9A" w:rsidP="00221D9A">
      <w:pPr>
        <w:ind w:left="284"/>
        <w:rPr>
          <w:rStyle w:val="normaltextrun1"/>
          <w:b/>
          <w:bCs/>
        </w:rPr>
      </w:pPr>
    </w:p>
    <w:p w:rsidR="00221D9A" w:rsidP="00221D9A">
      <w:pPr>
        <w:ind w:left="284"/>
        <w:rPr>
          <w:rStyle w:val="normaltextrun1"/>
        </w:rPr>
      </w:pPr>
      <w:r>
        <w:rPr>
          <w:rStyle w:val="normaltextrun1"/>
        </w:rPr>
        <w:t xml:space="preserve">The Committee took note of the completion figures of Fire Safety training amongst members. </w:t>
      </w:r>
    </w:p>
    <w:p w:rsidR="00221D9A" w:rsidP="00221D9A">
      <w:pPr>
        <w:ind w:left="284"/>
        <w:rPr>
          <w:rStyle w:val="normaltextrun1"/>
        </w:rPr>
      </w:pPr>
    </w:p>
    <w:p w:rsidR="00221D9A" w:rsidP="00221D9A">
      <w:pPr>
        <w:ind w:left="284"/>
        <w:rPr>
          <w:rStyle w:val="normaltextrun1"/>
        </w:rPr>
      </w:pPr>
      <w:r>
        <w:rPr>
          <w:rStyle w:val="normaltextrun1"/>
        </w:rPr>
        <w:t xml:space="preserve">The Committee supported the attempt to increase the proportion of Peers who have done the training and strongly supported the work towards having fire drills during busier periods across Parliament. </w:t>
      </w:r>
    </w:p>
    <w:p w:rsidR="00221D9A" w:rsidP="00221D9A">
      <w:pPr>
        <w:pStyle w:val="paragraph"/>
        <w:ind w:left="284"/>
        <w:textAlignment w:val="baseline"/>
        <w:rPr>
          <w:rStyle w:val="eop"/>
          <w:rFonts w:ascii="Gill Sans MT" w:hAnsi="Gill Sans MT"/>
          <w:b/>
          <w:sz w:val="24"/>
        </w:rPr>
      </w:pPr>
    </w:p>
    <w:p w:rsidR="00221D9A" w:rsidRPr="00092743" w:rsidP="00221D9A">
      <w:pPr>
        <w:pStyle w:val="paragraph"/>
        <w:ind w:left="284"/>
        <w:textAlignment w:val="baseline"/>
        <w:rPr>
          <w:rStyle w:val="eop"/>
          <w:rFonts w:ascii="Gill Sans MT" w:hAnsi="Gill Sans MT"/>
          <w:b/>
          <w:sz w:val="24"/>
        </w:rPr>
      </w:pPr>
      <w:r w:rsidRPr="2BCFBF34">
        <w:rPr>
          <w:rStyle w:val="eop"/>
          <w:rFonts w:ascii="Gill Sans MT" w:hAnsi="Gill Sans MT"/>
          <w:b/>
          <w:bCs/>
          <w:sz w:val="24"/>
          <w:szCs w:val="24"/>
        </w:rPr>
        <w:t>AOB</w:t>
      </w:r>
    </w:p>
    <w:p w:rsidR="00221D9A" w:rsidRPr="00176BD5" w:rsidP="00221D9A">
      <w:pPr>
        <w:pStyle w:val="paragraph"/>
        <w:ind w:left="284"/>
        <w:textAlignment w:val="baseline"/>
        <w:rPr>
          <w:rStyle w:val="eop"/>
          <w:rFonts w:ascii="Gill Sans MT" w:hAnsi="Gill Sans MT"/>
          <w:b/>
          <w:bCs/>
          <w:sz w:val="24"/>
          <w:szCs w:val="24"/>
        </w:rPr>
      </w:pPr>
    </w:p>
    <w:p w:rsidR="00221D9A" w:rsidP="00221D9A">
      <w:pPr>
        <w:ind w:firstLine="284"/>
      </w:pPr>
      <w:r w:rsidRPr="26367B5D">
        <w:rPr>
          <w:rFonts w:eastAsia="Gill Sans MT" w:cs="Gill Sans MT"/>
        </w:rPr>
        <w:t xml:space="preserve">The next meeting will be on Thursday </w:t>
      </w:r>
      <w:r>
        <w:rPr>
          <w:rFonts w:eastAsia="Gill Sans MT" w:cs="Gill Sans MT"/>
        </w:rPr>
        <w:t>14</w:t>
      </w:r>
      <w:r w:rsidRPr="00DA441B">
        <w:rPr>
          <w:rFonts w:eastAsia="Gill Sans MT" w:cs="Gill Sans MT"/>
          <w:vertAlign w:val="superscript"/>
        </w:rPr>
        <w:t>th</w:t>
      </w:r>
      <w:r>
        <w:rPr>
          <w:rFonts w:eastAsia="Gill Sans MT" w:cs="Gill Sans MT"/>
        </w:rPr>
        <w:t xml:space="preserve"> December</w:t>
      </w:r>
      <w:r w:rsidRPr="26367B5D">
        <w:rPr>
          <w:rFonts w:eastAsia="Gill Sans MT" w:cs="Gill Sans MT"/>
        </w:rPr>
        <w:t xml:space="preserve"> at 1</w:t>
      </w:r>
      <w:r>
        <w:rPr>
          <w:rFonts w:eastAsia="Gill Sans MT" w:cs="Gill Sans MT"/>
        </w:rPr>
        <w:t>2.15</w:t>
      </w:r>
      <w:r w:rsidRPr="26367B5D">
        <w:rPr>
          <w:rFonts w:eastAsia="Gill Sans MT" w:cs="Gill Sans MT"/>
        </w:rPr>
        <w:t>pm</w:t>
      </w:r>
    </w:p>
    <w:p w:rsidR="00221D9A" w:rsidRPr="00C63E5B" w:rsidP="00221D9A">
      <w:pPr>
        <w:pStyle w:val="paragraph"/>
        <w:ind w:left="284"/>
        <w:rPr>
          <w:rStyle w:val="eop"/>
        </w:rPr>
      </w:pPr>
    </w:p>
    <w:p w:rsidR="00DD1E5B" w:rsidP="00DD1E5B">
      <w:pPr>
        <w:ind w:left="284"/>
        <w:rPr>
          <w:rStyle w:val="normaltextrun"/>
          <w:b/>
          <w:bCs/>
          <w:color w:val="000000"/>
          <w:shd w:val="clear" w:color="auto" w:fill="FFFFFF"/>
        </w:rPr>
      </w:pPr>
    </w:p>
    <w:p w:rsidR="00DD1E5B" w:rsidP="00DD1E5B">
      <w:pPr>
        <w:ind w:left="284"/>
        <w:rPr>
          <w:rStyle w:val="eop"/>
          <w:color w:val="000000"/>
          <w:shd w:val="clear" w:color="auto" w:fill="FFFFFF"/>
        </w:rPr>
      </w:pPr>
      <w:r>
        <w:rPr>
          <w:rStyle w:val="normaltextrun"/>
          <w:b/>
          <w:bCs/>
          <w:color w:val="000000"/>
          <w:shd w:val="clear" w:color="auto" w:fill="FFFFFF"/>
        </w:rPr>
        <w:t>Catering discussion with Stephen Penn, Head of Catering and Retail Services</w:t>
      </w:r>
      <w:r>
        <w:rPr>
          <w:rStyle w:val="eop"/>
          <w:color w:val="000000"/>
          <w:shd w:val="clear" w:color="auto" w:fill="FFFFFF"/>
        </w:rPr>
        <w:t> </w:t>
      </w:r>
    </w:p>
    <w:p w:rsidR="00DD1E5B" w:rsidRPr="00BA3F26" w:rsidP="00DD1E5B">
      <w:pPr>
        <w:ind w:left="284"/>
        <w:rPr>
          <w:rStyle w:val="normaltextrun1"/>
          <w:b/>
          <w:bCs/>
        </w:rPr>
      </w:pPr>
    </w:p>
    <w:p w:rsidR="00DD1E5B" w:rsidP="00DD1E5B">
      <w:pPr>
        <w:ind w:left="284"/>
        <w:rPr>
          <w:rStyle w:val="normaltextrun1"/>
        </w:rPr>
      </w:pPr>
      <w:r>
        <w:rPr>
          <w:rStyle w:val="normaltextrun1"/>
        </w:rPr>
        <w:t xml:space="preserve">Following the conclusion of the formal meeting the Committee had an informal unminuted discussion with the Head of Catering and Retail Services on the catering service. </w:t>
      </w:r>
    </w:p>
    <w:p w:rsidR="00221D9A" w:rsidRPr="00AF0730" w:rsidP="00221D9A">
      <w:pPr>
        <w:pStyle w:val="paragraph"/>
        <w:ind w:left="284"/>
        <w:textAlignment w:val="baseline"/>
        <w:rPr>
          <w:rFonts w:ascii="Gill Sans MT" w:hAnsi="Gill Sans MT"/>
          <w:sz w:val="16"/>
          <w:szCs w:val="24"/>
        </w:rPr>
      </w:pPr>
    </w:p>
    <w:p w:rsidR="00221D9A" w:rsidP="00221D9A"/>
    <w:p w:rsidR="0056A38A" w:rsidP="0A0274D2">
      <w:pPr>
        <w:jc w:val="right"/>
      </w:pPr>
      <w:r>
        <w:t xml:space="preserve">Erin Young </w:t>
      </w:r>
    </w:p>
    <w:p w:rsidR="0056A38A" w:rsidP="0A0274D2">
      <w:pPr>
        <w:jc w:val="right"/>
      </w:pPr>
      <w:r>
        <w:t>Executive Officer</w:t>
      </w:r>
    </w:p>
    <w:p w:rsidR="0A0274D2" w:rsidP="0A0274D2">
      <w:pPr>
        <w:jc w:val="right"/>
      </w:pPr>
    </w:p>
    <w:p w:rsidR="00221D9A" w:rsidP="00221D9A">
      <w:pPr>
        <w:jc w:val="right"/>
      </w:pPr>
      <w:r>
        <w:t>Lola Martin</w:t>
      </w:r>
    </w:p>
    <w:p w:rsidR="00221D9A" w:rsidP="00221D9A">
      <w:pPr>
        <w:jc w:val="right"/>
      </w:pPr>
      <w:r>
        <w:t>Governance Support Officer</w:t>
      </w:r>
    </w:p>
    <w:p w:rsidR="00221D9A" w:rsidP="00221D9A">
      <w:pPr>
        <w:jc w:val="right"/>
      </w:pPr>
    </w:p>
    <w:p w:rsidR="00221D9A" w:rsidP="00221D9A">
      <w:pPr>
        <w:jc w:val="right"/>
      </w:pPr>
      <w:r>
        <w:fldChar w:fldCharType="begin"/>
      </w:r>
      <w:r>
        <w:instrText xml:space="preserve"> HYPERLINK "mailto:HLServicesCommittee@parliament.uk" </w:instrText>
      </w:r>
      <w:r>
        <w:fldChar w:fldCharType="separate"/>
      </w:r>
      <w:r w:rsidRPr="003D3621">
        <w:rPr>
          <w:rStyle w:val="Hyperlink"/>
        </w:rPr>
        <w:t>HLServicesCommittee@parliament.uk</w:t>
      </w:r>
      <w:r>
        <w:fldChar w:fldCharType="end"/>
      </w:r>
      <w:r w:rsidRPr="00275333">
        <w:t xml:space="preserve"> </w:t>
      </w:r>
    </w:p>
    <w:p w:rsidR="00221D9A"/>
    <w:sectPr w:rsidSect="00C63E5B">
      <w:headerReference w:type="default" r:id="rId8"/>
      <w:footerReference w:type="default" r:id="rId9"/>
      <w:headerReference w:type="first" r:id="rId10"/>
      <w:pgSz w:w="11907" w:h="16840" w:code="9"/>
      <w:pgMar w:top="1440" w:right="1440" w:bottom="1440" w:left="1440" w:header="680"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Footer"/>
      <w:jc w:val="center"/>
    </w:pPr>
  </w:p>
  <w:p w:rsidR="005B5AB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3697" w:type="dxa"/>
      <w:tblInd w:w="5637" w:type="dxa"/>
      <w:tblLook w:val="01E0"/>
    </w:tblPr>
    <w:tblGrid>
      <w:gridCol w:w="3697"/>
    </w:tblGrid>
    <w:tr w:rsidTr="39B4CDFF">
      <w:tblPrEx>
        <w:tblW w:w="3697" w:type="dxa"/>
        <w:tblInd w:w="5637" w:type="dxa"/>
        <w:tblLook w:val="01E0"/>
      </w:tblPrEx>
      <w:trPr>
        <w:trHeight w:val="265"/>
      </w:trPr>
      <w:tc>
        <w:tcPr>
          <w:tcW w:w="3697" w:type="dxa"/>
        </w:tcPr>
        <w:p w:rsidR="005B5ABC" w:rsidRPr="00757B04" w:rsidP="005B5ABC">
          <w:pPr>
            <w:pStyle w:val="Header"/>
            <w:overflowPunct w:val="0"/>
            <w:autoSpaceDE w:val="0"/>
            <w:autoSpaceDN w:val="0"/>
            <w:adjustRightInd w:val="0"/>
            <w:jc w:val="right"/>
            <w:textAlignment w:val="baseline"/>
          </w:pPr>
          <w:r>
            <w:t>S/23-24</w:t>
          </w:r>
        </w:p>
      </w:tc>
    </w:tr>
    <w:tr w:rsidTr="39B4CDFF">
      <w:tblPrEx>
        <w:tblW w:w="3697" w:type="dxa"/>
        <w:tblInd w:w="5637" w:type="dxa"/>
        <w:tblLook w:val="01E0"/>
      </w:tblPrEx>
      <w:trPr>
        <w:trHeight w:val="279"/>
      </w:trPr>
      <w:tc>
        <w:tcPr>
          <w:tcW w:w="3697" w:type="dxa"/>
        </w:tcPr>
        <w:p w:rsidR="005B5ABC" w:rsidRPr="00757B04" w:rsidP="00C42A13">
          <w:pPr>
            <w:pStyle w:val="Header"/>
            <w:overflowPunct w:val="0"/>
            <w:autoSpaceDE w:val="0"/>
            <w:autoSpaceDN w:val="0"/>
            <w:adjustRightInd w:val="0"/>
            <w:jc w:val="right"/>
            <w:textAlignment w:val="baseline"/>
          </w:pPr>
          <w:r>
            <w:t>1st Meeting</w:t>
          </w:r>
        </w:p>
      </w:tc>
    </w:tr>
    <w:tr w:rsidTr="39B4CDFF">
      <w:tblPrEx>
        <w:tblW w:w="3697" w:type="dxa"/>
        <w:tblInd w:w="5637" w:type="dxa"/>
        <w:tblLook w:val="01E0"/>
      </w:tblPrEx>
      <w:trPr>
        <w:trHeight w:val="279"/>
      </w:trPr>
      <w:tc>
        <w:tcPr>
          <w:tcW w:w="3697" w:type="dxa"/>
        </w:tcPr>
        <w:p w:rsidR="005B5ABC" w:rsidRPr="00757B04" w:rsidP="005B5ABC">
          <w:pPr>
            <w:pStyle w:val="Header"/>
            <w:overflowPunct w:val="0"/>
            <w:autoSpaceDE w:val="0"/>
            <w:autoSpaceDN w:val="0"/>
            <w:adjustRightInd w:val="0"/>
            <w:textAlignment w:val="baseline"/>
          </w:pPr>
        </w:p>
      </w:tc>
    </w:tr>
  </w:tbl>
  <w:p w:rsidR="005B5ABC" w:rsidP="005B5A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LogoPlacement"/>
      <w:tabs>
        <w:tab w:val="right" w:pos="9071"/>
      </w:tabs>
      <w:spacing w:after="0"/>
    </w:pPr>
    <w:r>
      <w:tab/>
      <w:t>MB/2009/xx</w:t>
    </w:r>
  </w:p>
  <w:p w:rsidR="005B5ABC">
    <w:pPr>
      <w:pStyle w:val="LogoPlacement"/>
      <w:tabs>
        <w:tab w:val="right" w:pos="9071"/>
      </w:tabs>
      <w:spacing w:after="0"/>
    </w:pPr>
    <w:r>
      <w:tab/>
      <w:t>Xth Meeting</w:t>
    </w:r>
  </w:p>
  <w:p w:rsidR="005B5ABC">
    <w:pPr>
      <w:pStyle w:val="LogoPlacement"/>
      <w:tabs>
        <w:tab w:val="right" w:pos="9071"/>
      </w:tabs>
      <w:spacing w:after="0"/>
    </w:pPr>
    <w:r>
      <w:tab/>
      <w:t>Leave blank line if not RESERVED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1D9A"/>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1D9A"/>
    <w:pPr>
      <w:tabs>
        <w:tab w:val="center" w:pos="4153"/>
        <w:tab w:val="right" w:pos="8306"/>
      </w:tabs>
    </w:pPr>
  </w:style>
  <w:style w:type="character" w:customStyle="1" w:styleId="HeaderChar">
    <w:name w:val="Header Char"/>
    <w:basedOn w:val="DefaultParagraphFont"/>
    <w:link w:val="Header"/>
    <w:rsid w:val="00221D9A"/>
    <w:rPr>
      <w:rFonts w:ascii="Gill Sans MT" w:eastAsia="Times New Roman" w:hAnsi="Gill Sans MT" w:cs="Times New Roman"/>
      <w:sz w:val="24"/>
      <w:szCs w:val="24"/>
    </w:rPr>
  </w:style>
  <w:style w:type="paragraph" w:styleId="Footer">
    <w:name w:val="footer"/>
    <w:basedOn w:val="Normal"/>
    <w:link w:val="FooterChar"/>
    <w:rsid w:val="00221D9A"/>
    <w:pPr>
      <w:tabs>
        <w:tab w:val="center" w:pos="4153"/>
        <w:tab w:val="right" w:pos="8306"/>
      </w:tabs>
    </w:pPr>
  </w:style>
  <w:style w:type="character" w:customStyle="1" w:styleId="FooterChar">
    <w:name w:val="Footer Char"/>
    <w:basedOn w:val="DefaultParagraphFont"/>
    <w:link w:val="Footer"/>
    <w:rsid w:val="00221D9A"/>
    <w:rPr>
      <w:rFonts w:ascii="Gill Sans MT" w:eastAsia="Times New Roman" w:hAnsi="Gill Sans MT" w:cs="Times New Roman"/>
      <w:sz w:val="24"/>
      <w:szCs w:val="24"/>
    </w:rPr>
  </w:style>
  <w:style w:type="character" w:styleId="Hyperlink">
    <w:name w:val="Hyperlink"/>
    <w:rsid w:val="00221D9A"/>
    <w:rPr>
      <w:color w:val="0000FF"/>
      <w:u w:val="single"/>
    </w:rPr>
  </w:style>
  <w:style w:type="paragraph" w:customStyle="1" w:styleId="LogoPlacement">
    <w:name w:val="Logo Placement"/>
    <w:basedOn w:val="Normal"/>
    <w:semiHidden/>
    <w:rsid w:val="00221D9A"/>
    <w:pPr>
      <w:spacing w:after="360"/>
      <w:ind w:left="-794"/>
    </w:pPr>
  </w:style>
  <w:style w:type="paragraph" w:customStyle="1" w:styleId="MBTitle">
    <w:name w:val="MB Title"/>
    <w:basedOn w:val="Normal"/>
    <w:rsid w:val="00221D9A"/>
    <w:pPr>
      <w:spacing w:after="400" w:line="400" w:lineRule="exact"/>
      <w:jc w:val="right"/>
    </w:pPr>
    <w:rPr>
      <w:b/>
      <w:sz w:val="32"/>
    </w:rPr>
  </w:style>
  <w:style w:type="paragraph" w:styleId="ListParagraph">
    <w:name w:val="List Paragraph"/>
    <w:basedOn w:val="Normal"/>
    <w:uiPriority w:val="34"/>
    <w:qFormat/>
    <w:rsid w:val="00221D9A"/>
    <w:pPr>
      <w:ind w:left="720"/>
    </w:pPr>
  </w:style>
  <w:style w:type="paragraph" w:customStyle="1" w:styleId="paragraph">
    <w:name w:val="paragraph"/>
    <w:basedOn w:val="Normal"/>
    <w:rsid w:val="00221D9A"/>
    <w:rPr>
      <w:rFonts w:ascii="Calibri" w:hAnsi="Calibri" w:eastAsiaTheme="minorHAnsi" w:cs="Calibri"/>
      <w:sz w:val="22"/>
      <w:szCs w:val="22"/>
      <w:lang w:eastAsia="en-GB"/>
    </w:rPr>
  </w:style>
  <w:style w:type="character" w:customStyle="1" w:styleId="normaltextrun1">
    <w:name w:val="normaltextrun1"/>
    <w:basedOn w:val="DefaultParagraphFont"/>
    <w:rsid w:val="00221D9A"/>
  </w:style>
  <w:style w:type="character" w:customStyle="1" w:styleId="eop">
    <w:name w:val="eop"/>
    <w:basedOn w:val="DefaultParagraphFont"/>
    <w:rsid w:val="00221D9A"/>
  </w:style>
  <w:style w:type="character" w:customStyle="1" w:styleId="normaltextrun">
    <w:name w:val="normaltextrun"/>
    <w:basedOn w:val="DefaultParagraphFont"/>
    <w:rsid w:val="00221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Meeting_x0020_Date xmlns="b42ee53a-2340-4c25-89c8-245227b3848b" xsi:nil="true"/>
    <Document_x0020_Access xmlns="a4b5f761-6594-4d4d-b6b4-a2515cb88027" xsi:nil="true"/>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Circulation_x0020_Date xmlns="b42ee53a-2340-4c25-89c8-245227b3848b" xsi:nil="true"/>
    <lcf76f155ced4ddcb4097134ff3c332f xmlns="a4b5f761-6594-4d4d-b6b4-a2515cb88027">
      <Terms xmlns="http://schemas.microsoft.com/office/infopath/2007/PartnerControls"/>
    </lcf76f155ced4ddcb4097134ff3c332f>
    <Document_x0020_Status1 xmlns="b42ee53a-2340-4c25-89c8-245227b3848b" xsi:nil="true"/>
    <TransfertoArchives xmlns="4600776d-0a3c-44b4-bff2-0ceaafb13046">false</TransfertoArchives>
    <Document_x0020_Type xmlns="b42ee53a-2340-4c25-89c8-245227b3848b" xsi:nil="true"/>
    <Circulation_x0020_Status xmlns="b42ee53a-2340-4c25-89c8-245227b3848b" xsi:nil="true"/>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tentionTriggerDate xmlns="4600776d-0a3c-44b4-bff2-0ceaafb13046" xsi:nil="true"/>
    <SharedWithUsers xmlns="b42ee53a-2340-4c25-89c8-245227b3848b">
      <UserInfo>
        <DisplayName>YOUNG, Erin</DisplayName>
        <AccountId>3812</AccountId>
        <AccountType/>
      </UserInfo>
      <UserInfo>
        <DisplayName>BURKE, Emma</DisplayName>
        <AccountId>181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0907CA416E094BBE01E143435439A8" ma:contentTypeVersion="222" ma:contentTypeDescription="Create a new document." ma:contentTypeScope="" ma:versionID="dbb8fc85a9ea25983956f1be2f02bcb2">
  <xsd:schema xmlns:xsd="http://www.w3.org/2001/XMLSchema" xmlns:xs="http://www.w3.org/2001/XMLSchema" xmlns:p="http://schemas.microsoft.com/office/2006/metadata/properties" xmlns:ns2="4600776d-0a3c-44b4-bff2-0ceaafb13046" xmlns:ns3="b42ee53a-2340-4c25-89c8-245227b3848b" xmlns:ns4="a4b5f761-6594-4d4d-b6b4-a2515cb88027" targetNamespace="http://schemas.microsoft.com/office/2006/metadata/properties" ma:root="true" ma:fieldsID="fdff34f3eb8ba3eb16c231e85b3a0096" ns2:_="" ns3:_="" ns4:_="">
    <xsd:import namespace="4600776d-0a3c-44b4-bff2-0ceaafb13046"/>
    <xsd:import namespace="b42ee53a-2340-4c25-89c8-245227b3848b"/>
    <xsd:import namespace="a4b5f761-6594-4d4d-b6b4-a2515cb88027"/>
    <xsd:element name="properties">
      <xsd:complexType>
        <xsd:sequence>
          <xsd:element name="documentManagement">
            <xsd:complexType>
              <xsd:all>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2:RetentionTriggerDate" minOccurs="0"/>
                <xsd:element ref="ns2:RecordNumber" minOccurs="0"/>
                <xsd:element ref="ns3:Document_x0020_Type" minOccurs="0"/>
                <xsd:element ref="ns3:Document_x0020_Status1" minOccurs="0"/>
                <xsd:element ref="ns3:Circulation_x0020_Status" minOccurs="0"/>
                <xsd:element ref="ns3:Circulation_x0020_Date" minOccurs="0"/>
                <xsd:element ref="ns3:Meeting_x0020_Date" minOccurs="0"/>
                <xsd:element ref="ns2:Session" minOccurs="0"/>
                <xsd:element ref="ns4:MediaServiceMetadata" minOccurs="0"/>
                <xsd:element ref="ns4:MediaServiceFastMetadata" minOccurs="0"/>
                <xsd:element ref="ns3:SharedWithUsers" minOccurs="0"/>
                <xsd:element ref="ns3:SharedWithDetails" minOccurs="0"/>
                <xsd:element ref="ns4:Document_x0020_Access"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8" nillable="true" ma:taxonomy="true" ma:internalName="c4838c65c76546ae93d5703426802f7f" ma:taxonomyFieldName="RMKeyword1" ma:displayName="RM Keyword 1"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6d4ec9-51b3-479d-9d5a-c267932e4652}"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6"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0" nillable="true" ma:displayName="Transfer to Archives" ma:default="0" ma:internalName="TransfertoArchives">
      <xsd:simpleType>
        <xsd:restriction base="dms:Boolean"/>
      </xsd:simpleType>
    </xsd:element>
    <xsd:element name="RetentionTriggerDate" ma:index="21" nillable="true" ma:displayName="Retention Trigger Date" ma:format="DateOnly" ma:internalName="RetentionTriggerDate">
      <xsd:simpleType>
        <xsd:restriction base="dms:DateTime"/>
      </xsd:simpleType>
    </xsd:element>
    <xsd:element name="RecordNumber" ma:index="22" nillable="true" ma:displayName="Record Number" ma:indexed="true" ma:internalName="RecordNumber">
      <xsd:simpleType>
        <xsd:restriction base="dms:Text">
          <xsd:maxLength value="255"/>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9"/>
          <xsd:enumeration value="2019 - 20"/>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format="Dropdown" ma:internalName="Document_x0020_Type">
      <xsd:simpleType>
        <xsd:restriction base="dms:Choice">
          <xsd:enumeration value="Agenda"/>
          <xsd:enumeration value="Correspondence"/>
          <xsd:enumeration value="Minutes"/>
          <xsd:enumeration value="Papers"/>
        </xsd:restriction>
      </xsd:simpleType>
    </xsd:element>
    <xsd:element name="Document_x0020_Status1" ma:index="24" nillable="true" ma:displayName="Document Status" ma:format="Dropdown" ma:internalName="Document_x0020_Status1">
      <xsd:simpleType>
        <xsd:restriction base="dms:Choice">
          <xsd:enumeration value="Draft"/>
          <xsd:enumeration value="Final"/>
          <xsd:enumeration value="Published"/>
        </xsd:restriction>
      </xsd:simpleType>
    </xsd:element>
    <xsd:element name="Circulation_x0020_Status" ma:index="25" nillable="true" ma:displayName="Circulation Status" ma:format="Dropdown" ma:internalName="Circulation_x0020_Status">
      <xsd:simpleType>
        <xsd:restriction base="dms:Choice">
          <xsd:enumeration value="Not For Circulation"/>
          <xsd:enumeration value="To Be Circulated"/>
          <xsd:enumeration value="Circulated"/>
        </xsd:restriction>
      </xsd:simpleType>
    </xsd:element>
    <xsd:element name="Circulation_x0020_Date" ma:index="26" nillable="true" ma:displayName="Circulation Date" ma:format="DateOnly" ma:internalName="Circulation_x0020_Date">
      <xsd:simpleType>
        <xsd:restriction base="dms:DateTime"/>
      </xsd:simpleType>
    </xsd:element>
    <xsd:element name="Meeting_x0020_Date" ma:index="27"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5f761-6594-4d4d-b6b4-a2515cb8802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Document_x0020_Access" ma:index="33" nillable="true" ma:displayName="Document Access" ma:format="Dropdown" ma:internalName="Document_x0020_Access">
      <xsd:simpleType>
        <xsd:restriction base="dms:Choice">
          <xsd:enumeration value="Not Reserved"/>
          <xsd:enumeration value="Reserved"/>
          <xsd:enumeration value="Reserved &amp; Confidential"/>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73D18-CAF4-46A6-8857-922E05EA0078}">
  <ds:schemaRefs>
    <ds:schemaRef ds:uri="http://schemas.microsoft.com/office/2006/metadata/properties"/>
    <ds:schemaRef ds:uri="http://schemas.microsoft.com/office/infopath/2007/PartnerControls"/>
    <ds:schemaRef ds:uri="4600776d-0a3c-44b4-bff2-0ceaafb13046"/>
    <ds:schemaRef ds:uri="b42ee53a-2340-4c25-89c8-245227b3848b"/>
    <ds:schemaRef ds:uri="a4b5f761-6594-4d4d-b6b4-a2515cb88027"/>
  </ds:schemaRefs>
</ds:datastoreItem>
</file>

<file path=customXml/itemProps2.xml><?xml version="1.0" encoding="utf-8"?>
<ds:datastoreItem xmlns:ds="http://schemas.openxmlformats.org/officeDocument/2006/customXml" ds:itemID="{250195DD-2CE0-4E80-9AE9-2944876B710D}">
  <ds:schemaRefs>
    <ds:schemaRef ds:uri="http://schemas.microsoft.com/sharepoint/v3/contenttype/forms"/>
  </ds:schemaRefs>
</ds:datastoreItem>
</file>

<file path=customXml/itemProps3.xml><?xml version="1.0" encoding="utf-8"?>
<ds:datastoreItem xmlns:ds="http://schemas.openxmlformats.org/officeDocument/2006/customXml" ds:itemID="{4BBD5903-1FE0-443B-A538-A49B23571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a4b5f761-6594-4d4d-b6b4-a2515cb88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