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4454F" w:rsidRPr="007A47E3" w:rsidP="00DC29B9">
      <w:pPr>
        <w:rPr>
          <w:rFonts w:ascii="Gill Sans MT" w:hAnsi="Gill Sans MT"/>
          <w:b/>
          <w:bCs/>
          <w:sz w:val="24"/>
          <w:szCs w:val="24"/>
        </w:rPr>
      </w:pPr>
      <w:r w:rsidRPr="007A47E3">
        <w:rPr>
          <w:rFonts w:ascii="Gill Sans MT" w:hAnsi="Gill Sans MT"/>
          <w:b/>
          <w:bCs/>
          <w:sz w:val="24"/>
          <w:szCs w:val="24"/>
        </w:rPr>
        <w:t xml:space="preserve">Artificial Intelligence in Weapon Systems </w:t>
      </w:r>
      <w:r w:rsidR="00092392">
        <w:rPr>
          <w:rFonts w:ascii="Gill Sans MT" w:hAnsi="Gill Sans MT"/>
          <w:b/>
          <w:bCs/>
          <w:sz w:val="24"/>
          <w:szCs w:val="24"/>
        </w:rPr>
        <w:t xml:space="preserve">Committee </w:t>
      </w:r>
      <w:r w:rsidRPr="007A47E3">
        <w:rPr>
          <w:rFonts w:ascii="Gill Sans MT" w:hAnsi="Gill Sans MT"/>
          <w:b/>
          <w:bCs/>
          <w:sz w:val="24"/>
          <w:szCs w:val="24"/>
        </w:rPr>
        <w:t xml:space="preserve">visit to </w:t>
      </w:r>
      <w:r w:rsidRPr="007A47E3">
        <w:rPr>
          <w:rFonts w:ascii="Gill Sans MT" w:hAnsi="Gill Sans MT"/>
          <w:b/>
          <w:bCs/>
          <w:sz w:val="24"/>
          <w:szCs w:val="24"/>
        </w:rPr>
        <w:t>Cambridge</w:t>
      </w:r>
    </w:p>
    <w:p w:rsidR="008C2EFC" w:rsidP="00DC29B9">
      <w:pPr>
        <w:rPr>
          <w:rFonts w:ascii="Gill Sans MT" w:hAnsi="Gill Sans MT"/>
          <w:sz w:val="24"/>
          <w:szCs w:val="24"/>
        </w:rPr>
      </w:pPr>
      <w:r w:rsidRPr="007A47E3">
        <w:rPr>
          <w:rFonts w:ascii="Gill Sans MT" w:hAnsi="Gill Sans MT"/>
          <w:sz w:val="24"/>
          <w:szCs w:val="24"/>
        </w:rPr>
        <w:t xml:space="preserve">On </w:t>
      </w:r>
      <w:r w:rsidRPr="007A47E3" w:rsidR="00E2716A">
        <w:rPr>
          <w:rFonts w:ascii="Gill Sans MT" w:hAnsi="Gill Sans MT"/>
          <w:sz w:val="24"/>
          <w:szCs w:val="24"/>
        </w:rPr>
        <w:t>21 June 2023</w:t>
      </w:r>
      <w:r w:rsidRPr="007A47E3" w:rsidR="00B964E4">
        <w:rPr>
          <w:rFonts w:ascii="Gill Sans MT" w:hAnsi="Gill Sans MT"/>
          <w:sz w:val="24"/>
          <w:szCs w:val="24"/>
        </w:rPr>
        <w:t xml:space="preserve"> the Committee visited </w:t>
      </w:r>
      <w:r w:rsidRPr="007A47E3" w:rsidR="005A3EFA">
        <w:rPr>
          <w:rFonts w:ascii="Gill Sans MT" w:hAnsi="Gill Sans MT"/>
          <w:sz w:val="24"/>
          <w:szCs w:val="24"/>
        </w:rPr>
        <w:t xml:space="preserve">Cambridge, including </w:t>
      </w:r>
      <w:r w:rsidRPr="007A47E3" w:rsidR="006C4A65">
        <w:rPr>
          <w:rFonts w:ascii="Gill Sans MT" w:hAnsi="Gill Sans MT"/>
          <w:sz w:val="24"/>
          <w:szCs w:val="24"/>
        </w:rPr>
        <w:t xml:space="preserve">RAND Europe Cambridge, </w:t>
      </w:r>
      <w:r w:rsidRPr="007A47E3" w:rsidR="004F1E95">
        <w:rPr>
          <w:rFonts w:ascii="Gill Sans MT" w:hAnsi="Gill Sans MT"/>
          <w:sz w:val="24"/>
          <w:szCs w:val="24"/>
        </w:rPr>
        <w:t>the Leverhulme Centre for the Future of Intelligence (hosted</w:t>
      </w:r>
      <w:r w:rsidRPr="007A47E3" w:rsidR="00D5771B">
        <w:rPr>
          <w:rFonts w:ascii="Gill Sans MT" w:hAnsi="Gill Sans MT"/>
          <w:sz w:val="24"/>
          <w:szCs w:val="24"/>
        </w:rPr>
        <w:t xml:space="preserve"> by Emmanuel College), and the </w:t>
      </w:r>
      <w:r w:rsidRPr="00F4552B" w:rsidR="00B252B0">
        <w:rPr>
          <w:rFonts w:ascii="Gill Sans MT" w:hAnsi="Gill Sans MT"/>
          <w:sz w:val="24"/>
          <w:szCs w:val="24"/>
        </w:rPr>
        <w:t>Information Engineering Division</w:t>
      </w:r>
      <w:r w:rsidRPr="00B252B0" w:rsidR="00B252B0">
        <w:rPr>
          <w:rFonts w:ascii="Gill Sans MT" w:hAnsi="Gill Sans MT"/>
          <w:sz w:val="24"/>
          <w:szCs w:val="24"/>
        </w:rPr>
        <w:t xml:space="preserve"> of the </w:t>
      </w:r>
      <w:r w:rsidRPr="00B252B0" w:rsidR="00D5771B">
        <w:rPr>
          <w:rFonts w:ascii="Gill Sans MT" w:hAnsi="Gill Sans MT"/>
          <w:sz w:val="24"/>
          <w:szCs w:val="24"/>
        </w:rPr>
        <w:t>University of Cambridge Engineering Department.</w:t>
      </w:r>
    </w:p>
    <w:p w:rsidR="00B252B0" w:rsidRPr="007A47E3" w:rsidP="00DC29B9">
      <w:pPr>
        <w:rPr>
          <w:rFonts w:ascii="Gill Sans MT" w:hAnsi="Gill Sans MT"/>
          <w:sz w:val="24"/>
          <w:szCs w:val="24"/>
        </w:rPr>
      </w:pPr>
    </w:p>
    <w:p w:rsidR="00995DEA" w:rsidRPr="007A47E3" w:rsidP="00995DEA">
      <w:pPr>
        <w:rPr>
          <w:rFonts w:ascii="Gill Sans MT" w:hAnsi="Gill Sans MT"/>
          <w:b/>
          <w:bCs/>
          <w:sz w:val="24"/>
          <w:szCs w:val="24"/>
        </w:rPr>
      </w:pPr>
      <w:r w:rsidRPr="007A47E3">
        <w:rPr>
          <w:rFonts w:ascii="Gill Sans MT" w:hAnsi="Gill Sans MT"/>
          <w:b/>
          <w:bCs/>
          <w:sz w:val="24"/>
          <w:szCs w:val="24"/>
        </w:rPr>
        <w:t>RAND Europe Cambridge</w:t>
      </w:r>
    </w:p>
    <w:p w:rsidR="00995DEA" w:rsidRPr="00F665D5" w:rsidP="00995DEA">
      <w:pPr>
        <w:rPr>
          <w:rFonts w:ascii="Gill Sans MT" w:hAnsi="Gill Sans MT"/>
          <w:sz w:val="24"/>
          <w:szCs w:val="24"/>
        </w:rPr>
      </w:pPr>
      <w:r w:rsidRPr="00F665D5">
        <w:rPr>
          <w:rFonts w:ascii="Gill Sans MT" w:hAnsi="Gill Sans MT"/>
          <w:sz w:val="24"/>
          <w:szCs w:val="24"/>
        </w:rPr>
        <w:t>Established in 1992, RAND Europe is the European arm of the RAND Corporation. It is a not-for-profit, nonpartisan policy research organisation that covers a range of fields and industries. The RAND Corporation was originally founded in 1948 by Douglas Aircraft Company to offer research and analysis to the United States Armed Forces. Today, it has diversified its fields of research beyond the defence industry and aerospace manufacturing. </w:t>
      </w:r>
    </w:p>
    <w:p w:rsidR="00995DEA" w:rsidRPr="00CE0A84" w:rsidP="00995DEA">
      <w:pPr>
        <w:rPr>
          <w:rFonts w:ascii="Gill Sans MT" w:hAnsi="Gill Sans MT"/>
          <w:sz w:val="24"/>
          <w:szCs w:val="24"/>
        </w:rPr>
      </w:pPr>
      <w:r w:rsidRPr="00F665D5">
        <w:rPr>
          <w:rFonts w:ascii="Gill Sans MT" w:hAnsi="Gill Sans MT"/>
          <w:sz w:val="24"/>
          <w:szCs w:val="24"/>
        </w:rPr>
        <w:t>Since its inception, RAND Europe has built an empirical understanding of critical topics: from education and employment to health and wellbeing; home affairs and social policy to infrastructure and defence and security issues; through to innovation policy and research impact. Its mission is to help improve policy</w:t>
      </w:r>
      <w:r w:rsidRPr="00967A86">
        <w:rPr>
          <w:rFonts w:ascii="Gill Sans MT" w:hAnsi="Gill Sans MT"/>
          <w:sz w:val="24"/>
          <w:szCs w:val="24"/>
        </w:rPr>
        <w:t xml:space="preserve"> and decision making through objective research and analysis</w:t>
      </w:r>
      <w:r>
        <w:rPr>
          <w:rFonts w:ascii="Gill Sans MT" w:hAnsi="Gill Sans MT"/>
          <w:sz w:val="24"/>
          <w:szCs w:val="24"/>
        </w:rPr>
        <w:t xml:space="preserve">, guided by its core values of quality, objectivity, collaboration, service, and learning.  </w:t>
      </w:r>
    </w:p>
    <w:p w:rsidR="00995DEA" w:rsidP="00995DEA">
      <w:pPr>
        <w:rPr>
          <w:rFonts w:ascii="Gill Sans MT" w:hAnsi="Gill Sans MT"/>
          <w:sz w:val="24"/>
          <w:szCs w:val="24"/>
        </w:rPr>
      </w:pPr>
    </w:p>
    <w:p w:rsidR="00995DEA" w:rsidP="00995DEA">
      <w:pPr>
        <w:rPr>
          <w:rFonts w:ascii="Gill Sans MT" w:hAnsi="Gill Sans MT"/>
          <w:sz w:val="24"/>
          <w:szCs w:val="24"/>
          <w:u w:val="single"/>
        </w:rPr>
      </w:pPr>
      <w:r w:rsidRPr="00561042">
        <w:rPr>
          <w:rFonts w:ascii="Gill Sans MT" w:hAnsi="Gill Sans MT"/>
          <w:sz w:val="24"/>
          <w:szCs w:val="24"/>
          <w:u w:val="single"/>
        </w:rPr>
        <w:t>Introduction</w:t>
      </w:r>
    </w:p>
    <w:p w:rsidR="00995DEA" w:rsidP="00995DEA">
      <w:pPr>
        <w:rPr>
          <w:rFonts w:ascii="Gill Sans MT" w:hAnsi="Gill Sans MT"/>
          <w:sz w:val="24"/>
          <w:szCs w:val="24"/>
        </w:rPr>
      </w:pPr>
      <w:r>
        <w:rPr>
          <w:rFonts w:ascii="Gill Sans MT" w:hAnsi="Gill Sans MT"/>
          <w:sz w:val="24"/>
          <w:szCs w:val="24"/>
        </w:rPr>
        <w:t xml:space="preserve">Hans </w:t>
      </w:r>
      <w:r>
        <w:rPr>
          <w:rFonts w:ascii="Gill Sans MT" w:hAnsi="Gill Sans MT"/>
          <w:sz w:val="24"/>
          <w:szCs w:val="24"/>
        </w:rPr>
        <w:t>Pung</w:t>
      </w:r>
      <w:r>
        <w:rPr>
          <w:rFonts w:ascii="Gill Sans MT" w:hAnsi="Gill Sans MT"/>
          <w:sz w:val="24"/>
          <w:szCs w:val="24"/>
        </w:rPr>
        <w:t xml:space="preserve">, President of RAND Europe, gave an overview of the organisation and its structure. Recent work by RAND Europe includes work on robotics, human/machine teaming, the EU and UK battlefield to 2040, and AI, </w:t>
      </w:r>
      <w:r>
        <w:rPr>
          <w:rFonts w:ascii="Gill Sans MT" w:hAnsi="Gill Sans MT"/>
          <w:sz w:val="24"/>
          <w:szCs w:val="24"/>
        </w:rPr>
        <w:t>trust</w:t>
      </w:r>
      <w:r>
        <w:rPr>
          <w:rFonts w:ascii="Gill Sans MT" w:hAnsi="Gill Sans MT"/>
          <w:sz w:val="24"/>
          <w:szCs w:val="24"/>
        </w:rPr>
        <w:t xml:space="preserve"> and society.</w:t>
      </w:r>
    </w:p>
    <w:p w:rsidR="00995DEA" w:rsidRPr="00561042" w:rsidP="00995DEA">
      <w:pPr>
        <w:rPr>
          <w:rFonts w:ascii="Gill Sans MT" w:hAnsi="Gill Sans MT"/>
          <w:sz w:val="24"/>
          <w:szCs w:val="24"/>
        </w:rPr>
      </w:pPr>
      <w:r>
        <w:rPr>
          <w:rFonts w:ascii="Gill Sans MT" w:hAnsi="Gill Sans MT"/>
          <w:sz w:val="24"/>
          <w:szCs w:val="24"/>
        </w:rPr>
        <w:t>Ruth Harris, Research Group Director, Defence and Security, outlined the key issues facing defence. These included the evolving technology landscape, the lack of full control of the environment by governments, and the lack of regulation on adversaries.</w:t>
      </w:r>
    </w:p>
    <w:p w:rsidR="00995DEA" w:rsidRPr="00BD0FCC" w:rsidP="00995DEA">
      <w:pPr>
        <w:rPr>
          <w:rFonts w:ascii="Gill Sans MT" w:hAnsi="Gill Sans MT"/>
          <w:sz w:val="24"/>
          <w:szCs w:val="24"/>
          <w:u w:val="single"/>
        </w:rPr>
      </w:pPr>
      <w:r w:rsidRPr="007A47E3">
        <w:rPr>
          <w:rFonts w:ascii="Gill Sans MT" w:hAnsi="Gill Sans MT"/>
          <w:sz w:val="24"/>
          <w:szCs w:val="24"/>
          <w:u w:val="single"/>
        </w:rPr>
        <w:t xml:space="preserve">Break out </w:t>
      </w:r>
      <w:r w:rsidRPr="007A47E3">
        <w:rPr>
          <w:rFonts w:ascii="Gill Sans MT" w:hAnsi="Gill Sans MT"/>
          <w:sz w:val="24"/>
          <w:szCs w:val="24"/>
          <w:u w:val="single"/>
        </w:rPr>
        <w:t>groups</w:t>
      </w:r>
    </w:p>
    <w:p w:rsidR="00995DEA" w:rsidRPr="00131501" w:rsidP="00995DEA">
      <w:pPr>
        <w:rPr>
          <w:rFonts w:ascii="Gill Sans MT" w:hAnsi="Gill Sans MT"/>
          <w:sz w:val="24"/>
          <w:szCs w:val="24"/>
        </w:rPr>
      </w:pPr>
      <w:r>
        <w:rPr>
          <w:rFonts w:ascii="Gill Sans MT" w:hAnsi="Gill Sans MT"/>
          <w:sz w:val="24"/>
          <w:szCs w:val="24"/>
        </w:rPr>
        <w:t>The Committee broke into four groups to learn about various elements of AI and defence through a World Café format, rotating among four ‘stands’ to receive a short presentation and engage in Q&amp;A.</w:t>
      </w:r>
    </w:p>
    <w:p w:rsidR="00995DEA" w:rsidRPr="007A47E3" w:rsidP="00995DEA">
      <w:pPr>
        <w:rPr>
          <w:rFonts w:ascii="Gill Sans MT" w:hAnsi="Gill Sans MT"/>
          <w:i/>
          <w:iCs/>
          <w:sz w:val="24"/>
          <w:szCs w:val="24"/>
        </w:rPr>
      </w:pPr>
      <w:r w:rsidRPr="00B03777">
        <w:rPr>
          <w:rFonts w:ascii="Gill Sans MT" w:hAnsi="Gill Sans MT"/>
          <w:i/>
          <w:iCs/>
          <w:sz w:val="24"/>
          <w:szCs w:val="24"/>
        </w:rPr>
        <w:t>Salil Gunashekar</w:t>
      </w:r>
      <w:r>
        <w:rPr>
          <w:rFonts w:ascii="Gill Sans MT" w:hAnsi="Gill Sans MT"/>
          <w:i/>
          <w:iCs/>
          <w:sz w:val="24"/>
          <w:szCs w:val="24"/>
        </w:rPr>
        <w:t xml:space="preserve">, Senior Research Leader and Associate Director of Science and Emerging Technology - </w:t>
      </w:r>
      <w:r w:rsidRPr="007A47E3">
        <w:rPr>
          <w:rFonts w:ascii="Gill Sans MT" w:hAnsi="Gill Sans MT"/>
          <w:i/>
          <w:iCs/>
          <w:sz w:val="24"/>
          <w:szCs w:val="24"/>
        </w:rPr>
        <w:t>Trust in AI</w:t>
      </w:r>
    </w:p>
    <w:p w:rsidR="00995DEA" w:rsidP="00995DEA">
      <w:pPr>
        <w:rPr>
          <w:rFonts w:ascii="Gill Sans MT" w:hAnsi="Gill Sans MT"/>
          <w:sz w:val="24"/>
          <w:szCs w:val="24"/>
        </w:rPr>
      </w:pPr>
      <w:r>
        <w:rPr>
          <w:rFonts w:ascii="Gill Sans MT" w:hAnsi="Gill Sans MT"/>
          <w:sz w:val="24"/>
          <w:szCs w:val="24"/>
        </w:rPr>
        <w:t>Salil covered some points related to wider AI regulation and building trust in AI. One of the areas he</w:t>
      </w:r>
      <w:r w:rsidRPr="00B03777">
        <w:rPr>
          <w:rFonts w:ascii="Gill Sans MT" w:hAnsi="Gill Sans MT"/>
          <w:sz w:val="24"/>
          <w:szCs w:val="24"/>
        </w:rPr>
        <w:t xml:space="preserve"> focused on </w:t>
      </w:r>
      <w:r>
        <w:rPr>
          <w:rFonts w:ascii="Gill Sans MT" w:hAnsi="Gill Sans MT"/>
          <w:sz w:val="24"/>
          <w:szCs w:val="24"/>
        </w:rPr>
        <w:t xml:space="preserve">was </w:t>
      </w:r>
      <w:r w:rsidRPr="00B03777">
        <w:rPr>
          <w:rFonts w:ascii="Gill Sans MT" w:hAnsi="Gill Sans MT"/>
          <w:sz w:val="24"/>
          <w:szCs w:val="24"/>
        </w:rPr>
        <w:t>voluntary, self-regulatory mechanisms designed to build trust in AI systems</w:t>
      </w:r>
      <w:r>
        <w:rPr>
          <w:rFonts w:ascii="Gill Sans MT" w:hAnsi="Gill Sans MT"/>
          <w:sz w:val="24"/>
          <w:szCs w:val="24"/>
        </w:rPr>
        <w:t xml:space="preserve"> (this was based on a recent study conducted by RAND Europe)</w:t>
      </w:r>
      <w:r w:rsidRPr="00B03777">
        <w:rPr>
          <w:rFonts w:ascii="Gill Sans MT" w:hAnsi="Gill Sans MT"/>
          <w:sz w:val="24"/>
          <w:szCs w:val="24"/>
        </w:rPr>
        <w:t xml:space="preserve">. The primary examples </w:t>
      </w:r>
      <w:r>
        <w:rPr>
          <w:rFonts w:ascii="Gill Sans MT" w:hAnsi="Gill Sans MT"/>
          <w:sz w:val="24"/>
          <w:szCs w:val="24"/>
        </w:rPr>
        <w:t>cited</w:t>
      </w:r>
      <w:r w:rsidRPr="00B03777">
        <w:rPr>
          <w:rFonts w:ascii="Gill Sans MT" w:hAnsi="Gill Sans MT"/>
          <w:sz w:val="24"/>
          <w:szCs w:val="24"/>
        </w:rPr>
        <w:t xml:space="preserve"> were labels</w:t>
      </w:r>
      <w:r>
        <w:rPr>
          <w:rFonts w:ascii="Gill Sans MT" w:hAnsi="Gill Sans MT"/>
          <w:sz w:val="24"/>
          <w:szCs w:val="24"/>
        </w:rPr>
        <w:t>, codes of conduct, quality seals</w:t>
      </w:r>
      <w:r w:rsidRPr="00B03777">
        <w:rPr>
          <w:rFonts w:ascii="Gill Sans MT" w:hAnsi="Gill Sans MT"/>
          <w:sz w:val="24"/>
          <w:szCs w:val="24"/>
        </w:rPr>
        <w:t xml:space="preserve"> and certification</w:t>
      </w:r>
      <w:r>
        <w:rPr>
          <w:rFonts w:ascii="Gill Sans MT" w:hAnsi="Gill Sans MT"/>
          <w:sz w:val="24"/>
          <w:szCs w:val="24"/>
        </w:rPr>
        <w:t>s</w:t>
      </w:r>
      <w:r w:rsidRPr="00B03777">
        <w:rPr>
          <w:rFonts w:ascii="Gill Sans MT" w:hAnsi="Gill Sans MT"/>
          <w:sz w:val="24"/>
          <w:szCs w:val="24"/>
        </w:rPr>
        <w:t>, which provide an ‘at a glance’</w:t>
      </w:r>
      <w:r>
        <w:rPr>
          <w:rFonts w:ascii="Gill Sans MT" w:hAnsi="Gill Sans MT"/>
          <w:sz w:val="24"/>
          <w:szCs w:val="24"/>
        </w:rPr>
        <w:t xml:space="preserve">, outward signal to users and consumers about the trustworthiness of AI-based applications – for example, signalling the technical reliability and quality. </w:t>
      </w:r>
      <w:r w:rsidRPr="00E431AC">
        <w:rPr>
          <w:rFonts w:ascii="Gill Sans MT" w:hAnsi="Gill Sans MT"/>
          <w:sz w:val="24"/>
          <w:szCs w:val="24"/>
        </w:rPr>
        <w:t xml:space="preserve">Many of the </w:t>
      </w:r>
      <w:r>
        <w:rPr>
          <w:rFonts w:ascii="Gill Sans MT" w:hAnsi="Gill Sans MT"/>
          <w:sz w:val="24"/>
          <w:szCs w:val="24"/>
        </w:rPr>
        <w:t>existing tools</w:t>
      </w:r>
      <w:r w:rsidRPr="00E431AC">
        <w:rPr>
          <w:rFonts w:ascii="Gill Sans MT" w:hAnsi="Gill Sans MT"/>
          <w:sz w:val="24"/>
          <w:szCs w:val="24"/>
        </w:rPr>
        <w:t xml:space="preserve"> assess AI applications against </w:t>
      </w:r>
      <w:r>
        <w:rPr>
          <w:rFonts w:ascii="Gill Sans MT" w:hAnsi="Gill Sans MT"/>
          <w:sz w:val="24"/>
          <w:szCs w:val="24"/>
        </w:rPr>
        <w:t xml:space="preserve">a series of </w:t>
      </w:r>
      <w:r w:rsidRPr="00E431AC">
        <w:rPr>
          <w:rFonts w:ascii="Gill Sans MT" w:hAnsi="Gill Sans MT"/>
          <w:sz w:val="24"/>
          <w:szCs w:val="24"/>
        </w:rPr>
        <w:t xml:space="preserve">ethical and legal criteria that emphasise </w:t>
      </w:r>
      <w:r>
        <w:rPr>
          <w:rFonts w:ascii="Gill Sans MT" w:hAnsi="Gill Sans MT"/>
          <w:sz w:val="24"/>
          <w:szCs w:val="24"/>
        </w:rPr>
        <w:t xml:space="preserve">such factors as </w:t>
      </w:r>
      <w:r w:rsidRPr="00E431AC">
        <w:rPr>
          <w:rFonts w:ascii="Gill Sans MT" w:hAnsi="Gill Sans MT"/>
          <w:sz w:val="24"/>
          <w:szCs w:val="24"/>
        </w:rPr>
        <w:t xml:space="preserve">safety, human </w:t>
      </w:r>
      <w:r w:rsidRPr="00E431AC">
        <w:rPr>
          <w:rFonts w:ascii="Gill Sans MT" w:hAnsi="Gill Sans MT"/>
          <w:sz w:val="24"/>
          <w:szCs w:val="24"/>
        </w:rPr>
        <w:t>rights</w:t>
      </w:r>
      <w:r w:rsidRPr="00E431AC">
        <w:rPr>
          <w:rFonts w:ascii="Gill Sans MT" w:hAnsi="Gill Sans MT"/>
          <w:sz w:val="24"/>
          <w:szCs w:val="24"/>
        </w:rPr>
        <w:t xml:space="preserve"> and societal values.</w:t>
      </w:r>
      <w:r w:rsidRPr="00B03777">
        <w:rPr>
          <w:rFonts w:ascii="Gill Sans MT" w:hAnsi="Gill Sans MT"/>
          <w:sz w:val="24"/>
          <w:szCs w:val="24"/>
        </w:rPr>
        <w:t xml:space="preserve"> </w:t>
      </w:r>
      <w:r>
        <w:rPr>
          <w:rFonts w:ascii="Gill Sans MT" w:hAnsi="Gill Sans MT"/>
          <w:sz w:val="24"/>
          <w:szCs w:val="24"/>
        </w:rPr>
        <w:t>They</w:t>
      </w:r>
      <w:r w:rsidRPr="00B03777">
        <w:rPr>
          <w:rFonts w:ascii="Gill Sans MT" w:hAnsi="Gill Sans MT"/>
          <w:sz w:val="24"/>
          <w:szCs w:val="24"/>
        </w:rPr>
        <w:t xml:space="preserve"> are designed to </w:t>
      </w:r>
      <w:r w:rsidRPr="00B03777">
        <w:rPr>
          <w:rFonts w:ascii="Gill Sans MT" w:hAnsi="Gill Sans MT"/>
          <w:sz w:val="24"/>
          <w:szCs w:val="24"/>
        </w:rPr>
        <w:t>provide transparency and cross-understanding of capabilities</w:t>
      </w:r>
      <w:r>
        <w:rPr>
          <w:rFonts w:ascii="Gill Sans MT" w:hAnsi="Gill Sans MT"/>
          <w:sz w:val="24"/>
          <w:szCs w:val="24"/>
        </w:rPr>
        <w:t xml:space="preserve"> – </w:t>
      </w:r>
      <w:r>
        <w:rPr>
          <w:rFonts w:ascii="Gill Sans MT" w:hAnsi="Gill Sans MT"/>
          <w:sz w:val="24"/>
          <w:szCs w:val="24"/>
        </w:rPr>
        <w:t>i.e.</w:t>
      </w:r>
      <w:r>
        <w:rPr>
          <w:rFonts w:ascii="Gill Sans MT" w:hAnsi="Gill Sans MT"/>
          <w:sz w:val="24"/>
          <w:szCs w:val="24"/>
        </w:rPr>
        <w:t xml:space="preserve"> t</w:t>
      </w:r>
      <w:r w:rsidRPr="006D552E">
        <w:rPr>
          <w:rFonts w:ascii="Gill Sans MT" w:hAnsi="Gill Sans MT"/>
          <w:sz w:val="24"/>
          <w:szCs w:val="24"/>
        </w:rPr>
        <w:t>hey act as a mechanism</w:t>
      </w:r>
      <w:r>
        <w:rPr>
          <w:rFonts w:ascii="Gill Sans MT" w:hAnsi="Gill Sans MT"/>
          <w:sz w:val="24"/>
          <w:szCs w:val="24"/>
        </w:rPr>
        <w:t>s</w:t>
      </w:r>
      <w:r w:rsidRPr="006D552E">
        <w:rPr>
          <w:rFonts w:ascii="Gill Sans MT" w:hAnsi="Gill Sans MT"/>
          <w:sz w:val="24"/>
          <w:szCs w:val="24"/>
        </w:rPr>
        <w:t xml:space="preserve"> that could </w:t>
      </w:r>
      <w:r>
        <w:rPr>
          <w:rFonts w:ascii="Gill Sans MT" w:hAnsi="Gill Sans MT"/>
          <w:sz w:val="24"/>
          <w:szCs w:val="24"/>
        </w:rPr>
        <w:t xml:space="preserve">potentially </w:t>
      </w:r>
      <w:r w:rsidRPr="006D552E">
        <w:rPr>
          <w:rFonts w:ascii="Gill Sans MT" w:hAnsi="Gill Sans MT"/>
          <w:sz w:val="24"/>
          <w:szCs w:val="24"/>
        </w:rPr>
        <w:t>enable standardised comparisons across various solutions and give users/consumers choices between products and services</w:t>
      </w:r>
      <w:r>
        <w:rPr>
          <w:rFonts w:ascii="Gill Sans MT" w:hAnsi="Gill Sans MT"/>
          <w:sz w:val="24"/>
          <w:szCs w:val="24"/>
        </w:rPr>
        <w:t>.</w:t>
      </w:r>
    </w:p>
    <w:p w:rsidR="00995DEA" w:rsidRPr="00B03777" w:rsidP="00995DEA">
      <w:pPr>
        <w:rPr>
          <w:rFonts w:ascii="Gill Sans MT" w:hAnsi="Gill Sans MT"/>
          <w:sz w:val="24"/>
          <w:szCs w:val="24"/>
        </w:rPr>
      </w:pPr>
      <w:r>
        <w:rPr>
          <w:rFonts w:ascii="Gill Sans MT" w:hAnsi="Gill Sans MT"/>
          <w:sz w:val="24"/>
          <w:szCs w:val="24"/>
        </w:rPr>
        <w:t>Salil also spoke about wider issues related to global regulation of AI and the challenging prospects for a harmonised approach, with much of the current global debate being driven by differing priorities and rapid developments in the capabilities of foundation and frontier models. He talked about some of the h</w:t>
      </w:r>
      <w:r w:rsidRPr="00071268">
        <w:rPr>
          <w:rFonts w:ascii="Gill Sans MT" w:hAnsi="Gill Sans MT"/>
          <w:sz w:val="24"/>
          <w:szCs w:val="24"/>
        </w:rPr>
        <w:t xml:space="preserve">ighly divergent approaches </w:t>
      </w:r>
      <w:r>
        <w:rPr>
          <w:rFonts w:ascii="Gill Sans MT" w:hAnsi="Gill Sans MT"/>
          <w:sz w:val="24"/>
          <w:szCs w:val="24"/>
        </w:rPr>
        <w:t xml:space="preserve">that </w:t>
      </w:r>
      <w:r w:rsidRPr="00071268">
        <w:rPr>
          <w:rFonts w:ascii="Gill Sans MT" w:hAnsi="Gill Sans MT"/>
          <w:sz w:val="24"/>
          <w:szCs w:val="24"/>
        </w:rPr>
        <w:t>are being taken with regard to the form</w:t>
      </w:r>
      <w:r>
        <w:rPr>
          <w:rFonts w:ascii="Gill Sans MT" w:hAnsi="Gill Sans MT"/>
          <w:sz w:val="24"/>
          <w:szCs w:val="24"/>
        </w:rPr>
        <w:t xml:space="preserve"> and</w:t>
      </w:r>
      <w:r w:rsidRPr="00071268">
        <w:rPr>
          <w:rFonts w:ascii="Gill Sans MT" w:hAnsi="Gill Sans MT"/>
          <w:sz w:val="24"/>
          <w:szCs w:val="24"/>
        </w:rPr>
        <w:t xml:space="preserve"> function </w:t>
      </w:r>
      <w:r>
        <w:rPr>
          <w:rFonts w:ascii="Gill Sans MT" w:hAnsi="Gill Sans MT"/>
          <w:sz w:val="24"/>
          <w:szCs w:val="24"/>
        </w:rPr>
        <w:t xml:space="preserve">of AI </w:t>
      </w:r>
      <w:r w:rsidRPr="00071268">
        <w:rPr>
          <w:rFonts w:ascii="Gill Sans MT" w:hAnsi="Gill Sans MT"/>
          <w:sz w:val="24"/>
          <w:szCs w:val="24"/>
        </w:rPr>
        <w:t>regulation across the globe</w:t>
      </w:r>
      <w:r>
        <w:rPr>
          <w:rFonts w:ascii="Gill Sans MT" w:hAnsi="Gill Sans MT"/>
          <w:sz w:val="24"/>
          <w:szCs w:val="24"/>
        </w:rPr>
        <w:t xml:space="preserve"> (</w:t>
      </w:r>
      <w:r>
        <w:rPr>
          <w:rFonts w:ascii="Gill Sans MT" w:hAnsi="Gill Sans MT"/>
          <w:sz w:val="24"/>
          <w:szCs w:val="24"/>
        </w:rPr>
        <w:t>e.g.</w:t>
      </w:r>
      <w:r>
        <w:rPr>
          <w:rFonts w:ascii="Gill Sans MT" w:hAnsi="Gill Sans MT"/>
          <w:sz w:val="24"/>
          <w:szCs w:val="24"/>
        </w:rPr>
        <w:t xml:space="preserve"> in the UK, US, EU and China) – a highly topical, ‘live’ global technology oversight challenge that the world is grappling with. </w:t>
      </w:r>
    </w:p>
    <w:p w:rsidR="00995DEA" w:rsidRPr="00B03777" w:rsidP="00995DEA">
      <w:pPr>
        <w:rPr>
          <w:rFonts w:ascii="Gill Sans MT" w:hAnsi="Gill Sans MT"/>
          <w:sz w:val="24"/>
          <w:szCs w:val="24"/>
        </w:rPr>
      </w:pPr>
      <w:r w:rsidRPr="00B03777">
        <w:rPr>
          <w:rFonts w:ascii="Gill Sans MT" w:hAnsi="Gill Sans MT"/>
          <w:sz w:val="24"/>
          <w:szCs w:val="24"/>
        </w:rPr>
        <w:t>Members raised the following points:</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Meaningful human control is needed if there is no absolute trust possible in the system</w:t>
      </w:r>
      <w:r>
        <w:rPr>
          <w:rFonts w:ascii="Gill Sans MT" w:hAnsi="Gill Sans MT"/>
          <w:sz w:val="24"/>
          <w:szCs w:val="24"/>
        </w:rPr>
        <w:t>.</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The public are often ‘lost’ in debates about AI</w:t>
      </w:r>
      <w:r>
        <w:rPr>
          <w:rFonts w:ascii="Gill Sans MT" w:hAnsi="Gill Sans MT"/>
          <w:sz w:val="24"/>
          <w:szCs w:val="24"/>
        </w:rPr>
        <w:t>.</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Self-regulatory methods are still needed even if there is central Government regulation</w:t>
      </w:r>
      <w:r>
        <w:rPr>
          <w:rFonts w:ascii="Gill Sans MT" w:hAnsi="Gill Sans MT"/>
          <w:sz w:val="24"/>
          <w:szCs w:val="24"/>
        </w:rPr>
        <w:t>.</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The real test for AWS will be in the use of adversarial testing or in the deployment of systems in the battlefield</w:t>
      </w:r>
      <w:r>
        <w:rPr>
          <w:rFonts w:ascii="Gill Sans MT" w:hAnsi="Gill Sans MT"/>
          <w:sz w:val="24"/>
          <w:szCs w:val="24"/>
        </w:rPr>
        <w:t>.</w:t>
      </w:r>
      <w:r w:rsidRPr="00B03777">
        <w:rPr>
          <w:rFonts w:ascii="Gill Sans MT" w:hAnsi="Gill Sans MT"/>
          <w:sz w:val="24"/>
          <w:szCs w:val="24"/>
        </w:rPr>
        <w:t xml:space="preserve"> </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There is a difference in the threshold of trustworthiness for offensive versus defensive systems</w:t>
      </w:r>
      <w:r>
        <w:rPr>
          <w:rFonts w:ascii="Gill Sans MT" w:hAnsi="Gill Sans MT"/>
          <w:sz w:val="24"/>
          <w:szCs w:val="24"/>
        </w:rPr>
        <w:t>.</w:t>
      </w:r>
      <w:r w:rsidRPr="00B03777">
        <w:rPr>
          <w:rFonts w:ascii="Gill Sans MT" w:hAnsi="Gill Sans MT"/>
          <w:sz w:val="24"/>
          <w:szCs w:val="24"/>
        </w:rPr>
        <w:t xml:space="preserve"> </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 xml:space="preserve">The combination of AI with bioengineering to manufacture offensive CBRN agents is </w:t>
      </w:r>
      <w:r w:rsidRPr="00B03777">
        <w:rPr>
          <w:rFonts w:ascii="Gill Sans MT" w:hAnsi="Gill Sans MT"/>
          <w:sz w:val="24"/>
          <w:szCs w:val="24"/>
        </w:rPr>
        <w:t>worrying, and</w:t>
      </w:r>
      <w:r w:rsidRPr="00B03777">
        <w:rPr>
          <w:rFonts w:ascii="Gill Sans MT" w:hAnsi="Gill Sans MT"/>
          <w:sz w:val="24"/>
          <w:szCs w:val="24"/>
        </w:rPr>
        <w:t xml:space="preserve"> could require a parallel system of ethics and regulation that mirrors that in place </w:t>
      </w:r>
      <w:r>
        <w:rPr>
          <w:rFonts w:ascii="Gill Sans MT" w:hAnsi="Gill Sans MT"/>
          <w:sz w:val="24"/>
          <w:szCs w:val="24"/>
        </w:rPr>
        <w:t>for</w:t>
      </w:r>
      <w:r w:rsidRPr="00B03777">
        <w:rPr>
          <w:rFonts w:ascii="Gill Sans MT" w:hAnsi="Gill Sans MT"/>
          <w:sz w:val="24"/>
          <w:szCs w:val="24"/>
        </w:rPr>
        <w:t xml:space="preserve"> bioengineering</w:t>
      </w:r>
      <w:r>
        <w:rPr>
          <w:rFonts w:ascii="Gill Sans MT" w:hAnsi="Gill Sans MT"/>
          <w:sz w:val="24"/>
          <w:szCs w:val="24"/>
        </w:rPr>
        <w:t>.</w:t>
      </w:r>
    </w:p>
    <w:p w:rsidR="00995DEA" w:rsidRPr="00B03777" w:rsidP="00995DEA">
      <w:pPr>
        <w:numPr>
          <w:ilvl w:val="0"/>
          <w:numId w:val="6"/>
        </w:numPr>
        <w:rPr>
          <w:rFonts w:ascii="Gill Sans MT" w:hAnsi="Gill Sans MT"/>
          <w:sz w:val="24"/>
          <w:szCs w:val="24"/>
        </w:rPr>
      </w:pPr>
      <w:r w:rsidRPr="00B03777">
        <w:rPr>
          <w:rFonts w:ascii="Gill Sans MT" w:hAnsi="Gill Sans MT"/>
          <w:sz w:val="24"/>
          <w:szCs w:val="24"/>
        </w:rPr>
        <w:t>The Post Office Horizon scandal demonstrates the risk of excessive trust in poorly functioning computer systems</w:t>
      </w:r>
      <w:r>
        <w:rPr>
          <w:rFonts w:ascii="Gill Sans MT" w:hAnsi="Gill Sans MT"/>
          <w:sz w:val="24"/>
          <w:szCs w:val="24"/>
        </w:rPr>
        <w:t>.</w:t>
      </w:r>
      <w:r w:rsidRPr="00B03777">
        <w:rPr>
          <w:rFonts w:ascii="Gill Sans MT" w:hAnsi="Gill Sans MT"/>
          <w:sz w:val="24"/>
          <w:szCs w:val="24"/>
        </w:rPr>
        <w:t xml:space="preserve"> </w:t>
      </w:r>
    </w:p>
    <w:p w:rsidR="00995DEA" w:rsidRPr="007A47E3" w:rsidP="00995DEA">
      <w:pPr>
        <w:numPr>
          <w:ilvl w:val="0"/>
          <w:numId w:val="6"/>
        </w:numPr>
        <w:rPr>
          <w:rFonts w:ascii="Gill Sans MT" w:hAnsi="Gill Sans MT"/>
          <w:sz w:val="24"/>
          <w:szCs w:val="24"/>
        </w:rPr>
      </w:pPr>
      <w:r w:rsidRPr="00B03777">
        <w:rPr>
          <w:rFonts w:ascii="Gill Sans MT" w:hAnsi="Gill Sans MT"/>
          <w:sz w:val="24"/>
          <w:szCs w:val="24"/>
        </w:rPr>
        <w:t>There is a risk that, as AI proliferates into more spheres, any issues that arise will be blamed on AI regardless of actual case</w:t>
      </w:r>
      <w:r>
        <w:rPr>
          <w:rFonts w:ascii="Gill Sans MT" w:hAnsi="Gill Sans MT"/>
          <w:sz w:val="24"/>
          <w:szCs w:val="24"/>
        </w:rPr>
        <w:t>.</w:t>
      </w:r>
    </w:p>
    <w:p w:rsidR="00995DEA" w:rsidRPr="007A47E3" w:rsidP="00995DEA">
      <w:pPr>
        <w:rPr>
          <w:rFonts w:ascii="Gill Sans MT" w:hAnsi="Gill Sans MT"/>
          <w:i/>
          <w:iCs/>
          <w:sz w:val="24"/>
          <w:szCs w:val="24"/>
        </w:rPr>
      </w:pPr>
      <w:r w:rsidRPr="00B7400A">
        <w:rPr>
          <w:rFonts w:ascii="Gill Sans MT" w:hAnsi="Gill Sans MT"/>
          <w:i/>
          <w:iCs/>
          <w:sz w:val="24"/>
          <w:szCs w:val="24"/>
        </w:rPr>
        <w:t>Nicolas Jouan</w:t>
      </w:r>
      <w:r>
        <w:rPr>
          <w:rFonts w:ascii="Gill Sans MT" w:hAnsi="Gill Sans MT"/>
          <w:i/>
          <w:iCs/>
          <w:sz w:val="24"/>
          <w:szCs w:val="24"/>
        </w:rPr>
        <w:t>, Analyst</w:t>
      </w:r>
      <w:r w:rsidRPr="00B7400A">
        <w:rPr>
          <w:rFonts w:ascii="Gill Sans MT" w:hAnsi="Gill Sans MT"/>
          <w:i/>
          <w:iCs/>
          <w:sz w:val="24"/>
          <w:szCs w:val="24"/>
        </w:rPr>
        <w:t xml:space="preserve"> </w:t>
      </w:r>
      <w:r>
        <w:rPr>
          <w:rFonts w:ascii="Gill Sans MT" w:hAnsi="Gill Sans MT"/>
          <w:i/>
          <w:iCs/>
          <w:sz w:val="24"/>
          <w:szCs w:val="24"/>
        </w:rPr>
        <w:t xml:space="preserve">– </w:t>
      </w:r>
      <w:r w:rsidRPr="007A47E3">
        <w:rPr>
          <w:rFonts w:ascii="Gill Sans MT" w:hAnsi="Gill Sans MT"/>
          <w:i/>
          <w:iCs/>
          <w:sz w:val="24"/>
          <w:szCs w:val="24"/>
        </w:rPr>
        <w:t>Procurement</w:t>
      </w:r>
      <w:r>
        <w:rPr>
          <w:rFonts w:ascii="Gill Sans MT" w:hAnsi="Gill Sans MT"/>
          <w:i/>
          <w:iCs/>
          <w:sz w:val="24"/>
          <w:szCs w:val="24"/>
        </w:rPr>
        <w:t xml:space="preserve"> and innovation</w:t>
      </w:r>
    </w:p>
    <w:p w:rsidR="00995DEA" w:rsidRPr="007F4A4F" w:rsidP="00995DEA">
      <w:pPr>
        <w:rPr>
          <w:rFonts w:ascii="Gill Sans MT" w:hAnsi="Gill Sans MT"/>
          <w:sz w:val="24"/>
          <w:szCs w:val="24"/>
        </w:rPr>
      </w:pPr>
      <w:r>
        <w:rPr>
          <w:rFonts w:ascii="Gill Sans MT" w:hAnsi="Gill Sans MT"/>
          <w:sz w:val="24"/>
          <w:szCs w:val="24"/>
        </w:rPr>
        <w:t>Nicolas</w:t>
      </w:r>
      <w:r w:rsidRPr="007F4A4F">
        <w:rPr>
          <w:rFonts w:ascii="Gill Sans MT" w:hAnsi="Gill Sans MT"/>
          <w:sz w:val="24"/>
          <w:szCs w:val="24"/>
        </w:rPr>
        <w:t xml:space="preserve"> covered both procurement of AI and procurement with AI. Procurement of AI can be split into three areas:</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 xml:space="preserve">Biometrics </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Software for maintenance and security</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 xml:space="preserve">Autonomous weapons </w:t>
      </w:r>
      <w:r>
        <w:rPr>
          <w:rFonts w:ascii="Gill Sans MT" w:hAnsi="Gill Sans MT"/>
          <w:sz w:val="24"/>
          <w:szCs w:val="24"/>
        </w:rPr>
        <w:t>s</w:t>
      </w:r>
      <w:r w:rsidRPr="004D06DB">
        <w:rPr>
          <w:rFonts w:ascii="Gill Sans MT" w:hAnsi="Gill Sans MT"/>
          <w:sz w:val="24"/>
          <w:szCs w:val="24"/>
        </w:rPr>
        <w:t>ystems</w:t>
      </w:r>
    </w:p>
    <w:p w:rsidR="00995DEA" w:rsidRPr="004D06DB" w:rsidP="00995DEA">
      <w:pPr>
        <w:rPr>
          <w:rFonts w:ascii="Gill Sans MT" w:hAnsi="Gill Sans MT"/>
          <w:sz w:val="24"/>
          <w:szCs w:val="24"/>
        </w:rPr>
      </w:pPr>
      <w:r w:rsidRPr="004D06DB">
        <w:rPr>
          <w:rFonts w:ascii="Gill Sans MT" w:hAnsi="Gill Sans MT"/>
          <w:sz w:val="24"/>
          <w:szCs w:val="24"/>
        </w:rPr>
        <w:t>Procurement with AI is the use of AI systems to assist in the understanding of what weapons a military may need and how to procure them</w:t>
      </w:r>
      <w:r>
        <w:rPr>
          <w:rFonts w:ascii="Gill Sans MT" w:hAnsi="Gill Sans MT"/>
          <w:sz w:val="24"/>
          <w:szCs w:val="24"/>
        </w:rPr>
        <w:t>.</w:t>
      </w:r>
      <w:r w:rsidRPr="004D06DB">
        <w:rPr>
          <w:rFonts w:ascii="Gill Sans MT" w:hAnsi="Gill Sans MT"/>
          <w:sz w:val="24"/>
          <w:szCs w:val="24"/>
        </w:rPr>
        <w:t xml:space="preserve"> </w:t>
      </w:r>
    </w:p>
    <w:p w:rsidR="00995DEA" w:rsidRPr="004D06DB" w:rsidP="00995DEA">
      <w:pPr>
        <w:rPr>
          <w:rFonts w:ascii="Gill Sans MT" w:hAnsi="Gill Sans MT"/>
          <w:sz w:val="24"/>
          <w:szCs w:val="24"/>
        </w:rPr>
      </w:pPr>
      <w:r w:rsidRPr="004D06DB">
        <w:rPr>
          <w:rFonts w:ascii="Gill Sans MT" w:hAnsi="Gill Sans MT"/>
          <w:sz w:val="24"/>
          <w:szCs w:val="24"/>
        </w:rPr>
        <w:t>There are four major challenges surrounding AI’s relevance in defence procurement</w:t>
      </w:r>
      <w:r>
        <w:rPr>
          <w:rFonts w:ascii="Gill Sans MT" w:hAnsi="Gill Sans MT"/>
          <w:sz w:val="24"/>
          <w:szCs w:val="24"/>
        </w:rPr>
        <w:t>:</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The amount of data needed to ensure that AI system</w:t>
      </w:r>
      <w:r>
        <w:rPr>
          <w:rFonts w:ascii="Gill Sans MT" w:hAnsi="Gill Sans MT"/>
          <w:sz w:val="24"/>
          <w:szCs w:val="24"/>
        </w:rPr>
        <w:t>s</w:t>
      </w:r>
      <w:r w:rsidRPr="004D06DB">
        <w:rPr>
          <w:rFonts w:ascii="Gill Sans MT" w:hAnsi="Gill Sans MT"/>
          <w:sz w:val="24"/>
          <w:szCs w:val="24"/>
        </w:rPr>
        <w:t xml:space="preserve"> can work. </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The availability of the correct AI technologies</w:t>
      </w:r>
      <w:r>
        <w:rPr>
          <w:rFonts w:ascii="Gill Sans MT" w:hAnsi="Gill Sans MT"/>
          <w:sz w:val="24"/>
          <w:szCs w:val="24"/>
        </w:rPr>
        <w:t>.</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The cascading costs surrounding a move from standard systems in procurement to AI systems.</w:t>
      </w:r>
    </w:p>
    <w:p w:rsidR="00995DEA" w:rsidRPr="004D06DB" w:rsidP="00995DEA">
      <w:pPr>
        <w:numPr>
          <w:ilvl w:val="0"/>
          <w:numId w:val="8"/>
        </w:numPr>
        <w:rPr>
          <w:rFonts w:ascii="Gill Sans MT" w:hAnsi="Gill Sans MT"/>
          <w:sz w:val="24"/>
          <w:szCs w:val="24"/>
        </w:rPr>
      </w:pPr>
      <w:r w:rsidRPr="004D06DB">
        <w:rPr>
          <w:rFonts w:ascii="Gill Sans MT" w:hAnsi="Gill Sans MT"/>
          <w:sz w:val="24"/>
          <w:szCs w:val="24"/>
        </w:rPr>
        <w:t xml:space="preserve">Concerns from the public about </w:t>
      </w:r>
      <w:r>
        <w:rPr>
          <w:rFonts w:ascii="Gill Sans MT" w:hAnsi="Gill Sans MT"/>
          <w:sz w:val="24"/>
          <w:szCs w:val="24"/>
        </w:rPr>
        <w:t>a</w:t>
      </w:r>
      <w:r w:rsidRPr="004D06DB">
        <w:rPr>
          <w:rFonts w:ascii="Gill Sans MT" w:hAnsi="Gill Sans MT"/>
          <w:sz w:val="24"/>
          <w:szCs w:val="24"/>
        </w:rPr>
        <w:t>rtificial intelligence</w:t>
      </w:r>
      <w:r>
        <w:rPr>
          <w:rFonts w:ascii="Gill Sans MT" w:hAnsi="Gill Sans MT"/>
          <w:sz w:val="24"/>
          <w:szCs w:val="24"/>
        </w:rPr>
        <w:t>.</w:t>
      </w:r>
    </w:p>
    <w:p w:rsidR="00995DEA" w:rsidRPr="009A5F82" w:rsidP="00995DEA">
      <w:pPr>
        <w:rPr>
          <w:rFonts w:ascii="Gill Sans MT" w:hAnsi="Gill Sans MT"/>
          <w:sz w:val="24"/>
          <w:szCs w:val="24"/>
        </w:rPr>
      </w:pPr>
      <w:r w:rsidRPr="009A5F82">
        <w:rPr>
          <w:rFonts w:ascii="Gill Sans MT" w:hAnsi="Gill Sans MT"/>
          <w:sz w:val="24"/>
          <w:szCs w:val="24"/>
        </w:rPr>
        <w:t>Members raised the following points:</w:t>
      </w:r>
    </w:p>
    <w:p w:rsidR="00995DEA" w:rsidRPr="004D06DB" w:rsidP="00995DEA">
      <w:pPr>
        <w:numPr>
          <w:ilvl w:val="0"/>
          <w:numId w:val="8"/>
        </w:numPr>
        <w:rPr>
          <w:rFonts w:ascii="Gill Sans MT" w:hAnsi="Gill Sans MT"/>
          <w:sz w:val="24"/>
          <w:szCs w:val="24"/>
        </w:rPr>
      </w:pPr>
      <w:r>
        <w:rPr>
          <w:rFonts w:ascii="Gill Sans MT" w:hAnsi="Gill Sans MT"/>
          <w:sz w:val="24"/>
          <w:szCs w:val="24"/>
        </w:rPr>
        <w:t>H</w:t>
      </w:r>
      <w:r w:rsidRPr="004D06DB">
        <w:rPr>
          <w:rFonts w:ascii="Gill Sans MT" w:hAnsi="Gill Sans MT"/>
          <w:sz w:val="24"/>
          <w:szCs w:val="24"/>
        </w:rPr>
        <w:t xml:space="preserve">ow </w:t>
      </w:r>
      <w:r>
        <w:rPr>
          <w:rFonts w:ascii="Gill Sans MT" w:hAnsi="Gill Sans MT"/>
          <w:sz w:val="24"/>
          <w:szCs w:val="24"/>
        </w:rPr>
        <w:t xml:space="preserve">use of AI in </w:t>
      </w:r>
      <w:r w:rsidRPr="004D06DB">
        <w:rPr>
          <w:rFonts w:ascii="Gill Sans MT" w:hAnsi="Gill Sans MT"/>
          <w:sz w:val="24"/>
          <w:szCs w:val="24"/>
        </w:rPr>
        <w:t xml:space="preserve">procurement </w:t>
      </w:r>
      <w:r>
        <w:rPr>
          <w:rFonts w:ascii="Gill Sans MT" w:hAnsi="Gill Sans MT"/>
          <w:sz w:val="24"/>
          <w:szCs w:val="24"/>
        </w:rPr>
        <w:t>may contribute to the idea of an</w:t>
      </w:r>
      <w:r w:rsidRPr="004D06DB">
        <w:rPr>
          <w:rFonts w:ascii="Gill Sans MT" w:hAnsi="Gill Sans MT"/>
          <w:sz w:val="24"/>
          <w:szCs w:val="24"/>
        </w:rPr>
        <w:t xml:space="preserve"> </w:t>
      </w:r>
      <w:r>
        <w:rPr>
          <w:rFonts w:ascii="Gill Sans MT" w:hAnsi="Gill Sans MT"/>
          <w:sz w:val="24"/>
          <w:szCs w:val="24"/>
        </w:rPr>
        <w:t>‘</w:t>
      </w:r>
      <w:r w:rsidRPr="004D06DB">
        <w:rPr>
          <w:rFonts w:ascii="Gill Sans MT" w:hAnsi="Gill Sans MT"/>
          <w:sz w:val="24"/>
          <w:szCs w:val="24"/>
        </w:rPr>
        <w:t>AI Arms Race</w:t>
      </w:r>
      <w:r>
        <w:rPr>
          <w:rFonts w:ascii="Gill Sans MT" w:hAnsi="Gill Sans MT"/>
          <w:sz w:val="24"/>
          <w:szCs w:val="24"/>
        </w:rPr>
        <w:t>’.</w:t>
      </w:r>
    </w:p>
    <w:p w:rsidR="00995DEA" w:rsidP="00995DEA">
      <w:pPr>
        <w:numPr>
          <w:ilvl w:val="0"/>
          <w:numId w:val="8"/>
        </w:numPr>
        <w:rPr>
          <w:rFonts w:ascii="Gill Sans MT" w:hAnsi="Gill Sans MT"/>
          <w:sz w:val="24"/>
          <w:szCs w:val="24"/>
        </w:rPr>
      </w:pPr>
      <w:r>
        <w:rPr>
          <w:rFonts w:ascii="Gill Sans MT" w:hAnsi="Gill Sans MT"/>
          <w:sz w:val="24"/>
          <w:szCs w:val="24"/>
        </w:rPr>
        <w:t>The need to manage</w:t>
      </w:r>
      <w:r w:rsidRPr="004D06DB">
        <w:rPr>
          <w:rFonts w:ascii="Gill Sans MT" w:hAnsi="Gill Sans MT"/>
          <w:sz w:val="24"/>
          <w:szCs w:val="24"/>
        </w:rPr>
        <w:t xml:space="preserve"> risk in acquisition. </w:t>
      </w:r>
    </w:p>
    <w:p w:rsidR="00995DEA" w:rsidP="00995DEA">
      <w:pPr>
        <w:numPr>
          <w:ilvl w:val="0"/>
          <w:numId w:val="8"/>
        </w:numPr>
        <w:rPr>
          <w:rFonts w:ascii="Gill Sans MT" w:hAnsi="Gill Sans MT"/>
          <w:sz w:val="24"/>
          <w:szCs w:val="24"/>
        </w:rPr>
      </w:pPr>
      <w:r>
        <w:rPr>
          <w:rFonts w:ascii="Gill Sans MT" w:hAnsi="Gill Sans MT"/>
          <w:sz w:val="24"/>
          <w:szCs w:val="24"/>
        </w:rPr>
        <w:t>H</w:t>
      </w:r>
      <w:r w:rsidRPr="004D06DB">
        <w:rPr>
          <w:rFonts w:ascii="Gill Sans MT" w:hAnsi="Gill Sans MT"/>
          <w:sz w:val="24"/>
          <w:szCs w:val="24"/>
        </w:rPr>
        <w:t xml:space="preserve">ow to </w:t>
      </w:r>
      <w:r>
        <w:rPr>
          <w:rFonts w:ascii="Gill Sans MT" w:hAnsi="Gill Sans MT"/>
          <w:sz w:val="24"/>
          <w:szCs w:val="24"/>
        </w:rPr>
        <w:t>“</w:t>
      </w:r>
      <w:r w:rsidRPr="004D06DB">
        <w:rPr>
          <w:rFonts w:ascii="Gill Sans MT" w:hAnsi="Gill Sans MT"/>
          <w:sz w:val="24"/>
          <w:szCs w:val="24"/>
        </w:rPr>
        <w:t>change the balance</w:t>
      </w:r>
      <w:r>
        <w:rPr>
          <w:rFonts w:ascii="Gill Sans MT" w:hAnsi="Gill Sans MT"/>
          <w:sz w:val="24"/>
          <w:szCs w:val="24"/>
        </w:rPr>
        <w:t>”</w:t>
      </w:r>
      <w:r w:rsidRPr="004D06DB">
        <w:rPr>
          <w:rFonts w:ascii="Gill Sans MT" w:hAnsi="Gill Sans MT"/>
          <w:sz w:val="24"/>
          <w:szCs w:val="24"/>
        </w:rPr>
        <w:t xml:space="preserve"> of procurement from what suppliers want to sell to what </w:t>
      </w:r>
      <w:r>
        <w:rPr>
          <w:rFonts w:ascii="Gill Sans MT" w:hAnsi="Gill Sans MT"/>
          <w:sz w:val="24"/>
          <w:szCs w:val="24"/>
        </w:rPr>
        <w:t xml:space="preserve">the Government </w:t>
      </w:r>
      <w:r w:rsidRPr="004D06DB">
        <w:rPr>
          <w:rFonts w:ascii="Gill Sans MT" w:hAnsi="Gill Sans MT"/>
          <w:sz w:val="24"/>
          <w:szCs w:val="24"/>
        </w:rPr>
        <w:t>needs.</w:t>
      </w:r>
    </w:p>
    <w:p w:rsidR="00995DEA" w:rsidRPr="004D06DB" w:rsidP="00995DEA">
      <w:pPr>
        <w:numPr>
          <w:ilvl w:val="0"/>
          <w:numId w:val="8"/>
        </w:numPr>
        <w:rPr>
          <w:rFonts w:ascii="Gill Sans MT" w:hAnsi="Gill Sans MT"/>
          <w:sz w:val="24"/>
          <w:szCs w:val="24"/>
        </w:rPr>
      </w:pPr>
      <w:r>
        <w:rPr>
          <w:rFonts w:ascii="Gill Sans MT" w:hAnsi="Gill Sans MT"/>
          <w:sz w:val="24"/>
          <w:szCs w:val="24"/>
        </w:rPr>
        <w:t>O</w:t>
      </w:r>
      <w:r w:rsidRPr="004D06DB">
        <w:rPr>
          <w:rFonts w:ascii="Gill Sans MT" w:hAnsi="Gill Sans MT"/>
          <w:sz w:val="24"/>
          <w:szCs w:val="24"/>
        </w:rPr>
        <w:t>ther benefits and drawbacks of AI in procurement.</w:t>
      </w:r>
      <w:r>
        <w:rPr>
          <w:rFonts w:ascii="Gill Sans MT" w:hAnsi="Gill Sans MT"/>
          <w:sz w:val="24"/>
          <w:szCs w:val="24"/>
        </w:rPr>
        <w:t xml:space="preserve"> </w:t>
      </w:r>
      <w:r w:rsidRPr="004D06DB">
        <w:rPr>
          <w:rFonts w:ascii="Gill Sans MT" w:hAnsi="Gill Sans MT"/>
          <w:sz w:val="24"/>
          <w:szCs w:val="24"/>
        </w:rPr>
        <w:t>AI could make procurement cheaper due to</w:t>
      </w:r>
      <w:r>
        <w:rPr>
          <w:rFonts w:ascii="Gill Sans MT" w:hAnsi="Gill Sans MT"/>
          <w:sz w:val="24"/>
          <w:szCs w:val="24"/>
        </w:rPr>
        <w:t>:</w:t>
      </w:r>
    </w:p>
    <w:p w:rsidR="00995DEA" w:rsidRPr="004D06DB" w:rsidP="00995DEA">
      <w:pPr>
        <w:numPr>
          <w:ilvl w:val="1"/>
          <w:numId w:val="8"/>
        </w:numPr>
        <w:rPr>
          <w:rFonts w:ascii="Gill Sans MT" w:hAnsi="Gill Sans MT"/>
          <w:sz w:val="24"/>
          <w:szCs w:val="24"/>
        </w:rPr>
      </w:pPr>
      <w:r w:rsidRPr="004D06DB">
        <w:rPr>
          <w:rFonts w:ascii="Gill Sans MT" w:hAnsi="Gill Sans MT"/>
          <w:sz w:val="24"/>
          <w:szCs w:val="24"/>
        </w:rPr>
        <w:t xml:space="preserve">The possibility of making AI weapons systems modular </w:t>
      </w:r>
      <w:r>
        <w:rPr>
          <w:rFonts w:ascii="Gill Sans MT" w:hAnsi="Gill Sans MT"/>
          <w:sz w:val="24"/>
          <w:szCs w:val="24"/>
        </w:rPr>
        <w:t xml:space="preserve">could </w:t>
      </w:r>
      <w:r w:rsidRPr="004D06DB">
        <w:rPr>
          <w:rFonts w:ascii="Gill Sans MT" w:hAnsi="Gill Sans MT"/>
          <w:sz w:val="24"/>
          <w:szCs w:val="24"/>
        </w:rPr>
        <w:t>mean that weapons systems can be added to an</w:t>
      </w:r>
      <w:r>
        <w:rPr>
          <w:rFonts w:ascii="Gill Sans MT" w:hAnsi="Gill Sans MT"/>
          <w:sz w:val="24"/>
          <w:szCs w:val="24"/>
        </w:rPr>
        <w:t>d</w:t>
      </w:r>
      <w:r w:rsidRPr="004D06DB">
        <w:rPr>
          <w:rFonts w:ascii="Gill Sans MT" w:hAnsi="Gill Sans MT"/>
          <w:sz w:val="24"/>
          <w:szCs w:val="24"/>
        </w:rPr>
        <w:t xml:space="preserve"> improved upon as opposed to being replaced. </w:t>
      </w:r>
    </w:p>
    <w:p w:rsidR="00995DEA" w:rsidRPr="004D06DB" w:rsidP="00995DEA">
      <w:pPr>
        <w:numPr>
          <w:ilvl w:val="1"/>
          <w:numId w:val="8"/>
        </w:numPr>
        <w:rPr>
          <w:rFonts w:ascii="Gill Sans MT" w:hAnsi="Gill Sans MT"/>
          <w:sz w:val="24"/>
          <w:szCs w:val="24"/>
        </w:rPr>
      </w:pPr>
      <w:r w:rsidRPr="004D06DB">
        <w:rPr>
          <w:rFonts w:ascii="Gill Sans MT" w:hAnsi="Gill Sans MT"/>
          <w:sz w:val="24"/>
          <w:szCs w:val="24"/>
        </w:rPr>
        <w:t>The use of AI to predict when weapons and other military equipment will need maintenance</w:t>
      </w:r>
      <w:r>
        <w:rPr>
          <w:rFonts w:ascii="Gill Sans MT" w:hAnsi="Gill Sans MT"/>
          <w:sz w:val="24"/>
          <w:szCs w:val="24"/>
        </w:rPr>
        <w:t>.</w:t>
      </w:r>
    </w:p>
    <w:p w:rsidR="00995DEA" w:rsidRPr="001E6A40" w:rsidP="00995DEA">
      <w:pPr>
        <w:numPr>
          <w:ilvl w:val="1"/>
          <w:numId w:val="8"/>
        </w:numPr>
        <w:rPr>
          <w:rFonts w:ascii="Gill Sans MT" w:hAnsi="Gill Sans MT"/>
          <w:sz w:val="24"/>
          <w:szCs w:val="24"/>
        </w:rPr>
      </w:pPr>
      <w:r>
        <w:rPr>
          <w:rFonts w:ascii="Gill Sans MT" w:hAnsi="Gill Sans MT"/>
          <w:sz w:val="24"/>
          <w:szCs w:val="24"/>
        </w:rPr>
        <w:t>However,</w:t>
      </w:r>
      <w:r w:rsidRPr="004D06DB">
        <w:rPr>
          <w:rFonts w:ascii="Gill Sans MT" w:hAnsi="Gill Sans MT"/>
          <w:sz w:val="24"/>
          <w:szCs w:val="24"/>
        </w:rPr>
        <w:t xml:space="preserve"> any failures of the AI systems in this area could lead to a loss in trust. </w:t>
      </w:r>
    </w:p>
    <w:p w:rsidR="00995DEA" w:rsidRPr="007A47E3" w:rsidP="00995DEA">
      <w:pPr>
        <w:rPr>
          <w:rFonts w:ascii="Gill Sans MT" w:hAnsi="Gill Sans MT"/>
          <w:i/>
          <w:iCs/>
          <w:sz w:val="24"/>
          <w:szCs w:val="24"/>
        </w:rPr>
      </w:pPr>
      <w:r w:rsidRPr="007875B0">
        <w:rPr>
          <w:rFonts w:ascii="Gill Sans MT" w:hAnsi="Gill Sans MT"/>
          <w:i/>
          <w:iCs/>
          <w:sz w:val="24"/>
          <w:szCs w:val="24"/>
        </w:rPr>
        <w:t>Linda Slapakova</w:t>
      </w:r>
      <w:r>
        <w:rPr>
          <w:rFonts w:ascii="Gill Sans MT" w:hAnsi="Gill Sans MT"/>
          <w:i/>
          <w:iCs/>
          <w:sz w:val="24"/>
          <w:szCs w:val="24"/>
        </w:rPr>
        <w:t>, Senior Analyst</w:t>
      </w:r>
      <w:r w:rsidRPr="007875B0">
        <w:rPr>
          <w:rFonts w:ascii="Gill Sans MT" w:hAnsi="Gill Sans MT"/>
          <w:i/>
          <w:iCs/>
          <w:sz w:val="24"/>
          <w:szCs w:val="24"/>
        </w:rPr>
        <w:t xml:space="preserve"> </w:t>
      </w:r>
      <w:r>
        <w:rPr>
          <w:rFonts w:ascii="Gill Sans MT" w:hAnsi="Gill Sans MT"/>
          <w:i/>
          <w:iCs/>
          <w:sz w:val="24"/>
          <w:szCs w:val="24"/>
        </w:rPr>
        <w:t xml:space="preserve">- </w:t>
      </w:r>
      <w:r w:rsidRPr="007A47E3">
        <w:rPr>
          <w:rFonts w:ascii="Gill Sans MT" w:hAnsi="Gill Sans MT"/>
          <w:i/>
          <w:iCs/>
          <w:sz w:val="24"/>
          <w:szCs w:val="24"/>
        </w:rPr>
        <w:t>Personnel</w:t>
      </w:r>
    </w:p>
    <w:p w:rsidR="00995DEA" w:rsidP="00995DEA">
      <w:pPr>
        <w:rPr>
          <w:rFonts w:ascii="Gill Sans MT" w:hAnsi="Gill Sans MT"/>
          <w:sz w:val="24"/>
          <w:szCs w:val="24"/>
        </w:rPr>
      </w:pPr>
      <w:r>
        <w:rPr>
          <w:rFonts w:ascii="Gill Sans MT" w:hAnsi="Gill Sans MT"/>
          <w:sz w:val="24"/>
          <w:szCs w:val="24"/>
        </w:rPr>
        <w:t>Linda covered three levels of implications of AI for military personnel:</w:t>
      </w:r>
    </w:p>
    <w:p w:rsidR="00995DEA" w:rsidP="00995DEA">
      <w:pPr>
        <w:pStyle w:val="ListParagraph"/>
        <w:numPr>
          <w:ilvl w:val="0"/>
          <w:numId w:val="10"/>
        </w:numPr>
        <w:rPr>
          <w:rFonts w:ascii="Gill Sans MT" w:hAnsi="Gill Sans MT"/>
          <w:sz w:val="24"/>
          <w:szCs w:val="24"/>
        </w:rPr>
      </w:pPr>
      <w:r>
        <w:rPr>
          <w:rFonts w:ascii="Gill Sans MT" w:hAnsi="Gill Sans MT"/>
          <w:sz w:val="24"/>
          <w:szCs w:val="24"/>
        </w:rPr>
        <w:t xml:space="preserve">Individual: </w:t>
      </w:r>
      <w:r>
        <w:rPr>
          <w:rFonts w:ascii="Gill Sans MT" w:hAnsi="Gill Sans MT"/>
          <w:sz w:val="24"/>
          <w:szCs w:val="24"/>
        </w:rPr>
        <w:t>e.g.</w:t>
      </w:r>
      <w:r>
        <w:rPr>
          <w:rFonts w:ascii="Gill Sans MT" w:hAnsi="Gill Sans MT"/>
          <w:sz w:val="24"/>
          <w:szCs w:val="24"/>
        </w:rPr>
        <w:t xml:space="preserve"> cognitive load, trust in AI</w:t>
      </w:r>
    </w:p>
    <w:p w:rsidR="00995DEA" w:rsidP="00995DEA">
      <w:pPr>
        <w:pStyle w:val="ListParagraph"/>
        <w:numPr>
          <w:ilvl w:val="0"/>
          <w:numId w:val="10"/>
        </w:numPr>
        <w:rPr>
          <w:rFonts w:ascii="Gill Sans MT" w:hAnsi="Gill Sans MT"/>
          <w:sz w:val="24"/>
          <w:szCs w:val="24"/>
        </w:rPr>
      </w:pPr>
      <w:r>
        <w:rPr>
          <w:rFonts w:ascii="Gill Sans MT" w:hAnsi="Gill Sans MT"/>
          <w:sz w:val="24"/>
          <w:szCs w:val="24"/>
        </w:rPr>
        <w:t xml:space="preserve">Team: </w:t>
      </w:r>
      <w:r>
        <w:rPr>
          <w:rFonts w:ascii="Gill Sans MT" w:hAnsi="Gill Sans MT"/>
          <w:sz w:val="24"/>
          <w:szCs w:val="24"/>
        </w:rPr>
        <w:t>e.g.</w:t>
      </w:r>
      <w:r>
        <w:rPr>
          <w:rFonts w:ascii="Gill Sans MT" w:hAnsi="Gill Sans MT"/>
          <w:sz w:val="24"/>
          <w:szCs w:val="24"/>
        </w:rPr>
        <w:t xml:space="preserve"> human-machine teaming, ways of working</w:t>
      </w:r>
    </w:p>
    <w:p w:rsidR="00995DEA" w:rsidP="00995DEA">
      <w:pPr>
        <w:pStyle w:val="ListParagraph"/>
        <w:numPr>
          <w:ilvl w:val="0"/>
          <w:numId w:val="10"/>
        </w:numPr>
        <w:rPr>
          <w:rFonts w:ascii="Gill Sans MT" w:hAnsi="Gill Sans MT"/>
          <w:sz w:val="24"/>
          <w:szCs w:val="24"/>
        </w:rPr>
      </w:pPr>
      <w:r>
        <w:rPr>
          <w:rFonts w:ascii="Gill Sans MT" w:hAnsi="Gill Sans MT"/>
          <w:sz w:val="24"/>
          <w:szCs w:val="24"/>
        </w:rPr>
        <w:t xml:space="preserve">Organisational: </w:t>
      </w:r>
      <w:r>
        <w:rPr>
          <w:rFonts w:ascii="Gill Sans MT" w:hAnsi="Gill Sans MT"/>
          <w:sz w:val="24"/>
          <w:szCs w:val="24"/>
        </w:rPr>
        <w:t>e.g.</w:t>
      </w:r>
      <w:r>
        <w:rPr>
          <w:rFonts w:ascii="Gill Sans MT" w:hAnsi="Gill Sans MT"/>
          <w:sz w:val="24"/>
          <w:szCs w:val="24"/>
        </w:rPr>
        <w:t xml:space="preserve"> innovation culture, risk governance, talent management</w:t>
      </w:r>
    </w:p>
    <w:p w:rsidR="00995DEA" w:rsidP="00995DEA">
      <w:pPr>
        <w:rPr>
          <w:rFonts w:ascii="Gill Sans MT" w:hAnsi="Gill Sans MT"/>
          <w:sz w:val="24"/>
          <w:szCs w:val="24"/>
        </w:rPr>
      </w:pPr>
      <w:r>
        <w:rPr>
          <w:rFonts w:ascii="Gill Sans MT" w:hAnsi="Gill Sans MT"/>
          <w:sz w:val="24"/>
          <w:szCs w:val="24"/>
        </w:rPr>
        <w:t>Across these, four groups of people are impacted: research and development personnel, front-line end-users, support and enabling functions, and policy and organisational functions.</w:t>
      </w:r>
    </w:p>
    <w:p w:rsidR="00995DEA" w:rsidP="00995DEA">
      <w:pPr>
        <w:rPr>
          <w:rFonts w:ascii="Gill Sans MT" w:hAnsi="Gill Sans MT"/>
          <w:sz w:val="24"/>
          <w:szCs w:val="24"/>
        </w:rPr>
      </w:pPr>
      <w:r>
        <w:rPr>
          <w:rFonts w:ascii="Gill Sans MT" w:hAnsi="Gill Sans MT"/>
          <w:sz w:val="24"/>
          <w:szCs w:val="24"/>
        </w:rPr>
        <w:t>Linda outlined five UK priorities:</w:t>
      </w:r>
    </w:p>
    <w:p w:rsidR="00995DEA" w:rsidP="00995DEA">
      <w:pPr>
        <w:pStyle w:val="ListParagraph"/>
        <w:numPr>
          <w:ilvl w:val="0"/>
          <w:numId w:val="11"/>
        </w:numPr>
        <w:rPr>
          <w:rFonts w:ascii="Gill Sans MT" w:hAnsi="Gill Sans MT"/>
          <w:sz w:val="24"/>
          <w:szCs w:val="24"/>
        </w:rPr>
      </w:pPr>
      <w:r>
        <w:rPr>
          <w:rFonts w:ascii="Gill Sans MT" w:hAnsi="Gill Sans MT"/>
          <w:sz w:val="24"/>
          <w:szCs w:val="24"/>
        </w:rPr>
        <w:t>Building an understanding of the impact of AI on skills requirements</w:t>
      </w:r>
    </w:p>
    <w:p w:rsidR="00995DEA" w:rsidP="00995DEA">
      <w:pPr>
        <w:pStyle w:val="ListParagraph"/>
        <w:numPr>
          <w:ilvl w:val="0"/>
          <w:numId w:val="11"/>
        </w:numPr>
        <w:rPr>
          <w:rFonts w:ascii="Gill Sans MT" w:hAnsi="Gill Sans MT"/>
          <w:sz w:val="24"/>
          <w:szCs w:val="24"/>
        </w:rPr>
      </w:pPr>
      <w:r>
        <w:rPr>
          <w:rFonts w:ascii="Gill Sans MT" w:hAnsi="Gill Sans MT"/>
          <w:sz w:val="24"/>
          <w:szCs w:val="24"/>
        </w:rPr>
        <w:t xml:space="preserve">Strengthening recruitment approaches to attract relevant </w:t>
      </w:r>
      <w:r>
        <w:rPr>
          <w:rFonts w:ascii="Gill Sans MT" w:hAnsi="Gill Sans MT"/>
          <w:sz w:val="24"/>
          <w:szCs w:val="24"/>
        </w:rPr>
        <w:t>skills</w:t>
      </w:r>
    </w:p>
    <w:p w:rsidR="00995DEA" w:rsidP="00995DEA">
      <w:pPr>
        <w:pStyle w:val="ListParagraph"/>
        <w:numPr>
          <w:ilvl w:val="0"/>
          <w:numId w:val="11"/>
        </w:numPr>
        <w:rPr>
          <w:rFonts w:ascii="Gill Sans MT" w:hAnsi="Gill Sans MT"/>
          <w:sz w:val="24"/>
          <w:szCs w:val="24"/>
        </w:rPr>
      </w:pPr>
      <w:r>
        <w:rPr>
          <w:rFonts w:ascii="Gill Sans MT" w:hAnsi="Gill Sans MT"/>
          <w:sz w:val="24"/>
          <w:szCs w:val="24"/>
        </w:rPr>
        <w:t>Improving retention and incentivisation of personnel, particularly in technical roles</w:t>
      </w:r>
    </w:p>
    <w:p w:rsidR="00995DEA" w:rsidP="00995DEA">
      <w:pPr>
        <w:pStyle w:val="ListParagraph"/>
        <w:numPr>
          <w:ilvl w:val="0"/>
          <w:numId w:val="11"/>
        </w:numPr>
        <w:rPr>
          <w:rFonts w:ascii="Gill Sans MT" w:hAnsi="Gill Sans MT"/>
          <w:sz w:val="24"/>
          <w:szCs w:val="24"/>
        </w:rPr>
      </w:pPr>
      <w:r>
        <w:rPr>
          <w:rFonts w:ascii="Gill Sans MT" w:hAnsi="Gill Sans MT"/>
          <w:sz w:val="24"/>
          <w:szCs w:val="24"/>
        </w:rPr>
        <w:t>Maintaining a ‘whole force’ perspective to managing skills requirements</w:t>
      </w:r>
    </w:p>
    <w:p w:rsidR="00995DEA" w:rsidP="00995DEA">
      <w:pPr>
        <w:pStyle w:val="ListParagraph"/>
        <w:numPr>
          <w:ilvl w:val="0"/>
          <w:numId w:val="11"/>
        </w:numPr>
        <w:rPr>
          <w:rFonts w:ascii="Gill Sans MT" w:hAnsi="Gill Sans MT"/>
          <w:sz w:val="24"/>
          <w:szCs w:val="24"/>
        </w:rPr>
      </w:pPr>
      <w:r>
        <w:rPr>
          <w:rFonts w:ascii="Gill Sans MT" w:hAnsi="Gill Sans MT"/>
          <w:sz w:val="24"/>
          <w:szCs w:val="24"/>
        </w:rPr>
        <w:t xml:space="preserve">Incentivising innovation through organisational culture change </w:t>
      </w:r>
    </w:p>
    <w:p w:rsidR="00995DEA" w:rsidP="00995DEA">
      <w:pPr>
        <w:rPr>
          <w:rFonts w:ascii="Gill Sans MT" w:hAnsi="Gill Sans MT"/>
          <w:sz w:val="24"/>
          <w:szCs w:val="24"/>
        </w:rPr>
      </w:pPr>
      <w:r>
        <w:rPr>
          <w:rFonts w:ascii="Gill Sans MT" w:hAnsi="Gill Sans MT"/>
          <w:sz w:val="24"/>
          <w:szCs w:val="24"/>
        </w:rPr>
        <w:t>Members raising the following points:</w:t>
      </w:r>
    </w:p>
    <w:p w:rsidR="00995DEA" w:rsidP="00995DEA">
      <w:pPr>
        <w:pStyle w:val="ListParagraph"/>
        <w:numPr>
          <w:ilvl w:val="0"/>
          <w:numId w:val="12"/>
        </w:numPr>
        <w:rPr>
          <w:rFonts w:ascii="Gill Sans MT" w:hAnsi="Gill Sans MT"/>
          <w:sz w:val="24"/>
          <w:szCs w:val="24"/>
        </w:rPr>
      </w:pPr>
      <w:r>
        <w:rPr>
          <w:rFonts w:ascii="Gill Sans MT" w:hAnsi="Gill Sans MT"/>
          <w:sz w:val="24"/>
          <w:szCs w:val="24"/>
        </w:rPr>
        <w:t>The importance of training for personnel on AI.</w:t>
      </w:r>
    </w:p>
    <w:p w:rsidR="00995DEA" w:rsidP="00995DEA">
      <w:pPr>
        <w:pStyle w:val="ListParagraph"/>
        <w:numPr>
          <w:ilvl w:val="0"/>
          <w:numId w:val="12"/>
        </w:numPr>
        <w:rPr>
          <w:rFonts w:ascii="Gill Sans MT" w:hAnsi="Gill Sans MT"/>
          <w:sz w:val="24"/>
          <w:szCs w:val="24"/>
        </w:rPr>
      </w:pPr>
      <w:r>
        <w:rPr>
          <w:rFonts w:ascii="Gill Sans MT" w:hAnsi="Gill Sans MT"/>
          <w:sz w:val="24"/>
          <w:szCs w:val="24"/>
        </w:rPr>
        <w:t>The possible dehumanisation of victims to an operator.</w:t>
      </w:r>
    </w:p>
    <w:p w:rsidR="00995DEA" w:rsidP="00995DEA">
      <w:pPr>
        <w:pStyle w:val="ListParagraph"/>
        <w:numPr>
          <w:ilvl w:val="0"/>
          <w:numId w:val="12"/>
        </w:numPr>
        <w:rPr>
          <w:rFonts w:ascii="Gill Sans MT" w:hAnsi="Gill Sans MT"/>
          <w:sz w:val="24"/>
          <w:szCs w:val="24"/>
        </w:rPr>
      </w:pPr>
      <w:r>
        <w:rPr>
          <w:rFonts w:ascii="Gill Sans MT" w:hAnsi="Gill Sans MT"/>
          <w:sz w:val="24"/>
          <w:szCs w:val="24"/>
        </w:rPr>
        <w:t>The possible mental health impact on the operator of being isolated from the battlefield.</w:t>
      </w:r>
    </w:p>
    <w:p w:rsidR="00995DEA" w:rsidRPr="00925B98" w:rsidP="00995DEA">
      <w:pPr>
        <w:pStyle w:val="ListParagraph"/>
        <w:numPr>
          <w:ilvl w:val="0"/>
          <w:numId w:val="12"/>
        </w:numPr>
        <w:rPr>
          <w:rFonts w:ascii="Gill Sans MT" w:hAnsi="Gill Sans MT"/>
          <w:sz w:val="24"/>
          <w:szCs w:val="24"/>
        </w:rPr>
      </w:pPr>
      <w:r>
        <w:rPr>
          <w:rFonts w:ascii="Gill Sans MT" w:hAnsi="Gill Sans MT"/>
          <w:sz w:val="24"/>
          <w:szCs w:val="24"/>
        </w:rPr>
        <w:t>The risk-averse attitude of the Ministry of Defence towards use of AI.</w:t>
      </w:r>
    </w:p>
    <w:p w:rsidR="00995DEA" w:rsidRPr="007A47E3" w:rsidP="00995DEA">
      <w:pPr>
        <w:rPr>
          <w:rFonts w:ascii="Gill Sans MT" w:hAnsi="Gill Sans MT"/>
          <w:i/>
          <w:iCs/>
          <w:sz w:val="24"/>
          <w:szCs w:val="24"/>
        </w:rPr>
      </w:pPr>
      <w:r w:rsidRPr="002E5C7A">
        <w:rPr>
          <w:rFonts w:ascii="Gill Sans MT" w:hAnsi="Gill Sans MT"/>
          <w:i/>
          <w:iCs/>
          <w:sz w:val="24"/>
          <w:szCs w:val="24"/>
        </w:rPr>
        <w:t>Theodora Ogden, Analyst - Battlefield</w:t>
      </w:r>
    </w:p>
    <w:p w:rsidR="00995DEA" w:rsidRPr="002E5C7A" w:rsidP="00995DEA">
      <w:pPr>
        <w:rPr>
          <w:rFonts w:ascii="Gill Sans MT" w:hAnsi="Gill Sans MT"/>
          <w:sz w:val="24"/>
          <w:szCs w:val="24"/>
        </w:rPr>
      </w:pPr>
      <w:r w:rsidRPr="002E5C7A">
        <w:rPr>
          <w:rFonts w:ascii="Gill Sans MT" w:hAnsi="Gill Sans MT"/>
          <w:sz w:val="24"/>
          <w:szCs w:val="24"/>
        </w:rPr>
        <w:t>Theodora outlined three categories of AI:</w:t>
      </w:r>
    </w:p>
    <w:p w:rsidR="00995DEA" w:rsidP="00995DEA">
      <w:pPr>
        <w:pStyle w:val="ListParagraph"/>
        <w:numPr>
          <w:ilvl w:val="0"/>
          <w:numId w:val="22"/>
        </w:numPr>
        <w:rPr>
          <w:rFonts w:ascii="Gill Sans MT" w:hAnsi="Gill Sans MT"/>
          <w:sz w:val="24"/>
          <w:szCs w:val="24"/>
        </w:rPr>
      </w:pPr>
      <w:r>
        <w:rPr>
          <w:rFonts w:ascii="Gill Sans MT" w:hAnsi="Gill Sans MT"/>
          <w:sz w:val="24"/>
          <w:szCs w:val="24"/>
        </w:rPr>
        <w:t>Artificial narrow intelligence (ANI). This is task specific.</w:t>
      </w:r>
    </w:p>
    <w:p w:rsidR="00995DEA" w:rsidP="00995DEA">
      <w:pPr>
        <w:pStyle w:val="ListParagraph"/>
        <w:numPr>
          <w:ilvl w:val="0"/>
          <w:numId w:val="22"/>
        </w:numPr>
        <w:rPr>
          <w:rFonts w:ascii="Gill Sans MT" w:hAnsi="Gill Sans MT"/>
          <w:sz w:val="24"/>
          <w:szCs w:val="24"/>
        </w:rPr>
      </w:pPr>
      <w:r>
        <w:rPr>
          <w:rFonts w:ascii="Gill Sans MT" w:hAnsi="Gill Sans MT"/>
          <w:sz w:val="24"/>
          <w:szCs w:val="24"/>
        </w:rPr>
        <w:t>Artificial general intelligence (</w:t>
      </w:r>
      <w:r w:rsidRPr="002E5C7A">
        <w:rPr>
          <w:rFonts w:ascii="Gill Sans MT" w:hAnsi="Gill Sans MT"/>
          <w:sz w:val="24"/>
          <w:szCs w:val="24"/>
        </w:rPr>
        <w:t>AGI</w:t>
      </w:r>
      <w:r>
        <w:rPr>
          <w:rFonts w:ascii="Gill Sans MT" w:hAnsi="Gill Sans MT"/>
          <w:sz w:val="24"/>
          <w:szCs w:val="24"/>
        </w:rPr>
        <w:t>). This m</w:t>
      </w:r>
      <w:r w:rsidRPr="002E5C7A">
        <w:rPr>
          <w:rFonts w:ascii="Gill Sans MT" w:hAnsi="Gill Sans MT"/>
          <w:sz w:val="24"/>
          <w:szCs w:val="24"/>
        </w:rPr>
        <w:t>imics human intelligence.</w:t>
      </w:r>
    </w:p>
    <w:p w:rsidR="00995DEA" w:rsidRPr="008D3BF5" w:rsidP="00995DEA">
      <w:pPr>
        <w:pStyle w:val="ListParagraph"/>
        <w:numPr>
          <w:ilvl w:val="0"/>
          <w:numId w:val="22"/>
        </w:numPr>
        <w:rPr>
          <w:rFonts w:ascii="Gill Sans MT" w:hAnsi="Gill Sans MT"/>
          <w:sz w:val="24"/>
          <w:szCs w:val="24"/>
        </w:rPr>
      </w:pPr>
      <w:r>
        <w:rPr>
          <w:rFonts w:ascii="Gill Sans MT" w:hAnsi="Gill Sans MT"/>
          <w:sz w:val="24"/>
          <w:szCs w:val="24"/>
        </w:rPr>
        <w:t>Artificial super intelligence (</w:t>
      </w:r>
      <w:r w:rsidRPr="008D3BF5">
        <w:rPr>
          <w:rFonts w:ascii="Gill Sans MT" w:hAnsi="Gill Sans MT"/>
          <w:sz w:val="24"/>
          <w:szCs w:val="24"/>
        </w:rPr>
        <w:t>ASI</w:t>
      </w:r>
      <w:r>
        <w:rPr>
          <w:rFonts w:ascii="Gill Sans MT" w:hAnsi="Gill Sans MT"/>
          <w:sz w:val="24"/>
          <w:szCs w:val="24"/>
        </w:rPr>
        <w:t>). This e</w:t>
      </w:r>
      <w:r w:rsidRPr="008D3BF5">
        <w:rPr>
          <w:rFonts w:ascii="Gill Sans MT" w:hAnsi="Gill Sans MT"/>
          <w:sz w:val="24"/>
          <w:szCs w:val="24"/>
        </w:rPr>
        <w:t>xceeds human comprehension.</w:t>
      </w:r>
    </w:p>
    <w:p w:rsidR="00995DEA" w:rsidRPr="00C14238" w:rsidP="00995DEA">
      <w:pPr>
        <w:rPr>
          <w:rFonts w:ascii="Gill Sans MT" w:hAnsi="Gill Sans MT"/>
          <w:sz w:val="24"/>
          <w:szCs w:val="24"/>
        </w:rPr>
      </w:pPr>
    </w:p>
    <w:p w:rsidR="00995DEA" w:rsidRPr="00C14238" w:rsidP="00995DEA">
      <w:pPr>
        <w:rPr>
          <w:rFonts w:ascii="Gill Sans MT" w:hAnsi="Gill Sans MT"/>
          <w:sz w:val="24"/>
          <w:szCs w:val="24"/>
        </w:rPr>
      </w:pPr>
      <w:r>
        <w:rPr>
          <w:rFonts w:ascii="Gill Sans MT" w:hAnsi="Gill Sans MT"/>
          <w:sz w:val="24"/>
          <w:szCs w:val="24"/>
        </w:rPr>
        <w:t>Theodora explained that t</w:t>
      </w:r>
      <w:r w:rsidRPr="00C14238">
        <w:rPr>
          <w:rFonts w:ascii="Gill Sans MT" w:hAnsi="Gill Sans MT"/>
          <w:sz w:val="24"/>
          <w:szCs w:val="24"/>
        </w:rPr>
        <w:t>he “OODA loop”</w:t>
      </w:r>
      <w:r>
        <w:rPr>
          <w:rFonts w:ascii="Gill Sans MT" w:hAnsi="Gill Sans MT"/>
          <w:sz w:val="24"/>
          <w:szCs w:val="24"/>
        </w:rPr>
        <w:t xml:space="preserve"> (observe, orient, decide, act)</w:t>
      </w:r>
      <w:r w:rsidRPr="00C14238">
        <w:rPr>
          <w:rFonts w:ascii="Gill Sans MT" w:hAnsi="Gill Sans MT"/>
          <w:sz w:val="24"/>
          <w:szCs w:val="24"/>
        </w:rPr>
        <w:t xml:space="preserve"> describes the decision-making process on the battlefield</w:t>
      </w:r>
      <w:r>
        <w:rPr>
          <w:rFonts w:ascii="Gill Sans MT" w:hAnsi="Gill Sans MT"/>
          <w:sz w:val="24"/>
          <w:szCs w:val="24"/>
        </w:rPr>
        <w:t xml:space="preserve">. </w:t>
      </w:r>
      <w:r w:rsidRPr="00C14238">
        <w:rPr>
          <w:rFonts w:ascii="Gill Sans MT" w:hAnsi="Gill Sans MT"/>
          <w:sz w:val="24"/>
          <w:szCs w:val="24"/>
        </w:rPr>
        <w:t>AI can be “in the loop” (part of the decision-making process) or “on the loop” (a human decides but informed by AI). At the extreme, the entire loop could be driven by AI.</w:t>
      </w:r>
    </w:p>
    <w:p w:rsidR="00995DEA" w:rsidRPr="00C14238" w:rsidP="00995DEA">
      <w:pPr>
        <w:rPr>
          <w:rFonts w:ascii="Gill Sans MT" w:hAnsi="Gill Sans MT"/>
          <w:sz w:val="24"/>
          <w:szCs w:val="24"/>
        </w:rPr>
      </w:pPr>
      <w:r w:rsidRPr="00C14238">
        <w:rPr>
          <w:rFonts w:ascii="Gill Sans MT" w:hAnsi="Gill Sans MT"/>
          <w:sz w:val="24"/>
          <w:szCs w:val="24"/>
        </w:rPr>
        <w:t>AI has multiple potential uses on the battlefield:</w:t>
      </w:r>
    </w:p>
    <w:p w:rsidR="00995DEA" w:rsidP="00995DEA">
      <w:pPr>
        <w:pStyle w:val="ListParagraph"/>
        <w:numPr>
          <w:ilvl w:val="0"/>
          <w:numId w:val="23"/>
        </w:numPr>
        <w:rPr>
          <w:rFonts w:ascii="Gill Sans MT" w:hAnsi="Gill Sans MT"/>
          <w:sz w:val="24"/>
          <w:szCs w:val="24"/>
        </w:rPr>
      </w:pPr>
      <w:r w:rsidRPr="00C14501">
        <w:rPr>
          <w:rFonts w:ascii="Gill Sans MT" w:hAnsi="Gill Sans MT"/>
          <w:sz w:val="24"/>
          <w:szCs w:val="24"/>
        </w:rPr>
        <w:t>Automated unmanned vehicles (maritime/land/air/space)</w:t>
      </w:r>
    </w:p>
    <w:p w:rsidR="00995DEA" w:rsidP="00995DEA">
      <w:pPr>
        <w:pStyle w:val="ListParagraph"/>
        <w:numPr>
          <w:ilvl w:val="0"/>
          <w:numId w:val="23"/>
        </w:numPr>
        <w:rPr>
          <w:rFonts w:ascii="Gill Sans MT" w:hAnsi="Gill Sans MT"/>
          <w:sz w:val="24"/>
          <w:szCs w:val="24"/>
        </w:rPr>
      </w:pPr>
      <w:r w:rsidRPr="00C14501">
        <w:rPr>
          <w:rFonts w:ascii="Gill Sans MT" w:hAnsi="Gill Sans MT"/>
          <w:sz w:val="24"/>
          <w:szCs w:val="24"/>
        </w:rPr>
        <w:t>Automation of routine tasks</w:t>
      </w:r>
    </w:p>
    <w:p w:rsidR="00995DEA" w:rsidP="00995DEA">
      <w:pPr>
        <w:pStyle w:val="ListParagraph"/>
        <w:numPr>
          <w:ilvl w:val="0"/>
          <w:numId w:val="23"/>
        </w:numPr>
        <w:rPr>
          <w:rFonts w:ascii="Gill Sans MT" w:hAnsi="Gill Sans MT"/>
          <w:sz w:val="24"/>
          <w:szCs w:val="24"/>
        </w:rPr>
      </w:pPr>
      <w:r w:rsidRPr="00C14501">
        <w:rPr>
          <w:rFonts w:ascii="Gill Sans MT" w:hAnsi="Gill Sans MT"/>
          <w:sz w:val="24"/>
          <w:szCs w:val="24"/>
        </w:rPr>
        <w:t>Defence logistics</w:t>
      </w:r>
    </w:p>
    <w:p w:rsidR="00995DEA" w:rsidP="00995DEA">
      <w:pPr>
        <w:pStyle w:val="ListParagraph"/>
        <w:numPr>
          <w:ilvl w:val="0"/>
          <w:numId w:val="23"/>
        </w:numPr>
        <w:rPr>
          <w:rFonts w:ascii="Gill Sans MT" w:hAnsi="Gill Sans MT"/>
          <w:sz w:val="24"/>
          <w:szCs w:val="24"/>
        </w:rPr>
      </w:pPr>
      <w:r w:rsidRPr="00C14501">
        <w:rPr>
          <w:rFonts w:ascii="Gill Sans MT" w:hAnsi="Gill Sans MT"/>
          <w:sz w:val="24"/>
          <w:szCs w:val="24"/>
        </w:rPr>
        <w:t>Modelling</w:t>
      </w:r>
    </w:p>
    <w:p w:rsidR="00995DEA" w:rsidRPr="00C14501" w:rsidP="00995DEA">
      <w:pPr>
        <w:pStyle w:val="ListParagraph"/>
        <w:numPr>
          <w:ilvl w:val="0"/>
          <w:numId w:val="23"/>
        </w:numPr>
        <w:rPr>
          <w:rFonts w:ascii="Gill Sans MT" w:hAnsi="Gill Sans MT"/>
          <w:sz w:val="24"/>
          <w:szCs w:val="24"/>
        </w:rPr>
      </w:pPr>
      <w:r w:rsidRPr="00C14501">
        <w:rPr>
          <w:rFonts w:ascii="Gill Sans MT" w:hAnsi="Gill Sans MT"/>
          <w:sz w:val="24"/>
          <w:szCs w:val="24"/>
        </w:rPr>
        <w:t>Scenario planning</w:t>
      </w:r>
    </w:p>
    <w:p w:rsidR="00995DEA" w:rsidRPr="00C14238" w:rsidP="00995DEA">
      <w:pPr>
        <w:rPr>
          <w:rFonts w:ascii="Gill Sans MT" w:hAnsi="Gill Sans MT"/>
          <w:sz w:val="24"/>
          <w:szCs w:val="24"/>
        </w:rPr>
      </w:pPr>
      <w:r>
        <w:rPr>
          <w:rFonts w:ascii="Gill Sans MT" w:hAnsi="Gill Sans MT"/>
          <w:sz w:val="24"/>
          <w:szCs w:val="24"/>
        </w:rPr>
        <w:t>AI provides the following battlefield benefits:</w:t>
      </w:r>
    </w:p>
    <w:p w:rsidR="00995DEA" w:rsidP="00995DEA">
      <w:pPr>
        <w:pStyle w:val="ListParagraph"/>
        <w:numPr>
          <w:ilvl w:val="0"/>
          <w:numId w:val="24"/>
        </w:numPr>
        <w:rPr>
          <w:rFonts w:ascii="Gill Sans MT" w:hAnsi="Gill Sans MT"/>
          <w:sz w:val="24"/>
          <w:szCs w:val="24"/>
        </w:rPr>
      </w:pPr>
      <w:r w:rsidRPr="00317F23">
        <w:rPr>
          <w:rFonts w:ascii="Gill Sans MT" w:hAnsi="Gill Sans MT"/>
          <w:sz w:val="24"/>
          <w:szCs w:val="24"/>
        </w:rPr>
        <w:t>Access to information</w:t>
      </w:r>
    </w:p>
    <w:p w:rsidR="00995DEA" w:rsidP="00995DEA">
      <w:pPr>
        <w:pStyle w:val="ListParagraph"/>
        <w:numPr>
          <w:ilvl w:val="0"/>
          <w:numId w:val="24"/>
        </w:numPr>
        <w:rPr>
          <w:rFonts w:ascii="Gill Sans MT" w:hAnsi="Gill Sans MT"/>
          <w:sz w:val="24"/>
          <w:szCs w:val="24"/>
        </w:rPr>
      </w:pPr>
      <w:r w:rsidRPr="00317F23">
        <w:rPr>
          <w:rFonts w:ascii="Gill Sans MT" w:hAnsi="Gill Sans MT"/>
          <w:sz w:val="24"/>
          <w:szCs w:val="24"/>
        </w:rPr>
        <w:t>Speed of data processing</w:t>
      </w:r>
    </w:p>
    <w:p w:rsidR="00995DEA" w:rsidP="00995DEA">
      <w:pPr>
        <w:pStyle w:val="ListParagraph"/>
        <w:numPr>
          <w:ilvl w:val="0"/>
          <w:numId w:val="24"/>
        </w:numPr>
        <w:rPr>
          <w:rFonts w:ascii="Gill Sans MT" w:hAnsi="Gill Sans MT"/>
          <w:sz w:val="24"/>
          <w:szCs w:val="24"/>
        </w:rPr>
      </w:pPr>
      <w:r w:rsidRPr="00317F23">
        <w:rPr>
          <w:rFonts w:ascii="Gill Sans MT" w:hAnsi="Gill Sans MT"/>
          <w:sz w:val="24"/>
          <w:szCs w:val="24"/>
        </w:rPr>
        <w:t>Increasing stealth capabilities</w:t>
      </w:r>
    </w:p>
    <w:p w:rsidR="00995DEA" w:rsidRPr="00317F23" w:rsidP="00995DEA">
      <w:pPr>
        <w:pStyle w:val="ListParagraph"/>
        <w:numPr>
          <w:ilvl w:val="0"/>
          <w:numId w:val="24"/>
        </w:numPr>
        <w:rPr>
          <w:rFonts w:ascii="Gill Sans MT" w:hAnsi="Gill Sans MT"/>
          <w:sz w:val="24"/>
          <w:szCs w:val="24"/>
        </w:rPr>
      </w:pPr>
      <w:r w:rsidRPr="00317F23">
        <w:rPr>
          <w:rFonts w:ascii="Gill Sans MT" w:hAnsi="Gill Sans MT"/>
          <w:sz w:val="24"/>
          <w:szCs w:val="24"/>
        </w:rPr>
        <w:t>Force multiplier/persistence/swarming technologies</w:t>
      </w:r>
    </w:p>
    <w:p w:rsidR="00995DEA" w:rsidRPr="00C14238" w:rsidP="00995DEA">
      <w:pPr>
        <w:rPr>
          <w:rFonts w:ascii="Gill Sans MT" w:hAnsi="Gill Sans MT"/>
          <w:sz w:val="24"/>
          <w:szCs w:val="24"/>
        </w:rPr>
      </w:pPr>
      <w:r>
        <w:rPr>
          <w:rFonts w:ascii="Gill Sans MT" w:hAnsi="Gill Sans MT"/>
          <w:sz w:val="24"/>
          <w:szCs w:val="24"/>
        </w:rPr>
        <w:t>However, it raises the following questions:</w:t>
      </w:r>
    </w:p>
    <w:p w:rsidR="00995DEA" w:rsidP="00995DEA">
      <w:pPr>
        <w:pStyle w:val="ListParagraph"/>
        <w:numPr>
          <w:ilvl w:val="0"/>
          <w:numId w:val="25"/>
        </w:numPr>
        <w:rPr>
          <w:rFonts w:ascii="Gill Sans MT" w:hAnsi="Gill Sans MT"/>
          <w:sz w:val="24"/>
          <w:szCs w:val="24"/>
        </w:rPr>
      </w:pPr>
      <w:r w:rsidRPr="00B6550B">
        <w:rPr>
          <w:rFonts w:ascii="Gill Sans MT" w:hAnsi="Gill Sans MT"/>
          <w:sz w:val="24"/>
          <w:szCs w:val="24"/>
        </w:rPr>
        <w:t>What are the risks and challenges of AI?</w:t>
      </w:r>
    </w:p>
    <w:p w:rsidR="00995DEA" w:rsidP="00995DEA">
      <w:pPr>
        <w:pStyle w:val="ListParagraph"/>
        <w:numPr>
          <w:ilvl w:val="0"/>
          <w:numId w:val="25"/>
        </w:numPr>
        <w:rPr>
          <w:rFonts w:ascii="Gill Sans MT" w:hAnsi="Gill Sans MT"/>
          <w:sz w:val="24"/>
          <w:szCs w:val="24"/>
        </w:rPr>
      </w:pPr>
      <w:r w:rsidRPr="00FF1173">
        <w:rPr>
          <w:rFonts w:ascii="Gill Sans MT" w:hAnsi="Gill Sans MT"/>
          <w:sz w:val="24"/>
          <w:szCs w:val="24"/>
        </w:rPr>
        <w:t>How to ensure AI is used ethically?</w:t>
      </w:r>
    </w:p>
    <w:p w:rsidR="00995DEA" w:rsidP="00995DEA">
      <w:pPr>
        <w:pStyle w:val="ListParagraph"/>
        <w:numPr>
          <w:ilvl w:val="0"/>
          <w:numId w:val="25"/>
        </w:numPr>
        <w:rPr>
          <w:rFonts w:ascii="Gill Sans MT" w:hAnsi="Gill Sans MT"/>
          <w:sz w:val="24"/>
          <w:szCs w:val="24"/>
        </w:rPr>
      </w:pPr>
      <w:r w:rsidRPr="00FF1173">
        <w:rPr>
          <w:rFonts w:ascii="Gill Sans MT" w:hAnsi="Gill Sans MT"/>
          <w:sz w:val="24"/>
          <w:szCs w:val="24"/>
        </w:rPr>
        <w:t>What role should humans have in decision-making?</w:t>
      </w:r>
    </w:p>
    <w:p w:rsidR="00995DEA" w:rsidP="00995DEA">
      <w:pPr>
        <w:pStyle w:val="ListParagraph"/>
        <w:numPr>
          <w:ilvl w:val="0"/>
          <w:numId w:val="25"/>
        </w:numPr>
        <w:rPr>
          <w:rFonts w:ascii="Gill Sans MT" w:hAnsi="Gill Sans MT"/>
          <w:sz w:val="24"/>
          <w:szCs w:val="24"/>
        </w:rPr>
      </w:pPr>
      <w:r w:rsidRPr="00FF1173">
        <w:rPr>
          <w:rFonts w:ascii="Gill Sans MT" w:hAnsi="Gill Sans MT"/>
          <w:sz w:val="24"/>
          <w:szCs w:val="24"/>
        </w:rPr>
        <w:t>What impact does AI have on Rules of Engagement and International law?</w:t>
      </w:r>
    </w:p>
    <w:p w:rsidR="00995DEA" w:rsidRPr="0088115A" w:rsidP="00995DEA">
      <w:pPr>
        <w:pStyle w:val="ListParagraph"/>
        <w:numPr>
          <w:ilvl w:val="0"/>
          <w:numId w:val="25"/>
        </w:numPr>
        <w:rPr>
          <w:rFonts w:ascii="Gill Sans MT" w:hAnsi="Gill Sans MT"/>
          <w:sz w:val="24"/>
          <w:szCs w:val="24"/>
        </w:rPr>
      </w:pPr>
      <w:r w:rsidRPr="00FF1173">
        <w:rPr>
          <w:rFonts w:ascii="Gill Sans MT" w:hAnsi="Gill Sans MT"/>
          <w:sz w:val="24"/>
          <w:szCs w:val="24"/>
        </w:rPr>
        <w:t>How to ensure use of AI is transparent and accountable</w:t>
      </w:r>
      <w:r>
        <w:rPr>
          <w:rFonts w:ascii="Gill Sans MT" w:hAnsi="Gill Sans MT"/>
          <w:sz w:val="24"/>
          <w:szCs w:val="24"/>
        </w:rPr>
        <w:t>?</w:t>
      </w:r>
    </w:p>
    <w:p w:rsidR="00995DEA" w:rsidRPr="00C14238" w:rsidP="00995DEA">
      <w:pPr>
        <w:rPr>
          <w:rFonts w:ascii="Gill Sans MT" w:hAnsi="Gill Sans MT"/>
          <w:sz w:val="24"/>
          <w:szCs w:val="24"/>
        </w:rPr>
      </w:pPr>
      <w:r>
        <w:rPr>
          <w:rFonts w:ascii="Gill Sans MT" w:hAnsi="Gill Sans MT"/>
          <w:sz w:val="24"/>
          <w:szCs w:val="24"/>
        </w:rPr>
        <w:t>Members raised the following issues:</w:t>
      </w:r>
    </w:p>
    <w:p w:rsidR="00995DEA" w:rsidP="00995DEA">
      <w:pPr>
        <w:pStyle w:val="ListParagraph"/>
        <w:numPr>
          <w:ilvl w:val="0"/>
          <w:numId w:val="26"/>
        </w:numPr>
        <w:rPr>
          <w:rFonts w:ascii="Gill Sans MT" w:hAnsi="Gill Sans MT"/>
          <w:sz w:val="24"/>
          <w:szCs w:val="24"/>
        </w:rPr>
      </w:pPr>
      <w:r w:rsidRPr="00A918E9">
        <w:rPr>
          <w:rFonts w:ascii="Gill Sans MT" w:hAnsi="Gill Sans MT"/>
          <w:sz w:val="24"/>
          <w:szCs w:val="24"/>
        </w:rPr>
        <w:t>When considering Article 36 weapons reviews, is it necessary to review weapons again when AI software is updated?</w:t>
      </w:r>
    </w:p>
    <w:p w:rsidR="00995DEA" w:rsidP="00995DEA">
      <w:pPr>
        <w:pStyle w:val="ListParagraph"/>
        <w:numPr>
          <w:ilvl w:val="0"/>
          <w:numId w:val="26"/>
        </w:numPr>
        <w:rPr>
          <w:rFonts w:ascii="Gill Sans MT" w:hAnsi="Gill Sans MT"/>
          <w:sz w:val="24"/>
          <w:szCs w:val="24"/>
        </w:rPr>
      </w:pPr>
      <w:r w:rsidRPr="00A918E9">
        <w:rPr>
          <w:rFonts w:ascii="Gill Sans MT" w:hAnsi="Gill Sans MT"/>
          <w:sz w:val="24"/>
          <w:szCs w:val="24"/>
        </w:rPr>
        <w:t>How should state responsibility for AI in AWS be allocated when weapons are often designed and built by one state but may be used by another. Should responsibility sit with the state of origin/design or the state of use?</w:t>
      </w:r>
    </w:p>
    <w:p w:rsidR="00995DEA" w:rsidP="00995DEA">
      <w:pPr>
        <w:pStyle w:val="ListParagraph"/>
        <w:numPr>
          <w:ilvl w:val="0"/>
          <w:numId w:val="26"/>
        </w:numPr>
        <w:rPr>
          <w:rFonts w:ascii="Gill Sans MT" w:hAnsi="Gill Sans MT"/>
          <w:sz w:val="24"/>
          <w:szCs w:val="24"/>
        </w:rPr>
      </w:pPr>
      <w:r w:rsidRPr="006B05C0">
        <w:rPr>
          <w:rFonts w:ascii="Gill Sans MT" w:hAnsi="Gill Sans MT"/>
          <w:sz w:val="24"/>
          <w:szCs w:val="24"/>
        </w:rPr>
        <w:t>In Ukraine, public data (</w:t>
      </w:r>
      <w:r w:rsidRPr="006B05C0">
        <w:rPr>
          <w:rFonts w:ascii="Gill Sans MT" w:hAnsi="Gill Sans MT"/>
          <w:sz w:val="24"/>
          <w:szCs w:val="24"/>
        </w:rPr>
        <w:t>e.g.</w:t>
      </w:r>
      <w:r w:rsidRPr="006B05C0">
        <w:rPr>
          <w:rFonts w:ascii="Gill Sans MT" w:hAnsi="Gill Sans MT"/>
          <w:sz w:val="24"/>
          <w:szCs w:val="24"/>
        </w:rPr>
        <w:t xml:space="preserve"> Google maps) is being used and analysed for battlefield purposes</w:t>
      </w:r>
      <w:r>
        <w:rPr>
          <w:rFonts w:ascii="Gill Sans MT" w:hAnsi="Gill Sans MT"/>
          <w:sz w:val="24"/>
          <w:szCs w:val="24"/>
        </w:rPr>
        <w:t>.</w:t>
      </w:r>
    </w:p>
    <w:p w:rsidR="00995DEA" w:rsidP="00995DEA">
      <w:pPr>
        <w:pStyle w:val="ListParagraph"/>
        <w:numPr>
          <w:ilvl w:val="0"/>
          <w:numId w:val="26"/>
        </w:numPr>
        <w:rPr>
          <w:rFonts w:ascii="Gill Sans MT" w:hAnsi="Gill Sans MT"/>
          <w:sz w:val="24"/>
          <w:szCs w:val="24"/>
        </w:rPr>
      </w:pPr>
      <w:r w:rsidRPr="005A0032">
        <w:rPr>
          <w:rFonts w:ascii="Gill Sans MT" w:hAnsi="Gill Sans MT"/>
          <w:sz w:val="24"/>
          <w:szCs w:val="24"/>
        </w:rPr>
        <w:t>Most AI technology is dual use</w:t>
      </w:r>
      <w:r>
        <w:rPr>
          <w:rFonts w:ascii="Gill Sans MT" w:hAnsi="Gill Sans MT"/>
          <w:sz w:val="24"/>
          <w:szCs w:val="24"/>
        </w:rPr>
        <w:t>.</w:t>
      </w:r>
    </w:p>
    <w:p w:rsidR="00995DEA" w:rsidRPr="005A0032" w:rsidP="00995DEA">
      <w:pPr>
        <w:pStyle w:val="ListParagraph"/>
        <w:numPr>
          <w:ilvl w:val="0"/>
          <w:numId w:val="26"/>
        </w:numPr>
        <w:rPr>
          <w:rFonts w:ascii="Gill Sans MT" w:hAnsi="Gill Sans MT"/>
          <w:sz w:val="24"/>
          <w:szCs w:val="24"/>
        </w:rPr>
      </w:pPr>
      <w:r w:rsidRPr="005A0032">
        <w:rPr>
          <w:rFonts w:ascii="Gill Sans MT" w:hAnsi="Gill Sans MT"/>
          <w:sz w:val="24"/>
          <w:szCs w:val="24"/>
        </w:rPr>
        <w:t>When considering AI on the battlefield</w:t>
      </w:r>
      <w:r>
        <w:rPr>
          <w:rFonts w:ascii="Gill Sans MT" w:hAnsi="Gill Sans MT"/>
          <w:sz w:val="24"/>
          <w:szCs w:val="24"/>
        </w:rPr>
        <w:t xml:space="preserve">, we </w:t>
      </w:r>
      <w:r w:rsidRPr="005A0032">
        <w:rPr>
          <w:rFonts w:ascii="Gill Sans MT" w:hAnsi="Gill Sans MT"/>
          <w:sz w:val="24"/>
          <w:szCs w:val="24"/>
        </w:rPr>
        <w:t xml:space="preserve">need to think about its use separately at strategic, </w:t>
      </w:r>
      <w:r w:rsidRPr="005A0032">
        <w:rPr>
          <w:rFonts w:ascii="Gill Sans MT" w:hAnsi="Gill Sans MT"/>
          <w:sz w:val="24"/>
          <w:szCs w:val="24"/>
        </w:rPr>
        <w:t>operational</w:t>
      </w:r>
      <w:r w:rsidRPr="005A0032">
        <w:rPr>
          <w:rFonts w:ascii="Gill Sans MT" w:hAnsi="Gill Sans MT"/>
          <w:sz w:val="24"/>
          <w:szCs w:val="24"/>
        </w:rPr>
        <w:t xml:space="preserve"> and tactical levels.</w:t>
      </w:r>
    </w:p>
    <w:p w:rsidR="00D63A35" w:rsidP="00D63A35">
      <w:pPr>
        <w:rPr>
          <w:rFonts w:ascii="Gill Sans MT" w:hAnsi="Gill Sans MT"/>
          <w:b/>
          <w:bCs/>
          <w:sz w:val="24"/>
          <w:szCs w:val="24"/>
        </w:rPr>
      </w:pPr>
    </w:p>
    <w:p w:rsidR="00C12F59" w:rsidRPr="007A47E3" w:rsidP="007E0F1B">
      <w:pPr>
        <w:rPr>
          <w:rFonts w:ascii="Gill Sans MT" w:hAnsi="Gill Sans MT"/>
          <w:b/>
          <w:bCs/>
          <w:sz w:val="24"/>
          <w:szCs w:val="24"/>
        </w:rPr>
      </w:pPr>
      <w:r w:rsidRPr="007A47E3">
        <w:rPr>
          <w:rFonts w:ascii="Gill Sans MT" w:hAnsi="Gill Sans MT"/>
          <w:b/>
          <w:bCs/>
          <w:sz w:val="24"/>
          <w:szCs w:val="24"/>
        </w:rPr>
        <w:t>Leverhulme Centre for the Future of Intelligence</w:t>
      </w:r>
    </w:p>
    <w:p w:rsidR="00BF446A" w:rsidRPr="00BF446A" w:rsidP="00BF446A">
      <w:pPr>
        <w:rPr>
          <w:rFonts w:ascii="Gill Sans MT" w:hAnsi="Gill Sans MT"/>
          <w:sz w:val="24"/>
          <w:szCs w:val="24"/>
        </w:rPr>
      </w:pPr>
      <w:r w:rsidRPr="00BF446A">
        <w:rPr>
          <w:rFonts w:ascii="Gill Sans MT" w:hAnsi="Gill Sans MT"/>
          <w:sz w:val="24"/>
          <w:szCs w:val="24"/>
        </w:rPr>
        <w:t xml:space="preserve">The Leverhulme Centre for the Future of Intelligence (CFI) is an interdisciplinary research centre within the University of Cambridge that studies artificial intelligence. </w:t>
      </w:r>
      <w:r w:rsidRPr="00D63A35" w:rsidR="00D63A35">
        <w:rPr>
          <w:rFonts w:ascii="Gill Sans MT" w:hAnsi="Gill Sans MT"/>
          <w:sz w:val="24"/>
          <w:szCs w:val="24"/>
        </w:rPr>
        <w:t xml:space="preserve">It is funded </w:t>
      </w:r>
      <w:sdt>
        <w:sdtPr>
          <w:rPr>
            <w:rFonts w:ascii="Gill Sans MT" w:hAnsi="Gill Sans MT"/>
            <w:sz w:val="24"/>
            <w:szCs w:val="24"/>
          </w:rPr>
          <w:tag w:val="goog_rdk_0"/>
          <w:id w:val="-870917575"/>
          <w:richText/>
        </w:sdtPr>
        <w:sdtContent>
          <w:r w:rsidRPr="00D63A35" w:rsidR="00D63A35">
            <w:rPr>
              <w:rFonts w:ascii="Gill Sans MT" w:hAnsi="Gill Sans MT"/>
              <w:sz w:val="24"/>
              <w:szCs w:val="24"/>
            </w:rPr>
            <w:t xml:space="preserve">primarily </w:t>
          </w:r>
        </w:sdtContent>
      </w:sdt>
      <w:r w:rsidRPr="00BF446A">
        <w:rPr>
          <w:rFonts w:ascii="Gill Sans MT" w:hAnsi="Gill Sans MT"/>
          <w:sz w:val="24"/>
          <w:szCs w:val="24"/>
        </w:rPr>
        <w:t>by the Leverhulme Trust.</w:t>
      </w:r>
    </w:p>
    <w:p w:rsidR="00D63A35" w:rsidRPr="00D63A35" w:rsidP="00D63A35">
      <w:pPr>
        <w:rPr>
          <w:rFonts w:ascii="Gill Sans MT" w:hAnsi="Gill Sans MT"/>
          <w:sz w:val="24"/>
          <w:szCs w:val="24"/>
        </w:rPr>
      </w:pPr>
      <w:r w:rsidRPr="00D63A35">
        <w:rPr>
          <w:rFonts w:ascii="Gill Sans MT" w:hAnsi="Gill Sans MT"/>
          <w:sz w:val="24"/>
          <w:szCs w:val="24"/>
        </w:rPr>
        <w:t xml:space="preserve">The Centre brings together academics from the fields of computer science, philosophy, social </w:t>
      </w:r>
      <w:r w:rsidRPr="00D63A35">
        <w:rPr>
          <w:rFonts w:ascii="Gill Sans MT" w:hAnsi="Gill Sans MT"/>
          <w:sz w:val="24"/>
          <w:szCs w:val="24"/>
        </w:rPr>
        <w:t>science</w:t>
      </w:r>
      <w:r w:rsidRPr="00D63A35">
        <w:rPr>
          <w:rFonts w:ascii="Gill Sans MT" w:hAnsi="Gill Sans MT"/>
          <w:sz w:val="24"/>
          <w:szCs w:val="24"/>
        </w:rPr>
        <w:t xml:space="preserve"> and others. The centre works with the University of Oxford, Imperial College London, and the University of California, Berkeley and has a </w:t>
      </w:r>
      <w:sdt>
        <w:sdtPr>
          <w:rPr>
            <w:rFonts w:ascii="Gill Sans MT" w:hAnsi="Gill Sans MT"/>
            <w:sz w:val="24"/>
            <w:szCs w:val="24"/>
          </w:rPr>
          <w:tag w:val="goog_rdk_2"/>
          <w:id w:val="-1281723223"/>
          <w:richText/>
        </w:sdtPr>
        <w:sdtContent>
          <w:r w:rsidRPr="00D63A35">
            <w:rPr>
              <w:rFonts w:ascii="Gill Sans MT" w:hAnsi="Gill Sans MT"/>
              <w:sz w:val="24"/>
              <w:szCs w:val="24"/>
            </w:rPr>
            <w:t>range of further collaborations around the world, including with</w:t>
          </w:r>
        </w:sdtContent>
      </w:sdt>
      <w:r w:rsidRPr="00D63A35">
        <w:rPr>
          <w:rFonts w:ascii="Gill Sans MT" w:hAnsi="Gill Sans MT"/>
          <w:sz w:val="24"/>
          <w:szCs w:val="24"/>
        </w:rPr>
        <w:t xml:space="preserve"> the Australian National University</w:t>
      </w:r>
      <w:sdt>
        <w:sdtPr>
          <w:rPr>
            <w:rFonts w:ascii="Gill Sans MT" w:hAnsi="Gill Sans MT"/>
            <w:sz w:val="24"/>
            <w:szCs w:val="24"/>
          </w:rPr>
          <w:tag w:val="goog_rdk_4"/>
          <w:id w:val="861318771"/>
          <w:richText/>
        </w:sdtPr>
        <w:sdtContent>
          <w:r w:rsidRPr="00D63A35">
            <w:rPr>
              <w:rFonts w:ascii="Gill Sans MT" w:hAnsi="Gill Sans MT"/>
              <w:sz w:val="24"/>
              <w:szCs w:val="24"/>
            </w:rPr>
            <w:t xml:space="preserve"> and the University of Bonn</w:t>
          </w:r>
        </w:sdtContent>
      </w:sdt>
      <w:r w:rsidRPr="00D63A35">
        <w:rPr>
          <w:rFonts w:ascii="Gill Sans MT" w:hAnsi="Gill Sans MT"/>
          <w:sz w:val="24"/>
          <w:szCs w:val="24"/>
        </w:rPr>
        <w:t>.</w:t>
      </w:r>
    </w:p>
    <w:p w:rsidR="00BF446A" w:rsidRPr="00BF446A" w:rsidP="00BF446A">
      <w:pPr>
        <w:rPr>
          <w:rFonts w:ascii="Gill Sans MT" w:hAnsi="Gill Sans MT"/>
          <w:sz w:val="24"/>
          <w:szCs w:val="24"/>
        </w:rPr>
      </w:pPr>
      <w:r w:rsidRPr="00BF446A">
        <w:rPr>
          <w:rFonts w:ascii="Gill Sans MT" w:hAnsi="Gill Sans MT"/>
          <w:sz w:val="24"/>
          <w:szCs w:val="24"/>
        </w:rPr>
        <w:t>CFI</w:t>
      </w:r>
      <w:sdt>
        <w:sdtPr>
          <w:rPr>
            <w:rFonts w:ascii="Gill Sans MT" w:hAnsi="Gill Sans MT"/>
            <w:sz w:val="24"/>
            <w:szCs w:val="24"/>
          </w:rPr>
          <w:tag w:val="goog_rdk_7"/>
          <w:id w:val="-1445301959"/>
          <w:richText/>
        </w:sdtPr>
        <w:sdtContent>
          <w:r w:rsidRPr="00D63A35" w:rsidR="00D63A35">
            <w:rPr>
              <w:rFonts w:ascii="Gill Sans MT" w:hAnsi="Gill Sans MT"/>
              <w:sz w:val="24"/>
              <w:szCs w:val="24"/>
            </w:rPr>
            <w:t>’s</w:t>
          </w:r>
        </w:sdtContent>
      </w:sdt>
      <w:r w:rsidRPr="00BF446A">
        <w:rPr>
          <w:rFonts w:ascii="Gill Sans MT" w:hAnsi="Gill Sans MT"/>
          <w:sz w:val="24"/>
          <w:szCs w:val="24"/>
        </w:rPr>
        <w:t xml:space="preserve"> research is structured in a series of programmes and research exercises. The topics of the programmes range from algorithmic transparency to exploring the implications of AI for democracy.</w:t>
      </w:r>
    </w:p>
    <w:p w:rsidR="00BF446A" w:rsidRPr="00BF446A" w:rsidP="00D63A35">
      <w:pPr>
        <w:numPr>
          <w:ilvl w:val="0"/>
          <w:numId w:val="34"/>
        </w:numPr>
        <w:rPr>
          <w:rFonts w:ascii="Gill Sans MT" w:hAnsi="Gill Sans MT"/>
          <w:sz w:val="24"/>
          <w:szCs w:val="24"/>
        </w:rPr>
      </w:pPr>
      <w:r w:rsidRPr="00BF446A">
        <w:rPr>
          <w:rFonts w:ascii="Gill Sans MT" w:hAnsi="Gill Sans MT"/>
          <w:sz w:val="24"/>
          <w:szCs w:val="24"/>
        </w:rPr>
        <w:t>AI: Futures and Responsibility</w:t>
      </w:r>
    </w:p>
    <w:p w:rsidR="00BF446A" w:rsidRPr="00BF446A" w:rsidP="00D63A35">
      <w:pPr>
        <w:numPr>
          <w:ilvl w:val="0"/>
          <w:numId w:val="34"/>
        </w:numPr>
        <w:rPr>
          <w:rFonts w:ascii="Gill Sans MT" w:hAnsi="Gill Sans MT"/>
          <w:sz w:val="24"/>
          <w:szCs w:val="24"/>
        </w:rPr>
      </w:pPr>
      <w:r w:rsidRPr="00BF446A">
        <w:rPr>
          <w:rFonts w:ascii="Gill Sans MT" w:hAnsi="Gill Sans MT"/>
          <w:sz w:val="24"/>
          <w:szCs w:val="24"/>
        </w:rPr>
        <w:t>AI: Trust and Society</w:t>
      </w:r>
    </w:p>
    <w:p w:rsidR="00BF446A" w:rsidRPr="00BF446A" w:rsidP="00D63A35">
      <w:pPr>
        <w:numPr>
          <w:ilvl w:val="0"/>
          <w:numId w:val="34"/>
        </w:numPr>
        <w:rPr>
          <w:rFonts w:ascii="Gill Sans MT" w:hAnsi="Gill Sans MT"/>
          <w:sz w:val="24"/>
          <w:szCs w:val="24"/>
        </w:rPr>
      </w:pPr>
      <w:r w:rsidRPr="00BF446A">
        <w:rPr>
          <w:rFonts w:ascii="Gill Sans MT" w:hAnsi="Gill Sans MT"/>
          <w:sz w:val="24"/>
          <w:szCs w:val="24"/>
        </w:rPr>
        <w:t>Kinds of Intelligence</w:t>
      </w:r>
    </w:p>
    <w:p w:rsidR="00D63A35" w:rsidRPr="00D63A35" w:rsidP="00D63A35">
      <w:pPr>
        <w:pStyle w:val="ListParagraph"/>
        <w:numPr>
          <w:ilvl w:val="0"/>
          <w:numId w:val="34"/>
        </w:numPr>
        <w:rPr>
          <w:rFonts w:ascii="Gill Sans MT" w:hAnsi="Gill Sans MT"/>
          <w:sz w:val="24"/>
          <w:szCs w:val="24"/>
        </w:rPr>
      </w:pPr>
      <w:sdt>
        <w:sdtPr>
          <w:rPr>
            <w:rFonts w:ascii="Gill Sans MT" w:hAnsi="Gill Sans MT"/>
            <w:sz w:val="24"/>
            <w:szCs w:val="24"/>
          </w:rPr>
          <w:tag w:val="goog_rdk_9"/>
          <w:id w:val="-1609501370"/>
          <w:richText/>
        </w:sdtPr>
        <w:sdtContent>
          <w:r w:rsidRPr="00D63A35">
            <w:rPr>
              <w:rFonts w:ascii="Gill Sans MT" w:hAnsi="Gill Sans MT"/>
              <w:sz w:val="24"/>
              <w:szCs w:val="24"/>
            </w:rPr>
            <w:t>AI: Narrative and Justice</w:t>
          </w:r>
          <w:sdt>
            <w:sdtPr>
              <w:rPr>
                <w:rFonts w:ascii="Gill Sans MT" w:hAnsi="Gill Sans MT"/>
                <w:sz w:val="24"/>
                <w:szCs w:val="24"/>
              </w:rPr>
              <w:tag w:val="goog_rdk_8"/>
              <w:id w:val="80649627"/>
              <w:showingPlcHdr/>
              <w:richText/>
            </w:sdtPr>
            <w:sdtContent>
              <w:r w:rsidRPr="00D63A35">
                <w:rPr>
                  <w:rFonts w:ascii="Gill Sans MT" w:hAnsi="Gill Sans MT"/>
                  <w:sz w:val="24"/>
                  <w:szCs w:val="24"/>
                </w:rPr>
                <w:t xml:space="preserve">     </w:t>
              </w:r>
            </w:sdtContent>
          </w:sdt>
        </w:sdtContent>
      </w:sdt>
    </w:p>
    <w:p w:rsidR="00A069C6" w:rsidRPr="00A069C6" w:rsidP="00A069C6">
      <w:pPr>
        <w:rPr>
          <w:rFonts w:ascii="Gill Sans MT" w:hAnsi="Gill Sans MT"/>
          <w:sz w:val="24"/>
          <w:szCs w:val="24"/>
          <w:u w:val="single"/>
        </w:rPr>
      </w:pPr>
      <w:r w:rsidRPr="00A069C6">
        <w:rPr>
          <w:rFonts w:ascii="Gill Sans MT" w:hAnsi="Gill Sans MT"/>
          <w:sz w:val="24"/>
          <w:szCs w:val="24"/>
          <w:u w:val="single"/>
        </w:rPr>
        <w:t>Introduction</w:t>
      </w:r>
    </w:p>
    <w:p w:rsidR="003D61B1" w:rsidRPr="002A5006" w:rsidP="007E0F1B">
      <w:pPr>
        <w:rPr>
          <w:rFonts w:ascii="Gill Sans MT" w:hAnsi="Gill Sans MT"/>
          <w:sz w:val="24"/>
          <w:szCs w:val="24"/>
        </w:rPr>
      </w:pPr>
      <w:r w:rsidRPr="002A5006">
        <w:rPr>
          <w:rFonts w:ascii="Gill Sans MT" w:hAnsi="Gill Sans MT"/>
          <w:sz w:val="24"/>
          <w:szCs w:val="24"/>
        </w:rPr>
        <w:t>The Leverhulme Centre hosted the Committee in Emmanuel College. Doug Chalmers, the Master</w:t>
      </w:r>
      <w:r>
        <w:rPr>
          <w:rFonts w:ascii="Gill Sans MT" w:hAnsi="Gill Sans MT"/>
          <w:sz w:val="24"/>
          <w:szCs w:val="24"/>
        </w:rPr>
        <w:t xml:space="preserve"> of the College and previously Director of Operations at the Ministry of Defence</w:t>
      </w:r>
      <w:r w:rsidRPr="002A5006">
        <w:rPr>
          <w:rFonts w:ascii="Gill Sans MT" w:hAnsi="Gill Sans MT"/>
          <w:sz w:val="24"/>
          <w:szCs w:val="24"/>
        </w:rPr>
        <w:t>,</w:t>
      </w:r>
      <w:r w:rsidR="00A67FB4">
        <w:rPr>
          <w:rFonts w:ascii="Gill Sans MT" w:hAnsi="Gill Sans MT"/>
          <w:sz w:val="24"/>
          <w:szCs w:val="24"/>
        </w:rPr>
        <w:t xml:space="preserve"> and Stephen Cave</w:t>
      </w:r>
      <w:r w:rsidR="00F043DE">
        <w:rPr>
          <w:rFonts w:ascii="Gill Sans MT" w:hAnsi="Gill Sans MT"/>
          <w:sz w:val="24"/>
          <w:szCs w:val="24"/>
        </w:rPr>
        <w:t>, Director of the Leverhulme Centre for the Future of Intelligence,</w:t>
      </w:r>
      <w:r w:rsidRPr="002A5006">
        <w:rPr>
          <w:rFonts w:ascii="Gill Sans MT" w:hAnsi="Gill Sans MT"/>
          <w:sz w:val="24"/>
          <w:szCs w:val="24"/>
        </w:rPr>
        <w:t xml:space="preserve"> </w:t>
      </w:r>
      <w:r>
        <w:rPr>
          <w:rFonts w:ascii="Gill Sans MT" w:hAnsi="Gill Sans MT"/>
          <w:sz w:val="24"/>
          <w:szCs w:val="24"/>
        </w:rPr>
        <w:t>introduced the Committee.</w:t>
      </w:r>
      <w:r w:rsidR="00A27826">
        <w:rPr>
          <w:rFonts w:ascii="Gill Sans MT" w:hAnsi="Gill Sans MT"/>
          <w:sz w:val="24"/>
          <w:szCs w:val="24"/>
        </w:rPr>
        <w:t xml:space="preserve"> </w:t>
      </w:r>
      <w:r w:rsidR="00BE546B">
        <w:rPr>
          <w:rFonts w:ascii="Gill Sans MT" w:hAnsi="Gill Sans MT"/>
          <w:sz w:val="24"/>
          <w:szCs w:val="24"/>
        </w:rPr>
        <w:t>This was followed by a series of three-minute talks from fellows of the Leverhulme Centre for the Future of Intelligence and the Centre for the Study of Existential Risk.</w:t>
      </w:r>
    </w:p>
    <w:p w:rsidR="00B71B84" w:rsidRPr="00B71B84" w:rsidP="007E0F1B">
      <w:pPr>
        <w:rPr>
          <w:rFonts w:ascii="Gill Sans MT" w:hAnsi="Gill Sans MT"/>
          <w:sz w:val="24"/>
          <w:szCs w:val="24"/>
          <w:u w:val="single"/>
        </w:rPr>
      </w:pPr>
      <w:r w:rsidRPr="00B71B84">
        <w:rPr>
          <w:rFonts w:ascii="Gill Sans MT" w:hAnsi="Gill Sans MT"/>
          <w:sz w:val="24"/>
          <w:szCs w:val="24"/>
          <w:u w:val="single"/>
        </w:rPr>
        <w:t>Talks</w:t>
      </w:r>
    </w:p>
    <w:p w:rsidR="00B71B84" w:rsidP="007E0F1B">
      <w:pPr>
        <w:rPr>
          <w:rFonts w:ascii="Gill Sans MT" w:hAnsi="Gill Sans MT"/>
          <w:i/>
          <w:iCs/>
          <w:sz w:val="24"/>
          <w:szCs w:val="24"/>
        </w:rPr>
      </w:pPr>
      <w:r w:rsidRPr="00012D51">
        <w:rPr>
          <w:rFonts w:ascii="Gill Sans MT" w:hAnsi="Gill Sans MT"/>
          <w:i/>
          <w:iCs/>
          <w:sz w:val="24"/>
          <w:szCs w:val="24"/>
        </w:rPr>
        <w:t xml:space="preserve">Dr Beryl Pong </w:t>
      </w:r>
      <w:r>
        <w:rPr>
          <w:rFonts w:ascii="Gill Sans MT" w:hAnsi="Gill Sans MT"/>
          <w:i/>
          <w:iCs/>
          <w:sz w:val="24"/>
          <w:szCs w:val="24"/>
        </w:rPr>
        <w:t>– Human-Centred AWS: Lessons from the US-led Drone War</w:t>
      </w:r>
    </w:p>
    <w:p w:rsidR="00FA4F21" w:rsidP="00D63A35">
      <w:pPr>
        <w:numPr>
          <w:ilvl w:val="0"/>
          <w:numId w:val="35"/>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AI has been integrated into AI for decades – the ethical issues are not new.</w:t>
      </w:r>
    </w:p>
    <w:p w:rsidR="00787DF3" w:rsidP="00D63A35">
      <w:pPr>
        <w:numPr>
          <w:ilvl w:val="0"/>
          <w:numId w:val="35"/>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Any adaptive system is not the same system</w:t>
      </w:r>
      <w:r w:rsidR="00FA4F21">
        <w:rPr>
          <w:rFonts w:ascii="Gill Sans MT" w:hAnsi="Gill Sans MT"/>
          <w:sz w:val="24"/>
          <w:szCs w:val="24"/>
        </w:rPr>
        <w:t xml:space="preserve"> it was when verified for deployment, which raises issues of control, responsibility, and predictability for AWS.</w:t>
      </w:r>
    </w:p>
    <w:p w:rsidR="00FA4F21" w:rsidP="00D63A35">
      <w:pPr>
        <w:numPr>
          <w:ilvl w:val="0"/>
          <w:numId w:val="35"/>
        </w:numPr>
        <w:pBdr>
          <w:top w:val="nil"/>
          <w:left w:val="nil"/>
          <w:bottom w:val="nil"/>
          <w:right w:val="nil"/>
          <w:between w:val="nil"/>
        </w:pBdr>
        <w:rPr>
          <w:rFonts w:ascii="Gill Sans MT" w:hAnsi="Gill Sans MT"/>
          <w:sz w:val="24"/>
          <w:szCs w:val="24"/>
        </w:rPr>
      </w:pPr>
      <w:r>
        <w:rPr>
          <w:rFonts w:ascii="Gill Sans MT" w:hAnsi="Gill Sans MT"/>
          <w:sz w:val="24"/>
          <w:szCs w:val="24"/>
        </w:rPr>
        <w:t>IHL is insufficient to ensure AWS act responsible because IHL does not consider the psychosocial harms of remote warfare.</w:t>
      </w:r>
    </w:p>
    <w:p w:rsidR="00677202" w:rsidRPr="00852AD6" w:rsidP="00677202">
      <w:pPr>
        <w:rPr>
          <w:rFonts w:ascii="Gill Sans MT" w:hAnsi="Gill Sans MT"/>
          <w:i/>
          <w:iCs/>
          <w:sz w:val="24"/>
          <w:szCs w:val="24"/>
        </w:rPr>
      </w:pPr>
      <w:r w:rsidRPr="00852AD6">
        <w:rPr>
          <w:rFonts w:ascii="Gill Sans MT" w:hAnsi="Gill Sans MT"/>
          <w:i/>
          <w:iCs/>
          <w:sz w:val="24"/>
          <w:szCs w:val="24"/>
        </w:rPr>
        <w:t xml:space="preserve">Dr Maurice Chiodo </w:t>
      </w:r>
      <w:r w:rsidRPr="00852AD6" w:rsidR="00852AD6">
        <w:rPr>
          <w:rFonts w:ascii="Gill Sans MT" w:hAnsi="Gill Sans MT"/>
          <w:i/>
          <w:iCs/>
          <w:sz w:val="24"/>
          <w:szCs w:val="24"/>
        </w:rPr>
        <w:t xml:space="preserve">– Ethical Issues facing </w:t>
      </w:r>
      <w:r w:rsidRPr="00852AD6" w:rsidR="00852AD6">
        <w:rPr>
          <w:rFonts w:ascii="Gill Sans MT" w:hAnsi="Gill Sans MT"/>
          <w:i/>
          <w:iCs/>
          <w:sz w:val="24"/>
          <w:szCs w:val="24"/>
        </w:rPr>
        <w:t>Mathematicians</w:t>
      </w:r>
    </w:p>
    <w:sdt>
      <w:sdtPr>
        <w:rPr>
          <w:rFonts w:ascii="Gill Sans MT" w:hAnsi="Gill Sans MT"/>
          <w:sz w:val="24"/>
          <w:szCs w:val="24"/>
        </w:rPr>
        <w:tag w:val="goog_rdk_16"/>
        <w:id w:val="1529224776"/>
        <w:richText/>
      </w:sdtPr>
      <w:sdtContent>
        <w:p w:rsidR="00D63A35" w:rsidRPr="00D63A35" w:rsidP="00D63A35">
          <w:pPr>
            <w:numPr>
              <w:ilvl w:val="0"/>
              <w:numId w:val="36"/>
            </w:numPr>
            <w:pBdr>
              <w:top w:val="nil"/>
              <w:left w:val="nil"/>
              <w:bottom w:val="nil"/>
              <w:right w:val="nil"/>
              <w:between w:val="nil"/>
            </w:pBdr>
            <w:spacing w:after="0"/>
            <w:rPr>
              <w:rFonts w:ascii="Gill Sans MT" w:hAnsi="Gill Sans MT"/>
              <w:sz w:val="24"/>
              <w:szCs w:val="24"/>
            </w:rPr>
          </w:pPr>
          <w:r w:rsidRPr="00D63A35">
            <w:rPr>
              <w:rFonts w:ascii="Gill Sans MT" w:hAnsi="Gill Sans MT"/>
              <w:sz w:val="24"/>
              <w:szCs w:val="24"/>
            </w:rPr>
            <w:t xml:space="preserve">AI developers </w:t>
          </w:r>
          <w:sdt>
            <w:sdtPr>
              <w:rPr>
                <w:rFonts w:ascii="Gill Sans MT" w:hAnsi="Gill Sans MT"/>
                <w:sz w:val="24"/>
                <w:szCs w:val="24"/>
              </w:rPr>
              <w:tag w:val="goog_rdk_12"/>
              <w:id w:val="1720700902"/>
              <w:richText/>
            </w:sdtPr>
            <w:sdtContent>
              <w:r w:rsidRPr="00D63A35">
                <w:rPr>
                  <w:rFonts w:ascii="Gill Sans MT" w:hAnsi="Gill Sans MT"/>
                  <w:sz w:val="24"/>
                  <w:szCs w:val="24"/>
                </w:rPr>
                <w:t>come from</w:t>
              </w:r>
            </w:sdtContent>
          </w:sdt>
          <w:sdt>
            <w:sdtPr>
              <w:rPr>
                <w:rFonts w:ascii="Gill Sans MT" w:hAnsi="Gill Sans MT"/>
                <w:sz w:val="24"/>
                <w:szCs w:val="24"/>
              </w:rPr>
              <w:tag w:val="goog_rdk_13"/>
              <w:id w:val="424315925"/>
              <w:showingPlcHdr/>
              <w:richText/>
            </w:sdtPr>
            <w:sdtContent>
              <w:r w:rsidRPr="00D63A35">
                <w:rPr>
                  <w:rFonts w:ascii="Gill Sans MT" w:hAnsi="Gill Sans MT"/>
                  <w:sz w:val="24"/>
                  <w:szCs w:val="24"/>
                </w:rPr>
                <w:t xml:space="preserve">     </w:t>
              </w:r>
            </w:sdtContent>
          </w:sdt>
          <w:r w:rsidRPr="00D63A35">
            <w:rPr>
              <w:rFonts w:ascii="Gill Sans MT" w:hAnsi="Gill Sans MT"/>
              <w:sz w:val="24"/>
              <w:szCs w:val="24"/>
            </w:rPr>
            <w:t xml:space="preserve"> numerous</w:t>
          </w:r>
          <w:sdt>
            <w:sdtPr>
              <w:rPr>
                <w:rFonts w:ascii="Gill Sans MT" w:hAnsi="Gill Sans MT"/>
                <w:sz w:val="24"/>
                <w:szCs w:val="24"/>
              </w:rPr>
              <w:tag w:val="goog_rdk_14"/>
              <w:id w:val="1483044200"/>
              <w:richText/>
            </w:sdtPr>
            <w:sdtContent>
              <w:r w:rsidRPr="00D63A35">
                <w:rPr>
                  <w:rFonts w:ascii="Gill Sans MT" w:hAnsi="Gill Sans MT"/>
                  <w:sz w:val="24"/>
                  <w:szCs w:val="24"/>
                </w:rPr>
                <w:t xml:space="preserve"> technical</w:t>
              </w:r>
            </w:sdtContent>
          </w:sdt>
          <w:r w:rsidRPr="00D63A35">
            <w:rPr>
              <w:rFonts w:ascii="Gill Sans MT" w:hAnsi="Gill Sans MT"/>
              <w:sz w:val="24"/>
              <w:szCs w:val="24"/>
            </w:rPr>
            <w:t xml:space="preserve"> disciplines. They typically understand numbers, but not the impact of these numbers.</w:t>
          </w:r>
          <w:sdt>
            <w:sdtPr>
              <w:rPr>
                <w:rFonts w:ascii="Gill Sans MT" w:hAnsi="Gill Sans MT"/>
                <w:sz w:val="24"/>
                <w:szCs w:val="24"/>
              </w:rPr>
              <w:tag w:val="goog_rdk_15"/>
              <w:id w:val="2130116254"/>
              <w:richText/>
            </w:sdtPr>
            <w:sdtContent/>
          </w:sdt>
        </w:p>
      </w:sdtContent>
    </w:sdt>
    <w:sdt>
      <w:sdtPr>
        <w:rPr>
          <w:rFonts w:ascii="Gill Sans MT" w:hAnsi="Gill Sans MT"/>
          <w:sz w:val="24"/>
          <w:szCs w:val="24"/>
        </w:rPr>
        <w:tag w:val="goog_rdk_19"/>
        <w:id w:val="-435284798"/>
        <w:richText/>
      </w:sdtPr>
      <w:sdtContent>
        <w:p w:rsidR="00D63A35" w:rsidRPr="00D63A35" w:rsidP="00D63A35">
          <w:pPr>
            <w:numPr>
              <w:ilvl w:val="0"/>
              <w:numId w:val="36"/>
            </w:numPr>
            <w:pBdr>
              <w:top w:val="nil"/>
              <w:left w:val="nil"/>
              <w:bottom w:val="nil"/>
              <w:right w:val="nil"/>
              <w:between w:val="nil"/>
            </w:pBdr>
            <w:spacing w:after="0"/>
            <w:rPr>
              <w:rFonts w:ascii="Gill Sans MT" w:hAnsi="Gill Sans MT"/>
              <w:sz w:val="24"/>
              <w:szCs w:val="24"/>
            </w:rPr>
          </w:pPr>
          <w:sdt>
            <w:sdtPr>
              <w:rPr>
                <w:rFonts w:ascii="Gill Sans MT" w:hAnsi="Gill Sans MT"/>
                <w:sz w:val="24"/>
                <w:szCs w:val="24"/>
              </w:rPr>
              <w:tag w:val="goog_rdk_17"/>
              <w:id w:val="-75206743"/>
              <w:richText/>
            </w:sdtPr>
            <w:sdtContent>
              <w:r w:rsidRPr="00D63A35">
                <w:rPr>
                  <w:rFonts w:ascii="Gill Sans MT" w:hAnsi="Gill Sans MT"/>
                  <w:sz w:val="24"/>
                  <w:szCs w:val="24"/>
                </w:rPr>
                <w:t>The typical training and degree course these people receive contains little, if any, instruction on the societal impact of their work.</w:t>
              </w:r>
            </w:sdtContent>
          </w:sdt>
          <w:sdt>
            <w:sdtPr>
              <w:rPr>
                <w:rFonts w:ascii="Gill Sans MT" w:hAnsi="Gill Sans MT"/>
                <w:sz w:val="24"/>
                <w:szCs w:val="24"/>
              </w:rPr>
              <w:tag w:val="goog_rdk_18"/>
              <w:id w:val="120350438"/>
              <w:richText/>
            </w:sdtPr>
            <w:sdtContent/>
          </w:sdt>
        </w:p>
      </w:sdtContent>
    </w:sdt>
    <w:p w:rsidR="008456EA" w:rsidP="00D63A35">
      <w:pPr>
        <w:numPr>
          <w:ilvl w:val="0"/>
          <w:numId w:val="36"/>
        </w:numPr>
        <w:pBdr>
          <w:top w:val="nil"/>
          <w:left w:val="nil"/>
          <w:bottom w:val="nil"/>
          <w:right w:val="nil"/>
          <w:between w:val="nil"/>
        </w:pBdr>
        <w:rPr>
          <w:rFonts w:ascii="Gill Sans MT" w:hAnsi="Gill Sans MT"/>
          <w:sz w:val="24"/>
          <w:szCs w:val="24"/>
        </w:rPr>
      </w:pPr>
      <w:r>
        <w:rPr>
          <w:rFonts w:ascii="Gill Sans MT" w:hAnsi="Gill Sans MT"/>
          <w:sz w:val="24"/>
          <w:szCs w:val="24"/>
        </w:rPr>
        <w:t>Ethical issues often have their basis deep in the technical side of systems. Therefore, the developers themselves need training</w:t>
      </w:r>
      <w:r w:rsidR="006B18E5">
        <w:rPr>
          <w:rFonts w:ascii="Gill Sans MT" w:hAnsi="Gill Sans MT"/>
          <w:sz w:val="24"/>
          <w:szCs w:val="24"/>
        </w:rPr>
        <w:t xml:space="preserve"> in responsible development</w:t>
      </w:r>
      <w:r>
        <w:rPr>
          <w:rFonts w:ascii="Gill Sans MT" w:hAnsi="Gill Sans MT"/>
          <w:sz w:val="24"/>
          <w:szCs w:val="24"/>
        </w:rPr>
        <w:t>.</w:t>
      </w:r>
    </w:p>
    <w:p w:rsidR="006B18E5" w:rsidRPr="000D644F" w:rsidP="006B18E5">
      <w:pPr>
        <w:rPr>
          <w:rFonts w:ascii="Gill Sans MT" w:hAnsi="Gill Sans MT"/>
          <w:i/>
          <w:iCs/>
          <w:sz w:val="24"/>
          <w:szCs w:val="24"/>
        </w:rPr>
      </w:pPr>
      <w:r w:rsidRPr="000D644F">
        <w:rPr>
          <w:rFonts w:ascii="Gill Sans MT" w:hAnsi="Gill Sans MT"/>
          <w:i/>
          <w:iCs/>
          <w:sz w:val="24"/>
          <w:szCs w:val="24"/>
        </w:rPr>
        <w:t xml:space="preserve">Dr Jonnie Penn – </w:t>
      </w:r>
      <w:r w:rsidRPr="000D644F">
        <w:rPr>
          <w:rFonts w:ascii="Gill Sans MT" w:hAnsi="Gill Sans MT"/>
          <w:i/>
          <w:iCs/>
          <w:sz w:val="24"/>
          <w:szCs w:val="24"/>
        </w:rPr>
        <w:t>Decomputerisation</w:t>
      </w:r>
      <w:r w:rsidRPr="000D644F">
        <w:rPr>
          <w:rFonts w:ascii="Gill Sans MT" w:hAnsi="Gill Sans MT"/>
          <w:i/>
          <w:iCs/>
          <w:sz w:val="24"/>
          <w:szCs w:val="24"/>
        </w:rPr>
        <w:t xml:space="preserve"> as Détente: The Power to Say No</w:t>
      </w:r>
    </w:p>
    <w:p w:rsidR="000D644F" w:rsidP="00D63A35">
      <w:pPr>
        <w:numPr>
          <w:ilvl w:val="0"/>
          <w:numId w:val="27"/>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Decomputerisation</w:t>
      </w:r>
      <w:r>
        <w:rPr>
          <w:rFonts w:ascii="Gill Sans MT" w:hAnsi="Gill Sans MT"/>
          <w:sz w:val="24"/>
          <w:szCs w:val="24"/>
        </w:rPr>
        <w:t xml:space="preserve"> is the adaptation of a system, device, etc. not to be operated by computer.</w:t>
      </w:r>
    </w:p>
    <w:p w:rsidR="001050D7" w:rsidP="00D63A35">
      <w:pPr>
        <w:numPr>
          <w:ilvl w:val="0"/>
          <w:numId w:val="27"/>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 xml:space="preserve">Détente translates loosely as ‘relaxation of tension’. Policy makers have often used détente to resolve mutually </w:t>
      </w:r>
      <w:r>
        <w:rPr>
          <w:rFonts w:ascii="Gill Sans MT" w:hAnsi="Gill Sans MT"/>
          <w:sz w:val="24"/>
          <w:szCs w:val="24"/>
        </w:rPr>
        <w:t>detreimental</w:t>
      </w:r>
      <w:r>
        <w:rPr>
          <w:rFonts w:ascii="Gill Sans MT" w:hAnsi="Gill Sans MT"/>
          <w:sz w:val="24"/>
          <w:szCs w:val="24"/>
        </w:rPr>
        <w:t xml:space="preserve"> tensions.</w:t>
      </w:r>
    </w:p>
    <w:p w:rsidR="001050D7" w:rsidP="00D63A35">
      <w:pPr>
        <w:numPr>
          <w:ilvl w:val="0"/>
          <w:numId w:val="27"/>
        </w:numPr>
        <w:pBdr>
          <w:top w:val="nil"/>
          <w:left w:val="nil"/>
          <w:bottom w:val="nil"/>
          <w:right w:val="nil"/>
          <w:between w:val="nil"/>
        </w:pBdr>
        <w:rPr>
          <w:rFonts w:ascii="Gill Sans MT" w:hAnsi="Gill Sans MT"/>
          <w:sz w:val="24"/>
          <w:szCs w:val="24"/>
        </w:rPr>
      </w:pPr>
      <w:r>
        <w:rPr>
          <w:rFonts w:ascii="Gill Sans MT" w:hAnsi="Gill Sans MT"/>
          <w:sz w:val="24"/>
          <w:szCs w:val="24"/>
        </w:rPr>
        <w:t xml:space="preserve">Digital-first policies invite geopolitical risks that </w:t>
      </w:r>
      <w:r>
        <w:rPr>
          <w:rFonts w:ascii="Gill Sans MT" w:hAnsi="Gill Sans MT"/>
          <w:sz w:val="24"/>
          <w:szCs w:val="24"/>
        </w:rPr>
        <w:t>decomputerisation</w:t>
      </w:r>
      <w:r>
        <w:rPr>
          <w:rFonts w:ascii="Gill Sans MT" w:hAnsi="Gill Sans MT"/>
          <w:sz w:val="24"/>
          <w:szCs w:val="24"/>
        </w:rPr>
        <w:t xml:space="preserve"> can avert. It is an underutilised form of détente.</w:t>
      </w:r>
    </w:p>
    <w:p w:rsidR="00F5789E" w:rsidRPr="00F5789E" w:rsidP="00F5789E">
      <w:pPr>
        <w:rPr>
          <w:rFonts w:ascii="Gill Sans MT" w:hAnsi="Gill Sans MT"/>
          <w:i/>
          <w:iCs/>
          <w:sz w:val="24"/>
          <w:szCs w:val="24"/>
        </w:rPr>
      </w:pPr>
      <w:r w:rsidRPr="00F5789E">
        <w:rPr>
          <w:rFonts w:ascii="Gill Sans MT" w:hAnsi="Gill Sans MT"/>
          <w:i/>
          <w:iCs/>
          <w:sz w:val="24"/>
          <w:szCs w:val="24"/>
        </w:rPr>
        <w:t>Dr Miri Zilka – AI in Criminal Justice: Bias, Blind Spots, and Human-AI cooperation</w:t>
      </w:r>
    </w:p>
    <w:p w:rsidR="00F5789E" w:rsidP="00D63A35">
      <w:pPr>
        <w:numPr>
          <w:ilvl w:val="0"/>
          <w:numId w:val="28"/>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Police forces have few incentives to be transparent about their algorithm use.</w:t>
      </w:r>
    </w:p>
    <w:p w:rsidR="004F1F2F" w:rsidP="00D63A35">
      <w:pPr>
        <w:numPr>
          <w:ilvl w:val="0"/>
          <w:numId w:val="28"/>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Algorithm evaluation and development is bottlenecked by a lack of data.</w:t>
      </w:r>
    </w:p>
    <w:p w:rsidR="004F1F2F" w:rsidP="00D63A35">
      <w:pPr>
        <w:numPr>
          <w:ilvl w:val="0"/>
          <w:numId w:val="28"/>
        </w:numPr>
        <w:pBdr>
          <w:top w:val="nil"/>
          <w:left w:val="nil"/>
          <w:bottom w:val="nil"/>
          <w:right w:val="nil"/>
          <w:between w:val="nil"/>
        </w:pBdr>
        <w:rPr>
          <w:rFonts w:ascii="Gill Sans MT" w:hAnsi="Gill Sans MT"/>
          <w:sz w:val="24"/>
          <w:szCs w:val="24"/>
        </w:rPr>
      </w:pPr>
      <w:r>
        <w:rPr>
          <w:rFonts w:ascii="Gill Sans MT" w:hAnsi="Gill Sans MT"/>
          <w:sz w:val="24"/>
          <w:szCs w:val="24"/>
        </w:rPr>
        <w:t>Algorithms used to assess risk of reoffending show racial bias due to overemphasising minor drug offences.</w:t>
      </w:r>
    </w:p>
    <w:p w:rsidR="004F1F2F" w:rsidRPr="000A404A" w:rsidP="004F1F2F">
      <w:pPr>
        <w:rPr>
          <w:rFonts w:ascii="Gill Sans MT" w:hAnsi="Gill Sans MT"/>
          <w:i/>
          <w:iCs/>
          <w:sz w:val="24"/>
          <w:szCs w:val="24"/>
        </w:rPr>
      </w:pPr>
      <w:r w:rsidRPr="000A404A">
        <w:rPr>
          <w:rFonts w:ascii="Gill Sans MT" w:hAnsi="Gill Sans MT"/>
          <w:i/>
          <w:iCs/>
          <w:sz w:val="24"/>
          <w:szCs w:val="24"/>
        </w:rPr>
        <w:t xml:space="preserve">Matthias Klaus, </w:t>
      </w:r>
      <w:r w:rsidRPr="000A404A" w:rsidR="000A404A">
        <w:rPr>
          <w:rFonts w:ascii="Gill Sans MT" w:hAnsi="Gill Sans MT"/>
          <w:i/>
          <w:iCs/>
          <w:sz w:val="24"/>
          <w:szCs w:val="24"/>
        </w:rPr>
        <w:t xml:space="preserve">Senior Business Analyst, Capgemini – AI in </w:t>
      </w:r>
      <w:r w:rsidRPr="000A404A" w:rsidR="000A404A">
        <w:rPr>
          <w:rFonts w:ascii="Gill Sans MT" w:hAnsi="Gill Sans MT"/>
          <w:i/>
          <w:iCs/>
          <w:sz w:val="24"/>
          <w:szCs w:val="24"/>
        </w:rPr>
        <w:t>Command and Control</w:t>
      </w:r>
      <w:r w:rsidRPr="000A404A" w:rsidR="000A404A">
        <w:rPr>
          <w:rFonts w:ascii="Gill Sans MT" w:hAnsi="Gill Sans MT"/>
          <w:i/>
          <w:iCs/>
          <w:sz w:val="24"/>
          <w:szCs w:val="24"/>
        </w:rPr>
        <w:t xml:space="preserve"> Systems</w:t>
      </w:r>
    </w:p>
    <w:p w:rsidR="000A404A" w:rsidP="00D63A35">
      <w:pPr>
        <w:numPr>
          <w:ilvl w:val="0"/>
          <w:numId w:val="29"/>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Command and Control systems are increasingly becoming based on AI, due to a need for speed.</w:t>
      </w:r>
    </w:p>
    <w:p w:rsidR="000E0DF2" w:rsidP="00D63A35">
      <w:pPr>
        <w:numPr>
          <w:ilvl w:val="0"/>
          <w:numId w:val="29"/>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This presents risks:</w:t>
      </w:r>
    </w:p>
    <w:p w:rsidR="00D63A35" w:rsidRPr="00D63A35" w:rsidP="00D63A35">
      <w:pPr>
        <w:numPr>
          <w:ilvl w:val="1"/>
          <w:numId w:val="29"/>
        </w:numPr>
        <w:pBdr>
          <w:top w:val="nil"/>
          <w:left w:val="nil"/>
          <w:bottom w:val="nil"/>
          <w:right w:val="nil"/>
          <w:between w:val="nil"/>
        </w:pBdr>
        <w:spacing w:after="0"/>
        <w:rPr>
          <w:rFonts w:ascii="Gill Sans MT" w:hAnsi="Gill Sans MT"/>
          <w:sz w:val="24"/>
          <w:szCs w:val="24"/>
        </w:rPr>
      </w:pPr>
      <w:sdt>
        <w:sdtPr>
          <w:rPr>
            <w:rFonts w:ascii="Gill Sans MT" w:hAnsi="Gill Sans MT"/>
            <w:sz w:val="24"/>
            <w:szCs w:val="24"/>
          </w:rPr>
          <w:tag w:val="goog_rdk_20"/>
          <w:id w:val="-1761202002"/>
          <w:richText/>
        </w:sdtPr>
        <w:sdtContent/>
      </w:sdt>
      <w:r w:rsidRPr="00D63A35">
        <w:rPr>
          <w:rFonts w:ascii="Gill Sans MT" w:hAnsi="Gill Sans MT" w:hint="cs"/>
          <w:sz w:val="24"/>
          <w:szCs w:val="24"/>
        </w:rPr>
        <w:t xml:space="preserve"> AI-based Decision Support Systems (DSS) may be taken as more objective and reliable than human staff, thus resulting in automation bias and deskilling, among other risks.</w:t>
      </w:r>
    </w:p>
    <w:p w:rsidR="00D63A35" w:rsidRPr="00D63A35" w:rsidP="00D63A35">
      <w:pPr>
        <w:pStyle w:val="ListParagraph"/>
        <w:numPr>
          <w:ilvl w:val="1"/>
          <w:numId w:val="29"/>
        </w:numPr>
        <w:rPr>
          <w:rFonts w:ascii="Gill Sans MT" w:hAnsi="Gill Sans MT"/>
          <w:sz w:val="24"/>
          <w:szCs w:val="24"/>
        </w:rPr>
      </w:pPr>
      <w:r w:rsidRPr="00D63A35">
        <w:rPr>
          <w:rFonts w:ascii="Gill Sans MT" w:hAnsi="Gill Sans MT" w:hint="cs"/>
          <w:sz w:val="24"/>
          <w:szCs w:val="24"/>
        </w:rPr>
        <w:t>AI-based DSSs raise legal questions concerning accountability and moral questions about the responsibility towards both own and hostile troops as well as civilians.</w:t>
      </w:r>
    </w:p>
    <w:p w:rsidR="000E478A" w:rsidRPr="0096612D" w:rsidP="000E478A">
      <w:pPr>
        <w:rPr>
          <w:rFonts w:ascii="Gill Sans MT" w:hAnsi="Gill Sans MT"/>
          <w:i/>
          <w:iCs/>
          <w:sz w:val="24"/>
          <w:szCs w:val="24"/>
        </w:rPr>
      </w:pPr>
      <w:r w:rsidRPr="0096612D">
        <w:rPr>
          <w:rFonts w:ascii="Gill Sans MT" w:hAnsi="Gill Sans MT"/>
          <w:i/>
          <w:iCs/>
          <w:sz w:val="24"/>
          <w:szCs w:val="24"/>
        </w:rPr>
        <w:t xml:space="preserve">Dr </w:t>
      </w:r>
      <w:r w:rsidRPr="0096612D">
        <w:rPr>
          <w:rFonts w:ascii="Gill Sans MT" w:hAnsi="Gill Sans MT"/>
          <w:i/>
          <w:iCs/>
          <w:sz w:val="24"/>
          <w:szCs w:val="24"/>
        </w:rPr>
        <w:t>Alexandru</w:t>
      </w:r>
      <w:r w:rsidRPr="0096612D">
        <w:rPr>
          <w:rFonts w:ascii="Gill Sans MT" w:hAnsi="Gill Sans MT"/>
          <w:i/>
          <w:iCs/>
          <w:sz w:val="24"/>
          <w:szCs w:val="24"/>
        </w:rPr>
        <w:t xml:space="preserve"> </w:t>
      </w:r>
      <w:r w:rsidRPr="0096612D">
        <w:rPr>
          <w:rFonts w:ascii="Gill Sans MT" w:hAnsi="Gill Sans MT"/>
          <w:i/>
          <w:iCs/>
          <w:sz w:val="24"/>
          <w:szCs w:val="24"/>
        </w:rPr>
        <w:t>Marcoci</w:t>
      </w:r>
      <w:r w:rsidRPr="0096612D">
        <w:rPr>
          <w:rFonts w:ascii="Gill Sans MT" w:hAnsi="Gill Sans MT"/>
          <w:i/>
          <w:iCs/>
          <w:sz w:val="24"/>
          <w:szCs w:val="24"/>
        </w:rPr>
        <w:t xml:space="preserve"> – Predicting the future of AI: Trustworthy X-risk forecasting for </w:t>
      </w:r>
      <w:r w:rsidRPr="0096612D">
        <w:rPr>
          <w:rFonts w:ascii="Gill Sans MT" w:hAnsi="Gill Sans MT"/>
          <w:i/>
          <w:iCs/>
          <w:sz w:val="24"/>
          <w:szCs w:val="24"/>
        </w:rPr>
        <w:t>governance</w:t>
      </w:r>
    </w:p>
    <w:p w:rsidR="0096612D" w:rsidP="00D63A35">
      <w:pPr>
        <w:numPr>
          <w:ilvl w:val="0"/>
          <w:numId w:val="30"/>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Accurate forecasts could improve governance and policymaking.</w:t>
      </w:r>
    </w:p>
    <w:p w:rsidR="00CF31D4" w:rsidP="00D63A35">
      <w:pPr>
        <w:numPr>
          <w:ilvl w:val="0"/>
          <w:numId w:val="30"/>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 xml:space="preserve">In order to elicit high-quality </w:t>
      </w:r>
      <w:r>
        <w:rPr>
          <w:rFonts w:ascii="Gill Sans MT" w:hAnsi="Gill Sans MT"/>
          <w:sz w:val="24"/>
          <w:szCs w:val="24"/>
        </w:rPr>
        <w:t>predictions</w:t>
      </w:r>
      <w:r>
        <w:rPr>
          <w:rFonts w:ascii="Gill Sans MT" w:hAnsi="Gill Sans MT"/>
          <w:sz w:val="24"/>
          <w:szCs w:val="24"/>
        </w:rPr>
        <w:t xml:space="preserve"> we should:</w:t>
      </w:r>
    </w:p>
    <w:p w:rsidR="00C14D24" w:rsidP="00D63A35">
      <w:pPr>
        <w:numPr>
          <w:ilvl w:val="1"/>
          <w:numId w:val="30"/>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Move beyond traditional markers of expertise and experimentally identify experts in predicting the future of AI.</w:t>
      </w:r>
    </w:p>
    <w:p w:rsidR="004A4DD0" w:rsidP="00D63A35">
      <w:pPr>
        <w:numPr>
          <w:ilvl w:val="1"/>
          <w:numId w:val="30"/>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Build a motivated and engaged community interested in AI futures.</w:t>
      </w:r>
    </w:p>
    <w:p w:rsidR="004A4DD0" w:rsidP="00D63A35">
      <w:pPr>
        <w:numPr>
          <w:ilvl w:val="1"/>
          <w:numId w:val="30"/>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Provide sustained feedback and opportunities for learning.</w:t>
      </w:r>
    </w:p>
    <w:p w:rsidR="004A4DD0" w:rsidRPr="00CF31D4" w:rsidP="00D63A35">
      <w:pPr>
        <w:numPr>
          <w:ilvl w:val="1"/>
          <w:numId w:val="30"/>
        </w:numPr>
        <w:pBdr>
          <w:top w:val="nil"/>
          <w:left w:val="nil"/>
          <w:bottom w:val="nil"/>
          <w:right w:val="nil"/>
          <w:between w:val="nil"/>
        </w:pBdr>
        <w:rPr>
          <w:rFonts w:ascii="Gill Sans MT" w:hAnsi="Gill Sans MT"/>
          <w:sz w:val="24"/>
          <w:szCs w:val="24"/>
        </w:rPr>
      </w:pPr>
      <w:r>
        <w:rPr>
          <w:rFonts w:ascii="Gill Sans MT" w:hAnsi="Gill Sans MT"/>
          <w:sz w:val="24"/>
          <w:szCs w:val="24"/>
        </w:rPr>
        <w:t>Foster effective interdisciplinary and inter-stakeholder dialogue.</w:t>
      </w:r>
    </w:p>
    <w:p w:rsidR="000A404A" w:rsidRPr="00DA12A9" w:rsidP="004F1F2F">
      <w:pPr>
        <w:rPr>
          <w:rFonts w:ascii="Gill Sans MT" w:hAnsi="Gill Sans MT"/>
          <w:i/>
          <w:iCs/>
          <w:sz w:val="24"/>
          <w:szCs w:val="24"/>
        </w:rPr>
      </w:pPr>
      <w:r w:rsidRPr="00DA12A9">
        <w:rPr>
          <w:rFonts w:ascii="Gill Sans MT" w:hAnsi="Gill Sans MT"/>
          <w:i/>
          <w:iCs/>
          <w:sz w:val="24"/>
          <w:szCs w:val="24"/>
        </w:rPr>
        <w:t xml:space="preserve">Dr </w:t>
      </w:r>
      <w:r w:rsidRPr="00D63A35" w:rsidR="00D63A35">
        <w:rPr>
          <w:rFonts w:ascii="Gill Sans MT" w:hAnsi="Gill Sans MT"/>
          <w:i/>
          <w:iCs/>
          <w:sz w:val="24"/>
          <w:szCs w:val="24"/>
        </w:rPr>
        <w:t>Jac</w:t>
      </w:r>
      <w:sdt>
        <w:sdtPr>
          <w:rPr>
            <w:rFonts w:ascii="Gill Sans MT" w:hAnsi="Gill Sans MT"/>
            <w:i/>
            <w:iCs/>
            <w:sz w:val="24"/>
            <w:szCs w:val="24"/>
          </w:rPr>
          <w:tag w:val="goog_rdk_21"/>
          <w:id w:val="2076319336"/>
          <w:richText/>
        </w:sdtPr>
        <w:sdtContent>
          <w:r w:rsidRPr="00D63A35" w:rsidR="00D63A35">
            <w:rPr>
              <w:rFonts w:ascii="Gill Sans MT" w:hAnsi="Gill Sans MT"/>
              <w:i/>
              <w:iCs/>
              <w:sz w:val="24"/>
              <w:szCs w:val="24"/>
            </w:rPr>
            <w:t>o</w:t>
          </w:r>
        </w:sdtContent>
      </w:sdt>
      <w:r w:rsidRPr="00D63A35" w:rsidR="00D63A35">
        <w:rPr>
          <w:rFonts w:ascii="Gill Sans MT" w:hAnsi="Gill Sans MT"/>
          <w:i/>
          <w:iCs/>
          <w:sz w:val="24"/>
          <w:szCs w:val="24"/>
        </w:rPr>
        <w:t>po</w:t>
      </w:r>
      <w:r w:rsidRPr="00DA12A9">
        <w:rPr>
          <w:rFonts w:ascii="Gill Sans MT" w:hAnsi="Gill Sans MT"/>
          <w:i/>
          <w:iCs/>
          <w:sz w:val="24"/>
          <w:szCs w:val="24"/>
        </w:rPr>
        <w:t xml:space="preserve"> </w:t>
      </w:r>
      <w:r w:rsidRPr="00DA12A9">
        <w:rPr>
          <w:rFonts w:ascii="Gill Sans MT" w:hAnsi="Gill Sans MT"/>
          <w:i/>
          <w:iCs/>
          <w:sz w:val="24"/>
          <w:szCs w:val="24"/>
        </w:rPr>
        <w:t>Domenicucci</w:t>
      </w:r>
      <w:r w:rsidRPr="00DA12A9">
        <w:rPr>
          <w:rFonts w:ascii="Gill Sans MT" w:hAnsi="Gill Sans MT"/>
          <w:i/>
          <w:iCs/>
          <w:sz w:val="24"/>
          <w:szCs w:val="24"/>
        </w:rPr>
        <w:t xml:space="preserve"> – Code and Action</w:t>
      </w:r>
    </w:p>
    <w:p w:rsidR="00DA12A9" w:rsidP="00D63A35">
      <w:pPr>
        <w:numPr>
          <w:ilvl w:val="0"/>
          <w:numId w:val="32"/>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Military action raises challenges at the interface of traditional (legal, ethical, computational) and computer-based codes.</w:t>
      </w:r>
    </w:p>
    <w:p w:rsidR="00FB7A12" w:rsidP="00D63A35">
      <w:pPr>
        <w:numPr>
          <w:ilvl w:val="0"/>
          <w:numId w:val="32"/>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 xml:space="preserve">More code means technological advantage but also higher risk of hacking, </w:t>
      </w:r>
      <w:r>
        <w:rPr>
          <w:rFonts w:ascii="Gill Sans MT" w:hAnsi="Gill Sans MT"/>
          <w:sz w:val="24"/>
          <w:szCs w:val="24"/>
        </w:rPr>
        <w:t>dysfunction</w:t>
      </w:r>
      <w:r>
        <w:rPr>
          <w:rFonts w:ascii="Gill Sans MT" w:hAnsi="Gill Sans MT"/>
          <w:sz w:val="24"/>
          <w:szCs w:val="24"/>
        </w:rPr>
        <w:t xml:space="preserve"> and opacity.</w:t>
      </w:r>
    </w:p>
    <w:p w:rsidR="00FB7A12" w:rsidP="00D63A35">
      <w:pPr>
        <w:numPr>
          <w:ilvl w:val="0"/>
          <w:numId w:val="32"/>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We need a framework to identify code worthy of high and robust trust. We need strategies to maintain and protect military-use code.</w:t>
      </w:r>
    </w:p>
    <w:p w:rsidR="00FB7A12" w:rsidP="00D63A35">
      <w:pPr>
        <w:numPr>
          <w:ilvl w:val="0"/>
          <w:numId w:val="32"/>
        </w:numPr>
        <w:pBdr>
          <w:top w:val="nil"/>
          <w:left w:val="nil"/>
          <w:bottom w:val="nil"/>
          <w:right w:val="nil"/>
          <w:between w:val="nil"/>
        </w:pBdr>
        <w:rPr>
          <w:rFonts w:ascii="Gill Sans MT" w:hAnsi="Gill Sans MT"/>
          <w:sz w:val="24"/>
          <w:szCs w:val="24"/>
        </w:rPr>
      </w:pPr>
      <w:r>
        <w:rPr>
          <w:rFonts w:ascii="Gill Sans MT" w:hAnsi="Gill Sans MT"/>
          <w:sz w:val="24"/>
          <w:szCs w:val="24"/>
        </w:rPr>
        <w:t>We need critical stakeholders to understand the computing infrastructure underpinning military operations.</w:t>
      </w:r>
    </w:p>
    <w:p w:rsidR="00FB7A12" w:rsidP="00FB7A12">
      <w:pPr>
        <w:rPr>
          <w:rFonts w:ascii="Gill Sans MT" w:hAnsi="Gill Sans MT"/>
          <w:i/>
          <w:iCs/>
          <w:sz w:val="24"/>
          <w:szCs w:val="24"/>
        </w:rPr>
      </w:pPr>
      <w:r w:rsidRPr="00800CD6">
        <w:rPr>
          <w:rFonts w:ascii="Gill Sans MT" w:hAnsi="Gill Sans MT"/>
          <w:i/>
          <w:iCs/>
          <w:sz w:val="24"/>
          <w:szCs w:val="24"/>
        </w:rPr>
        <w:t xml:space="preserve">Dr </w:t>
      </w:r>
      <w:r w:rsidR="00523424">
        <w:rPr>
          <w:rFonts w:ascii="Gill Sans MT" w:hAnsi="Gill Sans MT"/>
          <w:i/>
          <w:iCs/>
          <w:sz w:val="24"/>
          <w:szCs w:val="24"/>
        </w:rPr>
        <w:t>Shahar Avin</w:t>
      </w:r>
      <w:r w:rsidR="00800CD6">
        <w:rPr>
          <w:rFonts w:ascii="Gill Sans MT" w:hAnsi="Gill Sans MT"/>
          <w:i/>
          <w:iCs/>
          <w:sz w:val="24"/>
          <w:szCs w:val="24"/>
        </w:rPr>
        <w:t xml:space="preserve"> </w:t>
      </w:r>
      <w:r w:rsidR="003E058B">
        <w:rPr>
          <w:rFonts w:ascii="Gill Sans MT" w:hAnsi="Gill Sans MT"/>
          <w:i/>
          <w:iCs/>
          <w:sz w:val="24"/>
          <w:szCs w:val="24"/>
        </w:rPr>
        <w:t>– AI and Procurement</w:t>
      </w:r>
    </w:p>
    <w:p w:rsidR="003E058B" w:rsidP="00D63A35">
      <w:pPr>
        <w:numPr>
          <w:ilvl w:val="0"/>
          <w:numId w:val="33"/>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 challenge function within defence procurement is needed.</w:t>
      </w:r>
    </w:p>
    <w:p w:rsidR="00693653" w:rsidP="00D63A35">
      <w:pPr>
        <w:numPr>
          <w:ilvl w:val="0"/>
          <w:numId w:val="33"/>
        </w:numPr>
        <w:pBdr>
          <w:top w:val="nil"/>
          <w:left w:val="nil"/>
          <w:bottom w:val="nil"/>
          <w:right w:val="nil"/>
          <w:between w:val="nil"/>
        </w:pBdr>
        <w:spacing w:after="0"/>
        <w:rPr>
          <w:rFonts w:ascii="Gill Sans MT" w:hAnsi="Gill Sans MT"/>
          <w:sz w:val="24"/>
          <w:szCs w:val="24"/>
        </w:rPr>
      </w:pPr>
      <w:r>
        <w:rPr>
          <w:rFonts w:ascii="Gill Sans MT" w:hAnsi="Gill Sans MT"/>
          <w:sz w:val="24"/>
          <w:szCs w:val="24"/>
        </w:rPr>
        <w:t>AI has the potential to undermine stability and escalate conflict. Procurement processes should acknowledge this.</w:t>
      </w:r>
    </w:p>
    <w:p w:rsidR="006E2A31" w:rsidRPr="00693653" w:rsidP="00D63A35">
      <w:pPr>
        <w:numPr>
          <w:ilvl w:val="0"/>
          <w:numId w:val="33"/>
        </w:numPr>
        <w:pBdr>
          <w:top w:val="nil"/>
          <w:left w:val="nil"/>
          <w:bottom w:val="nil"/>
          <w:right w:val="nil"/>
          <w:between w:val="nil"/>
        </w:pBdr>
        <w:rPr>
          <w:rFonts w:ascii="Gill Sans MT" w:hAnsi="Gill Sans MT"/>
          <w:sz w:val="24"/>
          <w:szCs w:val="24"/>
        </w:rPr>
      </w:pPr>
      <w:r>
        <w:rPr>
          <w:rFonts w:ascii="Gill Sans MT" w:hAnsi="Gill Sans MT"/>
          <w:sz w:val="24"/>
          <w:szCs w:val="24"/>
        </w:rPr>
        <w:t>The Ministry of Defence is currently working on procurement guidance.</w:t>
      </w:r>
    </w:p>
    <w:p w:rsidR="00800CD6" w:rsidRPr="00F248B6" w:rsidP="00FB7A12">
      <w:pPr>
        <w:rPr>
          <w:rFonts w:ascii="Gill Sans MT" w:hAnsi="Gill Sans MT"/>
          <w:sz w:val="24"/>
          <w:szCs w:val="24"/>
          <w:u w:val="single"/>
        </w:rPr>
      </w:pPr>
      <w:r w:rsidRPr="00F248B6">
        <w:rPr>
          <w:rFonts w:ascii="Gill Sans MT" w:hAnsi="Gill Sans MT"/>
          <w:sz w:val="24"/>
          <w:szCs w:val="24"/>
          <w:u w:val="single"/>
        </w:rPr>
        <w:t>Plenary</w:t>
      </w:r>
    </w:p>
    <w:p w:rsidR="00F248B6" w:rsidRPr="00FB7A12" w:rsidP="00FB7A12">
      <w:pPr>
        <w:rPr>
          <w:rFonts w:ascii="Gill Sans MT" w:hAnsi="Gill Sans MT"/>
          <w:sz w:val="24"/>
          <w:szCs w:val="24"/>
        </w:rPr>
      </w:pPr>
      <w:r>
        <w:rPr>
          <w:rFonts w:ascii="Gill Sans MT" w:hAnsi="Gill Sans MT"/>
          <w:sz w:val="24"/>
          <w:szCs w:val="24"/>
        </w:rPr>
        <w:t>A plenary session followed the talks.</w:t>
      </w:r>
    </w:p>
    <w:p w:rsidR="00D63A35" w:rsidRPr="00D63A35" w:rsidP="00D63A35">
      <w:pPr>
        <w:rPr>
          <w:rFonts w:ascii="Gill Sans MT" w:hAnsi="Gill Sans MT"/>
          <w:sz w:val="24"/>
          <w:szCs w:val="24"/>
        </w:rPr>
      </w:pPr>
      <w:r w:rsidRPr="00D63A35">
        <w:rPr>
          <w:rFonts w:ascii="Gill Sans MT" w:hAnsi="Gill Sans MT"/>
          <w:sz w:val="24"/>
          <w:szCs w:val="24"/>
        </w:rPr>
        <w:t xml:space="preserve">Seán Ó </w:t>
      </w:r>
      <w:r w:rsidRPr="00D63A35">
        <w:rPr>
          <w:rFonts w:ascii="Gill Sans MT" w:hAnsi="Gill Sans MT"/>
          <w:sz w:val="24"/>
          <w:szCs w:val="24"/>
        </w:rPr>
        <w:t>hÉigeartaigh</w:t>
      </w:r>
      <w:r w:rsidRPr="00D63A35">
        <w:rPr>
          <w:rFonts w:ascii="Gill Sans MT" w:hAnsi="Gill Sans MT"/>
          <w:sz w:val="24"/>
          <w:szCs w:val="24"/>
        </w:rPr>
        <w:t>, Programme Director of ‘AI: Futures and Responsibility’, made the following points regarding an AI arms race:</w:t>
      </w:r>
    </w:p>
    <w:sdt>
      <w:sdtPr>
        <w:rPr>
          <w:rFonts w:ascii="Gill Sans MT" w:hAnsi="Gill Sans MT"/>
          <w:sz w:val="24"/>
          <w:szCs w:val="24"/>
        </w:rPr>
        <w:tag w:val="goog_rdk_25"/>
        <w:id w:val="1620564632"/>
        <w:richText/>
      </w:sdtPr>
      <w:sdtContent>
        <w:p w:rsidR="00D63A35" w:rsidRPr="00D63A35" w:rsidP="00D63A35">
          <w:pPr>
            <w:numPr>
              <w:ilvl w:val="0"/>
              <w:numId w:val="31"/>
            </w:numPr>
            <w:pBdr>
              <w:top w:val="nil"/>
              <w:left w:val="nil"/>
              <w:bottom w:val="nil"/>
              <w:right w:val="nil"/>
              <w:between w:val="nil"/>
            </w:pBdr>
            <w:spacing w:after="0"/>
            <w:rPr>
              <w:rFonts w:ascii="Gill Sans MT" w:hAnsi="Gill Sans MT"/>
              <w:sz w:val="24"/>
              <w:szCs w:val="24"/>
            </w:rPr>
          </w:pPr>
          <w:sdt>
            <w:sdtPr>
              <w:rPr>
                <w:rFonts w:ascii="Gill Sans MT" w:hAnsi="Gill Sans MT"/>
                <w:sz w:val="24"/>
                <w:szCs w:val="24"/>
              </w:rPr>
              <w:tag w:val="goog_rdk_24"/>
              <w:id w:val="800427476"/>
              <w:richText/>
            </w:sdtPr>
            <w:sdtContent>
              <w:r w:rsidRPr="00D63A35">
                <w:rPr>
                  <w:rFonts w:ascii="Gill Sans MT" w:hAnsi="Gill Sans MT"/>
                  <w:sz w:val="24"/>
                  <w:szCs w:val="24"/>
                </w:rPr>
                <w:t>Concerns relating to an AI arms race can relate to direct military applications of AI (AWS, AI in military logistics management and situational awareness, etc), emerging cyber-threats relating to AI (including sophisticated phishing attacks), and broader concerns about geopolitical dynamics beyond the military sphere (</w:t>
              </w:r>
              <w:r w:rsidRPr="00D63A35">
                <w:rPr>
                  <w:rFonts w:ascii="Gill Sans MT" w:hAnsi="Gill Sans MT"/>
                  <w:sz w:val="24"/>
                  <w:szCs w:val="24"/>
                </w:rPr>
                <w:t>e.g.</w:t>
              </w:r>
              <w:r w:rsidRPr="00D63A35">
                <w:rPr>
                  <w:rFonts w:ascii="Gill Sans MT" w:hAnsi="Gill Sans MT"/>
                  <w:sz w:val="24"/>
                  <w:szCs w:val="24"/>
                </w:rPr>
                <w:t xml:space="preserve"> the role of AI in nations’ scientific and economic progress).</w:t>
              </w:r>
            </w:sdtContent>
          </w:sdt>
        </w:p>
      </w:sdtContent>
    </w:sdt>
    <w:p w:rsidR="00D63A35" w:rsidRPr="00D63A35" w:rsidP="00D63A35">
      <w:pPr>
        <w:numPr>
          <w:ilvl w:val="0"/>
          <w:numId w:val="31"/>
        </w:numPr>
        <w:pBdr>
          <w:top w:val="nil"/>
          <w:left w:val="nil"/>
          <w:bottom w:val="nil"/>
          <w:right w:val="nil"/>
          <w:between w:val="nil"/>
        </w:pBdr>
        <w:spacing w:after="0"/>
        <w:rPr>
          <w:rFonts w:ascii="Gill Sans MT" w:hAnsi="Gill Sans MT"/>
          <w:sz w:val="24"/>
          <w:szCs w:val="24"/>
        </w:rPr>
      </w:pPr>
      <w:r w:rsidRPr="00D63A35">
        <w:rPr>
          <w:rFonts w:ascii="Gill Sans MT" w:hAnsi="Gill Sans MT"/>
          <w:sz w:val="24"/>
          <w:szCs w:val="24"/>
        </w:rPr>
        <w:t>Control of supply chains will become a strategic issue.</w:t>
      </w:r>
    </w:p>
    <w:p w:rsidR="00D63A35" w:rsidRPr="00D63A35" w:rsidP="00D63A35">
      <w:pPr>
        <w:numPr>
          <w:ilvl w:val="0"/>
          <w:numId w:val="31"/>
        </w:numPr>
        <w:pBdr>
          <w:top w:val="nil"/>
          <w:left w:val="nil"/>
          <w:bottom w:val="nil"/>
          <w:right w:val="nil"/>
          <w:between w:val="nil"/>
        </w:pBdr>
        <w:spacing w:after="0"/>
        <w:rPr>
          <w:rFonts w:ascii="Gill Sans MT" w:hAnsi="Gill Sans MT"/>
          <w:sz w:val="24"/>
          <w:szCs w:val="24"/>
        </w:rPr>
      </w:pPr>
      <w:r w:rsidRPr="00D63A35">
        <w:rPr>
          <w:rFonts w:ascii="Gill Sans MT" w:hAnsi="Gill Sans MT"/>
          <w:sz w:val="24"/>
          <w:szCs w:val="24"/>
        </w:rPr>
        <w:t>Rhetoric of an arms race encourages reckless development of AI.</w:t>
      </w:r>
    </w:p>
    <w:p w:rsidR="00D63A35" w:rsidRPr="00D63A35" w:rsidP="00D63A35">
      <w:pPr>
        <w:numPr>
          <w:ilvl w:val="0"/>
          <w:numId w:val="31"/>
        </w:numPr>
        <w:pBdr>
          <w:top w:val="nil"/>
          <w:left w:val="nil"/>
          <w:bottom w:val="nil"/>
          <w:right w:val="nil"/>
          <w:between w:val="nil"/>
        </w:pBdr>
        <w:spacing w:after="0"/>
        <w:rPr>
          <w:rFonts w:ascii="Gill Sans MT" w:hAnsi="Gill Sans MT"/>
          <w:sz w:val="24"/>
          <w:szCs w:val="24"/>
        </w:rPr>
      </w:pPr>
      <w:r w:rsidRPr="00D63A35">
        <w:rPr>
          <w:rFonts w:ascii="Gill Sans MT" w:hAnsi="Gill Sans MT"/>
          <w:sz w:val="24"/>
          <w:szCs w:val="24"/>
        </w:rPr>
        <w:t>There is concern that some international bodies do not have Chinese representation.</w:t>
      </w:r>
    </w:p>
    <w:p w:rsidR="00D63A35" w:rsidRPr="00D63A35" w:rsidP="00D63A35">
      <w:pPr>
        <w:numPr>
          <w:ilvl w:val="0"/>
          <w:numId w:val="31"/>
        </w:numPr>
        <w:pBdr>
          <w:top w:val="nil"/>
          <w:left w:val="nil"/>
          <w:bottom w:val="nil"/>
          <w:right w:val="nil"/>
          <w:between w:val="nil"/>
        </w:pBdr>
        <w:spacing w:after="0"/>
        <w:rPr>
          <w:rFonts w:ascii="Gill Sans MT" w:hAnsi="Gill Sans MT"/>
          <w:sz w:val="24"/>
          <w:szCs w:val="24"/>
        </w:rPr>
      </w:pPr>
      <w:r w:rsidRPr="00D63A35">
        <w:rPr>
          <w:rFonts w:ascii="Gill Sans MT" w:hAnsi="Gill Sans MT"/>
          <w:sz w:val="24"/>
          <w:szCs w:val="24"/>
        </w:rPr>
        <w:t xml:space="preserve">Western nations </w:t>
      </w:r>
      <w:sdt>
        <w:sdtPr>
          <w:rPr>
            <w:rFonts w:ascii="Gill Sans MT" w:hAnsi="Gill Sans MT"/>
            <w:sz w:val="24"/>
            <w:szCs w:val="24"/>
          </w:rPr>
          <w:tag w:val="goog_rdk_26"/>
          <w:id w:val="1865859370"/>
          <w:richText/>
        </w:sdtPr>
        <w:sdtContent>
          <w:r w:rsidRPr="00D63A35">
            <w:rPr>
              <w:rFonts w:ascii="Gill Sans MT" w:hAnsi="Gill Sans MT"/>
              <w:sz w:val="24"/>
              <w:szCs w:val="24"/>
            </w:rPr>
            <w:t xml:space="preserve">and companies </w:t>
          </w:r>
        </w:sdtContent>
      </w:sdt>
      <w:r w:rsidRPr="00D63A35">
        <w:rPr>
          <w:rFonts w:ascii="Gill Sans MT" w:hAnsi="Gill Sans MT"/>
          <w:sz w:val="24"/>
          <w:szCs w:val="24"/>
        </w:rPr>
        <w:t>use the justification that they will fall behind if they do not develop</w:t>
      </w:r>
      <w:sdt>
        <w:sdtPr>
          <w:rPr>
            <w:rFonts w:ascii="Gill Sans MT" w:hAnsi="Gill Sans MT"/>
            <w:sz w:val="24"/>
            <w:szCs w:val="24"/>
          </w:rPr>
          <w:tag w:val="goog_rdk_27"/>
          <w:id w:val="-745491663"/>
          <w:richText/>
        </w:sdtPr>
        <w:sdtContent>
          <w:r w:rsidRPr="00D63A35">
            <w:rPr>
              <w:rFonts w:ascii="Gill Sans MT" w:hAnsi="Gill Sans MT"/>
              <w:sz w:val="24"/>
              <w:szCs w:val="24"/>
            </w:rPr>
            <w:t xml:space="preserve"> AI at speed</w:t>
          </w:r>
        </w:sdtContent>
      </w:sdt>
      <w:sdt>
        <w:sdtPr>
          <w:rPr>
            <w:rFonts w:ascii="Gill Sans MT" w:hAnsi="Gill Sans MT"/>
            <w:sz w:val="24"/>
            <w:szCs w:val="24"/>
          </w:rPr>
          <w:tag w:val="goog_rdk_28"/>
          <w:id w:val="-857193652"/>
          <w:showingPlcHdr/>
          <w:richText/>
        </w:sdtPr>
        <w:sdtContent>
          <w:r w:rsidRPr="00D63A35">
            <w:rPr>
              <w:rFonts w:ascii="Gill Sans MT" w:hAnsi="Gill Sans MT"/>
              <w:sz w:val="24"/>
              <w:szCs w:val="24"/>
            </w:rPr>
            <w:t xml:space="preserve">     </w:t>
          </w:r>
        </w:sdtContent>
      </w:sdt>
      <w:r w:rsidRPr="00D63A35">
        <w:rPr>
          <w:rFonts w:ascii="Gill Sans MT" w:hAnsi="Gill Sans MT"/>
          <w:sz w:val="24"/>
          <w:szCs w:val="24"/>
        </w:rPr>
        <w:t>.</w:t>
      </w:r>
    </w:p>
    <w:sdt>
      <w:sdtPr>
        <w:rPr>
          <w:rFonts w:ascii="Gill Sans MT" w:hAnsi="Gill Sans MT"/>
          <w:sz w:val="24"/>
          <w:szCs w:val="24"/>
        </w:rPr>
        <w:tag w:val="goog_rdk_30"/>
        <w:id w:val="633913841"/>
        <w:richText/>
      </w:sdtPr>
      <w:sdtContent>
        <w:p w:rsidR="00D63A35" w:rsidRPr="00D63A35" w:rsidP="00D63A35">
          <w:pPr>
            <w:numPr>
              <w:ilvl w:val="0"/>
              <w:numId w:val="31"/>
            </w:numPr>
            <w:pBdr>
              <w:top w:val="nil"/>
              <w:left w:val="nil"/>
              <w:bottom w:val="nil"/>
              <w:right w:val="nil"/>
              <w:between w:val="nil"/>
            </w:pBdr>
            <w:rPr>
              <w:rFonts w:ascii="Gill Sans MT" w:hAnsi="Gill Sans MT"/>
              <w:sz w:val="24"/>
              <w:szCs w:val="24"/>
            </w:rPr>
          </w:pPr>
          <w:r w:rsidRPr="00D63A35">
            <w:rPr>
              <w:rFonts w:ascii="Gill Sans MT" w:hAnsi="Gill Sans MT"/>
              <w:sz w:val="24"/>
              <w:szCs w:val="24"/>
            </w:rPr>
            <w:t>The UK should encourage international cooperation.</w:t>
          </w:r>
          <w:sdt>
            <w:sdtPr>
              <w:rPr>
                <w:rFonts w:ascii="Gill Sans MT" w:hAnsi="Gill Sans MT"/>
                <w:sz w:val="24"/>
                <w:szCs w:val="24"/>
              </w:rPr>
              <w:tag w:val="goog_rdk_29"/>
              <w:id w:val="-24724644"/>
              <w:richText/>
            </w:sdtPr>
            <w:sdtContent/>
          </w:sdt>
        </w:p>
      </w:sdtContent>
    </w:sdt>
    <w:p w:rsidR="00D63A35" w:rsidRPr="00D63A35" w:rsidP="00D63A35">
      <w:pPr>
        <w:rPr>
          <w:rFonts w:ascii="Gill Sans MT" w:hAnsi="Gill Sans MT"/>
          <w:sz w:val="24"/>
          <w:szCs w:val="24"/>
        </w:rPr>
      </w:pPr>
      <w:r w:rsidRPr="00D63A35">
        <w:rPr>
          <w:rFonts w:ascii="Gill Sans MT" w:hAnsi="Gill Sans MT"/>
          <w:sz w:val="24"/>
          <w:szCs w:val="24"/>
        </w:rPr>
        <w:t>Dr Miri Zilka suggested that the UK could become an expert in counter-proliferation over proliferation.</w:t>
      </w:r>
    </w:p>
    <w:p w:rsidR="00150567" w:rsidRPr="00D63A35" w:rsidP="00E57977">
      <w:pPr>
        <w:rPr>
          <w:rFonts w:ascii="Gill Sans MT" w:hAnsi="Gill Sans MT"/>
          <w:sz w:val="24"/>
          <w:szCs w:val="24"/>
        </w:rPr>
      </w:pPr>
      <w:r w:rsidRPr="00D63A35">
        <w:rPr>
          <w:rFonts w:ascii="Gill Sans MT" w:hAnsi="Gill Sans MT"/>
          <w:sz w:val="24"/>
          <w:szCs w:val="24"/>
        </w:rPr>
        <w:t>Dr Shahar Avin said that proliferation increases the chance of non-state actors getting hold of AWS.</w:t>
      </w:r>
    </w:p>
    <w:p w:rsidR="00012D51" w:rsidP="007E0F1B">
      <w:pPr>
        <w:rPr>
          <w:rFonts w:ascii="Gill Sans MT" w:hAnsi="Gill Sans MT"/>
          <w:b/>
          <w:bCs/>
          <w:sz w:val="24"/>
          <w:szCs w:val="24"/>
        </w:rPr>
      </w:pPr>
    </w:p>
    <w:p w:rsidR="003D61B1" w:rsidRPr="007A47E3" w:rsidP="007E0F1B">
      <w:pPr>
        <w:rPr>
          <w:rFonts w:ascii="Gill Sans MT" w:hAnsi="Gill Sans MT"/>
          <w:b/>
          <w:bCs/>
          <w:sz w:val="24"/>
          <w:szCs w:val="24"/>
        </w:rPr>
      </w:pPr>
      <w:r w:rsidRPr="00F4552B">
        <w:rPr>
          <w:rFonts w:ascii="Gill Sans MT" w:hAnsi="Gill Sans MT"/>
          <w:b/>
          <w:bCs/>
          <w:sz w:val="24"/>
          <w:szCs w:val="24"/>
        </w:rPr>
        <w:t>Information Engineering Division</w:t>
      </w:r>
      <w:r w:rsidRPr="007A47E3">
        <w:rPr>
          <w:rFonts w:ascii="Gill Sans MT" w:hAnsi="Gill Sans MT"/>
          <w:b/>
          <w:bCs/>
          <w:sz w:val="24"/>
          <w:szCs w:val="24"/>
        </w:rPr>
        <w:t>,</w:t>
      </w:r>
      <w:r w:rsidRPr="00F4552B">
        <w:rPr>
          <w:rFonts w:ascii="Gill Sans MT" w:hAnsi="Gill Sans MT"/>
          <w:b/>
          <w:bCs/>
          <w:sz w:val="24"/>
          <w:szCs w:val="24"/>
        </w:rPr>
        <w:t xml:space="preserve"> </w:t>
      </w:r>
      <w:r w:rsidRPr="007A47E3">
        <w:rPr>
          <w:rFonts w:ascii="Gill Sans MT" w:hAnsi="Gill Sans MT"/>
          <w:b/>
          <w:bCs/>
          <w:sz w:val="24"/>
          <w:szCs w:val="24"/>
        </w:rPr>
        <w:t>Cambridge Engineering Department</w:t>
      </w:r>
    </w:p>
    <w:p w:rsidR="00F4552B" w:rsidRPr="00F4552B" w:rsidP="00F4552B">
      <w:pPr>
        <w:rPr>
          <w:rFonts w:ascii="Gill Sans MT" w:hAnsi="Gill Sans MT"/>
          <w:sz w:val="24"/>
          <w:szCs w:val="24"/>
        </w:rPr>
      </w:pPr>
      <w:r w:rsidRPr="00F4552B">
        <w:rPr>
          <w:rFonts w:ascii="Gill Sans MT" w:hAnsi="Gill Sans MT"/>
          <w:sz w:val="24"/>
          <w:szCs w:val="24"/>
        </w:rPr>
        <w:t xml:space="preserve">The Information Engineering Division is part of the University of Cambridge Engineering Department. It focuses on the generation, distribution, </w:t>
      </w:r>
      <w:r w:rsidRPr="00F4552B">
        <w:rPr>
          <w:rFonts w:ascii="Gill Sans MT" w:hAnsi="Gill Sans MT"/>
          <w:sz w:val="24"/>
          <w:szCs w:val="24"/>
        </w:rPr>
        <w:t>analysis</w:t>
      </w:r>
      <w:r w:rsidRPr="00F4552B">
        <w:rPr>
          <w:rFonts w:ascii="Gill Sans MT" w:hAnsi="Gill Sans MT"/>
          <w:sz w:val="24"/>
          <w:szCs w:val="24"/>
        </w:rPr>
        <w:t xml:space="preserve"> and use of information in engineering systems. As such, it straddles the boundary between traditional Computer Science and Engineering Departments.</w:t>
      </w:r>
    </w:p>
    <w:p w:rsidR="00F4552B" w:rsidRPr="00F4552B" w:rsidP="00F4552B">
      <w:pPr>
        <w:rPr>
          <w:rFonts w:ascii="Gill Sans MT" w:hAnsi="Gill Sans MT"/>
          <w:sz w:val="24"/>
          <w:szCs w:val="24"/>
        </w:rPr>
      </w:pPr>
      <w:r w:rsidRPr="00F4552B">
        <w:rPr>
          <w:rFonts w:ascii="Gill Sans MT" w:hAnsi="Gill Sans MT"/>
          <w:sz w:val="24"/>
          <w:szCs w:val="24"/>
        </w:rPr>
        <w:t>The Division is organised into four main research Groups. The Control Group carries out research in the theory and practice of control engineering with applications including automotive and aerospace control. The Machine Intelligence Laboratory leads research in the areas of speech recognition systems, computer vision, bio-</w:t>
      </w:r>
      <w:r w:rsidRPr="00F4552B">
        <w:rPr>
          <w:rFonts w:ascii="Gill Sans MT" w:hAnsi="Gill Sans MT"/>
          <w:sz w:val="24"/>
          <w:szCs w:val="24"/>
        </w:rPr>
        <w:t>robotics</w:t>
      </w:r>
      <w:r w:rsidRPr="00F4552B">
        <w:rPr>
          <w:rFonts w:ascii="Gill Sans MT" w:hAnsi="Gill Sans MT"/>
          <w:sz w:val="24"/>
          <w:szCs w:val="24"/>
        </w:rPr>
        <w:t xml:space="preserve"> and medical imaging. The Signal Processing and Communications Group performs a wide range of signal and image processing projects with diverse application areas. The Computational and Biological </w:t>
      </w:r>
      <w:r w:rsidRPr="00F4552B">
        <w:rPr>
          <w:rFonts w:ascii="Gill Sans MT" w:hAnsi="Gill Sans MT"/>
          <w:sz w:val="24"/>
          <w:szCs w:val="24"/>
        </w:rPr>
        <w:t xml:space="preserve">Learning Laboratory uses engineering approaches to understand the brain and to develop artificial learning systems. </w:t>
      </w:r>
    </w:p>
    <w:p w:rsidR="00F63BDF" w:rsidRPr="00F63BDF" w:rsidP="007E0F1B">
      <w:pPr>
        <w:rPr>
          <w:rFonts w:ascii="Gill Sans MT" w:hAnsi="Gill Sans MT"/>
          <w:sz w:val="24"/>
          <w:szCs w:val="24"/>
          <w:u w:val="single"/>
        </w:rPr>
      </w:pPr>
      <w:r w:rsidRPr="00F63BDF">
        <w:rPr>
          <w:rFonts w:ascii="Gill Sans MT" w:hAnsi="Gill Sans MT"/>
          <w:sz w:val="24"/>
          <w:szCs w:val="24"/>
          <w:u w:val="single"/>
        </w:rPr>
        <w:t>Presentations</w:t>
      </w:r>
    </w:p>
    <w:p w:rsidR="00F4552B" w:rsidRPr="00F63BDF" w:rsidP="007E0F1B">
      <w:pPr>
        <w:rPr>
          <w:rFonts w:ascii="Gill Sans MT" w:hAnsi="Gill Sans MT"/>
          <w:sz w:val="24"/>
          <w:szCs w:val="24"/>
        </w:rPr>
      </w:pPr>
      <w:r w:rsidRPr="00F63BDF">
        <w:rPr>
          <w:rFonts w:ascii="Gill Sans MT" w:hAnsi="Gill Sans MT"/>
          <w:sz w:val="24"/>
          <w:szCs w:val="24"/>
        </w:rPr>
        <w:t xml:space="preserve">After a demonstration in the </w:t>
      </w:r>
      <w:r w:rsidRPr="00F63BDF" w:rsidR="00F63BDF">
        <w:rPr>
          <w:rFonts w:ascii="Gill Sans MT" w:hAnsi="Gill Sans MT"/>
          <w:sz w:val="24"/>
          <w:szCs w:val="24"/>
        </w:rPr>
        <w:t xml:space="preserve">Machine Intelligence Laboratory, </w:t>
      </w:r>
      <w:r w:rsidR="0045554C">
        <w:rPr>
          <w:rFonts w:ascii="Gill Sans MT" w:hAnsi="Gill Sans MT"/>
          <w:sz w:val="24"/>
          <w:szCs w:val="24"/>
        </w:rPr>
        <w:t>academics</w:t>
      </w:r>
      <w:r w:rsidRPr="00F63BDF" w:rsidR="00F63BDF">
        <w:rPr>
          <w:rFonts w:ascii="Gill Sans MT" w:hAnsi="Gill Sans MT"/>
          <w:sz w:val="24"/>
          <w:szCs w:val="24"/>
        </w:rPr>
        <w:t xml:space="preserve"> gave presentations on AI</w:t>
      </w:r>
      <w:r w:rsidR="00F63BDF">
        <w:rPr>
          <w:rFonts w:ascii="Gill Sans MT" w:hAnsi="Gill Sans MT"/>
          <w:sz w:val="24"/>
          <w:szCs w:val="24"/>
        </w:rPr>
        <w:t xml:space="preserve"> and answered questions</w:t>
      </w:r>
      <w:r w:rsidRPr="00F63BDF" w:rsidR="00F63BDF">
        <w:rPr>
          <w:rFonts w:ascii="Gill Sans MT" w:hAnsi="Gill Sans MT"/>
          <w:sz w:val="24"/>
          <w:szCs w:val="24"/>
        </w:rPr>
        <w:t>.</w:t>
      </w:r>
    </w:p>
    <w:p w:rsidR="00B03777" w:rsidRPr="00B03777" w:rsidP="00F63BDF">
      <w:pPr>
        <w:rPr>
          <w:rFonts w:ascii="Gill Sans MT" w:hAnsi="Gill Sans MT"/>
          <w:i/>
          <w:iCs/>
          <w:sz w:val="24"/>
          <w:szCs w:val="24"/>
        </w:rPr>
      </w:pPr>
      <w:r>
        <w:rPr>
          <w:rFonts w:ascii="Gill Sans MT" w:hAnsi="Gill Sans MT"/>
          <w:i/>
          <w:iCs/>
          <w:sz w:val="24"/>
          <w:szCs w:val="24"/>
        </w:rPr>
        <w:t xml:space="preserve">Dr </w:t>
      </w:r>
      <w:r w:rsidRPr="00F63BDF" w:rsidR="005A1A29">
        <w:rPr>
          <w:rFonts w:ascii="Gill Sans MT" w:hAnsi="Gill Sans MT"/>
          <w:i/>
          <w:iCs/>
          <w:sz w:val="24"/>
          <w:szCs w:val="24"/>
        </w:rPr>
        <w:t>Bashar Ahmad</w:t>
      </w:r>
      <w:r w:rsidR="00715BD3">
        <w:rPr>
          <w:rFonts w:ascii="Gill Sans MT" w:hAnsi="Gill Sans MT"/>
          <w:i/>
          <w:iCs/>
          <w:sz w:val="24"/>
          <w:szCs w:val="24"/>
        </w:rPr>
        <w:t>, Senior Research Associate</w:t>
      </w:r>
      <w:r w:rsidR="003D42B7">
        <w:rPr>
          <w:rFonts w:ascii="Gill Sans MT" w:hAnsi="Gill Sans MT"/>
          <w:i/>
          <w:iCs/>
          <w:sz w:val="24"/>
          <w:szCs w:val="24"/>
        </w:rPr>
        <w:t xml:space="preserve"> - procurement</w:t>
      </w:r>
    </w:p>
    <w:p w:rsidR="00B03777" w:rsidRPr="00D72528" w:rsidP="00D72528">
      <w:pPr>
        <w:numPr>
          <w:ilvl w:val="0"/>
          <w:numId w:val="6"/>
        </w:numPr>
        <w:rPr>
          <w:rFonts w:ascii="Gill Sans MT" w:hAnsi="Gill Sans MT"/>
          <w:sz w:val="24"/>
          <w:szCs w:val="24"/>
        </w:rPr>
      </w:pPr>
      <w:r>
        <w:rPr>
          <w:rFonts w:ascii="Gill Sans MT" w:hAnsi="Gill Sans MT"/>
          <w:sz w:val="24"/>
          <w:szCs w:val="24"/>
        </w:rPr>
        <w:t xml:space="preserve">Generally, the </w:t>
      </w:r>
      <w:r w:rsidR="008E0D8A">
        <w:rPr>
          <w:rFonts w:ascii="Gill Sans MT" w:hAnsi="Gill Sans MT"/>
          <w:sz w:val="24"/>
          <w:szCs w:val="24"/>
        </w:rPr>
        <w:t>procurement</w:t>
      </w:r>
      <w:r>
        <w:rPr>
          <w:rFonts w:ascii="Gill Sans MT" w:hAnsi="Gill Sans MT"/>
          <w:sz w:val="24"/>
          <w:szCs w:val="24"/>
        </w:rPr>
        <w:t xml:space="preserve"> </w:t>
      </w:r>
      <w:r w:rsidRPr="00D72528">
        <w:rPr>
          <w:rFonts w:ascii="Gill Sans MT" w:hAnsi="Gill Sans MT"/>
          <w:sz w:val="24"/>
          <w:szCs w:val="24"/>
        </w:rPr>
        <w:t xml:space="preserve">process is that the </w:t>
      </w:r>
      <w:r w:rsidR="008E0D8A">
        <w:rPr>
          <w:rFonts w:ascii="Gill Sans MT" w:hAnsi="Gill Sans MT"/>
          <w:sz w:val="24"/>
          <w:szCs w:val="24"/>
        </w:rPr>
        <w:t>Ministry of Defence</w:t>
      </w:r>
      <w:r w:rsidRPr="00D72528">
        <w:rPr>
          <w:rFonts w:ascii="Gill Sans MT" w:hAnsi="Gill Sans MT"/>
          <w:sz w:val="24"/>
          <w:szCs w:val="24"/>
        </w:rPr>
        <w:t xml:space="preserve"> set out their needs, Dstl draft a statement of requirements, and it goes out to tender under one of </w:t>
      </w:r>
      <w:r w:rsidRPr="00D72528">
        <w:rPr>
          <w:rFonts w:ascii="Gill Sans MT" w:hAnsi="Gill Sans MT"/>
          <w:sz w:val="24"/>
          <w:szCs w:val="24"/>
        </w:rPr>
        <w:t>a number of</w:t>
      </w:r>
      <w:r w:rsidRPr="00D72528">
        <w:rPr>
          <w:rFonts w:ascii="Gill Sans MT" w:hAnsi="Gill Sans MT"/>
          <w:sz w:val="24"/>
          <w:szCs w:val="24"/>
        </w:rPr>
        <w:t xml:space="preserve"> different frameworks. The terms of the procurement contract depend on the specific framework, and this can involve issues such as IP and clearance levels for staff working on a product. </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Interoperability requirements between existing MoD systems and the newly procured system are defined early in the process through an interface control document (ICD), but sometimes the eventual interfacing between systems may not run very smoothly.</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The quality assurance requirements for procured systems are very high, but quality assurance for AI is still an emerging field. There are no clear standards yet, rather just a set of principles to follow. Standards are developing at the same time as the products are emerging. </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Continuous delivery practices allow for an agile testing capability to be packaged alongside a software product.</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Key performance indicators (KPIs) are well defined for traditional assets such as radar, but defining KPIs for AI systems is harder and not easily understood. An ability to relay uncertainty, communicate confidence and verify confidence could be </w:t>
      </w:r>
      <w:r w:rsidRPr="00B03777">
        <w:rPr>
          <w:rFonts w:ascii="Gill Sans MT" w:hAnsi="Gill Sans MT"/>
          <w:sz w:val="24"/>
          <w:szCs w:val="24"/>
        </w:rPr>
        <w:t>KPIs</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The resilience of a system is important, with some means of shutting down the system or flashing an alert when there is a loss of confidence needed. There isn’t a lot of </w:t>
      </w:r>
      <w:r w:rsidRPr="00B03777">
        <w:rPr>
          <w:rFonts w:ascii="Gill Sans MT" w:hAnsi="Gill Sans MT"/>
          <w:sz w:val="24"/>
          <w:szCs w:val="24"/>
        </w:rPr>
        <w:t>AI</w:t>
      </w:r>
      <w:r w:rsidRPr="00B03777">
        <w:rPr>
          <w:rFonts w:ascii="Gill Sans MT" w:hAnsi="Gill Sans MT"/>
          <w:sz w:val="24"/>
          <w:szCs w:val="24"/>
        </w:rPr>
        <w:t xml:space="preserve"> in military applications because it isn’t sufficiently resilient. A sudden and quick adoption may be coming, but few states are willing to take the initial risk.</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Cyber</w:t>
      </w:r>
      <w:r w:rsidRPr="00B03777" w:rsidR="00710BA9">
        <w:rPr>
          <w:rFonts w:ascii="Gill Sans MT" w:hAnsi="Gill Sans MT"/>
          <w:sz w:val="24"/>
          <w:szCs w:val="24"/>
        </w:rPr>
        <w:t>-</w:t>
      </w:r>
      <w:r w:rsidRPr="00B03777">
        <w:rPr>
          <w:rFonts w:ascii="Gill Sans MT" w:hAnsi="Gill Sans MT"/>
          <w:sz w:val="24"/>
          <w:szCs w:val="24"/>
        </w:rPr>
        <w:t>attacks on systems to test resilience are easy to simulate. Real life attacks are harder to simulate.</w:t>
      </w:r>
    </w:p>
    <w:p w:rsidR="003D42B7" w:rsidP="003D42B7">
      <w:pPr>
        <w:numPr>
          <w:ilvl w:val="0"/>
          <w:numId w:val="6"/>
        </w:numPr>
        <w:rPr>
          <w:rFonts w:ascii="Gill Sans MT" w:hAnsi="Gill Sans MT"/>
          <w:sz w:val="24"/>
          <w:szCs w:val="24"/>
        </w:rPr>
      </w:pPr>
      <w:r w:rsidRPr="00B03777">
        <w:rPr>
          <w:rFonts w:ascii="Gill Sans MT" w:hAnsi="Gill Sans MT"/>
          <w:sz w:val="24"/>
          <w:szCs w:val="24"/>
        </w:rPr>
        <w:t>It is difficult to collect data on how well human operated systems function to provide training data or benchmark performance, by comparison to automated systems where data collection is much easier.</w:t>
      </w:r>
    </w:p>
    <w:p w:rsidR="00B03777" w:rsidRPr="00B03777" w:rsidP="003D42B7">
      <w:pPr>
        <w:rPr>
          <w:rFonts w:ascii="Gill Sans MT" w:hAnsi="Gill Sans MT"/>
          <w:sz w:val="24"/>
          <w:szCs w:val="24"/>
        </w:rPr>
      </w:pPr>
      <w:r w:rsidRPr="00B03777">
        <w:rPr>
          <w:rFonts w:ascii="Gill Sans MT" w:hAnsi="Gill Sans MT"/>
          <w:i/>
          <w:iCs/>
          <w:sz w:val="24"/>
          <w:szCs w:val="24"/>
        </w:rPr>
        <w:t>Umang Bhatt</w:t>
      </w:r>
      <w:r w:rsidR="00715BD3">
        <w:rPr>
          <w:rFonts w:ascii="Gill Sans MT" w:hAnsi="Gill Sans MT"/>
          <w:i/>
          <w:iCs/>
          <w:sz w:val="24"/>
          <w:szCs w:val="24"/>
        </w:rPr>
        <w:t>, PhD candidate, Machine Learning Group</w:t>
      </w:r>
      <w:r w:rsidRPr="003D42B7" w:rsidR="00F63BDF">
        <w:rPr>
          <w:rFonts w:ascii="Gill Sans MT" w:hAnsi="Gill Sans MT"/>
          <w:i/>
          <w:iCs/>
          <w:sz w:val="24"/>
          <w:szCs w:val="24"/>
        </w:rPr>
        <w:t xml:space="preserve"> - transparency</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Current discussions on transparency are very one-directional, focusing on transparency of machine operation to human operators. </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Transparency can be procedural (disclosure, documentation, code release, certification) or algorithmic (prediction, </w:t>
      </w:r>
      <w:r w:rsidRPr="00B03777">
        <w:rPr>
          <w:rFonts w:ascii="Gill Sans MT" w:hAnsi="Gill Sans MT"/>
          <w:sz w:val="24"/>
          <w:szCs w:val="24"/>
        </w:rPr>
        <w:t>explainability</w:t>
      </w:r>
      <w:r w:rsidRPr="00B03777">
        <w:rPr>
          <w:rFonts w:ascii="Gill Sans MT" w:hAnsi="Gill Sans MT"/>
          <w:sz w:val="24"/>
          <w:szCs w:val="24"/>
        </w:rPr>
        <w:t>, uncertainty).</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Explainability</w:t>
      </w:r>
      <w:r w:rsidRPr="00B03777">
        <w:rPr>
          <w:rFonts w:ascii="Gill Sans MT" w:hAnsi="Gill Sans MT"/>
          <w:sz w:val="24"/>
          <w:szCs w:val="24"/>
        </w:rPr>
        <w:t xml:space="preserve"> is rarely used and largely unregulated form of transparency. Its goals are poorly </w:t>
      </w:r>
      <w:r w:rsidRPr="00B03777">
        <w:rPr>
          <w:rFonts w:ascii="Gill Sans MT" w:hAnsi="Gill Sans MT"/>
          <w:sz w:val="24"/>
          <w:szCs w:val="24"/>
        </w:rPr>
        <w:t>defined</w:t>
      </w:r>
      <w:r w:rsidRPr="00B03777">
        <w:rPr>
          <w:rFonts w:ascii="Gill Sans MT" w:hAnsi="Gill Sans MT"/>
          <w:sz w:val="24"/>
          <w:szCs w:val="24"/>
        </w:rPr>
        <w:t xml:space="preserve"> and the technology has limitations. There is often a perception that any explanation will do.</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When working in human-machine teams, non-experts can often ‘loaf’, becoming over reliant on the machine. </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 xml:space="preserve">The benefit of a machine to the work being done is dependent on the human operators’ expertise level. Access to AI systems should be made dependent on their expertise, system cost, and broader policy decisions including risk appetite. </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An interesting area of human-machine interaction is abstention by machines, whereby a machine exhibits informed non-compliance with a human operator’s instructions.</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Affordances, such as kill switches, must be built into systems</w:t>
      </w:r>
      <w:r w:rsidR="00D8166C">
        <w:rPr>
          <w:rFonts w:ascii="Gill Sans MT" w:hAnsi="Gill Sans MT"/>
          <w:sz w:val="24"/>
          <w:szCs w:val="24"/>
        </w:rPr>
        <w:t>.</w:t>
      </w:r>
    </w:p>
    <w:p w:rsidR="00B03777" w:rsidRPr="00B03777" w:rsidP="00F63BDF">
      <w:pPr>
        <w:rPr>
          <w:rFonts w:ascii="Gill Sans MT" w:hAnsi="Gill Sans MT"/>
          <w:i/>
          <w:iCs/>
          <w:sz w:val="24"/>
          <w:szCs w:val="24"/>
        </w:rPr>
      </w:pPr>
      <w:r w:rsidRPr="00B03777">
        <w:rPr>
          <w:rFonts w:ascii="Gill Sans MT" w:hAnsi="Gill Sans MT"/>
          <w:i/>
          <w:iCs/>
          <w:sz w:val="24"/>
          <w:szCs w:val="24"/>
        </w:rPr>
        <w:t>Katie Collins</w:t>
      </w:r>
      <w:r w:rsidR="00F921E0">
        <w:rPr>
          <w:rFonts w:ascii="Gill Sans MT" w:hAnsi="Gill Sans MT"/>
          <w:i/>
          <w:iCs/>
          <w:sz w:val="24"/>
          <w:szCs w:val="24"/>
        </w:rPr>
        <w:t>, PhD candidate, Machine Learning Group</w:t>
      </w:r>
      <w:r w:rsidRPr="00F63BDF" w:rsidR="00F63BDF">
        <w:rPr>
          <w:rFonts w:ascii="Gill Sans MT" w:hAnsi="Gill Sans MT"/>
          <w:i/>
          <w:iCs/>
          <w:sz w:val="24"/>
          <w:szCs w:val="24"/>
        </w:rPr>
        <w:t xml:space="preserve"> - uncertainty</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Uncertainty calibration differs between humans and machines.</w:t>
      </w:r>
    </w:p>
    <w:p w:rsidR="00B03777" w:rsidRPr="00B03777" w:rsidP="00F63BDF">
      <w:pPr>
        <w:numPr>
          <w:ilvl w:val="0"/>
          <w:numId w:val="6"/>
        </w:numPr>
        <w:rPr>
          <w:rFonts w:ascii="Gill Sans MT" w:hAnsi="Gill Sans MT"/>
          <w:sz w:val="24"/>
          <w:szCs w:val="24"/>
        </w:rPr>
      </w:pPr>
      <w:r w:rsidRPr="00B03777">
        <w:rPr>
          <w:rFonts w:ascii="Gill Sans MT" w:hAnsi="Gill Sans MT"/>
          <w:sz w:val="24"/>
          <w:szCs w:val="24"/>
        </w:rPr>
        <w:t>Human uncertainty can limit their ability to query the accuracy of machine outputs.</w:t>
      </w:r>
    </w:p>
    <w:p w:rsidR="003D61B1" w:rsidRPr="003D61B1" w:rsidP="007E0F1B"/>
    <w:sectPr>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F408C"/>
    <w:multiLevelType w:val="multilevel"/>
    <w:tmpl w:val="D52A2E58"/>
    <w:lvl w:ilvl="0">
      <w:start w:val="0"/>
      <w:numFmt w:val="bullet"/>
      <w:lvlText w:val="-"/>
      <w:lvlJc w:val="left"/>
      <w:pPr>
        <w:ind w:left="720" w:hanging="360"/>
      </w:pPr>
      <w:rPr>
        <w:rFonts w:ascii="Calibri" w:eastAsia="Calibri" w:hAnsi="Calibri" w:cs="Calibri"/>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
    <w:nsid w:val="07B61033"/>
    <w:multiLevelType w:val="hybridMultilevel"/>
    <w:tmpl w:val="40CA13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B6D0BA7"/>
    <w:multiLevelType w:val="multilevel"/>
    <w:tmpl w:val="92567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C182A66"/>
    <w:multiLevelType w:val="hybridMultilevel"/>
    <w:tmpl w:val="8C8C41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59342C"/>
    <w:multiLevelType w:val="hybridMultilevel"/>
    <w:tmpl w:val="8DB024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5A745D"/>
    <w:multiLevelType w:val="hybridMultilevel"/>
    <w:tmpl w:val="D65C32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35E2E59"/>
    <w:multiLevelType w:val="multilevel"/>
    <w:tmpl w:val="958E08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E8B67C5"/>
    <w:multiLevelType w:val="multilevel"/>
    <w:tmpl w:val="6DDE58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07E3E33"/>
    <w:multiLevelType w:val="hybridMultilevel"/>
    <w:tmpl w:val="C02625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3A22A0D"/>
    <w:multiLevelType w:val="multilevel"/>
    <w:tmpl w:val="C86A096A"/>
    <w:lvl w:ilvl="0">
      <w:start w:val="1"/>
      <w:numFmt w:val="bullet"/>
      <w:lvlText w:val="●"/>
      <w:lvlJc w:val="left"/>
      <w:pPr>
        <w:ind w:left="726" w:hanging="360"/>
      </w:pPr>
      <w:rPr>
        <w:rFonts w:ascii="Noto Sans Symbols" w:eastAsia="Noto Sans Symbols" w:hAnsi="Noto Sans Symbols" w:cs="Noto Sans Symbols"/>
      </w:r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10">
    <w:nsid w:val="25724010"/>
    <w:multiLevelType w:val="multilevel"/>
    <w:tmpl w:val="DD56A6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268339FE"/>
    <w:multiLevelType w:val="hybridMultilevel"/>
    <w:tmpl w:val="FB8A93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7B33466"/>
    <w:multiLevelType w:val="multilevel"/>
    <w:tmpl w:val="C532A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28405C88"/>
    <w:multiLevelType w:val="hybridMultilevel"/>
    <w:tmpl w:val="49D01F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8DF39EF"/>
    <w:multiLevelType w:val="hybridMultilevel"/>
    <w:tmpl w:val="66F06B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0946D61"/>
    <w:multiLevelType w:val="hybridMultilevel"/>
    <w:tmpl w:val="F26EFF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120569B"/>
    <w:multiLevelType w:val="hybridMultilevel"/>
    <w:tmpl w:val="90A6B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2F94AB8"/>
    <w:multiLevelType w:val="hybridMultilevel"/>
    <w:tmpl w:val="67B4F9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7707DA7"/>
    <w:multiLevelType w:val="hybridMultilevel"/>
    <w:tmpl w:val="6D409E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A243D16"/>
    <w:multiLevelType w:val="multilevel"/>
    <w:tmpl w:val="54D28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3A603E09"/>
    <w:multiLevelType w:val="hybridMultilevel"/>
    <w:tmpl w:val="5A1AEE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ADF3517"/>
    <w:multiLevelType w:val="hybridMultilevel"/>
    <w:tmpl w:val="C336AB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03C786C"/>
    <w:multiLevelType w:val="multilevel"/>
    <w:tmpl w:val="515E17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430D0A8E"/>
    <w:multiLevelType w:val="hybridMultilevel"/>
    <w:tmpl w:val="476208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55B6442"/>
    <w:multiLevelType w:val="hybridMultilevel"/>
    <w:tmpl w:val="F942E1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9516D7C"/>
    <w:multiLevelType w:val="multilevel"/>
    <w:tmpl w:val="105E3C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EFE31C0"/>
    <w:multiLevelType w:val="hybridMultilevel"/>
    <w:tmpl w:val="B85E6F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3407DE6"/>
    <w:multiLevelType w:val="multilevel"/>
    <w:tmpl w:val="6CB864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536D3599"/>
    <w:multiLevelType w:val="hybridMultilevel"/>
    <w:tmpl w:val="DF0668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54457FD"/>
    <w:multiLevelType w:val="hybridMultilevel"/>
    <w:tmpl w:val="BE6A712A"/>
    <w:lvl w:ilvl="0">
      <w:start w:val="1"/>
      <w:numFmt w:val="bullet"/>
      <w:lvlText w:val=""/>
      <w:lvlJc w:val="left"/>
      <w:pPr>
        <w:ind w:left="726" w:hanging="360"/>
      </w:pPr>
      <w:rPr>
        <w:rFonts w:ascii="Symbol" w:hAnsi="Symbol" w:hint="default"/>
      </w:rPr>
    </w:lvl>
    <w:lvl w:ilvl="1" w:tentative="1">
      <w:start w:val="1"/>
      <w:numFmt w:val="bullet"/>
      <w:lvlText w:val="o"/>
      <w:lvlJc w:val="left"/>
      <w:pPr>
        <w:ind w:left="1446" w:hanging="360"/>
      </w:pPr>
      <w:rPr>
        <w:rFonts w:ascii="Courier New" w:hAnsi="Courier New" w:cs="Courier New" w:hint="default"/>
      </w:rPr>
    </w:lvl>
    <w:lvl w:ilvl="2" w:tentative="1">
      <w:start w:val="1"/>
      <w:numFmt w:val="bullet"/>
      <w:lvlText w:val=""/>
      <w:lvlJc w:val="left"/>
      <w:pPr>
        <w:ind w:left="2166" w:hanging="360"/>
      </w:pPr>
      <w:rPr>
        <w:rFonts w:ascii="Wingdings" w:hAnsi="Wingdings" w:hint="default"/>
      </w:rPr>
    </w:lvl>
    <w:lvl w:ilvl="3" w:tentative="1">
      <w:start w:val="1"/>
      <w:numFmt w:val="bullet"/>
      <w:lvlText w:val=""/>
      <w:lvlJc w:val="left"/>
      <w:pPr>
        <w:ind w:left="2886" w:hanging="360"/>
      </w:pPr>
      <w:rPr>
        <w:rFonts w:ascii="Symbol" w:hAnsi="Symbol" w:hint="default"/>
      </w:rPr>
    </w:lvl>
    <w:lvl w:ilvl="4" w:tentative="1">
      <w:start w:val="1"/>
      <w:numFmt w:val="bullet"/>
      <w:lvlText w:val="o"/>
      <w:lvlJc w:val="left"/>
      <w:pPr>
        <w:ind w:left="3606" w:hanging="360"/>
      </w:pPr>
      <w:rPr>
        <w:rFonts w:ascii="Courier New" w:hAnsi="Courier New" w:cs="Courier New" w:hint="default"/>
      </w:rPr>
    </w:lvl>
    <w:lvl w:ilvl="5" w:tentative="1">
      <w:start w:val="1"/>
      <w:numFmt w:val="bullet"/>
      <w:lvlText w:val=""/>
      <w:lvlJc w:val="left"/>
      <w:pPr>
        <w:ind w:left="4326" w:hanging="360"/>
      </w:pPr>
      <w:rPr>
        <w:rFonts w:ascii="Wingdings" w:hAnsi="Wingdings" w:hint="default"/>
      </w:rPr>
    </w:lvl>
    <w:lvl w:ilvl="6" w:tentative="1">
      <w:start w:val="1"/>
      <w:numFmt w:val="bullet"/>
      <w:lvlText w:val=""/>
      <w:lvlJc w:val="left"/>
      <w:pPr>
        <w:ind w:left="5046" w:hanging="360"/>
      </w:pPr>
      <w:rPr>
        <w:rFonts w:ascii="Symbol" w:hAnsi="Symbol" w:hint="default"/>
      </w:rPr>
    </w:lvl>
    <w:lvl w:ilvl="7" w:tentative="1">
      <w:start w:val="1"/>
      <w:numFmt w:val="bullet"/>
      <w:lvlText w:val="o"/>
      <w:lvlJc w:val="left"/>
      <w:pPr>
        <w:ind w:left="5766" w:hanging="360"/>
      </w:pPr>
      <w:rPr>
        <w:rFonts w:ascii="Courier New" w:hAnsi="Courier New" w:cs="Courier New" w:hint="default"/>
      </w:rPr>
    </w:lvl>
    <w:lvl w:ilvl="8" w:tentative="1">
      <w:start w:val="1"/>
      <w:numFmt w:val="bullet"/>
      <w:lvlText w:val=""/>
      <w:lvlJc w:val="left"/>
      <w:pPr>
        <w:ind w:left="6486" w:hanging="360"/>
      </w:pPr>
      <w:rPr>
        <w:rFonts w:ascii="Wingdings" w:hAnsi="Wingdings" w:hint="default"/>
      </w:rPr>
    </w:lvl>
  </w:abstractNum>
  <w:abstractNum w:abstractNumId="30">
    <w:nsid w:val="56A668D8"/>
    <w:multiLevelType w:val="hybridMultilevel"/>
    <w:tmpl w:val="EBC0C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AF07577"/>
    <w:multiLevelType w:val="hybridMultilevel"/>
    <w:tmpl w:val="64E646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9164344"/>
    <w:multiLevelType w:val="hybridMultilevel"/>
    <w:tmpl w:val="94D423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E00986"/>
    <w:multiLevelType w:val="multilevel"/>
    <w:tmpl w:val="269488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nsid w:val="7B8B594E"/>
    <w:multiLevelType w:val="hybridMultilevel"/>
    <w:tmpl w:val="AA18E3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7DCF3439"/>
    <w:multiLevelType w:val="hybridMultilevel"/>
    <w:tmpl w:val="7B7EF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5"/>
  </w:num>
  <w:num w:numId="4">
    <w:abstractNumId w:val="3"/>
  </w:num>
  <w:num w:numId="5">
    <w:abstractNumId w:val="16"/>
  </w:num>
  <w:num w:numId="6">
    <w:abstractNumId w:val="11"/>
  </w:num>
  <w:num w:numId="7">
    <w:abstractNumId w:val="29"/>
  </w:num>
  <w:num w:numId="8">
    <w:abstractNumId w:val="1"/>
  </w:num>
  <w:num w:numId="9">
    <w:abstractNumId w:val="17"/>
  </w:num>
  <w:num w:numId="10">
    <w:abstractNumId w:val="26"/>
  </w:num>
  <w:num w:numId="11">
    <w:abstractNumId w:val="21"/>
  </w:num>
  <w:num w:numId="12">
    <w:abstractNumId w:val="24"/>
  </w:num>
  <w:num w:numId="13">
    <w:abstractNumId w:val="23"/>
  </w:num>
  <w:num w:numId="14">
    <w:abstractNumId w:val="34"/>
  </w:num>
  <w:num w:numId="15">
    <w:abstractNumId w:val="8"/>
  </w:num>
  <w:num w:numId="16">
    <w:abstractNumId w:val="5"/>
  </w:num>
  <w:num w:numId="17">
    <w:abstractNumId w:val="32"/>
  </w:num>
  <w:num w:numId="18">
    <w:abstractNumId w:val="30"/>
  </w:num>
  <w:num w:numId="19">
    <w:abstractNumId w:val="14"/>
  </w:num>
  <w:num w:numId="20">
    <w:abstractNumId w:val="20"/>
  </w:num>
  <w:num w:numId="21">
    <w:abstractNumId w:val="18"/>
  </w:num>
  <w:num w:numId="22">
    <w:abstractNumId w:val="28"/>
  </w:num>
  <w:num w:numId="23">
    <w:abstractNumId w:val="4"/>
  </w:num>
  <w:num w:numId="24">
    <w:abstractNumId w:val="13"/>
  </w:num>
  <w:num w:numId="25">
    <w:abstractNumId w:val="31"/>
  </w:num>
  <w:num w:numId="26">
    <w:abstractNumId w:val="35"/>
  </w:num>
  <w:num w:numId="27">
    <w:abstractNumId w:val="27"/>
  </w:num>
  <w:num w:numId="28">
    <w:abstractNumId w:val="33"/>
  </w:num>
  <w:num w:numId="29">
    <w:abstractNumId w:val="19"/>
  </w:num>
  <w:num w:numId="30">
    <w:abstractNumId w:val="6"/>
  </w:num>
  <w:num w:numId="31">
    <w:abstractNumId w:val="22"/>
  </w:num>
  <w:num w:numId="32">
    <w:abstractNumId w:val="2"/>
  </w:num>
  <w:num w:numId="33">
    <w:abstractNumId w:val="25"/>
  </w:num>
  <w:num w:numId="34">
    <w:abstractNumId w:val="9"/>
  </w:num>
  <w:num w:numId="35">
    <w:abstractNumId w:val="12"/>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69C6"/>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Revision">
    <w:name w:val="Revision"/>
    <w:hidden/>
    <w:uiPriority w:val="99"/>
    <w:semiHidden/>
    <w:rsid w:val="002A3150"/>
    <w:pPr>
      <w:autoSpaceDN/>
      <w:spacing w:after="0" w:line="240" w:lineRule="auto"/>
    </w:pPr>
  </w:style>
  <w:style w:type="paragraph" w:styleId="EndnoteText">
    <w:name w:val="endnote text"/>
    <w:basedOn w:val="Normal"/>
    <w:link w:val="EndnoteTextChar"/>
    <w:uiPriority w:val="99"/>
    <w:semiHidden/>
    <w:unhideWhenUsed/>
    <w:rsid w:val="001050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50D7"/>
    <w:rPr>
      <w:sz w:val="20"/>
      <w:szCs w:val="20"/>
    </w:rPr>
  </w:style>
  <w:style w:type="character" w:styleId="EndnoteReference">
    <w:name w:val="endnote reference"/>
    <w:basedOn w:val="DefaultParagraphFont"/>
    <w:uiPriority w:val="99"/>
    <w:semiHidden/>
    <w:unhideWhenUsed/>
    <w:rsid w:val="001050D7"/>
    <w:rPr>
      <w:vertAlign w:val="superscript"/>
    </w:rPr>
  </w:style>
  <w:style w:type="paragraph" w:styleId="Header">
    <w:name w:val="header"/>
    <w:basedOn w:val="Normal"/>
    <w:link w:val="HeaderChar"/>
    <w:uiPriority w:val="99"/>
    <w:semiHidden/>
    <w:unhideWhenUsed/>
    <w:rsid w:val="000A0EC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A0ECA"/>
  </w:style>
  <w:style w:type="paragraph" w:styleId="Footer">
    <w:name w:val="footer"/>
    <w:basedOn w:val="Normal"/>
    <w:link w:val="FooterChar"/>
    <w:uiPriority w:val="99"/>
    <w:semiHidden/>
    <w:unhideWhenUsed/>
    <w:rsid w:val="000A0E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A0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2d5449-1100-4f79-858b-6f7be8a56b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EB1B9B55A3DA4FB44BE17D23584B64" ma:contentTypeVersion="13" ma:contentTypeDescription="Create a new document." ma:contentTypeScope="" ma:versionID="5788145481e25da801e62ef0541d1b6c">
  <xsd:schema xmlns:xsd="http://www.w3.org/2001/XMLSchema" xmlns:xs="http://www.w3.org/2001/XMLSchema" xmlns:p="http://schemas.microsoft.com/office/2006/metadata/properties" xmlns:ns3="542d5449-1100-4f79-858b-6f7be8a56b9c" xmlns:ns4="583850fd-fa57-4e6b-bc4a-bbecff0eed2f" targetNamespace="http://schemas.microsoft.com/office/2006/metadata/properties" ma:root="true" ma:fieldsID="283b306218375aea97ac342d89e592ff" ns3:_="" ns4:_="">
    <xsd:import namespace="542d5449-1100-4f79-858b-6f7be8a56b9c"/>
    <xsd:import namespace="583850fd-fa57-4e6b-bc4a-bbecff0eed2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2d5449-1100-4f79-858b-6f7be8a56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850fd-fa57-4e6b-bc4a-bbecff0eed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019A22-6537-4404-9A57-27F6BD4DDDB1}">
  <ds:schemaRefs>
    <ds:schemaRef ds:uri="http://schemas.microsoft.com/office/2006/metadata/properties"/>
    <ds:schemaRef ds:uri="http://schemas.microsoft.com/office/infopath/2007/PartnerControls"/>
    <ds:schemaRef ds:uri="542d5449-1100-4f79-858b-6f7be8a56b9c"/>
  </ds:schemaRefs>
</ds:datastoreItem>
</file>

<file path=customXml/itemProps2.xml><?xml version="1.0" encoding="utf-8"?>
<ds:datastoreItem xmlns:ds="http://schemas.openxmlformats.org/officeDocument/2006/customXml" ds:itemID="{2AB431B8-072C-4B20-B3D8-8E5FC1BB7B45}">
  <ds:schemaRefs>
    <ds:schemaRef ds:uri="http://schemas.microsoft.com/sharepoint/v3/contenttype/forms"/>
  </ds:schemaRefs>
</ds:datastoreItem>
</file>

<file path=customXml/itemProps3.xml><?xml version="1.0" encoding="utf-8"?>
<ds:datastoreItem xmlns:ds="http://schemas.openxmlformats.org/officeDocument/2006/customXml" ds:itemID="{E75AE7C2-C0F0-4847-BAAE-81DE102F4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2d5449-1100-4f79-858b-6f7be8a56b9c"/>
    <ds:schemaRef ds:uri="583850fd-fa57-4e6b-bc4a-bbecff0ee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