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2B23BF" w:rsidRPr="00CC258E" w:rsidP="002B23BF">
      <w:pPr>
        <w:pStyle w:val="ListNumber"/>
        <w:numPr>
          <w:ilvl w:val="0"/>
          <w:numId w:val="0"/>
        </w:numPr>
        <w:jc w:val="center"/>
        <w:rPr>
          <w:rFonts w:ascii="Gill Sans MT" w:hAnsi="Gill Sans MT"/>
          <w:b/>
          <w:sz w:val="26"/>
          <w:szCs w:val="26"/>
          <w:lang w:eastAsia="en-GB" w:bidi="ar-SA"/>
        </w:rPr>
      </w:pPr>
      <w:r w:rsidRPr="00CC258E">
        <w:rPr>
          <w:rFonts w:ascii="Gill Sans MT" w:hAnsi="Gill Sans MT"/>
          <w:b/>
          <w:sz w:val="26"/>
          <w:szCs w:val="26"/>
          <w:lang w:eastAsia="en-GB" w:bidi="ar-SA"/>
        </w:rPr>
        <w:t>ADMINISTRATION COMMITTEE</w:t>
      </w:r>
    </w:p>
    <w:p w:rsidR="002B23BF" w:rsidRPr="008D740C" w:rsidP="002B23BF">
      <w:pPr>
        <w:pStyle w:val="ListNumber"/>
        <w:numPr>
          <w:ilvl w:val="0"/>
          <w:numId w:val="0"/>
        </w:numPr>
        <w:jc w:val="center"/>
        <w:rPr>
          <w:rFonts w:ascii="Gill Sans MT" w:hAnsi="Gill Sans MT"/>
          <w:b/>
          <w:sz w:val="26"/>
          <w:szCs w:val="26"/>
          <w:lang w:eastAsia="en-GB" w:bidi="ar-SA"/>
        </w:rPr>
      </w:pPr>
    </w:p>
    <w:p w:rsidR="002B23BF" w:rsidRPr="008D740C" w:rsidP="002B23BF">
      <w:pPr>
        <w:pStyle w:val="Mainheading"/>
        <w:jc w:val="center"/>
        <w:rPr>
          <w:rFonts w:ascii="Gill Sans MT" w:hAnsi="Gill Sans MT" w:cs="Arial"/>
          <w:color w:val="auto"/>
          <w:sz w:val="26"/>
          <w:szCs w:val="26"/>
        </w:rPr>
      </w:pPr>
      <w:r w:rsidRPr="1D718F27">
        <w:rPr>
          <w:rFonts w:ascii="Gill Sans MT" w:hAnsi="Gill Sans MT" w:cs="Arial"/>
          <w:caps w:val="0"/>
          <w:color w:val="auto"/>
          <w:sz w:val="26"/>
          <w:szCs w:val="26"/>
        </w:rPr>
        <w:t xml:space="preserve">Note of </w:t>
      </w:r>
      <w:r w:rsidR="000C04F6">
        <w:rPr>
          <w:rFonts w:ascii="Gill Sans MT" w:hAnsi="Gill Sans MT" w:cs="Arial"/>
          <w:caps w:val="0"/>
          <w:color w:val="auto"/>
          <w:sz w:val="26"/>
          <w:szCs w:val="26"/>
        </w:rPr>
        <w:t xml:space="preserve">Discussion for </w:t>
      </w:r>
      <w:r w:rsidRPr="1D718F27">
        <w:rPr>
          <w:rFonts w:ascii="Gill Sans MT" w:hAnsi="Gill Sans MT" w:cs="Arial"/>
          <w:caps w:val="0"/>
          <w:color w:val="auto"/>
          <w:sz w:val="26"/>
          <w:szCs w:val="26"/>
        </w:rPr>
        <w:t xml:space="preserve">the meeting held on Monday </w:t>
      </w:r>
      <w:r w:rsidR="00E8626D">
        <w:rPr>
          <w:rFonts w:ascii="Gill Sans MT" w:hAnsi="Gill Sans MT" w:cs="Arial"/>
          <w:caps w:val="0"/>
          <w:color w:val="auto"/>
          <w:sz w:val="26"/>
          <w:szCs w:val="26"/>
        </w:rPr>
        <w:t>16 May</w:t>
      </w:r>
      <w:r w:rsidR="00450571">
        <w:rPr>
          <w:rFonts w:ascii="Gill Sans MT" w:hAnsi="Gill Sans MT" w:cs="Arial"/>
          <w:caps w:val="0"/>
          <w:color w:val="auto"/>
          <w:sz w:val="26"/>
          <w:szCs w:val="26"/>
        </w:rPr>
        <w:t xml:space="preserve"> 202</w:t>
      </w:r>
      <w:r w:rsidR="00FD6751">
        <w:rPr>
          <w:rFonts w:ascii="Gill Sans MT" w:hAnsi="Gill Sans MT" w:cs="Arial"/>
          <w:caps w:val="0"/>
          <w:color w:val="auto"/>
          <w:sz w:val="26"/>
          <w:szCs w:val="26"/>
        </w:rPr>
        <w:t>2</w:t>
      </w:r>
      <w:r w:rsidRPr="1D718F27">
        <w:rPr>
          <w:rFonts w:ascii="Gill Sans MT" w:hAnsi="Gill Sans MT" w:cs="Arial"/>
          <w:caps w:val="0"/>
          <w:color w:val="auto"/>
          <w:sz w:val="26"/>
          <w:szCs w:val="26"/>
        </w:rPr>
        <w:t xml:space="preserve"> at 4.30pm in Committee Room 6 [</w:t>
      </w:r>
      <w:r w:rsidR="00083A55">
        <w:rPr>
          <w:rFonts w:ascii="Gill Sans MT" w:hAnsi="Gill Sans MT" w:cs="Arial"/>
          <w:caps w:val="0"/>
          <w:color w:val="auto"/>
          <w:sz w:val="26"/>
          <w:szCs w:val="26"/>
        </w:rPr>
        <w:t>ND 01</w:t>
      </w:r>
      <w:r w:rsidRPr="1D718F27">
        <w:rPr>
          <w:rFonts w:ascii="Gill Sans MT" w:hAnsi="Gill Sans MT" w:cs="Arial"/>
          <w:caps w:val="0"/>
          <w:color w:val="auto"/>
          <w:sz w:val="26"/>
          <w:szCs w:val="26"/>
        </w:rPr>
        <w:t>]</w:t>
      </w:r>
    </w:p>
    <w:p w:rsidR="002B23BF" w:rsidRPr="00197BE1" w:rsidP="00197BE1">
      <w:pPr>
        <w:pStyle w:val="FormalMinutesMembers"/>
        <w:tabs>
          <w:tab w:val="right" w:pos="8505"/>
        </w:tabs>
        <w:jc w:val="center"/>
        <w:rPr>
          <w:rFonts w:ascii="Gill Sans MT" w:hAnsi="Gill Sans MT" w:cs="Arial"/>
          <w:b/>
          <w:bCs/>
        </w:rPr>
      </w:pPr>
      <w:r w:rsidRPr="00197BE1">
        <w:rPr>
          <w:rFonts w:ascii="Gill Sans MT" w:hAnsi="Gill Sans MT" w:cs="Arial"/>
          <w:b/>
          <w:bCs/>
        </w:rPr>
        <w:t>Members present:</w:t>
      </w:r>
    </w:p>
    <w:p w:rsidR="002B23BF" w:rsidRPr="00DD61D5" w:rsidP="002B23BF">
      <w:pPr>
        <w:pStyle w:val="FormalMinutesCentredHeadingCharCharCharChar"/>
        <w:rPr>
          <w:rFonts w:ascii="Gill Sans MT" w:hAnsi="Gill Sans MT" w:cs="Arial"/>
        </w:rPr>
      </w:pPr>
    </w:p>
    <w:tbl>
      <w:tblPr>
        <w:tblW w:w="0" w:type="auto"/>
        <w:jc w:val="center"/>
        <w:tblLook w:val="01E0"/>
      </w:tblPr>
      <w:tblGrid>
        <w:gridCol w:w="2179"/>
        <w:gridCol w:w="578"/>
        <w:gridCol w:w="2178"/>
      </w:tblGrid>
      <w:tr w:rsidTr="1D718F27">
        <w:tblPrEx>
          <w:tblW w:w="0" w:type="auto"/>
          <w:jc w:val="center"/>
          <w:tblLook w:val="01E0"/>
        </w:tblPrEx>
        <w:trPr>
          <w:trHeight w:val="1236"/>
          <w:jc w:val="center"/>
        </w:trPr>
        <w:tc>
          <w:tcPr>
            <w:tcW w:w="2179" w:type="dxa"/>
          </w:tcPr>
          <w:p w:rsidR="002B23BF" w:rsidRPr="00DD61D5" w:rsidP="000A14CE">
            <w:pPr>
              <w:pStyle w:val="FormalMinutesMembers"/>
              <w:tabs>
                <w:tab w:val="right" w:pos="8505"/>
              </w:tabs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John Cryer</w:t>
            </w:r>
          </w:p>
          <w:p w:rsidR="002B23BF" w:rsidP="000A14CE">
            <w:pPr>
              <w:pStyle w:val="FormalMinutesMembers"/>
              <w:tabs>
                <w:tab w:val="right" w:pos="8505"/>
              </w:tabs>
              <w:jc w:val="center"/>
              <w:rPr>
                <w:rFonts w:ascii="Gill Sans MT" w:hAnsi="Gill Sans MT" w:cs="Arial"/>
              </w:rPr>
            </w:pPr>
            <w:r w:rsidRPr="00DD61D5">
              <w:rPr>
                <w:rFonts w:ascii="Gill Sans MT" w:hAnsi="Gill Sans MT" w:cs="Arial"/>
              </w:rPr>
              <w:t>Michael Fabricant</w:t>
            </w:r>
          </w:p>
          <w:p w:rsidR="005B0003" w:rsidP="000A14CE">
            <w:pPr>
              <w:pStyle w:val="FormalMinutesMembers"/>
              <w:tabs>
                <w:tab w:val="right" w:pos="8505"/>
              </w:tabs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Mrs Maria Miller</w:t>
            </w:r>
          </w:p>
          <w:p w:rsidR="002B23BF" w:rsidRPr="00DD61D5" w:rsidP="00E8626D">
            <w:pPr>
              <w:pStyle w:val="FormalMinutesMembers"/>
              <w:tabs>
                <w:tab w:val="right" w:pos="8505"/>
              </w:tabs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578" w:type="dxa"/>
          </w:tcPr>
          <w:p w:rsidR="002B23BF" w:rsidRPr="00DD61D5" w:rsidP="000A14CE">
            <w:pPr>
              <w:pStyle w:val="FormalMinutesMembers"/>
              <w:tabs>
                <w:tab w:val="right" w:pos="8505"/>
              </w:tabs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2178" w:type="dxa"/>
          </w:tcPr>
          <w:p w:rsidR="002B23BF" w:rsidP="000A14CE">
            <w:pPr>
              <w:pStyle w:val="FormalMinutesMembers"/>
              <w:tabs>
                <w:tab w:val="right" w:pos="8505"/>
              </w:tabs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Mark Tami</w:t>
            </w:r>
          </w:p>
          <w:p w:rsidR="00E8626D" w:rsidP="000A14CE">
            <w:pPr>
              <w:pStyle w:val="FormalMinutesMembers"/>
              <w:tabs>
                <w:tab w:val="right" w:pos="8505"/>
              </w:tabs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Giles Watling</w:t>
            </w:r>
          </w:p>
          <w:p w:rsidR="002B23BF" w:rsidRPr="00DD61D5" w:rsidP="000A14CE">
            <w:pPr>
              <w:pStyle w:val="FormalMinutesMembers"/>
              <w:tabs>
                <w:tab w:val="right" w:pos="8505"/>
              </w:tabs>
              <w:jc w:val="center"/>
              <w:rPr>
                <w:rFonts w:ascii="Gill Sans MT" w:hAnsi="Gill Sans MT" w:cs="Arial"/>
              </w:rPr>
            </w:pPr>
          </w:p>
        </w:tc>
      </w:tr>
    </w:tbl>
    <w:p w:rsidR="00E8626D" w:rsidRPr="00505ADA" w:rsidP="00185F27">
      <w:pPr>
        <w:pStyle w:val="FormalMinutesMembers"/>
        <w:tabs>
          <w:tab w:val="right" w:pos="8505"/>
        </w:tabs>
        <w:jc w:val="center"/>
        <w:rPr>
          <w:rFonts w:ascii="Gill Sans MT" w:hAnsi="Gill Sans MT" w:cs="Arial"/>
        </w:rPr>
      </w:pPr>
      <w:r w:rsidRPr="60D4F6B4">
        <w:rPr>
          <w:rFonts w:ascii="Gill Sans MT" w:hAnsi="Gill Sans MT" w:cs="Arial"/>
        </w:rPr>
        <w:t xml:space="preserve">In the absence of </w:t>
      </w:r>
      <w:r w:rsidRPr="60D4F6B4" w:rsidR="00433208">
        <w:rPr>
          <w:rFonts w:ascii="Gill Sans MT" w:hAnsi="Gill Sans MT" w:cs="Arial"/>
        </w:rPr>
        <w:t>the Chair</w:t>
      </w:r>
      <w:r w:rsidRPr="60D4F6B4">
        <w:rPr>
          <w:rFonts w:ascii="Gill Sans MT" w:hAnsi="Gill Sans MT" w:cs="Arial"/>
        </w:rPr>
        <w:t xml:space="preserve">, Mrs Maria Miller </w:t>
      </w:r>
      <w:r w:rsidRPr="60D4F6B4" w:rsidR="00071C77">
        <w:rPr>
          <w:rFonts w:ascii="Gill Sans MT" w:hAnsi="Gill Sans MT" w:cs="Arial"/>
        </w:rPr>
        <w:t xml:space="preserve">was called to the </w:t>
      </w:r>
      <w:r w:rsidRPr="60D4F6B4" w:rsidR="4089C42F">
        <w:rPr>
          <w:rFonts w:ascii="Gill Sans MT" w:hAnsi="Gill Sans MT" w:cs="Arial"/>
        </w:rPr>
        <w:t>c</w:t>
      </w:r>
      <w:r w:rsidRPr="60D4F6B4">
        <w:rPr>
          <w:rFonts w:ascii="Gill Sans MT" w:hAnsi="Gill Sans MT" w:cs="Arial"/>
        </w:rPr>
        <w:t>hair.</w:t>
      </w:r>
    </w:p>
    <w:p w:rsidR="00C32801" w:rsidP="4C43A666">
      <w:pPr>
        <w:pStyle w:val="Heading1"/>
        <w:numPr>
          <w:ilvl w:val="0"/>
          <w:numId w:val="18"/>
        </w:numPr>
        <w:rPr>
          <w:rFonts w:asciiTheme="majorHAnsi" w:eastAsiaTheme="majorEastAsia" w:hAnsiTheme="majorHAnsi" w:cstheme="majorBidi"/>
        </w:rPr>
      </w:pPr>
      <w:r w:rsidRPr="6BBC5CDC">
        <w:rPr>
          <w:rFonts w:asciiTheme="majorHAnsi" w:eastAsiaTheme="majorEastAsia" w:hAnsiTheme="majorHAnsi" w:cstheme="majorBidi"/>
        </w:rPr>
        <w:t>Informal Note</w:t>
      </w:r>
      <w:r w:rsidRPr="6BBC5CDC">
        <w:rPr>
          <w:rFonts w:asciiTheme="majorHAnsi" w:eastAsiaTheme="majorEastAsia" w:hAnsiTheme="majorHAnsi" w:cstheme="majorBidi"/>
        </w:rPr>
        <w:t xml:space="preserve"> </w:t>
      </w:r>
    </w:p>
    <w:p w:rsidR="0017269C" w:rsidP="1D718F27">
      <w:pPr>
        <w:pStyle w:val="Para"/>
      </w:pPr>
      <w:r>
        <w:t xml:space="preserve">The Committee </w:t>
      </w:r>
      <w:r w:rsidRPr="1D718F27">
        <w:rPr>
          <w:b/>
          <w:bCs/>
        </w:rPr>
        <w:t>agreed</w:t>
      </w:r>
      <w:r>
        <w:t xml:space="preserve"> the informal note of the meeting on </w:t>
      </w:r>
      <w:r w:rsidR="00E8626D">
        <w:t>25 April</w:t>
      </w:r>
      <w:r>
        <w:t xml:space="preserve"> 2022.</w:t>
      </w:r>
      <w:r w:rsidR="00E8626D">
        <w:t xml:space="preserve"> </w:t>
      </w:r>
    </w:p>
    <w:p w:rsidR="1D718F27" w:rsidP="1D718F27">
      <w:pPr>
        <w:pStyle w:val="Para"/>
        <w:rPr>
          <w:b/>
          <w:bCs/>
        </w:rPr>
      </w:pPr>
      <w:r w:rsidRPr="1D718F27">
        <w:rPr>
          <w:b/>
          <w:bCs/>
        </w:rPr>
        <w:t>Matters arising</w:t>
      </w:r>
    </w:p>
    <w:p w:rsidR="0017269C" w:rsidP="1D718F27">
      <w:pPr>
        <w:pStyle w:val="Heading1"/>
        <w:numPr>
          <w:ilvl w:val="0"/>
          <w:numId w:val="18"/>
        </w:numPr>
        <w:rPr>
          <w:rFonts w:asciiTheme="majorHAnsi" w:eastAsiaTheme="majorEastAsia" w:hAnsiTheme="majorHAnsi" w:cstheme="majorBidi"/>
        </w:rPr>
      </w:pPr>
      <w:r w:rsidRPr="4C43A666">
        <w:rPr>
          <w:rFonts w:asciiTheme="majorHAnsi" w:eastAsiaTheme="majorEastAsia" w:hAnsiTheme="majorHAnsi" w:cstheme="majorBidi"/>
        </w:rPr>
        <w:t>AOB</w:t>
      </w:r>
      <w:r w:rsidRPr="4C43A666">
        <w:rPr>
          <w:rFonts w:asciiTheme="majorHAnsi" w:eastAsiaTheme="majorEastAsia" w:hAnsiTheme="majorHAnsi" w:cstheme="majorBidi"/>
        </w:rPr>
        <w:t xml:space="preserve"> </w:t>
      </w:r>
    </w:p>
    <w:p w:rsidR="2F1104DF" w:rsidP="4C43A666">
      <w:pPr>
        <w:pStyle w:val="Heading1"/>
        <w:spacing w:line="259" w:lineRule="auto"/>
        <w:rPr>
          <w:rFonts w:asciiTheme="majorHAnsi" w:eastAsiaTheme="majorEastAsia" w:hAnsiTheme="majorHAnsi" w:cstheme="majorBidi"/>
          <w:bCs/>
          <w:u w:val="single"/>
        </w:rPr>
      </w:pPr>
      <w:r w:rsidRPr="4C43A666">
        <w:rPr>
          <w:rFonts w:asciiTheme="majorHAnsi" w:eastAsiaTheme="majorEastAsia" w:hAnsiTheme="majorHAnsi" w:cstheme="majorBidi"/>
          <w:b w:val="0"/>
          <w:u w:val="single"/>
        </w:rPr>
        <w:t>House of Commons Commission update</w:t>
      </w:r>
    </w:p>
    <w:p w:rsidR="1D718F27" w:rsidRPr="00F010F6" w:rsidP="0084304C">
      <w:pPr>
        <w:spacing w:line="259" w:lineRule="auto"/>
        <w:jc w:val="both"/>
        <w:rPr>
          <w:rFonts w:cs="Arial"/>
        </w:rPr>
      </w:pPr>
      <w:r w:rsidRPr="00F010F6">
        <w:rPr>
          <w:rFonts w:cs="Arial"/>
        </w:rPr>
        <w:t>Ed Potton, Assistant Secretary to the Commission, in attendance, provided a short readout of the meeting of the House of Commons Commission earlier that day</w:t>
      </w:r>
      <w:r w:rsidRPr="00F010F6">
        <w:rPr>
          <w:rFonts w:cs="Arial"/>
        </w:rPr>
        <w:t>.</w:t>
      </w:r>
      <w:r w:rsidRPr="00F010F6">
        <w:rPr>
          <w:rFonts w:cs="Arial"/>
        </w:rPr>
        <w:t xml:space="preserve"> The Commission had agreed the Corporate Business Plan and the Strategy; the purpose of the </w:t>
      </w:r>
      <w:r w:rsidRPr="00F010F6" w:rsidR="00F010F6">
        <w:rPr>
          <w:rFonts w:cs="Arial"/>
        </w:rPr>
        <w:t xml:space="preserve">Strategy </w:t>
      </w:r>
      <w:r w:rsidRPr="00F010F6">
        <w:rPr>
          <w:rFonts w:cs="Arial"/>
        </w:rPr>
        <w:t xml:space="preserve">had been agreed as </w:t>
      </w:r>
      <w:r w:rsidRPr="00450571" w:rsidR="0084304C">
        <w:rPr>
          <w:rFonts w:cs="Arial"/>
        </w:rPr>
        <w:t>“we support parliamentary democracy by delivering excellent services to the UK Parliament”</w:t>
      </w:r>
      <w:r w:rsidRPr="00450571">
        <w:rPr>
          <w:rFonts w:cs="Arial"/>
        </w:rPr>
        <w:t>.</w:t>
      </w:r>
      <w:r w:rsidRPr="00F010F6">
        <w:rPr>
          <w:rFonts w:cs="Arial"/>
        </w:rPr>
        <w:t xml:space="preserve"> The Commission also agreed a report on the appointment of </w:t>
      </w:r>
      <w:r w:rsidRPr="00F010F6" w:rsidR="00C8528D">
        <w:rPr>
          <w:rFonts w:cs="Arial"/>
        </w:rPr>
        <w:t xml:space="preserve">Lay Members to the Committee on Standards </w:t>
      </w:r>
      <w:r w:rsidRPr="00F010F6">
        <w:rPr>
          <w:rFonts w:cs="Arial"/>
        </w:rPr>
        <w:t>and the Commission response to the Women and Equalities Committee Report on a Gender-Sensitive Parliament. Finally, the Commission had considered tours of the Elizabeth Tower and received updates on Restoration and Renewal and safety on the Estate.</w:t>
      </w:r>
    </w:p>
    <w:p w:rsidR="00E8626D" w:rsidRPr="002E0A36" w:rsidP="1D718F27">
      <w:pPr>
        <w:spacing w:line="259" w:lineRule="auto"/>
        <w:jc w:val="both"/>
        <w:rPr>
          <w:rFonts w:cs="Arial"/>
          <w:i/>
          <w:iCs/>
        </w:rPr>
      </w:pPr>
    </w:p>
    <w:p w:rsidR="00E8626D" w:rsidRPr="00F010F6" w:rsidP="1D718F27">
      <w:pPr>
        <w:spacing w:line="259" w:lineRule="auto"/>
        <w:jc w:val="both"/>
        <w:rPr>
          <w:rFonts w:cs="Arial"/>
        </w:rPr>
      </w:pPr>
      <w:r>
        <w:rPr>
          <w:rFonts w:cs="Arial"/>
        </w:rPr>
        <w:t>A Member</w:t>
      </w:r>
      <w:r w:rsidRPr="00F010F6">
        <w:rPr>
          <w:rFonts w:cs="Arial"/>
        </w:rPr>
        <w:t xml:space="preserve"> asked if the Committee could have a copy of the Commission response to the Women and Equalities Committee Report and the Strategy as agreed.</w:t>
      </w:r>
    </w:p>
    <w:p w:rsidR="00E8626D" w:rsidRPr="00F010F6" w:rsidP="1D718F27">
      <w:pPr>
        <w:spacing w:line="259" w:lineRule="auto"/>
        <w:jc w:val="both"/>
        <w:rPr>
          <w:rFonts w:cs="Arial"/>
        </w:rPr>
      </w:pPr>
    </w:p>
    <w:p w:rsidR="002E0A36" w:rsidRPr="00F010F6" w:rsidP="007A5896">
      <w:pPr>
        <w:pStyle w:val="Para"/>
        <w:jc w:val="both"/>
      </w:pPr>
      <w:r>
        <w:t>A Member</w:t>
      </w:r>
      <w:r w:rsidRPr="00F010F6">
        <w:t xml:space="preserve"> asked if there was an update on the Committee’s application to the Backbench Business Committee for a </w:t>
      </w:r>
      <w:r w:rsidRPr="00F010F6" w:rsidR="00C85384">
        <w:t>debate</w:t>
      </w:r>
      <w:r w:rsidRPr="00F010F6">
        <w:t xml:space="preserve">. The Clerk said that the Backbench Committee had not yet met following State Opening. Mrs Maria Miller asked that the item be put on the agenda for the next meeting. </w:t>
      </w:r>
    </w:p>
    <w:p w:rsidR="00CE72A7" w:rsidP="002B23BF">
      <w:pPr>
        <w:pStyle w:val="Para"/>
        <w:jc w:val="center"/>
        <w:rPr>
          <w:b/>
        </w:rPr>
      </w:pPr>
    </w:p>
    <w:p w:rsidR="002B23BF" w:rsidRPr="009472BB" w:rsidP="002B23BF">
      <w:pPr>
        <w:pStyle w:val="Para"/>
        <w:jc w:val="center"/>
        <w:rPr>
          <w:b/>
        </w:rPr>
      </w:pPr>
      <w:r w:rsidRPr="009472BB">
        <w:rPr>
          <w:b/>
        </w:rPr>
        <w:t xml:space="preserve">The Committee will next meet on </w:t>
      </w:r>
      <w:r w:rsidR="00505ADA">
        <w:rPr>
          <w:b/>
        </w:rPr>
        <w:t xml:space="preserve">Monday </w:t>
      </w:r>
      <w:r w:rsidR="00E8626D">
        <w:rPr>
          <w:b/>
        </w:rPr>
        <w:t>23</w:t>
      </w:r>
      <w:r w:rsidR="00EC3869">
        <w:rPr>
          <w:b/>
        </w:rPr>
        <w:t xml:space="preserve"> May at 4.30pm.</w:t>
      </w:r>
    </w:p>
    <w:sectPr w:rsidSect="00C64AE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851" w:left="1134" w:header="567" w:footer="851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205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348770"/>
      <w:docPartObj>
        <w:docPartGallery w:val="Page Numbers (Bottom of Page)"/>
        <w:docPartUnique/>
      </w:docPartObj>
    </w:sdtPr>
    <w:sdtContent>
      <w:sdt>
        <w:sdtPr>
          <w:id w:val="-771928440"/>
          <w:docPartObj>
            <w:docPartGallery w:val="Page Numbers (Top of Page)"/>
            <w:docPartUnique/>
          </w:docPartObj>
        </w:sdtPr>
        <w:sdtContent>
          <w:p w:rsidR="00F12D38">
            <w:pPr>
              <w:pStyle w:val="Foo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B5F9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B5F9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93D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D38" w:rsidRPr="00550116" w:rsidP="00367779">
    <w:pPr>
      <w:pStyle w:val="Footer"/>
      <w:rPr>
        <w:sz w:val="22"/>
        <w:szCs w:val="22"/>
      </w:rPr>
    </w:pPr>
    <w:r w:rsidRPr="00550116">
      <w:rPr>
        <w:sz w:val="22"/>
        <w:szCs w:val="22"/>
      </w:rPr>
      <w:t xml:space="preserve">Page </w:t>
    </w:r>
    <w:r w:rsidRPr="00550116">
      <w:rPr>
        <w:b/>
        <w:bCs/>
        <w:sz w:val="22"/>
        <w:szCs w:val="22"/>
      </w:rPr>
      <w:fldChar w:fldCharType="begin"/>
    </w:r>
    <w:r w:rsidRPr="00550116">
      <w:rPr>
        <w:b/>
        <w:bCs/>
        <w:sz w:val="22"/>
        <w:szCs w:val="22"/>
      </w:rPr>
      <w:instrText xml:space="preserve"> PAGE </w:instrText>
    </w:r>
    <w:r w:rsidRPr="00550116">
      <w:rPr>
        <w:b/>
        <w:bCs/>
        <w:sz w:val="22"/>
        <w:szCs w:val="22"/>
      </w:rPr>
      <w:fldChar w:fldCharType="separate"/>
    </w:r>
    <w:r w:rsidRPr="00550116" w:rsidR="001B5F95">
      <w:rPr>
        <w:b/>
        <w:bCs/>
        <w:noProof/>
        <w:sz w:val="22"/>
        <w:szCs w:val="22"/>
      </w:rPr>
      <w:t>1</w:t>
    </w:r>
    <w:r w:rsidRPr="00550116">
      <w:rPr>
        <w:b/>
        <w:bCs/>
        <w:sz w:val="22"/>
        <w:szCs w:val="22"/>
      </w:rPr>
      <w:fldChar w:fldCharType="end"/>
    </w:r>
    <w:r w:rsidRPr="00550116">
      <w:rPr>
        <w:sz w:val="22"/>
        <w:szCs w:val="22"/>
      </w:rPr>
      <w:t xml:space="preserve"> of </w:t>
    </w:r>
    <w:r w:rsidRPr="00550116">
      <w:rPr>
        <w:b/>
        <w:bCs/>
        <w:sz w:val="22"/>
        <w:szCs w:val="22"/>
      </w:rPr>
      <w:fldChar w:fldCharType="begin"/>
    </w:r>
    <w:r w:rsidRPr="00550116">
      <w:rPr>
        <w:b/>
        <w:bCs/>
        <w:sz w:val="22"/>
        <w:szCs w:val="22"/>
      </w:rPr>
      <w:instrText xml:space="preserve"> NUMPAGES  </w:instrText>
    </w:r>
    <w:r w:rsidRPr="00550116">
      <w:rPr>
        <w:b/>
        <w:bCs/>
        <w:sz w:val="22"/>
        <w:szCs w:val="22"/>
      </w:rPr>
      <w:fldChar w:fldCharType="separate"/>
    </w:r>
    <w:r w:rsidRPr="00550116" w:rsidR="001B5F95">
      <w:rPr>
        <w:b/>
        <w:bCs/>
        <w:noProof/>
        <w:sz w:val="22"/>
        <w:szCs w:val="22"/>
      </w:rPr>
      <w:t>4</w:t>
    </w:r>
    <w:r w:rsidRPr="00550116">
      <w:rPr>
        <w:b/>
        <w:bCs/>
        <w:sz w:val="22"/>
        <w:szCs w:val="22"/>
      </w:rPr>
      <w:fldChar w:fldCharType="end"/>
    </w:r>
    <w:r w:rsidR="002E1F0C">
      <w:rPr>
        <w:b/>
        <w:bCs/>
        <w:sz w:val="22"/>
        <w:szCs w:val="22"/>
      </w:rPr>
      <w:t xml:space="preserve">                                          </w:t>
    </w:r>
    <w:r w:rsidR="00550116">
      <w:rPr>
        <w:b/>
        <w:bCs/>
        <w:sz w:val="22"/>
        <w:szCs w:val="22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3D6B" w:rsidP="00367779">
    <w:pPr>
      <w:pStyle w:val="LogoPlacement"/>
      <w:spacing w:after="0"/>
      <w:ind w:left="-828" w:right="-624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8a934d629f760ac188ce8a9e" o:spid="_x0000_s2049" type="#_x0000_t202" alt="{&quot;HashCode&quot;:-849872376,&quot;Height&quot;:9999999.0,&quot;Width&quot;:9999999.0,&quot;Placement&quot;:&quot;Header&quot;,&quot;Index&quot;:&quot;Primary&quot;,&quot;Section&quot;:1,&quot;Top&quot;:0.0,&quot;Left&quot;:0.0}" style="height:26.4pt;margin-left:0;margin-top:0;mso-height-percent:0;mso-height-relative:page;mso-position-horizontal:center;mso-position-horizontal-relative:page;mso-position-vertical:top;mso-position-vertical-relative:page;mso-width-percent:0;mso-width-relative:page;mso-wrap-distance-bottom:0;mso-wrap-distance-left:9pt;mso-wrap-distance-right:9pt;mso-wrap-distance-top:0;mso-wrap-style:square;position:absolute;v-text-anchor:middle;visibility:visible;width:612pt;z-index:251658240" o:allowincell="f" filled="f" stroked="f">
          <v:textbox inset=",0,,0">
            <w:txbxContent>
              <w:p w:rsidR="007B577A" w:rsidRPr="006E7C90" w:rsidP="007B577A">
                <w:pPr>
                  <w:jc w:val="center"/>
                  <w:rPr>
                    <w:rFonts w:ascii="Tahoma" w:hAnsi="Tahoma" w:cs="Tahoma"/>
                    <w:b/>
                    <w:color w:val="000000"/>
                    <w:sz w:val="20"/>
                  </w:rPr>
                </w:pPr>
                <w:r w:rsidRPr="006E7C90">
                  <w:rPr>
                    <w:rFonts w:ascii="Tahoma" w:hAnsi="Tahoma" w:cs="Tahoma"/>
                    <w:b/>
                    <w:color w:val="000000"/>
                    <w:sz w:val="20"/>
                  </w:rPr>
                  <w:t>Restricted: For Committee use only</w:t>
                </w:r>
              </w:p>
            </w:txbxContent>
          </v:textbox>
          <w10:wrap anchorx="page" anchory="page"/>
        </v:shape>
      </w:pict>
    </w:r>
    <w:r w:rsidRPr="00AB72AB" w:rsidR="00367779">
      <w:rPr>
        <w:rFonts w:cs="Arial"/>
        <w:bCs/>
        <w:sz w:val="22"/>
        <w:szCs w:val="22"/>
      </w:rPr>
      <w:t>202</w:t>
    </w:r>
    <w:r w:rsidR="00E77EA5">
      <w:rPr>
        <w:rFonts w:cs="Arial"/>
        <w:bCs/>
        <w:sz w:val="22"/>
        <w:szCs w:val="22"/>
      </w:rPr>
      <w:t>2</w:t>
    </w:r>
    <w:r w:rsidRPr="00AB72AB" w:rsidR="00367779">
      <w:rPr>
        <w:rFonts w:cs="Arial"/>
        <w:bCs/>
        <w:sz w:val="22"/>
        <w:szCs w:val="22"/>
      </w:rPr>
      <w:t>–2</w:t>
    </w:r>
    <w:r w:rsidR="00E77EA5">
      <w:rPr>
        <w:rFonts w:cs="Arial"/>
        <w:bCs/>
        <w:sz w:val="22"/>
        <w:szCs w:val="22"/>
      </w:rPr>
      <w:t>3</w:t>
    </w:r>
    <w:r w:rsidRPr="00AB72AB" w:rsidR="00367779">
      <w:rPr>
        <w:rFonts w:cs="Arial"/>
        <w:bCs/>
        <w:sz w:val="22"/>
        <w:szCs w:val="22"/>
      </w:rPr>
      <w:t xml:space="preserve"> INF </w:t>
    </w:r>
    <w:r w:rsidR="00E77EA5">
      <w:rPr>
        <w:rFonts w:cs="Arial"/>
        <w:bCs/>
        <w:sz w:val="22"/>
        <w:szCs w:val="22"/>
      </w:rPr>
      <w:t>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71C1" w:rsidP="0003074C">
    <w:pPr>
      <w:pStyle w:val="LogoPlacement"/>
      <w:spacing w:after="0"/>
      <w:ind w:left="-828" w:right="-624"/>
      <w:jc w:val="right"/>
      <w:rPr>
        <w:noProof/>
      </w:rPr>
    </w:pPr>
  </w:p>
  <w:p w:rsidR="005E71C1" w:rsidP="0003074C">
    <w:pPr>
      <w:pStyle w:val="LogoPlacement"/>
      <w:spacing w:after="0"/>
      <w:ind w:left="-828" w:right="-624"/>
      <w:jc w:val="right"/>
      <w:rPr>
        <w:noProof/>
      </w:rPr>
    </w:pPr>
    <w:r>
      <w:rPr>
        <w:sz w:val="22"/>
        <w:szCs w:val="22"/>
      </w:rPr>
      <w:t xml:space="preserve">2022–23 </w:t>
    </w:r>
    <w:r w:rsidR="00083A55">
      <w:rPr>
        <w:sz w:val="22"/>
        <w:szCs w:val="22"/>
      </w:rPr>
      <w:t xml:space="preserve">ND </w:t>
    </w:r>
    <w:r w:rsidR="002F3C1E">
      <w:rPr>
        <w:sz w:val="22"/>
        <w:szCs w:val="22"/>
      </w:rPr>
      <w:t>01</w:t>
    </w:r>
  </w:p>
  <w:p w:rsidR="00B87477" w:rsidP="0003074C">
    <w:pPr>
      <w:pStyle w:val="LogoPlacement"/>
      <w:spacing w:after="0"/>
      <w:ind w:left="-828" w:right="-624"/>
      <w:jc w:val="right"/>
      <w:rPr>
        <w:sz w:val="22"/>
      </w:rPr>
    </w:pPr>
  </w:p>
  <w:p w:rsidR="0003074C" w:rsidP="0003074C">
    <w:pPr>
      <w:pStyle w:val="LogoPlacement"/>
      <w:spacing w:after="0"/>
      <w:ind w:left="-828" w:right="-624"/>
      <w:jc w:val="right"/>
      <w:rPr>
        <w:sz w:val="22"/>
      </w:rPr>
    </w:pPr>
    <w:r>
      <w:rPr>
        <w:sz w:val="22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04A48B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253644"/>
    <w:multiLevelType w:val="multilevel"/>
    <w:tmpl w:val="85301C8A"/>
    <w:styleLink w:val="NumberedParas"/>
    <w:lvl w:ilvl="0">
      <w:start w:val="1"/>
      <w:numFmt w:val="decimal"/>
      <w:pStyle w:val="Para1"/>
      <w:lvlText w:val="%1."/>
      <w:lvlJc w:val="left"/>
      <w:pPr>
        <w:tabs>
          <w:tab w:val="num" w:pos="595"/>
        </w:tabs>
        <w:ind w:left="595" w:hanging="454"/>
      </w:pPr>
      <w:rPr>
        <w:rFonts w:hint="default"/>
      </w:rPr>
    </w:lvl>
    <w:lvl w:ilvl="1">
      <w:start w:val="1"/>
      <w:numFmt w:val="decimal"/>
      <w:pStyle w:val="Para2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Letter"/>
      <w:pStyle w:val="Para3"/>
      <w:lvlText w:val="(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lowerRoman"/>
      <w:pStyle w:val="Para4"/>
      <w:lvlText w:val="(%4)"/>
      <w:lvlJc w:val="left"/>
      <w:pPr>
        <w:tabs>
          <w:tab w:val="num" w:pos="1814"/>
        </w:tabs>
        <w:ind w:left="907" w:firstLine="454"/>
      </w:pPr>
      <w:rPr>
        <w:rFonts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1361" w:firstLine="453"/>
      </w:pPr>
      <w:rPr>
        <w:rFonts w:ascii="Symbol" w:hAnsi="Symbol" w:hint="default"/>
        <w:color w:val="auto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2">
    <w:nsid w:val="045F70D3"/>
    <w:multiLevelType w:val="multilevel"/>
    <w:tmpl w:val="B61A960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bullet"/>
      <w:pStyle w:val="ParaBullet1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ParaBullet2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5">
      <w:start w:val="1"/>
      <w:numFmt w:val="none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Jc w:val="left"/>
      <w:pPr>
        <w:ind w:left="0" w:firstLine="0"/>
      </w:pPr>
      <w:rPr>
        <w:rFonts w:hint="default"/>
      </w:rPr>
    </w:lvl>
  </w:abstractNum>
  <w:abstractNum w:abstractNumId="3">
    <w:nsid w:val="0F7D57AC"/>
    <w:multiLevelType w:val="hybridMultilevel"/>
    <w:tmpl w:val="15C69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D9E17"/>
    <w:multiLevelType w:val="hybridMultilevel"/>
    <w:tmpl w:val="341EC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06E36"/>
    <w:multiLevelType w:val="hybridMultilevel"/>
    <w:tmpl w:val="A4746F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E1F4B"/>
    <w:multiLevelType w:val="multilevel"/>
    <w:tmpl w:val="85301C8A"/>
    <w:numStyleLink w:val="NumberedParas"/>
  </w:abstractNum>
  <w:abstractNum w:abstractNumId="7">
    <w:nsid w:val="31262BB2"/>
    <w:multiLevelType w:val="hybridMultilevel"/>
    <w:tmpl w:val="F18662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54C4E"/>
    <w:multiLevelType w:val="hybridMultilevel"/>
    <w:tmpl w:val="88AC9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481357"/>
    <w:multiLevelType w:val="hybridMultilevel"/>
    <w:tmpl w:val="445E1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162338"/>
    <w:multiLevelType w:val="hybridMultilevel"/>
    <w:tmpl w:val="C93445A8"/>
    <w:lvl w:ilvl="0">
      <w:start w:val="0"/>
      <w:numFmt w:val="bullet"/>
      <w:lvlText w:val="•"/>
      <w:lvlJc w:val="left"/>
      <w:pPr>
        <w:ind w:left="1080" w:hanging="360"/>
      </w:pPr>
      <w:rPr>
        <w:rFonts w:ascii="Gill Sans MT" w:eastAsia="Batang" w:hAnsi="Gill Sans MT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315F3"/>
    <w:multiLevelType w:val="hybridMultilevel"/>
    <w:tmpl w:val="8548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87EC5"/>
    <w:multiLevelType w:val="hybridMultilevel"/>
    <w:tmpl w:val="45E4B784"/>
    <w:lvl w:ilvl="0">
      <w:start w:val="0"/>
      <w:numFmt w:val="bullet"/>
      <w:lvlText w:val="•"/>
      <w:lvlJc w:val="left"/>
      <w:pPr>
        <w:ind w:left="1080" w:hanging="360"/>
      </w:pPr>
      <w:rPr>
        <w:rFonts w:ascii="Gill Sans MT" w:eastAsia="Batang" w:hAnsi="Gill Sans MT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C5130"/>
    <w:multiLevelType w:val="hybridMultilevel"/>
    <w:tmpl w:val="7C8A2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6C875C2"/>
    <w:multiLevelType w:val="multilevel"/>
    <w:tmpl w:val="847637F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4">
      <w:start w:val="1"/>
      <w:numFmt w:val="bullet"/>
      <w:pStyle w:val="Para5"/>
      <w:lvlText w:val="►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pStyle w:val="Para6"/>
      <w:lvlText w:val="—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15">
    <w:nsid w:val="695E95E9"/>
    <w:multiLevelType w:val="hybridMultilevel"/>
    <w:tmpl w:val="63BC9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57B72"/>
    <w:multiLevelType w:val="hybridMultilevel"/>
    <w:tmpl w:val="3D30D018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8"/>
  </w:num>
  <w:num w:numId="5">
    <w:abstractNumId w:val="14"/>
  </w:num>
  <w:num w:numId="6">
    <w:abstractNumId w:val="16"/>
  </w:num>
  <w:num w:numId="7">
    <w:abstractNumId w:val="2"/>
  </w:num>
  <w:num w:numId="8">
    <w:abstractNumId w:val="1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0"/>
    <w:lvlOverride w:ilvl="0">
      <w:startOverride w:val="1"/>
    </w:lvlOverride>
  </w:num>
  <w:num w:numId="16">
    <w:abstractNumId w:val="7"/>
  </w:num>
  <w:num w:numId="17">
    <w:abstractNumId w:val="5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stylePaneSortMethod w:val="name"/>
  <w:doNotTrackMoves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="Times New Roman" w:hAnsi="Gill Sans MT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FBC"/>
  </w:style>
  <w:style w:type="paragraph" w:styleId="Heading1">
    <w:name w:val="heading 1"/>
    <w:basedOn w:val="Normal"/>
    <w:next w:val="Para1"/>
    <w:uiPriority w:val="1"/>
    <w:qFormat/>
    <w:rsid w:val="00C32801"/>
    <w:pPr>
      <w:keepNext/>
      <w:spacing w:before="240" w:after="60"/>
      <w:outlineLvl w:val="0"/>
    </w:pPr>
    <w:rPr>
      <w:b/>
    </w:rPr>
  </w:style>
  <w:style w:type="paragraph" w:styleId="Heading2">
    <w:name w:val="heading 2"/>
    <w:basedOn w:val="Heading1"/>
    <w:next w:val="Para1"/>
    <w:uiPriority w:val="1"/>
    <w:qFormat/>
    <w:rsid w:val="00A152E3"/>
    <w:pPr>
      <w:outlineLvl w:val="1"/>
    </w:pPr>
    <w:rPr>
      <w:i/>
    </w:rPr>
  </w:style>
  <w:style w:type="paragraph" w:styleId="Heading3">
    <w:name w:val="heading 3"/>
    <w:basedOn w:val="Heading2"/>
    <w:next w:val="Para1"/>
    <w:uiPriority w:val="1"/>
    <w:qFormat/>
    <w:rsid w:val="00BC5FBC"/>
    <w:pPr>
      <w:spacing w:before="60"/>
      <w:outlineLvl w:val="2"/>
    </w:pPr>
    <w:rPr>
      <w:rFonts w:eastAsia="Batang"/>
      <w:b w:val="0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3A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E43DD"/>
    <w:pPr>
      <w:tabs>
        <w:tab w:val="center" w:pos="4153"/>
        <w:tab w:val="right" w:pos="8306"/>
      </w:tabs>
      <w:jc w:val="center"/>
    </w:pPr>
  </w:style>
  <w:style w:type="table" w:styleId="TableGrid">
    <w:name w:val="Table Grid"/>
    <w:basedOn w:val="TableNormal"/>
    <w:uiPriority w:val="59"/>
    <w:rsid w:val="00BF65E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</w:style>
  <w:style w:type="character" w:styleId="Hyperlink">
    <w:name w:val="Hyperlink"/>
    <w:basedOn w:val="DefaultParagraphFont"/>
    <w:rsid w:val="00C23A08"/>
    <w:rPr>
      <w:color w:val="0000FF"/>
      <w:u w:val="single"/>
    </w:rPr>
  </w:style>
  <w:style w:type="paragraph" w:customStyle="1" w:styleId="Para">
    <w:name w:val="Para"/>
    <w:basedOn w:val="Normal"/>
    <w:link w:val="ParaChar"/>
    <w:qFormat/>
    <w:rsid w:val="00C57E06"/>
    <w:pPr>
      <w:tabs>
        <w:tab w:val="num" w:pos="435"/>
      </w:tabs>
      <w:spacing w:after="200"/>
    </w:pPr>
    <w:rPr>
      <w:rFonts w:eastAsia="Batang"/>
      <w:snapToGrid w:val="0"/>
      <w:szCs w:val="20"/>
    </w:rPr>
  </w:style>
  <w:style w:type="paragraph" w:customStyle="1" w:styleId="ParaNoSpacing">
    <w:name w:val="Para No Spacing"/>
    <w:basedOn w:val="Para"/>
    <w:rsid w:val="00C23A08"/>
    <w:pPr>
      <w:contextualSpacing/>
    </w:pPr>
  </w:style>
  <w:style w:type="paragraph" w:customStyle="1" w:styleId="ParaIndent">
    <w:name w:val="Para Indent"/>
    <w:basedOn w:val="Para"/>
    <w:rsid w:val="00C23A08"/>
    <w:pPr>
      <w:ind w:left="425"/>
    </w:pPr>
  </w:style>
  <w:style w:type="character" w:customStyle="1" w:styleId="Logo">
    <w:name w:val="Logo"/>
    <w:basedOn w:val="DefaultParagraphFont"/>
    <w:rsid w:val="00C23A08"/>
    <w:rPr>
      <w:vanish w:val="0"/>
    </w:rPr>
  </w:style>
  <w:style w:type="paragraph" w:styleId="EndnoteText">
    <w:name w:val="endnote text"/>
    <w:basedOn w:val="Normal"/>
    <w:semiHidden/>
    <w:rsid w:val="00C23A08"/>
    <w:rPr>
      <w:sz w:val="20"/>
      <w:szCs w:val="20"/>
    </w:rPr>
  </w:style>
  <w:style w:type="paragraph" w:customStyle="1" w:styleId="LogoPlacement">
    <w:name w:val="Logo Placement"/>
    <w:basedOn w:val="Normal"/>
    <w:semiHidden/>
    <w:rsid w:val="00C23A08"/>
    <w:pPr>
      <w:spacing w:after="360"/>
      <w:ind w:left="-794"/>
    </w:pPr>
  </w:style>
  <w:style w:type="paragraph" w:styleId="BalloonText">
    <w:name w:val="Balloon Text"/>
    <w:basedOn w:val="Normal"/>
    <w:semiHidden/>
    <w:rsid w:val="00BC5FBC"/>
    <w:rPr>
      <w:rFonts w:cs="Tahoma"/>
      <w:sz w:val="16"/>
      <w:szCs w:val="16"/>
    </w:rPr>
  </w:style>
  <w:style w:type="paragraph" w:customStyle="1" w:styleId="ParaBullet">
    <w:name w:val="Para Bullet"/>
    <w:basedOn w:val="Para"/>
    <w:rsid w:val="00C23A08"/>
    <w:pPr>
      <w:numPr>
        <w:numId w:val="6"/>
      </w:numPr>
      <w:contextualSpacing/>
    </w:pPr>
  </w:style>
  <w:style w:type="character" w:styleId="EndnoteReference">
    <w:name w:val="endnote reference"/>
    <w:basedOn w:val="DefaultParagraphFont"/>
    <w:semiHidden/>
    <w:rsid w:val="00C23A08"/>
    <w:rPr>
      <w:vertAlign w:val="superscript"/>
    </w:rPr>
  </w:style>
  <w:style w:type="character" w:styleId="PageNumber">
    <w:name w:val="page number"/>
    <w:basedOn w:val="DefaultParagraphFont"/>
    <w:rsid w:val="00C23A08"/>
  </w:style>
  <w:style w:type="paragraph" w:customStyle="1" w:styleId="Para1">
    <w:name w:val="Para 1"/>
    <w:basedOn w:val="Para"/>
    <w:qFormat/>
    <w:rsid w:val="00283030"/>
    <w:pPr>
      <w:numPr>
        <w:numId w:val="9"/>
      </w:numPr>
    </w:pPr>
  </w:style>
  <w:style w:type="paragraph" w:customStyle="1" w:styleId="Para2">
    <w:name w:val="Para 2"/>
    <w:basedOn w:val="Para"/>
    <w:qFormat/>
    <w:rsid w:val="00283030"/>
    <w:pPr>
      <w:numPr>
        <w:ilvl w:val="1"/>
        <w:numId w:val="9"/>
      </w:numPr>
    </w:pPr>
  </w:style>
  <w:style w:type="paragraph" w:customStyle="1" w:styleId="Para3">
    <w:name w:val="Para 3"/>
    <w:basedOn w:val="Para"/>
    <w:qFormat/>
    <w:rsid w:val="00283030"/>
    <w:pPr>
      <w:numPr>
        <w:ilvl w:val="2"/>
        <w:numId w:val="9"/>
      </w:numPr>
    </w:pPr>
  </w:style>
  <w:style w:type="paragraph" w:customStyle="1" w:styleId="Para4">
    <w:name w:val="Para 4"/>
    <w:basedOn w:val="Para"/>
    <w:qFormat/>
    <w:rsid w:val="00A152E3"/>
    <w:pPr>
      <w:numPr>
        <w:ilvl w:val="3"/>
        <w:numId w:val="9"/>
      </w:numPr>
      <w:ind w:left="1815" w:hanging="454"/>
    </w:pPr>
  </w:style>
  <w:style w:type="paragraph" w:customStyle="1" w:styleId="Para5">
    <w:name w:val="Para 5"/>
    <w:basedOn w:val="Para"/>
    <w:rsid w:val="00C23A08"/>
    <w:pPr>
      <w:numPr>
        <w:ilvl w:val="4"/>
        <w:numId w:val="5"/>
      </w:numPr>
    </w:pPr>
  </w:style>
  <w:style w:type="paragraph" w:customStyle="1" w:styleId="Para6">
    <w:name w:val="Para 6"/>
    <w:basedOn w:val="Para"/>
    <w:rsid w:val="00C23A08"/>
    <w:pPr>
      <w:numPr>
        <w:ilvl w:val="5"/>
        <w:numId w:val="5"/>
      </w:numPr>
    </w:pPr>
  </w:style>
  <w:style w:type="paragraph" w:styleId="FootnoteText">
    <w:name w:val="footnote text"/>
    <w:basedOn w:val="Normal"/>
    <w:link w:val="FootnoteTextChar"/>
    <w:rsid w:val="00C23A08"/>
    <w:rPr>
      <w:sz w:val="20"/>
      <w:szCs w:val="20"/>
    </w:rPr>
  </w:style>
  <w:style w:type="character" w:styleId="FootnoteReference">
    <w:name w:val="footnote reference"/>
    <w:basedOn w:val="DefaultParagraphFont"/>
    <w:rsid w:val="00C23A08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DB630B"/>
    <w:rPr>
      <w:rFonts w:ascii="Gill Sans MT" w:hAnsi="Gill Sans MT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rsid w:val="00BC5FBC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BA73E6"/>
    <w:rPr>
      <w:rFonts w:asciiTheme="minorHAnsi" w:hAnsiTheme="minorHAnsi"/>
      <w:lang w:eastAsia="en-US"/>
    </w:rPr>
  </w:style>
  <w:style w:type="paragraph" w:customStyle="1" w:styleId="Default">
    <w:name w:val="Default"/>
    <w:rsid w:val="00BC5FBC"/>
    <w:pPr>
      <w:autoSpaceDE w:val="0"/>
      <w:autoSpaceDN w:val="0"/>
      <w:adjustRightInd w:val="0"/>
    </w:pPr>
    <w:rPr>
      <w:rFonts w:cs="Arial"/>
      <w:color w:val="000000"/>
    </w:rPr>
  </w:style>
  <w:style w:type="character" w:styleId="CommentReference">
    <w:name w:val="annotation reference"/>
    <w:basedOn w:val="DefaultParagraphFont"/>
    <w:semiHidden/>
    <w:unhideWhenUsed/>
    <w:rsid w:val="00E751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75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751FF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75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751FF"/>
    <w:rPr>
      <w:rFonts w:asciiTheme="minorHAnsi" w:hAnsiTheme="minorHAnsi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C77BB7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3D6B"/>
    <w:rPr>
      <w:rFonts w:asciiTheme="minorHAnsi" w:hAnsiTheme="minorHAnsi"/>
      <w:sz w:val="24"/>
      <w:szCs w:val="24"/>
      <w:lang w:eastAsia="en-US"/>
    </w:rPr>
  </w:style>
  <w:style w:type="character" w:customStyle="1" w:styleId="ParaChar">
    <w:name w:val="Para Char"/>
    <w:basedOn w:val="DefaultParagraphFont"/>
    <w:link w:val="Para"/>
    <w:rsid w:val="00C57E06"/>
    <w:rPr>
      <w:rFonts w:eastAsia="Batang" w:asciiTheme="minorHAnsi" w:hAnsiTheme="minorHAnsi"/>
      <w:snapToGrid w:val="0"/>
      <w:sz w:val="24"/>
      <w:lang w:eastAsia="en-US"/>
    </w:rPr>
  </w:style>
  <w:style w:type="paragraph" w:customStyle="1" w:styleId="ParaBullet1">
    <w:name w:val="Para Bullet 1"/>
    <w:basedOn w:val="Para"/>
    <w:rsid w:val="00C57E06"/>
    <w:pPr>
      <w:numPr>
        <w:ilvl w:val="3"/>
        <w:numId w:val="7"/>
      </w:numPr>
      <w:spacing w:after="0"/>
      <w:contextualSpacing/>
    </w:pPr>
  </w:style>
  <w:style w:type="paragraph" w:customStyle="1" w:styleId="ParaBullet2">
    <w:name w:val="Para Bullet 2"/>
    <w:basedOn w:val="Para"/>
    <w:qFormat/>
    <w:rsid w:val="00C57E06"/>
    <w:pPr>
      <w:numPr>
        <w:ilvl w:val="4"/>
        <w:numId w:val="7"/>
      </w:numPr>
    </w:pPr>
  </w:style>
  <w:style w:type="paragraph" w:styleId="Title">
    <w:name w:val="Title"/>
    <w:basedOn w:val="Normal"/>
    <w:next w:val="Normal"/>
    <w:link w:val="TitleChar"/>
    <w:autoRedefine/>
    <w:rsid w:val="00E862CB"/>
    <w:pPr>
      <w:tabs>
        <w:tab w:val="right" w:pos="9071"/>
      </w:tabs>
      <w:spacing w:after="200"/>
      <w:jc w:val="center"/>
    </w:pPr>
    <w:rPr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862CB"/>
    <w:rPr>
      <w:b/>
      <w:sz w:val="32"/>
      <w:szCs w:val="32"/>
    </w:rPr>
  </w:style>
  <w:style w:type="paragraph" w:styleId="Subtitle">
    <w:name w:val="Subtitle"/>
    <w:basedOn w:val="Normal"/>
    <w:next w:val="Normal"/>
    <w:link w:val="SubtitleChar"/>
    <w:rsid w:val="00717593"/>
    <w:pPr>
      <w:spacing w:after="360"/>
      <w:contextualSpacing/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rsid w:val="00717593"/>
    <w:rPr>
      <w:rFonts w:ascii="Gill Sans MT" w:hAnsi="Gill Sans MT"/>
      <w:i/>
      <w:sz w:val="24"/>
      <w:szCs w:val="24"/>
      <w:lang w:eastAsia="en-US"/>
    </w:rPr>
  </w:style>
  <w:style w:type="paragraph" w:customStyle="1" w:styleId="MemorandumTitle">
    <w:name w:val="Memorandum Title"/>
    <w:basedOn w:val="Normal"/>
    <w:rsid w:val="00BC5FBC"/>
    <w:pPr>
      <w:spacing w:after="360" w:line="360" w:lineRule="exact"/>
      <w:jc w:val="center"/>
    </w:pPr>
    <w:rPr>
      <w:b/>
      <w:sz w:val="28"/>
      <w:szCs w:val="28"/>
    </w:rPr>
  </w:style>
  <w:style w:type="paragraph" w:styleId="BodyText">
    <w:name w:val="Body Text"/>
    <w:basedOn w:val="Normal"/>
    <w:link w:val="BodyTextChar"/>
    <w:uiPriority w:val="3"/>
    <w:qFormat/>
    <w:rsid w:val="00283030"/>
    <w:pPr>
      <w:spacing w:after="200"/>
    </w:pPr>
  </w:style>
  <w:style w:type="character" w:customStyle="1" w:styleId="BodyTextChar">
    <w:name w:val="Body Text Char"/>
    <w:basedOn w:val="DefaultParagraphFont"/>
    <w:link w:val="BodyText"/>
    <w:uiPriority w:val="3"/>
    <w:rsid w:val="009061E0"/>
  </w:style>
  <w:style w:type="numbering" w:customStyle="1" w:styleId="NumberedParas">
    <w:name w:val="NumberedParas"/>
    <w:uiPriority w:val="99"/>
    <w:rsid w:val="00283030"/>
    <w:pPr>
      <w:numPr>
        <w:numId w:val="8"/>
      </w:numPr>
    </w:pPr>
  </w:style>
  <w:style w:type="paragraph" w:customStyle="1" w:styleId="LineAcross">
    <w:name w:val="LineAcross"/>
    <w:basedOn w:val="Normal"/>
    <w:uiPriority w:val="8"/>
    <w:qFormat/>
    <w:rsid w:val="00385882"/>
    <w:pPr>
      <w:pBdr>
        <w:bottom w:val="single" w:sz="6" w:space="1" w:color="auto"/>
      </w:pBdr>
      <w:spacing w:after="200"/>
    </w:pPr>
    <w:rPr>
      <w:rFonts w:cs="Arial"/>
      <w:i/>
    </w:rPr>
  </w:style>
  <w:style w:type="paragraph" w:styleId="Quote">
    <w:name w:val="Quote"/>
    <w:basedOn w:val="BodyText"/>
    <w:next w:val="Normal"/>
    <w:link w:val="QuoteChar"/>
    <w:uiPriority w:val="2"/>
    <w:qFormat/>
    <w:rsid w:val="00385882"/>
    <w:pPr>
      <w:ind w:left="68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"/>
    <w:rsid w:val="009061E0"/>
    <w:rPr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F91021"/>
    <w:pPr>
      <w:spacing w:before="100" w:beforeAutospacing="1" w:after="100" w:afterAutospacing="1"/>
    </w:pPr>
    <w:rPr>
      <w:rFonts w:ascii="Times New Roman" w:hAnsi="Times New Roman"/>
    </w:rPr>
  </w:style>
  <w:style w:type="paragraph" w:styleId="NoSpacing">
    <w:name w:val="No Spacing"/>
    <w:qFormat/>
    <w:rsid w:val="002B23BF"/>
    <w:rPr>
      <w:rFonts w:ascii="Calibri" w:eastAsia="Calibri" w:hAnsi="Calibri"/>
      <w:sz w:val="22"/>
      <w:szCs w:val="22"/>
      <w:lang w:eastAsia="en-US"/>
    </w:rPr>
  </w:style>
  <w:style w:type="paragraph" w:customStyle="1" w:styleId="FormalMinutesMembers">
    <w:name w:val="Formal Minutes: Members"/>
    <w:basedOn w:val="Normal"/>
    <w:rsid w:val="002B23BF"/>
    <w:pPr>
      <w:spacing w:line="228" w:lineRule="auto"/>
    </w:pPr>
    <w:rPr>
      <w:rFonts w:ascii="Minion Pro" w:hAnsi="Minion Pro"/>
      <w:spacing w:val="-3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B23BF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B23BF"/>
    <w:rPr>
      <w:rFonts w:ascii="Consolas" w:eastAsia="Calibri" w:hAnsi="Consolas"/>
      <w:sz w:val="21"/>
      <w:szCs w:val="21"/>
      <w:lang w:eastAsia="en-US"/>
    </w:rPr>
  </w:style>
  <w:style w:type="character" w:customStyle="1" w:styleId="FormalMinutesCentredHeadingCharCharCharCharChar">
    <w:name w:val="Formal Minutes: Centred Heading Char Char Char Char Char"/>
    <w:link w:val="FormalMinutesCentredHeadingCharCharCharChar"/>
    <w:locked/>
    <w:rsid w:val="002B23BF"/>
    <w:rPr>
      <w:rFonts w:ascii="Minion Pro" w:hAnsi="Minion Pro"/>
      <w:spacing w:val="-3"/>
      <w:lang w:eastAsia="en-US"/>
    </w:rPr>
  </w:style>
  <w:style w:type="paragraph" w:customStyle="1" w:styleId="FormalMinutesCentredHeadingCharCharCharChar">
    <w:name w:val="Formal Minutes: Centred Heading Char Char Char Char"/>
    <w:basedOn w:val="Normal"/>
    <w:link w:val="FormalMinutesCentredHeadingCharCharCharCharChar"/>
    <w:rsid w:val="002B23BF"/>
    <w:pPr>
      <w:jc w:val="center"/>
    </w:pPr>
    <w:rPr>
      <w:rFonts w:ascii="Minion Pro" w:hAnsi="Minion Pro"/>
      <w:spacing w:val="-3"/>
      <w:lang w:eastAsia="en-US"/>
    </w:rPr>
  </w:style>
  <w:style w:type="paragraph" w:styleId="ListNumber">
    <w:name w:val="List Number"/>
    <w:basedOn w:val="Normal"/>
    <w:unhideWhenUsed/>
    <w:rsid w:val="002B23BF"/>
    <w:pPr>
      <w:numPr>
        <w:numId w:val="15"/>
      </w:numPr>
    </w:pPr>
    <w:rPr>
      <w:rFonts w:ascii="Arial" w:hAnsi="Arial"/>
      <w:sz w:val="20"/>
      <w:szCs w:val="20"/>
      <w:lang w:eastAsia="en-US" w:bidi="he-IL"/>
    </w:rPr>
  </w:style>
  <w:style w:type="paragraph" w:customStyle="1" w:styleId="Mainheading">
    <w:name w:val="Main heading"/>
    <w:basedOn w:val="Normal"/>
    <w:next w:val="Normal"/>
    <w:uiPriority w:val="9"/>
    <w:qFormat/>
    <w:rsid w:val="002B23BF"/>
    <w:pPr>
      <w:spacing w:after="240"/>
      <w:jc w:val="both"/>
      <w:outlineLvl w:val="0"/>
    </w:pPr>
    <w:rPr>
      <w:rFonts w:ascii="Arial" w:hAnsi="Arial"/>
      <w:b/>
      <w:caps/>
      <w:color w:val="808080"/>
      <w:sz w:val="36"/>
      <w:szCs w:val="22"/>
      <w:lang w:eastAsia="en-US"/>
    </w:rPr>
  </w:style>
  <w:style w:type="paragraph" w:customStyle="1" w:styleId="BodyA">
    <w:name w:val="Body A"/>
    <w:rsid w:val="002B23BF"/>
    <w:pPr>
      <w:spacing w:after="200" w:line="276" w:lineRule="auto"/>
    </w:pPr>
    <w:rPr>
      <w:rFonts w:ascii="Times New Roman" w:hAnsi="Times New Roman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Lords VIG 2014">
  <a:themeElements>
    <a:clrScheme name="Lords VIG v2">
      <a:dk1>
        <a:sysClr val="windowText" lastClr="000000"/>
      </a:dk1>
      <a:lt1>
        <a:sysClr val="window" lastClr="FFFFFF"/>
      </a:lt1>
      <a:dk2>
        <a:srgbClr val="B50938"/>
      </a:dk2>
      <a:lt2>
        <a:srgbClr val="FFFFFF"/>
      </a:lt2>
      <a:accent1>
        <a:srgbClr val="B50938"/>
      </a:accent1>
      <a:accent2>
        <a:srgbClr val="633658"/>
      </a:accent2>
      <a:accent3>
        <a:srgbClr val="838F99"/>
      </a:accent3>
      <a:accent4>
        <a:srgbClr val="B49100"/>
      </a:accent4>
      <a:accent5>
        <a:srgbClr val="5091CD"/>
      </a:accent5>
      <a:accent6>
        <a:srgbClr val="6E6E40"/>
      </a:accent6>
      <a:hlink>
        <a:srgbClr val="0000FF"/>
      </a:hlink>
      <a:folHlink>
        <a:srgbClr val="800080"/>
      </a:folHlink>
    </a:clrScheme>
    <a:fontScheme name="Lords Gill Sans MT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Labour">
      <a:srgbClr val="D50032"/>
    </a:custClr>
    <a:custClr name="Conservative">
      <a:srgbClr val="003DA5"/>
    </a:custClr>
    <a:custClr name="Lib Dem">
      <a:srgbClr val="F1C400"/>
    </a:custClr>
    <a:custClr name="Crossbenchers">
      <a:srgbClr val="008C95"/>
    </a:custClr>
    <a:custClr name="Bishops">
      <a:srgbClr val="702082"/>
    </a:custClr>
  </a:custClr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oP RM Meridio Document" ma:contentTypeID="0x0101006EE69677D2A0AB42A78310A12E7F239D0100D7AF4CA63BC5754C8CE6843841D203B9" ma:contentTypeVersion="122" ma:contentTypeDescription="" ma:contentTypeScope="" ma:versionID="50c59174e39034e32186969e264da80e">
  <xsd:schema xmlns:xsd="http://www.w3.org/2001/XMLSchema" xmlns:xs="http://www.w3.org/2001/XMLSchema" xmlns:p="http://schemas.microsoft.com/office/2006/metadata/properties" xmlns:ns2="4600776d-0a3c-44b4-bff2-0ceaafb13046" xmlns:ns4="b42ee53a-2340-4c25-89c8-245227b3848b" xmlns:ns5="b03d2697-f3bf-4d48-ad78-99c09152d197" targetNamespace="http://schemas.microsoft.com/office/2006/metadata/properties" ma:root="true" ma:fieldsID="ab9d2b185dd6b461fb2713e80367c6dd" ns2:_="" ns4:_="" ns5:_="">
    <xsd:import namespace="4600776d-0a3c-44b4-bff2-0ceaafb13046"/>
    <xsd:import namespace="b42ee53a-2340-4c25-89c8-245227b3848b"/>
    <xsd:import namespace="b03d2697-f3bf-4d48-ad78-99c09152d197"/>
    <xsd:element name="properties">
      <xsd:complexType>
        <xsd:sequence>
          <xsd:element name="documentManagement">
            <xsd:complexType>
              <xsd:all>
                <xsd:element ref="ns2:SPIREFolderName" minOccurs="0"/>
                <xsd:element ref="ns2:SPIREFolderLocation" minOccurs="0"/>
                <xsd:element ref="ns2:SPIREDisposalHold" minOccurs="0"/>
                <xsd:element ref="ns2:ArchivalTransferPublicAccess" minOccurs="0"/>
                <xsd:element ref="ns2:PublicAccessClosurePeriod" minOccurs="0"/>
                <xsd:element ref="ns2:SPIREFolderRestrictedAccess" minOccurs="0"/>
                <xsd:element ref="ns2:RetentionTriggerDate" minOccurs="0"/>
                <xsd:element ref="ns2:SPIREFolderID" minOccurs="0"/>
                <xsd:element ref="ns2:SPIREDisposalSchedule" minOccurs="0"/>
                <xsd:element ref="ns2:SPIREEffectiveDate" minOccurs="0"/>
                <xsd:element ref="ns2:SPIREOwner" minOccurs="0"/>
                <xsd:element ref="ns2:k5b153ee974a4a57a7568e533217f2cb" minOccurs="0"/>
                <xsd:element ref="ns2:TaxCatchAll" minOccurs="0"/>
                <xsd:element ref="ns2:TaxCatchAllLabel" minOccurs="0"/>
                <xsd:element ref="ns2:SPIREDocumentID" minOccurs="0"/>
                <xsd:element ref="ns2:SPIRELatestVersionID" minOccurs="0"/>
                <xsd:element ref="ns2:SPIREDefaultLockFileName" minOccurs="0"/>
                <xsd:element ref="ns2:Fingerprint" minOccurs="0"/>
                <xsd:element ref="ns2:SPIREGlobalID" minOccurs="0"/>
                <xsd:element ref="ns2:Mimetype" minOccurs="0"/>
                <xsd:element ref="ns2:c4838c65c76546ae93d5703426802f7f" minOccurs="0"/>
                <xsd:element ref="ns2:j6c5b17cd04246da82e5604daf08bc68" minOccurs="0"/>
                <xsd:element ref="ns2:g3ef09377e3444258679b6035a1ff93a" minOccurs="0"/>
                <xsd:element ref="ns2:cd0fc526a5c840319a97fd94028e9904" minOccurs="0"/>
                <xsd:element ref="ns2:RecordNumber" minOccurs="0"/>
                <xsd:element ref="ns2:TransfertoArchives" minOccurs="0"/>
                <xsd:element ref="ns4:Document_x0020_Type" minOccurs="0"/>
                <xsd:element ref="ns4:Meeting_x0020_Date" minOccurs="0"/>
                <xsd:element ref="ns2:e6f926d7f5b14a74bee86c3452d91372" minOccurs="0"/>
                <xsd:element ref="ns5:acdbe61ffee64856b05b267b98ff93a2" minOccurs="0"/>
                <xsd:element ref="ns5:Circula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SPIREFolderName" ma:index="8" nillable="true" ma:displayName="SPIRE Folder Name" ma:internalName="SPIREFolderName">
      <xsd:simpleType>
        <xsd:restriction base="dms:Text">
          <xsd:maxLength value="255"/>
        </xsd:restriction>
      </xsd:simpleType>
    </xsd:element>
    <xsd:element name="SPIREFolderLocation" ma:index="9" nillable="true" ma:displayName="SPIRE Folder Location" ma:internalName="SPIREFolderLocation">
      <xsd:simpleType>
        <xsd:restriction base="dms:Note">
          <xsd:maxLength value="255"/>
        </xsd:restriction>
      </xsd:simpleType>
    </xsd:element>
    <xsd:element name="SPIREDisposalHold" ma:index="10" nillable="true" ma:displayName="SPIRE Disposal Hold" ma:internalName="SPIREDisposalHold">
      <xsd:simpleType>
        <xsd:restriction base="dms:Text">
          <xsd:maxLength value="255"/>
        </xsd:restriction>
      </xsd:simpleType>
    </xsd:element>
    <xsd:element name="ArchivalTransferPublicAccess" ma:index="11" nillable="true" ma:displayName="Archival Transfer Public Access" ma:internalName="ArchivalTransferPublicAccess">
      <xsd:simpleType>
        <xsd:restriction base="dms:Text">
          <xsd:maxLength value="255"/>
        </xsd:restriction>
      </xsd:simpleType>
    </xsd:element>
    <xsd:element name="PublicAccessClosurePeriod" ma:index="12" nillable="true" ma:displayName="Public Access Closure Period" ma:internalName="PublicAccessClosurePeriod">
      <xsd:simpleType>
        <xsd:restriction base="dms:Text">
          <xsd:maxLength value="255"/>
        </xsd:restriction>
      </xsd:simpleType>
    </xsd:element>
    <xsd:element name="SPIREFolderRestrictedAccess" ma:index="13" nillable="true" ma:displayName="SPIRE Folder Restricted Access" ma:internalName="SPIREFolderRestrictedAccess">
      <xsd:simpleType>
        <xsd:restriction base="dms:Text">
          <xsd:maxLength value="255"/>
        </xsd:restriction>
      </xsd:simpleType>
    </xsd:element>
    <xsd:element name="RetentionTriggerDate" ma:index="14" nillable="true" ma:displayName="Retention Trigger Date" ma:format="DateOnly" ma:internalName="RetentionTriggerDate">
      <xsd:simpleType>
        <xsd:restriction base="dms:DateTime"/>
      </xsd:simpleType>
    </xsd:element>
    <xsd:element name="SPIREFolderID" ma:index="15" nillable="true" ma:displayName="SPIRE Folder ID" ma:decimals="0" ma:internalName="SPIREFolderID" ma:percentage="FALSE">
      <xsd:simpleType>
        <xsd:restriction base="dms:Number"/>
      </xsd:simpleType>
    </xsd:element>
    <xsd:element name="SPIREDisposalSchedule" ma:index="16" nillable="true" ma:displayName="SPIRE Disposal Schedule" ma:internalName="SPIREDisposalSchedule">
      <xsd:simpleType>
        <xsd:restriction base="dms:Text">
          <xsd:maxLength value="255"/>
        </xsd:restriction>
      </xsd:simpleType>
    </xsd:element>
    <xsd:element name="SPIREEffectiveDate" ma:index="17" nillable="true" ma:displayName="SPIRE Effective Date" ma:format="DateOnly" ma:internalName="SPIREEffectiveDate">
      <xsd:simpleType>
        <xsd:restriction base="dms:DateTime"/>
      </xsd:simpleType>
    </xsd:element>
    <xsd:element name="SPIREOwner" ma:index="19" nillable="true" ma:displayName="SPIRE Owner" ma:internalName="SPIREOwner">
      <xsd:simpleType>
        <xsd:restriction base="dms:Text">
          <xsd:maxLength value="255"/>
        </xsd:restriction>
      </xsd:simpleType>
    </xsd:element>
    <xsd:element name="k5b153ee974a4a57a7568e533217f2cb" ma:index="20" nillable="true" ma:taxonomy="true" ma:internalName="k5b153ee974a4a57a7568e533217f2cb" ma:taxonomyFieldName="ProtectiveMarking" ma:displayName="Protective Marking" ma:default="3;#RA Management|d70d2c11-15cf-4eb5-a79e-bda2c534f41f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df4adb9e-83f8-4727-883e-275d453eb66a}" ma:internalName="TaxCatchAll" ma:showField="CatchAllData" ma:web="b42ee53a-2340-4c25-89c8-245227b38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hidden="true" ma:list="{df4adb9e-83f8-4727-883e-275d453eb66a}" ma:internalName="TaxCatchAllLabel" ma:readOnly="true" ma:showField="CatchAllDataLabel" ma:web="b42ee53a-2340-4c25-89c8-245227b38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PIREDocumentID" ma:index="24" nillable="true" ma:displayName="SPIRE Document ID" ma:decimals="0" ma:internalName="SPIREDocumentID" ma:percentage="FALSE">
      <xsd:simpleType>
        <xsd:restriction base="dms:Number"/>
      </xsd:simpleType>
    </xsd:element>
    <xsd:element name="SPIRELatestVersionID" ma:index="25" nillable="true" ma:displayName="SPIRE Latest Version ID" ma:internalName="SPIRELatestVersionID" ma:percentage="FALSE">
      <xsd:simpleType>
        <xsd:restriction base="dms:Number"/>
      </xsd:simpleType>
    </xsd:element>
    <xsd:element name="SPIREDefaultLockFileName" ma:index="26" nillable="true" ma:displayName="SPIRE Default Lock File Name" ma:internalName="SPIREDefaultLockFileName">
      <xsd:simpleType>
        <xsd:restriction base="dms:Text">
          <xsd:maxLength value="255"/>
        </xsd:restriction>
      </xsd:simpleType>
    </xsd:element>
    <xsd:element name="Fingerprint" ma:index="28" nillable="true" ma:displayName="Fingerprint" ma:internalName="Fingerprint">
      <xsd:simpleType>
        <xsd:restriction base="dms:Text">
          <xsd:maxLength value="255"/>
        </xsd:restriction>
      </xsd:simpleType>
    </xsd:element>
    <xsd:element name="SPIREGlobalID" ma:index="29" nillable="true" ma:displayName="SPIRE Global ID" ma:internalName="SPIREGlobalID">
      <xsd:simpleType>
        <xsd:restriction base="dms:Text">
          <xsd:maxLength value="255"/>
        </xsd:restriction>
      </xsd:simpleType>
    </xsd:element>
    <xsd:element name="Mimetype" ma:index="30" nillable="true" ma:displayName="Mimetype" ma:description="Column used for mapping the Meridio version mimetypes from SPIRE into SharePoint." ma:internalName="Mimetype">
      <xsd:simpleType>
        <xsd:restriction base="dms:Text">
          <xsd:maxLength value="255"/>
        </xsd:restriction>
      </xsd:simpleType>
    </xsd:element>
    <xsd:element name="c4838c65c76546ae93d5703426802f7f" ma:index="31" nillable="true" ma:taxonomy="true" ma:internalName="c4838c65c76546ae93d5703426802f7f" ma:taxonomyFieldName="RMKeyword1" ma:displayName="RM Keyword 1" ma:default="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c5b17cd04246da82e5604daf08bc68" ma:index="33" nillable="true" ma:taxonomy="true" ma:internalName="j6c5b17cd04246da82e5604daf08bc68" ma:taxonomyFieldName="RMKeyword2" ma:displayName="RM Keyword 2" ma:default="1;#Committees|33adf4e6-7770-4a28-8fef-1501eacd6c5e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35" nillable="true" ma:taxonomy="true" ma:internalName="g3ef09377e3444258679b6035a1ff93a" ma:taxonomyFieldName="RMKeyword3" ma:displayName="RM Keyword 3" ma:default="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37" nillable="true" ma:taxonomy="true" ma:internalName="cd0fc526a5c840319a97fd94028e9904" ma:taxonomyFieldName="RMKeyword4" ma:displayName="RM Keyword 4" ma:default="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cordNumber" ma:index="39" nillable="true" ma:displayName="Record Number" ma:indexed="true" ma:internalName="RecordNumber">
      <xsd:simpleType>
        <xsd:restriction base="dms:Text">
          <xsd:maxLength value="255"/>
        </xsd:restriction>
      </xsd:simpleType>
    </xsd:element>
    <xsd:element name="TransfertoArchives" ma:index="40" nillable="true" ma:displayName="Transfer to Archives" ma:default="1" ma:internalName="TransfertoArchives">
      <xsd:simpleType>
        <xsd:restriction base="dms:Boolean"/>
      </xsd:simpleType>
    </xsd:element>
    <xsd:element name="e6f926d7f5b14a74bee86c3452d91372" ma:index="44" nillable="true" ma:taxonomy="true" ma:internalName="e6f926d7f5b14a74bee86c3452d91372" ma:taxonomyFieldName="Sessions" ma:displayName="Session" ma:default="22;#2019-20|66e74676-00e6-4c37-adc4-b954b89ccd7c" ma:fieldId="{e6f926d7-f5b1-4a74-bee8-6c3452d91372}" ma:sspId="eb37f91c-4bb8-4ab3-bc5a-cd8753815459" ma:termSetId="ccb1e33e-6f67-48da-8bc5-b9a73ec8756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ee53a-2340-4c25-89c8-245227b3848b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1" nillable="true" ma:displayName="Document Type" ma:list="{c6dd7ff5-ee8e-4dcd-a9b5-a8f9e8bdec15}" ma:internalName="Document_x0020_Type" ma:showField="Title" ma:web="b42ee53a-2340-4c25-89c8-245227b3848b">
      <xsd:simpleType>
        <xsd:restriction base="dms:Lookup"/>
      </xsd:simpleType>
    </xsd:element>
    <xsd:element name="Meeting_x0020_Date" ma:index="42" nillable="true" ma:displayName="Meeting Date" ma:format="DateOnly" ma:internalName="Meeting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2697-f3bf-4d48-ad78-99c09152d197" elementFormDefault="qualified">
    <xsd:import namespace="http://schemas.microsoft.com/office/2006/documentManagement/types"/>
    <xsd:import namespace="http://schemas.microsoft.com/office/infopath/2007/PartnerControls"/>
    <xsd:element name="acdbe61ffee64856b05b267b98ff93a2" ma:index="46" nillable="true" ma:taxonomy="true" ma:internalName="acdbe61ffee64856b05b267b98ff93a2" ma:taxonomyFieldName="Circulation" ma:displayName="Circulation" ma:default="" ma:fieldId="{acdbe61f-fee6-4856-b05b-267b98ff93a2}" ma:sspId="eb37f91c-4bb8-4ab3-bc5a-cd8753815459" ma:termSetId="f0f3d9b7-bf02-42f5-b887-16455fa55310" ma:anchorId="6075679c-1e86-4f5c-8343-cf1f0bb0c4a9" ma:open="false" ma:isKeyword="false">
      <xsd:complexType>
        <xsd:sequence>
          <xsd:element ref="pc:Terms" minOccurs="0" maxOccurs="1"/>
        </xsd:sequence>
      </xsd:complexType>
    </xsd:element>
    <xsd:element name="Circulation_x0020_Date" ma:index="47" nillable="true" ma:displayName="Circulation Date" ma:format="DateOnly" ma:internalName="Circul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7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d0fc526a5c840319a97fd94028e9904 xmlns="4600776d-0a3c-44b4-bff2-0ceaafb13046">
      <Terms xmlns="http://schemas.microsoft.com/office/infopath/2007/PartnerControls"/>
    </cd0fc526a5c840319a97fd94028e9904>
    <SPIREFolderName xmlns="4600776d-0a3c-44b4-bff2-0ceaafb13046">2017-19</SPIREFolderName>
    <SPIREDocumentID xmlns="4600776d-0a3c-44b4-bff2-0ceaafb13046">3260464</SPIREDocumentID>
    <SPIREFolderLocation xmlns="4600776d-0a3c-44b4-bff2-0ceaafb13046">\Fileplan\PrePilot1\Imported Data\CORPORATE GOVERNANCE\COMMITTEES\HC\WORKS OF ART\COMMITTEE MEETINGS\MEMORANDA\2017-19\</SPIREFolderLocation>
    <g3ef09377e3444258679b6035a1ff93a xmlns="4600776d-0a3c-44b4-bff2-0ceaafb13046">
      <Terms xmlns="http://schemas.microsoft.com/office/infopath/2007/PartnerControls"/>
    </g3ef09377e3444258679b6035a1ff93a>
    <SPIREDefaultLockFileName xmlns="4600776d-0a3c-44b4-bff2-0ceaafb13046">TEMPLATE.docx</SPIREDefaultLockFileName>
    <SPIRELatestVersionID xmlns="4600776d-0a3c-44b4-bff2-0ceaafb13046">2</SPIRELatestVersionID>
    <TransfertoArchives xmlns="4600776d-0a3c-44b4-bff2-0ceaafb13046">true</TransfertoArchives>
    <TaxCatchAll xmlns="4600776d-0a3c-44b4-bff2-0ceaafb13046">
      <Value>3</Value>
      <Value>1</Value>
      <Value>28</Value>
    </TaxCatchAll>
    <PublicAccessClosurePeriod xmlns="4600776d-0a3c-44b4-bff2-0ceaafb13046">20 Years</PublicAccessClosurePeriod>
    <SPIREOwner xmlns="4600776d-0a3c-44b4-bff2-0ceaafb13046">HEATH, Sarah</SPIREOwner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Committees</TermName>
          <TermId xmlns="http://schemas.microsoft.com/office/infopath/2007/PartnerControls">33adf4e6-7770-4a28-8fef-1501eacd6c5e</TermId>
        </TermInfo>
      </Terms>
    </j6c5b17cd04246da82e5604daf08bc68>
    <SPIREFolderRestrictedAccess xmlns="4600776d-0a3c-44b4-bff2-0ceaafb13046" xsi:nil="true"/>
    <SPIREDisposalSchedule xmlns="4600776d-0a3c-44b4-bff2-0ceaafb13046">192</SPIREDisposalSchedule>
    <ArchivalTransferPublicAccess xmlns="4600776d-0a3c-44b4-bff2-0ceaafb13046">Open</ArchivalTransferPublicAccess>
    <k5b153ee974a4a57a7568e533217f2cb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 Management</TermName>
          <TermId xmlns="http://schemas.microsoft.com/office/infopath/2007/PartnerControls">d70d2c11-15cf-4eb5-a79e-bda2c534f41f</TermId>
        </TermInfo>
      </Terms>
    </k5b153ee974a4a57a7568e533217f2cb>
    <e6f926d7f5b14a74bee86c3452d91372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2021-22</TermName>
          <TermId xmlns="http://schemas.microsoft.com/office/infopath/2007/PartnerControls">96b889cb-bf30-4d4e-a7d4-109b091b8c4a</TermId>
        </TermInfo>
      </Terms>
    </e6f926d7f5b14a74bee86c3452d91372>
    <RetentionTriggerDate xmlns="4600776d-0a3c-44b4-bff2-0ceaafb13046" xsi:nil="true"/>
    <SPIREDisposalHold xmlns="4600776d-0a3c-44b4-bff2-0ceaafb13046" xsi:nil="true"/>
    <SPIREGlobalID xmlns="4600776d-0a3c-44b4-bff2-0ceaafb13046">0b859e60-aa84-405e-bd8e-95874c164c37</SPIREGlobalID>
    <Mimetype xmlns="4600776d-0a3c-44b4-bff2-0ceaafb13046">application/msword</Mimetype>
    <SPIREFolderID xmlns="4600776d-0a3c-44b4-bff2-0ceaafb13046">751022</SPIREFolderID>
    <SPIREEffectiveDate xmlns="4600776d-0a3c-44b4-bff2-0ceaafb13046">2018-03-15T00:00:00+00:00</SPIREEffectiveDate>
    <c4838c65c76546ae93d5703426802f7f xmlns="4600776d-0a3c-44b4-bff2-0ceaafb13046">
      <Terms xmlns="http://schemas.microsoft.com/office/infopath/2007/PartnerControls"/>
    </c4838c65c76546ae93d5703426802f7f>
    <Fingerprint xmlns="4600776d-0a3c-44b4-bff2-0ceaafb13046" xsi:nil="true"/>
    <RecordNumber xmlns="4600776d-0a3c-44b4-bff2-0ceaafb13046" xsi:nil="true"/>
    <Meeting_x0020_Date xmlns="b42ee53a-2340-4c25-89c8-245227b3848b" xsi:nil="true"/>
    <Document_x0020_Type xmlns="b42ee53a-2340-4c25-89c8-245227b3848b" xsi:nil="true"/>
    <acdbe61ffee64856b05b267b98ff93a2 xmlns="b03d2697-f3bf-4d48-ad78-99c09152d197">
      <Terms xmlns="http://schemas.microsoft.com/office/infopath/2007/PartnerControls"/>
    </acdbe61ffee64856b05b267b98ff93a2>
    <Circulation_x0020_Date xmlns="b03d2697-f3bf-4d48-ad78-99c09152d197" xsi:nil="true"/>
  </documentManagement>
</p:properties>
</file>

<file path=customXml/item4.xml><?xml version="1.0" encoding="utf-8"?>
<?mso-contentType ?>
<SharedContentType xmlns="Microsoft.SharePoint.Taxonomy.ContentTypeSync" SourceId="eb37f91c-4bb8-4ab3-bc5a-cd8753815459" ContentTypeId="0x0101006EE69677D2A0AB42A78310A12E7F239D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DB373-CB43-4DB5-9134-EB9D15C0A7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77222-0F2A-4573-800A-9EB8A73FD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00776d-0a3c-44b4-bff2-0ceaafb13046"/>
    <ds:schemaRef ds:uri="b42ee53a-2340-4c25-89c8-245227b3848b"/>
    <ds:schemaRef ds:uri="b03d2697-f3bf-4d48-ad78-99c09152d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A0AB60-A899-4DBA-805A-30B264511C5A}">
  <ds:schemaRefs>
    <ds:schemaRef ds:uri="http://purl.org/dc/dcmitype/"/>
    <ds:schemaRef ds:uri="b42ee53a-2340-4c25-89c8-245227b3848b"/>
    <ds:schemaRef ds:uri="4600776d-0a3c-44b4-bff2-0ceaafb13046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03d2697-f3bf-4d48-ad78-99c09152d19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92F2CD-2875-47BF-A1AE-5CEB6687C0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A0ED46B-BB5D-42E6-9715-3EF66774F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