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5D3E" w:rsidP="006C4FFB">
      <w:pPr>
        <w:tabs>
          <w:tab w:val="left" w:pos="3214"/>
          <w:tab w:val="right" w:pos="9027"/>
        </w:tabs>
        <w:rPr>
          <w:rFonts w:ascii="Frutiger LT Std 45 Light" w:hAnsi="Frutiger LT Std 45 Light" w:cs="Arial"/>
          <w:lang w:val="en-GB"/>
        </w:rPr>
      </w:pPr>
      <w:r>
        <w:rPr>
          <w:rFonts w:ascii="Frutiger LT Std 45 Light" w:hAnsi="Frutiger LT Std 45 Light" w:cs="Arial"/>
          <w:lang w:val="en-GB"/>
        </w:rPr>
        <w:t>Helen Pitcher OBE</w:t>
      </w:r>
    </w:p>
    <w:p w:rsidR="00C05D3E" w:rsidP="006C4FFB">
      <w:pPr>
        <w:tabs>
          <w:tab w:val="left" w:pos="3214"/>
          <w:tab w:val="right" w:pos="9027"/>
        </w:tabs>
        <w:rPr>
          <w:rFonts w:ascii="Frutiger LT Std 45 Light" w:hAnsi="Frutiger LT Std 45 Light" w:cs="Arial"/>
          <w:lang w:val="en-GB"/>
        </w:rPr>
      </w:pPr>
      <w:r>
        <w:rPr>
          <w:rFonts w:ascii="Frutiger LT Std 45 Light" w:hAnsi="Frutiger LT Std 45 Light" w:cs="Arial"/>
          <w:lang w:val="en-GB"/>
        </w:rPr>
        <w:t xml:space="preserve">Chairman </w:t>
      </w:r>
    </w:p>
    <w:p w:rsidR="008B4566" w:rsidP="006C4FFB">
      <w:pPr>
        <w:tabs>
          <w:tab w:val="left" w:pos="3214"/>
          <w:tab w:val="right" w:pos="9027"/>
        </w:tabs>
        <w:rPr>
          <w:rFonts w:ascii="Frutiger LT Std 45 Light" w:hAnsi="Frutiger LT Std 45 Light" w:cs="Arial"/>
          <w:lang w:val="en-GB"/>
        </w:rPr>
      </w:pPr>
      <w:r>
        <w:rPr>
          <w:rFonts w:ascii="Frutiger LT Std 45 Light" w:hAnsi="Frutiger LT Std 45 Light" w:cs="Arial"/>
          <w:lang w:val="en-GB"/>
        </w:rPr>
        <w:t>Criminal Cases Review Body</w:t>
      </w:r>
    </w:p>
    <w:p w:rsidR="00B6279A" w:rsidP="00B6279A">
      <w:pPr>
        <w:tabs>
          <w:tab w:val="left" w:pos="3214"/>
          <w:tab w:val="right" w:pos="9027"/>
        </w:tabs>
        <w:rPr>
          <w:rFonts w:ascii="Frutiger LT Std 45 Light" w:hAnsi="Frutiger LT Std 45 Light" w:cs="Arial"/>
          <w:lang w:val="en-GB"/>
        </w:rPr>
      </w:pPr>
    </w:p>
    <w:p w:rsidR="00B6279A" w:rsidP="00B6279A">
      <w:pPr>
        <w:tabs>
          <w:tab w:val="left" w:pos="3214"/>
          <w:tab w:val="right" w:pos="9027"/>
        </w:tabs>
        <w:rPr>
          <w:rFonts w:ascii="Frutiger LT Std 45 Light" w:hAnsi="Frutiger LT Std 45 Light" w:cs="Arial"/>
          <w:lang w:val="en-GB"/>
        </w:rPr>
      </w:pPr>
      <w:r>
        <w:rPr>
          <w:rFonts w:ascii="Frutiger LT Std 45 Light" w:hAnsi="Frutiger LT Std 45 Light" w:cs="Arial"/>
          <w:lang w:val="en-GB"/>
        </w:rPr>
        <w:t>23</w:t>
      </w:r>
      <w:r w:rsidR="009922B4">
        <w:rPr>
          <w:rFonts w:ascii="Frutiger LT Std 45 Light" w:hAnsi="Frutiger LT Std 45 Light" w:cs="Arial"/>
          <w:lang w:val="en-GB"/>
        </w:rPr>
        <w:t xml:space="preserve"> </w:t>
      </w:r>
      <w:r w:rsidR="008C0BDE">
        <w:rPr>
          <w:rFonts w:ascii="Frutiger LT Std 45 Light" w:hAnsi="Frutiger LT Std 45 Light" w:cs="Arial"/>
          <w:lang w:val="en-GB"/>
        </w:rPr>
        <w:t>June</w:t>
      </w:r>
      <w:r w:rsidR="00C05D3E">
        <w:rPr>
          <w:rFonts w:ascii="Frutiger LT Std 45 Light" w:hAnsi="Frutiger LT Std 45 Light" w:cs="Arial"/>
          <w:lang w:val="en-GB"/>
        </w:rPr>
        <w:t xml:space="preserve"> 2020</w:t>
      </w:r>
    </w:p>
    <w:p w:rsidR="00772EA3" w:rsidP="00B6279A">
      <w:pPr>
        <w:tabs>
          <w:tab w:val="left" w:pos="3214"/>
          <w:tab w:val="right" w:pos="9027"/>
        </w:tabs>
        <w:rPr>
          <w:rFonts w:ascii="Frutiger LT Std 45 Light" w:hAnsi="Frutiger LT Std 45 Light" w:cs="Arial"/>
          <w:lang w:val="en-GB"/>
        </w:rPr>
      </w:pPr>
    </w:p>
    <w:p w:rsidR="00D23674" w:rsidRPr="00C07C31" w:rsidP="00B6279A">
      <w:pPr>
        <w:tabs>
          <w:tab w:val="left" w:pos="3214"/>
          <w:tab w:val="right" w:pos="9027"/>
        </w:tabs>
        <w:rPr>
          <w:rFonts w:ascii="Frutiger LT Std 45 Light" w:hAnsi="Frutiger LT Std 45 Light" w:cs="Arial"/>
          <w:lang w:val="en-GB"/>
        </w:rPr>
      </w:pPr>
    </w:p>
    <w:p w:rsidR="00B6279A" w:rsidRPr="00C07C31" w:rsidP="00B6279A">
      <w:pPr>
        <w:tabs>
          <w:tab w:val="left" w:pos="3214"/>
          <w:tab w:val="right" w:pos="9027"/>
        </w:tabs>
        <w:rPr>
          <w:rFonts w:ascii="Frutiger LT Std 45 Light" w:hAnsi="Frutiger LT Std 45 Light"/>
          <w:lang w:val="en-GB"/>
        </w:rPr>
      </w:pPr>
      <w:r w:rsidRPr="38E3CC88">
        <w:rPr>
          <w:rFonts w:ascii="Frutiger LT Std 45 Light" w:hAnsi="Frutiger LT Std 45 Light"/>
          <w:lang w:val="en-GB"/>
        </w:rPr>
        <w:t xml:space="preserve">Dear </w:t>
      </w:r>
      <w:r w:rsidR="00772EA3">
        <w:rPr>
          <w:rFonts w:ascii="Frutiger LT Std 45 Light" w:hAnsi="Frutiger LT Std 45 Light"/>
          <w:lang w:val="en-GB"/>
        </w:rPr>
        <w:t>Ms Pitcher</w:t>
      </w:r>
    </w:p>
    <w:p w:rsidR="00C05D3E" w:rsidRPr="00C07C31" w:rsidP="00B6279A">
      <w:pPr>
        <w:tabs>
          <w:tab w:val="left" w:pos="3214"/>
          <w:tab w:val="right" w:pos="9027"/>
        </w:tabs>
        <w:rPr>
          <w:rFonts w:ascii="Frutiger LT Std 45 Light" w:hAnsi="Frutiger LT Std 45 Light"/>
          <w:lang w:val="en-GB"/>
        </w:rPr>
      </w:pPr>
    </w:p>
    <w:p w:rsidR="00772EA3" w:rsidP="00772EA3">
      <w:pPr>
        <w:tabs>
          <w:tab w:val="left" w:pos="3214"/>
          <w:tab w:val="right" w:pos="9027"/>
        </w:tabs>
        <w:rPr>
          <w:rFonts w:ascii="Frutiger LT Std 45 Light" w:hAnsi="Frutiger LT Std 45 Light" w:cs="Arial"/>
          <w:lang w:val="en-GB"/>
        </w:rPr>
      </w:pPr>
      <w:r w:rsidRPr="00772EA3">
        <w:rPr>
          <w:rFonts w:ascii="Frutiger LT Std 45 Light" w:hAnsi="Frutiger LT Std 45 Light" w:cs="Arial"/>
          <w:lang w:val="en-GB"/>
        </w:rPr>
        <w:t>Thank you for your letter o</w:t>
      </w:r>
      <w:r>
        <w:rPr>
          <w:rFonts w:ascii="Frutiger LT Std 45 Light" w:hAnsi="Frutiger LT Std 45 Light" w:cs="Arial"/>
          <w:lang w:val="en-GB"/>
        </w:rPr>
        <w:t>f</w:t>
      </w:r>
      <w:r w:rsidRPr="00772EA3">
        <w:rPr>
          <w:rFonts w:ascii="Frutiger LT Std 45 Light" w:hAnsi="Frutiger LT Std 45 Light" w:cs="Arial"/>
          <w:lang w:val="en-GB"/>
        </w:rPr>
        <w:t xml:space="preserve"> 3 June inviting the Justice Committee to conduct a “formal review of the circumstances and safeguards where an organisation is allowed, as the Post Office was in these cases, to act a prosecutor when it is also the victim and the investigator of an alleged offence”.</w:t>
      </w:r>
    </w:p>
    <w:p w:rsidR="00772EA3" w:rsidRPr="00772EA3" w:rsidP="00772EA3">
      <w:pPr>
        <w:tabs>
          <w:tab w:val="left" w:pos="3214"/>
          <w:tab w:val="right" w:pos="9027"/>
        </w:tabs>
        <w:rPr>
          <w:rFonts w:ascii="Frutiger LT Std 45 Light" w:hAnsi="Frutiger LT Std 45 Light" w:cs="Arial"/>
          <w:lang w:val="en-GB"/>
        </w:rPr>
      </w:pPr>
    </w:p>
    <w:p w:rsidR="00772EA3" w:rsidP="00772EA3">
      <w:pPr>
        <w:tabs>
          <w:tab w:val="left" w:pos="3214"/>
          <w:tab w:val="right" w:pos="9027"/>
        </w:tabs>
        <w:rPr>
          <w:rFonts w:ascii="Frutiger LT Std 45 Light" w:hAnsi="Frutiger LT Std 45 Light" w:cs="Arial"/>
          <w:lang w:val="en-GB"/>
        </w:rPr>
      </w:pPr>
      <w:r w:rsidRPr="00772EA3">
        <w:rPr>
          <w:rFonts w:ascii="Frutiger LT Std 45 Light" w:hAnsi="Frutiger LT Std 45 Light" w:cs="Arial"/>
          <w:lang w:val="en-GB"/>
        </w:rPr>
        <w:t xml:space="preserve">The Justice Committee has decided to undertake an inquiry titled: </w:t>
      </w:r>
      <w:r>
        <w:rPr>
          <w:rFonts w:ascii="Frutiger LT Std 45 Light" w:hAnsi="Frutiger LT Std 45 Light" w:cs="Arial"/>
          <w:lang w:val="en-GB"/>
        </w:rPr>
        <w:t>P</w:t>
      </w:r>
      <w:bookmarkStart w:id="0" w:name="_GoBack"/>
      <w:bookmarkEnd w:id="0"/>
      <w:r w:rsidRPr="00772EA3">
        <w:rPr>
          <w:rFonts w:ascii="Frutiger LT Std 45 Light" w:hAnsi="Frutiger LT Std 45 Light" w:cs="Arial"/>
          <w:lang w:val="en-GB"/>
        </w:rPr>
        <w:t>rivate prosecutions: safeguards. The aim of the inquiry is to look into the specific issue you raised with us: to examine the safeguards in place to prevent injustices occurring in private prosecutions brought by organisations that act as the investigator and the prosecutor but are also the victim of the alleged offence.</w:t>
      </w:r>
    </w:p>
    <w:p w:rsidR="00772EA3" w:rsidRPr="00772EA3" w:rsidP="00772EA3">
      <w:pPr>
        <w:tabs>
          <w:tab w:val="left" w:pos="3214"/>
          <w:tab w:val="right" w:pos="9027"/>
        </w:tabs>
        <w:rPr>
          <w:rFonts w:ascii="Frutiger LT Std 45 Light" w:hAnsi="Frutiger LT Std 45 Light" w:cs="Arial"/>
          <w:lang w:val="en-GB"/>
        </w:rPr>
      </w:pPr>
    </w:p>
    <w:p w:rsidR="00772EA3" w:rsidP="00772EA3">
      <w:pPr>
        <w:tabs>
          <w:tab w:val="left" w:pos="3214"/>
          <w:tab w:val="right" w:pos="9027"/>
        </w:tabs>
        <w:rPr>
          <w:rFonts w:ascii="Frutiger LT Std 45 Light" w:hAnsi="Frutiger LT Std 45 Light" w:cs="Arial"/>
          <w:lang w:val="en-GB"/>
        </w:rPr>
      </w:pPr>
      <w:r w:rsidRPr="00772EA3">
        <w:rPr>
          <w:rFonts w:ascii="Frutiger LT Std 45 Light" w:hAnsi="Frutiger LT Std 45 Light" w:cs="Arial"/>
          <w:lang w:val="en-GB"/>
        </w:rPr>
        <w:t>We are conscious that a number of Post Office Horizon cases will be going before the courts in due course and that the Business, Energy Industrial Strategy (BEIS) Select Committee is undertaking an inquiry into the conduct of the Post Office. The Government has also announced an independent review to consider whether the Post Office “has learned the necessary lessons from the Horizon dispute and court case, and to provide an independent and external assessment of its work to rebuild its relationship with its postmasters”. We will ensure that our inquiry focuses on the specific question of whether the existing safeguards are sufficient and we will avoid any overlap with the aforementioned cases and inquiries.</w:t>
      </w:r>
    </w:p>
    <w:p w:rsidR="00772EA3" w:rsidRPr="00772EA3" w:rsidP="00772EA3">
      <w:pPr>
        <w:tabs>
          <w:tab w:val="left" w:pos="3214"/>
          <w:tab w:val="right" w:pos="9027"/>
        </w:tabs>
        <w:rPr>
          <w:rFonts w:ascii="Frutiger LT Std 45 Light" w:hAnsi="Frutiger LT Std 45 Light" w:cs="Arial"/>
          <w:lang w:val="en-GB"/>
        </w:rPr>
      </w:pPr>
    </w:p>
    <w:p w:rsidR="00772EA3" w:rsidP="00772EA3">
      <w:pPr>
        <w:tabs>
          <w:tab w:val="left" w:pos="3214"/>
          <w:tab w:val="right" w:pos="9027"/>
        </w:tabs>
        <w:rPr>
          <w:rFonts w:ascii="Frutiger LT Std 45 Light" w:hAnsi="Frutiger LT Std 45 Light" w:cs="Arial"/>
          <w:lang w:val="en-GB"/>
        </w:rPr>
      </w:pPr>
      <w:r w:rsidRPr="00772EA3">
        <w:rPr>
          <w:rFonts w:ascii="Frutiger LT Std 45 Light" w:hAnsi="Frutiger LT Std 45 Light" w:cs="Arial"/>
          <w:lang w:val="en-GB"/>
        </w:rPr>
        <w:t xml:space="preserve">To assist our enquiry, we would be grateful if you would consider submitting written evidence for our inquiry by 1 July. We have attached the inquiry’s terms of reference. </w:t>
      </w:r>
    </w:p>
    <w:p w:rsidR="00772EA3" w:rsidRPr="00772EA3" w:rsidP="00772EA3">
      <w:pPr>
        <w:tabs>
          <w:tab w:val="left" w:pos="3214"/>
          <w:tab w:val="right" w:pos="9027"/>
        </w:tabs>
        <w:rPr>
          <w:rFonts w:ascii="Frutiger LT Std 45 Light" w:hAnsi="Frutiger LT Std 45 Light" w:cs="Arial"/>
          <w:lang w:val="en-GB"/>
        </w:rPr>
      </w:pPr>
    </w:p>
    <w:p w:rsidR="00772EA3" w:rsidRPr="00772EA3" w:rsidP="00772EA3">
      <w:pPr>
        <w:tabs>
          <w:tab w:val="left" w:pos="3214"/>
          <w:tab w:val="right" w:pos="9027"/>
        </w:tabs>
        <w:rPr>
          <w:rFonts w:ascii="Frutiger LT Std 45 Light" w:hAnsi="Frutiger LT Std 45 Light" w:cs="Arial"/>
          <w:lang w:val="en-GB"/>
        </w:rPr>
      </w:pPr>
      <w:r w:rsidRPr="00772EA3">
        <w:rPr>
          <w:rFonts w:ascii="Frutiger LT Std 45 Light" w:hAnsi="Frutiger LT Std 45 Light" w:cs="Arial"/>
          <w:lang w:val="en-GB"/>
        </w:rPr>
        <w:t xml:space="preserve">We look forward to your response. </w:t>
      </w:r>
    </w:p>
    <w:p w:rsidR="006C3AFD" w:rsidP="00B6279A">
      <w:pPr>
        <w:tabs>
          <w:tab w:val="left" w:pos="3214"/>
          <w:tab w:val="right" w:pos="9027"/>
        </w:tabs>
        <w:rPr>
          <w:rFonts w:ascii="Frutiger LT Std 45 Light" w:hAnsi="Frutiger LT Std 45 Light"/>
          <w:sz w:val="20"/>
          <w:szCs w:val="20"/>
        </w:rPr>
      </w:pPr>
    </w:p>
    <w:p w:rsidR="00772EA3" w:rsidP="00B6279A">
      <w:pPr>
        <w:tabs>
          <w:tab w:val="left" w:pos="3214"/>
          <w:tab w:val="right" w:pos="9027"/>
        </w:tabs>
        <w:rPr>
          <w:rFonts w:ascii="Frutiger LT Std 45 Light" w:hAnsi="Frutiger LT Std 45 Light"/>
          <w:sz w:val="20"/>
          <w:szCs w:val="20"/>
        </w:rPr>
      </w:pPr>
    </w:p>
    <w:p w:rsidR="00772EA3" w:rsidRPr="00490317" w:rsidP="00B6279A">
      <w:pPr>
        <w:tabs>
          <w:tab w:val="left" w:pos="3214"/>
          <w:tab w:val="right" w:pos="9027"/>
        </w:tabs>
        <w:rPr>
          <w:rFonts w:ascii="Frutiger LT Std 45 Light" w:hAnsi="Frutiger LT Std 45 Light"/>
          <w:sz w:val="20"/>
          <w:szCs w:val="20"/>
        </w:rPr>
      </w:pPr>
    </w:p>
    <w:p w:rsidR="00B6279A" w:rsidP="00B6279A">
      <w:pPr>
        <w:tabs>
          <w:tab w:val="left" w:pos="3214"/>
          <w:tab w:val="right" w:pos="9027"/>
        </w:tabs>
        <w:jc w:val="center"/>
        <w:rPr>
          <w:rFonts w:ascii="Frutiger LT Std 45 Light" w:hAnsi="Frutiger LT Std 45 Light"/>
        </w:rPr>
      </w:pPr>
      <w:r>
        <w:rPr>
          <w:rFonts w:ascii="Frutiger LT Std 45 Light" w:hAnsi="Frutiger LT Std 45 Light"/>
        </w:rPr>
        <w:t>Yours sincerely</w:t>
      </w:r>
      <w:r>
        <w:rPr>
          <w:rFonts w:ascii="Frutiger LT Std 45 Light" w:hAnsi="Frutiger LT Std 45 Light"/>
        </w:rPr>
        <w:t>,</w:t>
      </w:r>
    </w:p>
    <w:p w:rsidR="00E05029" w:rsidP="00B6279A">
      <w:pPr>
        <w:jc w:val="both"/>
        <w:rPr>
          <w:rFonts w:ascii="Frutiger LT Std 45 Light" w:hAnsi="Frutiger LT Std 45 Light"/>
        </w:rPr>
      </w:pPr>
      <w:r>
        <w:rPr>
          <w:rFonts w:ascii="Frutiger LT Std 45 Light" w:hAnsi="Frutiger LT Std 45 Light"/>
          <w:noProof/>
        </w:rPr>
        <w:drawing>
          <wp:anchor distT="0" distB="0" distL="114300" distR="114300" simplePos="0" relativeHeight="251658240" behindDoc="0" locked="0" layoutInCell="1" allowOverlap="1">
            <wp:simplePos x="0" y="0"/>
            <wp:positionH relativeFrom="column">
              <wp:posOffset>2146300</wp:posOffset>
            </wp:positionH>
            <wp:positionV relativeFrom="paragraph">
              <wp:posOffset>76200</wp:posOffset>
            </wp:positionV>
            <wp:extent cx="1550670" cy="808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1550670" cy="808355"/>
                    </a:xfrm>
                    <a:prstGeom prst="rect">
                      <a:avLst/>
                    </a:prstGeom>
                    <a:noFill/>
                  </pic:spPr>
                </pic:pic>
              </a:graphicData>
            </a:graphic>
          </wp:anchor>
        </w:drawing>
      </w:r>
    </w:p>
    <w:p w:rsidR="001F3CDB" w:rsidP="00B6279A">
      <w:pPr>
        <w:jc w:val="both"/>
        <w:rPr>
          <w:rFonts w:ascii="Frutiger LT Std 45 Light" w:hAnsi="Frutiger LT Std 45 Light"/>
        </w:rPr>
      </w:pPr>
    </w:p>
    <w:p w:rsidR="00CD09C7" w:rsidP="006C3AFD">
      <w:pPr>
        <w:jc w:val="center"/>
        <w:rPr>
          <w:rFonts w:ascii="Frutiger LT Std 45 Light" w:hAnsi="Frutiger LT Std 45 Light"/>
          <w:b/>
        </w:rPr>
      </w:pPr>
    </w:p>
    <w:p w:rsidR="00CD09C7" w:rsidP="006C3AFD">
      <w:pPr>
        <w:jc w:val="center"/>
        <w:rPr>
          <w:rFonts w:ascii="Frutiger LT Std 45 Light" w:hAnsi="Frutiger LT Std 45 Light"/>
          <w:b/>
        </w:rPr>
      </w:pPr>
    </w:p>
    <w:p w:rsidR="00CD09C7" w:rsidP="006C3AFD">
      <w:pPr>
        <w:jc w:val="center"/>
        <w:rPr>
          <w:rFonts w:ascii="Frutiger LT Std 45 Light" w:hAnsi="Frutiger LT Std 45 Light"/>
          <w:b/>
        </w:rPr>
      </w:pPr>
    </w:p>
    <w:p w:rsidR="00CD09C7" w:rsidP="006C3AFD">
      <w:pPr>
        <w:jc w:val="center"/>
        <w:rPr>
          <w:rFonts w:ascii="Frutiger LT Std 45 Light" w:hAnsi="Frutiger LT Std 45 Light"/>
          <w:b/>
        </w:rPr>
      </w:pPr>
    </w:p>
    <w:p w:rsidR="00B6279A" w:rsidP="006C3AFD">
      <w:pPr>
        <w:jc w:val="center"/>
        <w:rPr>
          <w:rFonts w:ascii="Frutiger LT Std 45 Light" w:hAnsi="Frutiger LT Std 45 Light"/>
        </w:rPr>
      </w:pPr>
      <w:r>
        <w:rPr>
          <w:rFonts w:ascii="Frutiger LT Std 45 Light" w:hAnsi="Frutiger LT Std 45 Light"/>
          <w:b/>
        </w:rPr>
        <w:t>Sir Robert</w:t>
      </w:r>
      <w:r>
        <w:rPr>
          <w:rFonts w:ascii="Frutiger LT Std 45 Light" w:hAnsi="Frutiger LT Std 45 Light"/>
          <w:b/>
        </w:rPr>
        <w:t xml:space="preserve"> Neill MP</w:t>
      </w:r>
    </w:p>
    <w:p w:rsidR="00B6279A" w:rsidP="00B6279A">
      <w:pPr>
        <w:jc w:val="center"/>
        <w:rPr>
          <w:rFonts w:ascii="Frutiger LT Std 45 Light" w:hAnsi="Frutiger LT Std 45 Light"/>
        </w:rPr>
      </w:pPr>
      <w:r>
        <w:rPr>
          <w:rFonts w:ascii="Frutiger LT Std 45 Light" w:hAnsi="Frutiger LT Std 45 Light"/>
        </w:rPr>
        <w:t>Chair</w:t>
      </w:r>
    </w:p>
    <w:p w:rsidR="00B6279A" w:rsidRPr="00B6279A" w:rsidP="00B6279A">
      <w:pPr>
        <w:jc w:val="center"/>
        <w:rPr>
          <w:rFonts w:ascii="Frutiger LT Std 45 Light" w:hAnsi="Frutiger LT Std 45 Light"/>
        </w:rPr>
      </w:pPr>
      <w:r>
        <w:rPr>
          <w:rFonts w:ascii="Frutiger LT Std 45 Light" w:hAnsi="Frutiger LT Std 45 Light"/>
        </w:rPr>
        <w:t>Justice Committee</w:t>
      </w:r>
    </w:p>
    <w:sectPr w:rsidSect="004A4FBC">
      <w:headerReference w:type="even" r:id="rId9"/>
      <w:headerReference w:type="default" r:id="rId10"/>
      <w:footerReference w:type="even" r:id="rId11"/>
      <w:footerReference w:type="default" r:id="rId12"/>
      <w:headerReference w:type="first" r:id="rId13"/>
      <w:footerReference w:type="first" r:id="rId14"/>
      <w:pgSz w:w="11907" w:h="16840" w:code="9"/>
      <w:pgMar w:top="640" w:right="1440" w:bottom="1440" w:left="1440" w:header="238"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55 Roman">
    <w:altName w:val="Calibri"/>
    <w:panose1 w:val="020B0602020204020204"/>
    <w:charset w:val="00"/>
    <w:family w:val="swiss"/>
    <w:notTrueType/>
    <w:pitch w:val="variable"/>
    <w:sig w:usb0="800000AF" w:usb1="4000204A" w:usb2="00000000" w:usb3="00000000" w:csb0="00000001"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3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3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3C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3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4FBC" w:rsidRPr="005C6F7D">
    <w:pPr>
      <w:rPr>
        <w:sz w:val="16"/>
        <w:szCs w:val="16"/>
      </w:rPr>
    </w:pPr>
  </w:p>
  <w:p w:rsidR="004A4FBC" w:rsidRPr="005C6F7D">
    <w:pPr>
      <w:rPr>
        <w:sz w:val="16"/>
        <w:szCs w:val="16"/>
      </w:rPr>
    </w:pPr>
  </w:p>
  <w:tbl>
    <w:tblPr>
      <w:tblW w:w="9214" w:type="dxa"/>
      <w:tblCellMar>
        <w:top w:w="57" w:type="dxa"/>
        <w:left w:w="57" w:type="dxa"/>
        <w:bottom w:w="57" w:type="dxa"/>
        <w:right w:w="57" w:type="dxa"/>
      </w:tblCellMar>
      <w:tblLook w:val="01E0"/>
    </w:tblPr>
    <w:tblGrid>
      <w:gridCol w:w="567"/>
      <w:gridCol w:w="8647"/>
    </w:tblGrid>
    <w:tr w:rsidTr="004A4FBC">
      <w:tblPrEx>
        <w:tblW w:w="9214" w:type="dxa"/>
        <w:tblCellMar>
          <w:top w:w="57" w:type="dxa"/>
          <w:left w:w="57" w:type="dxa"/>
          <w:bottom w:w="57" w:type="dxa"/>
          <w:right w:w="57" w:type="dxa"/>
        </w:tblCellMar>
        <w:tblLook w:val="01E0"/>
      </w:tblPrEx>
      <w:tc>
        <w:tcPr>
          <w:tcW w:w="567" w:type="dxa"/>
        </w:tcPr>
        <w:p w:rsidR="004A4FBC" w:rsidRPr="009816D5" w:rsidP="004A4FBC">
          <w:pPr>
            <w:pStyle w:val="Header"/>
            <w:jc w:val="both"/>
            <w:rPr>
              <w:rFonts w:eastAsia="SimSun"/>
            </w:rPr>
          </w:pPr>
        </w:p>
      </w:tc>
      <w:tc>
        <w:tcPr>
          <w:tcW w:w="8647" w:type="dxa"/>
          <w:vAlign w:val="center"/>
        </w:tcPr>
        <w:p w:rsidR="004A4FBC" w:rsidRPr="009816D5" w:rsidP="004A4FBC">
          <w:pPr>
            <w:pStyle w:val="Office"/>
            <w:ind w:hanging="624"/>
            <w:jc w:val="center"/>
            <w:rPr>
              <w:rFonts w:eastAsia="SimSun"/>
              <w:sz w:val="48"/>
              <w:szCs w:val="48"/>
            </w:rPr>
          </w:pPr>
          <w:r w:rsidRPr="009816D5">
            <w:rPr>
              <w:rFonts w:eastAsia="SimSun"/>
              <w:sz w:val="48"/>
              <w:szCs w:val="48"/>
            </w:rPr>
            <w:t>Justice Committee</w:t>
          </w:r>
        </w:p>
        <w:p w:rsidR="004A4FBC" w:rsidRPr="009816D5" w:rsidP="004A4FBC">
          <w:pPr>
            <w:pStyle w:val="Address"/>
            <w:ind w:hanging="624"/>
            <w:jc w:val="center"/>
            <w:rPr>
              <w:rFonts w:eastAsia="SimSun"/>
              <w:sz w:val="24"/>
              <w:szCs w:val="24"/>
            </w:rPr>
          </w:pPr>
          <w:r w:rsidRPr="009816D5">
            <w:rPr>
              <w:rFonts w:eastAsia="SimSun"/>
              <w:sz w:val="24"/>
              <w:szCs w:val="24"/>
            </w:rPr>
            <w:t>House of Commons</w:t>
          </w:r>
          <w:r>
            <w:rPr>
              <w:rFonts w:eastAsia="SimSun"/>
              <w:sz w:val="24"/>
              <w:szCs w:val="24"/>
            </w:rPr>
            <w:t xml:space="preserve"> </w:t>
          </w:r>
          <w:r w:rsidRPr="009816D5">
            <w:rPr>
              <w:rFonts w:eastAsia="SimSun"/>
              <w:sz w:val="24"/>
              <w:szCs w:val="24"/>
            </w:rPr>
            <w:t>London SW1</w:t>
          </w:r>
          <w:r>
            <w:rPr>
              <w:rFonts w:eastAsia="SimSun"/>
              <w:sz w:val="24"/>
              <w:szCs w:val="24"/>
            </w:rPr>
            <w:t>A 0AA</w:t>
          </w:r>
        </w:p>
        <w:p w:rsidR="004A4FBC" w:rsidRPr="009816D5" w:rsidP="004A4FBC">
          <w:pPr>
            <w:pStyle w:val="ContactDetails"/>
            <w:ind w:left="17" w:hanging="624"/>
            <w:jc w:val="center"/>
            <w:rPr>
              <w:rFonts w:eastAsia="SimSun"/>
              <w:sz w:val="24"/>
              <w:szCs w:val="24"/>
            </w:rPr>
          </w:pPr>
          <w:r w:rsidRPr="009816D5">
            <w:rPr>
              <w:rFonts w:eastAsia="SimSun"/>
              <w:sz w:val="24"/>
              <w:szCs w:val="24"/>
            </w:rPr>
            <w:t xml:space="preserve">Tel 020 7219 8196/8198 </w:t>
          </w:r>
          <w:r>
            <w:rPr>
              <w:rFonts w:eastAsia="SimSun"/>
              <w:sz w:val="24"/>
              <w:szCs w:val="24"/>
            </w:rPr>
            <w:t xml:space="preserve">             </w:t>
          </w:r>
          <w:r w:rsidRPr="009816D5">
            <w:rPr>
              <w:rFonts w:eastAsia="SimSun"/>
              <w:sz w:val="24"/>
              <w:szCs w:val="24"/>
            </w:rPr>
            <w:t>Email justicecom@parliament.uk</w:t>
          </w:r>
        </w:p>
        <w:p w:rsidR="004A4FBC" w:rsidRPr="009816D5" w:rsidP="004A4FBC">
          <w:pPr>
            <w:pStyle w:val="ContactDetails"/>
            <w:ind w:hanging="624"/>
            <w:jc w:val="center"/>
            <w:rPr>
              <w:rFonts w:eastAsia="SimSun"/>
              <w:sz w:val="24"/>
              <w:szCs w:val="24"/>
            </w:rPr>
          </w:pPr>
          <w:r w:rsidRPr="009816D5">
            <w:rPr>
              <w:rFonts w:eastAsia="SimSun"/>
              <w:sz w:val="24"/>
              <w:szCs w:val="24"/>
            </w:rPr>
            <w:t>Webs</w:t>
          </w:r>
          <w:r>
            <w:rPr>
              <w:rFonts w:eastAsia="SimSun"/>
              <w:sz w:val="24"/>
              <w:szCs w:val="24"/>
            </w:rPr>
            <w:t>ite www.parliament.uk/justicecttee</w:t>
          </w:r>
        </w:p>
        <w:p w:rsidR="004A4FBC" w:rsidRPr="009816D5" w:rsidP="004A4FBC">
          <w:pPr>
            <w:pStyle w:val="ContactDetails"/>
            <w:ind w:left="-17" w:hanging="624"/>
            <w:jc w:val="center"/>
            <w:rPr>
              <w:rFonts w:eastAsia="SimSun"/>
              <w:sz w:val="24"/>
              <w:szCs w:val="24"/>
            </w:rPr>
          </w:pPr>
        </w:p>
      </w:tc>
    </w:tr>
  </w:tbl>
  <w:p w:rsidR="004A4FBC" w:rsidRPr="005C6F7D" w:rsidP="005C6F7D">
    <w:pPr>
      <w:pStyle w:val="Heade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3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79A"/>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279A"/>
    <w:pPr>
      <w:tabs>
        <w:tab w:val="center" w:pos="4320"/>
        <w:tab w:val="right" w:pos="8640"/>
      </w:tabs>
    </w:pPr>
  </w:style>
  <w:style w:type="character" w:customStyle="1" w:styleId="HeaderChar">
    <w:name w:val="Header Char"/>
    <w:basedOn w:val="DefaultParagraphFont"/>
    <w:link w:val="Header"/>
    <w:rsid w:val="00B6279A"/>
    <w:rPr>
      <w:rFonts w:ascii="Times New Roman" w:eastAsia="Times New Roman" w:hAnsi="Times New Roman" w:cs="Times New Roman"/>
      <w:sz w:val="24"/>
      <w:szCs w:val="24"/>
      <w:lang w:val="en-US"/>
    </w:rPr>
  </w:style>
  <w:style w:type="paragraph" w:customStyle="1" w:styleId="Office">
    <w:name w:val="Office"/>
    <w:basedOn w:val="Normal"/>
    <w:next w:val="Address"/>
    <w:rsid w:val="00B6279A"/>
    <w:pPr>
      <w:spacing w:line="460" w:lineRule="exact"/>
    </w:pPr>
    <w:rPr>
      <w:rFonts w:ascii="Frutiger LT Std 55 Roman" w:hAnsi="Frutiger LT Std 55 Roman"/>
      <w:sz w:val="38"/>
      <w:szCs w:val="38"/>
      <w:lang w:val="en-GB" w:eastAsia="en-GB"/>
    </w:rPr>
  </w:style>
  <w:style w:type="paragraph" w:customStyle="1" w:styleId="Address">
    <w:name w:val="Address"/>
    <w:basedOn w:val="Normal"/>
    <w:next w:val="ContactDetails"/>
    <w:rsid w:val="00B6279A"/>
    <w:pPr>
      <w:spacing w:line="260" w:lineRule="exact"/>
    </w:pPr>
    <w:rPr>
      <w:rFonts w:ascii="Frutiger LT Std 45 Light" w:hAnsi="Frutiger LT Std 45 Light"/>
      <w:sz w:val="20"/>
      <w:szCs w:val="20"/>
      <w:lang w:val="en-GB" w:eastAsia="en-GB"/>
    </w:rPr>
  </w:style>
  <w:style w:type="paragraph" w:customStyle="1" w:styleId="ContactDetails">
    <w:name w:val="Contact Details"/>
    <w:basedOn w:val="Header"/>
    <w:next w:val="BlockText"/>
    <w:rsid w:val="00B6279A"/>
    <w:pPr>
      <w:tabs>
        <w:tab w:val="center" w:pos="4153"/>
        <w:tab w:val="clear" w:pos="4320"/>
        <w:tab w:val="right" w:pos="8306"/>
        <w:tab w:val="clear" w:pos="8640"/>
      </w:tabs>
      <w:spacing w:line="240" w:lineRule="exact"/>
    </w:pPr>
    <w:rPr>
      <w:rFonts w:ascii="Frutiger LT Std 45 Light" w:hAnsi="Frutiger LT Std 45 Light"/>
      <w:sz w:val="18"/>
      <w:szCs w:val="18"/>
      <w:lang w:val="en-GB" w:eastAsia="en-GB"/>
    </w:rPr>
  </w:style>
  <w:style w:type="paragraph" w:styleId="Footer">
    <w:name w:val="footer"/>
    <w:basedOn w:val="Normal"/>
    <w:link w:val="FooterChar"/>
    <w:uiPriority w:val="99"/>
    <w:unhideWhenUsed/>
    <w:rsid w:val="00B6279A"/>
    <w:pPr>
      <w:tabs>
        <w:tab w:val="center" w:pos="4513"/>
        <w:tab w:val="right" w:pos="9026"/>
      </w:tabs>
    </w:pPr>
  </w:style>
  <w:style w:type="character" w:customStyle="1" w:styleId="FooterChar">
    <w:name w:val="Footer Char"/>
    <w:basedOn w:val="DefaultParagraphFont"/>
    <w:link w:val="Footer"/>
    <w:uiPriority w:val="99"/>
    <w:rsid w:val="00B6279A"/>
    <w:rPr>
      <w:rFonts w:ascii="Times New Roman" w:eastAsia="Times New Roman" w:hAnsi="Times New Roman" w:cs="Times New Roman"/>
      <w:sz w:val="24"/>
      <w:szCs w:val="24"/>
      <w:lang w:val="en-US"/>
    </w:rPr>
  </w:style>
  <w:style w:type="paragraph" w:styleId="BlockText">
    <w:name w:val="Block Text"/>
    <w:basedOn w:val="Normal"/>
    <w:uiPriority w:val="99"/>
    <w:semiHidden/>
    <w:unhideWhenUsed/>
    <w:rsid w:val="00B6279A"/>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10</Value>
      <Value>24</Value>
      <Value>38</Value>
      <Value>3</Value>
      <Value>1</Value>
    </TaxCatchAll>
    <Reply_x0020_sent_x0020__x0028_correspondence_x0029__x003f_ xmlns="a41495c5-3ca4-4a8f-9d87-1662342911fb">false</Reply_x0020_sent_x0020__x0028_correspondence_x0029__x003f_>
    <Friday_x0020_circulation_x0020_date xmlns="a41495c5-3ca4-4a8f-9d87-1662342911fb" xsi:nil="true"/>
    <Date_x0020_received_x0020__x0028_correspondence_x0029_ xmlns="a41495c5-3ca4-4a8f-9d87-1662342911fb" xsi:nil="true"/>
    <Circulation_x0020_Date xmlns="a41495c5-3ca4-4a8f-9d87-1662342911fb" xsi:nil="true"/>
    <Needs_x0020_reply_x0020__x0028_correspondence_x0029__x003f_ xmlns="a41495c5-3ca4-4a8f-9d87-1662342911fb">true</Needs_x0020_reply_x0020__x0028_correspondence_x0029__x003f_>
    <Date_x0020_sent_x0020__x0028_correspondence_x0029__x003f_ xmlns="a41495c5-3ca4-4a8f-9d87-1662342911fb" xsi:nil="true"/>
    <Assigned_x0020_to_x0020__x0028_correspondence_x0029_ xmlns="a41495c5-3ca4-4a8f-9d87-1662342911fb">
      <UserInfo>
        <DisplayName/>
        <AccountId xsi:nil="true"/>
        <AccountType/>
      </UserInfo>
    </Assigned_x0020_to_x0020__x0028_correspondence_x0029_>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TermInfo xmlns="http://schemas.microsoft.com/office/infopath/2007/PartnerControls">
          <TermName xmlns="http://schemas.microsoft.com/office/infopath/2007/PartnerControls">Brexit</TermName>
          <TermId xmlns="http://schemas.microsoft.com/office/infopath/2007/PartnerControls">7ff48954-c627-48ad-8c92-7673d23224c6</TermId>
        </TermInfo>
      </Terms>
    </d05869b9e41341d08d2a33d7c17ddb90>
    <j7549c9df6cd452e88a6101c5d615365 xmlns="a41495c5-3ca4-4a8f-9d87-1662342911fb">
      <Terms xmlns="http://schemas.microsoft.com/office/infopath/2007/PartnerControls"/>
    </j7549c9df6cd452e88a6101c5d615365>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Correspondence from Committee</TermName>
          <TermId xmlns="http://schemas.microsoft.com/office/infopath/2007/PartnerControls">d213c5bd-e645-4f73-b1fc-d35d7248b6ac</TermId>
        </TermInfo>
      </Terms>
    </n78ca1497cf6442fb3babdda785c85ae>
    <Status_x0020_of_x0020_correspondence xmlns="a41495c5-3ca4-4a8f-9d87-1662342911fb" xsi:nil="true"/>
    <Useful_x0020_Docs xmlns="a41495c5-3ca4-4a8f-9d87-1662342911fb"/>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 xsi:nil="true"/>
    <Visit xmlns="0606af38-29d8-407d-826d-7a0cb9d9f4ed"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Additional_x0020_category xmlns="a41495c5-3ca4-4a8f-9d87-1662342911fb"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a41495c5-3ca4-4a8f-9d87-1662342911fb" xsi:nil="true"/>
    <Notes0 xmlns="a41495c5-3ca4-4a8f-9d87-1662342911fb" xsi:nil="true"/>
    <_dlc_DocId xmlns="6ab18433-7710-49bd-9bb4-0bb85747556a" xsi:nil="true"/>
    <SharedWithUsers xmlns="6ab18433-7710-49bd-9bb4-0bb85747556a">
      <UserInfo>
        <DisplayName>WEIR, David</DisplayName>
        <AccountId>186</AccountId>
        <AccountType/>
      </UserInfo>
      <UserInfo>
        <DisplayName>RANDALL, Christine</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10b132ae53b28b48b84e1bcaf01e40b8">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1702d9b8d9c1d032f67321de3e62f2a1"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15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14500-F935-40E5-B366-704D9EBC711E}">
  <ds:schemaRefs>
    <ds:schemaRef ds:uri="http://schemas.microsoft.com/office/2006/metadata/properties"/>
    <ds:schemaRef ds:uri="http://schemas.microsoft.com/office/infopath/2007/PartnerControls"/>
    <ds:schemaRef ds:uri="4600776d-0a3c-44b4-bff2-0ceaafb13046"/>
    <ds:schemaRef ds:uri="a41495c5-3ca4-4a8f-9d87-1662342911fb"/>
    <ds:schemaRef ds:uri="0606af38-29d8-407d-826d-7a0cb9d9f4ed"/>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75689A43-7E8E-4112-8C90-3DB3ECD9E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08855-9DEB-4617-9B54-DF6D83792527}">
  <ds:schemaRefs>
    <ds:schemaRef ds:uri="http://schemas.microsoft.com/sharepoint/events"/>
  </ds:schemaRefs>
</ds:datastoreItem>
</file>

<file path=customXml/itemProps4.xml><?xml version="1.0" encoding="utf-8"?>
<ds:datastoreItem xmlns:ds="http://schemas.openxmlformats.org/officeDocument/2006/customXml" ds:itemID="{6522F3F8-8CFC-4B3D-B3DC-8238A6B58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