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1130F" w:rsidRPr="00CF5188" w:rsidP="00E44337">
      <w:pPr>
        <w:pStyle w:val="TitleCommittee0"/>
      </w:pPr>
      <w:sdt>
        <w:sdtPr>
          <w:alias w:val="CommitteeName"/>
          <w:tag w:val="CommitteeName"/>
          <w:id w:val="1869951332"/>
          <w:placeholder>
            <w:docPart w:val="4ECD79C187F548D890927E920844093E"/>
          </w:placeholder>
          <w:richText/>
        </w:sdtPr>
        <w:sdtContent>
          <w:r w:rsidRPr="00CF5188">
            <w:t>Treasury Committee</w:t>
          </w:r>
        </w:sdtContent>
      </w:sdt>
    </w:p>
    <w:p w:rsidR="0041130F" w:rsidRPr="00CF5188" w:rsidP="00E44337">
      <w:pPr>
        <w:pStyle w:val="TitleInquiry0"/>
      </w:pPr>
      <w:r w:rsidRPr="00CF5188">
        <w:t xml:space="preserve">Oral evidence: </w:t>
      </w:r>
      <w:sdt>
        <w:sdtPr>
          <w:alias w:val="InquiryName"/>
          <w:tag w:val="InquiryName"/>
          <w:id w:val="377371847"/>
          <w:placeholder>
            <w:docPart w:val="4ECD79C187F548D890927E920844093E"/>
          </w:placeholder>
          <w:richText/>
        </w:sdtPr>
        <w:sdtContent>
          <w:r>
            <w:fldChar w:fldCharType="begin"/>
          </w:r>
          <w:r>
            <w:instrText xml:space="preserve"> HYPERLINK "https://committees.parliament.uk/work/834/future-of-financial-services/" </w:instrText>
          </w:r>
          <w:r>
            <w:fldChar w:fldCharType="separate"/>
          </w:r>
          <w:r w:rsidRPr="004D33F9">
            <w:rPr>
              <w:rStyle w:val="Hyperlink"/>
            </w:rPr>
            <w:t>Future of Financial Services</w:t>
          </w:r>
          <w:r>
            <w:fldChar w:fldCharType="end"/>
          </w:r>
        </w:sdtContent>
      </w:sdt>
      <w:r w:rsidRPr="00CF5188">
        <w:t xml:space="preserve">, HC </w:t>
      </w:r>
      <w:sdt>
        <w:sdtPr>
          <w:alias w:val="InquiryRefNo"/>
          <w:tag w:val="InquiryRefNo"/>
          <w:id w:val="-281725174"/>
          <w:placeholder>
            <w:docPart w:val="4ECD79C187F548D890927E920844093E"/>
          </w:placeholder>
          <w:richText/>
        </w:sdtPr>
        <w:sdtContent>
          <w:r w:rsidRPr="00CF5188" w:rsidR="00994FD0">
            <w:t>1158</w:t>
          </w:r>
        </w:sdtContent>
      </w:sdt>
    </w:p>
    <w:sdt>
      <w:sdtPr>
        <w:alias w:val="SittingDate"/>
        <w:tag w:val="SittingDate"/>
        <w:id w:val="-1160222926"/>
        <w:placeholder>
          <w:docPart w:val="4ECD79C187F548D890927E920844093E"/>
        </w:placeholder>
        <w:richText/>
      </w:sdtPr>
      <w:sdtContent>
        <w:p w:rsidR="0041130F" w:rsidRPr="00CF5188" w:rsidP="00E44337">
          <w:pPr>
            <w:pStyle w:val="Para"/>
          </w:pPr>
          <w:r w:rsidRPr="00CF5188">
            <w:t>Monday 26 April 2021</w:t>
          </w:r>
        </w:p>
      </w:sdtContent>
    </w:sdt>
    <w:p w:rsidR="0041130F" w:rsidRPr="00CF5188" w:rsidP="00E44337">
      <w:pPr>
        <w:pStyle w:val="Para"/>
      </w:pPr>
      <w:r w:rsidRPr="00CF5188">
        <w:t xml:space="preserve">Ordered by the House of </w:t>
      </w:r>
      <w:sdt>
        <w:sdtPr>
          <w:alias w:val="House"/>
          <w:tag w:val="House"/>
          <w:id w:val="809213435"/>
          <w:placeholder>
            <w:docPart w:val="4ECD79C187F548D890927E920844093E"/>
          </w:placeholder>
          <w:richText/>
        </w:sdtPr>
        <w:sdtContent>
          <w:r w:rsidRPr="00CF5188">
            <w:t>Commons</w:t>
          </w:r>
        </w:sdtContent>
      </w:sdt>
      <w:r w:rsidRPr="00CF5188">
        <w:t xml:space="preserve"> to be published on </w:t>
      </w:r>
      <w:sdt>
        <w:sdtPr>
          <w:alias w:val="PublishDate"/>
          <w:tag w:val="PublishDate"/>
          <w:id w:val="217021599"/>
          <w:placeholder>
            <w:docPart w:val="4ECD79C187F548D890927E920844093E"/>
          </w:placeholder>
          <w:richText/>
        </w:sdtPr>
        <w:sdtContent>
          <w:r w:rsidRPr="00CF5188">
            <w:t>26 April 2021</w:t>
          </w:r>
        </w:sdtContent>
      </w:sdt>
      <w:r w:rsidRPr="00CF5188">
        <w:t>.</w:t>
      </w:r>
    </w:p>
    <w:p w:rsidR="0041130F" w:rsidRPr="00CF5188" w:rsidP="00E44337">
      <w:sdt>
        <w:sdtPr>
          <w:alias w:val="VideoHyperlink"/>
          <w:tag w:val="VideoHyperlink"/>
          <w:id w:val="703995351"/>
          <w:placeholder>
            <w:docPart w:val="4ECD79C187F548D890927E920844093E"/>
          </w:placeholder>
          <w:richText/>
        </w:sdtPr>
        <w:sdtContent>
          <w:r>
            <w:fldChar w:fldCharType="begin"/>
          </w:r>
          <w:r>
            <w:instrText xml:space="preserve"> HYPERLINK "https://hopuk-my.sharepoint.com/personal/williamsjo_parliament_uk/Documents/Treasury%20Committee/Admin/HC%20requests/HC%20request%20An%20Equal%20Recovery.docx?web=1" </w:instrText>
          </w:r>
          <w:r>
            <w:fldChar w:fldCharType="separate"/>
          </w:r>
          <w:r w:rsidRPr="00687102">
            <w:rPr>
              <w:rStyle w:val="Hyperlink"/>
            </w:rPr>
            <w:t>Watch the meeting</w:t>
          </w:r>
          <w:r>
            <w:fldChar w:fldCharType="end"/>
          </w:r>
        </w:sdtContent>
      </w:sdt>
    </w:p>
    <w:p w:rsidR="0041130F" w:rsidRPr="00CF5188" w:rsidP="00E44337">
      <w:r w:rsidRPr="00CF5188">
        <w:t xml:space="preserve">Members present: </w:t>
      </w:r>
      <w:sdt>
        <w:sdtPr>
          <w:alias w:val="MembersPresent"/>
          <w:tag w:val="MembersPresent"/>
          <w:id w:val="366340316"/>
          <w:placeholder>
            <w:docPart w:val="4ECD79C187F548D890927E920844093E"/>
          </w:placeholder>
          <w:richText/>
        </w:sdtPr>
        <w:sdtContent>
          <w:r w:rsidRPr="00CF5188">
            <w:t>Mel Stride (Chair); Rushanara Ali; Mr Steve Baker; Harriett Baldwin; Anthony Browne; Felicity Buchan; Dame Angela Eagle; Emma Hardy; Julie Marson; Siobhain McDonagh; Alison Thewliss</w:t>
          </w:r>
          <w:r w:rsidRPr="00CF5188" w:rsidR="00207919">
            <w:t>.</w:t>
          </w:r>
        </w:sdtContent>
      </w:sdt>
    </w:p>
    <w:p w:rsidR="0041130F" w:rsidRPr="00CF5188" w:rsidP="00E44337">
      <w:pPr>
        <w:pStyle w:val="ParaCentre"/>
      </w:pPr>
      <w:r w:rsidRPr="00CF5188">
        <w:t xml:space="preserve">Questions </w:t>
      </w:r>
      <w:sdt>
        <w:sdtPr>
          <w:alias w:val="QuestionNumbers"/>
          <w:tag w:val="QuestionNumbers"/>
          <w:id w:val="-1223666168"/>
          <w:placeholder>
            <w:docPart w:val="4ECD79C187F548D890927E920844093E"/>
          </w:placeholder>
          <w:richText/>
        </w:sdtPr>
        <w:sdtContent>
          <w:r w:rsidRPr="00CF5188" w:rsidR="00207919">
            <w:t xml:space="preserve">56 - </w:t>
          </w:r>
          <w:r w:rsidRPr="00CF5188" w:rsidR="00CF5188">
            <w:t>121</w:t>
          </w:r>
        </w:sdtContent>
      </w:sdt>
    </w:p>
    <w:p w:rsidR="0041130F" w:rsidRPr="00CF5188" w:rsidP="00E44337">
      <w:pPr>
        <w:pStyle w:val="TitleWitnesses0"/>
      </w:pPr>
      <w:r w:rsidRPr="00CF5188">
        <w:t>Witnesses</w:t>
      </w:r>
    </w:p>
    <w:sdt>
      <w:sdtPr>
        <w:alias w:val="WitnessSet"/>
        <w:tag w:val="WitnessSet"/>
        <w:id w:val="-368373484"/>
        <w:placeholder>
          <w:docPart w:val="DE9AC26449EF467B84E93131540151EF"/>
        </w:placeholder>
        <w:richText/>
      </w:sdtPr>
      <w:sdtContent>
        <w:p w:rsidR="0041130F" w:rsidRPr="00CF5188" w:rsidP="00E44337">
          <w:pPr>
            <w:pStyle w:val="Para"/>
          </w:pPr>
          <w:r w:rsidRPr="00CF5188">
            <w:t>I: Edwin Schooling Latter, Director Markets and Wholesale Policy &amp; Supervision, Financial Conduct Authority; Vicky Saporta, Executive Director</w:t>
          </w:r>
          <w:r w:rsidRPr="00CF5188" w:rsidR="00207919">
            <w:t>,</w:t>
          </w:r>
          <w:r w:rsidRPr="00CF5188">
            <w:t xml:space="preserve"> Prudential Policy Directorate, Prudential Regulation Authority</w:t>
          </w:r>
          <w:r w:rsidRPr="00CF5188" w:rsidR="00A40D5F">
            <w:t>.</w:t>
          </w:r>
        </w:p>
      </w:sdtContent>
    </w:sdt>
    <w:p w:rsidR="0041130F" w:rsidRPr="00CF5188" w:rsidP="00E44337">
      <w:pPr>
        <w:pStyle w:val="Para"/>
      </w:pPr>
    </w:p>
    <w:p w:rsidR="0041130F" w:rsidRPr="00CF5188" w:rsidP="00E44337">
      <w:pPr>
        <w:rPr>
          <w:rFonts w:eastAsia="Times New Roman"/>
          <w:szCs w:val="20"/>
        </w:rPr>
      </w:pPr>
      <w:r w:rsidRPr="00CF5188">
        <w:br w:type="page"/>
      </w:r>
    </w:p>
    <w:sdt>
      <w:sdtPr>
        <w:rPr>
          <w:sz w:val="22"/>
        </w:rPr>
        <w:alias w:val="WitnessExamination"/>
        <w:tag w:val="WitnessExamination"/>
        <w:id w:val="2003463402"/>
        <w:placeholder>
          <w:docPart w:val="DE9AC26449EF467B84E93131540151EF"/>
        </w:placeholder>
        <w:richText/>
      </w:sdtPr>
      <w:sdtEndPr>
        <w:rPr>
          <w:sz w:val="28"/>
        </w:rPr>
      </w:sdtEndPr>
      <w:sdtContent>
        <w:p w:rsidR="0041130F" w:rsidRPr="00CF5188" w:rsidP="0041130F">
          <w:pPr>
            <w:pStyle w:val="TitlePanel0"/>
            <w:rPr>
              <w:szCs w:val="28"/>
            </w:rPr>
          </w:pPr>
          <w:bookmarkStart w:id="0" w:name="Panel1"/>
          <w:r w:rsidRPr="00CF5188">
            <w:rPr>
              <w:szCs w:val="28"/>
            </w:rPr>
            <w:t>Examination of Witnesses</w:t>
          </w:r>
        </w:p>
        <w:p w:rsidR="0041130F" w:rsidRPr="00CF5188" w:rsidP="0041130F">
          <w:pPr>
            <w:pStyle w:val="TitlePanel0"/>
            <w:jc w:val="both"/>
          </w:pPr>
          <w:r w:rsidRPr="00CF5188">
            <w:rPr>
              <w:sz w:val="22"/>
            </w:rPr>
            <w:t xml:space="preserve">Witnesses: </w:t>
          </w:r>
          <w:r w:rsidRPr="00CF5188">
            <w:rPr>
              <w:sz w:val="22"/>
            </w:rPr>
            <w:t>Edwin Schooling Latter and Vicky Saporta</w:t>
          </w:r>
          <w:r w:rsidRPr="00CF5188">
            <w:rPr>
              <w:sz w:val="22"/>
            </w:rPr>
            <w:t>.</w:t>
          </w:r>
        </w:p>
      </w:sdtContent>
    </w:sdt>
    <w:p w:rsidR="0041130F" w:rsidRPr="00CF5188" w:rsidP="00207919">
      <w:pPr>
        <w:pStyle w:val="Question"/>
      </w:pPr>
      <w:bookmarkEnd w:id="0"/>
      <w:sdt>
        <w:sdtPr>
          <w:alias w:val="Member"/>
          <w:tag w:val="&lt;Member mnisId='3935' dodsId='62786'&gt;"/>
          <w:id w:val="-947617013"/>
          <w:placeholder>
            <w:docPart w:val="DefaultPlaceholder_-1854013440"/>
          </w:placeholder>
          <w:richText/>
        </w:sdtPr>
        <w:sdtContent>
          <w:r w:rsidRPr="00CF5188">
            <w:rPr>
              <w:b/>
            </w:rPr>
            <w:t>Chair:</w:t>
          </w:r>
        </w:sdtContent>
      </w:sdt>
      <w:r w:rsidRPr="00CF5188">
        <w:t xml:space="preserve"> </w:t>
      </w:r>
      <w:r w:rsidRPr="00CF5188" w:rsidR="00F0525F">
        <w:t>Good afternoon and welcome to the Treasury Select Committee evidence session on the future of financial services. I am very pleased to be joined by two key witnesses this afternoon.</w:t>
      </w:r>
      <w:r w:rsidRPr="00CF5188" w:rsidR="00E40D1C">
        <w:t xml:space="preserve"> I am going to ask each of them to briefly introduce themselves to the Committee.</w:t>
      </w:r>
    </w:p>
    <w:p w:rsidR="00F0525F" w:rsidRPr="00CF5188" w:rsidP="00F0525F">
      <w:pPr>
        <w:pStyle w:val="Answer"/>
      </w:pPr>
      <w:sdt>
        <w:sdtPr>
          <w:alias w:val="Witness"/>
          <w:id w:val="606864712"/>
          <w:placeholder>
            <w:docPart w:val="DefaultPlaceholder_-1854013440"/>
          </w:placeholder>
          <w:richText/>
        </w:sdtPr>
        <w:sdtContent>
          <w:r w:rsidRPr="00CF5188" w:rsidR="00EA1CE6">
            <w:rPr>
              <w:b/>
              <w:i/>
            </w:rPr>
            <w:t>Edwin Schooling Latter:</w:t>
          </w:r>
        </w:sdtContent>
      </w:sdt>
      <w:r w:rsidRPr="00CF5188" w:rsidR="00E40D1C">
        <w:t xml:space="preserve"> </w:t>
      </w:r>
      <w:r w:rsidRPr="00CF5188">
        <w:t xml:space="preserve">Good afternoon. </w:t>
      </w:r>
      <w:r w:rsidRPr="00CF5188" w:rsidR="00E40D1C">
        <w:t xml:space="preserve">I am Edwin Schooling Latter. I am </w:t>
      </w:r>
      <w:r w:rsidRPr="00CF5188" w:rsidR="00207919">
        <w:t xml:space="preserve">director </w:t>
      </w:r>
      <w:r w:rsidRPr="00CF5188" w:rsidR="00E40D1C">
        <w:t xml:space="preserve">of </w:t>
      </w:r>
      <w:r w:rsidRPr="00CF5188" w:rsidR="00FC6895">
        <w:t xml:space="preserve">markets and wholesale policy </w:t>
      </w:r>
      <w:r w:rsidRPr="00CF5188" w:rsidR="00E40D1C">
        <w:t xml:space="preserve">at the FCA. </w:t>
      </w:r>
      <w:r w:rsidRPr="00CF5188">
        <w:t xml:space="preserve">The reason that role is most relevant to this afternoon’s session is that I have been involved </w:t>
      </w:r>
      <w:r w:rsidRPr="00CF5188" w:rsidR="00E40D1C">
        <w:t>in financial</w:t>
      </w:r>
      <w:r w:rsidRPr="00CF5188" w:rsidR="00FC6895">
        <w:t xml:space="preserve"> </w:t>
      </w:r>
      <w:r w:rsidRPr="00CF5188" w:rsidR="00E40D1C">
        <w:t xml:space="preserve">market rulemaking </w:t>
      </w:r>
      <w:r w:rsidRPr="00CF5188">
        <w:t xml:space="preserve">for the past seven years, mostly </w:t>
      </w:r>
      <w:r w:rsidRPr="00CF5188" w:rsidR="00E40D1C">
        <w:t xml:space="preserve">but not all </w:t>
      </w:r>
      <w:r w:rsidRPr="00CF5188">
        <w:t>on the wholesale</w:t>
      </w:r>
      <w:r w:rsidRPr="00CF5188" w:rsidR="00FC6895">
        <w:t xml:space="preserve"> </w:t>
      </w:r>
      <w:r w:rsidRPr="00CF5188">
        <w:t xml:space="preserve">market side. </w:t>
      </w:r>
      <w:r w:rsidRPr="00CF5188" w:rsidR="00E40D1C">
        <w:t>That means that a</w:t>
      </w:r>
      <w:r w:rsidRPr="00CF5188">
        <w:t xml:space="preserve"> lot of that work has been within the EU framework</w:t>
      </w:r>
      <w:r w:rsidRPr="00CF5188" w:rsidR="00FC6895">
        <w:t>,</w:t>
      </w:r>
      <w:r w:rsidRPr="00CF5188" w:rsidR="00E40D1C">
        <w:t xml:space="preserve"> developing the various regulations and directives that have recently been onshored</w:t>
      </w:r>
      <w:r w:rsidRPr="00CF5188">
        <w:t xml:space="preserve">, but some of it </w:t>
      </w:r>
      <w:r w:rsidRPr="00CF5188" w:rsidR="00FC6895">
        <w:t>has been</w:t>
      </w:r>
      <w:r w:rsidRPr="00CF5188">
        <w:t xml:space="preserve"> in areas that remained a national competence</w:t>
      </w:r>
      <w:r w:rsidRPr="00CF5188" w:rsidR="00E40D1C">
        <w:t xml:space="preserve"> within the FSMA framework.</w:t>
      </w:r>
    </w:p>
    <w:p w:rsidR="00F0525F" w:rsidRPr="00CF5188" w:rsidP="00F0525F">
      <w:pPr>
        <w:pStyle w:val="Answer"/>
      </w:pPr>
      <w:sdt>
        <w:sdtPr>
          <w:alias w:val="Witness"/>
          <w:id w:val="-57323017"/>
          <w:placeholder>
            <w:docPart w:val="DefaultPlaceholder_-1854013440"/>
          </w:placeholder>
          <w:richText/>
        </w:sdtPr>
        <w:sdtContent>
          <w:r w:rsidRPr="00CF5188" w:rsidR="00EA1CE6">
            <w:rPr>
              <w:b/>
              <w:i/>
            </w:rPr>
            <w:t>Vicky Saporta:</w:t>
          </w:r>
        </w:sdtContent>
      </w:sdt>
      <w:r w:rsidRPr="00CF5188">
        <w:t xml:space="preserve"> </w:t>
      </w:r>
      <w:r w:rsidRPr="00CF5188" w:rsidR="00E40D1C">
        <w:t xml:space="preserve">Thank you for having me here. </w:t>
      </w:r>
      <w:r w:rsidRPr="00CF5188">
        <w:t xml:space="preserve">My name is Vicky Saporta. I am </w:t>
      </w:r>
      <w:r w:rsidRPr="00CF5188" w:rsidR="00207919">
        <w:t xml:space="preserve">executive director of prudential policy </w:t>
      </w:r>
      <w:r w:rsidRPr="00CF5188" w:rsidR="00E40D1C">
        <w:t>within the PRA</w:t>
      </w:r>
      <w:r w:rsidRPr="00CF5188">
        <w:t xml:space="preserve">. </w:t>
      </w:r>
      <w:r w:rsidRPr="00CF5188" w:rsidR="00E40D1C">
        <w:t xml:space="preserve">The reason I am here is </w:t>
      </w:r>
      <w:r w:rsidRPr="00CF5188" w:rsidR="00625CDA">
        <w:t>that</w:t>
      </w:r>
      <w:r w:rsidRPr="00CF5188" w:rsidR="00E40D1C">
        <w:t xml:space="preserve"> m</w:t>
      </w:r>
      <w:r w:rsidRPr="00CF5188">
        <w:t>y area is responsible for PRA rulemaking. Exactly like Edwin said, a large share of it</w:t>
      </w:r>
      <w:r w:rsidRPr="00CF5188" w:rsidR="00FD029D">
        <w:t>,</w:t>
      </w:r>
      <w:r w:rsidRPr="00CF5188" w:rsidR="00E40D1C">
        <w:t xml:space="preserve"> up until the end of the transition period</w:t>
      </w:r>
      <w:r w:rsidRPr="00CF5188" w:rsidR="00FD029D">
        <w:t>,</w:t>
      </w:r>
      <w:r w:rsidRPr="00CF5188">
        <w:t xml:space="preserve"> was within the EU framework</w:t>
      </w:r>
      <w:r w:rsidRPr="00CF5188" w:rsidR="00E40D1C">
        <w:t>,</w:t>
      </w:r>
      <w:r w:rsidRPr="00CF5188">
        <w:t xml:space="preserve"> but not all of it. Some of it was being done under FSMA or other issues.</w:t>
      </w:r>
    </w:p>
    <w:p w:rsidR="00FD029D" w:rsidRPr="00CF5188" w:rsidP="00F0525F">
      <w:pPr>
        <w:pStyle w:val="Question"/>
      </w:pPr>
      <w:sdt>
        <w:sdtPr>
          <w:alias w:val="Member"/>
          <w:tag w:val="&lt;Member mnisId='3935' dodsId='62786'&gt;"/>
          <w:id w:val="-1319802450"/>
          <w:placeholder>
            <w:docPart w:val="DefaultPlaceholder_-1854013440"/>
          </w:placeholder>
          <w:richText/>
        </w:sdtPr>
        <w:sdtContent>
          <w:r w:rsidRPr="00CF5188" w:rsidR="00F0525F">
            <w:rPr>
              <w:b/>
            </w:rPr>
            <w:t>Chair:</w:t>
          </w:r>
        </w:sdtContent>
      </w:sdt>
      <w:r w:rsidRPr="00CF5188" w:rsidR="00F0525F">
        <w:t xml:space="preserve"> Thank you and welcome</w:t>
      </w:r>
      <w:r w:rsidRPr="00CF5188" w:rsidR="00E40D1C">
        <w:t xml:space="preserve"> to the Committee</w:t>
      </w:r>
      <w:r w:rsidRPr="00CF5188" w:rsidR="00F0525F">
        <w:t xml:space="preserve">. </w:t>
      </w:r>
      <w:r w:rsidRPr="00CF5188" w:rsidR="00E40D1C">
        <w:t xml:space="preserve">Could I start with a question for both of you? </w:t>
      </w:r>
      <w:r w:rsidRPr="00CF5188">
        <w:t xml:space="preserve">A </w:t>
      </w:r>
      <w:r w:rsidRPr="00CF5188" w:rsidR="00F0525F">
        <w:t xml:space="preserve">huge amount of </w:t>
      </w:r>
      <w:r w:rsidRPr="00CF5188" w:rsidR="00E40D1C">
        <w:t xml:space="preserve">new </w:t>
      </w:r>
      <w:r w:rsidRPr="00CF5188" w:rsidR="00F0525F">
        <w:t xml:space="preserve">regulation is going to come down into our regulatory authorities. </w:t>
      </w:r>
      <w:r w:rsidRPr="00CF5188" w:rsidR="00E40D1C">
        <w:t>As I see it, t</w:t>
      </w:r>
      <w:r w:rsidRPr="00CF5188" w:rsidR="00F0525F">
        <w:t xml:space="preserve">here are two critical questions here. </w:t>
      </w:r>
      <w:r w:rsidRPr="00CF5188">
        <w:t>First</w:t>
      </w:r>
      <w:r w:rsidRPr="00CF5188" w:rsidR="00F0525F">
        <w:t xml:space="preserve">, when it comes to scrutiny, what should Parliament be scrutinising? Should it be </w:t>
      </w:r>
      <w:r w:rsidRPr="00CF5188" w:rsidR="00E40D1C">
        <w:t>the</w:t>
      </w:r>
      <w:r w:rsidRPr="00CF5188" w:rsidR="00F0525F">
        <w:t xml:space="preserve"> line-by-line detail or </w:t>
      </w:r>
      <w:r w:rsidRPr="00CF5188" w:rsidR="00E40D1C">
        <w:t>an ex</w:t>
      </w:r>
      <w:r w:rsidRPr="00CF5188">
        <w:t xml:space="preserve"> </w:t>
      </w:r>
      <w:r w:rsidRPr="00CF5188" w:rsidR="00E40D1C">
        <w:t xml:space="preserve">ante approach to scrutiny, or should it be </w:t>
      </w:r>
      <w:r w:rsidRPr="00CF5188" w:rsidR="00F0525F">
        <w:t>more of an ex</w:t>
      </w:r>
      <w:r w:rsidRPr="00CF5188">
        <w:t xml:space="preserve"> </w:t>
      </w:r>
      <w:r w:rsidRPr="00CF5188" w:rsidR="00F0525F">
        <w:t xml:space="preserve">post approach </w:t>
      </w:r>
      <w:r w:rsidRPr="00CF5188" w:rsidR="00E40D1C">
        <w:t>to scrutiny</w:t>
      </w:r>
      <w:r w:rsidRPr="00CF5188">
        <w:t>,</w:t>
      </w:r>
      <w:r w:rsidRPr="00CF5188" w:rsidR="00E40D1C">
        <w:t xml:space="preserve"> where we let regulators largely formulate the regulations </w:t>
      </w:r>
      <w:r w:rsidRPr="00CF5188" w:rsidR="00F0525F">
        <w:t xml:space="preserve">but we reach in where we think there is a problem and have a closer look? </w:t>
      </w:r>
    </w:p>
    <w:p w:rsidR="00F0525F" w:rsidRPr="00CF5188" w:rsidP="00FD029D">
      <w:pPr>
        <w:pStyle w:val="Question"/>
        <w:numPr>
          <w:ilvl w:val="0"/>
          <w:numId w:val="0"/>
        </w:numPr>
        <w:ind w:left="794"/>
      </w:pPr>
      <w:r w:rsidRPr="00CF5188">
        <w:t xml:space="preserve">Secondly, who </w:t>
      </w:r>
      <w:r w:rsidRPr="00CF5188">
        <w:t xml:space="preserve">should be doing </w:t>
      </w:r>
      <w:r w:rsidRPr="00CF5188" w:rsidR="00522780">
        <w:t xml:space="preserve">the </w:t>
      </w:r>
      <w:r w:rsidRPr="00CF5188">
        <w:t>parliamentary</w:t>
      </w:r>
      <w:r w:rsidRPr="00CF5188" w:rsidR="00522780">
        <w:t xml:space="preserve"> </w:t>
      </w:r>
      <w:r w:rsidRPr="00CF5188">
        <w:t xml:space="preserve">scrutiny? </w:t>
      </w:r>
      <w:r w:rsidRPr="00CF5188" w:rsidR="00522780">
        <w:t>Should it be this Committee or a sub</w:t>
      </w:r>
      <w:r w:rsidRPr="00CF5188">
        <w:noBreakHyphen/>
      </w:r>
      <w:r w:rsidRPr="00CF5188" w:rsidR="00522780">
        <w:t xml:space="preserve">committee of this Committee, or should it be another </w:t>
      </w:r>
      <w:r w:rsidRPr="00CF5188">
        <w:t>committee</w:t>
      </w:r>
      <w:r w:rsidRPr="00CF5188" w:rsidR="00522780">
        <w:t xml:space="preserve">? </w:t>
      </w:r>
      <w:r w:rsidRPr="00CF5188">
        <w:t>I would really value your thoughts</w:t>
      </w:r>
      <w:r w:rsidRPr="00CF5188" w:rsidR="00522780">
        <w:t xml:space="preserve"> on those two questions.</w:t>
      </w:r>
    </w:p>
    <w:p w:rsidR="00FD029D" w:rsidRPr="00CF5188" w:rsidP="00F0525F">
      <w:pPr>
        <w:pStyle w:val="Answer"/>
      </w:pPr>
      <w:sdt>
        <w:sdtPr>
          <w:alias w:val="Witness"/>
          <w:id w:val="-526332743"/>
          <w:placeholder>
            <w:docPart w:val="DefaultPlaceholder_-1854013440"/>
          </w:placeholder>
          <w:richText/>
        </w:sdtPr>
        <w:sdtContent>
          <w:r w:rsidRPr="00CF5188" w:rsidR="00EA1CE6">
            <w:rPr>
              <w:b/>
              <w:i/>
            </w:rPr>
            <w:t>Edwin Schooling Latter:</w:t>
          </w:r>
        </w:sdtContent>
      </w:sdt>
      <w:r w:rsidRPr="00CF5188" w:rsidR="00F0525F">
        <w:t xml:space="preserve"> There </w:t>
      </w:r>
      <w:r w:rsidRPr="00CF5188" w:rsidR="00522780">
        <w:t xml:space="preserve">were, in the end, perhaps </w:t>
      </w:r>
      <w:r w:rsidRPr="00CF5188" w:rsidR="00F0525F">
        <w:t>three questions</w:t>
      </w:r>
      <w:r w:rsidRPr="00CF5188" w:rsidR="00522780">
        <w:t>,</w:t>
      </w:r>
      <w:r w:rsidRPr="00CF5188" w:rsidR="00F0525F">
        <w:t xml:space="preserve"> but let me start with the line-by-line </w:t>
      </w:r>
      <w:r w:rsidRPr="00CF5188">
        <w:t xml:space="preserve">approach </w:t>
      </w:r>
      <w:r w:rsidRPr="00CF5188" w:rsidR="00F0525F">
        <w:t>or a different mechanism of scrutin</w:t>
      </w:r>
      <w:r w:rsidRPr="00CF5188" w:rsidR="00522780">
        <w:t>y</w:t>
      </w:r>
      <w:r w:rsidRPr="00CF5188" w:rsidR="00F0525F">
        <w:t xml:space="preserve">. As you said, an </w:t>
      </w:r>
      <w:r w:rsidRPr="00CF5188" w:rsidR="00522780">
        <w:t xml:space="preserve">absolutely </w:t>
      </w:r>
      <w:r w:rsidRPr="00CF5188" w:rsidR="00F0525F">
        <w:t xml:space="preserve">enormous volume of </w:t>
      </w:r>
      <w:r w:rsidRPr="00CF5188" w:rsidR="00522780">
        <w:t>legislation has been created through the onshoring process</w:t>
      </w:r>
      <w:r w:rsidRPr="00CF5188" w:rsidR="00F0525F">
        <w:t>. There are over 40 separate files</w:t>
      </w:r>
      <w:r w:rsidRPr="00CF5188" w:rsidR="00522780">
        <w:t>,</w:t>
      </w:r>
      <w:r w:rsidRPr="00CF5188" w:rsidR="00F0525F">
        <w:t xml:space="preserve"> a lot of </w:t>
      </w:r>
      <w:r w:rsidRPr="00CF5188">
        <w:t xml:space="preserve">which </w:t>
      </w:r>
      <w:r w:rsidRPr="00CF5188" w:rsidR="00F0525F">
        <w:t xml:space="preserve">go into a lot of technical detail. </w:t>
      </w:r>
      <w:r w:rsidRPr="00CF5188">
        <w:t xml:space="preserve">There </w:t>
      </w:r>
      <w:r w:rsidRPr="00CF5188" w:rsidR="00522780">
        <w:t xml:space="preserve">are a lot of lines. </w:t>
      </w:r>
    </w:p>
    <w:p w:rsidR="00F0525F" w:rsidRPr="00CF5188" w:rsidP="00F0525F">
      <w:pPr>
        <w:pStyle w:val="Answer"/>
      </w:pPr>
      <w:r w:rsidRPr="00CF5188">
        <w:t xml:space="preserve">To </w:t>
      </w:r>
      <w:r w:rsidRPr="00CF5188">
        <w:t>give you a flavour</w:t>
      </w:r>
      <w:r w:rsidRPr="00CF5188" w:rsidR="00522780">
        <w:t xml:space="preserve"> of that</w:t>
      </w:r>
      <w:r w:rsidRPr="00CF5188">
        <w:t xml:space="preserve">, there are things </w:t>
      </w:r>
      <w:r w:rsidRPr="00CF5188" w:rsidR="00522780">
        <w:t xml:space="preserve">that </w:t>
      </w:r>
      <w:r w:rsidRPr="00CF5188">
        <w:t>you will</w:t>
      </w:r>
      <w:r w:rsidRPr="00CF5188" w:rsidR="00522780">
        <w:t>, undoubtedly, be</w:t>
      </w:r>
      <w:r w:rsidRPr="00CF5188">
        <w:t xml:space="preserve"> reasonably familiar with</w:t>
      </w:r>
      <w:r w:rsidRPr="00CF5188" w:rsidR="00522780">
        <w:t>,</w:t>
      </w:r>
      <w:r w:rsidRPr="00CF5188">
        <w:t xml:space="preserve"> like MiFID and MiFIR, </w:t>
      </w:r>
      <w:r w:rsidRPr="00CF5188" w:rsidR="00522780">
        <w:t xml:space="preserve">but also the </w:t>
      </w:r>
      <w:r w:rsidRPr="00CF5188">
        <w:t>market abuse regulation</w:t>
      </w:r>
      <w:r w:rsidRPr="00CF5188" w:rsidR="00522780">
        <w:t xml:space="preserve">, the </w:t>
      </w:r>
      <w:r w:rsidRPr="00CF5188">
        <w:t xml:space="preserve">securities financing transactions regulation, credit agencies regulation and the </w:t>
      </w:r>
      <w:r w:rsidRPr="00CF5188">
        <w:t xml:space="preserve">European </w:t>
      </w:r>
      <w:r w:rsidRPr="00CF5188">
        <w:t>long-term investment fund regulation</w:t>
      </w:r>
      <w:r w:rsidRPr="00CF5188">
        <w:t>. I could go on and on</w:t>
      </w:r>
      <w:r w:rsidRPr="00CF5188" w:rsidR="00522780">
        <w:t>,</w:t>
      </w:r>
      <w:r w:rsidRPr="00CF5188">
        <w:t xml:space="preserve"> but that gives a flavour</w:t>
      </w:r>
      <w:r w:rsidRPr="00CF5188" w:rsidR="00522780">
        <w:t xml:space="preserve"> of the degree of detail</w:t>
      </w:r>
      <w:r w:rsidRPr="00CF5188">
        <w:t>. It will be challenging to do every single line of that</w:t>
      </w:r>
      <w:r w:rsidRPr="00CF5188" w:rsidR="00522780">
        <w:t>,</w:t>
      </w:r>
      <w:r w:rsidRPr="00CF5188">
        <w:t xml:space="preserve"> and it will be </w:t>
      </w:r>
      <w:r w:rsidRPr="00CF5188">
        <w:t xml:space="preserve">well worth exploring what the most expeditious way of bringing those regulations </w:t>
      </w:r>
      <w:r w:rsidRPr="00CF5188" w:rsidR="00522780">
        <w:t xml:space="preserve">and directives to </w:t>
      </w:r>
      <w:r w:rsidRPr="00CF5188">
        <w:t xml:space="preserve">life </w:t>
      </w:r>
      <w:r w:rsidRPr="00CF5188" w:rsidR="00522780">
        <w:t xml:space="preserve">in the UK framework </w:t>
      </w:r>
      <w:r w:rsidRPr="00CF5188">
        <w:t>will be.</w:t>
      </w:r>
    </w:p>
    <w:p w:rsidR="00F0525F" w:rsidRPr="00CF5188" w:rsidP="00F0525F">
      <w:pPr>
        <w:pStyle w:val="Answer"/>
      </w:pPr>
      <w:r w:rsidRPr="00CF5188">
        <w:t>Your next question</w:t>
      </w:r>
      <w:r w:rsidRPr="00CF5188" w:rsidR="00522780">
        <w:t xml:space="preserve"> was around </w:t>
      </w:r>
      <w:r w:rsidRPr="00CF5188" w:rsidR="00FD029D">
        <w:t xml:space="preserve">ex </w:t>
      </w:r>
      <w:r w:rsidRPr="00CF5188" w:rsidR="00522780">
        <w:t xml:space="preserve">ante or </w:t>
      </w:r>
      <w:r w:rsidRPr="00CF5188" w:rsidR="00FD029D">
        <w:t xml:space="preserve">ex </w:t>
      </w:r>
      <w:r w:rsidRPr="00CF5188" w:rsidR="00522780">
        <w:t>post</w:t>
      </w:r>
      <w:r w:rsidRPr="00CF5188">
        <w:t>.</w:t>
      </w:r>
      <w:r w:rsidRPr="00CF5188" w:rsidR="00522780">
        <w:t xml:space="preserve"> My headline answer to that </w:t>
      </w:r>
      <w:r w:rsidR="008F0DC5">
        <w:t xml:space="preserve">is </w:t>
      </w:r>
      <w:r w:rsidRPr="00CF5188" w:rsidR="00522780">
        <w:t xml:space="preserve">that there is a role for both. From our perspective, we would like to hear </w:t>
      </w:r>
      <w:r w:rsidRPr="00CF5188" w:rsidR="00BF44BC">
        <w:t xml:space="preserve">parliamentary </w:t>
      </w:r>
      <w:r w:rsidRPr="00CF5188" w:rsidR="00522780">
        <w:t>views before the process of rulemaking is complete, not just afterwards. It is good to get things right from the outset rather than only in the light of experience.</w:t>
      </w:r>
    </w:p>
    <w:p w:rsidR="00522780" w:rsidRPr="00CF5188" w:rsidP="00F0525F">
      <w:pPr>
        <w:pStyle w:val="Answer"/>
      </w:pPr>
      <w:r w:rsidRPr="00CF5188">
        <w:t>The third question was on who should do that scrutiny. Properly, that is a matter for Parliament rather than us, so you should be able to give however much scrutiny, in whatever areas you would like to give it. Our role would be to be at your disposal</w:t>
      </w:r>
      <w:r w:rsidRPr="00CF5188" w:rsidR="00B45F0B">
        <w:t>,</w:t>
      </w:r>
      <w:r w:rsidRPr="00CF5188">
        <w:t xml:space="preserve"> to answer the questions that you might have on the detail and on how that will be reformed into our rulebooks and in UK statute.</w:t>
      </w:r>
    </w:p>
    <w:p w:rsidR="00B45F0B" w:rsidRPr="00CF5188" w:rsidP="00F0525F">
      <w:pPr>
        <w:pStyle w:val="Question"/>
      </w:pPr>
      <w:sdt>
        <w:sdtPr>
          <w:alias w:val="Member"/>
          <w:tag w:val="&lt;Member mnisId='3935' dodsId='62786'&gt;"/>
          <w:id w:val="931551521"/>
          <w:placeholder>
            <w:docPart w:val="DefaultPlaceholder_-1854013440"/>
          </w:placeholder>
          <w:richText/>
        </w:sdtPr>
        <w:sdtContent>
          <w:r w:rsidRPr="00CF5188" w:rsidR="00F0525F">
            <w:rPr>
              <w:b/>
            </w:rPr>
            <w:t>Chair:</w:t>
          </w:r>
        </w:sdtContent>
      </w:sdt>
      <w:r w:rsidRPr="00CF5188" w:rsidR="00F0525F">
        <w:t xml:space="preserve"> Can I focus on one element of your answer</w:t>
      </w:r>
      <w:r w:rsidRPr="00CF5188">
        <w:t>,</w:t>
      </w:r>
      <w:r w:rsidRPr="00CF5188" w:rsidR="00F0525F">
        <w:t xml:space="preserve"> this </w:t>
      </w:r>
      <w:r w:rsidRPr="00CF5188" w:rsidR="00FD029D">
        <w:t xml:space="preserve">ex </w:t>
      </w:r>
      <w:r w:rsidRPr="00CF5188" w:rsidR="00F0525F">
        <w:t xml:space="preserve">ante and </w:t>
      </w:r>
      <w:r w:rsidRPr="00CF5188" w:rsidR="00FD029D">
        <w:t xml:space="preserve">ex </w:t>
      </w:r>
      <w:r w:rsidRPr="00CF5188" w:rsidR="00F0525F">
        <w:t>post approach</w:t>
      </w:r>
      <w:r w:rsidRPr="00CF5188" w:rsidR="00522780">
        <w:t>, which I agree with, and the point about the sheer volume</w:t>
      </w:r>
      <w:r w:rsidRPr="00CF5188">
        <w:t xml:space="preserve">? It </w:t>
      </w:r>
      <w:r w:rsidRPr="00CF5188" w:rsidR="00522780">
        <w:t>is going to be very onerous to pick over every single detail of every single proposed change</w:t>
      </w:r>
      <w:r w:rsidRPr="00CF5188">
        <w:t>.</w:t>
      </w:r>
      <w:r w:rsidRPr="00CF5188" w:rsidR="00522780">
        <w:t xml:space="preserve"> </w:t>
      </w:r>
      <w:r w:rsidRPr="00CF5188" w:rsidR="00F0525F">
        <w:t>Would there</w:t>
      </w:r>
      <w:r w:rsidRPr="00CF5188" w:rsidR="00522780">
        <w:t>, therefore,</w:t>
      </w:r>
      <w:r w:rsidRPr="00CF5188" w:rsidR="00F0525F">
        <w:t xml:space="preserve"> be a mechanism </w:t>
      </w:r>
      <w:r w:rsidRPr="00CF5188" w:rsidR="00522780">
        <w:t xml:space="preserve">that </w:t>
      </w:r>
      <w:r w:rsidRPr="00CF5188" w:rsidR="00F0525F">
        <w:t>could see new proposed regulation coming through the system</w:t>
      </w:r>
      <w:r w:rsidRPr="00CF5188">
        <w:t>,</w:t>
      </w:r>
      <w:r w:rsidRPr="00CF5188" w:rsidR="00F0525F">
        <w:t xml:space="preserve"> reach into </w:t>
      </w:r>
      <w:r w:rsidRPr="00CF5188">
        <w:t>i</w:t>
      </w:r>
      <w:r w:rsidRPr="00CF5188" w:rsidR="00F0525F">
        <w:t xml:space="preserve">t </w:t>
      </w:r>
      <w:r w:rsidRPr="00CF5188" w:rsidR="00FD029D">
        <w:t xml:space="preserve">ex </w:t>
      </w:r>
      <w:r w:rsidRPr="00CF5188" w:rsidR="00F0525F">
        <w:t xml:space="preserve">ante </w:t>
      </w:r>
      <w:r w:rsidRPr="00CF5188">
        <w:t xml:space="preserve">to </w:t>
      </w:r>
      <w:r w:rsidRPr="00CF5188" w:rsidR="00F0525F">
        <w:t>examin</w:t>
      </w:r>
      <w:r w:rsidRPr="00CF5188">
        <w:t>e</w:t>
      </w:r>
      <w:r w:rsidRPr="00CF5188" w:rsidR="00F0525F">
        <w:t xml:space="preserve"> things that appear to be more </w:t>
      </w:r>
      <w:r w:rsidRPr="00CF5188" w:rsidR="00522780">
        <w:t xml:space="preserve">potentially </w:t>
      </w:r>
      <w:r w:rsidRPr="00CF5188" w:rsidR="00F0525F">
        <w:t>contentious</w:t>
      </w:r>
      <w:r w:rsidRPr="00CF5188" w:rsidR="00522780">
        <w:t xml:space="preserve"> than others and, at the same time, </w:t>
      </w:r>
      <w:r w:rsidRPr="00CF5188">
        <w:t xml:space="preserve">have </w:t>
      </w:r>
      <w:r w:rsidRPr="00CF5188" w:rsidR="00FD029D">
        <w:t xml:space="preserve">ex </w:t>
      </w:r>
      <w:r w:rsidRPr="00CF5188" w:rsidR="00522780">
        <w:t>post scrutiny further down the line when things are bedded in and perhaps issues have arisen</w:t>
      </w:r>
      <w:r w:rsidRPr="00CF5188">
        <w:t>?</w:t>
      </w:r>
      <w:r w:rsidRPr="00CF5188" w:rsidR="00522780">
        <w:t xml:space="preserve"> </w:t>
      </w:r>
    </w:p>
    <w:p w:rsidR="00F0525F" w:rsidRPr="00CF5188" w:rsidP="00B45F0B">
      <w:pPr>
        <w:pStyle w:val="Question"/>
        <w:numPr>
          <w:ilvl w:val="0"/>
          <w:numId w:val="0"/>
        </w:numPr>
        <w:ind w:left="794"/>
      </w:pPr>
      <w:r w:rsidRPr="00CF5188">
        <w:t xml:space="preserve">Thereby, it would both </w:t>
      </w:r>
      <w:r w:rsidRPr="00CF5188">
        <w:t xml:space="preserve">try to head off potential problems at the start of the process and look at them when they occur further down the line, </w:t>
      </w:r>
      <w:r w:rsidRPr="00CF5188">
        <w:t>without</w:t>
      </w:r>
      <w:r w:rsidRPr="00CF5188">
        <w:t xml:space="preserve"> falling into a situation where you are completely overwhelmed</w:t>
      </w:r>
      <w:r w:rsidRPr="00CF5188" w:rsidR="00522780">
        <w:t xml:space="preserve"> by a huge volume of detail</w:t>
      </w:r>
      <w:r w:rsidRPr="00CF5188">
        <w:t>.</w:t>
      </w:r>
      <w:r w:rsidRPr="00CF5188">
        <w:t xml:space="preserve"> </w:t>
      </w:r>
      <w:r w:rsidRPr="00CF5188">
        <w:t>Does</w:t>
      </w:r>
      <w:r w:rsidRPr="00CF5188">
        <w:t xml:space="preserve"> that summaris</w:t>
      </w:r>
      <w:r w:rsidRPr="00CF5188">
        <w:t>e</w:t>
      </w:r>
      <w:r w:rsidRPr="00CF5188" w:rsidR="00522780">
        <w:t xml:space="preserve"> where you might be coming from on this</w:t>
      </w:r>
      <w:r w:rsidRPr="00CF5188">
        <w:t>?</w:t>
      </w:r>
    </w:p>
    <w:p w:rsidR="00467BE3" w:rsidRPr="00CF5188" w:rsidP="00F0525F">
      <w:pPr>
        <w:pStyle w:val="Answer"/>
      </w:pPr>
      <w:sdt>
        <w:sdtPr>
          <w:alias w:val="Witness"/>
          <w:id w:val="1603302891"/>
          <w:placeholder>
            <w:docPart w:val="DefaultPlaceholder_-1854013440"/>
          </w:placeholder>
          <w:richText/>
        </w:sdtPr>
        <w:sdtContent>
          <w:r w:rsidRPr="00CF5188" w:rsidR="00EA1CE6">
            <w:rPr>
              <w:b/>
              <w:i/>
            </w:rPr>
            <w:t>Edwin Schooling Latter:</w:t>
          </w:r>
        </w:sdtContent>
      </w:sdt>
      <w:r w:rsidRPr="00CF5188" w:rsidR="00F0525F">
        <w:t xml:space="preserve"> </w:t>
      </w:r>
      <w:r w:rsidRPr="00CF5188">
        <w:t>I</w:t>
      </w:r>
      <w:r w:rsidRPr="00CF5188" w:rsidR="00B45F0B">
        <w:t>n</w:t>
      </w:r>
      <w:r w:rsidRPr="00CF5188">
        <w:t xml:space="preserve"> addressing that question, i</w:t>
      </w:r>
      <w:r w:rsidRPr="00CF5188" w:rsidR="00F0525F">
        <w:t>t is worth being aware of the current challenge</w:t>
      </w:r>
      <w:r w:rsidRPr="00CF5188">
        <w:t xml:space="preserve"> of dealing with the stock</w:t>
      </w:r>
      <w:r w:rsidRPr="00CF5188" w:rsidR="00F0525F">
        <w:t xml:space="preserve">. </w:t>
      </w:r>
      <w:r w:rsidRPr="00CF5188" w:rsidR="00B45F0B">
        <w:t>With</w:t>
      </w:r>
      <w:r w:rsidRPr="00CF5188">
        <w:t xml:space="preserve"> our </w:t>
      </w:r>
      <w:r w:rsidRPr="00CF5188" w:rsidR="00F0525F">
        <w:t>40 files</w:t>
      </w:r>
      <w:r w:rsidRPr="00CF5188">
        <w:t xml:space="preserve"> inherited from the EU acquis</w:t>
      </w:r>
      <w:r w:rsidRPr="00CF5188" w:rsidR="00F0525F">
        <w:t xml:space="preserve">, how </w:t>
      </w:r>
      <w:r w:rsidRPr="00CF5188">
        <w:t xml:space="preserve">are we </w:t>
      </w:r>
      <w:r w:rsidRPr="00CF5188" w:rsidR="00F0525F">
        <w:t>going to deal with that process of making the onshoring real</w:t>
      </w:r>
      <w:r w:rsidRPr="00CF5188" w:rsidR="00B45F0B">
        <w:t>,</w:t>
      </w:r>
      <w:r w:rsidRPr="00CF5188" w:rsidR="00F0525F">
        <w:t xml:space="preserve"> in the sense that the rulemaking powers are then distributed </w:t>
      </w:r>
      <w:r w:rsidRPr="00CF5188">
        <w:t>appropriately across rulebooks and some parts remain in statute?</w:t>
      </w:r>
      <w:r w:rsidRPr="00CF5188" w:rsidR="00F0525F">
        <w:t xml:space="preserve"> Then </w:t>
      </w:r>
      <w:r w:rsidRPr="00CF5188">
        <w:t xml:space="preserve">there is </w:t>
      </w:r>
      <w:r w:rsidRPr="00CF5188" w:rsidR="00F0525F">
        <w:t xml:space="preserve">the ongoing work </w:t>
      </w:r>
      <w:r w:rsidRPr="00CF5188">
        <w:t xml:space="preserve">that </w:t>
      </w:r>
      <w:r w:rsidRPr="00CF5188" w:rsidR="00F0525F">
        <w:t>will exist ever afterwards</w:t>
      </w:r>
      <w:r w:rsidRPr="00CF5188">
        <w:t xml:space="preserve">, </w:t>
      </w:r>
      <w:r w:rsidRPr="00CF5188" w:rsidR="00F0525F">
        <w:t>when it comes to changing elements of those rules.</w:t>
      </w:r>
    </w:p>
    <w:p w:rsidR="00F0525F" w:rsidRPr="00CF5188" w:rsidP="00F0525F">
      <w:pPr>
        <w:pStyle w:val="Answer"/>
      </w:pPr>
      <w:r w:rsidRPr="00CF5188">
        <w:t>Probably the relatively easier part of that is the future ongoing process</w:t>
      </w:r>
      <w:r w:rsidRPr="00CF5188" w:rsidR="00467BE3">
        <w:t>,</w:t>
      </w:r>
      <w:r w:rsidRPr="00CF5188">
        <w:t xml:space="preserve"> in that, as now under FSMA, whenever the FCA wants to change a particular part of the </w:t>
      </w:r>
      <w:r w:rsidRPr="00CF5188" w:rsidR="00467BE3">
        <w:t xml:space="preserve">rule </w:t>
      </w:r>
      <w:r w:rsidRPr="00CF5188">
        <w:t>framework, it will have to do so through the process set out</w:t>
      </w:r>
      <w:r w:rsidRPr="00CF5188" w:rsidR="00467BE3">
        <w:t xml:space="preserve"> in FSMA</w:t>
      </w:r>
      <w:r w:rsidRPr="00CF5188">
        <w:t xml:space="preserve">. We will have to do the </w:t>
      </w:r>
      <w:r w:rsidRPr="00CF5188" w:rsidR="00467BE3">
        <w:t xml:space="preserve">public </w:t>
      </w:r>
      <w:r w:rsidRPr="00CF5188">
        <w:t>consultations</w:t>
      </w:r>
      <w:r w:rsidRPr="00CF5188" w:rsidR="00467BE3">
        <w:t>,</w:t>
      </w:r>
      <w:r w:rsidRPr="00CF5188">
        <w:t xml:space="preserve"> respond to</w:t>
      </w:r>
      <w:r w:rsidRPr="00CF5188" w:rsidR="00467BE3">
        <w:t xml:space="preserve"> the feedback we receive</w:t>
      </w:r>
      <w:r w:rsidRPr="00CF5188">
        <w:t xml:space="preserve"> </w:t>
      </w:r>
      <w:r w:rsidRPr="00CF5188" w:rsidR="00467BE3">
        <w:t xml:space="preserve">and </w:t>
      </w:r>
      <w:r w:rsidRPr="00CF5188">
        <w:t>do the cost-benefit analyses before making the rules. Th</w:t>
      </w:r>
      <w:r w:rsidRPr="00CF5188" w:rsidR="00467BE3">
        <w:t>at</w:t>
      </w:r>
      <w:r w:rsidRPr="00CF5188">
        <w:t xml:space="preserve"> structure provides some </w:t>
      </w:r>
      <w:r w:rsidRPr="00CF5188" w:rsidR="00467BE3">
        <w:t xml:space="preserve">really </w:t>
      </w:r>
      <w:r w:rsidRPr="00CF5188">
        <w:t xml:space="preserve">good opportunities </w:t>
      </w:r>
      <w:r w:rsidRPr="00CF5188" w:rsidR="00467BE3">
        <w:t xml:space="preserve">for MPs or, indeed, </w:t>
      </w:r>
      <w:r w:rsidRPr="00CF5188" w:rsidR="00FD029D">
        <w:t>parliamentary</w:t>
      </w:r>
      <w:r w:rsidRPr="00CF5188" w:rsidR="00467BE3">
        <w:t xml:space="preserve"> </w:t>
      </w:r>
      <w:r w:rsidR="008F0DC5">
        <w:t>C</w:t>
      </w:r>
      <w:r w:rsidRPr="00CF5188" w:rsidR="00BA594C">
        <w:t>ommittees</w:t>
      </w:r>
      <w:r w:rsidRPr="00CF5188" w:rsidR="00467BE3">
        <w:t xml:space="preserve"> </w:t>
      </w:r>
      <w:r w:rsidRPr="00CF5188">
        <w:t xml:space="preserve">to engage </w:t>
      </w:r>
      <w:r w:rsidRPr="00CF5188" w:rsidR="00FD029D">
        <w:t xml:space="preserve">ex </w:t>
      </w:r>
      <w:r w:rsidRPr="00CF5188">
        <w:t>ante in the rulemaking process, as well as identif</w:t>
      </w:r>
      <w:r w:rsidRPr="00CF5188" w:rsidR="00BA594C">
        <w:t>ying</w:t>
      </w:r>
      <w:r w:rsidRPr="00CF5188">
        <w:t xml:space="preserve"> and com</w:t>
      </w:r>
      <w:r w:rsidRPr="00CF5188" w:rsidR="00BA594C">
        <w:t>ing</w:t>
      </w:r>
      <w:r w:rsidRPr="00CF5188">
        <w:t xml:space="preserve"> to us with problems that have been seen </w:t>
      </w:r>
      <w:r w:rsidRPr="00CF5188" w:rsidR="00FD029D">
        <w:t xml:space="preserve">ex </w:t>
      </w:r>
      <w:r w:rsidRPr="00CF5188">
        <w:t>post.</w:t>
      </w:r>
    </w:p>
    <w:p w:rsidR="00F0525F" w:rsidRPr="00CF5188" w:rsidP="00F0525F">
      <w:pPr>
        <w:pStyle w:val="Answer"/>
      </w:pPr>
      <w:r w:rsidRPr="00CF5188">
        <w:t>The advantage in the longer term is that</w:t>
      </w:r>
      <w:r w:rsidRPr="00CF5188" w:rsidR="00467BE3">
        <w:t>, hopefully,</w:t>
      </w:r>
      <w:r w:rsidRPr="00CF5188">
        <w:t xml:space="preserve"> the flow</w:t>
      </w:r>
      <w:r w:rsidRPr="00CF5188" w:rsidR="00467BE3">
        <w:t xml:space="preserve"> of change will be relatively measured, or at least not more than can be digested</w:t>
      </w:r>
      <w:r w:rsidRPr="00CF5188">
        <w:t>,</w:t>
      </w:r>
      <w:r w:rsidRPr="00CF5188" w:rsidR="00467BE3">
        <w:t xml:space="preserve"> </w:t>
      </w:r>
      <w:r w:rsidRPr="00CF5188">
        <w:t xml:space="preserve">but we </w:t>
      </w:r>
      <w:r w:rsidRPr="00CF5188">
        <w:t>also have the near-term challenge of doing that real onshoring. There is a digestion challenge in terms of the sheer volume of legislation that needs to be brought into the rulebook. In a way, the Financial Services Bill</w:t>
      </w:r>
      <w:r w:rsidRPr="00CF5188" w:rsidR="00467BE3">
        <w:t>, which many of you will have been engaging with,</w:t>
      </w:r>
      <w:r w:rsidRPr="00CF5188">
        <w:t xml:space="preserve"> is a taster of some aspects of that challenge. </w:t>
      </w:r>
      <w:r w:rsidRPr="00CF5188" w:rsidR="00350306">
        <w:t xml:space="preserve">Quite </w:t>
      </w:r>
      <w:r w:rsidRPr="00CF5188">
        <w:t>a few elements of that look at</w:t>
      </w:r>
      <w:r w:rsidRPr="00CF5188" w:rsidR="00467BE3">
        <w:t xml:space="preserve"> different EU regulations and try to change them in relatively small and narrow ways even, but y</w:t>
      </w:r>
      <w:r w:rsidRPr="00CF5188">
        <w:t xml:space="preserve">ou can see that that is still a big piece of legislation </w:t>
      </w:r>
      <w:r w:rsidRPr="00CF5188" w:rsidR="00467BE3">
        <w:t xml:space="preserve">that </w:t>
      </w:r>
      <w:r w:rsidRPr="00CF5188">
        <w:t>has understandably involved</w:t>
      </w:r>
      <w:r w:rsidRPr="00CF5188" w:rsidR="00467BE3">
        <w:t xml:space="preserve"> a lot of time and input from all sorts of directions</w:t>
      </w:r>
      <w:r w:rsidRPr="00CF5188">
        <w:t>.</w:t>
      </w:r>
    </w:p>
    <w:p w:rsidR="00F0525F" w:rsidRPr="00CF5188" w:rsidP="00F0525F">
      <w:pPr>
        <w:pStyle w:val="Question"/>
      </w:pPr>
      <w:sdt>
        <w:sdtPr>
          <w:alias w:val="Member"/>
          <w:tag w:val="&lt;Member mnisId='3935' dodsId='62786'&gt;"/>
          <w:id w:val="980271801"/>
          <w:placeholder>
            <w:docPart w:val="DefaultPlaceholder_-1854013440"/>
          </w:placeholder>
          <w:richText/>
        </w:sdtPr>
        <w:sdtContent>
          <w:r w:rsidRPr="00CF5188">
            <w:rPr>
              <w:b/>
            </w:rPr>
            <w:t>Chair:</w:t>
          </w:r>
        </w:sdtContent>
      </w:sdt>
      <w:r w:rsidRPr="00CF5188">
        <w:t xml:space="preserve"> That is really helpful.</w:t>
      </w:r>
      <w:r w:rsidRPr="00CF5188" w:rsidR="00467BE3">
        <w:t xml:space="preserve"> I am going to put the same set of questions to </w:t>
      </w:r>
      <w:r w:rsidRPr="00CF5188" w:rsidR="00350306">
        <w:t xml:space="preserve">you, </w:t>
      </w:r>
      <w:r w:rsidRPr="00CF5188" w:rsidR="00467BE3">
        <w:t>Vicky</w:t>
      </w:r>
      <w:r w:rsidRPr="00CF5188" w:rsidR="00350306">
        <w:t>,</w:t>
      </w:r>
      <w:r w:rsidRPr="00CF5188" w:rsidR="00467BE3">
        <w:t xml:space="preserve"> and ask for any observations you have on Edwin’s observations.</w:t>
      </w:r>
    </w:p>
    <w:p w:rsidR="009024C3" w:rsidRPr="00CF5188" w:rsidP="00F0525F">
      <w:pPr>
        <w:pStyle w:val="Answer"/>
      </w:pPr>
      <w:sdt>
        <w:sdtPr>
          <w:alias w:val="Witness"/>
          <w:id w:val="1213931981"/>
          <w:placeholder>
            <w:docPart w:val="DefaultPlaceholder_-1854013440"/>
          </w:placeholder>
          <w:richText/>
        </w:sdtPr>
        <w:sdtContent>
          <w:r w:rsidRPr="00CF5188" w:rsidR="00EA1CE6">
            <w:rPr>
              <w:b/>
              <w:i/>
            </w:rPr>
            <w:t>Vicky Saporta:</w:t>
          </w:r>
        </w:sdtContent>
      </w:sdt>
      <w:r w:rsidRPr="00CF5188" w:rsidR="00F0525F">
        <w:t xml:space="preserve"> I agree that there is a separate issue, after Parliament has looked at the future regulatory framework </w:t>
      </w:r>
      <w:r w:rsidRPr="00CF5188" w:rsidR="00467BE3">
        <w:t xml:space="preserve">that Government have consulted on </w:t>
      </w:r>
      <w:r w:rsidRPr="00CF5188" w:rsidR="00F0525F">
        <w:t xml:space="preserve">and the distribution or </w:t>
      </w:r>
      <w:r w:rsidRPr="00CF5188" w:rsidR="00467BE3">
        <w:t xml:space="preserve">allocation of </w:t>
      </w:r>
      <w:r w:rsidRPr="00CF5188" w:rsidR="00F0525F">
        <w:t xml:space="preserve">responsibilities between the Government, Parliament and the regulators is agreed, </w:t>
      </w:r>
      <w:r w:rsidRPr="00CF5188" w:rsidR="00350306">
        <w:t xml:space="preserve">about how </w:t>
      </w:r>
      <w:r w:rsidRPr="00CF5188" w:rsidR="00F0525F">
        <w:t>we execute that distribution.</w:t>
      </w:r>
      <w:r w:rsidRPr="00CF5188" w:rsidR="00350306">
        <w:t xml:space="preserve"> </w:t>
      </w:r>
    </w:p>
    <w:p w:rsidR="00467BE3" w:rsidRPr="00CF5188" w:rsidP="00F0525F">
      <w:pPr>
        <w:pStyle w:val="Answer"/>
      </w:pPr>
      <w:r w:rsidRPr="00CF5188">
        <w:t>I</w:t>
      </w:r>
      <w:r w:rsidRPr="00CF5188" w:rsidR="00F0525F">
        <w:t>ssues might be a bit more complex</w:t>
      </w:r>
      <w:r w:rsidRPr="00CF5188">
        <w:t xml:space="preserve"> for the FCA than for the PRA, because</w:t>
      </w:r>
      <w:r w:rsidRPr="00CF5188" w:rsidR="00F0525F">
        <w:t xml:space="preserve"> </w:t>
      </w:r>
      <w:r w:rsidRPr="00CF5188" w:rsidR="00DA56FF">
        <w:t xml:space="preserve">the </w:t>
      </w:r>
      <w:r w:rsidRPr="00CF5188" w:rsidR="00F0525F">
        <w:t xml:space="preserve">PRA </w:t>
      </w:r>
      <w:r w:rsidRPr="00CF5188" w:rsidR="00DA56FF">
        <w:t xml:space="preserve">essentially </w:t>
      </w:r>
      <w:r w:rsidRPr="00CF5188" w:rsidR="00F0525F">
        <w:t>look</w:t>
      </w:r>
      <w:r w:rsidRPr="00CF5188">
        <w:t xml:space="preserve">s </w:t>
      </w:r>
      <w:r w:rsidRPr="00CF5188" w:rsidR="00F0525F">
        <w:t xml:space="preserve">after the safety and soundness of banks and insurance companies. </w:t>
      </w:r>
      <w:r w:rsidRPr="00CF5188">
        <w:t>W</w:t>
      </w:r>
      <w:r w:rsidRPr="00CF5188" w:rsidR="00F0525F">
        <w:t>hat has been onshored at the moment is mainly the bits of Solvency II that went into primary and secondary legislation</w:t>
      </w:r>
      <w:r w:rsidRPr="00CF5188" w:rsidR="00DA56FF">
        <w:t>,</w:t>
      </w:r>
      <w:r w:rsidRPr="00CF5188" w:rsidR="00F0525F">
        <w:t xml:space="preserve"> and the</w:t>
      </w:r>
      <w:r w:rsidRPr="00CF5188">
        <w:t>n the</w:t>
      </w:r>
      <w:r w:rsidRPr="00CF5188" w:rsidR="00F0525F">
        <w:t xml:space="preserve"> various bits of the </w:t>
      </w:r>
      <w:r w:rsidRPr="00CF5188">
        <w:t xml:space="preserve">CRR and </w:t>
      </w:r>
      <w:r w:rsidRPr="00CF5188" w:rsidR="00F0525F">
        <w:t>banking regulations. It is pretty straightforward</w:t>
      </w:r>
      <w:r w:rsidRPr="00CF5188">
        <w:t>, if there is the will,</w:t>
      </w:r>
      <w:r w:rsidRPr="00CF5188" w:rsidR="00F0525F">
        <w:t xml:space="preserve"> to transfer it appropriately to the regulators, if that is what Parliament decides</w:t>
      </w:r>
      <w:r w:rsidRPr="00CF5188">
        <w:t>, but t</w:t>
      </w:r>
      <w:r w:rsidRPr="00CF5188" w:rsidR="00F0525F">
        <w:t>hat needs to be done first</w:t>
      </w:r>
      <w:r w:rsidRPr="00CF5188">
        <w:t>.</w:t>
      </w:r>
    </w:p>
    <w:p w:rsidR="00F0525F" w:rsidRPr="00CF5188" w:rsidP="00F0525F">
      <w:pPr>
        <w:pStyle w:val="Answer"/>
      </w:pPr>
      <w:r w:rsidRPr="00CF5188">
        <w:t>A</w:t>
      </w:r>
      <w:r w:rsidRPr="00CF5188">
        <w:t>t the moment</w:t>
      </w:r>
      <w:r w:rsidRPr="00CF5188">
        <w:t>,</w:t>
      </w:r>
      <w:r w:rsidRPr="00CF5188">
        <w:t xml:space="preserve"> the rulebook that we have inherited from the EU is a strange patchwork, </w:t>
      </w:r>
      <w:r w:rsidRPr="00CF5188">
        <w:t xml:space="preserve">with a lot of detail on primary legislation, which </w:t>
      </w:r>
      <w:r w:rsidRPr="00CF5188">
        <w:t xml:space="preserve">can be changed </w:t>
      </w:r>
      <w:r w:rsidRPr="00CF5188">
        <w:t xml:space="preserve">only </w:t>
      </w:r>
      <w:r w:rsidRPr="00CF5188">
        <w:t xml:space="preserve">through Parliament. </w:t>
      </w:r>
      <w:r w:rsidRPr="00CF5188">
        <w:t>That</w:t>
      </w:r>
      <w:r w:rsidRPr="00CF5188">
        <w:t xml:space="preserve"> impedes dynamism and agility</w:t>
      </w:r>
      <w:r w:rsidRPr="00CF5188">
        <w:t>,</w:t>
      </w:r>
      <w:r w:rsidRPr="00CF5188">
        <w:t xml:space="preserve"> and requires enormous amounts of costly co-ordination between Government and </w:t>
      </w:r>
      <w:r w:rsidRPr="00CF5188">
        <w:t xml:space="preserve">the </w:t>
      </w:r>
      <w:r w:rsidRPr="00CF5188">
        <w:t>regulators.</w:t>
      </w:r>
    </w:p>
    <w:p w:rsidR="00F0525F" w:rsidRPr="00CF5188" w:rsidP="00F0525F">
      <w:pPr>
        <w:pStyle w:val="Answer"/>
      </w:pPr>
      <w:r w:rsidRPr="00CF5188">
        <w:t xml:space="preserve">In terms of </w:t>
      </w:r>
      <w:r w:rsidRPr="00CF5188" w:rsidR="00FD029D">
        <w:t xml:space="preserve">ex </w:t>
      </w:r>
      <w:r w:rsidRPr="00CF5188">
        <w:t xml:space="preserve">ante and </w:t>
      </w:r>
      <w:r w:rsidRPr="00CF5188" w:rsidR="00FD029D">
        <w:t xml:space="preserve">ex </w:t>
      </w:r>
      <w:r w:rsidRPr="00CF5188">
        <w:t xml:space="preserve">post, both have a role. It is important that </w:t>
      </w:r>
      <w:r w:rsidRPr="00CF5188" w:rsidR="00FD029D">
        <w:t xml:space="preserve">ex </w:t>
      </w:r>
      <w:r w:rsidRPr="00CF5188">
        <w:t xml:space="preserve">ante scrutiny respects the operational independence of regulators, if Parliament decides that </w:t>
      </w:r>
      <w:r w:rsidRPr="00CF5188" w:rsidR="00467BE3">
        <w:t xml:space="preserve">operationally independent </w:t>
      </w:r>
      <w:r w:rsidRPr="00CF5188">
        <w:t xml:space="preserve">regulators are the way to go, </w:t>
      </w:r>
      <w:r w:rsidRPr="00CF5188" w:rsidR="00467BE3">
        <w:t xml:space="preserve">which is the global standard, </w:t>
      </w:r>
      <w:r w:rsidRPr="00CF5188">
        <w:t>but that does not mean that Parliament should not play a role</w:t>
      </w:r>
      <w:r w:rsidRPr="00CF5188" w:rsidR="00467BE3">
        <w:t xml:space="preserve"> </w:t>
      </w:r>
      <w:r w:rsidRPr="00CF5188" w:rsidR="00FD029D">
        <w:t xml:space="preserve">ex </w:t>
      </w:r>
      <w:r w:rsidRPr="00CF5188" w:rsidR="00467BE3">
        <w:t>ante on the big issues</w:t>
      </w:r>
      <w:r w:rsidRPr="00CF5188">
        <w:t>, because the source of regulatory legitimacy is Parliament.</w:t>
      </w:r>
    </w:p>
    <w:p w:rsidR="001609CD" w:rsidRPr="00CF5188" w:rsidP="00F0525F">
      <w:pPr>
        <w:pStyle w:val="Answer"/>
      </w:pPr>
      <w:r w:rsidRPr="00CF5188">
        <w:t xml:space="preserve">On how to do it, this is ultimately for Parliament to decide, but if it was decided that you would want to have an </w:t>
      </w:r>
      <w:r w:rsidRPr="00CF5188" w:rsidR="00FD029D">
        <w:t xml:space="preserve">ex </w:t>
      </w:r>
      <w:r w:rsidRPr="00CF5188">
        <w:t>ante view and a p</w:t>
      </w:r>
      <w:r w:rsidRPr="00CF5188" w:rsidR="00467BE3">
        <w:t>re</w:t>
      </w:r>
      <w:r w:rsidRPr="00CF5188">
        <w:t>v</w:t>
      </w:r>
      <w:r w:rsidRPr="00CF5188" w:rsidR="00467BE3">
        <w:t>ie</w:t>
      </w:r>
      <w:r w:rsidRPr="00CF5188">
        <w:t>w of the bigger issues</w:t>
      </w:r>
      <w:r w:rsidRPr="00CF5188" w:rsidR="006C6A17">
        <w:t>,</w:t>
      </w:r>
      <w:r w:rsidRPr="00CF5188">
        <w:t xml:space="preserve"> </w:t>
      </w:r>
      <w:r w:rsidRPr="00CF5188" w:rsidR="00467BE3">
        <w:t xml:space="preserve">or those </w:t>
      </w:r>
      <w:r w:rsidRPr="00CF5188">
        <w:t>that you think</w:t>
      </w:r>
      <w:r w:rsidRPr="00CF5188" w:rsidR="00467BE3">
        <w:t xml:space="preserve">, from a </w:t>
      </w:r>
      <w:r w:rsidRPr="00CF5188" w:rsidR="00FD029D">
        <w:t>parliamentary</w:t>
      </w:r>
      <w:r w:rsidRPr="00CF5188" w:rsidR="00467BE3">
        <w:t xml:space="preserve"> perspective,</w:t>
      </w:r>
      <w:r w:rsidRPr="00CF5188">
        <w:t xml:space="preserve"> require more scrutiny, we could certainly </w:t>
      </w:r>
      <w:r w:rsidRPr="00CF5188">
        <w:t xml:space="preserve">facilitate </w:t>
      </w:r>
      <w:r w:rsidRPr="00CF5188">
        <w:t>that through repurposing</w:t>
      </w:r>
      <w:r w:rsidRPr="00CF5188">
        <w:t>, for example,</w:t>
      </w:r>
      <w:r w:rsidRPr="00CF5188">
        <w:t xml:space="preserve"> the PRA </w:t>
      </w:r>
      <w:r w:rsidRPr="00CF5188" w:rsidR="006C6A17">
        <w:t xml:space="preserve">business plan </w:t>
      </w:r>
      <w:r w:rsidRPr="00CF5188">
        <w:t>that we submit each year for this purpose.</w:t>
      </w:r>
    </w:p>
    <w:p w:rsidR="00F0525F" w:rsidRPr="00CF5188" w:rsidP="00F0525F">
      <w:pPr>
        <w:pStyle w:val="Answer"/>
      </w:pPr>
      <w:r w:rsidRPr="00CF5188">
        <w:t>There are other mechanisms</w:t>
      </w:r>
      <w:r w:rsidR="008F0DC5">
        <w:t>,</w:t>
      </w:r>
      <w:r w:rsidRPr="00CF5188" w:rsidR="001609CD">
        <w:t xml:space="preserve"> and we will do whatever you decide. </w:t>
      </w:r>
      <w:r w:rsidRPr="00CF5188">
        <w:t>Then</w:t>
      </w:r>
      <w:r w:rsidRPr="00CF5188" w:rsidR="001609CD">
        <w:t>, of course,</w:t>
      </w:r>
      <w:r w:rsidRPr="00CF5188">
        <w:t xml:space="preserve"> we can stand in front of </w:t>
      </w:r>
      <w:r w:rsidRPr="00CF5188" w:rsidR="001609CD">
        <w:t>you—y</w:t>
      </w:r>
      <w:r w:rsidRPr="00CF5188">
        <w:t xml:space="preserve">ou have oversight </w:t>
      </w:r>
      <w:r w:rsidRPr="00CF5188" w:rsidR="001609CD">
        <w:t xml:space="preserve">of the Bank of England and the PRA, </w:t>
      </w:r>
      <w:r w:rsidRPr="00CF5188" w:rsidR="006C6A17">
        <w:t>among</w:t>
      </w:r>
      <w:r w:rsidRPr="00CF5188" w:rsidR="001609CD">
        <w:t xml:space="preserve"> other things—</w:t>
      </w:r>
      <w:r w:rsidRPr="00CF5188">
        <w:t>o</w:t>
      </w:r>
      <w:r w:rsidRPr="00CF5188" w:rsidR="001609CD">
        <w:t>r</w:t>
      </w:r>
      <w:r w:rsidRPr="00CF5188">
        <w:t xml:space="preserve"> another committee, </w:t>
      </w:r>
      <w:r w:rsidRPr="00CF5188" w:rsidR="001609CD">
        <w:t xml:space="preserve">in line </w:t>
      </w:r>
      <w:r w:rsidRPr="00CF5188" w:rsidR="001609CD">
        <w:t xml:space="preserve">with </w:t>
      </w:r>
      <w:r w:rsidRPr="00CF5188">
        <w:t>whatever Parliament decides</w:t>
      </w:r>
      <w:r w:rsidRPr="00CF5188" w:rsidR="001609CD">
        <w:t xml:space="preserve"> is appropriate</w:t>
      </w:r>
      <w:r w:rsidRPr="00CF5188">
        <w:t xml:space="preserve">, to answer any questions </w:t>
      </w:r>
      <w:r w:rsidRPr="00CF5188" w:rsidR="001609CD">
        <w:t xml:space="preserve">that </w:t>
      </w:r>
      <w:r w:rsidRPr="00CF5188">
        <w:t>you have on our plans.</w:t>
      </w:r>
      <w:r w:rsidRPr="00CF5188" w:rsidR="001609CD">
        <w:t xml:space="preserve"> </w:t>
      </w:r>
      <w:r w:rsidRPr="00CF5188">
        <w:t xml:space="preserve">Thereafter, as we consult on proposed rules at any particular point in time in the consultation </w:t>
      </w:r>
      <w:r w:rsidRPr="00CF5188" w:rsidR="001609CD">
        <w:t>and draft</w:t>
      </w:r>
      <w:r w:rsidRPr="00CF5188" w:rsidR="006C6A17">
        <w:t xml:space="preserve"> </w:t>
      </w:r>
      <w:r w:rsidRPr="00CF5188" w:rsidR="001609CD">
        <w:t xml:space="preserve">rules </w:t>
      </w:r>
      <w:r w:rsidRPr="00CF5188">
        <w:t>process, we will stand ready to come and respond to your questions.</w:t>
      </w:r>
    </w:p>
    <w:p w:rsidR="00F0525F" w:rsidRPr="00CF5188" w:rsidP="00F0525F">
      <w:pPr>
        <w:pStyle w:val="Answer"/>
      </w:pPr>
      <w:r w:rsidRPr="00CF5188">
        <w:t xml:space="preserve">I should </w:t>
      </w:r>
      <w:r w:rsidRPr="00CF5188" w:rsidR="001609CD">
        <w:t xml:space="preserve">mention, however, </w:t>
      </w:r>
      <w:r w:rsidRPr="00CF5188">
        <w:t>that financial regulation, as you know, is quite complex and, in certain areas, very technical. If Parliament decided that it wanted very thorough scrutiny of what we do</w:t>
      </w:r>
      <w:r w:rsidRPr="00CF5188" w:rsidR="006C6A17">
        <w:t xml:space="preserve">, </w:t>
      </w:r>
      <w:r w:rsidRPr="00CF5188">
        <w:t xml:space="preserve">which we would welcome, particularly if our powers are expanded, because more of the acquis </w:t>
      </w:r>
      <w:r w:rsidRPr="00CF5188" w:rsidR="006C6A17">
        <w:t>is</w:t>
      </w:r>
      <w:r w:rsidRPr="00CF5188">
        <w:t xml:space="preserve"> passed on to us,</w:t>
      </w:r>
      <w:r w:rsidRPr="00CF5188" w:rsidR="001609CD">
        <w:t xml:space="preserve"> as the Government’s FRS consultation suggests</w:t>
      </w:r>
      <w:r w:rsidRPr="00CF5188" w:rsidR="006C6A17">
        <w:t xml:space="preserve">, </w:t>
      </w:r>
      <w:r w:rsidRPr="00CF5188" w:rsidR="00E44337">
        <w:t xml:space="preserve">there needs to be some resource or support for the relevant parliamentary </w:t>
      </w:r>
      <w:r w:rsidR="008F0DC5">
        <w:t>C</w:t>
      </w:r>
      <w:r w:rsidRPr="00CF5188" w:rsidR="00E44337">
        <w:t>ommittee</w:t>
      </w:r>
      <w:r w:rsidRPr="00CF5188" w:rsidR="001609CD">
        <w:t xml:space="preserve">, </w:t>
      </w:r>
      <w:r w:rsidRPr="00CF5188" w:rsidR="00E44337">
        <w:t xml:space="preserve">be it yours or some other </w:t>
      </w:r>
      <w:r w:rsidR="008F0DC5">
        <w:t>C</w:t>
      </w:r>
      <w:r w:rsidRPr="00CF5188" w:rsidR="00E44337">
        <w:t>ommittee</w:t>
      </w:r>
      <w:r w:rsidRPr="00CF5188" w:rsidR="001609CD">
        <w:t xml:space="preserve">, </w:t>
      </w:r>
      <w:r w:rsidRPr="00CF5188" w:rsidR="006C6A17">
        <w:t>which</w:t>
      </w:r>
      <w:r w:rsidRPr="00CF5188" w:rsidR="001609CD">
        <w:t xml:space="preserve">ever is </w:t>
      </w:r>
      <w:r w:rsidR="008F0DC5">
        <w:t>considered</w:t>
      </w:r>
      <w:r w:rsidRPr="00CF5188" w:rsidR="001609CD">
        <w:t xml:space="preserve"> more appropriate, </w:t>
      </w:r>
      <w:r w:rsidRPr="00CF5188" w:rsidR="00E44337">
        <w:t xml:space="preserve">to advise you, scrutinise us and hold our feet </w:t>
      </w:r>
      <w:r w:rsidRPr="00CF5188" w:rsidR="001609CD">
        <w:t xml:space="preserve">appropriately </w:t>
      </w:r>
      <w:r w:rsidRPr="00CF5188" w:rsidR="00E44337">
        <w:t>to the fire.</w:t>
      </w:r>
    </w:p>
    <w:p w:rsidR="00E44337" w:rsidRPr="00CF5188" w:rsidP="00E44337">
      <w:pPr>
        <w:pStyle w:val="Question"/>
      </w:pPr>
      <w:sdt>
        <w:sdtPr>
          <w:alias w:val="Member"/>
          <w:tag w:val="&lt;Member mnisId='491' dodsId='25642'&gt;"/>
          <w:id w:val="2065060868"/>
          <w:placeholder>
            <w:docPart w:val="DefaultPlaceholder_-1854013440"/>
          </w:placeholder>
          <w:richText/>
        </w:sdtPr>
        <w:sdtContent>
          <w:r w:rsidRPr="00CF5188">
            <w:rPr>
              <w:b/>
            </w:rPr>
            <w:t>Dame Angela Eagle:</w:t>
          </w:r>
        </w:sdtContent>
      </w:sdt>
      <w:r w:rsidRPr="00CF5188">
        <w:t xml:space="preserve"> Regulation is very technical and can seem very dry, but the outputs are very important and highly political. It is very important</w:t>
      </w:r>
      <w:r w:rsidRPr="00CF5188" w:rsidR="001609CD">
        <w:t>, for example,</w:t>
      </w:r>
      <w:r w:rsidRPr="00CF5188">
        <w:t xml:space="preserve"> that our </w:t>
      </w:r>
      <w:r w:rsidRPr="00CF5188" w:rsidR="002F0C17">
        <w:t>financial services</w:t>
      </w:r>
      <w:r w:rsidRPr="00CF5188">
        <w:t xml:space="preserve"> industry provides the outputs</w:t>
      </w:r>
      <w:r w:rsidRPr="00CF5188" w:rsidR="001609CD">
        <w:t xml:space="preserve"> that help rather than hinder our society</w:t>
      </w:r>
      <w:r w:rsidRPr="00CF5188">
        <w:t xml:space="preserve">. Vicky, you are doing prudential regulation. If you get that wrong, the consequences can be </w:t>
      </w:r>
      <w:r w:rsidRPr="00CF5188" w:rsidR="001609CD">
        <w:t xml:space="preserve">pretty </w:t>
      </w:r>
      <w:r w:rsidRPr="00CF5188">
        <w:t>disastrous</w:t>
      </w:r>
      <w:r w:rsidRPr="00CF5188" w:rsidR="001609CD">
        <w:t xml:space="preserve"> for all of our constituents. Although it sounds dry and technical, it is really important</w:t>
      </w:r>
      <w:r w:rsidRPr="00CF5188">
        <w:t>. How can we best do it</w:t>
      </w:r>
      <w:r w:rsidRPr="00CF5188" w:rsidR="001609CD">
        <w:t>,</w:t>
      </w:r>
      <w:r w:rsidRPr="00CF5188">
        <w:t xml:space="preserve"> with added support and technical support</w:t>
      </w:r>
      <w:r w:rsidRPr="00CF5188" w:rsidR="001609CD">
        <w:t>,</w:t>
      </w:r>
      <w:r w:rsidRPr="00CF5188">
        <w:t xml:space="preserve"> so that we can keep you on your toes?</w:t>
      </w:r>
    </w:p>
    <w:p w:rsidR="00E44337" w:rsidRPr="00CF5188" w:rsidP="00E44337">
      <w:pPr>
        <w:pStyle w:val="Answer"/>
      </w:pPr>
      <w:sdt>
        <w:sdtPr>
          <w:alias w:val="Witness"/>
          <w:id w:val="-624619379"/>
          <w:placeholder>
            <w:docPart w:val="DefaultPlaceholder_-1854013440"/>
          </w:placeholder>
          <w:richText/>
        </w:sdtPr>
        <w:sdtContent>
          <w:r w:rsidRPr="00CF5188" w:rsidR="00EA1CE6">
            <w:rPr>
              <w:b/>
              <w:i/>
            </w:rPr>
            <w:t>Vicky Saporta:</w:t>
          </w:r>
        </w:sdtContent>
      </w:sdt>
      <w:r w:rsidRPr="00CF5188">
        <w:t xml:space="preserve"> It is up to you</w:t>
      </w:r>
      <w:r w:rsidRPr="00CF5188" w:rsidR="00EA1CE6">
        <w:t>.</w:t>
      </w:r>
      <w:r w:rsidRPr="00CF5188">
        <w:t xml:space="preserve"> </w:t>
      </w:r>
      <w:r w:rsidRPr="00CF5188" w:rsidR="00EA1CE6">
        <w:t>A</w:t>
      </w:r>
      <w:r w:rsidRPr="00CF5188">
        <w:t xml:space="preserve">t the moment, </w:t>
      </w:r>
      <w:r w:rsidRPr="00CF5188" w:rsidR="00CE1441">
        <w:t xml:space="preserve">as </w:t>
      </w:r>
      <w:r w:rsidRPr="00CF5188">
        <w:t>the PRA—I am sure the FCA has parallel processes—</w:t>
      </w:r>
      <w:r w:rsidRPr="00CF5188" w:rsidR="00CE1441">
        <w:t xml:space="preserve">we </w:t>
      </w:r>
      <w:r w:rsidRPr="00CF5188">
        <w:t xml:space="preserve">set out </w:t>
      </w:r>
      <w:r w:rsidRPr="00CF5188" w:rsidR="001609CD">
        <w:t xml:space="preserve">in our </w:t>
      </w:r>
      <w:r w:rsidRPr="00CF5188" w:rsidR="00CE1441">
        <w:t xml:space="preserve">business plan </w:t>
      </w:r>
      <w:r w:rsidRPr="00CF5188">
        <w:t xml:space="preserve">what regulations we intend to do over the year. Jointly with the FCA and other regulators, we are </w:t>
      </w:r>
      <w:r w:rsidRPr="00CF5188" w:rsidR="001609CD">
        <w:t xml:space="preserve">now </w:t>
      </w:r>
      <w:r w:rsidRPr="00CF5188">
        <w:t>publishing</w:t>
      </w:r>
      <w:r w:rsidRPr="00CF5188" w:rsidR="001609CD">
        <w:t xml:space="preserve"> a </w:t>
      </w:r>
      <w:r w:rsidRPr="00CF5188" w:rsidR="00CE1441">
        <w:t>regulatory initiatives grid</w:t>
      </w:r>
      <w:r w:rsidRPr="00CF5188" w:rsidR="001609CD">
        <w:t>, which sets out all our joint initiatives and plans</w:t>
      </w:r>
      <w:r w:rsidRPr="00CF5188">
        <w:t xml:space="preserve">. We can supply you with more information, if you wish, </w:t>
      </w:r>
      <w:r w:rsidRPr="00CF5188" w:rsidR="001609CD">
        <w:t xml:space="preserve">with a </w:t>
      </w:r>
      <w:r w:rsidRPr="00CF5188">
        <w:t xml:space="preserve">little more detail on what we plan to do. That can then give you the opportunity to decide what </w:t>
      </w:r>
      <w:r w:rsidR="008F0DC5">
        <w:t xml:space="preserve">questions </w:t>
      </w:r>
      <w:r w:rsidRPr="00CF5188">
        <w:t xml:space="preserve">you would </w:t>
      </w:r>
      <w:r w:rsidRPr="00CF5188" w:rsidR="001609CD">
        <w:t xml:space="preserve">like </w:t>
      </w:r>
      <w:r w:rsidRPr="00CF5188">
        <w:t xml:space="preserve">to </w:t>
      </w:r>
      <w:r w:rsidR="008F0DC5">
        <w:t>ask</w:t>
      </w:r>
      <w:r w:rsidRPr="00CF5188">
        <w:t xml:space="preserve"> us </w:t>
      </w:r>
      <w:r w:rsidRPr="00CF5188" w:rsidR="001609CD">
        <w:t>about our plans, before they are formulated</w:t>
      </w:r>
      <w:r w:rsidRPr="00CF5188">
        <w:t>. Once the plans are formulated and proposals put in place, we consult</w:t>
      </w:r>
      <w:r w:rsidRPr="00CF5188" w:rsidR="00CE1441">
        <w:t>,</w:t>
      </w:r>
      <w:r w:rsidRPr="00CF5188">
        <w:t xml:space="preserve"> tak</w:t>
      </w:r>
      <w:r w:rsidRPr="00CF5188" w:rsidR="00CE1441">
        <w:t>ing</w:t>
      </w:r>
      <w:r w:rsidRPr="00CF5188">
        <w:t xml:space="preserve"> into account the statutory objectives </w:t>
      </w:r>
      <w:r w:rsidRPr="00CF5188" w:rsidR="001609CD">
        <w:t xml:space="preserve">and the have-regards </w:t>
      </w:r>
      <w:r w:rsidRPr="00CF5188">
        <w:t>that you have given us.</w:t>
      </w:r>
    </w:p>
    <w:p w:rsidR="00E44337" w:rsidRPr="00CF5188" w:rsidP="00E44337">
      <w:pPr>
        <w:pStyle w:val="Question"/>
      </w:pPr>
      <w:sdt>
        <w:sdtPr>
          <w:alias w:val="Member"/>
          <w:tag w:val="&lt;Member mnisId='491' dodsId='25642'&gt;"/>
          <w:id w:val="1170912947"/>
          <w:placeholder>
            <w:docPart w:val="DefaultPlaceholder_-1854013440"/>
          </w:placeholder>
          <w:richText/>
        </w:sdtPr>
        <w:sdtContent>
          <w:r w:rsidRPr="00CF5188">
            <w:rPr>
              <w:b/>
            </w:rPr>
            <w:t>Dame Angela Eagle:</w:t>
          </w:r>
        </w:sdtContent>
      </w:sdt>
      <w:r w:rsidRPr="00CF5188">
        <w:t xml:space="preserve"> </w:t>
      </w:r>
      <w:r w:rsidRPr="00CF5188" w:rsidR="001609CD">
        <w:t>Because this is so dry and technical, your consultations tend to be responded to only by lawyers and people with a</w:t>
      </w:r>
      <w:r w:rsidRPr="00CF5188">
        <w:t xml:space="preserve">n interest </w:t>
      </w:r>
      <w:r w:rsidRPr="00CF5188" w:rsidR="001609CD">
        <w:t>i</w:t>
      </w:r>
      <w:r w:rsidRPr="00CF5188">
        <w:t xml:space="preserve">n a particular side of financial services. The consumer rarely gets a voice. </w:t>
      </w:r>
      <w:r w:rsidRPr="00CF5188" w:rsidR="001609CD">
        <w:t xml:space="preserve">Our constituents can have a voice only via us representing them in Parliament. </w:t>
      </w:r>
      <w:r w:rsidRPr="00CF5188">
        <w:t>How can we best ensure that those voices are heard</w:t>
      </w:r>
      <w:r w:rsidRPr="00CF5188" w:rsidR="001609CD">
        <w:t xml:space="preserve"> </w:t>
      </w:r>
      <w:r w:rsidRPr="00CF5188" w:rsidR="00CE1441">
        <w:t>among</w:t>
      </w:r>
      <w:r w:rsidRPr="00CF5188" w:rsidR="001609CD">
        <w:t xml:space="preserve"> all the dry technicalities that, by definition, have to be gone through to regulate something as complex as financial services</w:t>
      </w:r>
      <w:r w:rsidRPr="00CF5188">
        <w:t>?</w:t>
      </w:r>
    </w:p>
    <w:p w:rsidR="001609CD" w:rsidRPr="00CF5188" w:rsidP="00E44337">
      <w:pPr>
        <w:pStyle w:val="Answer"/>
      </w:pPr>
      <w:sdt>
        <w:sdtPr>
          <w:alias w:val="Witness"/>
          <w:id w:val="188499080"/>
          <w:placeholder>
            <w:docPart w:val="DefaultPlaceholder_-1854013440"/>
          </w:placeholder>
          <w:richText/>
        </w:sdtPr>
        <w:sdtContent>
          <w:r w:rsidRPr="00CF5188" w:rsidR="00EA1CE6">
            <w:rPr>
              <w:b/>
              <w:i/>
            </w:rPr>
            <w:t>Vicky Saporta:</w:t>
          </w:r>
        </w:sdtContent>
      </w:sdt>
      <w:r w:rsidRPr="00CF5188" w:rsidR="00E44337">
        <w:t xml:space="preserve"> You are right. Our </w:t>
      </w:r>
      <w:r w:rsidRPr="00CF5188">
        <w:t>consultation</w:t>
      </w:r>
      <w:r w:rsidRPr="00CF5188" w:rsidR="00E44337">
        <w:t>s tend to be responded to mainly by those who are directly impacted, but others with a particular interest contribute to them. The FCA, which has a particular objective around consumer protection, has broader mechanisms</w:t>
      </w:r>
      <w:r w:rsidRPr="00CF5188">
        <w:t xml:space="preserve"> to take into account consumer panels and other views</w:t>
      </w:r>
      <w:r w:rsidRPr="00CF5188" w:rsidR="00E44337">
        <w:t>. All I can say is that we intend to share with you the impacts of our policies when we consult in the most appropriate</w:t>
      </w:r>
      <w:r w:rsidRPr="00CF5188">
        <w:t xml:space="preserve"> way</w:t>
      </w:r>
      <w:r w:rsidRPr="00CF5188" w:rsidR="00E44337">
        <w:t>. We do cost-benefit analys</w:t>
      </w:r>
      <w:r w:rsidRPr="00CF5188">
        <w:t>e</w:t>
      </w:r>
      <w:r w:rsidRPr="00CF5188" w:rsidR="00E44337">
        <w:t>s before we do rulemaking.</w:t>
      </w:r>
    </w:p>
    <w:p w:rsidR="00E44337" w:rsidRPr="00CF5188" w:rsidP="00E44337">
      <w:pPr>
        <w:pStyle w:val="Answer"/>
      </w:pPr>
      <w:r w:rsidRPr="00CF5188">
        <w:t xml:space="preserve">If you would like </w:t>
      </w:r>
      <w:r w:rsidRPr="00CF5188" w:rsidR="001609CD">
        <w:t xml:space="preserve">a </w:t>
      </w:r>
      <w:r w:rsidRPr="00CF5188">
        <w:t xml:space="preserve">more high-level way of describing what we are going to do, we stand ready to repurpose our business plan </w:t>
      </w:r>
      <w:r w:rsidRPr="00CF5188" w:rsidR="001609CD">
        <w:t xml:space="preserve">in an </w:t>
      </w:r>
      <w:r w:rsidRPr="00CF5188" w:rsidR="00FD029D">
        <w:t xml:space="preserve">ex </w:t>
      </w:r>
      <w:r w:rsidRPr="00CF5188" w:rsidR="001609CD">
        <w:t xml:space="preserve">ante way, </w:t>
      </w:r>
      <w:r w:rsidRPr="00CF5188">
        <w:t xml:space="preserve">so that you </w:t>
      </w:r>
      <w:r w:rsidRPr="00CF5188" w:rsidR="001609CD">
        <w:t xml:space="preserve">can </w:t>
      </w:r>
      <w:r w:rsidRPr="00CF5188">
        <w:t xml:space="preserve">have a better understanding of what we plan to do and which actors </w:t>
      </w:r>
      <w:r w:rsidRPr="00CF5188" w:rsidR="00CE1441">
        <w:t>among</w:t>
      </w:r>
      <w:r w:rsidRPr="00CF5188" w:rsidR="001609CD">
        <w:t xml:space="preserve"> your constituents and the various interests </w:t>
      </w:r>
      <w:r w:rsidRPr="00CF5188">
        <w:t xml:space="preserve">are more likely to be impacted by them. </w:t>
      </w:r>
      <w:r w:rsidRPr="00CF5188" w:rsidR="001609CD">
        <w:t>Y</w:t>
      </w:r>
      <w:r w:rsidRPr="00CF5188">
        <w:t xml:space="preserve">ou can </w:t>
      </w:r>
      <w:r w:rsidRPr="00CF5188" w:rsidR="001609CD">
        <w:t xml:space="preserve">then </w:t>
      </w:r>
      <w:r w:rsidRPr="00CF5188">
        <w:t>decide what to question us on, but you will need technical support to do that.</w:t>
      </w:r>
    </w:p>
    <w:p w:rsidR="001609CD" w:rsidRPr="00CF5188" w:rsidP="00E44337">
      <w:pPr>
        <w:pStyle w:val="Question"/>
      </w:pPr>
      <w:sdt>
        <w:sdtPr>
          <w:alias w:val="Member"/>
          <w:tag w:val="&lt;Member mnisId='491' dodsId='25642'&gt;"/>
          <w:id w:val="-374777635"/>
          <w:placeholder>
            <w:docPart w:val="DefaultPlaceholder_-1854013440"/>
          </w:placeholder>
          <w:richText/>
        </w:sdtPr>
        <w:sdtContent>
          <w:r w:rsidRPr="00CF5188" w:rsidR="00E44337">
            <w:rPr>
              <w:b/>
            </w:rPr>
            <w:t>Dame Angela Eagle:</w:t>
          </w:r>
        </w:sdtContent>
      </w:sdt>
      <w:r w:rsidRPr="00CF5188" w:rsidR="00E44337">
        <w:t xml:space="preserve"> </w:t>
      </w:r>
      <w:r w:rsidRPr="00CF5188">
        <w:t>Exactly, but</w:t>
      </w:r>
      <w:r w:rsidRPr="00CF5188" w:rsidR="00CE1441">
        <w:t>,</w:t>
      </w:r>
      <w:r w:rsidRPr="00CF5188">
        <w:t xml:space="preserve"> gi</w:t>
      </w:r>
      <w:r w:rsidRPr="00CF5188" w:rsidR="00E44337">
        <w:t>ven that regulation is not done in a vacuum</w:t>
      </w:r>
      <w:r w:rsidRPr="00CF5188">
        <w:t xml:space="preserve"> and, as you pointed out before</w:t>
      </w:r>
      <w:r w:rsidRPr="00CF5188" w:rsidR="00E44337">
        <w:t xml:space="preserve">, the powers </w:t>
      </w:r>
      <w:r w:rsidRPr="00CF5188">
        <w:t xml:space="preserve">to regulate </w:t>
      </w:r>
      <w:r w:rsidRPr="00CF5188" w:rsidR="00E44337">
        <w:t xml:space="preserve">are given to you by us, we have to make </w:t>
      </w:r>
      <w:r w:rsidRPr="00CF5188">
        <w:t xml:space="preserve">certain </w:t>
      </w:r>
      <w:r w:rsidRPr="00CF5188" w:rsidR="00E44337">
        <w:t>that the philosophy</w:t>
      </w:r>
      <w:r w:rsidRPr="00CF5188">
        <w:t xml:space="preserve"> behind regulation and the way in which you are regulating is appropriate</w:t>
      </w:r>
      <w:r w:rsidRPr="00CF5188" w:rsidR="00E44337">
        <w:t>.</w:t>
      </w:r>
    </w:p>
    <w:p w:rsidR="00E44337" w:rsidRPr="00CF5188" w:rsidP="001609CD">
      <w:pPr>
        <w:pStyle w:val="Question"/>
        <w:numPr>
          <w:ilvl w:val="0"/>
          <w:numId w:val="0"/>
        </w:numPr>
        <w:ind w:left="794"/>
      </w:pPr>
      <w:r w:rsidRPr="00CF5188">
        <w:t xml:space="preserve">Mr Schooling Latter, your evidence </w:t>
      </w:r>
      <w:r w:rsidRPr="00CF5188" w:rsidR="005D2FA0">
        <w:t xml:space="preserve">to the Committee </w:t>
      </w:r>
      <w:r w:rsidRPr="00CF5188">
        <w:t>tends to suggest that we get in the way of you doing your job. There is almost a hint of</w:t>
      </w:r>
      <w:r w:rsidRPr="00CF5188" w:rsidR="005D2FA0">
        <w:t>,</w:t>
      </w:r>
      <w:r w:rsidRPr="00CF5188">
        <w:t xml:space="preserve"> </w:t>
      </w:r>
      <w:r w:rsidRPr="00CF5188" w:rsidR="005D2FA0">
        <w:t>“Y</w:t>
      </w:r>
      <w:r w:rsidRPr="00CF5188">
        <w:t>ou will make things worse</w:t>
      </w:r>
      <w:r w:rsidRPr="00CF5188" w:rsidR="005D2FA0">
        <w:t xml:space="preserve"> if you stick your nose in too much”.</w:t>
      </w:r>
      <w:r w:rsidRPr="00CF5188">
        <w:t xml:space="preserve"> Can you say what you </w:t>
      </w:r>
      <w:r w:rsidRPr="00CF5188" w:rsidR="00CE1441">
        <w:t xml:space="preserve">actually </w:t>
      </w:r>
      <w:r w:rsidRPr="00CF5188">
        <w:t>mean? The way I read that was that we are a nuisance</w:t>
      </w:r>
      <w:r w:rsidRPr="00CF5188" w:rsidR="005D2FA0">
        <w:t xml:space="preserve"> that needs to be swatted away</w:t>
      </w:r>
      <w:r w:rsidRPr="00CF5188">
        <w:t>.</w:t>
      </w:r>
    </w:p>
    <w:p w:rsidR="00EA4B78" w:rsidRPr="00CF5188" w:rsidP="00E44337">
      <w:pPr>
        <w:pStyle w:val="Answer"/>
      </w:pPr>
      <w:sdt>
        <w:sdtPr>
          <w:alias w:val="Witness"/>
          <w:id w:val="-28638324"/>
          <w:placeholder>
            <w:docPart w:val="DefaultPlaceholder_-1854013440"/>
          </w:placeholder>
          <w:richText/>
        </w:sdtPr>
        <w:sdtContent>
          <w:r w:rsidRPr="00CF5188" w:rsidR="00EA1CE6">
            <w:rPr>
              <w:b/>
              <w:i/>
            </w:rPr>
            <w:t>Edwin Schooling Latter:</w:t>
          </w:r>
        </w:sdtContent>
      </w:sdt>
      <w:r w:rsidRPr="00CF5188" w:rsidR="00E44337">
        <w:t xml:space="preserve"> </w:t>
      </w:r>
      <w:r w:rsidRPr="00CF5188">
        <w:t xml:space="preserve">I hope that it did not come over like that to others. It certainly was not, in any way, the </w:t>
      </w:r>
      <w:r w:rsidRPr="00CF5188" w:rsidR="00E44337">
        <w:t>intention of what we wrote.</w:t>
      </w:r>
      <w:r w:rsidRPr="00CF5188">
        <w:t xml:space="preserve"> Let me be clear that w</w:t>
      </w:r>
      <w:r w:rsidRPr="00CF5188" w:rsidR="00E44337">
        <w:t xml:space="preserve">e positively welcome </w:t>
      </w:r>
      <w:r w:rsidRPr="00CF5188" w:rsidR="00FD029D">
        <w:t>parliamentary</w:t>
      </w:r>
      <w:r w:rsidRPr="00CF5188">
        <w:t xml:space="preserve"> engagement and </w:t>
      </w:r>
      <w:r w:rsidRPr="00CF5188" w:rsidR="00E44337">
        <w:t>scrutiny. You set our objectives.</w:t>
      </w:r>
      <w:r w:rsidRPr="00CF5188">
        <w:t xml:space="preserve"> Markets that work well and consumer protection are the first of our objectives and ones that are defined by you.</w:t>
      </w:r>
      <w:r w:rsidRPr="00CF5188" w:rsidR="00E44337">
        <w:t xml:space="preserve"> </w:t>
      </w:r>
      <w:r w:rsidRPr="00CF5188">
        <w:t>Therefore, yo</w:t>
      </w:r>
      <w:r w:rsidRPr="00CF5188" w:rsidR="00E44337">
        <w:t xml:space="preserve">u have a particular and special place in </w:t>
      </w:r>
      <w:r w:rsidRPr="00CF5188" w:rsidR="00CE1441">
        <w:t>our</w:t>
      </w:r>
      <w:r w:rsidRPr="00CF5188" w:rsidR="00E44337">
        <w:t xml:space="preserve"> range of stakeholders</w:t>
      </w:r>
      <w:r w:rsidRPr="00CF5188" w:rsidR="00CE1441">
        <w:t>,</w:t>
      </w:r>
      <w:r w:rsidRPr="00CF5188" w:rsidR="00E44337">
        <w:t xml:space="preserve"> </w:t>
      </w:r>
      <w:r w:rsidR="008F0DC5">
        <w:t xml:space="preserve">and we want to make </w:t>
      </w:r>
      <w:r w:rsidRPr="00CF5188" w:rsidR="00E44337">
        <w:t>sure that we deliver on those. I want to repeat that</w:t>
      </w:r>
      <w:r w:rsidRPr="00CF5188">
        <w:t>:</w:t>
      </w:r>
      <w:r w:rsidRPr="00CF5188" w:rsidR="00E44337">
        <w:t xml:space="preserve"> </w:t>
      </w:r>
      <w:r w:rsidRPr="00CF5188">
        <w:t>y</w:t>
      </w:r>
      <w:r w:rsidRPr="00CF5188" w:rsidR="00E44337">
        <w:t>ou are definitely not in the way</w:t>
      </w:r>
      <w:r w:rsidRPr="00CF5188" w:rsidR="00CE1441">
        <w:t>.</w:t>
      </w:r>
      <w:r w:rsidRPr="00CF5188" w:rsidR="00E44337">
        <w:t xml:space="preserve"> </w:t>
      </w:r>
      <w:r w:rsidRPr="00CF5188" w:rsidR="00CE1441">
        <w:t xml:space="preserve">We </w:t>
      </w:r>
      <w:r w:rsidRPr="00CF5188" w:rsidR="00E44337">
        <w:t>positively want to hear from you.</w:t>
      </w:r>
    </w:p>
    <w:p w:rsidR="00EA4B78" w:rsidRPr="00CF5188" w:rsidP="00E44337">
      <w:pPr>
        <w:pStyle w:val="Answer"/>
      </w:pPr>
      <w:r w:rsidRPr="00CF5188">
        <w:t xml:space="preserve">There are ways in which the framework can be established </w:t>
      </w:r>
      <w:r w:rsidRPr="00CF5188" w:rsidR="00CE1441">
        <w:t>that</w:t>
      </w:r>
      <w:r w:rsidRPr="00CF5188">
        <w:t xml:space="preserve"> </w:t>
      </w:r>
      <w:r w:rsidRPr="00CF5188">
        <w:t>require you</w:t>
      </w:r>
      <w:r w:rsidRPr="00CF5188">
        <w:t xml:space="preserve"> to be involved in more or less detail</w:t>
      </w:r>
      <w:r w:rsidRPr="00CF5188">
        <w:t>. The more</w:t>
      </w:r>
      <w:r w:rsidRPr="00CF5188">
        <w:t xml:space="preserve">-detail </w:t>
      </w:r>
      <w:r w:rsidRPr="00CF5188">
        <w:t xml:space="preserve">model is the way the co-legislators have done </w:t>
      </w:r>
      <w:r w:rsidRPr="00CF5188">
        <w:t xml:space="preserve">it </w:t>
      </w:r>
      <w:r w:rsidRPr="00CF5188">
        <w:t>in the EU</w:t>
      </w:r>
      <w:r w:rsidRPr="00CF5188">
        <w:t>;</w:t>
      </w:r>
      <w:r w:rsidRPr="00CF5188">
        <w:t xml:space="preserve"> </w:t>
      </w:r>
      <w:r w:rsidRPr="00CF5188">
        <w:t>t</w:t>
      </w:r>
      <w:r w:rsidRPr="00CF5188">
        <w:t>he less</w:t>
      </w:r>
      <w:r w:rsidRPr="00CF5188">
        <w:t>-</w:t>
      </w:r>
      <w:r w:rsidRPr="00CF5188">
        <w:t>detail model</w:t>
      </w:r>
      <w:r w:rsidRPr="00CF5188">
        <w:t xml:space="preserve"> is more like the FSMA model that we have for some other parts of the framework here</w:t>
      </w:r>
      <w:r w:rsidRPr="00CF5188">
        <w:t>, where you set the objectives that you expect us to achieve. You might set a few more specific items</w:t>
      </w:r>
      <w:r w:rsidRPr="00CF5188">
        <w:t xml:space="preserve"> that you want to have established.</w:t>
      </w:r>
    </w:p>
    <w:p w:rsidR="00E44337" w:rsidRPr="00CF5188" w:rsidP="00E44337">
      <w:pPr>
        <w:pStyle w:val="Answer"/>
      </w:pPr>
      <w:r w:rsidRPr="00CF5188">
        <w:t xml:space="preserve">For example, for the </w:t>
      </w:r>
      <w:r w:rsidRPr="00CF5188" w:rsidR="00CE1441">
        <w:t>senior managers regime</w:t>
      </w:r>
      <w:r w:rsidRPr="00CF5188">
        <w:t>,</w:t>
      </w:r>
      <w:r w:rsidRPr="00CF5188">
        <w:t xml:space="preserve"> Parliament said</w:t>
      </w:r>
      <w:r w:rsidRPr="00CF5188">
        <w:t>,</w:t>
      </w:r>
      <w:r w:rsidRPr="00CF5188">
        <w:t xml:space="preserve"> </w:t>
      </w:r>
      <w:r w:rsidRPr="00CF5188">
        <w:t>“F</w:t>
      </w:r>
      <w:r w:rsidRPr="00CF5188">
        <w:t xml:space="preserve">inancial firms cannot appoint people to senior management positions without </w:t>
      </w:r>
      <w:r w:rsidRPr="00CF5188">
        <w:t xml:space="preserve">an </w:t>
      </w:r>
      <w:r w:rsidRPr="00CF5188">
        <w:t>FCA approval</w:t>
      </w:r>
      <w:r w:rsidRPr="00CF5188">
        <w:t>”</w:t>
      </w:r>
      <w:r w:rsidRPr="00CF5188">
        <w:t xml:space="preserve">. </w:t>
      </w:r>
      <w:r w:rsidRPr="00CF5188">
        <w:t>That is in statute. “</w:t>
      </w:r>
      <w:r w:rsidRPr="00CF5188">
        <w:t xml:space="preserve">The FCA </w:t>
      </w:r>
      <w:r w:rsidRPr="00CF5188">
        <w:t xml:space="preserve">is </w:t>
      </w:r>
      <w:r w:rsidRPr="00CF5188">
        <w:t>to work out which positions need to be approved by the FCA</w:t>
      </w:r>
      <w:r w:rsidRPr="00CF5188">
        <w:t>”, so you delegate some of the detail to us</w:t>
      </w:r>
      <w:r w:rsidRPr="00CF5188">
        <w:t xml:space="preserve">. </w:t>
      </w:r>
      <w:r w:rsidRPr="00CF5188">
        <w:t>Then you say, “</w:t>
      </w:r>
      <w:r w:rsidRPr="00CF5188">
        <w:t xml:space="preserve">However, you can require FCA approval </w:t>
      </w:r>
      <w:r w:rsidRPr="00CF5188">
        <w:t xml:space="preserve">only </w:t>
      </w:r>
      <w:r w:rsidRPr="00CF5188">
        <w:t>for positions that have a material impact on the business</w:t>
      </w:r>
      <w:r w:rsidRPr="00CF5188">
        <w:t>, on other businesses or on the interests of the UK”.</w:t>
      </w:r>
      <w:r w:rsidRPr="00CF5188">
        <w:t xml:space="preserve"> You have a delegated framework and, if we get that wrong, you call us up and hold us to account.</w:t>
      </w:r>
    </w:p>
    <w:p w:rsidR="00E44337" w:rsidRPr="00CF5188" w:rsidP="00E44337">
      <w:pPr>
        <w:pStyle w:val="Question"/>
      </w:pPr>
      <w:sdt>
        <w:sdtPr>
          <w:alias w:val="Member"/>
          <w:tag w:val="&lt;Member mnisId='491' dodsId='25642'&gt;"/>
          <w:id w:val="-1469976653"/>
          <w:placeholder>
            <w:docPart w:val="DefaultPlaceholder_-1854013440"/>
          </w:placeholder>
          <w:richText/>
        </w:sdtPr>
        <w:sdtContent>
          <w:r w:rsidRPr="00CF5188">
            <w:rPr>
              <w:b/>
            </w:rPr>
            <w:t>Dame Angela Eagle:</w:t>
          </w:r>
        </w:sdtContent>
      </w:sdt>
      <w:r w:rsidRPr="00CF5188">
        <w:t xml:space="preserve"> Is it worthwhile </w:t>
      </w:r>
      <w:r w:rsidRPr="00CF5188" w:rsidR="00EA4B78">
        <w:t xml:space="preserve">perhaps </w:t>
      </w:r>
      <w:r w:rsidRPr="00CF5188">
        <w:t xml:space="preserve">setting up an independent body </w:t>
      </w:r>
      <w:r w:rsidRPr="00CF5188" w:rsidR="00EA4B78">
        <w:t>that reports to Parliament</w:t>
      </w:r>
      <w:r w:rsidRPr="00CF5188" w:rsidR="00CE1441">
        <w:t>,</w:t>
      </w:r>
      <w:r w:rsidRPr="00CF5188" w:rsidR="00EA4B78">
        <w:t xml:space="preserve"> independently of regulators</w:t>
      </w:r>
      <w:r w:rsidRPr="00CF5188" w:rsidR="00CE1441">
        <w:t>,</w:t>
      </w:r>
      <w:r w:rsidRPr="00CF5188" w:rsidR="00EA4B78">
        <w:t xml:space="preserve"> </w:t>
      </w:r>
      <w:r w:rsidRPr="00CF5188">
        <w:t xml:space="preserve">about how things are going, so that we can have the technical support that both of you have mentioned </w:t>
      </w:r>
      <w:r w:rsidRPr="00CF5188" w:rsidR="00EA4B78">
        <w:t xml:space="preserve">in your evidence </w:t>
      </w:r>
      <w:r w:rsidRPr="00CF5188">
        <w:t>today</w:t>
      </w:r>
      <w:r w:rsidRPr="00CF5188" w:rsidR="00EA4B78">
        <w:t>, given the very technical nature and the sheer volume of the regulation that you are doing</w:t>
      </w:r>
      <w:r w:rsidRPr="00CF5188">
        <w:t>?</w:t>
      </w:r>
    </w:p>
    <w:p w:rsidR="00EA4B78" w:rsidRPr="00CF5188" w:rsidP="00E44337">
      <w:pPr>
        <w:pStyle w:val="Answer"/>
      </w:pPr>
      <w:sdt>
        <w:sdtPr>
          <w:alias w:val="Witness"/>
          <w:id w:val="-1071659149"/>
          <w:placeholder>
            <w:docPart w:val="DefaultPlaceholder_-1854013440"/>
          </w:placeholder>
          <w:richText/>
        </w:sdtPr>
        <w:sdtContent>
          <w:r w:rsidRPr="00CF5188" w:rsidR="00EA1CE6">
            <w:rPr>
              <w:b/>
              <w:i/>
            </w:rPr>
            <w:t>Edwin Schooling Latter:</w:t>
          </w:r>
        </w:sdtContent>
      </w:sdt>
      <w:r w:rsidRPr="00CF5188" w:rsidR="00E44337">
        <w:t xml:space="preserve"> I would be a little wary about setting up additional bodies</w:t>
      </w:r>
      <w:r w:rsidRPr="00CF5188">
        <w:t>,</w:t>
      </w:r>
      <w:r w:rsidRPr="00CF5188" w:rsidR="00E44337">
        <w:t xml:space="preserve"> because there are </w:t>
      </w:r>
      <w:r w:rsidRPr="00CF5188">
        <w:t xml:space="preserve">already quite a lot of </w:t>
      </w:r>
      <w:r w:rsidRPr="00CF5188" w:rsidR="00E44337">
        <w:t>parties</w:t>
      </w:r>
      <w:r w:rsidRPr="00CF5188">
        <w:t xml:space="preserve"> rightly </w:t>
      </w:r>
      <w:r w:rsidRPr="00CF5188">
        <w:t>and properly</w:t>
      </w:r>
      <w:r w:rsidRPr="00CF5188" w:rsidR="00E44337">
        <w:t xml:space="preserve"> engaged in the process—the regulators themselves and Parliament. </w:t>
      </w:r>
      <w:r w:rsidRPr="00CF5188">
        <w:t>For example, w</w:t>
      </w:r>
      <w:r w:rsidRPr="00CF5188" w:rsidR="00E44337">
        <w:t xml:space="preserve">e have </w:t>
      </w:r>
      <w:r w:rsidRPr="00CF5188">
        <w:t xml:space="preserve">independent members on our board, which has the rulemaking power for the FCA. We have </w:t>
      </w:r>
      <w:r w:rsidRPr="00CF5188" w:rsidR="00E44337">
        <w:t>the statutory panels. Vicky referred to</w:t>
      </w:r>
      <w:r w:rsidRPr="00CF5188">
        <w:t xml:space="preserve"> our statutory consumer panel earlier</w:t>
      </w:r>
      <w:r w:rsidRPr="00CF5188" w:rsidR="00E44337">
        <w:t xml:space="preserve">. We have </w:t>
      </w:r>
      <w:r w:rsidRPr="00CF5188">
        <w:t>panels</w:t>
      </w:r>
      <w:r w:rsidRPr="00CF5188" w:rsidR="00E44337">
        <w:t xml:space="preserve"> from various bits of the industry</w:t>
      </w:r>
      <w:r w:rsidRPr="00CF5188" w:rsidR="00385583">
        <w:t xml:space="preserve">, </w:t>
      </w:r>
      <w:r w:rsidRPr="00CF5188">
        <w:t>small businesses and market practitioners</w:t>
      </w:r>
      <w:r w:rsidRPr="00CF5188" w:rsidR="00385583">
        <w:t xml:space="preserve">, which also </w:t>
      </w:r>
      <w:r w:rsidRPr="00CF5188" w:rsidR="00E44337">
        <w:t>have a role in holding us to account. We are subject to independent reviews</w:t>
      </w:r>
      <w:r w:rsidRPr="00CF5188">
        <w:t xml:space="preserve">, some of which there have been recently, and a </w:t>
      </w:r>
      <w:r w:rsidRPr="00CF5188" w:rsidR="00385583">
        <w:t>complaints commissioner</w:t>
      </w:r>
      <w:r w:rsidRPr="00CF5188">
        <w:t>.</w:t>
      </w:r>
      <w:r w:rsidRPr="00CF5188" w:rsidR="00E44337">
        <w:t xml:space="preserve"> Judicial review</w:t>
      </w:r>
      <w:r w:rsidRPr="00CF5188">
        <w:t xml:space="preserve"> is another power that can be applied to us.</w:t>
      </w:r>
    </w:p>
    <w:p w:rsidR="00E44337" w:rsidRPr="00CF5188" w:rsidP="00E44337">
      <w:pPr>
        <w:pStyle w:val="Answer"/>
      </w:pPr>
      <w:r w:rsidRPr="00CF5188">
        <w:t>There are quite a lot of checks and balances</w:t>
      </w:r>
      <w:r w:rsidRPr="00CF5188" w:rsidR="00385583">
        <w:t>.</w:t>
      </w:r>
      <w:r w:rsidRPr="00CF5188" w:rsidR="00EA4B78">
        <w:t xml:space="preserve"> </w:t>
      </w:r>
      <w:r w:rsidRPr="00CF5188" w:rsidR="00385583">
        <w:t xml:space="preserve">While </w:t>
      </w:r>
      <w:r w:rsidRPr="00CF5188" w:rsidR="00EA4B78">
        <w:t>we want all of those to work effectively,</w:t>
      </w:r>
      <w:r w:rsidRPr="00CF5188">
        <w:t xml:space="preserve"> </w:t>
      </w:r>
      <w:r w:rsidRPr="00CF5188" w:rsidR="00EA4B78">
        <w:t>w</w:t>
      </w:r>
      <w:r w:rsidRPr="00CF5188">
        <w:t>e would be concerned about anything that made it more difficult for us to make changes to the rules when you and other stakeholders want</w:t>
      </w:r>
      <w:r w:rsidRPr="00CF5188" w:rsidR="00EA4B78">
        <w:t>ed</w:t>
      </w:r>
      <w:r w:rsidRPr="00CF5188">
        <w:t xml:space="preserve"> us to do that. We are rarely criticised </w:t>
      </w:r>
      <w:r w:rsidRPr="00CF5188" w:rsidR="00EA4B78">
        <w:t xml:space="preserve">for </w:t>
      </w:r>
      <w:r w:rsidRPr="00CF5188">
        <w:t>being too quick to act</w:t>
      </w:r>
      <w:r w:rsidRPr="00CF5188" w:rsidR="00EA4B78">
        <w:t xml:space="preserve"> in making sure that our regulatory framework keeps pace with the needs of the consumers and businesses that it needs to serve</w:t>
      </w:r>
      <w:r w:rsidRPr="00CF5188">
        <w:t>.</w:t>
      </w:r>
    </w:p>
    <w:p w:rsidR="00EA4B78" w:rsidRPr="00CF5188" w:rsidP="00E44337">
      <w:pPr>
        <w:pStyle w:val="Question"/>
      </w:pPr>
      <w:sdt>
        <w:sdtPr>
          <w:alias w:val="Member"/>
          <w:tag w:val="&lt;Member mnisId='4064' dodsId='83404'&gt;"/>
          <w:id w:val="43496569"/>
          <w:placeholder>
            <w:docPart w:val="DefaultPlaceholder_-1854013440"/>
          </w:placeholder>
          <w:richText/>
        </w:sdtPr>
        <w:sdtContent>
          <w:r w:rsidRPr="00CF5188" w:rsidR="00E44337">
            <w:rPr>
              <w:b/>
            </w:rPr>
            <w:t xml:space="preserve">Mr </w:t>
          </w:r>
          <w:r w:rsidRPr="00CF5188" w:rsidR="00385583">
            <w:rPr>
              <w:b/>
            </w:rPr>
            <w:t>Baker:</w:t>
          </w:r>
        </w:sdtContent>
      </w:sdt>
      <w:r w:rsidRPr="00CF5188" w:rsidR="00E44337">
        <w:t xml:space="preserve"> I want to return to this question</w:t>
      </w:r>
      <w:r w:rsidRPr="00CF5188">
        <w:t xml:space="preserve"> that almost answers itself</w:t>
      </w:r>
      <w:r w:rsidRPr="00CF5188" w:rsidR="00E44337">
        <w:t xml:space="preserve">: would you like some more </w:t>
      </w:r>
      <w:r w:rsidRPr="00CF5188" w:rsidR="00FD029D">
        <w:t>parliamentary</w:t>
      </w:r>
      <w:r w:rsidRPr="00CF5188" w:rsidR="00E44337">
        <w:t xml:space="preserve"> scrutiny? You have been very generous to us so far. </w:t>
      </w:r>
      <w:r w:rsidRPr="00CF5188">
        <w:t xml:space="preserve">I hope you will not mind me saying that, when we say “Parliament has decided” or “Parliament </w:t>
      </w:r>
      <w:r w:rsidRPr="00CF5188" w:rsidR="00385583">
        <w:t xml:space="preserve">has </w:t>
      </w:r>
      <w:r w:rsidRPr="00CF5188">
        <w:t>said”, e</w:t>
      </w:r>
      <w:r w:rsidRPr="00CF5188" w:rsidR="00E44337">
        <w:t>verybody knows that the Government control the business of Parliament, and the Government have a majority of 80</w:t>
      </w:r>
      <w:r w:rsidRPr="00CF5188" w:rsidR="00385583">
        <w:t>.</w:t>
      </w:r>
      <w:r w:rsidRPr="00CF5188">
        <w:t xml:space="preserve"> </w:t>
      </w:r>
      <w:r w:rsidRPr="00CF5188" w:rsidR="00385583">
        <w:t xml:space="preserve">For </w:t>
      </w:r>
      <w:r w:rsidRPr="00CF5188">
        <w:t>the most part, Government just get their way.</w:t>
      </w:r>
    </w:p>
    <w:p w:rsidR="00E44337" w:rsidRPr="00CF5188" w:rsidP="00EA4B78">
      <w:pPr>
        <w:pStyle w:val="Question"/>
        <w:numPr>
          <w:ilvl w:val="0"/>
          <w:numId w:val="0"/>
        </w:numPr>
        <w:ind w:left="794"/>
      </w:pPr>
      <w:r w:rsidRPr="00CF5188">
        <w:t xml:space="preserve">Edwin, can I </w:t>
      </w:r>
      <w:r w:rsidRPr="00CF5188" w:rsidR="00EA4B78">
        <w:t xml:space="preserve">just </w:t>
      </w:r>
      <w:r w:rsidRPr="00CF5188">
        <w:t xml:space="preserve">put to you something that the FCA said in written evidence? </w:t>
      </w:r>
      <w:r w:rsidRPr="00CF5188" w:rsidR="00EA4B78">
        <w:t>The submission says, “</w:t>
      </w:r>
      <w:r w:rsidRPr="00CF5188">
        <w:t>We would be concerned if any additions created overlapping or conflicting obligations</w:t>
      </w:r>
      <w:r w:rsidRPr="00CF5188" w:rsidR="00EA4B78">
        <w:t>,</w:t>
      </w:r>
      <w:r w:rsidRPr="00CF5188">
        <w:t xml:space="preserve"> or duplicative mechanisms</w:t>
      </w:r>
      <w:r w:rsidRPr="00CF5188" w:rsidR="00EA4B78">
        <w:t>,</w:t>
      </w:r>
      <w:r w:rsidRPr="00CF5188">
        <w:t xml:space="preserve"> prevented a balanced representation</w:t>
      </w:r>
      <w:r w:rsidRPr="00CF5188" w:rsidR="00EA4B78">
        <w:t xml:space="preserve"> across all our stakeholders</w:t>
      </w:r>
      <w:r w:rsidRPr="00CF5188">
        <w:t xml:space="preserve">, reduced our </w:t>
      </w:r>
      <w:r w:rsidRPr="00CF5188" w:rsidR="00EA4B78">
        <w:t xml:space="preserve">operational and regulatory </w:t>
      </w:r>
      <w:r w:rsidRPr="00CF5188">
        <w:t>effectiveness to address emerging harm</w:t>
      </w:r>
      <w:r w:rsidRPr="00CF5188" w:rsidR="00EA4B78">
        <w:t xml:space="preserve"> or meet changing circumstances</w:t>
      </w:r>
      <w:r w:rsidRPr="00CF5188">
        <w:t>, or introduced additional costs that would be borne by firms and consumers</w:t>
      </w:r>
      <w:r w:rsidRPr="00CF5188" w:rsidR="00EA4B78">
        <w:t>”</w:t>
      </w:r>
      <w:r w:rsidRPr="00CF5188">
        <w:t>. That is quite a long list of reservations. Could you explain to the Committee what you really fear?</w:t>
      </w:r>
      <w:r w:rsidRPr="00CF5188" w:rsidR="00EA4B78">
        <w:t xml:space="preserve"> What is the heart of your concerns when you go through that long list?</w:t>
      </w:r>
    </w:p>
    <w:p w:rsidR="00E44337" w:rsidRPr="00CF5188" w:rsidP="00E44337">
      <w:pPr>
        <w:pStyle w:val="Answer"/>
      </w:pPr>
      <w:sdt>
        <w:sdtPr>
          <w:alias w:val="Witness"/>
          <w:id w:val="1429315148"/>
          <w:placeholder>
            <w:docPart w:val="DefaultPlaceholder_-1854013440"/>
          </w:placeholder>
          <w:richText/>
        </w:sdtPr>
        <w:sdtContent>
          <w:r w:rsidRPr="00CF5188" w:rsidR="00EA1CE6">
            <w:rPr>
              <w:b/>
              <w:i/>
            </w:rPr>
            <w:t>Edwin Schooling Latter:</w:t>
          </w:r>
        </w:sdtContent>
      </w:sdt>
      <w:r w:rsidRPr="00CF5188">
        <w:t xml:space="preserve"> The thing that would concern us is</w:t>
      </w:r>
      <w:r w:rsidRPr="00CF5188" w:rsidR="00EA4B78">
        <w:t xml:space="preserve"> the point at the end of my last response to Dame Angela Eagle</w:t>
      </w:r>
      <w:r w:rsidRPr="00CF5188" w:rsidR="00385583">
        <w:t>.</w:t>
      </w:r>
      <w:r w:rsidRPr="00CF5188">
        <w:t xml:space="preserve"> </w:t>
      </w:r>
      <w:r w:rsidRPr="00CF5188" w:rsidR="00385583">
        <w:t xml:space="preserve">If </w:t>
      </w:r>
      <w:r w:rsidRPr="00CF5188">
        <w:t xml:space="preserve">there are further mechanisms that mean it takes more time for us to change the rules, that would concern us in terms of being able to deliver against the objectives that you in Parliament have set for us. </w:t>
      </w:r>
      <w:r w:rsidRPr="00CF5188" w:rsidR="00EA4B78">
        <w:t>As I said earlier, w</w:t>
      </w:r>
      <w:r w:rsidRPr="00CF5188">
        <w:t xml:space="preserve">e are rarely criticised for acting too quickly and are </w:t>
      </w:r>
      <w:r w:rsidRPr="00CF5188" w:rsidR="00EA4B78">
        <w:t xml:space="preserve">quite </w:t>
      </w:r>
      <w:r w:rsidRPr="00CF5188">
        <w:t>often criticised for being too slow</w:t>
      </w:r>
      <w:r w:rsidRPr="00CF5188" w:rsidR="00EA4B78">
        <w:t xml:space="preserve"> to make sure that the framework is up</w:t>
      </w:r>
      <w:r w:rsidR="006870E5">
        <w:t xml:space="preserve"> </w:t>
      </w:r>
      <w:r w:rsidRPr="00CF5188" w:rsidR="00EA4B78">
        <w:t>to</w:t>
      </w:r>
      <w:r w:rsidR="006870E5">
        <w:t xml:space="preserve"> </w:t>
      </w:r>
      <w:r w:rsidRPr="00CF5188" w:rsidR="00EA4B78">
        <w:t>date</w:t>
      </w:r>
      <w:r w:rsidRPr="00CF5188">
        <w:t xml:space="preserve">. </w:t>
      </w:r>
      <w:r w:rsidRPr="00CF5188" w:rsidR="00EA4B78">
        <w:t xml:space="preserve">That is the heart of our concern. </w:t>
      </w:r>
      <w:r w:rsidRPr="00CF5188">
        <w:t>It is not a concern about scrutiny per se.</w:t>
      </w:r>
    </w:p>
    <w:p w:rsidR="00E44337" w:rsidRPr="00CF5188" w:rsidP="00E44337">
      <w:pPr>
        <w:pStyle w:val="Question"/>
      </w:pPr>
      <w:sdt>
        <w:sdtPr>
          <w:alias w:val="Member"/>
          <w:tag w:val="&lt;Member mnisId='4064' dodsId='83404'&gt;"/>
          <w:id w:val="373348803"/>
          <w:placeholder>
            <w:docPart w:val="DefaultPlaceholder_-1854013440"/>
          </w:placeholder>
          <w:richText/>
        </w:sdtPr>
        <w:sdtContent>
          <w:r w:rsidRPr="00CF5188">
            <w:rPr>
              <w:b/>
            </w:rPr>
            <w:t xml:space="preserve">Mr </w:t>
          </w:r>
          <w:r w:rsidRPr="00CF5188" w:rsidR="00385583">
            <w:rPr>
              <w:b/>
            </w:rPr>
            <w:t>Baker:</w:t>
          </w:r>
        </w:sdtContent>
      </w:sdt>
      <w:r w:rsidRPr="00CF5188" w:rsidR="00EA4B78">
        <w:t xml:space="preserve"> It is not a concern about being scrutinised.</w:t>
      </w:r>
      <w:r w:rsidRPr="00CF5188">
        <w:t xml:space="preserve"> </w:t>
      </w:r>
    </w:p>
    <w:p w:rsidR="0041130F" w:rsidRPr="00CF5188" w:rsidP="00E44337">
      <w:pPr>
        <w:pStyle w:val="Answer"/>
      </w:pPr>
      <w:sdt>
        <w:sdtPr>
          <w:alias w:val="Witness"/>
          <w:id w:val="-228152051"/>
          <w:placeholder>
            <w:docPart w:val="DefaultPlaceholder_-1854013440"/>
          </w:placeholder>
          <w:richText/>
        </w:sdtPr>
        <w:sdtContent>
          <w:r w:rsidRPr="00CF5188" w:rsidR="00EA1CE6">
            <w:rPr>
              <w:b/>
              <w:i/>
            </w:rPr>
            <w:t>Edwin Schooling Latter:</w:t>
          </w:r>
        </w:sdtContent>
      </w:sdt>
      <w:r w:rsidRPr="00CF5188" w:rsidR="00E44337">
        <w:t xml:space="preserve"> </w:t>
      </w:r>
      <w:r w:rsidRPr="00CF5188" w:rsidR="00385583">
        <w:t xml:space="preserve">No, absolutely </w:t>
      </w:r>
      <w:r w:rsidRPr="00CF5188" w:rsidR="00EA4B78">
        <w:t>not.</w:t>
      </w:r>
    </w:p>
    <w:p w:rsidR="00E44337" w:rsidRPr="00CF5188" w:rsidP="00EA4B78">
      <w:pPr>
        <w:pStyle w:val="Question"/>
        <w:numPr>
          <w:ilvl w:val="0"/>
          <w:numId w:val="0"/>
        </w:numPr>
        <w:ind w:left="794"/>
      </w:pPr>
      <w:sdt>
        <w:sdtPr>
          <w:alias w:val="Member"/>
          <w:tag w:val="&lt;Member mnisId='4064' dodsId='83404'&gt;"/>
          <w:id w:val="495927746"/>
          <w:placeholder>
            <w:docPart w:val="DefaultPlaceholder_-1854013440"/>
          </w:placeholder>
          <w:richText/>
        </w:sdtPr>
        <w:sdtContent>
          <w:r w:rsidRPr="00CF5188">
            <w:rPr>
              <w:b/>
            </w:rPr>
            <w:t xml:space="preserve">Mr </w:t>
          </w:r>
          <w:r w:rsidRPr="00CF5188" w:rsidR="00385583">
            <w:rPr>
              <w:b/>
            </w:rPr>
            <w:t>Baker:</w:t>
          </w:r>
        </w:sdtContent>
      </w:sdt>
      <w:r w:rsidRPr="00CF5188">
        <w:t xml:space="preserve"> </w:t>
      </w:r>
      <w:r w:rsidRPr="00CF5188" w:rsidR="00EA4B78">
        <w:t>It sounds to me like it is fundamentally a concern about whether the scrutiny you face allows you to get on with the job.</w:t>
      </w:r>
    </w:p>
    <w:p w:rsidR="00E44337" w:rsidRPr="00CF5188" w:rsidP="00E44337">
      <w:pPr>
        <w:pStyle w:val="Answer"/>
      </w:pPr>
      <w:sdt>
        <w:sdtPr>
          <w:alias w:val="Witness"/>
          <w:id w:val="1555200358"/>
          <w:placeholder>
            <w:docPart w:val="DefaultPlaceholder_-1854013440"/>
          </w:placeholder>
          <w:richText/>
        </w:sdtPr>
        <w:sdtContent>
          <w:r w:rsidRPr="00CF5188" w:rsidR="00EA1CE6">
            <w:rPr>
              <w:b/>
              <w:i/>
            </w:rPr>
            <w:t>Edwin Schooling Latter:</w:t>
          </w:r>
        </w:sdtContent>
      </w:sdt>
      <w:r w:rsidRPr="00CF5188" w:rsidR="00EA4B78">
        <w:t xml:space="preserve"> That would be a much better description. We would like to have the scrutiny and be able to get on with the job.</w:t>
      </w:r>
    </w:p>
    <w:p w:rsidR="00E44337" w:rsidRPr="00CF5188" w:rsidP="00E44337">
      <w:pPr>
        <w:pStyle w:val="Question"/>
      </w:pPr>
      <w:sdt>
        <w:sdtPr>
          <w:alias w:val="Member"/>
          <w:tag w:val="&lt;Member mnisId='4064' dodsId='83404'&gt;"/>
          <w:id w:val="354546140"/>
          <w:placeholder>
            <w:docPart w:val="DefaultPlaceholder_-1854013440"/>
          </w:placeholder>
          <w:richText/>
        </w:sdtPr>
        <w:sdtContent>
          <w:r w:rsidRPr="00CF5188">
            <w:rPr>
              <w:b/>
            </w:rPr>
            <w:t xml:space="preserve">Mr </w:t>
          </w:r>
          <w:r w:rsidRPr="00CF5188" w:rsidR="00385583">
            <w:rPr>
              <w:b/>
            </w:rPr>
            <w:t>Baker:</w:t>
          </w:r>
        </w:sdtContent>
      </w:sdt>
      <w:r w:rsidRPr="00CF5188">
        <w:t xml:space="preserve"> </w:t>
      </w:r>
      <w:r w:rsidRPr="00CF5188" w:rsidR="00EA4B78">
        <w:t>I am a free</w:t>
      </w:r>
      <w:r w:rsidRPr="00CF5188" w:rsidR="00385583">
        <w:t xml:space="preserve"> </w:t>
      </w:r>
      <w:r w:rsidRPr="00CF5188" w:rsidR="00EA4B78">
        <w:t xml:space="preserve">market liberal and I do not mind saying that. I am concerned about people’s capacity to run their own lives and </w:t>
      </w:r>
      <w:r w:rsidRPr="00CF5188" w:rsidR="00682583">
        <w:t>be accountable for bearing the costs of their own decisions within a framework of law. I am slightly concerned about this one point, so I want you to clarify it: y</w:t>
      </w:r>
      <w:r w:rsidRPr="00CF5188">
        <w:t>ou are not proposing to start changing the rules of the game very quickly</w:t>
      </w:r>
      <w:r w:rsidRPr="00CF5188" w:rsidR="00682583">
        <w:t>, are you?</w:t>
      </w:r>
    </w:p>
    <w:p w:rsidR="00E44337" w:rsidRPr="00CF5188" w:rsidP="00E44337">
      <w:pPr>
        <w:pStyle w:val="Answer"/>
      </w:pPr>
      <w:sdt>
        <w:sdtPr>
          <w:alias w:val="Witness"/>
          <w:id w:val="-870832306"/>
          <w:placeholder>
            <w:docPart w:val="DefaultPlaceholder_-1854013440"/>
          </w:placeholder>
          <w:richText/>
        </w:sdtPr>
        <w:sdtContent>
          <w:r w:rsidRPr="00CF5188" w:rsidR="00EA1CE6">
            <w:rPr>
              <w:b/>
              <w:i/>
            </w:rPr>
            <w:t>Edwin Schooling Latter:</w:t>
          </w:r>
        </w:sdtContent>
      </w:sdt>
      <w:r w:rsidRPr="00CF5188">
        <w:t xml:space="preserve"> </w:t>
      </w:r>
      <w:r w:rsidRPr="00CF5188" w:rsidR="00682583">
        <w:t>For any change in the rules, w</w:t>
      </w:r>
      <w:r w:rsidRPr="00CF5188">
        <w:t xml:space="preserve">e would </w:t>
      </w:r>
      <w:r w:rsidRPr="00CF5188" w:rsidR="00682583">
        <w:t>still</w:t>
      </w:r>
      <w:r w:rsidRPr="00CF5188">
        <w:t xml:space="preserve"> have to go through the </w:t>
      </w:r>
      <w:r w:rsidRPr="00CF5188" w:rsidR="00682583">
        <w:t xml:space="preserve">process rightly set out in FSMA to </w:t>
      </w:r>
      <w:r w:rsidRPr="00CF5188">
        <w:t xml:space="preserve">make our proposals public, </w:t>
      </w:r>
      <w:r w:rsidRPr="00CF5188" w:rsidR="00682583">
        <w:t xml:space="preserve">do a cost-benefit analysis as part of those public rules, </w:t>
      </w:r>
      <w:r w:rsidRPr="00CF5188">
        <w:t>seek feedback</w:t>
      </w:r>
      <w:r w:rsidRPr="00CF5188" w:rsidR="00682583">
        <w:t xml:space="preserve"> and</w:t>
      </w:r>
      <w:r w:rsidRPr="00CF5188">
        <w:t xml:space="preserve"> respond to that feedback before making the rule changes. All the relevant stakeholders who might be concerned about that</w:t>
      </w:r>
      <w:r w:rsidRPr="00CF5188" w:rsidR="00682583">
        <w:t>, perhaps in industry or in Parliament,</w:t>
      </w:r>
      <w:r w:rsidRPr="00CF5188">
        <w:t xml:space="preserve"> would have the opportunity to engage in that process with us.</w:t>
      </w:r>
    </w:p>
    <w:p w:rsidR="00E44337" w:rsidRPr="00CF5188" w:rsidP="00E44337">
      <w:pPr>
        <w:pStyle w:val="Question"/>
      </w:pPr>
      <w:sdt>
        <w:sdtPr>
          <w:alias w:val="Member"/>
          <w:tag w:val="&lt;Member mnisId='4064' dodsId='83404'&gt;"/>
          <w:id w:val="2144084355"/>
          <w:placeholder>
            <w:docPart w:val="DefaultPlaceholder_-1854013440"/>
          </w:placeholder>
          <w:richText/>
        </w:sdtPr>
        <w:sdtContent>
          <w:r w:rsidRPr="00CF5188">
            <w:rPr>
              <w:b/>
            </w:rPr>
            <w:t xml:space="preserve">Mr </w:t>
          </w:r>
          <w:r w:rsidRPr="00CF5188" w:rsidR="00385583">
            <w:rPr>
              <w:b/>
            </w:rPr>
            <w:t>Baker:</w:t>
          </w:r>
        </w:sdtContent>
      </w:sdt>
      <w:r w:rsidRPr="00CF5188">
        <w:t xml:space="preserve"> Angela </w:t>
      </w:r>
      <w:r w:rsidRPr="00CF5188" w:rsidR="00682583">
        <w:t xml:space="preserve">has had to go off to some other business now, which is entirely reasonable, but she </w:t>
      </w:r>
      <w:r w:rsidRPr="00CF5188">
        <w:t xml:space="preserve">raised </w:t>
      </w:r>
      <w:r w:rsidRPr="00CF5188" w:rsidR="00682583">
        <w:t>the</w:t>
      </w:r>
      <w:r w:rsidRPr="00CF5188">
        <w:t xml:space="preserve"> point about </w:t>
      </w:r>
      <w:r w:rsidRPr="00CF5188" w:rsidR="00682583">
        <w:t xml:space="preserve">the </w:t>
      </w:r>
      <w:r w:rsidRPr="00CF5188">
        <w:t xml:space="preserve">regulatory philosophy. </w:t>
      </w:r>
      <w:r w:rsidRPr="00CF5188" w:rsidR="00385583">
        <w:t xml:space="preserve">Recently, </w:t>
      </w:r>
      <w:r w:rsidRPr="00CF5188" w:rsidR="00682583">
        <w:t xml:space="preserve">in a paper for Politeia </w:t>
      </w:r>
      <w:r w:rsidRPr="00CF5188" w:rsidR="00385583">
        <w:t xml:space="preserve">Barney, Reynolds floated </w:t>
      </w:r>
      <w:r w:rsidRPr="00CF5188">
        <w:t>this idea of going on</w:t>
      </w:r>
      <w:r w:rsidRPr="00CF5188" w:rsidR="00385583">
        <w:t xml:space="preserve"> </w:t>
      </w:r>
      <w:r w:rsidRPr="00CF5188">
        <w:t>to an English common</w:t>
      </w:r>
      <w:r w:rsidRPr="00CF5188" w:rsidR="00385583">
        <w:t xml:space="preserve"> </w:t>
      </w:r>
      <w:r w:rsidRPr="00CF5188">
        <w:t xml:space="preserve">law </w:t>
      </w:r>
      <w:r w:rsidRPr="00CF5188" w:rsidR="00682583">
        <w:t xml:space="preserve">tradition </w:t>
      </w:r>
      <w:r w:rsidRPr="00CF5188">
        <w:t xml:space="preserve">of regulating. </w:t>
      </w:r>
      <w:r w:rsidRPr="00CF5188" w:rsidR="00682583">
        <w:t>Do you recognise the argument that we have been regulating very much in a civil</w:t>
      </w:r>
      <w:r w:rsidRPr="00CF5188" w:rsidR="00385583">
        <w:t xml:space="preserve"> </w:t>
      </w:r>
      <w:r w:rsidRPr="00CF5188" w:rsidR="00682583">
        <w:t>law tradition through the EU, and w</w:t>
      </w:r>
      <w:r w:rsidRPr="00CF5188">
        <w:t xml:space="preserve">e </w:t>
      </w:r>
      <w:r w:rsidRPr="00CF5188" w:rsidR="00682583">
        <w:t xml:space="preserve">now </w:t>
      </w:r>
      <w:r w:rsidRPr="00CF5188">
        <w:t>have an opportunity to settle our regulatory philosophy much more on an English common</w:t>
      </w:r>
      <w:r w:rsidRPr="00CF5188" w:rsidR="00385583">
        <w:t xml:space="preserve"> </w:t>
      </w:r>
      <w:r w:rsidRPr="00CF5188">
        <w:t>law basis</w:t>
      </w:r>
      <w:r w:rsidRPr="00CF5188" w:rsidR="00682583">
        <w:t>?</w:t>
      </w:r>
    </w:p>
    <w:p w:rsidR="00E44337" w:rsidRPr="00CF5188" w:rsidP="00E44337">
      <w:pPr>
        <w:pStyle w:val="Answer"/>
      </w:pPr>
      <w:sdt>
        <w:sdtPr>
          <w:alias w:val="Witness"/>
          <w:id w:val="2146771974"/>
          <w:placeholder>
            <w:docPart w:val="DefaultPlaceholder_-1854013440"/>
          </w:placeholder>
          <w:richText/>
        </w:sdtPr>
        <w:sdtContent>
          <w:r w:rsidRPr="00CF5188" w:rsidR="00EA1CE6">
            <w:rPr>
              <w:b/>
              <w:i/>
            </w:rPr>
            <w:t>Edwin Schooling Latter:</w:t>
          </w:r>
        </w:sdtContent>
      </w:sdt>
      <w:r w:rsidRPr="00CF5188">
        <w:t xml:space="preserve"> That is quite a big question</w:t>
      </w:r>
      <w:r w:rsidR="006870E5">
        <w:t>,</w:t>
      </w:r>
      <w:r w:rsidRPr="00CF5188" w:rsidR="00682583">
        <w:t xml:space="preserve"> and I would definitely benefit from having my general counsel with me to help answer </w:t>
      </w:r>
      <w:r w:rsidRPr="00CF5188" w:rsidR="00385583">
        <w:t>i</w:t>
      </w:r>
      <w:r w:rsidRPr="00CF5188" w:rsidR="00682583">
        <w:t>t.</w:t>
      </w:r>
      <w:r w:rsidRPr="00CF5188">
        <w:t xml:space="preserve"> We have very strong demand from our stakeholder</w:t>
      </w:r>
      <w:r w:rsidRPr="00CF5188" w:rsidR="00682583">
        <w:t>s, particularly in industry,</w:t>
      </w:r>
      <w:r w:rsidRPr="00CF5188">
        <w:t xml:space="preserve"> to have clarity on what the regulations are. We also face very strong </w:t>
      </w:r>
      <w:r w:rsidRPr="00CF5188" w:rsidR="007965C9">
        <w:t>demand</w:t>
      </w:r>
      <w:r w:rsidRPr="00CF5188" w:rsidR="00682583">
        <w:t xml:space="preserve"> from other stakeholders, including on the consumer side, to make sure that that framework is comprehensive.</w:t>
      </w:r>
      <w:r w:rsidRPr="00CF5188" w:rsidR="007965C9">
        <w:t xml:space="preserve"> To meet those two objectives, starting with the current framework </w:t>
      </w:r>
      <w:r w:rsidRPr="00CF5188" w:rsidR="00682583">
        <w:t xml:space="preserve">but </w:t>
      </w:r>
      <w:r w:rsidRPr="00CF5188" w:rsidR="007965C9">
        <w:t>making sure we can develop it in a dynamic way</w:t>
      </w:r>
      <w:r w:rsidR="006870E5">
        <w:t>,</w:t>
      </w:r>
      <w:r w:rsidRPr="00CF5188" w:rsidR="007965C9">
        <w:t xml:space="preserve"> feels like the right place to start.</w:t>
      </w:r>
    </w:p>
    <w:p w:rsidR="00682583" w:rsidRPr="00CF5188" w:rsidP="007965C9">
      <w:pPr>
        <w:pStyle w:val="Question"/>
      </w:pPr>
      <w:sdt>
        <w:sdtPr>
          <w:alias w:val="Member"/>
          <w:tag w:val="&lt;Member mnisId='4064' dodsId='83404'&gt;"/>
          <w:id w:val="-1277012536"/>
          <w:placeholder>
            <w:docPart w:val="DefaultPlaceholder_-1854013440"/>
          </w:placeholder>
          <w:richText/>
        </w:sdtPr>
        <w:sdtContent>
          <w:r w:rsidRPr="00CF5188" w:rsidR="007965C9">
            <w:rPr>
              <w:b/>
            </w:rPr>
            <w:t xml:space="preserve">Mr </w:t>
          </w:r>
          <w:r w:rsidRPr="00CF5188" w:rsidR="00385583">
            <w:rPr>
              <w:b/>
            </w:rPr>
            <w:t>Baker:</w:t>
          </w:r>
        </w:sdtContent>
      </w:sdt>
      <w:r w:rsidRPr="00CF5188" w:rsidR="007965C9">
        <w:t xml:space="preserve"> I </w:t>
      </w:r>
      <w:r w:rsidRPr="00CF5188">
        <w:t xml:space="preserve">would </w:t>
      </w:r>
      <w:r w:rsidRPr="00CF5188" w:rsidR="007965C9">
        <w:t>commend</w:t>
      </w:r>
      <w:r w:rsidRPr="00CF5188">
        <w:t xml:space="preserve"> to you Barney’s paper for Politeia</w:t>
      </w:r>
      <w:r w:rsidRPr="00CF5188" w:rsidR="007965C9">
        <w:t>.</w:t>
      </w:r>
      <w:r w:rsidRPr="00CF5188">
        <w:t xml:space="preserve"> I hope you feel able to have a look at it.</w:t>
      </w:r>
    </w:p>
    <w:p w:rsidR="00682583" w:rsidRPr="00CF5188" w:rsidP="00682583">
      <w:pPr>
        <w:pStyle w:val="Answer"/>
      </w:pPr>
      <w:sdt>
        <w:sdtPr>
          <w:alias w:val="Witness"/>
          <w:id w:val="433724590"/>
          <w:placeholder>
            <w:docPart w:val="DefaultPlaceholder_-1854013440"/>
          </w:placeholder>
          <w:richText/>
        </w:sdtPr>
        <w:sdtContent>
          <w:r w:rsidRPr="00CF5188" w:rsidR="00EA1CE6">
            <w:rPr>
              <w:b/>
              <w:i/>
            </w:rPr>
            <w:t>Edwin Schooling Latter:</w:t>
          </w:r>
        </w:sdtContent>
      </w:sdt>
      <w:r w:rsidRPr="00CF5188">
        <w:t xml:space="preserve"> Indeed I will.</w:t>
      </w:r>
    </w:p>
    <w:p w:rsidR="007965C9" w:rsidRPr="00CF5188" w:rsidP="00682583">
      <w:pPr>
        <w:pStyle w:val="Question"/>
      </w:pPr>
      <w:sdt>
        <w:sdtPr>
          <w:alias w:val="Member"/>
          <w:tag w:val="&lt;Member mnisId='4064' dodsId='83404'&gt;"/>
          <w:id w:val="-222914811"/>
          <w:placeholder>
            <w:docPart w:val="DefaultPlaceholder_-1854013440"/>
          </w:placeholder>
          <w:richText/>
        </w:sdtPr>
        <w:sdtContent>
          <w:r w:rsidRPr="00CF5188" w:rsidR="00682583">
            <w:rPr>
              <w:b/>
            </w:rPr>
            <w:t xml:space="preserve">Mr </w:t>
          </w:r>
          <w:r w:rsidRPr="00CF5188" w:rsidR="00385583">
            <w:rPr>
              <w:b/>
            </w:rPr>
            <w:t>Baker:</w:t>
          </w:r>
        </w:sdtContent>
      </w:sdt>
      <w:r w:rsidRPr="00CF5188" w:rsidR="00682583">
        <w:t xml:space="preserve"> </w:t>
      </w:r>
      <w:r w:rsidRPr="00CF5188">
        <w:t>I</w:t>
      </w:r>
      <w:r w:rsidRPr="00CF5188" w:rsidR="00682583">
        <w:t xml:space="preserve"> do not wish to repeat that list of reasons, but i</w:t>
      </w:r>
      <w:r w:rsidRPr="00CF5188">
        <w:t>t sound</w:t>
      </w:r>
      <w:r w:rsidRPr="00CF5188" w:rsidR="004E72B9">
        <w:t>s</w:t>
      </w:r>
      <w:r w:rsidRPr="00CF5188">
        <w:t xml:space="preserve"> like a list of reasons very similar to </w:t>
      </w:r>
      <w:r w:rsidRPr="00CF5188" w:rsidR="00682583">
        <w:t xml:space="preserve">the </w:t>
      </w:r>
      <w:r w:rsidRPr="00CF5188">
        <w:t>ones</w:t>
      </w:r>
      <w:r w:rsidRPr="00CF5188" w:rsidR="00682583">
        <w:t xml:space="preserve"> that are put forward against additional regulation</w:t>
      </w:r>
      <w:r w:rsidRPr="00CF5188">
        <w:t xml:space="preserve">. I have to say </w:t>
      </w:r>
      <w:r w:rsidRPr="00CF5188" w:rsidR="00682583">
        <w:t xml:space="preserve">that, at the moment, </w:t>
      </w:r>
      <w:r w:rsidRPr="00CF5188">
        <w:t>we have a problem</w:t>
      </w:r>
      <w:r w:rsidRPr="00CF5188" w:rsidR="004E72B9">
        <w:t>,</w:t>
      </w:r>
      <w:r w:rsidRPr="00CF5188">
        <w:t xml:space="preserve"> in that we have so much regulation that it is </w:t>
      </w:r>
      <w:r w:rsidRPr="00CF5188" w:rsidR="00682583">
        <w:t xml:space="preserve">rather </w:t>
      </w:r>
      <w:r w:rsidRPr="00CF5188">
        <w:t xml:space="preserve">difficult </w:t>
      </w:r>
      <w:r w:rsidRPr="00CF5188" w:rsidR="00682583">
        <w:t xml:space="preserve">for you </w:t>
      </w:r>
      <w:r w:rsidRPr="00CF5188">
        <w:t xml:space="preserve">to enforce </w:t>
      </w:r>
      <w:r w:rsidRPr="00CF5188" w:rsidR="00682583">
        <w:t xml:space="preserve">all of </w:t>
      </w:r>
      <w:r w:rsidRPr="00CF5188">
        <w:t>it</w:t>
      </w:r>
      <w:r w:rsidRPr="00CF5188" w:rsidR="00682583">
        <w:t xml:space="preserve"> on so many market participants</w:t>
      </w:r>
      <w:r w:rsidRPr="00CF5188">
        <w:t xml:space="preserve">. </w:t>
      </w:r>
      <w:r w:rsidRPr="00CF5188" w:rsidR="00682583">
        <w:t xml:space="preserve">There is a </w:t>
      </w:r>
      <w:r w:rsidRPr="00CF5188" w:rsidR="004E72B9">
        <w:t xml:space="preserve">deeper </w:t>
      </w:r>
      <w:r w:rsidRPr="00CF5188" w:rsidR="00682583">
        <w:t xml:space="preserve">issue here. </w:t>
      </w:r>
      <w:r w:rsidRPr="00CF5188">
        <w:t xml:space="preserve">Do you recognise that this list of potential concerns that </w:t>
      </w:r>
      <w:r w:rsidRPr="00CF5188" w:rsidR="004E72B9">
        <w:t xml:space="preserve">we </w:t>
      </w:r>
      <w:r w:rsidRPr="00CF5188">
        <w:t>could get in your way is rather similar to the list of reasons why we should not have more regulation</w:t>
      </w:r>
      <w:r w:rsidRPr="00CF5188" w:rsidR="00682583">
        <w:t>?</w:t>
      </w:r>
    </w:p>
    <w:p w:rsidR="007965C9" w:rsidRPr="00CF5188" w:rsidP="007965C9">
      <w:pPr>
        <w:pStyle w:val="Answer"/>
      </w:pPr>
      <w:sdt>
        <w:sdtPr>
          <w:alias w:val="Witness"/>
          <w:id w:val="-668339293"/>
          <w:placeholder>
            <w:docPart w:val="DefaultPlaceholder_-1854013440"/>
          </w:placeholder>
          <w:richText/>
        </w:sdtPr>
        <w:sdtContent>
          <w:r w:rsidRPr="00CF5188" w:rsidR="00EA1CE6">
            <w:rPr>
              <w:b/>
              <w:i/>
            </w:rPr>
            <w:t>Edwin Schooling Latter:</w:t>
          </w:r>
        </w:sdtContent>
      </w:sdt>
      <w:r w:rsidRPr="00CF5188">
        <w:t xml:space="preserve"> </w:t>
      </w:r>
      <w:r w:rsidRPr="00CF5188" w:rsidR="00682583">
        <w:t xml:space="preserve">You highlighted in that list the fact that we would be concerned about mechanisms that imposed extra costs, </w:t>
      </w:r>
      <w:r w:rsidRPr="00CF5188" w:rsidR="004E72B9">
        <w:t xml:space="preserve">which </w:t>
      </w:r>
      <w:r w:rsidRPr="00CF5188" w:rsidR="00682583">
        <w:t xml:space="preserve">have to be borne, probably in the first instance, by firms but, in the end, </w:t>
      </w:r>
      <w:r w:rsidRPr="00CF5188" w:rsidR="00682583">
        <w:t xml:space="preserve">by their customers. </w:t>
      </w:r>
      <w:r w:rsidRPr="00CF5188">
        <w:t xml:space="preserve">There is a read-across to why it is important that the regulatory framework is not more </w:t>
      </w:r>
      <w:r w:rsidRPr="00CF5188" w:rsidR="00682583">
        <w:t xml:space="preserve">extensive and </w:t>
      </w:r>
      <w:r w:rsidRPr="00CF5188">
        <w:t>complicated</w:t>
      </w:r>
      <w:r w:rsidRPr="00CF5188" w:rsidR="00682583">
        <w:t xml:space="preserve"> than it needs to be.</w:t>
      </w:r>
      <w:r w:rsidRPr="00CF5188">
        <w:t xml:space="preserve"> There will be opportunities</w:t>
      </w:r>
      <w:r w:rsidRPr="00CF5188" w:rsidR="004E72B9">
        <w:t>,</w:t>
      </w:r>
      <w:r w:rsidRPr="00CF5188" w:rsidR="00682583">
        <w:t xml:space="preserve"> as part of onshoring</w:t>
      </w:r>
      <w:r w:rsidRPr="00CF5188" w:rsidR="004E72B9">
        <w:t>,</w:t>
      </w:r>
      <w:r w:rsidRPr="00CF5188">
        <w:t xml:space="preserve"> to simplify some bits of the regulatory framework that we have inherited from the EU</w:t>
      </w:r>
      <w:r w:rsidRPr="00CF5188" w:rsidR="00682583">
        <w:t xml:space="preserve">, and a number of cases where the current degree of complexity is </w:t>
      </w:r>
      <w:r w:rsidRPr="00CF5188" w:rsidR="004E72B9">
        <w:t xml:space="preserve">not </w:t>
      </w:r>
      <w:r w:rsidRPr="00CF5188" w:rsidR="00682583">
        <w:t>fully justified.</w:t>
      </w:r>
    </w:p>
    <w:p w:rsidR="007965C9" w:rsidRPr="00CF5188" w:rsidP="007965C9">
      <w:pPr>
        <w:pStyle w:val="Question"/>
      </w:pPr>
      <w:sdt>
        <w:sdtPr>
          <w:alias w:val="Member"/>
          <w:tag w:val="&lt;Member mnisId='4064' dodsId='83404'&gt;"/>
          <w:id w:val="632679369"/>
          <w:placeholder>
            <w:docPart w:val="DefaultPlaceholder_-1854013440"/>
          </w:placeholder>
          <w:richText/>
        </w:sdtPr>
        <w:sdtContent>
          <w:r w:rsidRPr="00CF5188">
            <w:rPr>
              <w:b/>
            </w:rPr>
            <w:t xml:space="preserve">Mr </w:t>
          </w:r>
          <w:r w:rsidRPr="00CF5188" w:rsidR="00385583">
            <w:rPr>
              <w:b/>
            </w:rPr>
            <w:t>Baker:</w:t>
          </w:r>
        </w:sdtContent>
      </w:sdt>
      <w:r w:rsidRPr="00CF5188">
        <w:t xml:space="preserve"> The Committee has received many evidence </w:t>
      </w:r>
      <w:r w:rsidRPr="00CF5188" w:rsidR="00682583">
        <w:t xml:space="preserve">submissions </w:t>
      </w:r>
      <w:r w:rsidRPr="00CF5188">
        <w:t xml:space="preserve">in favour of </w:t>
      </w:r>
      <w:r w:rsidRPr="00CF5188" w:rsidR="00682583">
        <w:t xml:space="preserve">creating new, specific </w:t>
      </w:r>
      <w:r w:rsidRPr="00CF5188" w:rsidR="00FD029D">
        <w:t>parliamentary</w:t>
      </w:r>
      <w:r w:rsidRPr="00CF5188">
        <w:t xml:space="preserve"> </w:t>
      </w:r>
      <w:r w:rsidR="006870E5">
        <w:t>C</w:t>
      </w:r>
      <w:r w:rsidRPr="00CF5188" w:rsidR="004E72B9">
        <w:t xml:space="preserve">ommittees </w:t>
      </w:r>
      <w:r w:rsidRPr="00CF5188">
        <w:t>to scrutinise the work of the regulators</w:t>
      </w:r>
      <w:r w:rsidRPr="00CF5188" w:rsidR="00682583">
        <w:t>,</w:t>
      </w:r>
      <w:r w:rsidRPr="00CF5188">
        <w:t xml:space="preserve"> in addition to the Treasury Committee</w:t>
      </w:r>
      <w:r w:rsidRPr="00CF5188" w:rsidR="00682583">
        <w:t>, or a new body to assess whether the regulators are carrying out their remits.</w:t>
      </w:r>
      <w:r w:rsidRPr="00CF5188">
        <w:t xml:space="preserve"> What would be the Bank’s view of this proposal for additional </w:t>
      </w:r>
      <w:r w:rsidRPr="00CF5188" w:rsidR="00FD029D">
        <w:t>parliamentary</w:t>
      </w:r>
      <w:r w:rsidRPr="00CF5188">
        <w:t xml:space="preserve"> </w:t>
      </w:r>
      <w:r w:rsidR="006870E5">
        <w:t>C</w:t>
      </w:r>
      <w:r w:rsidRPr="00CF5188" w:rsidR="004E72B9">
        <w:t>ommittees</w:t>
      </w:r>
      <w:r w:rsidRPr="00CF5188">
        <w:t>?</w:t>
      </w:r>
    </w:p>
    <w:p w:rsidR="007965C9" w:rsidRPr="00CF5188" w:rsidP="007965C9">
      <w:pPr>
        <w:pStyle w:val="Answer"/>
      </w:pPr>
      <w:sdt>
        <w:sdtPr>
          <w:alias w:val="Witness"/>
          <w:id w:val="1296946813"/>
          <w:placeholder>
            <w:docPart w:val="DefaultPlaceholder_-1854013440"/>
          </w:placeholder>
          <w:richText/>
        </w:sdtPr>
        <w:sdtContent>
          <w:r w:rsidRPr="00CF5188" w:rsidR="00EA1CE6">
            <w:rPr>
              <w:b/>
              <w:i/>
            </w:rPr>
            <w:t>Vicky Saporta:</w:t>
          </w:r>
        </w:sdtContent>
      </w:sdt>
      <w:r w:rsidRPr="00CF5188">
        <w:t xml:space="preserve"> To be frank, this is not an issue that the Bank and the PRA feel best</w:t>
      </w:r>
      <w:r w:rsidRPr="00CF5188" w:rsidR="00036B4F">
        <w:t xml:space="preserve"> </w:t>
      </w:r>
      <w:r w:rsidRPr="00CF5188">
        <w:t xml:space="preserve">placed to answer. It is for Parliament to decide. However, it needs to be a </w:t>
      </w:r>
      <w:r w:rsidR="006870E5">
        <w:t>C</w:t>
      </w:r>
      <w:r w:rsidRPr="00CF5188">
        <w:t>ommittee that can also understand the policy issues</w:t>
      </w:r>
      <w:r w:rsidRPr="00CF5188" w:rsidR="00413E37">
        <w:t>,</w:t>
      </w:r>
      <w:r w:rsidRPr="00CF5188">
        <w:t xml:space="preserve"> the way that we have gone about solving them and whether we have gone about solving them in the right way. </w:t>
      </w:r>
      <w:r w:rsidRPr="00CF5188" w:rsidR="00682583">
        <w:t xml:space="preserve">As I mentioned to Dame Angela Eagle, </w:t>
      </w:r>
      <w:r w:rsidRPr="00CF5188" w:rsidR="0009787B">
        <w:t xml:space="preserve">it must be </w:t>
      </w:r>
      <w:r w:rsidRPr="00CF5188" w:rsidR="00682583">
        <w:t>a</w:t>
      </w:r>
      <w:r w:rsidRPr="00CF5188">
        <w:t xml:space="preserve"> </w:t>
      </w:r>
      <w:r w:rsidR="006870E5">
        <w:t>C</w:t>
      </w:r>
      <w:r w:rsidRPr="00CF5188">
        <w:t>ommittee that has the time, expertise and support</w:t>
      </w:r>
      <w:r w:rsidRPr="00CF5188" w:rsidR="00682583">
        <w:t xml:space="preserve"> to do that</w:t>
      </w:r>
      <w:r w:rsidRPr="00CF5188">
        <w:t xml:space="preserve">. </w:t>
      </w:r>
      <w:r w:rsidRPr="00CF5188" w:rsidR="0009787B">
        <w:t>As you can understand, i</w:t>
      </w:r>
      <w:r w:rsidRPr="00CF5188">
        <w:t xml:space="preserve">t is difficult for me to speak in favour of </w:t>
      </w:r>
      <w:r w:rsidRPr="00CF5188" w:rsidR="00413E37">
        <w:t xml:space="preserve">X </w:t>
      </w:r>
      <w:r w:rsidRPr="00CF5188">
        <w:t xml:space="preserve">or </w:t>
      </w:r>
      <w:r w:rsidRPr="00CF5188" w:rsidR="00413E37">
        <w:t xml:space="preserve">Y </w:t>
      </w:r>
      <w:r w:rsidR="006870E5">
        <w:t>C</w:t>
      </w:r>
      <w:r w:rsidRPr="00CF5188">
        <w:t xml:space="preserve">ommittee. It is the features that are </w:t>
      </w:r>
      <w:r w:rsidRPr="00CF5188" w:rsidR="0009787B">
        <w:t xml:space="preserve">the most </w:t>
      </w:r>
      <w:r w:rsidRPr="00CF5188">
        <w:t>important to us</w:t>
      </w:r>
      <w:r w:rsidRPr="00CF5188" w:rsidR="0009787B">
        <w:t xml:space="preserve"> in order to get the right scrutiny</w:t>
      </w:r>
      <w:r w:rsidRPr="00CF5188">
        <w:t>.</w:t>
      </w:r>
    </w:p>
    <w:p w:rsidR="007965C9" w:rsidRPr="00CF5188" w:rsidP="007965C9">
      <w:pPr>
        <w:pStyle w:val="Question"/>
      </w:pPr>
      <w:sdt>
        <w:sdtPr>
          <w:alias w:val="Member"/>
          <w:tag w:val="&lt;Member mnisId='4064' dodsId='83404'&gt;"/>
          <w:id w:val="372514904"/>
          <w:placeholder>
            <w:docPart w:val="DefaultPlaceholder_-1854013440"/>
          </w:placeholder>
          <w:richText/>
        </w:sdtPr>
        <w:sdtContent>
          <w:r w:rsidRPr="00CF5188">
            <w:rPr>
              <w:b/>
            </w:rPr>
            <w:t xml:space="preserve">Mr </w:t>
          </w:r>
          <w:r w:rsidRPr="00CF5188" w:rsidR="00385583">
            <w:rPr>
              <w:b/>
            </w:rPr>
            <w:t>Baker:</w:t>
          </w:r>
        </w:sdtContent>
      </w:sdt>
      <w:r w:rsidRPr="00CF5188">
        <w:t xml:space="preserve"> </w:t>
      </w:r>
      <w:r w:rsidRPr="00CF5188" w:rsidR="0009787B">
        <w:t>I do not want to torture you with questions that you do not feel you can answer, but from my own point of view, k</w:t>
      </w:r>
      <w:r w:rsidRPr="00CF5188">
        <w:t>nowing how much time</w:t>
      </w:r>
      <w:r w:rsidRPr="00CF5188" w:rsidR="0009787B">
        <w:t xml:space="preserve"> is required on the Treasury Committee and how much effort is required to develop sufficient expertise to ask the questions that we do</w:t>
      </w:r>
      <w:r w:rsidRPr="00CF5188">
        <w:t xml:space="preserve">, </w:t>
      </w:r>
      <w:r w:rsidRPr="00CF5188" w:rsidR="0009787B">
        <w:t xml:space="preserve">I would put on the record that I do not think </w:t>
      </w:r>
      <w:r w:rsidRPr="00CF5188">
        <w:t>there is very much chance of forming a committee</w:t>
      </w:r>
      <w:r w:rsidRPr="00CF5188" w:rsidR="0009787B">
        <w:t xml:space="preserve"> with the time or the expertise to get into even more detail on what you do</w:t>
      </w:r>
      <w:r w:rsidRPr="00CF5188">
        <w:t xml:space="preserve">. Could you try to articulate where the scrutiny gap will be if Parliament does not put a </w:t>
      </w:r>
      <w:r w:rsidR="006870E5">
        <w:t>C</w:t>
      </w:r>
      <w:r w:rsidRPr="00CF5188">
        <w:t xml:space="preserve">ommittee in place? </w:t>
      </w:r>
      <w:r w:rsidRPr="00CF5188" w:rsidR="0009787B">
        <w:t>From your point of view as the PRA, w</w:t>
      </w:r>
      <w:r w:rsidRPr="00CF5188">
        <w:t xml:space="preserve">here will there </w:t>
      </w:r>
      <w:r w:rsidRPr="00CF5188" w:rsidR="00615BAF">
        <w:t xml:space="preserve">be </w:t>
      </w:r>
      <w:r w:rsidRPr="00CF5188">
        <w:t xml:space="preserve">a scrutiny gap if Parliament does nothing in relation to having a new </w:t>
      </w:r>
      <w:r w:rsidR="006870E5">
        <w:t>C</w:t>
      </w:r>
      <w:r w:rsidRPr="00CF5188">
        <w:t>ommittee?</w:t>
      </w:r>
    </w:p>
    <w:p w:rsidR="0009787B" w:rsidRPr="00CF5188" w:rsidP="007965C9">
      <w:pPr>
        <w:pStyle w:val="Answer"/>
      </w:pPr>
      <w:sdt>
        <w:sdtPr>
          <w:alias w:val="Witness"/>
          <w:id w:val="1830557653"/>
          <w:placeholder>
            <w:docPart w:val="DefaultPlaceholder_-1854013440"/>
          </w:placeholder>
          <w:richText/>
        </w:sdtPr>
        <w:sdtContent>
          <w:r w:rsidRPr="00CF5188" w:rsidR="00EA1CE6">
            <w:rPr>
              <w:b/>
              <w:i/>
            </w:rPr>
            <w:t>Vicky Saporta:</w:t>
          </w:r>
        </w:sdtContent>
      </w:sdt>
      <w:r w:rsidRPr="00CF5188" w:rsidR="007965C9">
        <w:t xml:space="preserve"> </w:t>
      </w:r>
      <w:r w:rsidRPr="00CF5188">
        <w:t>A</w:t>
      </w:r>
      <w:r w:rsidRPr="00CF5188" w:rsidR="007965C9">
        <w:t xml:space="preserve">t the moment, if the Government’s proposals for the future regulatory framework get through and </w:t>
      </w:r>
      <w:r w:rsidRPr="00CF5188">
        <w:t xml:space="preserve">are </w:t>
      </w:r>
      <w:r w:rsidRPr="00CF5188" w:rsidR="007965C9">
        <w:t xml:space="preserve">legislated, </w:t>
      </w:r>
      <w:r w:rsidRPr="00CF5188">
        <w:t>because they are Government proposals at the moment</w:t>
      </w:r>
      <w:r w:rsidRPr="00CF5188" w:rsidR="00615BAF">
        <w:t>,</w:t>
      </w:r>
      <w:r w:rsidRPr="00CF5188">
        <w:t xml:space="preserve"> subject to consultation, </w:t>
      </w:r>
      <w:r w:rsidRPr="00CF5188" w:rsidR="007965C9">
        <w:t xml:space="preserve">the PRA and the FCA </w:t>
      </w:r>
      <w:r w:rsidRPr="00CF5188" w:rsidR="00615BAF">
        <w:t xml:space="preserve">will </w:t>
      </w:r>
      <w:r w:rsidRPr="00CF5188" w:rsidR="007965C9">
        <w:t xml:space="preserve">get more powers than we currently have. At the moment, a large share of the rules and regulations that are on the statute book and the rulebook were being decided </w:t>
      </w:r>
      <w:r w:rsidRPr="00CF5188">
        <w:t xml:space="preserve">in </w:t>
      </w:r>
      <w:r w:rsidRPr="00CF5188" w:rsidR="007965C9">
        <w:t>the European Union. Within the European Union, the European Parliament had a very detailed</w:t>
      </w:r>
      <w:r w:rsidRPr="00CF5188" w:rsidR="00615BAF">
        <w:t xml:space="preserve">, </w:t>
      </w:r>
      <w:r w:rsidRPr="00CF5188">
        <w:t>arguably too detailed</w:t>
      </w:r>
      <w:r w:rsidRPr="00CF5188" w:rsidR="00615BAF">
        <w:t>,</w:t>
      </w:r>
      <w:r w:rsidRPr="00CF5188">
        <w:t xml:space="preserve"> </w:t>
      </w:r>
      <w:r w:rsidRPr="00CF5188" w:rsidR="007965C9">
        <w:t>role</w:t>
      </w:r>
      <w:r w:rsidRPr="00CF5188" w:rsidR="00615BAF">
        <w:t xml:space="preserve"> </w:t>
      </w:r>
      <w:r w:rsidRPr="00CF5188" w:rsidR="007965C9">
        <w:t>throug</w:t>
      </w:r>
      <w:r w:rsidRPr="00CF5188">
        <w:t>h</w:t>
      </w:r>
      <w:r w:rsidRPr="00CF5188" w:rsidR="007965C9">
        <w:t xml:space="preserve"> the ECON committee in scrutinising rulemaking.</w:t>
      </w:r>
      <w:r w:rsidRPr="00CF5188">
        <w:t xml:space="preserve"> </w:t>
      </w:r>
      <w:r w:rsidRPr="00CF5188" w:rsidR="007965C9">
        <w:t xml:space="preserve">The Government </w:t>
      </w:r>
      <w:r w:rsidRPr="00CF5188" w:rsidR="00615BAF">
        <w:t xml:space="preserve">themselves </w:t>
      </w:r>
      <w:r w:rsidRPr="00CF5188" w:rsidR="007965C9">
        <w:t xml:space="preserve">played a role </w:t>
      </w:r>
      <w:r w:rsidRPr="00CF5188">
        <w:t xml:space="preserve">through the role that </w:t>
      </w:r>
      <w:r w:rsidRPr="00CF5188" w:rsidR="00615BAF">
        <w:t>they</w:t>
      </w:r>
      <w:r w:rsidRPr="00CF5188">
        <w:t xml:space="preserve"> had in </w:t>
      </w:r>
      <w:r w:rsidRPr="00CF5188" w:rsidR="007965C9">
        <w:t>Council.</w:t>
      </w:r>
      <w:r w:rsidRPr="00CF5188" w:rsidR="00615BAF">
        <w:t xml:space="preserve"> </w:t>
      </w:r>
    </w:p>
    <w:p w:rsidR="007965C9" w:rsidRPr="00CF5188" w:rsidP="007965C9">
      <w:pPr>
        <w:pStyle w:val="Answer"/>
      </w:pPr>
      <w:r w:rsidRPr="00CF5188">
        <w:t xml:space="preserve">If all of that is transferred to us, it makes sense to have a commensurate increase in the level of scrutiny that Parliament does of us, given that it would have conferred </w:t>
      </w:r>
      <w:r w:rsidR="006870E5">
        <w:t>on</w:t>
      </w:r>
      <w:r w:rsidRPr="00CF5188">
        <w:t xml:space="preserve"> us more power</w:t>
      </w:r>
      <w:r w:rsidRPr="00CF5188" w:rsidR="0009787B">
        <w:t>.</w:t>
      </w:r>
      <w:r w:rsidRPr="00CF5188">
        <w:t xml:space="preserve"> </w:t>
      </w:r>
      <w:r w:rsidRPr="00CF5188" w:rsidR="0009787B">
        <w:t>T</w:t>
      </w:r>
      <w:r w:rsidRPr="00CF5188">
        <w:t xml:space="preserve">hat could be done in a way that is appropriate to the British model of regulation, which is more a FSMA </w:t>
      </w:r>
      <w:r w:rsidRPr="00CF5188">
        <w:t>style of model, whereby Parliament sets out the framework and we are scrutinised through you.</w:t>
      </w:r>
      <w:r w:rsidRPr="00CF5188" w:rsidR="0009787B">
        <w:t xml:space="preserve"> That is the rationale.</w:t>
      </w:r>
    </w:p>
    <w:p w:rsidR="007965C9" w:rsidRPr="00CF5188" w:rsidP="007965C9">
      <w:pPr>
        <w:pStyle w:val="Question"/>
      </w:pPr>
      <w:sdt>
        <w:sdtPr>
          <w:alias w:val="Member"/>
          <w:tag w:val="&lt;Member mnisId='4064' dodsId='83404'&gt;"/>
          <w:id w:val="-2106871233"/>
          <w:placeholder>
            <w:docPart w:val="DefaultPlaceholder_-1854013440"/>
          </w:placeholder>
          <w:richText/>
        </w:sdtPr>
        <w:sdtContent>
          <w:r w:rsidRPr="00CF5188">
            <w:rPr>
              <w:b/>
            </w:rPr>
            <w:t xml:space="preserve">Mr </w:t>
          </w:r>
          <w:r w:rsidRPr="00CF5188" w:rsidR="00385583">
            <w:rPr>
              <w:b/>
            </w:rPr>
            <w:t>Baker:</w:t>
          </w:r>
        </w:sdtContent>
      </w:sdt>
      <w:r w:rsidRPr="00CF5188">
        <w:t xml:space="preserve"> </w:t>
      </w:r>
      <w:r w:rsidRPr="00CF5188" w:rsidR="0009787B">
        <w:t xml:space="preserve">Can I just press you one point? </w:t>
      </w:r>
      <w:r w:rsidRPr="00CF5188">
        <w:t>You just said that the Europe</w:t>
      </w:r>
      <w:r w:rsidRPr="00CF5188" w:rsidR="0009787B">
        <w:t xml:space="preserve">an Parliament </w:t>
      </w:r>
      <w:r w:rsidRPr="00CF5188">
        <w:t xml:space="preserve">was </w:t>
      </w:r>
      <w:r w:rsidRPr="00CF5188" w:rsidR="0009787B">
        <w:t xml:space="preserve">arguably </w:t>
      </w:r>
      <w:r w:rsidRPr="00CF5188">
        <w:t xml:space="preserve">looking at things in too much detail. Could you </w:t>
      </w:r>
      <w:r w:rsidRPr="00CF5188" w:rsidR="0009787B">
        <w:t xml:space="preserve">briefly </w:t>
      </w:r>
      <w:r w:rsidRPr="00CF5188">
        <w:t>elaborate on that</w:t>
      </w:r>
      <w:r w:rsidRPr="00CF5188" w:rsidR="0009787B">
        <w:t xml:space="preserve"> argument</w:t>
      </w:r>
      <w:r w:rsidRPr="00CF5188">
        <w:t>?</w:t>
      </w:r>
    </w:p>
    <w:p w:rsidR="007965C9" w:rsidRPr="00CF5188" w:rsidP="007965C9">
      <w:pPr>
        <w:pStyle w:val="Answer"/>
      </w:pPr>
      <w:sdt>
        <w:sdtPr>
          <w:alias w:val="Witness"/>
          <w:id w:val="-407224712"/>
          <w:placeholder>
            <w:docPart w:val="DefaultPlaceholder_-1854013440"/>
          </w:placeholder>
          <w:richText/>
        </w:sdtPr>
        <w:sdtContent>
          <w:r w:rsidRPr="00CF5188" w:rsidR="00EA1CE6">
            <w:rPr>
              <w:b/>
              <w:i/>
            </w:rPr>
            <w:t>Vicky Saporta:</w:t>
          </w:r>
        </w:sdtContent>
      </w:sdt>
      <w:r w:rsidRPr="00CF5188">
        <w:t xml:space="preserve"> The ECON committee was supported by a very large number of staff</w:t>
      </w:r>
      <w:r w:rsidRPr="00CF5188" w:rsidR="0009787B">
        <w:t xml:space="preserve">. Each MEP and their staff had a lot of people and were </w:t>
      </w:r>
      <w:r w:rsidRPr="00CF5188">
        <w:t xml:space="preserve">looking at every detail of very technical rules and regulations. It is not for me to judge </w:t>
      </w:r>
      <w:r w:rsidRPr="00CF5188" w:rsidR="0009787B">
        <w:t xml:space="preserve">what </w:t>
      </w:r>
      <w:r w:rsidRPr="00CF5188">
        <w:t>the EU citizens say, but you could make the argument that the cost of that amount of scrutiny is disproportionate to the benefits</w:t>
      </w:r>
      <w:r w:rsidRPr="00CF5188" w:rsidR="0009787B">
        <w:t>.</w:t>
      </w:r>
      <w:r w:rsidRPr="00CF5188">
        <w:t xml:space="preserve"> </w:t>
      </w:r>
      <w:r w:rsidRPr="00CF5188" w:rsidR="0009787B">
        <w:t>P</w:t>
      </w:r>
      <w:r w:rsidRPr="00CF5188">
        <w:t>articularly if you are a single country</w:t>
      </w:r>
      <w:r w:rsidRPr="00CF5188" w:rsidR="00615BAF">
        <w:t>,</w:t>
      </w:r>
      <w:r w:rsidRPr="00CF5188" w:rsidR="0009787B">
        <w:t xml:space="preserve"> and no longer have to worry about the single market and ensur</w:t>
      </w:r>
      <w:r w:rsidRPr="00CF5188" w:rsidR="00615BAF">
        <w:t>ing</w:t>
      </w:r>
      <w:r w:rsidRPr="00CF5188" w:rsidR="0009787B">
        <w:t xml:space="preserve"> that every single rule applies in the same way to Greece as it does to France or Germany,</w:t>
      </w:r>
      <w:r w:rsidRPr="00CF5188">
        <w:t xml:space="preserve"> </w:t>
      </w:r>
      <w:r w:rsidRPr="00CF5188" w:rsidR="0009787B">
        <w:t>t</w:t>
      </w:r>
      <w:r w:rsidRPr="00CF5188">
        <w:t>here is a lesser need to ensure that the rules have gone through the European Parliament.</w:t>
      </w:r>
    </w:p>
    <w:p w:rsidR="007965C9" w:rsidRPr="00CF5188" w:rsidP="007965C9">
      <w:pPr>
        <w:pStyle w:val="Question"/>
      </w:pPr>
      <w:sdt>
        <w:sdtPr>
          <w:alias w:val="Member"/>
          <w:tag w:val="&lt;Member mnisId='4064' dodsId='83404'&gt;"/>
          <w:id w:val="255334529"/>
          <w:placeholder>
            <w:docPart w:val="DefaultPlaceholder_-1854013440"/>
          </w:placeholder>
          <w:richText/>
        </w:sdtPr>
        <w:sdtContent>
          <w:r w:rsidRPr="00CF5188">
            <w:rPr>
              <w:b/>
            </w:rPr>
            <w:t xml:space="preserve">Mr </w:t>
          </w:r>
          <w:r w:rsidRPr="00CF5188" w:rsidR="00385583">
            <w:rPr>
              <w:b/>
            </w:rPr>
            <w:t>Baker:</w:t>
          </w:r>
        </w:sdtContent>
      </w:sdt>
      <w:r w:rsidRPr="00CF5188">
        <w:t xml:space="preserve"> </w:t>
      </w:r>
      <w:r w:rsidRPr="00CF5188" w:rsidR="0009787B">
        <w:t>Edwin, w</w:t>
      </w:r>
      <w:r w:rsidRPr="00CF5188">
        <w:t xml:space="preserve">here does the FCA stand on this question of new </w:t>
      </w:r>
      <w:r w:rsidRPr="00CF5188" w:rsidR="00FD029D">
        <w:t>parliamentary</w:t>
      </w:r>
      <w:r w:rsidRPr="00CF5188">
        <w:t xml:space="preserve"> </w:t>
      </w:r>
      <w:r w:rsidRPr="00CF5188" w:rsidR="00213597">
        <w:t>committees</w:t>
      </w:r>
      <w:r w:rsidRPr="00CF5188">
        <w:t>?</w:t>
      </w:r>
      <w:r w:rsidRPr="00CF5188" w:rsidR="0009787B">
        <w:t xml:space="preserve"> Where would the scrutiny gap be if we did not do something?</w:t>
      </w:r>
    </w:p>
    <w:p w:rsidR="0009787B" w:rsidRPr="00CF5188" w:rsidP="007965C9">
      <w:pPr>
        <w:pStyle w:val="Answer"/>
      </w:pPr>
      <w:sdt>
        <w:sdtPr>
          <w:alias w:val="Witness"/>
          <w:id w:val="1623187540"/>
          <w:placeholder>
            <w:docPart w:val="DefaultPlaceholder_-1854013440"/>
          </w:placeholder>
          <w:richText/>
        </w:sdtPr>
        <w:sdtContent>
          <w:r w:rsidRPr="00CF5188" w:rsidR="00EA1CE6">
            <w:rPr>
              <w:b/>
              <w:i/>
            </w:rPr>
            <w:t>Edwin Schooling Latter:</w:t>
          </w:r>
        </w:sdtContent>
      </w:sdt>
      <w:r w:rsidRPr="00CF5188" w:rsidR="007965C9">
        <w:t xml:space="preserve"> </w:t>
      </w:r>
      <w:r w:rsidRPr="00CF5188">
        <w:t xml:space="preserve">First, </w:t>
      </w:r>
      <w:r w:rsidRPr="00CF5188" w:rsidR="007965C9">
        <w:t xml:space="preserve">I am going to agree </w:t>
      </w:r>
      <w:r w:rsidRPr="00CF5188">
        <w:t xml:space="preserve">with Vicky </w:t>
      </w:r>
      <w:r w:rsidRPr="00CF5188" w:rsidR="007965C9">
        <w:t xml:space="preserve">that </w:t>
      </w:r>
      <w:r w:rsidRPr="00CF5188">
        <w:t xml:space="preserve">it </w:t>
      </w:r>
      <w:r w:rsidRPr="00CF5188" w:rsidR="007965C9">
        <w:t>is a matter for Parliament to decide</w:t>
      </w:r>
      <w:r w:rsidRPr="00CF5188">
        <w:t xml:space="preserve"> through which </w:t>
      </w:r>
      <w:r w:rsidR="006870E5">
        <w:t>C</w:t>
      </w:r>
      <w:r w:rsidRPr="00CF5188">
        <w:t>ommittees it wants to scrutinise us</w:t>
      </w:r>
      <w:r w:rsidRPr="00CF5188" w:rsidR="007965C9">
        <w:t>. We also have the Treasury Committee</w:t>
      </w:r>
      <w:r w:rsidRPr="00CF5188">
        <w:t>, in our case,</w:t>
      </w:r>
      <w:r w:rsidRPr="00CF5188" w:rsidR="007965C9">
        <w:t xml:space="preserve"> and quite a lot of our business is covered by the Work and Pensions </w:t>
      </w:r>
      <w:r w:rsidRPr="00CF5188" w:rsidR="00213597">
        <w:t>Select Committee</w:t>
      </w:r>
      <w:r w:rsidRPr="00CF5188">
        <w:t>, to give another example</w:t>
      </w:r>
      <w:r w:rsidRPr="00CF5188" w:rsidR="007965C9">
        <w:t>.</w:t>
      </w:r>
    </w:p>
    <w:p w:rsidR="0009787B" w:rsidRPr="00CF5188" w:rsidP="007965C9">
      <w:pPr>
        <w:pStyle w:val="Answer"/>
      </w:pPr>
      <w:r w:rsidRPr="00CF5188">
        <w:t>From where I sit, t</w:t>
      </w:r>
      <w:r w:rsidRPr="00CF5188" w:rsidR="007965C9">
        <w:t xml:space="preserve">he way that challenge is changing is in terms of </w:t>
      </w:r>
      <w:r w:rsidRPr="00CF5188" w:rsidR="006870E5">
        <w:t xml:space="preserve">not so much </w:t>
      </w:r>
      <w:r w:rsidRPr="00CF5188" w:rsidR="007965C9">
        <w:t>the type</w:t>
      </w:r>
      <w:r w:rsidRPr="00CF5188">
        <w:t xml:space="preserve"> of scrutiny that is required</w:t>
      </w:r>
      <w:r w:rsidRPr="00CF5188" w:rsidR="007965C9">
        <w:t xml:space="preserve"> but the breadth or width of the subjects that need to be covered. </w:t>
      </w:r>
      <w:r w:rsidRPr="00CF5188">
        <w:t xml:space="preserve">I do not sit here thinking that the scrutiny we get through this Committee or through the Work and Pensions Select Committee does not work. </w:t>
      </w:r>
      <w:r w:rsidRPr="00CF5188" w:rsidR="007965C9">
        <w:t>It feels very real to us</w:t>
      </w:r>
      <w:r w:rsidRPr="00CF5188" w:rsidR="00213597">
        <w:t>, certainly</w:t>
      </w:r>
      <w:r w:rsidRPr="00CF5188" w:rsidR="007965C9">
        <w:t xml:space="preserve"> at this precise moment</w:t>
      </w:r>
      <w:r w:rsidRPr="00CF5188">
        <w:t>,</w:t>
      </w:r>
      <w:r w:rsidRPr="00CF5188" w:rsidR="007965C9">
        <w:t xml:space="preserve"> as well as more generally.</w:t>
      </w:r>
    </w:p>
    <w:p w:rsidR="007965C9" w:rsidRPr="00CF5188" w:rsidP="007965C9">
      <w:pPr>
        <w:pStyle w:val="Answer"/>
      </w:pPr>
      <w:r w:rsidRPr="00CF5188">
        <w:t>There will</w:t>
      </w:r>
      <w:r w:rsidRPr="00CF5188" w:rsidR="0009787B">
        <w:t>, of course,</w:t>
      </w:r>
      <w:r w:rsidRPr="00CF5188">
        <w:t xml:space="preserve"> be an extra 40 files that probably warrant a little bit of </w:t>
      </w:r>
      <w:r w:rsidRPr="00CF5188" w:rsidR="00FD029D">
        <w:t>parliamentary</w:t>
      </w:r>
      <w:r w:rsidRPr="00CF5188">
        <w:t xml:space="preserve"> engagement</w:t>
      </w:r>
      <w:r w:rsidRPr="00CF5188" w:rsidR="00213597">
        <w:t>.</w:t>
      </w:r>
      <w:r w:rsidRPr="00CF5188" w:rsidR="0009787B">
        <w:t xml:space="preserve"> </w:t>
      </w:r>
      <w:r w:rsidRPr="00CF5188" w:rsidR="00213597">
        <w:t xml:space="preserve">How do we </w:t>
      </w:r>
      <w:r w:rsidRPr="00CF5188" w:rsidR="0009787B">
        <w:t>address that challenge</w:t>
      </w:r>
      <w:r w:rsidRPr="00CF5188" w:rsidR="00213597">
        <w:t>?</w:t>
      </w:r>
      <w:r w:rsidRPr="00CF5188" w:rsidR="0009787B">
        <w:t xml:space="preserve"> </w:t>
      </w:r>
      <w:r w:rsidRPr="00CF5188">
        <w:t>I know that the ECON committee</w:t>
      </w:r>
      <w:r w:rsidRPr="00CF5188" w:rsidR="00213597">
        <w:t>, which</w:t>
      </w:r>
      <w:r w:rsidRPr="00CF5188" w:rsidR="0009787B">
        <w:t xml:space="preserve"> we have been talking about</w:t>
      </w:r>
      <w:r w:rsidRPr="00CF5188" w:rsidR="00213597">
        <w:t>,</w:t>
      </w:r>
      <w:r w:rsidRPr="00CF5188" w:rsidR="0009787B">
        <w:t xml:space="preserve"> </w:t>
      </w:r>
      <w:r w:rsidRPr="00CF5188">
        <w:t>had quite a large and well-resourced secretariat</w:t>
      </w:r>
      <w:r w:rsidRPr="00CF5188" w:rsidR="0009787B">
        <w:t xml:space="preserve"> to help </w:t>
      </w:r>
      <w:r w:rsidR="006870E5">
        <w:t xml:space="preserve">with </w:t>
      </w:r>
      <w:r w:rsidRPr="00CF5188" w:rsidR="0009787B">
        <w:t>that</w:t>
      </w:r>
      <w:r w:rsidRPr="00CF5188">
        <w:t xml:space="preserve">. It was able to call on a </w:t>
      </w:r>
      <w:r w:rsidRPr="00CF5188" w:rsidR="0009787B">
        <w:t xml:space="preserve">relatively rather </w:t>
      </w:r>
      <w:r w:rsidRPr="00CF5188">
        <w:t>large number of MEPs</w:t>
      </w:r>
      <w:r w:rsidRPr="00CF5188" w:rsidR="0009787B">
        <w:t xml:space="preserve"> as well</w:t>
      </w:r>
      <w:r w:rsidRPr="00CF5188">
        <w:t>.</w:t>
      </w:r>
    </w:p>
    <w:p w:rsidR="007965C9" w:rsidRPr="00CF5188" w:rsidP="007965C9">
      <w:pPr>
        <w:pStyle w:val="Question"/>
      </w:pPr>
      <w:sdt>
        <w:sdtPr>
          <w:alias w:val="Member"/>
          <w:tag w:val="&lt;Member mnisId='4801' dodsId=''&gt;"/>
          <w:id w:val="605553187"/>
          <w:placeholder>
            <w:docPart w:val="DefaultPlaceholder_-1854013440"/>
          </w:placeholder>
          <w:richText/>
        </w:sdtPr>
        <w:sdtContent>
          <w:r w:rsidRPr="00CF5188">
            <w:rPr>
              <w:b/>
            </w:rPr>
            <w:t>Anthony Browne:</w:t>
          </w:r>
        </w:sdtContent>
      </w:sdt>
      <w:r w:rsidRPr="00CF5188">
        <w:t xml:space="preserve"> My question is going to focus </w:t>
      </w:r>
      <w:r w:rsidRPr="00CF5188" w:rsidR="0009787B">
        <w:t xml:space="preserve">not on future regulation but </w:t>
      </w:r>
      <w:r w:rsidRPr="00CF5188">
        <w:t xml:space="preserve">on the stock of EU regulations and directives that we now have in UK law. </w:t>
      </w:r>
      <w:r w:rsidRPr="00CF5188" w:rsidR="00AA04B7">
        <w:t xml:space="preserve">They </w:t>
      </w:r>
      <w:r w:rsidRPr="00CF5188" w:rsidR="00A00B7C">
        <w:t>we</w:t>
      </w:r>
      <w:r w:rsidRPr="00CF5188" w:rsidR="00AA04B7">
        <w:t>re enshrined in UK law to ensure continuity when we left the EU, so w</w:t>
      </w:r>
      <w:r w:rsidRPr="00CF5188">
        <w:t>e have a lot of very technical standards that are imprisoned in primary legislation</w:t>
      </w:r>
      <w:r w:rsidRPr="00CF5188" w:rsidR="00AA04B7">
        <w:t xml:space="preserve"> and that you, as regulators, cannot change, even if you wanted to</w:t>
      </w:r>
      <w:r w:rsidRPr="00CF5188">
        <w:t>. How much legislation needs transferring out of primary legislation into the regulators’ orbit?</w:t>
      </w:r>
    </w:p>
    <w:p w:rsidR="00AA04B7" w:rsidRPr="00CF5188" w:rsidP="007965C9">
      <w:pPr>
        <w:pStyle w:val="Answer"/>
      </w:pPr>
      <w:sdt>
        <w:sdtPr>
          <w:alias w:val="Witness"/>
          <w:id w:val="-313722685"/>
          <w:placeholder>
            <w:docPart w:val="DefaultPlaceholder_-1854013440"/>
          </w:placeholder>
          <w:richText/>
        </w:sdtPr>
        <w:sdtContent>
          <w:r w:rsidRPr="00CF5188" w:rsidR="00EA1CE6">
            <w:rPr>
              <w:b/>
              <w:i/>
            </w:rPr>
            <w:t>Vicky Saporta:</w:t>
          </w:r>
        </w:sdtContent>
      </w:sdt>
      <w:r w:rsidRPr="00CF5188" w:rsidR="007965C9">
        <w:t xml:space="preserve"> From the PRA point of view, you are right that quite a lot of it is locked into primary legislation</w:t>
      </w:r>
      <w:r w:rsidRPr="00CF5188">
        <w:t xml:space="preserve"> and quite a bit in secondary legislation</w:t>
      </w:r>
      <w:r w:rsidRPr="00CF5188" w:rsidR="007965C9">
        <w:t>. The Financial Services Bill unlocks</w:t>
      </w:r>
      <w:r w:rsidRPr="00CF5188">
        <w:t xml:space="preserve">, roughly speaking, a little </w:t>
      </w:r>
      <w:r w:rsidRPr="00CF5188">
        <w:t xml:space="preserve">less than </w:t>
      </w:r>
      <w:r w:rsidRPr="00CF5188" w:rsidR="007965C9">
        <w:t xml:space="preserve">half of the banking </w:t>
      </w:r>
      <w:r w:rsidRPr="00CF5188" w:rsidR="00C360B2">
        <w:t>regulations</w:t>
      </w:r>
      <w:r w:rsidRPr="00CF5188">
        <w:t>, which is quite significant.</w:t>
      </w:r>
      <w:r w:rsidRPr="00CF5188" w:rsidR="00C360B2">
        <w:t xml:space="preserve"> What will then remain is another half banking and the insurance activities.</w:t>
      </w:r>
    </w:p>
    <w:p w:rsidR="007965C9" w:rsidRPr="00CF5188" w:rsidP="007965C9">
      <w:pPr>
        <w:pStyle w:val="Answer"/>
      </w:pPr>
      <w:r w:rsidRPr="00CF5188">
        <w:t>As far as the PRA is concerned, this could be done through one piece of legislation</w:t>
      </w:r>
      <w:r w:rsidRPr="00CF5188" w:rsidR="00AA04B7">
        <w:t>,</w:t>
      </w:r>
      <w:r w:rsidRPr="00CF5188">
        <w:t xml:space="preserve"> when you decide to implement the future regulatory framework and transfer the responsibility to us with the appropriate objectives</w:t>
      </w:r>
      <w:r w:rsidRPr="00CF5188" w:rsidR="00AA04B7">
        <w:t>, have-regards and</w:t>
      </w:r>
      <w:r w:rsidRPr="00CF5188">
        <w:t xml:space="preserve"> scrutiny. It could be done in one go, which would have the advantage </w:t>
      </w:r>
      <w:r w:rsidRPr="00CF5188" w:rsidR="00E62647">
        <w:t xml:space="preserve">that we could </w:t>
      </w:r>
      <w:r w:rsidRPr="00CF5188">
        <w:t>start the process of rationalising it appropriately and making the changes that we need to</w:t>
      </w:r>
      <w:r w:rsidRPr="00CF5188" w:rsidR="00E62647">
        <w:t>,</w:t>
      </w:r>
      <w:r w:rsidRPr="00CF5188">
        <w:t xml:space="preserve"> in order to maintain the dynamism</w:t>
      </w:r>
      <w:r w:rsidRPr="00CF5188" w:rsidR="00AA04B7">
        <w:t xml:space="preserve"> of the </w:t>
      </w:r>
      <w:r w:rsidRPr="00CF5188" w:rsidR="002F0C17">
        <w:t>financial services</w:t>
      </w:r>
      <w:r w:rsidRPr="00CF5188" w:rsidR="00AA04B7">
        <w:t xml:space="preserve"> industry</w:t>
      </w:r>
      <w:r w:rsidRPr="00CF5188">
        <w:t>.</w:t>
      </w:r>
    </w:p>
    <w:p w:rsidR="00C360B2" w:rsidRPr="00CF5188" w:rsidP="00C360B2">
      <w:pPr>
        <w:pStyle w:val="Question"/>
      </w:pPr>
      <w:sdt>
        <w:sdtPr>
          <w:alias w:val="Member"/>
          <w:tag w:val="&lt;Member mnisId='4801' dodsId=''&gt;"/>
          <w:id w:val="2031604617"/>
          <w:placeholder>
            <w:docPart w:val="DefaultPlaceholder_-1854013440"/>
          </w:placeholder>
          <w:richText/>
        </w:sdtPr>
        <w:sdtContent>
          <w:r w:rsidRPr="00CF5188">
            <w:rPr>
              <w:b/>
            </w:rPr>
            <w:t>Anthony Browne:</w:t>
          </w:r>
        </w:sdtContent>
      </w:sdt>
      <w:r w:rsidRPr="00CF5188">
        <w:t xml:space="preserve"> </w:t>
      </w:r>
      <w:r w:rsidRPr="00CF5188" w:rsidR="00AA04B7">
        <w:t>Edwin, the FCA said it would take several years to do the transfer. How do you see the scale of it and why would it take so long?</w:t>
      </w:r>
    </w:p>
    <w:p w:rsidR="00AA04B7" w:rsidRPr="00CF5188" w:rsidP="00C360B2">
      <w:pPr>
        <w:pStyle w:val="Answer"/>
      </w:pPr>
      <w:sdt>
        <w:sdtPr>
          <w:alias w:val="Witness"/>
          <w:id w:val="162974941"/>
          <w:placeholder>
            <w:docPart w:val="DefaultPlaceholder_-1854013440"/>
          </w:placeholder>
          <w:richText/>
        </w:sdtPr>
        <w:sdtContent>
          <w:r w:rsidRPr="00CF5188" w:rsidR="00EA1CE6">
            <w:rPr>
              <w:b/>
              <w:i/>
            </w:rPr>
            <w:t>Edwin Schooling Latter:</w:t>
          </w:r>
        </w:sdtContent>
      </w:sdt>
      <w:r w:rsidRPr="00CF5188" w:rsidR="00C360B2">
        <w:t xml:space="preserve"> We are conscious </w:t>
      </w:r>
      <w:r w:rsidRPr="00CF5188">
        <w:t xml:space="preserve">that there are those </w:t>
      </w:r>
      <w:r w:rsidRPr="00CF5188" w:rsidR="00C360B2">
        <w:t xml:space="preserve">40 files. </w:t>
      </w:r>
      <w:r w:rsidRPr="00CF5188">
        <w:t xml:space="preserve">In probably all those cases, there is quite a significant part of, in EU terms, level 1 regulation that needs to be transferred </w:t>
      </w:r>
      <w:r w:rsidRPr="00CF5188" w:rsidR="00E62647">
        <w:t>on to</w:t>
      </w:r>
      <w:r w:rsidRPr="00CF5188">
        <w:t xml:space="preserve"> the rulebook. </w:t>
      </w:r>
      <w:r w:rsidRPr="00CF5188" w:rsidR="00C360B2">
        <w:t>As I mentioned earlier, some of those regulations are very firm-specific and firm-facing</w:t>
      </w:r>
      <w:r w:rsidR="006870E5">
        <w:t>—</w:t>
      </w:r>
      <w:r w:rsidRPr="00CF5188">
        <w:t>th</w:t>
      </w:r>
      <w:r w:rsidRPr="00CF5188" w:rsidR="00C360B2">
        <w:t xml:space="preserve">e </w:t>
      </w:r>
      <w:r w:rsidRPr="00CF5188" w:rsidR="00E62647">
        <w:t>benchmark regulation</w:t>
      </w:r>
      <w:r w:rsidRPr="00CF5188">
        <w:t xml:space="preserve">, for example, which applies to benchmark administrators, the </w:t>
      </w:r>
      <w:r w:rsidRPr="00CF5188" w:rsidR="00E62647">
        <w:t>credit rating agencies regulation and the central securities depository regulation</w:t>
      </w:r>
      <w:r w:rsidRPr="00CF5188">
        <w:t>.</w:t>
      </w:r>
    </w:p>
    <w:p w:rsidR="0041130F" w:rsidRPr="00CF5188" w:rsidP="00C360B2">
      <w:pPr>
        <w:pStyle w:val="Answer"/>
      </w:pPr>
      <w:r w:rsidRPr="00CF5188">
        <w:t xml:space="preserve">In terms of how that is done, there are quicker and more line-by-line ways of doing </w:t>
      </w:r>
      <w:r w:rsidRPr="00CF5188" w:rsidR="00AA04B7">
        <w:t>it</w:t>
      </w:r>
      <w:r w:rsidRPr="00CF5188">
        <w:t>. Which of those is chosen is</w:t>
      </w:r>
      <w:r w:rsidRPr="00CF5188" w:rsidR="00AA04B7">
        <w:t>, in the end,</w:t>
      </w:r>
      <w:r w:rsidRPr="00CF5188">
        <w:t xml:space="preserve"> a matter for Government. </w:t>
      </w:r>
      <w:r w:rsidRPr="00CF5188" w:rsidR="006336E4">
        <w:t xml:space="preserve">We </w:t>
      </w:r>
      <w:r w:rsidRPr="00CF5188">
        <w:t>would like to see the task done in as effective and efficient a way as is possible, so that we then have the ability to keep that framework up</w:t>
      </w:r>
      <w:r w:rsidRPr="00CF5188" w:rsidR="00AA04B7">
        <w:t xml:space="preserve"> </w:t>
      </w:r>
      <w:r w:rsidRPr="00CF5188">
        <w:t>to</w:t>
      </w:r>
      <w:r w:rsidRPr="00CF5188" w:rsidR="00AA04B7">
        <w:t xml:space="preserve"> </w:t>
      </w:r>
      <w:r w:rsidRPr="00CF5188">
        <w:t>date in a dynamic way</w:t>
      </w:r>
      <w:r w:rsidRPr="00CF5188" w:rsidR="00AA04B7">
        <w:t>,</w:t>
      </w:r>
      <w:r w:rsidRPr="00CF5188">
        <w:t xml:space="preserve"> rather than</w:t>
      </w:r>
      <w:r w:rsidRPr="00CF5188" w:rsidR="00AA04B7">
        <w:t>, for example,</w:t>
      </w:r>
      <w:r w:rsidRPr="00CF5188">
        <w:t xml:space="preserve"> com</w:t>
      </w:r>
      <w:r w:rsidRPr="00CF5188" w:rsidR="00AA04B7">
        <w:t>ing</w:t>
      </w:r>
      <w:r w:rsidRPr="00CF5188">
        <w:t xml:space="preserve"> back to Parliament because we want to change</w:t>
      </w:r>
      <w:r w:rsidRPr="00CF5188" w:rsidR="00AA04B7">
        <w:t xml:space="preserve"> the timing of a pre or post-trade transparency waiver for a derivatives transaction or something.</w:t>
      </w:r>
      <w:r w:rsidRPr="00CF5188">
        <w:t xml:space="preserve"> </w:t>
      </w:r>
      <w:r w:rsidRPr="00CF5188" w:rsidR="00AA04B7">
        <w:t>T</w:t>
      </w:r>
      <w:r w:rsidRPr="00CF5188">
        <w:t xml:space="preserve">hat </w:t>
      </w:r>
      <w:r w:rsidRPr="00CF5188" w:rsidR="00AA04B7">
        <w:t xml:space="preserve">could be done in </w:t>
      </w:r>
      <w:r w:rsidRPr="00CF5188">
        <w:t xml:space="preserve">one lump or </w:t>
      </w:r>
      <w:r w:rsidRPr="00CF5188" w:rsidR="00AA04B7">
        <w:t xml:space="preserve">in </w:t>
      </w:r>
      <w:r w:rsidRPr="00CF5188">
        <w:t>chunks, whichever best serves the objective</w:t>
      </w:r>
      <w:r w:rsidRPr="00CF5188" w:rsidR="00AA04B7">
        <w:t xml:space="preserve"> of getting this rule</w:t>
      </w:r>
      <w:r w:rsidR="006870E5">
        <w:t xml:space="preserve"> </w:t>
      </w:r>
      <w:r w:rsidRPr="00CF5188" w:rsidR="00AA04B7">
        <w:t>set into a place where it can be kept up to date</w:t>
      </w:r>
      <w:r w:rsidRPr="00CF5188">
        <w:t>.</w:t>
      </w:r>
    </w:p>
    <w:p w:rsidR="00C360B2" w:rsidRPr="00CF5188" w:rsidP="00C360B2">
      <w:pPr>
        <w:pStyle w:val="Question"/>
      </w:pPr>
      <w:sdt>
        <w:sdtPr>
          <w:alias w:val="Member"/>
          <w:tag w:val="&lt;Member mnisId='4801' dodsId=''&gt;"/>
          <w:id w:val="-1047518629"/>
          <w:placeholder>
            <w:docPart w:val="DefaultPlaceholder_-1854013440"/>
          </w:placeholder>
          <w:richText/>
        </w:sdtPr>
        <w:sdtContent>
          <w:r w:rsidRPr="00CF5188">
            <w:rPr>
              <w:b/>
            </w:rPr>
            <w:t>Anthony Browne:</w:t>
          </w:r>
        </w:sdtContent>
      </w:sdt>
      <w:r w:rsidRPr="00CF5188">
        <w:t xml:space="preserve"> </w:t>
      </w:r>
      <w:r w:rsidRPr="00CF5188" w:rsidR="00AA04B7">
        <w:t xml:space="preserve">Which </w:t>
      </w:r>
      <w:r w:rsidRPr="00CF5188" w:rsidR="003971C5">
        <w:t xml:space="preserve">do you think </w:t>
      </w:r>
      <w:r w:rsidRPr="00CF5188" w:rsidR="00AA04B7">
        <w:t>would best serve the objectives?</w:t>
      </w:r>
    </w:p>
    <w:p w:rsidR="00C360B2" w:rsidRPr="00CF5188" w:rsidP="00C360B2">
      <w:pPr>
        <w:pStyle w:val="Answer"/>
      </w:pPr>
      <w:sdt>
        <w:sdtPr>
          <w:alias w:val="Witness"/>
          <w:id w:val="-1557163842"/>
          <w:placeholder>
            <w:docPart w:val="DefaultPlaceholder_-1854013440"/>
          </w:placeholder>
          <w:richText/>
        </w:sdtPr>
        <w:sdtContent>
          <w:r w:rsidRPr="00CF5188" w:rsidR="00EA1CE6">
            <w:rPr>
              <w:b/>
              <w:i/>
            </w:rPr>
            <w:t>Edwin Schooling Latter:</w:t>
          </w:r>
        </w:sdtContent>
      </w:sdt>
      <w:r w:rsidRPr="00CF5188" w:rsidR="00AA04B7">
        <w:t xml:space="preserve"> That partly depends on how it is done. If Parliament want</w:t>
      </w:r>
      <w:r w:rsidRPr="00CF5188" w:rsidR="003971C5">
        <w:t>ed</w:t>
      </w:r>
      <w:r w:rsidRPr="00CF5188" w:rsidR="00AA04B7">
        <w:t xml:space="preserve"> to scrutinise each of the different files and we tried to do them all in one block, we might not get to number 40 until quite a long way down the track, and it would have been better to get numbers </w:t>
      </w:r>
      <w:r w:rsidRPr="00CF5188" w:rsidR="003971C5">
        <w:t>1</w:t>
      </w:r>
      <w:r w:rsidRPr="00CF5188" w:rsidR="00AA04B7">
        <w:t xml:space="preserve">, </w:t>
      </w:r>
      <w:r w:rsidRPr="00CF5188" w:rsidR="003971C5">
        <w:t>2</w:t>
      </w:r>
      <w:r w:rsidRPr="00CF5188" w:rsidR="00AA04B7">
        <w:t xml:space="preserve">, </w:t>
      </w:r>
      <w:r w:rsidRPr="00CF5188" w:rsidR="003971C5">
        <w:t>3</w:t>
      </w:r>
      <w:r w:rsidRPr="00CF5188" w:rsidR="00AA04B7">
        <w:t xml:space="preserve">, </w:t>
      </w:r>
      <w:r w:rsidRPr="00CF5188" w:rsidR="003971C5">
        <w:t xml:space="preserve">4 </w:t>
      </w:r>
      <w:r w:rsidRPr="00CF5188" w:rsidR="00AA04B7">
        <w:t xml:space="preserve">and </w:t>
      </w:r>
      <w:r w:rsidRPr="00CF5188" w:rsidR="003971C5">
        <w:t>5</w:t>
      </w:r>
      <w:r w:rsidRPr="00CF5188" w:rsidR="00AA04B7">
        <w:t>, which might be the most important ones, done first.</w:t>
      </w:r>
      <w:r w:rsidRPr="00CF5188">
        <w:t xml:space="preserve"> </w:t>
      </w:r>
    </w:p>
    <w:p w:rsidR="00C360B2" w:rsidRPr="00CF5188" w:rsidP="00C360B2">
      <w:pPr>
        <w:pStyle w:val="Question"/>
      </w:pPr>
      <w:sdt>
        <w:sdtPr>
          <w:alias w:val="Member"/>
          <w:tag w:val="&lt;Member mnisId='4801' dodsId=''&gt;"/>
          <w:id w:val="-256909259"/>
          <w:placeholder>
            <w:docPart w:val="DefaultPlaceholder_-1854013440"/>
          </w:placeholder>
          <w:richText/>
        </w:sdtPr>
        <w:sdtContent>
          <w:r w:rsidRPr="00CF5188">
            <w:rPr>
              <w:b/>
            </w:rPr>
            <w:t xml:space="preserve">Anthony </w:t>
          </w:r>
          <w:r w:rsidRPr="00CF5188" w:rsidR="00AA04B7">
            <w:rPr>
              <w:b/>
            </w:rPr>
            <w:t>B</w:t>
          </w:r>
          <w:r w:rsidRPr="00CF5188">
            <w:rPr>
              <w:b/>
            </w:rPr>
            <w:t>rowne:</w:t>
          </w:r>
        </w:sdtContent>
      </w:sdt>
      <w:r w:rsidRPr="00CF5188" w:rsidR="00AA04B7">
        <w:t xml:space="preserve"> </w:t>
      </w:r>
      <w:r w:rsidRPr="00CF5188" w:rsidR="003971C5">
        <w:t xml:space="preserve">With </w:t>
      </w:r>
      <w:r w:rsidRPr="00CF5188" w:rsidR="00AA04B7">
        <w:t xml:space="preserve">each file, you will need to decide what remains in primary legislation and what would then go into the rulebook, as it were, so you just have to decide where the line is </w:t>
      </w:r>
      <w:r w:rsidRPr="00CF5188" w:rsidR="003971C5">
        <w:t>that</w:t>
      </w:r>
      <w:r w:rsidRPr="00CF5188" w:rsidR="00AA04B7">
        <w:t xml:space="preserve"> separate</w:t>
      </w:r>
      <w:r w:rsidRPr="00CF5188" w:rsidR="003971C5">
        <w:t>s</w:t>
      </w:r>
      <w:r w:rsidRPr="00CF5188" w:rsidR="00AA04B7">
        <w:t xml:space="preserve"> it out.</w:t>
      </w:r>
      <w:r w:rsidRPr="00CF5188">
        <w:t xml:space="preserve"> </w:t>
      </w:r>
    </w:p>
    <w:p w:rsidR="00C360B2" w:rsidRPr="00CF5188" w:rsidP="00C360B2">
      <w:pPr>
        <w:pStyle w:val="Answer"/>
      </w:pPr>
      <w:sdt>
        <w:sdtPr>
          <w:alias w:val="Witness"/>
          <w:id w:val="926461038"/>
          <w:placeholder>
            <w:docPart w:val="DefaultPlaceholder_-1854013440"/>
          </w:placeholder>
          <w:richText/>
        </w:sdtPr>
        <w:sdtContent>
          <w:r w:rsidRPr="00CF5188" w:rsidR="00EA1CE6">
            <w:rPr>
              <w:b/>
              <w:i/>
            </w:rPr>
            <w:t>Edwin Schooling Latter:</w:t>
          </w:r>
        </w:sdtContent>
      </w:sdt>
      <w:r w:rsidRPr="00CF5188">
        <w:t xml:space="preserve"> Exactly</w:t>
      </w:r>
      <w:r w:rsidRPr="00CF5188" w:rsidR="00AA04B7">
        <w:t>, yes.</w:t>
      </w:r>
    </w:p>
    <w:p w:rsidR="00C360B2" w:rsidRPr="00CF5188" w:rsidP="00C360B2">
      <w:pPr>
        <w:pStyle w:val="Question"/>
      </w:pPr>
      <w:sdt>
        <w:sdtPr>
          <w:alias w:val="Member"/>
          <w:tag w:val="&lt;Member mnisId='4801' dodsId=''&gt;"/>
          <w:id w:val="-1014920450"/>
          <w:placeholder>
            <w:docPart w:val="DefaultPlaceholder_-1854013440"/>
          </w:placeholder>
          <w:richText/>
        </w:sdtPr>
        <w:sdtContent>
          <w:r w:rsidRPr="00CF5188">
            <w:rPr>
              <w:b/>
            </w:rPr>
            <w:t>Anthony Browne:</w:t>
          </w:r>
        </w:sdtContent>
      </w:sdt>
      <w:r w:rsidRPr="00CF5188">
        <w:t xml:space="preserve"> </w:t>
      </w:r>
      <w:r w:rsidRPr="00CF5188" w:rsidR="00AA04B7">
        <w:t xml:space="preserve">If you did it bit by bit, would </w:t>
      </w:r>
      <w:r w:rsidRPr="00CF5188">
        <w:t xml:space="preserve">you </w:t>
      </w:r>
      <w:r w:rsidRPr="00CF5188" w:rsidR="00FC25F5">
        <w:t>change regulations when you need</w:t>
      </w:r>
      <w:r w:rsidRPr="00CF5188" w:rsidR="003971C5">
        <w:t>ed</w:t>
      </w:r>
      <w:r w:rsidRPr="00CF5188" w:rsidR="00FC25F5">
        <w:t xml:space="preserve"> to do it and when they came into your rulebook? Would </w:t>
      </w:r>
      <w:r w:rsidRPr="00CF5188" w:rsidR="003971C5">
        <w:t>it</w:t>
      </w:r>
      <w:r w:rsidRPr="00CF5188" w:rsidR="00FC25F5">
        <w:t xml:space="preserve"> be </w:t>
      </w:r>
      <w:r w:rsidRPr="00CF5188" w:rsidR="003971C5">
        <w:t xml:space="preserve">on a </w:t>
      </w:r>
      <w:r w:rsidRPr="00CF5188" w:rsidR="00FC25F5">
        <w:t xml:space="preserve">demand </w:t>
      </w:r>
      <w:r w:rsidRPr="00CF5188" w:rsidR="003971C5">
        <w:t xml:space="preserve">basis </w:t>
      </w:r>
      <w:r w:rsidRPr="00CF5188" w:rsidR="00FC25F5">
        <w:t xml:space="preserve">or </w:t>
      </w:r>
      <w:r w:rsidRPr="00CF5188" w:rsidR="003971C5">
        <w:t xml:space="preserve">would you </w:t>
      </w:r>
      <w:r w:rsidRPr="00CF5188">
        <w:t xml:space="preserve">just start </w:t>
      </w:r>
      <w:r w:rsidRPr="00CF5188" w:rsidR="00FC25F5">
        <w:t xml:space="preserve">stacking up with a </w:t>
      </w:r>
      <w:r w:rsidRPr="00CF5188" w:rsidR="003971C5">
        <w:t xml:space="preserve">Bill </w:t>
      </w:r>
      <w:r w:rsidRPr="00CF5188" w:rsidR="00FC25F5">
        <w:t xml:space="preserve">every three months and transfer any </w:t>
      </w:r>
      <w:r w:rsidRPr="00CF5188">
        <w:t>bits over?</w:t>
      </w:r>
    </w:p>
    <w:p w:rsidR="00C360B2" w:rsidRPr="00CF5188" w:rsidP="00C360B2">
      <w:pPr>
        <w:pStyle w:val="Answer"/>
      </w:pPr>
      <w:sdt>
        <w:sdtPr>
          <w:alias w:val="Witness"/>
          <w:id w:val="1793319709"/>
          <w:placeholder>
            <w:docPart w:val="DefaultPlaceholder_-1854013440"/>
          </w:placeholder>
          <w:richText/>
        </w:sdtPr>
        <w:sdtContent>
          <w:r w:rsidRPr="00CF5188" w:rsidR="00EA1CE6">
            <w:rPr>
              <w:b/>
              <w:i/>
            </w:rPr>
            <w:t>Edwin Schooling Latter:</w:t>
          </w:r>
        </w:sdtContent>
      </w:sdt>
      <w:r w:rsidRPr="00CF5188">
        <w:t xml:space="preserve"> That is a good question. </w:t>
      </w:r>
      <w:r w:rsidRPr="00CF5188" w:rsidR="00FC25F5">
        <w:t>The broad picture would be one of continuity. On the other hand, i</w:t>
      </w:r>
      <w:r w:rsidRPr="00CF5188">
        <w:t xml:space="preserve">f we knew there was a case to </w:t>
      </w:r>
      <w:r w:rsidRPr="00CF5188" w:rsidR="00FC25F5">
        <w:t xml:space="preserve">change </w:t>
      </w:r>
      <w:r w:rsidRPr="00CF5188">
        <w:t>something</w:t>
      </w:r>
      <w:r w:rsidRPr="00CF5188" w:rsidR="00FC25F5">
        <w:t>, why not take the opportunity to do that while the exercise was being conducted?</w:t>
      </w:r>
    </w:p>
    <w:p w:rsidR="00C360B2" w:rsidRPr="00CF5188" w:rsidP="00C360B2">
      <w:pPr>
        <w:pStyle w:val="Question"/>
      </w:pPr>
      <w:sdt>
        <w:sdtPr>
          <w:alias w:val="Member"/>
          <w:tag w:val="&lt;Member mnisId='4801' dodsId=''&gt;"/>
          <w:id w:val="193427055"/>
          <w:placeholder>
            <w:docPart w:val="DefaultPlaceholder_-1854013440"/>
          </w:placeholder>
          <w:richText/>
        </w:sdtPr>
        <w:sdtContent>
          <w:r w:rsidRPr="00CF5188">
            <w:rPr>
              <w:b/>
            </w:rPr>
            <w:t>Anthony Browne:</w:t>
          </w:r>
        </w:sdtContent>
      </w:sdt>
      <w:r w:rsidRPr="00CF5188">
        <w:t xml:space="preserve"> Vicky, would you look to make changes</w:t>
      </w:r>
      <w:r w:rsidRPr="00CF5188" w:rsidR="00FC25F5">
        <w:t xml:space="preserve"> as it was transferred by the Government to the Bank of England and the PRA</w:t>
      </w:r>
      <w:r w:rsidRPr="00CF5188">
        <w:t>?</w:t>
      </w:r>
      <w:r w:rsidRPr="00CF5188" w:rsidR="00FC25F5">
        <w:t xml:space="preserve"> Would that be a time to make changes or </w:t>
      </w:r>
      <w:r w:rsidRPr="00CF5188" w:rsidR="00A24939">
        <w:t xml:space="preserve">would </w:t>
      </w:r>
      <w:r w:rsidRPr="00CF5188" w:rsidR="00FC25F5">
        <w:t>you just transfer it en masse</w:t>
      </w:r>
      <w:r w:rsidRPr="00CF5188" w:rsidR="00A24939">
        <w:t>, as you wanted to,</w:t>
      </w:r>
      <w:r w:rsidRPr="00CF5188" w:rsidR="00FC25F5">
        <w:t xml:space="preserve"> and then make changes at leisure afterwards?</w:t>
      </w:r>
    </w:p>
    <w:p w:rsidR="00FC25F5" w:rsidRPr="00CF5188" w:rsidP="00C360B2">
      <w:pPr>
        <w:pStyle w:val="Answer"/>
      </w:pPr>
      <w:sdt>
        <w:sdtPr>
          <w:alias w:val="Witness"/>
          <w:id w:val="-27953742"/>
          <w:placeholder>
            <w:docPart w:val="DefaultPlaceholder_-1854013440"/>
          </w:placeholder>
          <w:richText/>
        </w:sdtPr>
        <w:sdtContent>
          <w:r w:rsidRPr="00CF5188" w:rsidR="00EA1CE6">
            <w:rPr>
              <w:b/>
              <w:i/>
            </w:rPr>
            <w:t>Vicky Saporta:</w:t>
          </w:r>
        </w:sdtContent>
      </w:sdt>
      <w:r w:rsidRPr="00CF5188" w:rsidR="00C360B2">
        <w:t xml:space="preserve"> Even transferring it en masse requires some changes to make sure that cross-references work and that it functions in rules as it functioned when it was onshored into primary. </w:t>
      </w:r>
      <w:r w:rsidRPr="00CF5188">
        <w:t>As you will know, Mr Browne, t</w:t>
      </w:r>
      <w:r w:rsidRPr="00CF5188" w:rsidR="00C360B2">
        <w:t xml:space="preserve">he onshoring exercise </w:t>
      </w:r>
      <w:r w:rsidRPr="00CF5188">
        <w:t xml:space="preserve">in itself </w:t>
      </w:r>
      <w:r w:rsidRPr="00CF5188" w:rsidR="00C360B2">
        <w:t xml:space="preserve">was quite </w:t>
      </w:r>
      <w:r w:rsidRPr="00CF5188">
        <w:t xml:space="preserve">an </w:t>
      </w:r>
      <w:r w:rsidRPr="00CF5188" w:rsidR="00C360B2">
        <w:t>involved one. It involved 68 statutory instruments</w:t>
      </w:r>
      <w:r w:rsidRPr="00CF5188">
        <w:t>,</w:t>
      </w:r>
      <w:r w:rsidRPr="00CF5188" w:rsidR="00C360B2">
        <w:t xml:space="preserve"> </w:t>
      </w:r>
      <w:r w:rsidRPr="00CF5188">
        <w:t>and o</w:t>
      </w:r>
      <w:r w:rsidRPr="00CF5188" w:rsidR="00C360B2">
        <w:t xml:space="preserve">ur lawyers </w:t>
      </w:r>
      <w:r w:rsidRPr="00CF5188">
        <w:t xml:space="preserve">and specialist teams </w:t>
      </w:r>
      <w:r w:rsidRPr="00CF5188" w:rsidR="00C360B2">
        <w:t>were working through 10,000 pages of rules and another 6,000 of technical standards. That is just for the PRA, which is banking and insurance.</w:t>
      </w:r>
      <w:r w:rsidRPr="00CF5188">
        <w:t xml:space="preserve"> </w:t>
      </w:r>
      <w:r w:rsidRPr="00CF5188" w:rsidR="00C360B2">
        <w:t>Even the simple transfer with no change of policy will involve a similar process.</w:t>
      </w:r>
    </w:p>
    <w:p w:rsidR="00C360B2" w:rsidRPr="00CF5188" w:rsidP="00C360B2">
      <w:pPr>
        <w:pStyle w:val="Answer"/>
      </w:pPr>
      <w:r w:rsidRPr="00CF5188">
        <w:t xml:space="preserve">One </w:t>
      </w:r>
      <w:r w:rsidRPr="00CF5188">
        <w:t>would need to weigh up whether, at the same time, it is more resource</w:t>
      </w:r>
      <w:r w:rsidRPr="00CF5188">
        <w:t xml:space="preserve"> </w:t>
      </w:r>
      <w:r w:rsidRPr="00CF5188">
        <w:t xml:space="preserve">efficient in the long term to change it and put it in the style that your vision of the final rulebook would be. The trade-off is between </w:t>
      </w:r>
      <w:r w:rsidRPr="00CF5188" w:rsidR="0028511A">
        <w:t>doing it up front, which</w:t>
      </w:r>
      <w:r w:rsidRPr="00CF5188">
        <w:t xml:space="preserve"> is, in the long term, more resource</w:t>
      </w:r>
      <w:r w:rsidRPr="00CF5188" w:rsidR="00E0171C">
        <w:t xml:space="preserve"> </w:t>
      </w:r>
      <w:r w:rsidRPr="00CF5188">
        <w:t xml:space="preserve">efficient but, at that particular point, more expensive, </w:t>
      </w:r>
      <w:r w:rsidRPr="00CF5188" w:rsidR="0028511A">
        <w:t xml:space="preserve">and </w:t>
      </w:r>
      <w:r w:rsidRPr="00CF5188">
        <w:t>do</w:t>
      </w:r>
      <w:r w:rsidRPr="00CF5188" w:rsidR="0028511A">
        <w:t>ing</w:t>
      </w:r>
      <w:r w:rsidRPr="00CF5188">
        <w:t xml:space="preserve"> the technical bits and then chang</w:t>
      </w:r>
      <w:r w:rsidRPr="00CF5188" w:rsidR="0028511A">
        <w:t>ing</w:t>
      </w:r>
      <w:r w:rsidRPr="00CF5188">
        <w:t xml:space="preserve"> it each time you want to change policy. We are considering and doing resource</w:t>
      </w:r>
      <w:r w:rsidRPr="00CF5188" w:rsidR="00F53DDA">
        <w:t xml:space="preserve"> </w:t>
      </w:r>
      <w:r w:rsidRPr="00CF5188">
        <w:t xml:space="preserve">estimates about what these two plans would be as we speak. The Bank of England and </w:t>
      </w:r>
      <w:r w:rsidRPr="00CF5188" w:rsidR="00FC25F5">
        <w:t xml:space="preserve">the </w:t>
      </w:r>
      <w:r w:rsidRPr="00CF5188">
        <w:t>PRA do not have infinite resources either, so we will have to see what makes more sense.</w:t>
      </w:r>
    </w:p>
    <w:p w:rsidR="00C360B2" w:rsidRPr="00CF5188" w:rsidP="00C360B2">
      <w:pPr>
        <w:pStyle w:val="Question"/>
      </w:pPr>
      <w:sdt>
        <w:sdtPr>
          <w:alias w:val="Member"/>
          <w:tag w:val="&lt;Member mnisId='4801' dodsId=''&gt;"/>
          <w:id w:val="405813321"/>
          <w:placeholder>
            <w:docPart w:val="DefaultPlaceholder_-1854013440"/>
          </w:placeholder>
          <w:richText/>
        </w:sdtPr>
        <w:sdtContent>
          <w:r w:rsidRPr="00CF5188">
            <w:rPr>
              <w:b/>
            </w:rPr>
            <w:t>Anthony Browne:</w:t>
          </w:r>
        </w:sdtContent>
      </w:sdt>
      <w:r w:rsidRPr="00CF5188">
        <w:t xml:space="preserve"> We received written evidence from Aviva</w:t>
      </w:r>
      <w:r w:rsidRPr="00CF5188" w:rsidR="00FC25F5">
        <w:t xml:space="preserve">, the insurance company, and </w:t>
      </w:r>
      <w:r w:rsidRPr="00CF5188" w:rsidR="00EA4F8A">
        <w:t>it</w:t>
      </w:r>
      <w:r w:rsidRPr="00CF5188" w:rsidR="00FC25F5">
        <w:t xml:space="preserve"> said </w:t>
      </w:r>
      <w:r w:rsidRPr="00CF5188" w:rsidR="00EA4F8A">
        <w:t>it</w:t>
      </w:r>
      <w:r w:rsidRPr="00CF5188" w:rsidR="00FC25F5">
        <w:t xml:space="preserve"> would like some detail left in statute to allow legal review of regulator rule interpretation. If there </w:t>
      </w:r>
      <w:r w:rsidRPr="00CF5188">
        <w:t>was no detail left in statute, it would have no legal basis</w:t>
      </w:r>
      <w:r w:rsidRPr="00CF5188" w:rsidR="00FC25F5">
        <w:t xml:space="preserve"> to challenge your interpretation of the rules</w:t>
      </w:r>
      <w:r w:rsidRPr="00CF5188">
        <w:t>.</w:t>
      </w:r>
      <w:r w:rsidRPr="00CF5188" w:rsidR="00FC25F5">
        <w:t xml:space="preserve"> What is your view on that? Would you welcome that?</w:t>
      </w:r>
    </w:p>
    <w:p w:rsidR="00C360B2" w:rsidRPr="00CF5188" w:rsidP="00C360B2">
      <w:pPr>
        <w:pStyle w:val="Answer"/>
      </w:pPr>
      <w:sdt>
        <w:sdtPr>
          <w:alias w:val="Witness"/>
          <w:id w:val="2081395837"/>
          <w:placeholder>
            <w:docPart w:val="DefaultPlaceholder_-1854013440"/>
          </w:placeholder>
          <w:richText/>
        </w:sdtPr>
        <w:sdtContent>
          <w:r w:rsidRPr="00CF5188" w:rsidR="00EA1CE6">
            <w:rPr>
              <w:b/>
              <w:i/>
            </w:rPr>
            <w:t>Edwin Schooling Latter:</w:t>
          </w:r>
        </w:sdtContent>
      </w:sdt>
      <w:r w:rsidRPr="00CF5188">
        <w:t xml:space="preserve"> I would want to see the specific proposal. </w:t>
      </w:r>
      <w:r w:rsidRPr="00CF5188" w:rsidR="00FC25F5">
        <w:t xml:space="preserve">There will still be some bits left in statute. That is not in doubt. </w:t>
      </w:r>
      <w:r w:rsidRPr="00CF5188">
        <w:t xml:space="preserve">You are going to have </w:t>
      </w:r>
      <w:r w:rsidRPr="00CF5188" w:rsidR="00992BC8">
        <w:t xml:space="preserve">the </w:t>
      </w:r>
      <w:r w:rsidRPr="00CF5188">
        <w:t>trade-off that we were talking about earlier in terms of the degree of detail that those go into.</w:t>
      </w:r>
    </w:p>
    <w:p w:rsidR="00FC25F5" w:rsidRPr="00CF5188" w:rsidP="00C360B2">
      <w:pPr>
        <w:pStyle w:val="Question"/>
      </w:pPr>
      <w:sdt>
        <w:sdtPr>
          <w:alias w:val="Member"/>
          <w:tag w:val="&lt;Member mnisId='4801' dodsId=''&gt;"/>
          <w:id w:val="876974276"/>
          <w:placeholder>
            <w:docPart w:val="DefaultPlaceholder_-1854013440"/>
          </w:placeholder>
          <w:richText/>
        </w:sdtPr>
        <w:sdtContent>
          <w:r w:rsidRPr="00CF5188" w:rsidR="00C360B2">
            <w:rPr>
              <w:b/>
            </w:rPr>
            <w:t>Anthony Browne:</w:t>
          </w:r>
        </w:sdtContent>
      </w:sdt>
      <w:r w:rsidRPr="00CF5188" w:rsidR="00C360B2">
        <w:t xml:space="preserve"> </w:t>
      </w:r>
      <w:r w:rsidRPr="00CF5188">
        <w:t xml:space="preserve">Can I ask the question in a slightly different way? This is at the heart of </w:t>
      </w:r>
      <w:r w:rsidRPr="00CF5188" w:rsidR="00992BC8">
        <w:t>whether</w:t>
      </w:r>
      <w:r w:rsidRPr="00CF5188">
        <w:t xml:space="preserve"> you are transposing or creating new legislation. </w:t>
      </w:r>
      <w:r w:rsidRPr="00CF5188" w:rsidR="00C360B2">
        <w:t>Exactly how do you define the high-level objectives and responsibilities</w:t>
      </w:r>
      <w:r w:rsidRPr="00CF5188">
        <w:t xml:space="preserve"> that should be in statute</w:t>
      </w:r>
      <w:r w:rsidRPr="00CF5188" w:rsidR="00C360B2">
        <w:t xml:space="preserve">? It is the high-level </w:t>
      </w:r>
      <w:r w:rsidRPr="00CF5188">
        <w:t xml:space="preserve">objectives </w:t>
      </w:r>
      <w:r w:rsidRPr="00CF5188" w:rsidR="00C360B2">
        <w:t>that I am</w:t>
      </w:r>
      <w:r w:rsidRPr="00CF5188">
        <w:t xml:space="preserve"> wondering about</w:t>
      </w:r>
      <w:r w:rsidRPr="00CF5188" w:rsidR="00C360B2">
        <w:t>.</w:t>
      </w:r>
      <w:r w:rsidRPr="00CF5188">
        <w:t xml:space="preserve"> To take prudential regulation—the stuff we used to talk about</w:t>
      </w:r>
      <w:r w:rsidRPr="00CF5188" w:rsidR="00992BC8">
        <w:t>, Vicky,</w:t>
      </w:r>
      <w:r w:rsidRPr="00CF5188">
        <w:t xml:space="preserve"> when I ran the British Bankers’ Association—y</w:t>
      </w:r>
      <w:r w:rsidRPr="00CF5188" w:rsidR="00C360B2">
        <w:t xml:space="preserve">ou can have the high-level objective of ensuring financial suitability. </w:t>
      </w:r>
      <w:r w:rsidRPr="00CF5188">
        <w:t>You can then say that a</w:t>
      </w:r>
      <w:r w:rsidRPr="00CF5188" w:rsidR="00C360B2">
        <w:t xml:space="preserve">nother </w:t>
      </w:r>
      <w:r w:rsidRPr="00CF5188" w:rsidR="00992BC8">
        <w:t xml:space="preserve">high-level objective </w:t>
      </w:r>
      <w:r w:rsidRPr="00CF5188" w:rsidR="00C360B2">
        <w:t>would be to transpose the Basel III regulations into UK law</w:t>
      </w:r>
      <w:r w:rsidRPr="00CF5188">
        <w:t>,</w:t>
      </w:r>
      <w:r w:rsidRPr="00CF5188" w:rsidR="00C360B2">
        <w:t xml:space="preserve"> </w:t>
      </w:r>
      <w:r w:rsidRPr="00CF5188">
        <w:t xml:space="preserve">or that the Basel III </w:t>
      </w:r>
      <w:r w:rsidRPr="00CF5188" w:rsidR="00C360B2">
        <w:t xml:space="preserve">regulation </w:t>
      </w:r>
      <w:r w:rsidRPr="00CF5188">
        <w:t xml:space="preserve">should apply only to international banks and not challenger banks. </w:t>
      </w:r>
      <w:r w:rsidRPr="00CF5188" w:rsidR="00C360B2">
        <w:t xml:space="preserve">Then we have other bits like the </w:t>
      </w:r>
      <w:r w:rsidRPr="00CF5188" w:rsidR="00031194">
        <w:t>ring-fenc</w:t>
      </w:r>
      <w:r w:rsidRPr="00CF5188" w:rsidR="00C360B2">
        <w:t>ing regulation</w:t>
      </w:r>
      <w:r w:rsidRPr="00CF5188">
        <w:t xml:space="preserve">, which was quite a detailed Act of Parliament </w:t>
      </w:r>
      <w:r w:rsidRPr="00CF5188" w:rsidR="00992BC8">
        <w:t>that</w:t>
      </w:r>
      <w:r w:rsidRPr="00CF5188">
        <w:t xml:space="preserve"> you have </w:t>
      </w:r>
      <w:r w:rsidRPr="00CF5188" w:rsidR="00992BC8">
        <w:t xml:space="preserve">had </w:t>
      </w:r>
      <w:r w:rsidRPr="00CF5188">
        <w:t>to interpret as well.</w:t>
      </w:r>
      <w:r w:rsidRPr="00CF5188" w:rsidR="00992BC8">
        <w:t xml:space="preserve"> </w:t>
      </w:r>
    </w:p>
    <w:p w:rsidR="00C360B2" w:rsidRPr="00CF5188" w:rsidP="00FC25F5">
      <w:pPr>
        <w:pStyle w:val="Question"/>
        <w:numPr>
          <w:ilvl w:val="0"/>
          <w:numId w:val="0"/>
        </w:numPr>
        <w:ind w:left="794"/>
      </w:pPr>
      <w:r w:rsidRPr="00CF5188">
        <w:t>Where is the line between what is high</w:t>
      </w:r>
      <w:r w:rsidRPr="00CF5188" w:rsidR="00992BC8">
        <w:t xml:space="preserve"> </w:t>
      </w:r>
      <w:r w:rsidRPr="00CF5188">
        <w:t>level and should be in statute</w:t>
      </w:r>
      <w:r w:rsidRPr="00CF5188" w:rsidR="00992BC8">
        <w:t>,</w:t>
      </w:r>
      <w:r w:rsidRPr="00CF5188">
        <w:t xml:space="preserve"> and what should be in regulation</w:t>
      </w:r>
      <w:r w:rsidRPr="00CF5188" w:rsidR="00FC25F5">
        <w:t>?</w:t>
      </w:r>
      <w:r w:rsidRPr="00CF5188">
        <w:t xml:space="preserve"> </w:t>
      </w:r>
      <w:r w:rsidRPr="00CF5188" w:rsidR="00FC25F5">
        <w:t>I know we have been using the phrase “firm-facing”, but t</w:t>
      </w:r>
      <w:r w:rsidRPr="00CF5188">
        <w:t>here is a lot of stuff</w:t>
      </w:r>
      <w:r w:rsidRPr="00CF5188" w:rsidR="00FC25F5">
        <w:t xml:space="preserve">, like the </w:t>
      </w:r>
      <w:r w:rsidRPr="00CF5188" w:rsidR="00031194">
        <w:t>ring-fenc</w:t>
      </w:r>
      <w:r w:rsidRPr="00CF5188" w:rsidR="00FC25F5">
        <w:t xml:space="preserve">ing regulation, </w:t>
      </w:r>
      <w:r w:rsidRPr="00CF5188" w:rsidR="00992BC8">
        <w:t>that</w:t>
      </w:r>
      <w:r w:rsidRPr="00CF5188" w:rsidR="00FC25F5">
        <w:t xml:space="preserve"> was </w:t>
      </w:r>
      <w:r w:rsidRPr="00CF5188">
        <w:t xml:space="preserve">very firm-facing and </w:t>
      </w:r>
      <w:r w:rsidRPr="00CF5188" w:rsidR="00992BC8">
        <w:t xml:space="preserve">really </w:t>
      </w:r>
      <w:r w:rsidRPr="00CF5188">
        <w:t xml:space="preserve">could </w:t>
      </w:r>
      <w:r w:rsidRPr="00CF5188" w:rsidR="00FC25F5">
        <w:t xml:space="preserve">have </w:t>
      </w:r>
      <w:r w:rsidRPr="00CF5188">
        <w:t>be</w:t>
      </w:r>
      <w:r w:rsidRPr="00CF5188" w:rsidR="00FC25F5">
        <w:t>en</w:t>
      </w:r>
      <w:r w:rsidRPr="00CF5188">
        <w:t xml:space="preserve"> done only at a legislative level</w:t>
      </w:r>
      <w:r w:rsidRPr="00CF5188" w:rsidR="00992BC8">
        <w:t>,</w:t>
      </w:r>
      <w:r w:rsidRPr="00CF5188" w:rsidR="00FC25F5">
        <w:t xml:space="preserve"> as an objective</w:t>
      </w:r>
      <w:r w:rsidRPr="00CF5188">
        <w:t>.</w:t>
      </w:r>
      <w:r w:rsidRPr="00CF5188" w:rsidR="00992BC8">
        <w:t xml:space="preserve"> </w:t>
      </w:r>
    </w:p>
    <w:p w:rsidR="00FC25F5" w:rsidRPr="00CF5188" w:rsidP="00C360B2">
      <w:pPr>
        <w:pStyle w:val="Answer"/>
      </w:pPr>
      <w:sdt>
        <w:sdtPr>
          <w:alias w:val="Witness"/>
          <w:id w:val="-2111578807"/>
          <w:placeholder>
            <w:docPart w:val="DefaultPlaceholder_-1854013440"/>
          </w:placeholder>
          <w:richText/>
        </w:sdtPr>
        <w:sdtContent>
          <w:r w:rsidRPr="00CF5188" w:rsidR="00EA1CE6">
            <w:rPr>
              <w:b/>
              <w:i/>
            </w:rPr>
            <w:t>Vicky Saporta:</w:t>
          </w:r>
        </w:sdtContent>
      </w:sdt>
      <w:r w:rsidRPr="00CF5188" w:rsidR="00C360B2">
        <w:t xml:space="preserve"> You are quite right. Even </w:t>
      </w:r>
      <w:r w:rsidRPr="00CF5188">
        <w:t xml:space="preserve">in </w:t>
      </w:r>
      <w:r w:rsidRPr="00CF5188" w:rsidR="00C360B2">
        <w:t>the space that was not occupied by the EU, different approaches have been taken historically</w:t>
      </w:r>
      <w:r w:rsidRPr="00CF5188">
        <w:t xml:space="preserve">—the FSMA model, if you want—to </w:t>
      </w:r>
      <w:r w:rsidRPr="00CF5188" w:rsidR="00C360B2">
        <w:t>the amount that is in statute vis-</w:t>
      </w:r>
      <w:r w:rsidRPr="00CF5188">
        <w:t>à</w:t>
      </w:r>
      <w:r w:rsidRPr="00CF5188" w:rsidR="00C360B2">
        <w:t xml:space="preserve">-vis the amount in rules. Two </w:t>
      </w:r>
      <w:r w:rsidRPr="00CF5188">
        <w:t xml:space="preserve">recent </w:t>
      </w:r>
      <w:r w:rsidRPr="00CF5188" w:rsidR="00C360B2">
        <w:t xml:space="preserve">examples </w:t>
      </w:r>
      <w:r w:rsidRPr="00CF5188">
        <w:t xml:space="preserve">that have affected the PRA </w:t>
      </w:r>
      <w:r w:rsidRPr="00CF5188" w:rsidR="00C360B2">
        <w:t xml:space="preserve">are </w:t>
      </w:r>
      <w:r w:rsidRPr="00CF5188" w:rsidR="00031194">
        <w:t>ring-fenc</w:t>
      </w:r>
      <w:r w:rsidRPr="00CF5188" w:rsidR="00C360B2">
        <w:t xml:space="preserve">ing and the </w:t>
      </w:r>
      <w:r w:rsidRPr="00CF5188" w:rsidR="00500FE1">
        <w:t>senior managers regime</w:t>
      </w:r>
      <w:r w:rsidRPr="00CF5188">
        <w:t>, and the approach is different there.</w:t>
      </w:r>
    </w:p>
    <w:p w:rsidR="00C360B2" w:rsidRPr="00CF5188" w:rsidP="00C360B2">
      <w:pPr>
        <w:pStyle w:val="Answer"/>
      </w:pPr>
      <w:r w:rsidRPr="00CF5188">
        <w:t xml:space="preserve">On the </w:t>
      </w:r>
      <w:r w:rsidRPr="00CF5188" w:rsidR="00500FE1">
        <w:t>senior managers regime</w:t>
      </w:r>
      <w:r w:rsidRPr="00CF5188">
        <w:t>, w</w:t>
      </w:r>
      <w:r w:rsidRPr="00CF5188">
        <w:t>hat is in statute is very high</w:t>
      </w:r>
      <w:r w:rsidRPr="00CF5188" w:rsidR="00500FE1">
        <w:t xml:space="preserve"> </w:t>
      </w:r>
      <w:r w:rsidRPr="00CF5188">
        <w:t>level</w:t>
      </w:r>
      <w:r w:rsidRPr="00CF5188">
        <w:t>:</w:t>
      </w:r>
      <w:r w:rsidRPr="00CF5188">
        <w:t xml:space="preserve"> </w:t>
      </w:r>
      <w:r w:rsidRPr="00CF5188">
        <w:t>y</w:t>
      </w:r>
      <w:r w:rsidRPr="00CF5188">
        <w:t xml:space="preserve">ou should have a </w:t>
      </w:r>
      <w:r w:rsidRPr="00CF5188" w:rsidR="00FB1E9D">
        <w:t xml:space="preserve">senior managers regime </w:t>
      </w:r>
      <w:r w:rsidRPr="00CF5188">
        <w:t>that makes people responsible</w:t>
      </w:r>
      <w:r w:rsidRPr="00CF5188">
        <w:t xml:space="preserve"> </w:t>
      </w:r>
      <w:r w:rsidR="001D5798">
        <w:t>etc</w:t>
      </w:r>
      <w:r w:rsidRPr="00CF5188">
        <w:t xml:space="preserve">. All the detail and the substance beyond the high level is left for us to do, together with the FCA. When you look at </w:t>
      </w:r>
      <w:r w:rsidRPr="00CF5188" w:rsidR="00031194">
        <w:t>ring-fenc</w:t>
      </w:r>
      <w:r w:rsidRPr="00CF5188">
        <w:t>ing, more detail is in statute</w:t>
      </w:r>
      <w:r w:rsidRPr="00CF5188" w:rsidR="00031194">
        <w:t>.</w:t>
      </w:r>
      <w:r w:rsidRPr="00CF5188">
        <w:t xml:space="preserve"> </w:t>
      </w:r>
      <w:r w:rsidRPr="00CF5188" w:rsidR="00031194">
        <w:t xml:space="preserve">For </w:t>
      </w:r>
      <w:r w:rsidRPr="00CF5188">
        <w:t xml:space="preserve">example, </w:t>
      </w:r>
      <w:r w:rsidRPr="00CF5188" w:rsidR="00031194">
        <w:t xml:space="preserve">it is defined in statute </w:t>
      </w:r>
      <w:r w:rsidRPr="00CF5188">
        <w:t xml:space="preserve">which activities should be in the </w:t>
      </w:r>
      <w:r w:rsidRPr="00CF5188" w:rsidR="00031194">
        <w:t>ring-fenc</w:t>
      </w:r>
      <w:r w:rsidRPr="00CF5188">
        <w:t xml:space="preserve">ed bank </w:t>
      </w:r>
      <w:r w:rsidRPr="00CF5188" w:rsidR="00F75423">
        <w:t>and which outside</w:t>
      </w:r>
      <w:r w:rsidRPr="00CF5188">
        <w:t>. The regulators have had to flesh it out</w:t>
      </w:r>
      <w:r w:rsidRPr="00CF5188" w:rsidR="00F75423">
        <w:t xml:space="preserve">, but the relative allocation was more balanced in the case of the </w:t>
      </w:r>
      <w:r w:rsidRPr="00CF5188" w:rsidR="00500FE1">
        <w:t>senior managers regime</w:t>
      </w:r>
      <w:r w:rsidRPr="00CF5188" w:rsidR="00F75423">
        <w:t>.</w:t>
      </w:r>
    </w:p>
    <w:p w:rsidR="00F75423" w:rsidRPr="00CF5188" w:rsidP="00C360B2">
      <w:pPr>
        <w:pStyle w:val="Answer"/>
      </w:pPr>
      <w:r w:rsidRPr="00CF5188">
        <w:t xml:space="preserve">In the case of </w:t>
      </w:r>
      <w:r w:rsidRPr="00CF5188" w:rsidR="00031194">
        <w:t>ring</w:t>
      </w:r>
      <w:r w:rsidR="001D5798">
        <w:t xml:space="preserve"> f</w:t>
      </w:r>
      <w:r w:rsidRPr="00CF5188" w:rsidR="00031194">
        <w:t>enc</w:t>
      </w:r>
      <w:r w:rsidRPr="00CF5188">
        <w:t xml:space="preserve">ing, this made sense, because it was a really big structural change for the </w:t>
      </w:r>
      <w:r w:rsidRPr="00CF5188" w:rsidR="002F0C17">
        <w:t>financial services</w:t>
      </w:r>
      <w:r w:rsidRPr="00CF5188">
        <w:t xml:space="preserve"> industry, where property rights were affected. It seemed to us to have more parallel with the </w:t>
      </w:r>
      <w:r w:rsidRPr="00CF5188" w:rsidR="00BC5E95">
        <w:t>Regulat</w:t>
      </w:r>
      <w:r w:rsidRPr="00CF5188">
        <w:t>ed</w:t>
      </w:r>
      <w:r w:rsidRPr="00CF5188" w:rsidR="00BC5E95">
        <w:t xml:space="preserve"> Activities Order</w:t>
      </w:r>
      <w:r w:rsidRPr="00CF5188">
        <w:t>, which is a piece of statute that</w:t>
      </w:r>
      <w:r w:rsidRPr="00CF5188" w:rsidR="00BC5E95">
        <w:t xml:space="preserve"> says </w:t>
      </w:r>
      <w:r w:rsidRPr="00CF5188">
        <w:t xml:space="preserve">what </w:t>
      </w:r>
      <w:r w:rsidRPr="00CF5188" w:rsidR="00BC5E95">
        <w:t xml:space="preserve">activities are regulated. </w:t>
      </w:r>
      <w:r w:rsidRPr="00CF5188">
        <w:t xml:space="preserve">This is something that we can understand Parliament wants to decide upon. </w:t>
      </w:r>
      <w:r w:rsidRPr="00CF5188" w:rsidR="00BC5E95">
        <w:t xml:space="preserve">With areas such as the </w:t>
      </w:r>
      <w:r w:rsidRPr="00CF5188" w:rsidR="00500FE1">
        <w:t>senior managers regime</w:t>
      </w:r>
      <w:r w:rsidRPr="00CF5188" w:rsidR="00BC5E95">
        <w:t xml:space="preserve">, the approach </w:t>
      </w:r>
      <w:r w:rsidRPr="00CF5188">
        <w:t xml:space="preserve">that was </w:t>
      </w:r>
      <w:r w:rsidRPr="00CF5188" w:rsidR="00BC5E95">
        <w:t xml:space="preserve">taken </w:t>
      </w:r>
      <w:r w:rsidRPr="00CF5188">
        <w:t xml:space="preserve">equally </w:t>
      </w:r>
      <w:r w:rsidRPr="00CF5188" w:rsidR="00BC5E95">
        <w:t>makes sense.</w:t>
      </w:r>
    </w:p>
    <w:p w:rsidR="00BC5E95" w:rsidRPr="00CF5188" w:rsidP="00C360B2">
      <w:pPr>
        <w:pStyle w:val="Answer"/>
      </w:pPr>
      <w:r w:rsidRPr="00CF5188">
        <w:t>My view</w:t>
      </w:r>
      <w:r w:rsidR="001D5798">
        <w:t>—</w:t>
      </w:r>
      <w:r w:rsidRPr="00CF5188" w:rsidR="006D3178">
        <w:t>a view</w:t>
      </w:r>
      <w:r w:rsidRPr="00CF5188">
        <w:t xml:space="preserve"> </w:t>
      </w:r>
      <w:r w:rsidRPr="00CF5188" w:rsidR="006D3178">
        <w:t>that</w:t>
      </w:r>
      <w:r w:rsidRPr="00CF5188" w:rsidR="00F75423">
        <w:t xml:space="preserve"> </w:t>
      </w:r>
      <w:r w:rsidRPr="00CF5188">
        <w:t xml:space="preserve">Sam Woods </w:t>
      </w:r>
      <w:r w:rsidRPr="00CF5188" w:rsidR="00F75423">
        <w:t>and others have expressed in public</w:t>
      </w:r>
      <w:r w:rsidR="001D5798">
        <w:t>—</w:t>
      </w:r>
      <w:r w:rsidRPr="00CF5188">
        <w:t xml:space="preserve">is that the vast majority of prudential regulation </w:t>
      </w:r>
      <w:r w:rsidRPr="00CF5188" w:rsidR="006D3178">
        <w:t xml:space="preserve">that currently exists in primary legislation </w:t>
      </w:r>
      <w:r w:rsidRPr="00CF5188">
        <w:t>could be expressed more in the senior</w:t>
      </w:r>
      <w:r w:rsidRPr="00CF5188" w:rsidR="006D3178">
        <w:t xml:space="preserve"> </w:t>
      </w:r>
      <w:r w:rsidRPr="00CF5188">
        <w:t>managers way, although you could choose to differentiate between insurance and banking</w:t>
      </w:r>
      <w:r w:rsidRPr="00CF5188" w:rsidR="00F75423">
        <w:t xml:space="preserve"> in some ways</w:t>
      </w:r>
      <w:r w:rsidRPr="00CF5188">
        <w:t xml:space="preserve">. </w:t>
      </w:r>
      <w:r w:rsidRPr="00CF5188" w:rsidR="00F75423">
        <w:t>For example, i</w:t>
      </w:r>
      <w:r w:rsidRPr="00CF5188">
        <w:t>n insurance, you might want to say something about the valuation regime being market-adjusted</w:t>
      </w:r>
      <w:r w:rsidRPr="00CF5188" w:rsidR="00F75423">
        <w:t xml:space="preserve"> or wanting to have more of a matching adjustment—I do not want to go into the technicalities—than you do in banking. </w:t>
      </w:r>
      <w:r w:rsidRPr="00CF5188">
        <w:t xml:space="preserve">Broadly speaking, what is now in primary legislation could be well done under the SMR regime rather than under </w:t>
      </w:r>
      <w:r w:rsidRPr="00CF5188" w:rsidR="00031194">
        <w:t>ring</w:t>
      </w:r>
      <w:r w:rsidR="001D5798">
        <w:t xml:space="preserve"> </w:t>
      </w:r>
      <w:r w:rsidRPr="00CF5188" w:rsidR="00031194">
        <w:t>fenc</w:t>
      </w:r>
      <w:r w:rsidRPr="00CF5188">
        <w:t>ing.</w:t>
      </w:r>
    </w:p>
    <w:p w:rsidR="00F75423" w:rsidRPr="00CF5188" w:rsidP="00F75423">
      <w:pPr>
        <w:pStyle w:val="Question"/>
      </w:pPr>
      <w:sdt>
        <w:sdtPr>
          <w:alias w:val="Member"/>
          <w:tag w:val="&lt;Member mnisId='4801' dodsId=''&gt;"/>
          <w:id w:val="-1422338425"/>
          <w:placeholder>
            <w:docPart w:val="DefaultPlaceholder_-1854013440"/>
          </w:placeholder>
          <w:richText/>
        </w:sdtPr>
        <w:sdtContent>
          <w:r w:rsidRPr="00CF5188">
            <w:rPr>
              <w:b/>
            </w:rPr>
            <w:t>Anthony Browne:</w:t>
          </w:r>
        </w:sdtContent>
      </w:sdt>
      <w:r w:rsidRPr="00CF5188">
        <w:t xml:space="preserve"> Thank you for a very full answer. I have run out of time, but I want to give Edwin a chance to come in</w:t>
      </w:r>
      <w:r w:rsidRPr="00CF5188" w:rsidR="00AF2A1C">
        <w:t>,</w:t>
      </w:r>
      <w:r w:rsidRPr="00CF5188">
        <w:t xml:space="preserve"> if he has anything to add to that about exactly how you define “high</w:t>
      </w:r>
      <w:r w:rsidRPr="00CF5188" w:rsidR="00500FE1">
        <w:t xml:space="preserve"> </w:t>
      </w:r>
      <w:r w:rsidRPr="00CF5188">
        <w:t>level”.</w:t>
      </w:r>
    </w:p>
    <w:p w:rsidR="00BC5E95" w:rsidRPr="00CF5188" w:rsidP="00BC5E95">
      <w:pPr>
        <w:pStyle w:val="Answer"/>
      </w:pPr>
      <w:sdt>
        <w:sdtPr>
          <w:alias w:val="Witness"/>
          <w:id w:val="604153605"/>
          <w:placeholder>
            <w:docPart w:val="DefaultPlaceholder_-1854013440"/>
          </w:placeholder>
          <w:richText/>
        </w:sdtPr>
        <w:sdtContent>
          <w:r w:rsidRPr="00CF5188" w:rsidR="00EA1CE6">
            <w:rPr>
              <w:b/>
              <w:i/>
            </w:rPr>
            <w:t>Edwin Schooling Latter:</w:t>
          </w:r>
        </w:sdtContent>
      </w:sdt>
      <w:r w:rsidRPr="00CF5188" w:rsidR="00F75423">
        <w:t xml:space="preserve"> A very short addition would be that,</w:t>
      </w:r>
      <w:r w:rsidRPr="00CF5188">
        <w:t xml:space="preserve"> </w:t>
      </w:r>
      <w:r w:rsidRPr="00CF5188" w:rsidR="00F75423">
        <w:t>a</w:t>
      </w:r>
      <w:r w:rsidRPr="00CF5188">
        <w:t>s Vicky said, there is</w:t>
      </w:r>
      <w:r w:rsidRPr="00CF5188" w:rsidR="00F75423">
        <w:t xml:space="preserve"> regrettably</w:t>
      </w:r>
      <w:r w:rsidRPr="00CF5188">
        <w:t xml:space="preserve"> no simple, one-size-fits-all solution for this. There might be a number of reasons why it was </w:t>
      </w:r>
      <w:r w:rsidRPr="00CF5188" w:rsidR="00F75423">
        <w:t xml:space="preserve">positively </w:t>
      </w:r>
      <w:r w:rsidRPr="00CF5188">
        <w:t>a good idea to have something in legislation</w:t>
      </w:r>
      <w:r w:rsidRPr="00CF5188" w:rsidR="00F75423">
        <w:t xml:space="preserve"> itself</w:t>
      </w:r>
      <w:r w:rsidRPr="00CF5188">
        <w:t>. Parliament might decide</w:t>
      </w:r>
      <w:r w:rsidRPr="00CF5188" w:rsidR="00F75423">
        <w:t>,</w:t>
      </w:r>
      <w:r w:rsidRPr="00CF5188">
        <w:t xml:space="preserve"> with the Government’s recommendation</w:t>
      </w:r>
      <w:r w:rsidRPr="00CF5188" w:rsidR="00F75423">
        <w:t>,</w:t>
      </w:r>
      <w:r w:rsidRPr="00CF5188">
        <w:t xml:space="preserve"> that a particular measure needs to be embedded in law</w:t>
      </w:r>
      <w:r w:rsidRPr="00CF5188" w:rsidR="00F75423">
        <w:t>, because it is a public</w:t>
      </w:r>
      <w:r w:rsidRPr="00CF5188" w:rsidR="00AF2A1C">
        <w:t xml:space="preserve"> </w:t>
      </w:r>
      <w:r w:rsidRPr="00CF5188" w:rsidR="00F75423">
        <w:t>policy priority.</w:t>
      </w:r>
      <w:r w:rsidRPr="00CF5188">
        <w:t xml:space="preserve"> We might come </w:t>
      </w:r>
      <w:r w:rsidRPr="00CF5188">
        <w:t>along and say that</w:t>
      </w:r>
      <w:r w:rsidRPr="00CF5188" w:rsidR="00F75423">
        <w:t>, under these devolved objectives,</w:t>
      </w:r>
      <w:r w:rsidRPr="00CF5188">
        <w:t xml:space="preserve"> it is difficult for us to take </w:t>
      </w:r>
      <w:r w:rsidRPr="00CF5188" w:rsidR="00F75423">
        <w:t xml:space="preserve">the </w:t>
      </w:r>
      <w:r w:rsidRPr="00CF5188">
        <w:t>action</w:t>
      </w:r>
      <w:r w:rsidRPr="00CF5188" w:rsidR="00F75423">
        <w:t xml:space="preserve"> that we want to take, unless you legislate for it</w:t>
      </w:r>
      <w:r w:rsidRPr="00CF5188" w:rsidR="00AF2A1C">
        <w:t>:</w:t>
      </w:r>
      <w:r w:rsidRPr="00CF5188">
        <w:t xml:space="preserve"> for example</w:t>
      </w:r>
      <w:r w:rsidRPr="00CF5188" w:rsidR="00AF2A1C">
        <w:t>,</w:t>
      </w:r>
      <w:r w:rsidRPr="00CF5188">
        <w:t xml:space="preserve"> the cap on early</w:t>
      </w:r>
      <w:r w:rsidRPr="00CF5188" w:rsidR="00AF2A1C">
        <w:t xml:space="preserve"> </w:t>
      </w:r>
      <w:r w:rsidRPr="00CF5188">
        <w:t>exit charges</w:t>
      </w:r>
      <w:r w:rsidRPr="00CF5188" w:rsidR="00F75423">
        <w:t xml:space="preserve"> from pension schemes</w:t>
      </w:r>
      <w:r w:rsidRPr="00CF5188">
        <w:t xml:space="preserve">. </w:t>
      </w:r>
      <w:r w:rsidRPr="00CF5188" w:rsidR="00F75423">
        <w:t xml:space="preserve">It is positively good for us to get written into legislation, “That </w:t>
      </w:r>
      <w:r w:rsidRPr="00CF5188">
        <w:t xml:space="preserve">cannot be higher than </w:t>
      </w:r>
      <w:r w:rsidRPr="00CF5188" w:rsidR="00AF2A1C">
        <w:t>X</w:t>
      </w:r>
      <w:r w:rsidRPr="00CF5188" w:rsidR="00F75423">
        <w:t>”</w:t>
      </w:r>
      <w:r w:rsidRPr="00CF5188">
        <w:t>.</w:t>
      </w:r>
    </w:p>
    <w:p w:rsidR="00F75423" w:rsidRPr="00CF5188" w:rsidP="00F75423">
      <w:pPr>
        <w:pStyle w:val="Question"/>
        <w:numPr>
          <w:ilvl w:val="0"/>
          <w:numId w:val="0"/>
        </w:numPr>
        <w:ind w:left="794"/>
      </w:pPr>
      <w:sdt>
        <w:sdtPr>
          <w:alias w:val="Member"/>
          <w:tag w:val="&lt;Member mnisId='4801' dodsId=''&gt;"/>
          <w:id w:val="2040850910"/>
          <w:placeholder>
            <w:docPart w:val="DefaultPlaceholder_-1854013440"/>
          </w:placeholder>
          <w:richText/>
        </w:sdtPr>
        <w:sdtContent>
          <w:r w:rsidRPr="00CF5188">
            <w:rPr>
              <w:b/>
            </w:rPr>
            <w:t>Anthony Browne:</w:t>
          </w:r>
        </w:sdtContent>
      </w:sdt>
      <w:r w:rsidRPr="00CF5188">
        <w:t xml:space="preserve"> You have to do it on a case-by-case basis. As I say, I have run out of time. Thank you both very much.</w:t>
      </w:r>
    </w:p>
    <w:p w:rsidR="00BC5E95" w:rsidRPr="00CF5188" w:rsidP="00BC5E95">
      <w:pPr>
        <w:pStyle w:val="Question"/>
      </w:pPr>
      <w:sdt>
        <w:sdtPr>
          <w:alias w:val="Member"/>
          <w:tag w:val="&lt;Member mnisId='4107' dodsId='40489'&gt;"/>
          <w:id w:val="1667816910"/>
          <w:placeholder>
            <w:docPart w:val="DefaultPlaceholder_-1854013440"/>
          </w:placeholder>
          <w:richText/>
        </w:sdtPr>
        <w:sdtContent>
          <w:r w:rsidRPr="00CF5188">
            <w:rPr>
              <w:b/>
            </w:rPr>
            <w:t>Harriett Baldwin:</w:t>
          </w:r>
        </w:sdtContent>
      </w:sdt>
      <w:r w:rsidRPr="00CF5188">
        <w:t xml:space="preserve"> My questions cover pretty much the same areas</w:t>
      </w:r>
      <w:r w:rsidRPr="00CF5188" w:rsidR="00F75423">
        <w:t xml:space="preserve"> in terms of </w:t>
      </w:r>
      <w:r w:rsidRPr="00CF5188" w:rsidR="00031194">
        <w:t>ring</w:t>
      </w:r>
      <w:r w:rsidR="001D5798">
        <w:t xml:space="preserve"> </w:t>
      </w:r>
      <w:r w:rsidRPr="00CF5188" w:rsidR="00031194">
        <w:t>fenc</w:t>
      </w:r>
      <w:r w:rsidRPr="00CF5188" w:rsidR="00F75423">
        <w:t xml:space="preserve">ing and the </w:t>
      </w:r>
      <w:r w:rsidRPr="00CF5188" w:rsidR="00500FE1">
        <w:t>senior managers regime</w:t>
      </w:r>
      <w:r w:rsidRPr="00CF5188" w:rsidR="00F75423">
        <w:t>, so I will perhaps elaborate on some of the questions that Anthony did not have a chance to ask</w:t>
      </w:r>
      <w:r w:rsidRPr="00CF5188">
        <w:t>. I want to ask about the consultation</w:t>
      </w:r>
      <w:r w:rsidRPr="00CF5188" w:rsidR="00F75423">
        <w:t>.</w:t>
      </w:r>
      <w:r w:rsidRPr="00CF5188">
        <w:t xml:space="preserve"> </w:t>
      </w:r>
      <w:r w:rsidRPr="00CF5188" w:rsidR="00F75423">
        <w:t>T</w:t>
      </w:r>
      <w:r w:rsidRPr="00CF5188">
        <w:t xml:space="preserve">he Treasury has said that the </w:t>
      </w:r>
      <w:r w:rsidRPr="00CF5188" w:rsidR="00031194">
        <w:t>ring</w:t>
      </w:r>
      <w:r w:rsidR="001D5798">
        <w:t xml:space="preserve"> </w:t>
      </w:r>
      <w:r w:rsidRPr="00CF5188" w:rsidR="00031194">
        <w:t>fenc</w:t>
      </w:r>
      <w:r w:rsidRPr="00CF5188">
        <w:t>ing has constrained the PRA</w:t>
      </w:r>
      <w:r w:rsidRPr="00CF5188" w:rsidR="00F75423">
        <w:t>, Vicky.</w:t>
      </w:r>
      <w:r w:rsidRPr="00CF5188">
        <w:t xml:space="preserve"> Have you been constrained</w:t>
      </w:r>
      <w:r w:rsidRPr="00CF5188" w:rsidR="00F75423">
        <w:t xml:space="preserve"> by </w:t>
      </w:r>
      <w:r w:rsidRPr="00CF5188" w:rsidR="00031194">
        <w:t>ring</w:t>
      </w:r>
      <w:r w:rsidR="001D5798">
        <w:t xml:space="preserve"> </w:t>
      </w:r>
      <w:r w:rsidRPr="00CF5188" w:rsidR="00031194">
        <w:t>fenc</w:t>
      </w:r>
      <w:r w:rsidRPr="00CF5188" w:rsidR="00F75423">
        <w:t>ing</w:t>
      </w:r>
      <w:r w:rsidRPr="00CF5188">
        <w:t>?</w:t>
      </w:r>
      <w:r w:rsidRPr="00CF5188" w:rsidR="00F75423">
        <w:t xml:space="preserve"> Can you give some concrete examples of how that has constrained the Bank?</w:t>
      </w:r>
    </w:p>
    <w:p w:rsidR="00F75423" w:rsidRPr="00CF5188" w:rsidP="00BC5E95">
      <w:pPr>
        <w:pStyle w:val="Answer"/>
      </w:pPr>
      <w:sdt>
        <w:sdtPr>
          <w:alias w:val="Witness"/>
          <w:id w:val="-1153673523"/>
          <w:placeholder>
            <w:docPart w:val="DefaultPlaceholder_-1854013440"/>
          </w:placeholder>
          <w:richText/>
        </w:sdtPr>
        <w:sdtContent>
          <w:r w:rsidRPr="00CF5188" w:rsidR="00EA1CE6">
            <w:rPr>
              <w:b/>
              <w:i/>
            </w:rPr>
            <w:t>Vicky Saporta:</w:t>
          </w:r>
        </w:sdtContent>
      </w:sdt>
      <w:r w:rsidRPr="00CF5188" w:rsidR="00BC5E95">
        <w:t xml:space="preserve"> As I tried to explain to Mr Browne, the way that the </w:t>
      </w:r>
      <w:r w:rsidRPr="00CF5188" w:rsidR="00031194">
        <w:t>ring</w:t>
      </w:r>
      <w:r w:rsidR="001D5798">
        <w:t xml:space="preserve"> </w:t>
      </w:r>
      <w:r w:rsidRPr="00CF5188" w:rsidR="00031194">
        <w:t>fenc</w:t>
      </w:r>
      <w:r w:rsidRPr="00CF5188" w:rsidR="00BC5E95">
        <w:t>ing regime was set up was fine. We have not felt particularly constrained. The regime has been operating since 1 January 2019 and we have to be humble.</w:t>
      </w:r>
    </w:p>
    <w:p w:rsidR="00F75423" w:rsidRPr="00CF5188" w:rsidP="00F75423">
      <w:pPr>
        <w:pStyle w:val="Question"/>
        <w:numPr>
          <w:ilvl w:val="0"/>
          <w:numId w:val="0"/>
        </w:numPr>
        <w:ind w:left="794"/>
      </w:pPr>
      <w:sdt>
        <w:sdtPr>
          <w:alias w:val="Member"/>
          <w:tag w:val="&lt;Member mnisId='4107' dodsId='40489'&gt;"/>
          <w:id w:val="1185098293"/>
          <w:placeholder>
            <w:docPart w:val="DefaultPlaceholder_-1854013440"/>
          </w:placeholder>
          <w:richText/>
        </w:sdtPr>
        <w:sdtContent>
          <w:r w:rsidRPr="00CF5188">
            <w:rPr>
              <w:b/>
            </w:rPr>
            <w:t>Harriett Baldwin:</w:t>
          </w:r>
        </w:sdtContent>
      </w:sdt>
      <w:r w:rsidRPr="00CF5188">
        <w:t xml:space="preserve"> It is early days.</w:t>
      </w:r>
    </w:p>
    <w:p w:rsidR="00BC5E95" w:rsidRPr="00CF5188" w:rsidP="00F75423">
      <w:pPr>
        <w:pStyle w:val="Answer"/>
      </w:pPr>
      <w:sdt>
        <w:sdtPr>
          <w:alias w:val="Witness"/>
          <w:id w:val="-1778329480"/>
          <w:placeholder>
            <w:docPart w:val="DefaultPlaceholder_-1854013440"/>
          </w:placeholder>
          <w:richText/>
        </w:sdtPr>
        <w:sdtContent>
          <w:r w:rsidRPr="00CF5188" w:rsidR="00EA1CE6">
            <w:rPr>
              <w:b/>
              <w:i/>
            </w:rPr>
            <w:t>Vicky Saporta:</w:t>
          </w:r>
        </w:sdtContent>
      </w:sdt>
      <w:r w:rsidRPr="00CF5188" w:rsidR="00F75423">
        <w:t xml:space="preserve"> </w:t>
      </w:r>
      <w:r w:rsidRPr="00CF5188">
        <w:t>It is very early days. We might see constraints that we have not yet seen. Ring</w:t>
      </w:r>
      <w:r w:rsidR="001D5798">
        <w:t xml:space="preserve"> </w:t>
      </w:r>
      <w:r w:rsidRPr="00CF5188">
        <w:t xml:space="preserve">fencing told banks that they had to split their </w:t>
      </w:r>
      <w:r w:rsidRPr="00CF5188" w:rsidR="00F75423">
        <w:t>activities and set up entirely new entities</w:t>
      </w:r>
      <w:r w:rsidRPr="00CF5188">
        <w:t>, so it is appropriate for Parliament to make these big framework decisions.</w:t>
      </w:r>
    </w:p>
    <w:p w:rsidR="00BC5E95" w:rsidRPr="00CF5188" w:rsidP="00BC5E95">
      <w:pPr>
        <w:pStyle w:val="Question"/>
      </w:pPr>
      <w:sdt>
        <w:sdtPr>
          <w:alias w:val="Member"/>
          <w:tag w:val="&lt;Member mnisId='4107' dodsId='40489'&gt;"/>
          <w:id w:val="-1551760201"/>
          <w:placeholder>
            <w:docPart w:val="DefaultPlaceholder_-1854013440"/>
          </w:placeholder>
          <w:richText/>
        </w:sdtPr>
        <w:sdtContent>
          <w:r w:rsidRPr="00CF5188">
            <w:rPr>
              <w:b/>
            </w:rPr>
            <w:t>Harriett Baldwin:</w:t>
          </w:r>
        </w:sdtContent>
      </w:sdt>
      <w:r w:rsidRPr="00CF5188">
        <w:t xml:space="preserve"> Was the Bank opposed at the time?</w:t>
      </w:r>
      <w:r w:rsidRPr="00CF5188" w:rsidR="00F75423">
        <w:t xml:space="preserve"> I do not recall that it was.</w:t>
      </w:r>
    </w:p>
    <w:p w:rsidR="00BC5E95" w:rsidRPr="00CF5188" w:rsidP="00BC5E95">
      <w:pPr>
        <w:pStyle w:val="Answer"/>
      </w:pPr>
      <w:sdt>
        <w:sdtPr>
          <w:alias w:val="Witness"/>
          <w:id w:val="1503168026"/>
          <w:placeholder>
            <w:docPart w:val="DefaultPlaceholder_-1854013440"/>
          </w:placeholder>
          <w:richText/>
        </w:sdtPr>
        <w:sdtContent>
          <w:r w:rsidRPr="00CF5188" w:rsidR="00EA1CE6">
            <w:rPr>
              <w:b/>
              <w:i/>
            </w:rPr>
            <w:t>Vicky Saporta:</w:t>
          </w:r>
        </w:sdtContent>
      </w:sdt>
      <w:r w:rsidRPr="00CF5188" w:rsidR="00F75423">
        <w:t xml:space="preserve"> No, not at all.</w:t>
      </w:r>
    </w:p>
    <w:p w:rsidR="00BC5E95" w:rsidRPr="00CF5188" w:rsidP="00BC5E95">
      <w:pPr>
        <w:pStyle w:val="Question"/>
      </w:pPr>
      <w:sdt>
        <w:sdtPr>
          <w:alias w:val="Member"/>
          <w:tag w:val="&lt;Member mnisId='4107' dodsId='40489'&gt;"/>
          <w:id w:val="-1171169026"/>
          <w:placeholder>
            <w:docPart w:val="DefaultPlaceholder_-1854013440"/>
          </w:placeholder>
          <w:richText/>
        </w:sdtPr>
        <w:sdtContent>
          <w:r w:rsidRPr="00CF5188">
            <w:rPr>
              <w:b/>
            </w:rPr>
            <w:t>Harriett Baldwin:</w:t>
          </w:r>
        </w:sdtContent>
      </w:sdt>
      <w:r w:rsidRPr="00CF5188">
        <w:t xml:space="preserve"> </w:t>
      </w:r>
      <w:r w:rsidRPr="00CF5188" w:rsidR="00F75423">
        <w:t>Are you pushing now to have it taken out of statute?</w:t>
      </w:r>
    </w:p>
    <w:p w:rsidR="00BC5E95" w:rsidRPr="00CF5188" w:rsidP="00BC5E95">
      <w:pPr>
        <w:pStyle w:val="Answer"/>
      </w:pPr>
      <w:sdt>
        <w:sdtPr>
          <w:alias w:val="Witness"/>
          <w:id w:val="1470173603"/>
          <w:placeholder>
            <w:docPart w:val="DefaultPlaceholder_-1854013440"/>
          </w:placeholder>
          <w:richText/>
        </w:sdtPr>
        <w:sdtContent>
          <w:r w:rsidRPr="00CF5188" w:rsidR="00EA1CE6">
            <w:rPr>
              <w:b/>
              <w:i/>
            </w:rPr>
            <w:t>Vicky Saporta:</w:t>
          </w:r>
        </w:sdtContent>
      </w:sdt>
      <w:r w:rsidRPr="00CF5188">
        <w:t xml:space="preserve"> No.</w:t>
      </w:r>
    </w:p>
    <w:p w:rsidR="00BC5E95" w:rsidRPr="00CF5188" w:rsidP="00BC5E95">
      <w:pPr>
        <w:pStyle w:val="Question"/>
      </w:pPr>
      <w:sdt>
        <w:sdtPr>
          <w:alias w:val="Member"/>
          <w:tag w:val="&lt;Member mnisId='4107' dodsId='40489'&gt;"/>
          <w:id w:val="1865243493"/>
          <w:placeholder>
            <w:docPart w:val="DefaultPlaceholder_-1854013440"/>
          </w:placeholder>
          <w:richText/>
        </w:sdtPr>
        <w:sdtContent>
          <w:r w:rsidRPr="00CF5188">
            <w:rPr>
              <w:b/>
            </w:rPr>
            <w:t>Harriett Baldwin:</w:t>
          </w:r>
        </w:sdtContent>
      </w:sdt>
      <w:r w:rsidRPr="00CF5188" w:rsidR="00F75423">
        <w:t xml:space="preserve"> Edwin, the </w:t>
      </w:r>
      <w:r w:rsidRPr="00CF5188" w:rsidR="00500FE1">
        <w:t>senior managers regime</w:t>
      </w:r>
      <w:r w:rsidRPr="00CF5188" w:rsidR="00F75423">
        <w:t xml:space="preserve"> is, again, another piece of domestic rulemaking. As we heard, it is defined in statute. Does it lack the flexibility that you need to do your job?</w:t>
      </w:r>
    </w:p>
    <w:p w:rsidR="00BC5E95" w:rsidRPr="00CF5188" w:rsidP="00BC5E95">
      <w:pPr>
        <w:pStyle w:val="Answer"/>
      </w:pPr>
      <w:sdt>
        <w:sdtPr>
          <w:alias w:val="Witness"/>
          <w:id w:val="-1005670742"/>
          <w:placeholder>
            <w:docPart w:val="DefaultPlaceholder_-1854013440"/>
          </w:placeholder>
          <w:richText/>
        </w:sdtPr>
        <w:sdtContent>
          <w:r w:rsidRPr="00CF5188" w:rsidR="00EA1CE6">
            <w:rPr>
              <w:b/>
              <w:i/>
            </w:rPr>
            <w:t>Edwin Schooling Latter:</w:t>
          </w:r>
        </w:sdtContent>
      </w:sdt>
      <w:r w:rsidRPr="00CF5188">
        <w:t xml:space="preserve"> This is an example of a regime that has been created in </w:t>
      </w:r>
      <w:r w:rsidRPr="00CF5188" w:rsidR="00F75423">
        <w:t xml:space="preserve">quite </w:t>
      </w:r>
      <w:r w:rsidRPr="00CF5188">
        <w:t xml:space="preserve">a flexible way. </w:t>
      </w:r>
      <w:r w:rsidRPr="00CF5188" w:rsidR="00F75423">
        <w:t>It is a good regime</w:t>
      </w:r>
      <w:r w:rsidRPr="00CF5188" w:rsidR="001946B0">
        <w:t>, which</w:t>
      </w:r>
      <w:r w:rsidRPr="00CF5188" w:rsidR="00F75423">
        <w:t xml:space="preserve"> has made and is making a positive difference to the way that we can regulate by holding individuals, not just firms, to account. </w:t>
      </w:r>
      <w:r w:rsidRPr="00CF5188">
        <w:t xml:space="preserve">As we were discussing earlier, the legislation sets some </w:t>
      </w:r>
      <w:r w:rsidRPr="00CF5188" w:rsidR="00F75423">
        <w:t xml:space="preserve">quite </w:t>
      </w:r>
      <w:r w:rsidRPr="00CF5188">
        <w:t>high-level parameters.</w:t>
      </w:r>
      <w:r w:rsidRPr="00CF5188" w:rsidR="00F75423">
        <w:t xml:space="preserve"> Firms cannot appoint senior managers without approval from the FCA.</w:t>
      </w:r>
      <w:r w:rsidRPr="00CF5188">
        <w:t xml:space="preserve"> The FCA define</w:t>
      </w:r>
      <w:r w:rsidRPr="00CF5188" w:rsidR="001946B0">
        <w:t>s</w:t>
      </w:r>
      <w:r w:rsidRPr="00CF5188">
        <w:t xml:space="preserve"> which senior managers need that </w:t>
      </w:r>
      <w:r w:rsidRPr="00CF5188" w:rsidR="00F75423">
        <w:t>approval</w:t>
      </w:r>
      <w:r w:rsidRPr="00CF5188">
        <w:t xml:space="preserve">, but limits the FCA’s ability </w:t>
      </w:r>
      <w:r w:rsidRPr="00CF5188" w:rsidR="00F75423">
        <w:t xml:space="preserve">to say, “We need to approve absolutely everybody” </w:t>
      </w:r>
      <w:r w:rsidRPr="00CF5188">
        <w:t>by saying</w:t>
      </w:r>
      <w:r w:rsidRPr="00CF5188" w:rsidR="00F75423">
        <w:t xml:space="preserve"> that it has to be somebody who has a significant impact on the business, other businesses or the wellbeing of the UK</w:t>
      </w:r>
      <w:r w:rsidRPr="00CF5188">
        <w:t>.</w:t>
      </w:r>
    </w:p>
    <w:p w:rsidR="00BC5E95" w:rsidRPr="00CF5188" w:rsidP="00BC5E95">
      <w:pPr>
        <w:pStyle w:val="Question"/>
      </w:pPr>
      <w:sdt>
        <w:sdtPr>
          <w:alias w:val="Member"/>
          <w:tag w:val="&lt;Member mnisId='4107' dodsId='40489'&gt;"/>
          <w:id w:val="560445393"/>
          <w:placeholder>
            <w:docPart w:val="DefaultPlaceholder_-1854013440"/>
          </w:placeholder>
          <w:richText/>
        </w:sdtPr>
        <w:sdtContent>
          <w:r w:rsidRPr="00CF5188">
            <w:rPr>
              <w:b/>
            </w:rPr>
            <w:t>Harriett Baldwin:</w:t>
          </w:r>
        </w:sdtContent>
      </w:sdt>
      <w:r w:rsidRPr="00CF5188">
        <w:t xml:space="preserve"> Vicky, </w:t>
      </w:r>
      <w:r w:rsidRPr="00CF5188" w:rsidR="00F75423">
        <w:t xml:space="preserve">I seem to recall at the time that </w:t>
      </w:r>
      <w:r w:rsidRPr="00CF5188">
        <w:t xml:space="preserve">the Bank of </w:t>
      </w:r>
      <w:r w:rsidRPr="00CF5188">
        <w:t>England had a lot of concerns about the bonus cap.</w:t>
      </w:r>
      <w:r w:rsidRPr="00CF5188" w:rsidR="00F75423">
        <w:t xml:space="preserve"> Does that remain something that you are concerned about?</w:t>
      </w:r>
    </w:p>
    <w:p w:rsidR="00BC5E95" w:rsidRPr="00CF5188" w:rsidP="00BC5E95">
      <w:pPr>
        <w:pStyle w:val="Answer"/>
      </w:pPr>
      <w:sdt>
        <w:sdtPr>
          <w:alias w:val="Witness"/>
          <w:id w:val="102386652"/>
          <w:placeholder>
            <w:docPart w:val="DefaultPlaceholder_-1854013440"/>
          </w:placeholder>
          <w:richText/>
        </w:sdtPr>
        <w:sdtContent>
          <w:r w:rsidRPr="00CF5188" w:rsidR="00EA1CE6">
            <w:rPr>
              <w:b/>
              <w:i/>
            </w:rPr>
            <w:t>Vicky Saporta:</w:t>
          </w:r>
        </w:sdtContent>
      </w:sdt>
      <w:r w:rsidRPr="00CF5188">
        <w:t xml:space="preserve"> As you know, this has been onshored in European legislation. This issue is</w:t>
      </w:r>
      <w:r w:rsidRPr="00CF5188" w:rsidR="00AB38AA">
        <w:t xml:space="preserve"> and always has been</w:t>
      </w:r>
      <w:r w:rsidRPr="00CF5188">
        <w:t xml:space="preserve">, in all frankness, </w:t>
      </w:r>
      <w:r w:rsidRPr="00CF5188" w:rsidR="00AB38AA">
        <w:t>quite a sensitive one</w:t>
      </w:r>
      <w:r w:rsidRPr="00CF5188">
        <w:t xml:space="preserve">. At the time </w:t>
      </w:r>
      <w:r w:rsidRPr="00CF5188" w:rsidR="00AB38AA">
        <w:t xml:space="preserve">when the European legislation was being agreed, </w:t>
      </w:r>
      <w:r w:rsidRPr="00CF5188">
        <w:t>we expect</w:t>
      </w:r>
      <w:r w:rsidRPr="00CF5188" w:rsidR="001946B0">
        <w:t>ed</w:t>
      </w:r>
      <w:r w:rsidRPr="00CF5188">
        <w:t xml:space="preserve"> that it would lead to more pay being done under fixed and, therefore, </w:t>
      </w:r>
      <w:r w:rsidRPr="00CF5188" w:rsidR="00AB38AA">
        <w:t xml:space="preserve">that </w:t>
      </w:r>
      <w:r w:rsidRPr="00CF5188">
        <w:t xml:space="preserve">it would reduce the flexibility </w:t>
      </w:r>
      <w:r w:rsidRPr="00CF5188" w:rsidR="00AB38AA">
        <w:t xml:space="preserve">that banks </w:t>
      </w:r>
      <w:r w:rsidRPr="00CF5188">
        <w:t>ha</w:t>
      </w:r>
      <w:r w:rsidR="001D5798">
        <w:t>d</w:t>
      </w:r>
      <w:r w:rsidRPr="00CF5188">
        <w:t xml:space="preserve"> during shocks and crises to reduce remuneration</w:t>
      </w:r>
      <w:r w:rsidRPr="00CF5188" w:rsidR="00AB38AA">
        <w:t xml:space="preserve"> </w:t>
      </w:r>
      <w:r w:rsidRPr="00CF5188" w:rsidR="001946B0">
        <w:t>if</w:t>
      </w:r>
      <w:r w:rsidRPr="00CF5188" w:rsidR="00AB38AA">
        <w:t xml:space="preserve"> it </w:t>
      </w:r>
      <w:r w:rsidR="001D5798">
        <w:t>was</w:t>
      </w:r>
      <w:r w:rsidRPr="00CF5188" w:rsidR="00AB38AA">
        <w:t xml:space="preserve"> flexible</w:t>
      </w:r>
      <w:r w:rsidRPr="00CF5188">
        <w:t>.</w:t>
      </w:r>
    </w:p>
    <w:p w:rsidR="00BC5E95" w:rsidRPr="00CF5188" w:rsidP="00BC5E95">
      <w:pPr>
        <w:pStyle w:val="Question"/>
      </w:pPr>
      <w:sdt>
        <w:sdtPr>
          <w:alias w:val="Member"/>
          <w:tag w:val="&lt;Member mnisId='4107' dodsId='40489'&gt;"/>
          <w:id w:val="1539543498"/>
          <w:placeholder>
            <w:docPart w:val="DefaultPlaceholder_-1854013440"/>
          </w:placeholder>
          <w:richText/>
        </w:sdtPr>
        <w:sdtContent>
          <w:r w:rsidRPr="00CF5188">
            <w:rPr>
              <w:b/>
            </w:rPr>
            <w:t>Harriett Baldwin:</w:t>
          </w:r>
        </w:sdtContent>
      </w:sdt>
      <w:r w:rsidRPr="00CF5188">
        <w:t xml:space="preserve"> </w:t>
      </w:r>
      <w:r w:rsidRPr="00CF5188" w:rsidR="00AB38AA">
        <w:t xml:space="preserve">I remember you making that point at the time, which is why I am asking if you are advocating </w:t>
      </w:r>
      <w:r w:rsidRPr="00CF5188" w:rsidR="001946B0">
        <w:t xml:space="preserve">that it </w:t>
      </w:r>
      <w:r w:rsidR="001D5798">
        <w:t>be</w:t>
      </w:r>
      <w:r w:rsidRPr="00CF5188" w:rsidR="00AB38AA">
        <w:t xml:space="preserve"> changed now.</w:t>
      </w:r>
    </w:p>
    <w:p w:rsidR="00BC5E95" w:rsidRPr="00CF5188" w:rsidP="00BC5E95">
      <w:pPr>
        <w:pStyle w:val="Answer"/>
      </w:pPr>
      <w:sdt>
        <w:sdtPr>
          <w:alias w:val="Witness"/>
          <w:id w:val="1655112438"/>
          <w:placeholder>
            <w:docPart w:val="DefaultPlaceholder_-1854013440"/>
          </w:placeholder>
          <w:richText/>
        </w:sdtPr>
        <w:sdtContent>
          <w:r w:rsidRPr="00CF5188" w:rsidR="00EA1CE6">
            <w:rPr>
              <w:b/>
              <w:i/>
            </w:rPr>
            <w:t>Vicky Saporta:</w:t>
          </w:r>
        </w:sdtContent>
      </w:sdt>
      <w:r w:rsidRPr="00CF5188">
        <w:t xml:space="preserve"> We are not forcefully advocating</w:t>
      </w:r>
      <w:r w:rsidRPr="00CF5188" w:rsidR="00AB38AA">
        <w:t xml:space="preserve"> it now as one of the primary changes</w:t>
      </w:r>
      <w:r w:rsidRPr="00CF5188">
        <w:t>, but</w:t>
      </w:r>
      <w:r w:rsidRPr="00CF5188" w:rsidR="00AB38AA">
        <w:t xml:space="preserve">, at the time, </w:t>
      </w:r>
      <w:r w:rsidRPr="00CF5188">
        <w:t>we made the argument that</w:t>
      </w:r>
      <w:r w:rsidRPr="00CF5188" w:rsidR="00AB38AA">
        <w:t xml:space="preserve">, for us, </w:t>
      </w:r>
      <w:r w:rsidRPr="00CF5188">
        <w:t xml:space="preserve">the structure of pay </w:t>
      </w:r>
      <w:r w:rsidR="001D5798">
        <w:t>wa</w:t>
      </w:r>
      <w:r w:rsidRPr="00CF5188">
        <w:t>s more important</w:t>
      </w:r>
      <w:r w:rsidRPr="00CF5188" w:rsidR="00AB38AA">
        <w:t xml:space="preserve">: long deferral periods, </w:t>
      </w:r>
      <w:r w:rsidRPr="00CF5188" w:rsidR="001946B0">
        <w:t xml:space="preserve">malus </w:t>
      </w:r>
      <w:r w:rsidRPr="00CF5188" w:rsidR="00AB38AA">
        <w:t>and clawback.</w:t>
      </w:r>
      <w:r w:rsidRPr="00CF5188">
        <w:t xml:space="preserve"> In </w:t>
      </w:r>
      <w:r w:rsidRPr="00CF5188" w:rsidR="00AB38AA">
        <w:t>the</w:t>
      </w:r>
      <w:r w:rsidRPr="00CF5188">
        <w:t xml:space="preserve"> post-Brexit agenda at the moment, we have other issues that we are prioritising</w:t>
      </w:r>
      <w:r w:rsidRPr="00CF5188" w:rsidR="00AB38AA">
        <w:t xml:space="preserve">, but the arguments </w:t>
      </w:r>
      <w:r w:rsidRPr="00CF5188" w:rsidR="001946B0">
        <w:t xml:space="preserve">we </w:t>
      </w:r>
      <w:r w:rsidRPr="00CF5188" w:rsidR="00AB38AA">
        <w:t>made then stand.</w:t>
      </w:r>
    </w:p>
    <w:p w:rsidR="00BC5E95" w:rsidRPr="00CF5188" w:rsidP="00BC5E95">
      <w:pPr>
        <w:pStyle w:val="Question"/>
      </w:pPr>
      <w:sdt>
        <w:sdtPr>
          <w:alias w:val="Member"/>
          <w:tag w:val="&lt;Member mnisId='4107' dodsId='40489'&gt;"/>
          <w:id w:val="-605265018"/>
          <w:placeholder>
            <w:docPart w:val="DefaultPlaceholder_-1854013440"/>
          </w:placeholder>
          <w:richText/>
        </w:sdtPr>
        <w:sdtContent>
          <w:r w:rsidRPr="00CF5188">
            <w:rPr>
              <w:b/>
            </w:rPr>
            <w:t>Harriett Baldwin:</w:t>
          </w:r>
        </w:sdtContent>
      </w:sdt>
      <w:r w:rsidRPr="00CF5188">
        <w:t xml:space="preserve"> What are the top three things that you would take off the </w:t>
      </w:r>
      <w:r w:rsidRPr="00CF5188" w:rsidR="00AB38AA">
        <w:t xml:space="preserve">domestic </w:t>
      </w:r>
      <w:r w:rsidRPr="00CF5188">
        <w:t>statute book</w:t>
      </w:r>
      <w:r w:rsidRPr="00CF5188" w:rsidR="00AB38AA">
        <w:t>, if you could persuade us to do that</w:t>
      </w:r>
      <w:r w:rsidRPr="00CF5188">
        <w:t>?</w:t>
      </w:r>
    </w:p>
    <w:p w:rsidR="00AB38AA" w:rsidRPr="00CF5188" w:rsidP="00BC5E95">
      <w:pPr>
        <w:pStyle w:val="Answer"/>
      </w:pPr>
      <w:sdt>
        <w:sdtPr>
          <w:alias w:val="Witness"/>
          <w:id w:val="1855688649"/>
          <w:placeholder>
            <w:docPart w:val="DefaultPlaceholder_-1854013440"/>
          </w:placeholder>
          <w:richText/>
        </w:sdtPr>
        <w:sdtContent>
          <w:r w:rsidRPr="00CF5188" w:rsidR="00EA1CE6">
            <w:rPr>
              <w:b/>
              <w:i/>
            </w:rPr>
            <w:t>Vicky Saporta:</w:t>
          </w:r>
        </w:sdtContent>
      </w:sdt>
      <w:r w:rsidRPr="00CF5188" w:rsidR="00BC5E95">
        <w:t xml:space="preserve"> I would unlock the rest of the banking acquis and Solvency II. One of the reasons for doing so is not least to enable us to simplify the regime for smaller banks and building societies. Sam Woods mentioned</w:t>
      </w:r>
      <w:r w:rsidRPr="00CF5188" w:rsidR="001946B0">
        <w:t xml:space="preserve"> this</w:t>
      </w:r>
      <w:r w:rsidRPr="00CF5188">
        <w:t xml:space="preserve"> at his Mansion House speech</w:t>
      </w:r>
      <w:r w:rsidRPr="00CF5188" w:rsidR="00BC5E95">
        <w:t>. It is something that we would have liked to look at and execut</w:t>
      </w:r>
      <w:r w:rsidRPr="00CF5188">
        <w:t>e</w:t>
      </w:r>
      <w:r w:rsidRPr="00CF5188" w:rsidR="00BC5E95">
        <w:t xml:space="preserve"> in an effective way. Indeed, we are issuing a discussion paper</w:t>
      </w:r>
      <w:r w:rsidRPr="00CF5188">
        <w:t xml:space="preserve"> about this in the next few days to generate debate</w:t>
      </w:r>
      <w:r w:rsidRPr="00CF5188" w:rsidR="00BC5E95">
        <w:t xml:space="preserve">. </w:t>
      </w:r>
      <w:r w:rsidRPr="00CF5188">
        <w:t>For this to be executed, i</w:t>
      </w:r>
      <w:r w:rsidRPr="00CF5188" w:rsidR="00BC5E95">
        <w:t xml:space="preserve">t will require rulemaking. At the moment, some of the powers are with </w:t>
      </w:r>
      <w:r w:rsidRPr="00CF5188">
        <w:t>Government through secondary legislation, some with Parliament and some with us</w:t>
      </w:r>
      <w:r w:rsidRPr="00CF5188" w:rsidR="00BC5E95">
        <w:t xml:space="preserve">. </w:t>
      </w:r>
    </w:p>
    <w:p w:rsidR="00BC5E95" w:rsidRPr="00CF5188" w:rsidP="00BC5E95">
      <w:pPr>
        <w:pStyle w:val="Answer"/>
      </w:pPr>
      <w:r w:rsidRPr="00CF5188">
        <w:t>The second initiative,</w:t>
      </w:r>
      <w:r w:rsidRPr="00CF5188" w:rsidR="00AB38AA">
        <w:t xml:space="preserve"> which</w:t>
      </w:r>
      <w:r w:rsidRPr="00CF5188">
        <w:t xml:space="preserve"> </w:t>
      </w:r>
      <w:r w:rsidRPr="00CF5188" w:rsidR="00AB38AA">
        <w:t xml:space="preserve">we have already </w:t>
      </w:r>
      <w:r w:rsidRPr="00CF5188" w:rsidR="001946B0">
        <w:t xml:space="preserve">started </w:t>
      </w:r>
      <w:r w:rsidRPr="00CF5188">
        <w:t>working</w:t>
      </w:r>
      <w:r w:rsidRPr="00CF5188" w:rsidR="00AB38AA">
        <w:t xml:space="preserve"> on</w:t>
      </w:r>
      <w:r w:rsidRPr="00CF5188">
        <w:t xml:space="preserve">, </w:t>
      </w:r>
      <w:r w:rsidRPr="00CF5188" w:rsidR="00AB38AA">
        <w:t xml:space="preserve">after the Government issued a call for evidence in October, </w:t>
      </w:r>
      <w:r w:rsidRPr="00CF5188">
        <w:t>is on insurance and making Solvency II more targeted and fit for purpose for UK firms</w:t>
      </w:r>
      <w:r w:rsidRPr="00CF5188" w:rsidR="00AB38AA">
        <w:t>, while maintaining the broader philosophy. Again, that will necessitate an unlocking because,</w:t>
      </w:r>
      <w:r w:rsidRPr="00CF5188">
        <w:t xml:space="preserve"> </w:t>
      </w:r>
      <w:r w:rsidRPr="00CF5188" w:rsidR="00AB38AA">
        <w:t>a</w:t>
      </w:r>
      <w:r w:rsidRPr="00CF5188">
        <w:t xml:space="preserve">t the moment, </w:t>
      </w:r>
      <w:r w:rsidRPr="00CF5188" w:rsidR="001946B0">
        <w:t xml:space="preserve">where it is sitting, </w:t>
      </w:r>
      <w:r w:rsidRPr="00CF5188">
        <w:t>it is quite unwieldy</w:t>
      </w:r>
      <w:r w:rsidRPr="00CF5188" w:rsidR="00AB38AA">
        <w:t xml:space="preserve">. Some very detailed stuff is sitting </w:t>
      </w:r>
      <w:r w:rsidR="001D5798">
        <w:t>o</w:t>
      </w:r>
      <w:r w:rsidRPr="00CF5188" w:rsidR="00AB38AA">
        <w:t>n the statute book. Some is sitting with us and some in secondary legislation.</w:t>
      </w:r>
    </w:p>
    <w:p w:rsidR="00BC5E95" w:rsidRPr="00CF5188" w:rsidP="00BC5E95">
      <w:pPr>
        <w:pStyle w:val="Question"/>
      </w:pPr>
      <w:sdt>
        <w:sdtPr>
          <w:alias w:val="Member"/>
          <w:tag w:val="&lt;Member mnisId='4107' dodsId='40489'&gt;"/>
          <w:id w:val="-946308551"/>
          <w:placeholder>
            <w:docPart w:val="DefaultPlaceholder_-1854013440"/>
          </w:placeholder>
          <w:richText/>
        </w:sdtPr>
        <w:sdtContent>
          <w:r w:rsidRPr="00CF5188">
            <w:rPr>
              <w:b/>
            </w:rPr>
            <w:t>Harriett Baldwin:</w:t>
          </w:r>
        </w:sdtContent>
      </w:sdt>
      <w:r w:rsidRPr="00CF5188">
        <w:t xml:space="preserve"> </w:t>
      </w:r>
      <w:r w:rsidRPr="00CF5188" w:rsidR="00AB38AA">
        <w:t>That is two. Edwin, do you have a top three of things in domestic legislation that you would change, now that you can?</w:t>
      </w:r>
    </w:p>
    <w:p w:rsidR="00AB38AA" w:rsidRPr="00CF5188" w:rsidP="00BC5E95">
      <w:pPr>
        <w:pStyle w:val="Answer"/>
      </w:pPr>
      <w:sdt>
        <w:sdtPr>
          <w:alias w:val="Witness"/>
          <w:id w:val="-985384017"/>
          <w:placeholder>
            <w:docPart w:val="DefaultPlaceholder_-1854013440"/>
          </w:placeholder>
          <w:richText/>
        </w:sdtPr>
        <w:sdtContent>
          <w:r w:rsidRPr="00CF5188" w:rsidR="00EA1CE6">
            <w:rPr>
              <w:b/>
              <w:i/>
            </w:rPr>
            <w:t>Edwin Schooling Latter:</w:t>
          </w:r>
        </w:sdtContent>
      </w:sdt>
      <w:r w:rsidRPr="00CF5188" w:rsidR="00BC5E95">
        <w:t xml:space="preserve"> Let me give you a couple of examples</w:t>
      </w:r>
      <w:r w:rsidRPr="00CF5188">
        <w:t xml:space="preserve"> relevant to this future regulatory framework</w:t>
      </w:r>
      <w:r w:rsidRPr="00CF5188" w:rsidR="00BC5E95">
        <w:t>. In MiFID and MiFIR, the statutory level contains an enormous amount of detail across the regime for trans</w:t>
      </w:r>
      <w:r w:rsidRPr="00CF5188">
        <w:t>ac</w:t>
      </w:r>
      <w:r w:rsidRPr="00CF5188" w:rsidR="00BC5E95">
        <w:t>tions in wholesale market</w:t>
      </w:r>
      <w:r w:rsidRPr="00CF5188">
        <w:t>s: precisely when a deferral from pre-trade or post-trade transparency can be waived or recalibrated to a different length, or</w:t>
      </w:r>
      <w:r w:rsidRPr="00CF5188" w:rsidR="00BC5E95">
        <w:t xml:space="preserve"> </w:t>
      </w:r>
      <w:r w:rsidRPr="00CF5188">
        <w:t>t</w:t>
      </w:r>
      <w:r w:rsidRPr="00CF5188" w:rsidR="004C4531">
        <w:t>he precise procedures for determining whether a particular financial product has to be traded on a platform.</w:t>
      </w:r>
      <w:r w:rsidRPr="00CF5188">
        <w:t xml:space="preserve"> Those, to us, feel like things that are more sensible to delegate to the regulator, under objectives set by Parliament.</w:t>
      </w:r>
    </w:p>
    <w:p w:rsidR="00BC5E95" w:rsidRPr="00CF5188" w:rsidP="00BC5E95">
      <w:pPr>
        <w:pStyle w:val="Answer"/>
      </w:pPr>
      <w:r w:rsidRPr="00CF5188">
        <w:t xml:space="preserve">Another one would be the </w:t>
      </w:r>
      <w:r w:rsidRPr="00CF5188" w:rsidR="001946B0">
        <w:t>prospectus regulation</w:t>
      </w:r>
      <w:r w:rsidRPr="00CF5188">
        <w:t xml:space="preserve">, which currently sits in primary </w:t>
      </w:r>
      <w:r w:rsidRPr="00CF5188" w:rsidR="00AB38AA">
        <w:t>legislation:</w:t>
      </w:r>
      <w:r w:rsidRPr="00CF5188">
        <w:t xml:space="preserve"> </w:t>
      </w:r>
      <w:r w:rsidRPr="00CF5188" w:rsidR="00AB38AA">
        <w:t>p</w:t>
      </w:r>
      <w:r w:rsidRPr="00CF5188">
        <w:t>recisely when a security has to have a prospectus</w:t>
      </w:r>
      <w:r w:rsidRPr="00CF5188" w:rsidR="00AB38AA">
        <w:t>, the number of people and the amount. It came up in Lord Hill’s review. There is another topical example, if you like.</w:t>
      </w:r>
    </w:p>
    <w:p w:rsidR="004C4531" w:rsidRPr="00CF5188" w:rsidP="004C4531">
      <w:pPr>
        <w:pStyle w:val="Question"/>
      </w:pPr>
      <w:sdt>
        <w:sdtPr>
          <w:alias w:val="Member"/>
          <w:tag w:val="&lt;Member mnisId='4645' dodsId='148271'&gt;"/>
          <w:id w:val="-1859190798"/>
          <w:placeholder>
            <w:docPart w:val="DefaultPlaceholder_-1854013440"/>
          </w:placeholder>
          <w:richText/>
        </w:sdtPr>
        <w:sdtContent>
          <w:r w:rsidRPr="00CF5188">
            <w:rPr>
              <w:b/>
            </w:rPr>
            <w:t>Emma Hardy:</w:t>
          </w:r>
        </w:sdtContent>
      </w:sdt>
      <w:r w:rsidRPr="00CF5188">
        <w:t xml:space="preserve"> </w:t>
      </w:r>
      <w:r w:rsidRPr="00CF5188" w:rsidR="001946B0">
        <w:t xml:space="preserve">Good afternoon. </w:t>
      </w:r>
      <w:r w:rsidRPr="00CF5188">
        <w:t xml:space="preserve">Edwin, the FCA has three objectives, eight principles and must have regard to </w:t>
      </w:r>
      <w:r w:rsidRPr="00CF5188" w:rsidR="006501F2">
        <w:t xml:space="preserve">seven </w:t>
      </w:r>
      <w:r w:rsidRPr="00CF5188">
        <w:t xml:space="preserve">aspects of </w:t>
      </w:r>
      <w:r w:rsidRPr="00CF5188" w:rsidR="006501F2">
        <w:t xml:space="preserve">Government economic </w:t>
      </w:r>
      <w:r w:rsidRPr="00CF5188">
        <w:t>policy, including having regard to levelling up</w:t>
      </w:r>
      <w:r w:rsidRPr="00CF5188" w:rsidR="006501F2">
        <w:t>, which must be super tricky to define.</w:t>
      </w:r>
      <w:r w:rsidRPr="00CF5188">
        <w:t xml:space="preserve"> How does the FCA ensure</w:t>
      </w:r>
      <w:r w:rsidRPr="00CF5188" w:rsidR="006501F2">
        <w:t xml:space="preserve"> that each of these factors has been considered when setting rules</w:t>
      </w:r>
      <w:r w:rsidRPr="00CF5188">
        <w:t>?</w:t>
      </w:r>
    </w:p>
    <w:p w:rsidR="004C4531" w:rsidRPr="00CF5188" w:rsidP="004C4531">
      <w:pPr>
        <w:pStyle w:val="Answer"/>
      </w:pPr>
      <w:sdt>
        <w:sdtPr>
          <w:alias w:val="Witness"/>
          <w:id w:val="-382178834"/>
          <w:placeholder>
            <w:docPart w:val="DefaultPlaceholder_-1854013440"/>
          </w:placeholder>
          <w:richText/>
        </w:sdtPr>
        <w:sdtContent>
          <w:r w:rsidRPr="00CF5188" w:rsidR="00EA1CE6">
            <w:rPr>
              <w:b/>
              <w:i/>
            </w:rPr>
            <w:t>Edwin Schooling Latter:</w:t>
          </w:r>
        </w:sdtContent>
      </w:sdt>
      <w:r w:rsidRPr="00CF5188">
        <w:t xml:space="preserve"> </w:t>
      </w:r>
      <w:r w:rsidRPr="00CF5188" w:rsidR="006501F2">
        <w:t xml:space="preserve">That is a great question. </w:t>
      </w:r>
      <w:r w:rsidRPr="00CF5188">
        <w:t xml:space="preserve">At a very practical level, whenever people </w:t>
      </w:r>
      <w:r w:rsidRPr="00CF5188" w:rsidR="006501F2">
        <w:t>in our policy</w:t>
      </w:r>
      <w:r w:rsidRPr="00CF5188" w:rsidR="00BE1101">
        <w:t>-</w:t>
      </w:r>
      <w:r w:rsidRPr="00CF5188" w:rsidR="006501F2">
        <w:t xml:space="preserve">making teams </w:t>
      </w:r>
      <w:r w:rsidRPr="00CF5188">
        <w:t xml:space="preserve">put forward a proposal for </w:t>
      </w:r>
      <w:r w:rsidRPr="00CF5188" w:rsidR="006501F2">
        <w:t xml:space="preserve">a </w:t>
      </w:r>
      <w:r w:rsidRPr="00CF5188">
        <w:t>rule change, they have to fill in templates that explain why that proposal meets our statutory objectives</w:t>
      </w:r>
      <w:r w:rsidRPr="00CF5188" w:rsidR="006501F2">
        <w:t>, advances competition or at least is not anti-competitive in its effect.</w:t>
      </w:r>
      <w:r w:rsidRPr="00CF5188">
        <w:t xml:space="preserve"> Those templates also call out the </w:t>
      </w:r>
      <w:r w:rsidRPr="00CF5188" w:rsidR="006501F2">
        <w:t xml:space="preserve">various have-regards and the regulatory </w:t>
      </w:r>
      <w:r w:rsidRPr="00CF5188">
        <w:t>principles that you have in FSMA. We are in the process of updating them</w:t>
      </w:r>
      <w:r w:rsidRPr="00CF5188" w:rsidR="006501F2">
        <w:t xml:space="preserve"> to make sure </w:t>
      </w:r>
      <w:r w:rsidR="001D5798">
        <w:t xml:space="preserve">that </w:t>
      </w:r>
      <w:r w:rsidRPr="00CF5188" w:rsidR="006501F2">
        <w:t>they reflect the very latest have-regards in the Chancellor’s remit letter of last month</w:t>
      </w:r>
      <w:r w:rsidRPr="00CF5188">
        <w:t>, including the net</w:t>
      </w:r>
      <w:r w:rsidR="001D5798">
        <w:t xml:space="preserve"> </w:t>
      </w:r>
      <w:r w:rsidRPr="00CF5188">
        <w:t>zero ambition.</w:t>
      </w:r>
    </w:p>
    <w:p w:rsidR="004C4531" w:rsidRPr="00CF5188" w:rsidP="004C4531">
      <w:pPr>
        <w:pStyle w:val="Question"/>
      </w:pPr>
      <w:sdt>
        <w:sdtPr>
          <w:alias w:val="Member"/>
          <w:tag w:val="&lt;Member mnisId='4645' dodsId='148271'&gt;"/>
          <w:id w:val="-506362245"/>
          <w:placeholder>
            <w:docPart w:val="DefaultPlaceholder_-1854013440"/>
          </w:placeholder>
          <w:richText/>
        </w:sdtPr>
        <w:sdtContent>
          <w:r w:rsidRPr="00CF5188">
            <w:rPr>
              <w:b/>
            </w:rPr>
            <w:t>Emma Hardy:</w:t>
          </w:r>
        </w:sdtContent>
      </w:sdt>
      <w:r w:rsidRPr="00CF5188">
        <w:t xml:space="preserve"> </w:t>
      </w:r>
      <w:r w:rsidRPr="00CF5188" w:rsidR="006501F2">
        <w:t>Easy then, yes. Vicky, the Bank of England submission to the inquiry states</w:t>
      </w:r>
      <w:r w:rsidRPr="00CF5188" w:rsidR="00BE1101">
        <w:t>,</w:t>
      </w:r>
      <w:r w:rsidRPr="00CF5188" w:rsidR="006501F2">
        <w:t xml:space="preserve"> “</w:t>
      </w:r>
      <w:r w:rsidRPr="00CF5188" w:rsidR="00BE1101">
        <w:t>We do see some risk that proliferating objectives and ‘have-regards’ could dilute our effectiveness</w:t>
      </w:r>
      <w:r w:rsidRPr="00CF5188" w:rsidR="006501F2">
        <w:t>”</w:t>
      </w:r>
      <w:r w:rsidRPr="00CF5188">
        <w:t>. Could you explain this further?</w:t>
      </w:r>
    </w:p>
    <w:p w:rsidR="006501F2" w:rsidRPr="00CF5188" w:rsidP="004C4531">
      <w:pPr>
        <w:pStyle w:val="Answer"/>
      </w:pPr>
      <w:sdt>
        <w:sdtPr>
          <w:alias w:val="Witness"/>
          <w:id w:val="-1716184568"/>
          <w:placeholder>
            <w:docPart w:val="DefaultPlaceholder_-1854013440"/>
          </w:placeholder>
          <w:richText/>
        </w:sdtPr>
        <w:sdtContent>
          <w:r w:rsidRPr="00CF5188" w:rsidR="00EA1CE6">
            <w:rPr>
              <w:b/>
              <w:i/>
            </w:rPr>
            <w:t>Vicky Saporta:</w:t>
          </w:r>
        </w:sdtContent>
      </w:sdt>
      <w:r w:rsidRPr="00CF5188" w:rsidR="004C4531">
        <w:t xml:space="preserve"> Let me restate that we will</w:t>
      </w:r>
      <w:r w:rsidRPr="00CF5188">
        <w:t>, of course,</w:t>
      </w:r>
      <w:r w:rsidRPr="00CF5188" w:rsidR="004C4531">
        <w:t xml:space="preserve"> assess our objectives</w:t>
      </w:r>
      <w:r w:rsidRPr="00CF5188">
        <w:t xml:space="preserve"> and have-regards that you give us, whatever these are</w:t>
      </w:r>
      <w:r w:rsidRPr="00CF5188" w:rsidR="004C4531">
        <w:t>. You are our source</w:t>
      </w:r>
      <w:r w:rsidRPr="00CF5188">
        <w:t xml:space="preserve"> of them</w:t>
      </w:r>
      <w:r w:rsidRPr="00CF5188" w:rsidR="004C4531">
        <w:t xml:space="preserve">. Having clarity of objectives and goals helps in focusing regulators. There is a risk that, if we are given too many objectives and too many </w:t>
      </w:r>
      <w:r w:rsidRPr="00CF5188">
        <w:t>have-regards</w:t>
      </w:r>
      <w:r w:rsidRPr="00CF5188" w:rsidR="004C4531">
        <w:t>, there will be a very large number of trade-offs between them. If there is no clear hierarchy, it will dilute our main focus.</w:t>
      </w:r>
    </w:p>
    <w:p w:rsidR="004C4531" w:rsidRPr="00CF5188" w:rsidP="004C4531">
      <w:pPr>
        <w:pStyle w:val="Answer"/>
      </w:pPr>
      <w:r w:rsidRPr="00CF5188">
        <w:t xml:space="preserve">As </w:t>
      </w:r>
      <w:r w:rsidRPr="00CF5188">
        <w:t xml:space="preserve">a </w:t>
      </w:r>
      <w:r w:rsidRPr="00CF5188" w:rsidR="006501F2">
        <w:t xml:space="preserve">prudential </w:t>
      </w:r>
      <w:r w:rsidRPr="00CF5188">
        <w:t>regulator, we are primarily concerned</w:t>
      </w:r>
      <w:r w:rsidRPr="00CF5188" w:rsidR="006501F2">
        <w:t xml:space="preserve"> about low-frequency but very high-impact events, like the financial crisis</w:t>
      </w:r>
      <w:r w:rsidRPr="00CF5188">
        <w:t xml:space="preserve">. </w:t>
      </w:r>
      <w:r w:rsidRPr="00CF5188" w:rsidR="006501F2">
        <w:t xml:space="preserve">The focus on that is quite important. People have written about the fact that it was not the only or even the key reason for the financial crisis, but </w:t>
      </w:r>
      <w:r w:rsidRPr="00CF5188">
        <w:t>the fact that we had a single regulator at the time</w:t>
      </w:r>
      <w:r w:rsidRPr="00CF5188" w:rsidR="0015111F">
        <w:t>,</w:t>
      </w:r>
      <w:r w:rsidRPr="00CF5188">
        <w:t xml:space="preserve"> </w:t>
      </w:r>
      <w:r w:rsidRPr="00CF5188" w:rsidR="0015111F">
        <w:t>which</w:t>
      </w:r>
      <w:r w:rsidRPr="00CF5188">
        <w:t xml:space="preserve"> had a range of objectives before the crisis and no singular focus on a small set</w:t>
      </w:r>
      <w:r w:rsidRPr="00CF5188" w:rsidR="0015111F">
        <w:t>,</w:t>
      </w:r>
      <w:r w:rsidRPr="00CF5188">
        <w:t xml:space="preserve"> could have diverted focus from safety and soundness and financial stability.</w:t>
      </w:r>
    </w:p>
    <w:p w:rsidR="004C4531" w:rsidRPr="00CF5188" w:rsidP="004C4531">
      <w:pPr>
        <w:pStyle w:val="Question"/>
      </w:pPr>
      <w:sdt>
        <w:sdtPr>
          <w:alias w:val="Member"/>
          <w:tag w:val="&lt;Member mnisId='4645' dodsId='148271'&gt;"/>
          <w:id w:val="717100333"/>
          <w:placeholder>
            <w:docPart w:val="DefaultPlaceholder_-1854013440"/>
          </w:placeholder>
          <w:richText/>
        </w:sdtPr>
        <w:sdtContent>
          <w:r w:rsidRPr="00CF5188">
            <w:rPr>
              <w:b/>
            </w:rPr>
            <w:t>Emma Hardy:</w:t>
          </w:r>
        </w:sdtContent>
      </w:sdt>
      <w:r w:rsidRPr="00CF5188">
        <w:t xml:space="preserve"> </w:t>
      </w:r>
      <w:r w:rsidRPr="00CF5188" w:rsidR="0015111F">
        <w:t xml:space="preserve">To </w:t>
      </w:r>
      <w:r w:rsidRPr="00CF5188" w:rsidR="006501F2">
        <w:t xml:space="preserve">double-check what you just said, would you say that the number of different focuses that the regulatory body had could have contributed to the lack of regulation in the financial crash? Is that what you are saying? </w:t>
      </w:r>
      <w:r w:rsidRPr="00CF5188">
        <w:t>Is there a fear</w:t>
      </w:r>
      <w:r w:rsidRPr="00CF5188" w:rsidR="006501F2">
        <w:t xml:space="preserve">, therefore, </w:t>
      </w:r>
      <w:r w:rsidRPr="00CF5188">
        <w:t xml:space="preserve">that </w:t>
      </w:r>
      <w:r w:rsidRPr="00CF5188" w:rsidR="006501F2">
        <w:t xml:space="preserve">all these </w:t>
      </w:r>
      <w:r w:rsidRPr="00CF5188">
        <w:t xml:space="preserve">have-regards </w:t>
      </w:r>
      <w:r w:rsidRPr="00CF5188" w:rsidR="006501F2">
        <w:t xml:space="preserve">that the Government are introducing now </w:t>
      </w:r>
      <w:r w:rsidRPr="00CF5188">
        <w:t>could lead to the same outcome?</w:t>
      </w:r>
    </w:p>
    <w:p w:rsidR="004C4531" w:rsidRPr="00CF5188" w:rsidP="004C4531">
      <w:pPr>
        <w:pStyle w:val="Answer"/>
      </w:pPr>
      <w:sdt>
        <w:sdtPr>
          <w:alias w:val="Witness"/>
          <w:id w:val="-1599094458"/>
          <w:placeholder>
            <w:docPart w:val="DefaultPlaceholder_-1854013440"/>
          </w:placeholder>
          <w:richText/>
        </w:sdtPr>
        <w:sdtContent>
          <w:r w:rsidRPr="00CF5188" w:rsidR="00EA1CE6">
            <w:rPr>
              <w:b/>
              <w:i/>
            </w:rPr>
            <w:t>Vicky Saporta:</w:t>
          </w:r>
        </w:sdtContent>
      </w:sdt>
      <w:r w:rsidRPr="00CF5188">
        <w:t xml:space="preserve"> </w:t>
      </w:r>
      <w:r w:rsidRPr="00CF5188" w:rsidR="0015111F">
        <w:t xml:space="preserve">Yes, respectable </w:t>
      </w:r>
      <w:r w:rsidRPr="00CF5188">
        <w:t>arguments have been put forward</w:t>
      </w:r>
      <w:r w:rsidRPr="00CF5188" w:rsidR="006501F2">
        <w:t xml:space="preserve"> that it could have contributed, although it was not the main cause, by diluting </w:t>
      </w:r>
      <w:r w:rsidR="001D5798">
        <w:t xml:space="preserve">the </w:t>
      </w:r>
      <w:r w:rsidRPr="00CF5188" w:rsidR="006501F2">
        <w:t xml:space="preserve">focus </w:t>
      </w:r>
      <w:r w:rsidR="001D5798">
        <w:t xml:space="preserve">on </w:t>
      </w:r>
      <w:r w:rsidRPr="00CF5188" w:rsidR="006501F2">
        <w:t>safety and soundness and financial stability at the time</w:t>
      </w:r>
      <w:r w:rsidRPr="00CF5188">
        <w:t>. However, the number of have-</w:t>
      </w:r>
      <w:r w:rsidRPr="00CF5188" w:rsidR="006501F2">
        <w:t>regard</w:t>
      </w:r>
      <w:r w:rsidRPr="00CF5188">
        <w:t>s that have been introduced in the Financial Services Bill do</w:t>
      </w:r>
      <w:r w:rsidRPr="00CF5188" w:rsidR="0015111F">
        <w:t>es</w:t>
      </w:r>
      <w:r w:rsidRPr="00CF5188">
        <w:t xml:space="preserve"> not pose a big risk</w:t>
      </w:r>
      <w:r w:rsidRPr="00CF5188" w:rsidR="006501F2">
        <w:t>, because t</w:t>
      </w:r>
      <w:r w:rsidRPr="00CF5188">
        <w:t xml:space="preserve">he statutory objectives </w:t>
      </w:r>
      <w:r w:rsidRPr="00CF5188">
        <w:t>remain unchanged</w:t>
      </w:r>
      <w:r w:rsidRPr="00CF5188" w:rsidR="006501F2">
        <w:t xml:space="preserve"> and t</w:t>
      </w:r>
      <w:r w:rsidRPr="00CF5188">
        <w:t xml:space="preserve">here is not a large number of have-regards. </w:t>
      </w:r>
      <w:r w:rsidRPr="00CF5188" w:rsidR="006501F2">
        <w:t>However, i</w:t>
      </w:r>
      <w:r w:rsidRPr="00CF5188">
        <w:t xml:space="preserve">f </w:t>
      </w:r>
      <w:r w:rsidRPr="00CF5188" w:rsidR="0015111F">
        <w:t>one</w:t>
      </w:r>
      <w:r w:rsidRPr="00CF5188">
        <w:t xml:space="preserve"> start</w:t>
      </w:r>
      <w:r w:rsidRPr="00CF5188" w:rsidR="0015111F">
        <w:t>s</w:t>
      </w:r>
      <w:r w:rsidRPr="00CF5188">
        <w:t xml:space="preserve"> increasing the number, one needs to be mindful of </w:t>
      </w:r>
      <w:r w:rsidR="001D5798">
        <w:t xml:space="preserve">avoiding </w:t>
      </w:r>
      <w:r w:rsidRPr="00CF5188">
        <w:t>a Christmas</w:t>
      </w:r>
      <w:r w:rsidRPr="00CF5188" w:rsidR="0015111F">
        <w:t xml:space="preserve"> </w:t>
      </w:r>
      <w:r w:rsidRPr="00CF5188">
        <w:t>tree effect</w:t>
      </w:r>
      <w:r w:rsidRPr="00CF5188" w:rsidR="006501F2">
        <w:t>. The statutory objectives still remain quite focused, as was intended after the GFC</w:t>
      </w:r>
      <w:r w:rsidRPr="00CF5188">
        <w:t>.</w:t>
      </w:r>
    </w:p>
    <w:p w:rsidR="004C4531" w:rsidRPr="00CF5188" w:rsidP="004C4531">
      <w:pPr>
        <w:pStyle w:val="Question"/>
      </w:pPr>
      <w:sdt>
        <w:sdtPr>
          <w:alias w:val="Member"/>
          <w:tag w:val="&lt;Member mnisId='4645' dodsId='148271'&gt;"/>
          <w:id w:val="1967542675"/>
          <w:placeholder>
            <w:docPart w:val="DefaultPlaceholder_-1854013440"/>
          </w:placeholder>
          <w:richText/>
        </w:sdtPr>
        <w:sdtContent>
          <w:r w:rsidRPr="00CF5188">
            <w:rPr>
              <w:b/>
            </w:rPr>
            <w:t>Emma Hardy:</w:t>
          </w:r>
        </w:sdtContent>
      </w:sdt>
      <w:r w:rsidRPr="00CF5188">
        <w:t xml:space="preserve"> The PRC</w:t>
      </w:r>
      <w:r w:rsidRPr="00CF5188" w:rsidR="006501F2">
        <w:t xml:space="preserve"> has a primary objective, a secondary objective and an insurance objective</w:t>
      </w:r>
      <w:r w:rsidRPr="00CF5188" w:rsidR="0015111F">
        <w:t>;</w:t>
      </w:r>
      <w:r w:rsidRPr="00CF5188" w:rsidR="006501F2">
        <w:t xml:space="preserve"> it must maintain regard for a series of regulatory principles, and like</w:t>
      </w:r>
      <w:r w:rsidRPr="00CF5188">
        <w:t xml:space="preserve"> the FCA must have regard</w:t>
      </w:r>
      <w:r w:rsidRPr="00CF5188" w:rsidR="006501F2">
        <w:t xml:space="preserve"> to seven aspects of Government economic policy</w:t>
      </w:r>
      <w:r w:rsidRPr="00CF5188">
        <w:t>. How does the Bank ensure that</w:t>
      </w:r>
      <w:r w:rsidRPr="00CF5188" w:rsidR="006501F2">
        <w:t xml:space="preserve"> each of these factors has been considered when setting rules, especially </w:t>
      </w:r>
      <w:r w:rsidRPr="00CF5188" w:rsidR="00E14D52">
        <w:t>given the point you just made that, i</w:t>
      </w:r>
      <w:r w:rsidRPr="00CF5188">
        <w:t xml:space="preserve">f it does not consider them </w:t>
      </w:r>
      <w:r w:rsidRPr="00CF5188" w:rsidR="00E14D52">
        <w:t xml:space="preserve">effectively </w:t>
      </w:r>
      <w:r w:rsidRPr="00CF5188">
        <w:t xml:space="preserve">when setting rules, we could face </w:t>
      </w:r>
      <w:r w:rsidRPr="00CF5188" w:rsidR="00EA1CE6">
        <w:t>another</w:t>
      </w:r>
      <w:r w:rsidRPr="00CF5188">
        <w:t xml:space="preserve"> appalling situation like we did in 2008</w:t>
      </w:r>
      <w:r w:rsidRPr="00CF5188" w:rsidR="00E14D52">
        <w:t>?</w:t>
      </w:r>
    </w:p>
    <w:p w:rsidR="004C4531" w:rsidRPr="00CF5188" w:rsidP="004C4531">
      <w:pPr>
        <w:pStyle w:val="Answer"/>
      </w:pPr>
      <w:sdt>
        <w:sdtPr>
          <w:alias w:val="Witness"/>
          <w:id w:val="-917628056"/>
          <w:placeholder>
            <w:docPart w:val="DefaultPlaceholder_-1854013440"/>
          </w:placeholder>
          <w:richText/>
        </w:sdtPr>
        <w:sdtContent>
          <w:r w:rsidRPr="00CF5188" w:rsidR="00EA1CE6">
            <w:rPr>
              <w:b/>
              <w:i/>
            </w:rPr>
            <w:t>Vicky Saporta:</w:t>
          </w:r>
        </w:sdtContent>
      </w:sdt>
      <w:r w:rsidRPr="00CF5188">
        <w:t xml:space="preserve"> We put out a consultation in January about updating our rules for international standards</w:t>
      </w:r>
      <w:r w:rsidRPr="00CF5188" w:rsidR="00E14D52">
        <w:t xml:space="preserve"> under the Financial Services Bill legislation and the have-regards that were added to our regulatory principles.</w:t>
      </w:r>
      <w:r w:rsidRPr="00CF5188">
        <w:t xml:space="preserve"> We set out how we looked into the trade-offs. The material is 29 pages in an annex</w:t>
      </w:r>
      <w:r w:rsidRPr="00CF5188" w:rsidR="0015111F">
        <w:t>e</w:t>
      </w:r>
      <w:r w:rsidRPr="00CF5188">
        <w:t xml:space="preserve"> to the consultation paper. This is a job and we are going to do it</w:t>
      </w:r>
      <w:r w:rsidRPr="00CF5188" w:rsidR="00E14D52">
        <w:t>,</w:t>
      </w:r>
      <w:r w:rsidRPr="00CF5188">
        <w:t xml:space="preserve"> and we are going to bring the evidence</w:t>
      </w:r>
      <w:r w:rsidRPr="00CF5188" w:rsidR="00E14D52">
        <w:t>,</w:t>
      </w:r>
      <w:r w:rsidRPr="00CF5188">
        <w:t xml:space="preserve"> </w:t>
      </w:r>
      <w:r w:rsidRPr="00CF5188" w:rsidR="00E14D52">
        <w:t>but g</w:t>
      </w:r>
      <w:r w:rsidRPr="00CF5188">
        <w:t>oing beyond that could pose certain challenges. We need to respect the have</w:t>
      </w:r>
      <w:r w:rsidRPr="00CF5188" w:rsidR="0015111F">
        <w:t>-</w:t>
      </w:r>
      <w:r w:rsidRPr="00CF5188">
        <w:t xml:space="preserve">regards, but if they impinge </w:t>
      </w:r>
      <w:r w:rsidRPr="00CF5188" w:rsidR="00E14D52">
        <w:t>on</w:t>
      </w:r>
      <w:r w:rsidRPr="00CF5188">
        <w:t xml:space="preserve"> the primary and secondary objectives</w:t>
      </w:r>
      <w:r w:rsidRPr="00CF5188" w:rsidR="0015111F">
        <w:t>, materially</w:t>
      </w:r>
      <w:r w:rsidRPr="00CF5188" w:rsidR="00E14D52">
        <w:t>, those</w:t>
      </w:r>
      <w:r w:rsidRPr="00CF5188">
        <w:t xml:space="preserve"> are the ones </w:t>
      </w:r>
      <w:r w:rsidRPr="00CF5188" w:rsidR="00E14D52">
        <w:t xml:space="preserve">that </w:t>
      </w:r>
      <w:r w:rsidRPr="00CF5188">
        <w:t>we need to pursue.</w:t>
      </w:r>
      <w:r w:rsidRPr="00CF5188" w:rsidR="00E14D52">
        <w:t xml:space="preserve"> That is why clarity on the primary and secondary objectives is paramount.</w:t>
      </w:r>
    </w:p>
    <w:p w:rsidR="004C4531" w:rsidRPr="00CF5188" w:rsidP="004C4531">
      <w:pPr>
        <w:pStyle w:val="Question"/>
      </w:pPr>
      <w:sdt>
        <w:sdtPr>
          <w:alias w:val="Member"/>
          <w:tag w:val="&lt;Member mnisId='4645' dodsId='148271'&gt;"/>
          <w:id w:val="1380820560"/>
          <w:placeholder>
            <w:docPart w:val="DefaultPlaceholder_-1854013440"/>
          </w:placeholder>
          <w:richText/>
        </w:sdtPr>
        <w:sdtContent>
          <w:r w:rsidRPr="00CF5188">
            <w:rPr>
              <w:b/>
            </w:rPr>
            <w:t>Emma Hardy:</w:t>
          </w:r>
        </w:sdtContent>
      </w:sdt>
      <w:r w:rsidRPr="00CF5188">
        <w:t xml:space="preserve"> You are setting</w:t>
      </w:r>
      <w:r w:rsidRPr="00CF5188" w:rsidR="00E14D52">
        <w:t xml:space="preserve"> the hierarchy yourself as a bank in terms of what it is that you follow</w:t>
      </w:r>
      <w:r w:rsidRPr="00CF5188">
        <w:t>.</w:t>
      </w:r>
    </w:p>
    <w:p w:rsidR="004C4531" w:rsidRPr="00CF5188" w:rsidP="004C4531">
      <w:pPr>
        <w:pStyle w:val="Answer"/>
      </w:pPr>
      <w:sdt>
        <w:sdtPr>
          <w:alias w:val="Witness"/>
          <w:id w:val="138390772"/>
          <w:placeholder>
            <w:docPart w:val="DefaultPlaceholder_-1854013440"/>
          </w:placeholder>
          <w:richText/>
        </w:sdtPr>
        <w:sdtContent>
          <w:r w:rsidRPr="00CF5188" w:rsidR="00EA1CE6">
            <w:rPr>
              <w:b/>
              <w:i/>
            </w:rPr>
            <w:t>Vicky Saporta:</w:t>
          </w:r>
        </w:sdtContent>
      </w:sdt>
      <w:r w:rsidRPr="00CF5188">
        <w:t xml:space="preserve"> No</w:t>
      </w:r>
      <w:r w:rsidRPr="00CF5188" w:rsidR="00E14D52">
        <w:t xml:space="preserve">, the hierarchy is a legal interpretation of the fact that you have given us </w:t>
      </w:r>
      <w:r w:rsidRPr="00CF5188" w:rsidR="0015111F">
        <w:t xml:space="preserve">two objectives: </w:t>
      </w:r>
      <w:r w:rsidRPr="00CF5188" w:rsidR="00E14D52">
        <w:t>a primary and a secondary, which is subject to the primary.</w:t>
      </w:r>
    </w:p>
    <w:p w:rsidR="004C4531" w:rsidRPr="00CF5188" w:rsidP="004C4531">
      <w:pPr>
        <w:pStyle w:val="Question"/>
      </w:pPr>
      <w:sdt>
        <w:sdtPr>
          <w:alias w:val="Member"/>
          <w:tag w:val="&lt;Member mnisId='4645' dodsId='148271'&gt;"/>
          <w:id w:val="-1317569473"/>
          <w:placeholder>
            <w:docPart w:val="DefaultPlaceholder_-1854013440"/>
          </w:placeholder>
          <w:richText/>
        </w:sdtPr>
        <w:sdtContent>
          <w:r w:rsidRPr="00CF5188">
            <w:rPr>
              <w:b/>
            </w:rPr>
            <w:t>Emma Hardy:</w:t>
          </w:r>
        </w:sdtContent>
      </w:sdt>
      <w:r w:rsidRPr="00CF5188">
        <w:t xml:space="preserve"> Edwin, </w:t>
      </w:r>
      <w:r w:rsidRPr="00CF5188" w:rsidR="00E14D52">
        <w:t xml:space="preserve">how </w:t>
      </w:r>
      <w:r w:rsidRPr="00CF5188">
        <w:t>do you manage</w:t>
      </w:r>
      <w:r w:rsidRPr="00CF5188" w:rsidR="00E14D52">
        <w:t xml:space="preserve"> scenarios in which one or more of your objectives, principles or have</w:t>
      </w:r>
      <w:r w:rsidRPr="00CF5188" w:rsidR="0015111F">
        <w:t>-</w:t>
      </w:r>
      <w:r w:rsidRPr="00CF5188" w:rsidR="00E14D52">
        <w:t>regards are in conflict with each other</w:t>
      </w:r>
      <w:r w:rsidRPr="00CF5188">
        <w:t>?</w:t>
      </w:r>
    </w:p>
    <w:p w:rsidR="00E14D52" w:rsidRPr="00CF5188" w:rsidP="004C4531">
      <w:pPr>
        <w:pStyle w:val="Answer"/>
      </w:pPr>
      <w:sdt>
        <w:sdtPr>
          <w:alias w:val="Witness"/>
          <w:id w:val="-1873672501"/>
          <w:placeholder>
            <w:docPart w:val="DefaultPlaceholder_-1854013440"/>
          </w:placeholder>
          <w:richText/>
        </w:sdtPr>
        <w:sdtContent>
          <w:r w:rsidRPr="00CF5188" w:rsidR="00EA1CE6">
            <w:rPr>
              <w:b/>
              <w:i/>
            </w:rPr>
            <w:t>Edwin Schooling Latter:</w:t>
          </w:r>
        </w:sdtContent>
      </w:sdt>
      <w:r w:rsidRPr="00CF5188" w:rsidR="004C4531">
        <w:t xml:space="preserve"> They can be in conflict. Vicky is right that it helps that have-regards are of second order</w:t>
      </w:r>
      <w:r w:rsidRPr="00CF5188">
        <w:t xml:space="preserve"> compared to the statutory objectives. As she mentions,</w:t>
      </w:r>
      <w:r w:rsidRPr="00CF5188" w:rsidR="004C4531">
        <w:t xml:space="preserve"> </w:t>
      </w:r>
      <w:r w:rsidRPr="00CF5188">
        <w:t>f</w:t>
      </w:r>
      <w:r w:rsidRPr="00CF5188" w:rsidR="004C4531">
        <w:t>or example, a competitiveness have-regard could be in conflict with</w:t>
      </w:r>
      <w:r w:rsidRPr="00CF5188">
        <w:t>, in our case, a market</w:t>
      </w:r>
      <w:r w:rsidRPr="00CF5188" w:rsidR="0015111F">
        <w:t xml:space="preserve"> </w:t>
      </w:r>
      <w:r w:rsidRPr="00CF5188">
        <w:t>integrity or consumer</w:t>
      </w:r>
      <w:r w:rsidRPr="00CF5188" w:rsidR="0015111F">
        <w:t xml:space="preserve"> </w:t>
      </w:r>
      <w:r w:rsidRPr="00CF5188">
        <w:t>protection have-regard</w:t>
      </w:r>
      <w:r w:rsidRPr="00CF5188" w:rsidR="004C4531">
        <w:t>. Let us say that it is about the amount of capital</w:t>
      </w:r>
      <w:r w:rsidRPr="00CF5188">
        <w:t xml:space="preserve"> that a firm has to hold</w:t>
      </w:r>
      <w:r w:rsidRPr="00CF5188" w:rsidR="004C4531">
        <w:t>.</w:t>
      </w:r>
      <w:r w:rsidRPr="00CF5188">
        <w:t xml:space="preserve"> Consumers get better protection and markets are less likely to suffer if there is more capital, but t</w:t>
      </w:r>
      <w:r w:rsidRPr="00CF5188" w:rsidR="004C4531">
        <w:t xml:space="preserve">hat makes it more expensive to do business, which has </w:t>
      </w:r>
      <w:r w:rsidRPr="00CF5188" w:rsidR="0015111F">
        <w:t xml:space="preserve">a </w:t>
      </w:r>
      <w:r w:rsidRPr="00CF5188" w:rsidR="004C4531">
        <w:t>negative effect</w:t>
      </w:r>
      <w:r w:rsidRPr="00CF5188">
        <w:t>, potentially,</w:t>
      </w:r>
      <w:r w:rsidRPr="00CF5188" w:rsidR="004C4531">
        <w:t xml:space="preserve"> on the attractiveness of the UK</w:t>
      </w:r>
      <w:r w:rsidRPr="00CF5188">
        <w:t xml:space="preserve"> as a place to do business</w:t>
      </w:r>
      <w:r w:rsidRPr="00CF5188" w:rsidR="004C4531">
        <w:t>.</w:t>
      </w:r>
    </w:p>
    <w:p w:rsidR="004C4531" w:rsidRPr="00CF5188" w:rsidP="004C4531">
      <w:pPr>
        <w:pStyle w:val="Answer"/>
      </w:pPr>
      <w:r w:rsidRPr="00CF5188">
        <w:t>Looking ahead, the net</w:t>
      </w:r>
      <w:r w:rsidRPr="00CF5188" w:rsidR="0015111F">
        <w:t xml:space="preserve"> </w:t>
      </w:r>
      <w:r w:rsidRPr="00CF5188">
        <w:t>zero have</w:t>
      </w:r>
      <w:r w:rsidRPr="00CF5188" w:rsidR="00E14D52">
        <w:t>-</w:t>
      </w:r>
      <w:r w:rsidRPr="00CF5188">
        <w:t xml:space="preserve">regard, which we welcome, would usually sit very </w:t>
      </w:r>
      <w:r w:rsidRPr="00CF5188" w:rsidR="0015111F">
        <w:t>easily</w:t>
      </w:r>
      <w:r w:rsidRPr="00CF5188">
        <w:t xml:space="preserve"> with </w:t>
      </w:r>
      <w:r w:rsidRPr="00CF5188" w:rsidR="00E14D52">
        <w:t xml:space="preserve">consumer protection </w:t>
      </w:r>
      <w:r w:rsidRPr="00CF5188" w:rsidR="0015111F">
        <w:t>and</w:t>
      </w:r>
      <w:r w:rsidRPr="00CF5188" w:rsidR="00E14D52">
        <w:t xml:space="preserve"> </w:t>
      </w:r>
      <w:r w:rsidRPr="00CF5188">
        <w:t>markets</w:t>
      </w:r>
      <w:r w:rsidRPr="00CF5188" w:rsidR="00E14D52">
        <w:t xml:space="preserve"> that work well in the interests of consumers, but l</w:t>
      </w:r>
      <w:r w:rsidRPr="00CF5188">
        <w:t xml:space="preserve">et us say that it pushes the financial system towards prioritising </w:t>
      </w:r>
      <w:r w:rsidRPr="00CF5188" w:rsidR="00E14D52">
        <w:t xml:space="preserve">financing of </w:t>
      </w:r>
      <w:r w:rsidRPr="00CF5188">
        <w:t>green investments</w:t>
      </w:r>
      <w:r w:rsidRPr="00CF5188" w:rsidR="00E14D52">
        <w:t>: households that have low emissions or that do not rely on fossil fuels</w:t>
      </w:r>
      <w:r w:rsidRPr="00CF5188">
        <w:t>. How would that leave mortgage</w:t>
      </w:r>
      <w:r w:rsidRPr="00CF5188" w:rsidR="0015111F">
        <w:t>-</w:t>
      </w:r>
      <w:r w:rsidRPr="00CF5188">
        <w:t>holders who were in household</w:t>
      </w:r>
      <w:r w:rsidRPr="00CF5188" w:rsidR="0015111F">
        <w:t>s</w:t>
      </w:r>
      <w:r w:rsidRPr="00CF5188" w:rsidR="00E14D52">
        <w:t xml:space="preserve"> that were not very efficient in one of those aspects</w:t>
      </w:r>
      <w:r w:rsidRPr="00CF5188" w:rsidR="0015111F">
        <w:t>,</w:t>
      </w:r>
      <w:r w:rsidRPr="00CF5188" w:rsidR="00E14D52">
        <w:t xml:space="preserve"> but were potentially vulnerable and still needed </w:t>
      </w:r>
      <w:r w:rsidRPr="00CF5188" w:rsidR="00E14D52">
        <w:t>consumer protection?</w:t>
      </w:r>
      <w:r w:rsidRPr="00CF5188">
        <w:t xml:space="preserve"> There will be balances to strike</w:t>
      </w:r>
      <w:r w:rsidRPr="00CF5188" w:rsidR="00E14D52">
        <w:t xml:space="preserve"> and we will have to do so in line with the legal requirements</w:t>
      </w:r>
      <w:r w:rsidRPr="00CF5188" w:rsidR="0015111F">
        <w:t>,</w:t>
      </w:r>
      <w:r w:rsidRPr="00CF5188" w:rsidR="00E14D52">
        <w:t xml:space="preserve"> but also sensitive to the ambitions and objectives of wider public policy</w:t>
      </w:r>
      <w:r w:rsidRPr="00CF5188">
        <w:t>.</w:t>
      </w:r>
    </w:p>
    <w:p w:rsidR="004C4531" w:rsidRPr="00CF5188" w:rsidP="004C4531">
      <w:pPr>
        <w:pStyle w:val="Question"/>
      </w:pPr>
      <w:sdt>
        <w:sdtPr>
          <w:alias w:val="Member"/>
          <w:tag w:val="&lt;Member mnisId='4645' dodsId='148271'&gt;"/>
          <w:id w:val="-1727059616"/>
          <w:placeholder>
            <w:docPart w:val="DefaultPlaceholder_-1854013440"/>
          </w:placeholder>
          <w:richText/>
        </w:sdtPr>
        <w:sdtContent>
          <w:r w:rsidRPr="00CF5188">
            <w:rPr>
              <w:b/>
            </w:rPr>
            <w:t>Emma Hardy:</w:t>
          </w:r>
        </w:sdtContent>
      </w:sdt>
      <w:r w:rsidRPr="00CF5188">
        <w:t xml:space="preserve"> It seems that you are saying that</w:t>
      </w:r>
      <w:r w:rsidRPr="00CF5188" w:rsidR="00E14D52">
        <w:t xml:space="preserve"> you like the hierarchy in terms of objectives, and that </w:t>
      </w:r>
      <w:r w:rsidRPr="00CF5188" w:rsidR="0015111F">
        <w:t>i</w:t>
      </w:r>
      <w:r w:rsidRPr="00CF5188" w:rsidR="00E14D52">
        <w:t>t gives clarit</w:t>
      </w:r>
      <w:r w:rsidRPr="00CF5188" w:rsidR="0015111F">
        <w:t>y</w:t>
      </w:r>
      <w:r w:rsidRPr="00CF5188" w:rsidR="00E14D52">
        <w:t>,</w:t>
      </w:r>
      <w:r w:rsidRPr="00CF5188" w:rsidR="0015111F">
        <w:t xml:space="preserve"> but,</w:t>
      </w:r>
      <w:r w:rsidRPr="00CF5188" w:rsidR="00E14D52">
        <w:t xml:space="preserve"> when it comes down to it</w:t>
      </w:r>
      <w:r w:rsidRPr="00CF5188" w:rsidR="0015111F">
        <w:t>,</w:t>
      </w:r>
      <w:r w:rsidRPr="00CF5188">
        <w:t xml:space="preserve"> </w:t>
      </w:r>
      <w:r w:rsidRPr="00CF5188" w:rsidR="00E14D52">
        <w:t>the h</w:t>
      </w:r>
      <w:r w:rsidRPr="00CF5188">
        <w:t xml:space="preserve">ave-regards will be dismissed </w:t>
      </w:r>
      <w:r w:rsidRPr="00CF5188" w:rsidR="00E14D52">
        <w:t>if they come into conflict with the primary objectives</w:t>
      </w:r>
      <w:r w:rsidRPr="00CF5188" w:rsidR="0015111F">
        <w:t>. That</w:t>
      </w:r>
      <w:r w:rsidRPr="00CF5188">
        <w:t xml:space="preserve"> makes me wonder out loud how meaningful the have-regard principles are to start with. </w:t>
      </w:r>
      <w:r w:rsidRPr="00CF5188" w:rsidR="00E14D52">
        <w:t xml:space="preserve">What would it change in practice for regulators to have an objective for financial inclusion? </w:t>
      </w:r>
      <w:r w:rsidRPr="00CF5188">
        <w:t>How might you seek to</w:t>
      </w:r>
      <w:r w:rsidRPr="00CF5188" w:rsidR="00E14D52">
        <w:t xml:space="preserve"> reflect that in policy</w:t>
      </w:r>
      <w:r w:rsidRPr="00CF5188" w:rsidR="0015111F">
        <w:noBreakHyphen/>
      </w:r>
      <w:r w:rsidRPr="00CF5188" w:rsidR="00E14D52">
        <w:t>making</w:t>
      </w:r>
      <w:r w:rsidRPr="00CF5188">
        <w:t>?</w:t>
      </w:r>
    </w:p>
    <w:p w:rsidR="004C4531" w:rsidRPr="00CF5188" w:rsidP="004C4531">
      <w:pPr>
        <w:pStyle w:val="Answer"/>
      </w:pPr>
      <w:sdt>
        <w:sdtPr>
          <w:alias w:val="Witness"/>
          <w:id w:val="1952514886"/>
          <w:placeholder>
            <w:docPart w:val="DefaultPlaceholder_-1854013440"/>
          </w:placeholder>
          <w:richText/>
        </w:sdtPr>
        <w:sdtContent>
          <w:r w:rsidRPr="00CF5188" w:rsidR="00EA1CE6">
            <w:rPr>
              <w:b/>
              <w:i/>
            </w:rPr>
            <w:t>Vicky Saporta:</w:t>
          </w:r>
        </w:sdtContent>
      </w:sdt>
      <w:r w:rsidRPr="00CF5188">
        <w:t xml:space="preserve"> Financial inclusion is very important to achieve. </w:t>
      </w:r>
      <w:r w:rsidRPr="00CF5188" w:rsidR="00E14D52">
        <w:t>With all due respect</w:t>
      </w:r>
      <w:r w:rsidRPr="00CF5188">
        <w:t xml:space="preserve"> to Edwin, my view </w:t>
      </w:r>
      <w:r w:rsidRPr="00CF5188" w:rsidR="00E14D52">
        <w:t xml:space="preserve">as </w:t>
      </w:r>
      <w:r w:rsidRPr="00CF5188">
        <w:t>a regulator is that it sits more comfortably with a regulator that has a consumer</w:t>
      </w:r>
      <w:r w:rsidRPr="00CF5188" w:rsidR="0086667E">
        <w:t xml:space="preserve"> </w:t>
      </w:r>
      <w:r w:rsidRPr="00CF5188">
        <w:t>protection objective than one that has</w:t>
      </w:r>
      <w:r w:rsidRPr="00CF5188" w:rsidR="00A26531">
        <w:t xml:space="preserve"> an objective of </w:t>
      </w:r>
      <w:r w:rsidRPr="00CF5188" w:rsidR="00E14D52">
        <w:t>contributing</w:t>
      </w:r>
      <w:r w:rsidRPr="00CF5188" w:rsidR="0086667E">
        <w:t xml:space="preserve"> to</w:t>
      </w:r>
      <w:r w:rsidRPr="00CF5188" w:rsidR="00E14D52">
        <w:t xml:space="preserve"> financial stability</w:t>
      </w:r>
      <w:r w:rsidRPr="00CF5188" w:rsidR="00DE38FD">
        <w:t>,</w:t>
      </w:r>
      <w:r w:rsidRPr="00CF5188" w:rsidR="00E14D52">
        <w:t xml:space="preserve"> safety </w:t>
      </w:r>
      <w:r w:rsidRPr="00CF5188" w:rsidR="00A26531">
        <w:t>and soundness. I would like to defer to Edwin, because it is more aligned with consumer protection.</w:t>
      </w:r>
    </w:p>
    <w:p w:rsidR="00A26531" w:rsidRPr="00CF5188" w:rsidP="004C4531">
      <w:pPr>
        <w:pStyle w:val="Answer"/>
      </w:pPr>
      <w:r w:rsidRPr="00CF5188">
        <w:t>I could come back to your point</w:t>
      </w:r>
      <w:r w:rsidRPr="00CF5188" w:rsidR="00E14D52">
        <w:t>, if you would like me to,</w:t>
      </w:r>
      <w:r w:rsidRPr="00CF5188">
        <w:t xml:space="preserve"> on what the point of have-regards is. It is a fair and well-put challenge. The point is that the</w:t>
      </w:r>
      <w:r w:rsidRPr="00CF5188" w:rsidR="00E14D52">
        <w:t>re are</w:t>
      </w:r>
      <w:r w:rsidRPr="00CF5188">
        <w:t xml:space="preserve"> circumstances </w:t>
      </w:r>
      <w:r w:rsidR="00D037A1">
        <w:t>in which</w:t>
      </w:r>
      <w:r w:rsidRPr="00CF5188">
        <w:t xml:space="preserve"> your primary or secondary objective might not be particularly impacted, but something that you do might have a big impact</w:t>
      </w:r>
      <w:r w:rsidRPr="00CF5188" w:rsidR="00E14D52">
        <w:t xml:space="preserve"> on one of your have-regards</w:t>
      </w:r>
      <w:r w:rsidRPr="00CF5188">
        <w:t>. In that particular case, the have-regard is the one that moves your policy.</w:t>
      </w:r>
    </w:p>
    <w:p w:rsidR="00E14D52" w:rsidRPr="00CF5188" w:rsidP="00A26531">
      <w:pPr>
        <w:pStyle w:val="Answer"/>
      </w:pPr>
      <w:sdt>
        <w:sdtPr>
          <w:alias w:val="Witness"/>
          <w:id w:val="855539475"/>
          <w:placeholder>
            <w:docPart w:val="DefaultPlaceholder_-1854013440"/>
          </w:placeholder>
          <w:richText/>
        </w:sdtPr>
        <w:sdtContent>
          <w:r w:rsidRPr="00CF5188" w:rsidR="00EA1CE6">
            <w:rPr>
              <w:b/>
              <w:i/>
            </w:rPr>
            <w:t>Edwin Schooling Latter:</w:t>
          </w:r>
        </w:sdtContent>
      </w:sdt>
      <w:r w:rsidRPr="00CF5188" w:rsidR="00A26531">
        <w:t xml:space="preserve"> Have-regards will not be dismissed</w:t>
      </w:r>
      <w:r w:rsidRPr="00CF5188" w:rsidR="00DE38FD">
        <w:t>.</w:t>
      </w:r>
      <w:r w:rsidRPr="00CF5188">
        <w:t xml:space="preserve"> </w:t>
      </w:r>
      <w:r w:rsidRPr="00CF5188" w:rsidR="00DE38FD">
        <w:t xml:space="preserve">They </w:t>
      </w:r>
      <w:r w:rsidRPr="00CF5188">
        <w:t>are very real and we take them into account in a very real way.</w:t>
      </w:r>
      <w:r w:rsidRPr="00CF5188" w:rsidR="00A26531">
        <w:t xml:space="preserve"> If they are in direct conflict with one </w:t>
      </w:r>
      <w:r w:rsidRPr="00CF5188">
        <w:t xml:space="preserve">of </w:t>
      </w:r>
      <w:r w:rsidRPr="00CF5188" w:rsidR="00A26531">
        <w:t>our statutory objectives</w:t>
      </w:r>
      <w:r w:rsidRPr="00CF5188">
        <w:t>, however, it is difficult and probably improper for us to prioritise the have-regard and ignore the statutory objective.</w:t>
      </w:r>
    </w:p>
    <w:p w:rsidR="00A26531" w:rsidRPr="00CF5188" w:rsidP="00A26531">
      <w:pPr>
        <w:pStyle w:val="Answer"/>
      </w:pPr>
      <w:r w:rsidRPr="00CF5188">
        <w:t xml:space="preserve">Financial </w:t>
      </w:r>
      <w:r w:rsidRPr="00CF5188">
        <w:t xml:space="preserve">inclusion is a very </w:t>
      </w:r>
      <w:r w:rsidRPr="00CF5188" w:rsidR="00E14D52">
        <w:t xml:space="preserve">real </w:t>
      </w:r>
      <w:r w:rsidRPr="00CF5188">
        <w:t>consideration for us already</w:t>
      </w:r>
      <w:r w:rsidRPr="00CF5188" w:rsidR="00E14D52">
        <w:t>, by virtue of two facts. One</w:t>
      </w:r>
      <w:r w:rsidRPr="00CF5188" w:rsidR="00B62820">
        <w:t xml:space="preserve"> is our consumer</w:t>
      </w:r>
      <w:r w:rsidRPr="00CF5188" w:rsidR="004655D9">
        <w:t xml:space="preserve"> </w:t>
      </w:r>
      <w:r w:rsidRPr="00CF5188" w:rsidR="00B62820">
        <w:t>protection objective,</w:t>
      </w:r>
      <w:r w:rsidRPr="00CF5188" w:rsidR="00E14D52">
        <w:t xml:space="preserve"> </w:t>
      </w:r>
      <w:r w:rsidRPr="00CF5188" w:rsidR="00B62820">
        <w:t>which f</w:t>
      </w:r>
      <w:r w:rsidRPr="00CF5188">
        <w:t xml:space="preserve">inancial inclusion is, in large part, about. </w:t>
      </w:r>
      <w:r w:rsidRPr="00CF5188" w:rsidR="00B62820">
        <w:t>We also have to take into account the public</w:t>
      </w:r>
      <w:r w:rsidRPr="00CF5188" w:rsidR="004655D9">
        <w:t xml:space="preserve"> </w:t>
      </w:r>
      <w:r w:rsidRPr="00CF5188" w:rsidR="00B62820">
        <w:t>sector</w:t>
      </w:r>
      <w:r w:rsidRPr="00CF5188" w:rsidR="004655D9">
        <w:t xml:space="preserve"> </w:t>
      </w:r>
      <w:r w:rsidRPr="00CF5188" w:rsidR="00B62820">
        <w:t xml:space="preserve">equality duties, as do all public bodies. </w:t>
      </w:r>
      <w:r w:rsidRPr="00CF5188">
        <w:t>Internally, the combination of those two things has allowed us</w:t>
      </w:r>
      <w:r w:rsidRPr="00CF5188" w:rsidR="00B62820">
        <w:t xml:space="preserve"> to be quite front-foot on financial</w:t>
      </w:r>
      <w:r w:rsidRPr="00CF5188" w:rsidR="004655D9">
        <w:t xml:space="preserve"> </w:t>
      </w:r>
      <w:r w:rsidRPr="00CF5188" w:rsidR="00B62820">
        <w:t>inclusion matters</w:t>
      </w:r>
      <w:r w:rsidRPr="00CF5188">
        <w:t xml:space="preserve">, such that we have quite good scope to take forward issues of importance </w:t>
      </w:r>
      <w:r w:rsidRPr="00CF5188" w:rsidR="00B62820">
        <w:t>to financial inclusion even with</w:t>
      </w:r>
      <w:r w:rsidRPr="00CF5188">
        <w:t>in the current framework.</w:t>
      </w:r>
    </w:p>
    <w:p w:rsidR="00A26531" w:rsidRPr="00CF5188" w:rsidP="00A26531">
      <w:pPr>
        <w:pStyle w:val="Question"/>
      </w:pPr>
      <w:sdt>
        <w:sdtPr>
          <w:alias w:val="Member"/>
          <w:tag w:val="&lt;Member mnisId='4768' dodsId=''&gt;"/>
          <w:id w:val="1989676657"/>
          <w:placeholder>
            <w:docPart w:val="DefaultPlaceholder_-1854013440"/>
          </w:placeholder>
          <w:richText/>
        </w:sdtPr>
        <w:sdtContent>
          <w:r w:rsidRPr="00CF5188">
            <w:rPr>
              <w:b/>
            </w:rPr>
            <w:t>Julie Marson:</w:t>
          </w:r>
        </w:sdtContent>
      </w:sdt>
      <w:r w:rsidRPr="00CF5188">
        <w:t xml:space="preserve"> Edwin, as you know, the Treasury has consulted on specific activity-related regulatory proposals. In your response to the Treasury’s consultation, you expressed some reservations about that proposal.</w:t>
      </w:r>
      <w:r w:rsidRPr="00CF5188" w:rsidR="00B62820">
        <w:t xml:space="preserve"> Could you outline your concerns about that approach?</w:t>
      </w:r>
    </w:p>
    <w:p w:rsidR="00A26531" w:rsidRPr="00CF5188" w:rsidP="00A26531">
      <w:pPr>
        <w:pStyle w:val="Answer"/>
      </w:pPr>
      <w:sdt>
        <w:sdtPr>
          <w:alias w:val="Witness"/>
          <w:id w:val="1426930388"/>
          <w:placeholder>
            <w:docPart w:val="DefaultPlaceholder_-1854013440"/>
          </w:placeholder>
          <w:richText/>
        </w:sdtPr>
        <w:sdtContent>
          <w:r w:rsidRPr="00CF5188" w:rsidR="00EA1CE6">
            <w:rPr>
              <w:b/>
              <w:i/>
            </w:rPr>
            <w:t>Edwin Schooling Latter:</w:t>
          </w:r>
        </w:sdtContent>
      </w:sdt>
      <w:r w:rsidRPr="00CF5188">
        <w:t xml:space="preserve"> During this debate, one of the ideas put </w:t>
      </w:r>
      <w:r w:rsidRPr="00CF5188" w:rsidR="00B62820">
        <w:t xml:space="preserve">on the table </w:t>
      </w:r>
      <w:r w:rsidRPr="00CF5188">
        <w:t xml:space="preserve">was </w:t>
      </w:r>
      <w:r w:rsidRPr="00CF5188" w:rsidR="009341EF">
        <w:t>about</w:t>
      </w:r>
      <w:r w:rsidRPr="00CF5188">
        <w:t xml:space="preserve"> </w:t>
      </w:r>
      <w:r w:rsidRPr="00CF5188" w:rsidR="00B62820">
        <w:t xml:space="preserve">whether we should have different </w:t>
      </w:r>
      <w:r w:rsidRPr="00CF5188">
        <w:t>have-regards</w:t>
      </w:r>
      <w:r w:rsidRPr="00CF5188" w:rsidR="00B62820">
        <w:t xml:space="preserve"> or objectives, perhaps, when making regulations for different parts of the overall financial sector</w:t>
      </w:r>
      <w:r w:rsidRPr="00CF5188">
        <w:t xml:space="preserve">. That is something that we are a little nervous about. We regulate </w:t>
      </w:r>
      <w:r w:rsidRPr="00CF5188" w:rsidR="00B62820">
        <w:t xml:space="preserve">and supervise </w:t>
      </w:r>
      <w:r w:rsidRPr="00CF5188">
        <w:t xml:space="preserve">a wide variety of </w:t>
      </w:r>
      <w:r w:rsidRPr="00CF5188" w:rsidR="00B62820">
        <w:t xml:space="preserve">types of </w:t>
      </w:r>
      <w:r w:rsidRPr="00CF5188">
        <w:t>firms</w:t>
      </w:r>
      <w:r w:rsidRPr="00CF5188" w:rsidR="009341EF">
        <w:t>.</w:t>
      </w:r>
      <w:r w:rsidRPr="00CF5188">
        <w:t xml:space="preserve"> </w:t>
      </w:r>
      <w:r w:rsidRPr="00CF5188" w:rsidR="009341EF">
        <w:t xml:space="preserve">There </w:t>
      </w:r>
      <w:r w:rsidRPr="00CF5188">
        <w:t>would</w:t>
      </w:r>
      <w:r w:rsidRPr="00CF5188" w:rsidR="00B62820">
        <w:t>, therefore,</w:t>
      </w:r>
      <w:r w:rsidRPr="00CF5188">
        <w:t xml:space="preserve"> be </w:t>
      </w:r>
      <w:r w:rsidRPr="00CF5188" w:rsidR="00B62820">
        <w:t xml:space="preserve">quite a lot of </w:t>
      </w:r>
      <w:r w:rsidRPr="00CF5188">
        <w:t>additional complexity for us</w:t>
      </w:r>
      <w:r w:rsidRPr="00CF5188" w:rsidR="00B62820">
        <w:t>,</w:t>
      </w:r>
      <w:r w:rsidRPr="00CF5188">
        <w:t xml:space="preserve"> if a </w:t>
      </w:r>
      <w:r w:rsidRPr="00CF5188" w:rsidR="00B62820">
        <w:t xml:space="preserve">slightly different </w:t>
      </w:r>
      <w:r w:rsidRPr="00CF5188">
        <w:t>set of objectives</w:t>
      </w:r>
      <w:r w:rsidRPr="00CF5188" w:rsidR="00B62820">
        <w:t>,</w:t>
      </w:r>
      <w:r w:rsidRPr="00CF5188">
        <w:t xml:space="preserve"> </w:t>
      </w:r>
      <w:r w:rsidRPr="00CF5188" w:rsidR="00B62820">
        <w:t xml:space="preserve">have-regards or considerations </w:t>
      </w:r>
      <w:r w:rsidRPr="00CF5188">
        <w:t>applied to different firms.</w:t>
      </w:r>
    </w:p>
    <w:p w:rsidR="00A26531" w:rsidRPr="00CF5188" w:rsidP="00A26531">
      <w:pPr>
        <w:pStyle w:val="Answer"/>
      </w:pPr>
      <w:r w:rsidRPr="00CF5188">
        <w:t xml:space="preserve">It is not just a selfish point. </w:t>
      </w:r>
      <w:r w:rsidRPr="00CF5188">
        <w:t xml:space="preserve">If those differences in objectives and rulesets were based on type of firm, </w:t>
      </w:r>
      <w:r w:rsidRPr="00CF5188">
        <w:t xml:space="preserve">for example, </w:t>
      </w:r>
      <w:r w:rsidRPr="00CF5188">
        <w:t xml:space="preserve">we </w:t>
      </w:r>
      <w:r w:rsidRPr="00CF5188" w:rsidR="00D969B0">
        <w:t xml:space="preserve">would </w:t>
      </w:r>
      <w:r w:rsidRPr="00CF5188">
        <w:t>create a regulatory arbitrage where a firm</w:t>
      </w:r>
      <w:r w:rsidRPr="00CF5188" w:rsidR="00D969B0">
        <w:t xml:space="preserve"> </w:t>
      </w:r>
      <w:r w:rsidR="00D037A1">
        <w:t xml:space="preserve">that is </w:t>
      </w:r>
      <w:r w:rsidRPr="00CF5188">
        <w:t>not in that category might find</w:t>
      </w:r>
      <w:r w:rsidRPr="00CF5188">
        <w:t xml:space="preserve"> it easier to do business than a firm that is</w:t>
      </w:r>
      <w:r w:rsidRPr="00CF5188">
        <w:t xml:space="preserve">, because one is subject to those constraints and the other </w:t>
      </w:r>
      <w:r w:rsidRPr="00CF5188">
        <w:t xml:space="preserve">is </w:t>
      </w:r>
      <w:r w:rsidRPr="00CF5188">
        <w:t>not.</w:t>
      </w:r>
    </w:p>
    <w:p w:rsidR="00A26531" w:rsidRPr="00CF5188" w:rsidP="00A26531">
      <w:pPr>
        <w:pStyle w:val="Answer"/>
      </w:pPr>
      <w:r w:rsidRPr="00CF5188">
        <w:t>If it is done on the basis of activity rather than type of firm, we will probably have a slightly different problem, which is that f</w:t>
      </w:r>
      <w:r w:rsidRPr="00CF5188">
        <w:t>irms may</w:t>
      </w:r>
      <w:r w:rsidRPr="00CF5188" w:rsidR="00D969B0">
        <w:t xml:space="preserve"> not</w:t>
      </w:r>
      <w:r w:rsidRPr="00CF5188">
        <w:t xml:space="preserve"> be clear </w:t>
      </w:r>
      <w:r w:rsidRPr="00CF5188">
        <w:t xml:space="preserve">about </w:t>
      </w:r>
      <w:r w:rsidRPr="00CF5188">
        <w:t xml:space="preserve">whether the </w:t>
      </w:r>
      <w:r w:rsidRPr="00CF5188">
        <w:t xml:space="preserve">particular have-regard or </w:t>
      </w:r>
      <w:r w:rsidRPr="00CF5188">
        <w:t>objective is one that applies to them.</w:t>
      </w:r>
      <w:r w:rsidRPr="00CF5188">
        <w:t xml:space="preserve"> Partly for avoiding confusion in the industry itself and partly for simplicity, but also because, i</w:t>
      </w:r>
      <w:r w:rsidRPr="00CF5188">
        <w:t>f something is important, it is generally going to be important across the board</w:t>
      </w:r>
      <w:r w:rsidRPr="00CF5188">
        <w:t xml:space="preserve">, it is </w:t>
      </w:r>
      <w:r w:rsidRPr="00CF5188" w:rsidR="00EA1CE6">
        <w:t>simpler and more straightforward</w:t>
      </w:r>
      <w:r w:rsidRPr="00CF5188">
        <w:t xml:space="preserve"> to have a single set of objectives and have-regards.</w:t>
      </w:r>
    </w:p>
    <w:p w:rsidR="00A26531" w:rsidRPr="00CF5188" w:rsidP="00A26531">
      <w:pPr>
        <w:pStyle w:val="Question"/>
      </w:pPr>
      <w:sdt>
        <w:sdtPr>
          <w:alias w:val="Member"/>
          <w:tag w:val="&lt;Member mnisId='4768' dodsId=''&gt;"/>
          <w:id w:val="-691839823"/>
          <w:placeholder>
            <w:docPart w:val="DefaultPlaceholder_-1854013440"/>
          </w:placeholder>
          <w:richText/>
        </w:sdtPr>
        <w:sdtContent>
          <w:r w:rsidRPr="00CF5188">
            <w:rPr>
              <w:b/>
            </w:rPr>
            <w:t>Julie Marson:</w:t>
          </w:r>
        </w:sdtContent>
      </w:sdt>
      <w:r w:rsidRPr="00CF5188">
        <w:t xml:space="preserve"> </w:t>
      </w:r>
      <w:r w:rsidRPr="00CF5188" w:rsidR="00B62820">
        <w:t xml:space="preserve">I do not want to paraphrase you. </w:t>
      </w:r>
      <w:r w:rsidRPr="00CF5188">
        <w:t xml:space="preserve">We have talked </w:t>
      </w:r>
      <w:r w:rsidRPr="00CF5188" w:rsidR="00B62820">
        <w:t xml:space="preserve">a lot recently at this Committee </w:t>
      </w:r>
      <w:r w:rsidRPr="00CF5188">
        <w:t>about LC</w:t>
      </w:r>
      <w:r w:rsidRPr="00CF5188" w:rsidR="00B62820">
        <w:t xml:space="preserve">F </w:t>
      </w:r>
      <w:r w:rsidRPr="00CF5188">
        <w:t>and perimeter issues.</w:t>
      </w:r>
      <w:r w:rsidRPr="00CF5188" w:rsidR="00B62820">
        <w:t xml:space="preserve"> Are you concerned that we might be creating perimeter issues?</w:t>
      </w:r>
    </w:p>
    <w:p w:rsidR="00A26531" w:rsidRPr="00CF5188" w:rsidP="00A26531">
      <w:pPr>
        <w:pStyle w:val="Answer"/>
      </w:pPr>
      <w:sdt>
        <w:sdtPr>
          <w:alias w:val="Witness"/>
          <w:id w:val="1484593539"/>
          <w:placeholder>
            <w:docPart w:val="DefaultPlaceholder_-1854013440"/>
          </w:placeholder>
          <w:richText/>
        </w:sdtPr>
        <w:sdtContent>
          <w:r w:rsidRPr="00CF5188" w:rsidR="00EA1CE6">
            <w:rPr>
              <w:b/>
              <w:i/>
            </w:rPr>
            <w:t>Edwin Schooling Latter:</w:t>
          </w:r>
        </w:sdtContent>
      </w:sdt>
      <w:r w:rsidRPr="00CF5188">
        <w:t xml:space="preserve"> </w:t>
      </w:r>
      <w:r w:rsidRPr="00CF5188" w:rsidR="00D969B0">
        <w:t xml:space="preserve">Yes, probably </w:t>
      </w:r>
      <w:r w:rsidRPr="00CF5188">
        <w:t xml:space="preserve">not with </w:t>
      </w:r>
      <w:r w:rsidRPr="00CF5188" w:rsidR="00B62820">
        <w:t xml:space="preserve">quite </w:t>
      </w:r>
      <w:r w:rsidRPr="00CF5188">
        <w:t xml:space="preserve">the severity of that </w:t>
      </w:r>
      <w:r w:rsidRPr="00CF5188" w:rsidR="00B62820">
        <w:t xml:space="preserve">very complex </w:t>
      </w:r>
      <w:r w:rsidRPr="00CF5188">
        <w:t>perimeter</w:t>
      </w:r>
      <w:r w:rsidRPr="00CF5188" w:rsidR="00B62820">
        <w:t>, which is an issue, but another version of that within the perimeter about exactly where the boundary between low and high tide was</w:t>
      </w:r>
      <w:r w:rsidRPr="00CF5188" w:rsidR="00D969B0">
        <w:t>,</w:t>
      </w:r>
      <w:r w:rsidRPr="00CF5188" w:rsidR="00B62820">
        <w:t xml:space="preserve"> or something like that.</w:t>
      </w:r>
    </w:p>
    <w:p w:rsidR="00A26531" w:rsidRPr="00CF5188" w:rsidP="00A26531">
      <w:pPr>
        <w:pStyle w:val="Question"/>
      </w:pPr>
      <w:sdt>
        <w:sdtPr>
          <w:alias w:val="Member"/>
          <w:tag w:val="&lt;Member mnisId='4768' dodsId=''&gt;"/>
          <w:id w:val="-643435145"/>
          <w:placeholder>
            <w:docPart w:val="DefaultPlaceholder_-1854013440"/>
          </w:placeholder>
          <w:richText/>
        </w:sdtPr>
        <w:sdtContent>
          <w:r w:rsidRPr="00CF5188">
            <w:rPr>
              <w:b/>
            </w:rPr>
            <w:t>Julie Marson:</w:t>
          </w:r>
        </w:sdtContent>
      </w:sdt>
      <w:r w:rsidRPr="00CF5188">
        <w:t xml:space="preserve"> Can you </w:t>
      </w:r>
      <w:r w:rsidRPr="00CF5188" w:rsidR="00B62820">
        <w:t xml:space="preserve">also </w:t>
      </w:r>
      <w:r w:rsidRPr="00CF5188">
        <w:t>see the benefits</w:t>
      </w:r>
      <w:r w:rsidRPr="00CF5188" w:rsidR="00B62820">
        <w:t xml:space="preserve"> of the Government’s proposed approach</w:t>
      </w:r>
      <w:r w:rsidRPr="00CF5188" w:rsidR="00D969B0">
        <w:t>,</w:t>
      </w:r>
      <w:r w:rsidRPr="00CF5188" w:rsidR="00B62820">
        <w:t xml:space="preserve"> in </w:t>
      </w:r>
      <w:r w:rsidRPr="00CF5188" w:rsidR="00D969B0">
        <w:t>that there might have been</w:t>
      </w:r>
      <w:r w:rsidRPr="00CF5188" w:rsidR="00B62820">
        <w:t xml:space="preserve"> gaps in the previous FSMA regime, where a </w:t>
      </w:r>
      <w:r w:rsidRPr="00CF5188" w:rsidR="00D969B0">
        <w:t xml:space="preserve">Government </w:t>
      </w:r>
      <w:r w:rsidRPr="00CF5188" w:rsidR="00B62820">
        <w:t>or legislature could not focus on those specific activities</w:t>
      </w:r>
      <w:r w:rsidRPr="00CF5188">
        <w:t>?</w:t>
      </w:r>
    </w:p>
    <w:p w:rsidR="00A26531" w:rsidRPr="00CF5188" w:rsidP="00A26531">
      <w:pPr>
        <w:pStyle w:val="Answer"/>
      </w:pPr>
      <w:sdt>
        <w:sdtPr>
          <w:alias w:val="Witness"/>
          <w:id w:val="796404"/>
          <w:placeholder>
            <w:docPart w:val="DefaultPlaceholder_-1854013440"/>
          </w:placeholder>
          <w:richText/>
        </w:sdtPr>
        <w:sdtContent>
          <w:r w:rsidRPr="00CF5188" w:rsidR="00EA1CE6">
            <w:rPr>
              <w:b/>
              <w:i/>
            </w:rPr>
            <w:t>Edwin Schooling Latter:</w:t>
          </w:r>
        </w:sdtContent>
      </w:sdt>
      <w:r w:rsidRPr="00CF5188" w:rsidR="00B62820">
        <w:t xml:space="preserve"> My understanding was that the Government were looking for a holistic approach in general, in which case we think that that is the right one.</w:t>
      </w:r>
    </w:p>
    <w:p w:rsidR="004C4531" w:rsidRPr="00CF5188" w:rsidP="00A26531">
      <w:pPr>
        <w:pStyle w:val="Question"/>
      </w:pPr>
      <w:sdt>
        <w:sdtPr>
          <w:alias w:val="Member"/>
          <w:tag w:val="&lt;Member mnisId='4768' dodsId=''&gt;"/>
          <w:id w:val="-712491567"/>
          <w:placeholder>
            <w:docPart w:val="DefaultPlaceholder_-1854013440"/>
          </w:placeholder>
          <w:richText/>
        </w:sdtPr>
        <w:sdtContent>
          <w:r w:rsidRPr="00CF5188" w:rsidR="00A26531">
            <w:rPr>
              <w:b/>
            </w:rPr>
            <w:t>Julie Marson:</w:t>
          </w:r>
        </w:sdtContent>
      </w:sdt>
      <w:r w:rsidRPr="00CF5188" w:rsidR="00A26531">
        <w:t xml:space="preserve"> </w:t>
      </w:r>
      <w:r w:rsidRPr="00CF5188" w:rsidR="00B62820">
        <w:t>Could you explain to us how the FCA does it at the moment across different activities? For example, w</w:t>
      </w:r>
      <w:r w:rsidRPr="00CF5188" w:rsidR="00A26531">
        <w:t xml:space="preserve">ould you have staff specifically on one </w:t>
      </w:r>
      <w:r w:rsidRPr="00CF5188" w:rsidR="00B62820">
        <w:t xml:space="preserve">particular activity or would you have staff who would look at a regulated company across </w:t>
      </w:r>
      <w:r w:rsidRPr="00CF5188" w:rsidR="00655C22">
        <w:t>different activities</w:t>
      </w:r>
      <w:r w:rsidRPr="00CF5188" w:rsidR="00A26531">
        <w:t>?</w:t>
      </w:r>
      <w:r w:rsidRPr="00CF5188" w:rsidR="00655C22">
        <w:t xml:space="preserve"> Just give us a flavour </w:t>
      </w:r>
      <w:r w:rsidR="00D037A1">
        <w:t>of</w:t>
      </w:r>
      <w:r w:rsidRPr="00CF5188" w:rsidR="00655C22">
        <w:t xml:space="preserve"> how it is done now.</w:t>
      </w:r>
    </w:p>
    <w:p w:rsidR="00A26531" w:rsidRPr="00CF5188" w:rsidP="00A26531">
      <w:pPr>
        <w:pStyle w:val="Answer"/>
      </w:pPr>
      <w:sdt>
        <w:sdtPr>
          <w:alias w:val="Witness"/>
          <w:id w:val="-1734000587"/>
          <w:placeholder>
            <w:docPart w:val="DefaultPlaceholder_-1854013440"/>
          </w:placeholder>
          <w:richText/>
        </w:sdtPr>
        <w:sdtContent>
          <w:r w:rsidRPr="00CF5188" w:rsidR="00EA1CE6">
            <w:rPr>
              <w:b/>
              <w:i/>
            </w:rPr>
            <w:t>Edwin Schooling Latter:</w:t>
          </w:r>
          <w:r w:rsidRPr="00CF5188">
            <w:rPr>
              <w:b/>
            </w:rPr>
            <w:t xml:space="preserve"> </w:t>
          </w:r>
        </w:sdtContent>
      </w:sdt>
      <w:r w:rsidRPr="00CF5188">
        <w:t xml:space="preserve">It is a </w:t>
      </w:r>
      <w:r w:rsidRPr="00CF5188" w:rsidR="00655C22">
        <w:t xml:space="preserve">good question and, in practice, there is a </w:t>
      </w:r>
      <w:r w:rsidRPr="00CF5188">
        <w:t xml:space="preserve">bit of both. </w:t>
      </w:r>
      <w:r w:rsidRPr="00CF5188" w:rsidR="00655C22">
        <w:t>We have supervisory teams dedicated to particular portfolios of firms</w:t>
      </w:r>
      <w:r w:rsidRPr="00CF5188" w:rsidR="000B49D3">
        <w:t>:</w:t>
      </w:r>
      <w:r w:rsidRPr="00CF5188" w:rsidR="00655C22">
        <w:t xml:space="preserve"> for example, </w:t>
      </w:r>
      <w:r w:rsidR="00D037A1">
        <w:t xml:space="preserve">we have </w:t>
      </w:r>
      <w:r w:rsidRPr="00CF5188" w:rsidR="00655C22">
        <w:t>different teams for banks and for insurers. However, there are also specialist functions, which might be f</w:t>
      </w:r>
      <w:r w:rsidRPr="00CF5188">
        <w:t>inancial crime or cyber resilience</w:t>
      </w:r>
      <w:r w:rsidRPr="00CF5188" w:rsidR="00655C22">
        <w:t xml:space="preserve">, </w:t>
      </w:r>
      <w:r w:rsidRPr="00CF5188" w:rsidR="000B49D3">
        <w:t>that</w:t>
      </w:r>
      <w:r w:rsidRPr="00CF5188" w:rsidR="00655C22">
        <w:t xml:space="preserve"> cross those firm-type boundaries.</w:t>
      </w:r>
    </w:p>
    <w:p w:rsidR="00A26531" w:rsidRPr="00CF5188" w:rsidP="00A26531">
      <w:pPr>
        <w:pStyle w:val="Question"/>
      </w:pPr>
      <w:sdt>
        <w:sdtPr>
          <w:alias w:val="Member"/>
          <w:tag w:val="&lt;Member mnisId='4768' dodsId=''&gt;"/>
          <w:id w:val="1920601020"/>
          <w:placeholder>
            <w:docPart w:val="DefaultPlaceholder_-1854013440"/>
          </w:placeholder>
          <w:richText/>
        </w:sdtPr>
        <w:sdtContent>
          <w:r w:rsidRPr="00CF5188">
            <w:rPr>
              <w:b/>
            </w:rPr>
            <w:t>Julie Marson:</w:t>
          </w:r>
        </w:sdtContent>
      </w:sdt>
      <w:r w:rsidRPr="00CF5188">
        <w:t xml:space="preserve"> </w:t>
      </w:r>
      <w:r w:rsidRPr="00CF5188" w:rsidR="00655C22">
        <w:t>Under the Government’s proposals, would training staff be a particular issue?</w:t>
      </w:r>
    </w:p>
    <w:p w:rsidR="00A26531" w:rsidRPr="00CF5188" w:rsidP="00A26531">
      <w:pPr>
        <w:pStyle w:val="Answer"/>
      </w:pPr>
      <w:sdt>
        <w:sdtPr>
          <w:alias w:val="Witness"/>
          <w:id w:val="-2137777346"/>
          <w:placeholder>
            <w:docPart w:val="DefaultPlaceholder_-1854013440"/>
          </w:placeholder>
          <w:richText/>
        </w:sdtPr>
        <w:sdtContent>
          <w:r w:rsidRPr="00CF5188" w:rsidR="00EA1CE6">
            <w:rPr>
              <w:b/>
              <w:i/>
            </w:rPr>
            <w:t>Edwin Schooling Latter:</w:t>
          </w:r>
        </w:sdtContent>
      </w:sdt>
      <w:r w:rsidRPr="00CF5188">
        <w:t xml:space="preserve"> </w:t>
      </w:r>
      <w:r w:rsidRPr="00CF5188" w:rsidR="00655C22">
        <w:t xml:space="preserve">Training staff </w:t>
      </w:r>
      <w:r w:rsidRPr="00CF5188">
        <w:t xml:space="preserve">is simpler if the framework is simpler and easier to understand. </w:t>
      </w:r>
      <w:r w:rsidRPr="00CF5188" w:rsidR="00655C22">
        <w:t xml:space="preserve">For example, we were talking about the </w:t>
      </w:r>
      <w:r w:rsidRPr="00CF5188" w:rsidR="00655C22">
        <w:t xml:space="preserve">statutory and operational objectives. There are only three: consumer protection, market integrity, and competition in the interests of consumers. </w:t>
      </w:r>
      <w:r w:rsidRPr="00CF5188">
        <w:t>Pretty much all FCA staff know those off by heart</w:t>
      </w:r>
      <w:r w:rsidRPr="00CF5188" w:rsidR="00655C22">
        <w:t xml:space="preserve"> and work to them, but</w:t>
      </w:r>
      <w:r w:rsidRPr="00CF5188" w:rsidR="00E756C5">
        <w:t>,</w:t>
      </w:r>
      <w:r w:rsidRPr="00CF5188" w:rsidR="00655C22">
        <w:t xml:space="preserve"> once you start having 28 different considerations</w:t>
      </w:r>
      <w:r w:rsidRPr="00CF5188">
        <w:t xml:space="preserve"> </w:t>
      </w:r>
      <w:r w:rsidRPr="00CF5188" w:rsidR="00655C22">
        <w:t>for some firms and 30 for others, t</w:t>
      </w:r>
      <w:r w:rsidRPr="00CF5188">
        <w:t>raining gets much more complicated.</w:t>
      </w:r>
    </w:p>
    <w:p w:rsidR="00A26531" w:rsidRPr="00CF5188" w:rsidP="00A26531">
      <w:pPr>
        <w:pStyle w:val="Question"/>
      </w:pPr>
      <w:sdt>
        <w:sdtPr>
          <w:alias w:val="Member"/>
          <w:tag w:val="&lt;Member mnisId='4768' dodsId=''&gt;"/>
          <w:id w:val="-671950663"/>
          <w:placeholder>
            <w:docPart w:val="DefaultPlaceholder_-1854013440"/>
          </w:placeholder>
          <w:richText/>
        </w:sdtPr>
        <w:sdtContent>
          <w:r w:rsidRPr="00CF5188">
            <w:rPr>
              <w:b/>
            </w:rPr>
            <w:t>Julie Marson:</w:t>
          </w:r>
        </w:sdtContent>
      </w:sdt>
      <w:r w:rsidRPr="00CF5188">
        <w:t xml:space="preserve"> </w:t>
      </w:r>
      <w:r w:rsidRPr="00CF5188" w:rsidR="00655C22">
        <w:t xml:space="preserve">I suppose the same would apply to principles. If you have different principles across different activities, the same would apply. </w:t>
      </w:r>
      <w:r w:rsidRPr="00CF5188">
        <w:t>Does that make it more fragmented</w:t>
      </w:r>
      <w:r w:rsidRPr="00CF5188" w:rsidR="00655C22">
        <w:t xml:space="preserve"> and difficult to apply</w:t>
      </w:r>
      <w:r w:rsidRPr="00CF5188">
        <w:t>?</w:t>
      </w:r>
    </w:p>
    <w:p w:rsidR="00A26531" w:rsidRPr="00CF5188" w:rsidP="00A26531">
      <w:pPr>
        <w:pStyle w:val="Answer"/>
      </w:pPr>
      <w:sdt>
        <w:sdtPr>
          <w:alias w:val="Witness"/>
          <w:id w:val="1344288986"/>
          <w:placeholder>
            <w:docPart w:val="DefaultPlaceholder_-1854013440"/>
          </w:placeholder>
          <w:richText/>
        </w:sdtPr>
        <w:sdtContent>
          <w:r w:rsidRPr="00CF5188" w:rsidR="00EA1CE6">
            <w:rPr>
              <w:b/>
              <w:i/>
            </w:rPr>
            <w:t>Edwin Schooling Latter:</w:t>
          </w:r>
        </w:sdtContent>
      </w:sdt>
      <w:r w:rsidRPr="00CF5188">
        <w:t xml:space="preserve"> Yes.</w:t>
      </w:r>
      <w:r w:rsidRPr="00CF5188" w:rsidR="00655C22">
        <w:t xml:space="preserve"> If there were different principles for different sectors, that would make it more complicated.</w:t>
      </w:r>
    </w:p>
    <w:p w:rsidR="00655C22" w:rsidRPr="00CF5188" w:rsidP="00655C22">
      <w:pPr>
        <w:pStyle w:val="Question"/>
      </w:pPr>
      <w:sdt>
        <w:sdtPr>
          <w:alias w:val="Member"/>
          <w:tag w:val="&lt;Member mnisId='4768' dodsId=''&gt;"/>
          <w:id w:val="1465083429"/>
          <w:placeholder>
            <w:docPart w:val="DefaultPlaceholder_-1854013440"/>
          </w:placeholder>
          <w:richText/>
        </w:sdtPr>
        <w:sdtContent>
          <w:r w:rsidRPr="00CF5188">
            <w:rPr>
              <w:b/>
            </w:rPr>
            <w:t>Julie Marson:</w:t>
          </w:r>
        </w:sdtContent>
      </w:sdt>
      <w:r w:rsidRPr="00CF5188">
        <w:t xml:space="preserve"> I do not know if Vicky would like to add anything to that argument about activity-specific proposals and regulation in general.</w:t>
      </w:r>
    </w:p>
    <w:p w:rsidR="00A26531" w:rsidRPr="00CF5188" w:rsidP="00A26531">
      <w:pPr>
        <w:pStyle w:val="Answer"/>
      </w:pPr>
      <w:sdt>
        <w:sdtPr>
          <w:alias w:val="Witness"/>
          <w:id w:val="-461425402"/>
          <w:placeholder>
            <w:docPart w:val="DefaultPlaceholder_-1854013440"/>
          </w:placeholder>
          <w:richText/>
        </w:sdtPr>
        <w:sdtContent>
          <w:r w:rsidRPr="00CF5188" w:rsidR="00EA1CE6">
            <w:rPr>
              <w:b/>
              <w:i/>
            </w:rPr>
            <w:t>Vicky Saporta:</w:t>
          </w:r>
        </w:sdtContent>
      </w:sdt>
      <w:r w:rsidRPr="00CF5188">
        <w:t xml:space="preserve"> I agree with what Edwin said. Edwin talked about 40 files. We are lucky in the PRA that it is two files: </w:t>
      </w:r>
      <w:r w:rsidRPr="00CF5188" w:rsidR="00655C22">
        <w:t xml:space="preserve">the </w:t>
      </w:r>
      <w:r w:rsidRPr="00CF5188">
        <w:t xml:space="preserve">CRR and Solvency II. Although it is </w:t>
      </w:r>
      <w:r w:rsidRPr="00CF5188" w:rsidR="00655C22">
        <w:t>simpler to have the same set of objectives and regulatory principles across these two files</w:t>
      </w:r>
      <w:r w:rsidRPr="00CF5188">
        <w:t>, it is manageable in our case to vary it</w:t>
      </w:r>
      <w:r w:rsidRPr="00CF5188" w:rsidR="00655C22">
        <w:t xml:space="preserve"> a little between </w:t>
      </w:r>
      <w:r w:rsidRPr="00CF5188">
        <w:t>banking an</w:t>
      </w:r>
      <w:r w:rsidRPr="00CF5188" w:rsidR="00655C22">
        <w:t>d</w:t>
      </w:r>
      <w:r w:rsidRPr="00CF5188">
        <w:t xml:space="preserve"> insurance</w:t>
      </w:r>
      <w:r w:rsidRPr="00CF5188" w:rsidR="00655C22">
        <w:t xml:space="preserve">, if there </w:t>
      </w:r>
      <w:r w:rsidRPr="00CF5188" w:rsidR="004A5728">
        <w:t xml:space="preserve">is </w:t>
      </w:r>
      <w:r w:rsidRPr="00CF5188" w:rsidR="00655C22">
        <w:t>an argument in a particular case. We do banking and insurance</w:t>
      </w:r>
      <w:r w:rsidRPr="00CF5188" w:rsidR="004A5728">
        <w:t>,</w:t>
      </w:r>
      <w:r w:rsidRPr="00CF5188" w:rsidR="00655C22">
        <w:t xml:space="preserve"> and we have different regulatory</w:t>
      </w:r>
      <w:r w:rsidRPr="00CF5188" w:rsidR="004A5728">
        <w:t xml:space="preserve"> </w:t>
      </w:r>
      <w:r w:rsidRPr="00CF5188" w:rsidR="00655C22">
        <w:t xml:space="preserve">policy and supervisory teams for both, so it would be manageable for us, but it would increase complexity a bit. </w:t>
      </w:r>
    </w:p>
    <w:p w:rsidR="00A26531" w:rsidRPr="00CF5188" w:rsidP="00A26531">
      <w:pPr>
        <w:pStyle w:val="Question"/>
      </w:pPr>
      <w:sdt>
        <w:sdtPr>
          <w:alias w:val="Member"/>
          <w:tag w:val="&lt;Member mnisId='4138' dodsId='58561'&gt;"/>
          <w:id w:val="573552789"/>
          <w:placeholder>
            <w:docPart w:val="DefaultPlaceholder_-1854013440"/>
          </w:placeholder>
          <w:richText/>
        </w:sdtPr>
        <w:sdtContent>
          <w:r w:rsidRPr="00CF5188">
            <w:rPr>
              <w:b/>
            </w:rPr>
            <w:t>Rushanara</w:t>
          </w:r>
          <w:r w:rsidR="00D874A9">
            <w:rPr>
              <w:b/>
            </w:rPr>
            <w:t xml:space="preserve"> </w:t>
          </w:r>
          <w:r w:rsidRPr="00CF5188">
            <w:rPr>
              <w:b/>
            </w:rPr>
            <w:t>Ali:</w:t>
          </w:r>
        </w:sdtContent>
      </w:sdt>
      <w:r w:rsidRPr="00CF5188">
        <w:t xml:space="preserve"> </w:t>
      </w:r>
      <w:r w:rsidRPr="00CF5188" w:rsidR="00AD5556">
        <w:t xml:space="preserve">Good afternoon. </w:t>
      </w:r>
      <w:r w:rsidRPr="00CF5188">
        <w:t xml:space="preserve">My questions are about the independence of the regulators and the influence of the Treasury. The new proposals </w:t>
      </w:r>
      <w:r w:rsidRPr="00CF5188" w:rsidR="00655C22">
        <w:t xml:space="preserve">state </w:t>
      </w:r>
      <w:r w:rsidRPr="00CF5188">
        <w:t>that Minister</w:t>
      </w:r>
      <w:r w:rsidRPr="00CF5188" w:rsidR="00655C22">
        <w:t>s</w:t>
      </w:r>
      <w:r w:rsidRPr="00CF5188">
        <w:t xml:space="preserve"> should be able to</w:t>
      </w:r>
      <w:r w:rsidRPr="00CF5188" w:rsidR="00655C22">
        <w:t xml:space="preserve"> feed into policy development before it reaches the public consultation stage</w:t>
      </w:r>
      <w:r w:rsidRPr="00CF5188">
        <w:t xml:space="preserve">. At present, when are Treasury </w:t>
      </w:r>
      <w:r w:rsidRPr="00CF5188" w:rsidR="00655C22">
        <w:t>Ministers informed of a policy proposal?</w:t>
      </w:r>
    </w:p>
    <w:p w:rsidR="00655C22" w:rsidRPr="00CF5188" w:rsidP="00A26531">
      <w:pPr>
        <w:pStyle w:val="Answer"/>
      </w:pPr>
      <w:sdt>
        <w:sdtPr>
          <w:alias w:val="Witness"/>
          <w:id w:val="-1395349814"/>
          <w:placeholder>
            <w:docPart w:val="DefaultPlaceholder_-1854013440"/>
          </w:placeholder>
          <w:richText/>
        </w:sdtPr>
        <w:sdtContent>
          <w:r w:rsidRPr="00CF5188" w:rsidR="00EA1CE6">
            <w:rPr>
              <w:b/>
              <w:i/>
            </w:rPr>
            <w:t>Edwin Schooling Latter:</w:t>
          </w:r>
        </w:sdtContent>
      </w:sdt>
      <w:r w:rsidRPr="00CF5188" w:rsidR="00A26531">
        <w:t xml:space="preserve"> </w:t>
      </w:r>
      <w:r w:rsidRPr="00CF5188" w:rsidR="00BA75ED">
        <w:t xml:space="preserve">We </w:t>
      </w:r>
      <w:r w:rsidRPr="00CF5188" w:rsidR="00A26531">
        <w:t>are already</w:t>
      </w:r>
      <w:r w:rsidRPr="00CF5188">
        <w:t xml:space="preserve"> more or less in a routine of discussing with our Treasury counterparts </w:t>
      </w:r>
      <w:r w:rsidRPr="00CF5188" w:rsidR="00A26531">
        <w:t>during the policy</w:t>
      </w:r>
      <w:r w:rsidRPr="00CF5188" w:rsidR="00BA75ED">
        <w:t xml:space="preserve"> </w:t>
      </w:r>
      <w:r w:rsidRPr="00CF5188" w:rsidR="00A26531">
        <w:t xml:space="preserve">formulation process. That applies for rules that were part of the EU process, </w:t>
      </w:r>
      <w:r w:rsidRPr="00CF5188">
        <w:t xml:space="preserve">where both Government and regulators had a role in engaging with European institutions, </w:t>
      </w:r>
      <w:r w:rsidRPr="00CF5188" w:rsidR="00A26531">
        <w:t xml:space="preserve">but also in terms </w:t>
      </w:r>
      <w:r w:rsidRPr="00CF5188" w:rsidR="00BA75ED">
        <w:t xml:space="preserve">of </w:t>
      </w:r>
      <w:r w:rsidRPr="00CF5188" w:rsidR="00A26531">
        <w:t>domestic</w:t>
      </w:r>
      <w:r w:rsidRPr="00CF5188">
        <w:t xml:space="preserve"> rules, because,</w:t>
      </w:r>
      <w:r w:rsidRPr="00CF5188" w:rsidR="00A26531">
        <w:t xml:space="preserve"> </w:t>
      </w:r>
      <w:r w:rsidRPr="00CF5188">
        <w:t xml:space="preserve">in the end, the rules and the legislation need to work together. </w:t>
      </w:r>
      <w:r w:rsidRPr="00CF5188" w:rsidR="00A26531">
        <w:t xml:space="preserve">It is better </w:t>
      </w:r>
      <w:r w:rsidRPr="00CF5188">
        <w:t xml:space="preserve">if </w:t>
      </w:r>
      <w:r w:rsidR="00D037A1">
        <w:t xml:space="preserve">the </w:t>
      </w:r>
      <w:r w:rsidRPr="00CF5188">
        <w:t xml:space="preserve">Treasury </w:t>
      </w:r>
      <w:r w:rsidRPr="00CF5188" w:rsidR="00BA75ED">
        <w:t>has</w:t>
      </w:r>
      <w:r w:rsidRPr="00CF5188" w:rsidR="00A26531">
        <w:t xml:space="preserve"> </w:t>
      </w:r>
      <w:r w:rsidRPr="00CF5188">
        <w:t xml:space="preserve">the </w:t>
      </w:r>
      <w:r w:rsidRPr="00CF5188" w:rsidR="00A26531">
        <w:t>chance to comment</w:t>
      </w:r>
      <w:r w:rsidRPr="00CF5188">
        <w:t xml:space="preserve"> on the ideas that we are working on and we have a chance to see those comments and take them into account</w:t>
      </w:r>
      <w:r w:rsidRPr="00CF5188" w:rsidR="00A26531">
        <w:t xml:space="preserve">, rather than to find </w:t>
      </w:r>
      <w:r w:rsidR="00D037A1">
        <w:t xml:space="preserve">that </w:t>
      </w:r>
      <w:r w:rsidRPr="00CF5188" w:rsidR="00A26531">
        <w:t xml:space="preserve">our </w:t>
      </w:r>
      <w:r w:rsidRPr="00CF5188" w:rsidR="002C253E">
        <w:t>counterpart</w:t>
      </w:r>
      <w:r w:rsidRPr="00CF5188">
        <w:t xml:space="preserve">s in </w:t>
      </w:r>
      <w:r w:rsidR="00D037A1">
        <w:t xml:space="preserve">the </w:t>
      </w:r>
      <w:r w:rsidRPr="00CF5188">
        <w:t>Treasury are surprised on the day of public announcements</w:t>
      </w:r>
      <w:r w:rsidRPr="00CF5188" w:rsidR="002C253E">
        <w:t>.</w:t>
      </w:r>
    </w:p>
    <w:p w:rsidR="00A26531" w:rsidRPr="00CF5188" w:rsidP="00A26531">
      <w:pPr>
        <w:pStyle w:val="Answer"/>
      </w:pPr>
      <w:r w:rsidRPr="00CF5188">
        <w:t xml:space="preserve">When </w:t>
      </w:r>
      <w:r w:rsidRPr="00CF5188" w:rsidR="00655C22">
        <w:t>things reach Ministers will almost always be determined by Treasury officials rather than FCA staff. They will decide when they need to escalate things. From observation from the side</w:t>
      </w:r>
      <w:r w:rsidRPr="00CF5188">
        <w:t xml:space="preserve"> seat</w:t>
      </w:r>
      <w:r w:rsidRPr="00CF5188" w:rsidR="00655C22">
        <w:t>, there are quite a lot of things that do not get escalated, and there are sometimes things that do.</w:t>
      </w:r>
    </w:p>
    <w:p w:rsidR="002C253E" w:rsidRPr="00CF5188" w:rsidP="002C253E">
      <w:pPr>
        <w:pStyle w:val="Question"/>
      </w:pPr>
      <w:sdt>
        <w:sdtPr>
          <w:alias w:val="Member"/>
          <w:tag w:val="&lt;Member mnisId='4138' dodsId='58561'&gt;"/>
          <w:id w:val="-553321402"/>
          <w:placeholder>
            <w:docPart w:val="DefaultPlaceholder_-1854013440"/>
          </w:placeholder>
          <w:richText/>
        </w:sdtPr>
        <w:sdtContent>
          <w:r w:rsidRPr="00CF5188">
            <w:rPr>
              <w:b/>
            </w:rPr>
            <w:t>Rushanara Ali:</w:t>
          </w:r>
        </w:sdtContent>
      </w:sdt>
      <w:r w:rsidRPr="00CF5188">
        <w:t xml:space="preserve"> </w:t>
      </w:r>
      <w:r w:rsidRPr="00CF5188" w:rsidR="00655C22">
        <w:t>On that, d</w:t>
      </w:r>
      <w:r w:rsidRPr="00CF5188">
        <w:t xml:space="preserve">oes the Treasury proactively approach you with issues that </w:t>
      </w:r>
      <w:r w:rsidRPr="00CF5188" w:rsidR="00655C22">
        <w:t xml:space="preserve">it wants </w:t>
      </w:r>
      <w:r w:rsidRPr="00CF5188">
        <w:t xml:space="preserve">you to address? How often does it </w:t>
      </w:r>
      <w:r w:rsidRPr="00CF5188" w:rsidR="00655C22">
        <w:t>happen</w:t>
      </w:r>
      <w:r w:rsidRPr="00CF5188">
        <w:t>?</w:t>
      </w:r>
      <w:r w:rsidRPr="00CF5188" w:rsidR="00655C22">
        <w:t xml:space="preserve"> To what extent do those issues get prioritised?</w:t>
      </w:r>
    </w:p>
    <w:p w:rsidR="00655C22" w:rsidRPr="00CF5188" w:rsidP="002C253E">
      <w:pPr>
        <w:pStyle w:val="Answer"/>
      </w:pPr>
      <w:sdt>
        <w:sdtPr>
          <w:alias w:val="Witness"/>
          <w:id w:val="44949796"/>
          <w:placeholder>
            <w:docPart w:val="DefaultPlaceholder_-1854013440"/>
          </w:placeholder>
          <w:richText/>
        </w:sdtPr>
        <w:sdtContent>
          <w:r w:rsidRPr="00CF5188" w:rsidR="00EA1CE6">
            <w:rPr>
              <w:b/>
              <w:i/>
            </w:rPr>
            <w:t>Edwin Schooling Latter:</w:t>
          </w:r>
        </w:sdtContent>
      </w:sdt>
      <w:r w:rsidRPr="00CF5188" w:rsidR="002C253E">
        <w:t xml:space="preserve"> That would be </w:t>
      </w:r>
      <w:r w:rsidRPr="00CF5188">
        <w:t xml:space="preserve">more </w:t>
      </w:r>
      <w:r w:rsidRPr="00CF5188" w:rsidR="002C253E">
        <w:t xml:space="preserve">unusual </w:t>
      </w:r>
      <w:r w:rsidRPr="00CF5188">
        <w:t xml:space="preserve">than </w:t>
      </w:r>
      <w:r w:rsidRPr="00CF5188" w:rsidR="002C253E">
        <w:t xml:space="preserve">the other way round. </w:t>
      </w:r>
      <w:r w:rsidRPr="00CF5188">
        <w:t>Most initiatives that we take will be grounded in our own evidence-gathering and observation. There are times when the Government have a concern about something</w:t>
      </w:r>
      <w:r w:rsidRPr="00CF5188" w:rsidR="0013154C">
        <w:t>,</w:t>
      </w:r>
      <w:r w:rsidRPr="00CF5188">
        <w:t xml:space="preserve"> and </w:t>
      </w:r>
      <w:r w:rsidRPr="00CF5188" w:rsidR="0013154C">
        <w:t>may</w:t>
      </w:r>
      <w:r w:rsidRPr="00CF5188">
        <w:t xml:space="preserve"> choose a particular route to investigate that and suggest that it requires some FCA action. </w:t>
      </w:r>
      <w:r w:rsidRPr="00CF5188" w:rsidR="002C253E">
        <w:t>Lord Hill’s recent review of primary markets for the issuance of securities would be an example of a review that Treasury launched</w:t>
      </w:r>
      <w:r w:rsidRPr="00CF5188">
        <w:t>, completed and published,</w:t>
      </w:r>
      <w:r w:rsidRPr="00CF5188" w:rsidR="002C253E">
        <w:t xml:space="preserve"> </w:t>
      </w:r>
      <w:r w:rsidRPr="00CF5188" w:rsidR="0013154C">
        <w:t>which</w:t>
      </w:r>
      <w:r w:rsidRPr="00CF5188" w:rsidR="002C253E">
        <w:t xml:space="preserve"> suggests various things</w:t>
      </w:r>
      <w:r w:rsidRPr="00CF5188">
        <w:t xml:space="preserve"> that the FCA should be pursuing</w:t>
      </w:r>
      <w:r w:rsidRPr="00CF5188" w:rsidR="002C253E">
        <w:t>.</w:t>
      </w:r>
    </w:p>
    <w:p w:rsidR="002C253E" w:rsidRPr="00CF5188" w:rsidP="002C253E">
      <w:pPr>
        <w:pStyle w:val="Answer"/>
      </w:pPr>
      <w:r w:rsidRPr="00CF5188">
        <w:t>In terms of prioritisation</w:t>
      </w:r>
      <w:r w:rsidRPr="00CF5188" w:rsidR="00655C22">
        <w:t xml:space="preserve">, we have limited bandwidth and will try to do the things that make the most difference, because they need to be done quickly and, therefore, everything has to fight for its place in the queue, but we </w:t>
      </w:r>
      <w:r w:rsidRPr="00CF5188">
        <w:t>certainly do not drop everything just because something new has come in</w:t>
      </w:r>
      <w:r w:rsidRPr="00CF5188" w:rsidR="00655C22">
        <w:t xml:space="preserve"> from one particular stakeholder.</w:t>
      </w:r>
    </w:p>
    <w:p w:rsidR="002C253E" w:rsidRPr="00CF5188" w:rsidP="002C253E">
      <w:pPr>
        <w:pStyle w:val="Question"/>
      </w:pPr>
      <w:sdt>
        <w:sdtPr>
          <w:alias w:val="Member"/>
          <w:tag w:val="&lt;Member mnisId='4138' dodsId='58561'&gt;"/>
          <w:id w:val="-860431878"/>
          <w:placeholder>
            <w:docPart w:val="DefaultPlaceholder_-1854013440"/>
          </w:placeholder>
          <w:richText/>
        </w:sdtPr>
        <w:sdtContent>
          <w:r w:rsidRPr="00CF5188">
            <w:rPr>
              <w:b/>
            </w:rPr>
            <w:t>Rushanara Ali:</w:t>
          </w:r>
        </w:sdtContent>
      </w:sdt>
      <w:r w:rsidRPr="00CF5188">
        <w:t xml:space="preserve"> </w:t>
      </w:r>
      <w:r w:rsidRPr="00CF5188" w:rsidR="000E0507">
        <w:t>This particular stakeholder is a very important one.</w:t>
      </w:r>
    </w:p>
    <w:p w:rsidR="002C253E" w:rsidRPr="00CF5188" w:rsidP="002C253E">
      <w:pPr>
        <w:pStyle w:val="Answer"/>
      </w:pPr>
      <w:sdt>
        <w:sdtPr>
          <w:alias w:val="Witness"/>
          <w:id w:val="737681735"/>
          <w:placeholder>
            <w:docPart w:val="DefaultPlaceholder_-1854013440"/>
          </w:placeholder>
          <w:richText/>
        </w:sdtPr>
        <w:sdtContent>
          <w:r w:rsidRPr="00CF5188" w:rsidR="00EA1CE6">
            <w:rPr>
              <w:b/>
              <w:i/>
            </w:rPr>
            <w:t>Edwin Schooling Latter:</w:t>
          </w:r>
        </w:sdtContent>
      </w:sdt>
      <w:r w:rsidRPr="00CF5188" w:rsidR="000E0507">
        <w:t xml:space="preserve"> Yes</w:t>
      </w:r>
      <w:r w:rsidRPr="00CF5188" w:rsidR="0013154C">
        <w:t>, it is</w:t>
      </w:r>
      <w:r w:rsidRPr="00CF5188" w:rsidR="000E0507">
        <w:t>.</w:t>
      </w:r>
    </w:p>
    <w:p w:rsidR="002C253E" w:rsidRPr="00CF5188" w:rsidP="000E0507">
      <w:pPr>
        <w:pStyle w:val="Question"/>
        <w:numPr>
          <w:ilvl w:val="0"/>
          <w:numId w:val="0"/>
        </w:numPr>
        <w:ind w:left="794"/>
      </w:pPr>
      <w:sdt>
        <w:sdtPr>
          <w:alias w:val="Member"/>
          <w:tag w:val="&lt;Member mnisId='4138' dodsId='58561'&gt;"/>
          <w:id w:val="-784813615"/>
          <w:placeholder>
            <w:docPart w:val="DefaultPlaceholder_-1854013440"/>
          </w:placeholder>
          <w:richText/>
        </w:sdtPr>
        <w:sdtContent>
          <w:r w:rsidRPr="00CF5188">
            <w:rPr>
              <w:b/>
            </w:rPr>
            <w:t>Rushanara Ali:</w:t>
          </w:r>
        </w:sdtContent>
      </w:sdt>
      <w:r w:rsidRPr="00CF5188">
        <w:t xml:space="preserve"> </w:t>
      </w:r>
      <w:r w:rsidRPr="00CF5188" w:rsidR="000E0507">
        <w:t>Does that affect the weight of prioritisation?</w:t>
      </w:r>
    </w:p>
    <w:p w:rsidR="000E0507" w:rsidRPr="00CF5188" w:rsidP="000E0507">
      <w:pPr>
        <w:pStyle w:val="Answer"/>
      </w:pPr>
      <w:sdt>
        <w:sdtPr>
          <w:alias w:val="Witness"/>
          <w:id w:val="-229763159"/>
          <w:placeholder>
            <w:docPart w:val="DefaultPlaceholder_-1854013440"/>
          </w:placeholder>
          <w:richText/>
        </w:sdtPr>
        <w:sdtContent>
          <w:r w:rsidRPr="00CF5188" w:rsidR="00EA1CE6">
            <w:rPr>
              <w:b/>
              <w:i/>
            </w:rPr>
            <w:t>Edwin Schooling Latter:</w:t>
          </w:r>
        </w:sdtContent>
      </w:sdt>
      <w:r w:rsidRPr="00CF5188">
        <w:t xml:space="preserve"> It still has to depend on the gravity of the issue. If we think that we do not have adequate resources to push something forward</w:t>
      </w:r>
      <w:r w:rsidRPr="00CF5188" w:rsidR="0013154C">
        <w:t xml:space="preserve"> that</w:t>
      </w:r>
      <w:r w:rsidRPr="00CF5188">
        <w:t xml:space="preserve"> might be of interest to Government</w:t>
      </w:r>
      <w:r w:rsidRPr="00CF5188" w:rsidR="0013154C">
        <w:t>,</w:t>
      </w:r>
      <w:r w:rsidRPr="00CF5188">
        <w:t xml:space="preserve"> without sacrificing other priorities that are important to us and other stakeholders, or are quite likely also important to Government</w:t>
      </w:r>
      <w:r w:rsidRPr="00CF5188" w:rsidR="0013154C">
        <w:t xml:space="preserve">, </w:t>
      </w:r>
      <w:r w:rsidRPr="00CF5188">
        <w:t>we will say that and we will prioritise accordingly.</w:t>
      </w:r>
    </w:p>
    <w:p w:rsidR="002C253E" w:rsidRPr="00CF5188" w:rsidP="002C253E">
      <w:pPr>
        <w:pStyle w:val="Answer"/>
      </w:pPr>
      <w:sdt>
        <w:sdtPr>
          <w:alias w:val="Witness"/>
          <w:id w:val="-1518079877"/>
          <w:placeholder>
            <w:docPart w:val="DefaultPlaceholder_-1854013440"/>
          </w:placeholder>
          <w:richText/>
        </w:sdtPr>
        <w:sdtContent>
          <w:r w:rsidRPr="00CF5188" w:rsidR="00EA1CE6">
            <w:rPr>
              <w:b/>
              <w:i/>
            </w:rPr>
            <w:t>Vicky Saporta:</w:t>
          </w:r>
        </w:sdtContent>
      </w:sdt>
      <w:r w:rsidRPr="00CF5188">
        <w:t xml:space="preserve"> </w:t>
      </w:r>
      <w:r w:rsidRPr="00CF5188" w:rsidR="000E0507">
        <w:t>Similar to what Edwin said, w</w:t>
      </w:r>
      <w:r w:rsidRPr="00CF5188">
        <w:t xml:space="preserve">e co-ordinate </w:t>
      </w:r>
      <w:r w:rsidRPr="00CF5188" w:rsidR="000E0507">
        <w:t xml:space="preserve">with and speak, as you would expect us to, to the Treasury regularly at the official level, not least because we need to co-ordinate </w:t>
      </w:r>
      <w:r w:rsidRPr="00CF5188">
        <w:t xml:space="preserve">certain policies, so that we do not come out with something that clashes with what </w:t>
      </w:r>
      <w:r w:rsidRPr="00CF5188" w:rsidR="0013154C">
        <w:t xml:space="preserve">Treasury </w:t>
      </w:r>
      <w:r w:rsidRPr="00CF5188" w:rsidR="000E0507">
        <w:t xml:space="preserve">wants </w:t>
      </w:r>
      <w:r w:rsidRPr="00CF5188">
        <w:t>to do, without having considered the appropriate timing for it or the issues involved. However, we are quite focused on our own priorities and workplan. We are operationally independent. The Treasury, in all my years in this role, has always res</w:t>
      </w:r>
      <w:r w:rsidRPr="00CF5188" w:rsidR="000E0507">
        <w:t>p</w:t>
      </w:r>
      <w:r w:rsidRPr="00CF5188">
        <w:t>ected that.</w:t>
      </w:r>
      <w:r w:rsidRPr="00CF5188" w:rsidR="0013154C">
        <w:t xml:space="preserve"> </w:t>
      </w:r>
    </w:p>
    <w:p w:rsidR="002C253E" w:rsidRPr="00CF5188" w:rsidP="002C253E">
      <w:pPr>
        <w:pStyle w:val="Question"/>
      </w:pPr>
      <w:sdt>
        <w:sdtPr>
          <w:alias w:val="Member"/>
          <w:tag w:val="&lt;Member mnisId='4138' dodsId='58561'&gt;"/>
          <w:id w:val="-176584925"/>
          <w:placeholder>
            <w:docPart w:val="DefaultPlaceholder_-1854013440"/>
          </w:placeholder>
          <w:richText/>
        </w:sdtPr>
        <w:sdtContent>
          <w:r w:rsidRPr="00CF5188">
            <w:rPr>
              <w:b/>
            </w:rPr>
            <w:t>Rushanara Ali:</w:t>
          </w:r>
        </w:sdtContent>
      </w:sdt>
      <w:r w:rsidRPr="00CF5188">
        <w:t xml:space="preserve"> </w:t>
      </w:r>
      <w:r w:rsidRPr="00CF5188" w:rsidR="0013154C">
        <w:t>Has</w:t>
      </w:r>
      <w:r w:rsidRPr="00CF5188">
        <w:t xml:space="preserve"> </w:t>
      </w:r>
      <w:r w:rsidRPr="00CF5188" w:rsidR="000E0507">
        <w:t xml:space="preserve">either of your organisations </w:t>
      </w:r>
      <w:r w:rsidRPr="00CF5188">
        <w:t xml:space="preserve">ever been stopped at an early stage because Treasury </w:t>
      </w:r>
      <w:r w:rsidRPr="00CF5188" w:rsidR="000E0507">
        <w:t xml:space="preserve">Ministers </w:t>
      </w:r>
      <w:r w:rsidRPr="00CF5188">
        <w:t xml:space="preserve">do not agree with </w:t>
      </w:r>
      <w:r w:rsidRPr="00CF5188" w:rsidR="000E0507">
        <w:t xml:space="preserve">a </w:t>
      </w:r>
      <w:r w:rsidRPr="00CF5188">
        <w:t xml:space="preserve">policy? </w:t>
      </w:r>
      <w:r w:rsidRPr="00CF5188" w:rsidR="000E0507">
        <w:t xml:space="preserve">Has there been that experience? </w:t>
      </w:r>
      <w:r w:rsidRPr="00CF5188">
        <w:t xml:space="preserve">There may be good </w:t>
      </w:r>
      <w:r w:rsidRPr="00CF5188" w:rsidR="000E0507">
        <w:t>reasons for it, but are there examples like that?</w:t>
      </w:r>
    </w:p>
    <w:p w:rsidR="002C253E" w:rsidRPr="00CF5188" w:rsidP="002C253E">
      <w:pPr>
        <w:pStyle w:val="Answer"/>
      </w:pPr>
      <w:sdt>
        <w:sdtPr>
          <w:alias w:val="Witness"/>
          <w:id w:val="834806112"/>
          <w:placeholder>
            <w:docPart w:val="DefaultPlaceholder_-1854013440"/>
          </w:placeholder>
          <w:richText/>
        </w:sdtPr>
        <w:sdtContent>
          <w:r w:rsidRPr="00CF5188" w:rsidR="00EA1CE6">
            <w:rPr>
              <w:b/>
              <w:i/>
            </w:rPr>
            <w:t>Edwin Schooling Latter:</w:t>
          </w:r>
        </w:sdtContent>
      </w:sdt>
      <w:r w:rsidRPr="00CF5188">
        <w:t xml:space="preserve"> </w:t>
      </w:r>
      <w:r w:rsidRPr="00CF5188" w:rsidR="000E0507">
        <w:t xml:space="preserve">It is a good question. </w:t>
      </w:r>
      <w:r w:rsidRPr="00CF5188">
        <w:t xml:space="preserve">I cannot remember anything </w:t>
      </w:r>
      <w:r w:rsidRPr="00CF5188" w:rsidR="000E0507">
        <w:t xml:space="preserve">in my seven years of FCA rulemaking experience </w:t>
      </w:r>
      <w:r w:rsidRPr="00CF5188">
        <w:t>that would meet that description.</w:t>
      </w:r>
    </w:p>
    <w:p w:rsidR="002C253E" w:rsidRPr="00CF5188" w:rsidP="002C253E">
      <w:pPr>
        <w:pStyle w:val="Answer"/>
      </w:pPr>
      <w:sdt>
        <w:sdtPr>
          <w:alias w:val="Witness"/>
          <w:id w:val="-48535225"/>
          <w:placeholder>
            <w:docPart w:val="DefaultPlaceholder_-1854013440"/>
          </w:placeholder>
          <w:richText/>
        </w:sdtPr>
        <w:sdtContent>
          <w:r w:rsidRPr="00CF5188" w:rsidR="00EA1CE6">
            <w:rPr>
              <w:b/>
              <w:i/>
            </w:rPr>
            <w:t>Vicky Saporta:</w:t>
          </w:r>
        </w:sdtContent>
      </w:sdt>
      <w:r w:rsidRPr="00CF5188">
        <w:t xml:space="preserve"> No, but I have to say that there have been times</w:t>
      </w:r>
      <w:r w:rsidRPr="00CF5188" w:rsidR="000E0507">
        <w:t>,</w:t>
      </w:r>
      <w:r w:rsidRPr="00CF5188">
        <w:t xml:space="preserve"> for instance while </w:t>
      </w:r>
      <w:r w:rsidRPr="00CF5188" w:rsidR="000E0507">
        <w:t xml:space="preserve">the Government </w:t>
      </w:r>
      <w:r w:rsidRPr="00CF5188">
        <w:t>were negotiating</w:t>
      </w:r>
      <w:r w:rsidRPr="00CF5188" w:rsidR="000E0507">
        <w:t xml:space="preserve"> their new arrangements with the European Union, whe</w:t>
      </w:r>
      <w:r w:rsidR="00561938">
        <w:t>n</w:t>
      </w:r>
      <w:r w:rsidRPr="00CF5188" w:rsidR="000E0507">
        <w:t xml:space="preserve"> we would consult Treasury on whether the timing </w:t>
      </w:r>
      <w:r w:rsidR="00561938">
        <w:t xml:space="preserve">was </w:t>
      </w:r>
      <w:r w:rsidRPr="00CF5188" w:rsidR="00561938">
        <w:t xml:space="preserve">appropriate </w:t>
      </w:r>
      <w:r w:rsidRPr="00CF5188" w:rsidR="000E0507">
        <w:t>to do certain things, because we would not want to disrupt this whole process. Delay is different to stopping.</w:t>
      </w:r>
    </w:p>
    <w:p w:rsidR="002C253E" w:rsidRPr="00CF5188" w:rsidP="002C253E">
      <w:pPr>
        <w:pStyle w:val="Question"/>
      </w:pPr>
      <w:sdt>
        <w:sdtPr>
          <w:alias w:val="Member"/>
          <w:tag w:val="&lt;Member mnisId='4138' dodsId='58561'&gt;"/>
          <w:id w:val="1947722717"/>
          <w:placeholder>
            <w:docPart w:val="DefaultPlaceholder_-1854013440"/>
          </w:placeholder>
          <w:richText/>
        </w:sdtPr>
        <w:sdtContent>
          <w:r w:rsidRPr="00CF5188">
            <w:rPr>
              <w:b/>
            </w:rPr>
            <w:t>Rushanara Ali:</w:t>
          </w:r>
        </w:sdtContent>
      </w:sdt>
      <w:r w:rsidRPr="00CF5188">
        <w:t xml:space="preserve"> If, in the future, </w:t>
      </w:r>
      <w:r w:rsidRPr="00CF5188" w:rsidR="000E0507">
        <w:t>Treasury M</w:t>
      </w:r>
      <w:r w:rsidRPr="00CF5188">
        <w:t>inisters were able to veto</w:t>
      </w:r>
      <w:r w:rsidRPr="00CF5188" w:rsidR="000E0507">
        <w:t xml:space="preserve"> policy proposals prior to public consultation</w:t>
      </w:r>
      <w:r w:rsidRPr="00CF5188">
        <w:t>, would that damage your independence?</w:t>
      </w:r>
    </w:p>
    <w:p w:rsidR="002C253E" w:rsidRPr="00CF5188" w:rsidP="002C253E">
      <w:pPr>
        <w:pStyle w:val="Answer"/>
      </w:pPr>
      <w:sdt>
        <w:sdtPr>
          <w:alias w:val="Witness"/>
          <w:id w:val="-1085296827"/>
          <w:placeholder>
            <w:docPart w:val="DefaultPlaceholder_-1854013440"/>
          </w:placeholder>
          <w:richText/>
        </w:sdtPr>
        <w:sdtContent>
          <w:r w:rsidRPr="00CF5188" w:rsidR="00EA1CE6">
            <w:rPr>
              <w:b/>
              <w:i/>
            </w:rPr>
            <w:t>Edwin Schooling Latter:</w:t>
          </w:r>
        </w:sdtContent>
      </w:sdt>
      <w:r w:rsidRPr="00CF5188">
        <w:t xml:space="preserve"> </w:t>
      </w:r>
      <w:r w:rsidRPr="00CF5188" w:rsidR="000E0507">
        <w:t>If they had a power of veto before we brought any rule changes forward, t</w:t>
      </w:r>
      <w:r w:rsidRPr="00CF5188">
        <w:t>hat would be an encroachment</w:t>
      </w:r>
      <w:r w:rsidRPr="00CF5188" w:rsidR="000E0507">
        <w:t xml:space="preserve"> on the independence that we currently enjoy</w:t>
      </w:r>
      <w:r w:rsidRPr="00CF5188">
        <w:t>.</w:t>
      </w:r>
    </w:p>
    <w:p w:rsidR="002C253E" w:rsidRPr="00CF5188" w:rsidP="002C253E">
      <w:pPr>
        <w:pStyle w:val="Answer"/>
      </w:pPr>
      <w:sdt>
        <w:sdtPr>
          <w:alias w:val="Witness"/>
          <w:id w:val="-1089841427"/>
          <w:placeholder>
            <w:docPart w:val="DefaultPlaceholder_-1854013440"/>
          </w:placeholder>
          <w:richText/>
        </w:sdtPr>
        <w:sdtContent>
          <w:r w:rsidRPr="00CF5188" w:rsidR="00EA1CE6">
            <w:rPr>
              <w:b/>
              <w:i/>
            </w:rPr>
            <w:t>Vicky Saporta:</w:t>
          </w:r>
        </w:sdtContent>
      </w:sdt>
      <w:r w:rsidRPr="00CF5188">
        <w:t xml:space="preserve"> Yes, absolutely.</w:t>
      </w:r>
    </w:p>
    <w:p w:rsidR="002C253E" w:rsidRPr="00CF5188" w:rsidP="002C253E">
      <w:pPr>
        <w:pStyle w:val="Question"/>
      </w:pPr>
      <w:sdt>
        <w:sdtPr>
          <w:alias w:val="Member"/>
          <w:tag w:val="&lt;Member mnisId='4138' dodsId='58561'&gt;"/>
          <w:id w:val="-1918237935"/>
          <w:placeholder>
            <w:docPart w:val="DefaultPlaceholder_-1854013440"/>
          </w:placeholder>
          <w:richText/>
        </w:sdtPr>
        <w:sdtContent>
          <w:r w:rsidRPr="00CF5188">
            <w:rPr>
              <w:b/>
            </w:rPr>
            <w:t>Rushanara Ali:</w:t>
          </w:r>
        </w:sdtContent>
      </w:sdt>
      <w:r w:rsidRPr="00CF5188">
        <w:t xml:space="preserve"> In terms of policies that you take forward and those that</w:t>
      </w:r>
      <w:r w:rsidRPr="00CF5188" w:rsidR="0013154C">
        <w:t>, say,</w:t>
      </w:r>
      <w:r w:rsidRPr="00CF5188">
        <w:t xml:space="preserve"> the Treasury decided should not be pursued</w:t>
      </w:r>
      <w:r w:rsidRPr="00CF5188" w:rsidR="0013154C">
        <w:t>,</w:t>
      </w:r>
      <w:r w:rsidRPr="00CF5188" w:rsidR="000E0507">
        <w:t xml:space="preserve"> so you did not pursue</w:t>
      </w:r>
      <w:r w:rsidR="00561938">
        <w:t xml:space="preserve"> them</w:t>
      </w:r>
      <w:r w:rsidRPr="00CF5188">
        <w:t xml:space="preserve">, would there be transparency around that? Would Parliament be made aware of which ones </w:t>
      </w:r>
      <w:r w:rsidR="00561938">
        <w:t>we</w:t>
      </w:r>
      <w:r w:rsidRPr="00CF5188">
        <w:t>re coming from where and why a particular policy might not have been pursued?</w:t>
      </w:r>
    </w:p>
    <w:p w:rsidR="000E0507" w:rsidRPr="00CF5188" w:rsidP="002C253E">
      <w:pPr>
        <w:pStyle w:val="Answer"/>
      </w:pPr>
      <w:sdt>
        <w:sdtPr>
          <w:alias w:val="Witness"/>
          <w:id w:val="987440949"/>
          <w:placeholder>
            <w:docPart w:val="DefaultPlaceholder_-1854013440"/>
          </w:placeholder>
          <w:richText/>
        </w:sdtPr>
        <w:sdtContent>
          <w:r w:rsidRPr="00CF5188" w:rsidR="00EA1CE6">
            <w:rPr>
              <w:b/>
              <w:i/>
            </w:rPr>
            <w:t>Edwin Schooling Latter:</w:t>
          </w:r>
        </w:sdtContent>
      </w:sdt>
      <w:r w:rsidRPr="00CF5188" w:rsidR="002C253E">
        <w:t xml:space="preserve"> </w:t>
      </w:r>
      <w:r w:rsidRPr="00CF5188">
        <w:t xml:space="preserve">As I mentioned earlier, </w:t>
      </w:r>
      <w:r w:rsidRPr="00CF5188" w:rsidR="002C253E">
        <w:t>I cannot</w:t>
      </w:r>
      <w:r w:rsidRPr="00CF5188">
        <w:t>, in my own experience,</w:t>
      </w:r>
      <w:r w:rsidRPr="00CF5188" w:rsidR="002C253E">
        <w:t xml:space="preserve"> think of an example</w:t>
      </w:r>
      <w:r w:rsidRPr="00CF5188">
        <w:t xml:space="preserve"> of where the Treasury said, “Do not do that. You have to stop”</w:t>
      </w:r>
      <w:r w:rsidRPr="00CF5188" w:rsidR="002C253E">
        <w:t>. Vicky is right that, during the period of negotiations with the EU</w:t>
      </w:r>
      <w:r w:rsidRPr="00CF5188">
        <w:t>, there was a particular concern not to take forward ideas that might have threatened equivalence. That was understandable. As Vicky said, that was not a case of “do</w:t>
      </w:r>
      <w:r w:rsidRPr="00CF5188" w:rsidR="0013154C">
        <w:t>n’t</w:t>
      </w:r>
      <w:r w:rsidRPr="00CF5188">
        <w:t xml:space="preserve"> do it” but </w:t>
      </w:r>
      <w:r w:rsidRPr="00CF5188" w:rsidR="0013154C">
        <w:t xml:space="preserve">a case </w:t>
      </w:r>
      <w:r w:rsidRPr="00CF5188">
        <w:t>of “be sensitive to the overall negotiations”.</w:t>
      </w:r>
      <w:r w:rsidRPr="00CF5188" w:rsidR="0013154C">
        <w:t xml:space="preserve"> </w:t>
      </w:r>
    </w:p>
    <w:p w:rsidR="002C253E" w:rsidRPr="00CF5188" w:rsidP="002C253E">
      <w:pPr>
        <w:pStyle w:val="Answer"/>
      </w:pPr>
      <w:r w:rsidRPr="00CF5188">
        <w:t xml:space="preserve">If there were </w:t>
      </w:r>
      <w:r w:rsidRPr="00CF5188" w:rsidR="000E0507">
        <w:t xml:space="preserve">such </w:t>
      </w:r>
      <w:r w:rsidRPr="00CF5188">
        <w:t xml:space="preserve">an example </w:t>
      </w:r>
      <w:r w:rsidRPr="00CF5188" w:rsidR="000E0507">
        <w:t xml:space="preserve">in the future, where we felt it was important for our statutory objectives to do something, </w:t>
      </w:r>
      <w:r w:rsidRPr="00CF5188">
        <w:t xml:space="preserve">and that message </w:t>
      </w:r>
      <w:r w:rsidRPr="00CF5188" w:rsidR="000E0507">
        <w:t>of “do</w:t>
      </w:r>
      <w:r w:rsidRPr="00CF5188" w:rsidR="0013154C">
        <w:t>n’t</w:t>
      </w:r>
      <w:r w:rsidRPr="00CF5188" w:rsidR="000E0507">
        <w:t xml:space="preserve"> do it” </w:t>
      </w:r>
      <w:r w:rsidRPr="00CF5188">
        <w:t xml:space="preserve">came in, that would be a very uncomfortable </w:t>
      </w:r>
      <w:r w:rsidRPr="00CF5188" w:rsidR="000E0507">
        <w:t xml:space="preserve">situation </w:t>
      </w:r>
      <w:r w:rsidRPr="00CF5188">
        <w:t>for us</w:t>
      </w:r>
      <w:r w:rsidRPr="00CF5188" w:rsidR="000E0507">
        <w:t xml:space="preserve">. It would be an </w:t>
      </w:r>
      <w:r w:rsidRPr="00CF5188" w:rsidR="0013154C">
        <w:t xml:space="preserve">exco </w:t>
      </w:r>
      <w:r w:rsidRPr="00CF5188" w:rsidR="000E0507">
        <w:t>or board-level discussion in terms of how we responded to that, but, i</w:t>
      </w:r>
      <w:r w:rsidRPr="00CF5188">
        <w:t>n the end, our independence is there for a reason.</w:t>
      </w:r>
    </w:p>
    <w:p w:rsidR="002C253E" w:rsidRPr="00CF5188" w:rsidP="002C253E">
      <w:pPr>
        <w:pStyle w:val="Question"/>
      </w:pPr>
      <w:sdt>
        <w:sdtPr>
          <w:alias w:val="Member"/>
          <w:tag w:val="&lt;Member mnisId='4138' dodsId='58561'&gt;"/>
          <w:id w:val="834578771"/>
          <w:placeholder>
            <w:docPart w:val="DefaultPlaceholder_-1854013440"/>
          </w:placeholder>
          <w:richText/>
        </w:sdtPr>
        <w:sdtContent>
          <w:r w:rsidRPr="00CF5188">
            <w:rPr>
              <w:b/>
            </w:rPr>
            <w:t>Rushanara Ali:</w:t>
          </w:r>
        </w:sdtContent>
      </w:sdt>
      <w:r w:rsidRPr="00CF5188">
        <w:t xml:space="preserve"> The post-Brexit </w:t>
      </w:r>
      <w:r w:rsidRPr="00CF5188" w:rsidR="000E0507">
        <w:t xml:space="preserve">scenario </w:t>
      </w:r>
      <w:r w:rsidRPr="00CF5188">
        <w:t>could mean that we find ourselves in a situation where</w:t>
      </w:r>
      <w:r w:rsidRPr="00CF5188" w:rsidR="000E0507">
        <w:t xml:space="preserve"> the Treasury has much more say over what happens</w:t>
      </w:r>
      <w:r w:rsidRPr="00CF5188">
        <w:t>. Could we envisage a situation where there is a muddying of the waters and risks around this</w:t>
      </w:r>
      <w:r w:rsidRPr="00CF5188" w:rsidR="000E0507">
        <w:t>,</w:t>
      </w:r>
      <w:r w:rsidRPr="00CF5188">
        <w:t xml:space="preserve"> or are you confident that each side will </w:t>
      </w:r>
      <w:r w:rsidRPr="00CF5188" w:rsidR="0054786B">
        <w:t xml:space="preserve">understand their respective roles and </w:t>
      </w:r>
      <w:r w:rsidRPr="00CF5188">
        <w:t>remit</w:t>
      </w:r>
      <w:r w:rsidRPr="00CF5188" w:rsidR="0013154C">
        <w:t>,</w:t>
      </w:r>
      <w:r w:rsidRPr="00CF5188" w:rsidR="0054786B">
        <w:t xml:space="preserve"> and respect the independence of your institutions</w:t>
      </w:r>
      <w:r w:rsidRPr="00CF5188">
        <w:t>?</w:t>
      </w:r>
    </w:p>
    <w:p w:rsidR="0054786B" w:rsidRPr="00CF5188" w:rsidP="002C253E">
      <w:pPr>
        <w:pStyle w:val="Answer"/>
      </w:pPr>
      <w:sdt>
        <w:sdtPr>
          <w:alias w:val="Witness"/>
          <w:id w:val="1020360798"/>
          <w:placeholder>
            <w:docPart w:val="DefaultPlaceholder_-1854013440"/>
          </w:placeholder>
          <w:richText/>
        </w:sdtPr>
        <w:sdtContent>
          <w:r w:rsidRPr="00CF5188" w:rsidR="00EA1CE6">
            <w:rPr>
              <w:b/>
              <w:i/>
            </w:rPr>
            <w:t>Edwin Schooling Latter:</w:t>
          </w:r>
        </w:sdtContent>
      </w:sdt>
      <w:r w:rsidRPr="00CF5188" w:rsidR="002C253E">
        <w:t xml:space="preserve"> There is a temporary situation where</w:t>
      </w:r>
      <w:r w:rsidRPr="00CF5188">
        <w:t>by, because of the onshoring that we have done from the EU,</w:t>
      </w:r>
      <w:r w:rsidRPr="00CF5188" w:rsidR="002C253E">
        <w:t xml:space="preserve"> the Treasury has a more specific role </w:t>
      </w:r>
      <w:r w:rsidRPr="00CF5188">
        <w:t xml:space="preserve">in </w:t>
      </w:r>
      <w:r w:rsidRPr="00CF5188" w:rsidR="002C253E">
        <w:t xml:space="preserve">approving certain changes </w:t>
      </w:r>
      <w:r w:rsidRPr="00CF5188">
        <w:t xml:space="preserve">to what in EU terms are called level 2 technical standards </w:t>
      </w:r>
      <w:r w:rsidRPr="00CF5188" w:rsidR="002C253E">
        <w:t>than would have been the case in the FSMA model of an independent regulator</w:t>
      </w:r>
      <w:r w:rsidRPr="00CF5188">
        <w:t xml:space="preserve"> working to objectives.</w:t>
      </w:r>
      <w:r w:rsidRPr="00CF5188" w:rsidR="002C253E">
        <w:t xml:space="preserve"> That is because the European Commission</w:t>
      </w:r>
      <w:r w:rsidRPr="00CF5188" w:rsidR="0013154C">
        <w:t xml:space="preserve">, </w:t>
      </w:r>
      <w:r w:rsidRPr="00CF5188" w:rsidR="002C253E">
        <w:t>the equivalent of the Treasury</w:t>
      </w:r>
      <w:r w:rsidRPr="00CF5188">
        <w:t xml:space="preserve"> in the EU body politic</w:t>
      </w:r>
      <w:r w:rsidRPr="00CF5188" w:rsidR="0013154C">
        <w:t xml:space="preserve">, </w:t>
      </w:r>
      <w:r w:rsidRPr="00CF5188" w:rsidR="002C253E">
        <w:t>also had that right to say</w:t>
      </w:r>
      <w:r w:rsidRPr="00CF5188">
        <w:t>,</w:t>
      </w:r>
      <w:r w:rsidRPr="00CF5188" w:rsidR="002C253E">
        <w:t xml:space="preserve"> </w:t>
      </w:r>
      <w:r w:rsidRPr="00CF5188">
        <w:t>“N</w:t>
      </w:r>
      <w:r w:rsidRPr="00CF5188" w:rsidR="002C253E">
        <w:t>o</w:t>
      </w:r>
      <w:r w:rsidRPr="00CF5188">
        <w:t>, we are not happy with this technical standard going forward”</w:t>
      </w:r>
      <w:r w:rsidRPr="00CF5188" w:rsidR="002C253E">
        <w:t>.</w:t>
      </w:r>
    </w:p>
    <w:p w:rsidR="002C253E" w:rsidRPr="00CF5188" w:rsidP="002C253E">
      <w:pPr>
        <w:pStyle w:val="Answer"/>
      </w:pPr>
      <w:r w:rsidRPr="00CF5188">
        <w:t>The completion of the process we have been discussing</w:t>
      </w:r>
      <w:r w:rsidRPr="00CF5188" w:rsidR="0054786B">
        <w:t xml:space="preserve">, which is the future regulatory framework, in terms of allocating all those rules down to handbooks in the main, with the statutory overlay, </w:t>
      </w:r>
      <w:r w:rsidRPr="00CF5188">
        <w:t>would take away that scenario</w:t>
      </w:r>
      <w:r w:rsidRPr="00CF5188" w:rsidR="0013154C">
        <w:t>.</w:t>
      </w:r>
      <w:r w:rsidRPr="00CF5188">
        <w:t xml:space="preserve"> </w:t>
      </w:r>
      <w:r w:rsidRPr="00CF5188" w:rsidR="0013154C">
        <w:t xml:space="preserve">We </w:t>
      </w:r>
      <w:r w:rsidRPr="00CF5188">
        <w:t xml:space="preserve">would go back to the FSMA model, </w:t>
      </w:r>
      <w:r w:rsidRPr="00CF5188" w:rsidR="0054786B">
        <w:t xml:space="preserve">I hope, </w:t>
      </w:r>
      <w:r w:rsidRPr="00CF5188">
        <w:t xml:space="preserve">where, </w:t>
      </w:r>
      <w:r w:rsidRPr="00CF5188" w:rsidR="0054786B">
        <w:t xml:space="preserve">effectively, </w:t>
      </w:r>
      <w:r w:rsidRPr="00CF5188">
        <w:t xml:space="preserve">as a regulator, we were able to take forward rule changes in line with our </w:t>
      </w:r>
      <w:r w:rsidRPr="00CF5188" w:rsidR="00FD029D">
        <w:t>parliamentary</w:t>
      </w:r>
      <w:r w:rsidRPr="00CF5188">
        <w:t xml:space="preserve"> objectives and without a veto.</w:t>
      </w:r>
    </w:p>
    <w:p w:rsidR="00BD29C6" w:rsidRPr="00CF5188" w:rsidP="00BD29C6">
      <w:pPr>
        <w:pStyle w:val="Question"/>
        <w:numPr>
          <w:ilvl w:val="0"/>
          <w:numId w:val="0"/>
        </w:numPr>
        <w:ind w:left="794"/>
        <w:rPr>
          <w:rFonts w:cs="Arial"/>
        </w:rPr>
      </w:pPr>
      <w:sdt>
        <w:sdtPr>
          <w:alias w:val="Member"/>
          <w:tag w:val="&lt;Member mnisId='4138' dodsId='58561'&gt;"/>
          <w:id w:val="-1699459683"/>
          <w:placeholder>
            <w:docPart w:val="DefaultPlaceholder_-1854013440"/>
          </w:placeholder>
          <w:richText/>
        </w:sdtPr>
        <w:sdtContent>
          <w:r w:rsidRPr="00CF5188" w:rsidR="002C253E">
            <w:rPr>
              <w:b/>
            </w:rPr>
            <w:t>Rushanara Ali:</w:t>
          </w:r>
        </w:sdtContent>
      </w:sdt>
      <w:r w:rsidRPr="00CF5188" w:rsidR="002C253E">
        <w:t xml:space="preserve"> Your organisation has made it </w:t>
      </w:r>
      <w:r w:rsidRPr="00CF5188" w:rsidR="0054786B">
        <w:t xml:space="preserve">very </w:t>
      </w:r>
      <w:r w:rsidRPr="00CF5188" w:rsidR="002C253E">
        <w:t xml:space="preserve">clear that you want to </w:t>
      </w:r>
      <w:r w:rsidRPr="00CF5188" w:rsidR="0054786B">
        <w:t xml:space="preserve">be </w:t>
      </w:r>
      <w:r w:rsidRPr="00CF5188" w:rsidR="002C253E">
        <w:t xml:space="preserve">the </w:t>
      </w:r>
      <w:r w:rsidRPr="00CF5188" w:rsidR="0054786B">
        <w:t xml:space="preserve">organisation that is </w:t>
      </w:r>
      <w:r w:rsidRPr="00CF5188" w:rsidR="002C253E">
        <w:t>doing the regulating</w:t>
      </w:r>
      <w:r w:rsidRPr="00CF5188" w:rsidR="0054786B">
        <w:t xml:space="preserve">. There was a story in the </w:t>
      </w:r>
      <w:r w:rsidRPr="00CF5188" w:rsidR="0054786B">
        <w:rPr>
          <w:i/>
          <w:iCs/>
        </w:rPr>
        <w:t>FT</w:t>
      </w:r>
      <w:r w:rsidRPr="00CF5188" w:rsidR="0054786B">
        <w:t xml:space="preserve"> in March </w:t>
      </w:r>
      <w:r w:rsidRPr="00CF5188" w:rsidR="0013154C">
        <w:t>about</w:t>
      </w:r>
      <w:r w:rsidRPr="00CF5188" w:rsidR="0054786B">
        <w:t xml:space="preserve"> a proposal</w:t>
      </w:r>
      <w:r w:rsidRPr="00CF5188" w:rsidR="0013154C">
        <w:t>,</w:t>
      </w:r>
      <w:r w:rsidRPr="00CF5188" w:rsidR="0054786B">
        <w:t xml:space="preserve"> </w:t>
      </w:r>
      <w:r w:rsidRPr="00CF5188" w:rsidR="0013154C">
        <w:t>which</w:t>
      </w:r>
      <w:r w:rsidRPr="00CF5188" w:rsidR="0054786B">
        <w:t xml:space="preserve"> the City is keen on in </w:t>
      </w:r>
      <w:r w:rsidRPr="00CF5188" w:rsidR="0013154C">
        <w:t>its</w:t>
      </w:r>
      <w:r w:rsidRPr="00CF5188" w:rsidR="0054786B">
        <w:t xml:space="preserve"> submission to the Treasury</w:t>
      </w:r>
      <w:r w:rsidRPr="00CF5188" w:rsidR="0013154C">
        <w:t>,</w:t>
      </w:r>
      <w:r w:rsidRPr="00CF5188" w:rsidR="0054786B">
        <w:t xml:space="preserve"> for an Office for Responsible Financial Regulation. </w:t>
      </w:r>
      <w:r w:rsidRPr="00CF5188" w:rsidR="002C253E">
        <w:t xml:space="preserve">There are issues around that. Your organisation has been under a lot of scrutiny and criticism. </w:t>
      </w:r>
      <w:r w:rsidRPr="00CF5188" w:rsidR="008F0C9D">
        <w:t xml:space="preserve">Just as we have asked the question, “Is the parliamentary scrutiny side up to the job?”, do you think </w:t>
      </w:r>
      <w:r w:rsidRPr="00CF5188" w:rsidR="002C253E">
        <w:t xml:space="preserve">the FCA </w:t>
      </w:r>
      <w:r w:rsidRPr="00CF5188" w:rsidR="008F0C9D">
        <w:t xml:space="preserve">is </w:t>
      </w:r>
      <w:r w:rsidRPr="00CF5188" w:rsidR="002C253E">
        <w:t xml:space="preserve">up to the job? </w:t>
      </w:r>
      <w:r w:rsidRPr="00CF5188" w:rsidR="0054786B">
        <w:t xml:space="preserve">I am quite interested, not least because </w:t>
      </w:r>
      <w:r w:rsidRPr="00CF5188" w:rsidR="002C253E">
        <w:t>Lord Myners</w:t>
      </w:r>
      <w:r w:rsidRPr="00CF5188" w:rsidR="0054786B">
        <w:t>, for instance, a former City Minister,</w:t>
      </w:r>
      <w:r w:rsidRPr="00CF5188" w:rsidR="002C253E">
        <w:t xml:space="preserve"> has taken aim at the FCA </w:t>
      </w:r>
      <w:r w:rsidR="00561938">
        <w:t>in relation to</w:t>
      </w:r>
      <w:r w:rsidRPr="00CF5188" w:rsidR="002C253E">
        <w:t xml:space="preserve"> the Greensill </w:t>
      </w:r>
      <w:r w:rsidRPr="00CF5188" w:rsidR="0054786B">
        <w:t xml:space="preserve">Capital </w:t>
      </w:r>
      <w:r w:rsidRPr="00CF5188" w:rsidR="002C253E">
        <w:t>case.</w:t>
      </w:r>
      <w:r w:rsidRPr="00CF5188">
        <w:t xml:space="preserve"> </w:t>
      </w:r>
      <w:r w:rsidRPr="00CF5188">
        <w:rPr>
          <w:rFonts w:cs="Arial"/>
        </w:rPr>
        <w:t xml:space="preserve">We have been looking at the London Capital &amp; Finance case as well, and there have been others. </w:t>
      </w:r>
    </w:p>
    <w:p w:rsidR="00BD29C6" w:rsidRPr="00CF5188" w:rsidP="00BD29C6">
      <w:pPr>
        <w:pStyle w:val="Question"/>
        <w:numPr>
          <w:ilvl w:val="0"/>
          <w:numId w:val="0"/>
        </w:numPr>
        <w:ind w:left="794"/>
        <w:rPr>
          <w:rFonts w:cs="Arial"/>
        </w:rPr>
      </w:pPr>
      <w:r w:rsidRPr="00CF5188">
        <w:rPr>
          <w:rFonts w:cs="Arial"/>
        </w:rPr>
        <w:t>This is an institution that has been very stretched. This is not about the individuals, but you have had a lot on your plate. Are you up to the job? You mentioned the amount of regulation that needs to be scrutinised. There is the amount of regulation that now needs to be implemented. Are our institutions ready for that challenge?</w:t>
      </w:r>
    </w:p>
    <w:p w:rsidR="00BD29C6" w:rsidRPr="00CF5188" w:rsidP="00BD29C6">
      <w:pPr>
        <w:pStyle w:val="Answer"/>
      </w:pPr>
      <w:sdt>
        <w:sdtPr>
          <w:alias w:val="Witness"/>
          <w:id w:val="-1888323849"/>
          <w:placeholder>
            <w:docPart w:val="F6A3EFDCF6F14689BF4642EC0164C043"/>
          </w:placeholder>
          <w:richText/>
        </w:sdtPr>
        <w:sdtContent>
          <w:r w:rsidRPr="00CF5188">
            <w:rPr>
              <w:b/>
              <w:i/>
              <w:iCs/>
            </w:rPr>
            <w:t>Edwin Schooling Latter:</w:t>
          </w:r>
          <w:r w:rsidRPr="00CF5188">
            <w:rPr>
              <w:b/>
            </w:rPr>
            <w:t xml:space="preserve"> </w:t>
          </w:r>
        </w:sdtContent>
      </w:sdt>
      <w:r w:rsidRPr="00CF5188">
        <w:t>We are up for the job. That does not mean it is an easy job. As you say, there are already 60,000 firms to regulate, with fewer than 4,000 staff. There are clearly mistakes that have been made. For example, the LCF investigation, which you referred to, uncovered some of those mistakes. It is imperative that we learn from those, and we absolutely intend to do so.</w:t>
      </w:r>
    </w:p>
    <w:p w:rsidR="00BD29C6" w:rsidRPr="00CF5188" w:rsidP="00BD29C6">
      <w:pPr>
        <w:pStyle w:val="Question"/>
        <w:numPr>
          <w:ilvl w:val="0"/>
          <w:numId w:val="9"/>
        </w:numPr>
      </w:pPr>
      <w:sdt>
        <w:sdtPr>
          <w:alias w:val="Member"/>
          <w:tag w:val="&lt;Member mnisId='4138' dodsId='58561'&gt;"/>
          <w:id w:val="-1459408781"/>
          <w:placeholder>
            <w:docPart w:val="F6A3EFDCF6F14689BF4642EC0164C043"/>
          </w:placeholder>
          <w:richText/>
        </w:sdtPr>
        <w:sdtContent>
          <w:r w:rsidRPr="00CF5188">
            <w:rPr>
              <w:b/>
            </w:rPr>
            <w:t>Rushanara Ali:</w:t>
          </w:r>
        </w:sdtContent>
      </w:sdt>
      <w:r w:rsidRPr="00CF5188">
        <w:t xml:space="preserve"> Vicky, the specifics are more for Edwin, but did you want to comment on those points about capacity, support, resource and so on, in terms of what your institution is now going to need to do post-Brexit?</w:t>
      </w:r>
    </w:p>
    <w:p w:rsidR="00BD29C6" w:rsidRPr="00CF5188" w:rsidP="00BD29C6">
      <w:pPr>
        <w:pStyle w:val="Answer"/>
      </w:pPr>
      <w:sdt>
        <w:sdtPr>
          <w:alias w:val="Witness"/>
          <w:id w:val="1328785522"/>
          <w:placeholder>
            <w:docPart w:val="F6A3EFDCF6F14689BF4642EC0164C043"/>
          </w:placeholder>
          <w:richText/>
        </w:sdtPr>
        <w:sdtContent>
          <w:r w:rsidRPr="00CF5188">
            <w:rPr>
              <w:b/>
              <w:i/>
              <w:iCs/>
            </w:rPr>
            <w:t>Vicky Saporta:</w:t>
          </w:r>
          <w:r w:rsidRPr="00CF5188">
            <w:rPr>
              <w:b/>
            </w:rPr>
            <w:t xml:space="preserve"> </w:t>
          </w:r>
        </w:sdtContent>
      </w:sdt>
      <w:r w:rsidRPr="00CF5188">
        <w:t>We are up for the job. We need to somewhat increase our numbers and our resourcing in order to take on the new responsibilities, and we have plans to do so. We look forward to Parliament legislating on the future regulatory framework and giving us clarity about timelines in order to do that as effectively as possible.</w:t>
      </w:r>
    </w:p>
    <w:p w:rsidR="00BD29C6" w:rsidRPr="00CF5188" w:rsidP="00BD29C6">
      <w:pPr>
        <w:pStyle w:val="Question"/>
        <w:numPr>
          <w:ilvl w:val="0"/>
          <w:numId w:val="9"/>
        </w:numPr>
      </w:pPr>
      <w:sdt>
        <w:sdtPr>
          <w:alias w:val="Member"/>
          <w:tag w:val="&lt;Member mnisId='4430' dodsId='121936'&gt;"/>
          <w:id w:val="-20699340"/>
          <w:placeholder>
            <w:docPart w:val="F6A3EFDCF6F14689BF4642EC0164C043"/>
          </w:placeholder>
          <w:richText/>
        </w:sdtPr>
        <w:sdtContent>
          <w:r w:rsidRPr="00CF5188">
            <w:rPr>
              <w:b/>
            </w:rPr>
            <w:t>Alison Thewliss:</w:t>
          </w:r>
        </w:sdtContent>
      </w:sdt>
      <w:r w:rsidRPr="00CF5188">
        <w:t xml:space="preserve"> I have some questions </w:t>
      </w:r>
      <w:r w:rsidRPr="00CF5188" w:rsidR="00D57174">
        <w:t>about</w:t>
      </w:r>
      <w:r w:rsidRPr="00CF5188">
        <w:t xml:space="preserve"> the potential for external stakeholders to have influence on your policy-making. Edwin, do you think the external stakeholders, particularly in the general public, have sufficient ability to put their views into your policy developments, particularly given what you have said to Rushanara about the Government not really having all that much chance to influence as a stakeholder</w:t>
      </w:r>
      <w:r w:rsidRPr="00CF5188" w:rsidR="00D57174">
        <w:t>, due to</w:t>
      </w:r>
      <w:r w:rsidRPr="00CF5188">
        <w:t xml:space="preserve"> the limited bandwidth that you mentioned?</w:t>
      </w:r>
    </w:p>
    <w:p w:rsidR="00D57174" w:rsidRPr="00CF5188" w:rsidP="00BD29C6">
      <w:pPr>
        <w:pStyle w:val="Answer"/>
      </w:pPr>
      <w:sdt>
        <w:sdtPr>
          <w:alias w:val="Witness"/>
          <w:id w:val="-1916460869"/>
          <w:placeholder>
            <w:docPart w:val="F6A3EFDCF6F14689BF4642EC0164C043"/>
          </w:placeholder>
          <w:richText/>
        </w:sdtPr>
        <w:sdtContent>
          <w:r w:rsidRPr="00CF5188" w:rsidR="00BD29C6">
            <w:rPr>
              <w:b/>
              <w:i/>
              <w:iCs/>
            </w:rPr>
            <w:t>Edwin Schooling Latter:</w:t>
          </w:r>
          <w:r w:rsidRPr="00CF5188" w:rsidR="00BD29C6">
            <w:rPr>
              <w:b/>
            </w:rPr>
            <w:t xml:space="preserve"> </w:t>
          </w:r>
        </w:sdtContent>
      </w:sdt>
      <w:r w:rsidRPr="00CF5188" w:rsidR="00BD29C6">
        <w:t xml:space="preserve">The Government clearly have the opportunity to engage with our policy-making process, including through the exchanges we were talking about earlier. I do not want to trivialise how easy it is for an individual member of the public to engage with our consultation process. They can do so, and some of them do occasionally. We do consultations that get quite a large number of responses from the general public. </w:t>
      </w:r>
    </w:p>
    <w:p w:rsidR="00BD29C6" w:rsidRPr="00CF5188" w:rsidP="00BD29C6">
      <w:pPr>
        <w:pStyle w:val="Answer"/>
      </w:pPr>
      <w:r w:rsidRPr="00CF5188">
        <w:t xml:space="preserve">Inherently, it is easier for those with more resources to engage with those consultations. That is one of the reasons why it is so important that we have our consumer panel, established by statute. </w:t>
      </w:r>
      <w:r w:rsidRPr="00CF5188" w:rsidR="00873C01">
        <w:t>By</w:t>
      </w:r>
      <w:r w:rsidRPr="00CF5188">
        <w:t xml:space="preserve"> far </w:t>
      </w:r>
      <w:r w:rsidRPr="00CF5188" w:rsidR="00873C01">
        <w:t xml:space="preserve">the </w:t>
      </w:r>
      <w:r w:rsidRPr="00CF5188">
        <w:t>greater proportion of our rule-making will engage the consumer panel during its preparation. The consumer panel is also empowered to request things to come back on</w:t>
      </w:r>
      <w:r w:rsidRPr="00CF5188" w:rsidR="00873C01">
        <w:t xml:space="preserve"> </w:t>
      </w:r>
      <w:r w:rsidRPr="00CF5188">
        <w:t>to its agenda, if it thinks problems have emerg</w:t>
      </w:r>
      <w:r w:rsidRPr="00CF5188" w:rsidR="00873C01">
        <w:t>ed</w:t>
      </w:r>
      <w:r w:rsidRPr="00CF5188">
        <w:t xml:space="preserve"> ex post.</w:t>
      </w:r>
    </w:p>
    <w:p w:rsidR="00BD29C6" w:rsidRPr="00CF5188" w:rsidP="00BD29C6">
      <w:pPr>
        <w:pStyle w:val="Answer"/>
      </w:pPr>
      <w:r w:rsidRPr="00CF5188">
        <w:t>Similarly, there is parliamentary engagement</w:t>
      </w:r>
      <w:r w:rsidRPr="00CF5188" w:rsidR="00873C01">
        <w:t>.</w:t>
      </w:r>
      <w:r w:rsidRPr="00CF5188">
        <w:t xml:space="preserve"> </w:t>
      </w:r>
      <w:r w:rsidRPr="00CF5188" w:rsidR="00873C01">
        <w:t xml:space="preserve">You </w:t>
      </w:r>
      <w:r w:rsidRPr="00CF5188">
        <w:t>all have constituents. Many of you have contacted me or colleagues of mine with information and intelligence that builds on those genuine constituent experiences, which is relevant to our policy-making and rule-making. That is extremely useful to us, and I hope it is useful for the MPs who have reached out to us in that context as well.</w:t>
      </w:r>
    </w:p>
    <w:p w:rsidR="00BD29C6" w:rsidRPr="00CF5188" w:rsidP="00BD29C6">
      <w:pPr>
        <w:pStyle w:val="Question"/>
        <w:numPr>
          <w:ilvl w:val="0"/>
          <w:numId w:val="9"/>
        </w:numPr>
      </w:pPr>
      <w:sdt>
        <w:sdtPr>
          <w:alias w:val="Member"/>
          <w:tag w:val="&lt;Member mnisId='4430' dodsId='121936'&gt;"/>
          <w:id w:val="-2042892125"/>
          <w:placeholder>
            <w:docPart w:val="F6A3EFDCF6F14689BF4642EC0164C043"/>
          </w:placeholder>
          <w:richText/>
        </w:sdtPr>
        <w:sdtContent>
          <w:r w:rsidRPr="00CF5188">
            <w:rPr>
              <w:b/>
            </w:rPr>
            <w:t>Alison Thewliss:</w:t>
          </w:r>
        </w:sdtContent>
      </w:sdt>
      <w:r w:rsidRPr="00CF5188">
        <w:t xml:space="preserve"> Can you give us any examples of where a policy of the FCA was changed due to a consumer interest group or an external organisation being able to input into policy development? </w:t>
      </w:r>
    </w:p>
    <w:p w:rsidR="00BD29C6" w:rsidRPr="00CF5188" w:rsidP="00BD29C6">
      <w:pPr>
        <w:pStyle w:val="Answer"/>
      </w:pPr>
      <w:sdt>
        <w:sdtPr>
          <w:alias w:val="Witness"/>
          <w:id w:val="796032196"/>
          <w:placeholder>
            <w:docPart w:val="F6A3EFDCF6F14689BF4642EC0164C043"/>
          </w:placeholder>
          <w:richText/>
        </w:sdtPr>
        <w:sdtContent>
          <w:r w:rsidRPr="00CF5188">
            <w:rPr>
              <w:b/>
              <w:i/>
              <w:iCs/>
            </w:rPr>
            <w:t>Edwin Schooling Latter:</w:t>
          </w:r>
          <w:r w:rsidRPr="00CF5188">
            <w:rPr>
              <w:b/>
            </w:rPr>
            <w:t xml:space="preserve"> </w:t>
          </w:r>
        </w:sdtContent>
      </w:sdt>
      <w:r w:rsidRPr="00CF5188">
        <w:t xml:space="preserve">One example that I was personally very engaged in was the rules around defined benefit pension transfers. One of the other parliamentary </w:t>
      </w:r>
      <w:r w:rsidRPr="00CF5188" w:rsidR="00692002">
        <w:t>Committees</w:t>
      </w:r>
      <w:r w:rsidRPr="00CF5188" w:rsidR="002F397B">
        <w:t xml:space="preserve">, </w:t>
      </w:r>
      <w:r w:rsidRPr="00CF5188">
        <w:t>the Work and Pensions Select Committee</w:t>
      </w:r>
      <w:r w:rsidRPr="00CF5188" w:rsidR="002F397B">
        <w:t xml:space="preserve">, </w:t>
      </w:r>
      <w:r w:rsidRPr="00CF5188">
        <w:t>was active in gathering evidence and submitting a report that was directly relevant to our rule-making process. It was extremely useful in our governance process and finalisation of the rule changes we put in place last year.</w:t>
      </w:r>
    </w:p>
    <w:p w:rsidR="00BD29C6" w:rsidRPr="00CF5188" w:rsidP="00BD29C6">
      <w:pPr>
        <w:pStyle w:val="Question"/>
        <w:numPr>
          <w:ilvl w:val="0"/>
          <w:numId w:val="9"/>
        </w:numPr>
      </w:pPr>
      <w:sdt>
        <w:sdtPr>
          <w:alias w:val="Member"/>
          <w:tag w:val="&lt;Member mnisId='4430' dodsId='121936'&gt;"/>
          <w:id w:val="31008496"/>
          <w:placeholder>
            <w:docPart w:val="F6A3EFDCF6F14689BF4642EC0164C043"/>
          </w:placeholder>
          <w:richText/>
        </w:sdtPr>
        <w:sdtContent>
          <w:r w:rsidRPr="00CF5188">
            <w:rPr>
              <w:b/>
            </w:rPr>
            <w:t>Alison Thewliss:</w:t>
          </w:r>
        </w:sdtContent>
      </w:sdt>
      <w:r w:rsidRPr="00CF5188">
        <w:t xml:space="preserve"> Vicky, similarly, can you give me any examples of how external stakeholders have had the opportunity to shape Bank of England policy?</w:t>
      </w:r>
    </w:p>
    <w:p w:rsidR="00BD29C6" w:rsidRPr="00CF5188" w:rsidP="00BD29C6">
      <w:pPr>
        <w:pStyle w:val="Answer"/>
      </w:pPr>
      <w:sdt>
        <w:sdtPr>
          <w:alias w:val="Witness"/>
          <w:id w:val="1577019299"/>
          <w:placeholder>
            <w:docPart w:val="F6A3EFDCF6F14689BF4642EC0164C043"/>
          </w:placeholder>
          <w:richText/>
        </w:sdtPr>
        <w:sdtContent>
          <w:r w:rsidRPr="00CF5188">
            <w:rPr>
              <w:b/>
              <w:i/>
              <w:iCs/>
            </w:rPr>
            <w:t>Vicky Saporta:</w:t>
          </w:r>
          <w:r w:rsidRPr="00CF5188">
            <w:rPr>
              <w:b/>
            </w:rPr>
            <w:t xml:space="preserve"> </w:t>
          </w:r>
        </w:sdtContent>
      </w:sdt>
      <w:r w:rsidRPr="00CF5188">
        <w:t>I have to say up front that we engage with consumers less than the FCA does, given our remit. It is quite common for us to adapt our final proposals after consultation, given the feedback that we have. We issue feedback statements for that, very often clarifying what we mean</w:t>
      </w:r>
      <w:r w:rsidRPr="00CF5188" w:rsidR="004B2B61">
        <w:t xml:space="preserve"> and</w:t>
      </w:r>
      <w:r w:rsidRPr="00CF5188">
        <w:t xml:space="preserve"> focusing on the scope of what we do. It is regular practice. We publish what we do when we do it</w:t>
      </w:r>
      <w:r w:rsidR="00692002">
        <w:t xml:space="preserve">. </w:t>
      </w:r>
      <w:r w:rsidRPr="00CF5188" w:rsidR="00692002">
        <w:t>M</w:t>
      </w:r>
      <w:r w:rsidRPr="00CF5188" w:rsidR="00692002">
        <w:rPr>
          <w:bCs/>
        </w:rPr>
        <w:t xml:space="preserve">ost </w:t>
      </w:r>
      <w:r w:rsidRPr="00CF5188">
        <w:rPr>
          <w:bCs/>
        </w:rPr>
        <w:t>recently we published the finalisation of our operational resilience policy, for instance</w:t>
      </w:r>
      <w:r w:rsidRPr="00CF5188">
        <w:t>.</w:t>
      </w:r>
    </w:p>
    <w:p w:rsidR="00BD29C6" w:rsidRPr="00CF5188" w:rsidP="00BD29C6">
      <w:pPr>
        <w:pStyle w:val="Question"/>
        <w:numPr>
          <w:ilvl w:val="0"/>
          <w:numId w:val="9"/>
        </w:numPr>
      </w:pPr>
      <w:sdt>
        <w:sdtPr>
          <w:alias w:val="Member"/>
          <w:tag w:val="&lt;Member mnisId='4430' dodsId='121936'&gt;"/>
          <w:id w:val="-1355258413"/>
          <w:placeholder>
            <w:docPart w:val="F6A3EFDCF6F14689BF4642EC0164C043"/>
          </w:placeholder>
          <w:richText/>
        </w:sdtPr>
        <w:sdtContent>
          <w:r w:rsidRPr="00CF5188">
            <w:rPr>
              <w:b/>
            </w:rPr>
            <w:t>Alison Thewliss:</w:t>
          </w:r>
        </w:sdtContent>
      </w:sdt>
      <w:r w:rsidRPr="00CF5188">
        <w:t xml:space="preserve"> Are there any examples you can give </w:t>
      </w:r>
      <w:r w:rsidR="00692002">
        <w:t xml:space="preserve">of </w:t>
      </w:r>
      <w:r w:rsidRPr="00CF5188">
        <w:t xml:space="preserve">where the </w:t>
      </w:r>
      <w:r w:rsidRPr="00CF5188" w:rsidR="00CF7DCC">
        <w:t xml:space="preserve">Bank </w:t>
      </w:r>
      <w:r w:rsidRPr="00CF5188">
        <w:t>has perhaps changed its mind on an issue as a result of engagement with stakeholders?</w:t>
      </w:r>
    </w:p>
    <w:p w:rsidR="00BD29C6" w:rsidRPr="00CF5188" w:rsidP="00BD29C6">
      <w:pPr>
        <w:pStyle w:val="Answer"/>
      </w:pPr>
      <w:sdt>
        <w:sdtPr>
          <w:alias w:val="Witness"/>
          <w:id w:val="993907856"/>
          <w:placeholder>
            <w:docPart w:val="F6A3EFDCF6F14689BF4642EC0164C043"/>
          </w:placeholder>
          <w:richText/>
        </w:sdtPr>
        <w:sdtContent>
          <w:r w:rsidRPr="00CF5188">
            <w:rPr>
              <w:b/>
              <w:i/>
              <w:iCs/>
            </w:rPr>
            <w:t>Vicky Saporta:</w:t>
          </w:r>
          <w:r w:rsidRPr="00CF5188">
            <w:rPr>
              <w:b/>
            </w:rPr>
            <w:t xml:space="preserve"> </w:t>
          </w:r>
        </w:sdtContent>
      </w:sdt>
      <w:r w:rsidRPr="00CF5188">
        <w:t xml:space="preserve">I can give you an example of where the </w:t>
      </w:r>
      <w:r w:rsidRPr="00CF5188" w:rsidR="00CF7DCC">
        <w:t xml:space="preserve">Bank </w:t>
      </w:r>
      <w:r w:rsidRPr="00CF5188">
        <w:t>has changed its mind quite a lot and ad</w:t>
      </w:r>
      <w:r w:rsidRPr="00CF5188" w:rsidR="00CF7DCC">
        <w:t>o</w:t>
      </w:r>
      <w:r w:rsidRPr="00CF5188">
        <w:t>pted recommendations as a result of engagement with Parliament, which is a key stakeholder. That was after the Treasury Select Committee review on Solvency II</w:t>
      </w:r>
      <w:r w:rsidR="00692002">
        <w:t xml:space="preserve">. </w:t>
      </w:r>
      <w:r w:rsidRPr="00CF5188" w:rsidR="00692002">
        <w:t xml:space="preserve">We </w:t>
      </w:r>
      <w:r w:rsidRPr="00CF5188">
        <w:t xml:space="preserve">took on all the recommendations that Parliament made. </w:t>
      </w:r>
    </w:p>
    <w:p w:rsidR="00BD29C6" w:rsidRPr="00CF5188" w:rsidP="00BD29C6">
      <w:pPr>
        <w:pStyle w:val="Answer"/>
      </w:pPr>
      <w:r w:rsidRPr="00CF5188">
        <w:t>There have been quite a few times whe</w:t>
      </w:r>
      <w:r w:rsidR="00692002">
        <w:t>n</w:t>
      </w:r>
      <w:r w:rsidRPr="00CF5188">
        <w:t xml:space="preserve"> we have initiated policy because of feedback that stakeholders have given us. For example, there were some changes that we </w:t>
      </w:r>
      <w:r w:rsidR="00692002">
        <w:t>made</w:t>
      </w:r>
      <w:r w:rsidRPr="00CF5188">
        <w:t xml:space="preserve"> on capital rules for mortgages</w:t>
      </w:r>
      <w:r w:rsidRPr="00CF5188" w:rsidR="00030ACD">
        <w:t>,</w:t>
      </w:r>
      <w:r w:rsidRPr="00CF5188">
        <w:t xml:space="preserve"> where we have a secondary objective </w:t>
      </w:r>
      <w:r w:rsidR="00692002">
        <w:t>of</w:t>
      </w:r>
      <w:r w:rsidRPr="00CF5188">
        <w:t xml:space="preserve"> facilitating competition, and the small banks and </w:t>
      </w:r>
      <w:r w:rsidRPr="00CF5188">
        <w:t>building societies had some very valid concerns</w:t>
      </w:r>
      <w:r w:rsidRPr="00CF5188" w:rsidR="00030ACD">
        <w:t>,</w:t>
      </w:r>
      <w:r w:rsidRPr="00CF5188">
        <w:t xml:space="preserve"> when we did the analysis and research</w:t>
      </w:r>
      <w:r w:rsidRPr="00CF5188" w:rsidR="00030ACD">
        <w:t>,</w:t>
      </w:r>
      <w:r w:rsidRPr="00CF5188">
        <w:t xml:space="preserve"> about being basically competed out of the market because of these capital rules on safe mortgages.</w:t>
      </w:r>
    </w:p>
    <w:p w:rsidR="00BD29C6" w:rsidRPr="00CF5188" w:rsidP="00BD29C6">
      <w:pPr>
        <w:pStyle w:val="Question"/>
        <w:numPr>
          <w:ilvl w:val="0"/>
          <w:numId w:val="9"/>
        </w:numPr>
      </w:pPr>
      <w:sdt>
        <w:sdtPr>
          <w:alias w:val="Member"/>
          <w:tag w:val="&lt;Member mnisId='4430' dodsId='121936'&gt;"/>
          <w:id w:val="-1381159895"/>
          <w:placeholder>
            <w:docPart w:val="F6A3EFDCF6F14689BF4642EC0164C043"/>
          </w:placeholder>
          <w:richText/>
        </w:sdtPr>
        <w:sdtContent>
          <w:r w:rsidRPr="00CF5188">
            <w:rPr>
              <w:b/>
            </w:rPr>
            <w:t>Alison Thewliss:</w:t>
          </w:r>
        </w:sdtContent>
      </w:sdt>
      <w:r w:rsidRPr="00CF5188">
        <w:t xml:space="preserve"> On issues of some public concern, for example, Macmillan has raised the issue of the financial services duty of care, which has been discussed through parts of the Financial Services Bill and which may be discussed later on this afternoon as well. Are there particular issues that either of you would have with that as a policy</w:t>
      </w:r>
      <w:r w:rsidRPr="00CF5188" w:rsidR="009B6465">
        <w:t>,</w:t>
      </w:r>
      <w:r w:rsidRPr="00CF5188">
        <w:t xml:space="preserve"> if that obligation was put upon you? Do you think that enough is done to make sure that the duty of care </w:t>
      </w:r>
      <w:r w:rsidRPr="00CF5188" w:rsidR="0037657A">
        <w:t xml:space="preserve">required by </w:t>
      </w:r>
      <w:r w:rsidRPr="00CF5188">
        <w:t>the people at the very bottom of the chain is being picked up?</w:t>
      </w:r>
    </w:p>
    <w:p w:rsidR="00BD29C6" w:rsidRPr="00CF5188" w:rsidP="00BD29C6">
      <w:pPr>
        <w:pStyle w:val="Answer"/>
      </w:pPr>
      <w:sdt>
        <w:sdtPr>
          <w:alias w:val="Witness"/>
          <w:id w:val="-589244512"/>
          <w:placeholder>
            <w:docPart w:val="F6A3EFDCF6F14689BF4642EC0164C043"/>
          </w:placeholder>
          <w:richText/>
        </w:sdtPr>
        <w:sdtContent>
          <w:r w:rsidRPr="00CF5188">
            <w:rPr>
              <w:b/>
              <w:i/>
              <w:iCs/>
            </w:rPr>
            <w:t>Edwin Schooling Latter:</w:t>
          </w:r>
          <w:r w:rsidRPr="00CF5188">
            <w:rPr>
              <w:b/>
            </w:rPr>
            <w:t xml:space="preserve"> </w:t>
          </w:r>
        </w:sdtContent>
      </w:sdt>
      <w:r w:rsidRPr="00CF5188">
        <w:t>Perhaps I should take that question</w:t>
      </w:r>
      <w:r w:rsidRPr="00CF5188" w:rsidR="001039B0">
        <w:t>,</w:t>
      </w:r>
      <w:r w:rsidRPr="00CF5188">
        <w:t xml:space="preserve"> because it is particularly pertinent to the FCA. We have </w:t>
      </w:r>
      <w:r w:rsidR="00692002">
        <w:t>issued</w:t>
      </w:r>
      <w:r w:rsidRPr="00CF5188">
        <w:t xml:space="preserve"> a discussion paper on the duty of care, and we have published a feedback statement. Next month, you are due to see some consultation proposals in relation to the duty of care.</w:t>
      </w:r>
    </w:p>
    <w:p w:rsidR="00BD29C6" w:rsidRPr="00CF5188" w:rsidP="00BD29C6">
      <w:pPr>
        <w:pStyle w:val="Answer"/>
      </w:pPr>
      <w:r w:rsidRPr="00CF5188">
        <w:t>It is not a simple issue</w:t>
      </w:r>
      <w:r w:rsidRPr="00CF5188" w:rsidR="00027014">
        <w:t>,</w:t>
      </w:r>
      <w:r w:rsidRPr="00CF5188">
        <w:t xml:space="preserve"> in the sense that those discussions about duty of care are often informed by a desire to be able to take legal action against firms that are perceived not to have fulfilled that duty of care. It is a high-stakes issue. The area as a whole is fundamental to consumer protection, and one that a number of our existing regulatory principles also speak to very directly, such as treating customers fairly</w:t>
      </w:r>
      <w:r w:rsidRPr="00CF5188" w:rsidR="00027014">
        <w:t>,</w:t>
      </w:r>
      <w:r w:rsidRPr="00CF5188">
        <w:t xml:space="preserve"> making sure that the information that they get is fair, clear and not misleading</w:t>
      </w:r>
      <w:r w:rsidRPr="00CF5188" w:rsidR="00027014">
        <w:t>,</w:t>
      </w:r>
      <w:r w:rsidRPr="00CF5188">
        <w:t xml:space="preserve"> avoiding conflicts of interest</w:t>
      </w:r>
      <w:r w:rsidRPr="00CF5188" w:rsidR="00027014">
        <w:t>,</w:t>
      </w:r>
      <w:r w:rsidRPr="00CF5188">
        <w:t xml:space="preserve"> and having requirements to take reasonable care </w:t>
      </w:r>
      <w:r w:rsidR="00692002">
        <w:t>with</w:t>
      </w:r>
      <w:r w:rsidRPr="00CF5188">
        <w:t xml:space="preserve"> the advice and so on that you give to consumers. </w:t>
      </w:r>
    </w:p>
    <w:p w:rsidR="00BD29C6" w:rsidRPr="00CF5188" w:rsidP="00BD29C6">
      <w:pPr>
        <w:pStyle w:val="Answer"/>
      </w:pPr>
      <w:r w:rsidRPr="00CF5188">
        <w:t>The</w:t>
      </w:r>
      <w:r w:rsidR="00692002">
        <w:t>re</w:t>
      </w:r>
      <w:r w:rsidRPr="00CF5188">
        <w:t xml:space="preserve"> are some who argue that that is already the right way of dealing with those really important issues. We look forward to </w:t>
      </w:r>
      <w:r w:rsidR="00692002">
        <w:t xml:space="preserve">receiving </w:t>
      </w:r>
      <w:r w:rsidRPr="00CF5188">
        <w:t>feedback to the paper we publish next month before making any final decisions on how best to take that forward.</w:t>
      </w:r>
    </w:p>
    <w:p w:rsidR="00BD29C6" w:rsidRPr="00CF5188" w:rsidP="00BD29C6">
      <w:pPr>
        <w:pStyle w:val="Question"/>
        <w:numPr>
          <w:ilvl w:val="0"/>
          <w:numId w:val="0"/>
        </w:numPr>
        <w:ind w:left="794"/>
      </w:pPr>
      <w:sdt>
        <w:sdtPr>
          <w:alias w:val="Member"/>
          <w:tag w:val="&lt;Member mnisId='4430' dodsId='121936'&gt;"/>
          <w:id w:val="473099103"/>
          <w:placeholder>
            <w:docPart w:val="F6A3EFDCF6F14689BF4642EC0164C043"/>
          </w:placeholder>
          <w:richText/>
        </w:sdtPr>
        <w:sdtContent>
          <w:r w:rsidRPr="00CF5188">
            <w:rPr>
              <w:b/>
            </w:rPr>
            <w:t>Alison Thewliss:</w:t>
          </w:r>
        </w:sdtContent>
      </w:sdt>
      <w:r w:rsidRPr="00CF5188">
        <w:t xml:space="preserve"> I certainly look forward to seeing that paper. There is a lot more that needs to be done to perhaps make people feel as though they can come forward and ask the financial services organisation that </w:t>
      </w:r>
      <w:r w:rsidRPr="00CF5188" w:rsidR="009A7239">
        <w:t xml:space="preserve">they </w:t>
      </w:r>
      <w:r w:rsidRPr="00CF5188">
        <w:t>deal with for support</w:t>
      </w:r>
      <w:r w:rsidRPr="00CF5188" w:rsidR="009A7239">
        <w:t>. Macmillan has presented some quite compelling evidence</w:t>
      </w:r>
      <w:r w:rsidRPr="00CF5188">
        <w:t xml:space="preserve"> around that. They feel as though they can</w:t>
      </w:r>
      <w:r w:rsidRPr="00CF5188" w:rsidR="009A7239">
        <w:t>not</w:t>
      </w:r>
      <w:r w:rsidRPr="00CF5188">
        <w:t xml:space="preserve"> ask for help and that that would count against them. I very much look forward to seeing that.</w:t>
      </w:r>
    </w:p>
    <w:p w:rsidR="00BD29C6" w:rsidRPr="00CF5188" w:rsidP="00BD29C6">
      <w:pPr>
        <w:pStyle w:val="Question"/>
        <w:numPr>
          <w:ilvl w:val="0"/>
          <w:numId w:val="9"/>
        </w:numPr>
      </w:pPr>
      <w:sdt>
        <w:sdtPr>
          <w:alias w:val="Member"/>
          <w:tag w:val="&lt;Member mnisId='4821' dodsId=''&gt;"/>
          <w:id w:val="42256379"/>
          <w:placeholder>
            <w:docPart w:val="F6A3EFDCF6F14689BF4642EC0164C043"/>
          </w:placeholder>
          <w:richText/>
        </w:sdtPr>
        <w:sdtContent>
          <w:r w:rsidRPr="00CF5188">
            <w:rPr>
              <w:b/>
            </w:rPr>
            <w:t>Felicity Buchan:</w:t>
          </w:r>
        </w:sdtContent>
      </w:sdt>
      <w:r w:rsidRPr="00CF5188">
        <w:t xml:space="preserve"> </w:t>
      </w:r>
      <w:r w:rsidRPr="00CF5188" w:rsidR="002E3537">
        <w:t xml:space="preserve">Good afternoon. </w:t>
      </w:r>
      <w:r w:rsidRPr="00CF5188">
        <w:t xml:space="preserve">Do you feel that you have all the powers that you need in order to fulfil your responsibilities? If </w:t>
      </w:r>
      <w:r w:rsidRPr="00CF5188" w:rsidR="002E3537">
        <w:t>the answer is no</w:t>
      </w:r>
      <w:r w:rsidRPr="00CF5188">
        <w:t xml:space="preserve">, what additional powers do you think you need, or what is constraining you at the moment? </w:t>
      </w:r>
    </w:p>
    <w:p w:rsidR="00BD29C6" w:rsidRPr="00CF5188" w:rsidP="00BD29C6">
      <w:pPr>
        <w:pStyle w:val="Answer"/>
      </w:pPr>
      <w:sdt>
        <w:sdtPr>
          <w:alias w:val="Witness"/>
          <w:id w:val="-205946867"/>
          <w:placeholder>
            <w:docPart w:val="F6A3EFDCF6F14689BF4642EC0164C043"/>
          </w:placeholder>
          <w:richText/>
        </w:sdtPr>
        <w:sdtContent>
          <w:r w:rsidRPr="00CF5188">
            <w:rPr>
              <w:b/>
              <w:i/>
              <w:iCs/>
            </w:rPr>
            <w:t>Edwin Schooling Latter:</w:t>
          </w:r>
          <w:r w:rsidRPr="00CF5188">
            <w:rPr>
              <w:b/>
            </w:rPr>
            <w:t xml:space="preserve"> </w:t>
          </w:r>
        </w:sdtContent>
      </w:sdt>
      <w:r w:rsidRPr="00CF5188">
        <w:t xml:space="preserve">In the status quo, where we have those 40-odd files that were downloaded from the EU with large parts sitting in primary legislation, there are some quite serious constraints on our ability to get done what we need to get done. You have seen some live examples of that in the FS Bill process, for example, where we asked for new powers to help arrange the orderly wind-down of the </w:t>
      </w:r>
      <w:r w:rsidRPr="00CF5188" w:rsidR="002E3537">
        <w:t xml:space="preserve">LIBOR </w:t>
      </w:r>
      <w:r w:rsidRPr="00CF5188">
        <w:t>benchmark so that mortgage-</w:t>
      </w:r>
      <w:r w:rsidRPr="00CF5188">
        <w:t xml:space="preserve">holders and small companies with </w:t>
      </w:r>
      <w:r w:rsidRPr="00CF5188" w:rsidR="002E3537">
        <w:t>LIBOR-</w:t>
      </w:r>
      <w:r w:rsidRPr="00CF5188">
        <w:t xml:space="preserve">linked loans did not find that those </w:t>
      </w:r>
      <w:r w:rsidRPr="00CF5188" w:rsidR="002E3537">
        <w:t xml:space="preserve">no longer </w:t>
      </w:r>
      <w:r w:rsidRPr="00CF5188">
        <w:t>work</w:t>
      </w:r>
      <w:r w:rsidRPr="00CF5188" w:rsidR="002E3537">
        <w:t>ed</w:t>
      </w:r>
      <w:r w:rsidRPr="00CF5188">
        <w:t xml:space="preserve"> or were </w:t>
      </w:r>
      <w:r w:rsidRPr="00CF5188" w:rsidR="002E3537">
        <w:t xml:space="preserve">not </w:t>
      </w:r>
      <w:r w:rsidRPr="00CF5188">
        <w:t xml:space="preserve">moved on to unfair rates. </w:t>
      </w:r>
    </w:p>
    <w:p w:rsidR="00BD29C6" w:rsidRPr="00CF5188" w:rsidP="00BD29C6">
      <w:pPr>
        <w:pStyle w:val="Answer"/>
      </w:pPr>
      <w:r w:rsidRPr="00CF5188">
        <w:rPr>
          <w:bCs/>
        </w:rPr>
        <w:t>During the discussion, we have touched on a couple of other examples of precisely what needs a prospectus to be issued as a security</w:t>
      </w:r>
      <w:r w:rsidRPr="00CF5188" w:rsidR="002E3537">
        <w:rPr>
          <w:bCs/>
        </w:rPr>
        <w:t>,</w:t>
      </w:r>
      <w:r w:rsidRPr="00CF5188">
        <w:rPr>
          <w:bCs/>
        </w:rPr>
        <w:t xml:space="preserve"> or precisely what the transparency arrangements for transactions in wholesale markets are. </w:t>
      </w:r>
      <w:r w:rsidRPr="00CF5188">
        <w:t xml:space="preserve">Unless we complete that process, it will be very difficult for us </w:t>
      </w:r>
      <w:r w:rsidRPr="00CF5188" w:rsidR="002E3537">
        <w:t xml:space="preserve">even </w:t>
      </w:r>
      <w:r w:rsidRPr="00CF5188">
        <w:t xml:space="preserve">to keep the UK regulatory framework up to speed with some of the changes that are being made in the EU through </w:t>
      </w:r>
      <w:r w:rsidRPr="00CF5188" w:rsidR="002E3537">
        <w:t>its</w:t>
      </w:r>
      <w:r w:rsidRPr="00CF5188">
        <w:t xml:space="preserve"> own process. There are quite a lot of examples there.</w:t>
      </w:r>
      <w:r w:rsidRPr="00CF5188" w:rsidR="002E3537">
        <w:t xml:space="preserve"> </w:t>
      </w:r>
    </w:p>
    <w:p w:rsidR="00BD29C6" w:rsidRPr="00CF5188" w:rsidP="00BD29C6">
      <w:pPr>
        <w:pStyle w:val="Question"/>
        <w:numPr>
          <w:ilvl w:val="0"/>
          <w:numId w:val="9"/>
        </w:numPr>
      </w:pPr>
      <w:sdt>
        <w:sdtPr>
          <w:alias w:val="Member"/>
          <w:tag w:val="&lt;Member mnisId='4821' dodsId=''&gt;"/>
          <w:id w:val="-1500104315"/>
          <w:placeholder>
            <w:docPart w:val="F6A3EFDCF6F14689BF4642EC0164C043"/>
          </w:placeholder>
          <w:richText/>
        </w:sdtPr>
        <w:sdtContent>
          <w:r w:rsidRPr="00CF5188">
            <w:rPr>
              <w:b/>
            </w:rPr>
            <w:t>Felicity Buchan:</w:t>
          </w:r>
        </w:sdtContent>
      </w:sdt>
      <w:r w:rsidRPr="00CF5188">
        <w:t xml:space="preserve"> You have cited a few examples. If you were to be asked, “What do you need tomorrow that will really make a big difference to how you operate?”, are there one or two things </w:t>
      </w:r>
      <w:r w:rsidR="00692002">
        <w:t>of which</w:t>
      </w:r>
      <w:r w:rsidRPr="00CF5188">
        <w:t xml:space="preserve"> you would say, “I absolutely need that tomorrow”?</w:t>
      </w:r>
    </w:p>
    <w:p w:rsidR="00BD29C6" w:rsidRPr="00CF5188" w:rsidP="00BD29C6">
      <w:pPr>
        <w:pStyle w:val="Answer"/>
      </w:pPr>
      <w:sdt>
        <w:sdtPr>
          <w:alias w:val="Witness"/>
          <w:id w:val="-1708326699"/>
          <w:placeholder>
            <w:docPart w:val="F6A3EFDCF6F14689BF4642EC0164C043"/>
          </w:placeholder>
          <w:richText/>
        </w:sdtPr>
        <w:sdtContent>
          <w:r w:rsidRPr="00CF5188">
            <w:rPr>
              <w:b/>
              <w:i/>
              <w:iCs/>
            </w:rPr>
            <w:t>Edwin Schooling Latter:</w:t>
          </w:r>
          <w:r w:rsidRPr="00CF5188">
            <w:rPr>
              <w:b/>
            </w:rPr>
            <w:t xml:space="preserve"> </w:t>
          </w:r>
        </w:sdtContent>
      </w:sdt>
      <w:r w:rsidRPr="00CF5188">
        <w:t>The ones that were absolutely most urgent we have worked very hard to include in the Financial Services Bill that you have all been working on, including some quite recent additions. One area in the past days was about making sure we could keep reports on transactions so that we could successfully enforce against market abuse. There is quite a full pipeline of other things that we know we are going to need to fix over the months ahead.</w:t>
      </w:r>
    </w:p>
    <w:p w:rsidR="00BD29C6" w:rsidRPr="00CF5188" w:rsidP="00BD29C6">
      <w:pPr>
        <w:pStyle w:val="Answer"/>
        <w:rPr>
          <w:rFonts w:cs="Arial"/>
        </w:rPr>
      </w:pPr>
      <w:sdt>
        <w:sdtPr>
          <w:alias w:val="Witness"/>
          <w:id w:val="1508181531"/>
          <w:placeholder>
            <w:docPart w:val="F6A3EFDCF6F14689BF4642EC0164C043"/>
          </w:placeholder>
          <w:richText/>
        </w:sdtPr>
        <w:sdtContent>
          <w:r w:rsidRPr="00CF5188">
            <w:rPr>
              <w:b/>
              <w:i/>
              <w:iCs/>
            </w:rPr>
            <w:t>Vicky Saporta:</w:t>
          </w:r>
          <w:r w:rsidRPr="00CF5188">
            <w:rPr>
              <w:b/>
            </w:rPr>
            <w:t xml:space="preserve"> </w:t>
          </w:r>
        </w:sdtContent>
      </w:sdt>
      <w:r w:rsidRPr="00CF5188">
        <w:t xml:space="preserve">I do not have that much to add. I agree entirely with what </w:t>
      </w:r>
      <w:r w:rsidRPr="00CF5188" w:rsidR="002E3537">
        <w:t xml:space="preserve">Edwin </w:t>
      </w:r>
      <w:r w:rsidRPr="00CF5188">
        <w:t xml:space="preserve">said. In our case, it is not </w:t>
      </w:r>
      <w:r w:rsidRPr="00CF5188" w:rsidR="002E3537">
        <w:t>40 files; it is fewer files</w:t>
      </w:r>
      <w:r w:rsidRPr="00CF5188">
        <w:t>. I</w:t>
      </w:r>
      <w:r w:rsidRPr="00CF5188">
        <w:rPr>
          <w:rFonts w:cs="Arial"/>
        </w:rPr>
        <w:t xml:space="preserve">f they are not transferred through legislation, our job in making changes </w:t>
      </w:r>
      <w:r w:rsidRPr="00CF5188" w:rsidR="008000CC">
        <w:rPr>
          <w:rFonts w:cs="Arial"/>
        </w:rPr>
        <w:t>as</w:t>
      </w:r>
      <w:r w:rsidRPr="00CF5188">
        <w:rPr>
          <w:rFonts w:cs="Arial"/>
        </w:rPr>
        <w:t xml:space="preserve"> circumstances dictate is more complex. It can be done, but it is more complex and time-consuming because it requires Acts of Parliament</w:t>
      </w:r>
      <w:r w:rsidRPr="00CF5188" w:rsidR="008C08DF">
        <w:rPr>
          <w:rFonts w:cs="Arial"/>
        </w:rPr>
        <w:t>; it requires</w:t>
      </w:r>
      <w:r w:rsidRPr="00CF5188">
        <w:rPr>
          <w:rFonts w:cs="Arial"/>
        </w:rPr>
        <w:t xml:space="preserve"> the Treasury to issue statutory instruments and then us to do something. That takes time. Therefore, it decreases our ability to respond.</w:t>
      </w:r>
    </w:p>
    <w:p w:rsidR="00BD29C6" w:rsidRPr="00CF5188" w:rsidP="00BD29C6">
      <w:pPr>
        <w:pStyle w:val="Answer"/>
        <w:rPr>
          <w:rFonts w:cs="Arial"/>
        </w:rPr>
      </w:pPr>
      <w:r w:rsidRPr="00CF5188">
        <w:rPr>
          <w:rFonts w:cs="Arial"/>
        </w:rPr>
        <w:t>The most urgent things have been put in the Financial Services Bill. We have co-ordinated with the Treasury in terms of statutory instruments so that we are able to implement legislation in time, to update it for international standards, and to allow an equivalence determination not to be jeopardised because of timing.</w:t>
      </w:r>
      <w:r w:rsidRPr="00CF5188" w:rsidR="00B65FA1">
        <w:rPr>
          <w:rFonts w:cs="Arial"/>
        </w:rPr>
        <w:t xml:space="preserve"> </w:t>
      </w:r>
      <w:r w:rsidRPr="00CF5188">
        <w:rPr>
          <w:rFonts w:cs="Arial"/>
        </w:rPr>
        <w:t xml:space="preserve">Unless </w:t>
      </w:r>
      <w:r w:rsidRPr="00CF5188" w:rsidR="00B65FA1">
        <w:rPr>
          <w:rFonts w:cs="Arial"/>
        </w:rPr>
        <w:t>these files are</w:t>
      </w:r>
      <w:r w:rsidRPr="00CF5188">
        <w:rPr>
          <w:rFonts w:cs="Arial"/>
        </w:rPr>
        <w:t xml:space="preserve"> transferred and the future regulatory framework </w:t>
      </w:r>
      <w:r w:rsidRPr="00CF5188" w:rsidR="00B65FA1">
        <w:rPr>
          <w:rFonts w:cs="Arial"/>
        </w:rPr>
        <w:t>is well done</w:t>
      </w:r>
      <w:r w:rsidRPr="00CF5188">
        <w:rPr>
          <w:rFonts w:cs="Arial"/>
        </w:rPr>
        <w:t>, there is a medium-term issue about our ability to really respond to new challenges.</w:t>
      </w:r>
    </w:p>
    <w:p w:rsidR="00BD29C6" w:rsidRPr="00CF5188" w:rsidP="00BD29C6">
      <w:pPr>
        <w:pStyle w:val="Question"/>
        <w:numPr>
          <w:ilvl w:val="0"/>
          <w:numId w:val="9"/>
        </w:numPr>
      </w:pPr>
      <w:sdt>
        <w:sdtPr>
          <w:alias w:val="Member"/>
          <w:tag w:val="&lt;Member mnisId='4821' dodsId=''&gt;"/>
          <w:id w:val="-48388171"/>
          <w:placeholder>
            <w:docPart w:val="F6A3EFDCF6F14689BF4642EC0164C043"/>
          </w:placeholder>
          <w:richText/>
        </w:sdtPr>
        <w:sdtContent>
          <w:r w:rsidRPr="00CF5188">
            <w:rPr>
              <w:b/>
            </w:rPr>
            <w:t>Felicity Buchan:</w:t>
          </w:r>
        </w:sdtContent>
      </w:sdt>
      <w:r w:rsidRPr="00CF5188">
        <w:t xml:space="preserve"> We have the Financial Services Bill in the Chamber in a few hours’ time. Hopefully that all goes through. </w:t>
      </w:r>
    </w:p>
    <w:p w:rsidR="00BD29C6" w:rsidRPr="00CF5188" w:rsidP="00BD29C6">
      <w:pPr>
        <w:pStyle w:val="Question"/>
        <w:numPr>
          <w:ilvl w:val="0"/>
          <w:numId w:val="0"/>
        </w:numPr>
        <w:ind w:left="794"/>
      </w:pPr>
      <w:r w:rsidRPr="00CF5188">
        <w:t xml:space="preserve">Vicky, let me ask you a very specific question. In its submission to this inquiry, UK Finance said that it </w:t>
      </w:r>
      <w:r w:rsidRPr="00CF5188" w:rsidR="00DC645B">
        <w:t>thought</w:t>
      </w:r>
      <w:r w:rsidRPr="00CF5188">
        <w:t xml:space="preserve"> that the regulatory model of FSMA should be applied to the Bank of England when the </w:t>
      </w:r>
      <w:r w:rsidRPr="00CF5188" w:rsidR="00CF7DCC">
        <w:t xml:space="preserve">Bank </w:t>
      </w:r>
      <w:r w:rsidRPr="00CF5188">
        <w:t xml:space="preserve">is executing regulatory functions. </w:t>
      </w:r>
      <w:r w:rsidR="00692002">
        <w:t>Do</w:t>
      </w:r>
      <w:r w:rsidRPr="00CF5188">
        <w:t xml:space="preserve"> you agree with that?</w:t>
      </w:r>
    </w:p>
    <w:p w:rsidR="00BD29C6" w:rsidRPr="00CF5188" w:rsidP="00BD29C6">
      <w:pPr>
        <w:pStyle w:val="Answer"/>
      </w:pPr>
      <w:sdt>
        <w:sdtPr>
          <w:alias w:val="Witness"/>
          <w:id w:val="-643513272"/>
          <w:placeholder>
            <w:docPart w:val="F6A3EFDCF6F14689BF4642EC0164C043"/>
          </w:placeholder>
          <w:richText/>
        </w:sdtPr>
        <w:sdtContent>
          <w:r w:rsidRPr="00CF5188">
            <w:rPr>
              <w:b/>
              <w:i/>
              <w:iCs/>
            </w:rPr>
            <w:t>Vicky Saporta:</w:t>
          </w:r>
          <w:r w:rsidRPr="00CF5188">
            <w:rPr>
              <w:b/>
            </w:rPr>
            <w:t xml:space="preserve"> </w:t>
          </w:r>
        </w:sdtContent>
      </w:sdt>
      <w:r w:rsidRPr="00CF5188">
        <w:t>Yes.</w:t>
      </w:r>
    </w:p>
    <w:p w:rsidR="00BD29C6" w:rsidRPr="00CF5188" w:rsidP="00BD29C6">
      <w:pPr>
        <w:pStyle w:val="Question"/>
        <w:numPr>
          <w:ilvl w:val="0"/>
          <w:numId w:val="9"/>
        </w:numPr>
      </w:pPr>
      <w:sdt>
        <w:sdtPr>
          <w:alias w:val="Member"/>
          <w:tag w:val="&lt;Member mnisId='4821' dodsId=''&gt;"/>
          <w:id w:val="-1178348275"/>
          <w:placeholder>
            <w:docPart w:val="F6A3EFDCF6F14689BF4642EC0164C043"/>
          </w:placeholder>
          <w:richText/>
        </w:sdtPr>
        <w:sdtContent>
          <w:r w:rsidRPr="00CF5188">
            <w:rPr>
              <w:b/>
            </w:rPr>
            <w:t>Felicity Buchan:</w:t>
          </w:r>
        </w:sdtContent>
      </w:sdt>
      <w:r w:rsidRPr="00CF5188">
        <w:t xml:space="preserve"> Whenever the </w:t>
      </w:r>
      <w:r w:rsidRPr="00CF5188" w:rsidR="00CF7DCC">
        <w:t xml:space="preserve">Bank </w:t>
      </w:r>
      <w:r w:rsidRPr="00CF5188">
        <w:t>is regulating activity, you believe that it should be operating under a regulatory model like FSMA.</w:t>
      </w:r>
    </w:p>
    <w:p w:rsidR="00BD29C6" w:rsidRPr="00CF5188" w:rsidP="00BD29C6">
      <w:pPr>
        <w:pStyle w:val="Answer"/>
      </w:pPr>
      <w:sdt>
        <w:sdtPr>
          <w:alias w:val="Witness"/>
          <w:id w:val="1550421349"/>
          <w:placeholder>
            <w:docPart w:val="F6A3EFDCF6F14689BF4642EC0164C043"/>
          </w:placeholder>
          <w:richText/>
        </w:sdtPr>
        <w:sdtContent>
          <w:r w:rsidRPr="00CF5188">
            <w:rPr>
              <w:b/>
              <w:i/>
              <w:iCs/>
            </w:rPr>
            <w:t>Vicky Saporta:</w:t>
          </w:r>
          <w:r w:rsidRPr="00CF5188">
            <w:rPr>
              <w:b/>
            </w:rPr>
            <w:t xml:space="preserve"> </w:t>
          </w:r>
        </w:sdtContent>
      </w:sdt>
      <w:r w:rsidRPr="00CF5188">
        <w:t xml:space="preserve">Yes, because FSMA sets in statute the framework of regulation, the objectives and the have-regards. The technical detail is then done through a regulator so that we can respond </w:t>
      </w:r>
      <w:r w:rsidRPr="00CF5188" w:rsidR="00DC645B">
        <w:t>at</w:t>
      </w:r>
      <w:r w:rsidRPr="00CF5188">
        <w:t xml:space="preserve"> speed. That is subject to sufficient parliamentary scrutiny, which is the debate we had earlier.</w:t>
      </w:r>
    </w:p>
    <w:p w:rsidR="00BD29C6" w:rsidRPr="00CF5188" w:rsidP="00BD29C6">
      <w:pPr>
        <w:pStyle w:val="Question"/>
        <w:numPr>
          <w:ilvl w:val="0"/>
          <w:numId w:val="0"/>
        </w:numPr>
        <w:ind w:left="794"/>
      </w:pPr>
      <w:sdt>
        <w:sdtPr>
          <w:alias w:val="Member"/>
          <w:tag w:val="&lt;Member mnisId='3935' dodsId='62786'&gt;"/>
          <w:id w:val="-420186037"/>
          <w:placeholder>
            <w:docPart w:val="F6A3EFDCF6F14689BF4642EC0164C043"/>
          </w:placeholder>
          <w:richText/>
        </w:sdtPr>
        <w:sdtContent>
          <w:r w:rsidRPr="00CF5188">
            <w:rPr>
              <w:b/>
            </w:rPr>
            <w:t>Chair:</w:t>
          </w:r>
        </w:sdtContent>
      </w:sdt>
      <w:r w:rsidRPr="00CF5188">
        <w:t xml:space="preserve"> That brings us to the end of this session. I thank both Edwin and Vicky very much indeed for joining us this afternoon</w:t>
      </w:r>
      <w:r w:rsidR="00692002">
        <w:t>.</w:t>
      </w:r>
      <w:r w:rsidRPr="00CF5188">
        <w:t xml:space="preserve"> We have discussed a number of issues </w:t>
      </w:r>
      <w:r w:rsidR="00692002">
        <w:t>relating to</w:t>
      </w:r>
      <w:r w:rsidRPr="00CF5188">
        <w:t xml:space="preserve"> structure, scrutiny, legislation and regulation. Much of it is rather dry</w:t>
      </w:r>
      <w:r w:rsidR="00692002">
        <w:t>,</w:t>
      </w:r>
      <w:r w:rsidRPr="00CF5188">
        <w:t xml:space="preserve"> but it is nonetheless extremely important. Everyone on this Committee recognises that. </w:t>
      </w:r>
    </w:p>
    <w:p w:rsidR="00BD29C6" w:rsidRPr="00CF5188" w:rsidP="00BD29C6">
      <w:pPr>
        <w:pStyle w:val="Question"/>
        <w:numPr>
          <w:ilvl w:val="0"/>
          <w:numId w:val="0"/>
        </w:numPr>
        <w:ind w:left="794"/>
      </w:pPr>
      <w:r w:rsidRPr="00CF5188">
        <w:t xml:space="preserve">We have addressed </w:t>
      </w:r>
      <w:r w:rsidRPr="00CF5188">
        <w:t>a huge number of questions. I will pick a few. What level of detail should scrutiny entail? How best do we accommodate ex ante and ex post scrutiny? How do we get the balance right between efficiency of process and the thoroughness of the scrutiny itself? How best do we handle the initial surge of work that there is going to be</w:t>
      </w:r>
      <w:r w:rsidRPr="00CF5188">
        <w:t>,</w:t>
      </w:r>
      <w:r w:rsidRPr="00CF5188">
        <w:t xml:space="preserve"> before the scrutiny perhaps settles down to what we might call business as usual? What should stay in legislation or be transferred down to regulators? How should Parliament receive appropriate technical input on what are often highly technical matters? There are many other questions besides those that we have looked at today. </w:t>
      </w:r>
    </w:p>
    <w:p w:rsidR="0054786B" w:rsidP="00BD29C6">
      <w:pPr>
        <w:pStyle w:val="Question"/>
        <w:numPr>
          <w:ilvl w:val="0"/>
          <w:numId w:val="0"/>
        </w:numPr>
        <w:ind w:left="794"/>
      </w:pPr>
      <w:r w:rsidRPr="00CF5188">
        <w:t>Your insights with us and the answers you have given to our questions have given us a great deal to think about over the coming weeks</w:t>
      </w:r>
      <w:r w:rsidRPr="00CF5188" w:rsidR="00802027">
        <w:t>,</w:t>
      </w:r>
      <w:r w:rsidRPr="00CF5188">
        <w:t xml:space="preserve"> as we consider the answers to the questions we have posed in our inquiry. I thank you once again for having spent your time with us this afternoon</w:t>
      </w:r>
      <w:r w:rsidRPr="00CF5188" w:rsidR="00802027">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ECD79C187F548D890927E920844093E"/>
      </w:placeholder>
      <w:richText/>
    </w:sdtPr>
    <w:sdtContent>
      <w:p w:rsidR="00036B4F" w:rsidP="009277D8">
        <w:pPr>
          <w:pStyle w:val="Para"/>
          <w:rPr>
            <w:color w:val="808080"/>
          </w:rPr>
        </w:pPr>
        <w:r w:rsidRPr="0041130F">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734445F05254FC4B4AF769879C54B76"/>
      </w:placeholder>
      <w:richText/>
    </w:sdtPr>
    <w:sdtContent>
      <w:p w:rsidR="00036B4F"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A84D726"/>
    <w:lvl w:ilvl="0">
      <w:start w:val="5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11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ECD79C187F548D890927E920844093E"/>
        <w:category>
          <w:name w:val="General"/>
          <w:gallery w:val="placeholder"/>
        </w:category>
        <w:types>
          <w:type w:val="bbPlcHdr"/>
        </w:types>
        <w:behaviors>
          <w:behavior w:val="content"/>
        </w:behaviors>
        <w:guid w:val="{CD1C11DE-53F8-45B3-96A7-4AFD4FA440CD}"/>
      </w:docPartPr>
      <w:docPartBody>
        <w:p w:rsidR="00317145" w:rsidP="00317145">
          <w:pPr>
            <w:pStyle w:val="4ECD79C187F548D890927E920844093E"/>
          </w:pPr>
          <w:r w:rsidRPr="000753FC">
            <w:rPr>
              <w:rStyle w:val="PlaceholderText"/>
            </w:rPr>
            <w:t>Click here to enter text.</w:t>
          </w:r>
        </w:p>
      </w:docPartBody>
    </w:docPart>
    <w:docPart>
      <w:docPartPr>
        <w:name w:val="DE9AC26449EF467B84E93131540151EF"/>
        <w:category>
          <w:name w:val="General"/>
          <w:gallery w:val="placeholder"/>
        </w:category>
        <w:types>
          <w:type w:val="bbPlcHdr"/>
        </w:types>
        <w:behaviors>
          <w:behavior w:val="content"/>
        </w:behaviors>
        <w:guid w:val="{C11CEDAC-9B61-4F76-ABCC-5859CCC4F445}"/>
      </w:docPartPr>
      <w:docPartBody>
        <w:p w:rsidR="00317145" w:rsidP="00317145">
          <w:pPr>
            <w:pStyle w:val="DE9AC26449EF467B84E93131540151EF"/>
          </w:pPr>
          <w:r w:rsidRPr="002B3926">
            <w:rPr>
              <w:rStyle w:val="PlaceholderText"/>
            </w:rPr>
            <w:t>Click here to enter text.</w:t>
          </w:r>
        </w:p>
      </w:docPartBody>
    </w:docPart>
    <w:docPart>
      <w:docPartPr>
        <w:name w:val="1734445F05254FC4B4AF769879C54B76"/>
        <w:category>
          <w:name w:val="General"/>
          <w:gallery w:val="placeholder"/>
        </w:category>
        <w:types>
          <w:type w:val="bbPlcHdr"/>
        </w:types>
        <w:behaviors>
          <w:behavior w:val="content"/>
        </w:behaviors>
        <w:guid w:val="{34C5AB5C-7C69-4FC3-841D-0AE2249E215D}"/>
      </w:docPartPr>
      <w:docPartBody>
        <w:p w:rsidR="00317145" w:rsidP="00317145">
          <w:pPr>
            <w:pStyle w:val="1734445F05254FC4B4AF769879C54B7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B1FA9C8-1E24-49A7-AE3E-EBE14A6D7F5F}"/>
      </w:docPartPr>
      <w:docPartBody>
        <w:p w:rsidR="00317145">
          <w:r w:rsidRPr="00804508">
            <w:rPr>
              <w:rStyle w:val="PlaceholderText"/>
            </w:rPr>
            <w:t>Click or tap here to enter text.</w:t>
          </w:r>
        </w:p>
      </w:docPartBody>
    </w:docPart>
    <w:docPart>
      <w:docPartPr>
        <w:name w:val="F6A3EFDCF6F14689BF4642EC0164C043"/>
        <w:category>
          <w:name w:val="General"/>
          <w:gallery w:val="placeholder"/>
        </w:category>
        <w:types>
          <w:type w:val="bbPlcHdr"/>
        </w:types>
        <w:behaviors>
          <w:behavior w:val="content"/>
        </w:behaviors>
        <w:guid w:val="{8936518B-F237-4BC9-8EE8-A0D54AE81D24}"/>
      </w:docPartPr>
      <w:docPartBody>
        <w:p w:rsidR="009A3CC3" w:rsidP="0033275B">
          <w:pPr>
            <w:pStyle w:val="F6A3EFDCF6F14689BF4642EC0164C043"/>
          </w:pPr>
          <w:r w:rsidRPr="001021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275B"/>
    <w:rPr>
      <w:color w:val="808080"/>
    </w:rPr>
  </w:style>
  <w:style w:type="paragraph" w:customStyle="1" w:styleId="4ECD79C187F548D890927E920844093E">
    <w:name w:val="4ECD79C187F548D890927E920844093E"/>
    <w:rsid w:val="00317145"/>
  </w:style>
  <w:style w:type="paragraph" w:customStyle="1" w:styleId="DE9AC26449EF467B84E93131540151EF">
    <w:name w:val="DE9AC26449EF467B84E93131540151EF"/>
    <w:rsid w:val="00317145"/>
  </w:style>
  <w:style w:type="paragraph" w:customStyle="1" w:styleId="1734445F05254FC4B4AF769879C54B76">
    <w:name w:val="1734445F05254FC4B4AF769879C54B76"/>
    <w:rsid w:val="00317145"/>
  </w:style>
  <w:style w:type="paragraph" w:customStyle="1" w:styleId="F6A3EFDCF6F14689BF4642EC0164C043">
    <w:name w:val="F6A3EFDCF6F14689BF4642EC0164C043"/>
    <w:rsid w:val="00332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