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1660" w:rsidP="00CF0BBA">
      <w:pPr>
        <w:pStyle w:val="TitleCommittee0"/>
      </w:pPr>
      <w:r>
        <w:t>Procedur</w:t>
      </w:r>
      <w:r>
        <w:t>e Committee</w:t>
      </w:r>
    </w:p>
    <w:p w:rsidR="00601660" w:rsidP="00156A60">
      <w:pPr>
        <w:pStyle w:val="TitleInquiry0"/>
      </w:pPr>
      <w:r>
        <w:t xml:space="preserve">Oral evidence: </w:t>
      </w:r>
      <w:r w:rsidR="00220F6B">
        <w:t>Definition of parliamentary proceedings</w:t>
      </w:r>
      <w:r>
        <w:t xml:space="preserve">, HC </w:t>
      </w:r>
      <w:r w:rsidR="00220F6B">
        <w:t>1325</w:t>
      </w:r>
    </w:p>
    <w:p w:rsidR="00601660" w:rsidP="00156A60">
      <w:pPr>
        <w:pStyle w:val="Para"/>
      </w:pPr>
      <w:r>
        <w:t>Wednesday 17</w:t>
      </w:r>
      <w:r w:rsidR="008720C0">
        <w:t xml:space="preserve"> March</w:t>
      </w:r>
      <w:r>
        <w:t xml:space="preserve"> 2021</w:t>
      </w:r>
    </w:p>
    <w:p w:rsidR="00601660" w:rsidP="00156A60">
      <w:pPr>
        <w:pStyle w:val="Para"/>
      </w:pPr>
      <w:r>
        <w:t xml:space="preserve">Ordered by the House of </w:t>
      </w:r>
      <w:r w:rsidRPr="00615759">
        <w:t xml:space="preserve">Commons to be published on </w:t>
      </w:r>
      <w:r w:rsidR="00220F6B">
        <w:t>17</w:t>
      </w:r>
      <w:r w:rsidR="008720C0">
        <w:t xml:space="preserve"> March </w:t>
      </w:r>
      <w:r>
        <w:t>2021</w:t>
      </w:r>
      <w:r w:rsidRPr="00615759">
        <w:t>.</w:t>
      </w:r>
    </w:p>
    <w:p w:rsidR="00601660" w:rsidP="00421864">
      <w:pPr>
        <w:pStyle w:val="Para"/>
      </w:pPr>
      <w:r>
        <w:fldChar w:fldCharType="begin"/>
      </w:r>
      <w:r>
        <w:instrText xml:space="preserve"> HYPERLINK "https://www.parliamentlive.tv/Event/Index/8caf5962-c51d-47a6-a7a8-80bdf116ffa6" </w:instrText>
      </w:r>
      <w:r>
        <w:fldChar w:fldCharType="separate"/>
      </w:r>
      <w:r w:rsidRPr="002F7F38">
        <w:rPr>
          <w:rStyle w:val="Hyperlink"/>
        </w:rPr>
        <w:t>Watch the meeting</w:t>
      </w:r>
      <w:r>
        <w:fldChar w:fldCharType="end"/>
      </w:r>
    </w:p>
    <w:p w:rsidR="00601660" w:rsidP="00156A60">
      <w:r>
        <w:t xml:space="preserve">Members present: </w:t>
      </w:r>
      <w:r w:rsidR="00340477">
        <w:t>Karen Bradley</w:t>
      </w:r>
      <w:r>
        <w:t xml:space="preserve"> (Chair)</w:t>
      </w:r>
      <w:r w:rsidR="00340477">
        <w:t xml:space="preserve">; </w:t>
      </w:r>
      <w:r w:rsidR="001E6B75">
        <w:t xml:space="preserve">Kirsty Blackman; </w:t>
      </w:r>
      <w:r w:rsidR="00340477">
        <w:t xml:space="preserve">Jack Brereton; Bambos Charalambous; Sir Christopher Chope; Nigel Mills; </w:t>
      </w:r>
      <w:r w:rsidR="001D5067">
        <w:t>James Sunderland;</w:t>
      </w:r>
      <w:r w:rsidR="007C0752">
        <w:t xml:space="preserve"> </w:t>
      </w:r>
      <w:r w:rsidR="001D5067">
        <w:t>Suzanne Webb</w:t>
      </w:r>
      <w:r w:rsidR="00DA56CD">
        <w:t>.</w:t>
      </w:r>
    </w:p>
    <w:p w:rsidR="00601660" w:rsidP="00427893">
      <w:pPr>
        <w:pStyle w:val="ParaCentre"/>
      </w:pPr>
      <w:r w:rsidRPr="00156A60">
        <w:t xml:space="preserve">Questions </w:t>
      </w:r>
      <w:r w:rsidR="00985BBD">
        <w:t>1</w:t>
      </w:r>
      <w:r w:rsidR="00A92790">
        <w:t xml:space="preserve"> - </w:t>
      </w:r>
      <w:r w:rsidR="000335A4">
        <w:t>3</w:t>
      </w:r>
      <w:r w:rsidR="00A33E63">
        <w:t>1</w:t>
      </w:r>
    </w:p>
    <w:p w:rsidR="00601660" w:rsidP="00427893">
      <w:pPr>
        <w:pStyle w:val="TitleWitnesses0"/>
      </w:pPr>
      <w:r>
        <w:t>Witnesses</w:t>
      </w:r>
    </w:p>
    <w:p w:rsidR="00601660" w:rsidRPr="00BD6D45" w:rsidP="006B01EC">
      <w:pPr>
        <w:pStyle w:val="Para"/>
      </w:pPr>
      <w:r>
        <w:fldChar w:fldCharType="begin"/>
      </w:r>
      <w:r>
        <w:instrText xml:space="preserve"> HYPERLINK \l "Panel1" </w:instrText>
      </w:r>
      <w:r>
        <w:fldChar w:fldCharType="separate"/>
      </w:r>
      <w:r w:rsidRPr="00601660">
        <w:rPr>
          <w:rStyle w:val="Hyperlink"/>
        </w:rPr>
        <w:t>I</w:t>
      </w:r>
      <w:r>
        <w:fldChar w:fldCharType="end"/>
      </w:r>
      <w:r>
        <w:t xml:space="preserve">: </w:t>
      </w:r>
      <w:r w:rsidR="00985BBD">
        <w:t>Chris Bryant MP, Chair, Committee of Privileges; Sir Bernard Jenkin MP, Chair, Liaison Committee; Eve Samson, Clerk of the Journals, House of Commons</w:t>
      </w:r>
      <w:r w:rsidR="00A92790">
        <w:t>.</w:t>
      </w:r>
    </w:p>
    <w:p w:rsidR="00601660" w:rsidP="00776882">
      <w:pPr>
        <w:rPr>
          <w:rFonts w:eastAsia="Times New Roman"/>
          <w:szCs w:val="20"/>
        </w:rPr>
      </w:pPr>
      <w:r>
        <w:br w:type="page"/>
      </w:r>
    </w:p>
    <w:p w:rsidR="00601660" w:rsidP="00316298">
      <w:pPr>
        <w:pStyle w:val="TitlePanel0"/>
      </w:pPr>
      <w:bookmarkStart w:id="0" w:name="Panel1"/>
      <w:bookmarkEnd w:id="0"/>
      <w:r>
        <w:t>Examination of witnesses</w:t>
      </w:r>
    </w:p>
    <w:p w:rsidR="0024156E" w:rsidP="00421864">
      <w:pPr>
        <w:pStyle w:val="Para"/>
      </w:pPr>
      <w:r>
        <w:t xml:space="preserve">Witnesses: </w:t>
      </w:r>
      <w:r w:rsidR="004226C8">
        <w:t>Chris Bryant, Sir Bernard Jenkin and Eve Samson</w:t>
      </w:r>
      <w:r w:rsidR="00920E0F">
        <w:t>.</w:t>
      </w:r>
    </w:p>
    <w:p w:rsidR="00F5220B" w:rsidP="0024156E">
      <w:pPr>
        <w:pStyle w:val="Question"/>
      </w:pPr>
      <w:r w:rsidRPr="0024156E">
        <w:rPr>
          <w:b/>
          <w:bCs/>
        </w:rPr>
        <w:t>Chair:</w:t>
      </w:r>
      <w:r>
        <w:t xml:space="preserve"> </w:t>
      </w:r>
      <w:r w:rsidR="008D6825">
        <w:t>I welcom</w:t>
      </w:r>
      <w:r w:rsidR="00E3213F">
        <w:t>e</w:t>
      </w:r>
      <w:r w:rsidR="008D6825">
        <w:t xml:space="preserve"> everybody to this afternoon’s evidence session</w:t>
      </w:r>
      <w:r w:rsidR="00E3213F">
        <w:t>.</w:t>
      </w:r>
      <w:r w:rsidR="008D6825">
        <w:t xml:space="preserve"> As a </w:t>
      </w:r>
      <w:r w:rsidR="002B5EB3">
        <w:t>C</w:t>
      </w:r>
      <w:r w:rsidR="008D6825">
        <w:t>ommittee</w:t>
      </w:r>
      <w:r w:rsidR="00385CA3">
        <w:t>,</w:t>
      </w:r>
      <w:r w:rsidR="008D6825">
        <w:t xml:space="preserve"> we are looking at the definition of proceedings of Parliament. It is therefore very informative for us </w:t>
      </w:r>
      <w:r w:rsidR="00261215">
        <w:t>to</w:t>
      </w:r>
      <w:r w:rsidR="008D6825">
        <w:t xml:space="preserve"> have the</w:t>
      </w:r>
      <w:r w:rsidR="00F80208">
        <w:t>se</w:t>
      </w:r>
      <w:r w:rsidR="008D6825">
        <w:t xml:space="preserve"> witnesses before us today</w:t>
      </w:r>
      <w:r w:rsidR="00E3213F">
        <w:t xml:space="preserve">: </w:t>
      </w:r>
      <w:r w:rsidR="008D6825">
        <w:t>Eve Samson, Clerk of the Journals</w:t>
      </w:r>
      <w:r w:rsidR="003150A1">
        <w:t>;</w:t>
      </w:r>
      <w:r w:rsidR="008D6825">
        <w:t xml:space="preserve"> Sir Bernard Jenkin, </w:t>
      </w:r>
      <w:r w:rsidR="00AA4DFD">
        <w:t>C</w:t>
      </w:r>
      <w:r w:rsidR="008D6825">
        <w:t>hair of the Liaison Committee</w:t>
      </w:r>
      <w:r w:rsidR="003150A1">
        <w:t>;</w:t>
      </w:r>
      <w:r w:rsidR="008D6825">
        <w:t xml:space="preserve"> and Chris Bryant, </w:t>
      </w:r>
      <w:r w:rsidR="00AA4DFD">
        <w:t>C</w:t>
      </w:r>
      <w:r w:rsidR="008D6825">
        <w:t xml:space="preserve">hair of the Committee of Privileges. </w:t>
      </w:r>
      <w:r w:rsidR="002561DA">
        <w:t xml:space="preserve">The Committee has been looking at and assessing what would be the most appropriate way to codify </w:t>
      </w:r>
      <w:r w:rsidR="00261215">
        <w:t>the issues.</w:t>
      </w:r>
      <w:r w:rsidR="002561DA">
        <w:t xml:space="preserve"> </w:t>
      </w:r>
    </w:p>
    <w:p w:rsidR="002561DA" w:rsidP="00F5220B">
      <w:pPr>
        <w:pStyle w:val="Question"/>
        <w:numPr>
          <w:ilvl w:val="0"/>
          <w:numId w:val="0"/>
        </w:numPr>
        <w:ind w:left="794"/>
      </w:pPr>
      <w:r>
        <w:t>If I may start with</w:t>
      </w:r>
      <w:r w:rsidR="00BF560E">
        <w:t xml:space="preserve"> you,</w:t>
      </w:r>
      <w:r>
        <w:t xml:space="preserve"> Eve, perhaps you could talk us through the general issue</w:t>
      </w:r>
      <w:r w:rsidR="00A65800">
        <w:t>. T</w:t>
      </w:r>
      <w:r>
        <w:t xml:space="preserve">hen I will turn to Sir Bernard and Chris for examples and their thoughts on it and where it has come up in the </w:t>
      </w:r>
      <w:r w:rsidR="00706FF4">
        <w:t>C</w:t>
      </w:r>
      <w:r>
        <w:t>ommittees they chair.</w:t>
      </w:r>
    </w:p>
    <w:p w:rsidR="007B5DCE" w:rsidP="002561DA">
      <w:pPr>
        <w:pStyle w:val="Answer"/>
      </w:pPr>
      <w:r w:rsidRPr="002561DA">
        <w:rPr>
          <w:b/>
          <w:i/>
        </w:rPr>
        <w:t>Eve Samson:</w:t>
      </w:r>
      <w:r>
        <w:t xml:space="preserve"> </w:t>
      </w:r>
      <w:r w:rsidR="001F4B9D">
        <w:t>Th</w:t>
      </w:r>
      <w:r w:rsidR="00C80483">
        <w:t>e</w:t>
      </w:r>
      <w:r w:rsidR="001F4B9D">
        <w:t xml:space="preserve"> issue crystallised in the pandemic when we </w:t>
      </w:r>
      <w:r w:rsidR="00A65800">
        <w:t xml:space="preserve">had to start using </w:t>
      </w:r>
      <w:r w:rsidR="001F4B9D">
        <w:t xml:space="preserve">modern communication methods a lot more, but as a troubling issue it predates that. The general principle is that proceedings in Parliament shall not be </w:t>
      </w:r>
      <w:r w:rsidR="008A2FD6">
        <w:t>“</w:t>
      </w:r>
      <w:r w:rsidR="001F4B9D">
        <w:t>impeached or questioned</w:t>
      </w:r>
      <w:r w:rsidR="00A0092E">
        <w:t>”</w:t>
      </w:r>
      <w:r w:rsidR="001F4B9D">
        <w:t xml:space="preserve"> in </w:t>
      </w:r>
      <w:r w:rsidR="002A02F3">
        <w:t>“</w:t>
      </w:r>
      <w:r w:rsidR="001F4B9D">
        <w:t xml:space="preserve">any </w:t>
      </w:r>
      <w:r w:rsidR="00811BA2">
        <w:t>c</w:t>
      </w:r>
      <w:r w:rsidR="001F4B9D">
        <w:t xml:space="preserve">ourt or </w:t>
      </w:r>
      <w:r w:rsidR="00811BA2">
        <w:t>p</w:t>
      </w:r>
      <w:r w:rsidR="001F4B9D">
        <w:t>lace out of Parliament.</w:t>
      </w:r>
      <w:r w:rsidR="00931621">
        <w:t>”</w:t>
      </w:r>
      <w:r w:rsidR="001F4B9D">
        <w:t xml:space="preserve"> It is a fundamental constitutional principle</w:t>
      </w:r>
      <w:r w:rsidR="006E00A8">
        <w:t xml:space="preserve"> </w:t>
      </w:r>
      <w:r w:rsidR="00BD1875">
        <w:t>and</w:t>
      </w:r>
      <w:r w:rsidR="006E00A8">
        <w:t xml:space="preserve"> a piece of legislation that dates from the 17th century. The problem is that proceedings are not </w:t>
      </w:r>
      <w:r w:rsidR="00FE53F1">
        <w:t xml:space="preserve">defined, </w:t>
      </w:r>
      <w:r w:rsidR="006E00A8">
        <w:t xml:space="preserve">and </w:t>
      </w:r>
      <w:r w:rsidR="00FE53F1">
        <w:t xml:space="preserve">indeed </w:t>
      </w:r>
      <w:r w:rsidR="006E00A8">
        <w:t>cannot be defined</w:t>
      </w:r>
      <w:r w:rsidR="00F5220B">
        <w:t>,</w:t>
      </w:r>
      <w:r w:rsidR="006E00A8">
        <w:t xml:space="preserve"> because if you are dealing with something that lasts over centuries the way we communicate inevitably changes over time.</w:t>
      </w:r>
    </w:p>
    <w:p w:rsidR="007023B4" w:rsidP="007023B4">
      <w:pPr>
        <w:pStyle w:val="Answer"/>
      </w:pPr>
      <w:r>
        <w:t>We have a prospect where we know for certain what proceedings</w:t>
      </w:r>
      <w:r w:rsidR="00C410D7">
        <w:t xml:space="preserve"> are</w:t>
      </w:r>
      <w:r w:rsidR="009957A1">
        <w:t>. W</w:t>
      </w:r>
      <w:r w:rsidR="00C410D7">
        <w:t>e know that formal discussion</w:t>
      </w:r>
      <w:r w:rsidR="00B12BD4">
        <w:t>s</w:t>
      </w:r>
      <w:r w:rsidR="00C410D7">
        <w:t xml:space="preserve"> like th</w:t>
      </w:r>
      <w:r w:rsidR="00B12BD4">
        <w:t>ese</w:t>
      </w:r>
      <w:r w:rsidR="00C410D7">
        <w:t xml:space="preserve"> with a Hansard reporter are proceedings, whether or not the Committee is in public or private</w:t>
      </w:r>
      <w:r w:rsidR="009957A1">
        <w:t>; w</w:t>
      </w:r>
      <w:r w:rsidR="00C410D7">
        <w:t xml:space="preserve">e know that </w:t>
      </w:r>
      <w:r w:rsidR="00342673">
        <w:t xml:space="preserve">for </w:t>
      </w:r>
      <w:r w:rsidR="005F07F0">
        <w:t xml:space="preserve">a </w:t>
      </w:r>
      <w:r w:rsidR="00706FF4">
        <w:t>C</w:t>
      </w:r>
      <w:r w:rsidR="005F07F0">
        <w:t xml:space="preserve">ommittee meeting privately to be a proceeding </w:t>
      </w:r>
      <w:r w:rsidR="00706FF4">
        <w:t xml:space="preserve">it must </w:t>
      </w:r>
      <w:r w:rsidR="005F07F0">
        <w:t>have only staff and advisers there, and</w:t>
      </w:r>
      <w:r w:rsidR="009F193F">
        <w:t xml:space="preserve"> </w:t>
      </w:r>
      <w:r w:rsidR="001D40FC">
        <w:t xml:space="preserve">there is </w:t>
      </w:r>
      <w:r w:rsidR="00F5220B">
        <w:t xml:space="preserve">a </w:t>
      </w:r>
      <w:r w:rsidR="005F07F0">
        <w:t>great mass of things in the middle w</w:t>
      </w:r>
      <w:r w:rsidR="00024637">
        <w:t>here w</w:t>
      </w:r>
      <w:r w:rsidR="005F07F0">
        <w:t>e do not know whether or not they are proceedings. In the past</w:t>
      </w:r>
      <w:r w:rsidR="00024637">
        <w:t>,</w:t>
      </w:r>
      <w:r w:rsidR="005F07F0">
        <w:t xml:space="preserve"> our practice has been to assume they are not. I think that is dangerous. </w:t>
      </w:r>
      <w:r w:rsidR="0066321C">
        <w:t>We will be drawing the net of privilege ever narrower</w:t>
      </w:r>
      <w:r w:rsidR="00024637">
        <w:t>, just</w:t>
      </w:r>
      <w:r w:rsidR="0066321C">
        <w:t xml:space="preserve"> as communication methods get wider and more varied, </w:t>
      </w:r>
      <w:r w:rsidR="00024637">
        <w:t xml:space="preserve">and </w:t>
      </w:r>
      <w:r w:rsidR="0066321C">
        <w:t xml:space="preserve">just as </w:t>
      </w:r>
      <w:r w:rsidR="00FE27F7">
        <w:t>C</w:t>
      </w:r>
      <w:r w:rsidR="0066321C">
        <w:t xml:space="preserve">ommittees are increasingly reaching out to </w:t>
      </w:r>
      <w:r w:rsidR="00FE27F7">
        <w:t>lots of</w:t>
      </w:r>
      <w:r w:rsidR="0066321C">
        <w:t xml:space="preserve"> people who do not necessarily want to sit round an </w:t>
      </w:r>
      <w:r w:rsidR="0052365D">
        <w:t xml:space="preserve">evidence </w:t>
      </w:r>
      <w:r w:rsidR="0066321C">
        <w:t xml:space="preserve">table in a formal setting, or </w:t>
      </w:r>
      <w:r w:rsidR="0052365D">
        <w:t>be</w:t>
      </w:r>
      <w:r w:rsidR="0066321C">
        <w:t xml:space="preserve"> </w:t>
      </w:r>
      <w:r w:rsidR="00BF2344">
        <w:t xml:space="preserve">immediately </w:t>
      </w:r>
      <w:r w:rsidR="0066321C">
        <w:t>on the internet on Zoom.</w:t>
      </w:r>
    </w:p>
    <w:p w:rsidR="007023B4" w:rsidP="007023B4">
      <w:pPr>
        <w:pStyle w:val="Answer"/>
      </w:pPr>
      <w:r>
        <w:t xml:space="preserve">As for the definition, it is ultimately for the courts to decide what proceedings are, but interpretation of article 9 of the Bill of Rights is evolving. One of the things that the courts will </w:t>
      </w:r>
      <w:r w:rsidR="00B11123">
        <w:t>look at in connection with</w:t>
      </w:r>
      <w:r w:rsidR="00FA1DB0">
        <w:t xml:space="preserve"> Parliament is what Parliament thinks its privileges are. T</w:t>
      </w:r>
      <w:r w:rsidR="00B11123">
        <w:t>hey are</w:t>
      </w:r>
      <w:r w:rsidR="00B64457">
        <w:t xml:space="preserve"> </w:t>
      </w:r>
      <w:r w:rsidR="00FA1DB0">
        <w:t>not determinative, but the courts are willing to look at them and see</w:t>
      </w:r>
      <w:r w:rsidR="00B64457">
        <w:t xml:space="preserve"> what</w:t>
      </w:r>
      <w:r w:rsidR="00FA1DB0">
        <w:t xml:space="preserve"> the parliamentary view is.</w:t>
      </w:r>
    </w:p>
    <w:p w:rsidR="009D0F67" w:rsidP="007023B4">
      <w:pPr>
        <w:pStyle w:val="Answer"/>
      </w:pPr>
      <w:r>
        <w:t xml:space="preserve">It would be really helpful if the </w:t>
      </w:r>
      <w:r w:rsidR="00B11123">
        <w:t xml:space="preserve">Committee and the </w:t>
      </w:r>
      <w:r w:rsidR="00B64457">
        <w:t>C</w:t>
      </w:r>
      <w:r>
        <w:t xml:space="preserve">ommittees of the House could come to a view on whether </w:t>
      </w:r>
      <w:r w:rsidR="00605404">
        <w:t>it wishes</w:t>
      </w:r>
      <w:r>
        <w:t xml:space="preserve"> to be restricted to the current position</w:t>
      </w:r>
      <w:r w:rsidR="00C90FDF">
        <w:t xml:space="preserve"> or take a step back and acknowledge th</w:t>
      </w:r>
      <w:r w:rsidR="00B64457">
        <w:t>at</w:t>
      </w:r>
      <w:r w:rsidR="00C90FDF">
        <w:t xml:space="preserve"> communications methods and contexts ha</w:t>
      </w:r>
      <w:r w:rsidR="00605404">
        <w:t>ve</w:t>
      </w:r>
      <w:r w:rsidR="00C90FDF">
        <w:t xml:space="preserve"> changed radically since the last </w:t>
      </w:r>
      <w:r w:rsidR="00A9082C">
        <w:t>time</w:t>
      </w:r>
      <w:r w:rsidR="007E419D">
        <w:t xml:space="preserve"> </w:t>
      </w:r>
      <w:r w:rsidR="00BE7CAC">
        <w:t>anything was done about</w:t>
      </w:r>
      <w:r w:rsidR="007E419D">
        <w:t xml:space="preserve"> p</w:t>
      </w:r>
      <w:r w:rsidR="00C90FDF">
        <w:t xml:space="preserve">roceedings. That was in 1852 when the House passed </w:t>
      </w:r>
      <w:r w:rsidR="00C90FDF">
        <w:t xml:space="preserve">two </w:t>
      </w:r>
      <w:r w:rsidR="007E419D">
        <w:t>S</w:t>
      </w:r>
      <w:r w:rsidR="00C90FDF">
        <w:t xml:space="preserve">tanding </w:t>
      </w:r>
      <w:r w:rsidR="007E419D">
        <w:t>O</w:t>
      </w:r>
      <w:r w:rsidR="00C90FDF">
        <w:t xml:space="preserve">rders. One was </w:t>
      </w:r>
      <w:r w:rsidR="005A52B9">
        <w:t>the e</w:t>
      </w:r>
      <w:r w:rsidR="00C90FDF">
        <w:t>ntry on the record of evidence of</w:t>
      </w:r>
      <w:r w:rsidR="00577462">
        <w:t xml:space="preserve"> a</w:t>
      </w:r>
      <w:r w:rsidR="00C90FDF">
        <w:t xml:space="preserve"> </w:t>
      </w:r>
      <w:r w:rsidR="005A52B9">
        <w:t>S</w:t>
      </w:r>
      <w:r w:rsidR="00C90FDF">
        <w:t xml:space="preserve">elect </w:t>
      </w:r>
      <w:r w:rsidR="005A52B9">
        <w:t>C</w:t>
      </w:r>
      <w:r w:rsidR="00C90FDF">
        <w:t>ommittee</w:t>
      </w:r>
      <w:r w:rsidR="000E2E56">
        <w:t>:</w:t>
      </w:r>
      <w:r w:rsidR="00577462">
        <w:t xml:space="preserve"> “That</w:t>
      </w:r>
      <w:r w:rsidR="00C90FDF">
        <w:t xml:space="preserve"> the names of </w:t>
      </w:r>
      <w:r w:rsidR="00577462">
        <w:t>M</w:t>
      </w:r>
      <w:r w:rsidR="00DC588D">
        <w:t xml:space="preserve">embers present at each sitting of </w:t>
      </w:r>
      <w:r w:rsidR="00EF2DF0">
        <w:t>a</w:t>
      </w:r>
      <w:r w:rsidR="00DC588D">
        <w:t xml:space="preserve"> </w:t>
      </w:r>
      <w:r w:rsidR="00623584">
        <w:t>s</w:t>
      </w:r>
      <w:r w:rsidR="00DC588D">
        <w:t xml:space="preserve">elect </w:t>
      </w:r>
      <w:r w:rsidR="00623584">
        <w:t>c</w:t>
      </w:r>
      <w:r w:rsidR="00DC588D">
        <w:t>ommittee sh</w:t>
      </w:r>
      <w:r w:rsidR="00EF2DF0">
        <w:t xml:space="preserve">all be entered on the record of the </w:t>
      </w:r>
      <w:r w:rsidR="00DC588D">
        <w:t>evidence, if any</w:t>
      </w:r>
      <w:r w:rsidR="00EB3AD4">
        <w:t>,</w:t>
      </w:r>
      <w:r w:rsidR="00EF2DF0">
        <w:t xml:space="preserve">” and </w:t>
      </w:r>
      <w:r w:rsidR="00EB3AD4">
        <w:t xml:space="preserve">the other was </w:t>
      </w:r>
      <w:r w:rsidR="00EF2DF0">
        <w:t>an entry</w:t>
      </w:r>
      <w:r w:rsidR="005A52B9">
        <w:t xml:space="preserve"> on </w:t>
      </w:r>
      <w:r w:rsidR="00DC588D">
        <w:t>questions asked</w:t>
      </w:r>
      <w:r w:rsidR="0048493A">
        <w:t>:</w:t>
      </w:r>
      <w:r w:rsidR="00F70EF9">
        <w:t xml:space="preserve"> “T</w:t>
      </w:r>
      <w:r w:rsidR="00DC588D">
        <w:t xml:space="preserve">o every question or series of questions asked of a witness in proceedings </w:t>
      </w:r>
      <w:r w:rsidR="00801455">
        <w:t xml:space="preserve">of a </w:t>
      </w:r>
      <w:r w:rsidR="006F3A2C">
        <w:t>s</w:t>
      </w:r>
      <w:r w:rsidR="00DC588D">
        <w:t xml:space="preserve">elect </w:t>
      </w:r>
      <w:r w:rsidR="006F3A2C">
        <w:t>c</w:t>
      </w:r>
      <w:r w:rsidR="00DC588D">
        <w:t>ommittee</w:t>
      </w:r>
      <w:r w:rsidR="00C60C92">
        <w:t>,</w:t>
      </w:r>
      <w:r w:rsidR="00DC588D">
        <w:t xml:space="preserve"> there shall be prefixed the name of </w:t>
      </w:r>
      <w:r w:rsidR="008F0146">
        <w:t>the inquiring Member</w:t>
      </w:r>
      <w:r w:rsidR="00801455">
        <w:t xml:space="preserve">.” </w:t>
      </w:r>
      <w:r>
        <w:t xml:space="preserve">That was in response to the fact that about 50 years earlier shorthand </w:t>
      </w:r>
      <w:r w:rsidR="002D4B57">
        <w:t xml:space="preserve">had got </w:t>
      </w:r>
      <w:r>
        <w:t>a lot better so you could now have transcripts</w:t>
      </w:r>
      <w:r w:rsidR="002D4B57">
        <w:t>, and</w:t>
      </w:r>
      <w:r>
        <w:t xml:space="preserve"> possibly now we ought to accept that </w:t>
      </w:r>
      <w:r w:rsidR="00210968">
        <w:t xml:space="preserve">we have </w:t>
      </w:r>
      <w:r>
        <w:t>the internet and other forms of communication.</w:t>
      </w:r>
    </w:p>
    <w:p w:rsidR="001C2E34" w:rsidP="00B530BF">
      <w:pPr>
        <w:pStyle w:val="Remark"/>
      </w:pPr>
      <w:r w:rsidRPr="009D0F67">
        <w:rPr>
          <w:b/>
        </w:rPr>
        <w:t>Chair:</w:t>
      </w:r>
      <w:r>
        <w:t xml:space="preserve"> </w:t>
      </w:r>
      <w:r>
        <w:t>That is very clear and sets out the issues. Sir Bernard, could I bring you in?</w:t>
      </w:r>
    </w:p>
    <w:p w:rsidR="00FA1DB0" w:rsidP="001C2E34">
      <w:pPr>
        <w:pStyle w:val="Answer"/>
      </w:pPr>
      <w:r w:rsidRPr="001C2E34">
        <w:rPr>
          <w:b/>
          <w:i/>
        </w:rPr>
        <w:t>Sir Bernard Jenkin:</w:t>
      </w:r>
      <w:r>
        <w:t xml:space="preserve"> You were asking about examples where Committees </w:t>
      </w:r>
      <w:r w:rsidR="00BD1824">
        <w:t>a</w:t>
      </w:r>
      <w:r>
        <w:t xml:space="preserve">re having difficulties. Like you, we have had a little difficulty </w:t>
      </w:r>
      <w:r w:rsidR="00BD1824">
        <w:t>in engaging C</w:t>
      </w:r>
      <w:r>
        <w:t>hairs act</w:t>
      </w:r>
      <w:r w:rsidR="00BD1824">
        <w:t>ively</w:t>
      </w:r>
      <w:r>
        <w:t xml:space="preserve"> on this topic. I do not think that is at all surprising because everyone is so busy. Until they come across something that really causes an issue</w:t>
      </w:r>
      <w:r w:rsidR="00BD1824">
        <w:t>,</w:t>
      </w:r>
      <w:r>
        <w:t xml:space="preserve"> it is not an issue.</w:t>
      </w:r>
      <w:r w:rsidR="00BD6DDA">
        <w:t xml:space="preserve"> </w:t>
      </w:r>
      <w:r w:rsidR="00D16D77">
        <w:t>T</w:t>
      </w:r>
      <w:r w:rsidR="00BD6DDA">
        <w:t xml:space="preserve">he Petitions Committee </w:t>
      </w:r>
      <w:r w:rsidR="00D16D77">
        <w:t xml:space="preserve">in particular </w:t>
      </w:r>
      <w:r w:rsidR="00BD6DDA">
        <w:t>engages with a very large number of people on quite an informal basis</w:t>
      </w:r>
      <w:r w:rsidR="00D16D77">
        <w:t xml:space="preserve">, </w:t>
      </w:r>
      <w:r w:rsidR="00BD6DDA">
        <w:t>far more individuals than would be practical in the form of formal evidence</w:t>
      </w:r>
      <w:r w:rsidR="00D16D77">
        <w:t xml:space="preserve">, </w:t>
      </w:r>
      <w:r w:rsidR="0062737B">
        <w:t>s</w:t>
      </w:r>
      <w:r w:rsidR="00BD6DDA">
        <w:t>o</w:t>
      </w:r>
      <w:r w:rsidR="004C3607">
        <w:t xml:space="preserve"> how to manage all those raw submissions, emails and signatures on petitions is a complicated area.</w:t>
      </w:r>
    </w:p>
    <w:p w:rsidR="004C3607" w:rsidP="001C2E34">
      <w:pPr>
        <w:pStyle w:val="Answer"/>
      </w:pPr>
      <w:r>
        <w:t xml:space="preserve">The Committee also holds </w:t>
      </w:r>
      <w:r w:rsidR="00F32931">
        <w:t xml:space="preserve">online </w:t>
      </w:r>
      <w:r>
        <w:t xml:space="preserve">virtual </w:t>
      </w:r>
      <w:r w:rsidR="00F32931">
        <w:t>discussions with a number of high-profile stakeholders</w:t>
      </w:r>
      <w:r w:rsidR="00B87D50">
        <w:t xml:space="preserve"> and the</w:t>
      </w:r>
      <w:r w:rsidR="00B14588">
        <w:t>y</w:t>
      </w:r>
      <w:r w:rsidR="00B87D50">
        <w:t xml:space="preserve"> take place outside the normal bounds of </w:t>
      </w:r>
      <w:r w:rsidR="00FD6683">
        <w:t>the</w:t>
      </w:r>
      <w:r w:rsidR="00B87D50">
        <w:t xml:space="preserve"> Select Committee</w:t>
      </w:r>
      <w:r w:rsidR="00B14588">
        <w:t>. T</w:t>
      </w:r>
      <w:r w:rsidR="00B87D50">
        <w:t xml:space="preserve">hey cannot be reported as evidence, so I do not imagine </w:t>
      </w:r>
      <w:r w:rsidR="00EA4AA4">
        <w:t xml:space="preserve">they can be privileged, but </w:t>
      </w:r>
      <w:r w:rsidR="00B14588">
        <w:t xml:space="preserve">it </w:t>
      </w:r>
      <w:r w:rsidR="00EA4AA4">
        <w:t>favour</w:t>
      </w:r>
      <w:r w:rsidR="00D82D93">
        <w:t>s</w:t>
      </w:r>
      <w:r w:rsidR="00EA4AA4">
        <w:t xml:space="preserve"> being able to accept video as evidence and, therefore, privileged. It is very important to be clear</w:t>
      </w:r>
      <w:r w:rsidR="00D82D93">
        <w:t>, particularly when</w:t>
      </w:r>
      <w:r w:rsidR="00EA4AA4">
        <w:t xml:space="preserve"> engaging with members of the public</w:t>
      </w:r>
      <w:r w:rsidR="00AE1FD2">
        <w:t>,</w:t>
      </w:r>
      <w:r w:rsidR="00AF13B4">
        <w:t xml:space="preserve"> </w:t>
      </w:r>
      <w:r w:rsidR="005E5E6F">
        <w:t xml:space="preserve">that </w:t>
      </w:r>
      <w:r w:rsidR="00AF13B4">
        <w:t xml:space="preserve">there </w:t>
      </w:r>
      <w:r w:rsidR="00AE1FD2">
        <w:t>remains</w:t>
      </w:r>
      <w:r w:rsidR="00AF13B4">
        <w:t xml:space="preserve"> a choice</w:t>
      </w:r>
      <w:r w:rsidR="002430B8">
        <w:t xml:space="preserve">—whether </w:t>
      </w:r>
      <w:r w:rsidR="00AE1FD2">
        <w:t>it i</w:t>
      </w:r>
      <w:r w:rsidR="00B9534C">
        <w:t>s privileged</w:t>
      </w:r>
      <w:r w:rsidR="00AE1FD2">
        <w:t xml:space="preserve"> or not</w:t>
      </w:r>
      <w:r w:rsidR="00B9534C">
        <w:t xml:space="preserve"> is a</w:t>
      </w:r>
      <w:r w:rsidR="00330C34">
        <w:t xml:space="preserve"> </w:t>
      </w:r>
      <w:r w:rsidR="00B9534C">
        <w:t>separate matter</w:t>
      </w:r>
      <w:r w:rsidR="00AF13B4">
        <w:t>—as to</w:t>
      </w:r>
      <w:r w:rsidR="00B9534C">
        <w:t xml:space="preserve"> whether or not it is published. With the ease of submitting evidence now electronically and digitally</w:t>
      </w:r>
      <w:r w:rsidR="00AF13B4">
        <w:t>,</w:t>
      </w:r>
      <w:r w:rsidR="00B9534C">
        <w:t xml:space="preserve"> I think Committees are being much more careful about what they publish</w:t>
      </w:r>
      <w:r w:rsidR="00B978BE">
        <w:t>,</w:t>
      </w:r>
      <w:r w:rsidR="00B9534C">
        <w:t xml:space="preserve"> so </w:t>
      </w:r>
      <w:r w:rsidR="003815DF">
        <w:t xml:space="preserve">that </w:t>
      </w:r>
      <w:r w:rsidR="00B9534C">
        <w:t xml:space="preserve">they do not </w:t>
      </w:r>
      <w:r w:rsidR="00B978BE">
        <w:t xml:space="preserve">just </w:t>
      </w:r>
      <w:r w:rsidR="00B9534C">
        <w:t>provide a platform for people to slag off other</w:t>
      </w:r>
      <w:r w:rsidR="003815DF">
        <w:t xml:space="preserve"> people</w:t>
      </w:r>
      <w:r w:rsidR="00B9534C">
        <w:t>.</w:t>
      </w:r>
    </w:p>
    <w:p w:rsidR="002E540F" w:rsidP="001C2E34">
      <w:pPr>
        <w:pStyle w:val="Answer"/>
      </w:pPr>
      <w:r>
        <w:t xml:space="preserve">My own experience </w:t>
      </w:r>
      <w:r w:rsidR="003815DF">
        <w:t>as</w:t>
      </w:r>
      <w:r>
        <w:t xml:space="preserve"> chair</w:t>
      </w:r>
      <w:r w:rsidR="003815DF">
        <w:t>man</w:t>
      </w:r>
      <w:r>
        <w:t xml:space="preserve"> of PACAC was that we did quite a lot more informally than previously. I think in particular of the Kids Company inquiry where people were </w:t>
      </w:r>
      <w:r w:rsidR="00CD4395">
        <w:t xml:space="preserve">not </w:t>
      </w:r>
      <w:r>
        <w:t>prepared to talk in public</w:t>
      </w:r>
      <w:r w:rsidR="00A75D1D">
        <w:t>,</w:t>
      </w:r>
      <w:r>
        <w:t xml:space="preserve"> but were prepared to talk privately. I think that is a grey area</w:t>
      </w:r>
      <w:r w:rsidR="00F241A1">
        <w:t xml:space="preserve">. </w:t>
      </w:r>
      <w:r w:rsidR="00CD4395">
        <w:t>I would like to think that t</w:t>
      </w:r>
      <w:r w:rsidR="00F241A1">
        <w:t>aking evidence in private informally counts as evidence</w:t>
      </w:r>
      <w:r w:rsidR="00A75D1D">
        <w:t>,</w:t>
      </w:r>
      <w:r w:rsidR="00F241A1">
        <w:t xml:space="preserve"> and </w:t>
      </w:r>
      <w:r w:rsidR="00CD4395">
        <w:t xml:space="preserve">that </w:t>
      </w:r>
      <w:r w:rsidR="00F241A1">
        <w:t>whatever note is tabled</w:t>
      </w:r>
      <w:r w:rsidR="004004D9">
        <w:t xml:space="preserve"> </w:t>
      </w:r>
      <w:r w:rsidR="00BA36DF">
        <w:t xml:space="preserve">is protected, </w:t>
      </w:r>
      <w:r w:rsidR="00F241A1">
        <w:t>and the people giving evidence under those circumstances are protected</w:t>
      </w:r>
      <w:r w:rsidR="00BA36DF">
        <w:t>,</w:t>
      </w:r>
      <w:r w:rsidR="00F241A1">
        <w:t xml:space="preserve"> by parliamentary privilege. </w:t>
      </w:r>
      <w:r w:rsidR="00CC3B7D">
        <w:t>Those are the kinds of issues that arise.</w:t>
      </w:r>
    </w:p>
    <w:p w:rsidR="000C013E" w:rsidP="001C2E34">
      <w:pPr>
        <w:pStyle w:val="Answer"/>
      </w:pPr>
      <w:r>
        <w:t>In particular, t</w:t>
      </w:r>
      <w:r w:rsidR="00CC3B7D">
        <w:t xml:space="preserve">he </w:t>
      </w:r>
      <w:r w:rsidR="00BA36DF">
        <w:t>C</w:t>
      </w:r>
      <w:r w:rsidR="00CC3B7D">
        <w:t>hair of the Science and Technology Committee, Greg</w:t>
      </w:r>
      <w:r w:rsidR="00204C7F">
        <w:t> </w:t>
      </w:r>
      <w:r w:rsidR="00CC3B7D">
        <w:t>Clark, is</w:t>
      </w:r>
      <w:r>
        <w:t xml:space="preserve"> </w:t>
      </w:r>
      <w:r w:rsidR="00CC3B7D">
        <w:t>strongly in favour of taking video evidence</w:t>
      </w:r>
      <w:r>
        <w:t xml:space="preserve">. </w:t>
      </w:r>
      <w:r w:rsidR="00122846">
        <w:t xml:space="preserve">I would have thought that where </w:t>
      </w:r>
      <w:r w:rsidR="00D949E3">
        <w:t>people are</w:t>
      </w:r>
      <w:r w:rsidR="00122846">
        <w:t xml:space="preserve"> dealing with more t</w:t>
      </w:r>
      <w:r w:rsidR="00CC3B7D">
        <w:t>echnical subjects</w:t>
      </w:r>
      <w:r w:rsidR="00204C7F">
        <w:t xml:space="preserve">, </w:t>
      </w:r>
      <w:r w:rsidR="00D949E3">
        <w:t xml:space="preserve">where you would expect a presentation, </w:t>
      </w:r>
      <w:r w:rsidR="0022003F">
        <w:t>p</w:t>
      </w:r>
      <w:r w:rsidR="00204C7F">
        <w:t xml:space="preserve">erhaps </w:t>
      </w:r>
      <w:r w:rsidR="00C17F4B">
        <w:t xml:space="preserve">a PowerPoint presentation or </w:t>
      </w:r>
      <w:r w:rsidR="0022003F">
        <w:t xml:space="preserve">a </w:t>
      </w:r>
      <w:r w:rsidR="00C17F4B">
        <w:t>video</w:t>
      </w:r>
      <w:r w:rsidR="00D54B6B">
        <w:t>,</w:t>
      </w:r>
      <w:r w:rsidR="00C17F4B">
        <w:t xml:space="preserve"> to explain something technical</w:t>
      </w:r>
      <w:r w:rsidR="00204C7F">
        <w:t xml:space="preserve">, that should be </w:t>
      </w:r>
      <w:r w:rsidR="00051970">
        <w:t xml:space="preserve">able to be </w:t>
      </w:r>
      <w:r w:rsidR="00204C7F">
        <w:t xml:space="preserve">taken </w:t>
      </w:r>
      <w:r w:rsidR="00C17F4B">
        <w:t>as evidence.</w:t>
      </w:r>
    </w:p>
    <w:p w:rsidR="00C17F4B" w:rsidP="00B530BF">
      <w:pPr>
        <w:pStyle w:val="Remark"/>
      </w:pPr>
      <w:r w:rsidRPr="000C013E">
        <w:rPr>
          <w:b/>
        </w:rPr>
        <w:t>Chair:</w:t>
      </w:r>
      <w:r>
        <w:t xml:space="preserve"> Thank you, Sir Bernard. Chris?</w:t>
      </w:r>
    </w:p>
    <w:p w:rsidR="00CC3B7D" w:rsidP="00C17F4B">
      <w:pPr>
        <w:pStyle w:val="Answer"/>
      </w:pPr>
      <w:r w:rsidRPr="00C17F4B">
        <w:rPr>
          <w:b/>
          <w:i/>
        </w:rPr>
        <w:t>Chris Bryant:</w:t>
      </w:r>
      <w:r>
        <w:t xml:space="preserve"> </w:t>
      </w:r>
      <w:r w:rsidR="000C013E">
        <w:t>If I</w:t>
      </w:r>
      <w:r w:rsidR="00546DFC">
        <w:t xml:space="preserve"> </w:t>
      </w:r>
      <w:r>
        <w:t>go down a slightly different route,</w:t>
      </w:r>
      <w:r w:rsidR="000C013E">
        <w:t xml:space="preserve"> I hope that is okay, Chair.</w:t>
      </w:r>
      <w:r w:rsidR="00A85E45">
        <w:t xml:space="preserve"> </w:t>
      </w:r>
      <w:r>
        <w:t>I draw a distinction between proceedings in Parliament and proceedings of Parliament.</w:t>
      </w:r>
      <w:r w:rsidR="00546DFC">
        <w:t xml:space="preserve"> T</w:t>
      </w:r>
      <w:r w:rsidR="00130510">
        <w:t>he concept of proceedings in Parliament makes people think that it is something that physically happens in the parliamentary building and somehow that is what grants you privilege, but lots of meetings happen in Parliament</w:t>
      </w:r>
      <w:r w:rsidR="00756081">
        <w:t xml:space="preserve"> with</w:t>
      </w:r>
      <w:r w:rsidR="00546DFC">
        <w:t xml:space="preserve"> lots of </w:t>
      </w:r>
      <w:r w:rsidR="00130510">
        <w:t>members of the public</w:t>
      </w:r>
      <w:r w:rsidR="00756081">
        <w:t xml:space="preserve"> at them,</w:t>
      </w:r>
      <w:r w:rsidR="00130510">
        <w:t xml:space="preserve"> and</w:t>
      </w:r>
      <w:r w:rsidR="00321607">
        <w:t xml:space="preserve"> they</w:t>
      </w:r>
      <w:r w:rsidR="00130510">
        <w:t xml:space="preserve"> are not proceedings of Parliament in any sense at all</w:t>
      </w:r>
      <w:r w:rsidR="00A55051">
        <w:t>.</w:t>
      </w:r>
    </w:p>
    <w:p w:rsidR="00A55051" w:rsidP="00C17F4B">
      <w:pPr>
        <w:pStyle w:val="Answer"/>
      </w:pPr>
      <w:r>
        <w:t>It is important that we have privilege</w:t>
      </w:r>
      <w:r w:rsidR="00642D33">
        <w:t>,</w:t>
      </w:r>
      <w:r>
        <w:t xml:space="preserve"> and that it extends to a fairly substantial degree; otherwise, you cannot ensure freedom of speech, which is essential to the way we do our business, but I am conscious of it being abused over time. I thought that John Hemming </w:t>
      </w:r>
      <w:r w:rsidR="00642D33">
        <w:t>was abusing</w:t>
      </w:r>
      <w:r w:rsidR="007753A6">
        <w:t xml:space="preserve"> </w:t>
      </w:r>
      <w:r w:rsidR="00AA4763">
        <w:t xml:space="preserve">parliamentary privilege when he broke a court injunction. Whatever the rights and wrongs of the individual case, I thought that was inappropriate. </w:t>
      </w:r>
      <w:r w:rsidR="005A7076">
        <w:t>I think a question is</w:t>
      </w:r>
      <w:r w:rsidR="00E44744">
        <w:t xml:space="preserve"> </w:t>
      </w:r>
      <w:r w:rsidR="00AA4763">
        <w:t>whether it should be possible to strike something from the record so</w:t>
      </w:r>
      <w:r w:rsidR="00C81DB6">
        <w:t xml:space="preserve"> that</w:t>
      </w:r>
      <w:r w:rsidR="00AA4763">
        <w:t xml:space="preserve"> it no longer has parliamentary privilege. </w:t>
      </w:r>
      <w:r w:rsidR="00DB2C8B">
        <w:t>There</w:t>
      </w:r>
      <w:r w:rsidR="00727B5C">
        <w:t xml:space="preserve"> is </w:t>
      </w:r>
      <w:r w:rsidR="00AA4763">
        <w:t>a question</w:t>
      </w:r>
      <w:r w:rsidR="00DB2C8B">
        <w:t>, I think</w:t>
      </w:r>
      <w:r w:rsidR="00AA4763">
        <w:t>.</w:t>
      </w:r>
    </w:p>
    <w:p w:rsidR="00AA4763" w:rsidP="00C17F4B">
      <w:pPr>
        <w:pStyle w:val="Answer"/>
      </w:pPr>
      <w:r>
        <w:t xml:space="preserve">I have sat on several Select Committees in my time. When I was on the </w:t>
      </w:r>
      <w:r w:rsidR="00027CDE">
        <w:t>Culture Committee</w:t>
      </w:r>
      <w:r w:rsidR="00DB2C8B">
        <w:t>,</w:t>
      </w:r>
      <w:r w:rsidR="00027CDE">
        <w:t xml:space="preserve"> we were very aware that some people who wanted to give evidence to us intended to use parliamentary </w:t>
      </w:r>
      <w:r w:rsidR="009B14D0">
        <w:t>privilege for their own purposes, which I would argue was</w:t>
      </w:r>
      <w:r w:rsidR="003F0CA2">
        <w:t>,</w:t>
      </w:r>
      <w:r w:rsidR="000951A4">
        <w:t xml:space="preserve"> in the end</w:t>
      </w:r>
      <w:r w:rsidR="003F0CA2">
        <w:t>,</w:t>
      </w:r>
      <w:r w:rsidR="009B14D0">
        <w:t xml:space="preserve"> a contempt. We had to be very careful about what they were allowed to say.</w:t>
      </w:r>
      <w:r w:rsidR="00CB45C8">
        <w:t xml:space="preserve"> </w:t>
      </w:r>
      <w:r w:rsidR="003F0CA2">
        <w:t>The c</w:t>
      </w:r>
      <w:r w:rsidR="009B14D0">
        <w:t>hairing of anything that will attract privilege is really important</w:t>
      </w:r>
      <w:r w:rsidR="00CB45C8">
        <w:t>; y</w:t>
      </w:r>
      <w:r w:rsidR="009B14D0">
        <w:t xml:space="preserve">ou have to be able to stop </w:t>
      </w:r>
      <w:r w:rsidR="00063EDB">
        <w:t>some areas of inquiry</w:t>
      </w:r>
      <w:r w:rsidR="00573FB3">
        <w:t>,</w:t>
      </w:r>
      <w:r w:rsidR="00063EDB">
        <w:t xml:space="preserve"> otherwise it is an abuse of parliamentary privilege.</w:t>
      </w:r>
    </w:p>
    <w:p w:rsidR="00063EDB" w:rsidP="00C17F4B">
      <w:pPr>
        <w:pStyle w:val="Answer"/>
      </w:pPr>
      <w:r>
        <w:t>I</w:t>
      </w:r>
      <w:r>
        <w:t xml:space="preserve">t is important that we are able to innovate in this field. </w:t>
      </w:r>
      <w:r w:rsidR="00402E4A">
        <w:t xml:space="preserve">To </w:t>
      </w:r>
      <w:r>
        <w:t>go back to the early 19th century</w:t>
      </w:r>
      <w:r w:rsidR="00D340DA">
        <w:t>,</w:t>
      </w:r>
      <w:r>
        <w:t xml:space="preserve"> before the 1840 Parliamentary Papers Act</w:t>
      </w:r>
      <w:r w:rsidR="00D340DA">
        <w:t xml:space="preserve"> </w:t>
      </w:r>
      <w:r>
        <w:t xml:space="preserve">lots of committees of inquiry </w:t>
      </w:r>
      <w:r w:rsidR="00D340DA">
        <w:t xml:space="preserve">were </w:t>
      </w:r>
      <w:r>
        <w:t>run by the Hous</w:t>
      </w:r>
      <w:r w:rsidR="00D340DA">
        <w:t xml:space="preserve">e </w:t>
      </w:r>
      <w:r w:rsidR="00AE6D49">
        <w:t xml:space="preserve">on </w:t>
      </w:r>
      <w:r w:rsidR="00D340DA">
        <w:t xml:space="preserve">such things as </w:t>
      </w:r>
      <w:r>
        <w:t xml:space="preserve">the prison system and </w:t>
      </w:r>
      <w:r w:rsidR="00AE6D49">
        <w:t xml:space="preserve">the </w:t>
      </w:r>
      <w:r>
        <w:t>policing system. For instance, the one on Newgate</w:t>
      </w:r>
      <w:r w:rsidR="00334613">
        <w:t xml:space="preserve"> absolutely required that the evidence being given had parliamentary privilege attached to it</w:t>
      </w:r>
      <w:r w:rsidR="00607FBA">
        <w:t>,</w:t>
      </w:r>
      <w:r w:rsidR="00334613">
        <w:t xml:space="preserve"> because even</w:t>
      </w:r>
      <w:r w:rsidR="000D396A">
        <w:t xml:space="preserve"> though</w:t>
      </w:r>
      <w:r w:rsidR="009C18EB">
        <w:t xml:space="preserve"> it was</w:t>
      </w:r>
      <w:r w:rsidR="000D396A">
        <w:t xml:space="preserve"> the</w:t>
      </w:r>
      <w:r w:rsidR="00334613">
        <w:t xml:space="preserve"> ordinary</w:t>
      </w:r>
      <w:r w:rsidR="00627A13">
        <w:t xml:space="preserve">—the </w:t>
      </w:r>
      <w:r w:rsidR="000D396A">
        <w:t>chaplain of</w:t>
      </w:r>
      <w:r w:rsidR="00334613">
        <w:t xml:space="preserve"> Newgate</w:t>
      </w:r>
      <w:r w:rsidR="00627A13">
        <w:t>—</w:t>
      </w:r>
      <w:r w:rsidR="00334613">
        <w:t xml:space="preserve">and </w:t>
      </w:r>
      <w:r w:rsidR="00627A13">
        <w:t xml:space="preserve">the </w:t>
      </w:r>
      <w:r w:rsidR="00334613">
        <w:t xml:space="preserve">governor </w:t>
      </w:r>
      <w:r w:rsidR="000D396A">
        <w:t>himself</w:t>
      </w:r>
      <w:r w:rsidR="00DA2008">
        <w:t>, they</w:t>
      </w:r>
      <w:r w:rsidR="000D396A">
        <w:t xml:space="preserve"> </w:t>
      </w:r>
      <w:r w:rsidR="00334613">
        <w:t>were basically showing that the prison was breaking the law</w:t>
      </w:r>
      <w:r w:rsidR="008565E4">
        <w:t xml:space="preserve">, </w:t>
      </w:r>
      <w:r w:rsidR="00DA2008">
        <w:t xml:space="preserve">and </w:t>
      </w:r>
      <w:r w:rsidR="00334613">
        <w:t>they needed protection to be able to say that in a parliamentary inquiry.</w:t>
      </w:r>
    </w:p>
    <w:p w:rsidR="00334613" w:rsidP="00C17F4B">
      <w:pPr>
        <w:pStyle w:val="Answer"/>
      </w:pPr>
      <w:r>
        <w:t>I pose two questions. I think it is standard practice</w:t>
      </w:r>
      <w:r w:rsidR="008565E4">
        <w:t xml:space="preserve"> </w:t>
      </w:r>
      <w:r>
        <w:t xml:space="preserve">that any emails that go out between the secretariat of a Select Committee and the members </w:t>
      </w:r>
      <w:r w:rsidR="002A1348">
        <w:t xml:space="preserve">of the Select Committee </w:t>
      </w:r>
      <w:r>
        <w:t>about potential questions that might be asked</w:t>
      </w:r>
      <w:r w:rsidR="00F822E8">
        <w:t xml:space="preserve"> are</w:t>
      </w:r>
      <w:r>
        <w:t xml:space="preserve"> privileged. </w:t>
      </w:r>
      <w:r w:rsidR="002A1348">
        <w:t>I think that is established, but w</w:t>
      </w:r>
      <w:r>
        <w:t xml:space="preserve">hat about the WhatsApp </w:t>
      </w:r>
      <w:r w:rsidR="00F94E57">
        <w:t>g</w:t>
      </w:r>
      <w:r>
        <w:t>roup</w:t>
      </w:r>
      <w:r w:rsidR="00F822E8">
        <w:t>s</w:t>
      </w:r>
      <w:r>
        <w:t xml:space="preserve"> that </w:t>
      </w:r>
      <w:r w:rsidR="00F822E8">
        <w:t xml:space="preserve">I guess </w:t>
      </w:r>
      <w:r>
        <w:t xml:space="preserve">go on </w:t>
      </w:r>
      <w:r w:rsidR="00F822E8">
        <w:t>in</w:t>
      </w:r>
      <w:r>
        <w:t xml:space="preserve"> every Select Committee? Are they privileged</w:t>
      </w:r>
      <w:r w:rsidR="004C58FD">
        <w:t xml:space="preserve"> or not? I do not know.</w:t>
      </w:r>
    </w:p>
    <w:p w:rsidR="00413070" w:rsidP="00C17F4B">
      <w:pPr>
        <w:pStyle w:val="Answer"/>
      </w:pPr>
      <w:r>
        <w:t>The final question is about all</w:t>
      </w:r>
      <w:r w:rsidR="00F822E8">
        <w:t>-</w:t>
      </w:r>
      <w:r>
        <w:t xml:space="preserve">party parliamentary groups. They have a </w:t>
      </w:r>
      <w:r w:rsidR="00F822E8">
        <w:t>kind</w:t>
      </w:r>
      <w:r>
        <w:t xml:space="preserve"> of imprimatur because the word “parliamentary” is there, but I would not myself consider them to be a proceeding of Parliament</w:t>
      </w:r>
      <w:r w:rsidR="001D6ECC">
        <w:t>,</w:t>
      </w:r>
      <w:r>
        <w:t xml:space="preserve"> because there is no sense in which Parliament has expressly sanctioned them.</w:t>
      </w:r>
    </w:p>
    <w:p w:rsidR="00A50FBE" w:rsidP="00413070">
      <w:pPr>
        <w:pStyle w:val="Question"/>
      </w:pPr>
      <w:r w:rsidRPr="00413070">
        <w:rPr>
          <w:b/>
        </w:rPr>
        <w:t>Chair:</w:t>
      </w:r>
      <w:r>
        <w:t xml:space="preserve"> But you often find witnesses who think they are addressing Parliament and</w:t>
      </w:r>
      <w:r w:rsidR="00102F30">
        <w:t>,</w:t>
      </w:r>
      <w:r>
        <w:t xml:space="preserve"> therefore</w:t>
      </w:r>
      <w:r w:rsidR="00102F30">
        <w:t xml:space="preserve">, </w:t>
      </w:r>
      <w:r w:rsidR="0089075D">
        <w:t>may</w:t>
      </w:r>
      <w:r>
        <w:t xml:space="preserve"> feel </w:t>
      </w:r>
      <w:r w:rsidR="0089075D">
        <w:t xml:space="preserve">that </w:t>
      </w:r>
      <w:r>
        <w:t xml:space="preserve">they have more licence to speak freely than perhaps </w:t>
      </w:r>
      <w:r>
        <w:t>they would otherwise.</w:t>
      </w:r>
    </w:p>
    <w:p w:rsidR="00A50FBE" w:rsidP="00A50FBE">
      <w:pPr>
        <w:pStyle w:val="Answer"/>
      </w:pPr>
      <w:r w:rsidRPr="00A50FBE">
        <w:rPr>
          <w:b/>
          <w:i/>
        </w:rPr>
        <w:t>Chris Bryant:</w:t>
      </w:r>
      <w:r>
        <w:t xml:space="preserve"> Which is why some clarity is needed. It is vital for the individual giving evidence that they know on what basis they are giving </w:t>
      </w:r>
      <w:r w:rsidR="00102F30">
        <w:t xml:space="preserve">that </w:t>
      </w:r>
      <w:r>
        <w:t>evidence or speaking frankly.</w:t>
      </w:r>
    </w:p>
    <w:p w:rsidR="00157BC1" w:rsidP="00A50FBE">
      <w:pPr>
        <w:pStyle w:val="Question"/>
      </w:pPr>
      <w:r w:rsidRPr="00A50FBE">
        <w:rPr>
          <w:b/>
        </w:rPr>
        <w:t>Chair:</w:t>
      </w:r>
      <w:r>
        <w:t xml:space="preserve"> Do any of the witnesses want to add anything </w:t>
      </w:r>
      <w:r>
        <w:t>in light of those comments?</w:t>
      </w:r>
    </w:p>
    <w:p w:rsidR="004C58FD" w:rsidP="00157BC1">
      <w:pPr>
        <w:pStyle w:val="Answer"/>
      </w:pPr>
      <w:r w:rsidRPr="00157BC1">
        <w:rPr>
          <w:b/>
          <w:i/>
        </w:rPr>
        <w:t>Eve Samson:</w:t>
      </w:r>
      <w:r>
        <w:t xml:space="preserve"> </w:t>
      </w:r>
      <w:r w:rsidR="003C6579">
        <w:t xml:space="preserve">Some of them are quite clear. </w:t>
      </w:r>
      <w:r w:rsidR="006D5B5A">
        <w:t>First, a</w:t>
      </w:r>
      <w:r w:rsidR="003C6579">
        <w:t>ll</w:t>
      </w:r>
      <w:r w:rsidR="00BB4007">
        <w:t>-</w:t>
      </w:r>
      <w:r w:rsidR="003C6579">
        <w:t xml:space="preserve">party parliamentary groups are not privileged. The point Mr Bryant made about clarity is exactly the reason </w:t>
      </w:r>
      <w:r w:rsidR="006D5B5A">
        <w:t xml:space="preserve">why </w:t>
      </w:r>
      <w:r w:rsidR="003C6579">
        <w:t xml:space="preserve">I have raised this. It is increasingly the case that we do not have clarity </w:t>
      </w:r>
      <w:r w:rsidR="00D820FF">
        <w:t>on</w:t>
      </w:r>
      <w:r w:rsidR="003C6579">
        <w:t xml:space="preserve"> novel approaches, which means we have to assume that the only thing the </w:t>
      </w:r>
      <w:r w:rsidR="00D820FF">
        <w:t>C</w:t>
      </w:r>
      <w:r w:rsidR="003C6579">
        <w:t>ommittee can do</w:t>
      </w:r>
      <w:r w:rsidR="00964248">
        <w:t xml:space="preserve"> </w:t>
      </w:r>
      <w:r w:rsidR="001502EA">
        <w:t>that</w:t>
      </w:r>
      <w:r w:rsidR="00BB4007">
        <w:t xml:space="preserve"> is privileged is something it has done before</w:t>
      </w:r>
      <w:r w:rsidR="00964248">
        <w:t>. That s</w:t>
      </w:r>
      <w:r w:rsidR="00BB4007">
        <w:t>eems unsatisfactory, but the House could give more clarity.</w:t>
      </w:r>
    </w:p>
    <w:p w:rsidR="004D7CA7" w:rsidP="00450A43">
      <w:pPr>
        <w:pStyle w:val="Answer"/>
      </w:pPr>
      <w:r>
        <w:t xml:space="preserve">On things like WhatsApp </w:t>
      </w:r>
      <w:r w:rsidR="00EE07CD">
        <w:t>g</w:t>
      </w:r>
      <w:r>
        <w:t>roup</w:t>
      </w:r>
      <w:r w:rsidR="00964248">
        <w:t>s</w:t>
      </w:r>
      <w:r>
        <w:t xml:space="preserve">, </w:t>
      </w:r>
      <w:r w:rsidR="00C64205">
        <w:t xml:space="preserve">the issue is not the medium but the message. </w:t>
      </w:r>
      <w:r w:rsidR="008123D0">
        <w:t xml:space="preserve">I would say that a </w:t>
      </w:r>
      <w:r w:rsidR="00C64205">
        <w:t xml:space="preserve">WhatsApp </w:t>
      </w:r>
      <w:r w:rsidR="00EE07CD">
        <w:t>g</w:t>
      </w:r>
      <w:r w:rsidR="00C64205">
        <w:t xml:space="preserve">roup discussing things </w:t>
      </w:r>
      <w:r w:rsidR="00A96585">
        <w:t xml:space="preserve">that are </w:t>
      </w:r>
      <w:r w:rsidR="00C64205">
        <w:t xml:space="preserve">very close to privilege is itself privileged. A WhatsApp </w:t>
      </w:r>
      <w:r w:rsidR="002F0D1C">
        <w:t>g</w:t>
      </w:r>
      <w:r w:rsidR="00C64205">
        <w:t>roup that st</w:t>
      </w:r>
      <w:r w:rsidR="008123D0">
        <w:t>r</w:t>
      </w:r>
      <w:r w:rsidR="00C64205">
        <w:t xml:space="preserve">ayed into “Where are we going out to dinner?” or logistics for a particular </w:t>
      </w:r>
      <w:r w:rsidR="00A43418">
        <w:t>inquiry would not be. I think th</w:t>
      </w:r>
      <w:r w:rsidR="008123D0">
        <w:t>e</w:t>
      </w:r>
      <w:r w:rsidR="00A43418">
        <w:t xml:space="preserve"> distinction between </w:t>
      </w:r>
      <w:r w:rsidR="00201CAE">
        <w:t>“</w:t>
      </w:r>
      <w:r w:rsidR="00A43418">
        <w:t xml:space="preserve">in </w:t>
      </w:r>
      <w:r w:rsidR="00201CAE">
        <w:t xml:space="preserve">Parliament” </w:t>
      </w:r>
      <w:r w:rsidR="00A43418">
        <w:t xml:space="preserve">and </w:t>
      </w:r>
      <w:r w:rsidR="00201CAE">
        <w:t>“</w:t>
      </w:r>
      <w:r w:rsidR="00A43418">
        <w:t>of Parliament</w:t>
      </w:r>
      <w:r w:rsidR="00201CAE">
        <w:t>”</w:t>
      </w:r>
      <w:r w:rsidR="00A43418">
        <w:t xml:space="preserve"> is quite good. Select Committees have been given a job to do by the House</w:t>
      </w:r>
      <w:r w:rsidR="0023031A">
        <w:t xml:space="preserve"> and w</w:t>
      </w:r>
      <w:r w:rsidR="00A43418">
        <w:t>here they do it varies. As Mr Bryant said, they can go on visits to prisons; they can</w:t>
      </w:r>
      <w:r w:rsidR="0023031A">
        <w:t xml:space="preserve"> even</w:t>
      </w:r>
      <w:r w:rsidR="00A43418">
        <w:t xml:space="preserve"> take evidence overseas</w:t>
      </w:r>
      <w:r w:rsidR="00CD5B6B">
        <w:t>;</w:t>
      </w:r>
      <w:r w:rsidR="00A43418">
        <w:t xml:space="preserve"> but that does not stop it being what we term a proceeding in </w:t>
      </w:r>
      <w:r w:rsidR="00450A43">
        <w:t>Parliament.</w:t>
      </w:r>
    </w:p>
    <w:p w:rsidR="00450A43" w:rsidP="004D7CA7">
      <w:pPr>
        <w:pStyle w:val="Answer"/>
      </w:pPr>
      <w:r w:rsidRPr="004D7CA7">
        <w:rPr>
          <w:b/>
          <w:i/>
        </w:rPr>
        <w:t>Chris Bryant:</w:t>
      </w:r>
      <w:r>
        <w:t xml:space="preserve"> Of Parliament.</w:t>
      </w:r>
    </w:p>
    <w:p w:rsidR="00801BDD" w:rsidP="00801BDD">
      <w:pPr>
        <w:pStyle w:val="Answer"/>
      </w:pPr>
      <w:r w:rsidRPr="00450A43">
        <w:rPr>
          <w:b/>
          <w:i/>
        </w:rPr>
        <w:t>Sir Bernard Jenkin:</w:t>
      </w:r>
      <w:r>
        <w:t xml:space="preserve"> </w:t>
      </w:r>
      <w:r w:rsidR="00F416B1">
        <w:t>I</w:t>
      </w:r>
      <w:r>
        <w:t xml:space="preserve"> think Eve’s adage</w:t>
      </w:r>
      <w:r w:rsidR="001F5DC4">
        <w:t xml:space="preserve"> about it being</w:t>
      </w:r>
      <w:r>
        <w:t xml:space="preserve"> the message, not the medium, is a very good </w:t>
      </w:r>
      <w:r w:rsidR="00C26F7C">
        <w:t>adage</w:t>
      </w:r>
      <w:r>
        <w:t xml:space="preserve"> in terms of what is and is not privileged. </w:t>
      </w:r>
      <w:r w:rsidR="00B416DD">
        <w:t xml:space="preserve">That means you cannot categorise certain forms of communication as being privileged or not </w:t>
      </w:r>
      <w:r w:rsidR="00EF2BA1">
        <w:t xml:space="preserve">privileged </w:t>
      </w:r>
      <w:r w:rsidR="00B416DD">
        <w:t xml:space="preserve">unless they are very clearly proceedings in Parliament, like giving evidence in a public session of a </w:t>
      </w:r>
      <w:r w:rsidR="00F416B1">
        <w:t>C</w:t>
      </w:r>
      <w:r w:rsidR="00B416DD">
        <w:t>ommittee. There needs to be a way of sorting the wheat from the chaff</w:t>
      </w:r>
      <w:r w:rsidR="00EF2BA1">
        <w:t>,</w:t>
      </w:r>
      <w:r>
        <w:t xml:space="preserve"> and I guess that is one of the things you are looking at.</w:t>
      </w:r>
    </w:p>
    <w:p w:rsidR="00801BDD" w:rsidP="00801BDD">
      <w:pPr>
        <w:pStyle w:val="Answer"/>
      </w:pPr>
      <w:r>
        <w:t>Secondly, if I am correct, the</w:t>
      </w:r>
      <w:r w:rsidR="00F416B1">
        <w:t>re was a</w:t>
      </w:r>
      <w:r>
        <w:t xml:space="preserve"> principle established by the Duncan Sandys case in the 1930s whe</w:t>
      </w:r>
      <w:r w:rsidR="00D51660">
        <w:t>n</w:t>
      </w:r>
      <w:r>
        <w:t xml:space="preserve"> an MP was arrested on his way to Parliament and what was in his briefcase was regarded as a breach of the Official Secrets Act.</w:t>
      </w:r>
      <w:r w:rsidR="00EB1D2E">
        <w:t xml:space="preserve"> He was prosecuted and he argued, “I was on my way to make a speech </w:t>
      </w:r>
      <w:r w:rsidR="003E31A7">
        <w:t xml:space="preserve">in </w:t>
      </w:r>
      <w:r w:rsidR="00EB1D2E">
        <w:t xml:space="preserve">the House of Commons using these papers and, therefore, these papers are proceedings in Parliament.” The courts upheld that understanding. Eve will correct me if I have </w:t>
      </w:r>
      <w:r w:rsidR="00583CB6">
        <w:t>got the history wrong.</w:t>
      </w:r>
    </w:p>
    <w:p w:rsidR="00743FFF" w:rsidP="00801BDD">
      <w:pPr>
        <w:pStyle w:val="Answer"/>
      </w:pPr>
      <w:r>
        <w:t xml:space="preserve">The important question </w:t>
      </w:r>
      <w:r w:rsidR="006E78B2">
        <w:t xml:space="preserve">is </w:t>
      </w:r>
      <w:r>
        <w:t xml:space="preserve">what a Select Committee </w:t>
      </w:r>
      <w:r w:rsidR="00576A3E">
        <w:t xml:space="preserve">is </w:t>
      </w:r>
      <w:r>
        <w:t>doing</w:t>
      </w:r>
      <w:r w:rsidR="00750691">
        <w:t xml:space="preserve"> </w:t>
      </w:r>
      <w:r>
        <w:t xml:space="preserve">for </w:t>
      </w:r>
      <w:r w:rsidR="006E78B2">
        <w:t>a</w:t>
      </w:r>
      <w:r>
        <w:t xml:space="preserve"> purpose</w:t>
      </w:r>
      <w:r w:rsidR="006E78B2">
        <w:t>.</w:t>
      </w:r>
      <w:r>
        <w:t xml:space="preserve"> What we want is a system where</w:t>
      </w:r>
      <w:r w:rsidR="00750691">
        <w:t>,</w:t>
      </w:r>
      <w:r>
        <w:t xml:space="preserve"> </w:t>
      </w:r>
      <w:r w:rsidR="00931AF7">
        <w:t>if the Speaker signs under</w:t>
      </w:r>
      <w:r w:rsidR="001937A2">
        <w:t xml:space="preserve"> </w:t>
      </w:r>
      <w:r w:rsidR="00193A0F">
        <w:t xml:space="preserve">either </w:t>
      </w:r>
      <w:r w:rsidR="00931AF7">
        <w:t>section 34</w:t>
      </w:r>
      <w:r w:rsidR="00193A0F">
        <w:t xml:space="preserve"> o</w:t>
      </w:r>
      <w:r w:rsidR="00893115">
        <w:t>r</w:t>
      </w:r>
      <w:r w:rsidR="00193A0F">
        <w:t xml:space="preserve"> section 36</w:t>
      </w:r>
      <w:r w:rsidRPr="00893115" w:rsidR="00893115">
        <w:t xml:space="preserve"> </w:t>
      </w:r>
      <w:r w:rsidR="00893115">
        <w:t>of the Freedom of Information Act</w:t>
      </w:r>
      <w:r w:rsidR="00193A0F">
        <w:t>—Eve, remind me</w:t>
      </w:r>
      <w:r w:rsidR="00893115">
        <w:t>—</w:t>
      </w:r>
      <w:r>
        <w:t xml:space="preserve">a certificate </w:t>
      </w:r>
      <w:r w:rsidR="00931AF7">
        <w:t>of effective conduct of public affairs</w:t>
      </w:r>
      <w:r w:rsidR="00893115">
        <w:t>,</w:t>
      </w:r>
      <w:r w:rsidR="00931AF7">
        <w:t xml:space="preserve"> which exempts advice to Ministers for example, the courts will have confidence that that is a reasonable certification and will want to uphold </w:t>
      </w:r>
      <w:r w:rsidR="00750691">
        <w:t>it</w:t>
      </w:r>
      <w:r w:rsidR="00931AF7">
        <w:t>.</w:t>
      </w:r>
    </w:p>
    <w:p w:rsidR="00114E81" w:rsidP="00801BDD">
      <w:pPr>
        <w:pStyle w:val="Answer"/>
      </w:pPr>
      <w:r>
        <w:t xml:space="preserve">The point I want to land is that </w:t>
      </w:r>
      <w:r w:rsidR="005C51FA">
        <w:t>Eve’s caution about what we currently assure people is privileged is very understandable, but we do not want that to define what the courts understand to be privileged. If we are receiving cautious advice</w:t>
      </w:r>
      <w:r w:rsidR="00743FFF">
        <w:t>,</w:t>
      </w:r>
      <w:r w:rsidR="005C51FA">
        <w:t xml:space="preserve"> we do not expect the courts to say, “That means they don’t think that is privileged</w:t>
      </w:r>
      <w:r w:rsidR="00743FFF">
        <w:t>,</w:t>
      </w:r>
      <w:r w:rsidR="00EA19CC">
        <w:t>” because we</w:t>
      </w:r>
      <w:r w:rsidR="00D40B21">
        <w:t xml:space="preserve"> will find the</w:t>
      </w:r>
      <w:r w:rsidR="00F74C3A">
        <w:t xml:space="preserve"> </w:t>
      </w:r>
      <w:r w:rsidR="00D40B21">
        <w:t xml:space="preserve">privilege </w:t>
      </w:r>
      <w:r w:rsidR="00F74C3A">
        <w:t xml:space="preserve">net closing </w:t>
      </w:r>
      <w:r w:rsidR="00EA19CC">
        <w:t xml:space="preserve">ever more </w:t>
      </w:r>
      <w:r w:rsidR="00D40B21">
        <w:t>upon us</w:t>
      </w:r>
      <w:r w:rsidR="00F74C3A">
        <w:t>,</w:t>
      </w:r>
      <w:r w:rsidR="00D40B21">
        <w:t xml:space="preserve"> and less and less </w:t>
      </w:r>
      <w:r w:rsidR="00EA19CC">
        <w:t>will be</w:t>
      </w:r>
      <w:r w:rsidR="00D40B21">
        <w:t xml:space="preserve"> privileged. Therefore, we need the House</w:t>
      </w:r>
      <w:r w:rsidR="004D5341">
        <w:t>,</w:t>
      </w:r>
      <w:r w:rsidR="00D40B21">
        <w:t xml:space="preserve"> by resolution or </w:t>
      </w:r>
      <w:r w:rsidR="0028226A">
        <w:t xml:space="preserve">by </w:t>
      </w:r>
      <w:r w:rsidR="00D40B21">
        <w:t>adopting a very clear report</w:t>
      </w:r>
      <w:r w:rsidR="004D5341">
        <w:t>,</w:t>
      </w:r>
      <w:r w:rsidR="00D40B21">
        <w:t xml:space="preserve"> to redraw the boundaries of what is in the exclusive cognisance o</w:t>
      </w:r>
      <w:r w:rsidR="0028226A">
        <w:t>f</w:t>
      </w:r>
      <w:r w:rsidR="00D40B21">
        <w:t xml:space="preserve"> Parliament and what falls outside.</w:t>
      </w:r>
    </w:p>
    <w:p w:rsidR="005511DA" w:rsidP="00114E81">
      <w:pPr>
        <w:pStyle w:val="Question"/>
      </w:pPr>
      <w:r w:rsidRPr="00114E81">
        <w:rPr>
          <w:b/>
        </w:rPr>
        <w:t>Chair:</w:t>
      </w:r>
      <w:r>
        <w:t xml:space="preserve"> We have a WhatsApp </w:t>
      </w:r>
      <w:r w:rsidR="00A4767E">
        <w:t>g</w:t>
      </w:r>
      <w:r>
        <w:t>roup, as you can imagine. One of the comments</w:t>
      </w:r>
      <w:r w:rsidR="00CA71D3">
        <w:t xml:space="preserve"> </w:t>
      </w:r>
      <w:r>
        <w:t xml:space="preserve">is from a </w:t>
      </w:r>
      <w:r w:rsidR="00FA54C7">
        <w:t>M</w:t>
      </w:r>
      <w:r>
        <w:t>ember who cannot speak today</w:t>
      </w:r>
      <w:r w:rsidR="005A6D11">
        <w:t>,</w:t>
      </w:r>
      <w:r>
        <w:t xml:space="preserve"> unfortunately</w:t>
      </w:r>
      <w:r w:rsidR="005A6D11">
        <w:t>,</w:t>
      </w:r>
      <w:r>
        <w:t xml:space="preserve"> but is listening in</w:t>
      </w:r>
      <w:r w:rsidR="00CA71D3">
        <w:t xml:space="preserve"> and asks</w:t>
      </w:r>
      <w:r>
        <w:t>, “</w:t>
      </w:r>
      <w:r w:rsidR="00CA71D3">
        <w:t>H</w:t>
      </w:r>
      <w:r>
        <w:t>ow much do witnesses understand privilege and how much do they know?” All the things</w:t>
      </w:r>
      <w:r w:rsidR="0027038A">
        <w:t xml:space="preserve"> that are</w:t>
      </w:r>
      <w:r>
        <w:t xml:space="preserve"> being stated and said</w:t>
      </w:r>
      <w:r w:rsidR="0027038A">
        <w:t>,</w:t>
      </w:r>
      <w:r>
        <w:t xml:space="preserve"> we need to make real and understandabl</w:t>
      </w:r>
      <w:r w:rsidR="003F0BD0">
        <w:t>e</w:t>
      </w:r>
      <w:r w:rsidR="0027038A">
        <w:t xml:space="preserve"> for people</w:t>
      </w:r>
      <w:r>
        <w:t>. Eve, you were waving to come in.</w:t>
      </w:r>
    </w:p>
    <w:p w:rsidR="00583CB6" w:rsidP="005511DA">
      <w:pPr>
        <w:pStyle w:val="Answer"/>
      </w:pPr>
      <w:r w:rsidRPr="005511DA">
        <w:rPr>
          <w:b/>
          <w:i/>
        </w:rPr>
        <w:t>Eve Samson:</w:t>
      </w:r>
      <w:r w:rsidR="00330C34">
        <w:t xml:space="preserve"> </w:t>
      </w:r>
      <w:r>
        <w:t xml:space="preserve">I realised </w:t>
      </w:r>
      <w:r w:rsidR="00E302E2">
        <w:t xml:space="preserve">that </w:t>
      </w:r>
      <w:r>
        <w:t xml:space="preserve">I had not picked up Mr Bryant’s excellent point about the misuse of privilege and the need for a firm </w:t>
      </w:r>
      <w:r w:rsidR="00E302E2">
        <w:t>C</w:t>
      </w:r>
      <w:r>
        <w:t xml:space="preserve">hair. That is why in my paper I suggest that one of the definitions, when </w:t>
      </w:r>
      <w:r w:rsidR="007D38F4">
        <w:t xml:space="preserve">you are </w:t>
      </w:r>
      <w:r>
        <w:t xml:space="preserve">thinking about what </w:t>
      </w:r>
      <w:r w:rsidR="007D38F4">
        <w:t xml:space="preserve">you think </w:t>
      </w:r>
      <w:r>
        <w:t>should be privileged</w:t>
      </w:r>
      <w:r w:rsidR="00555360">
        <w:t xml:space="preserve"> and what should not, would be the </w:t>
      </w:r>
      <w:r w:rsidR="00530741">
        <w:t>C</w:t>
      </w:r>
      <w:r w:rsidR="00555360">
        <w:t xml:space="preserve">ommittee’s or </w:t>
      </w:r>
      <w:r w:rsidR="007D38F4">
        <w:t>the C</w:t>
      </w:r>
      <w:r w:rsidR="00555360">
        <w:t>hair’s power to withdraw permission to speak</w:t>
      </w:r>
      <w:r w:rsidR="00530741">
        <w:t>,</w:t>
      </w:r>
      <w:r w:rsidR="00555360">
        <w:t xml:space="preserve"> cut somebody off</w:t>
      </w:r>
      <w:r w:rsidR="00530741">
        <w:t xml:space="preserve"> and,</w:t>
      </w:r>
      <w:r w:rsidR="00555360">
        <w:t xml:space="preserve"> if necessary</w:t>
      </w:r>
      <w:r w:rsidR="002761E1">
        <w:t>,</w:t>
      </w:r>
      <w:r w:rsidR="00555360">
        <w:t xml:space="preserve"> eject them from the room</w:t>
      </w:r>
      <w:r w:rsidR="00BC07E9">
        <w:t>. I</w:t>
      </w:r>
      <w:r w:rsidR="002761E1">
        <w:t>t seems to me that</w:t>
      </w:r>
      <w:r w:rsidR="00555360">
        <w:t xml:space="preserve"> a public meeting where anybody can turn up and say anything they like is not by definition privileged, even if it is </w:t>
      </w:r>
      <w:r w:rsidR="008A1623">
        <w:t>c</w:t>
      </w:r>
      <w:r w:rsidR="002761E1">
        <w:t>alled</w:t>
      </w:r>
      <w:r w:rsidR="008A1623">
        <w:t xml:space="preserve"> by a </w:t>
      </w:r>
      <w:r w:rsidR="002761E1">
        <w:t>C</w:t>
      </w:r>
      <w:r w:rsidR="008A1623">
        <w:t>ommittee.</w:t>
      </w:r>
    </w:p>
    <w:p w:rsidR="00137D1C" w:rsidP="005511DA">
      <w:pPr>
        <w:pStyle w:val="Answer"/>
      </w:pPr>
      <w:r>
        <w:t>Witnesses understand</w:t>
      </w:r>
      <w:r w:rsidR="002761E1">
        <w:t>; i</w:t>
      </w:r>
      <w:r>
        <w:t xml:space="preserve">ndeed, they are often quite surprised when they get cautioned by </w:t>
      </w:r>
      <w:r w:rsidR="002761E1">
        <w:t>C</w:t>
      </w:r>
      <w:r>
        <w:t>ommittee staff that they should not rely on privilege as much as they wish to</w:t>
      </w:r>
      <w:r w:rsidR="00185306">
        <w:t>, because</w:t>
      </w:r>
      <w:r>
        <w:t xml:space="preserve"> </w:t>
      </w:r>
      <w:r w:rsidR="002B6B26">
        <w:t xml:space="preserve">the </w:t>
      </w:r>
      <w:r w:rsidR="009F2693">
        <w:t>C</w:t>
      </w:r>
      <w:r>
        <w:t>ommittee does not necessarily want them breaking court orders all the time</w:t>
      </w:r>
      <w:r w:rsidR="009F2693">
        <w:t>,</w:t>
      </w:r>
      <w:r>
        <w:t xml:space="preserve"> or being rude about people on the record</w:t>
      </w:r>
      <w:r w:rsidR="009F2693">
        <w:t xml:space="preserve">, </w:t>
      </w:r>
      <w:r w:rsidR="002D2E12">
        <w:t>or</w:t>
      </w:r>
      <w:r w:rsidR="00CB0D14">
        <w:t xml:space="preserve"> </w:t>
      </w:r>
      <w:r w:rsidR="00185306">
        <w:t xml:space="preserve">because </w:t>
      </w:r>
      <w:r w:rsidR="00CB0D14">
        <w:t>if they are from a foreign jurisdiction parliamentary privilege will not help them, or because of the rules about effective repetition</w:t>
      </w:r>
      <w:r w:rsidR="00427BDD">
        <w:t>. I</w:t>
      </w:r>
      <w:r w:rsidR="00CB0D14">
        <w:t>t is what you say to Parliament that is protected. If you maliciously repeat that outside</w:t>
      </w:r>
      <w:r w:rsidR="009C6EDC">
        <w:t>,</w:t>
      </w:r>
      <w:r w:rsidR="00CB0D14">
        <w:t xml:space="preserve"> you have no privilege protection</w:t>
      </w:r>
      <w:r w:rsidR="00427BDD">
        <w:t>. A</w:t>
      </w:r>
      <w:r w:rsidR="00CB0D14">
        <w:t xml:space="preserve">s I say, </w:t>
      </w:r>
      <w:r w:rsidR="009C6EDC">
        <w:t xml:space="preserve">witnesses </w:t>
      </w:r>
      <w:r w:rsidR="00CB0D14">
        <w:t>are surprisingly aware of privilege</w:t>
      </w:r>
      <w:r w:rsidR="009C6EDC">
        <w:t>; equally, they are</w:t>
      </w:r>
      <w:r w:rsidR="00CB0D14">
        <w:t xml:space="preserve"> frequently surprised by </w:t>
      </w:r>
      <w:r w:rsidR="00BA62DD">
        <w:t>quite how narrow it is.</w:t>
      </w:r>
    </w:p>
    <w:p w:rsidR="00BA62DD" w:rsidP="00631EEA">
      <w:pPr>
        <w:pStyle w:val="Remark"/>
      </w:pPr>
      <w:r w:rsidRPr="00137D1C">
        <w:rPr>
          <w:b/>
        </w:rPr>
        <w:t>Chair:</w:t>
      </w:r>
      <w:r>
        <w:t xml:space="preserve"> </w:t>
      </w:r>
      <w:r w:rsidR="001E2314">
        <w:t>Bambos Charalambous has a problem with his camera, so we may be able to hear him and not see him.</w:t>
      </w:r>
      <w:r w:rsidR="006F735F">
        <w:t xml:space="preserve"> Can I bring you in, Bambos?</w:t>
      </w:r>
    </w:p>
    <w:p w:rsidR="006F735F" w:rsidP="00BA62DD">
      <w:pPr>
        <w:pStyle w:val="Question"/>
      </w:pPr>
      <w:r w:rsidRPr="00BA62DD">
        <w:rPr>
          <w:b/>
        </w:rPr>
        <w:t>Bambos Charalambous:</w:t>
      </w:r>
      <w:r>
        <w:t xml:space="preserve"> </w:t>
      </w:r>
      <w:r>
        <w:t xml:space="preserve">Thanks, Chair. </w:t>
      </w:r>
      <w:r>
        <w:t xml:space="preserve">I was interested in Chris’s example </w:t>
      </w:r>
      <w:r w:rsidR="00C30284">
        <w:t xml:space="preserve">of Select Committees </w:t>
      </w:r>
      <w:r>
        <w:t xml:space="preserve">going to </w:t>
      </w:r>
      <w:r w:rsidR="00C30284">
        <w:t xml:space="preserve">a </w:t>
      </w:r>
      <w:r>
        <w:t xml:space="preserve">prison to take evidence from people there. I did just that about two years ago. I went to Birmingham jail when </w:t>
      </w:r>
      <w:r>
        <w:t>they</w:t>
      </w:r>
      <w:r>
        <w:t xml:space="preserve"> had a problem </w:t>
      </w:r>
      <w:r>
        <w:t>with their</w:t>
      </w:r>
      <w:r>
        <w:t xml:space="preserve"> estate. </w:t>
      </w:r>
      <w:r w:rsidR="000C06C0">
        <w:t>I do not know wha</w:t>
      </w:r>
      <w:r w:rsidR="00CF6B1E">
        <w:t xml:space="preserve">t </w:t>
      </w:r>
      <w:r w:rsidR="000C06C0">
        <w:t>status those interviews</w:t>
      </w:r>
      <w:r w:rsidR="00CF6B1E">
        <w:t xml:space="preserve"> had</w:t>
      </w:r>
      <w:r w:rsidR="000C06C0">
        <w:t>.</w:t>
      </w:r>
    </w:p>
    <w:p w:rsidR="000C06C0" w:rsidP="006F735F">
      <w:pPr>
        <w:pStyle w:val="Question"/>
        <w:numPr>
          <w:ilvl w:val="0"/>
          <w:numId w:val="0"/>
        </w:numPr>
        <w:ind w:left="794"/>
      </w:pPr>
      <w:r>
        <w:t xml:space="preserve">Sir Bernard, is </w:t>
      </w:r>
      <w:r w:rsidR="00750D6D">
        <w:t>this</w:t>
      </w:r>
      <w:r>
        <w:t xml:space="preserve"> </w:t>
      </w:r>
      <w:r w:rsidR="00CF6B1E">
        <w:t xml:space="preserve">an </w:t>
      </w:r>
      <w:r>
        <w:t xml:space="preserve">active problem now? Is </w:t>
      </w:r>
      <w:r w:rsidR="00057263">
        <w:t>it</w:t>
      </w:r>
      <w:r w:rsidR="00CF6B1E">
        <w:t xml:space="preserve"> something</w:t>
      </w:r>
      <w:r>
        <w:t xml:space="preserve"> that exposes the work of </w:t>
      </w:r>
      <w:r w:rsidR="00CF6B1E">
        <w:t>C</w:t>
      </w:r>
      <w:r>
        <w:t>ommittees at the moment, or is it something that you anticipate will be a problem in the future?</w:t>
      </w:r>
    </w:p>
    <w:p w:rsidR="00C86B54" w:rsidP="000C06C0">
      <w:pPr>
        <w:pStyle w:val="Answer"/>
      </w:pPr>
      <w:r w:rsidRPr="000C06C0">
        <w:rPr>
          <w:b/>
          <w:i/>
        </w:rPr>
        <w:t>Sir Bernard Jenkin:</w:t>
      </w:r>
      <w:r>
        <w:t xml:space="preserve"> </w:t>
      </w:r>
      <w:r w:rsidR="008276D4">
        <w:t>I am not aware of any particular issue that has arisen, but unless we maintain the boundaries</w:t>
      </w:r>
      <w:r w:rsidR="00750D6D">
        <w:t xml:space="preserve"> and</w:t>
      </w:r>
      <w:r w:rsidR="008276D4">
        <w:t xml:space="preserve"> are clear about them</w:t>
      </w:r>
      <w:r w:rsidR="00750D6D">
        <w:t>,</w:t>
      </w:r>
      <w:r w:rsidR="008276D4">
        <w:t xml:space="preserve"> </w:t>
      </w:r>
      <w:r w:rsidR="00543498">
        <w:t xml:space="preserve">and </w:t>
      </w:r>
      <w:r w:rsidR="00750D6D">
        <w:t xml:space="preserve">keep </w:t>
      </w:r>
      <w:r w:rsidR="008276D4">
        <w:t>renew</w:t>
      </w:r>
      <w:r w:rsidR="00750D6D">
        <w:t>ing</w:t>
      </w:r>
      <w:r w:rsidR="008276D4">
        <w:t xml:space="preserve"> </w:t>
      </w:r>
      <w:r w:rsidR="00543498">
        <w:t>our</w:t>
      </w:r>
      <w:r w:rsidR="008276D4">
        <w:t xml:space="preserve"> understanding with the courts of where the</w:t>
      </w:r>
      <w:r w:rsidR="00750D6D">
        <w:t xml:space="preserve"> boundary lies,</w:t>
      </w:r>
      <w:r w:rsidR="008276D4">
        <w:t xml:space="preserve"> </w:t>
      </w:r>
      <w:r w:rsidR="00A4028D">
        <w:t>we will find that the boundary has disappeared. If we allow it to fall into what they</w:t>
      </w:r>
      <w:r>
        <w:t xml:space="preserve"> </w:t>
      </w:r>
      <w:r w:rsidR="00A4028D">
        <w:t>call desuetude because we do not think it is an issue</w:t>
      </w:r>
      <w:r w:rsidR="00386807">
        <w:t xml:space="preserve">, </w:t>
      </w:r>
      <w:r w:rsidR="00A4028D">
        <w:t>suddenly</w:t>
      </w:r>
      <w:r w:rsidR="00386807">
        <w:t xml:space="preserve"> one day we will</w:t>
      </w:r>
      <w:r w:rsidR="00A4028D">
        <w:t xml:space="preserve"> wake u</w:t>
      </w:r>
      <w:r w:rsidR="00386807">
        <w:t>p</w:t>
      </w:r>
      <w:r w:rsidR="00A4028D">
        <w:t xml:space="preserve"> and find </w:t>
      </w:r>
      <w:r>
        <w:t xml:space="preserve">that </w:t>
      </w:r>
      <w:r w:rsidR="00A4028D">
        <w:t>we do not have that privilege anymore. It is very important that we maintain the boundaries.</w:t>
      </w:r>
    </w:p>
    <w:p w:rsidR="005D6CA4" w:rsidP="00545F01">
      <w:pPr>
        <w:pStyle w:val="Remark"/>
      </w:pPr>
      <w:r w:rsidRPr="00C86B54">
        <w:rPr>
          <w:b/>
        </w:rPr>
        <w:t>Chair:</w:t>
      </w:r>
      <w:r>
        <w:t xml:space="preserve"> Eve, do you want to come in?</w:t>
      </w:r>
    </w:p>
    <w:p w:rsidR="00DE3D21" w:rsidP="005D6CA4">
      <w:pPr>
        <w:pStyle w:val="Answer"/>
      </w:pPr>
      <w:r w:rsidRPr="005D6CA4">
        <w:rPr>
          <w:b/>
          <w:i/>
        </w:rPr>
        <w:t>Eve Samson:</w:t>
      </w:r>
      <w:r>
        <w:t xml:space="preserve"> Two things were thrown up by the pandemic. The first was that </w:t>
      </w:r>
      <w:r w:rsidR="004D5823">
        <w:t>C</w:t>
      </w:r>
      <w:r>
        <w:t>ommittees were meeting privately with Ministers on Teams. They had to do th</w:t>
      </w:r>
      <w:r w:rsidR="00353973">
        <w:t>at</w:t>
      </w:r>
      <w:r>
        <w:t xml:space="preserve"> because at the beginning of the pandemic we did not have resources for Hansard </w:t>
      </w:r>
      <w:r w:rsidR="009D623B">
        <w:t>and</w:t>
      </w:r>
      <w:r>
        <w:t xml:space="preserve"> </w:t>
      </w:r>
      <w:r w:rsidR="00FC66A3">
        <w:t xml:space="preserve">for </w:t>
      </w:r>
      <w:r w:rsidR="008B1A0E">
        <w:t>b</w:t>
      </w:r>
      <w:r>
        <w:t>roadcasting</w:t>
      </w:r>
      <w:r w:rsidR="008B1A0E">
        <w:t xml:space="preserve"> </w:t>
      </w:r>
      <w:r w:rsidR="005A6D11">
        <w:t xml:space="preserve">to be </w:t>
      </w:r>
      <w:r w:rsidR="008B1A0E">
        <w:t>ramped up</w:t>
      </w:r>
      <w:r w:rsidR="00FC66A3">
        <w:t>. A</w:t>
      </w:r>
      <w:r w:rsidR="008B1A0E">
        <w:t xml:space="preserve"> not</w:t>
      </w:r>
      <w:r w:rsidR="009D623B">
        <w:t>e</w:t>
      </w:r>
      <w:r w:rsidR="008B1A0E">
        <w:t xml:space="preserve"> was taken and published</w:t>
      </w:r>
      <w:r w:rsidR="00FC66A3">
        <w:t>, but t</w:t>
      </w:r>
      <w:r w:rsidR="008B1A0E">
        <w:t xml:space="preserve">he advice we had to give was that </w:t>
      </w:r>
      <w:r w:rsidR="00FC66A3">
        <w:t>the</w:t>
      </w:r>
      <w:r w:rsidR="009D623B">
        <w:t xml:space="preserve"> </w:t>
      </w:r>
      <w:r w:rsidR="008B1A0E">
        <w:t xml:space="preserve">private meeting with </w:t>
      </w:r>
      <w:r w:rsidR="009D623B">
        <w:t xml:space="preserve">a </w:t>
      </w:r>
      <w:r w:rsidR="008B1A0E">
        <w:t xml:space="preserve">Minister was not a proceeding. </w:t>
      </w:r>
      <w:r w:rsidR="00FA150B">
        <w:t>I</w:t>
      </w:r>
      <w:r w:rsidR="008B1A0E">
        <w:t>t seemed to me to be very peculiar advice</w:t>
      </w:r>
      <w:r w:rsidR="00FA150B">
        <w:t xml:space="preserve"> that</w:t>
      </w:r>
      <w:r w:rsidR="00663C28">
        <w:t xml:space="preserve"> i</w:t>
      </w:r>
      <w:r w:rsidR="008B1A0E">
        <w:t>t was</w:t>
      </w:r>
      <w:r w:rsidR="00880D75">
        <w:t>n’t</w:t>
      </w:r>
      <w:r w:rsidR="009C0464">
        <w:t xml:space="preserve"> a</w:t>
      </w:r>
      <w:r w:rsidR="008B1A0E">
        <w:t xml:space="preserve"> meeting</w:t>
      </w:r>
      <w:r w:rsidR="00EF301D">
        <w:t xml:space="preserve"> because</w:t>
      </w:r>
      <w:r w:rsidR="00FA150B">
        <w:t>,</w:t>
      </w:r>
      <w:r w:rsidR="00EF301D">
        <w:t xml:space="preserve"> a</w:t>
      </w:r>
      <w:r w:rsidR="008B1A0E">
        <w:t xml:space="preserve">lthough a recording was made and a </w:t>
      </w:r>
      <w:r>
        <w:t>n</w:t>
      </w:r>
      <w:r w:rsidR="008B1A0E">
        <w:t>ote</w:t>
      </w:r>
      <w:r w:rsidR="00FA150B">
        <w:t xml:space="preserve"> was</w:t>
      </w:r>
      <w:r w:rsidR="008B1A0E">
        <w:t xml:space="preserve"> taken</w:t>
      </w:r>
      <w:r>
        <w:t xml:space="preserve"> from</w:t>
      </w:r>
      <w:r w:rsidR="009C0464">
        <w:t xml:space="preserve"> </w:t>
      </w:r>
      <w:r w:rsidR="00663C28">
        <w:t>the recording</w:t>
      </w:r>
      <w:r w:rsidR="00FA150B">
        <w:t>,</w:t>
      </w:r>
      <w:r>
        <w:t xml:space="preserve"> it was not transcribed. I have told you about </w:t>
      </w:r>
      <w:r w:rsidR="00663C28">
        <w:t xml:space="preserve">the </w:t>
      </w:r>
      <w:r>
        <w:t>Standing Order</w:t>
      </w:r>
      <w:r w:rsidR="00663C28">
        <w:t xml:space="preserve"> </w:t>
      </w:r>
      <w:r w:rsidR="00A047EF">
        <w:t>on</w:t>
      </w:r>
      <w:r w:rsidR="009C0464">
        <w:t xml:space="preserve"> </w:t>
      </w:r>
      <w:r>
        <w:t>transcription</w:t>
      </w:r>
      <w:r w:rsidR="00663C28">
        <w:t>s</w:t>
      </w:r>
      <w:r>
        <w:t>. That seemed odd to me.</w:t>
      </w:r>
    </w:p>
    <w:p w:rsidR="00C53792" w:rsidP="005D6CA4">
      <w:pPr>
        <w:pStyle w:val="Answer"/>
      </w:pPr>
      <w:r>
        <w:t xml:space="preserve">The other </w:t>
      </w:r>
      <w:r w:rsidR="00ED4CD2">
        <w:t>thing</w:t>
      </w:r>
      <w:r>
        <w:t xml:space="preserve"> is that one </w:t>
      </w:r>
      <w:r w:rsidR="000D3394">
        <w:t>C</w:t>
      </w:r>
      <w:r>
        <w:t>ommittee wanted a closed internet group where it had a conversation with invited expert</w:t>
      </w:r>
      <w:r w:rsidR="000D3394">
        <w:t>s. Therefore, o</w:t>
      </w:r>
      <w:r>
        <w:t xml:space="preserve">nly the </w:t>
      </w:r>
      <w:r w:rsidR="000D3394">
        <w:t>C</w:t>
      </w:r>
      <w:r>
        <w:t>ommittee, its staff and the invited experts had access. In the past</w:t>
      </w:r>
      <w:r w:rsidR="00FB183E">
        <w:t>,</w:t>
      </w:r>
      <w:r>
        <w:t xml:space="preserve"> we would have said that was not a proceeding. I said,</w:t>
      </w:r>
      <w:r w:rsidR="0074082E">
        <w:t xml:space="preserve"> “No. W</w:t>
      </w:r>
      <w:r>
        <w:t xml:space="preserve">hat we </w:t>
      </w:r>
      <w:r w:rsidR="00FB183E">
        <w:t>are going to</w:t>
      </w:r>
      <w:r w:rsidR="0074082E">
        <w:t xml:space="preserve"> </w:t>
      </w:r>
      <w:r>
        <w:t xml:space="preserve">say about </w:t>
      </w:r>
      <w:r w:rsidR="00FB183E">
        <w:t>that</w:t>
      </w:r>
      <w:r w:rsidR="0074082E">
        <w:t xml:space="preserve"> is that </w:t>
      </w:r>
      <w:r>
        <w:t>we do</w:t>
      </w:r>
      <w:r w:rsidR="00FB183E">
        <w:t>n’t</w:t>
      </w:r>
      <w:r>
        <w:t xml:space="preserve"> know whether </w:t>
      </w:r>
      <w:r w:rsidR="00FB183E">
        <w:t>i</w:t>
      </w:r>
      <w:r>
        <w:t>t is a proceeding</w:t>
      </w:r>
      <w:r w:rsidR="0074082E">
        <w:t>. W</w:t>
      </w:r>
      <w:r>
        <w:t xml:space="preserve">e </w:t>
      </w:r>
      <w:r w:rsidR="000E2F30">
        <w:t>are not going to say it wasn’t</w:t>
      </w:r>
      <w:r w:rsidR="005A6D11">
        <w:t>,</w:t>
      </w:r>
      <w:r w:rsidR="00266851">
        <w:t>”</w:t>
      </w:r>
      <w:r>
        <w:t xml:space="preserve"> because we </w:t>
      </w:r>
      <w:r w:rsidR="000E2F30">
        <w:t>would be</w:t>
      </w:r>
      <w:r>
        <w:t xml:space="preserve"> doing exactly what Sir Bernard said. If we say it is not a proceeding</w:t>
      </w:r>
      <w:r w:rsidR="002256E8">
        <w:t>,</w:t>
      </w:r>
      <w:r w:rsidR="00025299">
        <w:t xml:space="preserve"> we are self-inflicting </w:t>
      </w:r>
      <w:r w:rsidR="002256E8">
        <w:t>the</w:t>
      </w:r>
      <w:r w:rsidR="00025299">
        <w:t xml:space="preserve"> narrowing. It probably is a proceeding; it is a private conversation of the </w:t>
      </w:r>
      <w:r w:rsidR="00266851">
        <w:t>C</w:t>
      </w:r>
      <w:r w:rsidR="00025299">
        <w:t xml:space="preserve">ommittee directly </w:t>
      </w:r>
      <w:r w:rsidR="002256E8">
        <w:t xml:space="preserve">related </w:t>
      </w:r>
      <w:r w:rsidR="00025299">
        <w:t>to an inquiry, but I have no authority on which I can say that other than common sense.</w:t>
      </w:r>
    </w:p>
    <w:p w:rsidR="00C53792" w:rsidP="00C53792">
      <w:pPr>
        <w:pStyle w:val="Question"/>
      </w:pPr>
      <w:r w:rsidRPr="00C53792">
        <w:rPr>
          <w:b/>
        </w:rPr>
        <w:t>Bambos Charalambous:</w:t>
      </w:r>
      <w:r>
        <w:t xml:space="preserve"> </w:t>
      </w:r>
      <w:r w:rsidR="00EC5A41">
        <w:t>So</w:t>
      </w:r>
      <w:r w:rsidR="005A6D11">
        <w:t>,</w:t>
      </w:r>
      <w:r w:rsidR="00266851">
        <w:t xml:space="preserve"> as things stand</w:t>
      </w:r>
      <w:r w:rsidR="000D7F29">
        <w:t xml:space="preserve"> now</w:t>
      </w:r>
      <w:r w:rsidR="00EC5A41">
        <w:t>,</w:t>
      </w:r>
      <w:r w:rsidR="00266851">
        <w:t xml:space="preserve"> i</w:t>
      </w:r>
      <w:r>
        <w:t>t is a problem.</w:t>
      </w:r>
    </w:p>
    <w:p w:rsidR="001568A4" w:rsidP="00C53792">
      <w:pPr>
        <w:pStyle w:val="Answer"/>
      </w:pPr>
      <w:r w:rsidRPr="00C53792">
        <w:rPr>
          <w:b/>
          <w:i/>
        </w:rPr>
        <w:t>Eve Samson:</w:t>
      </w:r>
      <w:r>
        <w:t xml:space="preserve"> The </w:t>
      </w:r>
      <w:r w:rsidR="000D7F29">
        <w:t>C</w:t>
      </w:r>
      <w:r>
        <w:t>ommittees are c</w:t>
      </w:r>
      <w:r w:rsidR="00EC5A41">
        <w:t>urtailing</w:t>
      </w:r>
      <w:r>
        <w:t xml:space="preserve"> what they do. If you wish to do something that is privileged</w:t>
      </w:r>
      <w:r w:rsidR="007C1D6E">
        <w:t>,</w:t>
      </w:r>
      <w:r>
        <w:t xml:space="preserve"> this is the way you have to do it. For example,</w:t>
      </w:r>
      <w:r w:rsidR="00732150">
        <w:t xml:space="preserve"> if you have </w:t>
      </w:r>
      <w:r>
        <w:t>a roundtable discussion</w:t>
      </w:r>
      <w:r w:rsidR="00BE2B7C">
        <w:t>, say,</w:t>
      </w:r>
      <w:r>
        <w:t xml:space="preserve"> </w:t>
      </w:r>
      <w:r w:rsidR="0060251A">
        <w:t>with a tape</w:t>
      </w:r>
      <w:r w:rsidR="00685613">
        <w:t xml:space="preserve"> </w:t>
      </w:r>
      <w:r w:rsidR="0060251A">
        <w:t xml:space="preserve">recording of people who have non-disclosure agreements </w:t>
      </w:r>
      <w:r w:rsidR="000D7F29">
        <w:t>and</w:t>
      </w:r>
      <w:r w:rsidR="0060251A">
        <w:t xml:space="preserve"> you want to discuss</w:t>
      </w:r>
      <w:r w:rsidR="00BE1B85">
        <w:t>, in quite a sensitive way,</w:t>
      </w:r>
      <w:r w:rsidR="0060251A">
        <w:t xml:space="preserve"> th</w:t>
      </w:r>
      <w:r w:rsidR="000D7F29">
        <w:t>ose</w:t>
      </w:r>
      <w:r w:rsidR="0060251A">
        <w:t xml:space="preserve"> NDAs</w:t>
      </w:r>
      <w:r w:rsidR="00732150">
        <w:t>,</w:t>
      </w:r>
      <w:r w:rsidR="0060251A">
        <w:t xml:space="preserve"> </w:t>
      </w:r>
      <w:r w:rsidR="00BE1B85">
        <w:t>which</w:t>
      </w:r>
      <w:r w:rsidR="0060251A">
        <w:t xml:space="preserve"> might be about quite sensitive things</w:t>
      </w:r>
      <w:r w:rsidR="00D220C6">
        <w:t>,</w:t>
      </w:r>
      <w:r w:rsidR="007460DC">
        <w:t xml:space="preserve"> y</w:t>
      </w:r>
      <w:r w:rsidR="0060251A">
        <w:t>ou take a recording</w:t>
      </w:r>
      <w:r w:rsidR="006074C5">
        <w:t>,</w:t>
      </w:r>
      <w:r w:rsidR="0060251A">
        <w:t xml:space="preserve"> because it is important </w:t>
      </w:r>
      <w:r w:rsidR="00BE1B85">
        <w:t xml:space="preserve">that </w:t>
      </w:r>
      <w:r w:rsidR="0060251A">
        <w:t>there is some sort of record</w:t>
      </w:r>
      <w:r w:rsidR="00732150">
        <w:t>,</w:t>
      </w:r>
      <w:r w:rsidR="0060251A">
        <w:t xml:space="preserve"> but </w:t>
      </w:r>
      <w:r w:rsidR="00732150">
        <w:t xml:space="preserve">you </w:t>
      </w:r>
      <w:r w:rsidR="00DD3794">
        <w:t xml:space="preserve">do </w:t>
      </w:r>
      <w:r w:rsidR="0060251A">
        <w:t>not do it</w:t>
      </w:r>
      <w:r w:rsidR="006074C5">
        <w:t xml:space="preserve"> </w:t>
      </w:r>
      <w:r w:rsidR="0060251A">
        <w:t xml:space="preserve">with </w:t>
      </w:r>
      <w:r w:rsidR="00BE2B7C">
        <w:t xml:space="preserve">listed </w:t>
      </w:r>
      <w:r w:rsidR="0060251A">
        <w:t xml:space="preserve">questions. </w:t>
      </w:r>
      <w:r w:rsidR="004001F2">
        <w:t>It is more of</w:t>
      </w:r>
      <w:r>
        <w:t xml:space="preserve"> a conversation. </w:t>
      </w:r>
      <w:r w:rsidR="004001F2">
        <w:t>W</w:t>
      </w:r>
      <w:r w:rsidR="00BE2B7C">
        <w:t xml:space="preserve">e would have to say </w:t>
      </w:r>
      <w:r w:rsidR="00C06630">
        <w:t xml:space="preserve">now that </w:t>
      </w:r>
      <w:r w:rsidR="00BE2B7C">
        <w:t xml:space="preserve">that is not </w:t>
      </w:r>
      <w:r>
        <w:t>a proceeding. It seems odd to me.</w:t>
      </w:r>
    </w:p>
    <w:p w:rsidR="004567D8" w:rsidP="001568A4">
      <w:pPr>
        <w:pStyle w:val="Answer"/>
      </w:pPr>
      <w:r w:rsidRPr="001568A4">
        <w:rPr>
          <w:b/>
          <w:i/>
        </w:rPr>
        <w:t>Chris Bryant:</w:t>
      </w:r>
      <w:r>
        <w:t xml:space="preserve"> </w:t>
      </w:r>
      <w:r w:rsidR="00AF7086">
        <w:t>I</w:t>
      </w:r>
      <w:r>
        <w:t xml:space="preserve">n a way, the Zircon </w:t>
      </w:r>
      <w:r w:rsidR="00CD2595">
        <w:t>affair in 1</w:t>
      </w:r>
      <w:r>
        <w:t>987 might be a bit more relevant</w:t>
      </w:r>
      <w:r w:rsidR="00041EF4">
        <w:t xml:space="preserve">. </w:t>
      </w:r>
      <w:r w:rsidR="00AF7086">
        <w:t>S</w:t>
      </w:r>
      <w:r>
        <w:t xml:space="preserve">ome </w:t>
      </w:r>
      <w:r w:rsidR="00AF7086">
        <w:t>M</w:t>
      </w:r>
      <w:r>
        <w:t xml:space="preserve">embers wanted to show a film in the Palace of Westminster </w:t>
      </w:r>
      <w:r w:rsidR="00B25A8B">
        <w:t>that</w:t>
      </w:r>
      <w:r w:rsidR="00EB7556">
        <w:t xml:space="preserve"> might have been deemed a breach of the Official Secrets Act. They hoped they would attract parliamentary privilege by doing so. In the end, the court refused to intervene </w:t>
      </w:r>
      <w:r w:rsidR="00B16F48">
        <w:t xml:space="preserve">so as </w:t>
      </w:r>
      <w:r w:rsidR="00EB7556">
        <w:t>to allow the Speaker to take a view. The Speaker decided that it could not proceed</w:t>
      </w:r>
      <w:r w:rsidR="00B16F48">
        <w:t>,</w:t>
      </w:r>
      <w:r w:rsidR="004A0605">
        <w:t xml:space="preserve"> and it was decided that </w:t>
      </w:r>
      <w:r w:rsidR="00246436">
        <w:t xml:space="preserve">the </w:t>
      </w:r>
      <w:r w:rsidR="004A0605">
        <w:t>showing of a film in Parliament did not attract parliamentary privilege. A modern version of that could be all sorts of different things, could</w:t>
      </w:r>
      <w:r w:rsidR="00246436">
        <w:t>n’t</w:t>
      </w:r>
      <w:r w:rsidR="004A0605">
        <w:t xml:space="preserve"> it? I think we would </w:t>
      </w:r>
      <w:r>
        <w:t>need to change the rules.</w:t>
      </w:r>
    </w:p>
    <w:p w:rsidR="0013003A" w:rsidP="001568A4">
      <w:pPr>
        <w:pStyle w:val="Answer"/>
      </w:pPr>
      <w:r>
        <w:t>In my head</w:t>
      </w:r>
      <w:r w:rsidR="00021C47">
        <w:t>,</w:t>
      </w:r>
      <w:r>
        <w:t xml:space="preserve"> there are four things that I think are necessary for something to attract privilege in th</w:t>
      </w:r>
      <w:r w:rsidR="00021C47">
        <w:t>at</w:t>
      </w:r>
      <w:r>
        <w:t xml:space="preserve"> way. </w:t>
      </w:r>
      <w:r w:rsidR="002E7B2A">
        <w:t xml:space="preserve">The first </w:t>
      </w:r>
      <w:r>
        <w:t xml:space="preserve">is that there is a decision either by the House or a </w:t>
      </w:r>
      <w:r w:rsidR="002E7B2A">
        <w:t>C</w:t>
      </w:r>
      <w:r>
        <w:t>ommittee that th</w:t>
      </w:r>
      <w:r w:rsidR="00021C47">
        <w:t>e</w:t>
      </w:r>
      <w:r>
        <w:t xml:space="preserve"> event is part of their business</w:t>
      </w:r>
      <w:r>
        <w:t>. Secondly, there is a clear understanding on the part of those who are participating of the nature of the rules governing how they participat</w:t>
      </w:r>
      <w:r w:rsidR="00021C47">
        <w:t>e</w:t>
      </w:r>
      <w:r>
        <w:t>. Thirdly, there is proper chairing or invigilation of some means</w:t>
      </w:r>
      <w:r w:rsidR="00F872DF">
        <w:t>,</w:t>
      </w:r>
      <w:r>
        <w:t xml:space="preserve"> </w:t>
      </w:r>
      <w:r w:rsidR="00A96EBC">
        <w:t xml:space="preserve">so </w:t>
      </w:r>
      <w:r w:rsidR="00F872DF">
        <w:t xml:space="preserve">that </w:t>
      </w:r>
      <w:r>
        <w:t xml:space="preserve">there can be no abuse of the right </w:t>
      </w:r>
      <w:r w:rsidR="00F872DF">
        <w:t>of</w:t>
      </w:r>
      <w:r>
        <w:t xml:space="preserve"> privilege. Fourthly, there should be some proper record or recording. I do not mind whether it is a transcript or </w:t>
      </w:r>
      <w:r w:rsidR="00F872DF">
        <w:t xml:space="preserve">a </w:t>
      </w:r>
      <w:r>
        <w:t>recording.</w:t>
      </w:r>
    </w:p>
    <w:p w:rsidR="00377C7E" w:rsidP="0013003A">
      <w:pPr>
        <w:pStyle w:val="Question"/>
      </w:pPr>
      <w:r w:rsidRPr="0013003A">
        <w:rPr>
          <w:b/>
        </w:rPr>
        <w:t>Jack Brereton:</w:t>
      </w:r>
      <w:r>
        <w:t xml:space="preserve"> </w:t>
      </w:r>
      <w:r w:rsidR="001D0E64">
        <w:t>As you have detailed it</w:t>
      </w:r>
      <w:r w:rsidR="00CF7844">
        <w:t xml:space="preserve">, </w:t>
      </w:r>
      <w:r w:rsidR="001D0E64">
        <w:t>the current structures in which we operate are base</w:t>
      </w:r>
      <w:r w:rsidR="00CF7844">
        <w:t>d</w:t>
      </w:r>
      <w:r w:rsidR="001D0E64">
        <w:t xml:space="preserve"> more on precedent in many cases. </w:t>
      </w:r>
      <w:r w:rsidR="00CE6371">
        <w:t>Eve, d</w:t>
      </w:r>
      <w:r w:rsidR="001D0E64">
        <w:t xml:space="preserve">o you think </w:t>
      </w:r>
      <w:r w:rsidR="00CF7844">
        <w:t xml:space="preserve">that </w:t>
      </w:r>
      <w:r w:rsidR="001D0E64">
        <w:t>there could be</w:t>
      </w:r>
      <w:r w:rsidR="00CF7844">
        <w:t xml:space="preserve"> </w:t>
      </w:r>
      <w:r w:rsidR="007F7FBE">
        <w:t xml:space="preserve">a </w:t>
      </w:r>
      <w:r w:rsidR="001D0E64">
        <w:t>greater risk</w:t>
      </w:r>
      <w:r w:rsidR="007F7FBE">
        <w:t xml:space="preserve"> in</w:t>
      </w:r>
      <w:r w:rsidR="001D0E64">
        <w:t xml:space="preserve"> codifying and putting more </w:t>
      </w:r>
      <w:r w:rsidR="009434A5">
        <w:t>into the rules</w:t>
      </w:r>
      <w:r w:rsidR="00CE6371">
        <w:t>? Would we</w:t>
      </w:r>
      <w:r w:rsidR="009434A5">
        <w:t xml:space="preserve"> potentially risk restricting ourselves</w:t>
      </w:r>
      <w:r w:rsidR="007F7FBE">
        <w:t xml:space="preserve"> </w:t>
      </w:r>
      <w:r w:rsidR="00F13568">
        <w:t>more,</w:t>
      </w:r>
      <w:r w:rsidR="007F7FBE">
        <w:t xml:space="preserve"> and </w:t>
      </w:r>
      <w:r w:rsidR="009434A5">
        <w:t>not ha</w:t>
      </w:r>
      <w:r w:rsidR="007F7FBE">
        <w:t>v</w:t>
      </w:r>
      <w:r w:rsidR="00F13568">
        <w:t>ing</w:t>
      </w:r>
      <w:r w:rsidR="009434A5">
        <w:t xml:space="preserve"> the flexibility we currently have? We have seen more recently</w:t>
      </w:r>
      <w:r w:rsidR="00F13568">
        <w:t>,</w:t>
      </w:r>
      <w:r w:rsidR="009434A5">
        <w:t xml:space="preserve"> with the challenges around the pandemic</w:t>
      </w:r>
      <w:r w:rsidR="00F13568">
        <w:t>,</w:t>
      </w:r>
      <w:r w:rsidR="009434A5">
        <w:t xml:space="preserve"> that we have been able to adapt</w:t>
      </w:r>
      <w:r w:rsidR="00F13568">
        <w:t>,</w:t>
      </w:r>
      <w:r w:rsidR="009434A5">
        <w:t xml:space="preserve"> and a lot of what we see is subject to interpretation at the time</w:t>
      </w:r>
      <w:r>
        <w:t>. Would you suggest tha</w:t>
      </w:r>
      <w:r w:rsidR="008D05EF">
        <w:t>t</w:t>
      </w:r>
      <w:r w:rsidR="005A6D11">
        <w:t>,</w:t>
      </w:r>
      <w:r>
        <w:t xml:space="preserve"> if we codified more of it</w:t>
      </w:r>
      <w:r w:rsidR="00351641">
        <w:t xml:space="preserve"> and</w:t>
      </w:r>
      <w:r>
        <w:t xml:space="preserve"> moved</w:t>
      </w:r>
      <w:r w:rsidR="00351641">
        <w:t xml:space="preserve"> further</w:t>
      </w:r>
      <w:r>
        <w:t xml:space="preserve"> away from our current approach</w:t>
      </w:r>
      <w:r w:rsidR="00DC2394">
        <w:t>,</w:t>
      </w:r>
      <w:r w:rsidR="00351641">
        <w:t xml:space="preserve"> it</w:t>
      </w:r>
      <w:r>
        <w:t xml:space="preserve"> would potentially risk restrict</w:t>
      </w:r>
      <w:r w:rsidR="00351641">
        <w:t>i</w:t>
      </w:r>
      <w:r w:rsidR="00DC2394">
        <w:t>ng us more</w:t>
      </w:r>
      <w:r w:rsidR="00351641">
        <w:t xml:space="preserve"> </w:t>
      </w:r>
      <w:r w:rsidR="008D05EF">
        <w:t>in</w:t>
      </w:r>
      <w:r>
        <w:t xml:space="preserve"> our abilities?</w:t>
      </w:r>
    </w:p>
    <w:p w:rsidR="008A1623" w:rsidP="00377C7E">
      <w:pPr>
        <w:pStyle w:val="Answer"/>
      </w:pPr>
      <w:r w:rsidRPr="00377C7E">
        <w:rPr>
          <w:b/>
          <w:i/>
        </w:rPr>
        <w:t>Eve Samson:</w:t>
      </w:r>
      <w:r>
        <w:t xml:space="preserve"> </w:t>
      </w:r>
      <w:r w:rsidR="005C71E7">
        <w:t>I totally agree that you cannot codify what is a proceeding</w:t>
      </w:r>
      <w:r w:rsidR="00B96BC5">
        <w:t>,</w:t>
      </w:r>
      <w:r w:rsidR="005C71E7">
        <w:t xml:space="preserve"> because things change, but the pandemic response was based on the rules. The reason I am able to sit here now and talk to you on Zoom is that the House passed an order allowing the Speaker to authorise </w:t>
      </w:r>
      <w:r w:rsidR="007C30D0">
        <w:t>C</w:t>
      </w:r>
      <w:r w:rsidR="005C71E7">
        <w:t>ommittees to communicate via electronic means. Before that</w:t>
      </w:r>
      <w:r w:rsidR="0019279B">
        <w:t>,</w:t>
      </w:r>
      <w:r w:rsidR="005C71E7">
        <w:t xml:space="preserve"> we would not have been able to meet like this</w:t>
      </w:r>
      <w:r w:rsidR="005A26F1">
        <w:t>. The problem would not have been me appearing</w:t>
      </w:r>
      <w:r w:rsidR="00C87DC8">
        <w:t>,</w:t>
      </w:r>
      <w:r w:rsidR="005A26F1">
        <w:t xml:space="preserve"> because witnesses could videoconference</w:t>
      </w:r>
      <w:r w:rsidR="007C30D0">
        <w:t xml:space="preserve"> in</w:t>
      </w:r>
      <w:r w:rsidR="005A26F1">
        <w:t>;</w:t>
      </w:r>
      <w:r w:rsidR="007C30D0">
        <w:t xml:space="preserve"> it would have been </w:t>
      </w:r>
      <w:r w:rsidR="005A26F1">
        <w:t xml:space="preserve">that </w:t>
      </w:r>
      <w:r w:rsidR="007C30D0">
        <w:t>C</w:t>
      </w:r>
      <w:r w:rsidR="005A26F1">
        <w:t xml:space="preserve">ommittee members could not dial in. While I agree </w:t>
      </w:r>
      <w:r w:rsidR="00B55068">
        <w:t xml:space="preserve">that </w:t>
      </w:r>
      <w:r w:rsidR="005A26F1">
        <w:t>we have to be quite careful</w:t>
      </w:r>
      <w:r w:rsidR="004C62BE">
        <w:t>,</w:t>
      </w:r>
      <w:r w:rsidR="005A26F1">
        <w:t xml:space="preserve"> in this area the effect of not considering the rules is that we are stuck</w:t>
      </w:r>
      <w:r w:rsidR="0019279B">
        <w:t>;</w:t>
      </w:r>
      <w:r w:rsidR="005A26F1">
        <w:t xml:space="preserve"> if we want privilege, we have to have a formal meeting with a transcript </w:t>
      </w:r>
      <w:r w:rsidR="0018425C">
        <w:t xml:space="preserve">if we want to </w:t>
      </w:r>
      <w:r w:rsidR="005A26F1">
        <w:t>be confident that something is privileged.</w:t>
      </w:r>
    </w:p>
    <w:p w:rsidR="009661CB" w:rsidP="00377C7E">
      <w:pPr>
        <w:pStyle w:val="Answer"/>
      </w:pPr>
      <w:r>
        <w:t xml:space="preserve">It is absolutely fine if </w:t>
      </w:r>
      <w:r w:rsidR="008E3FCA">
        <w:t>C</w:t>
      </w:r>
      <w:r>
        <w:t xml:space="preserve">ommittees </w:t>
      </w:r>
      <w:r w:rsidR="0018425C">
        <w:t>think</w:t>
      </w:r>
      <w:r>
        <w:t xml:space="preserve"> that will do</w:t>
      </w:r>
      <w:r w:rsidR="00B55068">
        <w:t>,</w:t>
      </w:r>
      <w:r w:rsidR="00042DE8">
        <w:t xml:space="preserve"> and there is no need for roundtable meetings and they do not need that flexibility, but </w:t>
      </w:r>
      <w:r w:rsidR="008E3FCA">
        <w:t>I think C</w:t>
      </w:r>
      <w:r w:rsidR="00042DE8">
        <w:t>ommittees are already</w:t>
      </w:r>
      <w:r w:rsidR="003E760C">
        <w:t xml:space="preserve"> to an extent</w:t>
      </w:r>
      <w:r w:rsidR="00042DE8">
        <w:t xml:space="preserve"> ch</w:t>
      </w:r>
      <w:r w:rsidR="008E3FCA">
        <w:t>af</w:t>
      </w:r>
      <w:r w:rsidR="00042DE8">
        <w:t xml:space="preserve">ing at the bit about it. It does not come up because </w:t>
      </w:r>
      <w:r w:rsidR="003E760C">
        <w:t>C</w:t>
      </w:r>
      <w:r w:rsidR="00042DE8">
        <w:t>ommittees arrange their business in ways that</w:t>
      </w:r>
      <w:r w:rsidR="003E760C">
        <w:t xml:space="preserve"> </w:t>
      </w:r>
      <w:r w:rsidR="00042DE8">
        <w:t>work within the existing confines. Can I add that I t</w:t>
      </w:r>
      <w:r>
        <w:t>hought</w:t>
      </w:r>
      <w:r w:rsidR="00042DE8">
        <w:t xml:space="preserve"> Chris Bryant’s principles were excellent</w:t>
      </w:r>
      <w:r w:rsidR="006F1E2C">
        <w:t>?</w:t>
      </w:r>
    </w:p>
    <w:p w:rsidR="006C21A5" w:rsidP="0035364A">
      <w:pPr>
        <w:pStyle w:val="Remark"/>
      </w:pPr>
      <w:r w:rsidRPr="009661CB">
        <w:rPr>
          <w:b/>
        </w:rPr>
        <w:t>Chair:</w:t>
      </w:r>
      <w:r>
        <w:t xml:space="preserve"> Thank </w:t>
      </w:r>
      <w:r w:rsidR="006F1E2C">
        <w:t>you. Bernard or Chris, do you want to come in?</w:t>
      </w:r>
    </w:p>
    <w:p w:rsidR="00CD329A" w:rsidP="006C21A5">
      <w:pPr>
        <w:pStyle w:val="Answer"/>
      </w:pPr>
      <w:r w:rsidRPr="006C21A5">
        <w:rPr>
          <w:b/>
          <w:i/>
        </w:rPr>
        <w:t>Sir Bernard Jenkin:</w:t>
      </w:r>
      <w:r>
        <w:t xml:space="preserve"> I agree. I thought the four principles brought out by Chris are absolutely right. To clarify, when Bambos ask</w:t>
      </w:r>
      <w:r w:rsidR="00E72261">
        <w:t>ed</w:t>
      </w:r>
      <w:r>
        <w:t xml:space="preserve"> whether there is anything urgent now</w:t>
      </w:r>
      <w:r w:rsidR="00E72261">
        <w:t>,</w:t>
      </w:r>
      <w:r>
        <w:t xml:space="preserve"> I took it to mean</w:t>
      </w:r>
      <w:r w:rsidR="00E72261">
        <w:t xml:space="preserve"> whether we were</w:t>
      </w:r>
      <w:r>
        <w:t xml:space="preserve"> being attacked by a court in any particular area</w:t>
      </w:r>
      <w:r w:rsidR="00E72261">
        <w:t>.</w:t>
      </w:r>
      <w:r>
        <w:t xml:space="preserve"> I cannot think of anything that has happened recently</w:t>
      </w:r>
      <w:r w:rsidR="00543959">
        <w:t xml:space="preserve">. </w:t>
      </w:r>
      <w:r w:rsidR="00D946A0">
        <w:t>As to whether</w:t>
      </w:r>
      <w:r w:rsidR="00543959">
        <w:t xml:space="preserve"> </w:t>
      </w:r>
      <w:r w:rsidR="00E72261">
        <w:t>C</w:t>
      </w:r>
      <w:r w:rsidR="00543959">
        <w:t xml:space="preserve">ommittees </w:t>
      </w:r>
      <w:r w:rsidR="00011004">
        <w:t>feel that a proceeding they are</w:t>
      </w:r>
      <w:r w:rsidR="00543959">
        <w:t xml:space="preserve"> </w:t>
      </w:r>
      <w:r w:rsidR="00F4176B">
        <w:t>engaged</w:t>
      </w:r>
      <w:r w:rsidR="00C844E3">
        <w:t xml:space="preserve"> in</w:t>
      </w:r>
      <w:r w:rsidR="00F4176B">
        <w:t xml:space="preserve"> i</w:t>
      </w:r>
      <w:r w:rsidR="00011004">
        <w:t>s</w:t>
      </w:r>
      <w:r w:rsidR="00543959">
        <w:t xml:space="preserve"> privileged</w:t>
      </w:r>
      <w:r w:rsidR="00D946A0">
        <w:t xml:space="preserve"> or not</w:t>
      </w:r>
      <w:r w:rsidR="00543959">
        <w:t>, I think that is giving rise to anxiety</w:t>
      </w:r>
      <w:r w:rsidR="00A23511">
        <w:t xml:space="preserve">. </w:t>
      </w:r>
    </w:p>
    <w:p w:rsidR="00C07B85" w:rsidP="006C21A5">
      <w:pPr>
        <w:pStyle w:val="Answer"/>
      </w:pPr>
      <w:r>
        <w:t>The WhatsApp issue was raised recently. I come back to the adage that the message</w:t>
      </w:r>
      <w:r w:rsidR="0054094C">
        <w:t xml:space="preserve"> and</w:t>
      </w:r>
      <w:r>
        <w:t xml:space="preserve"> not the medium is what matters. There needs to be clarity that</w:t>
      </w:r>
      <w:r w:rsidR="00CD329A">
        <w:t>,</w:t>
      </w:r>
      <w:r>
        <w:t xml:space="preserve"> if what you are doing is contributing directly to the work of Parliament</w:t>
      </w:r>
      <w:r w:rsidR="00951681">
        <w:t xml:space="preserve"> and </w:t>
      </w:r>
      <w:r>
        <w:t>will be used in a formal proceeding o</w:t>
      </w:r>
      <w:r w:rsidR="0054094C">
        <w:t xml:space="preserve">f some form, </w:t>
      </w:r>
      <w:r w:rsidR="00B85F35">
        <w:t>i</w:t>
      </w:r>
      <w:r>
        <w:t xml:space="preserve">t should be privileged. </w:t>
      </w:r>
      <w:r w:rsidR="002F4D54">
        <w:t>We want people to feel that</w:t>
      </w:r>
      <w:r w:rsidR="00B66B40">
        <w:t>,</w:t>
      </w:r>
      <w:r w:rsidR="002F4D54">
        <w:t xml:space="preserve"> if they are talking to us in private about things that are the subject of a parliamentary inquiry by a </w:t>
      </w:r>
      <w:r w:rsidR="00951681">
        <w:t>C</w:t>
      </w:r>
      <w:r w:rsidR="002F4D54">
        <w:t>ommittee, what they are saying to us is privileged and they do not need to be subject</w:t>
      </w:r>
      <w:r w:rsidR="00951681">
        <w:t xml:space="preserve"> to</w:t>
      </w:r>
      <w:r w:rsidR="002F4D54">
        <w:t xml:space="preserve"> some controlling injunction</w:t>
      </w:r>
      <w:r w:rsidR="00951681">
        <w:t>. I</w:t>
      </w:r>
      <w:r w:rsidR="002F4D54">
        <w:t xml:space="preserve">t is like speaking to a public inquiry except that they are talking to us in private, or as if they </w:t>
      </w:r>
      <w:r w:rsidR="00951681">
        <w:t>a</w:t>
      </w:r>
      <w:r w:rsidR="002F4D54">
        <w:t>re talking in court but they are talking to us in private. They should have that freedom of speech.</w:t>
      </w:r>
    </w:p>
    <w:p w:rsidR="00BE4AF5" w:rsidP="00C07B85">
      <w:pPr>
        <w:pStyle w:val="Question"/>
      </w:pPr>
      <w:r w:rsidRPr="00C07B85">
        <w:rPr>
          <w:b/>
        </w:rPr>
        <w:t>Nigel Mills:</w:t>
      </w:r>
      <w:r>
        <w:t xml:space="preserve"> Can I get clear in my head all the situations where we think there might be a bit of uncertainty</w:t>
      </w:r>
      <w:r w:rsidR="002D47E0">
        <w:t>?</w:t>
      </w:r>
      <w:r>
        <w:t xml:space="preserve"> </w:t>
      </w:r>
      <w:r w:rsidR="002D47E0">
        <w:t>I want to</w:t>
      </w:r>
      <w:r>
        <w:t xml:space="preserve"> ask about video evidence</w:t>
      </w:r>
      <w:r w:rsidR="002D47E0">
        <w:t>.</w:t>
      </w:r>
      <w:r>
        <w:t xml:space="preserve"> I think the Petitions Committee raised it. Is th</w:t>
      </w:r>
      <w:r w:rsidR="00B70B8A">
        <w:t>at</w:t>
      </w:r>
      <w:r>
        <w:t xml:space="preserve"> where someone</w:t>
      </w:r>
      <w:r w:rsidR="00392BA5">
        <w:t>,</w:t>
      </w:r>
      <w:r>
        <w:t xml:space="preserve"> rather than submitting written evidence</w:t>
      </w:r>
      <w:r w:rsidR="00392BA5">
        <w:t>,</w:t>
      </w:r>
      <w:r>
        <w:t xml:space="preserve"> submits a video of themselves making a presentation or speaking about </w:t>
      </w:r>
      <w:r>
        <w:t>a subject</w:t>
      </w:r>
      <w:r w:rsidR="00392BA5">
        <w:t>? Is</w:t>
      </w:r>
      <w:r>
        <w:t xml:space="preserve"> the big concern we have ther</w:t>
      </w:r>
      <w:r w:rsidR="00AF0255">
        <w:t xml:space="preserve">e </w:t>
      </w:r>
      <w:r>
        <w:t xml:space="preserve">that technically </w:t>
      </w:r>
      <w:r w:rsidR="00392BA5">
        <w:t xml:space="preserve">that </w:t>
      </w:r>
      <w:r>
        <w:t xml:space="preserve">video is not covered by privilege, but if it had been </w:t>
      </w:r>
      <w:r w:rsidR="00392BA5">
        <w:t>trans</w:t>
      </w:r>
      <w:r>
        <w:t xml:space="preserve">cribed and sent </w:t>
      </w:r>
      <w:r w:rsidR="00392BA5">
        <w:t xml:space="preserve">in </w:t>
      </w:r>
      <w:r>
        <w:t>written form it would be? Eve, you are nodding.</w:t>
      </w:r>
    </w:p>
    <w:p w:rsidR="007D3AFB" w:rsidP="00BE4AF5">
      <w:pPr>
        <w:pStyle w:val="Answer"/>
      </w:pPr>
      <w:r w:rsidRPr="00BE4AF5">
        <w:rPr>
          <w:b/>
          <w:i/>
        </w:rPr>
        <w:t>Eve Samson:</w:t>
      </w:r>
      <w:r>
        <w:t xml:space="preserve"> </w:t>
      </w:r>
      <w:r w:rsidR="006B7570">
        <w:t xml:space="preserve">Yes, </w:t>
      </w:r>
      <w:r>
        <w:t>I think that is the case, although I have to</w:t>
      </w:r>
      <w:r w:rsidR="0031035B">
        <w:t xml:space="preserve"> raise a caution because t</w:t>
      </w:r>
      <w:r>
        <w:t xml:space="preserve">here are two issues. One </w:t>
      </w:r>
      <w:r w:rsidR="00D05399">
        <w:t>is the privilege attached to video evidence</w:t>
      </w:r>
      <w:r w:rsidR="0031035B">
        <w:t>.</w:t>
      </w:r>
      <w:r w:rsidR="00D05399">
        <w:t xml:space="preserve"> I do not think there would be any problem if the House just said, “Yes, we accept video evidence.” The other thing is publishing it</w:t>
      </w:r>
      <w:r w:rsidR="00C87F01">
        <w:t>, which technically is</w:t>
      </w:r>
      <w:r w:rsidR="00D05399">
        <w:t xml:space="preserve"> harder than you </w:t>
      </w:r>
      <w:r w:rsidR="00A91644">
        <w:t xml:space="preserve">would </w:t>
      </w:r>
      <w:r w:rsidR="00D05399">
        <w:t>think</w:t>
      </w:r>
      <w:r w:rsidR="0031035B">
        <w:t>,</w:t>
      </w:r>
      <w:r w:rsidR="00D05399">
        <w:t xml:space="preserve"> but that is </w:t>
      </w:r>
      <w:r w:rsidR="00A91644">
        <w:t>different—</w:t>
      </w:r>
      <w:r w:rsidR="00D05399">
        <w:t>a second-order question</w:t>
      </w:r>
      <w:r w:rsidR="00753311">
        <w:t>. W</w:t>
      </w:r>
      <w:r w:rsidR="00D05399">
        <w:t xml:space="preserve">e could not </w:t>
      </w:r>
      <w:r w:rsidR="00065EC6">
        <w:t xml:space="preserve">even </w:t>
      </w:r>
      <w:r w:rsidR="00D05399">
        <w:t>be certain</w:t>
      </w:r>
      <w:r w:rsidR="00A91644">
        <w:t>,</w:t>
      </w:r>
      <w:r w:rsidR="00D05399">
        <w:t xml:space="preserve"> as it stands</w:t>
      </w:r>
      <w:r w:rsidR="00A91644">
        <w:t>,</w:t>
      </w:r>
      <w:r w:rsidR="00D05399">
        <w:t xml:space="preserve"> that the House would consider video evidence</w:t>
      </w:r>
      <w:r w:rsidR="00753311">
        <w:t xml:space="preserve"> to be</w:t>
      </w:r>
      <w:r w:rsidR="00D05399">
        <w:t xml:space="preserve"> privileged.</w:t>
      </w:r>
    </w:p>
    <w:p w:rsidR="005A37D0" w:rsidP="007D3AFB">
      <w:pPr>
        <w:pStyle w:val="Answer"/>
      </w:pPr>
      <w:r w:rsidRPr="007D3AFB">
        <w:rPr>
          <w:b/>
          <w:i/>
        </w:rPr>
        <w:t>Sir Bernard Jenkin:</w:t>
      </w:r>
      <w:r>
        <w:t xml:space="preserve"> I am very happy for you to have the letter that the Petitions Committee sent</w:t>
      </w:r>
      <w:r w:rsidR="00753311">
        <w:t xml:space="preserve">. It talks about </w:t>
      </w:r>
      <w:r>
        <w:t xml:space="preserve">hybrid and virtual </w:t>
      </w:r>
      <w:r w:rsidR="00753311">
        <w:t>C</w:t>
      </w:r>
      <w:r>
        <w:t xml:space="preserve">ommittee proceedings making it easier for </w:t>
      </w:r>
      <w:r w:rsidR="00D45A4B">
        <w:t>C</w:t>
      </w:r>
      <w:r>
        <w:t>ommittees to hear from witnesses who have been reluctant or unable to come to Westminster. Bear in mind this is very much about giving the public access to Parliament</w:t>
      </w:r>
      <w:r w:rsidR="00E61BD6">
        <w:t>:</w:t>
      </w:r>
      <w:r>
        <w:t xml:space="preserve"> </w:t>
      </w:r>
      <w:r w:rsidR="00D45A4B">
        <w:t>“</w:t>
      </w:r>
      <w:r w:rsidR="00443E22">
        <w:t>For p</w:t>
      </w:r>
      <w:r>
        <w:t xml:space="preserve">etitioners who may want to tell us their story but not be part of detailed scrutiny of </w:t>
      </w:r>
      <w:r w:rsidR="00C85492">
        <w:t xml:space="preserve">policy proposals it </w:t>
      </w:r>
      <w:r w:rsidR="00443E22">
        <w:t>has been</w:t>
      </w:r>
      <w:r w:rsidR="00C85492">
        <w:t xml:space="preserve"> possible </w:t>
      </w:r>
      <w:r w:rsidR="00443E22">
        <w:t xml:space="preserve">to hold </w:t>
      </w:r>
      <w:r w:rsidR="00E61BD6">
        <w:t xml:space="preserve">various </w:t>
      </w:r>
      <w:r w:rsidR="00C85492">
        <w:t>panels with them online</w:t>
      </w:r>
      <w:r w:rsidR="00443E22">
        <w:t>.”</w:t>
      </w:r>
      <w:r w:rsidR="00C85492">
        <w:t xml:space="preserve"> This would seem to be a good thing for the Petitions Committee to be able to do, but if </w:t>
      </w:r>
      <w:r w:rsidR="00D5463C">
        <w:t>they do</w:t>
      </w:r>
      <w:r w:rsidR="00C85492">
        <w:t xml:space="preserve"> that within the present framework </w:t>
      </w:r>
      <w:r w:rsidR="00D5463C">
        <w:t>i</w:t>
      </w:r>
      <w:r w:rsidR="00C85492">
        <w:t xml:space="preserve">t is not privileged. Whether </w:t>
      </w:r>
      <w:r w:rsidR="00443E22">
        <w:t xml:space="preserve">or not </w:t>
      </w:r>
      <w:r w:rsidR="00EF5BED">
        <w:t>they</w:t>
      </w:r>
      <w:r w:rsidR="00C85492">
        <w:t xml:space="preserve"> choose to publish that is a separate matter. I imagine they are not published</w:t>
      </w:r>
      <w:r w:rsidR="005C65D8">
        <w:t>, but it would be nice to be able to assure members of the public that</w:t>
      </w:r>
      <w:r w:rsidR="006F2C19">
        <w:t xml:space="preserve"> they</w:t>
      </w:r>
      <w:r w:rsidR="005C65D8">
        <w:t xml:space="preserve"> can raise </w:t>
      </w:r>
      <w:r w:rsidR="006F2C19">
        <w:t>their issues.</w:t>
      </w:r>
      <w:r w:rsidR="005C65D8">
        <w:t xml:space="preserve"> Suppose it </w:t>
      </w:r>
      <w:r w:rsidR="006F2C19">
        <w:t>is</w:t>
      </w:r>
      <w:r w:rsidR="005C65D8">
        <w:t xml:space="preserve"> a petition about fire safety in tower blocks and the negligence of local authorities or fire authorities. </w:t>
      </w:r>
      <w:r w:rsidR="006F2C19">
        <w:t>H</w:t>
      </w:r>
      <w:r w:rsidR="005C65D8">
        <w:t>aving petitioned for a debate in Parliament</w:t>
      </w:r>
      <w:r w:rsidR="006F2C19">
        <w:t>, they do not want to be in a position where</w:t>
      </w:r>
      <w:r w:rsidR="005C65D8">
        <w:t xml:space="preserve"> they could be sued for what </w:t>
      </w:r>
      <w:r>
        <w:t>they said in private to a Select Committee.</w:t>
      </w:r>
    </w:p>
    <w:p w:rsidR="005A26F1" w:rsidP="005A37D0">
      <w:pPr>
        <w:pStyle w:val="Answer"/>
      </w:pPr>
      <w:r w:rsidRPr="005A37D0">
        <w:rPr>
          <w:b/>
          <w:i/>
        </w:rPr>
        <w:t>Chris Bryant:</w:t>
      </w:r>
      <w:r>
        <w:t xml:space="preserve"> </w:t>
      </w:r>
      <w:r w:rsidR="00F20DFB">
        <w:t>T</w:t>
      </w:r>
      <w:r>
        <w:t xml:space="preserve">he Foreign Affairs Committee regularly </w:t>
      </w:r>
      <w:r w:rsidR="00F20DFB">
        <w:t>holds</w:t>
      </w:r>
      <w:r>
        <w:t xml:space="preserve"> a formal session every week, broadly speaking, but it probably has about five or six informal sessions when</w:t>
      </w:r>
      <w:r w:rsidR="005655EC">
        <w:t xml:space="preserve"> the </w:t>
      </w:r>
      <w:r w:rsidR="00D308B8">
        <w:t>C</w:t>
      </w:r>
      <w:r w:rsidR="005655EC">
        <w:t xml:space="preserve">hair meets the ambassador of </w:t>
      </w:r>
      <w:r w:rsidR="00793B14">
        <w:t>X,</w:t>
      </w:r>
      <w:r w:rsidR="00F20DFB">
        <w:t xml:space="preserve"> and </w:t>
      </w:r>
      <w:r w:rsidR="00793B14">
        <w:t>i</w:t>
      </w:r>
      <w:r w:rsidR="00F20DFB">
        <w:t>t</w:t>
      </w:r>
      <w:r w:rsidR="005655EC">
        <w:t xml:space="preserve"> is an informal discussion. I would not want all of those meetings automatically to have parliamentary privilege attached to them. There needs to be a mechanism whereby if you want to make those</w:t>
      </w:r>
      <w:r w:rsidR="00793B14">
        <w:t>, in a sense,</w:t>
      </w:r>
      <w:r w:rsidR="005655EC">
        <w:t xml:space="preserve"> more formal</w:t>
      </w:r>
      <w:r w:rsidR="00793B14">
        <w:t>,</w:t>
      </w:r>
      <w:r w:rsidR="003E7A8C">
        <w:t xml:space="preserve"> </w:t>
      </w:r>
      <w:r w:rsidR="005655EC">
        <w:t>you do so</w:t>
      </w:r>
      <w:r w:rsidR="00CC3C22">
        <w:t>. It</w:t>
      </w:r>
      <w:r w:rsidR="005655EC">
        <w:t xml:space="preserve"> goes back to my four principles; otherwise, it w</w:t>
      </w:r>
      <w:r w:rsidR="006074C5">
        <w:t>ill</w:t>
      </w:r>
      <w:r w:rsidR="005655EC">
        <w:t xml:space="preserve"> restrict the free flow of information that can happen in those kinds of informal meetings</w:t>
      </w:r>
      <w:r w:rsidR="006074C5">
        <w:t>,</w:t>
      </w:r>
      <w:r w:rsidR="009D5D58">
        <w:t xml:space="preserve"> and I think it confuses the message.</w:t>
      </w:r>
    </w:p>
    <w:p w:rsidR="00114A46" w:rsidP="005A37D0">
      <w:pPr>
        <w:pStyle w:val="Answer"/>
      </w:pPr>
      <w:r>
        <w:t xml:space="preserve">The other </w:t>
      </w:r>
      <w:r w:rsidR="00CC3C22">
        <w:t>thing</w:t>
      </w:r>
      <w:r>
        <w:t xml:space="preserve"> I am nervous about is that sometimes parliamentary privilege works enormously to our advantage</w:t>
      </w:r>
      <w:r w:rsidR="00CC3C22">
        <w:t>,</w:t>
      </w:r>
      <w:r>
        <w:t xml:space="preserve"> because people will say things in a </w:t>
      </w:r>
      <w:r w:rsidR="00CC3C22">
        <w:t>C</w:t>
      </w:r>
      <w:r>
        <w:t>ommittee meeting</w:t>
      </w:r>
      <w:r w:rsidR="00CC3C22">
        <w:t xml:space="preserve"> that</w:t>
      </w:r>
      <w:r>
        <w:t xml:space="preserve"> they might not say anywhere else, but sometimes it means they cannot </w:t>
      </w:r>
      <w:r w:rsidR="00CC3C22">
        <w:t xml:space="preserve">then </w:t>
      </w:r>
      <w:r>
        <w:t xml:space="preserve">be questioned about what they have said in that </w:t>
      </w:r>
      <w:r w:rsidR="003C4A7D">
        <w:t>C</w:t>
      </w:r>
      <w:r>
        <w:t>ommittee anywhere else, including</w:t>
      </w:r>
      <w:r w:rsidR="00A43B49">
        <w:t xml:space="preserve"> in</w:t>
      </w:r>
      <w:r>
        <w:t xml:space="preserve"> a court of law</w:t>
      </w:r>
      <w:r>
        <w:t xml:space="preserve"> or </w:t>
      </w:r>
      <w:r w:rsidR="00A43B49">
        <w:t xml:space="preserve">a </w:t>
      </w:r>
      <w:r>
        <w:t>judge-led inquiry. I am only asking a question, but I wonder whether there is a need for Parliament to be able to say, “In this particular regard</w:t>
      </w:r>
      <w:r w:rsidR="00293A9A">
        <w:t>,</w:t>
      </w:r>
      <w:r>
        <w:t xml:space="preserve"> we waive our privilege.” Eve can now tear chunks out of me.</w:t>
      </w:r>
    </w:p>
    <w:p w:rsidR="006929E3" w:rsidP="00114A46">
      <w:pPr>
        <w:pStyle w:val="Answer"/>
      </w:pPr>
      <w:r w:rsidRPr="00114A46">
        <w:rPr>
          <w:b/>
          <w:i/>
        </w:rPr>
        <w:t>Eve Samson:</w:t>
      </w:r>
      <w:r>
        <w:t xml:space="preserve"> </w:t>
      </w:r>
      <w:r w:rsidR="00F6770D">
        <w:t xml:space="preserve">They tried waiving privilege in the Defamation Act and they </w:t>
      </w:r>
      <w:r w:rsidR="003C4A7D">
        <w:t>re</w:t>
      </w:r>
      <w:r w:rsidR="00F6770D">
        <w:t>pealed it. It is difficult</w:t>
      </w:r>
      <w:r w:rsidR="003C4A7D">
        <w:t xml:space="preserve">, but </w:t>
      </w:r>
      <w:r w:rsidR="00F6770D">
        <w:t xml:space="preserve">those are problems with the current system; they are not about this. </w:t>
      </w:r>
      <w:r w:rsidR="00B83356">
        <w:t>As regards</w:t>
      </w:r>
      <w:r w:rsidR="00F6770D">
        <w:t xml:space="preserve"> informal meetings </w:t>
      </w:r>
      <w:r w:rsidR="00B83356">
        <w:t>with C</w:t>
      </w:r>
      <w:r w:rsidR="00F6770D">
        <w:t xml:space="preserve">hairs, </w:t>
      </w:r>
      <w:r w:rsidR="00B83356">
        <w:t xml:space="preserve">there is the quorum mechanism; </w:t>
      </w:r>
      <w:r>
        <w:t>a C</w:t>
      </w:r>
      <w:r w:rsidR="00F6770D">
        <w:t xml:space="preserve">ommittee meeting is not a formal proceeding unless </w:t>
      </w:r>
      <w:r>
        <w:t>it</w:t>
      </w:r>
      <w:r w:rsidR="00BE3965">
        <w:t xml:space="preserve"> is quorate. I think that is quite an important protection.</w:t>
      </w:r>
    </w:p>
    <w:p w:rsidR="0095222B" w:rsidP="00114A46">
      <w:pPr>
        <w:pStyle w:val="Answer"/>
      </w:pPr>
      <w:r>
        <w:t>You could go further</w:t>
      </w:r>
      <w:r w:rsidR="006929E3">
        <w:t>.</w:t>
      </w:r>
      <w:r w:rsidR="00457085">
        <w:t xml:space="preserve"> S</w:t>
      </w:r>
      <w:r>
        <w:t xml:space="preserve">ome </w:t>
      </w:r>
      <w:r w:rsidR="006929E3">
        <w:t>C</w:t>
      </w:r>
      <w:r>
        <w:t>ommittees have experimented with rapporteurs to go off and look at things in depth. You could say that things done by rapporteurs should count as privilege, but we have never gone that far</w:t>
      </w:r>
      <w:r w:rsidR="00AB1D30">
        <w:t>,</w:t>
      </w:r>
      <w:r>
        <w:t xml:space="preserve"> and I am not sure I would be happy about that.</w:t>
      </w:r>
      <w:r w:rsidR="0034774E">
        <w:t xml:space="preserve"> T</w:t>
      </w:r>
      <w:r>
        <w:t>he fact</w:t>
      </w:r>
      <w:r w:rsidR="00E57B69">
        <w:t xml:space="preserve"> that</w:t>
      </w:r>
      <w:r>
        <w:t xml:space="preserve"> it is done officially by a </w:t>
      </w:r>
      <w:r w:rsidR="001C7DF3">
        <w:t>C</w:t>
      </w:r>
      <w:r>
        <w:t xml:space="preserve">ommittee </w:t>
      </w:r>
      <w:r>
        <w:t>really does matter.</w:t>
      </w:r>
    </w:p>
    <w:p w:rsidR="0095222B" w:rsidP="0095222B">
      <w:pPr>
        <w:pStyle w:val="Answer"/>
      </w:pPr>
      <w:r w:rsidRPr="0095222B">
        <w:rPr>
          <w:b/>
          <w:i/>
        </w:rPr>
        <w:t>Chris Bryant:</w:t>
      </w:r>
      <w:r>
        <w:t xml:space="preserve"> I think it requires an express decision </w:t>
      </w:r>
      <w:r w:rsidR="0034774E">
        <w:t>of</w:t>
      </w:r>
      <w:r>
        <w:t xml:space="preserve"> a </w:t>
      </w:r>
      <w:r w:rsidR="001C7DF3">
        <w:t>C</w:t>
      </w:r>
      <w:r>
        <w:t>ommittee.</w:t>
      </w:r>
    </w:p>
    <w:p w:rsidR="0095222B" w:rsidP="0095222B">
      <w:pPr>
        <w:pStyle w:val="Answer"/>
      </w:pPr>
      <w:r w:rsidRPr="0095222B">
        <w:rPr>
          <w:b/>
          <w:i/>
        </w:rPr>
        <w:t>Eve Samson:</w:t>
      </w:r>
      <w:r>
        <w:t xml:space="preserve"> Precisely.</w:t>
      </w:r>
    </w:p>
    <w:p w:rsidR="00967195" w:rsidP="0095222B">
      <w:pPr>
        <w:pStyle w:val="Answer"/>
      </w:pPr>
      <w:r w:rsidRPr="0095222B">
        <w:rPr>
          <w:b/>
          <w:i/>
        </w:rPr>
        <w:t>Sir Bernard Jenkin:</w:t>
      </w:r>
      <w:r>
        <w:t xml:space="preserve"> I agree with the last point. On the question of waiving privilege, </w:t>
      </w:r>
      <w:r w:rsidR="00E56C26">
        <w:t>this is dangerous because it could lead a court to feel that privilege should have been waived in a certain matter and it was not, and we are into a new ballgame.</w:t>
      </w:r>
    </w:p>
    <w:p w:rsidR="005E2BB6" w:rsidP="0095222B">
      <w:pPr>
        <w:pStyle w:val="Answer"/>
      </w:pPr>
      <w:r>
        <w:t>It is important to be very clear ab</w:t>
      </w:r>
      <w:r w:rsidR="00967195">
        <w:t>o</w:t>
      </w:r>
      <w:r>
        <w:t>ut what privilege actually does. It protects what you say under privilege</w:t>
      </w:r>
      <w:r w:rsidR="0099196A">
        <w:t>. I</w:t>
      </w:r>
      <w:r>
        <w:t xml:space="preserve">t does not prevent you </w:t>
      </w:r>
      <w:r w:rsidR="00A33B27">
        <w:t xml:space="preserve">from </w:t>
      </w:r>
      <w:r>
        <w:t>being cross-examined on the same matters in a different forum</w:t>
      </w:r>
      <w:r w:rsidR="003D2FFC">
        <w:t>; it just means that</w:t>
      </w:r>
      <w:r w:rsidR="0030439F">
        <w:t xml:space="preserve"> </w:t>
      </w:r>
      <w:r w:rsidR="0099196A">
        <w:t>they cannot use</w:t>
      </w:r>
      <w:r w:rsidR="003D2FFC">
        <w:t xml:space="preserve"> the words you use under privilege </w:t>
      </w:r>
      <w:r w:rsidR="0030439F">
        <w:t xml:space="preserve">as </w:t>
      </w:r>
      <w:r w:rsidR="003D2FFC">
        <w:t>the basis of any evidence for a prosecution, for example</w:t>
      </w:r>
      <w:r w:rsidR="0030439F">
        <w:t>. I</w:t>
      </w:r>
      <w:r w:rsidR="003D2FFC">
        <w:t>t does not immunise you from prosecution. If you incriminate yourself under privilege</w:t>
      </w:r>
      <w:r w:rsidR="00CF0233">
        <w:t>,</w:t>
      </w:r>
      <w:r w:rsidR="003D2FFC">
        <w:t xml:space="preserve"> it means you have not incriminated yourself in a court, and if you are invited to incriminate yourself in a court you can </w:t>
      </w:r>
      <w:r w:rsidR="00834005">
        <w:t>incriminate yourself</w:t>
      </w:r>
      <w:r w:rsidR="003D2FFC">
        <w:t xml:space="preserve"> by using the same words, or you can refuse to say and the court can </w:t>
      </w:r>
      <w:r>
        <w:t>draw whatever inference it likes from</w:t>
      </w:r>
      <w:r w:rsidR="0067553C">
        <w:t xml:space="preserve"> th</w:t>
      </w:r>
      <w:r w:rsidR="00834005">
        <w:t>e fact that you refused to say</w:t>
      </w:r>
      <w:r w:rsidR="0067553C">
        <w:t>,</w:t>
      </w:r>
      <w:r>
        <w:t xml:space="preserve"> but it cannot use the words you uttered under privilege as evidence against you. That is the difference. It does not prevent anybody from doing anything they would otherwise do</w:t>
      </w:r>
      <w:r w:rsidR="00A84D6C">
        <w:t>,</w:t>
      </w:r>
      <w:r>
        <w:t xml:space="preserve"> had they not said anything under privilege.</w:t>
      </w:r>
    </w:p>
    <w:p w:rsidR="00424FD0" w:rsidP="005E2BB6">
      <w:pPr>
        <w:pStyle w:val="Answer"/>
      </w:pPr>
      <w:r w:rsidRPr="005E2BB6">
        <w:rPr>
          <w:b/>
          <w:i/>
        </w:rPr>
        <w:t>Eve Samson:</w:t>
      </w:r>
      <w:r>
        <w:t xml:space="preserve"> </w:t>
      </w:r>
      <w:r w:rsidR="00F3385F">
        <w:t xml:space="preserve">If you tell a </w:t>
      </w:r>
      <w:r w:rsidR="0050002B">
        <w:t>C</w:t>
      </w:r>
      <w:r w:rsidR="00F3385F">
        <w:t>ommittee that you have buried a body under a patio</w:t>
      </w:r>
      <w:r w:rsidR="00A84D6C">
        <w:t>,</w:t>
      </w:r>
      <w:r w:rsidR="00F3385F">
        <w:t xml:space="preserve"> it does not stop the police digging up the patio</w:t>
      </w:r>
      <w:r>
        <w:t>.</w:t>
      </w:r>
    </w:p>
    <w:p w:rsidR="00424FD0" w:rsidP="00424FD0">
      <w:pPr>
        <w:pStyle w:val="Answer"/>
      </w:pPr>
      <w:r w:rsidRPr="00424FD0">
        <w:rPr>
          <w:b/>
          <w:i/>
        </w:rPr>
        <w:t>Chris Bryant:</w:t>
      </w:r>
      <w:r>
        <w:t xml:space="preserve"> But if you tell a </w:t>
      </w:r>
      <w:r w:rsidR="0050002B">
        <w:t>C</w:t>
      </w:r>
      <w:r>
        <w:t xml:space="preserve">ommittee that you </w:t>
      </w:r>
      <w:r w:rsidR="00D875C4">
        <w:t>paid</w:t>
      </w:r>
      <w:r>
        <w:t xml:space="preserve"> police officers for information it means that Lord Justice Leveson cannot ask you about it. That was his decision.</w:t>
      </w:r>
    </w:p>
    <w:p w:rsidR="00424FD0" w:rsidP="00424FD0">
      <w:pPr>
        <w:pStyle w:val="Answer"/>
      </w:pPr>
      <w:r w:rsidRPr="00424FD0">
        <w:rPr>
          <w:b/>
          <w:i/>
        </w:rPr>
        <w:t>Eve Samson:</w:t>
      </w:r>
      <w:r>
        <w:t xml:space="preserve"> Perfectly true.</w:t>
      </w:r>
    </w:p>
    <w:p w:rsidR="004E2DD4" w:rsidP="00424FD0">
      <w:pPr>
        <w:pStyle w:val="Question"/>
      </w:pPr>
      <w:r w:rsidRPr="00424FD0">
        <w:rPr>
          <w:b/>
        </w:rPr>
        <w:t>Nigel Mills:</w:t>
      </w:r>
      <w:r>
        <w:t xml:space="preserve"> </w:t>
      </w:r>
      <w:r>
        <w:t xml:space="preserve">We </w:t>
      </w:r>
      <w:r w:rsidR="007B1AB8">
        <w:t>went</w:t>
      </w:r>
      <w:r>
        <w:t xml:space="preserve"> off on a tangent</w:t>
      </w:r>
      <w:r w:rsidR="007B1AB8">
        <w:t>.</w:t>
      </w:r>
      <w:r>
        <w:t xml:space="preserve"> I was asking about a video. To explore that question further, if someone submits video evidence and the </w:t>
      </w:r>
      <w:r w:rsidR="007B1AB8">
        <w:t>C</w:t>
      </w:r>
      <w:r>
        <w:t>ommittee transcribes it and regard</w:t>
      </w:r>
      <w:r w:rsidR="007B1AB8">
        <w:t>s</w:t>
      </w:r>
      <w:r>
        <w:t xml:space="preserve"> that</w:t>
      </w:r>
      <w:r w:rsidR="00A71138">
        <w:t xml:space="preserve"> written transcript</w:t>
      </w:r>
      <w:r>
        <w:t xml:space="preserve"> as written evidence, presumably that would be okay</w:t>
      </w:r>
      <w:r w:rsidR="007B1AB8">
        <w:t>,</w:t>
      </w:r>
      <w:r>
        <w:t xml:space="preserve"> or would the video itself still not be covered by privilege but the transcript might be?</w:t>
      </w:r>
    </w:p>
    <w:p w:rsidR="00091101" w:rsidP="004E2DD4">
      <w:pPr>
        <w:pStyle w:val="Answer"/>
      </w:pPr>
      <w:r w:rsidRPr="004E2DD4">
        <w:rPr>
          <w:b/>
          <w:i/>
        </w:rPr>
        <w:t>Eve Samson:</w:t>
      </w:r>
      <w:r>
        <w:t xml:space="preserve"> </w:t>
      </w:r>
      <w:r w:rsidR="00BC7CB5">
        <w:t xml:space="preserve">The trouble </w:t>
      </w:r>
      <w:r w:rsidR="001257F8">
        <w:t>t</w:t>
      </w:r>
      <w:r w:rsidR="00BC7CB5">
        <w:t xml:space="preserve">here is that lots of things </w:t>
      </w:r>
      <w:r w:rsidR="001257F8">
        <w:t xml:space="preserve">are </w:t>
      </w:r>
      <w:r w:rsidR="00BC7CB5">
        <w:t xml:space="preserve">going on that are quite hard to disentangle. </w:t>
      </w:r>
      <w:r w:rsidR="001257F8">
        <w:t>Y</w:t>
      </w:r>
      <w:r w:rsidR="00BC7CB5">
        <w:t>ou have inherent privilege for what are proceedings</w:t>
      </w:r>
      <w:r w:rsidR="0038704E">
        <w:t>,</w:t>
      </w:r>
      <w:r w:rsidR="00BC7CB5">
        <w:t xml:space="preserve"> which is expressed in statutory form by the Bill of Rights</w:t>
      </w:r>
      <w:r w:rsidR="00D7132D">
        <w:t xml:space="preserve">, which is that proceedings in Parliament shall not be </w:t>
      </w:r>
      <w:r w:rsidR="00BC6A96">
        <w:t>“</w:t>
      </w:r>
      <w:r w:rsidR="00D7132D">
        <w:t xml:space="preserve">impeached or questioned in any </w:t>
      </w:r>
      <w:r w:rsidR="0010361C">
        <w:t>c</w:t>
      </w:r>
      <w:r w:rsidR="00D7132D">
        <w:t xml:space="preserve">ourt or </w:t>
      </w:r>
      <w:r w:rsidR="0010361C">
        <w:t>p</w:t>
      </w:r>
      <w:r w:rsidR="00D7132D">
        <w:t>lace out of Parliament,</w:t>
      </w:r>
      <w:r w:rsidR="00BC6A96">
        <w:t>”</w:t>
      </w:r>
      <w:r w:rsidR="00D7132D">
        <w:t xml:space="preserve"> but that does not protect the publication of proceedings</w:t>
      </w:r>
      <w:r w:rsidR="006C443F">
        <w:t>,</w:t>
      </w:r>
      <w:r w:rsidR="00075590">
        <w:t xml:space="preserve"> which is</w:t>
      </w:r>
      <w:r w:rsidR="006C443F">
        <w:t xml:space="preserve"> protected by</w:t>
      </w:r>
      <w:r w:rsidR="00D7132D">
        <w:t xml:space="preserve"> the 1840 Act. </w:t>
      </w:r>
      <w:r>
        <w:t>W</w:t>
      </w:r>
      <w:r w:rsidR="006246EA">
        <w:t xml:space="preserve">hile these things remain within the </w:t>
      </w:r>
      <w:r>
        <w:t>C</w:t>
      </w:r>
      <w:r w:rsidR="006246EA">
        <w:t>ommittee</w:t>
      </w:r>
      <w:r w:rsidR="006C443F">
        <w:t>,</w:t>
      </w:r>
      <w:r w:rsidR="006246EA">
        <w:t xml:space="preserve"> and only the </w:t>
      </w:r>
      <w:r>
        <w:t>C</w:t>
      </w:r>
      <w:r w:rsidR="006246EA">
        <w:t xml:space="preserve">ommittee and </w:t>
      </w:r>
      <w:r w:rsidR="00051E6A">
        <w:t xml:space="preserve">the </w:t>
      </w:r>
      <w:r w:rsidR="006246EA">
        <w:t>witness know about them</w:t>
      </w:r>
      <w:r>
        <w:t>,</w:t>
      </w:r>
      <w:r w:rsidR="006246EA">
        <w:t xml:space="preserve"> in a way it does not matter whether they are privilege</w:t>
      </w:r>
      <w:r>
        <w:t>d</w:t>
      </w:r>
      <w:r w:rsidR="006246EA">
        <w:t xml:space="preserve"> or not if the </w:t>
      </w:r>
      <w:r w:rsidR="003614E0">
        <w:t>C</w:t>
      </w:r>
      <w:r w:rsidR="006246EA">
        <w:t>ommittee behaves responsibly</w:t>
      </w:r>
      <w:r>
        <w:t>. I</w:t>
      </w:r>
      <w:r w:rsidR="006246EA">
        <w:t>t is only when somebody else knows about it that it becomes an issue.</w:t>
      </w:r>
    </w:p>
    <w:p w:rsidR="002B335A" w:rsidP="004E2DD4">
      <w:pPr>
        <w:pStyle w:val="Answer"/>
      </w:pPr>
      <w:r>
        <w:t>The answer to your question, assuming publication, is that you could publish</w:t>
      </w:r>
      <w:r w:rsidR="00091101">
        <w:t xml:space="preserve"> the transcription</w:t>
      </w:r>
      <w:r>
        <w:t xml:space="preserve"> and it would be protected under the 1840 Act</w:t>
      </w:r>
      <w:r w:rsidR="00455D6A">
        <w:t>. Your video would not be protected, not because the 1840 Act does not extend to videos</w:t>
      </w:r>
      <w:r w:rsidR="00A864BB">
        <w:t>, b</w:t>
      </w:r>
      <w:r w:rsidR="00455D6A">
        <w:t>ecause we think the wording of the Act is such that it would extend to videos</w:t>
      </w:r>
      <w:r w:rsidR="00A864BB">
        <w:t xml:space="preserve">, but </w:t>
      </w:r>
      <w:r w:rsidR="00455D6A">
        <w:t>because the House has not said</w:t>
      </w:r>
      <w:r>
        <w:t xml:space="preserve"> it is</w:t>
      </w:r>
      <w:r w:rsidR="00455D6A">
        <w:t xml:space="preserve"> happy with videos being proceedings</w:t>
      </w:r>
      <w:r w:rsidR="00A864BB">
        <w:t>—</w:t>
      </w:r>
      <w:r>
        <w:t>I think.</w:t>
      </w:r>
    </w:p>
    <w:p w:rsidR="002B335A" w:rsidP="002B335A">
      <w:pPr>
        <w:pStyle w:val="Question"/>
      </w:pPr>
      <w:r w:rsidRPr="002B335A">
        <w:rPr>
          <w:b/>
        </w:rPr>
        <w:t>Nigel Mills:</w:t>
      </w:r>
      <w:r>
        <w:t xml:space="preserve"> </w:t>
      </w:r>
      <w:r w:rsidR="00C95189">
        <w:t>What if</w:t>
      </w:r>
      <w:r>
        <w:t xml:space="preserve"> the House said it </w:t>
      </w:r>
      <w:r w:rsidR="00C95189">
        <w:t>was</w:t>
      </w:r>
      <w:r>
        <w:t xml:space="preserve"> happy to accept video or recorded evidence rather than written evidence</w:t>
      </w:r>
      <w:r w:rsidR="00C95189">
        <w:t>?</w:t>
      </w:r>
    </w:p>
    <w:p w:rsidR="001606F2" w:rsidP="002B335A">
      <w:pPr>
        <w:pStyle w:val="Answer"/>
      </w:pPr>
      <w:r w:rsidRPr="002B335A">
        <w:rPr>
          <w:b/>
          <w:i/>
        </w:rPr>
        <w:t>Eve Samson:</w:t>
      </w:r>
      <w:r>
        <w:t xml:space="preserve"> </w:t>
      </w:r>
      <w:r w:rsidR="00887F47">
        <w:t>Then when I went into court I could point to that and say, “</w:t>
      </w:r>
      <w:r w:rsidR="00C95189">
        <w:t>T</w:t>
      </w:r>
      <w:r w:rsidR="00887F47">
        <w:t xml:space="preserve">he House is happy with videos. We’ve published a video. The 1840 Act </w:t>
      </w:r>
      <w:r w:rsidR="00031B97">
        <w:t xml:space="preserve">just </w:t>
      </w:r>
      <w:r w:rsidR="00887F47">
        <w:t xml:space="preserve">says things </w:t>
      </w:r>
      <w:r w:rsidR="00031B97">
        <w:t>that are</w:t>
      </w:r>
      <w:r w:rsidR="00887F47">
        <w:t xml:space="preserve"> published.” It would ultimately be for the court</w:t>
      </w:r>
      <w:r w:rsidR="000A772A">
        <w:t xml:space="preserve">. </w:t>
      </w:r>
      <w:r w:rsidR="005E6D46">
        <w:t xml:space="preserve">You </w:t>
      </w:r>
      <w:r w:rsidR="00887F47">
        <w:t>probably</w:t>
      </w:r>
      <w:r w:rsidR="005E6D46">
        <w:t xml:space="preserve"> ought to </w:t>
      </w:r>
      <w:r w:rsidR="00887F47">
        <w:t>have Speaker’s Counsel here as well</w:t>
      </w:r>
      <w:r w:rsidR="000A772A">
        <w:t>, but</w:t>
      </w:r>
      <w:r w:rsidR="00887F47">
        <w:t xml:space="preserve"> </w:t>
      </w:r>
      <w:r>
        <w:t xml:space="preserve">I think </w:t>
      </w:r>
      <w:r w:rsidR="000A772A">
        <w:t>s</w:t>
      </w:r>
      <w:r>
        <w:t>he and I would be fairly happy that that was a very defensible position.</w:t>
      </w:r>
    </w:p>
    <w:p w:rsidR="001354AE" w:rsidP="001606F2">
      <w:pPr>
        <w:pStyle w:val="Question"/>
      </w:pPr>
      <w:r w:rsidRPr="001606F2">
        <w:rPr>
          <w:b/>
        </w:rPr>
        <w:t>Nigel Mills:</w:t>
      </w:r>
      <w:r>
        <w:t xml:space="preserve"> It seems quite clear</w:t>
      </w:r>
      <w:r w:rsidR="002B70A4">
        <w:t xml:space="preserve"> that</w:t>
      </w:r>
      <w:r>
        <w:t xml:space="preserve"> with written evidence somebody </w:t>
      </w:r>
      <w:r w:rsidR="00760F37">
        <w:t>s</w:t>
      </w:r>
      <w:r w:rsidR="00E94428">
        <w:t>ends it in</w:t>
      </w:r>
      <w:r w:rsidR="00760F37">
        <w:t xml:space="preserve"> to </w:t>
      </w:r>
      <w:r w:rsidR="00C06D6B">
        <w:t>X</w:t>
      </w:r>
      <w:r>
        <w:t xml:space="preserve"> </w:t>
      </w:r>
      <w:r w:rsidR="00760F37">
        <w:t>C</w:t>
      </w:r>
      <w:r>
        <w:t>ommittee</w:t>
      </w:r>
      <w:r w:rsidR="00760F37">
        <w:t xml:space="preserve"> and that i</w:t>
      </w:r>
      <w:r>
        <w:t>s the document.</w:t>
      </w:r>
      <w:r w:rsidR="00760F37">
        <w:t xml:space="preserve"> I</w:t>
      </w:r>
      <w:r w:rsidR="00174842">
        <w:t>f</w:t>
      </w:r>
      <w:r>
        <w:t xml:space="preserve"> I said something stupid on Twitter</w:t>
      </w:r>
      <w:r w:rsidR="00760F37">
        <w:t xml:space="preserve">, </w:t>
      </w:r>
      <w:r>
        <w:t>video</w:t>
      </w:r>
      <w:r w:rsidR="006074C5">
        <w:t>e</w:t>
      </w:r>
      <w:r>
        <w:t>d myself saying it</w:t>
      </w:r>
      <w:r w:rsidR="00471EB7">
        <w:t xml:space="preserve"> and</w:t>
      </w:r>
      <w:r w:rsidR="00174842">
        <w:t xml:space="preserve"> </w:t>
      </w:r>
      <w:r>
        <w:t>posted it</w:t>
      </w:r>
      <w:r w:rsidR="009445E1">
        <w:t>,</w:t>
      </w:r>
      <w:r>
        <w:t xml:space="preserve"> and </w:t>
      </w:r>
      <w:r w:rsidR="00471EB7">
        <w:t xml:space="preserve">then </w:t>
      </w:r>
      <w:r w:rsidR="005742CD">
        <w:t xml:space="preserve">submitted it to </w:t>
      </w:r>
      <w:r w:rsidR="00732AA2">
        <w:t xml:space="preserve">a Select Committee </w:t>
      </w:r>
      <w:r w:rsidR="00471EB7">
        <w:t>as evidence</w:t>
      </w:r>
      <w:r w:rsidR="00732AA2">
        <w:t xml:space="preserve"> </w:t>
      </w:r>
      <w:r w:rsidR="008C028B">
        <w:t>and they accept</w:t>
      </w:r>
      <w:r w:rsidR="009445E1">
        <w:t>ed</w:t>
      </w:r>
      <w:r w:rsidR="008C028B">
        <w:t xml:space="preserve"> it</w:t>
      </w:r>
      <w:r w:rsidR="009445E1">
        <w:t>, can I get immunity</w:t>
      </w:r>
      <w:r>
        <w:t xml:space="preserve"> for th</w:t>
      </w:r>
      <w:r w:rsidR="00FB39D7">
        <w:t>e</w:t>
      </w:r>
      <w:r>
        <w:t xml:space="preserve"> stupid thing I should not have said? </w:t>
      </w:r>
      <w:r w:rsidR="00F27660">
        <w:t>Presumably, it</w:t>
      </w:r>
      <w:r>
        <w:t xml:space="preserve"> would have to be only video</w:t>
      </w:r>
      <w:r w:rsidR="00FB39D7">
        <w:t xml:space="preserve"> </w:t>
      </w:r>
      <w:r w:rsidR="00206973">
        <w:t xml:space="preserve">for </w:t>
      </w:r>
      <w:r w:rsidR="00FB39D7">
        <w:t>that C</w:t>
      </w:r>
      <w:r>
        <w:t>ommittee.</w:t>
      </w:r>
    </w:p>
    <w:p w:rsidR="006A1D8E" w:rsidP="001354AE">
      <w:pPr>
        <w:pStyle w:val="Answer"/>
      </w:pPr>
      <w:r w:rsidRPr="001354AE">
        <w:rPr>
          <w:b/>
          <w:i/>
        </w:rPr>
        <w:t>Eve Samson:</w:t>
      </w:r>
      <w:r>
        <w:t xml:space="preserve"> It does not work like that. </w:t>
      </w:r>
      <w:r>
        <w:t>You cannot retrospectively cast privilege over something stupid you have said beforehand.</w:t>
      </w:r>
    </w:p>
    <w:p w:rsidR="006A1D8E" w:rsidP="006A1D8E">
      <w:pPr>
        <w:pStyle w:val="Answer"/>
      </w:pPr>
      <w:r w:rsidRPr="006A1D8E">
        <w:rPr>
          <w:b/>
          <w:i/>
        </w:rPr>
        <w:t>Sir Bernard Jenkin:</w:t>
      </w:r>
      <w:r>
        <w:t xml:space="preserve"> </w:t>
      </w:r>
      <w:r w:rsidR="00206973">
        <w:t>Bad</w:t>
      </w:r>
      <w:r>
        <w:t xml:space="preserve"> luck, Nigel.</w:t>
      </w:r>
    </w:p>
    <w:p w:rsidR="00034C51" w:rsidP="006A1D8E">
      <w:pPr>
        <w:pStyle w:val="Answer"/>
      </w:pPr>
      <w:r w:rsidRPr="006A1D8E">
        <w:rPr>
          <w:b/>
          <w:i/>
        </w:rPr>
        <w:t>Chris Bryant:</w:t>
      </w:r>
      <w:r>
        <w:t xml:space="preserve"> You also cannot presume that because you have submitted something to a </w:t>
      </w:r>
      <w:r w:rsidR="005B6B20">
        <w:t>C</w:t>
      </w:r>
      <w:r>
        <w:t>ommittee</w:t>
      </w:r>
      <w:r w:rsidR="00206973">
        <w:t>,</w:t>
      </w:r>
      <w:r>
        <w:t xml:space="preserve"> it will publish it. Indeed, if you were to set about publishing it yourself</w:t>
      </w:r>
      <w:r>
        <w:t xml:space="preserve"> as evidence that you had given to the </w:t>
      </w:r>
      <w:r w:rsidR="005B6B20">
        <w:t>C</w:t>
      </w:r>
      <w:r>
        <w:t>ommittee</w:t>
      </w:r>
      <w:r w:rsidR="00EF267F">
        <w:t>,</w:t>
      </w:r>
      <w:r>
        <w:t xml:space="preserve"> you could be in contempt of Parliament.</w:t>
      </w:r>
    </w:p>
    <w:p w:rsidR="00EF267F" w:rsidP="00034C51">
      <w:pPr>
        <w:pStyle w:val="Answer"/>
      </w:pPr>
      <w:r w:rsidRPr="00034C51">
        <w:rPr>
          <w:b/>
          <w:i/>
        </w:rPr>
        <w:t>Eve Samson:</w:t>
      </w:r>
      <w:r>
        <w:t xml:space="preserve"> And the </w:t>
      </w:r>
      <w:r w:rsidR="007F3FC0">
        <w:t>C</w:t>
      </w:r>
      <w:r>
        <w:t>ommittee does not have to accept it.</w:t>
      </w:r>
    </w:p>
    <w:p w:rsidR="00D76C2C" w:rsidP="00EF267F">
      <w:pPr>
        <w:pStyle w:val="Answer"/>
      </w:pPr>
      <w:r w:rsidRPr="00EF267F">
        <w:rPr>
          <w:b/>
          <w:i/>
        </w:rPr>
        <w:t>Chris Bryant:</w:t>
      </w:r>
      <w:r>
        <w:t xml:space="preserve"> Exac</w:t>
      </w:r>
      <w:r>
        <w:t>tly.</w:t>
      </w:r>
    </w:p>
    <w:p w:rsidR="00034C51" w:rsidP="00D76C2C">
      <w:pPr>
        <w:pStyle w:val="Answer"/>
      </w:pPr>
      <w:r w:rsidRPr="00D76C2C">
        <w:rPr>
          <w:b/>
          <w:i/>
        </w:rPr>
        <w:t>Eve Samson:</w:t>
      </w:r>
      <w:r>
        <w:t xml:space="preserve"> The </w:t>
      </w:r>
      <w:r w:rsidR="007F3FC0">
        <w:t>C</w:t>
      </w:r>
      <w:r>
        <w:t xml:space="preserve">ommittee can send it back. Until the </w:t>
      </w:r>
      <w:r w:rsidR="007F3FC0">
        <w:t>C</w:t>
      </w:r>
      <w:r>
        <w:t>ommittee has accepted</w:t>
      </w:r>
      <w:r w:rsidR="00ED6E7D">
        <w:t xml:space="preserve"> it, i</w:t>
      </w:r>
      <w:r w:rsidR="007F3FC0">
        <w:t xml:space="preserve">t </w:t>
      </w:r>
      <w:r>
        <w:t>is the act of sending th</w:t>
      </w:r>
      <w:r w:rsidR="006D1989">
        <w:t>e</w:t>
      </w:r>
      <w:r>
        <w:t xml:space="preserve"> thing to the </w:t>
      </w:r>
      <w:r w:rsidR="007F3FC0">
        <w:t>C</w:t>
      </w:r>
      <w:r>
        <w:t>ommittee that is privileged, not the thing itself</w:t>
      </w:r>
      <w:r w:rsidR="007F3FC0">
        <w:t>. N</w:t>
      </w:r>
      <w:r>
        <w:t xml:space="preserve">obody can stop you saying what you like to a </w:t>
      </w:r>
      <w:r w:rsidR="007F3FC0">
        <w:t>C</w:t>
      </w:r>
      <w:r>
        <w:t xml:space="preserve">ommittee, but it is up to the </w:t>
      </w:r>
      <w:r w:rsidR="007F3FC0">
        <w:t>C</w:t>
      </w:r>
      <w:r>
        <w:t>ommittee whether it accepts that as evidence.</w:t>
      </w:r>
    </w:p>
    <w:p w:rsidR="006D1989" w:rsidP="00034C51">
      <w:pPr>
        <w:pStyle w:val="Answer"/>
      </w:pPr>
      <w:r w:rsidRPr="00034C51">
        <w:rPr>
          <w:b/>
          <w:i/>
        </w:rPr>
        <w:t>Sir Bernard Jenkin:</w:t>
      </w:r>
      <w:r>
        <w:t xml:space="preserve"> </w:t>
      </w:r>
      <w:r w:rsidR="007E3E12">
        <w:t>Can I say something about the nature of our thoughts that might be important in all this?</w:t>
      </w:r>
    </w:p>
    <w:p w:rsidR="006D1989" w:rsidP="006D1989">
      <w:pPr>
        <w:pStyle w:val="Question"/>
      </w:pPr>
      <w:r w:rsidRPr="006D1989">
        <w:rPr>
          <w:b/>
        </w:rPr>
        <w:t>Chair:</w:t>
      </w:r>
      <w:r>
        <w:t xml:space="preserve"> Of course, Bernard.</w:t>
      </w:r>
    </w:p>
    <w:p w:rsidR="00814C37" w:rsidP="006D1989">
      <w:pPr>
        <w:pStyle w:val="Answer"/>
      </w:pPr>
      <w:r w:rsidRPr="006D1989">
        <w:rPr>
          <w:b/>
          <w:i/>
        </w:rPr>
        <w:t>Sir Bernard Jenkin:</w:t>
      </w:r>
      <w:r>
        <w:t xml:space="preserve"> </w:t>
      </w:r>
      <w:r w:rsidR="007E3E12">
        <w:t>The Miller 2 case</w:t>
      </w:r>
      <w:r w:rsidR="0040072F">
        <w:t xml:space="preserve"> involving </w:t>
      </w:r>
      <w:r w:rsidR="007E3E12">
        <w:t>Crown prerogative</w:t>
      </w:r>
      <w:r w:rsidR="0040072F">
        <w:t xml:space="preserve"> in the </w:t>
      </w:r>
      <w:r w:rsidR="005B44FE">
        <w:t>D</w:t>
      </w:r>
      <w:r w:rsidR="007E3E12">
        <w:t>issolution of Parliament</w:t>
      </w:r>
      <w:r w:rsidR="0040072F">
        <w:t xml:space="preserve"> </w:t>
      </w:r>
      <w:r w:rsidR="007E3E12">
        <w:t>demonstrates something very important. All the conventional legal thinking was that</w:t>
      </w:r>
      <w:r w:rsidR="009803FD">
        <w:t>,</w:t>
      </w:r>
      <w:r w:rsidR="007E3E12">
        <w:t xml:space="preserve"> however much the</w:t>
      </w:r>
      <w:r w:rsidR="009803FD">
        <w:t xml:space="preserve"> Government</w:t>
      </w:r>
      <w:r w:rsidR="007E3E12">
        <w:t xml:space="preserve"> were abusing Crown prerogative</w:t>
      </w:r>
      <w:r w:rsidR="009D7D17">
        <w:t xml:space="preserve">, and </w:t>
      </w:r>
      <w:r w:rsidR="009803FD">
        <w:t>that was a matter of opinion</w:t>
      </w:r>
      <w:r w:rsidR="009D7D17">
        <w:t xml:space="preserve">, </w:t>
      </w:r>
      <w:r w:rsidR="009803FD">
        <w:t xml:space="preserve">the courts could not go there. The courts </w:t>
      </w:r>
      <w:r w:rsidR="009D7D17">
        <w:t xml:space="preserve">decided to </w:t>
      </w:r>
      <w:r w:rsidR="0040072F">
        <w:t>redr</w:t>
      </w:r>
      <w:r w:rsidR="009D7D17">
        <w:t>a</w:t>
      </w:r>
      <w:r w:rsidR="0040072F">
        <w:t>w</w:t>
      </w:r>
      <w:r w:rsidR="009803FD">
        <w:t xml:space="preserve"> the boundaries </w:t>
      </w:r>
      <w:r>
        <w:t xml:space="preserve">to decide that </w:t>
      </w:r>
      <w:r w:rsidR="009803FD">
        <w:t xml:space="preserve">they could go there because </w:t>
      </w:r>
      <w:r w:rsidR="00DB2661">
        <w:t>it</w:t>
      </w:r>
      <w:r w:rsidR="009803FD">
        <w:t xml:space="preserve"> was not Parliament’s intention that</w:t>
      </w:r>
      <w:r>
        <w:t xml:space="preserve"> the</w:t>
      </w:r>
      <w:r w:rsidR="009803FD">
        <w:t xml:space="preserve"> Crown prerogative should be used in that way.</w:t>
      </w:r>
    </w:p>
    <w:p w:rsidR="003A11D2" w:rsidP="006D1989">
      <w:pPr>
        <w:pStyle w:val="Answer"/>
      </w:pPr>
      <w:r>
        <w:t xml:space="preserve">We can go back to the </w:t>
      </w:r>
      <w:r w:rsidR="00AA7F36">
        <w:t xml:space="preserve">Pepper </w:t>
      </w:r>
      <w:r w:rsidR="00AA7F36">
        <w:rPr>
          <w:i/>
          <w:iCs/>
        </w:rPr>
        <w:t>v.</w:t>
      </w:r>
      <w:r w:rsidR="00AA7F36">
        <w:t xml:space="preserve"> Hart </w:t>
      </w:r>
      <w:r w:rsidR="00F90A53">
        <w:t xml:space="preserve">case </w:t>
      </w:r>
      <w:r w:rsidR="00AA7F36">
        <w:t>where the interpretation of tax law now</w:t>
      </w:r>
      <w:r w:rsidR="00DB2661">
        <w:t xml:space="preserve"> </w:t>
      </w:r>
      <w:r w:rsidR="00143FE0">
        <w:t>reads</w:t>
      </w:r>
      <w:r w:rsidR="00DB2661">
        <w:t xml:space="preserve"> </w:t>
      </w:r>
      <w:r w:rsidR="001B071B">
        <w:t xml:space="preserve">as </w:t>
      </w:r>
      <w:r w:rsidR="00DB2661">
        <w:t xml:space="preserve">what </w:t>
      </w:r>
      <w:r w:rsidR="00AA7F36">
        <w:t xml:space="preserve">the Minister passing the law in Parliament actually told Parliament it was intended to do. </w:t>
      </w:r>
      <w:r w:rsidR="00A30033">
        <w:t xml:space="preserve">Courts </w:t>
      </w:r>
      <w:r w:rsidR="00AA7F36">
        <w:t>draw on Parliament’s intention to interpret what Parliament intends. That is why it is important that all this uncertainty is addressed by Parliament</w:t>
      </w:r>
      <w:r w:rsidR="00475844">
        <w:t>,</w:t>
      </w:r>
      <w:r w:rsidR="00AA7F36">
        <w:t xml:space="preserve"> to create some certainty for the courts to lean against</w:t>
      </w:r>
      <w:r w:rsidR="004C5773">
        <w:t xml:space="preserve">, </w:t>
      </w:r>
      <w:r w:rsidR="00475844">
        <w:t xml:space="preserve">some </w:t>
      </w:r>
      <w:r w:rsidR="004C5773">
        <w:t>authority,</w:t>
      </w:r>
      <w:r w:rsidR="00A30033">
        <w:t xml:space="preserve"> so</w:t>
      </w:r>
      <w:r w:rsidR="00FC3211">
        <w:t xml:space="preserve"> </w:t>
      </w:r>
      <w:r w:rsidR="00970F78">
        <w:t xml:space="preserve">that </w:t>
      </w:r>
      <w:r w:rsidR="00FC3211">
        <w:t>they can say, “This is what Parliament intended.” In the end, the courts will decide what they want to decide</w:t>
      </w:r>
      <w:r>
        <w:t>. T</w:t>
      </w:r>
      <w:r w:rsidR="00FC3211">
        <w:t xml:space="preserve">hey give us permission to have this area of exclusive cognisance inside the boundaries of privilege </w:t>
      </w:r>
      <w:r w:rsidR="00331869">
        <w:t>because of article 9 of the Bill of Rights, which was turned into an Act o</w:t>
      </w:r>
      <w:r w:rsidR="00C6790D">
        <w:t>f</w:t>
      </w:r>
      <w:r w:rsidR="00331869">
        <w:t xml:space="preserve"> Parliament in 1689. That law is seen to be immutable over all other law in an extraordinary way</w:t>
      </w:r>
      <w:r>
        <w:t>,</w:t>
      </w:r>
      <w:r w:rsidR="00331869">
        <w:t xml:space="preserve"> but only because the courts have got into the habit of doing that. We need to reinforce that habit.</w:t>
      </w:r>
    </w:p>
    <w:p w:rsidR="00EF29EB" w:rsidP="003A11D2">
      <w:pPr>
        <w:pStyle w:val="Question"/>
      </w:pPr>
      <w:r w:rsidRPr="003A11D2">
        <w:rPr>
          <w:b/>
        </w:rPr>
        <w:t>Sir Christopher Chope:</w:t>
      </w:r>
      <w:r>
        <w:t xml:space="preserve"> </w:t>
      </w:r>
      <w:r>
        <w:t>This is a fascinating academic discussion, but if we want to modernise the definition of a proceeding in Parliament for the purposes of parliamentary privilege</w:t>
      </w:r>
      <w:r w:rsidR="00586693">
        <w:t>,</w:t>
      </w:r>
      <w:r>
        <w:t xml:space="preserve"> that is within the exclusive cognisance of the House. I cannot understand why the Committee of Privileges is not drawing up a list of what it wants to add to what is currently regarded as a proceeding in Parliament. I do not quite understand why we are involved in this</w:t>
      </w:r>
      <w:r w:rsidR="006A447B">
        <w:t>.</w:t>
      </w:r>
      <w:r w:rsidR="00436E95">
        <w:t xml:space="preserve"> My question really—</w:t>
      </w:r>
    </w:p>
    <w:p w:rsidR="00CD045C" w:rsidP="00EF29EB">
      <w:pPr>
        <w:pStyle w:val="Remark"/>
      </w:pPr>
      <w:r w:rsidRPr="00EF29EB">
        <w:rPr>
          <w:b/>
        </w:rPr>
        <w:t>Chair:</w:t>
      </w:r>
      <w:r>
        <w:t xml:space="preserve"> </w:t>
      </w:r>
      <w:r>
        <w:t>Can I bring in Chris Bryant who is desperate to come in at this precise point?</w:t>
      </w:r>
    </w:p>
    <w:p w:rsidR="006F3AE1" w:rsidP="00CD045C">
      <w:pPr>
        <w:pStyle w:val="Answer"/>
      </w:pPr>
      <w:r w:rsidRPr="00CD045C">
        <w:rPr>
          <w:b/>
          <w:i/>
        </w:rPr>
        <w:t>Chris Bryant:</w:t>
      </w:r>
      <w:r>
        <w:t xml:space="preserve"> Because </w:t>
      </w:r>
      <w:r w:rsidR="002D7C04">
        <w:t xml:space="preserve">we are </w:t>
      </w:r>
      <w:r>
        <w:t xml:space="preserve">not allowed to. The Committee of Privileges can </w:t>
      </w:r>
      <w:r w:rsidR="002D7C04">
        <w:t xml:space="preserve">only </w:t>
      </w:r>
      <w:r>
        <w:t>deal with things that have been referred to it by the House. There is a good argument, which I would tentatively advance, that we should change that ruling</w:t>
      </w:r>
      <w:r w:rsidR="009D5129">
        <w:t>,</w:t>
      </w:r>
      <w:r>
        <w:t xml:space="preserve"> so that the Committee of Privileges can decide to launch inquiries of its own</w:t>
      </w:r>
      <w:r>
        <w:t>, but at the moment we are barred from doing so. That is an easy one.</w:t>
      </w:r>
    </w:p>
    <w:p w:rsidR="006F6BC0" w:rsidP="006F3AE1">
      <w:pPr>
        <w:pStyle w:val="Question"/>
      </w:pPr>
      <w:r w:rsidRPr="006F3AE1">
        <w:rPr>
          <w:b/>
        </w:rPr>
        <w:t>Sir Christopher Chope:</w:t>
      </w:r>
      <w:r>
        <w:t xml:space="preserve"> </w:t>
      </w:r>
      <w:r w:rsidR="009D5129">
        <w:t xml:space="preserve">Okay. </w:t>
      </w:r>
      <w:r>
        <w:t xml:space="preserve">Going back to 1852, who initiated the changes made at that time? Was that a resolution of the House asking the Committee of Privileges to take action, or whatever </w:t>
      </w:r>
      <w:r w:rsidR="00C75100">
        <w:t>C</w:t>
      </w:r>
      <w:r>
        <w:t xml:space="preserve">ommittee was in place at that stage? Perhaps </w:t>
      </w:r>
      <w:r w:rsidR="00C75100">
        <w:t>Eve</w:t>
      </w:r>
      <w:r>
        <w:t xml:space="preserve"> can answer that question.</w:t>
      </w:r>
    </w:p>
    <w:p w:rsidR="00502E4D" w:rsidP="00F833FD">
      <w:pPr>
        <w:pStyle w:val="Answer"/>
      </w:pPr>
      <w:r w:rsidRPr="006F6BC0">
        <w:rPr>
          <w:b/>
          <w:i/>
        </w:rPr>
        <w:t>Eve Samson:</w:t>
      </w:r>
      <w:r>
        <w:t xml:space="preserve"> I cannot. </w:t>
      </w:r>
      <w:r w:rsidR="00F92AA6">
        <w:t xml:space="preserve">I tried to look at the </w:t>
      </w:r>
      <w:r w:rsidR="000540BA">
        <w:rPr>
          <w:i/>
          <w:iCs/>
        </w:rPr>
        <w:t>J</w:t>
      </w:r>
      <w:r w:rsidRPr="000540BA" w:rsidR="00F92AA6">
        <w:rPr>
          <w:i/>
          <w:iCs/>
        </w:rPr>
        <w:t>ournal</w:t>
      </w:r>
      <w:r w:rsidR="00F92AA6">
        <w:t xml:space="preserve"> just this morning to find out precisely what it was in 1852. I discovered that they seemed to be doing wholesale changes </w:t>
      </w:r>
      <w:r w:rsidR="00A6639E">
        <w:t xml:space="preserve">to their Standing Orders </w:t>
      </w:r>
      <w:r w:rsidR="00F92AA6">
        <w:t xml:space="preserve">and rewriting </w:t>
      </w:r>
      <w:r>
        <w:t>all the</w:t>
      </w:r>
      <w:r w:rsidR="00F92AA6">
        <w:t xml:space="preserve"> Standing Orders about private business. I simply did not have time to go through the </w:t>
      </w:r>
      <w:r w:rsidR="007F304F">
        <w:rPr>
          <w:i/>
          <w:iCs/>
        </w:rPr>
        <w:t>J</w:t>
      </w:r>
      <w:r w:rsidRPr="007F304F" w:rsidR="00F92AA6">
        <w:rPr>
          <w:i/>
          <w:iCs/>
        </w:rPr>
        <w:t>ournal</w:t>
      </w:r>
      <w:r w:rsidR="00F92AA6">
        <w:t xml:space="preserve"> and find out about this different one.</w:t>
      </w:r>
    </w:p>
    <w:p w:rsidR="00F833FD" w:rsidP="00F833FD">
      <w:pPr>
        <w:pStyle w:val="Answer"/>
      </w:pPr>
      <w:r>
        <w:t>The House</w:t>
      </w:r>
      <w:r w:rsidR="001566CE">
        <w:t xml:space="preserve"> look</w:t>
      </w:r>
      <w:r w:rsidR="00502E4D">
        <w:t>s</w:t>
      </w:r>
      <w:r w:rsidR="001566CE">
        <w:t xml:space="preserve"> at its Standing Orders. It is an interesting fact that</w:t>
      </w:r>
      <w:r w:rsidR="009B4E32">
        <w:t>,</w:t>
      </w:r>
      <w:r w:rsidR="001566CE">
        <w:t xml:space="preserve"> because of the way privileges and complaints of</w:t>
      </w:r>
      <w:r w:rsidR="00B265FA">
        <w:t xml:space="preserve"> breach of</w:t>
      </w:r>
      <w:r w:rsidR="001566CE">
        <w:t xml:space="preserve"> privilege were dealt with</w:t>
      </w:r>
      <w:r w:rsidR="009B4E32">
        <w:t>,</w:t>
      </w:r>
      <w:r w:rsidR="001566CE">
        <w:t xml:space="preserve"> the Committee of Privileges does not have</w:t>
      </w:r>
      <w:r w:rsidR="00B265FA">
        <w:t xml:space="preserve"> </w:t>
      </w:r>
      <w:r w:rsidR="009B4E32">
        <w:t xml:space="preserve">an own initiative </w:t>
      </w:r>
      <w:r w:rsidR="001566CE">
        <w:t xml:space="preserve">to look at general matters to do with privilege. </w:t>
      </w:r>
      <w:r w:rsidR="00E069CF">
        <w:t xml:space="preserve">That is a bit of a pity. I can quite see why the House wanted to stop the Committee of Privileges deciding to go after anybody </w:t>
      </w:r>
      <w:r w:rsidR="00B265FA">
        <w:t xml:space="preserve">it </w:t>
      </w:r>
      <w:r w:rsidR="00E069CF">
        <w:t>thought might or might not have committed a breach</w:t>
      </w:r>
      <w:r>
        <w:t xml:space="preserve"> of privilege. It would be a bit judge and jury-</w:t>
      </w:r>
      <w:r>
        <w:t>ish</w:t>
      </w:r>
      <w:r>
        <w:t xml:space="preserve">, but it is a shame that it cannot make </w:t>
      </w:r>
      <w:r w:rsidR="007E5A8D">
        <w:t>an</w:t>
      </w:r>
      <w:r>
        <w:t xml:space="preserve"> assessment of what we might call principled matters.</w:t>
      </w:r>
    </w:p>
    <w:p w:rsidR="00DC7DC5" w:rsidP="00F833FD">
      <w:pPr>
        <w:pStyle w:val="Question"/>
      </w:pPr>
      <w:r w:rsidRPr="00F833FD">
        <w:rPr>
          <w:b/>
        </w:rPr>
        <w:t>Sir Christopher Chope:</w:t>
      </w:r>
      <w:r>
        <w:t xml:space="preserve"> I am getting distracted from what I was originally going to ask about. </w:t>
      </w:r>
      <w:r>
        <w:t>If, as Eve said earlier, the House has not said that videos are proceedings of the House, who could decide that they were proceedings of the House, and how do we know they are not proceedings of the House at the moment just because nobody has opined on it?</w:t>
      </w:r>
    </w:p>
    <w:p w:rsidR="00A444CB" w:rsidP="00DC7DC5">
      <w:pPr>
        <w:pStyle w:val="Answer"/>
      </w:pPr>
      <w:r w:rsidRPr="00DC7DC5">
        <w:rPr>
          <w:b/>
          <w:i/>
        </w:rPr>
        <w:t>Eve Samson:</w:t>
      </w:r>
      <w:r>
        <w:t xml:space="preserve"> </w:t>
      </w:r>
      <w:r w:rsidR="002F573D">
        <w:t>It is an interesting question and it comes rather embarrassingly to what the Clerk of the Journals is and how far my responsibilities run. I could just say</w:t>
      </w:r>
      <w:r w:rsidR="003634BE">
        <w:t>, and am</w:t>
      </w:r>
      <w:r w:rsidR="002F573D">
        <w:t xml:space="preserve"> very tempted to</w:t>
      </w:r>
      <w:r w:rsidR="003634BE">
        <w:t xml:space="preserve"> say</w:t>
      </w:r>
      <w:r w:rsidR="00EA319B">
        <w:t xml:space="preserve">, </w:t>
      </w:r>
      <w:r w:rsidR="005E5849">
        <w:t xml:space="preserve">that videos are proceedings. I just feel that when the inevitable court case </w:t>
      </w:r>
      <w:r w:rsidR="006B03B6">
        <w:t>came</w:t>
      </w:r>
      <w:r w:rsidR="005E5849">
        <w:t xml:space="preserve"> up and </w:t>
      </w:r>
      <w:r w:rsidR="00EA319B">
        <w:t>they said</w:t>
      </w:r>
      <w:r w:rsidR="006B03B6">
        <w:t>,</w:t>
      </w:r>
      <w:r w:rsidR="005E5849">
        <w:t xml:space="preserve"> “Who decided they </w:t>
      </w:r>
      <w:r w:rsidR="00EA319B">
        <w:t>would be</w:t>
      </w:r>
      <w:r w:rsidR="005E5849">
        <w:t xml:space="preserve"> proceedings?”</w:t>
      </w:r>
      <w:r w:rsidR="00CD329A">
        <w:t>,</w:t>
      </w:r>
      <w:r w:rsidR="005E5849">
        <w:t xml:space="preserve"> </w:t>
      </w:r>
      <w:r w:rsidR="00EA319B">
        <w:t>and I said,</w:t>
      </w:r>
      <w:r w:rsidR="005E5849">
        <w:t xml:space="preserve"> </w:t>
      </w:r>
      <w:r w:rsidR="000D059C">
        <w:t>“</w:t>
      </w:r>
      <w:r w:rsidR="005E5849">
        <w:t>I did</w:t>
      </w:r>
      <w:r w:rsidR="00F30A0A">
        <w:t>; i</w:t>
      </w:r>
      <w:r w:rsidR="000D059C">
        <w:t>t</w:t>
      </w:r>
      <w:r w:rsidR="005E5849">
        <w:t xml:space="preserve"> </w:t>
      </w:r>
      <w:r w:rsidR="009F371B">
        <w:t xml:space="preserve">was obviously </w:t>
      </w:r>
      <w:r w:rsidR="005E5849">
        <w:t xml:space="preserve">ridiculous that they </w:t>
      </w:r>
      <w:r w:rsidR="009F371B">
        <w:t>we</w:t>
      </w:r>
      <w:r w:rsidR="005E5849">
        <w:t>re not</w:t>
      </w:r>
      <w:r w:rsidR="000D059C">
        <w:t xml:space="preserve"> i</w:t>
      </w:r>
      <w:r w:rsidR="005E5849">
        <w:t>n 2021</w:t>
      </w:r>
      <w:r w:rsidR="009F371B">
        <w:t>,</w:t>
      </w:r>
      <w:r w:rsidR="000D059C">
        <w:t>”</w:t>
      </w:r>
      <w:r w:rsidR="005E5849">
        <w:t xml:space="preserve"> I would feel rather exposed.</w:t>
      </w:r>
    </w:p>
    <w:p w:rsidR="008D4276" w:rsidP="00DC7DC5">
      <w:pPr>
        <w:pStyle w:val="Answer"/>
      </w:pPr>
      <w:r>
        <w:t>I would not like</w:t>
      </w:r>
      <w:r w:rsidR="00CC1222">
        <w:t xml:space="preserve"> to see</w:t>
      </w:r>
      <w:r>
        <w:t xml:space="preserve"> an attempt to set in stone what are proceedings and what </w:t>
      </w:r>
      <w:r w:rsidR="00272C8D">
        <w:t>is</w:t>
      </w:r>
      <w:r>
        <w:t xml:space="preserve"> privileged. I am not suggesting codification of privilege, but I think a sensible </w:t>
      </w:r>
      <w:r w:rsidR="00CC1222">
        <w:t>C</w:t>
      </w:r>
      <w:r>
        <w:t>ommittee report</w:t>
      </w:r>
      <w:r w:rsidR="00646D82">
        <w:t xml:space="preserve"> could</w:t>
      </w:r>
      <w:r>
        <w:t xml:space="preserve"> say, “This is the way </w:t>
      </w:r>
      <w:r w:rsidR="00646D82">
        <w:t>C</w:t>
      </w:r>
      <w:r>
        <w:t xml:space="preserve">ommittees work now. In our opinion this, this and this </w:t>
      </w:r>
      <w:r w:rsidR="006D425A">
        <w:t>is</w:t>
      </w:r>
      <w:r>
        <w:t xml:space="preserve"> privileged; this, this and this is not.” We are not pinning everything down; we recognise that there will always be boundary issues, but let</w:t>
      </w:r>
      <w:r w:rsidR="006D425A">
        <w:t>’s</w:t>
      </w:r>
      <w:r>
        <w:t xml:space="preserve"> be clear about where a 21st</w:t>
      </w:r>
      <w:r w:rsidR="00CD329A">
        <w:t xml:space="preserve"> </w:t>
      </w:r>
      <w:r>
        <w:t>century boundary is</w:t>
      </w:r>
      <w:r w:rsidR="006D425A">
        <w:t>,</w:t>
      </w:r>
      <w:r>
        <w:t xml:space="preserve"> rather than what we have now</w:t>
      </w:r>
      <w:r w:rsidR="000C2C72">
        <w:t>,</w:t>
      </w:r>
      <w:r>
        <w:t xml:space="preserve"> which is a mid-19th</w:t>
      </w:r>
      <w:r w:rsidR="00CD329A">
        <w:t xml:space="preserve"> </w:t>
      </w:r>
      <w:r>
        <w:t>century boundary.</w:t>
      </w:r>
    </w:p>
    <w:p w:rsidR="008512DC" w:rsidP="008D4276">
      <w:pPr>
        <w:pStyle w:val="Question"/>
      </w:pPr>
      <w:r w:rsidRPr="008D4276">
        <w:rPr>
          <w:b/>
        </w:rPr>
        <w:t>Sir Christopher Chope:</w:t>
      </w:r>
      <w:r>
        <w:t xml:space="preserve"> </w:t>
      </w:r>
      <w:r>
        <w:t xml:space="preserve">If you </w:t>
      </w:r>
      <w:r w:rsidR="0000589A">
        <w:t xml:space="preserve">decided that you </w:t>
      </w:r>
      <w:r>
        <w:t xml:space="preserve">thought video evidence was a proceeding in Parliament, what would be the process for somebody who wanted to challenge that ruling in Parliament, not through the courts? </w:t>
      </w:r>
      <w:r w:rsidR="0000589A">
        <w:t>W</w:t>
      </w:r>
      <w:r>
        <w:t xml:space="preserve">hich </w:t>
      </w:r>
      <w:r w:rsidR="00E41E23">
        <w:t>C</w:t>
      </w:r>
      <w:r>
        <w:t>ommittee would it be referred</w:t>
      </w:r>
      <w:r w:rsidR="0000589A">
        <w:t xml:space="preserve"> to</w:t>
      </w:r>
      <w:r>
        <w:t>? Would the Speaker be able to refer th</w:t>
      </w:r>
      <w:r w:rsidR="00F730C7">
        <w:t>at</w:t>
      </w:r>
      <w:r>
        <w:t xml:space="preserve"> issue to the Committee of Privileges to look at? Who would be able to police your judgment on that?</w:t>
      </w:r>
    </w:p>
    <w:p w:rsidR="003612B8" w:rsidP="008512DC">
      <w:pPr>
        <w:pStyle w:val="Answer"/>
      </w:pPr>
      <w:r w:rsidRPr="008512DC">
        <w:rPr>
          <w:b/>
          <w:i/>
        </w:rPr>
        <w:t>Eve Samson:</w:t>
      </w:r>
      <w:r>
        <w:t xml:space="preserve"> </w:t>
      </w:r>
      <w:r w:rsidR="008674A2">
        <w:t>First, I have to say I am so risk averse that I would not decide it, but let us assume I had a rush of blood to my head and said, “Fine</w:t>
      </w:r>
      <w:r w:rsidR="00E41E23">
        <w:t>. V</w:t>
      </w:r>
      <w:r w:rsidR="008674A2">
        <w:t>ideos are evidence.” You could raise it with the Speaker as a matter of privilege</w:t>
      </w:r>
      <w:r w:rsidR="00F730C7">
        <w:t>:</w:t>
      </w:r>
      <w:r w:rsidR="00E41E23">
        <w:t xml:space="preserve"> “T</w:t>
      </w:r>
      <w:r w:rsidR="00F61E87">
        <w:t xml:space="preserve">he Clerk of the Journals has gone mad and decided unilaterally to redefine parliamentary privilege.” The Speaker might give you a chance to raise it and refer it to the Committee of Privileges, or </w:t>
      </w:r>
      <w:r w:rsidR="00E8085A">
        <w:t xml:space="preserve">you, as </w:t>
      </w:r>
      <w:r w:rsidR="00F61E87">
        <w:t>the Procedure Committee</w:t>
      </w:r>
      <w:r w:rsidR="00E8085A">
        <w:t>,</w:t>
      </w:r>
      <w:r w:rsidR="008674A2">
        <w:t xml:space="preserve"> </w:t>
      </w:r>
      <w:r w:rsidR="00F61E87">
        <w:t xml:space="preserve">could report on the matter. </w:t>
      </w:r>
      <w:r w:rsidR="009D4E9D">
        <w:t xml:space="preserve">I </w:t>
      </w:r>
      <w:r w:rsidR="003E29FC">
        <w:t>would have had to agree it with the Clerk of the House</w:t>
      </w:r>
      <w:r w:rsidR="00A26A2C">
        <w:t xml:space="preserve">, but if </w:t>
      </w:r>
      <w:r w:rsidR="009D4E9D">
        <w:t xml:space="preserve">we had gone mad </w:t>
      </w:r>
      <w:r w:rsidR="003E29FC">
        <w:t xml:space="preserve">and the general view was that </w:t>
      </w:r>
      <w:r w:rsidR="00EE3EA6">
        <w:t>it</w:t>
      </w:r>
      <w:r w:rsidR="003E29FC">
        <w:t xml:space="preserve"> was a </w:t>
      </w:r>
      <w:r w:rsidR="00226BBD">
        <w:t>m</w:t>
      </w:r>
      <w:r w:rsidR="00A26A2C">
        <w:t>ad</w:t>
      </w:r>
      <w:r w:rsidR="003E29FC">
        <w:t xml:space="preserve"> decision</w:t>
      </w:r>
      <w:r w:rsidR="008604F7">
        <w:t>,</w:t>
      </w:r>
      <w:r w:rsidR="003E29FC">
        <w:t xml:space="preserve"> I am sure the Speaker would just tell us to unmake it.</w:t>
      </w:r>
    </w:p>
    <w:p w:rsidR="00D67EE7" w:rsidP="003612B8">
      <w:pPr>
        <w:pStyle w:val="Answer"/>
      </w:pPr>
      <w:r w:rsidRPr="003612B8">
        <w:rPr>
          <w:b/>
          <w:i/>
        </w:rPr>
        <w:t>Chris Bryant:</w:t>
      </w:r>
      <w:r>
        <w:t xml:space="preserve"> Sir Christopher, the difficulty is that often these issues end up being resolved by cases. For instance, you may recall </w:t>
      </w:r>
      <w:r w:rsidR="00A26A2C">
        <w:t xml:space="preserve">that </w:t>
      </w:r>
      <w:r>
        <w:t>during the expenses saga two of the MPs</w:t>
      </w:r>
      <w:r w:rsidR="00A8470E">
        <w:t>,</w:t>
      </w:r>
      <w:r>
        <w:t xml:space="preserve"> when they came to court</w:t>
      </w:r>
      <w:r w:rsidR="00A8470E">
        <w:t>,</w:t>
      </w:r>
      <w:r>
        <w:t xml:space="preserve"> sought to claim that their expenses were part of a proceeding in Parliament and, therefore, privileged. That decided an element</w:t>
      </w:r>
      <w:r w:rsidR="00226BBD">
        <w:t>,</w:t>
      </w:r>
      <w:r>
        <w:t xml:space="preserve"> because it was decided </w:t>
      </w:r>
      <w:r w:rsidR="000475E0">
        <w:t xml:space="preserve">that </w:t>
      </w:r>
      <w:r>
        <w:t>they were not covered.</w:t>
      </w:r>
    </w:p>
    <w:p w:rsidR="00821419" w:rsidP="00D67EE7">
      <w:pPr>
        <w:pStyle w:val="Question"/>
      </w:pPr>
      <w:r w:rsidRPr="00D67EE7">
        <w:rPr>
          <w:b/>
        </w:rPr>
        <w:t>Sir Christopher Chope:</w:t>
      </w:r>
      <w:r>
        <w:t xml:space="preserve"> Yes. To go back to the example of video evidence, if a </w:t>
      </w:r>
      <w:r w:rsidR="00A34731">
        <w:t>C</w:t>
      </w:r>
      <w:r>
        <w:t xml:space="preserve">ommittee decided </w:t>
      </w:r>
      <w:r w:rsidR="005804D7">
        <w:t xml:space="preserve">that </w:t>
      </w:r>
      <w:r w:rsidR="00A8470E">
        <w:t>they</w:t>
      </w:r>
      <w:r w:rsidR="005804D7">
        <w:t xml:space="preserve"> wanted to allow video evidence and treat it as a proceeding in Parliament and that </w:t>
      </w:r>
      <w:r w:rsidR="00A34731">
        <w:t>C</w:t>
      </w:r>
      <w:r w:rsidR="005804D7">
        <w:t xml:space="preserve">ommittee was overruled by the </w:t>
      </w:r>
      <w:r w:rsidR="00A8470E">
        <w:t>C</w:t>
      </w:r>
      <w:r w:rsidR="005804D7">
        <w:t>lerk on the instructions of the Clerk of the Journals</w:t>
      </w:r>
      <w:r w:rsidR="00A34731">
        <w:t>,</w:t>
      </w:r>
      <w:r w:rsidR="005804D7">
        <w:t xml:space="preserve"> would the </w:t>
      </w:r>
      <w:r w:rsidR="00A34731">
        <w:t>C</w:t>
      </w:r>
      <w:r w:rsidR="005804D7">
        <w:t xml:space="preserve">ommittee </w:t>
      </w:r>
      <w:r w:rsidR="00A8470E">
        <w:t>C</w:t>
      </w:r>
      <w:r w:rsidR="005804D7">
        <w:t>hair</w:t>
      </w:r>
      <w:r w:rsidR="00A34731">
        <w:t>,</w:t>
      </w:r>
      <w:r w:rsidR="005804D7">
        <w:t xml:space="preserve"> or the </w:t>
      </w:r>
      <w:r w:rsidR="00A34731">
        <w:t>C</w:t>
      </w:r>
      <w:r w:rsidR="005804D7">
        <w:t>ommittee</w:t>
      </w:r>
      <w:r w:rsidR="00A34731">
        <w:t>,</w:t>
      </w:r>
      <w:r w:rsidR="005804D7">
        <w:t xml:space="preserve"> be able to raise that as an issue of privilege through the Speaker?</w:t>
      </w:r>
    </w:p>
    <w:p w:rsidR="00701890" w:rsidP="00821419">
      <w:pPr>
        <w:pStyle w:val="Answer"/>
      </w:pPr>
      <w:r w:rsidRPr="00821419">
        <w:rPr>
          <w:b/>
          <w:i/>
        </w:rPr>
        <w:t>Eve Samson:</w:t>
      </w:r>
      <w:r>
        <w:t xml:space="preserve"> I do not think any </w:t>
      </w:r>
      <w:r w:rsidR="00FA6FDE">
        <w:t>C</w:t>
      </w:r>
      <w:r>
        <w:t>ommittee has power unilaterally to decide what is or is not a proceeding</w:t>
      </w:r>
      <w:r w:rsidR="00FA6FDE">
        <w:t>. It is</w:t>
      </w:r>
      <w:r>
        <w:t xml:space="preserve"> for the House</w:t>
      </w:r>
      <w:r w:rsidR="00FA6FDE">
        <w:t>, and that</w:t>
      </w:r>
      <w:r>
        <w:t xml:space="preserve"> is why I would not be making th</w:t>
      </w:r>
      <w:r w:rsidR="00913BA8">
        <w:t>o</w:t>
      </w:r>
      <w:r>
        <w:t>se decisions</w:t>
      </w:r>
      <w:r w:rsidR="00FA6FDE">
        <w:t xml:space="preserve">. </w:t>
      </w:r>
      <w:r w:rsidR="00913BA8">
        <w:t xml:space="preserve">That is the problem. </w:t>
      </w:r>
      <w:r w:rsidR="00FA6FDE">
        <w:t>I</w:t>
      </w:r>
      <w:r>
        <w:t>n a way</w:t>
      </w:r>
      <w:r w:rsidR="00FA6FDE">
        <w:t>,</w:t>
      </w:r>
      <w:r>
        <w:t xml:space="preserve"> it is not a pressing problem; </w:t>
      </w:r>
      <w:r w:rsidR="00397C7F">
        <w:t xml:space="preserve">because </w:t>
      </w:r>
      <w:r>
        <w:t>you can do things formally</w:t>
      </w:r>
      <w:r w:rsidR="00397C7F">
        <w:t>, t</w:t>
      </w:r>
      <w:r>
        <w:t xml:space="preserve">here has not been an incentive to look at it, and I would like somebody to think about </w:t>
      </w:r>
      <w:r w:rsidR="00846E43">
        <w:t>that</w:t>
      </w:r>
      <w:r>
        <w:t xml:space="preserve">. </w:t>
      </w:r>
      <w:r w:rsidR="00BA5DCF">
        <w:t>If having thought about it</w:t>
      </w:r>
      <w:r w:rsidR="008F6BFD">
        <w:t>,</w:t>
      </w:r>
      <w:r w:rsidR="00BA5DCF">
        <w:t xml:space="preserve"> </w:t>
      </w:r>
      <w:r w:rsidR="00FA6FDE">
        <w:t>C</w:t>
      </w:r>
      <w:r w:rsidR="00BA5DCF">
        <w:t>ommittees and the House decide</w:t>
      </w:r>
      <w:r w:rsidR="007964BF">
        <w:t>, “A</w:t>
      </w:r>
      <w:r w:rsidR="008F6BFD">
        <w:t>ctually it is absolutely fine</w:t>
      </w:r>
      <w:r w:rsidR="007964BF">
        <w:t>. T</w:t>
      </w:r>
      <w:r w:rsidR="00BA5DCF">
        <w:t>his way it is very clear what is and is not a proceeding</w:t>
      </w:r>
      <w:r w:rsidR="00E60495">
        <w:t>,</w:t>
      </w:r>
      <w:r w:rsidR="007964BF">
        <w:t xml:space="preserve">” </w:t>
      </w:r>
      <w:r w:rsidR="00E60495">
        <w:t>t</w:t>
      </w:r>
      <w:r w:rsidR="00BA5DCF">
        <w:t>hat is fine, but</w:t>
      </w:r>
      <w:r w:rsidR="008949E1">
        <w:t xml:space="preserve"> I</w:t>
      </w:r>
      <w:r w:rsidR="00BA5DCF">
        <w:t xml:space="preserve"> do not want myself and my colleagues to have to say, “Well, these videos are not proceedings</w:t>
      </w:r>
      <w:r w:rsidR="008B5EFC">
        <w:t>,</w:t>
      </w:r>
      <w:r w:rsidR="00BA5DCF">
        <w:t>” which is what we have to say</w:t>
      </w:r>
      <w:r>
        <w:t>.</w:t>
      </w:r>
    </w:p>
    <w:p w:rsidR="00320B71" w:rsidP="00701890">
      <w:pPr>
        <w:pStyle w:val="Answer"/>
      </w:pPr>
      <w:r w:rsidRPr="00701890">
        <w:rPr>
          <w:b/>
          <w:i/>
        </w:rPr>
        <w:t>Chris Bryant:</w:t>
      </w:r>
      <w:r>
        <w:t xml:space="preserve"> </w:t>
      </w:r>
      <w:r w:rsidR="003F58B7">
        <w:t xml:space="preserve">I want to try to give an instance because it might help. Let us say, for the sake of argument, that the Home Affairs Committee </w:t>
      </w:r>
      <w:r w:rsidR="008B5EFC">
        <w:t>was</w:t>
      </w:r>
      <w:r w:rsidR="003F58B7">
        <w:t xml:space="preserve"> doing a report on the treatment of refugees and </w:t>
      </w:r>
      <w:r w:rsidR="00655D98">
        <w:t>they</w:t>
      </w:r>
      <w:r w:rsidR="008B5EFC">
        <w:t xml:space="preserve"> had</w:t>
      </w:r>
      <w:r w:rsidR="003F58B7">
        <w:t xml:space="preserve"> video footage </w:t>
      </w:r>
      <w:r w:rsidR="006E64C1">
        <w:t xml:space="preserve">from a refugee camp and </w:t>
      </w:r>
      <w:r w:rsidR="00332997">
        <w:t>wanted</w:t>
      </w:r>
      <w:r w:rsidR="006E64C1">
        <w:t xml:space="preserve"> to publish that, but </w:t>
      </w:r>
      <w:r w:rsidR="00655D98">
        <w:t>they</w:t>
      </w:r>
      <w:r w:rsidR="006E64C1">
        <w:t xml:space="preserve"> </w:t>
      </w:r>
      <w:r w:rsidR="00332997">
        <w:t>knew</w:t>
      </w:r>
      <w:r w:rsidR="006E64C1">
        <w:t xml:space="preserve"> that the people concerned would be frightened of prosecution and</w:t>
      </w:r>
      <w:r w:rsidR="000961BA">
        <w:t xml:space="preserve">, therefore, </w:t>
      </w:r>
      <w:r w:rsidR="00655D98">
        <w:t>they</w:t>
      </w:r>
      <w:r w:rsidR="000961BA">
        <w:t xml:space="preserve"> wanted to </w:t>
      </w:r>
      <w:r w:rsidR="006E64C1">
        <w:t>attach parliamentary privilege to it</w:t>
      </w:r>
      <w:r w:rsidR="004C5A27">
        <w:t>; t</w:t>
      </w:r>
      <w:r w:rsidR="006E64C1">
        <w:t>hey want</w:t>
      </w:r>
      <w:r w:rsidR="00655D98">
        <w:t>ed</w:t>
      </w:r>
      <w:r w:rsidR="006E64C1">
        <w:t xml:space="preserve"> to include it as part of </w:t>
      </w:r>
      <w:r w:rsidR="004C5A27">
        <w:t>the</w:t>
      </w:r>
      <w:r w:rsidR="006E64C1">
        <w:t xml:space="preserve"> report. </w:t>
      </w:r>
      <w:r w:rsidR="00655D98">
        <w:t>They</w:t>
      </w:r>
      <w:r w:rsidR="006E64C1">
        <w:t xml:space="preserve"> might ask the </w:t>
      </w:r>
      <w:r w:rsidR="004C5A27">
        <w:t>C</w:t>
      </w:r>
      <w:r w:rsidR="006E64C1">
        <w:t>lerk</w:t>
      </w:r>
      <w:r w:rsidR="004C5A27">
        <w:t>,</w:t>
      </w:r>
      <w:r w:rsidR="006E64C1">
        <w:t xml:space="preserve"> who might ask Eve</w:t>
      </w:r>
      <w:r w:rsidR="00A71AAC">
        <w:t xml:space="preserve">, who might ask </w:t>
      </w:r>
      <w:r w:rsidR="006E64C1">
        <w:t>the Clerk of the House</w:t>
      </w:r>
      <w:r w:rsidR="00A71AAC">
        <w:t>,</w:t>
      </w:r>
      <w:r w:rsidR="006E64C1">
        <w:t xml:space="preserve"> and </w:t>
      </w:r>
      <w:r w:rsidR="00A71AAC">
        <w:t>they</w:t>
      </w:r>
      <w:r w:rsidR="006E64C1">
        <w:t xml:space="preserve"> might get an uncertain answer.</w:t>
      </w:r>
    </w:p>
    <w:p w:rsidR="00353F1F" w:rsidP="00701890">
      <w:pPr>
        <w:pStyle w:val="Answer"/>
      </w:pPr>
      <w:r>
        <w:t xml:space="preserve">That is the point at which a </w:t>
      </w:r>
      <w:r w:rsidR="000961BA">
        <w:t>C</w:t>
      </w:r>
      <w:r>
        <w:t xml:space="preserve">ommittee might, </w:t>
      </w:r>
      <w:r w:rsidR="007B0EC1">
        <w:t xml:space="preserve">legitimately </w:t>
      </w:r>
      <w:r>
        <w:t xml:space="preserve">I would have thought, write to the Speaker and say, “We think this needs to be resolved and, therefore, we want it to be </w:t>
      </w:r>
      <w:r w:rsidR="00E833AE">
        <w:t>a</w:t>
      </w:r>
      <w:r>
        <w:t xml:space="preserve"> decision</w:t>
      </w:r>
      <w:r w:rsidR="00E833AE">
        <w:t xml:space="preserve"> from you</w:t>
      </w:r>
      <w:r>
        <w:t>, Mr Speaker</w:t>
      </w:r>
      <w:r w:rsidR="00E833AE">
        <w:t>.</w:t>
      </w:r>
      <w:r>
        <w:t>”</w:t>
      </w:r>
      <w:r w:rsidR="00E833AE">
        <w:t xml:space="preserve"> My</w:t>
      </w:r>
      <w:r>
        <w:t xml:space="preserve"> personal view is that just the decision of the Speaker would be a sufficient</w:t>
      </w:r>
      <w:r w:rsidR="007E39A6">
        <w:t xml:space="preserve"> decision, </w:t>
      </w:r>
      <w:r w:rsidR="007B0EC1">
        <w:t>but h</w:t>
      </w:r>
      <w:r>
        <w:t>e might at that point say</w:t>
      </w:r>
      <w:r w:rsidR="007B0EC1">
        <w:t>, “</w:t>
      </w:r>
      <w:r>
        <w:t>I think this should be referred to the Committee of Privileges</w:t>
      </w:r>
      <w:r w:rsidR="00672234">
        <w:t>,”</w:t>
      </w:r>
      <w:r>
        <w:t xml:space="preserve"> and th</w:t>
      </w:r>
      <w:r w:rsidR="007E39A6">
        <w:t>e</w:t>
      </w:r>
      <w:r>
        <w:t xml:space="preserve"> </w:t>
      </w:r>
      <w:r w:rsidR="00DC061C">
        <w:t>C</w:t>
      </w:r>
      <w:r>
        <w:t xml:space="preserve">ommittee </w:t>
      </w:r>
      <w:r w:rsidR="007E39A6">
        <w:t xml:space="preserve">of Privileges </w:t>
      </w:r>
      <w:r>
        <w:t>should get a move on. Does that help?</w:t>
      </w:r>
    </w:p>
    <w:p w:rsidR="00D81946" w:rsidP="00353F1F">
      <w:pPr>
        <w:pStyle w:val="Question"/>
      </w:pPr>
      <w:r w:rsidRPr="00353F1F">
        <w:rPr>
          <w:b/>
        </w:rPr>
        <w:t>Sir Christopher Chope:</w:t>
      </w:r>
      <w:r>
        <w:t xml:space="preserve"> It does. What we are really saying is that Eve does not want to have all these issues dealt with on an ad hoc basis</w:t>
      </w:r>
      <w:r w:rsidR="00DC061C">
        <w:t>. S</w:t>
      </w:r>
      <w:r>
        <w:t>he wants the House to codify the additions to what would be regarded as a proceeding in Parliament</w:t>
      </w:r>
      <w:r w:rsidR="00CD329A">
        <w:t>,</w:t>
      </w:r>
      <w:r>
        <w:t xml:space="preserve"> and that codification</w:t>
      </w:r>
      <w:r>
        <w:t>, if she had her way, would include video recordings in evidence. Is that right?</w:t>
      </w:r>
    </w:p>
    <w:p w:rsidR="00641B59" w:rsidP="00D81946">
      <w:pPr>
        <w:pStyle w:val="Answer"/>
      </w:pPr>
      <w:r w:rsidRPr="00D81946">
        <w:rPr>
          <w:b/>
          <w:i/>
        </w:rPr>
        <w:t>Eve Samson:</w:t>
      </w:r>
      <w:r>
        <w:t xml:space="preserve"> </w:t>
      </w:r>
      <w:r w:rsidR="005264DA">
        <w:t>I would not like codification</w:t>
      </w:r>
      <w:r w:rsidR="0067501F">
        <w:t>,</w:t>
      </w:r>
      <w:r w:rsidR="005264DA">
        <w:t xml:space="preserve"> because that sounds like an attempt to avoid evolution and fuzzy boundaries</w:t>
      </w:r>
      <w:r w:rsidR="00533BED">
        <w:t xml:space="preserve">, </w:t>
      </w:r>
      <w:r w:rsidR="005264DA">
        <w:t>which will always happen</w:t>
      </w:r>
      <w:r w:rsidR="0067501F">
        <w:t>. T</w:t>
      </w:r>
      <w:r w:rsidR="00436758">
        <w:t>he real danger is that th</w:t>
      </w:r>
      <w:r w:rsidR="00FB156F">
        <w:t>e</w:t>
      </w:r>
      <w:r w:rsidR="00436758">
        <w:t xml:space="preserve"> footage gets shown and it contains a picture of</w:t>
      </w:r>
      <w:r w:rsidR="001E1E50">
        <w:t xml:space="preserve"> </w:t>
      </w:r>
      <w:r w:rsidR="00FB156F">
        <w:t>somebody</w:t>
      </w:r>
      <w:r w:rsidR="00436758">
        <w:t xml:space="preserve"> defaming somebody</w:t>
      </w:r>
      <w:r w:rsidR="001E1E50">
        <w:t>.</w:t>
      </w:r>
      <w:r w:rsidR="00436758">
        <w:t xml:space="preserve"> It goes to court</w:t>
      </w:r>
      <w:r w:rsidR="001E1E50">
        <w:t>. T</w:t>
      </w:r>
      <w:r w:rsidR="00436758">
        <w:t xml:space="preserve">he </w:t>
      </w:r>
      <w:r w:rsidR="001E1E50">
        <w:t>C</w:t>
      </w:r>
      <w:r w:rsidR="00436758">
        <w:t>ommittee or I say</w:t>
      </w:r>
      <w:r w:rsidR="008763F6">
        <w:t>, “Th</w:t>
      </w:r>
      <w:r w:rsidR="00436758">
        <w:t>is is proceeding</w:t>
      </w:r>
      <w:r w:rsidR="00FB156F">
        <w:t>s</w:t>
      </w:r>
      <w:r w:rsidR="00436758">
        <w:t xml:space="preserve"> in Parliament</w:t>
      </w:r>
      <w:r w:rsidR="008763F6">
        <w:t>,”</w:t>
      </w:r>
      <w:r w:rsidR="00436758">
        <w:t xml:space="preserve"> and the court says, perfectly reasonably, </w:t>
      </w:r>
      <w:r w:rsidR="001E1E50">
        <w:t>“W</w:t>
      </w:r>
      <w:r w:rsidR="00436758">
        <w:t>hy is this proceeding</w:t>
      </w:r>
      <w:r w:rsidR="00FB156F">
        <w:t>s</w:t>
      </w:r>
      <w:r w:rsidR="00436758">
        <w:t xml:space="preserve"> in Parliament? How can you prove that this video is a formal proceeding in Parliament?</w:t>
      </w:r>
      <w:r w:rsidR="001E1E50">
        <w:t>”</w:t>
      </w:r>
      <w:r w:rsidR="00436758">
        <w:t xml:space="preserve"> </w:t>
      </w:r>
      <w:r>
        <w:t>“Well, it was</w:t>
      </w:r>
      <w:r w:rsidR="007B5955">
        <w:t xml:space="preserve"> a </w:t>
      </w:r>
      <w:r w:rsidR="00436758">
        <w:t xml:space="preserve">formal proceeding in Parliament because the </w:t>
      </w:r>
      <w:r w:rsidR="007B5955">
        <w:t>C</w:t>
      </w:r>
      <w:r w:rsidR="00436758">
        <w:t>ommittee said it was.</w:t>
      </w:r>
      <w:r w:rsidR="007B5955">
        <w:t>”</w:t>
      </w:r>
    </w:p>
    <w:p w:rsidR="00007932" w:rsidP="00D81946">
      <w:pPr>
        <w:pStyle w:val="Answer"/>
      </w:pPr>
      <w:r>
        <w:t>The court might go with that, but it probably would not</w:t>
      </w:r>
      <w:r w:rsidR="00641B59">
        <w:t>,</w:t>
      </w:r>
      <w:r>
        <w:t xml:space="preserve"> because individual rights are also very important</w:t>
      </w:r>
      <w:r w:rsidR="007B5955">
        <w:t>,</w:t>
      </w:r>
      <w:r>
        <w:t xml:space="preserve"> and the video might have been produced for a different period. What you have at the end of all this</w:t>
      </w:r>
      <w:r w:rsidR="00DD424F">
        <w:t>,</w:t>
      </w:r>
      <w:r>
        <w:t xml:space="preserve"> I am afraid</w:t>
      </w:r>
      <w:r w:rsidR="00DD424F">
        <w:t>,</w:t>
      </w:r>
      <w:r>
        <w:t xml:space="preserve"> is the court. I do not want </w:t>
      </w:r>
      <w:r w:rsidR="00083DD9">
        <w:t xml:space="preserve">that </w:t>
      </w:r>
      <w:r w:rsidR="008F492C">
        <w:t>to</w:t>
      </w:r>
      <w:r>
        <w:t xml:space="preserve"> sound as if the court is </w:t>
      </w:r>
      <w:r w:rsidR="008F492C">
        <w:t>a bad thing and a danger</w:t>
      </w:r>
      <w:r w:rsidR="003379B3">
        <w:t>. T</w:t>
      </w:r>
      <w:r w:rsidR="00C818B2">
        <w:t>he court is not a bad thing</w:t>
      </w:r>
      <w:r w:rsidR="003379B3">
        <w:t>; the court is not a danger,</w:t>
      </w:r>
      <w:r w:rsidR="008F492C">
        <w:t xml:space="preserve"> but it has the crucial job of looking after individual rights</w:t>
      </w:r>
      <w:r w:rsidR="003379B3">
        <w:t>,</w:t>
      </w:r>
      <w:r w:rsidR="008F492C">
        <w:t xml:space="preserve"> and parliamentary privilege can at times be in tension with individual rights</w:t>
      </w:r>
      <w:r w:rsidR="00DD424F">
        <w:t>,</w:t>
      </w:r>
      <w:r w:rsidR="00EB085C">
        <w:t xml:space="preserve"> so</w:t>
      </w:r>
      <w:r w:rsidR="00DD424F">
        <w:t xml:space="preserve"> it</w:t>
      </w:r>
      <w:r w:rsidR="008F492C">
        <w:t xml:space="preserve"> is important that we are as clear as possible about what we think proceedings are</w:t>
      </w:r>
      <w:r w:rsidR="00EB085C">
        <w:t>,</w:t>
      </w:r>
      <w:r w:rsidR="008F492C">
        <w:t xml:space="preserve"> to help the courts and</w:t>
      </w:r>
      <w:r w:rsidR="00EB085C">
        <w:t xml:space="preserve"> to</w:t>
      </w:r>
      <w:r w:rsidR="008F492C">
        <w:t xml:space="preserve"> help us think about it.</w:t>
      </w:r>
    </w:p>
    <w:p w:rsidR="00E1794C" w:rsidP="00007932">
      <w:pPr>
        <w:pStyle w:val="Question"/>
      </w:pPr>
      <w:r w:rsidRPr="00007932">
        <w:rPr>
          <w:b/>
        </w:rPr>
        <w:t>Sir Christopher Chope:</w:t>
      </w:r>
      <w:r>
        <w:t xml:space="preserve"> </w:t>
      </w:r>
      <w:r w:rsidR="007C7411">
        <w:t xml:space="preserve">This brings me to what was </w:t>
      </w:r>
      <w:r w:rsidR="00EB085C">
        <w:t xml:space="preserve">originally going </w:t>
      </w:r>
      <w:r w:rsidR="007C7411">
        <w:t xml:space="preserve">to be my first question. </w:t>
      </w:r>
      <w:r w:rsidR="000423F1">
        <w:t>You say</w:t>
      </w:r>
      <w:r w:rsidR="00140FD0">
        <w:t>,</w:t>
      </w:r>
      <w:r w:rsidR="000423F1">
        <w:t xml:space="preserve"> in paragraph 20 of your evidence</w:t>
      </w:r>
      <w:r w:rsidR="00140FD0">
        <w:t>,</w:t>
      </w:r>
      <w:r w:rsidR="00E25523">
        <w:t xml:space="preserve"> that the courts would be likely to respect any view Parliament had on such an issue, but surely the </w:t>
      </w:r>
      <w:r w:rsidR="00257656">
        <w:t xml:space="preserve">evidence of the </w:t>
      </w:r>
      <w:r w:rsidR="00E25523">
        <w:t xml:space="preserve">court’s perverse behaviour, in my view, in deciding that </w:t>
      </w:r>
      <w:r w:rsidR="00166F0D">
        <w:t>Prorogation</w:t>
      </w:r>
      <w:r w:rsidR="00E25523">
        <w:t xml:space="preserve"> </w:t>
      </w:r>
      <w:r w:rsidR="00637FEA">
        <w:t>wa</w:t>
      </w:r>
      <w:r w:rsidR="00E25523">
        <w:t xml:space="preserve">s not a proceeding in Parliament shows that </w:t>
      </w:r>
      <w:r w:rsidR="00637FEA">
        <w:t>the courts</w:t>
      </w:r>
      <w:r w:rsidR="00E25523">
        <w:t xml:space="preserve"> will go off on a frolic of </w:t>
      </w:r>
      <w:r w:rsidR="00637FEA">
        <w:t>their</w:t>
      </w:r>
      <w:r w:rsidR="00E25523">
        <w:t xml:space="preserve"> own regardless</w:t>
      </w:r>
      <w:r>
        <w:t>. How did it come about th</w:t>
      </w:r>
      <w:r w:rsidR="00C53C99">
        <w:t xml:space="preserve">at </w:t>
      </w:r>
      <w:r w:rsidR="00637FEA">
        <w:t>they</w:t>
      </w:r>
      <w:r w:rsidR="00C53C99">
        <w:t xml:space="preserve"> </w:t>
      </w:r>
      <w:r>
        <w:t xml:space="preserve">decided </w:t>
      </w:r>
      <w:r w:rsidR="00166F0D">
        <w:t>Prorogation</w:t>
      </w:r>
      <w:r>
        <w:t xml:space="preserve"> was not a proceeding in Parliament</w:t>
      </w:r>
      <w:r w:rsidR="00637FEA">
        <w:t>,</w:t>
      </w:r>
      <w:r>
        <w:t xml:space="preserve"> against all the conventional wisdom of both Houses</w:t>
      </w:r>
      <w:r w:rsidR="00637FEA">
        <w:t>,</w:t>
      </w:r>
      <w:r>
        <w:t xml:space="preserve"> and carried on? What can we do about that?</w:t>
      </w:r>
    </w:p>
    <w:p w:rsidR="009D5D58" w:rsidP="00E1794C">
      <w:pPr>
        <w:pStyle w:val="Answer"/>
      </w:pPr>
      <w:r w:rsidRPr="00E1794C">
        <w:rPr>
          <w:b/>
          <w:i/>
        </w:rPr>
        <w:t>Eve Samson:</w:t>
      </w:r>
      <w:r w:rsidR="00330C34">
        <w:t xml:space="preserve"> </w:t>
      </w:r>
      <w:r>
        <w:t xml:space="preserve">I could talk at length about </w:t>
      </w:r>
      <w:r w:rsidR="00374EE4">
        <w:t>the Miller judgment</w:t>
      </w:r>
      <w:r w:rsidR="00116E71">
        <w:t>,</w:t>
      </w:r>
      <w:r w:rsidR="00374EE4">
        <w:t xml:space="preserve"> but </w:t>
      </w:r>
      <w:r w:rsidR="00013CCB">
        <w:t>I do not think this is the place. T</w:t>
      </w:r>
      <w:r w:rsidR="00374EE4">
        <w:t xml:space="preserve">here was not a parliamentary view about </w:t>
      </w:r>
      <w:r w:rsidR="00166F0D">
        <w:t>Prorogation</w:t>
      </w:r>
      <w:r w:rsidR="00374EE4">
        <w:t xml:space="preserve">. There is nothing written down </w:t>
      </w:r>
      <w:r w:rsidR="00116E71">
        <w:t>about</w:t>
      </w:r>
      <w:r w:rsidR="00374EE4">
        <w:t xml:space="preserve"> using Parliament in th</w:t>
      </w:r>
      <w:r w:rsidR="001F703F">
        <w:t>at</w:t>
      </w:r>
      <w:r w:rsidR="00374EE4">
        <w:t xml:space="preserve"> rather odd sense of the House of Commons and </w:t>
      </w:r>
      <w:r w:rsidR="00013CCB">
        <w:t xml:space="preserve">the </w:t>
      </w:r>
      <w:r w:rsidR="00374EE4">
        <w:t xml:space="preserve">House of Lords without the </w:t>
      </w:r>
      <w:r w:rsidR="00166F0D">
        <w:t>E</w:t>
      </w:r>
      <w:r w:rsidR="00374EE4">
        <w:t>xecutive</w:t>
      </w:r>
      <w:r w:rsidR="00207C8D">
        <w:t xml:space="preserve">. </w:t>
      </w:r>
      <w:r w:rsidR="00374EE4">
        <w:t xml:space="preserve">Parliament has not actually said that </w:t>
      </w:r>
      <w:r w:rsidR="00166F0D">
        <w:t>Prorogation</w:t>
      </w:r>
      <w:r w:rsidR="00374EE4">
        <w:t xml:space="preserve"> is a proceeding in Parliament. A lot of people in Parliament may think it is, but</w:t>
      </w:r>
      <w:r w:rsidR="009A4C05">
        <w:t>,</w:t>
      </w:r>
      <w:r w:rsidR="00207C8D">
        <w:t xml:space="preserve"> as far as I know,</w:t>
      </w:r>
      <w:r w:rsidR="00374EE4">
        <w:t xml:space="preserve"> there has not been a </w:t>
      </w:r>
      <w:r w:rsidR="00207C8D">
        <w:t>C</w:t>
      </w:r>
      <w:r w:rsidR="00374EE4">
        <w:t xml:space="preserve">ommittee report saying that </w:t>
      </w:r>
      <w:r w:rsidR="00166F0D">
        <w:t>Prorogation</w:t>
      </w:r>
      <w:r w:rsidR="00374EE4">
        <w:t xml:space="preserve"> is a proceeding</w:t>
      </w:r>
      <w:r w:rsidR="00481FAE">
        <w:t>; it certainly was not adduced in evidence.</w:t>
      </w:r>
    </w:p>
    <w:p w:rsidR="002608A1" w:rsidP="00E1794C">
      <w:pPr>
        <w:pStyle w:val="Answer"/>
      </w:pPr>
      <w:r>
        <w:t xml:space="preserve">The other </w:t>
      </w:r>
      <w:r w:rsidR="009526A4">
        <w:t>thing</w:t>
      </w:r>
      <w:r>
        <w:t xml:space="preserve"> is that there is emerging an approach to article 9 </w:t>
      </w:r>
      <w:r w:rsidR="002B116A">
        <w:t>that</w:t>
      </w:r>
      <w:r>
        <w:t xml:space="preserve"> says that when we want to find out</w:t>
      </w:r>
      <w:r w:rsidR="00166F0D">
        <w:t xml:space="preserve"> </w:t>
      </w:r>
      <w:r>
        <w:t xml:space="preserve">what </w:t>
      </w:r>
      <w:r w:rsidR="00E56DC3">
        <w:t xml:space="preserve">Parliament, or rather </w:t>
      </w:r>
      <w:r>
        <w:t>a House of Parliament—we have to be a bit precise</w:t>
      </w:r>
      <w:r w:rsidR="00E87E8F">
        <w:t xml:space="preserve"> here</w:t>
      </w:r>
      <w:r>
        <w:t>—thinks about privilege</w:t>
      </w:r>
      <w:r w:rsidR="002B116A">
        <w:t>,</w:t>
      </w:r>
      <w:r>
        <w:t xml:space="preserve"> we </w:t>
      </w:r>
      <w:r w:rsidR="002B116A">
        <w:t xml:space="preserve">will </w:t>
      </w:r>
      <w:r w:rsidR="00E87E8F">
        <w:t xml:space="preserve">actually look </w:t>
      </w:r>
      <w:r>
        <w:t>at parliamentary materials. This is a permitted use of parliamentary materials. If we do not have those parliamentary materials showing them what we think the boundaries are</w:t>
      </w:r>
      <w:r>
        <w:t>, we are not helping.</w:t>
      </w:r>
    </w:p>
    <w:p w:rsidR="002608A1" w:rsidP="002608A1">
      <w:pPr>
        <w:pStyle w:val="Question"/>
      </w:pPr>
      <w:r w:rsidRPr="002608A1">
        <w:rPr>
          <w:b/>
        </w:rPr>
        <w:t>Sir Christopher Chope:</w:t>
      </w:r>
      <w:r>
        <w:t xml:space="preserve"> </w:t>
      </w:r>
      <w:r w:rsidR="000143E7">
        <w:t xml:space="preserve">So </w:t>
      </w:r>
      <w:r w:rsidR="000E05AC">
        <w:t xml:space="preserve">that </w:t>
      </w:r>
      <w:r w:rsidR="000143E7">
        <w:t>was t</w:t>
      </w:r>
      <w:r>
        <w:t xml:space="preserve">he problem with </w:t>
      </w:r>
      <w:r w:rsidR="00CB6AD1">
        <w:t xml:space="preserve">the </w:t>
      </w:r>
      <w:r w:rsidR="00166F0D">
        <w:t>Prorogation</w:t>
      </w:r>
      <w:r w:rsidR="000143E7">
        <w:t xml:space="preserve"> issue</w:t>
      </w:r>
      <w:r w:rsidR="000E05AC">
        <w:t>; we</w:t>
      </w:r>
      <w:r w:rsidR="005D1610">
        <w:t xml:space="preserve"> </w:t>
      </w:r>
      <w:r>
        <w:t xml:space="preserve">did not have any materials saying </w:t>
      </w:r>
      <w:r w:rsidR="000E05AC">
        <w:t xml:space="preserve">that </w:t>
      </w:r>
      <w:r>
        <w:t>we thought it was a proceeding in Parliament.</w:t>
      </w:r>
    </w:p>
    <w:p w:rsidR="00655F6B" w:rsidP="002608A1">
      <w:pPr>
        <w:pStyle w:val="Answer"/>
      </w:pPr>
      <w:r w:rsidRPr="002608A1">
        <w:rPr>
          <w:b/>
          <w:i/>
        </w:rPr>
        <w:t>Eve Samson:</w:t>
      </w:r>
      <w:r>
        <w:t xml:space="preserve"> We were not parties to that case, nor did we intervene</w:t>
      </w:r>
      <w:r>
        <w:t xml:space="preserve">. The House of Commons and </w:t>
      </w:r>
      <w:r w:rsidR="000E05AC">
        <w:t xml:space="preserve">the </w:t>
      </w:r>
      <w:r>
        <w:t xml:space="preserve">House of Lords did not intervene in the </w:t>
      </w:r>
      <w:r w:rsidR="00166F0D">
        <w:t>Prorogation</w:t>
      </w:r>
      <w:r>
        <w:t xml:space="preserve"> case; it was a case against the Government.</w:t>
      </w:r>
    </w:p>
    <w:p w:rsidR="00655F6B" w:rsidP="00655F6B">
      <w:pPr>
        <w:pStyle w:val="Question"/>
      </w:pPr>
      <w:r w:rsidRPr="00655F6B">
        <w:rPr>
          <w:b/>
        </w:rPr>
        <w:t>Sir Christopher Chope:</w:t>
      </w:r>
      <w:r>
        <w:t xml:space="preserve"> On the direction of the then Speaker, I suppose.</w:t>
      </w:r>
    </w:p>
    <w:p w:rsidR="00972954" w:rsidP="00655F6B">
      <w:pPr>
        <w:pStyle w:val="Answer"/>
      </w:pPr>
      <w:r w:rsidRPr="00655F6B">
        <w:rPr>
          <w:b/>
          <w:i/>
        </w:rPr>
        <w:t>Eve Samson:</w:t>
      </w:r>
      <w:r>
        <w:t xml:space="preserve"> I do not even know whether we would have wanted to intervene; I am merely saying </w:t>
      </w:r>
      <w:r w:rsidR="0065259F">
        <w:t xml:space="preserve">that </w:t>
      </w:r>
      <w:r>
        <w:t>we did not.</w:t>
      </w:r>
    </w:p>
    <w:p w:rsidR="00972954" w:rsidP="00972954">
      <w:pPr>
        <w:pStyle w:val="Question"/>
      </w:pPr>
      <w:r w:rsidRPr="00972954">
        <w:rPr>
          <w:b/>
        </w:rPr>
        <w:t>Sir Christopher Chope:</w:t>
      </w:r>
      <w:r>
        <w:t xml:space="preserve"> But who would have taken a decision to intervene or not intervene?</w:t>
      </w:r>
    </w:p>
    <w:p w:rsidR="00436F79" w:rsidP="00972954">
      <w:pPr>
        <w:pStyle w:val="Answer"/>
      </w:pPr>
      <w:r w:rsidRPr="00972954">
        <w:rPr>
          <w:b/>
          <w:i/>
        </w:rPr>
        <w:t>Eve Samson:</w:t>
      </w:r>
      <w:r>
        <w:t xml:space="preserve"> </w:t>
      </w:r>
      <w:r w:rsidR="00A22B8E">
        <w:t>U</w:t>
      </w:r>
      <w:r>
        <w:t>ltimately, if the House intervene</w:t>
      </w:r>
      <w:r w:rsidR="0065259F">
        <w:t>s,</w:t>
      </w:r>
      <w:r>
        <w:t xml:space="preserve"> we will put up</w:t>
      </w:r>
      <w:r w:rsidR="00A22B8E">
        <w:t xml:space="preserve"> a</w:t>
      </w:r>
      <w:r>
        <w:t xml:space="preserve"> recommendation to the Speaker</w:t>
      </w:r>
      <w:r w:rsidR="0065259F">
        <w:t>, but</w:t>
      </w:r>
      <w:r>
        <w:t xml:space="preserve"> I am not in a position to know whether or not the House want</w:t>
      </w:r>
      <w:r w:rsidR="0065259F">
        <w:t>ed</w:t>
      </w:r>
      <w:r w:rsidR="000847FC">
        <w:t xml:space="preserve"> to do so. </w:t>
      </w:r>
      <w:r>
        <w:t xml:space="preserve">I was not Clerk of the Journals then, so </w:t>
      </w:r>
      <w:r>
        <w:t>I do not know whether it crossed anybody’s mind.</w:t>
      </w:r>
    </w:p>
    <w:p w:rsidR="00436F79" w:rsidP="00436F79">
      <w:pPr>
        <w:pStyle w:val="Question"/>
      </w:pPr>
      <w:r w:rsidRPr="00436F79">
        <w:rPr>
          <w:b/>
        </w:rPr>
        <w:t>Sir Christopher Chope:</w:t>
      </w:r>
      <w:r>
        <w:t xml:space="preserve"> </w:t>
      </w:r>
      <w:r w:rsidR="00445BA6">
        <w:t>M</w:t>
      </w:r>
      <w:r>
        <w:t>embers who were present at the time missed a trick on that</w:t>
      </w:r>
      <w:r w:rsidR="00445BA6">
        <w:t>, or may have done</w:t>
      </w:r>
      <w:r>
        <w:t>.</w:t>
      </w:r>
    </w:p>
    <w:p w:rsidR="00D17DE9" w:rsidP="00436F79">
      <w:pPr>
        <w:pStyle w:val="Answer"/>
      </w:pPr>
      <w:r w:rsidRPr="00436F79">
        <w:rPr>
          <w:b/>
          <w:i/>
        </w:rPr>
        <w:t>Eve Samson:</w:t>
      </w:r>
      <w:r>
        <w:t xml:space="preserve"> </w:t>
      </w:r>
      <w:r w:rsidR="008E67CF">
        <w:t xml:space="preserve">I have no idea what an intervention would have said. </w:t>
      </w:r>
      <w:r w:rsidR="00F81D1D">
        <w:t>It</w:t>
      </w:r>
      <w:r w:rsidR="008E67CF">
        <w:t xml:space="preserve"> is an interesting question. When we intervene</w:t>
      </w:r>
      <w:r w:rsidR="001C1E87">
        <w:t>,</w:t>
      </w:r>
      <w:r w:rsidR="008E67CF">
        <w:t xml:space="preserve"> it is</w:t>
      </w:r>
      <w:r w:rsidR="0092759D">
        <w:t xml:space="preserve"> factual and</w:t>
      </w:r>
      <w:r w:rsidR="008E67CF">
        <w:t xml:space="preserve"> impartial</w:t>
      </w:r>
      <w:r w:rsidR="0092759D">
        <w:t xml:space="preserve"> and</w:t>
      </w:r>
      <w:r w:rsidR="008E67CF">
        <w:t xml:space="preserve"> to assist the court</w:t>
      </w:r>
      <w:r w:rsidR="0092759D">
        <w:t>.</w:t>
      </w:r>
      <w:r w:rsidR="008E67CF">
        <w:t xml:space="preserve"> I </w:t>
      </w:r>
      <w:r w:rsidR="0092759D">
        <w:t xml:space="preserve">would </w:t>
      </w:r>
      <w:r w:rsidR="008E67CF">
        <w:t xml:space="preserve">hope to assist Parliament </w:t>
      </w:r>
      <w:r w:rsidR="0092759D">
        <w:t xml:space="preserve">by </w:t>
      </w:r>
      <w:r w:rsidR="008E67CF">
        <w:t>sayin</w:t>
      </w:r>
      <w:r w:rsidR="0092759D">
        <w:t>g, “Y</w:t>
      </w:r>
      <w:r w:rsidR="008E67CF">
        <w:t>ou cannot look at that; it is a proceeding of Parliament</w:t>
      </w:r>
      <w:r w:rsidR="001D663B">
        <w:t>,</w:t>
      </w:r>
      <w:r w:rsidR="0092759D">
        <w:t>”</w:t>
      </w:r>
      <w:r w:rsidR="008E67CF">
        <w:t xml:space="preserve"> or</w:t>
      </w:r>
      <w:r w:rsidR="0092759D">
        <w:t>, “P</w:t>
      </w:r>
      <w:r w:rsidR="008E67CF">
        <w:t>lease remember article 9 of the Bill of Rights</w:t>
      </w:r>
      <w:r w:rsidR="0092759D">
        <w:t>.” T</w:t>
      </w:r>
      <w:r w:rsidR="008E67CF">
        <w:t>hat is the sort of intervention we make.</w:t>
      </w:r>
    </w:p>
    <w:p w:rsidR="009E4B0C" w:rsidP="00D17DE9">
      <w:pPr>
        <w:pStyle w:val="Question"/>
      </w:pPr>
      <w:r w:rsidRPr="00D17DE9">
        <w:rPr>
          <w:b/>
        </w:rPr>
        <w:t>Chair:</w:t>
      </w:r>
      <w:r>
        <w:t xml:space="preserve"> I realise that we are looking at one specific issue. There was no vote on </w:t>
      </w:r>
      <w:r w:rsidR="00166F0D">
        <w:t>Prorogation</w:t>
      </w:r>
      <w:r>
        <w:t xml:space="preserve">; </w:t>
      </w:r>
      <w:r w:rsidR="00E72B5E">
        <w:t>Prorogation</w:t>
      </w:r>
      <w:r>
        <w:t xml:space="preserve"> was a decision by the </w:t>
      </w:r>
      <w:r w:rsidR="000E2311">
        <w:t>E</w:t>
      </w:r>
      <w:r>
        <w:t>xecutive. Therefore, Parliament did not opine on it.</w:t>
      </w:r>
    </w:p>
    <w:p w:rsidR="009E4B0C" w:rsidP="009E4B0C">
      <w:pPr>
        <w:pStyle w:val="Answer"/>
      </w:pPr>
      <w:r w:rsidRPr="009E4B0C">
        <w:rPr>
          <w:b/>
          <w:i/>
        </w:rPr>
        <w:t>Eve Samson:</w:t>
      </w:r>
      <w:r>
        <w:t xml:space="preserve"> </w:t>
      </w:r>
      <w:r w:rsidR="00166F0D">
        <w:t>Prorogation</w:t>
      </w:r>
      <w:r>
        <w:t xml:space="preserve"> is done by a commission from Her Majesty. The finding in Miller 2 was that </w:t>
      </w:r>
      <w:r w:rsidR="00166F0D">
        <w:t>Prorogation</w:t>
      </w:r>
      <w:r>
        <w:t xml:space="preserve"> was done to Parliament, not by Parliament.</w:t>
      </w:r>
    </w:p>
    <w:p w:rsidR="009E4B0C" w:rsidP="009E4B0C">
      <w:pPr>
        <w:pStyle w:val="Question"/>
      </w:pPr>
      <w:r w:rsidRPr="009E4B0C">
        <w:rPr>
          <w:b/>
        </w:rPr>
        <w:t>Chair:</w:t>
      </w:r>
      <w:r>
        <w:t xml:space="preserve"> </w:t>
      </w:r>
      <w:r w:rsidR="000E2311">
        <w:t>I</w:t>
      </w:r>
      <w:r>
        <w:t>t is not a proceeding because it did not happen in Parliament or at Parliament.</w:t>
      </w:r>
    </w:p>
    <w:p w:rsidR="00C136DA" w:rsidP="009E4B0C">
      <w:pPr>
        <w:pStyle w:val="Answer"/>
      </w:pPr>
      <w:r w:rsidRPr="009E4B0C">
        <w:rPr>
          <w:b/>
          <w:i/>
        </w:rPr>
        <w:t>Chris Bryant:</w:t>
      </w:r>
      <w:r>
        <w:t xml:space="preserve"> It is a proceeding in Parliament, not of Parliament.</w:t>
      </w:r>
    </w:p>
    <w:p w:rsidR="00C136DA" w:rsidP="003630DC">
      <w:pPr>
        <w:pStyle w:val="Remark"/>
      </w:pPr>
      <w:r w:rsidRPr="00C136DA">
        <w:rPr>
          <w:b/>
        </w:rPr>
        <w:t>Chair:</w:t>
      </w:r>
      <w:r>
        <w:t xml:space="preserve"> Quite.</w:t>
      </w:r>
    </w:p>
    <w:p w:rsidR="0016645E" w:rsidP="00C136DA">
      <w:pPr>
        <w:pStyle w:val="Answer"/>
      </w:pPr>
      <w:r w:rsidRPr="00C136DA">
        <w:rPr>
          <w:b/>
          <w:i/>
        </w:rPr>
        <w:t>Chris Bryant:</w:t>
      </w:r>
      <w:r>
        <w:t xml:space="preserve"> Thank you very much. I rest my case.</w:t>
      </w:r>
    </w:p>
    <w:p w:rsidR="00C136DA" w:rsidP="0016645E">
      <w:pPr>
        <w:pStyle w:val="Question"/>
      </w:pPr>
      <w:r w:rsidRPr="0016645E">
        <w:rPr>
          <w:b/>
        </w:rPr>
        <w:t>Chair:</w:t>
      </w:r>
      <w:r>
        <w:t xml:space="preserve"> Sir Bernard, you wanted to come in.</w:t>
      </w:r>
    </w:p>
    <w:p w:rsidR="001344F4" w:rsidP="00C136DA">
      <w:pPr>
        <w:pStyle w:val="Answer"/>
      </w:pPr>
      <w:r w:rsidRPr="00C136DA">
        <w:rPr>
          <w:b/>
          <w:i/>
        </w:rPr>
        <w:t>Sir Bernard Jenkin:</w:t>
      </w:r>
      <w:r>
        <w:t xml:space="preserve"> </w:t>
      </w:r>
      <w:r w:rsidR="00350ADF">
        <w:t>It was a fairly new doctrine</w:t>
      </w:r>
      <w:r w:rsidR="00493B8B">
        <w:t xml:space="preserve"> for the court to establish</w:t>
      </w:r>
      <w:r w:rsidR="00583D66">
        <w:t>—</w:t>
      </w:r>
      <w:r w:rsidR="00493B8B">
        <w:t>what Parliament was for</w:t>
      </w:r>
      <w:r>
        <w:t>. That</w:t>
      </w:r>
      <w:r w:rsidR="00493B8B">
        <w:t xml:space="preserve"> had never been expressed as obiter dict</w:t>
      </w:r>
      <w:r w:rsidR="00324425">
        <w:t>a</w:t>
      </w:r>
      <w:r w:rsidR="00493B8B">
        <w:t xml:space="preserve"> in any judgment before</w:t>
      </w:r>
      <w:r>
        <w:t>,</w:t>
      </w:r>
      <w:r w:rsidR="00C032C8">
        <w:t xml:space="preserve"> and it was interpreting to some extent what it thought Parliament really wanted. There probably was not a majority in the House of Commons in favour of </w:t>
      </w:r>
      <w:r w:rsidR="00166F0D">
        <w:t>Prorogation</w:t>
      </w:r>
      <w:r w:rsidR="00C032C8">
        <w:t xml:space="preserve">. </w:t>
      </w:r>
      <w:r w:rsidR="00E23202">
        <w:t xml:space="preserve">To that extent it was a very political judgment, but </w:t>
      </w:r>
      <w:r w:rsidR="00DA4FF8">
        <w:t xml:space="preserve">I think </w:t>
      </w:r>
      <w:r w:rsidR="00E23202">
        <w:t>that is the nature of modern judicial thinking and practice.</w:t>
      </w:r>
    </w:p>
    <w:p w:rsidR="00E23202" w:rsidP="00C136DA">
      <w:pPr>
        <w:pStyle w:val="Answer"/>
      </w:pPr>
      <w:r>
        <w:t>If we want clearer boundaries</w:t>
      </w:r>
      <w:r w:rsidR="00DA4FF8">
        <w:t>,</w:t>
      </w:r>
      <w:r>
        <w:t xml:space="preserve"> we have to express them. We cannot rely on a single </w:t>
      </w:r>
      <w:r w:rsidR="00577836">
        <w:t>C</w:t>
      </w:r>
      <w:r>
        <w:t>ommittee’s in</w:t>
      </w:r>
      <w:r w:rsidR="00577836">
        <w:t>-</w:t>
      </w:r>
      <w:r>
        <w:t>the</w:t>
      </w:r>
      <w:r w:rsidR="00577836">
        <w:t>-</w:t>
      </w:r>
      <w:r>
        <w:t>moment expression to have much authority, or nearly as much authority, as a considered report of, say, the Procedure Committee</w:t>
      </w:r>
      <w:r w:rsidR="00DA4FF8">
        <w:t>,</w:t>
      </w:r>
      <w:r>
        <w:t xml:space="preserve"> which lays a report before Parliament for approval by resolution of the House. That is a far more authoritative expression of opinion about what privilege should mean than ad hoc pleas at the last minute from a single </w:t>
      </w:r>
      <w:r w:rsidR="00577836">
        <w:t>C</w:t>
      </w:r>
      <w:r>
        <w:t xml:space="preserve">ommittee, or even </w:t>
      </w:r>
      <w:r w:rsidR="00965C67">
        <w:t xml:space="preserve">from </w:t>
      </w:r>
      <w:r>
        <w:t>the Clerk of the Journals in a particular situation.</w:t>
      </w:r>
    </w:p>
    <w:p w:rsidR="003F01F7" w:rsidP="00E23202">
      <w:pPr>
        <w:pStyle w:val="Answer"/>
      </w:pPr>
      <w:r w:rsidRPr="00E23202">
        <w:rPr>
          <w:b/>
          <w:i/>
        </w:rPr>
        <w:t>Chris Bryant:</w:t>
      </w:r>
      <w:r>
        <w:t xml:space="preserve"> </w:t>
      </w:r>
      <w:r>
        <w:t>I agree with Bernard.</w:t>
      </w:r>
    </w:p>
    <w:p w:rsidR="00324515" w:rsidP="003F01F7">
      <w:pPr>
        <w:pStyle w:val="Answer"/>
      </w:pPr>
      <w:r w:rsidRPr="003F01F7">
        <w:rPr>
          <w:b/>
          <w:i/>
        </w:rPr>
        <w:t>Eve Samson:</w:t>
      </w:r>
      <w:r>
        <w:t xml:space="preserve"> </w:t>
      </w:r>
      <w:r w:rsidR="002765BD">
        <w:t>That is a very good example</w:t>
      </w:r>
      <w:r w:rsidR="00905EA6">
        <w:t xml:space="preserve">. We have </w:t>
      </w:r>
      <w:r w:rsidR="002765BD">
        <w:t xml:space="preserve">talked hypothetically of an intervention in Miller, but an intervention in </w:t>
      </w:r>
      <w:r w:rsidR="00965C67">
        <w:t>Miller</w:t>
      </w:r>
      <w:r w:rsidR="002765BD">
        <w:t xml:space="preserve"> would have said, “Look at this</w:t>
      </w:r>
      <w:r w:rsidR="00725650">
        <w:t xml:space="preserve">. Look at </w:t>
      </w:r>
      <w:r w:rsidR="002765BD">
        <w:t xml:space="preserve">this and </w:t>
      </w:r>
      <w:r w:rsidR="00725650">
        <w:t xml:space="preserve">look at </w:t>
      </w:r>
      <w:r w:rsidR="002765BD">
        <w:t>this</w:t>
      </w:r>
      <w:r w:rsidR="001D663B">
        <w:t>.</w:t>
      </w:r>
      <w:r w:rsidR="002765BD">
        <w:t xml:space="preserve">” </w:t>
      </w:r>
      <w:r w:rsidR="001D663B">
        <w:t>I</w:t>
      </w:r>
      <w:r w:rsidR="002765BD">
        <w:t>t would not have advanced an argument. I would have been extraordinarily surprised if the House authorities had wished to tell the Supreme Court which way it should jump</w:t>
      </w:r>
      <w:r w:rsidR="00782DE0">
        <w:t>. T</w:t>
      </w:r>
      <w:r w:rsidR="003D4E8F">
        <w:t>hey would have drawn to its attention materials and said, “You might be interested in these materials and it is proper for you to look at them</w:t>
      </w:r>
      <w:r w:rsidR="00782DE0">
        <w:t>,</w:t>
      </w:r>
      <w:r w:rsidR="003D4E8F">
        <w:t xml:space="preserve">” or, “You might be interested in these procedures </w:t>
      </w:r>
      <w:r w:rsidR="00905EA6">
        <w:t xml:space="preserve">or </w:t>
      </w:r>
      <w:r w:rsidR="003D4E8F">
        <w:t>materials</w:t>
      </w:r>
      <w:r w:rsidR="00905EA6">
        <w:t xml:space="preserve">, </w:t>
      </w:r>
      <w:r w:rsidR="003D4E8F">
        <w:t xml:space="preserve">but </w:t>
      </w:r>
      <w:r w:rsidR="00206F24">
        <w:t>do recollect</w:t>
      </w:r>
      <w:r w:rsidR="003D4E8F">
        <w:t xml:space="preserve"> when you are deciding whether it is proper for you to look at them that article 9 of the Bill of Rights still exists</w:t>
      </w:r>
      <w:r w:rsidR="00206F24">
        <w:t>.</w:t>
      </w:r>
      <w:r w:rsidR="00A04F18">
        <w:t>”</w:t>
      </w:r>
      <w:r w:rsidR="00206F24">
        <w:t xml:space="preserve"> </w:t>
      </w:r>
      <w:r w:rsidR="002556AB">
        <w:t>That</w:t>
      </w:r>
      <w:r w:rsidR="00A04F18">
        <w:t xml:space="preserve"> is a big hint that it probably should not be looking at them. I am not sure </w:t>
      </w:r>
      <w:r w:rsidR="00E44652">
        <w:t>about</w:t>
      </w:r>
      <w:r w:rsidR="00A04F18">
        <w:t xml:space="preserve"> an intervention by the House</w:t>
      </w:r>
      <w:r w:rsidR="00E44652">
        <w:t xml:space="preserve">. </w:t>
      </w:r>
      <w:r>
        <w:t>O</w:t>
      </w:r>
      <w:r w:rsidR="00E44652">
        <w:t xml:space="preserve">ur </w:t>
      </w:r>
      <w:r w:rsidR="00A04F18">
        <w:t>interventions are unexciting</w:t>
      </w:r>
      <w:r>
        <w:t>, I fear</w:t>
      </w:r>
      <w:r w:rsidR="00A04F18">
        <w:t>.</w:t>
      </w:r>
    </w:p>
    <w:p w:rsidR="005F2A33" w:rsidP="006E5F39">
      <w:pPr>
        <w:pStyle w:val="Remark"/>
      </w:pPr>
      <w:r w:rsidRPr="00324515">
        <w:rPr>
          <w:b/>
        </w:rPr>
        <w:t>Chair:</w:t>
      </w:r>
      <w:r>
        <w:t xml:space="preserve"> I am conscious of time</w:t>
      </w:r>
      <w:r w:rsidR="001920C6">
        <w:t>. We have a couple more questions to get through and I do not want to keep the witnesses beyond four o’clock. Do you have anything else, Sir Christopher?</w:t>
      </w:r>
    </w:p>
    <w:p w:rsidR="00A04F18" w:rsidP="006E5F39">
      <w:pPr>
        <w:pStyle w:val="Remark"/>
      </w:pPr>
      <w:r w:rsidRPr="005F2A33">
        <w:rPr>
          <w:b/>
        </w:rPr>
        <w:t>Sir Christopher Chope:</w:t>
      </w:r>
      <w:r>
        <w:t xml:space="preserve"> No, I am satisfied. Thank you.</w:t>
      </w:r>
    </w:p>
    <w:p w:rsidR="00CC6990" w:rsidP="00F225BF">
      <w:pPr>
        <w:pStyle w:val="Question"/>
      </w:pPr>
      <w:r w:rsidRPr="00F225BF">
        <w:rPr>
          <w:b/>
        </w:rPr>
        <w:t>Bambos Charalambous:</w:t>
      </w:r>
      <w:r>
        <w:t xml:space="preserve"> </w:t>
      </w:r>
      <w:r w:rsidR="003F1007">
        <w:t>In Sir Bernard’s letter</w:t>
      </w:r>
      <w:r w:rsidR="00324515">
        <w:t>,</w:t>
      </w:r>
      <w:r w:rsidR="003F1007">
        <w:t xml:space="preserve"> he says </w:t>
      </w:r>
      <w:r w:rsidR="002236D1">
        <w:t xml:space="preserve">that </w:t>
      </w:r>
      <w:r w:rsidRPr="00D64CF9" w:rsidR="003F1007">
        <w:t>Erskine May</w:t>
      </w:r>
      <w:r w:rsidR="002236D1">
        <w:t xml:space="preserve"> says</w:t>
      </w:r>
      <w:r w:rsidR="00335B9B">
        <w:t xml:space="preserve"> “it has been concluded that an exhaustive definition [of privilege] could not be reached.” Eve, in your note</w:t>
      </w:r>
      <w:r w:rsidR="00BF2994">
        <w:t>s</w:t>
      </w:r>
      <w:r w:rsidR="00335B9B">
        <w:t xml:space="preserve"> you reference the Australian and New Zealand </w:t>
      </w:r>
      <w:r w:rsidR="00B76470">
        <w:t>Parliaments</w:t>
      </w:r>
      <w:r w:rsidR="008756D7">
        <w:t>, which</w:t>
      </w:r>
      <w:r w:rsidR="00D64CF9">
        <w:t xml:space="preserve"> </w:t>
      </w:r>
      <w:r w:rsidR="00B76470">
        <w:t>have enacted</w:t>
      </w:r>
      <w:r w:rsidR="00D64CF9">
        <w:t xml:space="preserve"> legislation </w:t>
      </w:r>
      <w:r w:rsidR="00EC6754">
        <w:t>that</w:t>
      </w:r>
      <w:r w:rsidR="00D64CF9">
        <w:t xml:space="preserve"> gives</w:t>
      </w:r>
      <w:r w:rsidR="00B76470">
        <w:t xml:space="preserve"> </w:t>
      </w:r>
      <w:r w:rsidR="00042CA0">
        <w:t xml:space="preserve">a </w:t>
      </w:r>
      <w:r w:rsidR="00D64CF9">
        <w:t xml:space="preserve">very </w:t>
      </w:r>
      <w:r w:rsidR="00042CA0">
        <w:t>broad definition of privilege</w:t>
      </w:r>
      <w:r w:rsidR="008D4924">
        <w:t>; they say</w:t>
      </w:r>
      <w:r w:rsidR="00644948">
        <w:t xml:space="preserve"> “</w:t>
      </w:r>
      <w:r w:rsidR="00BF2994">
        <w:t>proceedings</w:t>
      </w:r>
      <w:r w:rsidR="008D4924">
        <w:t xml:space="preserve">…means </w:t>
      </w:r>
      <w:r w:rsidR="00644948">
        <w:t>all words spoken and acts done in the course of, or for purposes of or incidental to, the transacting of the business of a House or of a committee</w:t>
      </w:r>
      <w:r>
        <w:t>.” Are you aware how</w:t>
      </w:r>
      <w:r w:rsidR="00696970">
        <w:t xml:space="preserve"> the Parliaments of</w:t>
      </w:r>
      <w:r>
        <w:t xml:space="preserve"> New Zealand and Australia have fared with that wide interpretation of privilege?</w:t>
      </w:r>
    </w:p>
    <w:p w:rsidR="00C04E07" w:rsidP="00CC6990">
      <w:pPr>
        <w:pStyle w:val="Answer"/>
      </w:pPr>
      <w:r w:rsidRPr="00CC6990">
        <w:rPr>
          <w:b/>
          <w:i/>
        </w:rPr>
        <w:t>Eve Samson:</w:t>
      </w:r>
      <w:r>
        <w:t xml:space="preserve"> My understanding is that they have not had problems. I would have to talk to colleagues in Australia and New Zealand, but both those Acts were in reaction to judgments</w:t>
      </w:r>
      <w:r>
        <w:t xml:space="preserve"> about the scope of proceedings that the respective Parliaments had not liked. It would be nice to get there before we had an adverse judgment.</w:t>
      </w:r>
    </w:p>
    <w:p w:rsidR="003C2CBA" w:rsidP="00C04E07">
      <w:pPr>
        <w:pStyle w:val="Question"/>
      </w:pPr>
      <w:r w:rsidRPr="00C04E07">
        <w:rPr>
          <w:b/>
        </w:rPr>
        <w:t>Bambos Charalambous:</w:t>
      </w:r>
      <w:r w:rsidR="00330C34">
        <w:t xml:space="preserve"> </w:t>
      </w:r>
      <w:r w:rsidR="00A05EF6">
        <w:t xml:space="preserve">It </w:t>
      </w:r>
      <w:r>
        <w:t>would be interesting to find out what</w:t>
      </w:r>
      <w:r w:rsidR="00A05EF6">
        <w:t xml:space="preserve"> their </w:t>
      </w:r>
      <w:r w:rsidR="00693751">
        <w:t>thoughts on it were</w:t>
      </w:r>
      <w:r w:rsidR="00A05EF6">
        <w:t>.</w:t>
      </w:r>
    </w:p>
    <w:p w:rsidR="003C2CBA" w:rsidP="003C2CBA">
      <w:pPr>
        <w:pStyle w:val="Answer"/>
      </w:pPr>
      <w:r w:rsidRPr="003C2CBA">
        <w:rPr>
          <w:b/>
          <w:i/>
        </w:rPr>
        <w:t>Eve Samson:</w:t>
      </w:r>
      <w:r>
        <w:t xml:space="preserve"> I am very happy to discuss that further.</w:t>
      </w:r>
    </w:p>
    <w:p w:rsidR="009F393D" w:rsidP="007732D7">
      <w:pPr>
        <w:pStyle w:val="Remark"/>
      </w:pPr>
      <w:r w:rsidRPr="003C2CBA">
        <w:rPr>
          <w:b/>
        </w:rPr>
        <w:t>Chair:</w:t>
      </w:r>
      <w:r>
        <w:t xml:space="preserve"> </w:t>
      </w:r>
      <w:r w:rsidR="002D2FBA">
        <w:t xml:space="preserve">Thanks, Eve. </w:t>
      </w:r>
      <w:r>
        <w:t>It would be helpful to the Committee if we could get more information about how it is working in practice.</w:t>
      </w:r>
    </w:p>
    <w:p w:rsidR="002846BA" w:rsidP="009F393D">
      <w:pPr>
        <w:pStyle w:val="Question"/>
      </w:pPr>
      <w:r w:rsidRPr="009F393D">
        <w:rPr>
          <w:b/>
        </w:rPr>
        <w:t>Suzanne Webb:</w:t>
      </w:r>
      <w:r>
        <w:t xml:space="preserve"> </w:t>
      </w:r>
      <w:r w:rsidR="007732D7">
        <w:t>Sir Bernard, t</w:t>
      </w:r>
      <w:r>
        <w:t>owards the end</w:t>
      </w:r>
      <w:r w:rsidR="007732D7">
        <w:t xml:space="preserve"> of the letter</w:t>
      </w:r>
      <w:r>
        <w:t xml:space="preserve"> you</w:t>
      </w:r>
      <w:r w:rsidR="002514D3">
        <w:t xml:space="preserve"> refer to not waiting for the Government to propose legislation. Would not a legislative solution be more watertight?</w:t>
      </w:r>
    </w:p>
    <w:p w:rsidR="002514D3" w:rsidP="00901AE6">
      <w:pPr>
        <w:pStyle w:val="Remark"/>
      </w:pPr>
      <w:r w:rsidRPr="002846BA">
        <w:rPr>
          <w:b/>
        </w:rPr>
        <w:t>Chair:</w:t>
      </w:r>
      <w:r>
        <w:t xml:space="preserve"> This is your letter to the Committee, Sir Bernard.</w:t>
      </w:r>
    </w:p>
    <w:p w:rsidR="002514D3" w:rsidP="002514D3">
      <w:pPr>
        <w:pStyle w:val="Answer"/>
      </w:pPr>
      <w:r w:rsidRPr="002514D3">
        <w:rPr>
          <w:b/>
          <w:i/>
        </w:rPr>
        <w:t>Sir Bernard Jenkin:</w:t>
      </w:r>
      <w:r w:rsidR="00330C34">
        <w:t xml:space="preserve"> </w:t>
      </w:r>
      <w:r>
        <w:t>What would be more watertight?</w:t>
      </w:r>
    </w:p>
    <w:p w:rsidR="00C55C1D" w:rsidP="00901AE6">
      <w:pPr>
        <w:pStyle w:val="QuestionCont"/>
      </w:pPr>
      <w:r w:rsidRPr="002514D3">
        <w:rPr>
          <w:b/>
        </w:rPr>
        <w:t>Suzanne Webb:</w:t>
      </w:r>
      <w:r>
        <w:t xml:space="preserve"> </w:t>
      </w:r>
      <w:r w:rsidR="00500BFC">
        <w:t>Towards the end you say</w:t>
      </w:r>
      <w:r w:rsidR="00DD7F64">
        <w:t>:</w:t>
      </w:r>
      <w:r w:rsidR="00500BFC">
        <w:t xml:space="preserve"> “W</w:t>
      </w:r>
      <w:r w:rsidR="009F393D">
        <w:t>hile it would be for the courts to decide whether a matter was a proceeding if a case came to court, the courts will take seriously Parliament’s own stated position, and recent decisions of the House in relation to both v</w:t>
      </w:r>
      <w:r>
        <w:t>irtu</w:t>
      </w:r>
      <w:r w:rsidR="009F393D">
        <w:t xml:space="preserve">al proceedings and sanctions for breaches of the behaviour code demonstrate that the </w:t>
      </w:r>
      <w:r w:rsidR="00500BFC">
        <w:t>H</w:t>
      </w:r>
      <w:r w:rsidR="009F393D">
        <w:t>ouse retains a</w:t>
      </w:r>
      <w:r>
        <w:t xml:space="preserve"> </w:t>
      </w:r>
      <w:r w:rsidR="009F393D">
        <w:t>role in exp</w:t>
      </w:r>
      <w:r>
        <w:t>ressi</w:t>
      </w:r>
      <w:r w:rsidR="009F393D">
        <w:t>ng its view of what constitutes a proceeding.”</w:t>
      </w:r>
      <w:r w:rsidR="00500BFC">
        <w:t xml:space="preserve"> </w:t>
      </w:r>
      <w:r w:rsidR="00220FE7">
        <w:t>It</w:t>
      </w:r>
      <w:r w:rsidR="00500BFC">
        <w:t xml:space="preserve"> is the second paragraph </w:t>
      </w:r>
      <w:r w:rsidR="00220FE7">
        <w:t xml:space="preserve">before the end </w:t>
      </w:r>
      <w:r w:rsidR="00500BFC">
        <w:t xml:space="preserve">of your </w:t>
      </w:r>
      <w:r w:rsidR="00220FE7">
        <w:t>document</w:t>
      </w:r>
      <w:r w:rsidR="00500BFC">
        <w:t>.</w:t>
      </w:r>
      <w:r w:rsidR="009F393D">
        <w:t xml:space="preserve"> </w:t>
      </w:r>
      <w:r>
        <w:t>Then you refer to not waiting for the Government to propose legislation.</w:t>
      </w:r>
    </w:p>
    <w:p w:rsidR="0006272D" w:rsidP="00C55C1D">
      <w:pPr>
        <w:pStyle w:val="Answer"/>
      </w:pPr>
      <w:r w:rsidRPr="00C55C1D">
        <w:rPr>
          <w:b/>
          <w:i/>
        </w:rPr>
        <w:t>Sir Bernard Jenkin:</w:t>
      </w:r>
      <w:r>
        <w:t xml:space="preserve"> </w:t>
      </w:r>
      <w:r w:rsidR="00916D32">
        <w:t xml:space="preserve">There is an ongoing argument </w:t>
      </w:r>
      <w:r w:rsidR="00CB0278">
        <w:t>about</w:t>
      </w:r>
      <w:r w:rsidR="00916D32">
        <w:t xml:space="preserve"> relying on article 9 and a series of understandings</w:t>
      </w:r>
      <w:r w:rsidR="00CB0278">
        <w:t>. A</w:t>
      </w:r>
      <w:r w:rsidR="00916D32">
        <w:t>ll we would be doing if we passed another resolution would be expressing another understanding, which we hope the courts would share with us</w:t>
      </w:r>
      <w:r w:rsidR="00CB0278">
        <w:t>. The question is w</w:t>
      </w:r>
      <w:r w:rsidR="00916D32">
        <w:t xml:space="preserve">hether that should be replaced with legislation, but given </w:t>
      </w:r>
      <w:r w:rsidR="00877861">
        <w:t>compression in the legislative timetable</w:t>
      </w:r>
      <w:r w:rsidR="00C81E88">
        <w:t>,</w:t>
      </w:r>
      <w:r w:rsidR="00877861">
        <w:t xml:space="preserve"> I do not think it is likely that Parliament will legislate shortly. The whole question as to whether or not we should legislate on privilege is something we have been asked to look at in the</w:t>
      </w:r>
      <w:r w:rsidR="008A4457">
        <w:t xml:space="preserve"> Privileges</w:t>
      </w:r>
      <w:r w:rsidR="00877861">
        <w:t xml:space="preserve"> Committee. I do not know whether </w:t>
      </w:r>
      <w:r>
        <w:t xml:space="preserve">the </w:t>
      </w:r>
      <w:r w:rsidR="008A4457">
        <w:t>C</w:t>
      </w:r>
      <w:r>
        <w:t>hair of th</w:t>
      </w:r>
      <w:r w:rsidR="008A4457">
        <w:t>e Privileges</w:t>
      </w:r>
      <w:r>
        <w:t xml:space="preserve"> </w:t>
      </w:r>
      <w:r w:rsidR="00CB0278">
        <w:t>C</w:t>
      </w:r>
      <w:r>
        <w:t>ommittee wants to add anything. My own view is that it is a long way off.</w:t>
      </w:r>
    </w:p>
    <w:p w:rsidR="00481FAE" w:rsidP="0006272D">
      <w:pPr>
        <w:pStyle w:val="Answer"/>
      </w:pPr>
      <w:r w:rsidRPr="0006272D">
        <w:rPr>
          <w:b/>
          <w:i/>
        </w:rPr>
        <w:t>Chris Bryant:</w:t>
      </w:r>
      <w:r>
        <w:t xml:space="preserve"> It is true that the </w:t>
      </w:r>
      <w:r w:rsidR="00B63C7B">
        <w:t xml:space="preserve">Privileges </w:t>
      </w:r>
      <w:r>
        <w:t>Committee</w:t>
      </w:r>
      <w:r w:rsidR="00973913">
        <w:t xml:space="preserve"> has been</w:t>
      </w:r>
      <w:r>
        <w:t xml:space="preserve"> charged by the House to deal with the issue of recalcitrant witnesses</w:t>
      </w:r>
      <w:r w:rsidR="00B63C7B">
        <w:t>—</w:t>
      </w:r>
      <w:r>
        <w:t>those who do not want to come</w:t>
      </w:r>
      <w:r w:rsidR="00E301F7">
        <w:t>. We are inching towards a solution. At the moment</w:t>
      </w:r>
      <w:r w:rsidR="00071F41">
        <w:t>,</w:t>
      </w:r>
      <w:r w:rsidR="00E301F7">
        <w:t xml:space="preserve"> the only solution that seems to be on the table is a legislative one. Who knows when that legislation will be advanced? I hope we will be reporting in the not too distant future. Bambos makes a very good point</w:t>
      </w:r>
      <w:r w:rsidR="00973913">
        <w:t xml:space="preserve">. </w:t>
      </w:r>
      <w:r w:rsidR="004A13F1">
        <w:t xml:space="preserve">Lots of people have written books about </w:t>
      </w:r>
      <w:r w:rsidR="00E301F7">
        <w:t>privilege</w:t>
      </w:r>
      <w:r w:rsidR="00071F41">
        <w:t>; they can</w:t>
      </w:r>
      <w:r w:rsidR="004A13F1">
        <w:t xml:space="preserve"> </w:t>
      </w:r>
      <w:r w:rsidR="001F78D2">
        <w:t>go on for many pages and still end up with no solution</w:t>
      </w:r>
      <w:r w:rsidR="00071F41">
        <w:t xml:space="preserve"> at all</w:t>
      </w:r>
      <w:r w:rsidR="001F78D2">
        <w:t>.</w:t>
      </w:r>
    </w:p>
    <w:p w:rsidR="00F11BFD" w:rsidP="0006272D">
      <w:pPr>
        <w:pStyle w:val="Answer"/>
      </w:pPr>
      <w:r>
        <w:t>One thing the Privileges</w:t>
      </w:r>
      <w:r w:rsidR="005A0EE4">
        <w:t xml:space="preserve"> Committee</w:t>
      </w:r>
      <w:r>
        <w:t xml:space="preserve"> will undoubtedly</w:t>
      </w:r>
      <w:r w:rsidR="00E47A97">
        <w:t xml:space="preserve"> do</w:t>
      </w:r>
      <w:r w:rsidR="00A344B5">
        <w:t xml:space="preserve"> is</w:t>
      </w:r>
      <w:r>
        <w:t xml:space="preserve"> in relation to witnesses</w:t>
      </w:r>
      <w:r w:rsidR="00A344B5">
        <w:t>. W</w:t>
      </w:r>
      <w:r>
        <w:t xml:space="preserve">e have looked at lots of other </w:t>
      </w:r>
      <w:r w:rsidR="005A0EE4">
        <w:t>P</w:t>
      </w:r>
      <w:r>
        <w:t xml:space="preserve">arliaments </w:t>
      </w:r>
      <w:r w:rsidR="00A344B5">
        <w:t>a</w:t>
      </w:r>
      <w:r>
        <w:t xml:space="preserve">round the world and they have a much more robust set of protections and guarantees for the way witnesses are treated. </w:t>
      </w:r>
      <w:r>
        <w:t>For us</w:t>
      </w:r>
      <w:r w:rsidR="005A0EE4">
        <w:t>,</w:t>
      </w:r>
      <w:r>
        <w:t xml:space="preserve"> that is probably long overdue.</w:t>
      </w:r>
    </w:p>
    <w:p w:rsidR="00E97EC0" w:rsidP="00F11BFD">
      <w:pPr>
        <w:pStyle w:val="Question"/>
      </w:pPr>
      <w:r w:rsidRPr="00F11BFD">
        <w:rPr>
          <w:b/>
        </w:rPr>
        <w:t>Chair:</w:t>
      </w:r>
      <w:r w:rsidR="00330C34">
        <w:t xml:space="preserve"> </w:t>
      </w:r>
      <w:r>
        <w:t xml:space="preserve">Eve, do you have anything to add? I think you were </w:t>
      </w:r>
      <w:r w:rsidR="00A67F1E">
        <w:t>Chair of</w:t>
      </w:r>
      <w:r>
        <w:t xml:space="preserve"> the last </w:t>
      </w:r>
      <w:r w:rsidR="00452B95">
        <w:t>J</w:t>
      </w:r>
      <w:r>
        <w:t xml:space="preserve">oint </w:t>
      </w:r>
      <w:r w:rsidR="00452B95">
        <w:t>C</w:t>
      </w:r>
      <w:r>
        <w:t>ommittee</w:t>
      </w:r>
      <w:r w:rsidR="00452B95">
        <w:t xml:space="preserve"> on this</w:t>
      </w:r>
      <w:r>
        <w:t>, were</w:t>
      </w:r>
      <w:r w:rsidR="002F465E">
        <w:t>n’t</w:t>
      </w:r>
      <w:r>
        <w:t xml:space="preserve"> you</w:t>
      </w:r>
      <w:r w:rsidR="009520AB">
        <w:t>?</w:t>
      </w:r>
    </w:p>
    <w:p w:rsidR="00782D8A" w:rsidP="00E97EC0">
      <w:pPr>
        <w:pStyle w:val="Answer"/>
      </w:pPr>
      <w:r w:rsidRPr="00E97EC0">
        <w:rPr>
          <w:b/>
          <w:i/>
        </w:rPr>
        <w:t>Eve Samson:</w:t>
      </w:r>
      <w:r>
        <w:t xml:space="preserve"> </w:t>
      </w:r>
      <w:r w:rsidR="002F465E">
        <w:t>Not the Chair</w:t>
      </w:r>
      <w:r>
        <w:t xml:space="preserve">—that would be great. </w:t>
      </w:r>
    </w:p>
    <w:p w:rsidR="00160113" w:rsidP="004C158F">
      <w:pPr>
        <w:pStyle w:val="QuestionCont"/>
      </w:pPr>
      <w:r w:rsidRPr="00782D8A">
        <w:rPr>
          <w:b/>
        </w:rPr>
        <w:t>Chair:</w:t>
      </w:r>
      <w:r>
        <w:t xml:space="preserve"> Sorry, not the Chair, the Clerk. I’ve just promoted</w:t>
      </w:r>
      <w:r>
        <w:t xml:space="preserve"> you.</w:t>
      </w:r>
    </w:p>
    <w:p w:rsidR="002449DC" w:rsidP="00160113">
      <w:pPr>
        <w:pStyle w:val="Answer"/>
      </w:pPr>
      <w:r w:rsidRPr="00160113">
        <w:rPr>
          <w:b/>
          <w:i/>
        </w:rPr>
        <w:t>Eve Samson:</w:t>
      </w:r>
      <w:r>
        <w:t xml:space="preserve"> </w:t>
      </w:r>
      <w:r w:rsidR="00782D8A">
        <w:t xml:space="preserve"> </w:t>
      </w:r>
      <w:r w:rsidR="00E97EC0">
        <w:t xml:space="preserve">For my sins, I have been </w:t>
      </w:r>
      <w:r>
        <w:t>C</w:t>
      </w:r>
      <w:r w:rsidR="00E97EC0">
        <w:t xml:space="preserve">lerk on both </w:t>
      </w:r>
      <w:r w:rsidR="009520AB">
        <w:t>J</w:t>
      </w:r>
      <w:r w:rsidR="00E97EC0">
        <w:t xml:space="preserve">oint </w:t>
      </w:r>
      <w:r w:rsidR="009520AB">
        <w:t>C</w:t>
      </w:r>
      <w:r w:rsidR="00E97EC0">
        <w:t xml:space="preserve">ommittees </w:t>
      </w:r>
      <w:r>
        <w:t>that</w:t>
      </w:r>
      <w:r w:rsidR="00E97EC0">
        <w:t xml:space="preserve"> looked at this recently. The first</w:t>
      </w:r>
      <w:r>
        <w:t xml:space="preserve"> </w:t>
      </w:r>
      <w:r w:rsidR="00E97EC0">
        <w:t xml:space="preserve">recommended legislation and the second did not. Basically, it will never be high </w:t>
      </w:r>
      <w:r>
        <w:t>in</w:t>
      </w:r>
      <w:r w:rsidR="00E97EC0">
        <w:t xml:space="preserve"> a </w:t>
      </w:r>
      <w:r>
        <w:t>G</w:t>
      </w:r>
      <w:r w:rsidR="00E97EC0">
        <w:t xml:space="preserve">overnment’s programme; there will always be something better for a </w:t>
      </w:r>
      <w:r>
        <w:t>G</w:t>
      </w:r>
      <w:r w:rsidR="00E97EC0">
        <w:t>overnment to do, unless it is very small and specific or</w:t>
      </w:r>
      <w:r w:rsidR="009520AB">
        <w:t>,</w:t>
      </w:r>
      <w:r w:rsidR="00E97EC0">
        <w:t xml:space="preserve"> as in the</w:t>
      </w:r>
      <w:r w:rsidR="009520AB">
        <w:t xml:space="preserve"> </w:t>
      </w:r>
      <w:r w:rsidR="00E97EC0">
        <w:t>Australia or New Zealand</w:t>
      </w:r>
      <w:r w:rsidR="00FA77E3">
        <w:t xml:space="preserve"> case</w:t>
      </w:r>
      <w:r w:rsidR="009520AB">
        <w:t>,</w:t>
      </w:r>
      <w:r w:rsidR="00E97EC0">
        <w:t xml:space="preserve"> there has been a crisis </w:t>
      </w:r>
      <w:r w:rsidR="00FA77E3">
        <w:t>that</w:t>
      </w:r>
      <w:r w:rsidR="00E97EC0">
        <w:t xml:space="preserve"> everybody agrees needs to be addressed.</w:t>
      </w:r>
    </w:p>
    <w:p w:rsidR="004B2E40" w:rsidP="00E97EC0">
      <w:pPr>
        <w:pStyle w:val="Answer"/>
      </w:pPr>
      <w:r>
        <w:t>Given that I think you could make things a lot better by taking</w:t>
      </w:r>
      <w:r w:rsidR="002449DC">
        <w:t xml:space="preserve"> </w:t>
      </w:r>
      <w:r>
        <w:t xml:space="preserve">what for the House </w:t>
      </w:r>
      <w:r w:rsidR="002449DC">
        <w:t xml:space="preserve">would be </w:t>
      </w:r>
      <w:r>
        <w:t>quite lo</w:t>
      </w:r>
      <w:r w:rsidR="002449DC">
        <w:t>w-</w:t>
      </w:r>
      <w:r>
        <w:t xml:space="preserve">impact decisions—just having a resolution to approve a </w:t>
      </w:r>
      <w:r w:rsidR="002449DC">
        <w:t>C</w:t>
      </w:r>
      <w:r>
        <w:t xml:space="preserve">ommittee report, if the </w:t>
      </w:r>
      <w:r w:rsidR="002449DC">
        <w:t>C</w:t>
      </w:r>
      <w:r>
        <w:t>ommittee wanted to report in that way—you could improve things</w:t>
      </w:r>
      <w:r w:rsidR="001D663B">
        <w:t>.</w:t>
      </w:r>
      <w:r>
        <w:t xml:space="preserve"> I do not see </w:t>
      </w:r>
      <w:r w:rsidR="001D663B">
        <w:t>any</w:t>
      </w:r>
      <w:r>
        <w:t xml:space="preserve"> reason why not, even if you think legislation would</w:t>
      </w:r>
      <w:r>
        <w:t xml:space="preserve"> overall</w:t>
      </w:r>
      <w:r>
        <w:t xml:space="preserve"> be a better solution</w:t>
      </w:r>
      <w:r>
        <w:t xml:space="preserve"> in the fullness of time.</w:t>
      </w:r>
    </w:p>
    <w:p w:rsidR="00B22985" w:rsidP="004B2E40">
      <w:pPr>
        <w:pStyle w:val="Question"/>
      </w:pPr>
      <w:r w:rsidRPr="004B2E40">
        <w:rPr>
          <w:b/>
        </w:rPr>
        <w:t>Chair:</w:t>
      </w:r>
      <w:r>
        <w:t xml:space="preserve"> The trouble with these sessions is that more questions are raised all the way through. My WhatsApp is going wild with lots of people </w:t>
      </w:r>
      <w:r>
        <w:t>talking about lots of different things, but I am conscious of time.</w:t>
      </w:r>
      <w:r w:rsidR="00BB5307">
        <w:t xml:space="preserve"> It is perhaps time for the Committee to reflect on the evidence </w:t>
      </w:r>
      <w:r w:rsidR="00B9082F">
        <w:t>we have</w:t>
      </w:r>
      <w:r w:rsidR="00BB5307">
        <w:t xml:space="preserve"> heard.</w:t>
      </w:r>
      <w:r>
        <w:t xml:space="preserve"> Do any of the witnesses want to add anything before we conclude this proceeding of Parliament?</w:t>
      </w:r>
    </w:p>
    <w:p w:rsidR="003C2D12" w:rsidP="00B22985">
      <w:pPr>
        <w:pStyle w:val="Answer"/>
      </w:pPr>
      <w:r w:rsidRPr="00B22985">
        <w:rPr>
          <w:b/>
          <w:i/>
        </w:rPr>
        <w:t>Sir Bernard Jenkin:</w:t>
      </w:r>
      <w:r>
        <w:t xml:space="preserve"> If you were to conclude as part of this that the </w:t>
      </w:r>
      <w:r w:rsidR="008D6817">
        <w:t xml:space="preserve">Privileges </w:t>
      </w:r>
      <w:r>
        <w:t>Committee should be enabled</w:t>
      </w:r>
      <w:r w:rsidR="00C32769">
        <w:t xml:space="preserve"> as</w:t>
      </w:r>
      <w:r>
        <w:t xml:space="preserve"> a procedural matter</w:t>
      </w:r>
      <w:r w:rsidR="00C32769">
        <w:t xml:space="preserve"> </w:t>
      </w:r>
      <w:r>
        <w:t xml:space="preserve">to initiate its own inquiries into these matters, it would be important to make sure </w:t>
      </w:r>
      <w:r w:rsidR="00E0468E">
        <w:t>that we</w:t>
      </w:r>
      <w:r>
        <w:t xml:space="preserve"> cannot launch ad hoc inquiries into who has breached privilege. That</w:t>
      </w:r>
      <w:r w:rsidR="00FD750A">
        <w:t xml:space="preserve"> </w:t>
      </w:r>
      <w:r>
        <w:t>can only be referred to us</w:t>
      </w:r>
      <w:r w:rsidR="00FD750A">
        <w:t xml:space="preserve">. </w:t>
      </w:r>
      <w:r w:rsidR="00E0468E">
        <w:t>T</w:t>
      </w:r>
      <w:r>
        <w:t xml:space="preserve">hat </w:t>
      </w:r>
      <w:r w:rsidR="00E0468E">
        <w:t xml:space="preserve">is the </w:t>
      </w:r>
      <w:r>
        <w:t xml:space="preserve">distinction we need to make. Somebody referred to </w:t>
      </w:r>
      <w:r w:rsidR="00E0468E">
        <w:t>it</w:t>
      </w:r>
      <w:r>
        <w:t xml:space="preserve"> earlier. It is a very important distinction to make, but it would be quite useful if the </w:t>
      </w:r>
      <w:r w:rsidR="00337FCC">
        <w:t xml:space="preserve">Privileges </w:t>
      </w:r>
      <w:r>
        <w:t>Committee could look at these things at the same time.</w:t>
      </w:r>
    </w:p>
    <w:p w:rsidR="00D3048D" w:rsidP="003C2D12">
      <w:pPr>
        <w:pStyle w:val="Answer"/>
      </w:pPr>
      <w:r w:rsidRPr="003C2D12">
        <w:rPr>
          <w:b/>
          <w:i/>
        </w:rPr>
        <w:t>Chris Bryant:</w:t>
      </w:r>
      <w:r>
        <w:t xml:space="preserve"> </w:t>
      </w:r>
      <w:r>
        <w:t xml:space="preserve">It was Eve who made that point. I completely agree. There would be value </w:t>
      </w:r>
      <w:r w:rsidR="004A1247">
        <w:t>in</w:t>
      </w:r>
      <w:r>
        <w:t xml:space="preserve"> the </w:t>
      </w:r>
      <w:r w:rsidR="00337FCC">
        <w:t xml:space="preserve">Privileges </w:t>
      </w:r>
      <w:r>
        <w:t>Committee being able to initiate inquiries into areas of substance</w:t>
      </w:r>
      <w:r w:rsidR="006A107B">
        <w:t>,</w:t>
      </w:r>
      <w:r>
        <w:t xml:space="preserve"> but not in</w:t>
      </w:r>
      <w:r w:rsidR="008933F9">
        <w:t>to</w:t>
      </w:r>
      <w:r>
        <w:t xml:space="preserve"> specific cases. Specific cases should be</w:t>
      </w:r>
      <w:r w:rsidR="008933F9">
        <w:t xml:space="preserve"> </w:t>
      </w:r>
      <w:r>
        <w:t>only on the basis of</w:t>
      </w:r>
      <w:r w:rsidR="006A107B">
        <w:t xml:space="preserve"> th</w:t>
      </w:r>
      <w:r w:rsidR="008933F9">
        <w:t>eir</w:t>
      </w:r>
      <w:r>
        <w:t xml:space="preserve"> having been referred to us by the House.</w:t>
      </w:r>
    </w:p>
    <w:p w:rsidR="001F78D2" w:rsidRPr="00AA7F36" w:rsidP="00E77637">
      <w:pPr>
        <w:pStyle w:val="Remark"/>
      </w:pPr>
      <w:r w:rsidRPr="00E77637">
        <w:rPr>
          <w:b/>
        </w:rPr>
        <w:t>Chair:</w:t>
      </w:r>
      <w:r>
        <w:t xml:space="preserve"> I thank all the witnesses</w:t>
      </w:r>
      <w:r w:rsidR="008933F9">
        <w:t>.</w:t>
      </w:r>
      <w:r w:rsidR="00386E0F">
        <w:t xml:space="preserve"> I suspect we will continue these conversations </w:t>
      </w:r>
      <w:r w:rsidR="000A37A6">
        <w:t xml:space="preserve">in </w:t>
      </w:r>
      <w:r w:rsidR="00386E0F">
        <w:t xml:space="preserve">both a privileged and </w:t>
      </w:r>
      <w:r w:rsidR="008933F9">
        <w:t xml:space="preserve">a </w:t>
      </w:r>
      <w:r w:rsidR="00386E0F">
        <w:t>non-privileged way</w:t>
      </w:r>
      <w:r w:rsidR="0095462F">
        <w:t>. This has been extremely informative</w:t>
      </w:r>
      <w:r w:rsidR="000A37A6">
        <w:t>. A</w:t>
      </w:r>
      <w:r w:rsidR="0095462F">
        <w:t>ll three witnesses have been able to provide real depth to the discussion and give us lots of questions as well. I thank everybody for their time</w:t>
      </w:r>
      <w:r w:rsidR="008933F9">
        <w:t>,</w:t>
      </w:r>
      <w:r w:rsidR="0095462F">
        <w:t xml:space="preserve"> and apologise for keeping you slightly longer than we had hoped. This concludes the proceedings today.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59">
      <wne:macro wne:macroName="NORMAL.NEWMACROS.MACRO186"/>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3F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3F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3F8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3F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14288E3FB54FEE956E912C673F8D6B"/>
      </w:placeholder>
      <w:richText/>
    </w:sdtPr>
    <w:sdtContent>
      <w:p w:rsidR="00A96EBC" w:rsidP="009277D8">
        <w:pPr>
          <w:pStyle w:val="Para"/>
          <w:rPr>
            <w:color w:val="808080"/>
          </w:rPr>
        </w:pPr>
        <w:r w:rsidRPr="0060166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96EB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3F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5306E2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01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microsoft.com/office/2006/relationships/keyMapCustomizations" Target="customizations.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14288E3FB54FEE956E912C673F8D6B"/>
        <w:category>
          <w:name w:val="General"/>
          <w:gallery w:val="placeholder"/>
        </w:category>
        <w:types>
          <w:type w:val="bbPlcHdr"/>
        </w:types>
        <w:behaviors>
          <w:behavior w:val="content"/>
        </w:behaviors>
        <w:guid w:val="{E3B9A326-D8CF-4869-AE62-865AA2812056}"/>
      </w:docPartPr>
      <w:docPartBody>
        <w:p w:rsidR="002930A2" w:rsidP="00FB273A">
          <w:pPr>
            <w:pStyle w:val="AB14288E3FB54FEE956E912C673F8D6B"/>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73A"/>
    <w:rPr>
      <w:color w:val="808080"/>
    </w:rPr>
  </w:style>
  <w:style w:type="paragraph" w:customStyle="1" w:styleId="AB14288E3FB54FEE956E912C673F8D6B">
    <w:name w:val="AB14288E3FB54FEE956E912C673F8D6B"/>
    <w:rsid w:val="00FB27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