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265F4" w:rsidP="009265F4">
      <w:pPr>
        <w:pStyle w:val="TitleCommittee0"/>
      </w:pPr>
      <w:r>
        <w:t>Liaison Committee</w:t>
      </w:r>
    </w:p>
    <w:p w:rsidR="009265F4" w:rsidP="009265F4">
      <w:pPr>
        <w:pStyle w:val="TitleInquiry0"/>
      </w:pPr>
      <w:r>
        <w:t>C</w:t>
      </w:r>
      <w:r>
        <w:t>orrected oral evidence: Financial exclusion</w:t>
      </w:r>
      <w:r w:rsidR="00E56629">
        <w:t>—</w:t>
      </w:r>
      <w:r w:rsidR="00B06E65">
        <w:t>f</w:t>
      </w:r>
      <w:r>
        <w:t>ollow-up</w:t>
      </w:r>
    </w:p>
    <w:p w:rsidR="009265F4" w:rsidP="009265F4">
      <w:pPr>
        <w:pStyle w:val="Para"/>
      </w:pPr>
      <w:r>
        <w:t>Tuesday 16 March 2021</w:t>
      </w:r>
    </w:p>
    <w:p w:rsidR="009265F4" w:rsidP="009265F4">
      <w:pPr>
        <w:pStyle w:val="Para"/>
      </w:pPr>
      <w:r>
        <w:t>3.30 pm</w:t>
      </w:r>
    </w:p>
    <w:p w:rsidR="009265F4" w:rsidP="009265F4">
      <w:pPr>
        <w:pStyle w:val="Para"/>
      </w:pPr>
    </w:p>
    <w:p w:rsidR="009265F4" w:rsidP="009265F4">
      <w:r>
        <w:fldChar w:fldCharType="begin"/>
      </w:r>
      <w:r>
        <w:instrText xml:space="preserve"> HYPERLINK "https://www.parliamentlive.tv/Event/Index/971258a7-b1ca-4367-b39c-505f49dcb122" </w:instrText>
      </w:r>
      <w:r>
        <w:fldChar w:fldCharType="separate"/>
      </w:r>
      <w:r w:rsidRPr="00496F08">
        <w:rPr>
          <w:rStyle w:val="Hyperlink"/>
        </w:rPr>
        <w:t>Watch the meeting</w:t>
      </w:r>
      <w:r>
        <w:fldChar w:fldCharType="end"/>
      </w:r>
    </w:p>
    <w:p w:rsidR="009265F4" w:rsidP="009265F4">
      <w:r>
        <w:t>Liaison Committee—members present: Lord McFall of Alcluith (The Chair); Lord Bradley; Baroness Campbell of Surbiton; Lord Davies of Oldham; Lord Judge; Lord Lang of Monkton; Lord Smith of Hindhead; Lord Tyler; Baroness Walmsley.</w:t>
      </w:r>
    </w:p>
    <w:p w:rsidR="009265F4" w:rsidP="009265F4">
      <w:r>
        <w:t xml:space="preserve">Financial Exclusion Committee—members present: Baroness Tyler of Enfield (former Chair); Baroness Primarolo; Lord </w:t>
      </w:r>
      <w:r>
        <w:t>Empey</w:t>
      </w:r>
      <w:r>
        <w:t>; Viscount Brookeborough.</w:t>
      </w:r>
    </w:p>
    <w:p w:rsidR="009265F4" w:rsidP="009265F4">
      <w:pPr>
        <w:pStyle w:val="Para"/>
        <w:tabs>
          <w:tab w:val="center" w:pos="4536"/>
          <w:tab w:val="right" w:pos="8931"/>
        </w:tabs>
      </w:pPr>
    </w:p>
    <w:p w:rsidR="009265F4" w:rsidP="009265F4">
      <w:pPr>
        <w:pStyle w:val="Para"/>
        <w:tabs>
          <w:tab w:val="center" w:pos="4536"/>
          <w:tab w:val="right" w:pos="8931"/>
        </w:tabs>
      </w:pPr>
    </w:p>
    <w:p w:rsidR="009265F4" w:rsidP="009265F4">
      <w:pPr>
        <w:pStyle w:val="Para"/>
        <w:tabs>
          <w:tab w:val="center" w:pos="4536"/>
          <w:tab w:val="right" w:pos="8931"/>
        </w:tabs>
      </w:pPr>
      <w:r>
        <w:t>Evidence Session No. 3</w:t>
      </w:r>
      <w:r>
        <w:tab/>
        <w:t>Virtual Proceeding</w:t>
      </w:r>
      <w:r>
        <w:tab/>
      </w:r>
      <w:r w:rsidRPr="00156A60">
        <w:t xml:space="preserve">Questions </w:t>
      </w:r>
      <w:r>
        <w:t>1</w:t>
      </w:r>
      <w:r w:rsidR="00CF4F0D">
        <w:t>2</w:t>
      </w:r>
      <w:r>
        <w:t xml:space="preserve"> - 1</w:t>
      </w:r>
      <w:r w:rsidR="00CA630D">
        <w:t>9</w:t>
      </w:r>
    </w:p>
    <w:p w:rsidR="009265F4" w:rsidP="009265F4">
      <w:pPr>
        <w:pStyle w:val="TitleWitnesses0"/>
      </w:pPr>
    </w:p>
    <w:p w:rsidR="009265F4" w:rsidP="009265F4">
      <w:pPr>
        <w:pStyle w:val="TitleWitnesses0"/>
      </w:pPr>
      <w:r>
        <w:t>Witness</w:t>
      </w:r>
    </w:p>
    <w:p w:rsidR="009265F4" w:rsidP="009265F4">
      <w:pPr>
        <w:pStyle w:val="Para"/>
      </w:pPr>
      <w:r>
        <w:fldChar w:fldCharType="begin"/>
      </w:r>
      <w:r>
        <w:instrText xml:space="preserve"> HYPERLINK \l "Panel1" </w:instrText>
      </w:r>
      <w:r>
        <w:fldChar w:fldCharType="separate"/>
      </w:r>
      <w:r w:rsidRPr="004D06E2">
        <w:rPr>
          <w:rStyle w:val="Hyperlink"/>
        </w:rPr>
        <w:t>I</w:t>
      </w:r>
      <w:r>
        <w:fldChar w:fldCharType="end"/>
      </w:r>
      <w:r>
        <w:t>: Eric Leenders MD, Head of Personal Finance, UK Finance.</w:t>
      </w:r>
    </w:p>
    <w:p w:rsidR="009265F4" w:rsidP="00A83634">
      <w:pPr>
        <w:spacing w:line="276" w:lineRule="auto"/>
        <w:jc w:val="left"/>
      </w:pPr>
      <w:r>
        <w:br w:type="page"/>
      </w:r>
    </w:p>
    <w:p w:rsidR="009265F4" w:rsidP="009265F4">
      <w:pPr>
        <w:pStyle w:val="TitlePanel0"/>
      </w:pPr>
      <w:bookmarkStart w:id="0" w:name="Panel1"/>
      <w:r>
        <w:t>Examination of witness</w:t>
      </w:r>
    </w:p>
    <w:p w:rsidR="009265F4" w:rsidP="009265F4">
      <w:pPr>
        <w:pStyle w:val="Para"/>
      </w:pPr>
      <w:bookmarkEnd w:id="0"/>
      <w:r>
        <w:t>Eric Leenders.</w:t>
      </w:r>
    </w:p>
    <w:p w:rsidR="009265F4" w:rsidP="009265F4">
      <w:pPr>
        <w:pStyle w:val="Remark"/>
      </w:pPr>
      <w:r w:rsidRPr="009E3B68">
        <w:rPr>
          <w:b/>
        </w:rPr>
        <w:t>The Chair:</w:t>
      </w:r>
      <w:r>
        <w:t xml:space="preserve"> </w:t>
      </w:r>
      <w:r w:rsidRPr="00FD341A">
        <w:rPr>
          <w:rFonts w:eastAsiaTheme="minorHAnsi"/>
        </w:rPr>
        <w:t>Welcome, Mr Eric Leenders, another familiar face from the past I know very well.</w:t>
      </w:r>
      <w:r>
        <w:t xml:space="preserve"> </w:t>
      </w:r>
      <w:r w:rsidRPr="00FD341A">
        <w:rPr>
          <w:rFonts w:eastAsiaTheme="minorHAnsi"/>
        </w:rPr>
        <w:t>We are delighted to have you today.</w:t>
      </w:r>
      <w:r>
        <w:t xml:space="preserve"> </w:t>
      </w:r>
      <w:r w:rsidRPr="00FD341A">
        <w:rPr>
          <w:rFonts w:eastAsiaTheme="minorHAnsi"/>
        </w:rPr>
        <w:t>You know who I am</w:t>
      </w:r>
      <w:r>
        <w:rPr>
          <w:rFonts w:eastAsiaTheme="minorHAnsi"/>
        </w:rPr>
        <w:t>,</w:t>
      </w:r>
      <w:r w:rsidRPr="00FD341A">
        <w:rPr>
          <w:rFonts w:eastAsiaTheme="minorHAnsi"/>
        </w:rPr>
        <w:t xml:space="preserve"> but for the record I am Lord McFall of Alcluith, </w:t>
      </w:r>
      <w:r>
        <w:rPr>
          <w:rFonts w:eastAsiaTheme="minorHAnsi"/>
        </w:rPr>
        <w:t>C</w:t>
      </w:r>
      <w:r w:rsidRPr="00FD341A">
        <w:rPr>
          <w:rFonts w:eastAsiaTheme="minorHAnsi"/>
        </w:rPr>
        <w:t>hair of the Liaison Committee.</w:t>
      </w:r>
      <w:r>
        <w:t xml:space="preserve"> </w:t>
      </w:r>
      <w:r w:rsidRPr="00FD341A">
        <w:rPr>
          <w:rFonts w:eastAsiaTheme="minorHAnsi"/>
        </w:rPr>
        <w:t xml:space="preserve">I am delighted to be assisted by Baroness Tyler of Enfield, the </w:t>
      </w:r>
      <w:r>
        <w:rPr>
          <w:rFonts w:eastAsiaTheme="minorHAnsi"/>
        </w:rPr>
        <w:t>C</w:t>
      </w:r>
      <w:r w:rsidRPr="00FD341A">
        <w:rPr>
          <w:rFonts w:eastAsiaTheme="minorHAnsi"/>
        </w:rPr>
        <w:t xml:space="preserve">hair of the former </w:t>
      </w:r>
      <w:r w:rsidR="002774AF">
        <w:rPr>
          <w:rFonts w:eastAsiaTheme="minorHAnsi"/>
        </w:rPr>
        <w:t xml:space="preserve">Select </w:t>
      </w:r>
      <w:r w:rsidRPr="00FD341A">
        <w:rPr>
          <w:rFonts w:eastAsiaTheme="minorHAnsi"/>
        </w:rPr>
        <w:t>Committee on Financial Inclusion</w:t>
      </w:r>
      <w:r>
        <w:rPr>
          <w:rFonts w:eastAsiaTheme="minorHAnsi"/>
        </w:rPr>
        <w:t>,</w:t>
      </w:r>
      <w:r w:rsidRPr="00FD341A">
        <w:rPr>
          <w:rFonts w:eastAsiaTheme="minorHAnsi"/>
        </w:rPr>
        <w:t xml:space="preserve"> and some of the former members of that </w:t>
      </w:r>
      <w:r>
        <w:rPr>
          <w:rFonts w:eastAsiaTheme="minorHAnsi"/>
        </w:rPr>
        <w:t>c</w:t>
      </w:r>
      <w:r w:rsidRPr="00FD341A">
        <w:rPr>
          <w:rFonts w:eastAsiaTheme="minorHAnsi"/>
        </w:rPr>
        <w:t>ommittee.</w:t>
      </w:r>
      <w:r>
        <w:t xml:space="preserve"> </w:t>
      </w:r>
      <w:r w:rsidRPr="00FD341A">
        <w:rPr>
          <w:rFonts w:eastAsiaTheme="minorHAnsi"/>
        </w:rPr>
        <w:t xml:space="preserve">Over to Baroness Tyler for our third evidence session. </w:t>
      </w:r>
    </w:p>
    <w:p w:rsidR="009265F4" w:rsidP="00025ADB">
      <w:pPr>
        <w:pStyle w:val="Question"/>
      </w:pPr>
      <w:r w:rsidRPr="00FD341A">
        <w:rPr>
          <w:b/>
        </w:rPr>
        <w:t>Baroness Tyler of Enfield:</w:t>
      </w:r>
      <w:r>
        <w:t xml:space="preserve"> </w:t>
      </w:r>
      <w:r w:rsidRPr="00FD341A">
        <w:t>Thank you very much indeed, Lord Chair.</w:t>
      </w:r>
      <w:r>
        <w:t xml:space="preserve"> </w:t>
      </w:r>
      <w:r w:rsidRPr="00FD341A">
        <w:t>Thank you very much indeed to Eric Leenders for being our witness in this session.</w:t>
      </w:r>
      <w:r>
        <w:t xml:space="preserve"> </w:t>
      </w:r>
      <w:r w:rsidRPr="00FD341A">
        <w:t>Before I start the questions,</w:t>
      </w:r>
      <w:r>
        <w:t xml:space="preserve"> </w:t>
      </w:r>
      <w:r w:rsidRPr="00FD341A">
        <w:t>I declare my interests</w:t>
      </w:r>
      <w:r>
        <w:t xml:space="preserve">. </w:t>
      </w:r>
      <w:r w:rsidRPr="00FD341A">
        <w:t>I am a member of the Financial Inclusion Commission and president of the Money Advice Trust.</w:t>
      </w:r>
      <w:r>
        <w:t xml:space="preserve"> </w:t>
      </w:r>
    </w:p>
    <w:p w:rsidR="009265F4" w:rsidRPr="00FD341A" w:rsidP="009265F4">
      <w:pPr>
        <w:pStyle w:val="Question"/>
        <w:numPr>
          <w:ilvl w:val="0"/>
          <w:numId w:val="0"/>
        </w:numPr>
        <w:ind w:left="794"/>
      </w:pPr>
      <w:r w:rsidRPr="00FD341A">
        <w:t>As with all the sessions this afternoon, time is very tight</w:t>
      </w:r>
      <w:r w:rsidR="00827C04">
        <w:t>,</w:t>
      </w:r>
      <w:r w:rsidRPr="00FD341A">
        <w:t xml:space="preserve"> so we are looking for fairly short questions and answers.</w:t>
      </w:r>
      <w:r>
        <w:t xml:space="preserve"> </w:t>
      </w:r>
      <w:r w:rsidRPr="00FD341A">
        <w:t>May I begin by asking you a general question to get your perspective on what the priorities, the main areas of focus</w:t>
      </w:r>
      <w:r>
        <w:t>,</w:t>
      </w:r>
      <w:r w:rsidRPr="00FD341A">
        <w:t xml:space="preserve"> should be for all those with an interest in financial inclusion over the next two to five years, particularly taking account of the impact of </w:t>
      </w:r>
      <w:r w:rsidR="003C52FE">
        <w:t>COVID</w:t>
      </w:r>
      <w:r w:rsidRPr="00FD341A">
        <w:t xml:space="preserve">? </w:t>
      </w:r>
    </w:p>
    <w:p w:rsidR="009265F4" w:rsidP="009265F4">
      <w:pPr>
        <w:pStyle w:val="Answer"/>
      </w:pPr>
      <w:r w:rsidRPr="00FD341A">
        <w:rPr>
          <w:b/>
          <w:i/>
        </w:rPr>
        <w:t>Eric Leenders:</w:t>
      </w:r>
      <w:r>
        <w:t xml:space="preserve"> </w:t>
      </w:r>
      <w:r w:rsidRPr="00FD341A">
        <w:t xml:space="preserve">I am </w:t>
      </w:r>
      <w:r>
        <w:t xml:space="preserve">the </w:t>
      </w:r>
      <w:r w:rsidRPr="00FD341A">
        <w:t>managing director responsible for personal finance at UK Finance, representing some 200 or 300 firms across the financial services sector.</w:t>
      </w:r>
      <w:r>
        <w:t xml:space="preserve"> </w:t>
      </w:r>
    </w:p>
    <w:p w:rsidR="009265F4" w:rsidP="009265F4">
      <w:pPr>
        <w:pStyle w:val="Answer"/>
      </w:pPr>
      <w:r w:rsidRPr="00FD341A">
        <w:t xml:space="preserve">To answer your specific point </w:t>
      </w:r>
      <w:r>
        <w:t xml:space="preserve">in a word, </w:t>
      </w:r>
      <w:r w:rsidRPr="00FD341A">
        <w:t>I would encapsulate the priorities over the next two to five years, and in fact the immediate priorities</w:t>
      </w:r>
      <w:r>
        <w:t>,</w:t>
      </w:r>
      <w:r w:rsidRPr="00FD341A">
        <w:t xml:space="preserve"> as access. </w:t>
      </w:r>
      <w:r>
        <w:t>W</w:t>
      </w:r>
      <w:r w:rsidRPr="00FD341A">
        <w:t>e heard previous witnesses talk about access to cash</w:t>
      </w:r>
      <w:r>
        <w:t>,</w:t>
      </w:r>
      <w:r w:rsidRPr="00FD341A">
        <w:t xml:space="preserve"> </w:t>
      </w:r>
      <w:r>
        <w:t xml:space="preserve">and, </w:t>
      </w:r>
      <w:r w:rsidRPr="00FD341A">
        <w:t xml:space="preserve">alongside </w:t>
      </w:r>
      <w:r>
        <w:t xml:space="preserve">that, </w:t>
      </w:r>
      <w:r w:rsidRPr="00FD341A">
        <w:t xml:space="preserve">access to banking services is </w:t>
      </w:r>
      <w:r w:rsidRPr="00A83634" w:rsidR="00642004">
        <w:t>its</w:t>
      </w:r>
      <w:r w:rsidRPr="00FD341A">
        <w:t xml:space="preserve"> t</w:t>
      </w:r>
      <w:r>
        <w:t>win,</w:t>
      </w:r>
      <w:r w:rsidRPr="00FD341A">
        <w:t xml:space="preserve"> if you will. That would be my key priority as regards financial inclusion.</w:t>
      </w:r>
      <w:r>
        <w:t xml:space="preserve"> </w:t>
      </w:r>
    </w:p>
    <w:p w:rsidR="009265F4" w:rsidRPr="00FD341A" w:rsidP="009265F4">
      <w:pPr>
        <w:pStyle w:val="Question"/>
      </w:pPr>
      <w:r w:rsidRPr="00DE74D0">
        <w:rPr>
          <w:b/>
        </w:rPr>
        <w:t>Baroness Tyler of Enfield:</w:t>
      </w:r>
      <w:r>
        <w:t xml:space="preserve"> </w:t>
      </w:r>
      <w:r w:rsidRPr="00FD341A">
        <w:t>Moving on and picking up some of the themes that we have already discuss</w:t>
      </w:r>
      <w:r>
        <w:t>ed</w:t>
      </w:r>
      <w:r w:rsidRPr="00FD341A">
        <w:t xml:space="preserve"> this afternoon, our report back in 2017 had a very clear recommendation that </w:t>
      </w:r>
      <w:r>
        <w:t>the G</w:t>
      </w:r>
      <w:r w:rsidRPr="00FD341A">
        <w:t xml:space="preserve">overnment should publish a clear overall strategy for improving financial inclusion, particularly taking account of the fact </w:t>
      </w:r>
      <w:r>
        <w:t xml:space="preserve">that </w:t>
      </w:r>
      <w:r w:rsidRPr="00FD341A">
        <w:t xml:space="preserve">it is </w:t>
      </w:r>
      <w:r>
        <w:t xml:space="preserve">very much </w:t>
      </w:r>
      <w:r w:rsidRPr="00FD341A">
        <w:t>a cross</w:t>
      </w:r>
      <w:r w:rsidRPr="00FD341A">
        <w:noBreakHyphen/>
        <w:t>cutting area with many other people involved. I would welcome your perspective</w:t>
      </w:r>
      <w:r>
        <w:t xml:space="preserve"> on</w:t>
      </w:r>
      <w:r w:rsidRPr="00FD341A">
        <w:t xml:space="preserve"> whether you think there will be a desire within the sector to have sight of and indeed </w:t>
      </w:r>
      <w:r>
        <w:t>an</w:t>
      </w:r>
      <w:r w:rsidRPr="00FD341A">
        <w:t xml:space="preserve"> ability to comment on the Government</w:t>
      </w:r>
      <w:r>
        <w:t>’</w:t>
      </w:r>
      <w:r w:rsidRPr="00FD341A">
        <w:t xml:space="preserve">s overall strategy for financial inclusion. </w:t>
      </w:r>
    </w:p>
    <w:p w:rsidR="009265F4" w:rsidP="009265F4">
      <w:pPr>
        <w:pStyle w:val="Answer"/>
      </w:pPr>
      <w:r w:rsidRPr="00FD341A">
        <w:rPr>
          <w:b/>
          <w:i/>
        </w:rPr>
        <w:t>Eric Leenders:</w:t>
      </w:r>
      <w:r>
        <w:t xml:space="preserve"> </w:t>
      </w:r>
      <w:r w:rsidRPr="00FD341A">
        <w:t>I think a lot of what I would say has been said previously</w:t>
      </w:r>
      <w:r>
        <w:t>. I</w:t>
      </w:r>
      <w:r w:rsidRPr="00FD341A">
        <w:t xml:space="preserve">t </w:t>
      </w:r>
      <w:r w:rsidRPr="00A83634" w:rsidR="00642004">
        <w:t>would be</w:t>
      </w:r>
      <w:r w:rsidR="00642004">
        <w:t xml:space="preserve"> </w:t>
      </w:r>
      <w:r w:rsidRPr="00FD341A">
        <w:t>very helpful that there is a clear and transparent articulation</w:t>
      </w:r>
      <w:r>
        <w:t>,</w:t>
      </w:r>
      <w:r w:rsidRPr="00FD341A">
        <w:t xml:space="preserve"> and the opportunity to comment on</w:t>
      </w:r>
      <w:r w:rsidR="00642004">
        <w:t xml:space="preserve"> any</w:t>
      </w:r>
      <w:r w:rsidRPr="00FD341A">
        <w:t xml:space="preserve"> consultation</w:t>
      </w:r>
      <w:r>
        <w:t>,</w:t>
      </w:r>
      <w:r w:rsidRPr="00FD341A">
        <w:t xml:space="preserve"> perhaps </w:t>
      </w:r>
      <w:r w:rsidR="006A4419">
        <w:t>on</w:t>
      </w:r>
      <w:r w:rsidRPr="00FD341A">
        <w:t xml:space="preserve"> a specific strategy. </w:t>
      </w:r>
      <w:r>
        <w:t>A</w:t>
      </w:r>
      <w:r w:rsidRPr="00FD341A">
        <w:t>lso</w:t>
      </w:r>
      <w:r>
        <w:t>,</w:t>
      </w:r>
      <w:r w:rsidRPr="00FD341A">
        <w:t xml:space="preserve"> when government speaks, the financial services industry tend</w:t>
      </w:r>
      <w:r>
        <w:t>s</w:t>
      </w:r>
      <w:r w:rsidRPr="00FD341A">
        <w:t xml:space="preserve"> to listen, so it can have a strong convening effect across the wider industry. I would be fully supportive</w:t>
      </w:r>
      <w:r>
        <w:t>.</w:t>
      </w:r>
    </w:p>
    <w:p w:rsidR="009265F4" w:rsidRPr="00FD341A" w:rsidP="009265F4">
      <w:pPr>
        <w:pStyle w:val="Remark"/>
      </w:pPr>
      <w:r w:rsidRPr="00FD341A">
        <w:rPr>
          <w:b/>
        </w:rPr>
        <w:t>Baroness Tyler of Enfield:</w:t>
      </w:r>
      <w:r>
        <w:t xml:space="preserve"> </w:t>
      </w:r>
      <w:r w:rsidRPr="00FD341A">
        <w:t xml:space="preserve">Do you feel </w:t>
      </w:r>
      <w:r>
        <w:t xml:space="preserve">that </w:t>
      </w:r>
      <w:r w:rsidRPr="00FD341A">
        <w:t xml:space="preserve">the fact we do not have a published government financial </w:t>
      </w:r>
      <w:r>
        <w:t xml:space="preserve">inclusion </w:t>
      </w:r>
      <w:r w:rsidRPr="00FD341A">
        <w:t xml:space="preserve">strategy </w:t>
      </w:r>
      <w:r w:rsidRPr="00FD341A">
        <w:t>at the moment</w:t>
      </w:r>
      <w:r w:rsidRPr="00FD341A">
        <w:t xml:space="preserve"> is a block </w:t>
      </w:r>
      <w:r w:rsidRPr="00FD341A">
        <w:t xml:space="preserve">or a barrier </w:t>
      </w:r>
      <w:r w:rsidR="009F65D0">
        <w:t>to</w:t>
      </w:r>
      <w:r w:rsidRPr="00FD341A">
        <w:t xml:space="preserve"> things that would be desirable </w:t>
      </w:r>
      <w:r w:rsidR="00024304">
        <w:t xml:space="preserve">to have </w:t>
      </w:r>
      <w:r w:rsidRPr="00FD341A">
        <w:t>actually happening?</w:t>
      </w:r>
      <w:r>
        <w:t xml:space="preserve"> </w:t>
      </w:r>
    </w:p>
    <w:p w:rsidR="009265F4" w:rsidP="009265F4">
      <w:pPr>
        <w:pStyle w:val="Answer"/>
      </w:pPr>
      <w:r w:rsidRPr="00FD341A">
        <w:rPr>
          <w:b/>
          <w:i/>
        </w:rPr>
        <w:t>Eric Leenders:</w:t>
      </w:r>
      <w:r>
        <w:t xml:space="preserve"> I </w:t>
      </w:r>
      <w:r w:rsidRPr="00FD341A">
        <w:t>would not go so far as to say it was a block or a barrier</w:t>
      </w:r>
      <w:r>
        <w:t>,</w:t>
      </w:r>
      <w:r w:rsidRPr="00FD341A">
        <w:t xml:space="preserve"> because I think there is</w:t>
      </w:r>
      <w:r w:rsidR="00642004">
        <w:t xml:space="preserve"> already</w:t>
      </w:r>
      <w:r w:rsidRPr="00FD341A">
        <w:t xml:space="preserve"> a level of expertise and understanding and</w:t>
      </w:r>
      <w:r w:rsidR="00331D3D">
        <w:t>,</w:t>
      </w:r>
      <w:r w:rsidRPr="00FD341A">
        <w:t xml:space="preserve"> indeed, senior engagement</w:t>
      </w:r>
      <w:r>
        <w:t>. Yo</w:t>
      </w:r>
      <w:r w:rsidRPr="00FD341A">
        <w:t>u mention</w:t>
      </w:r>
      <w:r>
        <w:t>ed</w:t>
      </w:r>
      <w:r w:rsidRPr="00FD341A">
        <w:t xml:space="preserve"> the Financial Inclusion Policy Forum, for example, which </w:t>
      </w:r>
      <w:r w:rsidRPr="00A83634" w:rsidR="00642004">
        <w:t>comprises</w:t>
      </w:r>
      <w:r w:rsidRPr="00FD341A">
        <w:t xml:space="preserve"> the CEOs of major banks plus CEOs of significant advocacy organisations. In that context</w:t>
      </w:r>
      <w:r>
        <w:t>,</w:t>
      </w:r>
      <w:r w:rsidRPr="00FD341A">
        <w:t xml:space="preserve"> there is, as I say, sufficient experience and seniority to take forward a mandate or </w:t>
      </w:r>
      <w:r>
        <w:t xml:space="preserve">an </w:t>
      </w:r>
      <w:r w:rsidRPr="00FD341A">
        <w:t xml:space="preserve">agenda of its own volition. </w:t>
      </w:r>
      <w:r>
        <w:t>T</w:t>
      </w:r>
      <w:r w:rsidRPr="00FD341A">
        <w:t xml:space="preserve">he Financial Inclusion Policy Forum is a good vehicle to that extent. </w:t>
      </w:r>
      <w:r>
        <w:t>I think c</w:t>
      </w:r>
      <w:r w:rsidRPr="00FD341A">
        <w:t>odifying it through some form of strategic paper would be additive.</w:t>
      </w:r>
      <w:r>
        <w:t xml:space="preserve"> </w:t>
      </w:r>
    </w:p>
    <w:p w:rsidR="009265F4" w:rsidP="009265F4">
      <w:pPr>
        <w:pStyle w:val="Remark"/>
      </w:pPr>
      <w:r w:rsidRPr="00DD7170">
        <w:rPr>
          <w:b/>
        </w:rPr>
        <w:t>Baroness Tyler of Enfield:</w:t>
      </w:r>
      <w:r>
        <w:t xml:space="preserve"> D</w:t>
      </w:r>
      <w:r w:rsidRPr="00FD341A">
        <w:t>eveloping</w:t>
      </w:r>
      <w:r>
        <w:t xml:space="preserve"> </w:t>
      </w:r>
      <w:r w:rsidRPr="00FD341A">
        <w:t>that point on the policy forum, could you say what</w:t>
      </w:r>
      <w:r>
        <w:t xml:space="preserve"> you feel</w:t>
      </w:r>
      <w:r w:rsidRPr="00FD341A">
        <w:t xml:space="preserve"> its impact has been so far</w:t>
      </w:r>
      <w:r>
        <w:t>,</w:t>
      </w:r>
      <w:r w:rsidRPr="00FD341A">
        <w:t xml:space="preserve"> and</w:t>
      </w:r>
      <w:r>
        <w:t>,</w:t>
      </w:r>
      <w:r w:rsidRPr="00FD341A">
        <w:t xml:space="preserve"> in particular</w:t>
      </w:r>
      <w:r w:rsidR="00BE0C00">
        <w:t xml:space="preserve">, </w:t>
      </w:r>
      <w:r w:rsidRPr="00FD341A">
        <w:t>what</w:t>
      </w:r>
      <w:r w:rsidRPr="00FD341A">
        <w:t xml:space="preserve"> its main achievements have been</w:t>
      </w:r>
      <w:r>
        <w:t>?</w:t>
      </w:r>
    </w:p>
    <w:p w:rsidR="009265F4" w:rsidP="009265F4">
      <w:pPr>
        <w:pStyle w:val="Answer"/>
      </w:pPr>
      <w:r w:rsidRPr="00FD341A">
        <w:rPr>
          <w:b/>
          <w:i/>
        </w:rPr>
        <w:t>Eric Leenders:</w:t>
      </w:r>
      <w:r>
        <w:t xml:space="preserve"> </w:t>
      </w:r>
      <w:r w:rsidRPr="00FD341A">
        <w:t>When the policy forum was first inaugurated</w:t>
      </w:r>
      <w:r>
        <w:t>,</w:t>
      </w:r>
      <w:r w:rsidRPr="00FD341A">
        <w:t xml:space="preserve"> I was invited to co</w:t>
      </w:r>
      <w:r w:rsidRPr="00FD341A">
        <w:noBreakHyphen/>
        <w:t>chair a piece of work on access to affordable credit with Sian Williams at Toynbee Hall</w:t>
      </w:r>
      <w:r>
        <w:t>,</w:t>
      </w:r>
      <w:r w:rsidRPr="00FD341A">
        <w:t xml:space="preserve"> and certainly from that particular piece of work there has been further </w:t>
      </w:r>
      <w:r>
        <w:t>consideration of,</w:t>
      </w:r>
      <w:r w:rsidRPr="00FD341A">
        <w:t xml:space="preserve"> for example</w:t>
      </w:r>
      <w:r>
        <w:t>,</w:t>
      </w:r>
      <w:r w:rsidRPr="00FD341A">
        <w:t xml:space="preserve"> the </w:t>
      </w:r>
      <w:r>
        <w:t>G</w:t>
      </w:r>
      <w:r w:rsidRPr="00FD341A">
        <w:t xml:space="preserve">ood </w:t>
      </w:r>
      <w:r>
        <w:t>S</w:t>
      </w:r>
      <w:r w:rsidRPr="00FD341A">
        <w:t>hepherd model</w:t>
      </w:r>
      <w:r w:rsidR="00642004">
        <w:t xml:space="preserve"> [of affordable credit, based in Australia]</w:t>
      </w:r>
      <w:r w:rsidRPr="00FD341A">
        <w:t>.</w:t>
      </w:r>
      <w:r>
        <w:t xml:space="preserve"> </w:t>
      </w:r>
      <w:r w:rsidRPr="00FD341A">
        <w:t xml:space="preserve">I think it has been helpful in the context of formulating statutory requirements </w:t>
      </w:r>
      <w:r w:rsidR="008F7E94">
        <w:t>with regard to</w:t>
      </w:r>
      <w:r w:rsidRPr="00FD341A">
        <w:t xml:space="preserve"> the </w:t>
      </w:r>
      <w:r>
        <w:t>F</w:t>
      </w:r>
      <w:r w:rsidRPr="00FD341A">
        <w:t>air</w:t>
      </w:r>
      <w:r>
        <w:t>4A</w:t>
      </w:r>
      <w:r w:rsidRPr="00FD341A">
        <w:t xml:space="preserve">ll </w:t>
      </w:r>
      <w:r>
        <w:t>F</w:t>
      </w:r>
      <w:r w:rsidRPr="00FD341A">
        <w:t>inance initiative. I would not say it is a direct line to the st</w:t>
      </w:r>
      <w:r>
        <w:t>atutory</w:t>
      </w:r>
      <w:r w:rsidRPr="00FD341A">
        <w:t xml:space="preserve"> requirements that have been enacted, but certainly the forum has provided a very valuable platform for those sorts of discussion</w:t>
      </w:r>
      <w:r>
        <w:t>s</w:t>
      </w:r>
      <w:r w:rsidRPr="00FD341A">
        <w:t xml:space="preserve"> and considerations</w:t>
      </w:r>
      <w:r>
        <w:t>.</w:t>
      </w:r>
      <w:r w:rsidRPr="00FD341A">
        <w:t xml:space="preserve"> </w:t>
      </w:r>
    </w:p>
    <w:p w:rsidR="009265F4" w:rsidP="009265F4">
      <w:pPr>
        <w:pStyle w:val="Remark"/>
      </w:pPr>
      <w:r w:rsidRPr="00FD341A">
        <w:rPr>
          <w:b/>
        </w:rPr>
        <w:t>Baroness Tyler of Enfield:</w:t>
      </w:r>
      <w:r>
        <w:t xml:space="preserve"> </w:t>
      </w:r>
      <w:r w:rsidRPr="00FD341A">
        <w:t xml:space="preserve">I invite </w:t>
      </w:r>
      <w:r>
        <w:t xml:space="preserve">Lord </w:t>
      </w:r>
      <w:r>
        <w:t>Empey</w:t>
      </w:r>
      <w:r w:rsidRPr="00FD341A">
        <w:t xml:space="preserve"> to ask the next question</w:t>
      </w:r>
      <w:r>
        <w:t xml:space="preserve">. </w:t>
      </w:r>
    </w:p>
    <w:p w:rsidR="009265F4" w:rsidRPr="00FD341A" w:rsidP="009265F4">
      <w:pPr>
        <w:pStyle w:val="Question"/>
      </w:pPr>
      <w:r w:rsidRPr="00FD341A">
        <w:rPr>
          <w:b/>
        </w:rPr>
        <w:t xml:space="preserve">Lord </w:t>
      </w:r>
      <w:r w:rsidRPr="00FD341A">
        <w:rPr>
          <w:b/>
        </w:rPr>
        <w:t>Empey</w:t>
      </w:r>
      <w:r w:rsidRPr="00FD341A">
        <w:rPr>
          <w:b/>
        </w:rPr>
        <w:t>:</w:t>
      </w:r>
      <w:r>
        <w:t xml:space="preserve"> </w:t>
      </w:r>
      <w:r w:rsidRPr="00FD341A">
        <w:t xml:space="preserve">Is there an opportunity to adapt and innovate in </w:t>
      </w:r>
      <w:r>
        <w:t xml:space="preserve">the </w:t>
      </w:r>
      <w:r w:rsidRPr="00FD341A">
        <w:t>face of further branch closures</w:t>
      </w:r>
      <w:r>
        <w:t xml:space="preserve">? </w:t>
      </w:r>
      <w:r w:rsidRPr="00FD341A">
        <w:t>What is the role of bodies including</w:t>
      </w:r>
      <w:r>
        <w:t>,</w:t>
      </w:r>
      <w:r w:rsidRPr="00FD341A">
        <w:t xml:space="preserve"> but not limited to</w:t>
      </w:r>
      <w:r>
        <w:t>,</w:t>
      </w:r>
      <w:r w:rsidRPr="00FD341A">
        <w:t xml:space="preserve"> the Post Office, credit unions and </w:t>
      </w:r>
      <w:r>
        <w:t>OneB</w:t>
      </w:r>
      <w:r w:rsidRPr="00FD341A">
        <w:t>anks</w:t>
      </w:r>
      <w:r w:rsidRPr="00FD341A">
        <w:t xml:space="preserve"> in this ar</w:t>
      </w:r>
      <w:r>
        <w:t>ena</w:t>
      </w:r>
      <w:r w:rsidRPr="00FD341A">
        <w:t>? Since the report</w:t>
      </w:r>
      <w:r>
        <w:t>,</w:t>
      </w:r>
      <w:r w:rsidRPr="00FD341A">
        <w:t xml:space="preserve"> there has been a tidal wave of closures. Is the reality</w:t>
      </w:r>
      <w:r>
        <w:t>,</w:t>
      </w:r>
      <w:r w:rsidRPr="00FD341A">
        <w:t xml:space="preserve"> now accelerated by </w:t>
      </w:r>
      <w:r w:rsidR="003C52FE">
        <w:t>COVID</w:t>
      </w:r>
      <w:r>
        <w:t>,</w:t>
      </w:r>
      <w:r w:rsidRPr="00FD341A">
        <w:t xml:space="preserve"> that bank branches are not quite </w:t>
      </w:r>
      <w:r>
        <w:t xml:space="preserve">a thing of the past </w:t>
      </w:r>
      <w:r w:rsidRPr="00FD341A">
        <w:t>but moving in th</w:t>
      </w:r>
      <w:r>
        <w:t>at</w:t>
      </w:r>
      <w:r w:rsidRPr="00FD341A">
        <w:t xml:space="preserve"> direction, and </w:t>
      </w:r>
      <w:r>
        <w:t xml:space="preserve">does </w:t>
      </w:r>
      <w:r w:rsidRPr="00FD341A">
        <w:t xml:space="preserve">that leave the </w:t>
      </w:r>
      <w:r w:rsidRPr="00FD341A">
        <w:t>particular cohort</w:t>
      </w:r>
      <w:r w:rsidRPr="00FD341A">
        <w:t xml:space="preserve"> of the population we are trying to help even more exposed</w:t>
      </w:r>
      <w:r>
        <w:t>?</w:t>
      </w:r>
    </w:p>
    <w:p w:rsidR="009265F4" w:rsidP="009265F4">
      <w:pPr>
        <w:pStyle w:val="Answer"/>
      </w:pPr>
      <w:r w:rsidRPr="00FD341A">
        <w:rPr>
          <w:b/>
          <w:i/>
        </w:rPr>
        <w:t>Eric Leenders:</w:t>
      </w:r>
      <w:r>
        <w:t xml:space="preserve"> </w:t>
      </w:r>
      <w:r w:rsidRPr="00FD341A">
        <w:t>There are quite a few questions and observations.</w:t>
      </w:r>
      <w:r>
        <w:t xml:space="preserve"> </w:t>
      </w:r>
      <w:r w:rsidRPr="00FD341A">
        <w:t>I will try to pick up as many as possible.</w:t>
      </w:r>
      <w:r>
        <w:t xml:space="preserve"> </w:t>
      </w:r>
      <w:r w:rsidRPr="00FD341A">
        <w:t xml:space="preserve">If I do not give a full answer, </w:t>
      </w:r>
      <w:r>
        <w:t xml:space="preserve">please </w:t>
      </w:r>
      <w:r w:rsidRPr="00FD341A">
        <w:t>could you remind me of the points I have overlooked?</w:t>
      </w:r>
      <w:r>
        <w:t xml:space="preserve"> </w:t>
      </w:r>
    </w:p>
    <w:p w:rsidR="009265F4" w:rsidP="009265F4">
      <w:pPr>
        <w:pStyle w:val="Answer"/>
      </w:pPr>
      <w:r>
        <w:t>My</w:t>
      </w:r>
      <w:r w:rsidRPr="00FD341A">
        <w:t xml:space="preserve"> first observation is </w:t>
      </w:r>
      <w:r>
        <w:t xml:space="preserve">that we at </w:t>
      </w:r>
      <w:r w:rsidRPr="00FD341A">
        <w:t>UK Finance ha</w:t>
      </w:r>
      <w:r>
        <w:t>ve</w:t>
      </w:r>
      <w:r w:rsidRPr="00FD341A">
        <w:t xml:space="preserve"> the benefit of oversight of management of cash services</w:t>
      </w:r>
      <w:r>
        <w:t>—</w:t>
      </w:r>
      <w:r w:rsidRPr="00FD341A">
        <w:t xml:space="preserve">coin and notes in and out of the financial system via cash centres. </w:t>
      </w:r>
      <w:r w:rsidR="00191D1E">
        <w:t>W</w:t>
      </w:r>
      <w:r w:rsidRPr="00FD341A">
        <w:t xml:space="preserve">e have without doubt </w:t>
      </w:r>
      <w:r w:rsidRPr="00FD341A" w:rsidR="00191D1E">
        <w:t xml:space="preserve">seen </w:t>
      </w:r>
      <w:r w:rsidRPr="00FD341A">
        <w:t>a systemic shift</w:t>
      </w:r>
      <w:r>
        <w:t>, broadly speaking,</w:t>
      </w:r>
      <w:r w:rsidRPr="00FD341A">
        <w:t xml:space="preserve"> two</w:t>
      </w:r>
      <w:r>
        <w:t>-</w:t>
      </w:r>
      <w:r w:rsidRPr="00FD341A">
        <w:t>third</w:t>
      </w:r>
      <w:r>
        <w:t>s</w:t>
      </w:r>
      <w:r w:rsidRPr="00FD341A">
        <w:t xml:space="preserve"> down </w:t>
      </w:r>
      <w:r>
        <w:t xml:space="preserve">on </w:t>
      </w:r>
      <w:r w:rsidRPr="00FD341A">
        <w:t>pre</w:t>
      </w:r>
      <w:r>
        <w:t>-</w:t>
      </w:r>
      <w:r w:rsidRPr="00FD341A">
        <w:t>pandemic.</w:t>
      </w:r>
      <w:r>
        <w:t xml:space="preserve"> </w:t>
      </w:r>
      <w:r w:rsidRPr="00FD341A">
        <w:t>W</w:t>
      </w:r>
      <w:r w:rsidR="00642004">
        <w:t>hat w</w:t>
      </w:r>
      <w:r w:rsidRPr="00FD341A">
        <w:t xml:space="preserve">e have also seen, which is interesting, </w:t>
      </w:r>
      <w:r w:rsidR="003952C1">
        <w:t xml:space="preserve">is </w:t>
      </w:r>
      <w:r>
        <w:t xml:space="preserve">that </w:t>
      </w:r>
      <w:r w:rsidRPr="00FD341A">
        <w:t>the pattern of cash use has reduced by about two</w:t>
      </w:r>
      <w:r>
        <w:t>-</w:t>
      </w:r>
      <w:r w:rsidRPr="00FD341A">
        <w:t>thirds</w:t>
      </w:r>
      <w:r>
        <w:t>,</w:t>
      </w:r>
      <w:r w:rsidRPr="00FD341A">
        <w:t xml:space="preserve"> but </w:t>
      </w:r>
      <w:r w:rsidRPr="00A83634">
        <w:t>nonetheless</w:t>
      </w:r>
      <w:r w:rsidRPr="00FD341A">
        <w:t xml:space="preserve"> has remained </w:t>
      </w:r>
      <w:r w:rsidRPr="00FD341A">
        <w:t>pretty consistent</w:t>
      </w:r>
      <w:r w:rsidRPr="00FD341A">
        <w:t xml:space="preserve">. We would expect </w:t>
      </w:r>
      <w:r>
        <w:t>the</w:t>
      </w:r>
      <w:r w:rsidRPr="00FD341A">
        <w:t xml:space="preserve"> residual usage </w:t>
      </w:r>
      <w:r w:rsidR="00191D1E">
        <w:t>to be</w:t>
      </w:r>
      <w:r w:rsidRPr="00FD341A">
        <w:t xml:space="preserve"> probably cash use for essential services</w:t>
      </w:r>
      <w:r>
        <w:t xml:space="preserve"> such as </w:t>
      </w:r>
      <w:r w:rsidRPr="00FD341A">
        <w:t>groceries.</w:t>
      </w:r>
    </w:p>
    <w:p w:rsidR="009265F4" w:rsidP="009265F4">
      <w:pPr>
        <w:pStyle w:val="Answer"/>
      </w:pPr>
      <w:r w:rsidRPr="00FD341A">
        <w:t>I raise that point</w:t>
      </w:r>
      <w:r w:rsidR="00191D1E">
        <w:t xml:space="preserve">, because </w:t>
      </w:r>
      <w:r>
        <w:t xml:space="preserve">I think it </w:t>
      </w:r>
      <w:r w:rsidRPr="00FD341A">
        <w:t>is statistical validation recognising that there is still a significant demand for cash.</w:t>
      </w:r>
      <w:r>
        <w:t xml:space="preserve"> T</w:t>
      </w:r>
      <w:r w:rsidRPr="00FD341A">
        <w:t>hat is why we do a lot of work</w:t>
      </w:r>
      <w:r w:rsidR="005007E1">
        <w:t xml:space="preserve"> [</w:t>
      </w:r>
      <w:r w:rsidRPr="00A83634" w:rsidR="005007E1">
        <w:t>on access to cash</w:t>
      </w:r>
      <w:r w:rsidR="005007E1">
        <w:t>]</w:t>
      </w:r>
      <w:r>
        <w:t>.</w:t>
      </w:r>
      <w:r w:rsidRPr="00FD341A">
        <w:t xml:space="preserve"> Natalie </w:t>
      </w:r>
      <w:r>
        <w:t>C</w:t>
      </w:r>
      <w:r w:rsidRPr="00FD341A">
        <w:t>ee</w:t>
      </w:r>
      <w:r>
        <w:t>n</w:t>
      </w:r>
      <w:r w:rsidRPr="00FD341A">
        <w:t>ey spoke in a previous evidence session.</w:t>
      </w:r>
      <w:r>
        <w:t xml:space="preserve"> </w:t>
      </w:r>
      <w:r w:rsidRPr="00FD341A">
        <w:t xml:space="preserve">We provide secretariat services to her </w:t>
      </w:r>
      <w:r>
        <w:t>c</w:t>
      </w:r>
      <w:r w:rsidRPr="00FD341A">
        <w:t xml:space="preserve">ommunity </w:t>
      </w:r>
      <w:r>
        <w:t>a</w:t>
      </w:r>
      <w:r w:rsidRPr="00FD341A">
        <w:t xml:space="preserve">ccess to </w:t>
      </w:r>
      <w:r>
        <w:t>c</w:t>
      </w:r>
      <w:r w:rsidRPr="00FD341A">
        <w:t xml:space="preserve">ash </w:t>
      </w:r>
      <w:r>
        <w:t>pi</w:t>
      </w:r>
      <w:r w:rsidRPr="00FD341A">
        <w:t xml:space="preserve">lot </w:t>
      </w:r>
      <w:r w:rsidRPr="00FD341A">
        <w:t>initiative, which</w:t>
      </w:r>
      <w:r>
        <w:t xml:space="preserve"> is, </w:t>
      </w:r>
      <w:r w:rsidRPr="00FD341A">
        <w:t>to your very point</w:t>
      </w:r>
      <w:r>
        <w:t>,</w:t>
      </w:r>
      <w:r w:rsidRPr="00FD341A">
        <w:t xml:space="preserve"> looking to understand whether there might be alternatives to traditional access to cash channels such as branches</w:t>
      </w:r>
      <w:r>
        <w:t>,</w:t>
      </w:r>
      <w:r w:rsidRPr="00FD341A">
        <w:t xml:space="preserve"> </w:t>
      </w:r>
      <w:r>
        <w:t>p</w:t>
      </w:r>
      <w:r w:rsidRPr="00FD341A">
        <w:t xml:space="preserve">ost </w:t>
      </w:r>
      <w:r>
        <w:t>o</w:t>
      </w:r>
      <w:r w:rsidRPr="00FD341A">
        <w:t>ffice</w:t>
      </w:r>
      <w:r>
        <w:t>s</w:t>
      </w:r>
      <w:r w:rsidRPr="00FD341A">
        <w:t xml:space="preserve"> and ATMs. We are actively looking at that. That pilot will run until October.</w:t>
      </w:r>
      <w:r>
        <w:t xml:space="preserve"> </w:t>
      </w:r>
      <w:r w:rsidRPr="00FD341A">
        <w:t xml:space="preserve">Thereafter we will be able </w:t>
      </w:r>
      <w:r>
        <w:t>to</w:t>
      </w:r>
      <w:r w:rsidRPr="00FD341A">
        <w:t xml:space="preserve"> </w:t>
      </w:r>
      <w:r>
        <w:t xml:space="preserve">understand </w:t>
      </w:r>
      <w:r w:rsidR="00C17EF0">
        <w:t>f</w:t>
      </w:r>
      <w:r w:rsidRPr="00FD341A" w:rsidR="00C17EF0">
        <w:t>ar better</w:t>
      </w:r>
      <w:r w:rsidR="00C17EF0">
        <w:t xml:space="preserve"> </w:t>
      </w:r>
      <w:r>
        <w:t>whether,</w:t>
      </w:r>
      <w:r w:rsidRPr="00FD341A">
        <w:t xml:space="preserve"> for example</w:t>
      </w:r>
      <w:r>
        <w:t xml:space="preserve">, </w:t>
      </w:r>
      <w:r w:rsidRPr="00FD341A">
        <w:t>the pop</w:t>
      </w:r>
      <w:r w:rsidRPr="00FD341A">
        <w:noBreakHyphen/>
        <w:t>up branch, the banking hub that was referenced earlier</w:t>
      </w:r>
      <w:r>
        <w:t>, or c</w:t>
      </w:r>
      <w:r w:rsidRPr="00FD341A">
        <w:t>ashback at retail outlets without requiring a purchase would be helpful</w:t>
      </w:r>
      <w:r>
        <w:t>,</w:t>
      </w:r>
      <w:r w:rsidRPr="00FD341A">
        <w:t xml:space="preserve"> as examples of the particular initiatives that the pilot is looking to address.</w:t>
      </w:r>
      <w:r>
        <w:t xml:space="preserve"> </w:t>
      </w:r>
    </w:p>
    <w:p w:rsidR="009265F4" w:rsidP="009265F4">
      <w:pPr>
        <w:pStyle w:val="Remark"/>
      </w:pPr>
      <w:r w:rsidRPr="009E1573">
        <w:rPr>
          <w:b/>
        </w:rPr>
        <w:t>Baroness Tyler of Enfield:</w:t>
      </w:r>
      <w:r>
        <w:t xml:space="preserve"> </w:t>
      </w:r>
      <w:r w:rsidRPr="00FD341A">
        <w:t>Thank you for that.</w:t>
      </w:r>
      <w:r>
        <w:t xml:space="preserve"> </w:t>
      </w:r>
      <w:r w:rsidRPr="00FD341A">
        <w:t xml:space="preserve">I invite Baroness Primarolo to ask her </w:t>
      </w:r>
      <w:r>
        <w:t>question.</w:t>
      </w:r>
    </w:p>
    <w:p w:rsidR="009265F4" w:rsidRPr="00FD341A" w:rsidP="009265F4">
      <w:pPr>
        <w:pStyle w:val="Question"/>
      </w:pPr>
      <w:r w:rsidRPr="009E1573">
        <w:rPr>
          <w:b/>
        </w:rPr>
        <w:t>Baroness Primarolo:</w:t>
      </w:r>
      <w:r>
        <w:t xml:space="preserve"> </w:t>
      </w:r>
      <w:r w:rsidRPr="00FD341A">
        <w:t>Good afternoon.</w:t>
      </w:r>
      <w:r>
        <w:t xml:space="preserve"> C</w:t>
      </w:r>
      <w:r w:rsidRPr="00FD341A">
        <w:t xml:space="preserve">ould </w:t>
      </w:r>
      <w:r>
        <w:t xml:space="preserve">you </w:t>
      </w:r>
      <w:r w:rsidRPr="00FD341A">
        <w:t>explain to us what the banks are doing to promote the basic bank account</w:t>
      </w:r>
      <w:r>
        <w:t>? Is it your</w:t>
      </w:r>
      <w:r w:rsidRPr="00FD341A">
        <w:t xml:space="preserve"> view that the responsibility for providing those basic bank accounts </w:t>
      </w:r>
      <w:r>
        <w:t xml:space="preserve">is being shared </w:t>
      </w:r>
      <w:r w:rsidRPr="00FD341A">
        <w:t>equally among</w:t>
      </w:r>
      <w:r w:rsidR="005E5F57">
        <w:t>st</w:t>
      </w:r>
      <w:r w:rsidRPr="00FD341A">
        <w:t xml:space="preserve"> the sector?</w:t>
      </w:r>
      <w:r>
        <w:t xml:space="preserve"> </w:t>
      </w:r>
    </w:p>
    <w:p w:rsidR="009265F4" w:rsidP="009265F4">
      <w:pPr>
        <w:pStyle w:val="Answer"/>
      </w:pPr>
      <w:r w:rsidRPr="009E1573">
        <w:rPr>
          <w:b/>
          <w:i/>
        </w:rPr>
        <w:t>Eric Leenders:</w:t>
      </w:r>
      <w:r>
        <w:t xml:space="preserve"> T</w:t>
      </w:r>
      <w:r w:rsidRPr="00FD341A">
        <w:t>he requirement to distribute a basic bank account</w:t>
      </w:r>
      <w:r w:rsidR="008A2304">
        <w:t>—</w:t>
      </w:r>
      <w:r w:rsidRPr="00FD341A">
        <w:t xml:space="preserve">to my earlier point </w:t>
      </w:r>
      <w:r w:rsidR="008A2304">
        <w:t>about</w:t>
      </w:r>
      <w:r w:rsidRPr="00FD341A">
        <w:t xml:space="preserve"> access</w:t>
      </w:r>
      <w:r w:rsidR="008A2304">
        <w:t>—</w:t>
      </w:r>
      <w:r w:rsidRPr="00FD341A">
        <w:t>is</w:t>
      </w:r>
      <w:r>
        <w:t xml:space="preserve">, I think </w:t>
      </w:r>
      <w:r w:rsidRPr="00FD341A">
        <w:t>rightly</w:t>
      </w:r>
      <w:r>
        <w:t>,</w:t>
      </w:r>
      <w:r w:rsidRPr="00FD341A">
        <w:t xml:space="preserve"> already enshrined in law.</w:t>
      </w:r>
      <w:r>
        <w:t xml:space="preserve"> It obliges t</w:t>
      </w:r>
      <w:r w:rsidRPr="00FD341A">
        <w:t>he nine largest banking brands to provide a basic bank account. The manner in which that is distributed is constructed such that</w:t>
      </w:r>
      <w:r>
        <w:t>,</w:t>
      </w:r>
      <w:r w:rsidRPr="00FD341A">
        <w:t xml:space="preserve"> if an individual wanted to open an account</w:t>
      </w:r>
      <w:r>
        <w:t>,</w:t>
      </w:r>
      <w:r w:rsidRPr="00FD341A">
        <w:t xml:space="preserve"> they would apply for a current account</w:t>
      </w:r>
      <w:r>
        <w:t>,</w:t>
      </w:r>
      <w:r w:rsidRPr="00FD341A">
        <w:t xml:space="preserve"> and the current account provider would determine which account that individual w</w:t>
      </w:r>
      <w:r>
        <w:t>as</w:t>
      </w:r>
      <w:r w:rsidRPr="00FD341A">
        <w:t xml:space="preserve"> most eligible for.</w:t>
      </w:r>
    </w:p>
    <w:p w:rsidR="009265F4" w:rsidP="009265F4">
      <w:pPr>
        <w:pStyle w:val="Answer"/>
      </w:pPr>
      <w:r>
        <w:t>We</w:t>
      </w:r>
      <w:r w:rsidRPr="00FD341A">
        <w:t xml:space="preserve"> took that approach, and there were arguments on both sides</w:t>
      </w:r>
      <w:r>
        <w:t>—</w:t>
      </w:r>
      <w:r w:rsidRPr="00FD341A">
        <w:t>I think Martin Lewis made the point that a customer should be able to apply simply for a basic account</w:t>
      </w:r>
      <w:r>
        <w:t>—</w:t>
      </w:r>
      <w:r>
        <w:t>because</w:t>
      </w:r>
      <w:r>
        <w:t>,</w:t>
      </w:r>
      <w:r w:rsidRPr="00FD341A">
        <w:t xml:space="preserve"> on balance</w:t>
      </w:r>
      <w:r>
        <w:t>,</w:t>
      </w:r>
      <w:r w:rsidRPr="00FD341A">
        <w:t xml:space="preserve"> we felt that it would be better for a customer who might be eligible for an account with more functionality, which m</w:t>
      </w:r>
      <w:r>
        <w:t>ight</w:t>
      </w:r>
      <w:r w:rsidRPr="00FD341A">
        <w:t xml:space="preserve"> be of more utility, more use for them</w:t>
      </w:r>
      <w:r>
        <w:t>,</w:t>
      </w:r>
      <w:r w:rsidRPr="00FD341A">
        <w:t xml:space="preserve"> </w:t>
      </w:r>
      <w:r>
        <w:t>to</w:t>
      </w:r>
      <w:r w:rsidRPr="00FD341A">
        <w:t xml:space="preserve"> have that choice</w:t>
      </w:r>
      <w:r>
        <w:t>. I</w:t>
      </w:r>
      <w:r w:rsidRPr="00FD341A">
        <w:t xml:space="preserve">t </w:t>
      </w:r>
      <w:r>
        <w:t>w</w:t>
      </w:r>
      <w:r w:rsidRPr="00FD341A">
        <w:t xml:space="preserve">ould only be if that choice </w:t>
      </w:r>
      <w:r>
        <w:t>should</w:t>
      </w:r>
      <w:r w:rsidRPr="00FD341A">
        <w:t xml:space="preserve"> not </w:t>
      </w:r>
      <w:r>
        <w:t xml:space="preserve">be </w:t>
      </w:r>
      <w:r w:rsidRPr="00FD341A">
        <w:t xml:space="preserve">made available to them that the basic account </w:t>
      </w:r>
      <w:r>
        <w:t>would be</w:t>
      </w:r>
      <w:r w:rsidRPr="00FD341A">
        <w:t xml:space="preserve"> offered. </w:t>
      </w:r>
    </w:p>
    <w:p w:rsidR="009265F4" w:rsidP="009265F4">
      <w:pPr>
        <w:pStyle w:val="Answer"/>
      </w:pPr>
      <w:r w:rsidRPr="00FD341A">
        <w:t>To the second point in your question</w:t>
      </w:r>
      <w:r>
        <w:t>,</w:t>
      </w:r>
      <w:r w:rsidRPr="00FD341A">
        <w:t xml:space="preserve"> the Treasury monitors the distribution of basic bank account provision across th</w:t>
      </w:r>
      <w:r w:rsidR="001375A9">
        <w:t>ose</w:t>
      </w:r>
      <w:r w:rsidRPr="00FD341A">
        <w:t xml:space="preserve"> nine providers and publishes th</w:t>
      </w:r>
      <w:r>
        <w:t>e</w:t>
      </w:r>
      <w:r w:rsidRPr="00FD341A">
        <w:t xml:space="preserve"> data</w:t>
      </w:r>
      <w:r w:rsidR="00C04B82">
        <w:t>,</w:t>
      </w:r>
      <w:r w:rsidRPr="00FD341A">
        <w:t xml:space="preserve"> and at the same time</w:t>
      </w:r>
      <w:r>
        <w:t>,</w:t>
      </w:r>
      <w:r w:rsidRPr="00FD341A">
        <w:t xml:space="preserve"> I think</w:t>
      </w:r>
      <w:r>
        <w:t>,</w:t>
      </w:r>
      <w:r w:rsidRPr="00FD341A">
        <w:t xml:space="preserve"> looks to ensure that there is relatively even distribution across those brands, based </w:t>
      </w:r>
      <w:r w:rsidR="00290E1F">
        <w:t>as</w:t>
      </w:r>
      <w:r w:rsidRPr="00FD341A">
        <w:t xml:space="preserve"> a proportion, for example, of market share.</w:t>
      </w:r>
      <w:r>
        <w:t xml:space="preserve"> </w:t>
      </w:r>
    </w:p>
    <w:p w:rsidR="009265F4" w:rsidP="009265F4">
      <w:pPr>
        <w:pStyle w:val="Remark"/>
      </w:pPr>
      <w:r w:rsidRPr="00DD7170">
        <w:rPr>
          <w:b/>
        </w:rPr>
        <w:t>Baroness Primarolo:</w:t>
      </w:r>
      <w:r>
        <w:t xml:space="preserve"> </w:t>
      </w:r>
      <w:r w:rsidRPr="00FD341A">
        <w:t>May I come back to your point about the gateway when somebody appl</w:t>
      </w:r>
      <w:r w:rsidR="002179D0">
        <w:t>ies</w:t>
      </w:r>
      <w:r w:rsidRPr="00FD341A">
        <w:t xml:space="preserve"> for an ordinary account and subsequently </w:t>
      </w:r>
      <w:r w:rsidR="002179D0">
        <w:t>is</w:t>
      </w:r>
      <w:r w:rsidRPr="00FD341A">
        <w:t xml:space="preserve"> directed to a basic account</w:t>
      </w:r>
      <w:r>
        <w:t>? C</w:t>
      </w:r>
      <w:r w:rsidRPr="00FD341A">
        <w:t>rucially</w:t>
      </w:r>
      <w:r>
        <w:t>,</w:t>
      </w:r>
      <w:r w:rsidRPr="00FD341A">
        <w:t xml:space="preserve"> </w:t>
      </w:r>
      <w:r>
        <w:t xml:space="preserve">that </w:t>
      </w:r>
      <w:r w:rsidRPr="00FD341A">
        <w:t xml:space="preserve">depends on the training that the staff who are making the assessment have </w:t>
      </w:r>
      <w:r w:rsidRPr="00FD341A">
        <w:t>received</w:t>
      </w:r>
      <w:r>
        <w:t>,</w:t>
      </w:r>
      <w:r w:rsidRPr="00FD341A">
        <w:t xml:space="preserve"> and</w:t>
      </w:r>
      <w:r w:rsidRPr="00FD341A">
        <w:t xml:space="preserve"> understand</w:t>
      </w:r>
      <w:r w:rsidR="008664DB">
        <w:t xml:space="preserve"> about </w:t>
      </w:r>
      <w:r w:rsidRPr="00FD341A">
        <w:t>the promotion of the appropriate account to the customer. Obviously</w:t>
      </w:r>
      <w:r>
        <w:t>,</w:t>
      </w:r>
      <w:r w:rsidRPr="00FD341A">
        <w:t xml:space="preserve"> training has been very difficult to deliver and to update through th</w:t>
      </w:r>
      <w:r>
        <w:t>e</w:t>
      </w:r>
      <w:r w:rsidRPr="00FD341A">
        <w:t xml:space="preserve"> </w:t>
      </w:r>
      <w:r w:rsidR="003C52FE">
        <w:t>COVID</w:t>
      </w:r>
      <w:r w:rsidRPr="00FD341A">
        <w:t xml:space="preserve"> period, not just for banks but for all firms.</w:t>
      </w:r>
    </w:p>
    <w:p w:rsidR="009265F4" w:rsidP="009265F4">
      <w:pPr>
        <w:pStyle w:val="Remark"/>
      </w:pPr>
      <w:r w:rsidRPr="00FD341A">
        <w:t xml:space="preserve">Could you outline how the banks are trying to </w:t>
      </w:r>
      <w:r>
        <w:t xml:space="preserve">make </w:t>
      </w:r>
      <w:r w:rsidRPr="00FD341A">
        <w:t>sure</w:t>
      </w:r>
      <w:r>
        <w:t xml:space="preserve">, </w:t>
      </w:r>
      <w:r w:rsidRPr="00FD341A">
        <w:t xml:space="preserve">particularly given the strains we have heard about and the huge problems that the pandemic has presented for millions of households, </w:t>
      </w:r>
      <w:r>
        <w:t>that their</w:t>
      </w:r>
      <w:r w:rsidRPr="00FD341A">
        <w:t xml:space="preserve"> training is keeping up with those demand</w:t>
      </w:r>
      <w:r>
        <w:t>s</w:t>
      </w:r>
      <w:r w:rsidRPr="00FD341A">
        <w:t xml:space="preserve"> </w:t>
      </w:r>
      <w:r>
        <w:t>so</w:t>
      </w:r>
      <w:r w:rsidRPr="00FD341A">
        <w:t xml:space="preserve"> that </w:t>
      </w:r>
      <w:r>
        <w:t>their</w:t>
      </w:r>
      <w:r w:rsidRPr="00FD341A">
        <w:t xml:space="preserve"> staff are sensitive to the new challenges</w:t>
      </w:r>
      <w:r>
        <w:t>,</w:t>
      </w:r>
      <w:r w:rsidRPr="00FD341A">
        <w:t xml:space="preserve"> and</w:t>
      </w:r>
      <w:r w:rsidR="00712C5C">
        <w:t xml:space="preserve"> are </w:t>
      </w:r>
      <w:r w:rsidRPr="00FD341A">
        <w:t>therefore</w:t>
      </w:r>
      <w:r>
        <w:t xml:space="preserve"> making sure that</w:t>
      </w:r>
      <w:r w:rsidRPr="00FD341A">
        <w:t xml:space="preserve"> people get basic bank accounts if they </w:t>
      </w:r>
      <w:r w:rsidRPr="00FD341A">
        <w:t xml:space="preserve">need </w:t>
      </w:r>
      <w:r>
        <w:t>them</w:t>
      </w:r>
      <w:r w:rsidRPr="00FD341A">
        <w:t xml:space="preserve">? </w:t>
      </w:r>
    </w:p>
    <w:p w:rsidR="00037E7E" w:rsidP="009265F4">
      <w:pPr>
        <w:pStyle w:val="Answer"/>
      </w:pPr>
      <w:r w:rsidRPr="00D90AAB">
        <w:rPr>
          <w:b/>
          <w:i/>
        </w:rPr>
        <w:t>Eric Leenders:</w:t>
      </w:r>
      <w:r>
        <w:t xml:space="preserve"> </w:t>
      </w:r>
      <w:r w:rsidRPr="00FD341A">
        <w:t>Sure. Different brands take slightly different approaches to their training</w:t>
      </w:r>
      <w:r>
        <w:t>. S</w:t>
      </w:r>
      <w:r w:rsidRPr="00FD341A">
        <w:t xml:space="preserve">ome formalise it </w:t>
      </w:r>
      <w:r>
        <w:t>with</w:t>
      </w:r>
      <w:r w:rsidRPr="00FD341A">
        <w:t xml:space="preserve"> qualifications through recognised professional bodies, for example</w:t>
      </w:r>
      <w:r>
        <w:t>. A</w:t>
      </w:r>
      <w:r w:rsidRPr="00FD341A">
        <w:t xml:space="preserve">ll have specific training based </w:t>
      </w:r>
      <w:r>
        <w:t>on</w:t>
      </w:r>
      <w:r w:rsidRPr="00FD341A">
        <w:t xml:space="preserve"> their own individual policies and procedures. Typically, we </w:t>
      </w:r>
      <w:r>
        <w:t>saw</w:t>
      </w:r>
      <w:r w:rsidRPr="00FD341A">
        <w:t xml:space="preserve"> a move pre</w:t>
      </w:r>
      <w:r>
        <w:t>-</w:t>
      </w:r>
      <w:r w:rsidRPr="00FD341A">
        <w:t>pandemic</w:t>
      </w:r>
      <w:r>
        <w:t>,</w:t>
      </w:r>
      <w:r w:rsidRPr="00FD341A">
        <w:t xml:space="preserve"> perhaps accelerated to some extent </w:t>
      </w:r>
      <w:r>
        <w:t xml:space="preserve">but, </w:t>
      </w:r>
      <w:r w:rsidRPr="00FD341A">
        <w:t>I would argue</w:t>
      </w:r>
      <w:r>
        <w:t>,</w:t>
      </w:r>
      <w:r w:rsidRPr="00FD341A">
        <w:t xml:space="preserve"> largely pre</w:t>
      </w:r>
      <w:r>
        <w:t>-</w:t>
      </w:r>
      <w:r w:rsidRPr="00FD341A">
        <w:t>pandemic</w:t>
      </w:r>
      <w:r>
        <w:t>,</w:t>
      </w:r>
      <w:r w:rsidRPr="00FD341A">
        <w:t xml:space="preserve"> towards distance learning and online learning modules.</w:t>
      </w:r>
    </w:p>
    <w:p w:rsidR="009265F4" w:rsidP="009265F4">
      <w:pPr>
        <w:pStyle w:val="Answer"/>
      </w:pPr>
      <w:r w:rsidRPr="00FD341A">
        <w:t>There is a supplementary to that</w:t>
      </w:r>
      <w:r>
        <w:t>. O</w:t>
      </w:r>
      <w:r w:rsidRPr="00FD341A">
        <w:t>f course</w:t>
      </w:r>
      <w:r>
        <w:t>,</w:t>
      </w:r>
      <w:r w:rsidRPr="00FD341A">
        <w:t xml:space="preserve"> the corollary for training is to </w:t>
      </w:r>
      <w:r>
        <w:t xml:space="preserve">make </w:t>
      </w:r>
      <w:r w:rsidRPr="00FD341A">
        <w:t xml:space="preserve">sure </w:t>
      </w:r>
      <w:r>
        <w:t xml:space="preserve">that </w:t>
      </w:r>
      <w:r w:rsidRPr="00FD341A">
        <w:t xml:space="preserve">staff execute in the </w:t>
      </w:r>
      <w:r w:rsidRPr="00FD341A">
        <w:t>manner in which</w:t>
      </w:r>
      <w:r w:rsidRPr="00FD341A">
        <w:t xml:space="preserve"> they have been trained.</w:t>
      </w:r>
      <w:r>
        <w:t xml:space="preserve"> </w:t>
      </w:r>
      <w:r w:rsidRPr="00FD341A">
        <w:t xml:space="preserve">There is obviously </w:t>
      </w:r>
      <w:r>
        <w:t>a</w:t>
      </w:r>
      <w:r w:rsidRPr="00FD341A">
        <w:t xml:space="preserve"> supervisory element</w:t>
      </w:r>
      <w:r>
        <w:t>,</w:t>
      </w:r>
      <w:r w:rsidRPr="00FD341A">
        <w:t xml:space="preserve"> </w:t>
      </w:r>
      <w:r w:rsidR="00037E7E">
        <w:t>which</w:t>
      </w:r>
      <w:r w:rsidRPr="00FD341A">
        <w:t xml:space="preserve"> is why</w:t>
      </w:r>
      <w:r>
        <w:t xml:space="preserve"> there are</w:t>
      </w:r>
      <w:r w:rsidRPr="00FD341A">
        <w:t xml:space="preserve"> chains of command across bank structures. Regrettably, as w</w:t>
      </w:r>
      <w:r>
        <w:t>ith</w:t>
      </w:r>
      <w:r w:rsidRPr="00FD341A">
        <w:t xml:space="preserve"> all organisations</w:t>
      </w:r>
      <w:r>
        <w:t>,</w:t>
      </w:r>
      <w:r w:rsidRPr="00FD341A">
        <w:t xml:space="preserve"> </w:t>
      </w:r>
      <w:r>
        <w:t>although</w:t>
      </w:r>
      <w:r w:rsidRPr="00FD341A">
        <w:t xml:space="preserve"> the intention is always to get it right every time, I am sure that mistakes occur</w:t>
      </w:r>
      <w:r>
        <w:t xml:space="preserve"> on occasion</w:t>
      </w:r>
      <w:r w:rsidRPr="00FD341A">
        <w:t xml:space="preserve">. </w:t>
      </w:r>
    </w:p>
    <w:p w:rsidR="00224C8C" w:rsidP="009265F4">
      <w:pPr>
        <w:pStyle w:val="Answer"/>
      </w:pPr>
      <w:r>
        <w:t>T</w:t>
      </w:r>
      <w:r w:rsidRPr="00FD341A">
        <w:t>o your point</w:t>
      </w:r>
      <w:r>
        <w:t>,</w:t>
      </w:r>
      <w:r w:rsidRPr="00FD341A">
        <w:t xml:space="preserve"> there is probably</w:t>
      </w:r>
      <w:r>
        <w:t xml:space="preserve"> </w:t>
      </w:r>
      <w:r w:rsidRPr="00FD341A">
        <w:t>a forward view</w:t>
      </w:r>
      <w:r>
        <w:t>.</w:t>
      </w:r>
      <w:r w:rsidRPr="00FD341A">
        <w:t xml:space="preserve"> </w:t>
      </w:r>
      <w:r>
        <w:t>Martin Kearsley</w:t>
      </w:r>
      <w:r w:rsidRPr="00FD341A">
        <w:t xml:space="preserve"> spoke earlier </w:t>
      </w:r>
      <w:r w:rsidR="00EE06BD">
        <w:t>about</w:t>
      </w:r>
      <w:r w:rsidRPr="00FD341A">
        <w:t xml:space="preserve"> the Post Office card account.</w:t>
      </w:r>
      <w:r>
        <w:t xml:space="preserve"> T</w:t>
      </w:r>
      <w:r w:rsidRPr="00FD341A">
        <w:t>he Post Office card account will be closed over the next 12 to 18 months</w:t>
      </w:r>
      <w:r>
        <w:t xml:space="preserve">, so </w:t>
      </w:r>
      <w:r w:rsidRPr="00FD341A">
        <w:t xml:space="preserve">I </w:t>
      </w:r>
      <w:r w:rsidR="00380EF6">
        <w:t xml:space="preserve">just </w:t>
      </w:r>
      <w:r w:rsidRPr="00FD341A">
        <w:t>want</w:t>
      </w:r>
      <w:r w:rsidR="00380EF6">
        <w:t>ed</w:t>
      </w:r>
      <w:r w:rsidRPr="00FD341A">
        <w:t xml:space="preserve"> to </w:t>
      </w:r>
      <w:r w:rsidR="00B219E7">
        <w:t>re</w:t>
      </w:r>
      <w:r w:rsidRPr="00FD341A">
        <w:t xml:space="preserve">assure the </w:t>
      </w:r>
      <w:r>
        <w:t>c</w:t>
      </w:r>
      <w:r w:rsidRPr="00FD341A">
        <w:t xml:space="preserve">ommittee </w:t>
      </w:r>
      <w:r>
        <w:t xml:space="preserve">that </w:t>
      </w:r>
      <w:r w:rsidRPr="00FD341A">
        <w:t xml:space="preserve">we are already working proactively with </w:t>
      </w:r>
      <w:r>
        <w:t xml:space="preserve">the </w:t>
      </w:r>
      <w:r w:rsidRPr="00FD341A">
        <w:t xml:space="preserve">DWP and </w:t>
      </w:r>
      <w:r>
        <w:t xml:space="preserve">the </w:t>
      </w:r>
      <w:r w:rsidRPr="00FD341A">
        <w:t xml:space="preserve">Post Office </w:t>
      </w:r>
      <w:r>
        <w:t>with regard to</w:t>
      </w:r>
      <w:r w:rsidRPr="00FD341A">
        <w:t xml:space="preserve"> consumers who currently do not have an account</w:t>
      </w:r>
      <w:r>
        <w:t xml:space="preserve">. </w:t>
      </w:r>
    </w:p>
    <w:p w:rsidR="009265F4" w:rsidP="009265F4">
      <w:pPr>
        <w:pStyle w:val="Answer"/>
      </w:pPr>
      <w:r>
        <w:t>At</w:t>
      </w:r>
      <w:r w:rsidRPr="00FD341A">
        <w:t xml:space="preserve"> the moment</w:t>
      </w:r>
      <w:r>
        <w:t xml:space="preserve">, I understand </w:t>
      </w:r>
      <w:r w:rsidR="00E76764">
        <w:t xml:space="preserve">that </w:t>
      </w:r>
      <w:r>
        <w:t>the</w:t>
      </w:r>
      <w:r w:rsidRPr="00FD341A">
        <w:t xml:space="preserve"> DWP is writing to customers who have a current account already</w:t>
      </w:r>
      <w:r>
        <w:t>,</w:t>
      </w:r>
      <w:r w:rsidRPr="00FD341A">
        <w:t xml:space="preserve"> so that </w:t>
      </w:r>
      <w:r>
        <w:t>it</w:t>
      </w:r>
      <w:r w:rsidRPr="00FD341A">
        <w:t xml:space="preserve"> can transfer benefit payments to that existing account.</w:t>
      </w:r>
      <w:r>
        <w:t xml:space="preserve"> </w:t>
      </w:r>
      <w:r w:rsidRPr="00FD341A">
        <w:t>Where they do not, we are looking at the slightly more difficult areas</w:t>
      </w:r>
      <w:r>
        <w:t>—</w:t>
      </w:r>
      <w:r w:rsidRPr="00FD341A">
        <w:t xml:space="preserve">for example, identification in areas such as homelessness, </w:t>
      </w:r>
      <w:r>
        <w:t>or</w:t>
      </w:r>
      <w:r w:rsidRPr="00FD341A">
        <w:t xml:space="preserve"> opening an account for a prisoner who is due for release</w:t>
      </w:r>
      <w:r>
        <w:t>. The</w:t>
      </w:r>
      <w:r w:rsidRPr="00FD341A">
        <w:t xml:space="preserve"> intention </w:t>
      </w:r>
      <w:r>
        <w:t xml:space="preserve">is </w:t>
      </w:r>
      <w:r w:rsidRPr="00FD341A">
        <w:t>that</w:t>
      </w:r>
      <w:r>
        <w:t>,</w:t>
      </w:r>
      <w:r w:rsidRPr="00FD341A">
        <w:t xml:space="preserve"> where customers typically have relied on </w:t>
      </w:r>
      <w:r>
        <w:t>a</w:t>
      </w:r>
      <w:r w:rsidRPr="00FD341A">
        <w:t xml:space="preserve"> Post Office card account, the ability for them to continue to use a card via a basic bank account will be as seamless as possible as </w:t>
      </w:r>
      <w:r>
        <w:t>we</w:t>
      </w:r>
      <w:r w:rsidRPr="00FD341A">
        <w:t xml:space="preserve"> transition away from </w:t>
      </w:r>
      <w:r>
        <w:t xml:space="preserve">the </w:t>
      </w:r>
      <w:r w:rsidRPr="00FD341A">
        <w:t>Post Office card account.</w:t>
      </w:r>
      <w:r>
        <w:t xml:space="preserve"> </w:t>
      </w:r>
    </w:p>
    <w:p w:rsidR="009265F4" w:rsidP="009265F4">
      <w:pPr>
        <w:pStyle w:val="Remark"/>
      </w:pPr>
      <w:r w:rsidRPr="00D90AAB">
        <w:rPr>
          <w:b/>
        </w:rPr>
        <w:t>Baroness Primarolo:</w:t>
      </w:r>
      <w:r>
        <w:t xml:space="preserve"> T</w:t>
      </w:r>
      <w:r w:rsidRPr="00FD341A">
        <w:t>here is a problem with customers accessing banks</w:t>
      </w:r>
      <w:r>
        <w:t xml:space="preserve">. </w:t>
      </w:r>
      <w:r w:rsidRPr="00FD341A">
        <w:t>It was very reliant on digital contact before</w:t>
      </w:r>
      <w:r>
        <w:t>,</w:t>
      </w:r>
      <w:r w:rsidRPr="00FD341A">
        <w:t xml:space="preserve"> but </w:t>
      </w:r>
      <w:r w:rsidR="003C52FE">
        <w:t>COVID</w:t>
      </w:r>
      <w:r w:rsidRPr="00FD341A">
        <w:t xml:space="preserve"> has accelerated that. How are you dealing with that in </w:t>
      </w:r>
      <w:r>
        <w:t>making sure</w:t>
      </w:r>
      <w:r w:rsidRPr="00FD341A">
        <w:t xml:space="preserve"> that you have a proper assessment of customers</w:t>
      </w:r>
      <w:r>
        <w:t>’</w:t>
      </w:r>
      <w:r w:rsidRPr="00FD341A">
        <w:t xml:space="preserve"> needs? </w:t>
      </w:r>
    </w:p>
    <w:p w:rsidR="009265F4" w:rsidP="009265F4">
      <w:pPr>
        <w:pStyle w:val="Answer"/>
      </w:pPr>
      <w:r w:rsidRPr="00D90AAB">
        <w:rPr>
          <w:b/>
          <w:i/>
        </w:rPr>
        <w:t>Eric Leenders:</w:t>
      </w:r>
      <w:r>
        <w:t xml:space="preserve"> </w:t>
      </w:r>
      <w:r w:rsidRPr="00FD341A">
        <w:t xml:space="preserve">We </w:t>
      </w:r>
      <w:r>
        <w:t xml:space="preserve">have </w:t>
      </w:r>
      <w:r w:rsidRPr="00FD341A">
        <w:t xml:space="preserve">had to be very thoughtful about the requirements </w:t>
      </w:r>
      <w:r w:rsidR="00095493">
        <w:t>of</w:t>
      </w:r>
      <w:r w:rsidRPr="00FD341A">
        <w:t xml:space="preserve"> distancing</w:t>
      </w:r>
      <w:r>
        <w:t xml:space="preserve"> a</w:t>
      </w:r>
      <w:r w:rsidRPr="00FD341A">
        <w:t xml:space="preserve">nd lockdown intermittently over the last 12 months. </w:t>
      </w:r>
      <w:r>
        <w:t>N</w:t>
      </w:r>
      <w:r w:rsidRPr="00FD341A">
        <w:t>aturally</w:t>
      </w:r>
      <w:r>
        <w:t>,</w:t>
      </w:r>
      <w:r w:rsidRPr="00FD341A">
        <w:t xml:space="preserve"> </w:t>
      </w:r>
      <w:r>
        <w:t xml:space="preserve">that </w:t>
      </w:r>
      <w:r w:rsidRPr="00FD341A">
        <w:t>has created some delays and queues</w:t>
      </w:r>
      <w:r w:rsidR="00095493">
        <w:t>,</w:t>
      </w:r>
      <w:r w:rsidRPr="00FD341A">
        <w:t xml:space="preserve"> as we have not </w:t>
      </w:r>
      <w:r>
        <w:t xml:space="preserve">necessarily </w:t>
      </w:r>
      <w:r w:rsidRPr="00FD341A">
        <w:t xml:space="preserve">been able to provide </w:t>
      </w:r>
      <w:r w:rsidRPr="00FD341A">
        <w:t>exactly the same</w:t>
      </w:r>
      <w:r w:rsidRPr="00FD341A">
        <w:t xml:space="preserve"> service as we would have done pre</w:t>
      </w:r>
      <w:r w:rsidR="00095493">
        <w:t>-</w:t>
      </w:r>
      <w:r w:rsidRPr="00FD341A">
        <w:t>pandemic. However, I think we are coming through</w:t>
      </w:r>
      <w:r>
        <w:t>,</w:t>
      </w:r>
      <w:r w:rsidRPr="00FD341A">
        <w:t xml:space="preserve"> with the vaccination programmes. </w:t>
      </w:r>
      <w:r>
        <w:t>D</w:t>
      </w:r>
      <w:r w:rsidRPr="00FD341A">
        <w:t>ata not dates is the maxim</w:t>
      </w:r>
      <w:r>
        <w:t>,</w:t>
      </w:r>
      <w:r w:rsidRPr="00FD341A">
        <w:t xml:space="preserve"> </w:t>
      </w:r>
      <w:r>
        <w:t xml:space="preserve">and </w:t>
      </w:r>
      <w:r w:rsidRPr="00FD341A">
        <w:t xml:space="preserve">we are coming through to the other side of that, so I expect there </w:t>
      </w:r>
      <w:r w:rsidR="00095493">
        <w:t>to</w:t>
      </w:r>
      <w:r w:rsidRPr="00FD341A">
        <w:t xml:space="preserve"> be fuller provision in bank branches as we move towards the point whe</w:t>
      </w:r>
      <w:r>
        <w:t>n</w:t>
      </w:r>
      <w:r w:rsidRPr="00FD341A">
        <w:t xml:space="preserve"> customers need to migrate </w:t>
      </w:r>
      <w:r>
        <w:t>from</w:t>
      </w:r>
      <w:r w:rsidRPr="00FD341A">
        <w:t xml:space="preserve"> the Post Office card account to an alternative product.</w:t>
      </w:r>
      <w:r>
        <w:t xml:space="preserve"> </w:t>
      </w:r>
    </w:p>
    <w:p w:rsidR="009265F4" w:rsidP="009265F4">
      <w:pPr>
        <w:pStyle w:val="Remark"/>
      </w:pPr>
      <w:r w:rsidRPr="00D90AAB">
        <w:rPr>
          <w:b/>
        </w:rPr>
        <w:t>Baroness Tyler of Enfield:</w:t>
      </w:r>
      <w:r>
        <w:t xml:space="preserve"> </w:t>
      </w:r>
      <w:r w:rsidRPr="00FD341A">
        <w:t>Thank you very much for that.</w:t>
      </w:r>
      <w:r>
        <w:t xml:space="preserve"> </w:t>
      </w:r>
      <w:r w:rsidRPr="00FD341A">
        <w:t>I invite Viscount Brookeborough to ask a question</w:t>
      </w:r>
      <w:r>
        <w:t xml:space="preserve">. </w:t>
      </w:r>
    </w:p>
    <w:p w:rsidR="009265F4" w:rsidP="009265F4">
      <w:pPr>
        <w:pStyle w:val="Question"/>
      </w:pPr>
      <w:r w:rsidRPr="00D90AAB">
        <w:rPr>
          <w:b/>
        </w:rPr>
        <w:t>Viscount Brookeborough:</w:t>
      </w:r>
      <w:r>
        <w:t xml:space="preserve"> </w:t>
      </w:r>
      <w:r w:rsidRPr="00FD341A">
        <w:t xml:space="preserve">Before going on to the question </w:t>
      </w:r>
      <w:r>
        <w:t>about</w:t>
      </w:r>
      <w:r w:rsidRPr="00FD341A">
        <w:t xml:space="preserve"> literacy itself, I think we are all very disappointed in the lack of government </w:t>
      </w:r>
      <w:r>
        <w:t xml:space="preserve">action </w:t>
      </w:r>
      <w:r>
        <w:t>o</w:t>
      </w:r>
      <w:r w:rsidRPr="00FD341A">
        <w:t xml:space="preserve">n education </w:t>
      </w:r>
      <w:r>
        <w:t>in</w:t>
      </w:r>
      <w:r w:rsidRPr="00FD341A">
        <w:t xml:space="preserve"> schools, and we could go into that in a very long way</w:t>
      </w:r>
      <w:r>
        <w:t>.</w:t>
      </w:r>
    </w:p>
    <w:p w:rsidR="009265F4" w:rsidP="009265F4">
      <w:pPr>
        <w:pStyle w:val="Question"/>
        <w:numPr>
          <w:ilvl w:val="0"/>
          <w:numId w:val="0"/>
        </w:numPr>
        <w:ind w:left="794"/>
      </w:pPr>
      <w:r>
        <w:t>C</w:t>
      </w:r>
      <w:r w:rsidRPr="00FD341A">
        <w:t>ould you please tell us something about the role of the FCA</w:t>
      </w:r>
      <w:r>
        <w:t xml:space="preserve">, UK Finance </w:t>
      </w:r>
      <w:r w:rsidRPr="00FD341A">
        <w:t xml:space="preserve">and the banks </w:t>
      </w:r>
      <w:r>
        <w:t xml:space="preserve">in </w:t>
      </w:r>
      <w:r w:rsidRPr="00FD341A">
        <w:t>promoting financial literacy and capability among</w:t>
      </w:r>
      <w:r w:rsidR="008C2571">
        <w:t>st</w:t>
      </w:r>
      <w:r w:rsidRPr="00FD341A">
        <w:t xml:space="preserve"> consumers?</w:t>
      </w:r>
      <w:r>
        <w:t xml:space="preserve"> </w:t>
      </w:r>
      <w:r w:rsidRPr="00FD341A">
        <w:t xml:space="preserve">Secondly, </w:t>
      </w:r>
      <w:r w:rsidRPr="00FD341A" w:rsidR="00095493">
        <w:t>we would be very grateful</w:t>
      </w:r>
      <w:r w:rsidR="00095493">
        <w:t xml:space="preserve"> </w:t>
      </w:r>
      <w:r>
        <w:t>if you c</w:t>
      </w:r>
      <w:r w:rsidRPr="00FD341A">
        <w:t xml:space="preserve">ould tell us a little about the </w:t>
      </w:r>
      <w:r>
        <w:t>V</w:t>
      </w:r>
      <w:r w:rsidRPr="00FD341A">
        <w:t xml:space="preserve">ulnerability </w:t>
      </w:r>
      <w:r>
        <w:t>T</w:t>
      </w:r>
      <w:r w:rsidRPr="00FD341A">
        <w:t>ask</w:t>
      </w:r>
      <w:r>
        <w:t>fo</w:t>
      </w:r>
      <w:r w:rsidRPr="00FD341A">
        <w:t xml:space="preserve">rce. </w:t>
      </w:r>
    </w:p>
    <w:p w:rsidR="009265F4" w:rsidP="009265F4">
      <w:pPr>
        <w:pStyle w:val="Answer"/>
      </w:pPr>
      <w:r w:rsidRPr="006D0203">
        <w:rPr>
          <w:b/>
          <w:i/>
        </w:rPr>
        <w:t>Eric Leenders:</w:t>
      </w:r>
      <w:r>
        <w:t xml:space="preserve"> </w:t>
      </w:r>
      <w:r w:rsidRPr="00FD341A">
        <w:t>To your first point, the work we do is primarily with the Money and Pension</w:t>
      </w:r>
      <w:r>
        <w:t>s</w:t>
      </w:r>
      <w:r w:rsidRPr="00FD341A">
        <w:t xml:space="preserve"> Service, less with the Financial Conduct Authority, although, as Sheldon and Nisha referenced, </w:t>
      </w:r>
      <w:r>
        <w:t xml:space="preserve">it is </w:t>
      </w:r>
      <w:r w:rsidRPr="00FD341A">
        <w:t xml:space="preserve">obviously </w:t>
      </w:r>
      <w:r>
        <w:t xml:space="preserve">a </w:t>
      </w:r>
      <w:r w:rsidRPr="00FD341A">
        <w:t>keen supporter</w:t>
      </w:r>
      <w:r>
        <w:t xml:space="preserve"> </w:t>
      </w:r>
      <w:r w:rsidRPr="00FD341A">
        <w:t>of financial regulation and financial capability.</w:t>
      </w:r>
      <w:r>
        <w:t xml:space="preserve"> </w:t>
      </w:r>
      <w:r w:rsidRPr="00FD341A">
        <w:t xml:space="preserve">Each of the major </w:t>
      </w:r>
      <w:r>
        <w:t xml:space="preserve">banking </w:t>
      </w:r>
      <w:r w:rsidRPr="00FD341A">
        <w:t>brands runs a comprehensive financial education</w:t>
      </w:r>
      <w:r>
        <w:t xml:space="preserve"> and</w:t>
      </w:r>
      <w:r w:rsidRPr="00FD341A">
        <w:t xml:space="preserve"> capability programm</w:t>
      </w:r>
      <w:r>
        <w:t>e. O</w:t>
      </w:r>
      <w:r w:rsidRPr="00FD341A">
        <w:t>ur role</w:t>
      </w:r>
      <w:r>
        <w:t>,</w:t>
      </w:r>
      <w:r w:rsidRPr="00FD341A">
        <w:t xml:space="preserve"> in a co</w:t>
      </w:r>
      <w:r w:rsidRPr="00FD341A">
        <w:noBreakHyphen/>
        <w:t>chaired working group with the Money and Pension</w:t>
      </w:r>
      <w:r>
        <w:t>s</w:t>
      </w:r>
      <w:r w:rsidRPr="00FD341A">
        <w:t xml:space="preserve"> Service</w:t>
      </w:r>
      <w:r>
        <w:t>,</w:t>
      </w:r>
      <w:r w:rsidRPr="00FD341A">
        <w:t xml:space="preserve"> is to co</w:t>
      </w:r>
      <w:r w:rsidRPr="00FD341A">
        <w:noBreakHyphen/>
        <w:t>ordinate to ensure that for children and young people across all age groups—three to five, five to seven, seven to 11</w:t>
      </w:r>
      <w:r>
        <w:t>,</w:t>
      </w:r>
      <w:r w:rsidRPr="00FD341A">
        <w:t xml:space="preserve"> </w:t>
      </w:r>
      <w:r>
        <w:t>11 to</w:t>
      </w:r>
      <w:r w:rsidRPr="00FD341A">
        <w:t xml:space="preserve"> 16, et cetera—there is distribution across a number of brands</w:t>
      </w:r>
      <w:r>
        <w:t>; that</w:t>
      </w:r>
      <w:r w:rsidRPr="00FD341A">
        <w:t xml:space="preserve"> there is choice for teachers and for parents if they would like to avail themselves of financial education materials. </w:t>
      </w:r>
    </w:p>
    <w:p w:rsidR="009265F4" w:rsidP="009265F4">
      <w:pPr>
        <w:pStyle w:val="Answer"/>
      </w:pPr>
      <w:r w:rsidRPr="00FD341A">
        <w:t xml:space="preserve">The second thing we have done is work with the </w:t>
      </w:r>
      <w:r>
        <w:t>M</w:t>
      </w:r>
      <w:r w:rsidRPr="00FD341A">
        <w:t>oney and Pension</w:t>
      </w:r>
      <w:r>
        <w:t>s</w:t>
      </w:r>
      <w:r w:rsidRPr="00FD341A">
        <w:t xml:space="preserve"> Service to ensure </w:t>
      </w:r>
      <w:r>
        <w:t xml:space="preserve">that </w:t>
      </w:r>
      <w:r w:rsidRPr="00FD341A">
        <w:t xml:space="preserve">there is a quality standard </w:t>
      </w:r>
      <w:r w:rsidR="00A669F2">
        <w:t>with regard to</w:t>
      </w:r>
      <w:r w:rsidRPr="00FD341A">
        <w:t xml:space="preserve"> the good outcomes we would expect from a child going through one of those training programmes.</w:t>
      </w:r>
      <w:r>
        <w:t xml:space="preserve"> </w:t>
      </w:r>
    </w:p>
    <w:p w:rsidR="009265F4" w:rsidP="009265F4">
      <w:pPr>
        <w:pStyle w:val="Answer"/>
      </w:pPr>
      <w:r w:rsidRPr="00FD341A">
        <w:t xml:space="preserve">The third thing we have done is </w:t>
      </w:r>
      <w:r>
        <w:t xml:space="preserve">to </w:t>
      </w:r>
      <w:r w:rsidRPr="00FD341A">
        <w:t>look</w:t>
      </w:r>
      <w:r>
        <w:t xml:space="preserve"> </w:t>
      </w:r>
      <w:r w:rsidRPr="00FD341A">
        <w:t>at the areas of the highest levels of, I guess, social deprivation across the nations and regions of the UK</w:t>
      </w:r>
      <w:r>
        <w:t>. W</w:t>
      </w:r>
      <w:r w:rsidRPr="00FD341A">
        <w:t>e have identified the top three most deprived areas</w:t>
      </w:r>
      <w:r>
        <w:t xml:space="preserve"> and</w:t>
      </w:r>
      <w:r w:rsidRPr="00FD341A">
        <w:t xml:space="preserve"> allocated th</w:t>
      </w:r>
      <w:r>
        <w:t>em</w:t>
      </w:r>
      <w:r w:rsidRPr="00FD341A">
        <w:t xml:space="preserve"> to at least one brand</w:t>
      </w:r>
      <w:r>
        <w:t>,</w:t>
      </w:r>
      <w:r w:rsidRPr="00FD341A">
        <w:t xml:space="preserve"> to ensure that in those most deprived areas there is distribution of financial capability programmes.</w:t>
      </w:r>
      <w:r>
        <w:t xml:space="preserve"> C</w:t>
      </w:r>
      <w:r w:rsidRPr="00FD341A">
        <w:t>urrently</w:t>
      </w:r>
      <w:r>
        <w:t>,</w:t>
      </w:r>
      <w:r w:rsidRPr="00FD341A">
        <w:t xml:space="preserve"> we are </w:t>
      </w:r>
      <w:r>
        <w:t xml:space="preserve">well </w:t>
      </w:r>
      <w:r w:rsidRPr="00FD341A">
        <w:t xml:space="preserve">on track to hitting the </w:t>
      </w:r>
      <w:r>
        <w:t>M</w:t>
      </w:r>
      <w:r w:rsidRPr="00FD341A">
        <w:t xml:space="preserve">oney and </w:t>
      </w:r>
      <w:r>
        <w:t>P</w:t>
      </w:r>
      <w:r w:rsidRPr="00FD341A">
        <w:t>ension</w:t>
      </w:r>
      <w:r>
        <w:t>s</w:t>
      </w:r>
      <w:r w:rsidRPr="00FD341A">
        <w:t xml:space="preserve"> </w:t>
      </w:r>
      <w:r>
        <w:t>S</w:t>
      </w:r>
      <w:r w:rsidRPr="00FD341A">
        <w:t>ervice 2030 target of 2 million extra schoolchildren obtaining some form of meaningful financial education.</w:t>
      </w:r>
      <w:r>
        <w:t xml:space="preserve"> </w:t>
      </w:r>
    </w:p>
    <w:p w:rsidR="009265F4" w:rsidP="009265F4">
      <w:pPr>
        <w:pStyle w:val="Remark"/>
      </w:pPr>
      <w:r w:rsidRPr="00FC0CDD">
        <w:rPr>
          <w:b/>
        </w:rPr>
        <w:t>Viscount Brookeborough:</w:t>
      </w:r>
      <w:r>
        <w:t xml:space="preserve"> </w:t>
      </w:r>
      <w:r w:rsidRPr="00FD341A">
        <w:t xml:space="preserve">Do you have an estimate of the number of people or </w:t>
      </w:r>
      <w:r>
        <w:t xml:space="preserve">the </w:t>
      </w:r>
      <w:r w:rsidRPr="00FD341A">
        <w:t xml:space="preserve">proportion of children you are </w:t>
      </w:r>
      <w:r w:rsidRPr="00FD341A">
        <w:t>actually reaching</w:t>
      </w:r>
      <w:r w:rsidRPr="00FD341A">
        <w:t>?</w:t>
      </w:r>
      <w:r>
        <w:t xml:space="preserve"> </w:t>
      </w:r>
      <w:r w:rsidRPr="00FD341A">
        <w:t>The numbers may be quite high</w:t>
      </w:r>
      <w:r>
        <w:t>,</w:t>
      </w:r>
      <w:r w:rsidRPr="00FD341A">
        <w:t xml:space="preserve"> but what is the actual proportion throughout the whole child population? </w:t>
      </w:r>
    </w:p>
    <w:p w:rsidR="009265F4" w:rsidP="009265F4">
      <w:pPr>
        <w:pStyle w:val="Answer"/>
      </w:pPr>
      <w:r w:rsidRPr="006D0203">
        <w:rPr>
          <w:b/>
          <w:i/>
        </w:rPr>
        <w:t>Eric Leenders:</w:t>
      </w:r>
      <w:r w:rsidRPr="00FD341A">
        <w:t xml:space="preserve"> I would have thought </w:t>
      </w:r>
      <w:r>
        <w:t xml:space="preserve">that </w:t>
      </w:r>
      <w:r w:rsidRPr="00FD341A">
        <w:t xml:space="preserve">there are </w:t>
      </w:r>
      <w:r w:rsidR="00A669F2">
        <w:t>in</w:t>
      </w:r>
      <w:r>
        <w:t xml:space="preserve"> </w:t>
      </w:r>
      <w:r w:rsidRPr="00FD341A">
        <w:t>the order of 8 million or 9 million schoolchildren</w:t>
      </w:r>
      <w:r>
        <w:t>,</w:t>
      </w:r>
      <w:r w:rsidRPr="00FD341A">
        <w:t xml:space="preserve"> and currently we are reaching </w:t>
      </w:r>
      <w:r>
        <w:t xml:space="preserve">between </w:t>
      </w:r>
      <w:r w:rsidRPr="00FD341A">
        <w:t xml:space="preserve">about 1.8 </w:t>
      </w:r>
      <w:r>
        <w:t xml:space="preserve">million </w:t>
      </w:r>
      <w:r w:rsidRPr="00FD341A">
        <w:t>to 2 million schoolchildren.</w:t>
      </w:r>
      <w:r>
        <w:t xml:space="preserve"> </w:t>
      </w:r>
      <w:r w:rsidRPr="00FD341A">
        <w:t>Th</w:t>
      </w:r>
      <w:r>
        <w:t>e</w:t>
      </w:r>
      <w:r w:rsidRPr="00FD341A">
        <w:t xml:space="preserve"> uplift will of course double that number. To be clear, that is just across the five leading banking brands.</w:t>
      </w:r>
      <w:r>
        <w:t xml:space="preserve"> </w:t>
      </w:r>
      <w:r>
        <w:t>A</w:t>
      </w:r>
      <w:r w:rsidRPr="00FD341A">
        <w:t xml:space="preserve"> number of</w:t>
      </w:r>
      <w:r w:rsidRPr="00FD341A">
        <w:t xml:space="preserve"> other actors are very proactive in this space</w:t>
      </w:r>
      <w:r>
        <w:t>, such as c</w:t>
      </w:r>
      <w:r w:rsidRPr="00FD341A">
        <w:t>haritable organisations</w:t>
      </w:r>
      <w:r>
        <w:t xml:space="preserve">, </w:t>
      </w:r>
      <w:r w:rsidRPr="00FD341A">
        <w:t xml:space="preserve">and you have mentioned of course that </w:t>
      </w:r>
      <w:r>
        <w:t xml:space="preserve">the </w:t>
      </w:r>
      <w:r w:rsidRPr="00FD341A">
        <w:t>Government themsel</w:t>
      </w:r>
      <w:r>
        <w:t>v</w:t>
      </w:r>
      <w:r w:rsidRPr="00FD341A">
        <w:t xml:space="preserve">es </w:t>
      </w:r>
      <w:r w:rsidR="00E86755">
        <w:t xml:space="preserve">also </w:t>
      </w:r>
      <w:r w:rsidRPr="00FD341A">
        <w:t>have a statutory responsibility in this space</w:t>
      </w:r>
      <w:r>
        <w:t>.</w:t>
      </w:r>
    </w:p>
    <w:p w:rsidR="009265F4" w:rsidP="009265F4">
      <w:pPr>
        <w:pStyle w:val="Remark"/>
      </w:pPr>
      <w:r w:rsidRPr="006D0203">
        <w:rPr>
          <w:b/>
        </w:rPr>
        <w:t>Viscount Brookeborough:</w:t>
      </w:r>
      <w:r>
        <w:t xml:space="preserve"> </w:t>
      </w:r>
      <w:r w:rsidRPr="00FD341A">
        <w:t xml:space="preserve">And just a few words about the </w:t>
      </w:r>
      <w:r>
        <w:t>V</w:t>
      </w:r>
      <w:r w:rsidRPr="00FD341A">
        <w:t xml:space="preserve">ulnerability </w:t>
      </w:r>
      <w:r>
        <w:t>T</w:t>
      </w:r>
      <w:r w:rsidRPr="00FD341A">
        <w:t>ask</w:t>
      </w:r>
      <w:r>
        <w:t>f</w:t>
      </w:r>
      <w:r w:rsidRPr="00FD341A">
        <w:t>orce.</w:t>
      </w:r>
      <w:r>
        <w:t xml:space="preserve"> </w:t>
      </w:r>
    </w:p>
    <w:p w:rsidR="00F0793F" w:rsidP="009265F4">
      <w:pPr>
        <w:pStyle w:val="Answer"/>
      </w:pPr>
      <w:r w:rsidRPr="006D0203">
        <w:rPr>
          <w:b/>
          <w:i/>
        </w:rPr>
        <w:t>Eric Leenders:</w:t>
      </w:r>
      <w:r w:rsidRPr="00FD341A">
        <w:t xml:space="preserve"> </w:t>
      </w:r>
      <w:r w:rsidRPr="00A83634">
        <w:t xml:space="preserve">To the Chair’s </w:t>
      </w:r>
      <w:r w:rsidRPr="00A83634" w:rsidR="002224E6">
        <w:t>reference to the Money Advice Trust</w:t>
      </w:r>
      <w:r w:rsidRPr="00A83634">
        <w:t>,</w:t>
      </w:r>
      <w:r w:rsidRPr="00FD341A">
        <w:t xml:space="preserve"> I should be clear to the </w:t>
      </w:r>
      <w:r>
        <w:t>c</w:t>
      </w:r>
      <w:r w:rsidRPr="00FD341A">
        <w:t xml:space="preserve">ommittee that Joanna </w:t>
      </w:r>
      <w:r>
        <w:t>Elson</w:t>
      </w:r>
      <w:r w:rsidRPr="00FD341A">
        <w:t xml:space="preserve">, the chief executive of the </w:t>
      </w:r>
      <w:r>
        <w:t>M</w:t>
      </w:r>
      <w:r w:rsidRPr="00FD341A">
        <w:t>oney Advice Trust</w:t>
      </w:r>
      <w:r>
        <w:t xml:space="preserve">, </w:t>
      </w:r>
      <w:r w:rsidRPr="00FD341A">
        <w:t>is also a main board director of UK Finance.</w:t>
      </w:r>
      <w:r>
        <w:t xml:space="preserve"> </w:t>
      </w:r>
      <w:r w:rsidRPr="00FD341A">
        <w:t xml:space="preserve">I </w:t>
      </w:r>
      <w:r w:rsidRPr="00FD341A">
        <w:t xml:space="preserve">mention </w:t>
      </w:r>
      <w:r w:rsidRPr="00FD341A">
        <w:t>that</w:t>
      </w:r>
      <w:r>
        <w:t>, because</w:t>
      </w:r>
      <w:r>
        <w:t xml:space="preserve"> </w:t>
      </w:r>
      <w:r w:rsidRPr="00FD341A">
        <w:t xml:space="preserve">she was the chair of our </w:t>
      </w:r>
      <w:r>
        <w:t>V</w:t>
      </w:r>
      <w:r w:rsidRPr="00FD341A">
        <w:t xml:space="preserve">ulnerability </w:t>
      </w:r>
      <w:r>
        <w:t>T</w:t>
      </w:r>
      <w:r w:rsidRPr="00FD341A">
        <w:t>ask</w:t>
      </w:r>
      <w:r>
        <w:t>f</w:t>
      </w:r>
      <w:r w:rsidRPr="00FD341A">
        <w:t>orce back in 2016.</w:t>
      </w:r>
      <w:r>
        <w:t xml:space="preserve"> </w:t>
      </w:r>
    </w:p>
    <w:p w:rsidR="009265F4" w:rsidP="009265F4">
      <w:pPr>
        <w:pStyle w:val="Answer"/>
      </w:pPr>
      <w:r w:rsidRPr="00FD341A">
        <w:t>It is interesting and significant to note that so many of the recommendations in that taskforce report</w:t>
      </w:r>
      <w:r w:rsidR="00F0793F">
        <w:t xml:space="preserve">—on </w:t>
      </w:r>
      <w:r w:rsidRPr="00FD341A">
        <w:t>treating customers empathetically</w:t>
      </w:r>
      <w:r>
        <w:t>,</w:t>
      </w:r>
      <w:r w:rsidRPr="00FD341A">
        <w:t xml:space="preserve"> inclusively</w:t>
      </w:r>
      <w:r>
        <w:t>,</w:t>
      </w:r>
      <w:r w:rsidRPr="00FD341A">
        <w:t xml:space="preserve"> and with respect, et cetera</w:t>
      </w:r>
      <w:r w:rsidR="00F0793F">
        <w:t>—</w:t>
      </w:r>
      <w:r w:rsidRPr="00FD341A" w:rsidR="00F0793F">
        <w:t>still hold</w:t>
      </w:r>
      <w:r w:rsidRPr="00FD341A">
        <w:t>.</w:t>
      </w:r>
      <w:r>
        <w:t xml:space="preserve"> W</w:t>
      </w:r>
      <w:r w:rsidRPr="00FD341A">
        <w:t>e very much agree that the FCA</w:t>
      </w:r>
      <w:r>
        <w:t>’</w:t>
      </w:r>
      <w:r w:rsidRPr="00FD341A">
        <w:t xml:space="preserve">s approach in its latest guidance </w:t>
      </w:r>
      <w:r w:rsidR="00C91100">
        <w:t>on</w:t>
      </w:r>
      <w:r w:rsidRPr="00FD341A">
        <w:t xml:space="preserve"> higher</w:t>
      </w:r>
      <w:r>
        <w:t>-</w:t>
      </w:r>
      <w:r w:rsidRPr="00FD341A">
        <w:t xml:space="preserve">level </w:t>
      </w:r>
      <w:r w:rsidRPr="00FD341A">
        <w:t>guidance in itself</w:t>
      </w:r>
      <w:r>
        <w:t>,</w:t>
      </w:r>
      <w:r w:rsidRPr="00FD341A">
        <w:t xml:space="preserve"> as</w:t>
      </w:r>
      <w:r w:rsidRPr="00FD341A">
        <w:t xml:space="preserve"> opposed to formal rules, is the appropriate way to go, and that we need to avoid some form of tick</w:t>
      </w:r>
      <w:r w:rsidRPr="00FD341A">
        <w:noBreakHyphen/>
        <w:t>box culture.</w:t>
      </w:r>
      <w:r>
        <w:t xml:space="preserve"> By </w:t>
      </w:r>
      <w:r w:rsidRPr="00FD341A">
        <w:t>way of continuing to improve on the current approach to vulnerability</w:t>
      </w:r>
      <w:r>
        <w:t>, we will</w:t>
      </w:r>
      <w:r w:rsidRPr="00FD341A">
        <w:t xml:space="preserve"> facilitate best practice sharing across the industry.</w:t>
      </w:r>
      <w:r>
        <w:t xml:space="preserve"> </w:t>
      </w:r>
      <w:r w:rsidRPr="00FD341A">
        <w:t xml:space="preserve">While falling short of codification through rules, we are confident </w:t>
      </w:r>
      <w:r>
        <w:t xml:space="preserve">that that </w:t>
      </w:r>
      <w:r w:rsidRPr="00FD341A">
        <w:t xml:space="preserve">will ensure overall </w:t>
      </w:r>
      <w:r>
        <w:t xml:space="preserve">that </w:t>
      </w:r>
      <w:r w:rsidRPr="00FD341A">
        <w:t xml:space="preserve">a rising tide will float </w:t>
      </w:r>
      <w:r w:rsidR="002224E6">
        <w:t xml:space="preserve">all </w:t>
      </w:r>
      <w:r w:rsidRPr="00FD341A">
        <w:t>boats.</w:t>
      </w:r>
      <w:r>
        <w:t xml:space="preserve"> </w:t>
      </w:r>
    </w:p>
    <w:p w:rsidR="009265F4" w:rsidRPr="00FD341A" w:rsidP="009265F4">
      <w:pPr>
        <w:pStyle w:val="Question"/>
      </w:pPr>
      <w:r w:rsidRPr="009A4560">
        <w:rPr>
          <w:b/>
        </w:rPr>
        <w:t>Baroness Tyler of Enfield:</w:t>
      </w:r>
      <w:r>
        <w:t xml:space="preserve"> </w:t>
      </w:r>
      <w:r w:rsidRPr="00FD341A">
        <w:t>Thank you very much.</w:t>
      </w:r>
      <w:r>
        <w:t xml:space="preserve"> I have</w:t>
      </w:r>
      <w:r w:rsidRPr="00FD341A">
        <w:t xml:space="preserve"> one more question. We hear quite a lot these days about challenger banks and </w:t>
      </w:r>
      <w:r w:rsidRPr="00FD341A">
        <w:t>the</w:t>
      </w:r>
      <w:r w:rsidR="00012D90">
        <w:t xml:space="preserve"> </w:t>
      </w:r>
      <w:r w:rsidRPr="00FD341A">
        <w:t xml:space="preserve"> disruptive</w:t>
      </w:r>
      <w:r w:rsidRPr="00FD341A">
        <w:t xml:space="preserve"> effect</w:t>
      </w:r>
      <w:r w:rsidR="00012D90">
        <w:t xml:space="preserve"> that they have</w:t>
      </w:r>
      <w:r w:rsidRPr="00FD341A">
        <w:t>.</w:t>
      </w:r>
      <w:r>
        <w:t xml:space="preserve"> W</w:t>
      </w:r>
      <w:r w:rsidRPr="00FD341A">
        <w:t xml:space="preserve">hat impact </w:t>
      </w:r>
      <w:r>
        <w:t>do you think</w:t>
      </w:r>
      <w:r w:rsidRPr="00FD341A">
        <w:t xml:space="preserve"> challenger banks </w:t>
      </w:r>
      <w:r>
        <w:t>are</w:t>
      </w:r>
      <w:r w:rsidRPr="00FD341A">
        <w:t xml:space="preserve"> having on the relationship between banks and customers</w:t>
      </w:r>
      <w:r>
        <w:t xml:space="preserve">? Is </w:t>
      </w:r>
      <w:r w:rsidRPr="00FD341A">
        <w:t>technology</w:t>
      </w:r>
      <w:r>
        <w:t xml:space="preserve"> </w:t>
      </w:r>
      <w:r w:rsidRPr="00FD341A">
        <w:t>advancing at a faster pace than it can be regulated?</w:t>
      </w:r>
      <w:r>
        <w:t xml:space="preserve"> </w:t>
      </w:r>
    </w:p>
    <w:p w:rsidR="009265F4" w:rsidP="009265F4">
      <w:pPr>
        <w:pStyle w:val="Answer"/>
      </w:pPr>
      <w:r w:rsidRPr="006D0203">
        <w:rPr>
          <w:b/>
          <w:i/>
        </w:rPr>
        <w:t>Eric Leenders:</w:t>
      </w:r>
      <w:r>
        <w:t xml:space="preserve"> I will </w:t>
      </w:r>
      <w:r w:rsidRPr="00FD341A">
        <w:t>tak</w:t>
      </w:r>
      <w:r>
        <w:t>e</w:t>
      </w:r>
      <w:r w:rsidRPr="00FD341A">
        <w:t xml:space="preserve"> that question in two parts</w:t>
      </w:r>
      <w:r>
        <w:t>. A</w:t>
      </w:r>
      <w:r w:rsidRPr="00FD341A">
        <w:t>s a trade association</w:t>
      </w:r>
      <w:r>
        <w:t>,</w:t>
      </w:r>
      <w:r w:rsidRPr="00FD341A">
        <w:t xml:space="preserve"> </w:t>
      </w:r>
      <w:r>
        <w:t xml:space="preserve">we </w:t>
      </w:r>
      <w:r w:rsidRPr="00FD341A">
        <w:t>absolutely recognise and value competition. We see that the challenger bank, digital bank, fintech, big tech communities have all brought new innovations to the market. I think</w:t>
      </w:r>
      <w:r w:rsidR="00712E1C">
        <w:t xml:space="preserve"> that</w:t>
      </w:r>
      <w:r w:rsidRPr="00FD341A">
        <w:t xml:space="preserve"> the success of some of those innovations is reflected in the extent to which the incumbents have replicated some of them.</w:t>
      </w:r>
      <w:r>
        <w:t xml:space="preserve"> </w:t>
      </w:r>
      <w:r w:rsidR="00DF6534">
        <w:t>S</w:t>
      </w:r>
      <w:r w:rsidRPr="00FD341A">
        <w:t xml:space="preserve">witching off gambling pay codes was mentioned in an earlier session. </w:t>
      </w:r>
      <w:r>
        <w:t>O</w:t>
      </w:r>
      <w:r w:rsidRPr="00FD341A">
        <w:t>ne of the newer digital banks in the vanguard</w:t>
      </w:r>
      <w:r>
        <w:t xml:space="preserve"> </w:t>
      </w:r>
      <w:r w:rsidRPr="00FD341A">
        <w:t>set the pace</w:t>
      </w:r>
      <w:r>
        <w:t>,</w:t>
      </w:r>
      <w:r w:rsidRPr="00FD341A">
        <w:t xml:space="preserve"> and </w:t>
      </w:r>
      <w:r w:rsidRPr="00FD341A">
        <w:t>a number of</w:t>
      </w:r>
      <w:r w:rsidRPr="00FD341A">
        <w:t xml:space="preserve"> others have now adopted similar practices.</w:t>
      </w:r>
      <w:r>
        <w:t xml:space="preserve"> </w:t>
      </w:r>
      <w:r w:rsidRPr="00FD341A">
        <w:t>Ab</w:t>
      </w:r>
      <w:r>
        <w:t>so</w:t>
      </w:r>
      <w:r w:rsidRPr="00FD341A">
        <w:t>lutely, as a force for good, and in a wider sense, providing meaningful choice for consumers is always a good thing.</w:t>
      </w:r>
      <w:r w:rsidR="00326F2C">
        <w:t xml:space="preserve"> </w:t>
      </w:r>
    </w:p>
    <w:p w:rsidR="009265F4" w:rsidP="009265F4">
      <w:pPr>
        <w:pStyle w:val="Remark"/>
      </w:pPr>
      <w:r w:rsidRPr="006D0203">
        <w:rPr>
          <w:b/>
        </w:rPr>
        <w:t>Baroness Tyler of Enfield:</w:t>
      </w:r>
      <w:r>
        <w:t xml:space="preserve"> </w:t>
      </w:r>
      <w:r w:rsidRPr="00FD341A">
        <w:t xml:space="preserve">My second point </w:t>
      </w:r>
      <w:r>
        <w:t xml:space="preserve">was whether </w:t>
      </w:r>
      <w:r w:rsidRPr="00FD341A">
        <w:t xml:space="preserve">the technology is in some ways advancing more quickly than it </w:t>
      </w:r>
      <w:r>
        <w:t>i</w:t>
      </w:r>
      <w:r w:rsidRPr="00FD341A">
        <w:t>s possible to put an appropriate regulatory framework in place.</w:t>
      </w:r>
      <w:r>
        <w:t xml:space="preserve"> </w:t>
      </w:r>
    </w:p>
    <w:p w:rsidR="009265F4" w:rsidP="009265F4">
      <w:pPr>
        <w:pStyle w:val="Answer"/>
      </w:pPr>
      <w:r w:rsidRPr="006D0203">
        <w:rPr>
          <w:b/>
          <w:i/>
        </w:rPr>
        <w:t>Eric Leenders:</w:t>
      </w:r>
      <w:r>
        <w:t xml:space="preserve"> </w:t>
      </w:r>
      <w:r w:rsidRPr="00FD341A">
        <w:t>I have a lot of sympathy with the regulators because of the pace of change. We have talked about digitisation and its impact on access to cash. That has come up in previous sessions. Significantly</w:t>
      </w:r>
      <w:r>
        <w:t>,</w:t>
      </w:r>
      <w:r w:rsidRPr="00FD341A">
        <w:t xml:space="preserve"> technology is driving a change in the way we do our banking. It is also driving a change in the way we shop</w:t>
      </w:r>
      <w:r>
        <w:t>,</w:t>
      </w:r>
      <w:r w:rsidRPr="00FD341A">
        <w:t xml:space="preserve"> and the way we live our lives generally. It is moving at such a pace </w:t>
      </w:r>
      <w:r>
        <w:t xml:space="preserve">that </w:t>
      </w:r>
      <w:r w:rsidRPr="00FD341A">
        <w:t xml:space="preserve">it is </w:t>
      </w:r>
      <w:r>
        <w:t xml:space="preserve">very </w:t>
      </w:r>
      <w:r w:rsidRPr="00FD341A">
        <w:t>difficult for a regulator</w:t>
      </w:r>
      <w:r>
        <w:t>,</w:t>
      </w:r>
      <w:r w:rsidRPr="00FD341A">
        <w:t xml:space="preserve"> or a legislator</w:t>
      </w:r>
      <w:r>
        <w:t>,</w:t>
      </w:r>
      <w:r w:rsidRPr="00FD341A">
        <w:t xml:space="preserve"> to second</w:t>
      </w:r>
      <w:r>
        <w:t>-</w:t>
      </w:r>
      <w:r w:rsidRPr="00FD341A">
        <w:t>guess t</w:t>
      </w:r>
      <w:r>
        <w:t>h</w:t>
      </w:r>
      <w:r w:rsidRPr="00FD341A">
        <w:t>e direction in which it might go.</w:t>
      </w:r>
    </w:p>
    <w:p w:rsidR="009265F4" w:rsidP="009265F4">
      <w:pPr>
        <w:pStyle w:val="Answer"/>
      </w:pPr>
      <w:r>
        <w:t xml:space="preserve">Your </w:t>
      </w:r>
      <w:r w:rsidRPr="00FD341A">
        <w:t xml:space="preserve">question </w:t>
      </w:r>
      <w:r>
        <w:t xml:space="preserve">was whether </w:t>
      </w:r>
      <w:r w:rsidRPr="00FD341A">
        <w:t>technology is moving too fast for the regulation</w:t>
      </w:r>
      <w:r>
        <w:t>.</w:t>
      </w:r>
      <w:r w:rsidRPr="00FD341A">
        <w:t xml:space="preserve"> I would frame that slightly differently</w:t>
      </w:r>
      <w:r>
        <w:t>,</w:t>
      </w:r>
      <w:r w:rsidRPr="00FD341A">
        <w:t xml:space="preserve"> and see </w:t>
      </w:r>
      <w:r>
        <w:t>i</w:t>
      </w:r>
      <w:r w:rsidRPr="00FD341A">
        <w:t xml:space="preserve">t more as </w:t>
      </w:r>
      <w:r>
        <w:t xml:space="preserve">that </w:t>
      </w:r>
      <w:r w:rsidRPr="00FD341A">
        <w:t>the regulators</w:t>
      </w:r>
      <w:r>
        <w:t xml:space="preserve">, </w:t>
      </w:r>
      <w:r w:rsidRPr="00FD341A">
        <w:t>as they are</w:t>
      </w:r>
      <w:r>
        <w:t>,</w:t>
      </w:r>
      <w:r w:rsidRPr="00FD341A">
        <w:t xml:space="preserve"> should be very alive to the innovations and developments </w:t>
      </w:r>
      <w:r>
        <w:t>that</w:t>
      </w:r>
      <w:r w:rsidRPr="00FD341A">
        <w:t xml:space="preserve"> have been driven by technology</w:t>
      </w:r>
      <w:r>
        <w:t>,</w:t>
      </w:r>
      <w:r w:rsidRPr="00FD341A">
        <w:t xml:space="preserve"> and ensure that they fall within the bounds of what they consider appropriate behaviour</w:t>
      </w:r>
      <w:r>
        <w:t>,</w:t>
      </w:r>
      <w:r w:rsidRPr="00FD341A">
        <w:t xml:space="preserve"> as for example in the FCA handbook</w:t>
      </w:r>
      <w:r>
        <w:t xml:space="preserve">, </w:t>
      </w:r>
      <w:r w:rsidRPr="00FD341A">
        <w:t xml:space="preserve">or the </w:t>
      </w:r>
      <w:r w:rsidR="002224E6">
        <w:t xml:space="preserve">Prudential Regulatory Authority’s </w:t>
      </w:r>
      <w:r w:rsidRPr="00FD341A">
        <w:t>handbook.</w:t>
      </w:r>
      <w:r>
        <w:t xml:space="preserve"> </w:t>
      </w:r>
    </w:p>
    <w:p w:rsidR="009265F4" w:rsidP="009265F4">
      <w:pPr>
        <w:pStyle w:val="Remark"/>
      </w:pPr>
      <w:r w:rsidRPr="00D82BE9">
        <w:rPr>
          <w:b/>
        </w:rPr>
        <w:t>Baroness Tyler of Enfield:</w:t>
      </w:r>
      <w:r>
        <w:t xml:space="preserve"> </w:t>
      </w:r>
      <w:r w:rsidRPr="00FD341A">
        <w:t xml:space="preserve">Thank you very much indeed. Do any of my </w:t>
      </w:r>
      <w:r w:rsidRPr="00FD341A">
        <w:t xml:space="preserve">colleagues who have been asking questions want to come in with </w:t>
      </w:r>
      <w:r w:rsidRPr="00FD341A">
        <w:t>supplementaries</w:t>
      </w:r>
      <w:r w:rsidRPr="00FD341A">
        <w:t>?</w:t>
      </w:r>
      <w:r>
        <w:t xml:space="preserve"> </w:t>
      </w:r>
    </w:p>
    <w:p w:rsidR="009265F4" w:rsidRPr="00FD341A" w:rsidP="005B01C2">
      <w:pPr>
        <w:pStyle w:val="Question"/>
      </w:pPr>
      <w:r w:rsidRPr="00D82BE9">
        <w:rPr>
          <w:b/>
        </w:rPr>
        <w:t>Baroness Primarolo:</w:t>
      </w:r>
      <w:r>
        <w:t xml:space="preserve"> O</w:t>
      </w:r>
      <w:r w:rsidRPr="00FD341A">
        <w:t>n technology driving innovation</w:t>
      </w:r>
      <w:r>
        <w:t>,</w:t>
      </w:r>
      <w:r w:rsidRPr="00FD341A">
        <w:t xml:space="preserve"> and therefore the regulators needing to be </w:t>
      </w:r>
      <w:r>
        <w:t>a</w:t>
      </w:r>
      <w:r w:rsidRPr="00FD341A">
        <w:t xml:space="preserve">live to it, </w:t>
      </w:r>
      <w:r>
        <w:t>do</w:t>
      </w:r>
      <w:r w:rsidRPr="00FD341A">
        <w:t xml:space="preserve"> you have a view on whether the p</w:t>
      </w:r>
      <w:r w:rsidR="00D24C9C">
        <w:t>eri</w:t>
      </w:r>
      <w:r w:rsidRPr="00FD341A">
        <w:t>meters of the FCA</w:t>
      </w:r>
      <w:r w:rsidR="00AF08A2">
        <w:t>’s</w:t>
      </w:r>
      <w:r w:rsidRPr="00FD341A">
        <w:t xml:space="preserve"> regulation should be expanded so that the FCA</w:t>
      </w:r>
      <w:r>
        <w:t>, when it sees changes that are necessary in regulation,</w:t>
      </w:r>
      <w:r w:rsidRPr="00FD341A">
        <w:t xml:space="preserve"> could </w:t>
      </w:r>
      <w:r>
        <w:t xml:space="preserve">make a </w:t>
      </w:r>
      <w:r w:rsidRPr="00FD341A">
        <w:t>recommend</w:t>
      </w:r>
      <w:r>
        <w:t>ation</w:t>
      </w:r>
      <w:r w:rsidRPr="00FD341A">
        <w:t xml:space="preserve"> to the Government</w:t>
      </w:r>
      <w:r>
        <w:t>,</w:t>
      </w:r>
      <w:r w:rsidRPr="00FD341A">
        <w:t xml:space="preserve"> </w:t>
      </w:r>
      <w:r>
        <w:t>and</w:t>
      </w:r>
      <w:r w:rsidRPr="00FD341A">
        <w:t xml:space="preserve"> that it c</w:t>
      </w:r>
      <w:r>
        <w:t>ould</w:t>
      </w:r>
      <w:r w:rsidRPr="00FD341A">
        <w:t xml:space="preserve"> make that re</w:t>
      </w:r>
      <w:r>
        <w:t>presentation</w:t>
      </w:r>
      <w:r w:rsidRPr="00FD341A">
        <w:t xml:space="preserve"> formally rather than in this informal way </w:t>
      </w:r>
      <w:r>
        <w:t>when</w:t>
      </w:r>
      <w:r w:rsidRPr="00FD341A">
        <w:t xml:space="preserve"> we do not really know whether it has been acted o</w:t>
      </w:r>
      <w:r>
        <w:t>n? W</w:t>
      </w:r>
      <w:r w:rsidRPr="00FD341A">
        <w:t>ould that give greater transparency and certainty for the banks?</w:t>
      </w:r>
      <w:r>
        <w:t xml:space="preserve"> </w:t>
      </w:r>
    </w:p>
    <w:p w:rsidR="009265F4" w:rsidP="009265F4">
      <w:pPr>
        <w:pStyle w:val="Answer"/>
      </w:pPr>
      <w:r w:rsidRPr="00D82BE9">
        <w:rPr>
          <w:b/>
          <w:i/>
        </w:rPr>
        <w:t>Eric Leenders:</w:t>
      </w:r>
      <w:r>
        <w:t xml:space="preserve"> Tha</w:t>
      </w:r>
      <w:r w:rsidRPr="00FD341A">
        <w:t>t is a very good point</w:t>
      </w:r>
      <w:r>
        <w:t>. T</w:t>
      </w:r>
      <w:r w:rsidRPr="00FD341A">
        <w:t xml:space="preserve">he Treasury is currently consulting on a revised regulatory framework for financial services. </w:t>
      </w:r>
      <w:r>
        <w:t>A</w:t>
      </w:r>
      <w:r w:rsidRPr="00FD341A">
        <w:t xml:space="preserve"> </w:t>
      </w:r>
      <w:r>
        <w:t>p</w:t>
      </w:r>
      <w:r w:rsidRPr="00FD341A">
        <w:t>articular point we have made is</w:t>
      </w:r>
      <w:r>
        <w:t>,</w:t>
      </w:r>
      <w:r w:rsidRPr="00FD341A">
        <w:t xml:space="preserve"> broadly speaking, </w:t>
      </w:r>
      <w:r w:rsidR="00A93A34">
        <w:t>“T</w:t>
      </w:r>
      <w:r>
        <w:t xml:space="preserve">he </w:t>
      </w:r>
      <w:r w:rsidRPr="00FD341A">
        <w:t>same service</w:t>
      </w:r>
      <w:r>
        <w:t>,</w:t>
      </w:r>
      <w:r w:rsidRPr="00FD341A">
        <w:t xml:space="preserve"> </w:t>
      </w:r>
      <w:r>
        <w:t xml:space="preserve">the </w:t>
      </w:r>
      <w:r w:rsidRPr="00FD341A">
        <w:t>same risks</w:t>
      </w:r>
      <w:r>
        <w:t xml:space="preserve"> and the</w:t>
      </w:r>
      <w:r w:rsidRPr="00FD341A">
        <w:t xml:space="preserve"> same regulation</w:t>
      </w:r>
      <w:r w:rsidR="00A93A34">
        <w:t>”. W</w:t>
      </w:r>
      <w:r w:rsidRPr="00FD341A">
        <w:t>here something walks and talks like a duck</w:t>
      </w:r>
      <w:r>
        <w:t>,</w:t>
      </w:r>
      <w:r w:rsidRPr="00FD341A">
        <w:t xml:space="preserve"> it should be regulated like a duck, if you will excuse the poor analogy.</w:t>
      </w:r>
      <w:r>
        <w:t xml:space="preserve"> </w:t>
      </w:r>
    </w:p>
    <w:p w:rsidR="009265F4" w:rsidP="00824373">
      <w:pPr>
        <w:pStyle w:val="Question"/>
      </w:pPr>
      <w:r w:rsidRPr="00D82BE9">
        <w:rPr>
          <w:b/>
        </w:rPr>
        <w:t>Viscount Brookeborough:</w:t>
      </w:r>
      <w:r>
        <w:t xml:space="preserve"> </w:t>
      </w:r>
      <w:r w:rsidR="00A93A34">
        <w:t>T</w:t>
      </w:r>
      <w:r w:rsidRPr="00FD341A" w:rsidR="00A93A34">
        <w:t xml:space="preserve">he closure of bank branches is one of the biggest issues we have in rural areas. </w:t>
      </w:r>
      <w:r w:rsidRPr="00FD341A">
        <w:t>During our inquiry</w:t>
      </w:r>
      <w:r>
        <w:t xml:space="preserve"> and since,</w:t>
      </w:r>
      <w:r w:rsidRPr="00FD341A">
        <w:t xml:space="preserve"> the banks </w:t>
      </w:r>
      <w:r>
        <w:t>have said</w:t>
      </w:r>
      <w:r w:rsidRPr="00FD341A">
        <w:t xml:space="preserve"> that they consult on their closures</w:t>
      </w:r>
      <w:r>
        <w:t xml:space="preserve">. </w:t>
      </w:r>
      <w:r w:rsidRPr="00FD341A">
        <w:t xml:space="preserve">We did not find </w:t>
      </w:r>
      <w:r w:rsidR="00A93A34">
        <w:t>a</w:t>
      </w:r>
      <w:r w:rsidRPr="00FD341A">
        <w:t xml:space="preserve"> single time </w:t>
      </w:r>
      <w:r>
        <w:t>when</w:t>
      </w:r>
      <w:r w:rsidRPr="00FD341A">
        <w:t xml:space="preserve"> they had consulted and then changed their mind. What is the point of the consultations?</w:t>
      </w:r>
    </w:p>
    <w:p w:rsidR="009265F4" w:rsidP="009265F4">
      <w:pPr>
        <w:pStyle w:val="Answer"/>
      </w:pPr>
      <w:r w:rsidRPr="00D82BE9">
        <w:rPr>
          <w:b/>
          <w:i/>
        </w:rPr>
        <w:t>Eric Leenders:</w:t>
      </w:r>
      <w:r w:rsidRPr="00FD341A">
        <w:t xml:space="preserve"> Speaking as a former bank manager </w:t>
      </w:r>
      <w:r w:rsidRPr="00FD341A">
        <w:t>myself, and</w:t>
      </w:r>
      <w:r w:rsidRPr="00FD341A">
        <w:t xml:space="preserve"> having experience of the importance of banks on the high street, I take very personally the industry</w:t>
      </w:r>
      <w:r>
        <w:t>’</w:t>
      </w:r>
      <w:r w:rsidRPr="00FD341A">
        <w:t>s view that it does not close branches lightly.</w:t>
      </w:r>
      <w:r>
        <w:t xml:space="preserve"> </w:t>
      </w:r>
      <w:r w:rsidRPr="00FD341A">
        <w:t xml:space="preserve">It is interesting </w:t>
      </w:r>
      <w:r>
        <w:t>that i</w:t>
      </w:r>
      <w:r w:rsidRPr="00FD341A">
        <w:t xml:space="preserve">n the conversations this afternoon the social role of the </w:t>
      </w:r>
      <w:r>
        <w:t>b</w:t>
      </w:r>
      <w:r w:rsidRPr="00FD341A">
        <w:t>ank branch has not necessarily come up</w:t>
      </w:r>
      <w:r>
        <w:t>,</w:t>
      </w:r>
      <w:r w:rsidRPr="00FD341A">
        <w:t xml:space="preserve"> and I guess that is probably because </w:t>
      </w:r>
      <w:r>
        <w:t>it</w:t>
      </w:r>
      <w:r w:rsidRPr="00FD341A">
        <w:t xml:space="preserve"> is</w:t>
      </w:r>
      <w:r>
        <w:t xml:space="preserve"> </w:t>
      </w:r>
      <w:r w:rsidRPr="00FD341A">
        <w:t xml:space="preserve">a social inclusion </w:t>
      </w:r>
      <w:r>
        <w:t xml:space="preserve">issue </w:t>
      </w:r>
      <w:r w:rsidRPr="00FD341A">
        <w:t>rather than a financial inclusion issue</w:t>
      </w:r>
      <w:r>
        <w:t>,</w:t>
      </w:r>
      <w:r w:rsidRPr="00FD341A">
        <w:t xml:space="preserve"> but human interaction is certainly a significant consideration.</w:t>
      </w:r>
    </w:p>
    <w:p w:rsidR="009265F4" w:rsidP="009265F4">
      <w:pPr>
        <w:pStyle w:val="Answer"/>
      </w:pPr>
      <w:r w:rsidRPr="00FD341A">
        <w:t>To the point you make, we instigated</w:t>
      </w:r>
      <w:r>
        <w:t>,</w:t>
      </w:r>
      <w:r w:rsidRPr="00FD341A">
        <w:t xml:space="preserve"> and the FCA has now formally codified</w:t>
      </w:r>
      <w:r>
        <w:t>,</w:t>
      </w:r>
      <w:r w:rsidRPr="00FD341A">
        <w:t xml:space="preserve"> an approach </w:t>
      </w:r>
      <w:r>
        <w:t>that</w:t>
      </w:r>
      <w:r w:rsidRPr="00FD341A">
        <w:t xml:space="preserve"> should be taken when considering the closure of a bank branch</w:t>
      </w:r>
      <w:r>
        <w:t>. I</w:t>
      </w:r>
      <w:r w:rsidRPr="00FD341A">
        <w:t xml:space="preserve">t is very much about </w:t>
      </w:r>
      <w:r>
        <w:t>making sure</w:t>
      </w:r>
      <w:r w:rsidRPr="00FD341A">
        <w:t xml:space="preserve"> that the right communications have taken place</w:t>
      </w:r>
      <w:r>
        <w:t>,</w:t>
      </w:r>
      <w:r w:rsidRPr="00FD341A">
        <w:t xml:space="preserve"> so that consumers are aware that their bank branch will close, </w:t>
      </w:r>
      <w:r>
        <w:t xml:space="preserve">and </w:t>
      </w:r>
      <w:r w:rsidRPr="00FD341A">
        <w:t xml:space="preserve">that alternative facilities available to them </w:t>
      </w:r>
      <w:r>
        <w:t xml:space="preserve">nearby </w:t>
      </w:r>
      <w:r w:rsidRPr="00FD341A">
        <w:t>have been highlighted to them.</w:t>
      </w:r>
      <w:r>
        <w:t xml:space="preserve"> </w:t>
      </w:r>
      <w:r w:rsidRPr="00FD341A">
        <w:t>Ultimately,</w:t>
      </w:r>
      <w:r>
        <w:t xml:space="preserve"> </w:t>
      </w:r>
      <w:r w:rsidRPr="00FD341A">
        <w:t xml:space="preserve">as a trade association, it </w:t>
      </w:r>
      <w:r w:rsidR="00A93A34">
        <w:t xml:space="preserve">is </w:t>
      </w:r>
      <w:r w:rsidRPr="00FD341A">
        <w:t xml:space="preserve">certainly not for us to intervene in a commercial decision by a bank to close one of its branches. </w:t>
      </w:r>
    </w:p>
    <w:p w:rsidR="009265F4" w:rsidP="009265F4">
      <w:pPr>
        <w:pStyle w:val="Remark"/>
      </w:pPr>
      <w:r w:rsidRPr="00D82BE9">
        <w:rPr>
          <w:b/>
        </w:rPr>
        <w:t>Baroness Tyler of Enfield:</w:t>
      </w:r>
      <w:r>
        <w:t xml:space="preserve"> </w:t>
      </w:r>
      <w:r w:rsidRPr="00FD341A">
        <w:t>Thank you very muc</w:t>
      </w:r>
      <w:r>
        <w:t>h indeed, Eric. Again, w</w:t>
      </w:r>
      <w:r w:rsidRPr="00FD341A">
        <w:t>e have covered a lot of ground in a relatively short time</w:t>
      </w:r>
      <w:r>
        <w:t>, and w</w:t>
      </w:r>
      <w:r w:rsidRPr="00FD341A">
        <w:t xml:space="preserve">e are extremely grateful to you for giving up your time to talk to the </w:t>
      </w:r>
      <w:r>
        <w:t>c</w:t>
      </w:r>
      <w:r w:rsidRPr="00FD341A">
        <w:t>ommittee today.</w:t>
      </w:r>
      <w:r>
        <w:t xml:space="preserve"> </w:t>
      </w:r>
      <w:r w:rsidRPr="00FD341A">
        <w:t>Thank you again</w:t>
      </w:r>
      <w:r>
        <w:t>,</w:t>
      </w:r>
      <w:r w:rsidRPr="00FD341A">
        <w:t xml:space="preserve"> and back to you, Lord Chair.</w:t>
      </w:r>
      <w:r>
        <w:t xml:space="preserve"> </w:t>
      </w:r>
    </w:p>
    <w:p w:rsidR="00713C6E" w:rsidRPr="00C45A50" w:rsidP="009265F4">
      <w:pPr>
        <w:pStyle w:val="Remark"/>
      </w:pPr>
      <w:r w:rsidRPr="00D82BE9">
        <w:rPr>
          <w:b/>
        </w:rPr>
        <w:t>The Chair:</w:t>
      </w:r>
      <w:r>
        <w:t xml:space="preserve"> </w:t>
      </w:r>
      <w:r w:rsidRPr="00FD341A">
        <w:t>I thank Eric for his evidence</w:t>
      </w:r>
      <w:r>
        <w:t>.</w:t>
      </w:r>
      <w:r w:rsidRPr="00FD341A">
        <w:t xml:space="preserve"> It was very helpful and useful.</w:t>
      </w:r>
      <w:r>
        <w:t xml:space="preserve"> </w:t>
      </w:r>
      <w:r w:rsidRPr="00FD341A">
        <w:t>It is nice to see him again. With those warm remarks, I draw this evidence session to a close. Thank you very much.</w:t>
      </w:r>
      <w:r>
        <w:t xml:space="preserve"> </w:t>
      </w:r>
    </w:p>
    <w:sectPr w:rsidSect="00086950">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282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282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2826">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282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282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F902EAA"/>
    <w:lvl w:ilvl="0">
      <w:start w:val="1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265F4"/>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E6E953A90C5D44AFB511DA2A276004" ma:contentTypeVersion="22" ma:contentTypeDescription="Create a new document." ma:contentTypeScope="" ma:versionID="f9073b3f0e532cde65c5e5d62da50d5b">
  <xsd:schema xmlns:xsd="http://www.w3.org/2001/XMLSchema" xmlns:xs="http://www.w3.org/2001/XMLSchema" xmlns:p="http://schemas.microsoft.com/office/2006/metadata/properties" xmlns:ns2="b42ee53a-2340-4c25-89c8-245227b3848b" xmlns:ns3="4600776d-0a3c-44b4-bff2-0ceaafb13046" xmlns:ns5="dac85ed4-06e4-46ba-915f-2881079f6bdf" targetNamespace="http://schemas.microsoft.com/office/2006/metadata/properties" ma:root="true" ma:fieldsID="b587998d899803cf6be93a53b7940f20" ns2:_="" ns3:_="" ns5:_="">
    <xsd:import namespace="b42ee53a-2340-4c25-89c8-245227b3848b"/>
    <xsd:import namespace="4600776d-0a3c-44b4-bff2-0ceaafb13046"/>
    <xsd:import namespace="dac85ed4-06e4-46ba-915f-2881079f6bdf"/>
    <xsd:element name="properties">
      <xsd:complexType>
        <xsd:sequence>
          <xsd:element name="documentManagement">
            <xsd:complexType>
              <xsd:all>
                <xsd:element ref="ns2:_dlc_DocId" minOccurs="0"/>
                <xsd:element ref="ns2:_dlc_DocIdUrl" minOccurs="0"/>
                <xsd:element ref="ns2:_dlc_DocIdPersistId" minOccurs="0"/>
                <xsd:element ref="ns3:e6f926d7f5b14a74bee86c3452d91372" minOccurs="0"/>
                <xsd:element ref="ns2:edc898bf3bb343549b83ac391d519ef2" minOccurs="0"/>
                <xsd:element ref="ns2:c10fc15a1e374d7faacfa4b870e47730" minOccurs="0"/>
                <xsd:element ref="ns2:Document_x0020_Status1"/>
                <xsd:element ref="ns2:Meeting_x0020_Date" minOccurs="0"/>
                <xsd:element ref="ns2:SharedWithUsers" minOccurs="0"/>
                <xsd:element ref="ns2:SharedWithDetails" minOccurs="0"/>
                <xsd:element ref="ns5:MediaServiceAutoTags" minOccurs="0"/>
                <xsd:element ref="ns5:MediaServiceOCR" minOccurs="0"/>
                <xsd:element ref="ns5:MediaServiceLocation"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KeyPoints" minOccurs="0"/>
                <xsd:element ref="ns5:MediaServiceKeyPoints" minOccurs="0"/>
                <xsd:element ref="ns5:Sub_x002d_committe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 ma:fieldId="{edc898bf-3bb3-4354-9b83-ac391d519ef2}" ma:sspId="eb37f91c-4bb8-4ab3-bc5a-cd8753815459" ma:termSetId="a674e8b6-da86-4d54-8cb9-8ad84b458feb" ma:anchorId="6e90d9af-d532-425e-a8dd-7b602c37d787" ma:open="false" ma:isKeyword="false">
      <xsd:complexType>
        <xsd:sequence>
          <xsd:element ref="pc:Terms" minOccurs="0" maxOccurs="1"/>
        </xsd:sequence>
      </xsd:complexType>
    </xsd:element>
    <xsd:element name="c10fc15a1e374d7faacfa4b870e47730" ma:index="13" ma:taxonomy="true" ma:internalName="c10fc15a1e374d7faacfa4b870e47730" ma:taxonomyFieldName="Document_x0020_Type" ma:displayName="Document Typ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1" nillable="true" ma:taxonomy="true" ma:internalName="e6f926d7f5b14a74bee86c3452d91372" ma:taxonomyFieldName="Sessions" ma:displayName="Session" ma:default="51;#2019-21|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226008d1-36e6-41fe-a915-1c177f79e2e4}"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226008d1-36e6-41fe-a915-1c177f79e2e4}"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6" nillable="true" ma:displayName="Record Number" ma:indexed="true" ma:internalName="RecordNumber">
      <xsd:simpleType>
        <xsd:restriction base="dms:Text">
          <xsd:maxLength value="255"/>
        </xsd:restriction>
      </xsd:simpleType>
    </xsd:element>
    <xsd:element name="RetentionTriggerDate" ma:index="37" nillable="true" ma:displayName="Retention Trigger Date" ma:format="DateOnly" ma:internalName="RetentionTriggerDate">
      <xsd:simpleType>
        <xsd:restriction base="dms:DateTime"/>
      </xsd:simpleType>
    </xsd:element>
    <xsd:element name="TransfertoArchives" ma:index="38"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ac85ed4-06e4-46ba-915f-2881079f6bdf"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Sub_x002d_committee" ma:index="43" nillable="true" ma:displayName="Sub-committee" ma:format="Dropdown" ma:internalName="Sub_x002d_committe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76</Value>
      <Value>32</Value>
      <Value>51</Value>
      <Value>2</Value>
      <Value>8</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 xsi:nil="tru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Sub_x002d_committee xmlns="dac85ed4-06e4-46ba-915f-2881079f6bdf">Follow-up</Sub_x002d_committe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2019-20</TermName>
          <TermId xmlns="http://schemas.microsoft.com/office/infopath/2007/PartnerControls">66e74676-00e6-4c37-adc4-b954b89ccd7c</TermId>
        </TermInfo>
      </Terms>
    </e6f926d7f5b14a74bee86c3452d91372>
    <Document_x0020_Status1 xmlns="b42ee53a-2340-4c25-89c8-245227b3848b">N/A</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Financial Exclusion follow-up</TermName>
          <TermId xmlns="http://schemas.microsoft.com/office/infopath/2007/PartnerControls">474a2c38-a905-45d0-aad2-58228974bfe0</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SharedWithUsers xmlns="b42ee53a-2340-4c25-89c8-245227b3848b">
      <UserInfo>
        <DisplayName>TUDOR, Philippa</DisplayName>
        <AccountId>32</AccountId>
        <AccountType/>
      </UserInfo>
      <UserInfo>
        <DisplayName>MOLLOY, Lucy</DisplayName>
        <AccountId>61</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CFFB998C-1A5E-4439-A438-97AD2E6305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dac85ed4-06e4-46ba-915f-2881079f6b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E965DC-4EDD-4231-8839-97BEA6D0A6D7}">
  <ds:schemaRefs>
    <ds:schemaRef ds:uri="http://schemas.microsoft.com/office/2006/metadata/properties"/>
    <ds:schemaRef ds:uri="b42ee53a-2340-4c25-89c8-245227b3848b"/>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dac85ed4-06e4-46ba-915f-2881079f6bdf"/>
    <ds:schemaRef ds:uri="http://purl.org/dc/elements/1.1/"/>
    <ds:schemaRef ds:uri="4600776d-0a3c-44b4-bff2-0ceaafb13046"/>
    <ds:schemaRef ds:uri="http://www.w3.org/XML/1998/namespace"/>
    <ds:schemaRef ds:uri="http://purl.org/dc/dcmitype/"/>
  </ds:schemaRefs>
</ds:datastoreItem>
</file>

<file path=customXml/itemProps3.xml><?xml version="1.0" encoding="utf-8"?>
<ds:datastoreItem xmlns:ds="http://schemas.openxmlformats.org/officeDocument/2006/customXml" ds:itemID="{5BDCFFDE-A36E-4AF9-BF1F-6A6B8E6F9BBD}">
  <ds:schemaRefs>
    <ds:schemaRef ds:uri="http://schemas.microsoft.com/sharepoint/v3/contenttype/forms"/>
  </ds:schemaRefs>
</ds:datastoreItem>
</file>

<file path=customXml/itemProps4.xml><?xml version="1.0" encoding="utf-8"?>
<ds:datastoreItem xmlns:ds="http://schemas.openxmlformats.org/officeDocument/2006/customXml" ds:itemID="{29BD7A78-C3AB-4BB2-ADFA-90BC4E71665D}">
  <ds:schemaRefs>
    <ds:schemaRef ds:uri="http://schemas.openxmlformats.org/officeDocument/2006/bibliography"/>
  </ds:schemaRefs>
</ds:datastoreItem>
</file>

<file path=customXml/itemProps5.xml><?xml version="1.0" encoding="utf-8"?>
<ds:datastoreItem xmlns:ds="http://schemas.openxmlformats.org/officeDocument/2006/customXml" ds:itemID="{6B6A9A51-4FB1-455F-B46F-CFE4918B721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