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1356C" w:rsidRPr="003A205A" w:rsidP="003C0835">
      <w:pPr>
        <w:pStyle w:val="TitleCommittee0"/>
      </w:pPr>
      <w:sdt>
        <w:sdtPr>
          <w:alias w:val="CommitteeName"/>
          <w:tag w:val="CommitteeName"/>
          <w:id w:val="1869951332"/>
          <w:placeholder>
            <w:docPart w:val="FDC3705215A8407DA47950137F31CDD5"/>
          </w:placeholder>
          <w:richText/>
        </w:sdtPr>
        <w:sdtContent>
          <w:sdt>
            <w:sdtPr>
              <w:alias w:val="CommitteeName"/>
              <w:tag w:val="CommitteeName"/>
              <w:id w:val="-1505506437"/>
              <w:placeholder>
                <w:docPart w:val="61242D5D15D34E2EB9768599B35E8E01"/>
              </w:placeholder>
              <w:richText/>
            </w:sdtPr>
            <w:sdtContent>
              <w:r w:rsidRPr="003A205A">
                <w:t>Business, Energy and Industrial Strategy Committee</w:t>
              </w:r>
            </w:sdtContent>
          </w:sdt>
        </w:sdtContent>
      </w:sdt>
    </w:p>
    <w:p w:rsidR="0011356C" w:rsidRPr="003A205A" w:rsidP="003C0835">
      <w:pPr>
        <w:pStyle w:val="TitleInquiry0"/>
      </w:pPr>
      <w:r w:rsidRPr="003A205A">
        <w:t xml:space="preserve">Oral evidence: </w:t>
      </w:r>
      <w:sdt>
        <w:sdtPr>
          <w:alias w:val="InquiryName"/>
          <w:tag w:val="InquiryName"/>
          <w:id w:val="377371847"/>
          <w:placeholder>
            <w:docPart w:val="FDC3705215A8407DA47950137F31CDD5"/>
          </w:placeholder>
          <w:richText/>
        </w:sdtPr>
        <w:sdtContent>
          <w:sdt>
            <w:sdtPr>
              <w:alias w:val="InquiryName"/>
              <w:tag w:val="InquiryName"/>
              <w:id w:val="762656631"/>
              <w:placeholder>
                <w:docPart w:val="8FA4F81A89E6471E9F1DDD7E13F9B206"/>
              </w:placeholder>
              <w:richText/>
            </w:sdtPr>
            <w:sdtContent>
              <w:r w:rsidRPr="003A205A" w:rsidR="009A341D">
                <w:t>Pre</w:t>
              </w:r>
              <w:r w:rsidRPr="003A205A" w:rsidR="009A341D">
                <w:noBreakHyphen/>
                <w:t>appointment hearing: Chair of the Regulatory Policy Committee</w:t>
              </w:r>
            </w:sdtContent>
          </w:sdt>
        </w:sdtContent>
      </w:sdt>
      <w:r w:rsidRPr="003A205A">
        <w:t xml:space="preserve">, HC </w:t>
      </w:r>
      <w:sdt>
        <w:sdtPr>
          <w:alias w:val="InquiryRefNo"/>
          <w:tag w:val="InquiryRefNo"/>
          <w:id w:val="-281725174"/>
          <w:placeholder>
            <w:docPart w:val="FDC3705215A8407DA47950137F31CDD5"/>
          </w:placeholder>
          <w:richText/>
        </w:sdtPr>
        <w:sdtContent>
          <w:r w:rsidRPr="003A205A">
            <w:t>1</w:t>
          </w:r>
          <w:r w:rsidRPr="003A205A" w:rsidR="009A341D">
            <w:t>270</w:t>
          </w:r>
        </w:sdtContent>
      </w:sdt>
    </w:p>
    <w:sdt>
      <w:sdtPr>
        <w:alias w:val="SittingDate"/>
        <w:tag w:val="SittingDate"/>
        <w:id w:val="-1160222926"/>
        <w:placeholder>
          <w:docPart w:val="FDC3705215A8407DA47950137F31CDD5"/>
        </w:placeholder>
        <w:richText/>
      </w:sdtPr>
      <w:sdtContent>
        <w:p w:rsidR="0011356C" w:rsidRPr="003A205A" w:rsidP="003C0835">
          <w:pPr>
            <w:pStyle w:val="Para"/>
          </w:pPr>
          <w:r w:rsidRPr="003A205A">
            <w:t xml:space="preserve">Tuesday </w:t>
          </w:r>
          <w:r w:rsidRPr="003A205A" w:rsidR="009A341D">
            <w:t>9</w:t>
          </w:r>
          <w:r w:rsidRPr="003A205A">
            <w:t xml:space="preserve"> </w:t>
          </w:r>
          <w:r w:rsidRPr="003A205A" w:rsidR="009A341D">
            <w:t xml:space="preserve">March </w:t>
          </w:r>
          <w:r w:rsidRPr="003A205A">
            <w:t>2021</w:t>
          </w:r>
        </w:p>
      </w:sdtContent>
    </w:sdt>
    <w:p w:rsidR="0011356C" w:rsidRPr="003A205A" w:rsidP="003C0835">
      <w:pPr>
        <w:pStyle w:val="Para"/>
      </w:pPr>
      <w:r w:rsidRPr="003A205A">
        <w:t xml:space="preserve">Ordered by the House of </w:t>
      </w:r>
      <w:sdt>
        <w:sdtPr>
          <w:alias w:val="House"/>
          <w:tag w:val="House"/>
          <w:id w:val="809213435"/>
          <w:placeholder>
            <w:docPart w:val="FDC3705215A8407DA47950137F31CDD5"/>
          </w:placeholder>
          <w:richText/>
        </w:sdtPr>
        <w:sdtContent>
          <w:r w:rsidRPr="003A205A">
            <w:t>Commons</w:t>
          </w:r>
        </w:sdtContent>
      </w:sdt>
      <w:r w:rsidRPr="003A205A">
        <w:t xml:space="preserve"> to be published on </w:t>
      </w:r>
      <w:sdt>
        <w:sdtPr>
          <w:alias w:val="PublishDate"/>
          <w:tag w:val="PublishDate"/>
          <w:id w:val="217021599"/>
          <w:placeholder>
            <w:docPart w:val="FDC3705215A8407DA47950137F31CDD5"/>
          </w:placeholder>
          <w:richText/>
        </w:sdtPr>
        <w:sdtContent>
          <w:r w:rsidRPr="003A205A">
            <w:t xml:space="preserve">9 </w:t>
          </w:r>
          <w:r w:rsidRPr="003A205A" w:rsidR="009A341D">
            <w:t xml:space="preserve">March </w:t>
          </w:r>
          <w:r w:rsidRPr="003A205A">
            <w:t>2021</w:t>
          </w:r>
        </w:sdtContent>
      </w:sdt>
      <w:r w:rsidRPr="003A205A">
        <w:t>.</w:t>
      </w:r>
    </w:p>
    <w:p w:rsidR="0011356C" w:rsidRPr="003A205A" w:rsidP="003C0835">
      <w:sdt>
        <w:sdtPr>
          <w:alias w:val="VideoHyperlink"/>
          <w:tag w:val="VideoHyperlink"/>
          <w:id w:val="703995351"/>
          <w:placeholder>
            <w:docPart w:val="FDC3705215A8407DA47950137F31CDD5"/>
          </w:placeholder>
          <w:richText/>
        </w:sdtPr>
        <w:sdtContent>
          <w:r>
            <w:fldChar w:fldCharType="begin"/>
          </w:r>
          <w:r>
            <w:instrText xml:space="preserve"> HYPERLINK "https://www.parliamentlive.tv/Event/Index/d7063965-e0a0-4841-b900-b6a40d349d43https:/www.parliamentlive.tv/Event/Index/d7063965-e0a0-4841-b900-b6a40d349d43" </w:instrText>
          </w:r>
          <w:r>
            <w:fldChar w:fldCharType="separate"/>
          </w:r>
          <w:r w:rsidRPr="00465FEF">
            <w:rPr>
              <w:rStyle w:val="Hyperlink"/>
            </w:rPr>
            <w:t>Watch the meeting</w:t>
          </w:r>
          <w:r>
            <w:fldChar w:fldCharType="end"/>
          </w:r>
        </w:sdtContent>
      </w:sdt>
    </w:p>
    <w:p w:rsidR="0011356C" w:rsidRPr="003A205A" w:rsidP="003C0835">
      <w:r w:rsidRPr="003A205A">
        <w:t xml:space="preserve">Members present: </w:t>
      </w:r>
      <w:sdt>
        <w:sdtPr>
          <w:alias w:val="MembersPresent"/>
          <w:tag w:val="MembersPresent"/>
          <w:id w:val="366340316"/>
          <w:placeholder>
            <w:docPart w:val="FDC3705215A8407DA47950137F31CDD5"/>
          </w:placeholder>
          <w:richText/>
        </w:sdtPr>
        <w:sdtContent>
          <w:r w:rsidRPr="003A205A">
            <w:t>Darren Jones (Chair); Richard Fuller; Ms Nusrat Ghani; Paul Howell; Charlotte Nichols; Mark Pawsey; Alexander Stafford.</w:t>
          </w:r>
        </w:sdtContent>
      </w:sdt>
    </w:p>
    <w:p w:rsidR="00A770DA" w:rsidRPr="003A205A" w:rsidP="003C0835">
      <w:r w:rsidRPr="003A205A">
        <w:t>Regulatory Reform Committee Member present: Stephen McPartland.</w:t>
      </w:r>
    </w:p>
    <w:p w:rsidR="0011356C" w:rsidRPr="003A205A" w:rsidP="003C0835">
      <w:pPr>
        <w:pStyle w:val="ParaCentre"/>
      </w:pPr>
      <w:r w:rsidRPr="003A205A">
        <w:t xml:space="preserve">Questions </w:t>
      </w:r>
      <w:sdt>
        <w:sdtPr>
          <w:alias w:val="QuestionNumbers"/>
          <w:tag w:val="QuestionNumbers"/>
          <w:id w:val="-1223666168"/>
          <w:placeholder>
            <w:docPart w:val="FDC3705215A8407DA47950137F31CDD5"/>
          </w:placeholder>
          <w:richText/>
        </w:sdtPr>
        <w:sdtContent>
          <w:r w:rsidRPr="003A205A">
            <w:t xml:space="preserve">1 </w:t>
          </w:r>
          <w:r w:rsidRPr="003A205A" w:rsidR="00A770DA">
            <w:t>–</w:t>
          </w:r>
          <w:r w:rsidRPr="003A205A">
            <w:t xml:space="preserve"> </w:t>
          </w:r>
          <w:r w:rsidRPr="003A205A" w:rsidR="00EE1F71">
            <w:t>28</w:t>
          </w:r>
        </w:sdtContent>
      </w:sdt>
    </w:p>
    <w:p w:rsidR="0011356C" w:rsidRPr="003A205A" w:rsidP="003C0835">
      <w:pPr>
        <w:pStyle w:val="TitleWitnesses0"/>
      </w:pPr>
      <w:r w:rsidRPr="003A205A">
        <w:t>Witness</w:t>
      </w:r>
    </w:p>
    <w:sdt>
      <w:sdtPr>
        <w:alias w:val="WitnessSet"/>
        <w:tag w:val="WitnessSet"/>
        <w:id w:val="-368373484"/>
        <w:placeholder>
          <w:docPart w:val="2020C1A4F1AA433591C9AC9C53FE3F8B"/>
        </w:placeholder>
        <w:richText/>
      </w:sdtPr>
      <w:sdtContent>
        <w:p w:rsidR="0011356C" w:rsidRPr="003A205A" w:rsidP="0011356C">
          <w:pPr>
            <w:pStyle w:val="Para"/>
          </w:pPr>
          <w:r w:rsidRPr="003A205A">
            <w:t>I:</w:t>
          </w:r>
          <w:r w:rsidRPr="003A205A" w:rsidR="00BC5612">
            <w:t xml:space="preserve"> </w:t>
          </w:r>
          <w:r w:rsidRPr="003A205A" w:rsidR="009A341D">
            <w:t>Stephen Gibson, Government’s preferred candidate for the role of Chair of the Regulatory Policy Committee.</w:t>
          </w:r>
        </w:p>
      </w:sdtContent>
    </w:sdt>
    <w:p w:rsidR="0011356C" w:rsidRPr="003A205A" w:rsidP="003C0835">
      <w:pPr>
        <w:pStyle w:val="Para"/>
      </w:pPr>
    </w:p>
    <w:p w:rsidR="0011356C" w:rsidRPr="003A205A" w:rsidP="003C0835">
      <w:pPr>
        <w:pStyle w:val="Para"/>
      </w:pPr>
      <w:r w:rsidRPr="003A205A">
        <w:t>Written evidence from witnesses:</w:t>
      </w:r>
    </w:p>
    <w:p w:rsidR="0011356C" w:rsidRPr="003A205A" w:rsidP="003C0835">
      <w:pPr>
        <w:rPr>
          <w:rFonts w:eastAsia="Times New Roman"/>
          <w:szCs w:val="20"/>
        </w:rPr>
      </w:pPr>
      <w:r w:rsidRPr="003A205A">
        <w:br w:type="page"/>
      </w:r>
    </w:p>
    <w:sdt>
      <w:sdtPr>
        <w:alias w:val="WitnessExamination"/>
        <w:tag w:val="WitnessExamination"/>
        <w:id w:val="-1386013308"/>
        <w:placeholder>
          <w:docPart w:val="C1A133AFE7424AFF965D76CE60D5FF32"/>
        </w:placeholder>
        <w:richText/>
      </w:sdtPr>
      <w:sdtContent>
        <w:p w:rsidR="00FF41C9" w:rsidRPr="003A205A" w:rsidP="002C4964">
          <w:pPr>
            <w:pStyle w:val="Question"/>
            <w:numPr>
              <w:ilvl w:val="0"/>
              <w:numId w:val="0"/>
            </w:numPr>
            <w:jc w:val="center"/>
            <w:rPr>
              <w:sz w:val="28"/>
              <w:szCs w:val="28"/>
            </w:rPr>
          </w:pPr>
          <w:r w:rsidRPr="003A205A">
            <w:rPr>
              <w:sz w:val="28"/>
              <w:szCs w:val="28"/>
            </w:rPr>
            <w:t>Examination of witness</w:t>
          </w:r>
        </w:p>
        <w:p w:rsidR="00A20544" w:rsidRPr="003A205A" w:rsidP="006E6335">
          <w:pPr>
            <w:pStyle w:val="Question"/>
            <w:numPr>
              <w:ilvl w:val="0"/>
              <w:numId w:val="0"/>
            </w:numPr>
            <w:ind w:left="794" w:hanging="794"/>
          </w:pPr>
          <w:r w:rsidRPr="003A205A">
            <w:t>Witness:</w:t>
          </w:r>
          <w:r w:rsidRPr="003A205A" w:rsidR="009A341D">
            <w:t xml:space="preserve"> Stephen Gibson. </w:t>
          </w:r>
        </w:p>
      </w:sdtContent>
    </w:sdt>
    <w:p w:rsidR="0079755D" w:rsidRPr="003A205A" w:rsidP="0079755D">
      <w:pPr>
        <w:pStyle w:val="Question"/>
      </w:pPr>
      <w:sdt>
        <w:sdtPr>
          <w:alias w:val="Member"/>
          <w:tag w:val="&lt;Member mnisId='4621' dodsId='77854'&gt;"/>
          <w:id w:val="1216623122"/>
          <w:placeholder>
            <w:docPart w:val="DefaultPlaceholder_-1854013440"/>
          </w:placeholder>
          <w:richText/>
        </w:sdtPr>
        <w:sdtContent>
          <w:r w:rsidRPr="003A205A" w:rsidR="00A20544">
            <w:rPr>
              <w:b/>
            </w:rPr>
            <w:t>Chair:</w:t>
          </w:r>
        </w:sdtContent>
      </w:sdt>
      <w:r w:rsidRPr="003A205A" w:rsidR="00A20544">
        <w:t xml:space="preserve"> </w:t>
      </w:r>
      <w:r w:rsidRPr="003A205A">
        <w:t xml:space="preserve">Welcome to this morning’s session of the Business, Energy </w:t>
      </w:r>
      <w:r w:rsidRPr="003A205A" w:rsidR="00A770DA">
        <w:t xml:space="preserve">and </w:t>
      </w:r>
      <w:r w:rsidRPr="003A205A">
        <w:t>Industrial Strategy Committee. The session today is the pre</w:t>
      </w:r>
      <w:r w:rsidRPr="003A205A">
        <w:noBreakHyphen/>
        <w:t>appointment hearing for the new chairmanship of the Regulatory Policy Committee. We are delighted</w:t>
      </w:r>
      <w:r w:rsidRPr="003A205A" w:rsidR="001172B2">
        <w:t xml:space="preserve"> </w:t>
      </w:r>
      <w:r w:rsidRPr="003A205A" w:rsidR="00A770DA">
        <w:t xml:space="preserve">to welcome </w:t>
      </w:r>
      <w:r w:rsidRPr="003A205A" w:rsidR="001172B2">
        <w:t>Mr Stephen Gibson</w:t>
      </w:r>
      <w:r w:rsidRPr="003A205A">
        <w:t xml:space="preserve">, </w:t>
      </w:r>
      <w:r w:rsidRPr="003A205A" w:rsidR="001172B2">
        <w:t>who is currently the interim</w:t>
      </w:r>
      <w:r w:rsidRPr="003A205A">
        <w:t xml:space="preserve"> chair of the Regulatory Policy Committee and the Government’s preferred candidate to become the fully fledged chair of the RPC. </w:t>
      </w:r>
      <w:r w:rsidRPr="003A205A" w:rsidR="001172B2">
        <w:t xml:space="preserve">Alongside </w:t>
      </w:r>
      <w:r w:rsidRPr="003A205A">
        <w:t>our colleagues on the BE</w:t>
      </w:r>
      <w:r w:rsidRPr="003A205A" w:rsidR="00EB2551">
        <w:t>IS</w:t>
      </w:r>
      <w:r w:rsidRPr="003A205A">
        <w:t xml:space="preserve"> Committee today, we are also </w:t>
      </w:r>
      <w:r w:rsidRPr="003A205A" w:rsidR="001172B2">
        <w:t>pleased to welcome Stephen McPartland</w:t>
      </w:r>
      <w:r w:rsidRPr="003A205A">
        <w:rPr>
          <w:rFonts w:cs="Times New Roman"/>
        </w:rPr>
        <w:t xml:space="preserve">, the </w:t>
      </w:r>
      <w:r w:rsidR="00B143ED">
        <w:rPr>
          <w:rFonts w:cs="Times New Roman"/>
        </w:rPr>
        <w:t>C</w:t>
      </w:r>
      <w:r w:rsidRPr="003A205A">
        <w:rPr>
          <w:rFonts w:cs="Times New Roman"/>
        </w:rPr>
        <w:t>hair of the Regulatory Reform Committee here in the UK Parliament</w:t>
      </w:r>
      <w:r w:rsidRPr="003A205A" w:rsidR="00A770DA">
        <w:rPr>
          <w:rFonts w:cs="Times New Roman"/>
        </w:rPr>
        <w:t>,</w:t>
      </w:r>
      <w:r w:rsidRPr="003A205A">
        <w:rPr>
          <w:rFonts w:cs="Times New Roman"/>
        </w:rPr>
        <w:t xml:space="preserve"> </w:t>
      </w:r>
      <w:r w:rsidRPr="003A205A">
        <w:t xml:space="preserve">to </w:t>
      </w:r>
      <w:r w:rsidRPr="003A205A" w:rsidR="001172B2">
        <w:t xml:space="preserve">ask </w:t>
      </w:r>
      <w:r w:rsidRPr="003A205A">
        <w:t xml:space="preserve">a </w:t>
      </w:r>
      <w:r w:rsidRPr="003A205A" w:rsidR="001172B2">
        <w:t>question</w:t>
      </w:r>
      <w:r w:rsidR="00B143ED">
        <w:t xml:space="preserve">, </w:t>
      </w:r>
      <w:r w:rsidRPr="003A205A" w:rsidR="001172B2">
        <w:t>too.</w:t>
      </w:r>
    </w:p>
    <w:p w:rsidR="00592C66" w:rsidRPr="003A205A" w:rsidP="0079755D">
      <w:pPr>
        <w:pStyle w:val="Question"/>
        <w:numPr>
          <w:ilvl w:val="0"/>
          <w:numId w:val="0"/>
        </w:numPr>
        <w:ind w:left="794"/>
      </w:pPr>
      <w:r w:rsidRPr="003A205A">
        <w:t>To get going, Mr Gibson, w</w:t>
      </w:r>
      <w:r w:rsidRPr="003A205A" w:rsidR="001172B2">
        <w:t>elcome to the Committee.</w:t>
      </w:r>
      <w:r w:rsidRPr="003A205A" w:rsidR="00BC5612">
        <w:t xml:space="preserve"> </w:t>
      </w:r>
      <w:r w:rsidRPr="003A205A" w:rsidR="001172B2">
        <w:t xml:space="preserve">I wonder </w:t>
      </w:r>
      <w:r w:rsidRPr="003A205A">
        <w:t xml:space="preserve">whether </w:t>
      </w:r>
      <w:r w:rsidRPr="003A205A" w:rsidR="001172B2">
        <w:t xml:space="preserve">you could start with a general opener about the </w:t>
      </w:r>
      <w:r w:rsidRPr="003A205A">
        <w:t xml:space="preserve">role of the Regulatory Policy Committee in supporting </w:t>
      </w:r>
      <w:r w:rsidR="00B143ED">
        <w:t xml:space="preserve">the </w:t>
      </w:r>
      <w:r w:rsidRPr="003A205A" w:rsidR="00A770DA">
        <w:t>G</w:t>
      </w:r>
      <w:r w:rsidRPr="003A205A">
        <w:t xml:space="preserve">overnment in the </w:t>
      </w:r>
      <w:r w:rsidRPr="003A205A" w:rsidR="001172B2">
        <w:t xml:space="preserve">delivery of </w:t>
      </w:r>
      <w:r w:rsidRPr="003A205A" w:rsidR="00A770DA">
        <w:t>their</w:t>
      </w:r>
      <w:r w:rsidRPr="003A205A" w:rsidR="001172B2">
        <w:t xml:space="preserve"> own policies</w:t>
      </w:r>
      <w:r w:rsidRPr="003A205A">
        <w:t xml:space="preserve"> and how your chairmanship would contribute to </w:t>
      </w:r>
      <w:r w:rsidRPr="003A205A" w:rsidR="001172B2">
        <w:t>that endeavour.</w:t>
      </w:r>
    </w:p>
    <w:p w:rsidR="0079755D" w:rsidRPr="003A205A" w:rsidP="00A770DA">
      <w:pPr>
        <w:pStyle w:val="Answer"/>
      </w:pPr>
      <w:sdt>
        <w:sdtPr>
          <w:alias w:val="Witness"/>
          <w:id w:val="931014040"/>
          <w:placeholder>
            <w:docPart w:val="DefaultPlaceholder_-1854013440"/>
          </w:placeholder>
          <w:richText/>
        </w:sdtPr>
        <w:sdtContent>
          <w:r w:rsidRPr="003A205A" w:rsidR="00BC5612">
            <w:rPr>
              <w:b/>
              <w:i/>
            </w:rPr>
            <w:t>Stephen Gibson:</w:t>
          </w:r>
          <w:r w:rsidRPr="003A205A" w:rsidR="001172B2">
            <w:rPr>
              <w:b/>
            </w:rPr>
            <w:t xml:space="preserve"> </w:t>
          </w:r>
        </w:sdtContent>
      </w:sdt>
      <w:r w:rsidRPr="003A205A" w:rsidR="00A770DA">
        <w:t xml:space="preserve">Thank </w:t>
      </w:r>
      <w:r w:rsidRPr="003A205A">
        <w:t xml:space="preserve">you for </w:t>
      </w:r>
      <w:r w:rsidRPr="003A205A" w:rsidR="001172B2">
        <w:t>inviting me to the meeting this morning.</w:t>
      </w:r>
      <w:r w:rsidRPr="003A205A" w:rsidR="00BC5612">
        <w:t xml:space="preserve"> </w:t>
      </w:r>
      <w:r w:rsidRPr="003A205A" w:rsidR="001172B2">
        <w:t>You ask</w:t>
      </w:r>
      <w:r w:rsidRPr="003A205A">
        <w:t>ed</w:t>
      </w:r>
      <w:r w:rsidRPr="003A205A" w:rsidR="001172B2">
        <w:t xml:space="preserve"> about the role of the </w:t>
      </w:r>
      <w:r w:rsidRPr="003A205A">
        <w:t xml:space="preserve">Regulatory Policy Committee. The RPC has two principal roles in helping </w:t>
      </w:r>
      <w:r w:rsidRPr="003A205A" w:rsidR="00A770DA">
        <w:t>G</w:t>
      </w:r>
      <w:r w:rsidRPr="003A205A">
        <w:t xml:space="preserve">overnment to pursue </w:t>
      </w:r>
      <w:r w:rsidRPr="003A205A" w:rsidR="00A770DA">
        <w:t>their</w:t>
      </w:r>
      <w:r w:rsidRPr="003A205A">
        <w:t xml:space="preserve"> policies</w:t>
      </w:r>
      <w:r w:rsidRPr="003A205A" w:rsidR="00A770DA">
        <w:t xml:space="preserve">. </w:t>
      </w:r>
      <w:r w:rsidRPr="003A205A">
        <w:t xml:space="preserve">The </w:t>
      </w:r>
      <w:r w:rsidRPr="003A205A" w:rsidR="001172B2">
        <w:t>first is independent scrutiny of impact assessment</w:t>
      </w:r>
      <w:r w:rsidRPr="003A205A">
        <w:t>s. T</w:t>
      </w:r>
      <w:r w:rsidRPr="003A205A" w:rsidR="001172B2">
        <w:t xml:space="preserve">hose are the </w:t>
      </w:r>
      <w:r w:rsidRPr="003A205A">
        <w:t xml:space="preserve">evidence and </w:t>
      </w:r>
      <w:r w:rsidRPr="003A205A" w:rsidR="001172B2">
        <w:t xml:space="preserve">analysis </w:t>
      </w:r>
      <w:r w:rsidRPr="003A205A">
        <w:t xml:space="preserve">that </w:t>
      </w:r>
      <w:r w:rsidRPr="003A205A" w:rsidR="00A770DA">
        <w:t>G</w:t>
      </w:r>
      <w:r w:rsidRPr="003A205A">
        <w:t xml:space="preserve">overnment </w:t>
      </w:r>
      <w:r w:rsidRPr="003A205A" w:rsidR="00A770DA">
        <w:t>D</w:t>
      </w:r>
      <w:r w:rsidRPr="003A205A">
        <w:t xml:space="preserve">epartments provide when they are </w:t>
      </w:r>
      <w:r w:rsidRPr="003A205A" w:rsidR="001172B2">
        <w:t xml:space="preserve">seeking to promote a policy or </w:t>
      </w:r>
      <w:r w:rsidRPr="003A205A">
        <w:t xml:space="preserve">a </w:t>
      </w:r>
      <w:r w:rsidRPr="003A205A" w:rsidR="001172B2">
        <w:t>new regulatory measure</w:t>
      </w:r>
      <w:r w:rsidRPr="003A205A">
        <w:t xml:space="preserve">. They </w:t>
      </w:r>
      <w:r w:rsidRPr="003A205A" w:rsidR="001172B2">
        <w:t>provide that evidence and analysis</w:t>
      </w:r>
      <w:r w:rsidRPr="003A205A">
        <w:t xml:space="preserve">, </w:t>
      </w:r>
      <w:r w:rsidRPr="003A205A" w:rsidR="001172B2">
        <w:t xml:space="preserve">and the </w:t>
      </w:r>
      <w:r w:rsidRPr="003A205A">
        <w:t>R</w:t>
      </w:r>
      <w:r w:rsidRPr="003A205A" w:rsidR="001172B2">
        <w:t>PC acts as the independent scrutin</w:t>
      </w:r>
      <w:r w:rsidRPr="003A205A">
        <w:t xml:space="preserve">eer, the independent </w:t>
      </w:r>
      <w:r w:rsidRPr="003A205A" w:rsidR="001172B2">
        <w:t>checker</w:t>
      </w:r>
      <w:r w:rsidRPr="003A205A">
        <w:t xml:space="preserve">, </w:t>
      </w:r>
      <w:r w:rsidRPr="003A205A" w:rsidR="001172B2">
        <w:t xml:space="preserve">of the quality of that </w:t>
      </w:r>
      <w:r w:rsidRPr="003A205A">
        <w:t>evidence and analysis</w:t>
      </w:r>
      <w:r w:rsidRPr="003A205A" w:rsidR="00A770DA">
        <w:t>,</w:t>
      </w:r>
      <w:r w:rsidRPr="003A205A">
        <w:t xml:space="preserve"> to give confidence to </w:t>
      </w:r>
      <w:r w:rsidRPr="003A205A" w:rsidR="00A770DA">
        <w:t>M</w:t>
      </w:r>
      <w:r w:rsidRPr="003A205A">
        <w:t xml:space="preserve">inisters, Parliament, </w:t>
      </w:r>
      <w:r w:rsidRPr="003A205A" w:rsidR="001172B2">
        <w:t>the general public</w:t>
      </w:r>
      <w:r w:rsidRPr="003A205A" w:rsidR="00A770DA">
        <w:t xml:space="preserve">, </w:t>
      </w:r>
      <w:r w:rsidRPr="003A205A" w:rsidR="001172B2">
        <w:t>business stakeholders</w:t>
      </w:r>
      <w:r w:rsidRPr="003A205A" w:rsidR="00A770DA">
        <w:t>,</w:t>
      </w:r>
      <w:r w:rsidRPr="003A205A" w:rsidR="001172B2">
        <w:t xml:space="preserve"> et</w:t>
      </w:r>
      <w:r w:rsidR="00B143ED">
        <w:t>c.</w:t>
      </w:r>
      <w:r w:rsidRPr="003A205A" w:rsidR="00A770DA">
        <w:t xml:space="preserve">, </w:t>
      </w:r>
      <w:r w:rsidRPr="003A205A" w:rsidR="001172B2">
        <w:t xml:space="preserve">of the quality </w:t>
      </w:r>
      <w:r w:rsidRPr="003A205A">
        <w:t xml:space="preserve">of the </w:t>
      </w:r>
      <w:r w:rsidRPr="003A205A" w:rsidR="001172B2">
        <w:t xml:space="preserve">evidence </w:t>
      </w:r>
      <w:r w:rsidRPr="003A205A">
        <w:t xml:space="preserve">and </w:t>
      </w:r>
      <w:r w:rsidRPr="003A205A" w:rsidR="001172B2">
        <w:t>analysis that supports the policy proposal.</w:t>
      </w:r>
    </w:p>
    <w:p w:rsidR="0079755D" w:rsidRPr="003A205A" w:rsidP="001172B2">
      <w:pPr>
        <w:pStyle w:val="Answer"/>
      </w:pPr>
      <w:r w:rsidRPr="003A205A">
        <w:t xml:space="preserve">The other thing we do is we act as the independent verification body, which means that we check the sum total of the impact of </w:t>
      </w:r>
      <w:r w:rsidRPr="003A205A" w:rsidR="00CB0F76">
        <w:t>G</w:t>
      </w:r>
      <w:r w:rsidRPr="003A205A">
        <w:t>overnment regulations on businesses</w:t>
      </w:r>
      <w:r w:rsidRPr="003A205A">
        <w:t xml:space="preserve">. This </w:t>
      </w:r>
      <w:r w:rsidRPr="003A205A">
        <w:t>dates back to 2010</w:t>
      </w:r>
      <w:r w:rsidRPr="003A205A">
        <w:t xml:space="preserve">, </w:t>
      </w:r>
      <w:r w:rsidRPr="003A205A">
        <w:t xml:space="preserve">when the </w:t>
      </w:r>
      <w:r w:rsidRPr="003A205A" w:rsidR="00CB0F76">
        <w:t>c</w:t>
      </w:r>
      <w:r w:rsidRPr="003A205A">
        <w:t xml:space="preserve">oalition </w:t>
      </w:r>
      <w:r w:rsidRPr="003A205A">
        <w:t>Government</w:t>
      </w:r>
      <w:r w:rsidRPr="003A205A">
        <w:t xml:space="preserve"> under David Cameron </w:t>
      </w:r>
      <w:r w:rsidRPr="003A205A">
        <w:t>took over with a clear remit to try to reduce the impact of regulations on business</w:t>
      </w:r>
      <w:r w:rsidRPr="003A205A">
        <w:t>. T</w:t>
      </w:r>
      <w:r w:rsidRPr="003A205A">
        <w:t xml:space="preserve">hey set up the IVB as the body to check and verify the cost </w:t>
      </w:r>
      <w:r w:rsidRPr="003A205A" w:rsidR="00CB0F76">
        <w:t xml:space="preserve">to business </w:t>
      </w:r>
      <w:r w:rsidRPr="003A205A">
        <w:t xml:space="preserve">or </w:t>
      </w:r>
      <w:r w:rsidRPr="003A205A">
        <w:t xml:space="preserve">burden on business of </w:t>
      </w:r>
      <w:r w:rsidRPr="003A205A" w:rsidR="00CB0F76">
        <w:t>G</w:t>
      </w:r>
      <w:r w:rsidRPr="003A205A">
        <w:t xml:space="preserve">overnment </w:t>
      </w:r>
      <w:r w:rsidRPr="003A205A">
        <w:t xml:space="preserve">regulations, </w:t>
      </w:r>
      <w:r w:rsidRPr="003A205A">
        <w:t>with the aim of reducing that burden over time.</w:t>
      </w:r>
    </w:p>
    <w:p w:rsidR="001172B2" w:rsidRPr="003A205A" w:rsidP="001172B2">
      <w:pPr>
        <w:pStyle w:val="Answer"/>
      </w:pPr>
      <w:r w:rsidRPr="003A205A">
        <w:t>W</w:t>
      </w:r>
      <w:r w:rsidRPr="003A205A" w:rsidR="0079755D">
        <w:t xml:space="preserve">e </w:t>
      </w:r>
      <w:r w:rsidRPr="003A205A">
        <w:t>do both of those things.</w:t>
      </w:r>
      <w:r w:rsidRPr="003A205A" w:rsidR="00BC5612">
        <w:t xml:space="preserve"> </w:t>
      </w:r>
      <w:r w:rsidRPr="003A205A">
        <w:t>We provide independent scrutiny and we also provide validation</w:t>
      </w:r>
      <w:r w:rsidRPr="003A205A" w:rsidR="0079755D">
        <w:t xml:space="preserve">. We </w:t>
      </w:r>
      <w:r w:rsidRPr="003A205A">
        <w:t xml:space="preserve">work collaboratively with </w:t>
      </w:r>
      <w:r w:rsidRPr="003A205A" w:rsidR="00CB0F76">
        <w:t>D</w:t>
      </w:r>
      <w:r w:rsidRPr="003A205A" w:rsidR="0079755D">
        <w:t xml:space="preserve">epartments to try to improve the quality of the evidence and analysis that supports those policies, with the aim of getting </w:t>
      </w:r>
      <w:r w:rsidRPr="003A205A">
        <w:t>better policies.</w:t>
      </w:r>
    </w:p>
    <w:p w:rsidR="001172B2" w:rsidRPr="003A205A" w:rsidP="0079755D">
      <w:pPr>
        <w:pStyle w:val="Question"/>
      </w:pPr>
      <w:sdt>
        <w:sdtPr>
          <w:alias w:val="Member"/>
          <w:tag w:val="&lt;Member mnisId='4621' dodsId='77854'&gt;"/>
          <w:id w:val="-864057608"/>
          <w:placeholder>
            <w:docPart w:val="DefaultPlaceholder_-1854013440"/>
          </w:placeholder>
          <w:richText/>
        </w:sdtPr>
        <w:sdtContent>
          <w:r w:rsidRPr="003A205A">
            <w:rPr>
              <w:b/>
            </w:rPr>
            <w:t>Chair:</w:t>
          </w:r>
        </w:sdtContent>
      </w:sdt>
      <w:r w:rsidRPr="003A205A">
        <w:t xml:space="preserve"> Let me give you a </w:t>
      </w:r>
      <w:r w:rsidRPr="003A205A" w:rsidR="0079755D">
        <w:t>quick topical example, which is something we are working on in this Committee at the moment. T</w:t>
      </w:r>
      <w:r w:rsidRPr="003A205A">
        <w:t>he Government ha</w:t>
      </w:r>
      <w:r w:rsidRPr="003A205A" w:rsidR="0079755D">
        <w:t xml:space="preserve">ve </w:t>
      </w:r>
      <w:r w:rsidRPr="003A205A">
        <w:t>scrapped the industrial strategy and</w:t>
      </w:r>
      <w:r w:rsidRPr="003A205A" w:rsidR="0079755D">
        <w:t xml:space="preserve"> replaced it with a plan for growth, moving it from BEIS to Treasury. How would the RPC engage and interact with that </w:t>
      </w:r>
      <w:r w:rsidRPr="003A205A">
        <w:t>decision?</w:t>
      </w:r>
      <w:r w:rsidRPr="003A205A" w:rsidR="0079755D">
        <w:t xml:space="preserve"> What engagement have you had so far on that? </w:t>
      </w:r>
    </w:p>
    <w:p w:rsidR="0079755D" w:rsidRPr="003A205A" w:rsidP="001172B2">
      <w:pPr>
        <w:pStyle w:val="Answer"/>
      </w:pPr>
      <w:sdt>
        <w:sdtPr>
          <w:alias w:val="Witness"/>
          <w:id w:val="-1949072269"/>
          <w:placeholder>
            <w:docPart w:val="DefaultPlaceholder_-1854013440"/>
          </w:placeholder>
          <w:richText/>
        </w:sdtPr>
        <w:sdtContent>
          <w:r w:rsidRPr="003A205A" w:rsidR="00BC5612">
            <w:rPr>
              <w:b/>
              <w:i/>
            </w:rPr>
            <w:t>Stephen Gibson:</w:t>
          </w:r>
          <w:r w:rsidRPr="003A205A" w:rsidR="001172B2">
            <w:rPr>
              <w:b/>
            </w:rPr>
            <w:t xml:space="preserve"> </w:t>
          </w:r>
        </w:sdtContent>
      </w:sdt>
      <w:r w:rsidRPr="003A205A">
        <w:t>It would only be when you got to the point of particular policy proposal</w:t>
      </w:r>
      <w:r w:rsidRPr="003A205A" w:rsidR="00CB0F76">
        <w:t xml:space="preserve">s or </w:t>
      </w:r>
      <w:r w:rsidRPr="003A205A">
        <w:t>legislative measure</w:t>
      </w:r>
      <w:r w:rsidRPr="003A205A" w:rsidR="00CB0F76">
        <w:t>s</w:t>
      </w:r>
      <w:r w:rsidRPr="003A205A">
        <w:t xml:space="preserve">. A general aim to change industrial </w:t>
      </w:r>
      <w:r w:rsidRPr="003A205A">
        <w:t>policy or a way to engage with industry would not come before the RPC. It would not come until you had a particular policy proposal. It could be—I do not know—relaxing a certain</w:t>
      </w:r>
      <w:r w:rsidRPr="003A205A" w:rsidR="00CB0F76">
        <w:t xml:space="preserve"> form of </w:t>
      </w:r>
      <w:r w:rsidRPr="003A205A">
        <w:t xml:space="preserve">regulation, changing the minimum wage or imposing </w:t>
      </w:r>
      <w:r w:rsidRPr="003A205A" w:rsidR="004251B0">
        <w:t xml:space="preserve">a </w:t>
      </w:r>
      <w:r w:rsidRPr="003A205A">
        <w:t xml:space="preserve">different regulation. </w:t>
      </w:r>
    </w:p>
    <w:p w:rsidR="001172B2" w:rsidRPr="003A205A" w:rsidP="001172B2">
      <w:pPr>
        <w:pStyle w:val="Answer"/>
      </w:pPr>
      <w:r w:rsidRPr="003A205A">
        <w:t xml:space="preserve">We enter at the point </w:t>
      </w:r>
      <w:r w:rsidRPr="003A205A" w:rsidR="00CB0F76">
        <w:t xml:space="preserve">where </w:t>
      </w:r>
      <w:r w:rsidRPr="003A205A">
        <w:t>there</w:t>
      </w:r>
      <w:r w:rsidRPr="003A205A" w:rsidR="0079755D">
        <w:t xml:space="preserve"> is </w:t>
      </w:r>
      <w:r w:rsidRPr="003A205A">
        <w:t xml:space="preserve">a clear policy proposal </w:t>
      </w:r>
      <w:r w:rsidRPr="003A205A" w:rsidR="00CB0F76">
        <w:t xml:space="preserve">and </w:t>
      </w:r>
      <w:r w:rsidRPr="003A205A">
        <w:t>alternative options</w:t>
      </w:r>
      <w:r w:rsidRPr="003A205A" w:rsidR="0079755D">
        <w:t xml:space="preserve">, and we </w:t>
      </w:r>
      <w:r w:rsidRPr="003A205A">
        <w:t xml:space="preserve">assist the Government </w:t>
      </w:r>
      <w:r w:rsidRPr="003A205A" w:rsidR="0079755D">
        <w:t xml:space="preserve">in assessing the quality of the evidence </w:t>
      </w:r>
      <w:r w:rsidRPr="003A205A">
        <w:t>supporting the different pro</w:t>
      </w:r>
      <w:r w:rsidRPr="003A205A" w:rsidR="0079755D">
        <w:t>posals.</w:t>
      </w:r>
    </w:p>
    <w:p w:rsidR="001172B2" w:rsidRPr="003A205A" w:rsidP="001172B2">
      <w:pPr>
        <w:pStyle w:val="Question"/>
      </w:pPr>
      <w:sdt>
        <w:sdtPr>
          <w:alias w:val="Member"/>
          <w:tag w:val="&lt;Member mnisId='4052' dodsId='35411'&gt;"/>
          <w:id w:val="388693363"/>
          <w:placeholder>
            <w:docPart w:val="DefaultPlaceholder_-1854013440"/>
          </w:placeholder>
          <w:richText/>
        </w:sdtPr>
        <w:sdtContent>
          <w:r w:rsidRPr="003A205A">
            <w:rPr>
              <w:b/>
            </w:rPr>
            <w:t>Mark Pawsey:</w:t>
          </w:r>
        </w:sdtContent>
      </w:sdt>
      <w:r w:rsidRPr="003A205A">
        <w:t xml:space="preserve"> </w:t>
      </w:r>
      <w:r w:rsidRPr="003A205A" w:rsidR="0079755D">
        <w:t>G</w:t>
      </w:r>
      <w:r w:rsidRPr="003A205A">
        <w:t>ood morning</w:t>
      </w:r>
      <w:r w:rsidRPr="003A205A" w:rsidR="0079755D">
        <w:t xml:space="preserve">, </w:t>
      </w:r>
      <w:r w:rsidRPr="003A205A">
        <w:t>Mr Gibson.</w:t>
      </w:r>
      <w:r w:rsidRPr="003A205A" w:rsidR="00BC5612">
        <w:t xml:space="preserve"> </w:t>
      </w:r>
      <w:r w:rsidRPr="003A205A">
        <w:t>Mr Gibson, in your opening remarks in your answer to the Chair</w:t>
      </w:r>
      <w:r w:rsidRPr="003A205A" w:rsidR="0079755D">
        <w:t xml:space="preserve"> you used the word “independent”</w:t>
      </w:r>
      <w:r w:rsidRPr="003A205A" w:rsidR="00CB0F76">
        <w:t xml:space="preserve"> </w:t>
      </w:r>
      <w:r w:rsidRPr="003A205A" w:rsidR="0079755D">
        <w:t>three times,</w:t>
      </w:r>
      <w:r w:rsidRPr="003A205A" w:rsidR="00CB0F76">
        <w:t xml:space="preserve"> I think,</w:t>
      </w:r>
      <w:r w:rsidRPr="003A205A" w:rsidR="0079755D">
        <w:t xml:space="preserve"> but </w:t>
      </w:r>
      <w:r w:rsidRPr="003A205A">
        <w:t xml:space="preserve">I note from your CV that you are the director and owner of an economic </w:t>
      </w:r>
      <w:r w:rsidRPr="003A205A" w:rsidR="0079755D">
        <w:t xml:space="preserve">consultancy called SLG Economics. I am assuming that </w:t>
      </w:r>
      <w:r w:rsidRPr="003A205A" w:rsidR="004251B0">
        <w:t xml:space="preserve">the letters </w:t>
      </w:r>
      <w:r w:rsidRPr="003A205A" w:rsidR="0079755D">
        <w:t>“</w:t>
      </w:r>
      <w:r w:rsidRPr="003A205A">
        <w:t>S</w:t>
      </w:r>
      <w:r w:rsidRPr="003A205A" w:rsidR="004251B0">
        <w:t>”, “</w:t>
      </w:r>
      <w:r w:rsidRPr="003A205A">
        <w:t>L</w:t>
      </w:r>
      <w:r w:rsidRPr="003A205A" w:rsidR="004251B0">
        <w:t>” and “</w:t>
      </w:r>
      <w:r w:rsidRPr="003A205A">
        <w:t>G</w:t>
      </w:r>
      <w:r w:rsidRPr="003A205A" w:rsidR="0079755D">
        <w:t xml:space="preserve">” </w:t>
      </w:r>
      <w:r w:rsidRPr="003A205A">
        <w:t>are your initials</w:t>
      </w:r>
      <w:r w:rsidRPr="003A205A" w:rsidR="0079755D">
        <w:t xml:space="preserve">. The </w:t>
      </w:r>
      <w:r w:rsidRPr="003A205A">
        <w:t xml:space="preserve">role of that body </w:t>
      </w:r>
      <w:r w:rsidRPr="003A205A" w:rsidR="0079755D">
        <w:t xml:space="preserve">is to provide expert regulation and competition policy advice </w:t>
      </w:r>
      <w:r w:rsidRPr="003A205A">
        <w:t>to regulators, regulated companies</w:t>
      </w:r>
      <w:r w:rsidRPr="003A205A" w:rsidR="0079755D">
        <w:t xml:space="preserve">, </w:t>
      </w:r>
      <w:r w:rsidRPr="003A205A">
        <w:t xml:space="preserve">consumer bodies and </w:t>
      </w:r>
      <w:r w:rsidRPr="003A205A" w:rsidR="00E45DBE">
        <w:t>G</w:t>
      </w:r>
      <w:r w:rsidRPr="003A205A">
        <w:t>overnment.</w:t>
      </w:r>
      <w:r w:rsidRPr="003A205A" w:rsidR="00BC5612">
        <w:t xml:space="preserve"> </w:t>
      </w:r>
      <w:r w:rsidRPr="003A205A">
        <w:t xml:space="preserve">Is there any way in which your ownership of this consultancy could be in conflict </w:t>
      </w:r>
      <w:r w:rsidRPr="003A205A" w:rsidR="0079755D">
        <w:t>with your role as chairman of the Regulatory Policy Committee?</w:t>
      </w:r>
    </w:p>
    <w:p w:rsidR="0079755D" w:rsidRPr="003A205A" w:rsidP="001172B2">
      <w:pPr>
        <w:pStyle w:val="Answer"/>
      </w:pPr>
      <w:sdt>
        <w:sdtPr>
          <w:alias w:val="Witness"/>
          <w:id w:val="464092153"/>
          <w:placeholder>
            <w:docPart w:val="DefaultPlaceholder_-1854013440"/>
          </w:placeholder>
          <w:richText/>
        </w:sdtPr>
        <w:sdtContent>
          <w:r w:rsidRPr="003A205A" w:rsidR="00BC5612">
            <w:rPr>
              <w:b/>
              <w:i/>
            </w:rPr>
            <w:t>Stephen Gibson:</w:t>
          </w:r>
          <w:r w:rsidRPr="003A205A" w:rsidR="001172B2">
            <w:rPr>
              <w:b/>
            </w:rPr>
            <w:t xml:space="preserve"> </w:t>
          </w:r>
        </w:sdtContent>
      </w:sdt>
      <w:r w:rsidRPr="003A205A" w:rsidR="001172B2">
        <w:t>You are right.</w:t>
      </w:r>
      <w:r w:rsidRPr="003A205A" w:rsidR="00BC5612">
        <w:t xml:space="preserve"> </w:t>
      </w:r>
      <w:r w:rsidRPr="003A205A" w:rsidR="001172B2">
        <w:t>We do take ou</w:t>
      </w:r>
      <w:r w:rsidRPr="003A205A">
        <w:t>r independence very seriously. We have very clear rules</w:t>
      </w:r>
      <w:r w:rsidRPr="003A205A" w:rsidR="00E45DBE">
        <w:t>—i</w:t>
      </w:r>
      <w:r w:rsidRPr="003A205A">
        <w:t xml:space="preserve">n fact, </w:t>
      </w:r>
      <w:r w:rsidRPr="003A205A" w:rsidR="001172B2">
        <w:t>we have a new policy</w:t>
      </w:r>
      <w:r w:rsidRPr="003A205A" w:rsidR="00E45DBE">
        <w:t xml:space="preserve"> that </w:t>
      </w:r>
      <w:r w:rsidRPr="003A205A" w:rsidR="001172B2">
        <w:t>we are about to publish</w:t>
      </w:r>
      <w:r w:rsidRPr="003A205A" w:rsidR="00E45DBE">
        <w:t>—</w:t>
      </w:r>
      <w:r w:rsidRPr="003A205A" w:rsidR="001172B2">
        <w:t xml:space="preserve">about ensuring that we do not have any conflict of interest </w:t>
      </w:r>
      <w:r w:rsidRPr="003A205A">
        <w:t xml:space="preserve">or even any </w:t>
      </w:r>
      <w:r w:rsidRPr="003A205A" w:rsidR="001172B2">
        <w:t>perception of a conflict of interest.</w:t>
      </w:r>
    </w:p>
    <w:p w:rsidR="00DE7E10" w:rsidRPr="003A205A" w:rsidP="00DE7E10">
      <w:pPr>
        <w:pStyle w:val="Answer"/>
      </w:pPr>
      <w:r w:rsidRPr="003A205A">
        <w:t>Given the wide remit of the RPC—w</w:t>
      </w:r>
      <w:r w:rsidRPr="003A205A" w:rsidR="001172B2">
        <w:t>e cover all the work the Government do from education to employment law to free</w:t>
      </w:r>
      <w:r w:rsidRPr="003A205A" w:rsidR="00E45DBE">
        <w:t xml:space="preserve"> </w:t>
      </w:r>
      <w:r w:rsidRPr="003A205A" w:rsidR="001172B2">
        <w:t>trade agreements</w:t>
      </w:r>
      <w:r w:rsidRPr="003A205A">
        <w:t xml:space="preserve">—it would be difficult to find a range of </w:t>
      </w:r>
      <w:r w:rsidRPr="003A205A" w:rsidR="001172B2">
        <w:t xml:space="preserve">suitably qualified candidates for membership of the </w:t>
      </w:r>
      <w:r w:rsidRPr="003A205A" w:rsidR="00E45DBE">
        <w:t>c</w:t>
      </w:r>
      <w:r w:rsidRPr="003A205A" w:rsidR="001172B2">
        <w:t xml:space="preserve">ommittee who did not have any active role </w:t>
      </w:r>
      <w:r w:rsidRPr="003A205A">
        <w:t>or any potential conflict. Our policy involves declaring all the business impacts on the RPC’s register of interests</w:t>
      </w:r>
      <w:r w:rsidRPr="003A205A" w:rsidR="00E45DBE">
        <w:t xml:space="preserve">, which </w:t>
      </w:r>
      <w:r w:rsidRPr="003A205A">
        <w:t>is something I do</w:t>
      </w:r>
      <w:r w:rsidRPr="003A205A" w:rsidR="00E45DBE">
        <w:t xml:space="preserve"> </w:t>
      </w:r>
      <w:r w:rsidRPr="003A205A">
        <w:t>and is in the public domain on our website</w:t>
      </w:r>
      <w:r w:rsidRPr="003A205A" w:rsidR="00E45DBE">
        <w:t xml:space="preserve">, </w:t>
      </w:r>
      <w:r w:rsidRPr="003A205A">
        <w:t>and then managing those interests.</w:t>
      </w:r>
    </w:p>
    <w:p w:rsidR="00DE7E10" w:rsidRPr="003A205A" w:rsidP="00DE7E10">
      <w:pPr>
        <w:pStyle w:val="Answer"/>
      </w:pPr>
      <w:r w:rsidRPr="003A205A">
        <w:t xml:space="preserve">I will give you a practical example. Last year, I was doing some work with the advertising sector </w:t>
      </w:r>
      <w:r w:rsidRPr="003A205A">
        <w:t xml:space="preserve">on a consultancy project about advertising regulation. I declared that on our register of interests. When there were advertising policy proposals, I was recused from those. </w:t>
      </w:r>
      <w:r w:rsidRPr="003A205A" w:rsidR="001172B2">
        <w:t xml:space="preserve">I was not involved in any of the RPC discussions. I did not have </w:t>
      </w:r>
      <w:r w:rsidRPr="003A205A">
        <w:t xml:space="preserve">any discussions in terms of the decisions, and I did not see any of the papers or </w:t>
      </w:r>
      <w:r w:rsidRPr="003A205A" w:rsidR="001172B2">
        <w:t>any of the supporting information</w:t>
      </w:r>
      <w:r w:rsidRPr="003A205A">
        <w:t xml:space="preserve">. </w:t>
      </w:r>
      <w:r w:rsidRPr="003A205A" w:rsidR="001172B2">
        <w:t>I was not aware that the RPC was doing that until publication</w:t>
      </w:r>
      <w:r w:rsidRPr="003A205A">
        <w:t>. T</w:t>
      </w:r>
      <w:r w:rsidRPr="003A205A" w:rsidR="001172B2">
        <w:t>hat is the standard</w:t>
      </w:r>
      <w:r w:rsidRPr="003A205A">
        <w:t xml:space="preserve"> policy</w:t>
      </w:r>
      <w:r w:rsidRPr="003A205A" w:rsidR="001172B2">
        <w:t>.</w:t>
      </w:r>
    </w:p>
    <w:p w:rsidR="001172B2" w:rsidRPr="003A205A" w:rsidP="00DE7E10">
      <w:pPr>
        <w:pStyle w:val="Answer"/>
      </w:pPr>
      <w:r w:rsidRPr="003A205A">
        <w:t xml:space="preserve">For example, my predecessor </w:t>
      </w:r>
      <w:r w:rsidRPr="003A205A" w:rsidR="00DE7E10">
        <w:t>Anthony Browne</w:t>
      </w:r>
      <w:r w:rsidRPr="003A205A" w:rsidR="00DE7E10">
        <w:rPr>
          <w:rFonts w:cs="Times New Roman"/>
        </w:rPr>
        <w:t xml:space="preserve"> was the CEO of the British Bankers’ Association, so he did not get involved in any of the RPC work to do with banking or the finance sector. That has worked very well in the past, and I would </w:t>
      </w:r>
      <w:r w:rsidRPr="003A205A" w:rsidR="00DE7E10">
        <w:t xml:space="preserve">expect it to </w:t>
      </w:r>
      <w:r w:rsidRPr="003A205A">
        <w:t>continue to do so.</w:t>
      </w:r>
    </w:p>
    <w:p w:rsidR="001172B2" w:rsidRPr="003A205A" w:rsidP="001172B2">
      <w:pPr>
        <w:pStyle w:val="Question"/>
      </w:pPr>
      <w:sdt>
        <w:sdtPr>
          <w:alias w:val="Member"/>
          <w:tag w:val="&lt;Member mnisId='4052' dodsId='35411'&gt;"/>
          <w:id w:val="-136802102"/>
          <w:placeholder>
            <w:docPart w:val="DefaultPlaceholder_-1854013440"/>
          </w:placeholder>
          <w:richText/>
        </w:sdtPr>
        <w:sdtContent>
          <w:r w:rsidRPr="003A205A">
            <w:rPr>
              <w:b/>
            </w:rPr>
            <w:t>Mark Pawsey:</w:t>
          </w:r>
        </w:sdtContent>
      </w:sdt>
      <w:r w:rsidRPr="003A205A" w:rsidR="00BC5612">
        <w:t xml:space="preserve"> </w:t>
      </w:r>
      <w:r w:rsidRPr="003A205A">
        <w:t xml:space="preserve">Mr Gibson, did you recuse yourself </w:t>
      </w:r>
      <w:r w:rsidRPr="003A205A" w:rsidR="00DE7E10">
        <w:t>because you had provided some consultancy or advice to a regulated company in that case</w:t>
      </w:r>
      <w:r w:rsidRPr="003A205A" w:rsidR="00E45DBE">
        <w:t>,</w:t>
      </w:r>
      <w:r w:rsidRPr="003A205A" w:rsidR="00DE7E10">
        <w:t xml:space="preserve"> or was it just </w:t>
      </w:r>
      <w:r w:rsidRPr="003A205A">
        <w:t>a broader concern between the two organisations?</w:t>
      </w:r>
    </w:p>
    <w:p w:rsidR="001172B2" w:rsidRPr="003A205A" w:rsidP="001172B2">
      <w:pPr>
        <w:pStyle w:val="Answer"/>
      </w:pPr>
      <w:sdt>
        <w:sdtPr>
          <w:alias w:val="Witness"/>
          <w:id w:val="1859841183"/>
          <w:placeholder>
            <w:docPart w:val="DefaultPlaceholder_-1854013440"/>
          </w:placeholder>
          <w:richText/>
        </w:sdtPr>
        <w:sdtContent>
          <w:r w:rsidRPr="003A205A" w:rsidR="00BC5612">
            <w:rPr>
              <w:b/>
              <w:i/>
            </w:rPr>
            <w:t>Stephen Gibson:</w:t>
          </w:r>
          <w:r w:rsidRPr="003A205A">
            <w:rPr>
              <w:b/>
            </w:rPr>
            <w:t xml:space="preserve"> </w:t>
          </w:r>
        </w:sdtContent>
      </w:sdt>
      <w:r w:rsidRPr="003A205A">
        <w:t>In this case, this was advice to a business</w:t>
      </w:r>
      <w:r w:rsidRPr="003A205A" w:rsidR="00E45DBE">
        <w:t xml:space="preserve"> </w:t>
      </w:r>
      <w:r w:rsidRPr="003A205A">
        <w:t>representative body.</w:t>
      </w:r>
      <w:r w:rsidRPr="003A205A" w:rsidR="00BC5612">
        <w:t xml:space="preserve"> </w:t>
      </w:r>
      <w:r w:rsidRPr="003A205A">
        <w:t xml:space="preserve">However, I take a very wide view </w:t>
      </w:r>
      <w:r w:rsidRPr="003A205A" w:rsidR="00DE7E10">
        <w:t xml:space="preserve">of potential conflicts of interest. If there is </w:t>
      </w:r>
      <w:r w:rsidRPr="003A205A">
        <w:t xml:space="preserve">anything in a particular sector or </w:t>
      </w:r>
      <w:r w:rsidRPr="003A205A" w:rsidR="00DE7E10">
        <w:t xml:space="preserve">a particular </w:t>
      </w:r>
      <w:r w:rsidRPr="003A205A">
        <w:t xml:space="preserve">area where there might </w:t>
      </w:r>
      <w:r w:rsidRPr="003A205A" w:rsidR="00DE7E10">
        <w:t xml:space="preserve">even </w:t>
      </w:r>
      <w:r w:rsidRPr="003A205A">
        <w:t>be a minor perception</w:t>
      </w:r>
      <w:r w:rsidRPr="003A205A" w:rsidR="00DE7E10">
        <w:t xml:space="preserve">, I will register that on the conflicts of interest register and the RPC </w:t>
      </w:r>
      <w:r w:rsidRPr="003A205A">
        <w:t>processes would kick in.</w:t>
      </w:r>
    </w:p>
    <w:p w:rsidR="001172B2" w:rsidRPr="003A205A" w:rsidP="001172B2">
      <w:pPr>
        <w:pStyle w:val="Question"/>
      </w:pPr>
      <w:sdt>
        <w:sdtPr>
          <w:alias w:val="Member"/>
          <w:tag w:val="&lt;Member mnisId='4052' dodsId='35411'&gt;"/>
          <w:id w:val="1273438668"/>
          <w:placeholder>
            <w:docPart w:val="DefaultPlaceholder_-1854013440"/>
          </w:placeholder>
          <w:richText/>
        </w:sdtPr>
        <w:sdtContent>
          <w:r w:rsidRPr="003A205A">
            <w:rPr>
              <w:b/>
            </w:rPr>
            <w:t>Mark Pawsey:</w:t>
          </w:r>
        </w:sdtContent>
      </w:sdt>
      <w:r w:rsidRPr="003A205A">
        <w:t xml:space="preserve"> </w:t>
      </w:r>
      <w:r w:rsidRPr="003A205A" w:rsidR="00DE7E10">
        <w:t>Mr Gibson, approximately h</w:t>
      </w:r>
      <w:r w:rsidRPr="003A205A">
        <w:t xml:space="preserve">ow many days per week are you active on SLG </w:t>
      </w:r>
      <w:r w:rsidRPr="003A205A" w:rsidR="00DE7E10">
        <w:t>E</w:t>
      </w:r>
      <w:r w:rsidRPr="003A205A">
        <w:t>conomics?</w:t>
      </w:r>
    </w:p>
    <w:p w:rsidR="001172B2" w:rsidRPr="003A205A" w:rsidP="001172B2">
      <w:pPr>
        <w:pStyle w:val="Answer"/>
      </w:pPr>
      <w:sdt>
        <w:sdtPr>
          <w:alias w:val="Witness"/>
          <w:id w:val="-2115658243"/>
          <w:placeholder>
            <w:docPart w:val="DefaultPlaceholder_-1854013440"/>
          </w:placeholder>
          <w:richText/>
        </w:sdtPr>
        <w:sdtContent>
          <w:r w:rsidRPr="003A205A" w:rsidR="00BC5612">
            <w:rPr>
              <w:b/>
              <w:i/>
            </w:rPr>
            <w:t>Stephen Gibson:</w:t>
          </w:r>
          <w:r w:rsidRPr="003A205A">
            <w:rPr>
              <w:b/>
            </w:rPr>
            <w:t xml:space="preserve"> </w:t>
          </w:r>
        </w:sdtContent>
      </w:sdt>
      <w:r w:rsidRPr="003A205A">
        <w:t>That does vary a</w:t>
      </w:r>
      <w:r w:rsidRPr="003A205A" w:rsidR="00DE7E10">
        <w:t xml:space="preserve">n awful </w:t>
      </w:r>
      <w:r w:rsidRPr="003A205A">
        <w:t xml:space="preserve">lot. </w:t>
      </w:r>
      <w:r w:rsidRPr="003A205A" w:rsidR="00DE7E10">
        <w:t xml:space="preserve">It always fits in around my RPC time and my other time, but it </w:t>
      </w:r>
      <w:r w:rsidRPr="003A205A">
        <w:t>can be two or three days a week.</w:t>
      </w:r>
    </w:p>
    <w:p w:rsidR="001172B2" w:rsidRPr="003A205A" w:rsidP="001172B2">
      <w:pPr>
        <w:pStyle w:val="Question"/>
      </w:pPr>
      <w:sdt>
        <w:sdtPr>
          <w:alias w:val="Member"/>
          <w:tag w:val="&lt;Member mnisId='4621' dodsId='77854'&gt;"/>
          <w:id w:val="1255096150"/>
          <w:placeholder>
            <w:docPart w:val="DefaultPlaceholder_-1854013440"/>
          </w:placeholder>
          <w:richText/>
        </w:sdtPr>
        <w:sdtContent>
          <w:r w:rsidRPr="003A205A">
            <w:rPr>
              <w:b/>
            </w:rPr>
            <w:t>Chair:</w:t>
          </w:r>
        </w:sdtContent>
      </w:sdt>
      <w:r w:rsidRPr="003A205A">
        <w:t xml:space="preserve"> Mr Gibson, we understand from </w:t>
      </w:r>
      <w:r w:rsidRPr="003A205A" w:rsidR="00DE7E10">
        <w:t>evidence</w:t>
      </w:r>
      <w:r w:rsidRPr="003A205A">
        <w:t xml:space="preserve"> that, if the RPC submits a document that says there is an issue with </w:t>
      </w:r>
      <w:r w:rsidRPr="003A205A" w:rsidR="00E45DBE">
        <w:t>G</w:t>
      </w:r>
      <w:r w:rsidRPr="003A205A" w:rsidR="00DE7E10">
        <w:t xml:space="preserve">overnment policy or a conflict, </w:t>
      </w:r>
      <w:r w:rsidR="00B143ED">
        <w:t>M</w:t>
      </w:r>
      <w:r w:rsidRPr="003A205A" w:rsidR="00DE7E10">
        <w:t xml:space="preserve">inisters can </w:t>
      </w:r>
      <w:r w:rsidRPr="003A205A">
        <w:t>override that and carry on with what they wanted to do in the first place.</w:t>
      </w:r>
      <w:r w:rsidRPr="003A205A" w:rsidR="00BC5612">
        <w:t xml:space="preserve"> </w:t>
      </w:r>
      <w:r w:rsidRPr="003A205A">
        <w:t>Do</w:t>
      </w:r>
      <w:r w:rsidRPr="003A205A" w:rsidR="00DE7E10">
        <w:t xml:space="preserve">es that </w:t>
      </w:r>
      <w:r w:rsidRPr="003A205A">
        <w:t>need to change?</w:t>
      </w:r>
    </w:p>
    <w:p w:rsidR="00DE7E10" w:rsidRPr="003A205A" w:rsidP="001172B2">
      <w:pPr>
        <w:pStyle w:val="Answer"/>
      </w:pPr>
      <w:sdt>
        <w:sdtPr>
          <w:alias w:val="Witness"/>
          <w:id w:val="1153335967"/>
          <w:placeholder>
            <w:docPart w:val="DefaultPlaceholder_-1854013440"/>
          </w:placeholder>
          <w:richText/>
        </w:sdtPr>
        <w:sdtContent>
          <w:r w:rsidRPr="003A205A" w:rsidR="00BC5612">
            <w:rPr>
              <w:b/>
              <w:i/>
            </w:rPr>
            <w:t>Stephen Gibson:</w:t>
          </w:r>
          <w:r w:rsidRPr="003A205A" w:rsidR="001172B2">
            <w:rPr>
              <w:b/>
            </w:rPr>
            <w:t xml:space="preserve"> </w:t>
          </w:r>
        </w:sdtContent>
      </w:sdt>
      <w:r w:rsidRPr="003A205A" w:rsidR="001172B2">
        <w:t xml:space="preserve">We do not </w:t>
      </w:r>
      <w:r w:rsidRPr="003A205A">
        <w:t>comment on the policy. We do not say whether a policy is good or bad</w:t>
      </w:r>
      <w:r w:rsidR="00B143ED">
        <w:t>,</w:t>
      </w:r>
      <w:r w:rsidRPr="003A205A">
        <w:t xml:space="preserve"> or whether we support the policy or not. </w:t>
      </w:r>
      <w:r w:rsidRPr="003A205A" w:rsidR="00E45DBE">
        <w:t>W</w:t>
      </w:r>
      <w:r w:rsidRPr="003A205A">
        <w:t xml:space="preserve">e comment on the </w:t>
      </w:r>
      <w:r w:rsidRPr="003A205A" w:rsidR="001172B2">
        <w:t>quality of the evidence and analysis supporting that policy, so we will say whether the analysis of the impacts on business is sufficient that the Government should be able to make a well</w:t>
      </w:r>
      <w:r w:rsidRPr="003A205A" w:rsidR="00E45DBE">
        <w:t>-</w:t>
      </w:r>
      <w:r w:rsidRPr="003A205A" w:rsidR="001172B2">
        <w:t>informed decision.</w:t>
      </w:r>
    </w:p>
    <w:p w:rsidR="001172B2" w:rsidRPr="003A205A" w:rsidP="001172B2">
      <w:pPr>
        <w:pStyle w:val="Answer"/>
      </w:pPr>
      <w:r w:rsidRPr="003A205A">
        <w:t xml:space="preserve">It is for the Government, </w:t>
      </w:r>
      <w:r w:rsidRPr="003A205A" w:rsidR="00E45DBE">
        <w:t>M</w:t>
      </w:r>
      <w:r w:rsidRPr="003A205A">
        <w:t>inisters and Parliament</w:t>
      </w:r>
      <w:r w:rsidRPr="003A205A" w:rsidR="00DE7E10">
        <w:t xml:space="preserve"> </w:t>
      </w:r>
      <w:r w:rsidRPr="003A205A">
        <w:t xml:space="preserve">to </w:t>
      </w:r>
      <w:r w:rsidRPr="003A205A" w:rsidR="00DE7E10">
        <w:t xml:space="preserve">decide whether, given our comments about the quality of the evidence, they </w:t>
      </w:r>
      <w:r w:rsidRPr="003A205A">
        <w:t>still want to go ahead with that policy.</w:t>
      </w:r>
      <w:r w:rsidRPr="003A205A" w:rsidR="00BC5612">
        <w:t xml:space="preserve"> </w:t>
      </w:r>
      <w:r w:rsidRPr="003A205A">
        <w:t xml:space="preserve">It is not for us either </w:t>
      </w:r>
      <w:r w:rsidRPr="003A205A" w:rsidR="00DE7E10">
        <w:t xml:space="preserve">to </w:t>
      </w:r>
      <w:r w:rsidRPr="003A205A">
        <w:t xml:space="preserve">set </w:t>
      </w:r>
      <w:r w:rsidRPr="003A205A" w:rsidR="00E45DBE">
        <w:t>G</w:t>
      </w:r>
      <w:r w:rsidRPr="003A205A">
        <w:t>overnment policy</w:t>
      </w:r>
      <w:r w:rsidRPr="003A205A" w:rsidR="00DE7E10">
        <w:t xml:space="preserve"> or to seek to influence </w:t>
      </w:r>
      <w:r w:rsidRPr="003A205A" w:rsidR="00E45DBE">
        <w:t>G</w:t>
      </w:r>
      <w:r w:rsidRPr="003A205A" w:rsidR="00DE7E10">
        <w:t>overnment policy</w:t>
      </w:r>
      <w:r w:rsidRPr="003A205A">
        <w:t>. All we do is</w:t>
      </w:r>
      <w:r w:rsidRPr="003A205A" w:rsidR="00DE7E10">
        <w:t xml:space="preserve"> </w:t>
      </w:r>
      <w:r w:rsidRPr="003A205A">
        <w:t xml:space="preserve">this </w:t>
      </w:r>
      <w:r w:rsidRPr="003A205A" w:rsidR="00DE7E10">
        <w:t xml:space="preserve">very </w:t>
      </w:r>
      <w:r w:rsidRPr="003A205A">
        <w:t xml:space="preserve">formal, structured role </w:t>
      </w:r>
      <w:r w:rsidRPr="003A205A" w:rsidR="00DE7E10">
        <w:t xml:space="preserve">about supporting the evidence and analysis that </w:t>
      </w:r>
      <w:r w:rsidRPr="003A205A">
        <w:t>informs the policy.</w:t>
      </w:r>
    </w:p>
    <w:p w:rsidR="001172B2" w:rsidRPr="003A205A" w:rsidP="001172B2">
      <w:pPr>
        <w:pStyle w:val="Question"/>
      </w:pPr>
      <w:sdt>
        <w:sdtPr>
          <w:alias w:val="Member"/>
          <w:tag w:val="&lt;Member mnisId='4621' dodsId='77854'&gt;"/>
          <w:id w:val="-270398535"/>
          <w:placeholder>
            <w:docPart w:val="DefaultPlaceholder_-1854013440"/>
          </w:placeholder>
          <w:richText/>
        </w:sdtPr>
        <w:sdtContent>
          <w:r w:rsidRPr="003A205A">
            <w:rPr>
              <w:b/>
            </w:rPr>
            <w:t>Chair:</w:t>
          </w:r>
        </w:sdtContent>
      </w:sdt>
      <w:r w:rsidRPr="003A205A" w:rsidR="00BC5612">
        <w:t xml:space="preserve"> </w:t>
      </w:r>
      <w:r w:rsidRPr="003A205A">
        <w:t xml:space="preserve">Thank you for that. </w:t>
      </w:r>
      <w:r w:rsidRPr="003A205A" w:rsidR="00DE7E10">
        <w:t>Y</w:t>
      </w:r>
      <w:r w:rsidRPr="003A205A">
        <w:t xml:space="preserve">ou </w:t>
      </w:r>
      <w:r w:rsidRPr="003A205A" w:rsidR="00DE7E10">
        <w:t xml:space="preserve">have </w:t>
      </w:r>
      <w:r w:rsidRPr="003A205A">
        <w:t xml:space="preserve">said </w:t>
      </w:r>
      <w:r w:rsidRPr="003A205A" w:rsidR="00DE7E10">
        <w:t>previously that you would like mandatory scrutiny to be introduced around the consultation stage of policy</w:t>
      </w:r>
      <w:r w:rsidRPr="003A205A" w:rsidR="00E45DBE">
        <w:t>-</w:t>
      </w:r>
      <w:r w:rsidRPr="003A205A" w:rsidR="00DE7E10">
        <w:t xml:space="preserve">making, because </w:t>
      </w:r>
      <w:r w:rsidRPr="003A205A">
        <w:t>sometimes the RPC is engaged too late in the day when a policy has already been decided. Is that something you want to take forward</w:t>
      </w:r>
      <w:r w:rsidRPr="003A205A" w:rsidR="00DE7E10">
        <w:t xml:space="preserve">, if you become chair of the </w:t>
      </w:r>
      <w:r w:rsidRPr="003A205A">
        <w:t>RPC?</w:t>
      </w:r>
    </w:p>
    <w:p w:rsidR="00DE7E10" w:rsidRPr="003A205A" w:rsidP="001172B2">
      <w:pPr>
        <w:pStyle w:val="Answer"/>
      </w:pPr>
      <w:sdt>
        <w:sdtPr>
          <w:alias w:val="Witness"/>
          <w:id w:val="-67347933"/>
          <w:placeholder>
            <w:docPart w:val="DefaultPlaceholder_-1854013440"/>
          </w:placeholder>
          <w:richText/>
        </w:sdtPr>
        <w:sdtContent>
          <w:r w:rsidRPr="003A205A" w:rsidR="00BC5612">
            <w:rPr>
              <w:b/>
              <w:i/>
            </w:rPr>
            <w:t>Stephen Gibson:</w:t>
          </w:r>
          <w:r w:rsidRPr="003A205A" w:rsidR="001172B2">
            <w:rPr>
              <w:b/>
            </w:rPr>
            <w:t xml:space="preserve"> </w:t>
          </w:r>
        </w:sdtContent>
      </w:sdt>
      <w:r w:rsidRPr="003A205A" w:rsidR="001172B2">
        <w:t>Yes, very much so. The Government ha</w:t>
      </w:r>
      <w:r w:rsidRPr="003A205A">
        <w:t>ve</w:t>
      </w:r>
      <w:r w:rsidRPr="003A205A" w:rsidR="001172B2">
        <w:t xml:space="preserve"> announced </w:t>
      </w:r>
      <w:r w:rsidRPr="003A205A">
        <w:t xml:space="preserve">that they are going to have a review of the business impact target, and that will probably include most of the different areas of the better regulation </w:t>
      </w:r>
      <w:r w:rsidRPr="003A205A" w:rsidR="001172B2">
        <w:t xml:space="preserve">framework within which the RPC sits. We have a number of different areas </w:t>
      </w:r>
      <w:r w:rsidRPr="003A205A">
        <w:t>that we would like to take forward.</w:t>
      </w:r>
    </w:p>
    <w:p w:rsidR="00DE7E10" w:rsidRPr="003A205A" w:rsidP="001172B2">
      <w:pPr>
        <w:pStyle w:val="Answer"/>
      </w:pPr>
      <w:r w:rsidRPr="003A205A">
        <w:t xml:space="preserve">At the moment, of course, these are my personal views; </w:t>
      </w:r>
      <w:r w:rsidRPr="003A205A" w:rsidR="001172B2">
        <w:t xml:space="preserve">they do not </w:t>
      </w:r>
      <w:r w:rsidRPr="003A205A">
        <w:t xml:space="preserve">necessarily </w:t>
      </w:r>
      <w:r w:rsidRPr="003A205A" w:rsidR="001172B2">
        <w:t xml:space="preserve">represent the views of the wider </w:t>
      </w:r>
      <w:r w:rsidRPr="003A205A">
        <w:t>Regulatory Policy Committee</w:t>
      </w:r>
      <w:r w:rsidRPr="003A205A" w:rsidR="001172B2">
        <w:t>.</w:t>
      </w:r>
      <w:r w:rsidRPr="003A205A" w:rsidR="00BC5612">
        <w:t xml:space="preserve"> </w:t>
      </w:r>
      <w:r w:rsidRPr="003A205A" w:rsidR="001172B2">
        <w:t>However, one of the things the Committee is very much agreed on is the importan</w:t>
      </w:r>
      <w:r w:rsidRPr="003A205A">
        <w:t xml:space="preserve">ce </w:t>
      </w:r>
      <w:r w:rsidRPr="003A205A" w:rsidR="001172B2">
        <w:t xml:space="preserve">of requiring </w:t>
      </w:r>
      <w:r w:rsidRPr="003A205A" w:rsidR="00E45DBE">
        <w:t>D</w:t>
      </w:r>
      <w:r w:rsidRPr="003A205A" w:rsidR="001172B2">
        <w:t xml:space="preserve">epartments to submit </w:t>
      </w:r>
      <w:r w:rsidRPr="003A205A">
        <w:t>impact assessments at the consultation stage</w:t>
      </w:r>
      <w:r w:rsidR="00B143ED">
        <w:t>—</w:t>
      </w:r>
      <w:r w:rsidRPr="003A205A">
        <w:t>at a much earlier stage. A</w:t>
      </w:r>
      <w:r w:rsidRPr="003A205A" w:rsidR="001172B2">
        <w:t xml:space="preserve">t the moment it is only mandatory for them to submit it at </w:t>
      </w:r>
      <w:r w:rsidRPr="003A205A">
        <w:t xml:space="preserve">the </w:t>
      </w:r>
      <w:r w:rsidRPr="003A205A" w:rsidR="001172B2">
        <w:t xml:space="preserve">final stage. That is </w:t>
      </w:r>
      <w:r w:rsidRPr="003A205A">
        <w:t xml:space="preserve">after the decision has effectively been made, and it is our commentary on the </w:t>
      </w:r>
      <w:r w:rsidRPr="003A205A" w:rsidR="00E45DBE">
        <w:t xml:space="preserve">quality of the </w:t>
      </w:r>
      <w:r w:rsidRPr="003A205A">
        <w:t xml:space="preserve">evidence </w:t>
      </w:r>
      <w:r w:rsidRPr="003A205A" w:rsidR="001172B2">
        <w:t xml:space="preserve">before it </w:t>
      </w:r>
      <w:r w:rsidR="00B143ED">
        <w:t xml:space="preserve">that </w:t>
      </w:r>
      <w:r w:rsidRPr="003A205A" w:rsidR="001172B2">
        <w:t>goes to Parliament and</w:t>
      </w:r>
      <w:r w:rsidRPr="003A205A">
        <w:t xml:space="preserve"> </w:t>
      </w:r>
      <w:r w:rsidRPr="003A205A" w:rsidR="00E45DBE">
        <w:t>M</w:t>
      </w:r>
      <w:r w:rsidRPr="003A205A" w:rsidR="001172B2">
        <w:t>inisters.</w:t>
      </w:r>
    </w:p>
    <w:p w:rsidR="001172B2" w:rsidRPr="003A205A" w:rsidP="001172B2">
      <w:pPr>
        <w:pStyle w:val="Answer"/>
      </w:pPr>
      <w:r w:rsidRPr="003A205A">
        <w:t>I</w:t>
      </w:r>
      <w:r w:rsidRPr="003A205A">
        <w:t xml:space="preserve">t seems </w:t>
      </w:r>
      <w:r w:rsidRPr="003A205A" w:rsidR="00DE7E10">
        <w:t xml:space="preserve">obvious </w:t>
      </w:r>
      <w:r w:rsidRPr="003A205A">
        <w:t>to me that there is far greater value in having our commentary at an earlier stage</w:t>
      </w:r>
      <w:r w:rsidRPr="003A205A" w:rsidR="00DE7E10">
        <w:t>, when we can identify gaps in evidence so</w:t>
      </w:r>
      <w:r w:rsidRPr="003A205A">
        <w:t xml:space="preserve"> that the</w:t>
      </w:r>
      <w:r w:rsidRPr="003A205A" w:rsidR="00DE7E10">
        <w:t xml:space="preserve"> </w:t>
      </w:r>
      <w:r w:rsidRPr="003A205A">
        <w:t>D</w:t>
      </w:r>
      <w:r w:rsidRPr="003A205A" w:rsidR="00DE7E10">
        <w:t xml:space="preserve">epartment can think about filling those gaps. We can identify </w:t>
      </w:r>
      <w:r w:rsidRPr="003A205A">
        <w:t xml:space="preserve">areas of analysis that might be done so that </w:t>
      </w:r>
      <w:r w:rsidRPr="003A205A" w:rsidR="00DE7E10">
        <w:t xml:space="preserve">the </w:t>
      </w:r>
      <w:r w:rsidRPr="003A205A">
        <w:t>D</w:t>
      </w:r>
      <w:r w:rsidRPr="003A205A">
        <w:t xml:space="preserve">epartment can go away </w:t>
      </w:r>
      <w:r w:rsidRPr="003A205A" w:rsidR="00DE7E10">
        <w:t xml:space="preserve">and undertake that analysis to provide a properly informed and supported decision that </w:t>
      </w:r>
      <w:r w:rsidRPr="003A205A">
        <w:t xml:space="preserve">can then go to </w:t>
      </w:r>
      <w:r w:rsidRPr="003A205A">
        <w:t>M</w:t>
      </w:r>
      <w:r w:rsidRPr="003A205A">
        <w:t>inisters</w:t>
      </w:r>
      <w:r w:rsidRPr="003A205A" w:rsidR="00DE7E10">
        <w:t xml:space="preserve"> and </w:t>
      </w:r>
      <w:r w:rsidRPr="003A205A">
        <w:t>Parliament and ensure wider confidence in the policy</w:t>
      </w:r>
      <w:r w:rsidRPr="003A205A">
        <w:t>-</w:t>
      </w:r>
      <w:r w:rsidRPr="003A205A">
        <w:t>making process.</w:t>
      </w:r>
    </w:p>
    <w:p w:rsidR="001172B2" w:rsidRPr="003A205A" w:rsidP="00B44E13">
      <w:pPr>
        <w:pStyle w:val="Question"/>
      </w:pPr>
      <w:sdt>
        <w:sdtPr>
          <w:alias w:val="Member"/>
          <w:tag w:val="&lt;Member mnisId='4460' dodsId='84390'&gt;"/>
          <w:id w:val="1355920774"/>
          <w:placeholder>
            <w:docPart w:val="DefaultPlaceholder_-1854013440"/>
          </w:placeholder>
          <w:richText/>
        </w:sdtPr>
        <w:sdtContent>
          <w:r w:rsidRPr="003A205A" w:rsidR="00E45DBE">
            <w:rPr>
              <w:b/>
            </w:rPr>
            <w:t>Ms Ghani:</w:t>
          </w:r>
        </w:sdtContent>
      </w:sdt>
      <w:r w:rsidRPr="003A205A" w:rsidR="00B44E13">
        <w:t xml:space="preserve"> </w:t>
      </w:r>
      <w:r w:rsidRPr="003A205A" w:rsidR="00DE7E10">
        <w:t>Mr Gibson, y</w:t>
      </w:r>
      <w:r w:rsidRPr="003A205A" w:rsidR="00B44E13">
        <w:t xml:space="preserve">ou talked about </w:t>
      </w:r>
      <w:r w:rsidRPr="003A205A" w:rsidR="00DE7E10">
        <w:t xml:space="preserve">the </w:t>
      </w:r>
      <w:r w:rsidRPr="003A205A" w:rsidR="00B44E13">
        <w:t>independence of your role, which is music to our ears, but can I ask you how independent you will be?</w:t>
      </w:r>
      <w:r w:rsidRPr="003A205A" w:rsidR="00BC5612">
        <w:t xml:space="preserve"> </w:t>
      </w:r>
      <w:r w:rsidRPr="003A205A" w:rsidR="00B44E13">
        <w:t xml:space="preserve">You </w:t>
      </w:r>
      <w:r w:rsidRPr="003A205A" w:rsidR="00DE7E10">
        <w:t xml:space="preserve">have said that the </w:t>
      </w:r>
      <w:r w:rsidRPr="003A205A" w:rsidR="00E45DBE">
        <w:t>G</w:t>
      </w:r>
      <w:r w:rsidRPr="003A205A" w:rsidR="00DE7E10">
        <w:t>overnment’s post</w:t>
      </w:r>
      <w:r w:rsidRPr="003A205A" w:rsidR="00DE7E10">
        <w:noBreakHyphen/>
        <w:t>implementation policy reviews are ineffective and that much more could be done to improve them. H</w:t>
      </w:r>
      <w:r w:rsidRPr="003A205A" w:rsidR="00B44E13">
        <w:t xml:space="preserve">ow are you going to use your position as </w:t>
      </w:r>
      <w:r w:rsidRPr="003A205A" w:rsidR="00DE7E10">
        <w:t>c</w:t>
      </w:r>
      <w:r w:rsidRPr="003A205A" w:rsidR="00B44E13">
        <w:t xml:space="preserve">hair to try </w:t>
      </w:r>
      <w:r w:rsidRPr="003A205A" w:rsidR="00DE7E10">
        <w:t xml:space="preserve">to </w:t>
      </w:r>
      <w:r w:rsidRPr="003A205A" w:rsidR="00B44E13">
        <w:t>resolve that?</w:t>
      </w:r>
    </w:p>
    <w:p w:rsidR="001C1C7E" w:rsidRPr="003A205A" w:rsidP="00DE7E10">
      <w:pPr>
        <w:pStyle w:val="Answer"/>
      </w:pPr>
      <w:sdt>
        <w:sdtPr>
          <w:alias w:val="Witness"/>
          <w:id w:val="-2101324994"/>
          <w:placeholder>
            <w:docPart w:val="DefaultPlaceholder_-1854013440"/>
          </w:placeholder>
          <w:richText/>
        </w:sdtPr>
        <w:sdtContent>
          <w:r w:rsidRPr="003A205A" w:rsidR="00BC5612">
            <w:rPr>
              <w:b/>
              <w:i/>
            </w:rPr>
            <w:t>Stephen Gibson:</w:t>
          </w:r>
          <w:r w:rsidRPr="003A205A" w:rsidR="00B44E13">
            <w:rPr>
              <w:b/>
            </w:rPr>
            <w:t xml:space="preserve"> </w:t>
          </w:r>
        </w:sdtContent>
      </w:sdt>
      <w:r w:rsidRPr="003A205A" w:rsidR="00DE7E10">
        <w:t xml:space="preserve">You are right: </w:t>
      </w:r>
      <w:r w:rsidRPr="003A205A" w:rsidR="00B44E13">
        <w:t>PIRs</w:t>
      </w:r>
      <w:r w:rsidR="00B143ED">
        <w:t>—</w:t>
      </w:r>
      <w:r w:rsidRPr="003A205A" w:rsidR="00DE7E10">
        <w:t>post</w:t>
      </w:r>
      <w:r w:rsidRPr="003A205A" w:rsidR="00DE7E10">
        <w:noBreakHyphen/>
        <w:t>implementation reviews</w:t>
      </w:r>
      <w:r w:rsidR="00B143ED">
        <w:t>—</w:t>
      </w:r>
      <w:r w:rsidRPr="003A205A" w:rsidR="00B44E13">
        <w:t>are very important</w:t>
      </w:r>
      <w:r w:rsidRPr="003A205A" w:rsidR="00DE7E10">
        <w:t xml:space="preserve">, </w:t>
      </w:r>
      <w:r w:rsidRPr="003A205A" w:rsidR="00B44E13">
        <w:t xml:space="preserve">because they look at whether </w:t>
      </w:r>
      <w:r w:rsidRPr="003A205A" w:rsidR="00DE7E10">
        <w:t>a policy has worked in practice or whether it needs to be tweaked, removed</w:t>
      </w:r>
      <w:r w:rsidRPr="003A205A" w:rsidR="00E45DBE">
        <w:t xml:space="preserve">, extended </w:t>
      </w:r>
      <w:r w:rsidRPr="003A205A" w:rsidR="00DE7E10">
        <w:t>or changed in some way.</w:t>
      </w:r>
    </w:p>
    <w:p w:rsidR="001C1C7E" w:rsidRPr="003A205A" w:rsidP="00DE7E10">
      <w:pPr>
        <w:pStyle w:val="Answer"/>
      </w:pPr>
      <w:r w:rsidRPr="003A205A">
        <w:t>In fact</w:t>
      </w:r>
      <w:r w:rsidRPr="003A205A" w:rsidR="00E45DBE">
        <w:t>,</w:t>
      </w:r>
      <w:r w:rsidRPr="003A205A" w:rsidR="00DE7E10">
        <w:t xml:space="preserve"> </w:t>
      </w:r>
      <w:r w:rsidRPr="003A205A">
        <w:t>Michael Gove, the Chancellor of the Duchy of Lancaster</w:t>
      </w:r>
      <w:r w:rsidRPr="003A205A" w:rsidR="00DE7E10">
        <w:t xml:space="preserve">, in his Ditchley lecture last year commented on the importance of the evaluation </w:t>
      </w:r>
      <w:r w:rsidRPr="003A205A">
        <w:t>of policies after they have been put in place</w:t>
      </w:r>
      <w:r w:rsidRPr="003A205A" w:rsidR="00DE7E10">
        <w:t>. I fully support that.</w:t>
      </w:r>
      <w:r w:rsidRPr="003A205A">
        <w:t xml:space="preserve"> </w:t>
      </w:r>
      <w:r w:rsidRPr="003A205A" w:rsidR="00DE7E10">
        <w:t xml:space="preserve">Historically, as you say and as I have commented previously, </w:t>
      </w:r>
      <w:r w:rsidRPr="003A205A" w:rsidR="00846318">
        <w:t>D</w:t>
      </w:r>
      <w:r w:rsidRPr="003A205A">
        <w:t>epartments have not be</w:t>
      </w:r>
      <w:r w:rsidRPr="003A205A" w:rsidR="00DE7E10">
        <w:t>e</w:t>
      </w:r>
      <w:r w:rsidRPr="003A205A">
        <w:t>n very good at doing</w:t>
      </w:r>
      <w:r w:rsidRPr="003A205A">
        <w:t xml:space="preserve"> post</w:t>
      </w:r>
      <w:r w:rsidRPr="003A205A">
        <w:noBreakHyphen/>
        <w:t xml:space="preserve">implementation reviews for what seem to me </w:t>
      </w:r>
      <w:r w:rsidRPr="003A205A" w:rsidR="00DE7E10">
        <w:t>fairly</w:t>
      </w:r>
      <w:r w:rsidRPr="003A205A">
        <w:t xml:space="preserve"> understandable reasons. They tend to focus on new issues</w:t>
      </w:r>
      <w:r w:rsidRPr="003A205A">
        <w:t xml:space="preserve"> and</w:t>
      </w:r>
      <w:r w:rsidRPr="003A205A">
        <w:t xml:space="preserve"> new policies</w:t>
      </w:r>
      <w:r w:rsidR="00B143ED">
        <w:t>,</w:t>
      </w:r>
      <w:r w:rsidRPr="003A205A">
        <w:t xml:space="preserve"> rather than the </w:t>
      </w:r>
      <w:r w:rsidRPr="003A205A">
        <w:t>policies they put in place a number of years ago.</w:t>
      </w:r>
    </w:p>
    <w:p w:rsidR="00846318" w:rsidRPr="003A205A" w:rsidP="00DE7E10">
      <w:pPr>
        <w:pStyle w:val="Answer"/>
      </w:pPr>
      <w:r w:rsidRPr="003A205A">
        <w:t xml:space="preserve">It is also </w:t>
      </w:r>
      <w:r w:rsidRPr="003A205A" w:rsidR="00B44E13">
        <w:t xml:space="preserve">fair to say that this has been exacerbated by the </w:t>
      </w:r>
      <w:r w:rsidRPr="003A205A">
        <w:t>Covid</w:t>
      </w:r>
      <w:r w:rsidRPr="003A205A">
        <w:t xml:space="preserve"> </w:t>
      </w:r>
      <w:r w:rsidRPr="003A205A" w:rsidR="00B44E13">
        <w:t>pandemic</w:t>
      </w:r>
      <w:r w:rsidRPr="003A205A">
        <w:t>. D</w:t>
      </w:r>
      <w:r w:rsidRPr="003A205A" w:rsidR="00B44E13">
        <w:t>epartments have not been</w:t>
      </w:r>
      <w:r w:rsidRPr="003A205A">
        <w:t xml:space="preserve"> very</w:t>
      </w:r>
      <w:r w:rsidRPr="003A205A" w:rsidR="00B44E13">
        <w:t xml:space="preserve"> </w:t>
      </w:r>
      <w:r w:rsidRPr="003A205A">
        <w:t xml:space="preserve">easily </w:t>
      </w:r>
      <w:r w:rsidRPr="003A205A" w:rsidR="00B44E13">
        <w:t xml:space="preserve">able to engage </w:t>
      </w:r>
      <w:r w:rsidRPr="003A205A">
        <w:t xml:space="preserve">effectively </w:t>
      </w:r>
      <w:r w:rsidRPr="003A205A" w:rsidR="00B44E13">
        <w:t xml:space="preserve">with stakeholders to understand the </w:t>
      </w:r>
      <w:r w:rsidRPr="003A205A">
        <w:t xml:space="preserve">impacts </w:t>
      </w:r>
      <w:r w:rsidRPr="003A205A" w:rsidR="00B44E13">
        <w:t>of previous policies</w:t>
      </w:r>
      <w:r w:rsidRPr="003A205A">
        <w:t xml:space="preserve">. In fact, many of the intended impacts have been diverted for very understandable reasons, </w:t>
      </w:r>
      <w:r w:rsidRPr="003A205A" w:rsidR="00B44E13">
        <w:t>because of the lockdown and the wider restrictions.</w:t>
      </w:r>
      <w:r w:rsidRPr="003A205A">
        <w:t xml:space="preserve"> </w:t>
      </w:r>
      <w:r w:rsidRPr="003A205A" w:rsidR="00B44E13">
        <w:t xml:space="preserve">While that is all </w:t>
      </w:r>
      <w:r w:rsidRPr="003A205A">
        <w:t>understandable</w:t>
      </w:r>
      <w:r w:rsidRPr="003A205A" w:rsidR="00B44E13">
        <w:t>, when business gets back to normal</w:t>
      </w:r>
      <w:r w:rsidRPr="003A205A">
        <w:t xml:space="preserve"> it is very important </w:t>
      </w:r>
      <w:r w:rsidRPr="003A205A" w:rsidR="00B44E13">
        <w:t xml:space="preserve">that we do move to a position where the Government </w:t>
      </w:r>
      <w:r w:rsidRPr="003A205A">
        <w:t xml:space="preserve">once again </w:t>
      </w:r>
      <w:r w:rsidRPr="003A205A" w:rsidR="00B44E13">
        <w:t xml:space="preserve">focus on properly monitoring and evaluating the effectiveness </w:t>
      </w:r>
      <w:r w:rsidRPr="003A205A">
        <w:t>of regulatory measures so</w:t>
      </w:r>
      <w:r w:rsidRPr="003A205A">
        <w:t xml:space="preserve"> that</w:t>
      </w:r>
      <w:r w:rsidRPr="003A205A">
        <w:t xml:space="preserve"> they can be properly</w:t>
      </w:r>
      <w:r w:rsidRPr="003A205A">
        <w:t xml:space="preserve"> reviewed </w:t>
      </w:r>
      <w:r w:rsidRPr="003A205A">
        <w:t>through PIRs</w:t>
      </w:r>
      <w:r w:rsidRPr="003A205A">
        <w:t>.</w:t>
      </w:r>
    </w:p>
    <w:p w:rsidR="00B44E13" w:rsidRPr="003A205A" w:rsidP="00DE7E10">
      <w:pPr>
        <w:pStyle w:val="Answer"/>
      </w:pPr>
      <w:r w:rsidRPr="003A205A">
        <w:t>T</w:t>
      </w:r>
      <w:r w:rsidRPr="003A205A" w:rsidR="001C1C7E">
        <w:t xml:space="preserve">he </w:t>
      </w:r>
      <w:r w:rsidRPr="003A205A">
        <w:t>PIR i</w:t>
      </w:r>
      <w:r w:rsidRPr="003A205A">
        <w:t>tself is</w:t>
      </w:r>
      <w:r w:rsidRPr="003A205A">
        <w:t xml:space="preserve"> not</w:t>
      </w:r>
      <w:r w:rsidRPr="003A205A">
        <w:t xml:space="preserve"> an </w:t>
      </w:r>
      <w:r w:rsidRPr="003A205A">
        <w:t>end</w:t>
      </w:r>
      <w:r w:rsidRPr="003A205A">
        <w:t xml:space="preserve">. </w:t>
      </w:r>
      <w:r w:rsidRPr="003A205A">
        <w:t>The end is to take the recommendations from the post</w:t>
      </w:r>
      <w:r w:rsidRPr="003A205A" w:rsidR="001C1C7E">
        <w:noBreakHyphen/>
        <w:t xml:space="preserve">implementation </w:t>
      </w:r>
      <w:r w:rsidRPr="003A205A">
        <w:t xml:space="preserve">review and </w:t>
      </w:r>
      <w:r w:rsidRPr="003A205A" w:rsidR="001C1C7E">
        <w:t xml:space="preserve">then </w:t>
      </w:r>
      <w:r w:rsidRPr="003A205A">
        <w:t>think about what changes need to be made</w:t>
      </w:r>
      <w:r w:rsidRPr="003A205A" w:rsidR="001C1C7E">
        <w:t xml:space="preserve">. Is this policy </w:t>
      </w:r>
      <w:r w:rsidRPr="003A205A">
        <w:t xml:space="preserve">no longer </w:t>
      </w:r>
      <w:r w:rsidRPr="003A205A" w:rsidR="001C1C7E">
        <w:t xml:space="preserve">effective? Is this policy no longer </w:t>
      </w:r>
      <w:r w:rsidRPr="003A205A">
        <w:t>necessary</w:t>
      </w:r>
      <w:r w:rsidRPr="003A205A" w:rsidR="001C1C7E">
        <w:t xml:space="preserve">? Is </w:t>
      </w:r>
      <w:r w:rsidRPr="003A205A">
        <w:t xml:space="preserve">this policy not working </w:t>
      </w:r>
      <w:r w:rsidRPr="003A205A" w:rsidR="001C1C7E">
        <w:t xml:space="preserve">well </w:t>
      </w:r>
      <w:r w:rsidRPr="003A205A">
        <w:t>enough</w:t>
      </w:r>
      <w:r w:rsidRPr="003A205A" w:rsidR="001C1C7E">
        <w:t>? D</w:t>
      </w:r>
      <w:r w:rsidRPr="003A205A">
        <w:t xml:space="preserve">oes it need to be </w:t>
      </w:r>
      <w:r w:rsidRPr="003A205A" w:rsidR="001C1C7E">
        <w:t xml:space="preserve">broadened </w:t>
      </w:r>
      <w:r w:rsidRPr="003A205A">
        <w:t>and widened</w:t>
      </w:r>
      <w:r w:rsidRPr="003A205A" w:rsidR="001C1C7E">
        <w:t xml:space="preserve">? </w:t>
      </w:r>
      <w:r w:rsidRPr="003A205A">
        <w:t xml:space="preserve">That is </w:t>
      </w:r>
      <w:r w:rsidRPr="003A205A" w:rsidR="001C1C7E">
        <w:t xml:space="preserve">a very important message you get from monitoring and evaluation of the policy once you have </w:t>
      </w:r>
      <w:r w:rsidRPr="003A205A">
        <w:t>put it in place.</w:t>
      </w:r>
    </w:p>
    <w:p w:rsidR="00B44E13" w:rsidRPr="003A205A" w:rsidP="00B44E13">
      <w:pPr>
        <w:pStyle w:val="Question"/>
      </w:pPr>
      <w:sdt>
        <w:sdtPr>
          <w:alias w:val="Member"/>
          <w:tag w:val="&lt;Member mnisId='4460' dodsId='84390'&gt;"/>
          <w:id w:val="-957875181"/>
          <w:placeholder>
            <w:docPart w:val="DefaultPlaceholder_-1854013440"/>
          </w:placeholder>
          <w:richText/>
        </w:sdtPr>
        <w:sdtContent>
          <w:r w:rsidRPr="003A205A" w:rsidR="00E45DBE">
            <w:rPr>
              <w:b/>
            </w:rPr>
            <w:t>Ms Ghani:</w:t>
          </w:r>
        </w:sdtContent>
      </w:sdt>
      <w:r w:rsidRPr="003A205A">
        <w:t xml:space="preserve"> Mr Gibson, are you </w:t>
      </w:r>
      <w:r w:rsidRPr="003A205A" w:rsidR="001C1C7E">
        <w:t xml:space="preserve">suggesting that things were far better before </w:t>
      </w:r>
      <w:r w:rsidRPr="003A205A" w:rsidR="00846318">
        <w:t>Covid</w:t>
      </w:r>
      <w:r w:rsidRPr="003A205A" w:rsidR="001C1C7E">
        <w:t xml:space="preserve"> happened </w:t>
      </w:r>
      <w:r w:rsidRPr="003A205A">
        <w:t>or not?</w:t>
      </w:r>
    </w:p>
    <w:p w:rsidR="00B44E13" w:rsidRPr="003A205A" w:rsidP="00B44E13">
      <w:pPr>
        <w:pStyle w:val="Answer"/>
      </w:pPr>
      <w:sdt>
        <w:sdtPr>
          <w:alias w:val="Witness"/>
          <w:id w:val="1186484639"/>
          <w:placeholder>
            <w:docPart w:val="DefaultPlaceholder_-1854013440"/>
          </w:placeholder>
          <w:richText/>
        </w:sdtPr>
        <w:sdtContent>
          <w:r w:rsidRPr="003A205A" w:rsidR="00BC5612">
            <w:rPr>
              <w:b/>
              <w:i/>
            </w:rPr>
            <w:t>Stephen Gibson:</w:t>
          </w:r>
          <w:r w:rsidRPr="003A205A">
            <w:rPr>
              <w:b/>
            </w:rPr>
            <w:t xml:space="preserve"> </w:t>
          </w:r>
        </w:sdtContent>
      </w:sdt>
      <w:r w:rsidRPr="003A205A">
        <w:t>The Government’s policy on PIRs has been variable over time</w:t>
      </w:r>
      <w:r w:rsidRPr="003A205A" w:rsidR="001C1C7E">
        <w:t xml:space="preserve">. It is certainly something that I want to give a high profile and a lot of my energy to </w:t>
      </w:r>
      <w:r w:rsidRPr="003A205A">
        <w:t>going forward</w:t>
      </w:r>
      <w:r w:rsidRPr="003A205A" w:rsidR="001C1C7E">
        <w:t xml:space="preserve">, </w:t>
      </w:r>
      <w:r w:rsidRPr="003A205A">
        <w:t xml:space="preserve">as </w:t>
      </w:r>
      <w:r w:rsidRPr="003A205A" w:rsidR="001C1C7E">
        <w:t xml:space="preserve">and when </w:t>
      </w:r>
      <w:r w:rsidRPr="003A205A">
        <w:t xml:space="preserve">I take on the </w:t>
      </w:r>
      <w:r w:rsidRPr="003A205A" w:rsidR="001C1C7E">
        <w:t>role of chair.</w:t>
      </w:r>
    </w:p>
    <w:p w:rsidR="00B44E13" w:rsidRPr="003A205A" w:rsidP="004B30AB">
      <w:pPr>
        <w:pStyle w:val="Question"/>
      </w:pPr>
      <w:sdt>
        <w:sdtPr>
          <w:alias w:val="Member"/>
          <w:tag w:val="&lt;Member mnisId='4460' dodsId='84390'&gt;"/>
          <w:id w:val="-1766519808"/>
          <w:placeholder>
            <w:docPart w:val="DefaultPlaceholder_-1854013440"/>
          </w:placeholder>
          <w:richText/>
        </w:sdtPr>
        <w:sdtContent>
          <w:r w:rsidRPr="003A205A" w:rsidR="00E45DBE">
            <w:rPr>
              <w:b/>
            </w:rPr>
            <w:t>Ms Ghani:</w:t>
          </w:r>
        </w:sdtContent>
      </w:sdt>
      <w:r w:rsidRPr="003A205A">
        <w:t xml:space="preserve"> Mr Gibson, you have already </w:t>
      </w:r>
      <w:r w:rsidRPr="003A205A" w:rsidR="001C1C7E">
        <w:t>spoken to the Chair about how the RPC is always brought in too late in the process. Y</w:t>
      </w:r>
      <w:r w:rsidRPr="003A205A">
        <w:t>ou have mentioned that.</w:t>
      </w:r>
      <w:r w:rsidRPr="003A205A" w:rsidR="00BC5612">
        <w:t xml:space="preserve"> </w:t>
      </w:r>
      <w:r w:rsidRPr="003A205A">
        <w:t>What are you going to do about that</w:t>
      </w:r>
      <w:r w:rsidRPr="003A205A" w:rsidR="001C1C7E">
        <w:t xml:space="preserve">? What authority do you have </w:t>
      </w:r>
      <w:r w:rsidRPr="003A205A">
        <w:t xml:space="preserve">to do </w:t>
      </w:r>
      <w:r w:rsidRPr="003A205A" w:rsidR="001C1C7E">
        <w:t xml:space="preserve">anything </w:t>
      </w:r>
      <w:r w:rsidRPr="003A205A">
        <w:t>about that?</w:t>
      </w:r>
    </w:p>
    <w:p w:rsidR="001C1C7E" w:rsidRPr="003A205A" w:rsidP="00B44E13">
      <w:pPr>
        <w:pStyle w:val="Answer"/>
      </w:pPr>
      <w:sdt>
        <w:sdtPr>
          <w:alias w:val="Witness"/>
          <w:id w:val="584960321"/>
          <w:placeholder>
            <w:docPart w:val="DefaultPlaceholder_-1854013440"/>
          </w:placeholder>
          <w:richText/>
        </w:sdtPr>
        <w:sdtContent>
          <w:r w:rsidRPr="003A205A" w:rsidR="00BC5612">
            <w:rPr>
              <w:b/>
              <w:i/>
            </w:rPr>
            <w:t>Stephen Gibson:</w:t>
          </w:r>
          <w:r w:rsidRPr="003A205A" w:rsidR="00B44E13">
            <w:rPr>
              <w:b/>
            </w:rPr>
            <w:t xml:space="preserve"> </w:t>
          </w:r>
        </w:sdtContent>
      </w:sdt>
      <w:r w:rsidRPr="003A205A" w:rsidR="00B44E13">
        <w:t xml:space="preserve">As I mentioned, the Government </w:t>
      </w:r>
      <w:r w:rsidRPr="003A205A">
        <w:t xml:space="preserve">are introducing </w:t>
      </w:r>
      <w:r w:rsidRPr="003A205A" w:rsidR="00B44E13">
        <w:t>a review of the BIT, the business impact target</w:t>
      </w:r>
      <w:r w:rsidRPr="003A205A">
        <w:t xml:space="preserve">, which </w:t>
      </w:r>
      <w:r w:rsidRPr="003A205A" w:rsidR="00B44E13">
        <w:t xml:space="preserve">will </w:t>
      </w:r>
      <w:r w:rsidRPr="003A205A">
        <w:t xml:space="preserve">encompass the better regulation process. We will be </w:t>
      </w:r>
      <w:r w:rsidRPr="003A205A" w:rsidR="00B44E13">
        <w:t xml:space="preserve">engaging with the </w:t>
      </w:r>
      <w:r w:rsidRPr="003A205A">
        <w:t xml:space="preserve">Better Regulation Executive and with </w:t>
      </w:r>
      <w:r w:rsidRPr="003A205A" w:rsidR="00846318">
        <w:t>M</w:t>
      </w:r>
      <w:r w:rsidRPr="003A205A">
        <w:t xml:space="preserve">inisters </w:t>
      </w:r>
      <w:r w:rsidRPr="003A205A" w:rsidR="00B44E13">
        <w:t xml:space="preserve">to try to promote that. </w:t>
      </w:r>
      <w:r w:rsidRPr="003A205A">
        <w:t xml:space="preserve">We have already started doing that. </w:t>
      </w:r>
      <w:r w:rsidRPr="003A205A" w:rsidR="00B44E13">
        <w:t xml:space="preserve">I have spoken to </w:t>
      </w:r>
      <w:r w:rsidRPr="003A205A" w:rsidR="00846318">
        <w:t>M</w:t>
      </w:r>
      <w:r w:rsidRPr="003A205A">
        <w:t xml:space="preserve">inisters and I have the support from </w:t>
      </w:r>
      <w:r w:rsidRPr="003A205A" w:rsidR="00846318">
        <w:t>M</w:t>
      </w:r>
      <w:r w:rsidRPr="003A205A">
        <w:t xml:space="preserve">inisters </w:t>
      </w:r>
      <w:r w:rsidRPr="003A205A" w:rsidR="00B44E13">
        <w:t xml:space="preserve">to the proposal </w:t>
      </w:r>
      <w:r w:rsidRPr="003A205A">
        <w:t xml:space="preserve">for mandatory submission of IAs </w:t>
      </w:r>
      <w:r w:rsidRPr="003A205A" w:rsidR="00B44E13">
        <w:t xml:space="preserve">at </w:t>
      </w:r>
      <w:r w:rsidRPr="003A205A">
        <w:t xml:space="preserve">the </w:t>
      </w:r>
      <w:r w:rsidRPr="003A205A" w:rsidR="00B44E13">
        <w:t xml:space="preserve">consultation </w:t>
      </w:r>
      <w:r w:rsidRPr="003A205A">
        <w:t xml:space="preserve">stage. We have also </w:t>
      </w:r>
      <w:r w:rsidRPr="003A205A" w:rsidR="00B44E13">
        <w:t>been lobbying other parliamentarians</w:t>
      </w:r>
      <w:r w:rsidRPr="003A205A">
        <w:t xml:space="preserve">, </w:t>
      </w:r>
      <w:r w:rsidRPr="003A205A" w:rsidR="00B44E13">
        <w:t>and indeed I met your Select Committee last autumn at your away day</w:t>
      </w:r>
      <w:r w:rsidR="00B143ED">
        <w:t>,</w:t>
      </w:r>
      <w:r w:rsidRPr="003A205A" w:rsidR="00B44E13">
        <w:t xml:space="preserve"> </w:t>
      </w:r>
      <w:r w:rsidRPr="003A205A">
        <w:t xml:space="preserve">and this was one of the measures we discussed then. </w:t>
      </w:r>
    </w:p>
    <w:p w:rsidR="00B44E13" w:rsidRPr="003A205A" w:rsidP="00B44E13">
      <w:pPr>
        <w:pStyle w:val="Answer"/>
      </w:pPr>
      <w:r w:rsidRPr="003A205A">
        <w:t>We have been very actively engaging with parliamentarians</w:t>
      </w:r>
      <w:r w:rsidR="00B143ED">
        <w:t>—</w:t>
      </w:r>
      <w:r w:rsidRPr="003A205A">
        <w:t>peers as well as MPs</w:t>
      </w:r>
      <w:r w:rsidR="00B143ED">
        <w:t>—</w:t>
      </w:r>
      <w:r w:rsidRPr="003A205A">
        <w:t xml:space="preserve">and business groups </w:t>
      </w:r>
      <w:r w:rsidRPr="003A205A">
        <w:t>to try to seek to get this t</w:t>
      </w:r>
      <w:r w:rsidRPr="003A205A">
        <w:t>h</w:t>
      </w:r>
      <w:r w:rsidRPr="003A205A">
        <w:t>rough.</w:t>
      </w:r>
      <w:r w:rsidRPr="003A205A" w:rsidR="00BC5612">
        <w:t xml:space="preserve"> </w:t>
      </w:r>
      <w:r w:rsidRPr="003A205A">
        <w:t xml:space="preserve">The route is the </w:t>
      </w:r>
      <w:r w:rsidRPr="003A205A" w:rsidR="00846318">
        <w:t>G</w:t>
      </w:r>
      <w:r w:rsidRPr="003A205A">
        <w:t>overnment review that is about to start</w:t>
      </w:r>
      <w:r w:rsidRPr="003A205A">
        <w:t xml:space="preserve">, </w:t>
      </w:r>
      <w:r w:rsidRPr="003A205A">
        <w:t xml:space="preserve">and we very much </w:t>
      </w:r>
      <w:r w:rsidRPr="003A205A">
        <w:t>h</w:t>
      </w:r>
      <w:r w:rsidRPr="003A205A">
        <w:t xml:space="preserve">ope that </w:t>
      </w:r>
      <w:r w:rsidRPr="003A205A">
        <w:t xml:space="preserve">this </w:t>
      </w:r>
      <w:r w:rsidRPr="003A205A">
        <w:t>will come into play.</w:t>
      </w:r>
    </w:p>
    <w:p w:rsidR="00B44E13" w:rsidRPr="003A205A" w:rsidP="00B44E13">
      <w:pPr>
        <w:pStyle w:val="Question"/>
      </w:pPr>
      <w:sdt>
        <w:sdtPr>
          <w:alias w:val="Member"/>
          <w:tag w:val="&lt;Member mnisId='4799' dodsId=''&gt;"/>
          <w:id w:val="118583735"/>
          <w:placeholder>
            <w:docPart w:val="DefaultPlaceholder_-1854013440"/>
          </w:placeholder>
          <w:richText/>
        </w:sdtPr>
        <w:sdtContent>
          <w:r w:rsidRPr="003A205A">
            <w:rPr>
              <w:b/>
            </w:rPr>
            <w:t>Charlotte Nichols:</w:t>
          </w:r>
        </w:sdtContent>
      </w:sdt>
      <w:r w:rsidRPr="003A205A">
        <w:t xml:space="preserve"> </w:t>
      </w:r>
      <w:r w:rsidRPr="003A205A" w:rsidR="00834EBC">
        <w:t xml:space="preserve">You have previously said that the training of officials and </w:t>
      </w:r>
      <w:r w:rsidRPr="003A205A" w:rsidR="008831CB">
        <w:t xml:space="preserve">the </w:t>
      </w:r>
      <w:r w:rsidRPr="003A205A" w:rsidR="00834EBC">
        <w:t xml:space="preserve">sharing of best practice is </w:t>
      </w:r>
      <w:r w:rsidRPr="003A205A" w:rsidR="008831CB">
        <w:t xml:space="preserve">an </w:t>
      </w:r>
      <w:r w:rsidRPr="003A205A" w:rsidR="00834EBC">
        <w:t>important aspect</w:t>
      </w:r>
      <w:r w:rsidRPr="003A205A" w:rsidR="008831CB">
        <w:t xml:space="preserve"> </w:t>
      </w:r>
      <w:r w:rsidRPr="003A205A" w:rsidR="00834EBC">
        <w:t>o</w:t>
      </w:r>
      <w:r w:rsidRPr="003A205A" w:rsidR="008831CB">
        <w:t>f</w:t>
      </w:r>
      <w:r w:rsidRPr="003A205A" w:rsidR="00834EBC">
        <w:t xml:space="preserve"> the </w:t>
      </w:r>
      <w:r w:rsidRPr="003A205A" w:rsidR="008831CB">
        <w:t xml:space="preserve">RPC’s work. Can you tell us a bit about why this training is important? Has it led to </w:t>
      </w:r>
      <w:r w:rsidRPr="003A205A" w:rsidR="00834EBC">
        <w:t>tangible improvements in the quality of regulatory outputs?</w:t>
      </w:r>
    </w:p>
    <w:p w:rsidR="008831CB" w:rsidRPr="003A205A" w:rsidP="008831CB">
      <w:pPr>
        <w:pStyle w:val="Answer"/>
      </w:pPr>
      <w:sdt>
        <w:sdtPr>
          <w:alias w:val="Witness"/>
          <w:id w:val="1996985327"/>
          <w:placeholder>
            <w:docPart w:val="DefaultPlaceholder_-1854013440"/>
          </w:placeholder>
          <w:richText/>
        </w:sdtPr>
        <w:sdtContent>
          <w:r w:rsidRPr="003A205A" w:rsidR="00BC5612">
            <w:rPr>
              <w:b/>
              <w:i/>
            </w:rPr>
            <w:t>Stephen Gibson:</w:t>
          </w:r>
          <w:r w:rsidRPr="003A205A" w:rsidR="00834EBC">
            <w:rPr>
              <w:b/>
            </w:rPr>
            <w:t xml:space="preserve"> </w:t>
          </w:r>
        </w:sdtContent>
      </w:sdt>
      <w:r w:rsidRPr="003A205A">
        <w:t xml:space="preserve">You are right. </w:t>
      </w:r>
      <w:r w:rsidRPr="003A205A" w:rsidR="00834EBC">
        <w:t xml:space="preserve">I do believe </w:t>
      </w:r>
      <w:r w:rsidRPr="003A205A">
        <w:t xml:space="preserve">that training is very important, and the RPC offers a range of training to both analysts and policymakers </w:t>
      </w:r>
      <w:r w:rsidRPr="003A205A" w:rsidR="00834EBC">
        <w:t xml:space="preserve">across </w:t>
      </w:r>
      <w:r w:rsidRPr="003A205A" w:rsidR="00846318">
        <w:t>G</w:t>
      </w:r>
      <w:r w:rsidRPr="003A205A" w:rsidR="00834EBC">
        <w:t xml:space="preserve">overnment. I do not remember exactly the number of people </w:t>
      </w:r>
      <w:r w:rsidRPr="003A205A">
        <w:t xml:space="preserve">we get through training, but a number of hundred civil servants a year go through our formal training processes. We also offer targeted training for particular </w:t>
      </w:r>
      <w:r w:rsidRPr="003A205A" w:rsidR="00846318">
        <w:t>D</w:t>
      </w:r>
      <w:r w:rsidRPr="003A205A">
        <w:t xml:space="preserve">epartments and training to </w:t>
      </w:r>
      <w:r w:rsidRPr="003A205A" w:rsidR="00834EBC">
        <w:t xml:space="preserve">answer different questions. We have also introduced some new online training </w:t>
      </w:r>
      <w:r w:rsidRPr="003A205A">
        <w:t>modules</w:t>
      </w:r>
      <w:r w:rsidRPr="003A205A" w:rsidR="00834EBC">
        <w:t>, which are particularly important during lockdown when people are working remotely</w:t>
      </w:r>
      <w:r w:rsidRPr="003A205A">
        <w:t>.</w:t>
      </w:r>
    </w:p>
    <w:p w:rsidR="008831CB" w:rsidRPr="003A205A" w:rsidP="00834EBC">
      <w:pPr>
        <w:pStyle w:val="Answer"/>
      </w:pPr>
      <w:r w:rsidRPr="003A205A">
        <w:t xml:space="preserve">As well as the formal training, we also offer guidelines and case studies, which we publish on our website. They </w:t>
      </w:r>
      <w:r w:rsidRPr="003A205A" w:rsidR="00834EBC">
        <w:t xml:space="preserve">set out our recommendations </w:t>
      </w:r>
      <w:r w:rsidRPr="003A205A">
        <w:t xml:space="preserve">for best practice in terms of the </w:t>
      </w:r>
      <w:r w:rsidRPr="003A205A" w:rsidR="00834EBC">
        <w:t>methodology to use when evaluating measures, how to take account of proportionality</w:t>
      </w:r>
      <w:r w:rsidRPr="003A205A">
        <w:t xml:space="preserve">, how to take account of the difference between direct and indirect measures, and </w:t>
      </w:r>
      <w:r w:rsidRPr="003A205A" w:rsidR="00834EBC">
        <w:t>a whole ra</w:t>
      </w:r>
      <w:r w:rsidRPr="003A205A">
        <w:t>nge</w:t>
      </w:r>
      <w:r w:rsidRPr="003A205A" w:rsidR="00834EBC">
        <w:t xml:space="preserve"> of different approache</w:t>
      </w:r>
      <w:r w:rsidRPr="003A205A">
        <w:t>s</w:t>
      </w:r>
      <w:r w:rsidRPr="003A205A" w:rsidR="00834EBC">
        <w:t xml:space="preserve"> to evaluating policies</w:t>
      </w:r>
      <w:r w:rsidRPr="003A205A">
        <w:t xml:space="preserve">. Those </w:t>
      </w:r>
      <w:r w:rsidRPr="003A205A" w:rsidR="00834EBC">
        <w:t>are there for people to look at</w:t>
      </w:r>
      <w:r w:rsidRPr="003A205A">
        <w:t xml:space="preserve">, </w:t>
      </w:r>
      <w:r w:rsidRPr="003A205A" w:rsidR="00834EBC">
        <w:t xml:space="preserve">and they include case studies. </w:t>
      </w:r>
    </w:p>
    <w:p w:rsidR="00834EBC" w:rsidRPr="003A205A" w:rsidP="00834EBC">
      <w:pPr>
        <w:pStyle w:val="Answer"/>
      </w:pPr>
      <w:r w:rsidRPr="003A205A">
        <w:t>Of course, we</w:t>
      </w:r>
      <w:r w:rsidRPr="003A205A">
        <w:t xml:space="preserve"> have all of </w:t>
      </w:r>
      <w:r w:rsidRPr="003A205A">
        <w:t xml:space="preserve">our opinions with the associated IAs going back over the last 10 years </w:t>
      </w:r>
      <w:r w:rsidRPr="003A205A">
        <w:t xml:space="preserve">on </w:t>
      </w:r>
      <w:r w:rsidRPr="003A205A">
        <w:t xml:space="preserve">our </w:t>
      </w:r>
      <w:r w:rsidRPr="003A205A">
        <w:t>website</w:t>
      </w:r>
      <w:r w:rsidRPr="003A205A">
        <w:t xml:space="preserve">, </w:t>
      </w:r>
      <w:r w:rsidRPr="003A205A">
        <w:t xml:space="preserve">so people can see what </w:t>
      </w:r>
      <w:r w:rsidRPr="003A205A">
        <w:t>we are doing.</w:t>
      </w:r>
      <w:r w:rsidRPr="003A205A">
        <w:t xml:space="preserve"> This is all very important</w:t>
      </w:r>
      <w:r w:rsidRPr="003A205A">
        <w:t xml:space="preserve">, and this is all about </w:t>
      </w:r>
      <w:r w:rsidRPr="003A205A">
        <w:t>im</w:t>
      </w:r>
      <w:r w:rsidRPr="003A205A">
        <w:t>pro</w:t>
      </w:r>
      <w:r w:rsidRPr="003A205A">
        <w:t>ving the capacity of officials</w:t>
      </w:r>
      <w:r w:rsidRPr="003A205A" w:rsidR="00846318">
        <w:t xml:space="preserve"> and </w:t>
      </w:r>
      <w:r w:rsidRPr="003A205A">
        <w:t>civil servants</w:t>
      </w:r>
      <w:r w:rsidRPr="003A205A">
        <w:t xml:space="preserve"> </w:t>
      </w:r>
      <w:r w:rsidRPr="003A205A">
        <w:t xml:space="preserve">within the </w:t>
      </w:r>
      <w:r w:rsidRPr="003A205A" w:rsidR="00846318">
        <w:t>D</w:t>
      </w:r>
      <w:r w:rsidRPr="003A205A">
        <w:t xml:space="preserve">epartments </w:t>
      </w:r>
      <w:r w:rsidRPr="003A205A">
        <w:t>to produce high</w:t>
      </w:r>
      <w:r w:rsidRPr="003A205A">
        <w:noBreakHyphen/>
        <w:t>quality evidence and analysis. I</w:t>
      </w:r>
      <w:r w:rsidRPr="003A205A">
        <w:t xml:space="preserve">f there is a particular question, they are always very willing to </w:t>
      </w:r>
      <w:r w:rsidRPr="003A205A">
        <w:t xml:space="preserve">come and </w:t>
      </w:r>
      <w:r w:rsidRPr="003A205A">
        <w:t xml:space="preserve">engage with our </w:t>
      </w:r>
      <w:r w:rsidRPr="003A205A">
        <w:t>s</w:t>
      </w:r>
      <w:r w:rsidRPr="003A205A">
        <w:t>ecretariat</w:t>
      </w:r>
      <w:r w:rsidRPr="003A205A">
        <w:t xml:space="preserve">, who have ongoing discussions with economists and with policy experts from across </w:t>
      </w:r>
      <w:r w:rsidRPr="003A205A" w:rsidR="00846318">
        <w:t>G</w:t>
      </w:r>
      <w:r w:rsidRPr="003A205A">
        <w:t xml:space="preserve">overnment to support them in producing impact assessments </w:t>
      </w:r>
      <w:r w:rsidRPr="003A205A">
        <w:t>of their policies.</w:t>
      </w:r>
    </w:p>
    <w:p w:rsidR="00834EBC" w:rsidRPr="003A205A" w:rsidP="00834EBC">
      <w:pPr>
        <w:pStyle w:val="Question"/>
      </w:pPr>
      <w:sdt>
        <w:sdtPr>
          <w:alias w:val="Member"/>
          <w:tag w:val="&lt;Member mnisId='4799' dodsId=''&gt;"/>
          <w:id w:val="335814601"/>
          <w:placeholder>
            <w:docPart w:val="DefaultPlaceholder_-1854013440"/>
          </w:placeholder>
          <w:richText/>
        </w:sdtPr>
        <w:sdtContent>
          <w:r w:rsidRPr="003A205A">
            <w:rPr>
              <w:b/>
            </w:rPr>
            <w:t>Charlotte Nichols:</w:t>
          </w:r>
        </w:sdtContent>
      </w:sdt>
      <w:r w:rsidRPr="003A205A" w:rsidR="00BC5612">
        <w:t xml:space="preserve"> </w:t>
      </w:r>
      <w:r w:rsidRPr="003A205A" w:rsidR="008831CB">
        <w:t>Just b</w:t>
      </w:r>
      <w:r w:rsidRPr="003A205A">
        <w:t>efore I go back to the Chair</w:t>
      </w:r>
      <w:r w:rsidRPr="003A205A" w:rsidR="008831CB">
        <w:t>, I wanted to ask a little bit about social media. You say in the 2020</w:t>
      </w:r>
      <w:r w:rsidRPr="003A205A" w:rsidR="008831CB">
        <w:noBreakHyphen/>
        <w:t>21 RPC business plan that using social media to increase engagement is one of the priorities of the RPC. You have also said that you would like to increase the profile of the RPC. W</w:t>
      </w:r>
      <w:r w:rsidRPr="003A205A">
        <w:t xml:space="preserve">hy is the </w:t>
      </w:r>
      <w:r w:rsidRPr="003A205A" w:rsidR="008831CB">
        <w:t>c</w:t>
      </w:r>
      <w:r w:rsidRPr="003A205A">
        <w:t>ommittee’s profile and public engagement important</w:t>
      </w:r>
      <w:r w:rsidRPr="003A205A" w:rsidR="008831CB">
        <w:t>? H</w:t>
      </w:r>
      <w:r w:rsidRPr="003A205A">
        <w:t>ow do you intend to take this forward?</w:t>
      </w:r>
    </w:p>
    <w:p w:rsidR="008831CB" w:rsidRPr="003A205A" w:rsidP="00834EBC">
      <w:pPr>
        <w:pStyle w:val="Answer"/>
      </w:pPr>
      <w:sdt>
        <w:sdtPr>
          <w:alias w:val="Witness"/>
          <w:id w:val="-537666637"/>
          <w:placeholder>
            <w:docPart w:val="DefaultPlaceholder_-1854013440"/>
          </w:placeholder>
          <w:richText/>
        </w:sdtPr>
        <w:sdtContent>
          <w:r w:rsidRPr="003A205A" w:rsidR="00BC5612">
            <w:rPr>
              <w:b/>
              <w:i/>
            </w:rPr>
            <w:t>Stephen Gibson:</w:t>
          </w:r>
          <w:r w:rsidRPr="003A205A" w:rsidR="00834EBC">
            <w:rPr>
              <w:b/>
            </w:rPr>
            <w:t xml:space="preserve"> </w:t>
          </w:r>
        </w:sdtContent>
      </w:sdt>
      <w:r w:rsidRPr="003A205A" w:rsidR="00834EBC">
        <w:t xml:space="preserve">One of the things </w:t>
      </w:r>
      <w:r w:rsidRPr="003A205A">
        <w:t xml:space="preserve">I have initiated since I started as interim chair is that now we are on Twitter and we tweet all </w:t>
      </w:r>
      <w:r w:rsidRPr="003A205A" w:rsidR="00834EBC">
        <w:t>of our opinions. We are also on LinkedIn</w:t>
      </w:r>
      <w:r w:rsidR="00B143ED">
        <w:t>—</w:t>
      </w:r>
      <w:r w:rsidRPr="003A205A">
        <w:t>I do not know what you call it, but we post our opinions on LinkedIn. We are seeking to increase our following. P</w:t>
      </w:r>
      <w:r w:rsidRPr="003A205A" w:rsidR="00834EBC">
        <w:t xml:space="preserve">ublishing opinions and stating our concerns about the quality of </w:t>
      </w:r>
      <w:r w:rsidRPr="003A205A" w:rsidR="00846318">
        <w:t>D</w:t>
      </w:r>
      <w:r w:rsidRPr="003A205A" w:rsidR="00834EBC">
        <w:t>epartments’ analysis</w:t>
      </w:r>
      <w:r w:rsidRPr="003A205A">
        <w:t xml:space="preserve"> is only valuable if people are reading and taking notice of those opinions, so i</w:t>
      </w:r>
      <w:r w:rsidRPr="003A205A" w:rsidR="00834EBC">
        <w:t xml:space="preserve">t is very important for me to increase that engagement and </w:t>
      </w:r>
      <w:r w:rsidRPr="003A205A">
        <w:t xml:space="preserve">the </w:t>
      </w:r>
      <w:r w:rsidRPr="003A205A" w:rsidR="00834EBC">
        <w:t>profile of the RPC.</w:t>
      </w:r>
    </w:p>
    <w:p w:rsidR="00834EBC" w:rsidRPr="003A205A" w:rsidP="00834EBC">
      <w:pPr>
        <w:pStyle w:val="Answer"/>
      </w:pPr>
      <w:r w:rsidRPr="003A205A">
        <w:t>As I said, as well as the social</w:t>
      </w:r>
      <w:r w:rsidRPr="003A205A" w:rsidR="00846318">
        <w:t xml:space="preserve"> </w:t>
      </w:r>
      <w:r w:rsidRPr="003A205A">
        <w:t>media route</w:t>
      </w:r>
      <w:r w:rsidRPr="003A205A" w:rsidR="008831CB">
        <w:t xml:space="preserve">, </w:t>
      </w:r>
      <w:r w:rsidRPr="003A205A">
        <w:t xml:space="preserve">which is very important, we also engage with stakeholders </w:t>
      </w:r>
      <w:r w:rsidRPr="003A205A" w:rsidR="008831CB">
        <w:t>like parliamentarians and business</w:t>
      </w:r>
      <w:r w:rsidRPr="003A205A" w:rsidR="00513E4F">
        <w:t xml:space="preserve"> </w:t>
      </w:r>
      <w:r w:rsidRPr="003A205A" w:rsidR="008831CB">
        <w:t xml:space="preserve">sector representatives, </w:t>
      </w:r>
      <w:r w:rsidRPr="003A205A">
        <w:t>representatives of civil</w:t>
      </w:r>
      <w:r w:rsidRPr="003A205A" w:rsidR="00513E4F">
        <w:t xml:space="preserve"> </w:t>
      </w:r>
      <w:r w:rsidRPr="003A205A">
        <w:t>society groups</w:t>
      </w:r>
      <w:r w:rsidRPr="003A205A" w:rsidR="008831CB">
        <w:t xml:space="preserve">, </w:t>
      </w:r>
      <w:r w:rsidRPr="003A205A">
        <w:t>think</w:t>
      </w:r>
      <w:r w:rsidRPr="003A205A" w:rsidR="00513E4F">
        <w:t>-</w:t>
      </w:r>
      <w:r w:rsidRPr="003A205A">
        <w:t>tanks, consumer organisations, academics</w:t>
      </w:r>
      <w:r w:rsidRPr="003A205A" w:rsidR="008831CB">
        <w:t xml:space="preserve"> and </w:t>
      </w:r>
      <w:r w:rsidRPr="003A205A">
        <w:t>officials both in the UK and with other international regulatory bodies</w:t>
      </w:r>
      <w:r w:rsidRPr="003A205A" w:rsidR="008831CB">
        <w:t xml:space="preserve">. We do all that </w:t>
      </w:r>
      <w:r w:rsidRPr="003A205A">
        <w:t xml:space="preserve">to seek to make </w:t>
      </w:r>
      <w:r w:rsidRPr="003A205A" w:rsidR="008831CB">
        <w:t xml:space="preserve">our decisions </w:t>
      </w:r>
      <w:r w:rsidRPr="003A205A">
        <w:t>more impactful</w:t>
      </w:r>
      <w:r w:rsidRPr="003A205A" w:rsidR="008831CB">
        <w:t xml:space="preserve"> so that, w</w:t>
      </w:r>
      <w:r w:rsidRPr="003A205A">
        <w:t xml:space="preserve">hen we say that </w:t>
      </w:r>
      <w:r w:rsidRPr="003A205A" w:rsidR="008831CB">
        <w:t xml:space="preserve">something is fit for purpose, people will know and understand that </w:t>
      </w:r>
      <w:r w:rsidRPr="003A205A" w:rsidR="00513E4F">
        <w:t>that</w:t>
      </w:r>
      <w:r w:rsidRPr="003A205A" w:rsidR="008831CB">
        <w:t xml:space="preserve"> piece of evidence and analysis really </w:t>
      </w:r>
      <w:r w:rsidRPr="003A205A" w:rsidR="00513E4F">
        <w:t xml:space="preserve">is </w:t>
      </w:r>
      <w:r w:rsidRPr="003A205A" w:rsidR="008831CB">
        <w:t xml:space="preserve">of a standard </w:t>
      </w:r>
      <w:r w:rsidRPr="003A205A">
        <w:t>they can rely on to make a policy decision</w:t>
      </w:r>
      <w:r w:rsidRPr="003A205A" w:rsidR="008831CB">
        <w:t xml:space="preserve"> and, </w:t>
      </w:r>
      <w:r w:rsidRPr="003A205A">
        <w:t>when we say that ther</w:t>
      </w:r>
      <w:r w:rsidRPr="003A205A" w:rsidR="008831CB">
        <w:t xml:space="preserve">e </w:t>
      </w:r>
      <w:r w:rsidRPr="003A205A">
        <w:t>are some gaps or problems with it</w:t>
      </w:r>
      <w:r w:rsidRPr="003A205A" w:rsidR="008831CB">
        <w:t xml:space="preserve">, there is a challenge to them to improve the quality of the evidence and analysis so it </w:t>
      </w:r>
      <w:r w:rsidRPr="003A205A" w:rsidR="00513E4F">
        <w:t>becomes</w:t>
      </w:r>
      <w:r w:rsidRPr="003A205A" w:rsidR="008831CB">
        <w:t xml:space="preserve"> </w:t>
      </w:r>
      <w:r w:rsidRPr="003A205A">
        <w:t>fit for purpose.</w:t>
      </w:r>
    </w:p>
    <w:p w:rsidR="00F012B4" w:rsidRPr="003A205A" w:rsidP="00F012B4">
      <w:pPr>
        <w:pStyle w:val="Question"/>
      </w:pPr>
      <w:sdt>
        <w:sdtPr>
          <w:alias w:val="Member"/>
          <w:tag w:val="&lt;Member mnisId='4093' dodsId='62730'&gt;"/>
          <w:id w:val="-1372448716"/>
          <w:placeholder>
            <w:docPart w:val="DefaultPlaceholder_-1854013440"/>
          </w:placeholder>
          <w:richText/>
        </w:sdtPr>
        <w:sdtContent>
          <w:r w:rsidRPr="003A205A">
            <w:rPr>
              <w:b/>
            </w:rPr>
            <w:t>Stephen McPartland:</w:t>
          </w:r>
        </w:sdtContent>
      </w:sdt>
      <w:r w:rsidRPr="003A205A">
        <w:t xml:space="preserve"> </w:t>
      </w:r>
      <w:r w:rsidRPr="003A205A" w:rsidR="008831CB">
        <w:t xml:space="preserve">Thank you, Chair, for allowing me to guest today. Mr Gibson, how do you intend to lead the RPC and engage with </w:t>
      </w:r>
      <w:r w:rsidRPr="003A205A" w:rsidR="00513E4F">
        <w:t>G</w:t>
      </w:r>
      <w:r w:rsidRPr="003A205A" w:rsidR="008831CB">
        <w:t>overnment as regulatory reform becomes much more of a priority as we move into a post</w:t>
      </w:r>
      <w:r w:rsidRPr="003A205A" w:rsidR="008831CB">
        <w:noBreakHyphen/>
        <w:t>Brexit world?</w:t>
      </w:r>
    </w:p>
    <w:p w:rsidR="008831CB" w:rsidRPr="003A205A" w:rsidP="00AD009C">
      <w:pPr>
        <w:pStyle w:val="Answer"/>
      </w:pPr>
      <w:sdt>
        <w:sdtPr>
          <w:alias w:val="Witness"/>
          <w:id w:val="1278837226"/>
          <w:placeholder>
            <w:docPart w:val="DefaultPlaceholder_-1854013440"/>
          </w:placeholder>
          <w:richText/>
        </w:sdtPr>
        <w:sdtContent>
          <w:r w:rsidRPr="003A205A" w:rsidR="00BC5612">
            <w:rPr>
              <w:b/>
              <w:i/>
            </w:rPr>
            <w:t>Stephen Gibson:</w:t>
          </w:r>
          <w:r w:rsidRPr="003A205A" w:rsidR="00AD009C">
            <w:rPr>
              <w:b/>
            </w:rPr>
            <w:t xml:space="preserve"> </w:t>
          </w:r>
        </w:sdtContent>
      </w:sdt>
      <w:r w:rsidRPr="003A205A">
        <w:t xml:space="preserve">We will engage with </w:t>
      </w:r>
      <w:r w:rsidRPr="003A205A" w:rsidR="00513E4F">
        <w:t>G</w:t>
      </w:r>
      <w:r w:rsidRPr="003A205A">
        <w:t xml:space="preserve">overnment </w:t>
      </w:r>
      <w:r w:rsidRPr="003A205A" w:rsidR="00513E4F">
        <w:t xml:space="preserve">on </w:t>
      </w:r>
      <w:r w:rsidRPr="003A205A">
        <w:t>post</w:t>
      </w:r>
      <w:r w:rsidRPr="003A205A">
        <w:noBreakHyphen/>
        <w:t xml:space="preserve">Brexit in exactly the same way as we engaged with </w:t>
      </w:r>
      <w:r w:rsidRPr="003A205A" w:rsidR="00513E4F">
        <w:t>G</w:t>
      </w:r>
      <w:r w:rsidRPr="003A205A">
        <w:t xml:space="preserve">overnment </w:t>
      </w:r>
      <w:r w:rsidRPr="003A205A" w:rsidR="00513E4F">
        <w:t xml:space="preserve">on </w:t>
      </w:r>
      <w:r w:rsidRPr="003A205A">
        <w:t>pre</w:t>
      </w:r>
      <w:r w:rsidRPr="003A205A">
        <w:noBreakHyphen/>
        <w:t xml:space="preserve">Brexit, which is by encouraging them to support their proposals with </w:t>
      </w:r>
      <w:r w:rsidRPr="003A205A">
        <w:rPr>
          <w:rFonts w:cs="Arial"/>
        </w:rPr>
        <w:t>high</w:t>
      </w:r>
      <w:r w:rsidRPr="003A205A">
        <w:rPr>
          <w:rFonts w:cs="Arial"/>
        </w:rPr>
        <w:noBreakHyphen/>
        <w:t>quality</w:t>
      </w:r>
      <w:r w:rsidRPr="003A205A">
        <w:t xml:space="preserve"> evidence and analysis of the costs and benefits. It does not matter whether that proposal is a regulatory proposal or a deregulatory proposal. In both cases, it is still important that the evidence is supported by analysis so that it provides a structured framework for thinking through the different policy options to find the most effective way of achieving a particular policy objective. </w:t>
      </w:r>
    </w:p>
    <w:p w:rsidR="00834EBC" w:rsidRPr="003A205A" w:rsidP="00AD009C">
      <w:pPr>
        <w:pStyle w:val="Answer"/>
      </w:pPr>
      <w:r w:rsidRPr="003A205A">
        <w:t>One of the areas that has become more important since we have moved into a post</w:t>
      </w:r>
      <w:r w:rsidRPr="003A205A">
        <w:noBreakHyphen/>
        <w:t xml:space="preserve">Brexit world is </w:t>
      </w:r>
      <w:r w:rsidRPr="003A205A" w:rsidR="00AD009C">
        <w:t>free</w:t>
      </w:r>
      <w:r w:rsidR="00B143ED">
        <w:t xml:space="preserve"> </w:t>
      </w:r>
      <w:r w:rsidRPr="003A205A" w:rsidR="00AD009C">
        <w:t xml:space="preserve">trade agreements. We were asked last year by the Secretary of State for International Trade to assist </w:t>
      </w:r>
      <w:r w:rsidRPr="003A205A">
        <w:t xml:space="preserve">the </w:t>
      </w:r>
      <w:r w:rsidRPr="003A205A" w:rsidR="00513E4F">
        <w:t>D</w:t>
      </w:r>
      <w:r w:rsidRPr="003A205A">
        <w:t xml:space="preserve">epartment </w:t>
      </w:r>
      <w:r w:rsidRPr="003A205A" w:rsidR="00AD009C">
        <w:t xml:space="preserve">by reviewing </w:t>
      </w:r>
      <w:r w:rsidRPr="003A205A" w:rsidR="00513E4F">
        <w:t>its</w:t>
      </w:r>
      <w:r w:rsidRPr="003A205A" w:rsidR="00AD009C">
        <w:t xml:space="preserve"> impact assessment</w:t>
      </w:r>
      <w:r w:rsidRPr="003A205A">
        <w:t>s</w:t>
      </w:r>
      <w:r w:rsidRPr="003A205A" w:rsidR="00AD009C">
        <w:t xml:space="preserve"> of </w:t>
      </w:r>
      <w:r w:rsidRPr="003A205A" w:rsidR="00513E4F">
        <w:t xml:space="preserve">the </w:t>
      </w:r>
      <w:r w:rsidRPr="003A205A">
        <w:rPr>
          <w:rFonts w:cstheme="minorHAnsi"/>
        </w:rPr>
        <w:t>free</w:t>
      </w:r>
      <w:r w:rsidRPr="003A205A" w:rsidR="00513E4F">
        <w:rPr>
          <w:rFonts w:cstheme="minorHAnsi"/>
        </w:rPr>
        <w:t xml:space="preserve"> </w:t>
      </w:r>
      <w:r w:rsidRPr="003A205A">
        <w:rPr>
          <w:rFonts w:cstheme="minorHAnsi"/>
        </w:rPr>
        <w:t xml:space="preserve">trade agreement. The first </w:t>
      </w:r>
      <w:r w:rsidRPr="003A205A" w:rsidR="00AD009C">
        <w:t>one was the UK</w:t>
      </w:r>
      <w:r w:rsidRPr="003A205A">
        <w:noBreakHyphen/>
      </w:r>
      <w:r w:rsidRPr="003A205A" w:rsidR="00AD009C">
        <w:t xml:space="preserve">Japan </w:t>
      </w:r>
      <w:r w:rsidRPr="003A205A">
        <w:rPr>
          <w:rFonts w:cstheme="minorHAnsi"/>
        </w:rPr>
        <w:t>free</w:t>
      </w:r>
      <w:r w:rsidRPr="003A205A" w:rsidR="00513E4F">
        <w:rPr>
          <w:rFonts w:cstheme="minorHAnsi"/>
        </w:rPr>
        <w:t xml:space="preserve"> </w:t>
      </w:r>
      <w:r w:rsidRPr="003A205A">
        <w:rPr>
          <w:rFonts w:cstheme="minorHAnsi"/>
        </w:rPr>
        <w:t xml:space="preserve">trade agreement. We </w:t>
      </w:r>
      <w:r w:rsidRPr="003A205A" w:rsidR="00AD009C">
        <w:t>did a very detailed review of that</w:t>
      </w:r>
      <w:r w:rsidRPr="003A205A">
        <w:t xml:space="preserve"> and we found it was fit for purpose. We published </w:t>
      </w:r>
      <w:r w:rsidRPr="003A205A" w:rsidR="00AD009C">
        <w:t>that</w:t>
      </w:r>
      <w:r w:rsidRPr="003A205A">
        <w:t xml:space="preserve">, </w:t>
      </w:r>
      <w:r w:rsidRPr="003A205A" w:rsidR="00AD009C">
        <w:t>and I appeared before the</w:t>
      </w:r>
      <w:r w:rsidRPr="003A205A">
        <w:t xml:space="preserve"> International Trade Committee alongside </w:t>
      </w:r>
      <w:r w:rsidRPr="003A205A" w:rsidR="00AD009C">
        <w:t xml:space="preserve">DIT officials to comment on the quality of analysis that we found in that </w:t>
      </w:r>
      <w:r w:rsidRPr="003A205A">
        <w:rPr>
          <w:rFonts w:cstheme="minorHAnsi"/>
        </w:rPr>
        <w:t>free</w:t>
      </w:r>
      <w:r w:rsidRPr="003A205A" w:rsidR="00513E4F">
        <w:rPr>
          <w:rFonts w:cstheme="minorHAnsi"/>
        </w:rPr>
        <w:t xml:space="preserve"> </w:t>
      </w:r>
      <w:r w:rsidRPr="003A205A">
        <w:rPr>
          <w:rFonts w:cstheme="minorHAnsi"/>
        </w:rPr>
        <w:t>trade agreement</w:t>
      </w:r>
      <w:r w:rsidRPr="003A205A" w:rsidR="00AD009C">
        <w:t>.</w:t>
      </w:r>
    </w:p>
    <w:p w:rsidR="00AD009C" w:rsidRPr="003A205A" w:rsidP="00AD009C">
      <w:pPr>
        <w:pStyle w:val="Question"/>
      </w:pPr>
      <w:sdt>
        <w:sdtPr>
          <w:alias w:val="Member"/>
          <w:tag w:val="&lt;Member mnisId='4093' dodsId='62730'&gt;"/>
          <w:id w:val="704443169"/>
          <w:placeholder>
            <w:docPart w:val="DefaultPlaceholder_-1854013440"/>
          </w:placeholder>
          <w:richText/>
        </w:sdtPr>
        <w:sdtContent>
          <w:r w:rsidRPr="003A205A">
            <w:rPr>
              <w:b/>
            </w:rPr>
            <w:t>Stephen McPartland:</w:t>
          </w:r>
        </w:sdtContent>
      </w:sdt>
      <w:r w:rsidRPr="003A205A">
        <w:t xml:space="preserve"> </w:t>
      </w:r>
      <w:r w:rsidRPr="003A205A" w:rsidR="008831CB">
        <w:t>As a follow</w:t>
      </w:r>
      <w:r w:rsidRPr="003A205A" w:rsidR="008831CB">
        <w:noBreakHyphen/>
        <w:t xml:space="preserve">up, </w:t>
      </w:r>
      <w:r w:rsidRPr="003A205A" w:rsidR="004B30AB">
        <w:t>will your committee be getting involved in regulatory reform orders g</w:t>
      </w:r>
      <w:r w:rsidRPr="003A205A">
        <w:t>oing forward?</w:t>
      </w:r>
    </w:p>
    <w:p w:rsidR="00AD009C" w:rsidRPr="003A205A" w:rsidP="00AD009C">
      <w:pPr>
        <w:pStyle w:val="Answer"/>
      </w:pPr>
      <w:sdt>
        <w:sdtPr>
          <w:alias w:val="Witness"/>
          <w:id w:val="-750200398"/>
          <w:placeholder>
            <w:docPart w:val="DefaultPlaceholder_-1854013440"/>
          </w:placeholder>
          <w:richText/>
        </w:sdtPr>
        <w:sdtContent>
          <w:r w:rsidRPr="003A205A" w:rsidR="00BC5612">
            <w:rPr>
              <w:b/>
              <w:i/>
            </w:rPr>
            <w:t>Stephen Gibson:</w:t>
          </w:r>
          <w:r w:rsidRPr="003A205A">
            <w:rPr>
              <w:b/>
            </w:rPr>
            <w:t xml:space="preserve"> </w:t>
          </w:r>
        </w:sdtContent>
      </w:sdt>
      <w:r w:rsidRPr="003A205A" w:rsidR="004B30AB">
        <w:t xml:space="preserve">I am sorry. </w:t>
      </w:r>
      <w:r w:rsidRPr="003A205A">
        <w:t xml:space="preserve">Can you explain a bit more </w:t>
      </w:r>
      <w:r w:rsidRPr="003A205A" w:rsidR="004B30AB">
        <w:t xml:space="preserve">about </w:t>
      </w:r>
      <w:r w:rsidRPr="003A205A">
        <w:t xml:space="preserve">what you </w:t>
      </w:r>
      <w:r w:rsidRPr="003A205A" w:rsidR="004B30AB">
        <w:t xml:space="preserve">mean by “regulatory reform orders”? </w:t>
      </w:r>
    </w:p>
    <w:p w:rsidR="00AD009C" w:rsidRPr="003A205A" w:rsidP="004B30AB">
      <w:pPr>
        <w:pStyle w:val="Question"/>
      </w:pPr>
      <w:sdt>
        <w:sdtPr>
          <w:alias w:val="Member"/>
          <w:tag w:val="&lt;Member mnisId='4093' dodsId='62730'&gt;"/>
          <w:id w:val="-1612961519"/>
          <w:placeholder>
            <w:docPart w:val="DefaultPlaceholder_-1854013440"/>
          </w:placeholder>
          <w:richText/>
        </w:sdtPr>
        <w:sdtContent>
          <w:r w:rsidRPr="003A205A">
            <w:rPr>
              <w:b/>
            </w:rPr>
            <w:t>Stephen McPartland:</w:t>
          </w:r>
        </w:sdtContent>
      </w:sdt>
      <w:r w:rsidRPr="003A205A">
        <w:t xml:space="preserve"> </w:t>
      </w:r>
      <w:r w:rsidRPr="003A205A" w:rsidR="004B30AB">
        <w:t>A lot of legislation is actually done through regulatory reform orders. For example, t</w:t>
      </w:r>
      <w:r w:rsidRPr="003A205A">
        <w:t xml:space="preserve">he Fire Safety Bill going through </w:t>
      </w:r>
      <w:r w:rsidRPr="003A205A" w:rsidR="004B30AB">
        <w:t xml:space="preserve">Parliament at the moment, which talks about cladding, actually amends the Regulatory Reform (Fire Safety) Order </w:t>
      </w:r>
      <w:r w:rsidRPr="003A205A">
        <w:t>2005</w:t>
      </w:r>
      <w:r w:rsidRPr="003A205A" w:rsidR="004B30AB">
        <w:t>.</w:t>
      </w:r>
    </w:p>
    <w:p w:rsidR="00AD009C" w:rsidRPr="003A205A" w:rsidP="00AD009C">
      <w:pPr>
        <w:pStyle w:val="Answer"/>
      </w:pPr>
      <w:sdt>
        <w:sdtPr>
          <w:alias w:val="Witness"/>
          <w:id w:val="1156804486"/>
          <w:placeholder>
            <w:docPart w:val="DefaultPlaceholder_-1854013440"/>
          </w:placeholder>
          <w:richText/>
        </w:sdtPr>
        <w:sdtContent>
          <w:r w:rsidRPr="003A205A" w:rsidR="00BC5612">
            <w:rPr>
              <w:b/>
              <w:i/>
            </w:rPr>
            <w:t>Stephen Gibson:</w:t>
          </w:r>
          <w:r w:rsidRPr="003A205A">
            <w:rPr>
              <w:b/>
            </w:rPr>
            <w:t xml:space="preserve"> </w:t>
          </w:r>
        </w:sdtContent>
      </w:sdt>
      <w:r w:rsidRPr="003A205A">
        <w:t>In the case that you mentioned, we would not</w:t>
      </w:r>
      <w:r w:rsidRPr="003A205A" w:rsidR="004B30AB">
        <w:t xml:space="preserve">, </w:t>
      </w:r>
      <w:r w:rsidRPr="003A205A">
        <w:t xml:space="preserve">because there is a specific exemption </w:t>
      </w:r>
      <w:r w:rsidRPr="003A205A" w:rsidR="004B30AB">
        <w:t>from the framework for</w:t>
      </w:r>
      <w:r w:rsidRPr="003A205A">
        <w:t xml:space="preserve"> Grenfell</w:t>
      </w:r>
      <w:r w:rsidRPr="003A205A">
        <w:noBreakHyphen/>
        <w:t>related policy measures</w:t>
      </w:r>
      <w:r w:rsidRPr="003A205A" w:rsidR="00513E4F">
        <w:t>.</w:t>
      </w:r>
      <w:r w:rsidRPr="003A205A">
        <w:t xml:space="preserve"> </w:t>
      </w:r>
      <w:r w:rsidRPr="003A205A" w:rsidR="00513E4F">
        <w:t>M</w:t>
      </w:r>
      <w:r w:rsidRPr="003A205A">
        <w:t xml:space="preserve">ore generally, if </w:t>
      </w:r>
      <w:r w:rsidRPr="003A205A" w:rsidR="004B30AB">
        <w:t xml:space="preserve">it was not something that was subject to a specific exemption, </w:t>
      </w:r>
      <w:r w:rsidRPr="003A205A">
        <w:t>we certainly would be involved in regulatory reform</w:t>
      </w:r>
      <w:r w:rsidRPr="003A205A" w:rsidR="004B30AB">
        <w:t xml:space="preserve">, </w:t>
      </w:r>
      <w:r w:rsidRPr="003A205A">
        <w:t xml:space="preserve">whether it is </w:t>
      </w:r>
      <w:r w:rsidRPr="003A205A" w:rsidR="004B30AB">
        <w:t xml:space="preserve">applying </w:t>
      </w:r>
      <w:r w:rsidRPr="003A205A">
        <w:t xml:space="preserve">new regulations </w:t>
      </w:r>
      <w:r w:rsidRPr="003A205A" w:rsidR="004B30AB">
        <w:t xml:space="preserve">or removing </w:t>
      </w:r>
      <w:r w:rsidRPr="003A205A">
        <w:t>existing regulations.</w:t>
      </w:r>
    </w:p>
    <w:p w:rsidR="00AD009C" w:rsidRPr="003A205A" w:rsidP="00AD009C">
      <w:pPr>
        <w:pStyle w:val="Question"/>
      </w:pPr>
      <w:sdt>
        <w:sdtPr>
          <w:alias w:val="Member"/>
          <w:tag w:val="&lt;Member mnisId='4621' dodsId='77854'&gt;"/>
          <w:id w:val="-911533343"/>
          <w:placeholder>
            <w:docPart w:val="DefaultPlaceholder_-1854013440"/>
          </w:placeholder>
          <w:richText/>
        </w:sdtPr>
        <w:sdtContent>
          <w:r w:rsidRPr="003A205A">
            <w:rPr>
              <w:b/>
            </w:rPr>
            <w:t>Chair:</w:t>
          </w:r>
        </w:sdtContent>
      </w:sdt>
      <w:r w:rsidRPr="003A205A">
        <w:t xml:space="preserve"> </w:t>
      </w:r>
      <w:r w:rsidRPr="003A205A" w:rsidR="004B30AB">
        <w:t>Mr Gibson, e</w:t>
      </w:r>
      <w:r w:rsidRPr="003A205A">
        <w:t xml:space="preserve">xplain to me what these </w:t>
      </w:r>
      <w:r w:rsidRPr="003A205A" w:rsidR="004B30AB">
        <w:t xml:space="preserve">exemptions </w:t>
      </w:r>
      <w:r w:rsidRPr="003A205A">
        <w:t>are</w:t>
      </w:r>
      <w:r w:rsidRPr="003A205A" w:rsidR="004B30AB">
        <w:t xml:space="preserve">. Do </w:t>
      </w:r>
      <w:r w:rsidRPr="003A205A" w:rsidR="00513E4F">
        <w:t>M</w:t>
      </w:r>
      <w:r w:rsidRPr="003A205A" w:rsidR="004B30AB">
        <w:t xml:space="preserve">inisters exempt areas of policy that you are </w:t>
      </w:r>
      <w:r w:rsidRPr="003A205A">
        <w:t>allowed to look at?</w:t>
      </w:r>
      <w:r w:rsidRPr="003A205A" w:rsidR="00BC5612">
        <w:t xml:space="preserve"> </w:t>
      </w:r>
      <w:r w:rsidRPr="003A205A">
        <w:t>Is that what you meant?</w:t>
      </w:r>
    </w:p>
    <w:p w:rsidR="004B30AB" w:rsidRPr="003A205A" w:rsidP="00AD009C">
      <w:pPr>
        <w:pStyle w:val="Answer"/>
      </w:pPr>
      <w:sdt>
        <w:sdtPr>
          <w:alias w:val="Witness"/>
          <w:id w:val="-905680228"/>
          <w:placeholder>
            <w:docPart w:val="DefaultPlaceholder_-1854013440"/>
          </w:placeholder>
          <w:richText/>
        </w:sdtPr>
        <w:sdtContent>
          <w:r w:rsidRPr="003A205A" w:rsidR="00BC5612">
            <w:rPr>
              <w:b/>
              <w:i/>
            </w:rPr>
            <w:t>Stephen Gibson:</w:t>
          </w:r>
          <w:r w:rsidRPr="003A205A" w:rsidR="00AD009C">
            <w:rPr>
              <w:b/>
            </w:rPr>
            <w:t xml:space="preserve"> </w:t>
          </w:r>
        </w:sdtContent>
      </w:sdt>
      <w:r w:rsidRPr="003A205A" w:rsidR="00AD009C">
        <w:t xml:space="preserve">There are a number of </w:t>
      </w:r>
      <w:r w:rsidRPr="003A205A">
        <w:t xml:space="preserve">exemptions from the better regulation framework. I must say it is </w:t>
      </w:r>
      <w:r w:rsidRPr="003A205A" w:rsidR="00AD009C">
        <w:t>quite complicated</w:t>
      </w:r>
      <w:r w:rsidRPr="003A205A">
        <w:t>. F</w:t>
      </w:r>
      <w:r w:rsidRPr="003A205A" w:rsidR="00AD009C">
        <w:t>or example, it has to be a regulation</w:t>
      </w:r>
      <w:r w:rsidRPr="003A205A">
        <w:t xml:space="preserve">. Things </w:t>
      </w:r>
      <w:r w:rsidRPr="003A205A" w:rsidR="00AD009C">
        <w:t>like taxes</w:t>
      </w:r>
      <w:r w:rsidRPr="003A205A">
        <w:t xml:space="preserve">, duties, </w:t>
      </w:r>
      <w:r w:rsidRPr="003A205A" w:rsidR="00513E4F">
        <w:t xml:space="preserve">levies, </w:t>
      </w:r>
      <w:r w:rsidRPr="003A205A">
        <w:t xml:space="preserve">procurement, grants and financial assistance </w:t>
      </w:r>
      <w:r w:rsidRPr="003A205A" w:rsidR="00AD009C">
        <w:t>do not come within the framework. Similarly, there is a de minimis exemption</w:t>
      </w:r>
      <w:r w:rsidRPr="003A205A">
        <w:t xml:space="preserve">, which means that any measures that have an impact of less than £5 million a year </w:t>
      </w:r>
      <w:r w:rsidRPr="003A205A" w:rsidR="00AD009C">
        <w:t>do not go through the framework</w:t>
      </w:r>
      <w:r w:rsidRPr="003A205A" w:rsidR="00513E4F">
        <w:t>,</w:t>
      </w:r>
      <w:r w:rsidRPr="003A205A" w:rsidR="00AD009C">
        <w:t xml:space="preserve"> just so </w:t>
      </w:r>
      <w:r w:rsidRPr="003A205A" w:rsidR="00513E4F">
        <w:t xml:space="preserve">that </w:t>
      </w:r>
      <w:r w:rsidRPr="003A205A" w:rsidR="00AD009C">
        <w:t>we can concentrate on the bigger ones.</w:t>
      </w:r>
    </w:p>
    <w:p w:rsidR="004B30AB" w:rsidRPr="003A205A" w:rsidP="00AD009C">
      <w:pPr>
        <w:pStyle w:val="Answer"/>
      </w:pPr>
      <w:r w:rsidRPr="003A205A">
        <w:t xml:space="preserve">There are </w:t>
      </w:r>
      <w:r w:rsidRPr="003A205A">
        <w:t xml:space="preserve">also exemptions, for example, for </w:t>
      </w:r>
      <w:r w:rsidRPr="003A205A">
        <w:t xml:space="preserve">temporary measures. Normally, temporary measures tend to be </w:t>
      </w:r>
      <w:r w:rsidRPr="003A205A">
        <w:t xml:space="preserve">relatively </w:t>
      </w:r>
      <w:r w:rsidRPr="003A205A">
        <w:t>small in impact</w:t>
      </w:r>
      <w:r w:rsidRPr="003A205A">
        <w:t>, and obviously</w:t>
      </w:r>
      <w:r w:rsidRPr="003A205A" w:rsidR="00513E4F">
        <w:t>,</w:t>
      </w:r>
      <w:r w:rsidRPr="003A205A">
        <w:t xml:space="preserve"> </w:t>
      </w:r>
      <w:r w:rsidRPr="003A205A">
        <w:t>by their nature</w:t>
      </w:r>
      <w:r w:rsidRPr="003A205A" w:rsidR="00513E4F">
        <w:t>,</w:t>
      </w:r>
      <w:r w:rsidRPr="003A205A">
        <w:t xml:space="preserve"> a measure </w:t>
      </w:r>
      <w:r w:rsidRPr="003A205A">
        <w:t xml:space="preserve">that lasts less than 12 months is </w:t>
      </w:r>
      <w:r w:rsidRPr="003A205A">
        <w:t>unlikely to have a long</w:t>
      </w:r>
      <w:r w:rsidRPr="003A205A">
        <w:noBreakHyphen/>
      </w:r>
      <w:r w:rsidRPr="003A205A">
        <w:t>term effect</w:t>
      </w:r>
      <w:r w:rsidRPr="003A205A">
        <w:t xml:space="preserve">. Those exemptions have been used to exempt all of the </w:t>
      </w:r>
      <w:r w:rsidRPr="003A205A" w:rsidR="00846318">
        <w:t>Covid</w:t>
      </w:r>
      <w:r w:rsidRPr="003A205A">
        <w:t xml:space="preserve"> </w:t>
      </w:r>
      <w:r w:rsidRPr="003A205A">
        <w:t xml:space="preserve">measures, for example, which have had a huge impact on </w:t>
      </w:r>
      <w:r w:rsidRPr="003A205A" w:rsidR="00513E4F">
        <w:t>G</w:t>
      </w:r>
      <w:r w:rsidRPr="003A205A">
        <w:t>overnment, businesses and civil</w:t>
      </w:r>
      <w:r w:rsidRPr="003A205A" w:rsidR="00513E4F">
        <w:t xml:space="preserve"> </w:t>
      </w:r>
      <w:r w:rsidRPr="003A205A">
        <w:t>society organisations</w:t>
      </w:r>
      <w:r w:rsidRPr="003A205A">
        <w:t xml:space="preserve">. Many </w:t>
      </w:r>
      <w:r w:rsidRPr="003A205A">
        <w:t xml:space="preserve">of the </w:t>
      </w:r>
      <w:r w:rsidRPr="003A205A" w:rsidR="00846318">
        <w:t>Covid</w:t>
      </w:r>
      <w:r w:rsidRPr="003A205A">
        <w:t xml:space="preserve"> </w:t>
      </w:r>
      <w:r w:rsidRPr="003A205A">
        <w:t>eas</w:t>
      </w:r>
      <w:r w:rsidRPr="003A205A">
        <w:t>e</w:t>
      </w:r>
      <w:r w:rsidRPr="003A205A">
        <w:t>ments have not come through because of that.</w:t>
      </w:r>
    </w:p>
    <w:p w:rsidR="00AD009C" w:rsidRPr="003A205A" w:rsidP="00AD009C">
      <w:pPr>
        <w:pStyle w:val="Answer"/>
      </w:pPr>
      <w:r w:rsidRPr="003A205A">
        <w:t xml:space="preserve">Similarly, there are exemptions </w:t>
      </w:r>
      <w:r w:rsidRPr="003A205A" w:rsidR="004B30AB">
        <w:t xml:space="preserve">because of international trade and civil emergencies. There is an exemption, as I mentioned, around </w:t>
      </w:r>
      <w:r w:rsidRPr="003A205A">
        <w:t xml:space="preserve">Grenfell and the regulations </w:t>
      </w:r>
      <w:r w:rsidRPr="003A205A" w:rsidR="004B30AB">
        <w:t>for the safety of tenants following Grenfell. T</w:t>
      </w:r>
      <w:r w:rsidRPr="003A205A">
        <w:t>here are exemptions for economic regulators</w:t>
      </w:r>
      <w:r w:rsidRPr="003A205A" w:rsidR="004B30AB">
        <w:t xml:space="preserve">. That gives you a flavour. That is not an exhaustive list, but, if you would like, I am sure that our secretariat could provide you with an exhaustive list of the exemptions </w:t>
      </w:r>
      <w:r w:rsidRPr="003A205A">
        <w:t>from the better regulation framework</w:t>
      </w:r>
      <w:r w:rsidRPr="003A205A" w:rsidR="004B30AB">
        <w:t>.</w:t>
      </w:r>
    </w:p>
    <w:p w:rsidR="00AD009C" w:rsidRPr="003A205A" w:rsidP="00AD009C">
      <w:pPr>
        <w:pStyle w:val="Question"/>
      </w:pPr>
      <w:sdt>
        <w:sdtPr>
          <w:alias w:val="Member"/>
          <w:tag w:val="&lt;Member mnisId='4621' dodsId='77854'&gt;"/>
          <w:id w:val="-8922839"/>
          <w:placeholder>
            <w:docPart w:val="DefaultPlaceholder_-1854013440"/>
          </w:placeholder>
          <w:richText/>
        </w:sdtPr>
        <w:sdtContent>
          <w:r w:rsidRPr="003A205A">
            <w:rPr>
              <w:b/>
            </w:rPr>
            <w:t>Chair:</w:t>
          </w:r>
        </w:sdtContent>
      </w:sdt>
      <w:r w:rsidRPr="003A205A">
        <w:t xml:space="preserve"> I ju</w:t>
      </w:r>
      <w:r w:rsidRPr="003A205A" w:rsidR="004B30AB">
        <w:t xml:space="preserve">st </w:t>
      </w:r>
      <w:r w:rsidRPr="003A205A">
        <w:t xml:space="preserve">wanted to </w:t>
      </w:r>
      <w:r w:rsidRPr="003A205A" w:rsidR="004B30AB">
        <w:t xml:space="preserve">understand whether it was for </w:t>
      </w:r>
      <w:r w:rsidRPr="003A205A" w:rsidR="00513E4F">
        <w:t>M</w:t>
      </w:r>
      <w:r w:rsidRPr="003A205A" w:rsidR="004B30AB">
        <w:t>inisters to</w:t>
      </w:r>
      <w:r w:rsidRPr="003A205A" w:rsidR="00513E4F">
        <w:t>, at a whim,</w:t>
      </w:r>
      <w:r w:rsidRPr="003A205A" w:rsidR="004B30AB">
        <w:t xml:space="preserve"> exempt an area of policy or whether it was based on a framework. </w:t>
      </w:r>
    </w:p>
    <w:p w:rsidR="00AD009C" w:rsidRPr="003A205A" w:rsidP="00AD009C">
      <w:pPr>
        <w:pStyle w:val="Answer"/>
      </w:pPr>
      <w:sdt>
        <w:sdtPr>
          <w:alias w:val="Witness"/>
          <w:id w:val="-866753822"/>
          <w:placeholder>
            <w:docPart w:val="DefaultPlaceholder_-1854013440"/>
          </w:placeholder>
          <w:richText/>
        </w:sdtPr>
        <w:sdtContent>
          <w:r w:rsidRPr="003A205A" w:rsidR="00BC5612">
            <w:rPr>
              <w:b/>
              <w:i/>
            </w:rPr>
            <w:t>Stephen Gibson:</w:t>
          </w:r>
          <w:r w:rsidRPr="003A205A">
            <w:rPr>
              <w:b/>
            </w:rPr>
            <w:t xml:space="preserve"> </w:t>
          </w:r>
        </w:sdtContent>
      </w:sdt>
      <w:r w:rsidRPr="003A205A" w:rsidR="004B30AB">
        <w:t>No, i</w:t>
      </w:r>
      <w:r w:rsidRPr="003A205A">
        <w:t>t is a framework that was set up in the Small Business</w:t>
      </w:r>
      <w:r w:rsidRPr="003A205A" w:rsidR="004B30AB">
        <w:t xml:space="preserve">, </w:t>
      </w:r>
      <w:r w:rsidRPr="003A205A">
        <w:t xml:space="preserve">Enterprise </w:t>
      </w:r>
      <w:r w:rsidRPr="003A205A" w:rsidR="004B30AB">
        <w:t xml:space="preserve">and Employment </w:t>
      </w:r>
      <w:r w:rsidRPr="003A205A">
        <w:t>Act</w:t>
      </w:r>
      <w:r w:rsidRPr="003A205A" w:rsidR="00513E4F">
        <w:t xml:space="preserve"> 2015</w:t>
      </w:r>
      <w:r w:rsidRPr="003A205A">
        <w:t>.</w:t>
      </w:r>
    </w:p>
    <w:p w:rsidR="00B42351" w:rsidRPr="003A205A" w:rsidP="00634AA7">
      <w:pPr>
        <w:pStyle w:val="Question"/>
      </w:pPr>
      <w:sdt>
        <w:sdtPr>
          <w:alias w:val="Member"/>
          <w:tag w:val="&lt;Member mnisId='4830' dodsId=''&gt;"/>
          <w:id w:val="1894392192"/>
          <w:placeholder>
            <w:docPart w:val="DefaultPlaceholder_-1854013440"/>
          </w:placeholder>
          <w:richText/>
        </w:sdtPr>
        <w:sdtContent>
          <w:r w:rsidRPr="003A205A" w:rsidR="00AD009C">
            <w:rPr>
              <w:b/>
            </w:rPr>
            <w:t>Paul Howell:</w:t>
          </w:r>
        </w:sdtContent>
      </w:sdt>
      <w:r w:rsidRPr="003A205A" w:rsidR="00AD009C">
        <w:t xml:space="preserve"> In your pre</w:t>
      </w:r>
      <w:r w:rsidRPr="003A205A" w:rsidR="00AD009C">
        <w:noBreakHyphen/>
        <w:t>hearing questionnaire</w:t>
      </w:r>
      <w:r w:rsidRPr="003A205A" w:rsidR="004B30AB">
        <w:t xml:space="preserve">, the first of your three priorities was </w:t>
      </w:r>
      <w:r w:rsidRPr="003A205A">
        <w:t xml:space="preserve">about engaging in the </w:t>
      </w:r>
      <w:r w:rsidRPr="003A205A" w:rsidR="00BE5C62">
        <w:t>G</w:t>
      </w:r>
      <w:r w:rsidRPr="003A205A">
        <w:t>overnment re</w:t>
      </w:r>
      <w:r w:rsidRPr="003A205A" w:rsidR="00BE5C62">
        <w:t>view</w:t>
      </w:r>
      <w:r w:rsidRPr="003A205A">
        <w:t xml:space="preserve"> of the business impact target</w:t>
      </w:r>
      <w:r w:rsidRPr="003A205A" w:rsidR="00AD009C">
        <w:t xml:space="preserve"> to ensure </w:t>
      </w:r>
      <w:r w:rsidRPr="003A205A">
        <w:t xml:space="preserve">that </w:t>
      </w:r>
      <w:r w:rsidRPr="003A205A" w:rsidR="00AD009C">
        <w:t>RPC views are properly taken into account. There are a couple of follow</w:t>
      </w:r>
      <w:r w:rsidRPr="003A205A" w:rsidR="00AD009C">
        <w:noBreakHyphen/>
        <w:t>up questions to that</w:t>
      </w:r>
      <w:r w:rsidRPr="003A205A">
        <w:t xml:space="preserve">. First, why do you see that as the </w:t>
      </w:r>
      <w:r w:rsidR="00B143ED">
        <w:t xml:space="preserve">No. 1 </w:t>
      </w:r>
      <w:r w:rsidRPr="003A205A">
        <w:t>in terms of your list? Secondly, w</w:t>
      </w:r>
      <w:r w:rsidRPr="003A205A" w:rsidR="00AD009C">
        <w:t>hat specific issues are you looking to pick up</w:t>
      </w:r>
      <w:r w:rsidRPr="003A205A">
        <w:t>?</w:t>
      </w:r>
    </w:p>
    <w:p w:rsidR="00AD009C" w:rsidRPr="003A205A" w:rsidP="00B42351">
      <w:pPr>
        <w:pStyle w:val="Question"/>
        <w:numPr>
          <w:ilvl w:val="0"/>
          <w:numId w:val="0"/>
        </w:numPr>
        <w:ind w:left="794"/>
      </w:pPr>
      <w:r w:rsidRPr="003A205A">
        <w:t xml:space="preserve">I </w:t>
      </w:r>
      <w:r w:rsidRPr="003A205A" w:rsidR="00B42351">
        <w:t xml:space="preserve">know </w:t>
      </w:r>
      <w:r w:rsidRPr="003A205A">
        <w:t xml:space="preserve">that in your answer </w:t>
      </w:r>
      <w:r w:rsidRPr="003A205A" w:rsidR="00B42351">
        <w:t xml:space="preserve">you also refer to what you have just touched on in your previous answers about </w:t>
      </w:r>
      <w:r w:rsidRPr="003A205A">
        <w:t xml:space="preserve">exemptions like </w:t>
      </w:r>
      <w:r w:rsidRPr="003A205A" w:rsidR="00846318">
        <w:t>Covid</w:t>
      </w:r>
      <w:r w:rsidRPr="003A205A">
        <w:t>, Brexit</w:t>
      </w:r>
      <w:r w:rsidRPr="003A205A" w:rsidR="00BE5C62">
        <w:t>,</w:t>
      </w:r>
      <w:r w:rsidRPr="003A205A">
        <w:t xml:space="preserve"> et</w:t>
      </w:r>
      <w:r w:rsidR="00B143ED">
        <w:t>c</w:t>
      </w:r>
      <w:r w:rsidRPr="003A205A" w:rsidR="00B42351">
        <w:t xml:space="preserve">. You might </w:t>
      </w:r>
      <w:r w:rsidRPr="003A205A">
        <w:t>want to discuss what you think should change around that</w:t>
      </w:r>
      <w:r w:rsidRPr="003A205A" w:rsidR="00B42351">
        <w:t>. You could also explain a little bit in terms of one of</w:t>
      </w:r>
      <w:r w:rsidRPr="003A205A" w:rsidR="00BE5C62">
        <w:t xml:space="preserve"> your</w:t>
      </w:r>
      <w:r w:rsidRPr="003A205A" w:rsidR="00B42351">
        <w:t xml:space="preserve"> answers relating to this where you have referred to the </w:t>
      </w:r>
      <w:r w:rsidRPr="003A205A" w:rsidR="00B42351">
        <w:rPr>
          <w:rFonts w:cs="Times New Roman"/>
        </w:rPr>
        <w:t xml:space="preserve">equivalent annual net direct cost to business and problems with those metrics. Could you </w:t>
      </w:r>
      <w:r w:rsidRPr="003A205A">
        <w:t>flesh those out a little bit, Mr Gibson</w:t>
      </w:r>
      <w:r w:rsidRPr="003A205A" w:rsidR="00B42351">
        <w:t>?</w:t>
      </w:r>
    </w:p>
    <w:p w:rsidR="00B42351" w:rsidRPr="003A205A" w:rsidP="00AD009C">
      <w:pPr>
        <w:pStyle w:val="Answer"/>
      </w:pPr>
      <w:sdt>
        <w:sdtPr>
          <w:alias w:val="Witness"/>
          <w:id w:val="-1366364140"/>
          <w:placeholder>
            <w:docPart w:val="DefaultPlaceholder_-1854013440"/>
          </w:placeholder>
          <w:richText/>
        </w:sdtPr>
        <w:sdtContent>
          <w:r w:rsidRPr="003A205A" w:rsidR="00BC5612">
            <w:rPr>
              <w:b/>
              <w:i/>
            </w:rPr>
            <w:t>Stephen Gibson:</w:t>
          </w:r>
          <w:r w:rsidRPr="003A205A" w:rsidR="00AD009C">
            <w:rPr>
              <w:b/>
            </w:rPr>
            <w:t xml:space="preserve"> </w:t>
          </w:r>
        </w:sdtContent>
      </w:sdt>
      <w:r w:rsidRPr="003A205A" w:rsidR="00AD009C">
        <w:t xml:space="preserve">Why is it important? It </w:t>
      </w:r>
      <w:r w:rsidRPr="003A205A">
        <w:t xml:space="preserve">sets the entire framework within which we operate. It sets what </w:t>
      </w:r>
      <w:r w:rsidRPr="003A205A" w:rsidR="00AD009C">
        <w:t>we can red</w:t>
      </w:r>
      <w:r w:rsidRPr="003A205A">
        <w:noBreakHyphen/>
      </w:r>
      <w:r w:rsidRPr="003A205A" w:rsidR="00AD009C">
        <w:t>rate</w:t>
      </w:r>
      <w:r w:rsidRPr="003A205A">
        <w:t xml:space="preserve"> on. Currently, we can only state that an impact assessment</w:t>
      </w:r>
      <w:r w:rsidRPr="003A205A">
        <w:rPr>
          <w:rFonts w:cs="Times New Roman"/>
        </w:rPr>
        <w:t xml:space="preserve"> </w:t>
      </w:r>
      <w:r w:rsidRPr="003A205A">
        <w:t xml:space="preserve">is not fit for purpose </w:t>
      </w:r>
      <w:r w:rsidRPr="003A205A" w:rsidR="00AD009C">
        <w:t>based on the impact on businesses and, in particular, on small and micro businesses</w:t>
      </w:r>
      <w:r w:rsidRPr="003A205A">
        <w:t xml:space="preserve">. For example, </w:t>
      </w:r>
      <w:r w:rsidRPr="003A205A" w:rsidR="00AD009C">
        <w:t>we can comment</w:t>
      </w:r>
      <w:r w:rsidRPr="003A205A">
        <w:t xml:space="preserve"> but </w:t>
      </w:r>
      <w:r w:rsidRPr="003A205A" w:rsidR="00AD009C">
        <w:t>we cannot red</w:t>
      </w:r>
      <w:r w:rsidRPr="003A205A">
        <w:noBreakHyphen/>
      </w:r>
      <w:r w:rsidRPr="003A205A" w:rsidR="00AD009C">
        <w:t xml:space="preserve">rate </w:t>
      </w:r>
      <w:r w:rsidRPr="003A205A">
        <w:t xml:space="preserve">on </w:t>
      </w:r>
      <w:r w:rsidRPr="003A205A" w:rsidR="00BE5C62">
        <w:t xml:space="preserve">the basis of the </w:t>
      </w:r>
      <w:r w:rsidRPr="003A205A" w:rsidR="00AD009C">
        <w:t xml:space="preserve">impact on </w:t>
      </w:r>
      <w:r w:rsidRPr="003A205A">
        <w:t xml:space="preserve">the environment, innovation and trade or whether, indeed, the measure is expected </w:t>
      </w:r>
      <w:r w:rsidRPr="003A205A" w:rsidR="00AD009C">
        <w:t xml:space="preserve">to meet the objectives it sets. All we can do is comment on the </w:t>
      </w:r>
      <w:r w:rsidRPr="003A205A">
        <w:t>EANDCB, the equivalent annual net direct cost to business</w:t>
      </w:r>
      <w:r w:rsidRPr="003A205A" w:rsidR="00BE5C62">
        <w:t>.</w:t>
      </w:r>
    </w:p>
    <w:p w:rsidR="00AD009C" w:rsidRPr="003A205A" w:rsidP="00AD009C">
      <w:pPr>
        <w:pStyle w:val="Question"/>
      </w:pPr>
      <w:sdt>
        <w:sdtPr>
          <w:alias w:val="Member"/>
          <w:tag w:val="&lt;Member mnisId='4830' dodsId=''&gt;"/>
          <w:id w:val="-29340967"/>
          <w:placeholder>
            <w:docPart w:val="DefaultPlaceholder_-1854013440"/>
          </w:placeholder>
          <w:richText/>
        </w:sdtPr>
        <w:sdtContent>
          <w:r w:rsidRPr="003A205A">
            <w:rPr>
              <w:b/>
            </w:rPr>
            <w:t>Paul Howell:</w:t>
          </w:r>
        </w:sdtContent>
      </w:sdt>
      <w:r w:rsidRPr="003A205A">
        <w:t xml:space="preserve"> </w:t>
      </w:r>
      <w:r w:rsidRPr="003A205A" w:rsidR="00BE5C62">
        <w:t>Apologies; i</w:t>
      </w:r>
      <w:r w:rsidRPr="003A205A" w:rsidR="00B42351">
        <w:t>f I could just interrupt you there,</w:t>
      </w:r>
      <w:r w:rsidRPr="003A205A" w:rsidR="00BE5C62">
        <w:t xml:space="preserve"> just because</w:t>
      </w:r>
      <w:r w:rsidRPr="003A205A" w:rsidR="00B42351">
        <w:t xml:space="preserve"> </w:t>
      </w:r>
      <w:r w:rsidRPr="003A205A" w:rsidR="00BE5C62">
        <w:t>of</w:t>
      </w:r>
      <w:r w:rsidRPr="003A205A" w:rsidR="00B42351">
        <w:t xml:space="preserve"> what you have said, should you </w:t>
      </w:r>
      <w:r w:rsidRPr="003A205A">
        <w:t>be able to red</w:t>
      </w:r>
      <w:r w:rsidRPr="003A205A" w:rsidR="00B42351">
        <w:noBreakHyphen/>
      </w:r>
      <w:r w:rsidRPr="003A205A">
        <w:t>rate on more broa</w:t>
      </w:r>
      <w:r w:rsidRPr="003A205A" w:rsidR="00BE5C62">
        <w:t>d</w:t>
      </w:r>
      <w:r w:rsidRPr="003A205A">
        <w:t xml:space="preserve"> issues?</w:t>
      </w:r>
    </w:p>
    <w:p w:rsidR="00B42351" w:rsidRPr="003A205A" w:rsidP="00BE5C62">
      <w:pPr>
        <w:pStyle w:val="Answer"/>
      </w:pPr>
      <w:sdt>
        <w:sdtPr>
          <w:alias w:val="Witness"/>
          <w:id w:val="1672444548"/>
          <w:placeholder>
            <w:docPart w:val="DefaultPlaceholder_-1854013440"/>
          </w:placeholder>
          <w:richText/>
        </w:sdtPr>
        <w:sdtContent>
          <w:r w:rsidRPr="003A205A" w:rsidR="00BC5612">
            <w:rPr>
              <w:b/>
              <w:i/>
            </w:rPr>
            <w:t>Stephen Gibson:</w:t>
          </w:r>
          <w:r w:rsidRPr="003A205A" w:rsidR="00AD009C">
            <w:rPr>
              <w:b/>
            </w:rPr>
            <w:t xml:space="preserve"> </w:t>
          </w:r>
        </w:sdtContent>
      </w:sdt>
      <w:r w:rsidRPr="003A205A" w:rsidR="00AD009C">
        <w:t xml:space="preserve">I do. This is my personal view again. </w:t>
      </w:r>
      <w:r w:rsidRPr="003A205A">
        <w:t>This is not necessarily an RPC view.</w:t>
      </w:r>
      <w:r w:rsidRPr="003A205A" w:rsidR="00BE5C62">
        <w:t xml:space="preserve"> </w:t>
      </w:r>
      <w:r w:rsidRPr="003A205A" w:rsidR="00AD009C">
        <w:t xml:space="preserve">I think we should </w:t>
      </w:r>
      <w:r w:rsidRPr="003A205A">
        <w:t xml:space="preserve">consider extending the scope of the review. For example, </w:t>
      </w:r>
      <w:r w:rsidRPr="003A205A" w:rsidR="00AD009C">
        <w:t xml:space="preserve">in a report last year </w:t>
      </w:r>
      <w:r w:rsidRPr="003A205A">
        <w:t xml:space="preserve">the CMA recommended </w:t>
      </w:r>
      <w:r w:rsidRPr="003A205A" w:rsidR="00AD009C">
        <w:t>that we should be</w:t>
      </w:r>
      <w:r w:rsidRPr="003A205A">
        <w:t xml:space="preserve"> </w:t>
      </w:r>
      <w:r w:rsidRPr="003A205A" w:rsidR="00AD009C">
        <w:t xml:space="preserve">able </w:t>
      </w:r>
      <w:r w:rsidRPr="003A205A">
        <w:t>to red</w:t>
      </w:r>
      <w:r w:rsidRPr="003A205A">
        <w:noBreakHyphen/>
        <w:t xml:space="preserve">rate on the impact on competition and innovation. That </w:t>
      </w:r>
      <w:r w:rsidRPr="003A205A" w:rsidR="00AD009C">
        <w:t>is very important.</w:t>
      </w:r>
      <w:r w:rsidRPr="003A205A">
        <w:t xml:space="preserve"> I</w:t>
      </w:r>
      <w:r w:rsidRPr="003A205A" w:rsidR="00AD009C">
        <w:t xml:space="preserve">f the Government </w:t>
      </w:r>
      <w:r w:rsidRPr="003A205A">
        <w:t xml:space="preserve">are </w:t>
      </w:r>
      <w:r w:rsidRPr="003A205A" w:rsidR="00AD009C">
        <w:t xml:space="preserve">keen on net zero </w:t>
      </w:r>
      <w:r w:rsidRPr="003A205A">
        <w:t xml:space="preserve">and </w:t>
      </w:r>
      <w:r w:rsidRPr="003A205A" w:rsidR="00AD009C">
        <w:t xml:space="preserve">serious about achieving net zero, when it brings in new regulations it should have a clear measure </w:t>
      </w:r>
      <w:r w:rsidRPr="003A205A">
        <w:t xml:space="preserve">of whether those new regulations are likely to </w:t>
      </w:r>
      <w:r w:rsidRPr="003A205A" w:rsidR="00AD009C">
        <w:t>facilitate</w:t>
      </w:r>
      <w:r w:rsidRPr="003A205A">
        <w:t xml:space="preserve"> a </w:t>
      </w:r>
      <w:r w:rsidRPr="003A205A" w:rsidR="00AD009C">
        <w:t xml:space="preserve">move towards </w:t>
      </w:r>
      <w:r w:rsidRPr="003A205A">
        <w:t xml:space="preserve">achieving </w:t>
      </w:r>
      <w:r w:rsidRPr="003A205A" w:rsidR="00AD009C">
        <w:t>net zero or whether they are likely to move us away from net zero</w:t>
      </w:r>
      <w:r w:rsidRPr="003A205A">
        <w:t xml:space="preserve"> because of their impacts on the environment and carbon emissions</w:t>
      </w:r>
      <w:r w:rsidRPr="003A205A" w:rsidR="00BE5C62">
        <w:t>,</w:t>
      </w:r>
      <w:r w:rsidRPr="003A205A">
        <w:t xml:space="preserve"> et cetera.</w:t>
      </w:r>
    </w:p>
    <w:p w:rsidR="00B42351" w:rsidRPr="003A205A" w:rsidP="00AD009C">
      <w:pPr>
        <w:pStyle w:val="Answer"/>
      </w:pPr>
      <w:r w:rsidRPr="003A205A">
        <w:t xml:space="preserve">To me, it would seem sensible that </w:t>
      </w:r>
      <w:r w:rsidRPr="003A205A" w:rsidR="00AD009C">
        <w:t xml:space="preserve">the same organisation that is reviewing the </w:t>
      </w:r>
      <w:r w:rsidRPr="003A205A" w:rsidR="00BE5C62">
        <w:t>G</w:t>
      </w:r>
      <w:r w:rsidRPr="003A205A" w:rsidR="00AD009C">
        <w:t xml:space="preserve">overnment evidence on the </w:t>
      </w:r>
      <w:r w:rsidRPr="003A205A">
        <w:t xml:space="preserve">impact on businesses </w:t>
      </w:r>
      <w:r w:rsidRPr="003A205A" w:rsidR="00AD009C">
        <w:t xml:space="preserve">should, at the same time, think about </w:t>
      </w:r>
      <w:r w:rsidRPr="003A205A">
        <w:t>the evidence</w:t>
      </w:r>
      <w:r w:rsidRPr="003A205A" w:rsidR="00BE5C62">
        <w:t xml:space="preserve"> on</w:t>
      </w:r>
      <w:r w:rsidRPr="003A205A">
        <w:t xml:space="preserve"> the impact on the environment</w:t>
      </w:r>
      <w:r w:rsidRPr="003A205A" w:rsidR="00AD009C">
        <w:t xml:space="preserve">. That may mean that we need to change some of the </w:t>
      </w:r>
      <w:r w:rsidRPr="003A205A">
        <w:t xml:space="preserve">expertise </w:t>
      </w:r>
      <w:r w:rsidRPr="003A205A" w:rsidR="00AD009C">
        <w:t>and skills we have</w:t>
      </w:r>
      <w:r w:rsidRPr="003A205A" w:rsidR="00BE5C62">
        <w:t>,</w:t>
      </w:r>
      <w:r w:rsidRPr="003A205A" w:rsidR="00AD009C">
        <w:t xml:space="preserve"> both in the </w:t>
      </w:r>
      <w:r w:rsidRPr="003A205A">
        <w:t xml:space="preserve">committee and in the secretariat, but in terms of </w:t>
      </w:r>
      <w:r w:rsidRPr="003A205A" w:rsidR="00BE5C62">
        <w:t>G</w:t>
      </w:r>
      <w:r w:rsidRPr="003A205A" w:rsidR="00AD009C">
        <w:t>overnment process</w:t>
      </w:r>
      <w:r w:rsidRPr="003A205A" w:rsidR="00BE5C62">
        <w:t xml:space="preserve"> it</w:t>
      </w:r>
      <w:r w:rsidRPr="003A205A">
        <w:t xml:space="preserve"> </w:t>
      </w:r>
      <w:r w:rsidRPr="003A205A" w:rsidR="00AD009C">
        <w:t xml:space="preserve">seems a </w:t>
      </w:r>
      <w:r w:rsidRPr="003A205A">
        <w:t xml:space="preserve">sensible </w:t>
      </w:r>
      <w:r w:rsidRPr="003A205A" w:rsidR="00AD009C">
        <w:t xml:space="preserve">way of reviewing how new regulations are likely </w:t>
      </w:r>
      <w:r w:rsidRPr="003A205A">
        <w:t xml:space="preserve">to impact on our achievement of net zero and on competition. </w:t>
      </w:r>
    </w:p>
    <w:p w:rsidR="00B42351" w:rsidRPr="003A205A" w:rsidP="00AD009C">
      <w:pPr>
        <w:pStyle w:val="Answer"/>
      </w:pPr>
      <w:r w:rsidRPr="003A205A">
        <w:t>G</w:t>
      </w:r>
      <w:r w:rsidRPr="003A205A" w:rsidR="00AD009C">
        <w:t>iven the importance of trade post</w:t>
      </w:r>
      <w:r w:rsidRPr="003A205A" w:rsidR="00BE5C62">
        <w:t xml:space="preserve"> </w:t>
      </w:r>
      <w:r w:rsidRPr="003A205A">
        <w:t>Brexit, picking up the point from the previous question, it also seems sensible to think about and analys</w:t>
      </w:r>
      <w:r w:rsidRPr="003A205A" w:rsidR="00BE5C62">
        <w:t>e</w:t>
      </w:r>
      <w:r w:rsidRPr="003A205A">
        <w:t xml:space="preserve"> the impact of regulations on our ability to trade internationally and our ability to import and export. </w:t>
      </w:r>
    </w:p>
    <w:p w:rsidR="00AD009C" w:rsidRPr="003A205A" w:rsidP="00182831">
      <w:pPr>
        <w:pStyle w:val="Question"/>
      </w:pPr>
      <w:sdt>
        <w:sdtPr>
          <w:alias w:val="Member"/>
          <w:tag w:val="&lt;Member mnisId='4830' dodsId=''&gt;"/>
          <w:id w:val="-708415992"/>
          <w:placeholder>
            <w:docPart w:val="DefaultPlaceholder_-1854013440"/>
          </w:placeholder>
          <w:richText/>
        </w:sdtPr>
        <w:sdtContent>
          <w:r w:rsidRPr="003A205A">
            <w:rPr>
              <w:b/>
            </w:rPr>
            <w:t>Paul Howell:</w:t>
          </w:r>
        </w:sdtContent>
      </w:sdt>
      <w:r w:rsidRPr="003A205A">
        <w:t xml:space="preserve"> </w:t>
      </w:r>
      <w:r w:rsidRPr="003A205A" w:rsidR="00B42351">
        <w:t>I just have one slight follow</w:t>
      </w:r>
      <w:r w:rsidRPr="003A205A" w:rsidR="00B42351">
        <w:noBreakHyphen/>
        <w:t xml:space="preserve">up to that. </w:t>
      </w:r>
      <w:r w:rsidRPr="003A205A">
        <w:t xml:space="preserve">You have been interim chair for a little while now. </w:t>
      </w:r>
      <w:r w:rsidRPr="003A205A" w:rsidR="00B42351">
        <w:t>You have al</w:t>
      </w:r>
      <w:r w:rsidRPr="003A205A" w:rsidR="00BE5C62">
        <w:t>most</w:t>
      </w:r>
      <w:r w:rsidRPr="003A205A" w:rsidR="00B42351">
        <w:t xml:space="preserve"> answered this by</w:t>
      </w:r>
      <w:r w:rsidRPr="003A205A" w:rsidR="00BE5C62">
        <w:t xml:space="preserve"> your</w:t>
      </w:r>
      <w:r w:rsidRPr="003A205A" w:rsidR="00B42351">
        <w:t xml:space="preserve"> answer there, but I will ask it anyway. </w:t>
      </w:r>
      <w:r w:rsidRPr="003A205A">
        <w:t xml:space="preserve">Have you had the opportunity or </w:t>
      </w:r>
      <w:r w:rsidRPr="003A205A" w:rsidR="00B42351">
        <w:t xml:space="preserve">have you </w:t>
      </w:r>
      <w:r w:rsidRPr="003A205A">
        <w:t>taken the opportunity to do pre</w:t>
      </w:r>
      <w:r w:rsidRPr="003A205A" w:rsidR="00B42351">
        <w:noBreakHyphen/>
      </w:r>
      <w:r w:rsidRPr="003A205A">
        <w:t xml:space="preserve">work </w:t>
      </w:r>
      <w:r w:rsidRPr="003A205A" w:rsidR="00F72B85">
        <w:t xml:space="preserve">on this and get ready for it </w:t>
      </w:r>
      <w:r w:rsidRPr="003A205A" w:rsidR="00B42351">
        <w:t xml:space="preserve">on </w:t>
      </w:r>
      <w:r w:rsidRPr="003A205A">
        <w:t xml:space="preserve">the assumption that either yourself or somebody </w:t>
      </w:r>
      <w:r w:rsidRPr="003A205A" w:rsidR="00B42351">
        <w:t xml:space="preserve">else </w:t>
      </w:r>
      <w:r w:rsidRPr="003A205A">
        <w:t xml:space="preserve">would </w:t>
      </w:r>
      <w:r w:rsidRPr="003A205A" w:rsidR="00B42351">
        <w:t xml:space="preserve">take this forward anyway </w:t>
      </w:r>
      <w:r w:rsidRPr="003A205A">
        <w:t>when the review takes place?</w:t>
      </w:r>
    </w:p>
    <w:p w:rsidR="00F72B85" w:rsidRPr="003A205A" w:rsidP="00F72B85">
      <w:pPr>
        <w:pStyle w:val="Answer"/>
      </w:pPr>
      <w:sdt>
        <w:sdtPr>
          <w:alias w:val="Witness"/>
          <w:id w:val="1450278050"/>
          <w:placeholder>
            <w:docPart w:val="DefaultPlaceholder_-1854013440"/>
          </w:placeholder>
          <w:richText/>
        </w:sdtPr>
        <w:sdtContent>
          <w:r w:rsidRPr="003A205A" w:rsidR="00BC5612">
            <w:rPr>
              <w:b/>
              <w:i/>
            </w:rPr>
            <w:t>Stephen Gibson:</w:t>
          </w:r>
          <w:r w:rsidRPr="003A205A" w:rsidR="00AD009C">
            <w:rPr>
              <w:b/>
            </w:rPr>
            <w:t xml:space="preserve"> </w:t>
          </w:r>
        </w:sdtContent>
      </w:sdt>
      <w:r w:rsidRPr="003A205A" w:rsidR="00AD009C">
        <w:t>Yes, we have started. W</w:t>
      </w:r>
      <w:r w:rsidRPr="003A205A" w:rsidR="00B42351">
        <w:t>e</w:t>
      </w:r>
      <w:r w:rsidRPr="003A205A" w:rsidR="00AD009C">
        <w:t xml:space="preserve"> have set up a sub</w:t>
      </w:r>
      <w:r w:rsidRPr="003A205A" w:rsidR="00AD009C">
        <w:noBreakHyphen/>
        <w:t xml:space="preserve">group of the </w:t>
      </w:r>
      <w:r w:rsidRPr="003A205A">
        <w:t>c</w:t>
      </w:r>
      <w:r w:rsidRPr="003A205A" w:rsidR="00AD009C">
        <w:t xml:space="preserve">ommittee </w:t>
      </w:r>
      <w:r w:rsidRPr="003A205A">
        <w:t xml:space="preserve">to develop our thinking. Until we actually know the formal scope of the review, </w:t>
      </w:r>
      <w:r w:rsidRPr="003A205A" w:rsidR="00AD009C">
        <w:t>it is</w:t>
      </w:r>
      <w:r w:rsidRPr="003A205A">
        <w:t xml:space="preserve"> not for us to propose these measures. It is for the Better Regulation Executive to set out the consultation, and we will </w:t>
      </w:r>
      <w:r w:rsidRPr="003A205A" w:rsidR="00AD009C">
        <w:t>respond to that consultation in due course</w:t>
      </w:r>
      <w:r w:rsidRPr="003A205A">
        <w:t xml:space="preserve">. </w:t>
      </w:r>
    </w:p>
    <w:p w:rsidR="00AD009C" w:rsidRPr="003A205A" w:rsidP="00F72B85">
      <w:pPr>
        <w:pStyle w:val="Answer"/>
      </w:pPr>
      <w:r w:rsidRPr="003A205A">
        <w:t xml:space="preserve">As you say, we have started </w:t>
      </w:r>
      <w:r w:rsidRPr="003A205A">
        <w:t xml:space="preserve">both in terms of thinking </w:t>
      </w:r>
      <w:r w:rsidRPr="003A205A">
        <w:t xml:space="preserve">about </w:t>
      </w:r>
      <w:r w:rsidRPr="003A205A">
        <w:t>our own ideas and our own justification for why we want to make th</w:t>
      </w:r>
      <w:r w:rsidRPr="003A205A" w:rsidR="00B42351">
        <w:t>e</w:t>
      </w:r>
      <w:r w:rsidRPr="003A205A">
        <w:t xml:space="preserve">se changes but also </w:t>
      </w:r>
      <w:r w:rsidRPr="003A205A">
        <w:t xml:space="preserve">in terms of engaging with other groups and </w:t>
      </w:r>
      <w:r w:rsidRPr="003A205A">
        <w:t xml:space="preserve">other stakeholders to get both support but also to get their inputs </w:t>
      </w:r>
      <w:r w:rsidRPr="003A205A">
        <w:t xml:space="preserve">as to which bits of the framework seem to be </w:t>
      </w:r>
      <w:r w:rsidRPr="003A205A">
        <w:t xml:space="preserve">working well and </w:t>
      </w:r>
      <w:r w:rsidRPr="003A205A">
        <w:t xml:space="preserve">which bits </w:t>
      </w:r>
      <w:r w:rsidRPr="003A205A">
        <w:t>less well</w:t>
      </w:r>
      <w:r w:rsidRPr="003A205A" w:rsidR="00BE5C62">
        <w:t xml:space="preserve">, </w:t>
      </w:r>
      <w:r w:rsidRPr="003A205A">
        <w:t xml:space="preserve">so </w:t>
      </w:r>
      <w:r w:rsidRPr="003A205A" w:rsidR="00BE5C62">
        <w:t xml:space="preserve">that </w:t>
      </w:r>
      <w:r w:rsidRPr="003A205A">
        <w:t>we can take those on</w:t>
      </w:r>
      <w:r w:rsidRPr="003A205A">
        <w:t xml:space="preserve"> </w:t>
      </w:r>
      <w:r w:rsidRPr="003A205A">
        <w:t xml:space="preserve">board </w:t>
      </w:r>
      <w:r w:rsidRPr="003A205A">
        <w:t>in our proposals.</w:t>
      </w:r>
    </w:p>
    <w:p w:rsidR="00AD009C" w:rsidRPr="003A205A" w:rsidP="00A449B1">
      <w:pPr>
        <w:pStyle w:val="Question"/>
      </w:pPr>
      <w:sdt>
        <w:sdtPr>
          <w:alias w:val="Member"/>
          <w:tag w:val="&lt;Member mnisId='3912' dodsId='35241'&gt;"/>
          <w:id w:val="417073711"/>
          <w:placeholder>
            <w:docPart w:val="DefaultPlaceholder_-1854013440"/>
          </w:placeholder>
          <w:richText/>
        </w:sdtPr>
        <w:sdtContent>
          <w:r w:rsidRPr="003A205A">
            <w:rPr>
              <w:b/>
            </w:rPr>
            <w:t>Richard Fuller:</w:t>
          </w:r>
        </w:sdtContent>
      </w:sdt>
      <w:r w:rsidRPr="003A205A">
        <w:t xml:space="preserve"> Mr Gibson, correct me if I am wrong</w:t>
      </w:r>
      <w:r w:rsidRPr="003A205A" w:rsidR="00F72B85">
        <w:t xml:space="preserve">, but in the </w:t>
      </w:r>
      <w:r w:rsidRPr="003A205A" w:rsidR="00BE5C62">
        <w:t>i</w:t>
      </w:r>
      <w:r w:rsidRPr="003A205A" w:rsidR="00F72B85">
        <w:t xml:space="preserve">ndependent </w:t>
      </w:r>
      <w:r w:rsidRPr="003A205A" w:rsidR="00BE5C62">
        <w:t>v</w:t>
      </w:r>
      <w:r w:rsidRPr="003A205A" w:rsidR="00F72B85">
        <w:t xml:space="preserve">erification </w:t>
      </w:r>
      <w:r w:rsidRPr="003A205A" w:rsidR="00BE5C62">
        <w:t>b</w:t>
      </w:r>
      <w:r w:rsidRPr="003A205A" w:rsidR="00F72B85">
        <w:t xml:space="preserve">ody </w:t>
      </w:r>
      <w:r w:rsidRPr="003A205A" w:rsidR="00BE5C62">
        <w:t>r</w:t>
      </w:r>
      <w:r w:rsidRPr="003A205A" w:rsidR="00F72B85">
        <w:t xml:space="preserve">eport that was produced last week </w:t>
      </w:r>
      <w:r w:rsidRPr="003A205A">
        <w:t>on the RPC</w:t>
      </w:r>
      <w:r w:rsidRPr="003A205A" w:rsidR="00BE5C62">
        <w:t>,</w:t>
      </w:r>
      <w:r w:rsidRPr="003A205A">
        <w:t xml:space="preserve"> it</w:t>
      </w:r>
      <w:r w:rsidRPr="003A205A" w:rsidR="00F72B85">
        <w:t xml:space="preserve"> </w:t>
      </w:r>
      <w:r w:rsidRPr="003A205A">
        <w:t xml:space="preserve">stated that the net cost of regulation </w:t>
      </w:r>
      <w:r w:rsidRPr="003A205A" w:rsidR="00F72B85">
        <w:t>to business is £</w:t>
      </w:r>
      <w:r w:rsidRPr="003A205A">
        <w:t>5.7</w:t>
      </w:r>
      <w:r w:rsidRPr="003A205A" w:rsidR="00F72B85">
        <w:t xml:space="preserve"> </w:t>
      </w:r>
      <w:r w:rsidRPr="003A205A">
        <w:t>billion</w:t>
      </w:r>
      <w:r w:rsidRPr="003A205A" w:rsidR="00F72B85">
        <w:t xml:space="preserve"> and the </w:t>
      </w:r>
      <w:r w:rsidRPr="003A205A" w:rsidR="00BE5C62">
        <w:t>G</w:t>
      </w:r>
      <w:r w:rsidRPr="003A205A" w:rsidR="00F72B85">
        <w:t xml:space="preserve">overnment target is that it should be zero. Is that right? Is it </w:t>
      </w:r>
      <w:r w:rsidRPr="003A205A">
        <w:t xml:space="preserve">part of your job to opine </w:t>
      </w:r>
      <w:r w:rsidRPr="003A205A" w:rsidR="00BE5C62">
        <w:t xml:space="preserve">as to </w:t>
      </w:r>
      <w:r w:rsidRPr="003A205A" w:rsidR="00F72B85">
        <w:t>whether that is a good thing or a bad thing</w:t>
      </w:r>
      <w:r w:rsidRPr="003A205A" w:rsidR="00BE5C62">
        <w:t>,</w:t>
      </w:r>
      <w:r w:rsidRPr="003A205A" w:rsidR="00F72B85">
        <w:t xml:space="preserve"> or just </w:t>
      </w:r>
      <w:r w:rsidRPr="003A205A">
        <w:t>to give them the facts?</w:t>
      </w:r>
    </w:p>
    <w:p w:rsidR="00AD009C" w:rsidRPr="003A205A" w:rsidP="00F72B85">
      <w:pPr>
        <w:pStyle w:val="Answer"/>
      </w:pPr>
      <w:sdt>
        <w:sdtPr>
          <w:alias w:val="Witness"/>
          <w:id w:val="982352685"/>
          <w:placeholder>
            <w:docPart w:val="DefaultPlaceholder_-1854013440"/>
          </w:placeholder>
          <w:richText/>
        </w:sdtPr>
        <w:sdtContent>
          <w:r w:rsidRPr="003A205A" w:rsidR="00BC5612">
            <w:rPr>
              <w:b/>
              <w:i/>
            </w:rPr>
            <w:t>Stephen Gibson:</w:t>
          </w:r>
          <w:r w:rsidRPr="003A205A">
            <w:rPr>
              <w:b/>
            </w:rPr>
            <w:t xml:space="preserve"> </w:t>
          </w:r>
        </w:sdtContent>
      </w:sdt>
      <w:r w:rsidRPr="003A205A">
        <w:t>It is certainly right that we have confirmed the net cost on business</w:t>
      </w:r>
      <w:r w:rsidRPr="003A205A" w:rsidR="00BE5C62">
        <w:t>es</w:t>
      </w:r>
      <w:r w:rsidRPr="003A205A">
        <w:t xml:space="preserve"> </w:t>
      </w:r>
      <w:r w:rsidRPr="003A205A" w:rsidR="00F72B85">
        <w:t>last year was £</w:t>
      </w:r>
      <w:r w:rsidRPr="003A205A">
        <w:t>5.7</w:t>
      </w:r>
      <w:r w:rsidRPr="003A205A" w:rsidR="00F72B85">
        <w:t xml:space="preserve"> </w:t>
      </w:r>
      <w:r w:rsidRPr="003A205A">
        <w:t>billion. The Government set a holding target</w:t>
      </w:r>
      <w:r w:rsidRPr="003A205A" w:rsidR="00BE5C62">
        <w:t xml:space="preserve">, </w:t>
      </w:r>
      <w:r w:rsidRPr="003A205A">
        <w:t>rather than a formal target</w:t>
      </w:r>
      <w:r w:rsidRPr="003A205A" w:rsidR="00BE5C62">
        <w:t>, of zero, so no net cost to business</w:t>
      </w:r>
      <w:r w:rsidRPr="003A205A" w:rsidR="00F72B85">
        <w:t xml:space="preserve">. </w:t>
      </w:r>
      <w:r w:rsidRPr="003A205A">
        <w:t xml:space="preserve">I understand </w:t>
      </w:r>
      <w:r w:rsidRPr="003A205A" w:rsidR="00F72B85">
        <w:t xml:space="preserve">that </w:t>
      </w:r>
      <w:r w:rsidRPr="003A205A">
        <w:t xml:space="preserve">what they mean by </w:t>
      </w:r>
      <w:r w:rsidRPr="003A205A" w:rsidR="00F72B85">
        <w:t>“holding target” is that it is something that is simply a place</w:t>
      </w:r>
      <w:r w:rsidRPr="003A205A" w:rsidR="00F72B85">
        <w:noBreakHyphen/>
        <w:t xml:space="preserve">filler so they can reassess </w:t>
      </w:r>
      <w:r w:rsidRPr="003A205A">
        <w:t>how they want the business impact target</w:t>
      </w:r>
      <w:r w:rsidRPr="003A205A" w:rsidR="00F72B85">
        <w:t>—</w:t>
      </w:r>
    </w:p>
    <w:p w:rsidR="00AD009C" w:rsidRPr="003A205A" w:rsidP="00AD009C">
      <w:pPr>
        <w:pStyle w:val="Question"/>
      </w:pPr>
      <w:sdt>
        <w:sdtPr>
          <w:alias w:val="Member"/>
          <w:tag w:val="&lt;Member mnisId='3912' dodsId='35241'&gt;"/>
          <w:id w:val="-1173406280"/>
          <w:placeholder>
            <w:docPart w:val="DefaultPlaceholder_-1854013440"/>
          </w:placeholder>
          <w:richText/>
        </w:sdtPr>
        <w:sdtContent>
          <w:r w:rsidRPr="003A205A">
            <w:rPr>
              <w:b/>
            </w:rPr>
            <w:t>Richard Fuller:</w:t>
          </w:r>
        </w:sdtContent>
      </w:sdt>
      <w:r w:rsidRPr="003A205A">
        <w:t xml:space="preserve"> </w:t>
      </w:r>
      <w:r w:rsidRPr="003A205A" w:rsidR="00F72B85">
        <w:t xml:space="preserve">It is a good point, but my point was rather more precise. </w:t>
      </w:r>
      <w:r w:rsidRPr="003A205A">
        <w:t>Is your job to o</w:t>
      </w:r>
      <w:r w:rsidRPr="003A205A" w:rsidR="00F72B85">
        <w:t>pine whether it is a good outcome or a bad outcome? A</w:t>
      </w:r>
      <w:r w:rsidRPr="003A205A">
        <w:t xml:space="preserve"> simple yes or no</w:t>
      </w:r>
      <w:r w:rsidRPr="003A205A" w:rsidR="00F72B85">
        <w:t xml:space="preserve"> is</w:t>
      </w:r>
      <w:r w:rsidRPr="003A205A" w:rsidR="00BE5C62">
        <w:t xml:space="preserve"> enough.</w:t>
      </w:r>
    </w:p>
    <w:p w:rsidR="00AD009C" w:rsidRPr="003A205A" w:rsidP="00AD009C">
      <w:pPr>
        <w:pStyle w:val="Answer"/>
      </w:pPr>
      <w:sdt>
        <w:sdtPr>
          <w:alias w:val="Witness"/>
          <w:id w:val="-2047827168"/>
          <w:placeholder>
            <w:docPart w:val="DefaultPlaceholder_-1854013440"/>
          </w:placeholder>
          <w:richText/>
        </w:sdtPr>
        <w:sdtContent>
          <w:r w:rsidRPr="003A205A" w:rsidR="00BC5612">
            <w:rPr>
              <w:b/>
              <w:i/>
            </w:rPr>
            <w:t>Stephen Gibson:</w:t>
          </w:r>
          <w:r w:rsidRPr="003A205A">
            <w:rPr>
              <w:b/>
            </w:rPr>
            <w:t xml:space="preserve"> </w:t>
          </w:r>
        </w:sdtContent>
      </w:sdt>
      <w:r w:rsidRPr="003A205A">
        <w:t>No, it is simply to verify.</w:t>
      </w:r>
    </w:p>
    <w:p w:rsidR="00AD009C" w:rsidRPr="003A205A" w:rsidP="001F1FFB">
      <w:pPr>
        <w:pStyle w:val="Question"/>
      </w:pPr>
      <w:sdt>
        <w:sdtPr>
          <w:alias w:val="Member"/>
          <w:tag w:val="&lt;Member mnisId='3912' dodsId='35241'&gt;"/>
          <w:id w:val="-658693312"/>
          <w:placeholder>
            <w:docPart w:val="DefaultPlaceholder_-1854013440"/>
          </w:placeholder>
          <w:richText/>
        </w:sdtPr>
        <w:sdtContent>
          <w:r w:rsidRPr="003A205A">
            <w:rPr>
              <w:b/>
            </w:rPr>
            <w:t>Richard Fuller:</w:t>
          </w:r>
        </w:sdtContent>
      </w:sdt>
      <w:r w:rsidRPr="003A205A">
        <w:t xml:space="preserve"> </w:t>
      </w:r>
      <w:r w:rsidRPr="003A205A" w:rsidR="00F72B85">
        <w:t xml:space="preserve">In that report, you list some impact assessments reviewed in the year. </w:t>
      </w:r>
      <w:r w:rsidRPr="003A205A">
        <w:t xml:space="preserve">I have been </w:t>
      </w:r>
      <w:r w:rsidRPr="003A205A" w:rsidR="00F72B85">
        <w:t xml:space="preserve">trying to go back over the years and look at the impact assessments and </w:t>
      </w:r>
      <w:r w:rsidRPr="003A205A">
        <w:t xml:space="preserve">come up with some statistics. It is very difficult </w:t>
      </w:r>
      <w:r w:rsidRPr="003A205A" w:rsidR="00F72B85">
        <w:t xml:space="preserve">to </w:t>
      </w:r>
      <w:r w:rsidRPr="003A205A" w:rsidR="0056138B">
        <w:t xml:space="preserve">dig down into the detail of what you have done. Could you commit to the Committee that you will </w:t>
      </w:r>
      <w:r w:rsidRPr="003A205A">
        <w:t xml:space="preserve">provide us with a spreadsheet going back over the last five years </w:t>
      </w:r>
      <w:r w:rsidRPr="003A205A" w:rsidR="0056138B">
        <w:t xml:space="preserve">that summarises the information that is in </w:t>
      </w:r>
      <w:r w:rsidRPr="003A205A" w:rsidR="00BE5C62">
        <w:t>your</w:t>
      </w:r>
      <w:r w:rsidRPr="003A205A" w:rsidR="0056138B">
        <w:t xml:space="preserve"> IVB report? Essentially, for </w:t>
      </w:r>
      <w:r w:rsidRPr="003A205A">
        <w:t>each impact assessment</w:t>
      </w:r>
      <w:r w:rsidR="00B143ED">
        <w:t>,</w:t>
      </w:r>
      <w:r w:rsidRPr="003A205A" w:rsidR="0056138B">
        <w:t xml:space="preserve"> I would like </w:t>
      </w:r>
      <w:r w:rsidRPr="003A205A">
        <w:t xml:space="preserve">the </w:t>
      </w:r>
      <w:r w:rsidRPr="003A205A" w:rsidR="00BE5C62">
        <w:t>D</w:t>
      </w:r>
      <w:r w:rsidRPr="003A205A">
        <w:t>epartment, the year</w:t>
      </w:r>
      <w:r w:rsidRPr="003A205A" w:rsidR="0056138B">
        <w:t xml:space="preserve">, what the opinion was, the rating </w:t>
      </w:r>
      <w:r w:rsidRPr="003A205A">
        <w:t>both before and after your assessment</w:t>
      </w:r>
      <w:r w:rsidRPr="003A205A" w:rsidR="0056138B">
        <w:t xml:space="preserve">, the equivalent annual net cost to business, the business NPV and the </w:t>
      </w:r>
      <w:r w:rsidRPr="003A205A" w:rsidR="00BE5C62">
        <w:rPr>
          <w:rFonts w:cs="Times New Roman"/>
        </w:rPr>
        <w:t>overall</w:t>
      </w:r>
      <w:r w:rsidRPr="003A205A" w:rsidR="0056138B">
        <w:rPr>
          <w:rFonts w:cs="Times New Roman"/>
        </w:rPr>
        <w:t xml:space="preserve"> NPV, which are </w:t>
      </w:r>
      <w:r w:rsidRPr="003A205A">
        <w:t xml:space="preserve">standard items that have certainly become routine. </w:t>
      </w:r>
      <w:r w:rsidRPr="003A205A" w:rsidR="0056138B">
        <w:t xml:space="preserve">Could you provide us with that full comprehensive summary? You are a new broom, and it would be good to see what the </w:t>
      </w:r>
      <w:r w:rsidRPr="003A205A">
        <w:t>baseline is that you are working from.</w:t>
      </w:r>
    </w:p>
    <w:p w:rsidR="00AD009C" w:rsidRPr="003A205A" w:rsidP="00AD009C">
      <w:pPr>
        <w:pStyle w:val="Answer"/>
      </w:pPr>
      <w:sdt>
        <w:sdtPr>
          <w:alias w:val="Witness"/>
          <w:id w:val="-486020666"/>
          <w:placeholder>
            <w:docPart w:val="DefaultPlaceholder_-1854013440"/>
          </w:placeholder>
          <w:richText/>
        </w:sdtPr>
        <w:sdtContent>
          <w:r w:rsidRPr="003A205A" w:rsidR="00BC5612">
            <w:rPr>
              <w:b/>
              <w:i/>
            </w:rPr>
            <w:t>Stephen Gibson:</w:t>
          </w:r>
          <w:r w:rsidRPr="003A205A">
            <w:rPr>
              <w:b/>
            </w:rPr>
            <w:t xml:space="preserve"> </w:t>
          </w:r>
        </w:sdtContent>
      </w:sdt>
      <w:r w:rsidRPr="003A205A">
        <w:t>I would be happy to commit to that, yes.</w:t>
      </w:r>
    </w:p>
    <w:p w:rsidR="00AD009C" w:rsidRPr="003A205A" w:rsidP="00AD009C">
      <w:pPr>
        <w:pStyle w:val="Question"/>
      </w:pPr>
      <w:sdt>
        <w:sdtPr>
          <w:alias w:val="Member"/>
          <w:tag w:val="&lt;Member mnisId='3912' dodsId='35241'&gt;"/>
          <w:id w:val="1461459529"/>
          <w:placeholder>
            <w:docPart w:val="DefaultPlaceholder_-1854013440"/>
          </w:placeholder>
          <w:richText/>
        </w:sdtPr>
        <w:sdtContent>
          <w:r w:rsidRPr="003A205A">
            <w:rPr>
              <w:b/>
            </w:rPr>
            <w:t>Richard Fuller:</w:t>
          </w:r>
        </w:sdtContent>
      </w:sdt>
      <w:r w:rsidRPr="003A205A">
        <w:t xml:space="preserve"> </w:t>
      </w:r>
      <w:r w:rsidRPr="003A205A" w:rsidR="0056138B">
        <w:t>On PIRs, what is your overall assessment of the status of post</w:t>
      </w:r>
      <w:r w:rsidRPr="003A205A" w:rsidR="0056138B">
        <w:noBreakHyphen/>
        <w:t xml:space="preserve">implementation reviews? </w:t>
      </w:r>
      <w:r w:rsidRPr="003A205A">
        <w:t>I know you just mentioned th</w:t>
      </w:r>
      <w:r w:rsidRPr="003A205A" w:rsidR="0056138B">
        <w:t>is</w:t>
      </w:r>
      <w:r w:rsidRPr="003A205A">
        <w:t xml:space="preserve"> to my colleague </w:t>
      </w:r>
      <w:r w:rsidRPr="003A205A" w:rsidR="0056138B">
        <w:t xml:space="preserve">Nusrat Ghani, but how many PIRs are </w:t>
      </w:r>
      <w:r w:rsidRPr="003A205A">
        <w:t>done each year?</w:t>
      </w:r>
    </w:p>
    <w:p w:rsidR="00AD009C" w:rsidRPr="003A205A" w:rsidP="00AD009C">
      <w:pPr>
        <w:pStyle w:val="Answer"/>
      </w:pPr>
      <w:sdt>
        <w:sdtPr>
          <w:alias w:val="Witness"/>
          <w:id w:val="-1249116904"/>
          <w:placeholder>
            <w:docPart w:val="DefaultPlaceholder_-1854013440"/>
          </w:placeholder>
          <w:richText/>
        </w:sdtPr>
        <w:sdtContent>
          <w:r w:rsidRPr="003A205A" w:rsidR="00BC5612">
            <w:rPr>
              <w:b/>
              <w:i/>
            </w:rPr>
            <w:t>Stephen Gibson:</w:t>
          </w:r>
          <w:r w:rsidRPr="003A205A">
            <w:rPr>
              <w:b/>
            </w:rPr>
            <w:t xml:space="preserve"> </w:t>
          </w:r>
        </w:sdtContent>
      </w:sdt>
      <w:r w:rsidRPr="003A205A" w:rsidR="0056138B">
        <w:t>There are around a dozen</w:t>
      </w:r>
      <w:r w:rsidRPr="003A205A" w:rsidR="00B719A1">
        <w:t>—</w:t>
      </w:r>
      <w:r w:rsidRPr="003A205A">
        <w:t xml:space="preserve">10 to a dozen </w:t>
      </w:r>
      <w:r w:rsidRPr="003A205A" w:rsidR="0056138B">
        <w:t xml:space="preserve">a </w:t>
      </w:r>
      <w:r w:rsidRPr="003A205A">
        <w:t>year.</w:t>
      </w:r>
    </w:p>
    <w:p w:rsidR="00AD009C" w:rsidRPr="003A205A" w:rsidP="00AD009C">
      <w:pPr>
        <w:pStyle w:val="Question"/>
      </w:pPr>
      <w:sdt>
        <w:sdtPr>
          <w:alias w:val="Member"/>
          <w:tag w:val="&lt;Member mnisId='3912' dodsId='35241'&gt;"/>
          <w:id w:val="-1579122223"/>
          <w:placeholder>
            <w:docPart w:val="DefaultPlaceholder_-1854013440"/>
          </w:placeholder>
          <w:richText/>
        </w:sdtPr>
        <w:sdtContent>
          <w:r w:rsidRPr="003A205A">
            <w:rPr>
              <w:b/>
            </w:rPr>
            <w:t>Richard Fuller:</w:t>
          </w:r>
        </w:sdtContent>
      </w:sdt>
      <w:r w:rsidRPr="003A205A" w:rsidR="00BC5612">
        <w:t xml:space="preserve"> </w:t>
      </w:r>
      <w:r w:rsidRPr="003A205A">
        <w:t xml:space="preserve">That does not sound like very </w:t>
      </w:r>
      <w:r w:rsidRPr="003A205A" w:rsidR="0056138B">
        <w:t xml:space="preserve">many, </w:t>
      </w:r>
      <w:r w:rsidRPr="003A205A">
        <w:t>does it?</w:t>
      </w:r>
    </w:p>
    <w:p w:rsidR="00AD009C" w:rsidRPr="003A205A" w:rsidP="00AD009C">
      <w:pPr>
        <w:pStyle w:val="Answer"/>
      </w:pPr>
      <w:sdt>
        <w:sdtPr>
          <w:alias w:val="Witness"/>
          <w:id w:val="-769457488"/>
          <w:placeholder>
            <w:docPart w:val="DefaultPlaceholder_-1854013440"/>
          </w:placeholder>
          <w:richText/>
        </w:sdtPr>
        <w:sdtContent>
          <w:r w:rsidRPr="003A205A" w:rsidR="00BC5612">
            <w:rPr>
              <w:b/>
              <w:i/>
            </w:rPr>
            <w:t>Stephen Gibson:</w:t>
          </w:r>
          <w:r w:rsidRPr="003A205A">
            <w:rPr>
              <w:b/>
            </w:rPr>
            <w:t xml:space="preserve"> </w:t>
          </w:r>
        </w:sdtContent>
      </w:sdt>
      <w:r w:rsidRPr="003A205A" w:rsidR="0056138B">
        <w:t xml:space="preserve">No, it does not. As I said, this is something the Government should be improving on. However, what I would say </w:t>
      </w:r>
      <w:r w:rsidRPr="003A205A" w:rsidR="00B719A1">
        <w:t>is</w:t>
      </w:r>
      <w:r w:rsidRPr="003A205A" w:rsidR="0056138B">
        <w:t xml:space="preserve"> that some PIRs look at a package of measures rather than focusing on individual measures. For example, there </w:t>
      </w:r>
      <w:r w:rsidRPr="003A205A">
        <w:t>has been a recent set of PIRs on tobacco where they take</w:t>
      </w:r>
      <w:r w:rsidRPr="003A205A" w:rsidR="0056138B">
        <w:t xml:space="preserve"> </w:t>
      </w:r>
      <w:r w:rsidRPr="003A205A">
        <w:t xml:space="preserve">a number of different </w:t>
      </w:r>
      <w:r w:rsidRPr="003A205A" w:rsidR="0056138B">
        <w:t>policy measures and do a post</w:t>
      </w:r>
      <w:r w:rsidRPr="003A205A" w:rsidR="0056138B">
        <w:noBreakHyphen/>
        <w:t>implementation review of the r</w:t>
      </w:r>
      <w:r w:rsidRPr="003A205A">
        <w:t xml:space="preserve">ange of the tobacco impacts rather than </w:t>
      </w:r>
      <w:r w:rsidRPr="003A205A" w:rsidR="0056138B">
        <w:t xml:space="preserve">going </w:t>
      </w:r>
      <w:r w:rsidRPr="003A205A">
        <w:t>measure by measure</w:t>
      </w:r>
      <w:r w:rsidRPr="003A205A" w:rsidR="0056138B">
        <w:t>.</w:t>
      </w:r>
      <w:r w:rsidRPr="003A205A" w:rsidR="004251B0">
        <w:t xml:space="preserve"> </w:t>
      </w:r>
      <w:r w:rsidRPr="003A205A" w:rsidR="00B719A1">
        <w:t>Y</w:t>
      </w:r>
      <w:r w:rsidRPr="003A205A">
        <w:t>ou are right</w:t>
      </w:r>
      <w:r w:rsidRPr="003A205A" w:rsidR="004251B0">
        <w:t xml:space="preserve">: </w:t>
      </w:r>
      <w:r w:rsidRPr="003A205A" w:rsidR="0056138B">
        <w:t xml:space="preserve">I do agree that we should have </w:t>
      </w:r>
      <w:r w:rsidRPr="003A205A">
        <w:t>more focus on PIRs.</w:t>
      </w:r>
    </w:p>
    <w:p w:rsidR="0056138B" w:rsidRPr="003A205A" w:rsidP="00AD009C">
      <w:pPr>
        <w:pStyle w:val="Question"/>
      </w:pPr>
      <w:sdt>
        <w:sdtPr>
          <w:alias w:val="Member"/>
          <w:tag w:val="&lt;Member mnisId='3912' dodsId='35241'&gt;"/>
          <w:id w:val="1405104860"/>
          <w:placeholder>
            <w:docPart w:val="DefaultPlaceholder_-1854013440"/>
          </w:placeholder>
          <w:richText/>
        </w:sdtPr>
        <w:sdtContent>
          <w:r w:rsidRPr="003A205A" w:rsidR="00AD009C">
            <w:rPr>
              <w:b/>
            </w:rPr>
            <w:t>Richard Fuller:</w:t>
          </w:r>
        </w:sdtContent>
      </w:sdt>
      <w:r w:rsidRPr="003A205A" w:rsidR="00AD009C">
        <w:t xml:space="preserve"> </w:t>
      </w:r>
      <w:r w:rsidRPr="003A205A">
        <w:t xml:space="preserve">Essentially, the view might be that we say we do PIRs, but actually in fact we do not really bother, </w:t>
      </w:r>
      <w:r w:rsidRPr="003A205A" w:rsidR="00AD009C">
        <w:t xml:space="preserve">no one looks at </w:t>
      </w:r>
      <w:r w:rsidRPr="003A205A">
        <w:t>them and there are no consequences.</w:t>
      </w:r>
    </w:p>
    <w:p w:rsidR="00AD009C" w:rsidRPr="003A205A" w:rsidP="0056138B">
      <w:pPr>
        <w:pStyle w:val="Question"/>
        <w:numPr>
          <w:ilvl w:val="0"/>
          <w:numId w:val="0"/>
        </w:numPr>
        <w:ind w:left="794"/>
      </w:pPr>
      <w:r w:rsidRPr="003A205A">
        <w:t xml:space="preserve">Finally, I would like to turn to another aspect that is maybe </w:t>
      </w:r>
      <w:r w:rsidRPr="003A205A">
        <w:t>adjacent to your work</w:t>
      </w:r>
      <w:r w:rsidRPr="003A205A">
        <w:t xml:space="preserve"> but </w:t>
      </w:r>
      <w:r w:rsidRPr="003A205A">
        <w:t>I would be very interested in your opinion</w:t>
      </w:r>
      <w:r w:rsidRPr="003A205A">
        <w:t xml:space="preserve"> on</w:t>
      </w:r>
      <w:r w:rsidRPr="003A205A">
        <w:t xml:space="preserve">. </w:t>
      </w:r>
      <w:r w:rsidRPr="003A205A">
        <w:t xml:space="preserve">We have a vast number of regulatory agencies in this country of various standing. </w:t>
      </w:r>
      <w:r w:rsidRPr="003A205A">
        <w:t xml:space="preserve">There does not seem to be much regulation of the regulators. </w:t>
      </w:r>
      <w:r w:rsidRPr="003A205A">
        <w:t xml:space="preserve">I do not know whether you have been reviewing the work of the IEA on this. </w:t>
      </w:r>
      <w:r w:rsidRPr="003A205A">
        <w:t xml:space="preserve">Is it your view that there is some scope for your area of responsibilities to </w:t>
      </w:r>
      <w:r w:rsidRPr="003A205A">
        <w:t xml:space="preserve">cover looking </w:t>
      </w:r>
      <w:r w:rsidRPr="003A205A">
        <w:t xml:space="preserve">at whether regulatory agencies are doing what they are supposed to and </w:t>
      </w:r>
      <w:r w:rsidRPr="003A205A">
        <w:t xml:space="preserve">whether they are </w:t>
      </w:r>
      <w:r w:rsidRPr="003A205A">
        <w:t>doing it well or not?</w:t>
      </w:r>
    </w:p>
    <w:p w:rsidR="0056138B" w:rsidRPr="003A205A" w:rsidP="00AD009C">
      <w:pPr>
        <w:pStyle w:val="Answer"/>
      </w:pPr>
      <w:sdt>
        <w:sdtPr>
          <w:alias w:val="Witness"/>
          <w:id w:val="-1858651664"/>
          <w:placeholder>
            <w:docPart w:val="DefaultPlaceholder_-1854013440"/>
          </w:placeholder>
          <w:richText/>
        </w:sdtPr>
        <w:sdtContent>
          <w:r w:rsidRPr="003A205A" w:rsidR="00BC5612">
            <w:rPr>
              <w:b/>
              <w:i/>
            </w:rPr>
            <w:t>Stephen Gibson:</w:t>
          </w:r>
          <w:r w:rsidRPr="003A205A" w:rsidR="00AD009C">
            <w:rPr>
              <w:b/>
            </w:rPr>
            <w:t xml:space="preserve"> </w:t>
          </w:r>
        </w:sdtContent>
      </w:sdt>
      <w:r w:rsidRPr="003A205A" w:rsidR="00AD009C">
        <w:t xml:space="preserve">That </w:t>
      </w:r>
      <w:r w:rsidRPr="003A205A">
        <w:t xml:space="preserve">would </w:t>
      </w:r>
      <w:r w:rsidRPr="003A205A" w:rsidR="00AD009C">
        <w:t>be extending the role of the RPC quite significantly. It is not something that would be a natural extension to our role, but</w:t>
      </w:r>
      <w:r w:rsidRPr="003A205A">
        <w:t xml:space="preserve">, </w:t>
      </w:r>
      <w:r w:rsidRPr="003A205A" w:rsidR="00AD009C">
        <w:t xml:space="preserve">if Parliament and </w:t>
      </w:r>
      <w:r w:rsidRPr="003A205A" w:rsidR="00725245">
        <w:t>M</w:t>
      </w:r>
      <w:r w:rsidRPr="003A205A" w:rsidR="00AD009C">
        <w:t>inisters wanted that</w:t>
      </w:r>
      <w:r w:rsidRPr="003A205A">
        <w:t>, it is something we could, if necessary, extend our role to think about.</w:t>
      </w:r>
    </w:p>
    <w:p w:rsidR="00AD009C" w:rsidRPr="003A205A" w:rsidP="00AD009C">
      <w:pPr>
        <w:pStyle w:val="Answer"/>
      </w:pPr>
      <w:r w:rsidRPr="003A205A">
        <w:t>T</w:t>
      </w:r>
      <w:r w:rsidRPr="003A205A">
        <w:t xml:space="preserve">here have been previous reviews </w:t>
      </w:r>
      <w:r w:rsidRPr="003A205A">
        <w:t xml:space="preserve">of the quality and effectiveness of regulators </w:t>
      </w:r>
      <w:r w:rsidRPr="003A205A">
        <w:t xml:space="preserve">by, for example, the </w:t>
      </w:r>
      <w:r w:rsidRPr="003A205A">
        <w:t>National Audit Office. M</w:t>
      </w:r>
      <w:r w:rsidRPr="003A205A">
        <w:t xml:space="preserve">y guess is that </w:t>
      </w:r>
      <w:r w:rsidR="00B143ED">
        <w:t xml:space="preserve">that </w:t>
      </w:r>
      <w:r w:rsidRPr="003A205A">
        <w:t xml:space="preserve">sort of </w:t>
      </w:r>
      <w:r w:rsidRPr="003A205A">
        <w:t>regulat</w:t>
      </w:r>
      <w:r w:rsidRPr="003A205A">
        <w:t>ing</w:t>
      </w:r>
      <w:r w:rsidRPr="003A205A">
        <w:t xml:space="preserve"> of regulators </w:t>
      </w:r>
      <w:r w:rsidRPr="003A205A">
        <w:t xml:space="preserve">would probably sit better within their scope than </w:t>
      </w:r>
      <w:r w:rsidRPr="003A205A">
        <w:t>the RPC</w:t>
      </w:r>
      <w:r w:rsidRPr="003A205A">
        <w:t>’s scope</w:t>
      </w:r>
      <w:r w:rsidRPr="003A205A">
        <w:t>.</w:t>
      </w:r>
    </w:p>
    <w:p w:rsidR="00AD009C" w:rsidRPr="003A205A" w:rsidP="00AD009C">
      <w:pPr>
        <w:pStyle w:val="Question"/>
      </w:pPr>
      <w:sdt>
        <w:sdtPr>
          <w:alias w:val="Member"/>
          <w:tag w:val="&lt;Member mnisId='3912' dodsId='35241'&gt;"/>
          <w:id w:val="1902718190"/>
          <w:placeholder>
            <w:docPart w:val="DefaultPlaceholder_-1854013440"/>
          </w:placeholder>
          <w:richText/>
        </w:sdtPr>
        <w:sdtContent>
          <w:r w:rsidRPr="003A205A">
            <w:rPr>
              <w:b/>
            </w:rPr>
            <w:t>Richard Fuller:</w:t>
          </w:r>
        </w:sdtContent>
      </w:sdt>
      <w:r w:rsidRPr="003A205A">
        <w:t xml:space="preserve"> Is it your view </w:t>
      </w:r>
      <w:r w:rsidRPr="003A205A" w:rsidR="0056138B">
        <w:t xml:space="preserve">that it is an area where we could </w:t>
      </w:r>
      <w:r w:rsidRPr="003A205A">
        <w:t>sharpen up oversight?</w:t>
      </w:r>
    </w:p>
    <w:p w:rsidR="0056138B" w:rsidRPr="003A205A" w:rsidP="00AD009C">
      <w:pPr>
        <w:pStyle w:val="Answer"/>
      </w:pPr>
      <w:sdt>
        <w:sdtPr>
          <w:alias w:val="Witness"/>
          <w:id w:val="1236053722"/>
          <w:placeholder>
            <w:docPart w:val="DefaultPlaceholder_-1854013440"/>
          </w:placeholder>
          <w:richText/>
        </w:sdtPr>
        <w:sdtContent>
          <w:r w:rsidRPr="003A205A" w:rsidR="00BC5612">
            <w:rPr>
              <w:b/>
              <w:i/>
            </w:rPr>
            <w:t>Stephen Gibson:</w:t>
          </w:r>
          <w:r w:rsidRPr="003A205A" w:rsidR="00AD009C">
            <w:rPr>
              <w:b/>
            </w:rPr>
            <w:t xml:space="preserve"> </w:t>
          </w:r>
        </w:sdtContent>
      </w:sdt>
      <w:r w:rsidRPr="003A205A">
        <w:t>What I would say—</w:t>
      </w:r>
      <w:r w:rsidRPr="003A205A" w:rsidR="00AD009C">
        <w:t>this is from my non</w:t>
      </w:r>
      <w:r w:rsidRPr="003A205A">
        <w:noBreakHyphen/>
      </w:r>
      <w:r w:rsidRPr="003A205A" w:rsidR="00AD009C">
        <w:t>RPC experience</w:t>
      </w:r>
      <w:r w:rsidRPr="003A205A">
        <w:t>—is that t</w:t>
      </w:r>
      <w:r w:rsidRPr="003A205A" w:rsidR="00AD009C">
        <w:t xml:space="preserve">here is a wide variety of both quality </w:t>
      </w:r>
      <w:r w:rsidRPr="003A205A">
        <w:t xml:space="preserve">and expertise across the regulators. I see this in </w:t>
      </w:r>
      <w:r w:rsidRPr="003A205A" w:rsidR="00AD009C">
        <w:t xml:space="preserve">my </w:t>
      </w:r>
      <w:r w:rsidRPr="003A205A">
        <w:t xml:space="preserve">consultancy, </w:t>
      </w:r>
      <w:r w:rsidRPr="003A205A" w:rsidR="00AD009C">
        <w:t>where some regulators are very well</w:t>
      </w:r>
      <w:r w:rsidRPr="003A205A">
        <w:t xml:space="preserve"> </w:t>
      </w:r>
      <w:r w:rsidRPr="003A205A" w:rsidR="00AD009C">
        <w:t>informed</w:t>
      </w:r>
      <w:r w:rsidRPr="003A205A">
        <w:t>, really on top of both the evidence and the policy</w:t>
      </w:r>
      <w:r w:rsidR="00B143ED">
        <w:t xml:space="preserve"> </w:t>
      </w:r>
      <w:r w:rsidRPr="003A205A">
        <w:t xml:space="preserve">thinking, well staffed and </w:t>
      </w:r>
      <w:r w:rsidRPr="003A205A" w:rsidR="00AD009C">
        <w:t>well supported</w:t>
      </w:r>
      <w:r w:rsidRPr="003A205A" w:rsidR="005D57A5">
        <w:t>,</w:t>
      </w:r>
      <w:r w:rsidRPr="003A205A" w:rsidR="00AD009C">
        <w:t xml:space="preserve"> and some are very thin</w:t>
      </w:r>
      <w:r w:rsidRPr="003A205A" w:rsidR="00725245">
        <w:t>,</w:t>
      </w:r>
      <w:r w:rsidRPr="003A205A" w:rsidR="00AD009C">
        <w:t xml:space="preserve"> both financially</w:t>
      </w:r>
      <w:r w:rsidRPr="003A205A" w:rsidR="00725245">
        <w:t>,</w:t>
      </w:r>
      <w:r w:rsidRPr="003A205A" w:rsidR="00AD009C">
        <w:t xml:space="preserve"> in terms of their resources</w:t>
      </w:r>
      <w:r w:rsidRPr="003A205A" w:rsidR="00725245">
        <w:t>,</w:t>
      </w:r>
      <w:r w:rsidRPr="003A205A" w:rsidR="00AD009C">
        <w:t xml:space="preserve"> and in terms of the </w:t>
      </w:r>
      <w:r w:rsidRPr="003A205A" w:rsidR="005D57A5">
        <w:t>in</w:t>
      </w:r>
      <w:r w:rsidRPr="003A205A" w:rsidR="005D57A5">
        <w:noBreakHyphen/>
        <w:t xml:space="preserve">house </w:t>
      </w:r>
      <w:r w:rsidRPr="003A205A" w:rsidR="00AD009C">
        <w:t>expertise</w:t>
      </w:r>
      <w:r w:rsidRPr="003A205A">
        <w:t>.</w:t>
      </w:r>
    </w:p>
    <w:p w:rsidR="00AD009C" w:rsidRPr="003A205A" w:rsidP="00AD009C">
      <w:pPr>
        <w:pStyle w:val="Answer"/>
      </w:pPr>
      <w:r w:rsidRPr="003A205A">
        <w:t xml:space="preserve">It </w:t>
      </w:r>
      <w:r w:rsidRPr="003A205A">
        <w:t xml:space="preserve">is often the case that </w:t>
      </w:r>
      <w:r w:rsidRPr="003A205A" w:rsidR="004251B0">
        <w:t xml:space="preserve">there could be </w:t>
      </w:r>
      <w:r w:rsidRPr="003A205A">
        <w:t xml:space="preserve">more support </w:t>
      </w:r>
      <w:r w:rsidRPr="003A205A">
        <w:t>a</w:t>
      </w:r>
      <w:r w:rsidRPr="003A205A">
        <w:t xml:space="preserve">cross regulators to ensure both </w:t>
      </w:r>
      <w:r w:rsidRPr="003A205A">
        <w:t>consistency</w:t>
      </w:r>
      <w:r w:rsidRPr="003A205A" w:rsidR="004251B0">
        <w:t xml:space="preserve"> and</w:t>
      </w:r>
      <w:r w:rsidRPr="003A205A">
        <w:t xml:space="preserve"> joined</w:t>
      </w:r>
      <w:r w:rsidRPr="003A205A">
        <w:noBreakHyphen/>
      </w:r>
      <w:r w:rsidRPr="003A205A">
        <w:t>up policy</w:t>
      </w:r>
      <w:r w:rsidR="00B143ED">
        <w:t xml:space="preserve"> </w:t>
      </w:r>
      <w:r w:rsidRPr="003A205A">
        <w:t xml:space="preserve">thinking </w:t>
      </w:r>
      <w:r w:rsidRPr="003A205A" w:rsidR="004251B0">
        <w:t xml:space="preserve">without </w:t>
      </w:r>
      <w:r w:rsidRPr="003A205A">
        <w:t xml:space="preserve">trying </w:t>
      </w:r>
      <w:r w:rsidRPr="003A205A">
        <w:t>t</w:t>
      </w:r>
      <w:r w:rsidRPr="003A205A">
        <w:t xml:space="preserve">o reinvent the wheel </w:t>
      </w:r>
      <w:r w:rsidRPr="003A205A">
        <w:t>in each different regulatory body in terms of policy</w:t>
      </w:r>
      <w:r w:rsidR="00B143ED">
        <w:t xml:space="preserve"> </w:t>
      </w:r>
      <w:r w:rsidRPr="003A205A">
        <w:t xml:space="preserve">thinking and the </w:t>
      </w:r>
      <w:r w:rsidRPr="003A205A">
        <w:t>evaluation of some fairly standard concepts such as</w:t>
      </w:r>
      <w:r w:rsidRPr="003A205A">
        <w:t xml:space="preserve">, for example, </w:t>
      </w:r>
      <w:r w:rsidRPr="003A205A">
        <w:t>risk and re</w:t>
      </w:r>
      <w:r w:rsidRPr="003A205A">
        <w:t>w</w:t>
      </w:r>
      <w:r w:rsidRPr="003A205A">
        <w:t>ard</w:t>
      </w:r>
      <w:r w:rsidR="00B143ED">
        <w:t>,</w:t>
      </w:r>
      <w:r w:rsidRPr="003A205A">
        <w:t xml:space="preserve"> and how you regulate monopolies and oligopolies effectively. </w:t>
      </w:r>
      <w:r w:rsidRPr="003A205A">
        <w:t>T</w:t>
      </w:r>
      <w:r w:rsidRPr="003A205A">
        <w:t>here could be much more sharing</w:t>
      </w:r>
      <w:r w:rsidRPr="003A205A" w:rsidR="004251B0">
        <w:t xml:space="preserve"> of best practice.</w:t>
      </w:r>
    </w:p>
    <w:p w:rsidR="00AD009C" w:rsidRPr="003A205A" w:rsidP="00AD009C">
      <w:pPr>
        <w:pStyle w:val="Question"/>
      </w:pPr>
      <w:sdt>
        <w:sdtPr>
          <w:alias w:val="Member"/>
          <w:tag w:val="&lt;Member mnisId='4621' dodsId='77854'&gt;"/>
          <w:id w:val="2043466418"/>
          <w:placeholder>
            <w:docPart w:val="DefaultPlaceholder_-1854013440"/>
          </w:placeholder>
          <w:richText/>
        </w:sdtPr>
        <w:sdtContent>
          <w:r w:rsidRPr="003A205A">
            <w:rPr>
              <w:b/>
            </w:rPr>
            <w:t>Chair:</w:t>
          </w:r>
        </w:sdtContent>
      </w:sdt>
      <w:r w:rsidRPr="003A205A" w:rsidR="00BC5612">
        <w:t xml:space="preserve"> </w:t>
      </w:r>
      <w:r w:rsidRPr="003A205A" w:rsidR="004251B0">
        <w:t xml:space="preserve">Mr Gibson, that brings us to the end of our set questions today. Is there anything else you would like to say to the Committee before I bring this session to an end? </w:t>
      </w:r>
    </w:p>
    <w:p w:rsidR="00AD009C" w:rsidRPr="003A205A" w:rsidP="00AD009C">
      <w:pPr>
        <w:pStyle w:val="Answer"/>
      </w:pPr>
      <w:sdt>
        <w:sdtPr>
          <w:alias w:val="Witness"/>
          <w:id w:val="-1616898481"/>
          <w:placeholder>
            <w:docPart w:val="DefaultPlaceholder_-1854013440"/>
          </w:placeholder>
          <w:richText/>
        </w:sdtPr>
        <w:sdtContent>
          <w:r w:rsidRPr="003A205A" w:rsidR="00BC5612">
            <w:rPr>
              <w:b/>
              <w:i/>
            </w:rPr>
            <w:t>Stephen Gibson:</w:t>
          </w:r>
          <w:r w:rsidRPr="003A205A">
            <w:rPr>
              <w:b/>
            </w:rPr>
            <w:t xml:space="preserve"> </w:t>
          </w:r>
        </w:sdtContent>
      </w:sdt>
      <w:r w:rsidRPr="003A205A" w:rsidR="004251B0">
        <w:t xml:space="preserve">Thank you very much for your questions this morning. I look forward to working with you in future. </w:t>
      </w:r>
    </w:p>
    <w:p w:rsidR="001F3A29" w:rsidRPr="00AD009C" w:rsidP="004251B0">
      <w:pPr>
        <w:pStyle w:val="Remark"/>
      </w:pPr>
      <w:sdt>
        <w:sdtPr>
          <w:alias w:val="Member"/>
          <w:tag w:val="&lt;Member mnisId='4621' dodsId='77854'&gt;"/>
          <w:id w:val="-1643732106"/>
          <w:placeholder>
            <w:docPart w:val="DefaultPlaceholder_-1854013440"/>
          </w:placeholder>
          <w:richText/>
        </w:sdtPr>
        <w:sdtContent>
          <w:r w:rsidRPr="003A205A">
            <w:rPr>
              <w:b/>
            </w:rPr>
            <w:t>Chair:</w:t>
          </w:r>
        </w:sdtContent>
      </w:sdt>
      <w:r w:rsidRPr="003A205A">
        <w:t xml:space="preserve"> </w:t>
      </w:r>
      <w:r w:rsidRPr="003A205A" w:rsidR="004251B0">
        <w:t>Thank you for your time, Mr Gibson.</w:t>
      </w:r>
      <w:r w:rsidR="004251B0">
        <w:t xml:space="preserve"> </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F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F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FE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F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DC3705215A8407DA47950137F31CDD5"/>
      </w:placeholder>
      <w:richText/>
    </w:sdtPr>
    <w:sdtContent>
      <w:p w:rsidR="004B30AB" w:rsidP="009277D8">
        <w:pPr>
          <w:pStyle w:val="Para"/>
          <w:rPr>
            <w:color w:val="808080"/>
          </w:rPr>
        </w:pPr>
        <w:r w:rsidRPr="0011356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28AC5C43E5F4DB1951747DAB1A542EF"/>
      </w:placeholder>
      <w:richText/>
    </w:sdtPr>
    <w:sdtContent>
      <w:p w:rsidR="004B30A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DC89D8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135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aniel%20Firoozan\Documents\Jobs\Hansard\1293411\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DC3705215A8407DA47950137F31CDD5"/>
        <w:category>
          <w:name w:val="General"/>
          <w:gallery w:val="placeholder"/>
        </w:category>
        <w:types>
          <w:type w:val="bbPlcHdr"/>
        </w:types>
        <w:behaviors>
          <w:behavior w:val="content"/>
        </w:behaviors>
        <w:guid w:val="{01E7FAFC-7EF1-4820-A8EB-10625CBEC7F1}"/>
      </w:docPartPr>
      <w:docPartBody>
        <w:p w:rsidR="00812F63" w:rsidP="00812F63">
          <w:pPr>
            <w:pStyle w:val="FDC3705215A8407DA47950137F31CDD5"/>
          </w:pPr>
          <w:r w:rsidRPr="000753FC">
            <w:rPr>
              <w:rStyle w:val="PlaceholderText"/>
            </w:rPr>
            <w:t>Click here to enter text.</w:t>
          </w:r>
        </w:p>
      </w:docPartBody>
    </w:docPart>
    <w:docPart>
      <w:docPartPr>
        <w:name w:val="2020C1A4F1AA433591C9AC9C53FE3F8B"/>
        <w:category>
          <w:name w:val="General"/>
          <w:gallery w:val="placeholder"/>
        </w:category>
        <w:types>
          <w:type w:val="bbPlcHdr"/>
        </w:types>
        <w:behaviors>
          <w:behavior w:val="content"/>
        </w:behaviors>
        <w:guid w:val="{E6D48EC9-02A1-41BA-9390-A861BBCC208B}"/>
      </w:docPartPr>
      <w:docPartBody>
        <w:p w:rsidR="00812F63" w:rsidP="00812F63">
          <w:pPr>
            <w:pStyle w:val="2020C1A4F1AA433591C9AC9C53FE3F8B"/>
          </w:pPr>
          <w:r w:rsidRPr="002B3926">
            <w:rPr>
              <w:rStyle w:val="PlaceholderText"/>
            </w:rPr>
            <w:t>Click here to enter text.</w:t>
          </w:r>
        </w:p>
      </w:docPartBody>
    </w:docPart>
    <w:docPart>
      <w:docPartPr>
        <w:name w:val="028AC5C43E5F4DB1951747DAB1A542EF"/>
        <w:category>
          <w:name w:val="General"/>
          <w:gallery w:val="placeholder"/>
        </w:category>
        <w:types>
          <w:type w:val="bbPlcHdr"/>
        </w:types>
        <w:behaviors>
          <w:behavior w:val="content"/>
        </w:behaviors>
        <w:guid w:val="{632D4A08-F834-4AD5-8F5A-1DB593D75FA5}"/>
      </w:docPartPr>
      <w:docPartBody>
        <w:p w:rsidR="00812F63" w:rsidP="00812F63">
          <w:pPr>
            <w:pStyle w:val="028AC5C43E5F4DB1951747DAB1A542EF"/>
          </w:pPr>
          <w:r w:rsidRPr="00D20745">
            <w:rPr>
              <w:rStyle w:val="PlaceholderText"/>
            </w:rPr>
            <w:t>Click here to enter text.</w:t>
          </w:r>
        </w:p>
      </w:docPartBody>
    </w:docPart>
    <w:docPart>
      <w:docPartPr>
        <w:name w:val="61242D5D15D34E2EB9768599B35E8E01"/>
        <w:category>
          <w:name w:val="General"/>
          <w:gallery w:val="placeholder"/>
        </w:category>
        <w:types>
          <w:type w:val="bbPlcHdr"/>
        </w:types>
        <w:behaviors>
          <w:behavior w:val="content"/>
        </w:behaviors>
        <w:guid w:val="{4F85D3AD-D4A8-4899-A3C5-E9A303314A79}"/>
      </w:docPartPr>
      <w:docPartBody>
        <w:p w:rsidR="00812F63" w:rsidP="00812F63">
          <w:pPr>
            <w:pStyle w:val="61242D5D15D34E2EB9768599B35E8E01"/>
          </w:pPr>
          <w:r>
            <w:rPr>
              <w:rStyle w:val="PlaceholderText"/>
            </w:rPr>
            <w:t>Click here to enter text.</w:t>
          </w:r>
        </w:p>
      </w:docPartBody>
    </w:docPart>
    <w:docPart>
      <w:docPartPr>
        <w:name w:val="8FA4F81A89E6471E9F1DDD7E13F9B206"/>
        <w:category>
          <w:name w:val="General"/>
          <w:gallery w:val="placeholder"/>
        </w:category>
        <w:types>
          <w:type w:val="bbPlcHdr"/>
        </w:types>
        <w:behaviors>
          <w:behavior w:val="content"/>
        </w:behaviors>
        <w:guid w:val="{403BA7C4-83CF-42FF-B1EF-69677838F78B}"/>
      </w:docPartPr>
      <w:docPartBody>
        <w:p w:rsidR="00812F63" w:rsidP="00812F63">
          <w:pPr>
            <w:pStyle w:val="8FA4F81A89E6471E9F1DDD7E13F9B206"/>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D9E2B1C-D811-491B-84E2-0D4033C21AE1}"/>
      </w:docPartPr>
      <w:docPartBody>
        <w:p w:rsidR="00812F63">
          <w:r w:rsidRPr="00A63AA2">
            <w:rPr>
              <w:rStyle w:val="PlaceholderText"/>
            </w:rPr>
            <w:t>Click or tap here to enter text.</w:t>
          </w:r>
        </w:p>
      </w:docPartBody>
    </w:docPart>
    <w:docPart>
      <w:docPartPr>
        <w:name w:val="C1A133AFE7424AFF965D76CE60D5FF32"/>
        <w:category>
          <w:name w:val="General"/>
          <w:gallery w:val="placeholder"/>
        </w:category>
        <w:types>
          <w:type w:val="bbPlcHdr"/>
        </w:types>
        <w:behaviors>
          <w:behavior w:val="content"/>
        </w:behaviors>
        <w:guid w:val="{9796C146-7DBA-4E76-A000-83A7BD33D28E}"/>
      </w:docPartPr>
      <w:docPartBody>
        <w:p w:rsidR="009E73DE" w:rsidP="00812F63">
          <w:pPr>
            <w:pStyle w:val="C1A133AFE7424AFF965D76CE60D5FF3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29C"/>
    <w:rPr>
      <w:color w:val="808080"/>
    </w:rPr>
  </w:style>
  <w:style w:type="paragraph" w:customStyle="1" w:styleId="FDC3705215A8407DA47950137F31CDD5">
    <w:name w:val="FDC3705215A8407DA47950137F31CDD5"/>
    <w:rsid w:val="00812F63"/>
  </w:style>
  <w:style w:type="paragraph" w:customStyle="1" w:styleId="2020C1A4F1AA433591C9AC9C53FE3F8B">
    <w:name w:val="2020C1A4F1AA433591C9AC9C53FE3F8B"/>
    <w:rsid w:val="00812F63"/>
  </w:style>
  <w:style w:type="paragraph" w:customStyle="1" w:styleId="028AC5C43E5F4DB1951747DAB1A542EF">
    <w:name w:val="028AC5C43E5F4DB1951747DAB1A542EF"/>
    <w:rsid w:val="00812F63"/>
  </w:style>
  <w:style w:type="paragraph" w:customStyle="1" w:styleId="61242D5D15D34E2EB9768599B35E8E01">
    <w:name w:val="61242D5D15D34E2EB9768599B35E8E01"/>
    <w:rsid w:val="00812F63"/>
  </w:style>
  <w:style w:type="paragraph" w:customStyle="1" w:styleId="8FA4F81A89E6471E9F1DDD7E13F9B206">
    <w:name w:val="8FA4F81A89E6471E9F1DDD7E13F9B206"/>
    <w:rsid w:val="00812F63"/>
  </w:style>
  <w:style w:type="paragraph" w:customStyle="1" w:styleId="C1A133AFE7424AFF965D76CE60D5FF32">
    <w:name w:val="C1A133AFE7424AFF965D76CE60D5FF32"/>
    <w:rsid w:val="00812F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5BB95A40579046BB0119095218A883" ma:contentTypeVersion="4" ma:contentTypeDescription="Create a new document." ma:contentTypeScope="" ma:versionID="8efab63a89ddd3e938337a2dc53666d9">
  <xsd:schema xmlns:xsd="http://www.w3.org/2001/XMLSchema" xmlns:xs="http://www.w3.org/2001/XMLSchema" xmlns:p="http://schemas.microsoft.com/office/2006/metadata/properties" xmlns:ns3="9cc10f39-25e2-42b7-a8dc-d3b8042cbf68" targetNamespace="http://schemas.microsoft.com/office/2006/metadata/properties" ma:root="true" ma:fieldsID="75a8a8ebc7ebcdcdf1abc7798ee5f825" ns3:_="">
    <xsd:import namespace="9cc10f39-25e2-42b7-a8dc-d3b8042cbf6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10f39-25e2-42b7-a8dc-d3b8042cb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13326-0CC7-4BDC-93A3-9D1EE214B2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BFDB9F-1190-4937-BA8F-0A2D3B4B8333}">
  <ds:schemaRefs>
    <ds:schemaRef ds:uri="http://schemas.microsoft.com/sharepoint/v3/contenttype/forms"/>
  </ds:schemaRefs>
</ds:datastoreItem>
</file>

<file path=customXml/itemProps3.xml><?xml version="1.0" encoding="utf-8"?>
<ds:datastoreItem xmlns:ds="http://schemas.openxmlformats.org/officeDocument/2006/customXml" ds:itemID="{9937A133-44D2-4AB7-B2E7-516009A3D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10f39-25e2-42b7-a8dc-d3b8042cbf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