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4AFF" w:rsidP="003C4AFF">
      <w:pPr>
        <w:pStyle w:val="TitleCommittee0"/>
      </w:pPr>
      <w:sdt>
        <w:sdtPr>
          <w:alias w:val="CommitteeName"/>
          <w:tag w:val="CommitteeName"/>
          <w:id w:val="466949736"/>
          <w:placeholder>
            <w:docPart w:val="EE98A2C8FE2A41438172AFE1413AA098"/>
          </w:placeholder>
          <w:richText/>
        </w:sdtPr>
        <w:sdtContent>
          <w:r w:rsidRPr="009E6723">
            <w:t>International Agreements Committee</w:t>
          </w:r>
        </w:sdtContent>
      </w:sdt>
    </w:p>
    <w:p w:rsidR="003C4AFF" w:rsidP="003C4AFF">
      <w:pPr>
        <w:pStyle w:val="TitleInquiry0"/>
      </w:pPr>
      <w:r>
        <w:t>C</w:t>
      </w:r>
      <w:r>
        <w:t xml:space="preserve">orrected oral evidence: </w:t>
      </w:r>
      <w:sdt>
        <w:sdtPr>
          <w:alias w:val="InquiryName"/>
          <w:tag w:val="InquiryName"/>
          <w:id w:val="-653150199"/>
          <w:placeholder>
            <w:docPart w:val="EE98A2C8FE2A41438172AFE1413AA098"/>
          </w:placeholder>
          <w:richText/>
        </w:sdtPr>
        <w:sdtContent>
          <w:r w:rsidR="00437096">
            <w:t xml:space="preserve">UK-Poland </w:t>
          </w:r>
          <w:r w:rsidR="00A177FB">
            <w:t>Security and Defence P</w:t>
          </w:r>
          <w:r w:rsidR="00437096">
            <w:t>artnership</w:t>
          </w:r>
        </w:sdtContent>
      </w:sdt>
    </w:p>
    <w:sdt>
      <w:sdtPr>
        <w:alias w:val="SittingDate"/>
        <w:tag w:val="SittingDate"/>
        <w:id w:val="233894828"/>
        <w:placeholder>
          <w:docPart w:val="EE98A2C8FE2A41438172AFE1413AA098"/>
        </w:placeholder>
        <w:richText/>
      </w:sdtPr>
      <w:sdtContent>
        <w:p w:rsidR="003C4AFF" w:rsidP="003C4AFF">
          <w:pPr>
            <w:pStyle w:val="Para"/>
          </w:pPr>
          <w:r>
            <w:t xml:space="preserve">Tuesday </w:t>
          </w:r>
          <w:r w:rsidR="00197FEE">
            <w:t>30</w:t>
          </w:r>
          <w:r>
            <w:t xml:space="preserve"> June 2026</w:t>
          </w:r>
        </w:p>
      </w:sdtContent>
    </w:sdt>
    <w:sdt>
      <w:sdtPr>
        <w:alias w:val="ActualSittingTime"/>
        <w:tag w:val="ActualSittingTime"/>
        <w:id w:val="-2078584810"/>
        <w:placeholder>
          <w:docPart w:val="F07D0DE765D54B0E9392760B6DE10684"/>
        </w:placeholder>
        <w:richText/>
      </w:sdtPr>
      <w:sdtContent>
        <w:p w:rsidR="003C4AFF" w:rsidP="003C4AFF">
          <w:pPr>
            <w:pStyle w:val="Para"/>
          </w:pPr>
          <w:r>
            <w:t>2</w:t>
          </w:r>
          <w:r w:rsidR="008A1424">
            <w:t>.05</w:t>
          </w:r>
          <w:r>
            <w:t xml:space="preserve"> pm</w:t>
          </w:r>
        </w:p>
      </w:sdtContent>
    </w:sdt>
    <w:p w:rsidR="003C4AFF" w:rsidP="003C4AFF">
      <w:pPr>
        <w:pStyle w:val="Para"/>
      </w:pPr>
    </w:p>
    <w:p w:rsidR="003C4AFF" w:rsidP="003C4AFF">
      <w:sdt>
        <w:sdtPr>
          <w:alias w:val="VideoHyperlink"/>
          <w:tag w:val="VideoHyperlink"/>
          <w:id w:val="1885216954"/>
          <w:placeholder>
            <w:docPart w:val="EE98A2C8FE2A41438172AFE1413AA098"/>
          </w:placeholder>
          <w:richText/>
        </w:sdtPr>
        <w:sdtContent>
          <w:r>
            <w:t>Watch the meeting</w:t>
          </w:r>
        </w:sdtContent>
      </w:sdt>
    </w:p>
    <w:p w:rsidR="005A1EF6" w:rsidP="003C4AFF">
      <w:r w:rsidRPr="007D2415">
        <w:t xml:space="preserve">Members present: </w:t>
      </w:r>
      <w:r w:rsidR="008A1424">
        <w:t xml:space="preserve">Lord Johnson of Lainston </w:t>
      </w:r>
      <w:r w:rsidR="00885D8C">
        <w:t xml:space="preserve">(The Chair); Lord Anderson of Swansea; </w:t>
      </w:r>
      <w:r w:rsidR="009C38DD">
        <w:t xml:space="preserve">Baroness </w:t>
      </w:r>
      <w:r w:rsidR="009C38DD">
        <w:t>Anelay</w:t>
      </w:r>
      <w:r w:rsidR="009C38DD">
        <w:t xml:space="preserve"> of St Johns; </w:t>
      </w:r>
      <w:r w:rsidR="00AE7593">
        <w:t xml:space="preserve">Lord Boateng; </w:t>
      </w:r>
      <w:r w:rsidRPr="007D2415">
        <w:t xml:space="preserve">Baroness Blower; Baroness </w:t>
      </w:r>
      <w:r w:rsidRPr="007D2415">
        <w:t>Bonham-Carter</w:t>
      </w:r>
      <w:r w:rsidRPr="007D2415">
        <w:t xml:space="preserve"> of </w:t>
      </w:r>
      <w:r w:rsidRPr="007D2415">
        <w:t>Yarnbury</w:t>
      </w:r>
      <w:r w:rsidRPr="007D2415">
        <w:t>;</w:t>
      </w:r>
      <w:r>
        <w:t xml:space="preserve"> </w:t>
      </w:r>
      <w:r w:rsidR="00AE7593">
        <w:t xml:space="preserve">Lord German; </w:t>
      </w:r>
      <w:r w:rsidRPr="007D2415">
        <w:t>Lord Hannay of Chiswick; Baroness Lawlor</w:t>
      </w:r>
      <w:r w:rsidR="00AE7593">
        <w:t>; Baroness Verma.</w:t>
      </w:r>
    </w:p>
    <w:p w:rsidR="003C4AFF" w:rsidP="003C4AFF">
      <w:pPr>
        <w:pStyle w:val="Para"/>
        <w:tabs>
          <w:tab w:val="center" w:pos="4536"/>
          <w:tab w:val="right" w:pos="8931"/>
        </w:tabs>
      </w:pPr>
      <w:r>
        <w:t xml:space="preserve">Evidence Session No. </w:t>
      </w:r>
      <w:sdt>
        <w:sdtPr>
          <w:alias w:val="InquiryRefNo"/>
          <w:tag w:val="InquiryRefNo"/>
          <w:id w:val="842283892"/>
          <w:placeholder>
            <w:docPart w:val="1F7C023628D84B74B6EA351EF99AE991"/>
          </w:placeholder>
          <w:richText/>
        </w:sdtPr>
        <w:sdtContent>
          <w:r w:rsidR="00295100">
            <w:t>2</w:t>
          </w:r>
        </w:sdtContent>
      </w:sdt>
      <w:r>
        <w:tab/>
        <w:t>Heard in Public</w:t>
      </w:r>
      <w:r>
        <w:tab/>
      </w:r>
      <w:r w:rsidRPr="00156A60">
        <w:t xml:space="preserve">Questions </w:t>
      </w:r>
      <w:sdt>
        <w:sdtPr>
          <w:alias w:val="QuestionNumbers"/>
          <w:tag w:val="QuestionNumbers"/>
          <w:id w:val="426934190"/>
          <w:placeholder>
            <w:docPart w:val="EE98A2C8FE2A41438172AFE1413AA098"/>
          </w:placeholder>
          <w:richText/>
        </w:sdtPr>
        <w:sdtContent>
          <w:r w:rsidR="00E577E4">
            <w:t>1</w:t>
          </w:r>
          <w:r w:rsidR="00295100">
            <w:t>0</w:t>
          </w:r>
          <w:r>
            <w:t xml:space="preserve"> - </w:t>
          </w:r>
          <w:r w:rsidR="00D225E9">
            <w:t>23</w:t>
          </w:r>
        </w:sdtContent>
      </w:sdt>
    </w:p>
    <w:p w:rsidR="003C4AFF" w:rsidP="003C4AFF">
      <w:pPr>
        <w:pStyle w:val="TitleWitnesses0"/>
      </w:pPr>
    </w:p>
    <w:p w:rsidR="003C4AFF" w:rsidP="003C4AFF">
      <w:pPr>
        <w:pStyle w:val="TitleWitnesses0"/>
      </w:pPr>
      <w:r>
        <w:t>Witness</w:t>
      </w:r>
      <w:r w:rsidR="00874B65">
        <w:t>es</w:t>
      </w:r>
    </w:p>
    <w:p w:rsidR="003C4AFF" w:rsidP="00580B10">
      <w:pPr>
        <w:pStyle w:val="Para"/>
      </w:pPr>
      <w:r>
        <w:t>Stephen Doughty MP, Minister of State for Europe, North America and Overseas Territories</w:t>
      </w:r>
      <w:r w:rsidR="009B6440">
        <w:t>,</w:t>
      </w:r>
      <w:r>
        <w:t xml:space="preserve"> Foreign, Commonwealth &amp; Development Office; Kirsty Hayes, Director for Europe, Foreign, Commonwealth &amp; Development Office; Joanne Hamer, Director, Euro-Atlantic Security, Ministry of Defence; Katy Re</w:t>
      </w:r>
      <w:r w:rsidR="00295100">
        <w:t>id</w:t>
      </w:r>
      <w:r>
        <w:t xml:space="preserve">, </w:t>
      </w:r>
      <w:r w:rsidR="00E506B1">
        <w:t>Deputy Head</w:t>
      </w:r>
      <w:r w:rsidR="004C3347">
        <w:t xml:space="preserve"> for </w:t>
      </w:r>
      <w:r w:rsidR="00E506B1">
        <w:t xml:space="preserve">Europe North, </w:t>
      </w:r>
      <w:r w:rsidR="00144AEE">
        <w:t>Foreign, Commonwealth &amp; Development Office.</w:t>
      </w:r>
    </w:p>
    <w:p w:rsidR="003C4AFF" w:rsidP="003C4AFF">
      <w:pPr>
        <w:pStyle w:val="Para"/>
      </w:pPr>
    </w:p>
    <w:p w:rsidR="003C4AFF" w:rsidP="003C4AFF">
      <w:pPr>
        <w:pStyle w:val="Para"/>
        <w:sectPr w:rsidSect="003C4AFF">
          <w:headerReference w:type="default" r:id="rId9"/>
          <w:pgSz w:w="11906" w:h="16838"/>
          <w:pgMar w:top="1805" w:right="1440" w:bottom="1440" w:left="1440" w:header="709" w:footer="708" w:gutter="0"/>
          <w:cols w:space="708"/>
          <w:docGrid w:linePitch="360"/>
        </w:sectPr>
      </w:pPr>
    </w:p>
    <w:p w:rsidR="003C4AFF" w:rsidRPr="00231320" w:rsidP="003C4AFF">
      <w:pPr>
        <w:spacing w:before="180" w:after="180"/>
        <w:jc w:val="center"/>
        <w:rPr>
          <w:rFonts w:eastAsia="Times New Roman" w:cs="Times New Roman"/>
          <w:sz w:val="28"/>
        </w:rPr>
      </w:pPr>
      <w:bookmarkStart w:id="0" w:name="Panel1"/>
      <w:r w:rsidRPr="00231320">
        <w:rPr>
          <w:rFonts w:eastAsia="Times New Roman" w:cs="Times New Roman"/>
          <w:sz w:val="28"/>
        </w:rPr>
        <w:t>Examination of witnes</w:t>
      </w:r>
      <w:r w:rsidR="004757F1">
        <w:rPr>
          <w:rFonts w:eastAsia="Times New Roman" w:cs="Times New Roman"/>
          <w:sz w:val="28"/>
        </w:rPr>
        <w:t>s</w:t>
      </w:r>
      <w:r w:rsidR="007C7F02">
        <w:rPr>
          <w:rFonts w:eastAsia="Times New Roman" w:cs="Times New Roman"/>
          <w:sz w:val="28"/>
        </w:rPr>
        <w:t>es</w:t>
      </w:r>
    </w:p>
    <w:p w:rsidR="003C4AFF" w:rsidP="003C4AFF">
      <w:pPr>
        <w:rPr>
          <w:rFonts w:eastAsia="Times New Roman" w:cs="Times New Roman"/>
        </w:rPr>
      </w:pPr>
      <w:bookmarkEnd w:id="0"/>
      <w:r>
        <w:t>Stephen Doughty, Kirsty Hayes, Joanne Hamer and Katy Reid.</w:t>
      </w:r>
    </w:p>
    <w:sdt>
      <w:sdtPr>
        <w:rPr>
          <w:rFonts w:eastAsia="Times New Roman"/>
        </w:rPr>
        <w:alias w:val="Member"/>
        <w:tag w:val="&lt;Member mnisId='4949' dodsId=''&gt;"/>
        <w:id w:val="-1886170125"/>
        <w:placeholder>
          <w:docPart w:val="6CC1400EE7B3436DA82F10F1F49A52D8"/>
        </w:placeholder>
        <w:richText/>
      </w:sdtPr>
      <w:sdtEndPr>
        <w:rPr>
          <w:rFonts w:eastAsiaTheme="minorHAnsi"/>
        </w:rPr>
      </w:sdtEndPr>
      <w:sdtContent>
        <w:p w:rsidR="00370B3D" w:rsidP="00370B3D">
          <w:pPr>
            <w:pStyle w:val="Question"/>
          </w:pPr>
          <w:r w:rsidRPr="009B58E9">
            <w:rPr>
              <w:rFonts w:ascii="Arial" w:hAnsi="Arial" w:cs="Arial"/>
            </w:rPr>
            <w:t>​​</w:t>
          </w:r>
          <w:r w:rsidRPr="009B58E9">
            <w:rPr>
              <w:b/>
              <w:bCs/>
            </w:rPr>
            <w:t>The Chair:</w:t>
          </w:r>
          <w:r w:rsidRPr="009B58E9">
            <w:rPr>
              <w:rFonts w:ascii="Arial" w:hAnsi="Arial" w:cs="Arial"/>
            </w:rPr>
            <w:t>​</w:t>
          </w:r>
          <w:r w:rsidRPr="009B58E9">
            <w:rPr>
              <w:rFonts w:cs="Verdana"/>
            </w:rPr>
            <w:t> </w:t>
          </w:r>
          <w:r w:rsidRPr="009B58E9">
            <w:t>Welcome, everyone. I am extremely pleased</w:t>
          </w:r>
          <w:r w:rsidRPr="006913F6">
            <w:t xml:space="preserve"> to be able to discuss </w:t>
          </w:r>
          <w:r>
            <w:t xml:space="preserve">today </w:t>
          </w:r>
          <w:r w:rsidRPr="006913F6">
            <w:t>the UK</w:t>
          </w:r>
          <w:r>
            <w:t>-</w:t>
          </w:r>
          <w:r w:rsidRPr="006913F6">
            <w:t xml:space="preserve">Poland </w:t>
          </w:r>
          <w:r>
            <w:t>defence</w:t>
          </w:r>
          <w:r w:rsidRPr="006913F6">
            <w:t xml:space="preserve"> and </w:t>
          </w:r>
          <w:r>
            <w:t>security</w:t>
          </w:r>
          <w:r w:rsidRPr="006913F6">
            <w:t xml:space="preserve"> </w:t>
          </w:r>
          <w:r>
            <w:t>p</w:t>
          </w:r>
          <w:r w:rsidRPr="006913F6">
            <w:t>artnership. It is really very relevant in terms of timing. Today</w:t>
          </w:r>
          <w:r>
            <w:t>,</w:t>
          </w:r>
          <w:r w:rsidRPr="006913F6">
            <w:t xml:space="preserve"> we release the </w:t>
          </w:r>
          <w:r>
            <w:t>d</w:t>
          </w:r>
          <w:r w:rsidRPr="006913F6">
            <w:t xml:space="preserve">efence </w:t>
          </w:r>
          <w:r>
            <w:t>i</w:t>
          </w:r>
          <w:r w:rsidRPr="006913F6">
            <w:t>nvestment plan. We have not all had a chance to go through it, but this</w:t>
          </w:r>
          <w:r>
            <w:t xml:space="preserve"> clearly</w:t>
          </w:r>
          <w:r w:rsidRPr="006913F6">
            <w:t xml:space="preserve"> makes this discussion highly topical.</w:t>
          </w:r>
        </w:p>
        <w:p w:rsidR="00370B3D" w:rsidP="00370B3D">
          <w:pPr>
            <w:pStyle w:val="Remark"/>
          </w:pPr>
          <w:r w:rsidRPr="006913F6">
            <w:t>I am very pleased to be joined by Stephen Doughty, the Minister of State for Europe, North America and Overseas Territories in the FCDO. Thank you very much for giving us your time</w:t>
          </w:r>
          <w:r>
            <w:t>; i</w:t>
          </w:r>
          <w:r w:rsidRPr="006913F6">
            <w:t>t is hugely appreciated</w:t>
          </w:r>
          <w:r>
            <w:t>—</w:t>
          </w:r>
          <w:r w:rsidRPr="006913F6">
            <w:t xml:space="preserve">I know you </w:t>
          </w:r>
          <w:r w:rsidRPr="006913F6">
            <w:t>have to</w:t>
          </w:r>
          <w:r w:rsidRPr="006913F6">
            <w:t xml:space="preserve"> go in about half an hour</w:t>
          </w:r>
          <w:r>
            <w:t>.</w:t>
          </w:r>
          <w:r w:rsidRPr="006913F6">
            <w:t xml:space="preserve"> </w:t>
          </w:r>
          <w:r>
            <w:t>C</w:t>
          </w:r>
          <w:r w:rsidRPr="006913F6">
            <w:t>arrying on from that point</w:t>
          </w:r>
          <w:r>
            <w:t>,</w:t>
          </w:r>
          <w:r w:rsidRPr="006913F6">
            <w:t xml:space="preserve"> Kirsty Hayes, director for Europe at the FCDO, and Joanne Hamer at the Euro-Atlantic </w:t>
          </w:r>
          <w:r>
            <w:t>s</w:t>
          </w:r>
          <w:r w:rsidRPr="006913F6">
            <w:t xml:space="preserve">ecurity </w:t>
          </w:r>
          <w:r>
            <w:t>d</w:t>
          </w:r>
          <w:r w:rsidRPr="006913F6">
            <w:t>epartment of the Ministry of Defence</w:t>
          </w:r>
          <w:r>
            <w:t xml:space="preserve"> w</w:t>
          </w:r>
          <w:r w:rsidRPr="006913F6">
            <w:t>ill continue your good work</w:t>
          </w:r>
          <w:r>
            <w:t xml:space="preserve">, so </w:t>
          </w:r>
          <w:r w:rsidRPr="006913F6">
            <w:t>thank you very much indeed.</w:t>
          </w:r>
        </w:p>
        <w:p w:rsidR="00370B3D" w:rsidP="00370B3D">
          <w:pPr>
            <w:pStyle w:val="Remark"/>
          </w:pPr>
          <w:r>
            <w:t xml:space="preserve">We are </w:t>
          </w:r>
          <w:r w:rsidRPr="006913F6">
            <w:t xml:space="preserve">joined online by Baroness </w:t>
          </w:r>
          <w:r>
            <w:t>Lawlor</w:t>
          </w:r>
          <w:r w:rsidRPr="006913F6">
            <w:t>, who has a question</w:t>
          </w:r>
          <w:r>
            <w:t xml:space="preserve">, but </w:t>
          </w:r>
          <w:r w:rsidRPr="006913F6">
            <w:t xml:space="preserve">I </w:t>
          </w:r>
          <w:r>
            <w:t xml:space="preserve">will </w:t>
          </w:r>
          <w:r w:rsidRPr="006913F6">
            <w:t>go first, if that is all right. In all honesty, these treaties are very relevant in terms of showing good</w:t>
          </w:r>
          <w:r>
            <w:t xml:space="preserve"> </w:t>
          </w:r>
          <w:r w:rsidRPr="006913F6">
            <w:t xml:space="preserve">will. There are a lot of powerful words </w:t>
          </w:r>
          <w:r>
            <w:t xml:space="preserve">and </w:t>
          </w:r>
          <w:r w:rsidRPr="006913F6">
            <w:t>some good rhetoric. We are interested particularly in the detail.</w:t>
          </w:r>
          <w:r>
            <w:t xml:space="preserve"> </w:t>
          </w:r>
          <w:r w:rsidRPr="006913F6">
            <w:t>I was struck when reading the treaty</w:t>
          </w:r>
          <w:r>
            <w:t xml:space="preserve"> that </w:t>
          </w:r>
          <w:r w:rsidRPr="006913F6">
            <w:t xml:space="preserve">there </w:t>
          </w:r>
          <w:r>
            <w:t>was not</w:t>
          </w:r>
          <w:r w:rsidRPr="006913F6">
            <w:t xml:space="preserve"> a huge amount about actual financial contribution. </w:t>
          </w:r>
          <w:r>
            <w:t xml:space="preserve">On </w:t>
          </w:r>
          <w:r w:rsidRPr="006913F6">
            <w:t>procurement</w:t>
          </w:r>
          <w:r>
            <w:t>,</w:t>
          </w:r>
          <w:r w:rsidRPr="006913F6">
            <w:t xml:space="preserve"> weapons development and systems development, </w:t>
          </w:r>
          <w:r>
            <w:t>i</w:t>
          </w:r>
          <w:r w:rsidRPr="006913F6">
            <w:t xml:space="preserve">t would be interesting to hear what is </w:t>
          </w:r>
          <w:r w:rsidRPr="006913F6">
            <w:t>actually going</w:t>
          </w:r>
          <w:r w:rsidRPr="006913F6">
            <w:t xml:space="preserve"> to happen there</w:t>
          </w:r>
          <w:r>
            <w:t>.</w:t>
          </w:r>
          <w:r w:rsidRPr="006913F6">
            <w:t xml:space="preserve"> What are we committing to</w:t>
          </w:r>
          <w:r>
            <w:t xml:space="preserve"> and w</w:t>
          </w:r>
          <w:r w:rsidRPr="006913F6">
            <w:t xml:space="preserve">hat </w:t>
          </w:r>
          <w:r>
            <w:t xml:space="preserve">is Poland </w:t>
          </w:r>
          <w:r w:rsidRPr="006913F6">
            <w:t>committing to? I assume we are hoping to sell our technology to Poland and probably vice versa.</w:t>
          </w:r>
        </w:p>
        <w:p w:rsidR="00370B3D" w:rsidRPr="009B58E9" w:rsidP="00370B3D">
          <w:pPr>
            <w:pStyle w:val="Remark"/>
          </w:pPr>
          <w:r>
            <w:t>T</w:t>
          </w:r>
          <w:r w:rsidRPr="006913F6">
            <w:t>here was an interesting section about smoothing out regulatory issues</w:t>
          </w:r>
          <w:r>
            <w:t xml:space="preserve">. I would be </w:t>
          </w:r>
          <w:r w:rsidRPr="006913F6">
            <w:t>interested to know what they were</w:t>
          </w:r>
          <w:r>
            <w:t>—</w:t>
          </w:r>
          <w:r w:rsidRPr="006913F6">
            <w:t xml:space="preserve">maybe they were around procurement. If so, what are we </w:t>
          </w:r>
          <w:r w:rsidRPr="006913F6">
            <w:t>actually doing</w:t>
          </w:r>
          <w:r w:rsidRPr="006913F6">
            <w:t xml:space="preserve"> to make sure that we really are properly in sync with an incredibly important partner in such a strategic position? Thank you very much indeed for being with us, and I look forward to hearing your responses.</w:t>
          </w:r>
        </w:p>
        <w:p w:rsidR="00370B3D" w:rsidP="00370B3D">
          <w:pPr>
            <w:pStyle w:val="Answer"/>
            <w:rPr>
              <w:rFonts w:cs="Verdana"/>
            </w:rPr>
          </w:pPr>
          <w:r w:rsidRPr="009B58E9">
            <w:rPr>
              <w:rFonts w:ascii="Arial" w:hAnsi="Arial" w:cs="Arial"/>
            </w:rPr>
            <w:t>​​</w:t>
          </w:r>
          <w:r w:rsidRPr="009B58E9">
            <w:rPr>
              <w:b/>
              <w:bCs/>
              <w:i/>
              <w:iCs/>
            </w:rPr>
            <w:t>Stephen Doughty:</w:t>
          </w:r>
          <w:r w:rsidRPr="009B58E9">
            <w:rPr>
              <w:rFonts w:ascii="Arial" w:hAnsi="Arial" w:cs="Arial"/>
            </w:rPr>
            <w:t>​</w:t>
          </w:r>
          <w:r w:rsidRPr="009B58E9">
            <w:rPr>
              <w:rFonts w:cs="Verdana"/>
            </w:rPr>
            <w:t> </w:t>
          </w:r>
          <w:r w:rsidRPr="009B58E9">
            <w:t>Thank you</w:t>
          </w:r>
          <w:r>
            <w:t xml:space="preserve">, </w:t>
          </w:r>
          <w:r w:rsidRPr="009B58E9">
            <w:t>Chair</w:t>
          </w:r>
          <w:r>
            <w:t>,</w:t>
          </w:r>
          <w:r w:rsidRPr="009B58E9">
            <w:rPr>
              <w:rFonts w:cs="Verdana"/>
            </w:rPr>
            <w:t> </w:t>
          </w:r>
          <w:r w:rsidRPr="009B58E9">
            <w:t>and members of the committee</w:t>
          </w:r>
          <w:r>
            <w:rPr>
              <w:rFonts w:cs="Verdana"/>
            </w:rPr>
            <w:t xml:space="preserve">. I am </w:t>
          </w:r>
          <w:r w:rsidRPr="00C86707">
            <w:rPr>
              <w:rFonts w:cs="Verdana"/>
            </w:rPr>
            <w:t xml:space="preserve">always happy to appear </w:t>
          </w:r>
          <w:r w:rsidRPr="00C86707">
            <w:rPr>
              <w:rFonts w:cs="Verdana"/>
            </w:rPr>
            <w:t xml:space="preserve">on </w:t>
          </w:r>
          <w:r>
            <w:rPr>
              <w:rFonts w:cs="Verdana"/>
            </w:rPr>
            <w:t xml:space="preserve">the subject of </w:t>
          </w:r>
          <w:r w:rsidRPr="00C86707">
            <w:rPr>
              <w:rFonts w:cs="Verdana"/>
            </w:rPr>
            <w:t>these</w:t>
          </w:r>
          <w:r w:rsidRPr="00C86707">
            <w:rPr>
              <w:rFonts w:cs="Verdana"/>
            </w:rPr>
            <w:t xml:space="preserve"> different agreements that we have been taking forward, which are significant. </w:t>
          </w:r>
          <w:r>
            <w:rPr>
              <w:rFonts w:cs="Verdana"/>
            </w:rPr>
            <w:t>T</w:t>
          </w:r>
          <w:r w:rsidRPr="00C86707">
            <w:rPr>
              <w:rFonts w:cs="Verdana"/>
            </w:rPr>
            <w:t xml:space="preserve">his is the latest in </w:t>
          </w:r>
          <w:r w:rsidRPr="00C86707">
            <w:rPr>
              <w:rFonts w:cs="Verdana"/>
            </w:rPr>
            <w:t>a number of</w:t>
          </w:r>
          <w:r w:rsidRPr="00C86707">
            <w:rPr>
              <w:rFonts w:cs="Verdana"/>
            </w:rPr>
            <w:t xml:space="preserve"> treaties we have signed over the last two years, which are very much meant to reinforce one another</w:t>
          </w:r>
          <w:r>
            <w:rPr>
              <w:rFonts w:cs="Verdana"/>
            </w:rPr>
            <w:t xml:space="preserve"> and o</w:t>
          </w:r>
          <w:r w:rsidRPr="00C86707">
            <w:rPr>
              <w:rFonts w:cs="Verdana"/>
            </w:rPr>
            <w:t>ur existing commitments</w:t>
          </w:r>
          <w:r>
            <w:rPr>
              <w:rFonts w:cs="Verdana"/>
            </w:rPr>
            <w:t xml:space="preserve"> </w:t>
          </w:r>
          <w:r w:rsidRPr="00C86707">
            <w:rPr>
              <w:rFonts w:cs="Verdana"/>
            </w:rPr>
            <w:t>through NATO</w:t>
          </w:r>
          <w:r>
            <w:rPr>
              <w:rFonts w:cs="Verdana"/>
            </w:rPr>
            <w:t xml:space="preserve">, </w:t>
          </w:r>
          <w:r w:rsidRPr="00C86707">
            <w:rPr>
              <w:rFonts w:cs="Verdana"/>
            </w:rPr>
            <w:t>through our new EU</w:t>
          </w:r>
          <w:r>
            <w:rPr>
              <w:rFonts w:cs="Verdana"/>
            </w:rPr>
            <w:t>-</w:t>
          </w:r>
          <w:r w:rsidRPr="00C86707">
            <w:rPr>
              <w:rFonts w:cs="Verdana"/>
            </w:rPr>
            <w:t xml:space="preserve">UK </w:t>
          </w:r>
          <w:r>
            <w:rPr>
              <w:rFonts w:cs="Verdana"/>
            </w:rPr>
            <w:t>defence</w:t>
          </w:r>
          <w:r w:rsidRPr="00C86707">
            <w:rPr>
              <w:rFonts w:cs="Verdana"/>
            </w:rPr>
            <w:t xml:space="preserve"> and </w:t>
          </w:r>
          <w:r>
            <w:rPr>
              <w:rFonts w:cs="Verdana"/>
            </w:rPr>
            <w:t>security</w:t>
          </w:r>
          <w:r w:rsidRPr="00C86707">
            <w:rPr>
              <w:rFonts w:cs="Verdana"/>
            </w:rPr>
            <w:t xml:space="preserve"> </w:t>
          </w:r>
          <w:r>
            <w:rPr>
              <w:rFonts w:cs="Verdana"/>
            </w:rPr>
            <w:t>p</w:t>
          </w:r>
          <w:r w:rsidRPr="00C86707">
            <w:rPr>
              <w:rFonts w:cs="Verdana"/>
            </w:rPr>
            <w:t>artnership and a range of other measures.</w:t>
          </w:r>
        </w:p>
        <w:p w:rsidR="00370B3D" w:rsidP="00370B3D">
          <w:pPr>
            <w:pStyle w:val="Answer"/>
            <w:rPr>
              <w:rFonts w:cs="Verdana"/>
            </w:rPr>
          </w:pPr>
          <w:r>
            <w:rPr>
              <w:rFonts w:cs="Verdana"/>
            </w:rPr>
            <w:t>W</w:t>
          </w:r>
          <w:r w:rsidRPr="00C86707">
            <w:rPr>
              <w:rFonts w:cs="Verdana"/>
            </w:rPr>
            <w:t xml:space="preserve">hat we have seen in relation to our relationship with Germany, our relationship with France and this crucial treaty with Poland </w:t>
          </w:r>
          <w:r>
            <w:rPr>
              <w:rFonts w:cs="Verdana"/>
            </w:rPr>
            <w:t>is what I always describe as</w:t>
          </w:r>
          <w:r w:rsidRPr="00C86707">
            <w:rPr>
              <w:rFonts w:cs="Verdana"/>
            </w:rPr>
            <w:t xml:space="preserve"> interlocking strands in a muscle</w:t>
          </w:r>
          <w:r>
            <w:rPr>
              <w:rFonts w:cs="Verdana"/>
            </w:rPr>
            <w:t>.</w:t>
          </w:r>
          <w:r w:rsidRPr="00C86707">
            <w:rPr>
              <w:rFonts w:cs="Verdana"/>
            </w:rPr>
            <w:t xml:space="preserve"> </w:t>
          </w:r>
          <w:r>
            <w:rPr>
              <w:rFonts w:cs="Verdana"/>
            </w:rPr>
            <w:t>T</w:t>
          </w:r>
          <w:r w:rsidRPr="00C86707">
            <w:rPr>
              <w:rFonts w:cs="Verdana"/>
            </w:rPr>
            <w:t xml:space="preserve">hey are not meant </w:t>
          </w:r>
          <w:r>
            <w:rPr>
              <w:rFonts w:cs="Verdana"/>
            </w:rPr>
            <w:t>to</w:t>
          </w:r>
          <w:r w:rsidRPr="00C86707">
            <w:rPr>
              <w:rFonts w:cs="Verdana"/>
            </w:rPr>
            <w:t xml:space="preserve"> contradict or to do everything on their own</w:t>
          </w:r>
          <w:r>
            <w:rPr>
              <w:rFonts w:cs="Verdana"/>
            </w:rPr>
            <w:t xml:space="preserve">; it </w:t>
          </w:r>
          <w:r w:rsidRPr="00C86707">
            <w:rPr>
              <w:rFonts w:cs="Verdana"/>
            </w:rPr>
            <w:t xml:space="preserve">is </w:t>
          </w:r>
          <w:r>
            <w:rPr>
              <w:rFonts w:cs="Verdana"/>
            </w:rPr>
            <w:t xml:space="preserve">about </w:t>
          </w:r>
          <w:r w:rsidRPr="00C86707">
            <w:rPr>
              <w:rFonts w:cs="Verdana"/>
            </w:rPr>
            <w:t>the combined impact of the individual bilateral relationship being strengthened and all the parts of it being strengthened</w:t>
          </w:r>
          <w:r>
            <w:rPr>
              <w:rFonts w:cs="Verdana"/>
            </w:rPr>
            <w:t xml:space="preserve">, and </w:t>
          </w:r>
          <w:r w:rsidRPr="00C86707">
            <w:rPr>
              <w:rFonts w:cs="Verdana"/>
            </w:rPr>
            <w:t xml:space="preserve">then our core NATO relationship, or indeed our new security and defence partnership with the EU. </w:t>
          </w:r>
          <w:r>
            <w:rPr>
              <w:rFonts w:cs="Verdana"/>
            </w:rPr>
            <w:t xml:space="preserve">Of course, </w:t>
          </w:r>
          <w:r w:rsidRPr="00C86707">
            <w:rPr>
              <w:rFonts w:cs="Verdana"/>
            </w:rPr>
            <w:t>when you flex them all together</w:t>
          </w:r>
          <w:r>
            <w:rPr>
              <w:rFonts w:cs="Verdana"/>
            </w:rPr>
            <w:t xml:space="preserve">, the strands of a muscle </w:t>
          </w:r>
          <w:r w:rsidRPr="00C86707">
            <w:rPr>
              <w:rFonts w:cs="Verdana"/>
            </w:rPr>
            <w:t xml:space="preserve">get stronger and larger </w:t>
          </w:r>
          <w:r w:rsidRPr="00C86707">
            <w:rPr>
              <w:rFonts w:cs="Verdana"/>
            </w:rPr>
            <w:t>and also</w:t>
          </w:r>
          <w:r w:rsidRPr="00C86707">
            <w:rPr>
              <w:rFonts w:cs="Verdana"/>
            </w:rPr>
            <w:t xml:space="preserve"> send a very clear signal to our adversaries and those who wish us harm.</w:t>
          </w:r>
        </w:p>
        <w:p w:rsidR="00370B3D" w:rsidP="00370B3D">
          <w:pPr>
            <w:pStyle w:val="Answer"/>
            <w:rPr>
              <w:rFonts w:cs="Verdana"/>
            </w:rPr>
          </w:pPr>
          <w:r>
            <w:rPr>
              <w:rFonts w:cs="Verdana"/>
            </w:rPr>
            <w:t>If I may, I will say a</w:t>
          </w:r>
          <w:r w:rsidRPr="00C86707">
            <w:rPr>
              <w:rFonts w:cs="Verdana"/>
            </w:rPr>
            <w:t xml:space="preserve"> little bit about the UK</w:t>
          </w:r>
          <w:r>
            <w:rPr>
              <w:rFonts w:cs="Verdana"/>
            </w:rPr>
            <w:t>-</w:t>
          </w:r>
          <w:r w:rsidRPr="00C86707">
            <w:rPr>
              <w:rFonts w:cs="Verdana"/>
            </w:rPr>
            <w:t>Poland relationship to start with, because this is</w:t>
          </w:r>
          <w:r>
            <w:rPr>
              <w:rFonts w:cs="Verdana"/>
            </w:rPr>
            <w:t xml:space="preserve"> </w:t>
          </w:r>
          <w:r w:rsidRPr="00C86707">
            <w:rPr>
              <w:rFonts w:cs="Verdana"/>
            </w:rPr>
            <w:t xml:space="preserve">a unique and special relationship. It is </w:t>
          </w:r>
          <w:r w:rsidRPr="00C86707">
            <w:rPr>
              <w:rFonts w:cs="Verdana"/>
            </w:rPr>
            <w:t>actually imbued</w:t>
          </w:r>
          <w:r w:rsidRPr="00C86707">
            <w:rPr>
              <w:rFonts w:cs="Verdana"/>
            </w:rPr>
            <w:t xml:space="preserve"> in my own family as well, with two members of my family married to </w:t>
          </w:r>
          <w:r>
            <w:rPr>
              <w:rFonts w:cs="Verdana"/>
            </w:rPr>
            <w:t>P</w:t>
          </w:r>
          <w:r w:rsidRPr="00C86707">
            <w:rPr>
              <w:rFonts w:cs="Verdana"/>
            </w:rPr>
            <w:t>oles.</w:t>
          </w:r>
          <w:r>
            <w:rPr>
              <w:rFonts w:cs="Verdana"/>
            </w:rPr>
            <w:t xml:space="preserve"> W</w:t>
          </w:r>
          <w:r w:rsidRPr="00C86707">
            <w:rPr>
              <w:rFonts w:cs="Verdana"/>
            </w:rPr>
            <w:t>e have a</w:t>
          </w:r>
          <w:r>
            <w:rPr>
              <w:rFonts w:cs="Verdana"/>
            </w:rPr>
            <w:t xml:space="preserve">n </w:t>
          </w:r>
          <w:r w:rsidRPr="00C86707">
            <w:rPr>
              <w:rFonts w:cs="Verdana"/>
            </w:rPr>
            <w:t>extraordinary history, particularly dating back to our work together in the Second World War, which was commemorated during the high-level visit recently</w:t>
          </w:r>
          <w:r>
            <w:rPr>
              <w:rFonts w:cs="Verdana"/>
            </w:rPr>
            <w:t>, and of course with our</w:t>
          </w:r>
          <w:r w:rsidRPr="00C86707">
            <w:rPr>
              <w:rFonts w:cs="Verdana"/>
            </w:rPr>
            <w:t xml:space="preserve"> work today on NATO’s eastern flank, which the Foreign Secretary was visiting just</w:t>
          </w:r>
          <w:r>
            <w:rPr>
              <w:rFonts w:cs="Verdana"/>
            </w:rPr>
            <w:t xml:space="preserve"> </w:t>
          </w:r>
          <w:r w:rsidRPr="00C86707">
            <w:rPr>
              <w:rFonts w:cs="Verdana"/>
            </w:rPr>
            <w:t>recently. I</w:t>
          </w:r>
          <w:r>
            <w:rPr>
              <w:rFonts w:cs="Verdana"/>
            </w:rPr>
            <w:t xml:space="preserve"> </w:t>
          </w:r>
          <w:r w:rsidRPr="00C86707">
            <w:rPr>
              <w:rFonts w:cs="Verdana"/>
            </w:rPr>
            <w:t xml:space="preserve">too have met with our brave </w:t>
          </w:r>
          <w:r>
            <w:rPr>
              <w:rFonts w:cs="Verdana"/>
            </w:rPr>
            <w:t>A</w:t>
          </w:r>
          <w:r w:rsidRPr="00C86707">
            <w:rPr>
              <w:rFonts w:cs="Verdana"/>
            </w:rPr>
            <w:t xml:space="preserve">rmed </w:t>
          </w:r>
          <w:r>
            <w:rPr>
              <w:rFonts w:cs="Verdana"/>
            </w:rPr>
            <w:t>F</w:t>
          </w:r>
          <w:r w:rsidRPr="00C86707">
            <w:rPr>
              <w:rFonts w:cs="Verdana"/>
            </w:rPr>
            <w:t xml:space="preserve">orces personnel and have stood alongside different Polish counterparts at different points in key </w:t>
          </w:r>
          <w:r>
            <w:rPr>
              <w:rFonts w:cs="Verdana"/>
            </w:rPr>
            <w:t>fora.</w:t>
          </w:r>
        </w:p>
        <w:p w:rsidR="00370B3D" w:rsidP="00370B3D">
          <w:pPr>
            <w:pStyle w:val="Answer"/>
            <w:rPr>
              <w:rFonts w:cs="Verdana"/>
            </w:rPr>
          </w:pPr>
          <w:r>
            <w:rPr>
              <w:rFonts w:cs="Verdana"/>
            </w:rPr>
            <w:t>I</w:t>
          </w:r>
          <w:r w:rsidRPr="00C86707">
            <w:rPr>
              <w:rFonts w:cs="Verdana"/>
            </w:rPr>
            <w:t>n this very uncertain world</w:t>
          </w:r>
          <w:r>
            <w:rPr>
              <w:rFonts w:cs="Verdana"/>
            </w:rPr>
            <w:t>—</w:t>
          </w:r>
          <w:r w:rsidRPr="00C86707">
            <w:rPr>
              <w:rFonts w:cs="Verdana"/>
            </w:rPr>
            <w:t xml:space="preserve">not least </w:t>
          </w:r>
          <w:r>
            <w:rPr>
              <w:rFonts w:cs="Verdana"/>
            </w:rPr>
            <w:t xml:space="preserve">with </w:t>
          </w:r>
          <w:r w:rsidRPr="00C86707">
            <w:rPr>
              <w:rFonts w:cs="Verdana"/>
            </w:rPr>
            <w:t>the threat from Russia to European security</w:t>
          </w:r>
          <w:r>
            <w:rPr>
              <w:rFonts w:cs="Verdana"/>
            </w:rPr>
            <w:t>, b</w:t>
          </w:r>
          <w:r w:rsidRPr="00C86707">
            <w:rPr>
              <w:rFonts w:cs="Verdana"/>
            </w:rPr>
            <w:t>ut more broadly</w:t>
          </w:r>
          <w:r>
            <w:rPr>
              <w:rFonts w:cs="Verdana"/>
            </w:rPr>
            <w:t>—</w:t>
          </w:r>
          <w:r w:rsidRPr="00C86707">
            <w:rPr>
              <w:rFonts w:cs="Verdana"/>
            </w:rPr>
            <w:t xml:space="preserve">Poland is one of our most steady and essential partners. </w:t>
          </w:r>
          <w:r>
            <w:rPr>
              <w:rFonts w:cs="Verdana"/>
            </w:rPr>
            <w:t>I</w:t>
          </w:r>
          <w:r w:rsidRPr="00C86707">
            <w:rPr>
              <w:rFonts w:cs="Verdana"/>
            </w:rPr>
            <w:t xml:space="preserve">t is on the front line. Poland’s border is our border when it comes to </w:t>
          </w:r>
          <w:r>
            <w:rPr>
              <w:rFonts w:cs="Verdana"/>
            </w:rPr>
            <w:t>A</w:t>
          </w:r>
          <w:r w:rsidRPr="00C86707">
            <w:rPr>
              <w:rFonts w:cs="Verdana"/>
            </w:rPr>
            <w:t xml:space="preserve">rticle </w:t>
          </w:r>
          <w:r>
            <w:rPr>
              <w:rFonts w:cs="Verdana"/>
            </w:rPr>
            <w:t>5, a</w:t>
          </w:r>
          <w:r w:rsidRPr="00C86707">
            <w:rPr>
              <w:rFonts w:cs="Verdana"/>
            </w:rPr>
            <w:t xml:space="preserve">nd </w:t>
          </w:r>
          <w:r>
            <w:rPr>
              <w:rFonts w:cs="Verdana"/>
            </w:rPr>
            <w:t xml:space="preserve">its </w:t>
          </w:r>
          <w:r w:rsidRPr="00C86707">
            <w:rPr>
              <w:rFonts w:cs="Verdana"/>
            </w:rPr>
            <w:t xml:space="preserve">security is our security. </w:t>
          </w:r>
          <w:r>
            <w:rPr>
              <w:rFonts w:cs="Verdana"/>
            </w:rPr>
            <w:t>T</w:t>
          </w:r>
          <w:r w:rsidRPr="00C86707">
            <w:rPr>
              <w:rFonts w:cs="Verdana"/>
            </w:rPr>
            <w:t xml:space="preserve">his treaty marks a step change in that relationship, building on the existing agreements. </w:t>
          </w:r>
          <w:r>
            <w:rPr>
              <w:rFonts w:cs="Verdana"/>
            </w:rPr>
            <w:t>I</w:t>
          </w:r>
          <w:r w:rsidRPr="00C86707">
            <w:rPr>
              <w:rFonts w:cs="Verdana"/>
            </w:rPr>
            <w:t xml:space="preserve">t moves from close co-operation to a much deeper and more structured partnership, which I will let colleagues go into some of the detail on. </w:t>
          </w:r>
          <w:r>
            <w:rPr>
              <w:rFonts w:cs="Verdana"/>
            </w:rPr>
            <w:t xml:space="preserve">It is </w:t>
          </w:r>
          <w:r w:rsidRPr="00C86707">
            <w:rPr>
              <w:rFonts w:cs="Verdana"/>
            </w:rPr>
            <w:t>across defence, security and economic resilience.</w:t>
          </w:r>
        </w:p>
        <w:p w:rsidR="00370B3D" w:rsidP="00370B3D">
          <w:pPr>
            <w:pStyle w:val="Answer"/>
            <w:rPr>
              <w:rFonts w:cs="Verdana"/>
            </w:rPr>
          </w:pPr>
          <w:r>
            <w:rPr>
              <w:rFonts w:cs="Verdana"/>
            </w:rPr>
            <w:t>You will</w:t>
          </w:r>
          <w:r w:rsidRPr="00C86707">
            <w:rPr>
              <w:rFonts w:cs="Verdana"/>
            </w:rPr>
            <w:t xml:space="preserve"> note </w:t>
          </w:r>
          <w:r>
            <w:rPr>
              <w:rFonts w:cs="Verdana"/>
            </w:rPr>
            <w:t xml:space="preserve">that </w:t>
          </w:r>
          <w:r w:rsidRPr="00C86707">
            <w:rPr>
              <w:rFonts w:cs="Verdana"/>
            </w:rPr>
            <w:t>a number of</w:t>
          </w:r>
          <w:r w:rsidRPr="00C86707">
            <w:rPr>
              <w:rFonts w:cs="Verdana"/>
            </w:rPr>
            <w:t xml:space="preserve"> other factors are touched on in the treaty</w:t>
          </w:r>
          <w:r>
            <w:rPr>
              <w:rFonts w:cs="Verdana"/>
            </w:rPr>
            <w:t xml:space="preserve">. The provisions in the treaty are </w:t>
          </w:r>
          <w:r w:rsidRPr="00C86707">
            <w:rPr>
              <w:rFonts w:cs="Verdana"/>
            </w:rPr>
            <w:t xml:space="preserve">deliberately </w:t>
          </w:r>
          <w:r>
            <w:rPr>
              <w:rFonts w:cs="Verdana"/>
            </w:rPr>
            <w:t>framed at a strategic</w:t>
          </w:r>
          <w:r w:rsidRPr="00C86707">
            <w:rPr>
              <w:rFonts w:cs="Verdana"/>
            </w:rPr>
            <w:t xml:space="preserve"> and high level, because that allows a more flexible structure to develop and </w:t>
          </w:r>
          <w:r>
            <w:rPr>
              <w:rFonts w:cs="Verdana"/>
            </w:rPr>
            <w:t xml:space="preserve">to </w:t>
          </w:r>
          <w:r w:rsidRPr="00C86707">
            <w:rPr>
              <w:rFonts w:cs="Verdana"/>
            </w:rPr>
            <w:t>deepen the co-operation on a range of areas, rather than prescribing very narrow or time</w:t>
          </w:r>
          <w:r>
            <w:rPr>
              <w:rFonts w:cs="Verdana"/>
            </w:rPr>
            <w:t>-</w:t>
          </w:r>
          <w:r w:rsidRPr="00C86707">
            <w:rPr>
              <w:rFonts w:cs="Verdana"/>
            </w:rPr>
            <w:t xml:space="preserve">bound obligations. If we </w:t>
          </w:r>
          <w:r>
            <w:rPr>
              <w:rFonts w:cs="Verdana"/>
            </w:rPr>
            <w:t>have</w:t>
          </w:r>
          <w:r w:rsidRPr="00C86707">
            <w:rPr>
              <w:rFonts w:cs="Verdana"/>
            </w:rPr>
            <w:t xml:space="preserve"> too much micromanagement in these documents, they </w:t>
          </w:r>
          <w:r>
            <w:rPr>
              <w:rFonts w:cs="Verdana"/>
            </w:rPr>
            <w:t>will</w:t>
          </w:r>
          <w:r w:rsidRPr="00C86707">
            <w:rPr>
              <w:rFonts w:cs="Verdana"/>
            </w:rPr>
            <w:t xml:space="preserve"> not allow the flexibility and operational response that </w:t>
          </w:r>
          <w:r>
            <w:rPr>
              <w:rFonts w:cs="Verdana"/>
            </w:rPr>
            <w:t xml:space="preserve">are </w:t>
          </w:r>
          <w:r w:rsidRPr="00C86707">
            <w:rPr>
              <w:rFonts w:cs="Verdana"/>
            </w:rPr>
            <w:t>needed.</w:t>
          </w:r>
        </w:p>
        <w:p w:rsidR="00370B3D" w:rsidP="00370B3D">
          <w:pPr>
            <w:pStyle w:val="Answer"/>
            <w:rPr>
              <w:rFonts w:cs="Verdana"/>
            </w:rPr>
          </w:pPr>
          <w:r>
            <w:rPr>
              <w:rFonts w:cs="Verdana"/>
            </w:rPr>
            <w:t>Y</w:t>
          </w:r>
          <w:r w:rsidRPr="00C86707">
            <w:rPr>
              <w:rFonts w:cs="Verdana"/>
            </w:rPr>
            <w:t>ou will know that alongside it</w:t>
          </w:r>
          <w:r>
            <w:rPr>
              <w:rFonts w:cs="Verdana"/>
            </w:rPr>
            <w:t>, w</w:t>
          </w:r>
          <w:r w:rsidRPr="00C86707">
            <w:rPr>
              <w:rFonts w:cs="Verdana"/>
            </w:rPr>
            <w:t>e have a series of landmark projects that will demonstrate how we deliver that in practice. Some of the areas in which we are going to deepen the capability co-operation, which you asked about</w:t>
          </w:r>
          <w:r>
            <w:rPr>
              <w:rFonts w:cs="Verdana"/>
            </w:rPr>
            <w:t>, include</w:t>
          </w:r>
          <w:r w:rsidRPr="00C86707">
            <w:rPr>
              <w:rFonts w:cs="Verdana"/>
            </w:rPr>
            <w:t xml:space="preserve"> next</w:t>
          </w:r>
          <w:r>
            <w:rPr>
              <w:rFonts w:cs="Verdana"/>
            </w:rPr>
            <w:t xml:space="preserve"> </w:t>
          </w:r>
          <w:r w:rsidRPr="00C86707">
            <w:rPr>
              <w:rFonts w:cs="Verdana"/>
            </w:rPr>
            <w:t>generation land capabilities, large</w:t>
          </w:r>
          <w:r>
            <w:rPr>
              <w:rFonts w:cs="Verdana"/>
            </w:rPr>
            <w:t>-</w:t>
          </w:r>
          <w:r w:rsidRPr="00C86707">
            <w:rPr>
              <w:rFonts w:cs="Verdana"/>
            </w:rPr>
            <w:t xml:space="preserve">scale joint exercises that will take </w:t>
          </w:r>
          <w:r>
            <w:rPr>
              <w:rFonts w:cs="Verdana"/>
            </w:rPr>
            <w:t xml:space="preserve">place </w:t>
          </w:r>
          <w:r w:rsidRPr="00C86707">
            <w:rPr>
              <w:rFonts w:cs="Verdana"/>
            </w:rPr>
            <w:t xml:space="preserve">in a much deeper sense, deeper interoperability on </w:t>
          </w:r>
          <w:r w:rsidRPr="00C86707">
            <w:rPr>
              <w:rFonts w:cs="Verdana"/>
            </w:rPr>
            <w:t>counterdrone</w:t>
          </w:r>
          <w:r w:rsidRPr="00C86707">
            <w:rPr>
              <w:rFonts w:cs="Verdana"/>
            </w:rPr>
            <w:t xml:space="preserve"> warfare</w:t>
          </w:r>
          <w:r>
            <w:rPr>
              <w:rFonts w:cs="Verdana"/>
            </w:rPr>
            <w:t xml:space="preserve"> and, of</w:t>
          </w:r>
          <w:r w:rsidRPr="00C86707">
            <w:rPr>
              <w:rFonts w:cs="Verdana"/>
            </w:rPr>
            <w:t xml:space="preserve"> course</w:t>
          </w:r>
          <w:r>
            <w:rPr>
              <w:rFonts w:cs="Verdana"/>
            </w:rPr>
            <w:t>,</w:t>
          </w:r>
          <w:r w:rsidRPr="00C86707">
            <w:rPr>
              <w:rFonts w:cs="Verdana"/>
            </w:rPr>
            <w:t xml:space="preserve"> on electronic warfare and missile defence.</w:t>
          </w:r>
        </w:p>
        <w:p w:rsidR="00370B3D" w:rsidP="00370B3D">
          <w:pPr>
            <w:pStyle w:val="Answer"/>
            <w:rPr>
              <w:rFonts w:cs="Verdana"/>
            </w:rPr>
          </w:pPr>
          <w:r>
            <w:rPr>
              <w:rFonts w:cs="Verdana"/>
            </w:rPr>
            <w:t xml:space="preserve">A very </w:t>
          </w:r>
          <w:r w:rsidRPr="00C86707">
            <w:rPr>
              <w:rFonts w:cs="Verdana"/>
            </w:rPr>
            <w:t xml:space="preserve">important part of the kind of discussions that </w:t>
          </w:r>
          <w:r>
            <w:rPr>
              <w:rFonts w:cs="Verdana"/>
            </w:rPr>
            <w:t>I have</w:t>
          </w:r>
          <w:r w:rsidRPr="00C86707">
            <w:rPr>
              <w:rFonts w:cs="Verdana"/>
            </w:rPr>
            <w:t xml:space="preserve"> had with counterparts in Poland is our work together against hybrid threats. </w:t>
          </w:r>
          <w:r>
            <w:rPr>
              <w:rFonts w:cs="Verdana"/>
            </w:rPr>
            <w:t>T</w:t>
          </w:r>
          <w:r w:rsidRPr="00C86707">
            <w:rPr>
              <w:rFonts w:cs="Verdana"/>
            </w:rPr>
            <w:t xml:space="preserve">hat can be </w:t>
          </w:r>
          <w:r w:rsidRPr="00C86707">
            <w:rPr>
              <w:rFonts w:cs="Verdana"/>
            </w:rPr>
            <w:t>cyber attacks</w:t>
          </w:r>
          <w:r w:rsidRPr="00C86707">
            <w:rPr>
              <w:rFonts w:cs="Verdana"/>
            </w:rPr>
            <w:t>, disinformation, the disruption of hostile state activity</w:t>
          </w:r>
          <w:r>
            <w:rPr>
              <w:rFonts w:cs="Verdana"/>
            </w:rPr>
            <w:t>, s</w:t>
          </w:r>
          <w:r w:rsidRPr="00C86707">
            <w:rPr>
              <w:rFonts w:cs="Verdana"/>
            </w:rPr>
            <w:t xml:space="preserve">ome of the activity we have seen in relation to </w:t>
          </w:r>
          <w:r>
            <w:rPr>
              <w:rFonts w:cs="Verdana"/>
            </w:rPr>
            <w:t xml:space="preserve">sabotage, </w:t>
          </w:r>
          <w:r w:rsidRPr="00C86707">
            <w:rPr>
              <w:rFonts w:cs="Verdana"/>
            </w:rPr>
            <w:t>attempts to destabilise economies, societies, critical national infrastructure</w:t>
          </w:r>
          <w:r>
            <w:rPr>
              <w:rFonts w:cs="Verdana"/>
            </w:rPr>
            <w:t xml:space="preserve"> and </w:t>
          </w:r>
          <w:r w:rsidRPr="00C86707">
            <w:rPr>
              <w:rFonts w:cs="Verdana"/>
            </w:rPr>
            <w:t>all those aspects</w:t>
          </w:r>
          <w:r>
            <w:rPr>
              <w:rFonts w:cs="Verdana"/>
            </w:rPr>
            <w:t>,</w:t>
          </w:r>
          <w:r w:rsidRPr="00C86707">
            <w:rPr>
              <w:rFonts w:cs="Verdana"/>
            </w:rPr>
            <w:t xml:space="preserve"> and intelligence sharing and the development of specialist capabilities to respond</w:t>
          </w:r>
          <w:r>
            <w:rPr>
              <w:rFonts w:cs="Verdana"/>
            </w:rPr>
            <w:t xml:space="preserve">. </w:t>
          </w:r>
          <w:r w:rsidRPr="00C86707">
            <w:rPr>
              <w:rFonts w:cs="Verdana"/>
            </w:rPr>
            <w:t xml:space="preserve">I can very much reassure the </w:t>
          </w:r>
          <w:r>
            <w:rPr>
              <w:rFonts w:cs="Verdana"/>
            </w:rPr>
            <w:t>c</w:t>
          </w:r>
          <w:r w:rsidRPr="00C86707">
            <w:rPr>
              <w:rFonts w:cs="Verdana"/>
            </w:rPr>
            <w:t>ommittee that those</w:t>
          </w:r>
          <w:r>
            <w:rPr>
              <w:rFonts w:cs="Verdana"/>
            </w:rPr>
            <w:t xml:space="preserve"> a</w:t>
          </w:r>
          <w:r w:rsidRPr="00C86707">
            <w:rPr>
              <w:rFonts w:cs="Verdana"/>
            </w:rPr>
            <w:t>re well under</w:t>
          </w:r>
          <w:r>
            <w:rPr>
              <w:rFonts w:cs="Verdana"/>
            </w:rPr>
            <w:t xml:space="preserve"> </w:t>
          </w:r>
          <w:r w:rsidRPr="00C86707">
            <w:rPr>
              <w:rFonts w:cs="Verdana"/>
            </w:rPr>
            <w:t>way with our Polish counterparts</w:t>
          </w:r>
          <w:r>
            <w:rPr>
              <w:rFonts w:cs="Verdana"/>
            </w:rPr>
            <w:t>.</w:t>
          </w:r>
        </w:p>
        <w:p w:rsidR="005C6552" w:rsidP="005C6552">
          <w:pPr>
            <w:pStyle w:val="Answer"/>
          </w:pPr>
          <w:r>
            <w:rPr>
              <w:rFonts w:cs="Verdana"/>
            </w:rPr>
            <w:t>You rightly touched on the industrial co-operation part of it. It is</w:t>
          </w:r>
          <w:r w:rsidRPr="00C86707">
            <w:rPr>
              <w:rFonts w:cs="Verdana"/>
            </w:rPr>
            <w:t xml:space="preserve"> </w:t>
          </w:r>
          <w:r>
            <w:rPr>
              <w:rFonts w:cs="Verdana"/>
            </w:rPr>
            <w:t>w</w:t>
          </w:r>
          <w:r w:rsidRPr="00C86707">
            <w:rPr>
              <w:rFonts w:cs="Verdana"/>
            </w:rPr>
            <w:t xml:space="preserve">orth billions </w:t>
          </w:r>
          <w:r>
            <w:rPr>
              <w:rFonts w:cs="Verdana"/>
            </w:rPr>
            <w:t>and is</w:t>
          </w:r>
          <w:r w:rsidRPr="00C86707">
            <w:rPr>
              <w:rFonts w:cs="Verdana"/>
            </w:rPr>
            <w:t xml:space="preserve"> basically going to be UK and Polish expertise coming together to develop and manufacture next</w:t>
          </w:r>
          <w:r>
            <w:rPr>
              <w:rFonts w:cs="Verdana"/>
            </w:rPr>
            <w:t xml:space="preserve"> </w:t>
          </w:r>
          <w:r w:rsidRPr="00C86707">
            <w:rPr>
              <w:rFonts w:cs="Verdana"/>
            </w:rPr>
            <w:t>generation capabilities</w:t>
          </w:r>
          <w:r>
            <w:rPr>
              <w:rFonts w:cs="Verdana"/>
            </w:rPr>
            <w:t>, which is</w:t>
          </w:r>
          <w:r w:rsidRPr="00C86707">
            <w:rPr>
              <w:rFonts w:cs="Verdana"/>
            </w:rPr>
            <w:t xml:space="preserve"> going to be particularly focused on air and missile defence systems.</w:t>
          </w:r>
          <w:r>
            <w:rPr>
              <w:rFonts w:cs="Verdana"/>
            </w:rPr>
            <w:t xml:space="preserve"> </w:t>
          </w:r>
          <w:r w:rsidRPr="005C6552">
            <w:rPr>
              <w:rFonts w:cs="Verdana"/>
            </w:rPr>
            <w:t xml:space="preserve">Of course, that </w:t>
          </w:r>
          <w:r w:rsidRPr="005C6552">
            <w:rPr>
              <w:rFonts w:cs="Verdana"/>
            </w:rPr>
            <w:t>is going to have a benefit back here at home in terms of UK jobs and supply chains, and wider NATO capability.</w:t>
          </w:r>
        </w:p>
      </w:sdtContent>
    </w:sdt>
    <w:p w:rsidR="009D167F" w:rsidP="009D167F">
      <w:pPr>
        <w:pStyle w:val="Answer"/>
      </w:pPr>
      <w:r w:rsidRPr="00007613">
        <w:t>I</w:t>
      </w:r>
      <w:r>
        <w:t xml:space="preserve"> </w:t>
      </w:r>
      <w:r w:rsidRPr="00007613">
        <w:t>do</w:t>
      </w:r>
      <w:r>
        <w:t xml:space="preserve"> </w:t>
      </w:r>
      <w:r w:rsidRPr="00007613">
        <w:t>not</w:t>
      </w:r>
      <w:r>
        <w:t xml:space="preserve"> </w:t>
      </w:r>
      <w:r w:rsidRPr="00007613">
        <w:t>want</w:t>
      </w:r>
      <w:r>
        <w:t xml:space="preserve"> </w:t>
      </w:r>
      <w:r w:rsidRPr="00007613">
        <w:t>to</w:t>
      </w:r>
      <w:r>
        <w:t xml:space="preserve"> </w:t>
      </w:r>
      <w:r w:rsidRPr="00007613">
        <w:t>get</w:t>
      </w:r>
      <w:r>
        <w:t xml:space="preserve"> </w:t>
      </w:r>
      <w:r w:rsidRPr="00007613">
        <w:t>ahead</w:t>
      </w:r>
      <w:r>
        <w:t xml:space="preserve"> </w:t>
      </w:r>
      <w:r w:rsidRPr="00007613">
        <w:t>of</w:t>
      </w:r>
      <w:r>
        <w:t xml:space="preserve"> </w:t>
      </w:r>
      <w:r w:rsidRPr="00007613">
        <w:t>the</w:t>
      </w:r>
      <w:r>
        <w:t xml:space="preserve"> S</w:t>
      </w:r>
      <w:r w:rsidRPr="00007613">
        <w:t>tatement</w:t>
      </w:r>
      <w:r>
        <w:t xml:space="preserve"> </w:t>
      </w:r>
      <w:r w:rsidRPr="00007613">
        <w:t>that</w:t>
      </w:r>
      <w:r>
        <w:t xml:space="preserve"> </w:t>
      </w:r>
      <w:r w:rsidRPr="00007613">
        <w:t>is</w:t>
      </w:r>
      <w:r>
        <w:t xml:space="preserve"> </w:t>
      </w:r>
      <w:r w:rsidRPr="00007613">
        <w:t>being</w:t>
      </w:r>
      <w:r>
        <w:t xml:space="preserve"> </w:t>
      </w:r>
      <w:r w:rsidRPr="00007613">
        <w:t>made</w:t>
      </w:r>
      <w:r>
        <w:t xml:space="preserve">—I know </w:t>
      </w:r>
      <w:r w:rsidRPr="00007613">
        <w:t>it</w:t>
      </w:r>
      <w:r>
        <w:t xml:space="preserve"> </w:t>
      </w:r>
      <w:r w:rsidRPr="00007613">
        <w:t>is</w:t>
      </w:r>
      <w:r>
        <w:t xml:space="preserve"> </w:t>
      </w:r>
      <w:r w:rsidRPr="00007613">
        <w:t>happening</w:t>
      </w:r>
      <w:r>
        <w:t xml:space="preserve"> </w:t>
      </w:r>
      <w:r w:rsidRPr="00007613">
        <w:t>semi</w:t>
      </w:r>
      <w:r>
        <w:t xml:space="preserve"> </w:t>
      </w:r>
      <w:r w:rsidRPr="00007613">
        <w:t>in</w:t>
      </w:r>
      <w:r>
        <w:t xml:space="preserve"> </w:t>
      </w:r>
      <w:r w:rsidRPr="00007613">
        <w:t>parallel</w:t>
      </w:r>
      <w:r>
        <w:t>—</w:t>
      </w:r>
      <w:r w:rsidRPr="00007613">
        <w:t>but</w:t>
      </w:r>
      <w:r>
        <w:t xml:space="preserve"> </w:t>
      </w:r>
      <w:r w:rsidRPr="00007613">
        <w:t>there</w:t>
      </w:r>
      <w:r>
        <w:t xml:space="preserve"> </w:t>
      </w:r>
      <w:r w:rsidRPr="00007613">
        <w:t>is</w:t>
      </w:r>
      <w:r>
        <w:t xml:space="preserve"> </w:t>
      </w:r>
      <w:r w:rsidRPr="00007613">
        <w:t>a</w:t>
      </w:r>
      <w:r>
        <w:t xml:space="preserve"> </w:t>
      </w:r>
      <w:r w:rsidRPr="00007613">
        <w:t>lot</w:t>
      </w:r>
      <w:r>
        <w:t xml:space="preserve"> here that will echo </w:t>
      </w:r>
      <w:r w:rsidRPr="00007613">
        <w:t>what</w:t>
      </w:r>
      <w:r>
        <w:t xml:space="preserve"> </w:t>
      </w:r>
      <w:r w:rsidRPr="00007613">
        <w:t>comes</w:t>
      </w:r>
      <w:r>
        <w:t xml:space="preserve"> </w:t>
      </w:r>
      <w:r w:rsidRPr="00007613">
        <w:t>out</w:t>
      </w:r>
      <w:r>
        <w:t xml:space="preserve"> </w:t>
      </w:r>
      <w:r w:rsidRPr="00007613">
        <w:t>in</w:t>
      </w:r>
      <w:r>
        <w:t xml:space="preserve"> </w:t>
      </w:r>
      <w:r w:rsidRPr="00007613">
        <w:t>the</w:t>
      </w:r>
      <w:r>
        <w:t xml:space="preserve"> </w:t>
      </w:r>
      <w:r w:rsidRPr="00007613">
        <w:t>defence</w:t>
      </w:r>
      <w:r>
        <w:t xml:space="preserve"> S</w:t>
      </w:r>
      <w:r w:rsidRPr="00007613">
        <w:t>tatement</w:t>
      </w:r>
      <w:r>
        <w:t xml:space="preserve"> </w:t>
      </w:r>
      <w:r w:rsidRPr="00007613">
        <w:t>today.</w:t>
      </w:r>
    </w:p>
    <w:p w:rsidR="009D167F" w:rsidP="009D167F">
      <w:pPr>
        <w:pStyle w:val="Answer"/>
      </w:pPr>
      <w:r>
        <w:t xml:space="preserve">We are </w:t>
      </w:r>
      <w:r w:rsidRPr="00007613">
        <w:t>also</w:t>
      </w:r>
      <w:r>
        <w:t xml:space="preserve"> </w:t>
      </w:r>
      <w:r w:rsidRPr="00007613">
        <w:t>looking</w:t>
      </w:r>
      <w:r>
        <w:t xml:space="preserve"> </w:t>
      </w:r>
      <w:r w:rsidRPr="00007613">
        <w:t>at</w:t>
      </w:r>
      <w:r>
        <w:t xml:space="preserve"> </w:t>
      </w:r>
      <w:r w:rsidRPr="00007613">
        <w:t>energy</w:t>
      </w:r>
      <w:r>
        <w:t xml:space="preserve"> </w:t>
      </w:r>
      <w:r w:rsidRPr="00007613">
        <w:t>security,</w:t>
      </w:r>
      <w:r>
        <w:t xml:space="preserve"> </w:t>
      </w:r>
      <w:r w:rsidRPr="00007613">
        <w:t>wider</w:t>
      </w:r>
      <w:r>
        <w:t xml:space="preserve"> </w:t>
      </w:r>
      <w:r w:rsidRPr="00007613">
        <w:t>economic</w:t>
      </w:r>
      <w:r>
        <w:t xml:space="preserve"> </w:t>
      </w:r>
      <w:r w:rsidRPr="00007613">
        <w:t>resilience,</w:t>
      </w:r>
      <w:r>
        <w:t xml:space="preserve"> </w:t>
      </w:r>
      <w:r w:rsidRPr="00007613">
        <w:t>tackling</w:t>
      </w:r>
      <w:r>
        <w:t xml:space="preserve"> </w:t>
      </w:r>
      <w:r w:rsidRPr="00007613">
        <w:t>organised</w:t>
      </w:r>
      <w:r>
        <w:t xml:space="preserve"> </w:t>
      </w:r>
      <w:r w:rsidRPr="00007613">
        <w:t>crime</w:t>
      </w:r>
      <w:r>
        <w:t xml:space="preserve"> </w:t>
      </w:r>
      <w:r w:rsidRPr="00007613">
        <w:t>and</w:t>
      </w:r>
      <w:r>
        <w:t xml:space="preserve"> </w:t>
      </w:r>
      <w:r w:rsidRPr="00007613">
        <w:t>illegal</w:t>
      </w:r>
      <w:r>
        <w:t xml:space="preserve"> </w:t>
      </w:r>
      <w:r w:rsidRPr="00007613">
        <w:t>migration</w:t>
      </w:r>
      <w:r>
        <w:t xml:space="preserve">, </w:t>
      </w:r>
      <w:r w:rsidRPr="00007613">
        <w:t>co</w:t>
      </w:r>
      <w:r>
        <w:t>-</w:t>
      </w:r>
      <w:r w:rsidRPr="00007613">
        <w:t>operating</w:t>
      </w:r>
      <w:r>
        <w:t xml:space="preserve"> </w:t>
      </w:r>
      <w:r w:rsidRPr="00007613">
        <w:t>on</w:t>
      </w:r>
      <w:r>
        <w:t xml:space="preserve"> </w:t>
      </w:r>
      <w:r w:rsidRPr="00007613">
        <w:t>border</w:t>
      </w:r>
      <w:r>
        <w:t xml:space="preserve"> </w:t>
      </w:r>
      <w:r w:rsidRPr="00007613">
        <w:t>security,</w:t>
      </w:r>
      <w:r>
        <w:t xml:space="preserve"> </w:t>
      </w:r>
      <w:r w:rsidRPr="00007613">
        <w:t>intelligence</w:t>
      </w:r>
      <w:r>
        <w:t xml:space="preserve"> </w:t>
      </w:r>
      <w:r w:rsidRPr="00007613">
        <w:t>sharing</w:t>
      </w:r>
      <w:r>
        <w:t xml:space="preserve"> and </w:t>
      </w:r>
      <w:r w:rsidRPr="00007613">
        <w:t>criminal</w:t>
      </w:r>
      <w:r>
        <w:t xml:space="preserve"> </w:t>
      </w:r>
      <w:r w:rsidRPr="00007613">
        <w:t>networks.</w:t>
      </w:r>
      <w:r>
        <w:t xml:space="preserve"> I have </w:t>
      </w:r>
      <w:r w:rsidRPr="00007613">
        <w:t>had</w:t>
      </w:r>
      <w:r>
        <w:t xml:space="preserve"> </w:t>
      </w:r>
      <w:r w:rsidRPr="00007613">
        <w:t>excellent</w:t>
      </w:r>
      <w:r>
        <w:t xml:space="preserve"> </w:t>
      </w:r>
      <w:r w:rsidRPr="00007613">
        <w:t>conversations</w:t>
      </w:r>
      <w:r>
        <w:t xml:space="preserve"> </w:t>
      </w:r>
      <w:r w:rsidRPr="00007613">
        <w:t>with</w:t>
      </w:r>
      <w:r>
        <w:t xml:space="preserve"> </w:t>
      </w:r>
      <w:r w:rsidRPr="00007613">
        <w:t>Polish</w:t>
      </w:r>
      <w:r>
        <w:t xml:space="preserve"> </w:t>
      </w:r>
      <w:r w:rsidRPr="00007613">
        <w:t>counterparts</w:t>
      </w:r>
      <w:r>
        <w:t xml:space="preserve"> </w:t>
      </w:r>
      <w:r w:rsidRPr="00007613">
        <w:t>on</w:t>
      </w:r>
      <w:r>
        <w:t xml:space="preserve"> </w:t>
      </w:r>
      <w:r w:rsidRPr="00007613">
        <w:t>those</w:t>
      </w:r>
      <w:r>
        <w:t xml:space="preserve"> </w:t>
      </w:r>
      <w:r w:rsidRPr="00007613">
        <w:t>issues</w:t>
      </w:r>
      <w:r>
        <w:t xml:space="preserve"> </w:t>
      </w:r>
      <w:r w:rsidRPr="00007613">
        <w:t>as</w:t>
      </w:r>
      <w:r>
        <w:t xml:space="preserve"> </w:t>
      </w:r>
      <w:r w:rsidRPr="00007613">
        <w:t>well.</w:t>
      </w:r>
      <w:r>
        <w:t xml:space="preserve"> O</w:t>
      </w:r>
      <w:r w:rsidRPr="00007613">
        <w:t>f</w:t>
      </w:r>
      <w:r>
        <w:t xml:space="preserve"> </w:t>
      </w:r>
      <w:r w:rsidRPr="00007613">
        <w:t>course,</w:t>
      </w:r>
      <w:r>
        <w:t xml:space="preserve"> </w:t>
      </w:r>
      <w:r w:rsidRPr="00007613">
        <w:t>those</w:t>
      </w:r>
      <w:r>
        <w:t xml:space="preserve"> </w:t>
      </w:r>
      <w:r w:rsidRPr="00007613">
        <w:t>can</w:t>
      </w:r>
      <w:r>
        <w:t xml:space="preserve"> </w:t>
      </w:r>
      <w:r w:rsidRPr="00007613">
        <w:t>also</w:t>
      </w:r>
      <w:r>
        <w:t xml:space="preserve"> </w:t>
      </w:r>
      <w:r w:rsidRPr="00007613">
        <w:t>all</w:t>
      </w:r>
      <w:r>
        <w:t xml:space="preserve"> </w:t>
      </w:r>
      <w:r w:rsidRPr="00007613">
        <w:t>be</w:t>
      </w:r>
      <w:r>
        <w:t xml:space="preserve"> </w:t>
      </w:r>
      <w:r w:rsidRPr="00007613">
        <w:t>used</w:t>
      </w:r>
      <w:r>
        <w:t xml:space="preserve"> </w:t>
      </w:r>
      <w:r w:rsidRPr="00007613">
        <w:t>in</w:t>
      </w:r>
      <w:r>
        <w:t xml:space="preserve"> </w:t>
      </w:r>
      <w:r w:rsidRPr="00007613">
        <w:t>hybrid</w:t>
      </w:r>
      <w:r>
        <w:t xml:space="preserve"> </w:t>
      </w:r>
      <w:r w:rsidRPr="00007613">
        <w:t>ways</w:t>
      </w:r>
      <w:r>
        <w:t xml:space="preserve"> </w:t>
      </w:r>
      <w:r w:rsidRPr="00007613">
        <w:t>by</w:t>
      </w:r>
      <w:r>
        <w:t xml:space="preserve"> </w:t>
      </w:r>
      <w:r w:rsidRPr="00007613">
        <w:t>hostile</w:t>
      </w:r>
      <w:r>
        <w:t xml:space="preserve"> </w:t>
      </w:r>
      <w:r w:rsidRPr="00007613">
        <w:t>states.</w:t>
      </w:r>
      <w:r>
        <w:t xml:space="preserve"> Y</w:t>
      </w:r>
      <w:r w:rsidRPr="00007613">
        <w:t>ou</w:t>
      </w:r>
      <w:r>
        <w:t xml:space="preserve"> </w:t>
      </w:r>
      <w:r w:rsidRPr="00007613">
        <w:t>only</w:t>
      </w:r>
      <w:r>
        <w:t xml:space="preserve"> </w:t>
      </w:r>
      <w:r w:rsidRPr="00007613">
        <w:t>have</w:t>
      </w:r>
      <w:r>
        <w:t xml:space="preserve"> </w:t>
      </w:r>
      <w:r w:rsidRPr="00007613">
        <w:t>to</w:t>
      </w:r>
      <w:r>
        <w:t xml:space="preserve"> </w:t>
      </w:r>
      <w:r w:rsidRPr="00007613">
        <w:t>look</w:t>
      </w:r>
      <w:r>
        <w:t xml:space="preserve"> </w:t>
      </w:r>
      <w:r w:rsidRPr="00007613">
        <w:t>at</w:t>
      </w:r>
      <w:r>
        <w:t xml:space="preserve"> </w:t>
      </w:r>
      <w:r w:rsidRPr="00007613">
        <w:t>some</w:t>
      </w:r>
      <w:r>
        <w:t xml:space="preserve"> </w:t>
      </w:r>
      <w:r w:rsidRPr="00007613">
        <w:t>of</w:t>
      </w:r>
      <w:r>
        <w:t xml:space="preserve"> </w:t>
      </w:r>
      <w:r w:rsidRPr="00007613">
        <w:t>the</w:t>
      </w:r>
      <w:r>
        <w:t xml:space="preserve"> </w:t>
      </w:r>
      <w:r w:rsidRPr="00007613">
        <w:t>activity</w:t>
      </w:r>
      <w:r>
        <w:t xml:space="preserve"> </w:t>
      </w:r>
      <w:r w:rsidRPr="00007613">
        <w:t>that</w:t>
      </w:r>
      <w:r>
        <w:t xml:space="preserve"> </w:t>
      </w:r>
      <w:r w:rsidRPr="00007613">
        <w:t>has</w:t>
      </w:r>
      <w:r>
        <w:t xml:space="preserve"> </w:t>
      </w:r>
      <w:r w:rsidRPr="00007613">
        <w:t>happened</w:t>
      </w:r>
      <w:r>
        <w:t xml:space="preserve"> </w:t>
      </w:r>
      <w:r w:rsidRPr="00007613">
        <w:t>in</w:t>
      </w:r>
      <w:r>
        <w:t xml:space="preserve"> </w:t>
      </w:r>
      <w:r w:rsidRPr="00007613">
        <w:t>relation</w:t>
      </w:r>
      <w:r>
        <w:t xml:space="preserve"> </w:t>
      </w:r>
      <w:r w:rsidRPr="00007613">
        <w:t>to</w:t>
      </w:r>
      <w:r>
        <w:t xml:space="preserve"> </w:t>
      </w:r>
      <w:r w:rsidRPr="00007613">
        <w:t>the</w:t>
      </w:r>
      <w:r>
        <w:t xml:space="preserve"> </w:t>
      </w:r>
      <w:r w:rsidRPr="00007613">
        <w:t>Belarus</w:t>
      </w:r>
      <w:r>
        <w:t xml:space="preserve"> </w:t>
      </w:r>
      <w:r w:rsidRPr="00007613">
        <w:t>border</w:t>
      </w:r>
      <w:r>
        <w:t xml:space="preserve"> </w:t>
      </w:r>
      <w:r w:rsidRPr="00007613">
        <w:t>and</w:t>
      </w:r>
      <w:r>
        <w:t xml:space="preserve"> </w:t>
      </w:r>
      <w:r w:rsidRPr="00007613">
        <w:t>the</w:t>
      </w:r>
      <w:r>
        <w:t xml:space="preserve"> </w:t>
      </w:r>
      <w:r w:rsidRPr="00007613">
        <w:t>dynamics</w:t>
      </w:r>
      <w:r>
        <w:t xml:space="preserve"> </w:t>
      </w:r>
      <w:r w:rsidRPr="00007613">
        <w:t>that</w:t>
      </w:r>
      <w:r>
        <w:t xml:space="preserve"> </w:t>
      </w:r>
      <w:r w:rsidRPr="00007613">
        <w:t>we</w:t>
      </w:r>
      <w:r>
        <w:t xml:space="preserve"> </w:t>
      </w:r>
      <w:r w:rsidRPr="00007613">
        <w:t>have</w:t>
      </w:r>
      <w:r>
        <w:t xml:space="preserve"> </w:t>
      </w:r>
      <w:r w:rsidRPr="00007613">
        <w:t>seen</w:t>
      </w:r>
      <w:r>
        <w:t xml:space="preserve"> </w:t>
      </w:r>
      <w:r w:rsidRPr="00007613">
        <w:t>to</w:t>
      </w:r>
      <w:r>
        <w:t xml:space="preserve"> </w:t>
      </w:r>
      <w:r w:rsidRPr="00007613">
        <w:t>see</w:t>
      </w:r>
      <w:r>
        <w:t xml:space="preserve"> </w:t>
      </w:r>
      <w:r w:rsidRPr="00007613">
        <w:t>why</w:t>
      </w:r>
      <w:r>
        <w:t xml:space="preserve"> </w:t>
      </w:r>
      <w:r w:rsidRPr="00007613">
        <w:t>that</w:t>
      </w:r>
      <w:r>
        <w:t xml:space="preserve"> </w:t>
      </w:r>
      <w:r w:rsidRPr="00007613">
        <w:t>matters.</w:t>
      </w:r>
    </w:p>
    <w:p w:rsidR="009D167F" w:rsidRPr="00AC6DDB" w:rsidP="009D167F">
      <w:pPr>
        <w:pStyle w:val="Answer"/>
      </w:pPr>
      <w:r>
        <w:t>W</w:t>
      </w:r>
      <w:r w:rsidRPr="00007613">
        <w:t>e</w:t>
      </w:r>
      <w:r>
        <w:t xml:space="preserve"> </w:t>
      </w:r>
      <w:r w:rsidRPr="00007613">
        <w:t>are</w:t>
      </w:r>
      <w:r>
        <w:t xml:space="preserve"> </w:t>
      </w:r>
      <w:r w:rsidRPr="00007613">
        <w:t>absolutely</w:t>
      </w:r>
      <w:r>
        <w:t xml:space="preserve"> </w:t>
      </w:r>
      <w:r w:rsidRPr="00007613">
        <w:t>convinced</w:t>
      </w:r>
      <w:r>
        <w:t xml:space="preserve"> </w:t>
      </w:r>
      <w:r w:rsidRPr="00007613">
        <w:t>that</w:t>
      </w:r>
      <w:r>
        <w:t xml:space="preserve"> </w:t>
      </w:r>
      <w:r w:rsidRPr="00007613">
        <w:t>this</w:t>
      </w:r>
      <w:r>
        <w:t xml:space="preserve"> </w:t>
      </w:r>
      <w:r w:rsidRPr="00007613">
        <w:t>is</w:t>
      </w:r>
      <w:r>
        <w:t xml:space="preserve"> </w:t>
      </w:r>
      <w:r w:rsidRPr="00007613">
        <w:t>a</w:t>
      </w:r>
      <w:r>
        <w:t xml:space="preserve"> necessary </w:t>
      </w:r>
      <w:r w:rsidRPr="00007613">
        <w:t>deepening</w:t>
      </w:r>
      <w:r>
        <w:t xml:space="preserve"> </w:t>
      </w:r>
      <w:r w:rsidRPr="00007613">
        <w:t>and</w:t>
      </w:r>
      <w:r>
        <w:t xml:space="preserve"> </w:t>
      </w:r>
      <w:r w:rsidRPr="00007613">
        <w:t>strengthening</w:t>
      </w:r>
      <w:r>
        <w:t xml:space="preserve"> </w:t>
      </w:r>
      <w:r w:rsidRPr="00007613">
        <w:t>of</w:t>
      </w:r>
      <w:r>
        <w:t xml:space="preserve"> </w:t>
      </w:r>
      <w:r w:rsidRPr="00007613">
        <w:t>the</w:t>
      </w:r>
      <w:r>
        <w:t xml:space="preserve"> </w:t>
      </w:r>
      <w:r w:rsidRPr="00007613">
        <w:t>UK</w:t>
      </w:r>
      <w:r>
        <w:t>-</w:t>
      </w:r>
      <w:r w:rsidRPr="00007613">
        <w:t>Poland</w:t>
      </w:r>
      <w:r>
        <w:t xml:space="preserve"> </w:t>
      </w:r>
      <w:r w:rsidRPr="00007613">
        <w:t>relationship.</w:t>
      </w:r>
      <w:r>
        <w:t xml:space="preserve"> It </w:t>
      </w:r>
      <w:r w:rsidRPr="00007613">
        <w:t>provides</w:t>
      </w:r>
      <w:r>
        <w:t xml:space="preserve"> a </w:t>
      </w:r>
      <w:r w:rsidRPr="00007613">
        <w:t>flexible</w:t>
      </w:r>
      <w:r>
        <w:t xml:space="preserve"> </w:t>
      </w:r>
      <w:r w:rsidRPr="00007613">
        <w:t>framework,</w:t>
      </w:r>
      <w:r>
        <w:t xml:space="preserve"> </w:t>
      </w:r>
      <w:r w:rsidRPr="00007613">
        <w:t>as</w:t>
      </w:r>
      <w:r>
        <w:t xml:space="preserve"> </w:t>
      </w:r>
      <w:r w:rsidRPr="00007613">
        <w:t>I</w:t>
      </w:r>
      <w:r>
        <w:t xml:space="preserve"> </w:t>
      </w:r>
      <w:r w:rsidRPr="00007613">
        <w:t>said</w:t>
      </w:r>
      <w:r>
        <w:t xml:space="preserve">. It also </w:t>
      </w:r>
      <w:r w:rsidRPr="00007613">
        <w:t>complements</w:t>
      </w:r>
      <w:r>
        <w:t xml:space="preserve"> </w:t>
      </w:r>
      <w:r w:rsidRPr="00007613">
        <w:t>all</w:t>
      </w:r>
      <w:r>
        <w:t xml:space="preserve"> </w:t>
      </w:r>
      <w:r w:rsidRPr="00007613">
        <w:t>our</w:t>
      </w:r>
      <w:r>
        <w:t xml:space="preserve"> </w:t>
      </w:r>
      <w:r w:rsidRPr="00007613">
        <w:t>existing</w:t>
      </w:r>
      <w:r>
        <w:t xml:space="preserve"> </w:t>
      </w:r>
      <w:r w:rsidRPr="00007613">
        <w:t>initiatives</w:t>
      </w:r>
      <w:r>
        <w:t xml:space="preserve">; it </w:t>
      </w:r>
      <w:r w:rsidRPr="00007613">
        <w:t>does</w:t>
      </w:r>
      <w:r>
        <w:t xml:space="preserve"> </w:t>
      </w:r>
      <w:r w:rsidRPr="00007613">
        <w:t>not</w:t>
      </w:r>
      <w:r>
        <w:t xml:space="preserve"> </w:t>
      </w:r>
      <w:r w:rsidRPr="00007613">
        <w:t>seek</w:t>
      </w:r>
      <w:r>
        <w:t xml:space="preserve"> </w:t>
      </w:r>
      <w:r w:rsidRPr="00007613">
        <w:t>to</w:t>
      </w:r>
      <w:r>
        <w:t xml:space="preserve"> </w:t>
      </w:r>
      <w:r w:rsidRPr="00007613">
        <w:t>supplant</w:t>
      </w:r>
      <w:r>
        <w:t xml:space="preserve"> </w:t>
      </w:r>
      <w:r w:rsidRPr="00007613">
        <w:t>our</w:t>
      </w:r>
      <w:r>
        <w:t xml:space="preserve"> </w:t>
      </w:r>
      <w:r w:rsidRPr="00007613">
        <w:t>NATO</w:t>
      </w:r>
      <w:r>
        <w:t xml:space="preserve"> </w:t>
      </w:r>
      <w:r w:rsidRPr="00007613">
        <w:t>relationship</w:t>
      </w:r>
      <w:r>
        <w:t xml:space="preserve"> </w:t>
      </w:r>
      <w:r w:rsidRPr="00007613">
        <w:t>or</w:t>
      </w:r>
      <w:r>
        <w:t xml:space="preserve"> </w:t>
      </w:r>
      <w:r w:rsidRPr="00007613">
        <w:t>our</w:t>
      </w:r>
      <w:r>
        <w:t xml:space="preserve"> A</w:t>
      </w:r>
      <w:r w:rsidRPr="00007613">
        <w:t>rticle</w:t>
      </w:r>
      <w:r>
        <w:t xml:space="preserve"> 5 </w:t>
      </w:r>
      <w:r w:rsidRPr="00007613">
        <w:t>commitments,</w:t>
      </w:r>
      <w:r>
        <w:t xml:space="preserve"> </w:t>
      </w:r>
      <w:r w:rsidRPr="00007613">
        <w:t>or</w:t>
      </w:r>
      <w:r>
        <w:t xml:space="preserve"> </w:t>
      </w:r>
      <w:r w:rsidRPr="00007613">
        <w:t>indeed</w:t>
      </w:r>
      <w:r>
        <w:t xml:space="preserve"> </w:t>
      </w:r>
      <w:r w:rsidRPr="00007613">
        <w:t>our</w:t>
      </w:r>
      <w:r>
        <w:t xml:space="preserve"> </w:t>
      </w:r>
      <w:r w:rsidRPr="00007613">
        <w:t>wider</w:t>
      </w:r>
      <w:r>
        <w:t xml:space="preserve"> </w:t>
      </w:r>
      <w:r w:rsidRPr="00007613">
        <w:t>commitments</w:t>
      </w:r>
      <w:r>
        <w:t xml:space="preserve"> </w:t>
      </w:r>
      <w:r w:rsidRPr="00007613">
        <w:t>under</w:t>
      </w:r>
      <w:r>
        <w:t xml:space="preserve"> </w:t>
      </w:r>
      <w:r w:rsidRPr="00007613">
        <w:t>the</w:t>
      </w:r>
      <w:r>
        <w:t xml:space="preserve"> EU-UK s</w:t>
      </w:r>
      <w:r w:rsidRPr="00007613">
        <w:t>ecurity</w:t>
      </w:r>
      <w:r>
        <w:t xml:space="preserve"> </w:t>
      </w:r>
      <w:r w:rsidRPr="00007613">
        <w:t>and</w:t>
      </w:r>
      <w:r>
        <w:t xml:space="preserve"> d</w:t>
      </w:r>
      <w:r w:rsidRPr="00007613">
        <w:t>efence</w:t>
      </w:r>
      <w:r>
        <w:t xml:space="preserve"> p</w:t>
      </w:r>
      <w:r w:rsidRPr="00007613">
        <w:t>artnership.</w:t>
      </w:r>
      <w:r>
        <w:t xml:space="preserve"> But it is </w:t>
      </w:r>
      <w:r w:rsidRPr="00007613">
        <w:t>a</w:t>
      </w:r>
      <w:r>
        <w:t xml:space="preserve"> </w:t>
      </w:r>
      <w:r w:rsidRPr="00007613">
        <w:t>very</w:t>
      </w:r>
      <w:r>
        <w:t xml:space="preserve"> </w:t>
      </w:r>
      <w:r w:rsidRPr="00007613">
        <w:t>important</w:t>
      </w:r>
      <w:r>
        <w:t xml:space="preserve"> </w:t>
      </w:r>
      <w:r w:rsidRPr="00007613">
        <w:t>step</w:t>
      </w:r>
      <w:r>
        <w:t xml:space="preserve"> forward with </w:t>
      </w:r>
      <w:r w:rsidRPr="00007613">
        <w:t>one</w:t>
      </w:r>
      <w:r>
        <w:t xml:space="preserve"> </w:t>
      </w:r>
      <w:r w:rsidRPr="00007613">
        <w:t>of</w:t>
      </w:r>
      <w:r>
        <w:t xml:space="preserve"> </w:t>
      </w:r>
      <w:r w:rsidRPr="00007613">
        <w:t>our</w:t>
      </w:r>
      <w:r>
        <w:t xml:space="preserve"> </w:t>
      </w:r>
      <w:r w:rsidRPr="00007613">
        <w:t>most</w:t>
      </w:r>
      <w:r>
        <w:t xml:space="preserve"> </w:t>
      </w:r>
      <w:r w:rsidRPr="00007613">
        <w:t>crucial</w:t>
      </w:r>
      <w:r>
        <w:t xml:space="preserve"> and like-minded </w:t>
      </w:r>
      <w:r w:rsidRPr="00007613">
        <w:t>partners</w:t>
      </w:r>
      <w:r>
        <w:t xml:space="preserve">, so </w:t>
      </w:r>
      <w:r w:rsidRPr="00007613">
        <w:t>I</w:t>
      </w:r>
      <w:r>
        <w:t xml:space="preserve"> </w:t>
      </w:r>
      <w:r w:rsidRPr="00007613">
        <w:t>hope</w:t>
      </w:r>
      <w:r>
        <w:t xml:space="preserve"> </w:t>
      </w:r>
      <w:r w:rsidRPr="00007613">
        <w:t>that</w:t>
      </w:r>
      <w:r>
        <w:t xml:space="preserve"> </w:t>
      </w:r>
      <w:r w:rsidRPr="00007613">
        <w:t>is</w:t>
      </w:r>
      <w:r>
        <w:t xml:space="preserve"> </w:t>
      </w:r>
      <w:r w:rsidRPr="00007613">
        <w:t>helpful</w:t>
      </w:r>
      <w:r>
        <w:t xml:space="preserve"> </w:t>
      </w:r>
      <w:r w:rsidRPr="00007613">
        <w:t>just</w:t>
      </w:r>
      <w:r>
        <w:t xml:space="preserve"> </w:t>
      </w:r>
      <w:r w:rsidRPr="00007613">
        <w:t>to</w:t>
      </w:r>
      <w:r>
        <w:t xml:space="preserve"> </w:t>
      </w:r>
      <w:r w:rsidRPr="00007613">
        <w:t>situate</w:t>
      </w:r>
      <w:r>
        <w:t xml:space="preserve"> </w:t>
      </w:r>
      <w:r w:rsidRPr="00007613">
        <w:t>things.</w:t>
      </w:r>
    </w:p>
    <w:p w:rsidR="009D167F" w:rsidRPr="00AC6DDB" w:rsidP="009D167F">
      <w:pPr>
        <w:pStyle w:val="Remark"/>
      </w:pPr>
      <w:r w:rsidRPr="00AC6DDB">
        <w:rPr>
          <w:rFonts w:ascii="Arial" w:hAnsi="Arial" w:cs="Arial"/>
        </w:rPr>
        <w:t>​​</w:t>
      </w:r>
      <w:r w:rsidRPr="00AC6DDB">
        <w:rPr>
          <w:b/>
          <w:bCs/>
        </w:rPr>
        <w:t>The</w:t>
      </w:r>
      <w:r>
        <w:rPr>
          <w:b/>
          <w:bCs/>
        </w:rPr>
        <w:t xml:space="preserve"> </w:t>
      </w:r>
      <w:r w:rsidRPr="00AC6DDB">
        <w:rPr>
          <w:b/>
          <w:bCs/>
        </w:rPr>
        <w:t>Chair:</w:t>
      </w:r>
      <w:r w:rsidRPr="00AC6DDB">
        <w:rPr>
          <w:rFonts w:ascii="Arial" w:hAnsi="Arial" w:cs="Arial"/>
        </w:rPr>
        <w:t>​</w:t>
      </w:r>
      <w:r>
        <w:rPr>
          <w:rFonts w:cs="Verdana"/>
        </w:rPr>
        <w:t xml:space="preserve"> </w:t>
      </w:r>
      <w:r>
        <w:t>It was very helpful indeed; thank you very much.</w:t>
      </w:r>
    </w:p>
    <w:p w:rsidR="009D167F" w:rsidRPr="00AC6DDB" w:rsidP="009D167F">
      <w:pPr>
        <w:pStyle w:val="Question"/>
      </w:pPr>
      <w:r w:rsidRPr="00AC6DDB">
        <w:rPr>
          <w:rFonts w:ascii="Arial" w:hAnsi="Arial" w:cs="Arial"/>
        </w:rPr>
        <w:t>​​</w:t>
      </w:r>
      <w:r w:rsidRPr="00AC6DDB">
        <w:rPr>
          <w:b/>
          <w:bCs/>
        </w:rPr>
        <w:t>Lord</w:t>
      </w:r>
      <w:r>
        <w:rPr>
          <w:b/>
          <w:bCs/>
        </w:rPr>
        <w:t xml:space="preserve"> </w:t>
      </w:r>
      <w:r w:rsidRPr="00AC6DDB">
        <w:rPr>
          <w:b/>
          <w:bCs/>
        </w:rPr>
        <w:t>Hannay</w:t>
      </w:r>
      <w:r>
        <w:rPr>
          <w:b/>
          <w:bCs/>
        </w:rPr>
        <w:t xml:space="preserve"> </w:t>
      </w:r>
      <w:r w:rsidRPr="00AC6DDB">
        <w:rPr>
          <w:b/>
          <w:bCs/>
        </w:rPr>
        <w:t>of</w:t>
      </w:r>
      <w:r>
        <w:rPr>
          <w:b/>
          <w:bCs/>
        </w:rPr>
        <w:t xml:space="preserve"> </w:t>
      </w:r>
      <w:r w:rsidRPr="00AC6DDB">
        <w:rPr>
          <w:b/>
          <w:bCs/>
        </w:rPr>
        <w:t>Chiswick:</w:t>
      </w:r>
      <w:r w:rsidRPr="00AC6DDB">
        <w:rPr>
          <w:rFonts w:ascii="Arial" w:hAnsi="Arial" w:cs="Arial"/>
        </w:rPr>
        <w:t>​</w:t>
      </w:r>
      <w:r>
        <w:rPr>
          <w:rFonts w:cs="Verdana"/>
        </w:rPr>
        <w:t xml:space="preserve"> </w:t>
      </w:r>
      <w:r w:rsidRPr="00AC6DDB">
        <w:t>Minister,</w:t>
      </w:r>
      <w:r>
        <w:t xml:space="preserve"> </w:t>
      </w:r>
      <w:r w:rsidRPr="00AC6DDB">
        <w:t>thank</w:t>
      </w:r>
      <w:r>
        <w:t xml:space="preserve"> </w:t>
      </w:r>
      <w:r w:rsidRPr="00AC6DDB">
        <w:t>you</w:t>
      </w:r>
      <w:r>
        <w:t xml:space="preserve"> </w:t>
      </w:r>
      <w:r w:rsidRPr="00AC6DDB">
        <w:t>for</w:t>
      </w:r>
      <w:r>
        <w:t xml:space="preserve"> </w:t>
      </w:r>
      <w:r w:rsidRPr="00AC6DDB">
        <w:t>that</w:t>
      </w:r>
      <w:r>
        <w:t xml:space="preserve"> </w:t>
      </w:r>
      <w:r w:rsidRPr="00AC6DDB">
        <w:t>introduction</w:t>
      </w:r>
      <w:r>
        <w:rPr>
          <w:rFonts w:cs="Verdana"/>
        </w:rPr>
        <w:t xml:space="preserve">. </w:t>
      </w:r>
      <w:r w:rsidRPr="00407726">
        <w:rPr>
          <w:rFonts w:cs="Verdana"/>
        </w:rPr>
        <w:t>What</w:t>
      </w:r>
      <w:r>
        <w:rPr>
          <w:rFonts w:cs="Verdana"/>
        </w:rPr>
        <w:t xml:space="preserve"> </w:t>
      </w:r>
      <w:r w:rsidRPr="00407726">
        <w:rPr>
          <w:rFonts w:cs="Verdana"/>
        </w:rPr>
        <w:t>is</w:t>
      </w:r>
      <w:r>
        <w:rPr>
          <w:rFonts w:cs="Verdana"/>
        </w:rPr>
        <w:t xml:space="preserve"> </w:t>
      </w:r>
      <w:r w:rsidRPr="00407726">
        <w:rPr>
          <w:rFonts w:cs="Verdana"/>
        </w:rPr>
        <w:t>the</w:t>
      </w:r>
      <w:r>
        <w:rPr>
          <w:rFonts w:cs="Verdana"/>
        </w:rPr>
        <w:t xml:space="preserve"> </w:t>
      </w:r>
      <w:r w:rsidRPr="00407726">
        <w:rPr>
          <w:rFonts w:cs="Verdana"/>
        </w:rPr>
        <w:t>effect</w:t>
      </w:r>
      <w:r>
        <w:rPr>
          <w:rFonts w:cs="Verdana"/>
        </w:rPr>
        <w:t xml:space="preserve"> </w:t>
      </w:r>
      <w:r w:rsidRPr="00407726">
        <w:rPr>
          <w:rFonts w:cs="Verdana"/>
        </w:rPr>
        <w:t>of</w:t>
      </w:r>
      <w:r>
        <w:rPr>
          <w:rFonts w:cs="Verdana"/>
        </w:rPr>
        <w:t xml:space="preserve"> A</w:t>
      </w:r>
      <w:r w:rsidRPr="00407726">
        <w:rPr>
          <w:rFonts w:cs="Verdana"/>
        </w:rPr>
        <w:t>rticle</w:t>
      </w:r>
      <w:r>
        <w:rPr>
          <w:rFonts w:cs="Verdana"/>
        </w:rPr>
        <w:t xml:space="preserve"> 2 </w:t>
      </w:r>
      <w:r w:rsidRPr="00407726">
        <w:rPr>
          <w:rFonts w:cs="Verdana"/>
        </w:rPr>
        <w:t>of</w:t>
      </w:r>
      <w:r>
        <w:rPr>
          <w:rFonts w:cs="Verdana"/>
        </w:rPr>
        <w:t xml:space="preserve"> </w:t>
      </w:r>
      <w:r w:rsidRPr="00407726">
        <w:rPr>
          <w:rFonts w:cs="Verdana"/>
        </w:rPr>
        <w:t>the</w:t>
      </w:r>
      <w:r>
        <w:rPr>
          <w:rFonts w:cs="Verdana"/>
        </w:rPr>
        <w:t xml:space="preserve"> </w:t>
      </w:r>
      <w:r w:rsidRPr="00407726">
        <w:rPr>
          <w:rFonts w:cs="Verdana"/>
        </w:rPr>
        <w:t>treaty</w:t>
      </w:r>
      <w:r>
        <w:rPr>
          <w:rFonts w:cs="Verdana"/>
        </w:rPr>
        <w:t xml:space="preserve">, </w:t>
      </w:r>
      <w:r w:rsidRPr="00407726">
        <w:rPr>
          <w:rFonts w:cs="Verdana"/>
        </w:rPr>
        <w:t>in</w:t>
      </w:r>
      <w:r>
        <w:rPr>
          <w:rFonts w:cs="Verdana"/>
        </w:rPr>
        <w:t xml:space="preserve"> </w:t>
      </w:r>
      <w:r w:rsidRPr="00407726">
        <w:rPr>
          <w:rFonts w:cs="Verdana"/>
        </w:rPr>
        <w:t>particular</w:t>
      </w:r>
      <w:r>
        <w:rPr>
          <w:rFonts w:cs="Verdana"/>
        </w:rPr>
        <w:t xml:space="preserve"> </w:t>
      </w:r>
      <w:r w:rsidRPr="00407726">
        <w:rPr>
          <w:rFonts w:cs="Verdana"/>
        </w:rPr>
        <w:t>paragraphs</w:t>
      </w:r>
      <w:r>
        <w:rPr>
          <w:rFonts w:cs="Verdana"/>
        </w:rPr>
        <w:t xml:space="preserve"> 4 </w:t>
      </w:r>
      <w:r w:rsidRPr="00407726">
        <w:rPr>
          <w:rFonts w:cs="Verdana"/>
        </w:rPr>
        <w:t>and</w:t>
      </w:r>
      <w:r>
        <w:rPr>
          <w:rFonts w:cs="Verdana"/>
        </w:rPr>
        <w:t xml:space="preserve"> 5, </w:t>
      </w:r>
      <w:r w:rsidRPr="00407726">
        <w:rPr>
          <w:rFonts w:cs="Verdana"/>
        </w:rPr>
        <w:t>in</w:t>
      </w:r>
      <w:r>
        <w:rPr>
          <w:rFonts w:cs="Verdana"/>
        </w:rPr>
        <w:t xml:space="preserve"> </w:t>
      </w:r>
      <w:r w:rsidRPr="00407726">
        <w:rPr>
          <w:rFonts w:cs="Verdana"/>
        </w:rPr>
        <w:t>respect</w:t>
      </w:r>
      <w:r>
        <w:rPr>
          <w:rFonts w:cs="Verdana"/>
        </w:rPr>
        <w:t xml:space="preserve"> of both </w:t>
      </w:r>
      <w:r w:rsidRPr="00407726">
        <w:rPr>
          <w:rFonts w:cs="Verdana"/>
        </w:rPr>
        <w:t>the</w:t>
      </w:r>
      <w:r>
        <w:rPr>
          <w:rFonts w:cs="Verdana"/>
        </w:rPr>
        <w:t xml:space="preserve"> </w:t>
      </w:r>
      <w:r w:rsidRPr="00407726">
        <w:rPr>
          <w:rFonts w:cs="Verdana"/>
        </w:rPr>
        <w:t>UK</w:t>
      </w:r>
      <w:r>
        <w:rPr>
          <w:rFonts w:cs="Verdana"/>
        </w:rPr>
        <w:t xml:space="preserve"> </w:t>
      </w:r>
      <w:r w:rsidRPr="00407726">
        <w:rPr>
          <w:rFonts w:cs="Verdana"/>
        </w:rPr>
        <w:t>and</w:t>
      </w:r>
      <w:r>
        <w:rPr>
          <w:rFonts w:cs="Verdana"/>
        </w:rPr>
        <w:t xml:space="preserve"> </w:t>
      </w:r>
      <w:r w:rsidRPr="00407726">
        <w:rPr>
          <w:rFonts w:cs="Verdana"/>
        </w:rPr>
        <w:t>Poland’s</w:t>
      </w:r>
      <w:r>
        <w:rPr>
          <w:rFonts w:cs="Verdana"/>
        </w:rPr>
        <w:t xml:space="preserve"> </w:t>
      </w:r>
      <w:r w:rsidRPr="00407726">
        <w:rPr>
          <w:rFonts w:cs="Verdana"/>
        </w:rPr>
        <w:t>commitments</w:t>
      </w:r>
      <w:r>
        <w:rPr>
          <w:rFonts w:cs="Verdana"/>
        </w:rPr>
        <w:t xml:space="preserve"> </w:t>
      </w:r>
      <w:r w:rsidRPr="00407726">
        <w:rPr>
          <w:rFonts w:cs="Verdana"/>
        </w:rPr>
        <w:t>to</w:t>
      </w:r>
      <w:r>
        <w:rPr>
          <w:rFonts w:cs="Verdana"/>
        </w:rPr>
        <w:t xml:space="preserve"> </w:t>
      </w:r>
      <w:r w:rsidRPr="00407726">
        <w:rPr>
          <w:rFonts w:cs="Verdana"/>
        </w:rPr>
        <w:t>each</w:t>
      </w:r>
      <w:r>
        <w:rPr>
          <w:rFonts w:cs="Verdana"/>
        </w:rPr>
        <w:t xml:space="preserve"> </w:t>
      </w:r>
      <w:r w:rsidRPr="00407726">
        <w:rPr>
          <w:rFonts w:cs="Verdana"/>
        </w:rPr>
        <w:t>other</w:t>
      </w:r>
      <w:r>
        <w:rPr>
          <w:rFonts w:cs="Verdana"/>
        </w:rPr>
        <w:t xml:space="preserve">’s </w:t>
      </w:r>
      <w:r w:rsidRPr="00407726">
        <w:rPr>
          <w:rFonts w:cs="Verdana"/>
        </w:rPr>
        <w:t>defence</w:t>
      </w:r>
      <w:r>
        <w:rPr>
          <w:rFonts w:cs="Verdana"/>
        </w:rPr>
        <w:t>? D</w:t>
      </w:r>
      <w:r w:rsidRPr="00407726">
        <w:rPr>
          <w:rFonts w:cs="Verdana"/>
        </w:rPr>
        <w:t>o</w:t>
      </w:r>
      <w:r>
        <w:rPr>
          <w:rFonts w:cs="Verdana"/>
        </w:rPr>
        <w:t xml:space="preserve"> </w:t>
      </w:r>
      <w:r w:rsidRPr="00407726">
        <w:rPr>
          <w:rFonts w:cs="Verdana"/>
        </w:rPr>
        <w:t>they</w:t>
      </w:r>
      <w:r>
        <w:rPr>
          <w:rFonts w:cs="Verdana"/>
        </w:rPr>
        <w:t xml:space="preserve"> </w:t>
      </w:r>
      <w:r w:rsidRPr="00407726">
        <w:rPr>
          <w:rFonts w:cs="Verdana"/>
        </w:rPr>
        <w:t>add</w:t>
      </w:r>
      <w:r>
        <w:rPr>
          <w:rFonts w:cs="Verdana"/>
        </w:rPr>
        <w:t xml:space="preserve"> </w:t>
      </w:r>
      <w:r w:rsidRPr="00407726">
        <w:rPr>
          <w:rFonts w:cs="Verdana"/>
        </w:rPr>
        <w:t>anything?</w:t>
      </w:r>
      <w:r>
        <w:rPr>
          <w:rFonts w:cs="Verdana"/>
        </w:rPr>
        <w:t xml:space="preserve"> </w:t>
      </w:r>
      <w:r w:rsidRPr="00407726">
        <w:rPr>
          <w:rFonts w:cs="Verdana"/>
        </w:rPr>
        <w:t>Do</w:t>
      </w:r>
      <w:r>
        <w:rPr>
          <w:rFonts w:cs="Verdana"/>
        </w:rPr>
        <w:t xml:space="preserve"> </w:t>
      </w:r>
      <w:r w:rsidRPr="00407726">
        <w:rPr>
          <w:rFonts w:cs="Verdana"/>
        </w:rPr>
        <w:t>they</w:t>
      </w:r>
      <w:r>
        <w:rPr>
          <w:rFonts w:cs="Verdana"/>
        </w:rPr>
        <w:t xml:space="preserve"> </w:t>
      </w:r>
      <w:r w:rsidRPr="00407726">
        <w:rPr>
          <w:rFonts w:cs="Verdana"/>
        </w:rPr>
        <w:t>differ</w:t>
      </w:r>
      <w:r>
        <w:rPr>
          <w:rFonts w:cs="Verdana"/>
        </w:rPr>
        <w:t xml:space="preserve"> </w:t>
      </w:r>
      <w:r w:rsidRPr="00407726">
        <w:rPr>
          <w:rFonts w:cs="Verdana"/>
        </w:rPr>
        <w:t>in</w:t>
      </w:r>
      <w:r>
        <w:rPr>
          <w:rFonts w:cs="Verdana"/>
        </w:rPr>
        <w:t xml:space="preserve"> </w:t>
      </w:r>
      <w:r w:rsidRPr="00407726">
        <w:rPr>
          <w:rFonts w:cs="Verdana"/>
        </w:rPr>
        <w:t>any</w:t>
      </w:r>
      <w:r>
        <w:rPr>
          <w:rFonts w:cs="Verdana"/>
        </w:rPr>
        <w:t xml:space="preserve"> </w:t>
      </w:r>
      <w:r w:rsidRPr="00407726">
        <w:rPr>
          <w:rFonts w:cs="Verdana"/>
        </w:rPr>
        <w:t>way</w:t>
      </w:r>
      <w:r>
        <w:rPr>
          <w:rFonts w:cs="Verdana"/>
        </w:rPr>
        <w:t xml:space="preserve"> </w:t>
      </w:r>
      <w:r w:rsidRPr="00407726">
        <w:rPr>
          <w:rFonts w:cs="Verdana"/>
        </w:rPr>
        <w:t>from</w:t>
      </w:r>
      <w:r>
        <w:rPr>
          <w:rFonts w:cs="Verdana"/>
        </w:rPr>
        <w:t xml:space="preserve"> </w:t>
      </w:r>
      <w:r w:rsidRPr="00407726">
        <w:rPr>
          <w:rFonts w:cs="Verdana"/>
        </w:rPr>
        <w:t>both</w:t>
      </w:r>
      <w:r>
        <w:rPr>
          <w:rFonts w:cs="Verdana"/>
        </w:rPr>
        <w:t xml:space="preserve"> </w:t>
      </w:r>
      <w:r w:rsidRPr="00407726">
        <w:rPr>
          <w:rFonts w:cs="Verdana"/>
        </w:rPr>
        <w:t>countries</w:t>
      </w:r>
      <w:r>
        <w:rPr>
          <w:rFonts w:cs="Verdana"/>
        </w:rPr>
        <w:t xml:space="preserve">’ </w:t>
      </w:r>
      <w:r w:rsidRPr="00407726">
        <w:rPr>
          <w:rFonts w:cs="Verdana"/>
        </w:rPr>
        <w:t>existing</w:t>
      </w:r>
      <w:r>
        <w:rPr>
          <w:rFonts w:cs="Verdana"/>
        </w:rPr>
        <w:t xml:space="preserve"> </w:t>
      </w:r>
      <w:r w:rsidRPr="00407726">
        <w:rPr>
          <w:rFonts w:cs="Verdana"/>
        </w:rPr>
        <w:t>obligations</w:t>
      </w:r>
      <w:r>
        <w:rPr>
          <w:rFonts w:cs="Verdana"/>
        </w:rPr>
        <w:t xml:space="preserve"> </w:t>
      </w:r>
      <w:r w:rsidRPr="00407726">
        <w:rPr>
          <w:rFonts w:cs="Verdana"/>
        </w:rPr>
        <w:t>to</w:t>
      </w:r>
      <w:r>
        <w:rPr>
          <w:rFonts w:cs="Verdana"/>
        </w:rPr>
        <w:t xml:space="preserve"> </w:t>
      </w:r>
      <w:r w:rsidRPr="00407726">
        <w:rPr>
          <w:rFonts w:cs="Verdana"/>
        </w:rPr>
        <w:t>each</w:t>
      </w:r>
      <w:r>
        <w:rPr>
          <w:rFonts w:cs="Verdana"/>
        </w:rPr>
        <w:t xml:space="preserve"> </w:t>
      </w:r>
      <w:r w:rsidRPr="00407726">
        <w:rPr>
          <w:rFonts w:cs="Verdana"/>
        </w:rPr>
        <w:t>other</w:t>
      </w:r>
      <w:r>
        <w:rPr>
          <w:rFonts w:cs="Verdana"/>
        </w:rPr>
        <w:t xml:space="preserve"> </w:t>
      </w:r>
      <w:r w:rsidRPr="00407726">
        <w:rPr>
          <w:rFonts w:cs="Verdana"/>
        </w:rPr>
        <w:t>under</w:t>
      </w:r>
      <w:r>
        <w:rPr>
          <w:rFonts w:cs="Verdana"/>
        </w:rPr>
        <w:t xml:space="preserve"> Article 5 </w:t>
      </w:r>
      <w:r w:rsidRPr="00407726">
        <w:rPr>
          <w:rFonts w:cs="Verdana"/>
        </w:rPr>
        <w:t>of</w:t>
      </w:r>
      <w:r>
        <w:rPr>
          <w:rFonts w:cs="Verdana"/>
        </w:rPr>
        <w:t xml:space="preserve"> </w:t>
      </w:r>
      <w:r w:rsidRPr="00407726">
        <w:rPr>
          <w:rFonts w:cs="Verdana"/>
        </w:rPr>
        <w:t>NATO</w:t>
      </w:r>
      <w:r>
        <w:rPr>
          <w:rFonts w:cs="Verdana"/>
        </w:rPr>
        <w:t xml:space="preserve">, the </w:t>
      </w:r>
      <w:r w:rsidRPr="00407726">
        <w:rPr>
          <w:rFonts w:cs="Verdana"/>
        </w:rPr>
        <w:t>Atlantic</w:t>
      </w:r>
      <w:r>
        <w:rPr>
          <w:rFonts w:cs="Verdana"/>
        </w:rPr>
        <w:t xml:space="preserve"> a</w:t>
      </w:r>
      <w:r w:rsidRPr="00407726">
        <w:rPr>
          <w:rFonts w:cs="Verdana"/>
        </w:rPr>
        <w:t>lliance?</w:t>
      </w:r>
      <w:r>
        <w:t xml:space="preserve"> </w:t>
      </w:r>
      <w:r w:rsidRPr="001E22B9">
        <w:rPr>
          <w:rFonts w:cs="Verdana"/>
        </w:rPr>
        <w:t>As</w:t>
      </w:r>
      <w:r>
        <w:rPr>
          <w:rFonts w:cs="Verdana"/>
        </w:rPr>
        <w:t xml:space="preserve"> </w:t>
      </w:r>
      <w:r w:rsidRPr="001E22B9">
        <w:rPr>
          <w:rFonts w:cs="Verdana"/>
        </w:rPr>
        <w:t>for</w:t>
      </w:r>
      <w:r>
        <w:rPr>
          <w:rFonts w:cs="Verdana"/>
        </w:rPr>
        <w:t xml:space="preserve"> </w:t>
      </w:r>
      <w:r w:rsidRPr="001E22B9">
        <w:rPr>
          <w:rFonts w:cs="Verdana"/>
        </w:rPr>
        <w:t>the</w:t>
      </w:r>
      <w:r>
        <w:rPr>
          <w:rFonts w:cs="Verdana"/>
        </w:rPr>
        <w:t xml:space="preserve"> </w:t>
      </w:r>
      <w:r w:rsidRPr="001E22B9">
        <w:rPr>
          <w:rFonts w:cs="Verdana"/>
        </w:rPr>
        <w:t>second</w:t>
      </w:r>
      <w:r>
        <w:rPr>
          <w:rFonts w:cs="Verdana"/>
        </w:rPr>
        <w:t xml:space="preserve"> </w:t>
      </w:r>
      <w:r w:rsidRPr="001E22B9">
        <w:rPr>
          <w:rFonts w:cs="Verdana"/>
        </w:rPr>
        <w:t>question,</w:t>
      </w:r>
      <w:r>
        <w:rPr>
          <w:rFonts w:cs="Verdana"/>
        </w:rPr>
        <w:t xml:space="preserve"> </w:t>
      </w:r>
      <w:r w:rsidRPr="001E22B9">
        <w:rPr>
          <w:rFonts w:cs="Verdana"/>
        </w:rPr>
        <w:t>could</w:t>
      </w:r>
      <w:r>
        <w:rPr>
          <w:rFonts w:cs="Verdana"/>
        </w:rPr>
        <w:t xml:space="preserve"> </w:t>
      </w:r>
      <w:r w:rsidRPr="001E22B9">
        <w:rPr>
          <w:rFonts w:cs="Verdana"/>
        </w:rPr>
        <w:t>you</w:t>
      </w:r>
      <w:r>
        <w:rPr>
          <w:rFonts w:cs="Verdana"/>
        </w:rPr>
        <w:t xml:space="preserve"> </w:t>
      </w:r>
      <w:r w:rsidRPr="001E22B9">
        <w:rPr>
          <w:rFonts w:cs="Verdana"/>
        </w:rPr>
        <w:t>just</w:t>
      </w:r>
      <w:r>
        <w:rPr>
          <w:rFonts w:cs="Verdana"/>
        </w:rPr>
        <w:t xml:space="preserve"> </w:t>
      </w:r>
      <w:r w:rsidRPr="001E22B9">
        <w:rPr>
          <w:rFonts w:cs="Verdana"/>
        </w:rPr>
        <w:t>tell</w:t>
      </w:r>
      <w:r>
        <w:rPr>
          <w:rFonts w:cs="Verdana"/>
        </w:rPr>
        <w:t xml:space="preserve"> </w:t>
      </w:r>
      <w:r w:rsidRPr="001E22B9">
        <w:rPr>
          <w:rFonts w:cs="Verdana"/>
        </w:rPr>
        <w:t>us</w:t>
      </w:r>
      <w:r>
        <w:rPr>
          <w:rFonts w:cs="Verdana"/>
        </w:rPr>
        <w:t xml:space="preserve"> </w:t>
      </w:r>
      <w:r w:rsidRPr="001E22B9">
        <w:rPr>
          <w:rFonts w:cs="Verdana"/>
        </w:rPr>
        <w:t>whether</w:t>
      </w:r>
      <w:r>
        <w:rPr>
          <w:rFonts w:cs="Verdana"/>
        </w:rPr>
        <w:t xml:space="preserve"> </w:t>
      </w:r>
      <w:r w:rsidRPr="001E22B9">
        <w:rPr>
          <w:rFonts w:cs="Verdana"/>
        </w:rPr>
        <w:t>we</w:t>
      </w:r>
      <w:r>
        <w:rPr>
          <w:rFonts w:cs="Verdana"/>
        </w:rPr>
        <w:t xml:space="preserve"> </w:t>
      </w:r>
      <w:r w:rsidRPr="001E22B9">
        <w:rPr>
          <w:rFonts w:cs="Verdana"/>
        </w:rPr>
        <w:t>are</w:t>
      </w:r>
      <w:r>
        <w:rPr>
          <w:rFonts w:cs="Verdana"/>
        </w:rPr>
        <w:t xml:space="preserve"> </w:t>
      </w:r>
      <w:r w:rsidRPr="001E22B9">
        <w:rPr>
          <w:rFonts w:cs="Verdana"/>
        </w:rPr>
        <w:t>confident</w:t>
      </w:r>
      <w:r>
        <w:rPr>
          <w:rFonts w:cs="Verdana"/>
        </w:rPr>
        <w:t xml:space="preserve"> </w:t>
      </w:r>
      <w:r w:rsidRPr="001E22B9">
        <w:rPr>
          <w:rFonts w:cs="Verdana"/>
        </w:rPr>
        <w:t>that</w:t>
      </w:r>
      <w:r>
        <w:rPr>
          <w:rFonts w:cs="Verdana"/>
        </w:rPr>
        <w:t xml:space="preserve"> </w:t>
      </w:r>
      <w:r w:rsidRPr="001E22B9">
        <w:rPr>
          <w:rFonts w:cs="Verdana"/>
        </w:rPr>
        <w:t>all</w:t>
      </w:r>
      <w:r>
        <w:rPr>
          <w:rFonts w:cs="Verdana"/>
        </w:rPr>
        <w:t xml:space="preserve"> </w:t>
      </w:r>
      <w:r w:rsidRPr="001E22B9">
        <w:rPr>
          <w:rFonts w:cs="Verdana"/>
        </w:rPr>
        <w:t>parties</w:t>
      </w:r>
      <w:r>
        <w:rPr>
          <w:rFonts w:cs="Verdana"/>
        </w:rPr>
        <w:t xml:space="preserve"> </w:t>
      </w:r>
      <w:r w:rsidRPr="001E22B9">
        <w:rPr>
          <w:rFonts w:cs="Verdana"/>
        </w:rPr>
        <w:t>in</w:t>
      </w:r>
      <w:r>
        <w:rPr>
          <w:rFonts w:cs="Verdana"/>
        </w:rPr>
        <w:t xml:space="preserve"> </w:t>
      </w:r>
      <w:r w:rsidRPr="001E22B9">
        <w:rPr>
          <w:rFonts w:cs="Verdana"/>
        </w:rPr>
        <w:t>Poland</w:t>
      </w:r>
      <w:r>
        <w:rPr>
          <w:rFonts w:cs="Verdana"/>
        </w:rPr>
        <w:t xml:space="preserve"> </w:t>
      </w:r>
      <w:r w:rsidRPr="001E22B9">
        <w:rPr>
          <w:rFonts w:cs="Verdana"/>
        </w:rPr>
        <w:t>are</w:t>
      </w:r>
      <w:r>
        <w:rPr>
          <w:rFonts w:cs="Verdana"/>
        </w:rPr>
        <w:t xml:space="preserve"> </w:t>
      </w:r>
      <w:r w:rsidRPr="001E22B9">
        <w:rPr>
          <w:rFonts w:cs="Verdana"/>
        </w:rPr>
        <w:t>going</w:t>
      </w:r>
      <w:r>
        <w:rPr>
          <w:rFonts w:cs="Verdana"/>
        </w:rPr>
        <w:t xml:space="preserve"> </w:t>
      </w:r>
      <w:r w:rsidRPr="001E22B9">
        <w:rPr>
          <w:rFonts w:cs="Verdana"/>
        </w:rPr>
        <w:t>to</w:t>
      </w:r>
      <w:r>
        <w:rPr>
          <w:rFonts w:cs="Verdana"/>
        </w:rPr>
        <w:t xml:space="preserve"> </w:t>
      </w:r>
      <w:r w:rsidRPr="001E22B9">
        <w:rPr>
          <w:rFonts w:cs="Verdana"/>
        </w:rPr>
        <w:t>support</w:t>
      </w:r>
      <w:r>
        <w:rPr>
          <w:rFonts w:cs="Verdana"/>
        </w:rPr>
        <w:t xml:space="preserve"> </w:t>
      </w:r>
      <w:r w:rsidRPr="001E22B9">
        <w:rPr>
          <w:rFonts w:cs="Verdana"/>
        </w:rPr>
        <w:t>the</w:t>
      </w:r>
      <w:r>
        <w:rPr>
          <w:rFonts w:cs="Verdana"/>
        </w:rPr>
        <w:t xml:space="preserve"> </w:t>
      </w:r>
      <w:r w:rsidRPr="001E22B9">
        <w:rPr>
          <w:rFonts w:cs="Verdana"/>
        </w:rPr>
        <w:t>ratification</w:t>
      </w:r>
      <w:r>
        <w:rPr>
          <w:rFonts w:cs="Verdana"/>
        </w:rPr>
        <w:t xml:space="preserve"> </w:t>
      </w:r>
      <w:r w:rsidRPr="001E22B9">
        <w:rPr>
          <w:rFonts w:cs="Verdana"/>
        </w:rPr>
        <w:t>of</w:t>
      </w:r>
      <w:r>
        <w:rPr>
          <w:rFonts w:cs="Verdana"/>
        </w:rPr>
        <w:t xml:space="preserve"> </w:t>
      </w:r>
      <w:r w:rsidRPr="001E22B9">
        <w:rPr>
          <w:rFonts w:cs="Verdana"/>
        </w:rPr>
        <w:t>this</w:t>
      </w:r>
      <w:r>
        <w:rPr>
          <w:rFonts w:cs="Verdana"/>
        </w:rPr>
        <w:t xml:space="preserve"> </w:t>
      </w:r>
      <w:r w:rsidRPr="001E22B9">
        <w:rPr>
          <w:rFonts w:cs="Verdana"/>
        </w:rPr>
        <w:t>agreement</w:t>
      </w:r>
      <w:r>
        <w:rPr>
          <w:rFonts w:cs="Verdana"/>
        </w:rPr>
        <w:t xml:space="preserve"> </w:t>
      </w:r>
      <w:r w:rsidRPr="001E22B9">
        <w:rPr>
          <w:rFonts w:cs="Verdana"/>
        </w:rPr>
        <w:t>when</w:t>
      </w:r>
      <w:r>
        <w:rPr>
          <w:rFonts w:cs="Verdana"/>
        </w:rPr>
        <w:t xml:space="preserve"> </w:t>
      </w:r>
      <w:r w:rsidRPr="001E22B9">
        <w:rPr>
          <w:rFonts w:cs="Verdana"/>
        </w:rPr>
        <w:t>it</w:t>
      </w:r>
      <w:r>
        <w:rPr>
          <w:rFonts w:cs="Verdana"/>
        </w:rPr>
        <w:t xml:space="preserve"> </w:t>
      </w:r>
      <w:r w:rsidRPr="001E22B9">
        <w:rPr>
          <w:rFonts w:cs="Verdana"/>
        </w:rPr>
        <w:t>comes</w:t>
      </w:r>
      <w:r>
        <w:rPr>
          <w:rFonts w:cs="Verdana"/>
        </w:rPr>
        <w:t xml:space="preserve"> </w:t>
      </w:r>
      <w:r w:rsidRPr="001E22B9">
        <w:rPr>
          <w:rFonts w:cs="Verdana"/>
        </w:rPr>
        <w:t>before</w:t>
      </w:r>
      <w:r>
        <w:rPr>
          <w:rFonts w:cs="Verdana"/>
        </w:rPr>
        <w:t xml:space="preserve"> </w:t>
      </w:r>
      <w:r w:rsidRPr="001E22B9">
        <w:rPr>
          <w:rFonts w:cs="Verdana"/>
        </w:rPr>
        <w:t>the</w:t>
      </w:r>
      <w:r>
        <w:rPr>
          <w:rFonts w:cs="Verdana"/>
        </w:rPr>
        <w:t xml:space="preserve"> </w:t>
      </w:r>
      <w:r w:rsidRPr="001E22B9">
        <w:rPr>
          <w:rFonts w:cs="Verdana"/>
        </w:rPr>
        <w:t>Polish</w:t>
      </w:r>
      <w:r>
        <w:rPr>
          <w:rFonts w:cs="Verdana"/>
        </w:rPr>
        <w:t xml:space="preserve"> p</w:t>
      </w:r>
      <w:r w:rsidRPr="001E22B9">
        <w:rPr>
          <w:rFonts w:cs="Verdana"/>
        </w:rPr>
        <w:t>arliament?</w:t>
      </w:r>
    </w:p>
    <w:p w:rsidR="009D167F" w:rsidRPr="00AC6DDB" w:rsidP="009D167F">
      <w:pPr>
        <w:pStyle w:val="Answer"/>
      </w:pPr>
      <w:r w:rsidRPr="00AC6DDB">
        <w:rPr>
          <w:rFonts w:ascii="Arial" w:hAnsi="Arial" w:cs="Arial"/>
        </w:rPr>
        <w:t>​​</w:t>
      </w:r>
      <w:r w:rsidRPr="00AC6DDB">
        <w:rPr>
          <w:b/>
          <w:bCs/>
          <w:i/>
          <w:iCs/>
        </w:rPr>
        <w:t>Stephen</w:t>
      </w:r>
      <w:r>
        <w:rPr>
          <w:b/>
          <w:bCs/>
          <w:i/>
          <w:iCs/>
        </w:rPr>
        <w:t xml:space="preserve"> </w:t>
      </w:r>
      <w:r w:rsidRPr="00AC6DDB">
        <w:rPr>
          <w:b/>
          <w:bCs/>
          <w:i/>
          <w:iCs/>
        </w:rPr>
        <w:t>Doughty:</w:t>
      </w:r>
      <w:r w:rsidRPr="00AC6DDB">
        <w:rPr>
          <w:rFonts w:ascii="Arial" w:hAnsi="Arial" w:cs="Arial"/>
        </w:rPr>
        <w:t>​</w:t>
      </w:r>
      <w:r>
        <w:rPr>
          <w:rFonts w:cs="Verdana"/>
        </w:rPr>
        <w:t xml:space="preserve"> </w:t>
      </w:r>
      <w:r w:rsidRPr="00AC6DDB">
        <w:t>On</w:t>
      </w:r>
      <w:r>
        <w:t xml:space="preserve"> </w:t>
      </w:r>
      <w:r w:rsidRPr="00AC6DDB">
        <w:t>the</w:t>
      </w:r>
      <w:r>
        <w:t xml:space="preserve"> </w:t>
      </w:r>
      <w:r w:rsidRPr="00AC6DDB">
        <w:t>second</w:t>
      </w:r>
      <w:r>
        <w:t xml:space="preserve"> </w:t>
      </w:r>
      <w:r w:rsidRPr="00AC6DDB">
        <w:t>point,</w:t>
      </w:r>
      <w:r>
        <w:t xml:space="preserve"> </w:t>
      </w:r>
      <w:r w:rsidRPr="001B1A66">
        <w:t>it</w:t>
      </w:r>
      <w:r>
        <w:t xml:space="preserve"> </w:t>
      </w:r>
      <w:r w:rsidRPr="001B1A66">
        <w:t>is</w:t>
      </w:r>
      <w:r>
        <w:t xml:space="preserve"> </w:t>
      </w:r>
      <w:r w:rsidRPr="001B1A66">
        <w:t>obviously</w:t>
      </w:r>
      <w:r>
        <w:t xml:space="preserve"> </w:t>
      </w:r>
      <w:r w:rsidRPr="001B1A66">
        <w:t>not</w:t>
      </w:r>
      <w:r>
        <w:t xml:space="preserve"> </w:t>
      </w:r>
      <w:r w:rsidRPr="001B1A66">
        <w:t>for</w:t>
      </w:r>
      <w:r>
        <w:t xml:space="preserve"> </w:t>
      </w:r>
      <w:r w:rsidRPr="001B1A66">
        <w:t>me</w:t>
      </w:r>
      <w:r>
        <w:t xml:space="preserve"> </w:t>
      </w:r>
      <w:r w:rsidRPr="001B1A66">
        <w:t>to</w:t>
      </w:r>
      <w:r>
        <w:t xml:space="preserve"> </w:t>
      </w:r>
      <w:r w:rsidRPr="001B1A66">
        <w:t>comment</w:t>
      </w:r>
      <w:r>
        <w:t xml:space="preserve"> </w:t>
      </w:r>
      <w:r w:rsidRPr="001B1A66">
        <w:t>on</w:t>
      </w:r>
      <w:r>
        <w:t xml:space="preserve"> </w:t>
      </w:r>
      <w:r w:rsidRPr="001B1A66">
        <w:t>domestic</w:t>
      </w:r>
      <w:r>
        <w:t xml:space="preserve"> </w:t>
      </w:r>
      <w:r w:rsidRPr="001B1A66">
        <w:t>Polish</w:t>
      </w:r>
      <w:r>
        <w:t xml:space="preserve"> </w:t>
      </w:r>
      <w:r w:rsidRPr="001B1A66">
        <w:t>politics</w:t>
      </w:r>
      <w:r>
        <w:t xml:space="preserve">, but </w:t>
      </w:r>
      <w:r w:rsidRPr="001B1A66">
        <w:t>I</w:t>
      </w:r>
      <w:r>
        <w:t xml:space="preserve"> </w:t>
      </w:r>
      <w:r w:rsidRPr="001B1A66">
        <w:t>am</w:t>
      </w:r>
      <w:r>
        <w:t xml:space="preserve"> </w:t>
      </w:r>
      <w:r w:rsidRPr="001B1A66">
        <w:t>certain</w:t>
      </w:r>
      <w:r>
        <w:t xml:space="preserve"> </w:t>
      </w:r>
      <w:r w:rsidRPr="001B1A66">
        <w:t>that</w:t>
      </w:r>
      <w:r>
        <w:t xml:space="preserve"> </w:t>
      </w:r>
      <w:r w:rsidRPr="001B1A66">
        <w:t>this</w:t>
      </w:r>
      <w:r>
        <w:t xml:space="preserve"> </w:t>
      </w:r>
      <w:r w:rsidRPr="001B1A66">
        <w:t>treaty</w:t>
      </w:r>
      <w:r>
        <w:t xml:space="preserve"> </w:t>
      </w:r>
      <w:r w:rsidRPr="001B1A66">
        <w:t>has</w:t>
      </w:r>
      <w:r>
        <w:t xml:space="preserve"> </w:t>
      </w:r>
      <w:r w:rsidRPr="001B1A66">
        <w:t>been</w:t>
      </w:r>
      <w:r>
        <w:t xml:space="preserve"> </w:t>
      </w:r>
      <w:r w:rsidRPr="001B1A66">
        <w:t>entered</w:t>
      </w:r>
      <w:r>
        <w:t xml:space="preserve"> </w:t>
      </w:r>
      <w:r w:rsidRPr="001B1A66">
        <w:t>into</w:t>
      </w:r>
      <w:r>
        <w:t xml:space="preserve"> </w:t>
      </w:r>
      <w:r w:rsidRPr="001B1A66">
        <w:t>in</w:t>
      </w:r>
      <w:r>
        <w:t xml:space="preserve"> </w:t>
      </w:r>
      <w:r w:rsidRPr="001B1A66">
        <w:t>good</w:t>
      </w:r>
      <w:r>
        <w:t xml:space="preserve"> </w:t>
      </w:r>
      <w:r w:rsidRPr="001B1A66">
        <w:t>faith</w:t>
      </w:r>
      <w:r>
        <w:t xml:space="preserve"> </w:t>
      </w:r>
      <w:r w:rsidRPr="001B1A66">
        <w:t>by</w:t>
      </w:r>
      <w:r>
        <w:t xml:space="preserve"> </w:t>
      </w:r>
      <w:r w:rsidRPr="001B1A66">
        <w:t>the</w:t>
      </w:r>
      <w:r>
        <w:t xml:space="preserve"> </w:t>
      </w:r>
      <w:r w:rsidRPr="001B1A66">
        <w:t>Polish</w:t>
      </w:r>
      <w:r>
        <w:t xml:space="preserve"> </w:t>
      </w:r>
      <w:r w:rsidRPr="001B1A66">
        <w:t>Government.</w:t>
      </w:r>
      <w:r>
        <w:t xml:space="preserve"> W</w:t>
      </w:r>
      <w:r w:rsidRPr="001B1A66">
        <w:t>e</w:t>
      </w:r>
      <w:r>
        <w:t xml:space="preserve"> </w:t>
      </w:r>
      <w:r w:rsidRPr="001B1A66">
        <w:t>have</w:t>
      </w:r>
      <w:r>
        <w:t xml:space="preserve"> </w:t>
      </w:r>
      <w:r w:rsidRPr="001B1A66">
        <w:t>strong</w:t>
      </w:r>
      <w:r>
        <w:t xml:space="preserve"> </w:t>
      </w:r>
      <w:r w:rsidRPr="001B1A66">
        <w:t>relationships</w:t>
      </w:r>
      <w:r>
        <w:t xml:space="preserve"> </w:t>
      </w:r>
      <w:r w:rsidRPr="001B1A66">
        <w:t>across</w:t>
      </w:r>
      <w:r>
        <w:t xml:space="preserve"> </w:t>
      </w:r>
      <w:r w:rsidRPr="001B1A66">
        <w:t>the</w:t>
      </w:r>
      <w:r>
        <w:t xml:space="preserve"> p</w:t>
      </w:r>
      <w:r w:rsidRPr="001B1A66">
        <w:t>arliament</w:t>
      </w:r>
      <w:r>
        <w:t xml:space="preserve"> </w:t>
      </w:r>
      <w:r w:rsidRPr="001B1A66">
        <w:t>and</w:t>
      </w:r>
      <w:r>
        <w:t xml:space="preserve"> </w:t>
      </w:r>
      <w:r w:rsidRPr="001B1A66">
        <w:t>different</w:t>
      </w:r>
      <w:r>
        <w:t xml:space="preserve"> </w:t>
      </w:r>
      <w:r w:rsidRPr="001B1A66">
        <w:t>parts</w:t>
      </w:r>
      <w:r>
        <w:t xml:space="preserve"> </w:t>
      </w:r>
      <w:r w:rsidRPr="001B1A66">
        <w:t>of</w:t>
      </w:r>
      <w:r>
        <w:t xml:space="preserve"> </w:t>
      </w:r>
      <w:r w:rsidRPr="001B1A66">
        <w:t>the</w:t>
      </w:r>
      <w:r>
        <w:t xml:space="preserve"> </w:t>
      </w:r>
      <w:r w:rsidRPr="001B1A66">
        <w:t>Government</w:t>
      </w:r>
      <w:r>
        <w:t xml:space="preserve">, so </w:t>
      </w:r>
      <w:r w:rsidRPr="001B1A66">
        <w:t>we</w:t>
      </w:r>
      <w:r>
        <w:t xml:space="preserve"> </w:t>
      </w:r>
      <w:r w:rsidRPr="001B1A66">
        <w:t>are</w:t>
      </w:r>
      <w:r>
        <w:t xml:space="preserve"> </w:t>
      </w:r>
      <w:r w:rsidRPr="001B1A66">
        <w:t>confident</w:t>
      </w:r>
      <w:r>
        <w:t xml:space="preserve"> </w:t>
      </w:r>
      <w:r w:rsidRPr="001B1A66">
        <w:t>that</w:t>
      </w:r>
      <w:r>
        <w:t xml:space="preserve"> they have </w:t>
      </w:r>
      <w:r>
        <w:t>entered into</w:t>
      </w:r>
      <w:r>
        <w:t xml:space="preserve"> </w:t>
      </w:r>
      <w:r w:rsidRPr="001B1A66">
        <w:t>this</w:t>
      </w:r>
      <w:r>
        <w:t xml:space="preserve"> </w:t>
      </w:r>
      <w:r w:rsidRPr="001B1A66">
        <w:t>in</w:t>
      </w:r>
      <w:r>
        <w:t xml:space="preserve"> </w:t>
      </w:r>
      <w:r w:rsidRPr="001B1A66">
        <w:t>good</w:t>
      </w:r>
      <w:r>
        <w:t xml:space="preserve"> </w:t>
      </w:r>
      <w:r w:rsidRPr="001B1A66">
        <w:t>faith.</w:t>
      </w:r>
    </w:p>
    <w:p w:rsidR="009D167F" w:rsidRPr="00AC6DDB" w:rsidP="009D167F">
      <w:pPr>
        <w:pStyle w:val="Remark"/>
      </w:pPr>
      <w:r w:rsidRPr="00AC6DDB">
        <w:rPr>
          <w:rFonts w:ascii="Arial" w:hAnsi="Arial" w:cs="Arial"/>
        </w:rPr>
        <w:t>​​</w:t>
      </w:r>
      <w:r w:rsidRPr="00AC6DDB">
        <w:rPr>
          <w:b/>
          <w:bCs/>
        </w:rPr>
        <w:t>Lord</w:t>
      </w:r>
      <w:r>
        <w:rPr>
          <w:b/>
          <w:bCs/>
        </w:rPr>
        <w:t xml:space="preserve"> </w:t>
      </w:r>
      <w:r w:rsidRPr="00AC6DDB">
        <w:rPr>
          <w:b/>
          <w:bCs/>
        </w:rPr>
        <w:t>Hannay</w:t>
      </w:r>
      <w:r>
        <w:rPr>
          <w:b/>
          <w:bCs/>
        </w:rPr>
        <w:t xml:space="preserve"> </w:t>
      </w:r>
      <w:r w:rsidRPr="00AC6DDB">
        <w:rPr>
          <w:b/>
          <w:bCs/>
        </w:rPr>
        <w:t>of</w:t>
      </w:r>
      <w:r>
        <w:rPr>
          <w:b/>
          <w:bCs/>
        </w:rPr>
        <w:t xml:space="preserve"> </w:t>
      </w:r>
      <w:r w:rsidRPr="00AC6DDB">
        <w:rPr>
          <w:b/>
          <w:bCs/>
        </w:rPr>
        <w:t>Chiswick:</w:t>
      </w:r>
      <w:r w:rsidRPr="00AC6DDB">
        <w:rPr>
          <w:rFonts w:ascii="Arial" w:hAnsi="Arial" w:cs="Arial"/>
        </w:rPr>
        <w:t>​</w:t>
      </w:r>
      <w:r>
        <w:rPr>
          <w:rFonts w:cs="Verdana"/>
        </w:rPr>
        <w:t xml:space="preserve"> </w:t>
      </w:r>
      <w:r w:rsidRPr="00AC6DDB">
        <w:t>After</w:t>
      </w:r>
      <w:r>
        <w:t xml:space="preserve"> </w:t>
      </w:r>
      <w:r w:rsidRPr="00AC6DDB">
        <w:t>all,</w:t>
      </w:r>
      <w:r>
        <w:t xml:space="preserve"> </w:t>
      </w:r>
      <w:r w:rsidRPr="00AC6DDB">
        <w:t>the</w:t>
      </w:r>
      <w:r>
        <w:t xml:space="preserve"> </w:t>
      </w:r>
      <w:r w:rsidRPr="00AC6DDB">
        <w:t>main</w:t>
      </w:r>
      <w:r>
        <w:t xml:space="preserve"> </w:t>
      </w:r>
      <w:r w:rsidRPr="00AC6DDB">
        <w:t>opposition</w:t>
      </w:r>
      <w:r>
        <w:t xml:space="preserve"> </w:t>
      </w:r>
      <w:r w:rsidRPr="00AC6DDB">
        <w:t>party</w:t>
      </w:r>
      <w:r>
        <w:t xml:space="preserve"> holds the presidency, which has the capacity to veto legislation. I do not think it is commenting on their internal politics to say whether they are supporting it.</w:t>
      </w:r>
    </w:p>
    <w:p w:rsidR="0009110D" w:rsidP="009D167F">
      <w:pPr>
        <w:pStyle w:val="Answer"/>
      </w:pPr>
      <w:r w:rsidRPr="00AC6DDB">
        <w:rPr>
          <w:rFonts w:ascii="Arial" w:hAnsi="Arial" w:cs="Arial"/>
          <w:b/>
          <w:bCs/>
          <w:i/>
          <w:iCs/>
        </w:rPr>
        <w:t>​</w:t>
      </w:r>
      <w:r w:rsidRPr="00AC6DDB">
        <w:rPr>
          <w:rFonts w:ascii="Arial" w:hAnsi="Arial" w:cs="Arial"/>
        </w:rPr>
        <w:t>​</w:t>
      </w:r>
      <w:r w:rsidRPr="00AC6DDB">
        <w:rPr>
          <w:b/>
          <w:bCs/>
          <w:i/>
          <w:iCs/>
        </w:rPr>
        <w:t>Stephen</w:t>
      </w:r>
      <w:r>
        <w:rPr>
          <w:b/>
          <w:bCs/>
          <w:i/>
          <w:iCs/>
        </w:rPr>
        <w:t xml:space="preserve"> </w:t>
      </w:r>
      <w:r w:rsidRPr="00AC6DDB">
        <w:rPr>
          <w:b/>
          <w:bCs/>
          <w:i/>
          <w:iCs/>
        </w:rPr>
        <w:t>Doughty:</w:t>
      </w:r>
      <w:r w:rsidRPr="00AC6DDB">
        <w:rPr>
          <w:rFonts w:ascii="Arial" w:hAnsi="Arial" w:cs="Arial"/>
        </w:rPr>
        <w:t>​</w:t>
      </w:r>
      <w:r>
        <w:rPr>
          <w:rFonts w:cs="Verdana"/>
        </w:rPr>
        <w:t xml:space="preserve"> </w:t>
      </w:r>
      <w:r w:rsidRPr="00AC6DDB">
        <w:t>We</w:t>
      </w:r>
      <w:r>
        <w:t xml:space="preserve"> </w:t>
      </w:r>
      <w:r w:rsidRPr="00AC6DDB">
        <w:t>have</w:t>
      </w:r>
      <w:r>
        <w:t xml:space="preserve"> a </w:t>
      </w:r>
      <w:r w:rsidRPr="00AC6DDB">
        <w:t>strong</w:t>
      </w:r>
      <w:r>
        <w:t xml:space="preserve"> </w:t>
      </w:r>
      <w:r w:rsidRPr="00AC6DDB">
        <w:t>relationship</w:t>
      </w:r>
      <w:r>
        <w:t xml:space="preserve"> with the presidency and with the Government across the piece, as we always have done, and w</w:t>
      </w:r>
      <w:r w:rsidRPr="00625D6D">
        <w:t>e</w:t>
      </w:r>
      <w:r>
        <w:t xml:space="preserve"> </w:t>
      </w:r>
      <w:r w:rsidRPr="00625D6D">
        <w:t>are</w:t>
      </w:r>
      <w:r>
        <w:t xml:space="preserve"> </w:t>
      </w:r>
      <w:r w:rsidRPr="00625D6D">
        <w:t>confident</w:t>
      </w:r>
      <w:r>
        <w:t xml:space="preserve"> </w:t>
      </w:r>
      <w:r w:rsidRPr="00625D6D">
        <w:t>that</w:t>
      </w:r>
      <w:r>
        <w:t xml:space="preserve"> </w:t>
      </w:r>
      <w:r w:rsidRPr="00625D6D">
        <w:t>this</w:t>
      </w:r>
      <w:r>
        <w:t xml:space="preserve"> </w:t>
      </w:r>
      <w:r w:rsidRPr="00625D6D">
        <w:t>is</w:t>
      </w:r>
      <w:r>
        <w:t xml:space="preserve"> </w:t>
      </w:r>
      <w:r w:rsidRPr="00625D6D">
        <w:t>going</w:t>
      </w:r>
      <w:r>
        <w:t xml:space="preserve"> </w:t>
      </w:r>
      <w:r w:rsidRPr="00625D6D">
        <w:t>to</w:t>
      </w:r>
      <w:r>
        <w:t xml:space="preserve"> </w:t>
      </w:r>
      <w:r w:rsidRPr="00625D6D">
        <w:t>be</w:t>
      </w:r>
      <w:r>
        <w:t xml:space="preserve"> </w:t>
      </w:r>
      <w:r w:rsidRPr="00625D6D">
        <w:t>supported</w:t>
      </w:r>
      <w:r>
        <w:t xml:space="preserve"> </w:t>
      </w:r>
      <w:r w:rsidRPr="00625D6D">
        <w:t>and</w:t>
      </w:r>
      <w:r>
        <w:t xml:space="preserve"> </w:t>
      </w:r>
      <w:r w:rsidRPr="00625D6D">
        <w:t>is</w:t>
      </w:r>
      <w:r>
        <w:t xml:space="preserve"> </w:t>
      </w:r>
      <w:r w:rsidRPr="00625D6D">
        <w:t>going</w:t>
      </w:r>
      <w:r>
        <w:t xml:space="preserve"> </w:t>
      </w:r>
      <w:r w:rsidRPr="00625D6D">
        <w:t>to</w:t>
      </w:r>
      <w:r>
        <w:t xml:space="preserve"> </w:t>
      </w:r>
      <w:r w:rsidRPr="00625D6D">
        <w:t>pass</w:t>
      </w:r>
      <w:r>
        <w:t xml:space="preserve"> </w:t>
      </w:r>
      <w:r w:rsidRPr="00625D6D">
        <w:t>in</w:t>
      </w:r>
      <w:r>
        <w:t xml:space="preserve"> </w:t>
      </w:r>
      <w:r w:rsidRPr="00625D6D">
        <w:t>Poland.</w:t>
      </w:r>
      <w:r>
        <w:t xml:space="preserve"> </w:t>
      </w:r>
      <w:r w:rsidRPr="00625D6D">
        <w:t>But</w:t>
      </w:r>
      <w:r>
        <w:t xml:space="preserve"> </w:t>
      </w:r>
      <w:r w:rsidRPr="00625D6D">
        <w:t>again,</w:t>
      </w:r>
      <w:r>
        <w:t xml:space="preserve"> </w:t>
      </w:r>
      <w:r w:rsidRPr="00625D6D">
        <w:t>I</w:t>
      </w:r>
      <w:r>
        <w:t xml:space="preserve"> </w:t>
      </w:r>
      <w:r w:rsidRPr="00625D6D">
        <w:t>am</w:t>
      </w:r>
      <w:r>
        <w:t xml:space="preserve"> not going </w:t>
      </w:r>
      <w:r w:rsidRPr="00625D6D">
        <w:t>to</w:t>
      </w:r>
      <w:r>
        <w:t xml:space="preserve"> </w:t>
      </w:r>
      <w:r w:rsidRPr="00625D6D">
        <w:t>comment</w:t>
      </w:r>
      <w:r>
        <w:t xml:space="preserve"> </w:t>
      </w:r>
      <w:r w:rsidRPr="00625D6D">
        <w:t>on</w:t>
      </w:r>
      <w:r>
        <w:t xml:space="preserve"> </w:t>
      </w:r>
      <w:r w:rsidRPr="00625D6D">
        <w:t>what</w:t>
      </w:r>
      <w:r>
        <w:t xml:space="preserve"> </w:t>
      </w:r>
      <w:r w:rsidRPr="00625D6D">
        <w:t>any</w:t>
      </w:r>
      <w:r>
        <w:t xml:space="preserve"> </w:t>
      </w:r>
      <w:r w:rsidRPr="00625D6D">
        <w:t>individual</w:t>
      </w:r>
      <w:r>
        <w:t xml:space="preserve"> </w:t>
      </w:r>
      <w:r w:rsidRPr="00625D6D">
        <w:t>politician</w:t>
      </w:r>
      <w:r>
        <w:t xml:space="preserve"> </w:t>
      </w:r>
      <w:r w:rsidRPr="00625D6D">
        <w:t>or</w:t>
      </w:r>
      <w:r>
        <w:t xml:space="preserve"> </w:t>
      </w:r>
      <w:r w:rsidRPr="00625D6D">
        <w:t>party</w:t>
      </w:r>
      <w:r>
        <w:t xml:space="preserve"> </w:t>
      </w:r>
      <w:r w:rsidRPr="00625D6D">
        <w:t>might</w:t>
      </w:r>
      <w:r>
        <w:t xml:space="preserve"> </w:t>
      </w:r>
      <w:r w:rsidRPr="00625D6D">
        <w:t>decide</w:t>
      </w:r>
      <w:r>
        <w:t xml:space="preserve"> </w:t>
      </w:r>
      <w:r w:rsidRPr="00625D6D">
        <w:t>to</w:t>
      </w:r>
      <w:r>
        <w:t xml:space="preserve"> </w:t>
      </w:r>
      <w:r w:rsidRPr="00625D6D">
        <w:t>do</w:t>
      </w:r>
      <w:r>
        <w:t xml:space="preserve"> </w:t>
      </w:r>
      <w:r w:rsidRPr="00625D6D">
        <w:t>in</w:t>
      </w:r>
      <w:r>
        <w:t xml:space="preserve">side </w:t>
      </w:r>
      <w:r w:rsidRPr="00625D6D">
        <w:t>Polish</w:t>
      </w:r>
      <w:r>
        <w:t xml:space="preserve"> </w:t>
      </w:r>
      <w:r w:rsidRPr="00625D6D">
        <w:t>politics.</w:t>
      </w:r>
    </w:p>
    <w:p w:rsidR="009D167F" w:rsidRPr="00AC6DDB" w:rsidP="009D167F">
      <w:pPr>
        <w:pStyle w:val="Answer"/>
      </w:pPr>
      <w:r>
        <w:t xml:space="preserve">On the point </w:t>
      </w:r>
      <w:r w:rsidRPr="00625D6D">
        <w:t>you</w:t>
      </w:r>
      <w:r>
        <w:t xml:space="preserve"> </w:t>
      </w:r>
      <w:r w:rsidRPr="00625D6D">
        <w:t>asked</w:t>
      </w:r>
      <w:r>
        <w:t xml:space="preserve"> </w:t>
      </w:r>
      <w:r w:rsidRPr="00625D6D">
        <w:t>about</w:t>
      </w:r>
      <w:r>
        <w:t xml:space="preserve"> </w:t>
      </w:r>
      <w:r w:rsidRPr="00625D6D">
        <w:t>the</w:t>
      </w:r>
      <w:r>
        <w:t xml:space="preserve"> </w:t>
      </w:r>
      <w:r w:rsidRPr="00625D6D">
        <w:t>commitments</w:t>
      </w:r>
      <w:r>
        <w:t xml:space="preserve"> </w:t>
      </w:r>
      <w:r w:rsidRPr="00625D6D">
        <w:t>in</w:t>
      </w:r>
      <w:r>
        <w:t xml:space="preserve"> Article 2(5) </w:t>
      </w:r>
      <w:r w:rsidRPr="00625D6D">
        <w:t>of</w:t>
      </w:r>
      <w:r>
        <w:t xml:space="preserve"> </w:t>
      </w:r>
      <w:r w:rsidRPr="00625D6D">
        <w:t>the</w:t>
      </w:r>
      <w:r>
        <w:t xml:space="preserve"> </w:t>
      </w:r>
      <w:r w:rsidRPr="00625D6D">
        <w:t>treaty</w:t>
      </w:r>
      <w:r>
        <w:t xml:space="preserve"> </w:t>
      </w:r>
      <w:r w:rsidRPr="00625D6D">
        <w:t>and</w:t>
      </w:r>
      <w:r>
        <w:t xml:space="preserve"> </w:t>
      </w:r>
      <w:r w:rsidRPr="00625D6D">
        <w:t>the</w:t>
      </w:r>
      <w:r>
        <w:t xml:space="preserve"> </w:t>
      </w:r>
      <w:r w:rsidRPr="00625D6D">
        <w:t>complement,</w:t>
      </w:r>
      <w:r>
        <w:t xml:space="preserve"> </w:t>
      </w:r>
      <w:r w:rsidRPr="00625D6D">
        <w:t>I</w:t>
      </w:r>
      <w:r>
        <w:t xml:space="preserve"> </w:t>
      </w:r>
      <w:r w:rsidRPr="00625D6D">
        <w:t>believe,</w:t>
      </w:r>
      <w:r>
        <w:t xml:space="preserve"> </w:t>
      </w:r>
      <w:r w:rsidRPr="00625D6D">
        <w:t>to</w:t>
      </w:r>
      <w:r>
        <w:t xml:space="preserve"> Article 5 </w:t>
      </w:r>
      <w:r w:rsidRPr="00625D6D">
        <w:t>of</w:t>
      </w:r>
      <w:r>
        <w:t xml:space="preserve"> </w:t>
      </w:r>
      <w:r w:rsidRPr="00625D6D">
        <w:t>the</w:t>
      </w:r>
      <w:r>
        <w:t xml:space="preserve"> </w:t>
      </w:r>
      <w:r w:rsidRPr="00625D6D">
        <w:t>Washington</w:t>
      </w:r>
      <w:r>
        <w:t xml:space="preserve"> t</w:t>
      </w:r>
      <w:r w:rsidRPr="00625D6D">
        <w:t>reaty</w:t>
      </w:r>
      <w:r>
        <w:t xml:space="preserve">, </w:t>
      </w:r>
      <w:r w:rsidRPr="00625D6D">
        <w:t>very</w:t>
      </w:r>
      <w:r>
        <w:t xml:space="preserve"> </w:t>
      </w:r>
      <w:r w:rsidRPr="00625D6D">
        <w:t>much</w:t>
      </w:r>
      <w:r>
        <w:t xml:space="preserve"> </w:t>
      </w:r>
      <w:r w:rsidRPr="00625D6D">
        <w:t>in</w:t>
      </w:r>
      <w:r>
        <w:t xml:space="preserve"> </w:t>
      </w:r>
      <w:r w:rsidRPr="00625D6D">
        <w:t>relation</w:t>
      </w:r>
      <w:r>
        <w:t xml:space="preserve"> </w:t>
      </w:r>
      <w:r w:rsidRPr="00625D6D">
        <w:t>to</w:t>
      </w:r>
      <w:r>
        <w:t xml:space="preserve"> </w:t>
      </w:r>
      <w:r w:rsidRPr="00625D6D">
        <w:t>what</w:t>
      </w:r>
      <w:r>
        <w:t xml:space="preserve"> </w:t>
      </w:r>
      <w:r w:rsidRPr="00625D6D">
        <w:t>I</w:t>
      </w:r>
      <w:r>
        <w:t xml:space="preserve"> </w:t>
      </w:r>
      <w:r w:rsidRPr="00625D6D">
        <w:t>said</w:t>
      </w:r>
      <w:r>
        <w:t xml:space="preserve"> </w:t>
      </w:r>
      <w:r w:rsidRPr="00625D6D">
        <w:t>in</w:t>
      </w:r>
      <w:r>
        <w:t xml:space="preserve"> </w:t>
      </w:r>
      <w:r w:rsidRPr="00625D6D">
        <w:t>my</w:t>
      </w:r>
      <w:r>
        <w:t xml:space="preserve"> </w:t>
      </w:r>
      <w:r w:rsidRPr="00625D6D">
        <w:t>opening</w:t>
      </w:r>
      <w:r>
        <w:t xml:space="preserve"> </w:t>
      </w:r>
      <w:r w:rsidRPr="00625D6D">
        <w:t>remarks,</w:t>
      </w:r>
      <w:r>
        <w:t xml:space="preserve"> these </w:t>
      </w:r>
      <w:r w:rsidRPr="00625D6D">
        <w:t>are</w:t>
      </w:r>
      <w:r>
        <w:t xml:space="preserve"> </w:t>
      </w:r>
      <w:r w:rsidRPr="00625D6D">
        <w:t>mutually</w:t>
      </w:r>
      <w:r>
        <w:t xml:space="preserve"> </w:t>
      </w:r>
      <w:r w:rsidRPr="00625D6D">
        <w:t>reinforcing</w:t>
      </w:r>
      <w:r>
        <w:t xml:space="preserve"> </w:t>
      </w:r>
      <w:r w:rsidRPr="00625D6D">
        <w:t>strands</w:t>
      </w:r>
      <w:r>
        <w:t xml:space="preserve"> </w:t>
      </w:r>
      <w:r w:rsidRPr="00625D6D">
        <w:t>of</w:t>
      </w:r>
      <w:r>
        <w:t xml:space="preserve"> a </w:t>
      </w:r>
      <w:r w:rsidRPr="00625D6D">
        <w:t>muscle.</w:t>
      </w:r>
      <w:r>
        <w:t xml:space="preserve"> </w:t>
      </w:r>
      <w:r w:rsidRPr="00625D6D">
        <w:t>Article</w:t>
      </w:r>
      <w:r>
        <w:t xml:space="preserve"> 5 is the ultimate commitment. It </w:t>
      </w:r>
      <w:r w:rsidRPr="00625D6D">
        <w:t>is</w:t>
      </w:r>
      <w:r>
        <w:t xml:space="preserve"> </w:t>
      </w:r>
      <w:r w:rsidRPr="00625D6D">
        <w:t>our</w:t>
      </w:r>
      <w:r>
        <w:t xml:space="preserve"> </w:t>
      </w:r>
      <w:r w:rsidRPr="00625D6D">
        <w:t>NATO</w:t>
      </w:r>
      <w:r>
        <w:t xml:space="preserve"> </w:t>
      </w:r>
      <w:r w:rsidRPr="00625D6D">
        <w:t>commitment</w:t>
      </w:r>
      <w:r>
        <w:t xml:space="preserve">, the </w:t>
      </w:r>
      <w:r w:rsidRPr="00625D6D">
        <w:t>bedrock</w:t>
      </w:r>
      <w:r>
        <w:t xml:space="preserve"> </w:t>
      </w:r>
      <w:r w:rsidRPr="00625D6D">
        <w:t>of</w:t>
      </w:r>
      <w:r>
        <w:t xml:space="preserve"> </w:t>
      </w:r>
      <w:r w:rsidRPr="00625D6D">
        <w:t>our</w:t>
      </w:r>
      <w:r>
        <w:t xml:space="preserve"> </w:t>
      </w:r>
      <w:r w:rsidRPr="00625D6D">
        <w:t>collective</w:t>
      </w:r>
      <w:r>
        <w:t xml:space="preserve"> </w:t>
      </w:r>
      <w:r w:rsidRPr="00625D6D">
        <w:t>security</w:t>
      </w:r>
      <w:r>
        <w:t xml:space="preserve"> </w:t>
      </w:r>
      <w:r w:rsidRPr="00625D6D">
        <w:t>and</w:t>
      </w:r>
      <w:r>
        <w:t xml:space="preserve"> </w:t>
      </w:r>
      <w:r w:rsidRPr="00625D6D">
        <w:t>deterrence</w:t>
      </w:r>
      <w:r>
        <w:t xml:space="preserve"> </w:t>
      </w:r>
      <w:r w:rsidRPr="00625D6D">
        <w:t>against</w:t>
      </w:r>
      <w:r>
        <w:t xml:space="preserve"> </w:t>
      </w:r>
      <w:r w:rsidRPr="00625D6D">
        <w:t>aggressors</w:t>
      </w:r>
      <w:r>
        <w:t xml:space="preserve">, and </w:t>
      </w:r>
      <w:r w:rsidRPr="00625D6D">
        <w:t>we</w:t>
      </w:r>
      <w:r>
        <w:t xml:space="preserve"> </w:t>
      </w:r>
      <w:r w:rsidRPr="00625D6D">
        <w:t>are</w:t>
      </w:r>
      <w:r>
        <w:t xml:space="preserve"> </w:t>
      </w:r>
      <w:r w:rsidRPr="00625D6D">
        <w:t>very</w:t>
      </w:r>
      <w:r>
        <w:t xml:space="preserve"> </w:t>
      </w:r>
      <w:r w:rsidRPr="00625D6D">
        <w:t>clear</w:t>
      </w:r>
      <w:r>
        <w:t xml:space="preserve"> </w:t>
      </w:r>
      <w:r w:rsidRPr="00625D6D">
        <w:t>about</w:t>
      </w:r>
      <w:r>
        <w:t xml:space="preserve"> </w:t>
      </w:r>
      <w:r w:rsidRPr="00625D6D">
        <w:t>that.</w:t>
      </w:r>
      <w:r>
        <w:t xml:space="preserve"> </w:t>
      </w:r>
      <w:r w:rsidRPr="00625D6D">
        <w:t>But</w:t>
      </w:r>
      <w:r>
        <w:t xml:space="preserve"> </w:t>
      </w:r>
      <w:r w:rsidRPr="00625D6D">
        <w:t>it</w:t>
      </w:r>
      <w:r>
        <w:t xml:space="preserve"> </w:t>
      </w:r>
      <w:r w:rsidRPr="00625D6D">
        <w:t>helps</w:t>
      </w:r>
      <w:r>
        <w:t xml:space="preserve"> </w:t>
      </w:r>
      <w:r w:rsidRPr="00625D6D">
        <w:t>that</w:t>
      </w:r>
      <w:r>
        <w:t xml:space="preserve"> </w:t>
      </w:r>
      <w:r w:rsidRPr="00625D6D">
        <w:t>we</w:t>
      </w:r>
      <w:r>
        <w:t xml:space="preserve"> </w:t>
      </w:r>
      <w:r w:rsidRPr="00625D6D">
        <w:t>have</w:t>
      </w:r>
      <w:r>
        <w:t xml:space="preserve"> very </w:t>
      </w:r>
      <w:r w:rsidRPr="00625D6D">
        <w:t>specific</w:t>
      </w:r>
      <w:r>
        <w:t xml:space="preserve"> </w:t>
      </w:r>
      <w:r w:rsidRPr="00625D6D">
        <w:t>commitments</w:t>
      </w:r>
      <w:r>
        <w:t xml:space="preserve"> </w:t>
      </w:r>
      <w:r w:rsidRPr="00625D6D">
        <w:t>to</w:t>
      </w:r>
      <w:r>
        <w:t xml:space="preserve"> </w:t>
      </w:r>
      <w:r w:rsidRPr="00625D6D">
        <w:t>other</w:t>
      </w:r>
      <w:r>
        <w:t xml:space="preserve"> </w:t>
      </w:r>
      <w:r w:rsidRPr="00625D6D">
        <w:t>partners</w:t>
      </w:r>
      <w:r>
        <w:t xml:space="preserve">, particularly </w:t>
      </w:r>
      <w:r w:rsidRPr="00625D6D">
        <w:t>as</w:t>
      </w:r>
      <w:r>
        <w:t xml:space="preserve"> </w:t>
      </w:r>
      <w:r w:rsidRPr="00625D6D">
        <w:t>we</w:t>
      </w:r>
      <w:r>
        <w:t xml:space="preserve"> </w:t>
      </w:r>
      <w:r w:rsidRPr="00625D6D">
        <w:t>are</w:t>
      </w:r>
      <w:r>
        <w:t xml:space="preserve"> </w:t>
      </w:r>
      <w:r w:rsidRPr="00625D6D">
        <w:t>looking</w:t>
      </w:r>
      <w:r>
        <w:t xml:space="preserve"> </w:t>
      </w:r>
      <w:r w:rsidRPr="00625D6D">
        <w:t>at</w:t>
      </w:r>
      <w:r>
        <w:t xml:space="preserve"> </w:t>
      </w:r>
      <w:r w:rsidRPr="00625D6D">
        <w:t>an</w:t>
      </w:r>
      <w:r>
        <w:t xml:space="preserve"> </w:t>
      </w:r>
      <w:r w:rsidRPr="00625D6D">
        <w:t>enhanced</w:t>
      </w:r>
      <w:r>
        <w:t xml:space="preserve"> </w:t>
      </w:r>
      <w:r w:rsidRPr="00625D6D">
        <w:t>and</w:t>
      </w:r>
      <w:r>
        <w:t xml:space="preserve"> </w:t>
      </w:r>
      <w:r w:rsidRPr="00625D6D">
        <w:t>deepened</w:t>
      </w:r>
      <w:r>
        <w:t xml:space="preserve"> </w:t>
      </w:r>
      <w:r w:rsidRPr="00625D6D">
        <w:t>European</w:t>
      </w:r>
      <w:r>
        <w:t xml:space="preserve"> </w:t>
      </w:r>
      <w:r w:rsidRPr="00625D6D">
        <w:t>part</w:t>
      </w:r>
      <w:r>
        <w:t xml:space="preserve"> </w:t>
      </w:r>
      <w:r w:rsidRPr="00625D6D">
        <w:t>of</w:t>
      </w:r>
      <w:r>
        <w:t xml:space="preserve"> </w:t>
      </w:r>
      <w:r w:rsidRPr="00625D6D">
        <w:t>NATO</w:t>
      </w:r>
      <w:r>
        <w:t xml:space="preserve">, so this </w:t>
      </w:r>
      <w:r w:rsidRPr="00625D6D">
        <w:t>is</w:t>
      </w:r>
      <w:r>
        <w:t xml:space="preserve"> </w:t>
      </w:r>
      <w:r w:rsidRPr="00625D6D">
        <w:t>a</w:t>
      </w:r>
      <w:r>
        <w:t xml:space="preserve"> </w:t>
      </w:r>
      <w:r w:rsidRPr="00625D6D">
        <w:t>very</w:t>
      </w:r>
      <w:r>
        <w:t xml:space="preserve"> </w:t>
      </w:r>
      <w:r w:rsidRPr="00625D6D">
        <w:t>important</w:t>
      </w:r>
      <w:r>
        <w:t xml:space="preserve"> </w:t>
      </w:r>
      <w:r w:rsidRPr="00625D6D">
        <w:t>signal</w:t>
      </w:r>
      <w:r>
        <w:t xml:space="preserve"> </w:t>
      </w:r>
      <w:r w:rsidRPr="00625D6D">
        <w:t>that</w:t>
      </w:r>
      <w:r>
        <w:t xml:space="preserve"> </w:t>
      </w:r>
      <w:r w:rsidRPr="00625D6D">
        <w:t>we</w:t>
      </w:r>
      <w:r>
        <w:t xml:space="preserve"> </w:t>
      </w:r>
      <w:r w:rsidRPr="00625D6D">
        <w:t>send</w:t>
      </w:r>
      <w:r>
        <w:t xml:space="preserve"> </w:t>
      </w:r>
      <w:r w:rsidRPr="00625D6D">
        <w:t>there.</w:t>
      </w:r>
      <w:r>
        <w:t xml:space="preserve"> It reaffirms </w:t>
      </w:r>
      <w:r w:rsidRPr="00625D6D">
        <w:t>our</w:t>
      </w:r>
      <w:r>
        <w:t xml:space="preserve"> </w:t>
      </w:r>
      <w:r w:rsidRPr="00625D6D">
        <w:t>commitment</w:t>
      </w:r>
      <w:r>
        <w:t xml:space="preserve"> </w:t>
      </w:r>
      <w:r w:rsidRPr="00625D6D">
        <w:t>to</w:t>
      </w:r>
      <w:r>
        <w:t xml:space="preserve"> </w:t>
      </w:r>
      <w:r w:rsidRPr="00625D6D">
        <w:t>each</w:t>
      </w:r>
      <w:r>
        <w:t xml:space="preserve"> </w:t>
      </w:r>
      <w:r w:rsidRPr="00625D6D">
        <w:t>other</w:t>
      </w:r>
      <w:r>
        <w:t xml:space="preserve"> </w:t>
      </w:r>
      <w:r w:rsidRPr="00625D6D">
        <w:t>as</w:t>
      </w:r>
      <w:r>
        <w:t xml:space="preserve"> </w:t>
      </w:r>
      <w:r w:rsidRPr="00625D6D">
        <w:t>the</w:t>
      </w:r>
      <w:r>
        <w:t xml:space="preserve"> </w:t>
      </w:r>
      <w:r w:rsidRPr="00625D6D">
        <w:t>UK</w:t>
      </w:r>
      <w:r>
        <w:t xml:space="preserve"> </w:t>
      </w:r>
      <w:r w:rsidRPr="00625D6D">
        <w:t>and</w:t>
      </w:r>
      <w:r>
        <w:t xml:space="preserve"> </w:t>
      </w:r>
      <w:r w:rsidRPr="00625D6D">
        <w:t>Poland</w:t>
      </w:r>
      <w:r>
        <w:t>—</w:t>
      </w:r>
      <w:r w:rsidRPr="00625D6D">
        <w:t>and</w:t>
      </w:r>
      <w:r>
        <w:t xml:space="preserve"> to </w:t>
      </w:r>
      <w:r w:rsidRPr="00625D6D">
        <w:t>NATO</w:t>
      </w:r>
      <w:r>
        <w:t xml:space="preserve"> </w:t>
      </w:r>
      <w:r w:rsidRPr="00625D6D">
        <w:t>and</w:t>
      </w:r>
      <w:r>
        <w:t xml:space="preserve"> Article 5—</w:t>
      </w:r>
      <w:r w:rsidRPr="00625D6D">
        <w:t>by</w:t>
      </w:r>
      <w:r>
        <w:t xml:space="preserve"> </w:t>
      </w:r>
      <w:r w:rsidRPr="00625D6D">
        <w:t>having</w:t>
      </w:r>
      <w:r>
        <w:t xml:space="preserve"> </w:t>
      </w:r>
      <w:r w:rsidRPr="00625D6D">
        <w:t>additional</w:t>
      </w:r>
      <w:r>
        <w:t xml:space="preserve"> </w:t>
      </w:r>
      <w:r w:rsidRPr="00625D6D">
        <w:t>commitments</w:t>
      </w:r>
      <w:r>
        <w:t xml:space="preserve"> </w:t>
      </w:r>
      <w:r w:rsidRPr="00625D6D">
        <w:t>like</w:t>
      </w:r>
      <w:r>
        <w:t xml:space="preserve"> </w:t>
      </w:r>
      <w:r w:rsidRPr="00625D6D">
        <w:t>this</w:t>
      </w:r>
      <w:r>
        <w:t xml:space="preserve">, and </w:t>
      </w:r>
      <w:r w:rsidRPr="00625D6D">
        <w:t>the</w:t>
      </w:r>
      <w:r>
        <w:t xml:space="preserve"> </w:t>
      </w:r>
      <w:r w:rsidRPr="00625D6D">
        <w:t>signals</w:t>
      </w:r>
      <w:r>
        <w:t xml:space="preserve"> </w:t>
      </w:r>
      <w:r w:rsidRPr="00625D6D">
        <w:t>that</w:t>
      </w:r>
      <w:r>
        <w:t xml:space="preserve"> </w:t>
      </w:r>
      <w:r w:rsidRPr="00625D6D">
        <w:t>sends</w:t>
      </w:r>
      <w:r>
        <w:t xml:space="preserve"> </w:t>
      </w:r>
      <w:r w:rsidRPr="00625D6D">
        <w:t>to</w:t>
      </w:r>
      <w:r>
        <w:t xml:space="preserve"> </w:t>
      </w:r>
      <w:r w:rsidRPr="00625D6D">
        <w:t>those</w:t>
      </w:r>
      <w:r>
        <w:t xml:space="preserve"> </w:t>
      </w:r>
      <w:r w:rsidRPr="00625D6D">
        <w:t>who</w:t>
      </w:r>
      <w:r>
        <w:t xml:space="preserve"> </w:t>
      </w:r>
      <w:r w:rsidRPr="00625D6D">
        <w:t>might</w:t>
      </w:r>
      <w:r>
        <w:t xml:space="preserve"> </w:t>
      </w:r>
      <w:r w:rsidRPr="00625D6D">
        <w:t>seek</w:t>
      </w:r>
      <w:r>
        <w:t xml:space="preserve"> </w:t>
      </w:r>
      <w:r w:rsidRPr="00625D6D">
        <w:t>to</w:t>
      </w:r>
      <w:r>
        <w:t xml:space="preserve"> </w:t>
      </w:r>
      <w:r w:rsidRPr="00625D6D">
        <w:t>threaten</w:t>
      </w:r>
      <w:r>
        <w:t xml:space="preserve"> </w:t>
      </w:r>
      <w:r w:rsidRPr="00625D6D">
        <w:t>our</w:t>
      </w:r>
      <w:r>
        <w:t xml:space="preserve"> </w:t>
      </w:r>
      <w:r w:rsidRPr="00625D6D">
        <w:t>security.</w:t>
      </w:r>
      <w:r>
        <w:t xml:space="preserve"> </w:t>
      </w:r>
      <w:r w:rsidRPr="00625D6D">
        <w:t>So</w:t>
      </w:r>
      <w:r>
        <w:t xml:space="preserve"> </w:t>
      </w:r>
      <w:r w:rsidRPr="00625D6D">
        <w:t>I</w:t>
      </w:r>
      <w:r>
        <w:t xml:space="preserve"> </w:t>
      </w:r>
      <w:r w:rsidRPr="00625D6D">
        <w:t>see</w:t>
      </w:r>
      <w:r>
        <w:t xml:space="preserve"> </w:t>
      </w:r>
      <w:r w:rsidRPr="00625D6D">
        <w:t>them</w:t>
      </w:r>
      <w:r>
        <w:t xml:space="preserve"> </w:t>
      </w:r>
      <w:r w:rsidRPr="00625D6D">
        <w:t>as</w:t>
      </w:r>
      <w:r>
        <w:t xml:space="preserve"> </w:t>
      </w:r>
      <w:r w:rsidRPr="00625D6D">
        <w:t>very</w:t>
      </w:r>
      <w:r>
        <w:t xml:space="preserve"> </w:t>
      </w:r>
      <w:r w:rsidRPr="00625D6D">
        <w:t>complementary</w:t>
      </w:r>
      <w:r>
        <w:t xml:space="preserve"> </w:t>
      </w:r>
      <w:r w:rsidRPr="00625D6D">
        <w:t>and</w:t>
      </w:r>
      <w:r>
        <w:t xml:space="preserve"> </w:t>
      </w:r>
      <w:r w:rsidRPr="00625D6D">
        <w:t>not</w:t>
      </w:r>
      <w:r>
        <w:t xml:space="preserve"> </w:t>
      </w:r>
      <w:r w:rsidRPr="00625D6D">
        <w:t>in</w:t>
      </w:r>
      <w:r>
        <w:t xml:space="preserve"> </w:t>
      </w:r>
      <w:r w:rsidRPr="00625D6D">
        <w:t>any</w:t>
      </w:r>
      <w:r>
        <w:t xml:space="preserve"> </w:t>
      </w:r>
      <w:r w:rsidRPr="00625D6D">
        <w:t>way</w:t>
      </w:r>
      <w:r>
        <w:t xml:space="preserve"> </w:t>
      </w:r>
      <w:r w:rsidRPr="00625D6D">
        <w:t>in</w:t>
      </w:r>
      <w:r>
        <w:t xml:space="preserve"> </w:t>
      </w:r>
      <w:r w:rsidRPr="00625D6D">
        <w:t>conflict</w:t>
      </w:r>
      <w:r>
        <w:t xml:space="preserve"> </w:t>
      </w:r>
      <w:r w:rsidRPr="00625D6D">
        <w:t>with</w:t>
      </w:r>
      <w:r>
        <w:t xml:space="preserve"> </w:t>
      </w:r>
      <w:r w:rsidRPr="00625D6D">
        <w:t>one</w:t>
      </w:r>
      <w:r>
        <w:t xml:space="preserve"> </w:t>
      </w:r>
      <w:r w:rsidRPr="00625D6D">
        <w:t>another.</w:t>
      </w:r>
    </w:p>
    <w:p w:rsidR="009D167F" w:rsidRPr="00AC6DDB" w:rsidP="009D167F">
      <w:pPr>
        <w:pStyle w:val="Remark"/>
      </w:pPr>
      <w:r w:rsidRPr="00AC6DDB">
        <w:rPr>
          <w:rFonts w:ascii="Arial" w:hAnsi="Arial" w:cs="Arial"/>
          <w:b/>
          <w:bCs/>
        </w:rPr>
        <w:t>​</w:t>
      </w:r>
      <w:r w:rsidRPr="00AC6DDB">
        <w:rPr>
          <w:rFonts w:ascii="Arial" w:hAnsi="Arial" w:cs="Arial"/>
        </w:rPr>
        <w:t>​</w:t>
      </w:r>
      <w:r w:rsidRPr="00AC6DDB">
        <w:rPr>
          <w:b/>
          <w:bCs/>
        </w:rPr>
        <w:t>Lord</w:t>
      </w:r>
      <w:r>
        <w:rPr>
          <w:b/>
          <w:bCs/>
        </w:rPr>
        <w:t xml:space="preserve"> </w:t>
      </w:r>
      <w:r w:rsidRPr="00AC6DDB">
        <w:rPr>
          <w:b/>
          <w:bCs/>
        </w:rPr>
        <w:t>Hannay</w:t>
      </w:r>
      <w:r>
        <w:rPr>
          <w:b/>
          <w:bCs/>
        </w:rPr>
        <w:t xml:space="preserve"> </w:t>
      </w:r>
      <w:r w:rsidRPr="00AC6DDB">
        <w:rPr>
          <w:b/>
          <w:bCs/>
        </w:rPr>
        <w:t>of</w:t>
      </w:r>
      <w:r>
        <w:rPr>
          <w:b/>
          <w:bCs/>
        </w:rPr>
        <w:t xml:space="preserve"> </w:t>
      </w:r>
      <w:r w:rsidRPr="00AC6DDB">
        <w:rPr>
          <w:b/>
          <w:bCs/>
        </w:rPr>
        <w:t>Chiswick:</w:t>
      </w:r>
      <w:r w:rsidRPr="00AC6DDB">
        <w:rPr>
          <w:rFonts w:ascii="Arial" w:hAnsi="Arial" w:cs="Arial"/>
        </w:rPr>
        <w:t>​</w:t>
      </w:r>
      <w:r>
        <w:rPr>
          <w:rFonts w:cs="Verdana"/>
        </w:rPr>
        <w:t xml:space="preserve"> </w:t>
      </w:r>
      <w:r w:rsidRPr="00AC6DDB">
        <w:t>And</w:t>
      </w:r>
      <w:r>
        <w:t xml:space="preserve"> </w:t>
      </w:r>
      <w:r w:rsidRPr="00AC6DDB">
        <w:t>you</w:t>
      </w:r>
      <w:r>
        <w:t xml:space="preserve"> </w:t>
      </w:r>
      <w:r w:rsidRPr="00AC6DDB">
        <w:t>do</w:t>
      </w:r>
      <w:r>
        <w:t xml:space="preserve"> </w:t>
      </w:r>
      <w:r w:rsidRPr="00AC6DDB">
        <w:t>not</w:t>
      </w:r>
      <w:r>
        <w:t xml:space="preserve"> </w:t>
      </w:r>
      <w:r w:rsidRPr="00AC6DDB">
        <w:t>feel</w:t>
      </w:r>
      <w:r>
        <w:t xml:space="preserve"> </w:t>
      </w:r>
      <w:r w:rsidRPr="00AC6DDB">
        <w:t>any</w:t>
      </w:r>
      <w:r>
        <w:t xml:space="preserve"> </w:t>
      </w:r>
      <w:r w:rsidRPr="00AC6DDB">
        <w:t>concern</w:t>
      </w:r>
      <w:r>
        <w:t xml:space="preserve"> that by saying it complements and strengthens Article 5 of NATO, it casts some doubt on the validity of Article 5?</w:t>
      </w:r>
    </w:p>
    <w:p w:rsidR="009D167F" w:rsidRPr="00AC6DDB" w:rsidP="009D167F">
      <w:pPr>
        <w:pStyle w:val="Answer"/>
      </w:pPr>
      <w:r w:rsidRPr="00AC6DDB">
        <w:rPr>
          <w:rFonts w:ascii="Arial" w:hAnsi="Arial" w:cs="Arial"/>
          <w:b/>
          <w:bCs/>
          <w:i/>
          <w:iCs/>
        </w:rPr>
        <w:t>​</w:t>
      </w:r>
      <w:r w:rsidRPr="00AC6DDB">
        <w:rPr>
          <w:rFonts w:ascii="Arial" w:hAnsi="Arial" w:cs="Arial"/>
        </w:rPr>
        <w:t>​</w:t>
      </w:r>
      <w:r w:rsidRPr="00AC6DDB">
        <w:rPr>
          <w:b/>
          <w:bCs/>
          <w:i/>
          <w:iCs/>
        </w:rPr>
        <w:t>Stephen</w:t>
      </w:r>
      <w:r>
        <w:rPr>
          <w:b/>
          <w:bCs/>
          <w:i/>
          <w:iCs/>
        </w:rPr>
        <w:t xml:space="preserve"> </w:t>
      </w:r>
      <w:r w:rsidRPr="00AC6DDB">
        <w:rPr>
          <w:b/>
          <w:bCs/>
          <w:i/>
          <w:iCs/>
        </w:rPr>
        <w:t>Doughty:</w:t>
      </w:r>
      <w:r w:rsidRPr="00AC6DDB">
        <w:rPr>
          <w:rFonts w:ascii="Arial" w:hAnsi="Arial" w:cs="Arial"/>
        </w:rPr>
        <w:t>​</w:t>
      </w:r>
      <w:r>
        <w:rPr>
          <w:rFonts w:cs="Verdana"/>
        </w:rPr>
        <w:t xml:space="preserve"> </w:t>
      </w:r>
      <w:r w:rsidRPr="00AC6DDB">
        <w:t>No,</w:t>
      </w:r>
      <w:r>
        <w:rPr>
          <w:rFonts w:cs="Verdana"/>
        </w:rPr>
        <w:t xml:space="preserve"> </w:t>
      </w:r>
      <w:r w:rsidRPr="00AC6DDB">
        <w:t>absolutely</w:t>
      </w:r>
      <w:r>
        <w:t xml:space="preserve"> </w:t>
      </w:r>
      <w:r w:rsidRPr="00AC6DDB">
        <w:t>not</w:t>
      </w:r>
      <w:r>
        <w:t xml:space="preserve">. We are </w:t>
      </w:r>
      <w:r>
        <w:t>absolutely clear</w:t>
      </w:r>
      <w:r>
        <w:t xml:space="preserve"> about that, as are all NATO partners. I am confident that will be made clear in Ankara at the summit later this month. We are very clear that these are mutually reinforcing and complementary objectives.</w:t>
      </w:r>
    </w:p>
    <w:p w:rsidR="009D167F" w:rsidRPr="00AC6DDB" w:rsidP="009D167F">
      <w:pPr>
        <w:pStyle w:val="Remark"/>
      </w:pPr>
      <w:r w:rsidRPr="00AC6DDB">
        <w:rPr>
          <w:rFonts w:ascii="Arial" w:hAnsi="Arial" w:cs="Arial"/>
          <w:b/>
          <w:bCs/>
        </w:rPr>
        <w:t>​</w:t>
      </w:r>
      <w:r w:rsidRPr="00AC6DDB">
        <w:rPr>
          <w:rFonts w:ascii="Arial" w:hAnsi="Arial" w:cs="Arial"/>
        </w:rPr>
        <w:t>​</w:t>
      </w:r>
      <w:r w:rsidRPr="00AC6DDB">
        <w:rPr>
          <w:b/>
          <w:bCs/>
        </w:rPr>
        <w:t>Baroness</w:t>
      </w:r>
      <w:r>
        <w:rPr>
          <w:b/>
          <w:bCs/>
        </w:rPr>
        <w:t xml:space="preserve"> </w:t>
      </w:r>
      <w:r w:rsidRPr="00AC6DDB">
        <w:rPr>
          <w:b/>
          <w:bCs/>
        </w:rPr>
        <w:t>Verma:</w:t>
      </w:r>
      <w:r w:rsidRPr="00AC6DDB">
        <w:rPr>
          <w:rFonts w:ascii="Arial" w:hAnsi="Arial" w:cs="Arial"/>
        </w:rPr>
        <w:t>​</w:t>
      </w:r>
      <w:r>
        <w:t xml:space="preserve"> Thank you Minister. On the effect of Article 2, where do you see that we could tighten up or maybe improve it, so that the muscle you are talking about becomes even more reinforced? I agree with you that it is a sum of many small parts. On the hybrid side of warfare, where increasingly technology is outpacing us all, are we in the same lane as the Polish advancements on technology, are we behind, or are we in front?</w:t>
      </w:r>
    </w:p>
    <w:p w:rsidR="009D167F" w:rsidP="009D167F">
      <w:pPr>
        <w:pStyle w:val="Answer"/>
        <w:rPr>
          <w:rFonts w:cs="Verdana"/>
        </w:rPr>
      </w:pPr>
      <w:r w:rsidRPr="00AC6DDB">
        <w:rPr>
          <w:rFonts w:ascii="Arial" w:hAnsi="Arial" w:cs="Arial"/>
        </w:rPr>
        <w:t>​</w:t>
      </w:r>
      <w:r w:rsidRPr="00AC6DDB">
        <w:rPr>
          <w:b/>
          <w:bCs/>
          <w:i/>
          <w:iCs/>
        </w:rPr>
        <w:t>Stephen</w:t>
      </w:r>
      <w:r>
        <w:rPr>
          <w:b/>
          <w:bCs/>
          <w:i/>
          <w:iCs/>
        </w:rPr>
        <w:t xml:space="preserve"> </w:t>
      </w:r>
      <w:r w:rsidRPr="00AC6DDB">
        <w:rPr>
          <w:b/>
          <w:bCs/>
          <w:i/>
          <w:iCs/>
        </w:rPr>
        <w:t>Doughty:</w:t>
      </w:r>
      <w:r w:rsidRPr="00AC6DDB">
        <w:rPr>
          <w:rFonts w:ascii="Arial" w:hAnsi="Arial" w:cs="Arial"/>
        </w:rPr>
        <w:t>​</w:t>
      </w:r>
      <w:r>
        <w:rPr>
          <w:rFonts w:cs="Verdana"/>
        </w:rPr>
        <w:t xml:space="preserve"> </w:t>
      </w:r>
      <w:r>
        <w:t xml:space="preserve">One of the reasons for this deepening of co-operation is because we share absolutely the same objectives and assessment of the threat. This is aimed not only at us leading on that co-operation to develop responses to those threats </w:t>
      </w:r>
      <w:r>
        <w:t>together</w:t>
      </w:r>
      <w:r>
        <w:t xml:space="preserve"> but </w:t>
      </w:r>
      <w:r>
        <w:rPr>
          <w:rFonts w:cs="Verdana"/>
        </w:rPr>
        <w:t>at what we offer together to NATO. That is the crucial aspect here.</w:t>
      </w:r>
    </w:p>
    <w:p w:rsidR="009D167F" w:rsidRPr="00AC6DDB" w:rsidP="009D167F">
      <w:pPr>
        <w:pStyle w:val="Answer"/>
      </w:pPr>
      <w:r>
        <w:rPr>
          <w:rFonts w:cs="Verdana"/>
        </w:rPr>
        <w:t xml:space="preserve">This is being mirrored in lots of other pieces of work. I was up in Latvia a few months ago, looking at the UK drone coalition work there. This capability is important for the UK-Latvia relationship and our commitments to the Baltic states, but also to </w:t>
      </w:r>
      <w:r>
        <w:rPr>
          <w:rFonts w:cs="Verdana"/>
        </w:rPr>
        <w:t>NATO as a whole</w:t>
      </w:r>
      <w:r>
        <w:rPr>
          <w:rFonts w:cs="Verdana"/>
        </w:rPr>
        <w:t>. Our Polish friends have a very clear-eyed and crystal-clear assessment of the threat, in the way that we do, and some extraordinary capabilities. We are going to learn from one another as we deepen that—particularly, as you say, in those sub-threshold hybrid threats. As countries, we have both experienced these threats on our own soil. We have a lot to offer to the rest of NATO in understanding how to counter and disrupt them.</w:t>
      </w:r>
    </w:p>
    <w:p w:rsidR="009D167F" w:rsidRPr="00AC6DDB" w:rsidP="009D167F">
      <w:pPr>
        <w:pStyle w:val="Question"/>
      </w:pPr>
      <w:r w:rsidRPr="00AC6DDB">
        <w:rPr>
          <w:rFonts w:ascii="Arial" w:hAnsi="Arial" w:cs="Arial"/>
        </w:rPr>
        <w:t>​</w:t>
      </w:r>
      <w:r w:rsidRPr="00AC6DDB">
        <w:rPr>
          <w:rFonts w:ascii="Arial" w:hAnsi="Arial" w:cs="Arial"/>
          <w:b/>
          <w:bCs/>
        </w:rPr>
        <w:t>​</w:t>
      </w:r>
      <w:r w:rsidRPr="00AC6DDB">
        <w:rPr>
          <w:rFonts w:ascii="Arial" w:hAnsi="Arial" w:cs="Arial"/>
        </w:rPr>
        <w:t>​</w:t>
      </w:r>
      <w:r w:rsidRPr="00AC6DDB">
        <w:rPr>
          <w:b/>
          <w:bCs/>
        </w:rPr>
        <w:t>Lord</w:t>
      </w:r>
      <w:r>
        <w:rPr>
          <w:b/>
          <w:bCs/>
        </w:rPr>
        <w:t xml:space="preserve"> </w:t>
      </w:r>
      <w:r w:rsidRPr="00AC6DDB">
        <w:rPr>
          <w:b/>
          <w:bCs/>
        </w:rPr>
        <w:t>Anderson</w:t>
      </w:r>
      <w:r>
        <w:rPr>
          <w:b/>
          <w:bCs/>
        </w:rPr>
        <w:t xml:space="preserve"> </w:t>
      </w:r>
      <w:r w:rsidRPr="00AC6DDB">
        <w:rPr>
          <w:b/>
          <w:bCs/>
        </w:rPr>
        <w:t>of</w:t>
      </w:r>
      <w:r>
        <w:rPr>
          <w:b/>
          <w:bCs/>
        </w:rPr>
        <w:t xml:space="preserve"> </w:t>
      </w:r>
      <w:r w:rsidRPr="00AC6DDB">
        <w:rPr>
          <w:b/>
          <w:bCs/>
        </w:rPr>
        <w:t>Swansea:</w:t>
      </w:r>
      <w:r w:rsidRPr="00AC6DDB">
        <w:rPr>
          <w:rFonts w:ascii="Arial" w:hAnsi="Arial" w:cs="Arial"/>
        </w:rPr>
        <w:t>​</w:t>
      </w:r>
      <w:r>
        <w:rPr>
          <w:rFonts w:cs="Verdana"/>
        </w:rPr>
        <w:t xml:space="preserve"> </w:t>
      </w:r>
      <w:r w:rsidRPr="00AC6DDB">
        <w:t>Minister,</w:t>
      </w:r>
      <w:r>
        <w:t xml:space="preserve"> </w:t>
      </w:r>
      <w:r w:rsidRPr="00AC6DDB">
        <w:t>good</w:t>
      </w:r>
      <w:r>
        <w:t xml:space="preserve"> </w:t>
      </w:r>
      <w:r w:rsidRPr="00AC6DDB">
        <w:t>afternoon.</w:t>
      </w:r>
      <w:r>
        <w:t xml:space="preserve"> One of our witnesses has said that except in respect of migration, the agreement adds little to the existing bilateral agreements of 2017 and 2023 between our two countries. Do you agree, and would it help bilateral defence co-operation if Poland were to join the JEF, which we have of course led since </w:t>
      </w:r>
      <w:r>
        <w:t>the Newport NATO summit?</w:t>
      </w:r>
    </w:p>
    <w:p w:rsidR="009D167F" w:rsidP="009D167F">
      <w:pPr>
        <w:pStyle w:val="Answer"/>
        <w:rPr>
          <w:rFonts w:cs="Verdana"/>
        </w:rPr>
      </w:pPr>
      <w:r w:rsidRPr="00AC6DDB">
        <w:rPr>
          <w:rFonts w:ascii="Arial" w:hAnsi="Arial" w:cs="Arial"/>
          <w:b/>
          <w:bCs/>
          <w:i/>
          <w:iCs/>
        </w:rPr>
        <w:t>​</w:t>
      </w:r>
      <w:r w:rsidRPr="00AC6DDB">
        <w:rPr>
          <w:rFonts w:ascii="Arial" w:hAnsi="Arial" w:cs="Arial"/>
        </w:rPr>
        <w:t>​</w:t>
      </w:r>
      <w:r w:rsidRPr="00AC6DDB">
        <w:rPr>
          <w:b/>
          <w:bCs/>
          <w:i/>
          <w:iCs/>
        </w:rPr>
        <w:t>Stephen</w:t>
      </w:r>
      <w:r>
        <w:rPr>
          <w:b/>
          <w:bCs/>
          <w:i/>
          <w:iCs/>
        </w:rPr>
        <w:t xml:space="preserve"> </w:t>
      </w:r>
      <w:r w:rsidRPr="00AC6DDB">
        <w:rPr>
          <w:b/>
          <w:bCs/>
          <w:i/>
          <w:iCs/>
        </w:rPr>
        <w:t>Doughty:</w:t>
      </w:r>
      <w:r w:rsidRPr="00AC6DDB">
        <w:rPr>
          <w:rFonts w:ascii="Arial" w:hAnsi="Arial" w:cs="Arial"/>
        </w:rPr>
        <w:t>​</w:t>
      </w:r>
      <w:r>
        <w:rPr>
          <w:rFonts w:cs="Verdana"/>
        </w:rPr>
        <w:t xml:space="preserve"> </w:t>
      </w:r>
      <w:r w:rsidRPr="00AC6DDB">
        <w:t>I</w:t>
      </w:r>
      <w:r>
        <w:t xml:space="preserve"> </w:t>
      </w:r>
      <w:r w:rsidRPr="00AC6DDB">
        <w:t>do</w:t>
      </w:r>
      <w:r>
        <w:t xml:space="preserve"> </w:t>
      </w:r>
      <w:r w:rsidRPr="00AC6DDB">
        <w:t>not</w:t>
      </w:r>
      <w:r>
        <w:t xml:space="preserve"> </w:t>
      </w:r>
      <w:r w:rsidRPr="00AC6DDB">
        <w:t>agree</w:t>
      </w:r>
      <w:r>
        <w:t xml:space="preserve"> </w:t>
      </w:r>
      <w:r w:rsidRPr="00AC6DDB">
        <w:t>with</w:t>
      </w:r>
      <w:r>
        <w:t xml:space="preserve"> </w:t>
      </w:r>
      <w:r w:rsidRPr="00AC6DDB">
        <w:t>the</w:t>
      </w:r>
      <w:r>
        <w:t xml:space="preserve"> </w:t>
      </w:r>
      <w:r w:rsidRPr="00AC6DDB">
        <w:t>characterisation</w:t>
      </w:r>
      <w:r>
        <w:rPr>
          <w:rFonts w:cs="Verdana"/>
        </w:rPr>
        <w:t xml:space="preserve"> that was set out. It is very clear that this is deepening, strengthening and broadening the co-operation. As you mentioned, the additional areas featured in this treaty relate to economic and energy security, serious and organised crime, irregular migration, hybrid threats and all these things. It is important that we see security as one indivisible whole; all these things interact with each other. In a world where hostile states might choose to engage criminal proxies in their activities, or where serious and organised crime groups might also be using hybrid technologies and techniques—drones are only one way—these are all threats to our security and stability. For example, you only </w:t>
      </w:r>
      <w:r>
        <w:rPr>
          <w:rFonts w:cs="Verdana"/>
        </w:rPr>
        <w:t>have to</w:t>
      </w:r>
      <w:r>
        <w:rPr>
          <w:rFonts w:cs="Verdana"/>
        </w:rPr>
        <w:t xml:space="preserve"> look at the way that migration has been weaponised on the Polish border and the borders of NATO. It is </w:t>
      </w:r>
      <w:r>
        <w:rPr>
          <w:rFonts w:cs="Verdana"/>
        </w:rPr>
        <w:t>absolutely essential</w:t>
      </w:r>
      <w:r>
        <w:rPr>
          <w:rFonts w:cs="Verdana"/>
        </w:rPr>
        <w:t xml:space="preserve"> that we set this out and show the changing nature of the threat we face and the responses to it that exist. We and Poland have a deep understanding of this. That is why this is set out so clearly in this treaty and will be then followed up with the very specific projects we are working on.</w:t>
      </w:r>
    </w:p>
    <w:p w:rsidR="009D167F" w:rsidRPr="00AC6DDB" w:rsidP="009D167F">
      <w:pPr>
        <w:pStyle w:val="Answer"/>
      </w:pPr>
      <w:r>
        <w:rPr>
          <w:rFonts w:cs="Verdana"/>
        </w:rPr>
        <w:t>I will not get into commenting on the JEF, but we enjoy working very closely with Poland on a series of important activities on the security of the Baltic and the wider region.</w:t>
      </w:r>
    </w:p>
    <w:p w:rsidR="009D167F" w:rsidRPr="00AC6DDB" w:rsidP="009D167F">
      <w:pPr>
        <w:pStyle w:val="Remark"/>
      </w:pPr>
      <w:r w:rsidRPr="00AC6DDB">
        <w:rPr>
          <w:rFonts w:ascii="Arial" w:hAnsi="Arial" w:cs="Arial"/>
          <w:b/>
          <w:bCs/>
        </w:rPr>
        <w:t>​</w:t>
      </w:r>
      <w:r w:rsidRPr="00AC6DDB">
        <w:rPr>
          <w:rFonts w:ascii="Arial" w:hAnsi="Arial" w:cs="Arial"/>
        </w:rPr>
        <w:t>​</w:t>
      </w:r>
      <w:r w:rsidRPr="00AC6DDB">
        <w:rPr>
          <w:b/>
          <w:bCs/>
        </w:rPr>
        <w:t>Lord</w:t>
      </w:r>
      <w:r>
        <w:rPr>
          <w:b/>
          <w:bCs/>
        </w:rPr>
        <w:t xml:space="preserve"> </w:t>
      </w:r>
      <w:r w:rsidRPr="00AC6DDB">
        <w:rPr>
          <w:b/>
          <w:bCs/>
        </w:rPr>
        <w:t>Anderson</w:t>
      </w:r>
      <w:r>
        <w:rPr>
          <w:b/>
          <w:bCs/>
        </w:rPr>
        <w:t xml:space="preserve"> </w:t>
      </w:r>
      <w:r w:rsidRPr="00AC6DDB">
        <w:rPr>
          <w:b/>
          <w:bCs/>
        </w:rPr>
        <w:t>of</w:t>
      </w:r>
      <w:r>
        <w:rPr>
          <w:b/>
          <w:bCs/>
        </w:rPr>
        <w:t xml:space="preserve"> </w:t>
      </w:r>
      <w:r w:rsidRPr="00AC6DDB">
        <w:rPr>
          <w:b/>
          <w:bCs/>
        </w:rPr>
        <w:t>Swansea:</w:t>
      </w:r>
      <w:r w:rsidRPr="00AC6DDB">
        <w:rPr>
          <w:rFonts w:ascii="Arial" w:hAnsi="Arial" w:cs="Arial"/>
        </w:rPr>
        <w:t>​</w:t>
      </w:r>
      <w:r>
        <w:rPr>
          <w:rFonts w:cs="Verdana"/>
        </w:rPr>
        <w:t xml:space="preserve"> </w:t>
      </w:r>
      <w:r w:rsidRPr="00AC6DDB">
        <w:t>What</w:t>
      </w:r>
      <w:r>
        <w:t xml:space="preserve"> </w:t>
      </w:r>
      <w:r w:rsidRPr="00AC6DDB">
        <w:t>are</w:t>
      </w:r>
      <w:r>
        <w:t xml:space="preserve"> </w:t>
      </w:r>
      <w:r w:rsidRPr="00AC6DDB">
        <w:t>the</w:t>
      </w:r>
      <w:r>
        <w:t xml:space="preserve"> </w:t>
      </w:r>
      <w:r w:rsidRPr="00AC6DDB">
        <w:t>objections</w:t>
      </w:r>
      <w:r>
        <w:rPr>
          <w:rFonts w:cs="Verdana"/>
        </w:rPr>
        <w:t xml:space="preserve"> to Polish membership?</w:t>
      </w:r>
    </w:p>
    <w:p w:rsidR="009D167F" w:rsidRPr="00AC6DDB" w:rsidP="009D167F">
      <w:pPr>
        <w:pStyle w:val="Answer"/>
      </w:pPr>
      <w:r w:rsidRPr="00AC6DDB">
        <w:rPr>
          <w:rFonts w:ascii="Arial" w:hAnsi="Arial" w:cs="Arial"/>
        </w:rPr>
        <w:t>​​</w:t>
      </w:r>
      <w:r w:rsidRPr="00AC6DDB">
        <w:rPr>
          <w:b/>
          <w:bCs/>
          <w:i/>
          <w:iCs/>
        </w:rPr>
        <w:t>Stephen</w:t>
      </w:r>
      <w:r>
        <w:rPr>
          <w:b/>
          <w:bCs/>
          <w:i/>
          <w:iCs/>
        </w:rPr>
        <w:t xml:space="preserve"> </w:t>
      </w:r>
      <w:r w:rsidRPr="00AC6DDB">
        <w:rPr>
          <w:b/>
          <w:bCs/>
          <w:i/>
          <w:iCs/>
        </w:rPr>
        <w:t>Doughty:</w:t>
      </w:r>
      <w:r w:rsidRPr="00AC6DDB">
        <w:rPr>
          <w:rFonts w:ascii="Arial" w:hAnsi="Arial" w:cs="Arial"/>
          <w:b/>
          <w:bCs/>
          <w:i/>
          <w:iCs/>
        </w:rPr>
        <w:t>​</w:t>
      </w:r>
      <w:r>
        <w:rPr>
          <w:rFonts w:cs="Verdana"/>
        </w:rPr>
        <w:t xml:space="preserve"> It is not for me to get into a discussion there. Obviously, JEF is a grouping of countries, and you </w:t>
      </w:r>
      <w:r>
        <w:rPr>
          <w:rFonts w:cs="Verdana"/>
        </w:rPr>
        <w:t>have to</w:t>
      </w:r>
      <w:r>
        <w:rPr>
          <w:rFonts w:cs="Verdana"/>
        </w:rPr>
        <w:t xml:space="preserve"> have agreement on behalf of all. But we work very closely with them, particularly in some of the same operational areas—I mentioned the Baltic—whether it is our airspace or the response to critical national infrastructure threats. Therefore, we have a series of different arrangements and co-operations. This is important as it deepens the UK and Polish exercising together, particularly between our land forces and capabilities. That is a very important step forward and a huge contribution to NATO.</w:t>
      </w:r>
    </w:p>
    <w:p w:rsidR="009D167F" w:rsidRPr="00AC6DDB" w:rsidP="009D167F">
      <w:pPr>
        <w:pStyle w:val="Remark"/>
      </w:pPr>
      <w:r w:rsidRPr="00AC6DDB">
        <w:rPr>
          <w:rFonts w:ascii="Arial" w:hAnsi="Arial" w:cs="Arial"/>
          <w:b/>
          <w:bCs/>
        </w:rPr>
        <w:t>​</w:t>
      </w:r>
      <w:r w:rsidRPr="00AC6DDB">
        <w:rPr>
          <w:rFonts w:ascii="Arial" w:hAnsi="Arial" w:cs="Arial"/>
        </w:rPr>
        <w:t>​</w:t>
      </w:r>
      <w:r w:rsidRPr="00AC6DDB">
        <w:rPr>
          <w:b/>
          <w:bCs/>
        </w:rPr>
        <w:t>Lord</w:t>
      </w:r>
      <w:r>
        <w:rPr>
          <w:b/>
          <w:bCs/>
        </w:rPr>
        <w:t xml:space="preserve"> </w:t>
      </w:r>
      <w:r w:rsidRPr="00AC6DDB">
        <w:rPr>
          <w:b/>
          <w:bCs/>
        </w:rPr>
        <w:t>Boateng:</w:t>
      </w:r>
      <w:r w:rsidRPr="00AC6DDB">
        <w:rPr>
          <w:rFonts w:ascii="Arial" w:hAnsi="Arial" w:cs="Arial"/>
        </w:rPr>
        <w:t>​</w:t>
      </w:r>
      <w:r>
        <w:rPr>
          <w:rFonts w:cs="Verdana"/>
        </w:rPr>
        <w:t xml:space="preserve"> </w:t>
      </w:r>
      <w:r w:rsidRPr="00AC6DDB">
        <w:t>Would</w:t>
      </w:r>
      <w:r>
        <w:t xml:space="preserve"> </w:t>
      </w:r>
      <w:r w:rsidRPr="00AC6DDB">
        <w:t>it</w:t>
      </w:r>
      <w:r>
        <w:t xml:space="preserve"> </w:t>
      </w:r>
      <w:r w:rsidRPr="00AC6DDB">
        <w:t>be</w:t>
      </w:r>
      <w:r>
        <w:t xml:space="preserve"> </w:t>
      </w:r>
      <w:r w:rsidRPr="00AC6DDB">
        <w:t>true</w:t>
      </w:r>
      <w:r>
        <w:t xml:space="preserve"> </w:t>
      </w:r>
      <w:r w:rsidRPr="00AC6DDB">
        <w:t>to</w:t>
      </w:r>
      <w:r>
        <w:t xml:space="preserve"> </w:t>
      </w:r>
      <w:r w:rsidRPr="00AC6DDB">
        <w:t>say,</w:t>
      </w:r>
      <w:r>
        <w:t xml:space="preserve"> </w:t>
      </w:r>
      <w:r w:rsidRPr="00AC6DDB">
        <w:t>Minister</w:t>
      </w:r>
      <w:r>
        <w:rPr>
          <w:rFonts w:cs="Verdana"/>
        </w:rPr>
        <w:t>, that Poland has expressed concerns about the reduced size of our army and a desire to see us increase numbers in that regard? It is not simply a question of drones and what we can do together in that area; there are also concerns that the Poles have expressed about the size of our army.</w:t>
      </w:r>
    </w:p>
    <w:p w:rsidR="009D167F" w:rsidRPr="00AC6DDB" w:rsidP="009D167F">
      <w:pPr>
        <w:pStyle w:val="Answer"/>
      </w:pPr>
      <w:r w:rsidRPr="00AC6DDB">
        <w:rPr>
          <w:rFonts w:ascii="Arial" w:hAnsi="Arial" w:cs="Arial"/>
          <w:b/>
          <w:bCs/>
          <w:i/>
          <w:iCs/>
        </w:rPr>
        <w:t>​</w:t>
      </w:r>
      <w:r w:rsidRPr="00AC6DDB">
        <w:rPr>
          <w:rFonts w:ascii="Arial" w:hAnsi="Arial" w:cs="Arial"/>
        </w:rPr>
        <w:t>​</w:t>
      </w:r>
      <w:r w:rsidRPr="00AC6DDB">
        <w:rPr>
          <w:b/>
          <w:bCs/>
          <w:i/>
          <w:iCs/>
        </w:rPr>
        <w:t>Stephen</w:t>
      </w:r>
      <w:r>
        <w:rPr>
          <w:b/>
          <w:bCs/>
          <w:i/>
          <w:iCs/>
        </w:rPr>
        <w:t xml:space="preserve"> </w:t>
      </w:r>
      <w:r w:rsidRPr="00AC6DDB">
        <w:rPr>
          <w:b/>
          <w:bCs/>
          <w:i/>
          <w:iCs/>
        </w:rPr>
        <w:t>Doughty:</w:t>
      </w:r>
      <w:r w:rsidRPr="00AC6DDB">
        <w:rPr>
          <w:rFonts w:ascii="Arial" w:hAnsi="Arial" w:cs="Arial"/>
        </w:rPr>
        <w:t>​</w:t>
      </w:r>
      <w:r>
        <w:rPr>
          <w:rFonts w:cs="Verdana"/>
        </w:rPr>
        <w:t xml:space="preserve"> </w:t>
      </w:r>
      <w:r w:rsidRPr="00AC6DDB">
        <w:t>I</w:t>
      </w:r>
      <w:r>
        <w:t xml:space="preserve"> </w:t>
      </w:r>
      <w:r w:rsidRPr="00AC6DDB">
        <w:t>am</w:t>
      </w:r>
      <w:r>
        <w:t xml:space="preserve"> </w:t>
      </w:r>
      <w:r w:rsidRPr="00AC6DDB">
        <w:t>not</w:t>
      </w:r>
      <w:r>
        <w:t xml:space="preserve"> </w:t>
      </w:r>
      <w:r w:rsidRPr="00AC6DDB">
        <w:t>sure</w:t>
      </w:r>
      <w:r>
        <w:t xml:space="preserve"> </w:t>
      </w:r>
      <w:r w:rsidRPr="00AC6DDB">
        <w:t>wh</w:t>
      </w:r>
      <w:r>
        <w:t xml:space="preserve">ich </w:t>
      </w:r>
      <w:r>
        <w:t>particular comments</w:t>
      </w:r>
      <w:r>
        <w:t xml:space="preserve"> you are referring to, but Poland has an immense respect for our Armed Forces and capabilities.</w:t>
      </w:r>
    </w:p>
    <w:p w:rsidR="009D167F" w:rsidRPr="00AC6DDB" w:rsidP="009D167F">
      <w:pPr>
        <w:pStyle w:val="Remark"/>
      </w:pPr>
      <w:r w:rsidRPr="00AC6DDB">
        <w:rPr>
          <w:rFonts w:ascii="Arial" w:hAnsi="Arial" w:cs="Arial"/>
        </w:rPr>
        <w:t>​​</w:t>
      </w:r>
      <w:r w:rsidRPr="00AC6DDB">
        <w:rPr>
          <w:b/>
          <w:bCs/>
        </w:rPr>
        <w:t>Lord</w:t>
      </w:r>
      <w:r>
        <w:rPr>
          <w:b/>
          <w:bCs/>
        </w:rPr>
        <w:t xml:space="preserve"> </w:t>
      </w:r>
      <w:r w:rsidRPr="00AC6DDB">
        <w:rPr>
          <w:b/>
          <w:bCs/>
        </w:rPr>
        <w:t>Boateng:</w:t>
      </w:r>
      <w:r w:rsidRPr="00AC6DDB">
        <w:rPr>
          <w:rFonts w:ascii="Arial" w:hAnsi="Arial" w:cs="Arial"/>
          <w:b/>
          <w:bCs/>
        </w:rPr>
        <w:t>​</w:t>
      </w:r>
      <w:r>
        <w:rPr>
          <w:rFonts w:cs="Verdana"/>
        </w:rPr>
        <w:t xml:space="preserve"> It would like to see more of them—that is the point.</w:t>
      </w:r>
    </w:p>
    <w:p w:rsidR="009D167F" w:rsidRPr="00AC6DDB" w:rsidP="009D167F">
      <w:pPr>
        <w:pStyle w:val="Answer"/>
      </w:pPr>
      <w:r w:rsidRPr="00AC6DDB">
        <w:rPr>
          <w:rFonts w:ascii="Arial" w:hAnsi="Arial" w:cs="Arial"/>
        </w:rPr>
        <w:t>​​</w:t>
      </w:r>
      <w:r w:rsidRPr="00AC6DDB">
        <w:rPr>
          <w:b/>
          <w:bCs/>
          <w:i/>
          <w:iCs/>
        </w:rPr>
        <w:t>Stephen</w:t>
      </w:r>
      <w:r>
        <w:rPr>
          <w:b/>
          <w:bCs/>
          <w:i/>
          <w:iCs/>
        </w:rPr>
        <w:t xml:space="preserve"> </w:t>
      </w:r>
      <w:r w:rsidRPr="00AC6DDB">
        <w:rPr>
          <w:b/>
          <w:bCs/>
          <w:i/>
          <w:iCs/>
        </w:rPr>
        <w:t>Doughty:</w:t>
      </w:r>
      <w:r w:rsidRPr="00AC6DDB">
        <w:rPr>
          <w:rFonts w:ascii="Arial" w:hAnsi="Arial" w:cs="Arial"/>
          <w:b/>
          <w:bCs/>
          <w:i/>
          <w:iCs/>
        </w:rPr>
        <w:t>​</w:t>
      </w:r>
      <w:r>
        <w:rPr>
          <w:rFonts w:cs="Verdana"/>
        </w:rPr>
        <w:t xml:space="preserve"> We all want to see more, and we all want to see more capability. That is the trajectory we are on. I am not going to get ahead of the Statement that is being made in parallel, but there will be much to welcome in it and much to welcome about the trajectory. Of course, we have that important NATO summit coming up. I know the deep admiration </w:t>
      </w:r>
      <w:r>
        <w:rPr>
          <w:rFonts w:cs="Verdana"/>
        </w:rPr>
        <w:t xml:space="preserve">our Polish friends have for our capabilities and our practical impact, because the quality and capability are often crucial, as well as numbers. We have excellent relations and some unique capabilities that we are working on together. It is </w:t>
      </w:r>
      <w:r>
        <w:rPr>
          <w:rFonts w:cs="Verdana"/>
        </w:rPr>
        <w:t>absolutely clear</w:t>
      </w:r>
      <w:r>
        <w:rPr>
          <w:rFonts w:cs="Verdana"/>
        </w:rPr>
        <w:t xml:space="preserve"> that we all need to invest more in defence in Europe. That is what we are doing as a </w:t>
      </w:r>
      <w:r>
        <w:rPr>
          <w:rFonts w:cs="Verdana"/>
        </w:rPr>
        <w:t>Government</w:t>
      </w:r>
      <w:r>
        <w:rPr>
          <w:rFonts w:cs="Verdana"/>
        </w:rPr>
        <w:t xml:space="preserve"> and what we will be setting out today.</w:t>
      </w:r>
    </w:p>
    <w:p w:rsidR="009D167F" w:rsidRPr="00AC6DDB" w:rsidP="009D167F">
      <w:pPr>
        <w:pStyle w:val="Remark"/>
      </w:pPr>
      <w:r w:rsidRPr="00AC6DDB">
        <w:rPr>
          <w:rFonts w:ascii="Arial" w:hAnsi="Arial" w:cs="Arial"/>
          <w:b/>
          <w:bCs/>
        </w:rPr>
        <w:t>​</w:t>
      </w:r>
      <w:r w:rsidRPr="00AC6DDB">
        <w:rPr>
          <w:rFonts w:ascii="Arial" w:hAnsi="Arial" w:cs="Arial"/>
        </w:rPr>
        <w:t>​</w:t>
      </w:r>
      <w:r w:rsidRPr="00AC6DDB">
        <w:rPr>
          <w:b/>
          <w:bCs/>
        </w:rPr>
        <w:t>The</w:t>
      </w:r>
      <w:r>
        <w:rPr>
          <w:b/>
          <w:bCs/>
        </w:rPr>
        <w:t xml:space="preserve"> </w:t>
      </w:r>
      <w:r w:rsidRPr="00AC6DDB">
        <w:rPr>
          <w:b/>
          <w:bCs/>
        </w:rPr>
        <w:t>Chair:</w:t>
      </w:r>
      <w:r w:rsidRPr="00AC6DDB">
        <w:rPr>
          <w:rFonts w:ascii="Arial" w:hAnsi="Arial" w:cs="Arial"/>
        </w:rPr>
        <w:t>​</w:t>
      </w:r>
      <w:r>
        <w:rPr>
          <w:rFonts w:cs="Verdana"/>
        </w:rPr>
        <w:t xml:space="preserve"> </w:t>
      </w:r>
      <w:r w:rsidRPr="00AC6DDB">
        <w:t>Baroness</w:t>
      </w:r>
      <w:r>
        <w:t xml:space="preserve"> </w:t>
      </w:r>
      <w:r w:rsidRPr="00AC6DDB">
        <w:t>Lawlor</w:t>
      </w:r>
      <w:r>
        <w:rPr>
          <w:rFonts w:cs="Verdana"/>
        </w:rPr>
        <w:t xml:space="preserve"> is joining us online.</w:t>
      </w:r>
    </w:p>
    <w:p w:rsidR="00B71931" w:rsidRPr="009431C7" w:rsidP="00B71931">
      <w:pPr>
        <w:pStyle w:val="Question"/>
      </w:pPr>
      <w:r w:rsidRPr="00AC6DDB">
        <w:rPr>
          <w:rFonts w:ascii="Arial" w:hAnsi="Arial" w:cs="Arial"/>
          <w:b/>
          <w:bCs/>
        </w:rPr>
        <w:t>​</w:t>
      </w:r>
      <w:r w:rsidRPr="00AC6DDB">
        <w:rPr>
          <w:rFonts w:ascii="Arial" w:hAnsi="Arial" w:cs="Arial"/>
        </w:rPr>
        <w:t>​</w:t>
      </w:r>
      <w:r w:rsidRPr="00BF4314">
        <w:rPr>
          <w:b/>
          <w:bCs/>
        </w:rPr>
        <w:t>Baroness</w:t>
      </w:r>
      <w:r>
        <w:rPr>
          <w:b/>
          <w:bCs/>
        </w:rPr>
        <w:t xml:space="preserve"> </w:t>
      </w:r>
      <w:r w:rsidRPr="00BF4314">
        <w:rPr>
          <w:b/>
          <w:bCs/>
        </w:rPr>
        <w:t>Lawlor:</w:t>
      </w:r>
      <w:r w:rsidRPr="00BF4314">
        <w:rPr>
          <w:rFonts w:ascii="Arial" w:hAnsi="Arial" w:cs="Arial"/>
          <w:b/>
          <w:bCs/>
        </w:rPr>
        <w:t>​</w:t>
      </w:r>
      <w:r>
        <w:rPr>
          <w:rFonts w:cs="Verdana"/>
          <w:b/>
          <w:bCs/>
        </w:rPr>
        <w:t xml:space="preserve"> </w:t>
      </w:r>
      <w:r w:rsidRPr="00B71931">
        <w:t>Thank you very much,</w:t>
      </w:r>
      <w:r w:rsidRPr="00B71931">
        <w:rPr>
          <w:rFonts w:cs="Verdana"/>
        </w:rPr>
        <w:t xml:space="preserve"> </w:t>
      </w:r>
      <w:r w:rsidRPr="00B71931">
        <w:t xml:space="preserve">Mr Doughty. </w:t>
      </w:r>
      <w:r w:rsidRPr="009431C7">
        <w:rPr>
          <w:rFonts w:ascii="Arial" w:hAnsi="Arial" w:cs="Arial"/>
        </w:rPr>
        <w:t>​</w:t>
      </w:r>
      <w:r>
        <w:t>You have already touched quite elaborately on why the treaty goes beyond security and defence issues to include energy security, illegal migration and so on. But may I just reinforce, in my question, the comments of Lord Boateng? I take what you say about increasing understanding—and it is all very good—but in a sense, they are feel-good factors. What makes the real difference, beyond having confidence in capabilities, is seeing practical results. For many people in Poland, irrespective of party, one of the great concerns was the announcement of the withdrawal of NATO troops, though that has been halted, and the desire to have some other cast-iron guarantee. Could you comment on your view of increasing capabilities and that of those who see a more traditional presence as necessary?</w:t>
      </w:r>
    </w:p>
    <w:p w:rsidR="00B71931" w:rsidP="00B71931">
      <w:pPr>
        <w:pStyle w:val="Answer"/>
        <w:rPr>
          <w:rFonts w:cs="Verdana"/>
        </w:rPr>
      </w:pPr>
      <w:r w:rsidRPr="009431C7">
        <w:rPr>
          <w:rFonts w:ascii="Arial" w:hAnsi="Arial" w:cs="Arial"/>
          <w:b/>
          <w:bCs/>
          <w:i/>
          <w:iCs/>
        </w:rPr>
        <w:t>​</w:t>
      </w:r>
      <w:r w:rsidRPr="009431C7">
        <w:rPr>
          <w:rFonts w:ascii="Arial" w:hAnsi="Arial" w:cs="Arial"/>
        </w:rPr>
        <w:t>​</w:t>
      </w:r>
      <w:r w:rsidRPr="009431C7">
        <w:rPr>
          <w:b/>
          <w:bCs/>
          <w:i/>
          <w:iCs/>
        </w:rPr>
        <w:t>Stephen</w:t>
      </w:r>
      <w:r>
        <w:rPr>
          <w:b/>
          <w:bCs/>
          <w:i/>
          <w:iCs/>
        </w:rPr>
        <w:t xml:space="preserve"> </w:t>
      </w:r>
      <w:r w:rsidRPr="009431C7">
        <w:rPr>
          <w:b/>
          <w:bCs/>
          <w:i/>
          <w:iCs/>
        </w:rPr>
        <w:t>Doughty:</w:t>
      </w:r>
      <w:r w:rsidRPr="009431C7">
        <w:rPr>
          <w:rFonts w:ascii="Arial" w:hAnsi="Arial" w:cs="Arial"/>
        </w:rPr>
        <w:t>​</w:t>
      </w:r>
      <w:r>
        <w:rPr>
          <w:rFonts w:cs="Verdana"/>
        </w:rPr>
        <w:t xml:space="preserve"> T</w:t>
      </w:r>
      <w:r w:rsidRPr="007E55F4">
        <w:rPr>
          <w:rFonts w:cs="Verdana"/>
        </w:rPr>
        <w:t>hey</w:t>
      </w:r>
      <w:r>
        <w:rPr>
          <w:rFonts w:cs="Verdana"/>
        </w:rPr>
        <w:t xml:space="preserve"> </w:t>
      </w:r>
      <w:r w:rsidRPr="007E55F4">
        <w:rPr>
          <w:rFonts w:cs="Verdana"/>
        </w:rPr>
        <w:t>are</w:t>
      </w:r>
      <w:r>
        <w:rPr>
          <w:rFonts w:cs="Verdana"/>
        </w:rPr>
        <w:t xml:space="preserve"> </w:t>
      </w:r>
      <w:r w:rsidRPr="007E55F4">
        <w:rPr>
          <w:rFonts w:cs="Verdana"/>
        </w:rPr>
        <w:t>all</w:t>
      </w:r>
      <w:r>
        <w:rPr>
          <w:rFonts w:cs="Verdana"/>
        </w:rPr>
        <w:t xml:space="preserve"> </w:t>
      </w:r>
      <w:r w:rsidRPr="007E55F4">
        <w:rPr>
          <w:rFonts w:cs="Verdana"/>
        </w:rPr>
        <w:t>crucial,</w:t>
      </w:r>
      <w:r>
        <w:rPr>
          <w:rFonts w:cs="Verdana"/>
        </w:rPr>
        <w:t xml:space="preserve"> </w:t>
      </w:r>
      <w:r w:rsidRPr="007E55F4">
        <w:rPr>
          <w:rFonts w:cs="Verdana"/>
        </w:rPr>
        <w:t>obviously</w:t>
      </w:r>
      <w:r>
        <w:rPr>
          <w:rFonts w:cs="Verdana"/>
        </w:rPr>
        <w:t xml:space="preserve">: </w:t>
      </w:r>
      <w:r w:rsidRPr="007E55F4">
        <w:rPr>
          <w:rFonts w:cs="Verdana"/>
        </w:rPr>
        <w:t>conventional</w:t>
      </w:r>
      <w:r>
        <w:rPr>
          <w:rFonts w:cs="Verdana"/>
        </w:rPr>
        <w:t xml:space="preserve"> </w:t>
      </w:r>
      <w:r w:rsidRPr="007E55F4">
        <w:rPr>
          <w:rFonts w:cs="Verdana"/>
        </w:rPr>
        <w:t>capability,</w:t>
      </w:r>
      <w:r>
        <w:rPr>
          <w:rFonts w:cs="Verdana"/>
        </w:rPr>
        <w:t xml:space="preserve"> </w:t>
      </w:r>
      <w:r w:rsidRPr="007E55F4">
        <w:rPr>
          <w:rFonts w:cs="Verdana"/>
        </w:rPr>
        <w:t>but</w:t>
      </w:r>
      <w:r>
        <w:rPr>
          <w:rFonts w:cs="Verdana"/>
        </w:rPr>
        <w:t xml:space="preserve"> </w:t>
      </w:r>
      <w:r w:rsidRPr="007E55F4">
        <w:rPr>
          <w:rFonts w:cs="Verdana"/>
        </w:rPr>
        <w:t>also</w:t>
      </w:r>
      <w:r>
        <w:rPr>
          <w:rFonts w:cs="Verdana"/>
        </w:rPr>
        <w:t xml:space="preserve"> </w:t>
      </w:r>
      <w:r w:rsidRPr="007E55F4">
        <w:rPr>
          <w:rFonts w:cs="Verdana"/>
        </w:rPr>
        <w:t>the</w:t>
      </w:r>
      <w:r>
        <w:rPr>
          <w:rFonts w:cs="Verdana"/>
        </w:rPr>
        <w:t xml:space="preserve"> </w:t>
      </w:r>
      <w:r w:rsidRPr="007E55F4">
        <w:rPr>
          <w:rFonts w:cs="Verdana"/>
        </w:rPr>
        <w:t>ability</w:t>
      </w:r>
      <w:r>
        <w:rPr>
          <w:rFonts w:cs="Verdana"/>
        </w:rPr>
        <w:t xml:space="preserve"> </w:t>
      </w:r>
      <w:r w:rsidRPr="007E55F4">
        <w:rPr>
          <w:rFonts w:cs="Verdana"/>
        </w:rPr>
        <w:t>to</w:t>
      </w:r>
      <w:r>
        <w:rPr>
          <w:rFonts w:cs="Verdana"/>
        </w:rPr>
        <w:t xml:space="preserve"> </w:t>
      </w:r>
      <w:r w:rsidRPr="007E55F4">
        <w:rPr>
          <w:rFonts w:cs="Verdana"/>
        </w:rPr>
        <w:t>respond</w:t>
      </w:r>
      <w:r>
        <w:rPr>
          <w:rFonts w:cs="Verdana"/>
        </w:rPr>
        <w:t xml:space="preserve"> </w:t>
      </w:r>
      <w:r w:rsidRPr="007E55F4">
        <w:rPr>
          <w:rFonts w:cs="Verdana"/>
        </w:rPr>
        <w:t>to</w:t>
      </w:r>
      <w:r>
        <w:rPr>
          <w:rFonts w:cs="Verdana"/>
        </w:rPr>
        <w:t xml:space="preserve"> </w:t>
      </w:r>
      <w:r w:rsidRPr="007E55F4">
        <w:rPr>
          <w:rFonts w:cs="Verdana"/>
        </w:rPr>
        <w:t>hybrid</w:t>
      </w:r>
      <w:r>
        <w:rPr>
          <w:rFonts w:cs="Verdana"/>
        </w:rPr>
        <w:t xml:space="preserve"> </w:t>
      </w:r>
      <w:r w:rsidRPr="007E55F4">
        <w:rPr>
          <w:rFonts w:cs="Verdana"/>
        </w:rPr>
        <w:t>and</w:t>
      </w:r>
      <w:r>
        <w:rPr>
          <w:rFonts w:cs="Verdana"/>
        </w:rPr>
        <w:t xml:space="preserve"> </w:t>
      </w:r>
      <w:r w:rsidRPr="007E55F4">
        <w:rPr>
          <w:rFonts w:cs="Verdana"/>
        </w:rPr>
        <w:t>new</w:t>
      </w:r>
      <w:r>
        <w:rPr>
          <w:rFonts w:cs="Verdana"/>
        </w:rPr>
        <w:t xml:space="preserve"> </w:t>
      </w:r>
      <w:r w:rsidRPr="007E55F4">
        <w:rPr>
          <w:rFonts w:cs="Verdana"/>
        </w:rPr>
        <w:t>threats.</w:t>
      </w:r>
      <w:r>
        <w:rPr>
          <w:rFonts w:cs="Verdana"/>
        </w:rPr>
        <w:t xml:space="preserve"> You </w:t>
      </w:r>
      <w:r w:rsidRPr="007E55F4">
        <w:rPr>
          <w:rFonts w:cs="Verdana"/>
        </w:rPr>
        <w:t>will</w:t>
      </w:r>
      <w:r>
        <w:rPr>
          <w:rFonts w:cs="Verdana"/>
        </w:rPr>
        <w:t xml:space="preserve"> </w:t>
      </w:r>
      <w:r w:rsidRPr="007E55F4">
        <w:rPr>
          <w:rFonts w:cs="Verdana"/>
        </w:rPr>
        <w:t>appreciate</w:t>
      </w:r>
      <w:r>
        <w:rPr>
          <w:rFonts w:cs="Verdana"/>
        </w:rPr>
        <w:t xml:space="preserve"> that </w:t>
      </w:r>
      <w:r w:rsidRPr="007E55F4">
        <w:rPr>
          <w:rFonts w:cs="Verdana"/>
        </w:rPr>
        <w:t>I</w:t>
      </w:r>
      <w:r>
        <w:rPr>
          <w:rFonts w:cs="Verdana"/>
        </w:rPr>
        <w:t xml:space="preserve"> </w:t>
      </w:r>
      <w:r w:rsidRPr="007E55F4">
        <w:rPr>
          <w:rFonts w:cs="Verdana"/>
        </w:rPr>
        <w:t>do</w:t>
      </w:r>
      <w:r>
        <w:rPr>
          <w:rFonts w:cs="Verdana"/>
        </w:rPr>
        <w:t xml:space="preserve"> </w:t>
      </w:r>
      <w:r w:rsidRPr="007E55F4">
        <w:rPr>
          <w:rFonts w:cs="Verdana"/>
        </w:rPr>
        <w:t>not</w:t>
      </w:r>
      <w:r>
        <w:rPr>
          <w:rFonts w:cs="Verdana"/>
        </w:rPr>
        <w:t xml:space="preserve"> </w:t>
      </w:r>
      <w:r w:rsidRPr="007E55F4">
        <w:rPr>
          <w:rFonts w:cs="Verdana"/>
        </w:rPr>
        <w:t>want</w:t>
      </w:r>
      <w:r>
        <w:rPr>
          <w:rFonts w:cs="Verdana"/>
        </w:rPr>
        <w:t xml:space="preserve"> </w:t>
      </w:r>
      <w:r w:rsidRPr="007E55F4">
        <w:rPr>
          <w:rFonts w:cs="Verdana"/>
        </w:rPr>
        <w:t>to</w:t>
      </w:r>
      <w:r>
        <w:rPr>
          <w:rFonts w:cs="Verdana"/>
        </w:rPr>
        <w:t xml:space="preserve"> </w:t>
      </w:r>
      <w:r w:rsidRPr="007E55F4">
        <w:rPr>
          <w:rFonts w:cs="Verdana"/>
        </w:rPr>
        <w:t>go</w:t>
      </w:r>
      <w:r>
        <w:rPr>
          <w:rFonts w:cs="Verdana"/>
        </w:rPr>
        <w:t xml:space="preserve"> </w:t>
      </w:r>
      <w:r w:rsidRPr="007E55F4">
        <w:rPr>
          <w:rFonts w:cs="Verdana"/>
        </w:rPr>
        <w:t>into</w:t>
      </w:r>
      <w:r>
        <w:rPr>
          <w:rFonts w:cs="Verdana"/>
        </w:rPr>
        <w:t xml:space="preserve"> </w:t>
      </w:r>
      <w:r w:rsidRPr="007E55F4">
        <w:rPr>
          <w:rFonts w:cs="Verdana"/>
        </w:rPr>
        <w:t>particular</w:t>
      </w:r>
      <w:r>
        <w:rPr>
          <w:rFonts w:cs="Verdana"/>
        </w:rPr>
        <w:t xml:space="preserve"> </w:t>
      </w:r>
      <w:r w:rsidRPr="007E55F4">
        <w:rPr>
          <w:rFonts w:cs="Verdana"/>
        </w:rPr>
        <w:t>operational</w:t>
      </w:r>
      <w:r>
        <w:rPr>
          <w:rFonts w:cs="Verdana"/>
        </w:rPr>
        <w:t xml:space="preserve"> </w:t>
      </w:r>
      <w:r w:rsidRPr="007E55F4">
        <w:rPr>
          <w:rFonts w:cs="Verdana"/>
        </w:rPr>
        <w:t>details</w:t>
      </w:r>
      <w:r>
        <w:rPr>
          <w:rFonts w:cs="Verdana"/>
        </w:rPr>
        <w:t xml:space="preserve"> </w:t>
      </w:r>
      <w:r w:rsidRPr="007E55F4">
        <w:rPr>
          <w:rFonts w:cs="Verdana"/>
        </w:rPr>
        <w:t>on</w:t>
      </w:r>
      <w:r>
        <w:rPr>
          <w:rFonts w:cs="Verdana"/>
        </w:rPr>
        <w:t xml:space="preserve"> </w:t>
      </w:r>
      <w:r w:rsidRPr="007E55F4">
        <w:rPr>
          <w:rFonts w:cs="Verdana"/>
        </w:rPr>
        <w:t>this</w:t>
      </w:r>
      <w:r>
        <w:rPr>
          <w:rFonts w:cs="Verdana"/>
        </w:rPr>
        <w:t xml:space="preserve">. However, take for example </w:t>
      </w:r>
      <w:r w:rsidRPr="007E55F4">
        <w:rPr>
          <w:rFonts w:cs="Verdana"/>
        </w:rPr>
        <w:t>the</w:t>
      </w:r>
      <w:r>
        <w:rPr>
          <w:rFonts w:cs="Verdana"/>
        </w:rPr>
        <w:t xml:space="preserve"> </w:t>
      </w:r>
      <w:r w:rsidRPr="007E55F4">
        <w:rPr>
          <w:rFonts w:cs="Verdana"/>
        </w:rPr>
        <w:t>disinformation</w:t>
      </w:r>
      <w:r>
        <w:rPr>
          <w:rFonts w:cs="Verdana"/>
        </w:rPr>
        <w:t xml:space="preserve"> </w:t>
      </w:r>
      <w:r w:rsidRPr="007E55F4">
        <w:rPr>
          <w:rFonts w:cs="Verdana"/>
        </w:rPr>
        <w:t>threats</w:t>
      </w:r>
      <w:r>
        <w:rPr>
          <w:rFonts w:cs="Verdana"/>
        </w:rPr>
        <w:t xml:space="preserve"> </w:t>
      </w:r>
      <w:r w:rsidRPr="007E55F4">
        <w:rPr>
          <w:rFonts w:cs="Verdana"/>
        </w:rPr>
        <w:t>that</w:t>
      </w:r>
      <w:r>
        <w:rPr>
          <w:rFonts w:cs="Verdana"/>
        </w:rPr>
        <w:t xml:space="preserve"> </w:t>
      </w:r>
      <w:r w:rsidRPr="007E55F4">
        <w:rPr>
          <w:rFonts w:cs="Verdana"/>
        </w:rPr>
        <w:t>we</w:t>
      </w:r>
      <w:r>
        <w:rPr>
          <w:rFonts w:cs="Verdana"/>
        </w:rPr>
        <w:t xml:space="preserve"> </w:t>
      </w:r>
      <w:r w:rsidRPr="007E55F4">
        <w:rPr>
          <w:rFonts w:cs="Verdana"/>
        </w:rPr>
        <w:t>see</w:t>
      </w:r>
      <w:r>
        <w:rPr>
          <w:rFonts w:cs="Verdana"/>
        </w:rPr>
        <w:t xml:space="preserve">, </w:t>
      </w:r>
      <w:r w:rsidRPr="007E55F4">
        <w:rPr>
          <w:rFonts w:cs="Verdana"/>
        </w:rPr>
        <w:t>emanating</w:t>
      </w:r>
      <w:r>
        <w:rPr>
          <w:rFonts w:cs="Verdana"/>
        </w:rPr>
        <w:t xml:space="preserve"> </w:t>
      </w:r>
      <w:r w:rsidRPr="007E55F4">
        <w:rPr>
          <w:rFonts w:cs="Verdana"/>
        </w:rPr>
        <w:t>not</w:t>
      </w:r>
      <w:r>
        <w:rPr>
          <w:rFonts w:cs="Verdana"/>
        </w:rPr>
        <w:t xml:space="preserve"> </w:t>
      </w:r>
      <w:r w:rsidRPr="007E55F4">
        <w:rPr>
          <w:rFonts w:cs="Verdana"/>
        </w:rPr>
        <w:t>least</w:t>
      </w:r>
      <w:r>
        <w:rPr>
          <w:rFonts w:cs="Verdana"/>
        </w:rPr>
        <w:t xml:space="preserve"> </w:t>
      </w:r>
      <w:r w:rsidRPr="007E55F4">
        <w:rPr>
          <w:rFonts w:cs="Verdana"/>
        </w:rPr>
        <w:t>from</w:t>
      </w:r>
      <w:r>
        <w:rPr>
          <w:rFonts w:cs="Verdana"/>
        </w:rPr>
        <w:t xml:space="preserve"> </w:t>
      </w:r>
      <w:r w:rsidRPr="007E55F4">
        <w:rPr>
          <w:rFonts w:cs="Verdana"/>
        </w:rPr>
        <w:t>Russia.</w:t>
      </w:r>
    </w:p>
    <w:p w:rsidR="00B71931" w:rsidP="00B71931">
      <w:pPr>
        <w:pStyle w:val="Answer"/>
        <w:rPr>
          <w:rFonts w:cs="Verdana"/>
        </w:rPr>
      </w:pPr>
      <w:r w:rsidRPr="007E55F4">
        <w:rPr>
          <w:rFonts w:cs="Verdana"/>
        </w:rPr>
        <w:t>I</w:t>
      </w:r>
      <w:r>
        <w:rPr>
          <w:rFonts w:cs="Verdana"/>
        </w:rPr>
        <w:t xml:space="preserve"> </w:t>
      </w:r>
      <w:r w:rsidRPr="007E55F4">
        <w:rPr>
          <w:rFonts w:cs="Verdana"/>
        </w:rPr>
        <w:t>spoke</w:t>
      </w:r>
      <w:r>
        <w:rPr>
          <w:rFonts w:cs="Verdana"/>
        </w:rPr>
        <w:t xml:space="preserve"> </w:t>
      </w:r>
      <w:r w:rsidRPr="007E55F4">
        <w:rPr>
          <w:rFonts w:cs="Verdana"/>
        </w:rPr>
        <w:t>to</w:t>
      </w:r>
      <w:r>
        <w:rPr>
          <w:rFonts w:cs="Verdana"/>
        </w:rPr>
        <w:t xml:space="preserve"> </w:t>
      </w:r>
      <w:r w:rsidRPr="007E55F4">
        <w:rPr>
          <w:rFonts w:cs="Verdana"/>
        </w:rPr>
        <w:t>the</w:t>
      </w:r>
      <w:r>
        <w:rPr>
          <w:rFonts w:cs="Verdana"/>
        </w:rPr>
        <w:t xml:space="preserve"> </w:t>
      </w:r>
      <w:r w:rsidRPr="007E55F4">
        <w:rPr>
          <w:rFonts w:cs="Verdana"/>
        </w:rPr>
        <w:t>Foreign</w:t>
      </w:r>
      <w:r>
        <w:rPr>
          <w:rFonts w:cs="Verdana"/>
        </w:rPr>
        <w:t xml:space="preserve"> </w:t>
      </w:r>
      <w:r w:rsidRPr="007E55F4">
        <w:rPr>
          <w:rFonts w:cs="Verdana"/>
        </w:rPr>
        <w:t>Affairs</w:t>
      </w:r>
      <w:r>
        <w:rPr>
          <w:rFonts w:cs="Verdana"/>
        </w:rPr>
        <w:t xml:space="preserve"> </w:t>
      </w:r>
      <w:r w:rsidRPr="007E55F4">
        <w:rPr>
          <w:rFonts w:cs="Verdana"/>
        </w:rPr>
        <w:t>Committee</w:t>
      </w:r>
      <w:r>
        <w:rPr>
          <w:rFonts w:cs="Verdana"/>
        </w:rPr>
        <w:t xml:space="preserve"> </w:t>
      </w:r>
      <w:r w:rsidRPr="007E55F4">
        <w:rPr>
          <w:rFonts w:cs="Verdana"/>
        </w:rPr>
        <w:t>a</w:t>
      </w:r>
      <w:r>
        <w:rPr>
          <w:rFonts w:cs="Verdana"/>
        </w:rPr>
        <w:t xml:space="preserve"> </w:t>
      </w:r>
      <w:r w:rsidRPr="007E55F4">
        <w:rPr>
          <w:rFonts w:cs="Verdana"/>
        </w:rPr>
        <w:t>few</w:t>
      </w:r>
      <w:r>
        <w:rPr>
          <w:rFonts w:cs="Verdana"/>
        </w:rPr>
        <w:t xml:space="preserve"> </w:t>
      </w:r>
      <w:r w:rsidRPr="007E55F4">
        <w:rPr>
          <w:rFonts w:cs="Verdana"/>
        </w:rPr>
        <w:t>months</w:t>
      </w:r>
      <w:r>
        <w:rPr>
          <w:rFonts w:cs="Verdana"/>
        </w:rPr>
        <w:t xml:space="preserve"> </w:t>
      </w:r>
      <w:r w:rsidRPr="007E55F4">
        <w:rPr>
          <w:rFonts w:cs="Verdana"/>
        </w:rPr>
        <w:t>ago</w:t>
      </w:r>
      <w:r>
        <w:rPr>
          <w:rFonts w:cs="Verdana"/>
        </w:rPr>
        <w:t xml:space="preserve"> </w:t>
      </w:r>
      <w:r w:rsidRPr="007E55F4">
        <w:rPr>
          <w:rFonts w:cs="Verdana"/>
        </w:rPr>
        <w:t>and</w:t>
      </w:r>
      <w:r>
        <w:rPr>
          <w:rFonts w:cs="Verdana"/>
        </w:rPr>
        <w:t xml:space="preserve"> </w:t>
      </w:r>
      <w:r w:rsidRPr="007E55F4">
        <w:rPr>
          <w:rFonts w:cs="Verdana"/>
        </w:rPr>
        <w:t>was</w:t>
      </w:r>
      <w:r>
        <w:rPr>
          <w:rFonts w:cs="Verdana"/>
        </w:rPr>
        <w:t xml:space="preserve"> </w:t>
      </w:r>
      <w:r w:rsidRPr="007E55F4">
        <w:rPr>
          <w:rFonts w:cs="Verdana"/>
        </w:rPr>
        <w:t>very</w:t>
      </w:r>
      <w:r>
        <w:rPr>
          <w:rFonts w:cs="Verdana"/>
        </w:rPr>
        <w:t xml:space="preserve"> </w:t>
      </w:r>
      <w:r w:rsidRPr="007E55F4">
        <w:rPr>
          <w:rFonts w:cs="Verdana"/>
        </w:rPr>
        <w:t>clear</w:t>
      </w:r>
      <w:r>
        <w:rPr>
          <w:rFonts w:cs="Verdana"/>
        </w:rPr>
        <w:t xml:space="preserve"> </w:t>
      </w:r>
      <w:r w:rsidRPr="007E55F4">
        <w:rPr>
          <w:rFonts w:cs="Verdana"/>
        </w:rPr>
        <w:t>that</w:t>
      </w:r>
      <w:r>
        <w:rPr>
          <w:rFonts w:cs="Verdana"/>
        </w:rPr>
        <w:t xml:space="preserve"> Russia is engaged </w:t>
      </w:r>
      <w:r w:rsidRPr="007E55F4">
        <w:rPr>
          <w:rFonts w:cs="Verdana"/>
        </w:rPr>
        <w:t>in</w:t>
      </w:r>
      <w:r>
        <w:rPr>
          <w:rFonts w:cs="Verdana"/>
        </w:rPr>
        <w:t xml:space="preserve"> </w:t>
      </w:r>
      <w:r w:rsidRPr="007E55F4">
        <w:rPr>
          <w:rFonts w:cs="Verdana"/>
        </w:rPr>
        <w:t>information</w:t>
      </w:r>
      <w:r>
        <w:rPr>
          <w:rFonts w:cs="Verdana"/>
        </w:rPr>
        <w:t xml:space="preserve"> </w:t>
      </w:r>
      <w:r w:rsidRPr="007E55F4">
        <w:rPr>
          <w:rFonts w:cs="Verdana"/>
        </w:rPr>
        <w:t>warfare</w:t>
      </w:r>
      <w:r>
        <w:rPr>
          <w:rFonts w:cs="Verdana"/>
        </w:rPr>
        <w:t xml:space="preserve"> </w:t>
      </w:r>
      <w:r w:rsidRPr="007E55F4">
        <w:rPr>
          <w:rFonts w:cs="Verdana"/>
        </w:rPr>
        <w:t>against</w:t>
      </w:r>
      <w:r>
        <w:rPr>
          <w:rFonts w:cs="Verdana"/>
        </w:rPr>
        <w:t xml:space="preserve"> </w:t>
      </w:r>
      <w:r w:rsidRPr="007E55F4">
        <w:rPr>
          <w:rFonts w:cs="Verdana"/>
        </w:rPr>
        <w:t>our</w:t>
      </w:r>
      <w:r>
        <w:rPr>
          <w:rFonts w:cs="Verdana"/>
        </w:rPr>
        <w:t xml:space="preserve"> </w:t>
      </w:r>
      <w:r w:rsidRPr="007E55F4">
        <w:rPr>
          <w:rFonts w:cs="Verdana"/>
        </w:rPr>
        <w:t>countries.</w:t>
      </w:r>
      <w:r>
        <w:rPr>
          <w:rFonts w:cs="Verdana"/>
        </w:rPr>
        <w:t xml:space="preserve"> Overtly, that we know, it is </w:t>
      </w:r>
      <w:r w:rsidRPr="007E55F4">
        <w:rPr>
          <w:rFonts w:cs="Verdana"/>
        </w:rPr>
        <w:t>spending</w:t>
      </w:r>
      <w:r>
        <w:rPr>
          <w:rFonts w:cs="Verdana"/>
        </w:rPr>
        <w:t xml:space="preserve"> </w:t>
      </w:r>
      <w:r w:rsidRPr="007E55F4">
        <w:rPr>
          <w:rFonts w:cs="Verdana"/>
        </w:rPr>
        <w:t>€1.5</w:t>
      </w:r>
      <w:r>
        <w:rPr>
          <w:rFonts w:cs="Verdana"/>
        </w:rPr>
        <w:t xml:space="preserve"> </w:t>
      </w:r>
      <w:r w:rsidRPr="007E55F4">
        <w:rPr>
          <w:rFonts w:cs="Verdana"/>
        </w:rPr>
        <w:t>billion</w:t>
      </w:r>
      <w:r>
        <w:rPr>
          <w:rFonts w:cs="Verdana"/>
        </w:rPr>
        <w:t xml:space="preserve"> </w:t>
      </w:r>
      <w:r w:rsidRPr="007E55F4">
        <w:rPr>
          <w:rFonts w:cs="Verdana"/>
        </w:rPr>
        <w:t>a</w:t>
      </w:r>
      <w:r>
        <w:rPr>
          <w:rFonts w:cs="Verdana"/>
        </w:rPr>
        <w:t xml:space="preserve"> </w:t>
      </w:r>
      <w:r w:rsidRPr="007E55F4">
        <w:rPr>
          <w:rFonts w:cs="Verdana"/>
        </w:rPr>
        <w:t>year</w:t>
      </w:r>
      <w:r>
        <w:rPr>
          <w:rFonts w:cs="Verdana"/>
        </w:rPr>
        <w:t>—</w:t>
      </w:r>
      <w:r w:rsidRPr="007E55F4">
        <w:rPr>
          <w:rFonts w:cs="Verdana"/>
        </w:rPr>
        <w:t>€30</w:t>
      </w:r>
      <w:r>
        <w:rPr>
          <w:rFonts w:cs="Verdana"/>
        </w:rPr>
        <w:t xml:space="preserve"> </w:t>
      </w:r>
      <w:r w:rsidRPr="007E55F4">
        <w:rPr>
          <w:rFonts w:cs="Verdana"/>
        </w:rPr>
        <w:t>million</w:t>
      </w:r>
      <w:r>
        <w:rPr>
          <w:rFonts w:cs="Verdana"/>
        </w:rPr>
        <w:t xml:space="preserve"> </w:t>
      </w:r>
      <w:r w:rsidRPr="007E55F4">
        <w:rPr>
          <w:rFonts w:cs="Verdana"/>
        </w:rPr>
        <w:t>a</w:t>
      </w:r>
      <w:r>
        <w:rPr>
          <w:rFonts w:cs="Verdana"/>
        </w:rPr>
        <w:t xml:space="preserve"> </w:t>
      </w:r>
      <w:r w:rsidRPr="007E55F4">
        <w:rPr>
          <w:rFonts w:cs="Verdana"/>
        </w:rPr>
        <w:t>week.</w:t>
      </w:r>
      <w:r>
        <w:rPr>
          <w:rFonts w:cs="Verdana"/>
        </w:rPr>
        <w:t xml:space="preserve"> A </w:t>
      </w:r>
      <w:r w:rsidRPr="007E55F4">
        <w:rPr>
          <w:rFonts w:cs="Verdana"/>
        </w:rPr>
        <w:t>significant</w:t>
      </w:r>
      <w:r>
        <w:rPr>
          <w:rFonts w:cs="Verdana"/>
        </w:rPr>
        <w:t xml:space="preserve"> </w:t>
      </w:r>
      <w:r w:rsidRPr="007E55F4">
        <w:rPr>
          <w:rFonts w:cs="Verdana"/>
        </w:rPr>
        <w:t>amount</w:t>
      </w:r>
      <w:r>
        <w:rPr>
          <w:rFonts w:cs="Verdana"/>
        </w:rPr>
        <w:t xml:space="preserve"> </w:t>
      </w:r>
      <w:r w:rsidRPr="007E55F4">
        <w:rPr>
          <w:rFonts w:cs="Verdana"/>
        </w:rPr>
        <w:t>of</w:t>
      </w:r>
      <w:r>
        <w:rPr>
          <w:rFonts w:cs="Verdana"/>
        </w:rPr>
        <w:t xml:space="preserve"> </w:t>
      </w:r>
      <w:r w:rsidRPr="007E55F4">
        <w:rPr>
          <w:rFonts w:cs="Verdana"/>
        </w:rPr>
        <w:t>this</w:t>
      </w:r>
      <w:r>
        <w:rPr>
          <w:rFonts w:cs="Verdana"/>
        </w:rPr>
        <w:t xml:space="preserve"> </w:t>
      </w:r>
      <w:r w:rsidRPr="007E55F4">
        <w:rPr>
          <w:rFonts w:cs="Verdana"/>
        </w:rPr>
        <w:t>is</w:t>
      </w:r>
      <w:r>
        <w:rPr>
          <w:rFonts w:cs="Verdana"/>
        </w:rPr>
        <w:t xml:space="preserve"> in </w:t>
      </w:r>
      <w:r w:rsidRPr="007E55F4">
        <w:rPr>
          <w:rFonts w:cs="Verdana"/>
        </w:rPr>
        <w:t>attempting</w:t>
      </w:r>
      <w:r>
        <w:rPr>
          <w:rFonts w:cs="Verdana"/>
        </w:rPr>
        <w:t xml:space="preserve"> </w:t>
      </w:r>
      <w:r w:rsidRPr="007E55F4">
        <w:rPr>
          <w:rFonts w:cs="Verdana"/>
        </w:rPr>
        <w:t>to</w:t>
      </w:r>
      <w:r>
        <w:rPr>
          <w:rFonts w:cs="Verdana"/>
        </w:rPr>
        <w:t xml:space="preserve"> </w:t>
      </w:r>
      <w:r w:rsidRPr="007E55F4">
        <w:rPr>
          <w:rFonts w:cs="Verdana"/>
        </w:rPr>
        <w:t>distort</w:t>
      </w:r>
      <w:r>
        <w:rPr>
          <w:rFonts w:cs="Verdana"/>
        </w:rPr>
        <w:t xml:space="preserve"> </w:t>
      </w:r>
      <w:r w:rsidRPr="007E55F4">
        <w:rPr>
          <w:rFonts w:cs="Verdana"/>
        </w:rPr>
        <w:t>narratives</w:t>
      </w:r>
      <w:r>
        <w:rPr>
          <w:rFonts w:cs="Verdana"/>
        </w:rPr>
        <w:t xml:space="preserve"> </w:t>
      </w:r>
      <w:r w:rsidRPr="007E55F4">
        <w:rPr>
          <w:rFonts w:cs="Verdana"/>
        </w:rPr>
        <w:t>and</w:t>
      </w:r>
      <w:r>
        <w:rPr>
          <w:rFonts w:cs="Verdana"/>
        </w:rPr>
        <w:t xml:space="preserve"> </w:t>
      </w:r>
      <w:r w:rsidRPr="007E55F4">
        <w:rPr>
          <w:rFonts w:cs="Verdana"/>
        </w:rPr>
        <w:t>create</w:t>
      </w:r>
      <w:r>
        <w:rPr>
          <w:rFonts w:cs="Verdana"/>
        </w:rPr>
        <w:t xml:space="preserve"> </w:t>
      </w:r>
      <w:r w:rsidRPr="007E55F4">
        <w:rPr>
          <w:rFonts w:cs="Verdana"/>
        </w:rPr>
        <w:t>divisions</w:t>
      </w:r>
      <w:r>
        <w:rPr>
          <w:rFonts w:cs="Verdana"/>
        </w:rPr>
        <w:t xml:space="preserve"> in </w:t>
      </w:r>
      <w:r w:rsidRPr="007E55F4">
        <w:rPr>
          <w:rFonts w:cs="Verdana"/>
        </w:rPr>
        <w:t>both</w:t>
      </w:r>
      <w:r>
        <w:rPr>
          <w:rFonts w:cs="Verdana"/>
        </w:rPr>
        <w:t xml:space="preserve"> </w:t>
      </w:r>
      <w:r w:rsidRPr="007E55F4">
        <w:rPr>
          <w:rFonts w:cs="Verdana"/>
        </w:rPr>
        <w:t>our</w:t>
      </w:r>
      <w:r>
        <w:rPr>
          <w:rFonts w:cs="Verdana"/>
        </w:rPr>
        <w:t xml:space="preserve"> </w:t>
      </w:r>
      <w:r w:rsidRPr="007E55F4">
        <w:rPr>
          <w:rFonts w:cs="Verdana"/>
        </w:rPr>
        <w:t>countries</w:t>
      </w:r>
      <w:r>
        <w:rPr>
          <w:rFonts w:cs="Verdana"/>
        </w:rPr>
        <w:t xml:space="preserve"> </w:t>
      </w:r>
      <w:r w:rsidRPr="007E55F4">
        <w:rPr>
          <w:rFonts w:cs="Verdana"/>
        </w:rPr>
        <w:t>and</w:t>
      </w:r>
      <w:r>
        <w:rPr>
          <w:rFonts w:cs="Verdana"/>
        </w:rPr>
        <w:t xml:space="preserve"> </w:t>
      </w:r>
      <w:r w:rsidRPr="007E55F4">
        <w:rPr>
          <w:rFonts w:cs="Verdana"/>
        </w:rPr>
        <w:t>indeed</w:t>
      </w:r>
      <w:r>
        <w:rPr>
          <w:rFonts w:cs="Verdana"/>
        </w:rPr>
        <w:t xml:space="preserve"> for </w:t>
      </w:r>
      <w:r w:rsidRPr="007E55F4">
        <w:rPr>
          <w:rFonts w:cs="Verdana"/>
        </w:rPr>
        <w:t>many</w:t>
      </w:r>
      <w:r>
        <w:rPr>
          <w:rFonts w:cs="Verdana"/>
        </w:rPr>
        <w:t xml:space="preserve"> </w:t>
      </w:r>
      <w:r w:rsidRPr="007E55F4">
        <w:rPr>
          <w:rFonts w:cs="Verdana"/>
        </w:rPr>
        <w:t>of</w:t>
      </w:r>
      <w:r>
        <w:rPr>
          <w:rFonts w:cs="Verdana"/>
        </w:rPr>
        <w:t xml:space="preserve"> </w:t>
      </w:r>
      <w:r w:rsidRPr="007E55F4">
        <w:rPr>
          <w:rFonts w:cs="Verdana"/>
        </w:rPr>
        <w:t>our</w:t>
      </w:r>
      <w:r>
        <w:rPr>
          <w:rFonts w:cs="Verdana"/>
        </w:rPr>
        <w:t xml:space="preserve"> </w:t>
      </w:r>
      <w:r w:rsidRPr="007E55F4">
        <w:rPr>
          <w:rFonts w:cs="Verdana"/>
        </w:rPr>
        <w:t>other</w:t>
      </w:r>
      <w:r>
        <w:rPr>
          <w:rFonts w:cs="Verdana"/>
        </w:rPr>
        <w:t xml:space="preserve"> </w:t>
      </w:r>
      <w:r w:rsidRPr="007E55F4">
        <w:rPr>
          <w:rFonts w:cs="Verdana"/>
        </w:rPr>
        <w:t>friends</w:t>
      </w:r>
      <w:r>
        <w:rPr>
          <w:rFonts w:cs="Verdana"/>
        </w:rPr>
        <w:t xml:space="preserve"> </w:t>
      </w:r>
      <w:r w:rsidRPr="007E55F4">
        <w:rPr>
          <w:rFonts w:cs="Verdana"/>
        </w:rPr>
        <w:t>and</w:t>
      </w:r>
      <w:r>
        <w:rPr>
          <w:rFonts w:cs="Verdana"/>
        </w:rPr>
        <w:t xml:space="preserve"> </w:t>
      </w:r>
      <w:r w:rsidRPr="007E55F4">
        <w:rPr>
          <w:rFonts w:cs="Verdana"/>
        </w:rPr>
        <w:t>allies.</w:t>
      </w:r>
      <w:r>
        <w:rPr>
          <w:rFonts w:cs="Verdana"/>
        </w:rPr>
        <w:t xml:space="preserve"> T</w:t>
      </w:r>
      <w:r w:rsidRPr="007E55F4">
        <w:rPr>
          <w:rFonts w:cs="Verdana"/>
        </w:rPr>
        <w:t>he</w:t>
      </w:r>
      <w:r>
        <w:rPr>
          <w:rFonts w:cs="Verdana"/>
        </w:rPr>
        <w:t xml:space="preserve"> </w:t>
      </w:r>
      <w:r w:rsidRPr="007E55F4">
        <w:rPr>
          <w:rFonts w:cs="Verdana"/>
        </w:rPr>
        <w:t>UK</w:t>
      </w:r>
      <w:r>
        <w:rPr>
          <w:rFonts w:cs="Verdana"/>
        </w:rPr>
        <w:t xml:space="preserve"> </w:t>
      </w:r>
      <w:r w:rsidRPr="007E55F4">
        <w:rPr>
          <w:rFonts w:cs="Verdana"/>
        </w:rPr>
        <w:t>and</w:t>
      </w:r>
      <w:r>
        <w:rPr>
          <w:rFonts w:cs="Verdana"/>
        </w:rPr>
        <w:t xml:space="preserve"> </w:t>
      </w:r>
      <w:r w:rsidRPr="007E55F4">
        <w:rPr>
          <w:rFonts w:cs="Verdana"/>
        </w:rPr>
        <w:t>Poland</w:t>
      </w:r>
      <w:r>
        <w:rPr>
          <w:rFonts w:cs="Verdana"/>
        </w:rPr>
        <w:t xml:space="preserve"> </w:t>
      </w:r>
      <w:r w:rsidRPr="007E55F4">
        <w:rPr>
          <w:rFonts w:cs="Verdana"/>
        </w:rPr>
        <w:t>have</w:t>
      </w:r>
      <w:r>
        <w:rPr>
          <w:rFonts w:cs="Verdana"/>
        </w:rPr>
        <w:t xml:space="preserve"> </w:t>
      </w:r>
      <w:r w:rsidRPr="007E55F4">
        <w:rPr>
          <w:rFonts w:cs="Verdana"/>
        </w:rPr>
        <w:t>a</w:t>
      </w:r>
      <w:r>
        <w:rPr>
          <w:rFonts w:cs="Verdana"/>
        </w:rPr>
        <w:t xml:space="preserve"> </w:t>
      </w:r>
      <w:r w:rsidRPr="007E55F4">
        <w:rPr>
          <w:rFonts w:cs="Verdana"/>
        </w:rPr>
        <w:t>very</w:t>
      </w:r>
      <w:r>
        <w:rPr>
          <w:rFonts w:cs="Verdana"/>
        </w:rPr>
        <w:t xml:space="preserve"> </w:t>
      </w:r>
      <w:r w:rsidRPr="007E55F4">
        <w:rPr>
          <w:rFonts w:cs="Verdana"/>
        </w:rPr>
        <w:t>clear</w:t>
      </w:r>
      <w:r>
        <w:rPr>
          <w:rFonts w:cs="Verdana"/>
        </w:rPr>
        <w:t>-</w:t>
      </w:r>
      <w:r w:rsidRPr="007E55F4">
        <w:rPr>
          <w:rFonts w:cs="Verdana"/>
        </w:rPr>
        <w:t>headed</w:t>
      </w:r>
      <w:r>
        <w:rPr>
          <w:rFonts w:cs="Verdana"/>
        </w:rPr>
        <w:t xml:space="preserve"> </w:t>
      </w:r>
      <w:r w:rsidRPr="007E55F4">
        <w:rPr>
          <w:rFonts w:cs="Verdana"/>
        </w:rPr>
        <w:t>assessment</w:t>
      </w:r>
      <w:r>
        <w:rPr>
          <w:rFonts w:cs="Verdana"/>
        </w:rPr>
        <w:t xml:space="preserve"> </w:t>
      </w:r>
      <w:r w:rsidRPr="007E55F4">
        <w:rPr>
          <w:rFonts w:cs="Verdana"/>
        </w:rPr>
        <w:t>of</w:t>
      </w:r>
      <w:r>
        <w:rPr>
          <w:rFonts w:cs="Verdana"/>
        </w:rPr>
        <w:t xml:space="preserve"> </w:t>
      </w:r>
      <w:r w:rsidRPr="007E55F4">
        <w:rPr>
          <w:rFonts w:cs="Verdana"/>
        </w:rPr>
        <w:t>that</w:t>
      </w:r>
      <w:r>
        <w:rPr>
          <w:rFonts w:cs="Verdana"/>
        </w:rPr>
        <w:t xml:space="preserve"> </w:t>
      </w:r>
      <w:r w:rsidRPr="007E55F4">
        <w:rPr>
          <w:rFonts w:cs="Verdana"/>
        </w:rPr>
        <w:t>threat</w:t>
      </w:r>
      <w:r>
        <w:rPr>
          <w:rFonts w:cs="Verdana"/>
        </w:rPr>
        <w:t xml:space="preserve">, </w:t>
      </w:r>
      <w:r w:rsidRPr="007E55F4">
        <w:rPr>
          <w:rFonts w:cs="Verdana"/>
        </w:rPr>
        <w:t>how</w:t>
      </w:r>
      <w:r>
        <w:rPr>
          <w:rFonts w:cs="Verdana"/>
        </w:rPr>
        <w:t xml:space="preserve"> </w:t>
      </w:r>
      <w:r w:rsidRPr="007E55F4">
        <w:rPr>
          <w:rFonts w:cs="Verdana"/>
        </w:rPr>
        <w:t>we</w:t>
      </w:r>
      <w:r>
        <w:rPr>
          <w:rFonts w:cs="Verdana"/>
        </w:rPr>
        <w:t xml:space="preserve"> </w:t>
      </w:r>
      <w:r w:rsidRPr="007E55F4">
        <w:rPr>
          <w:rFonts w:cs="Verdana"/>
        </w:rPr>
        <w:t>can</w:t>
      </w:r>
      <w:r>
        <w:rPr>
          <w:rFonts w:cs="Verdana"/>
        </w:rPr>
        <w:t xml:space="preserve"> </w:t>
      </w:r>
      <w:r w:rsidRPr="007E55F4">
        <w:rPr>
          <w:rFonts w:cs="Verdana"/>
        </w:rPr>
        <w:t>counter</w:t>
      </w:r>
      <w:r>
        <w:rPr>
          <w:rFonts w:cs="Verdana"/>
        </w:rPr>
        <w:t xml:space="preserve"> </w:t>
      </w:r>
      <w:r w:rsidRPr="007E55F4">
        <w:rPr>
          <w:rFonts w:cs="Verdana"/>
        </w:rPr>
        <w:t>it</w:t>
      </w:r>
      <w:r>
        <w:rPr>
          <w:rFonts w:cs="Verdana"/>
        </w:rPr>
        <w:t xml:space="preserve"> </w:t>
      </w:r>
      <w:r w:rsidRPr="007E55F4">
        <w:rPr>
          <w:rFonts w:cs="Verdana"/>
        </w:rPr>
        <w:t>and</w:t>
      </w:r>
      <w:r>
        <w:rPr>
          <w:rFonts w:cs="Verdana"/>
        </w:rPr>
        <w:t xml:space="preserve"> </w:t>
      </w:r>
      <w:r w:rsidRPr="007E55F4">
        <w:rPr>
          <w:rFonts w:cs="Verdana"/>
        </w:rPr>
        <w:t>what</w:t>
      </w:r>
      <w:r>
        <w:rPr>
          <w:rFonts w:cs="Verdana"/>
        </w:rPr>
        <w:t xml:space="preserve"> </w:t>
      </w:r>
      <w:r w:rsidRPr="007E55F4">
        <w:rPr>
          <w:rFonts w:cs="Verdana"/>
        </w:rPr>
        <w:t>we</w:t>
      </w:r>
      <w:r>
        <w:rPr>
          <w:rFonts w:cs="Verdana"/>
        </w:rPr>
        <w:t xml:space="preserve"> </w:t>
      </w:r>
      <w:r w:rsidRPr="007E55F4">
        <w:rPr>
          <w:rFonts w:cs="Verdana"/>
        </w:rPr>
        <w:t>need</w:t>
      </w:r>
      <w:r>
        <w:rPr>
          <w:rFonts w:cs="Verdana"/>
        </w:rPr>
        <w:t xml:space="preserve"> </w:t>
      </w:r>
      <w:r w:rsidRPr="007E55F4">
        <w:rPr>
          <w:rFonts w:cs="Verdana"/>
        </w:rPr>
        <w:t>to</w:t>
      </w:r>
      <w:r>
        <w:rPr>
          <w:rFonts w:cs="Verdana"/>
        </w:rPr>
        <w:t xml:space="preserve"> </w:t>
      </w:r>
      <w:r w:rsidRPr="007E55F4">
        <w:rPr>
          <w:rFonts w:cs="Verdana"/>
        </w:rPr>
        <w:t>do</w:t>
      </w:r>
      <w:r>
        <w:rPr>
          <w:rFonts w:cs="Verdana"/>
        </w:rPr>
        <w:t xml:space="preserve"> </w:t>
      </w:r>
      <w:r w:rsidRPr="007E55F4">
        <w:rPr>
          <w:rFonts w:cs="Verdana"/>
        </w:rPr>
        <w:t>together</w:t>
      </w:r>
      <w:r>
        <w:rPr>
          <w:rFonts w:cs="Verdana"/>
        </w:rPr>
        <w:t>, a</w:t>
      </w:r>
      <w:r w:rsidRPr="007E55F4">
        <w:rPr>
          <w:rFonts w:cs="Verdana"/>
        </w:rPr>
        <w:t>nd</w:t>
      </w:r>
      <w:r>
        <w:rPr>
          <w:rFonts w:cs="Verdana"/>
        </w:rPr>
        <w:t xml:space="preserve"> </w:t>
      </w:r>
      <w:r w:rsidRPr="007E55F4">
        <w:rPr>
          <w:rFonts w:cs="Verdana"/>
        </w:rPr>
        <w:t>we</w:t>
      </w:r>
      <w:r>
        <w:rPr>
          <w:rFonts w:cs="Verdana"/>
        </w:rPr>
        <w:t xml:space="preserve"> </w:t>
      </w:r>
      <w:r w:rsidRPr="007E55F4">
        <w:rPr>
          <w:rFonts w:cs="Verdana"/>
        </w:rPr>
        <w:t>are</w:t>
      </w:r>
      <w:r>
        <w:rPr>
          <w:rFonts w:cs="Verdana"/>
        </w:rPr>
        <w:t xml:space="preserve"> </w:t>
      </w:r>
      <w:r w:rsidRPr="007E55F4">
        <w:rPr>
          <w:rFonts w:cs="Verdana"/>
        </w:rPr>
        <w:t>absolutely</w:t>
      </w:r>
      <w:r>
        <w:rPr>
          <w:rFonts w:cs="Verdana"/>
        </w:rPr>
        <w:t xml:space="preserve"> </w:t>
      </w:r>
      <w:r w:rsidRPr="007E55F4">
        <w:rPr>
          <w:rFonts w:cs="Verdana"/>
        </w:rPr>
        <w:t>deepening</w:t>
      </w:r>
      <w:r>
        <w:rPr>
          <w:rFonts w:cs="Verdana"/>
        </w:rPr>
        <w:t xml:space="preserve"> </w:t>
      </w:r>
      <w:r w:rsidRPr="007E55F4">
        <w:rPr>
          <w:rFonts w:cs="Verdana"/>
        </w:rPr>
        <w:t>and</w:t>
      </w:r>
      <w:r>
        <w:rPr>
          <w:rFonts w:cs="Verdana"/>
        </w:rPr>
        <w:t xml:space="preserve"> </w:t>
      </w:r>
      <w:r w:rsidRPr="007E55F4">
        <w:rPr>
          <w:rFonts w:cs="Verdana"/>
        </w:rPr>
        <w:t>strengthening</w:t>
      </w:r>
      <w:r>
        <w:rPr>
          <w:rFonts w:cs="Verdana"/>
        </w:rPr>
        <w:t xml:space="preserve"> </w:t>
      </w:r>
      <w:r w:rsidRPr="007E55F4">
        <w:rPr>
          <w:rFonts w:cs="Verdana"/>
        </w:rPr>
        <w:t>the</w:t>
      </w:r>
      <w:r>
        <w:rPr>
          <w:rFonts w:cs="Verdana"/>
        </w:rPr>
        <w:t xml:space="preserve"> </w:t>
      </w:r>
      <w:r w:rsidRPr="007E55F4">
        <w:rPr>
          <w:rFonts w:cs="Verdana"/>
        </w:rPr>
        <w:t>capabilities</w:t>
      </w:r>
      <w:r>
        <w:rPr>
          <w:rFonts w:cs="Verdana"/>
        </w:rPr>
        <w:t xml:space="preserve"> </w:t>
      </w:r>
      <w:r w:rsidRPr="007E55F4">
        <w:rPr>
          <w:rFonts w:cs="Verdana"/>
        </w:rPr>
        <w:t>to</w:t>
      </w:r>
      <w:r>
        <w:rPr>
          <w:rFonts w:cs="Verdana"/>
        </w:rPr>
        <w:t xml:space="preserve"> </w:t>
      </w:r>
      <w:r w:rsidRPr="007E55F4">
        <w:rPr>
          <w:rFonts w:cs="Verdana"/>
        </w:rPr>
        <w:t>do</w:t>
      </w:r>
      <w:r>
        <w:rPr>
          <w:rFonts w:cs="Verdana"/>
        </w:rPr>
        <w:t xml:space="preserve"> </w:t>
      </w:r>
      <w:r w:rsidRPr="007E55F4">
        <w:rPr>
          <w:rFonts w:cs="Verdana"/>
        </w:rPr>
        <w:t>that.</w:t>
      </w:r>
      <w:r>
        <w:rPr>
          <w:rFonts w:cs="Verdana"/>
        </w:rPr>
        <w:t xml:space="preserve"> </w:t>
      </w:r>
      <w:r w:rsidRPr="007E55F4">
        <w:rPr>
          <w:rFonts w:cs="Verdana"/>
        </w:rPr>
        <w:t>That</w:t>
      </w:r>
      <w:r>
        <w:rPr>
          <w:rFonts w:cs="Verdana"/>
        </w:rPr>
        <w:t xml:space="preserve"> </w:t>
      </w:r>
      <w:r w:rsidRPr="007E55F4">
        <w:rPr>
          <w:rFonts w:cs="Verdana"/>
        </w:rPr>
        <w:t>really</w:t>
      </w:r>
      <w:r>
        <w:rPr>
          <w:rFonts w:cs="Verdana"/>
        </w:rPr>
        <w:t xml:space="preserve"> </w:t>
      </w:r>
      <w:r w:rsidRPr="007E55F4">
        <w:rPr>
          <w:rFonts w:cs="Verdana"/>
        </w:rPr>
        <w:t>matters.</w:t>
      </w:r>
    </w:p>
    <w:p w:rsidR="00B71931" w:rsidRPr="00DA03E1" w:rsidP="00B71931">
      <w:pPr>
        <w:pStyle w:val="Answer"/>
        <w:rPr>
          <w:rFonts w:cs="Verdana"/>
        </w:rPr>
      </w:pPr>
      <w:r w:rsidRPr="007E55F4">
        <w:rPr>
          <w:rFonts w:cs="Verdana"/>
        </w:rPr>
        <w:t>Another</w:t>
      </w:r>
      <w:r>
        <w:rPr>
          <w:rFonts w:cs="Verdana"/>
        </w:rPr>
        <w:t xml:space="preserve"> </w:t>
      </w:r>
      <w:r w:rsidRPr="007E55F4">
        <w:rPr>
          <w:rFonts w:cs="Verdana"/>
        </w:rPr>
        <w:t>area</w:t>
      </w:r>
      <w:r>
        <w:rPr>
          <w:rFonts w:cs="Verdana"/>
        </w:rPr>
        <w:t xml:space="preserve"> </w:t>
      </w:r>
      <w:r w:rsidRPr="007E55F4">
        <w:rPr>
          <w:rFonts w:cs="Verdana"/>
        </w:rPr>
        <w:t>is</w:t>
      </w:r>
      <w:r>
        <w:rPr>
          <w:rFonts w:cs="Verdana"/>
        </w:rPr>
        <w:t xml:space="preserve"> </w:t>
      </w:r>
      <w:r w:rsidRPr="007E55F4">
        <w:rPr>
          <w:rFonts w:cs="Verdana"/>
        </w:rPr>
        <w:t>the</w:t>
      </w:r>
      <w:r>
        <w:rPr>
          <w:rFonts w:cs="Verdana"/>
        </w:rPr>
        <w:t xml:space="preserve"> </w:t>
      </w:r>
      <w:r w:rsidRPr="007E55F4">
        <w:rPr>
          <w:rFonts w:cs="Verdana"/>
        </w:rPr>
        <w:t>protection</w:t>
      </w:r>
      <w:r>
        <w:rPr>
          <w:rFonts w:cs="Verdana"/>
        </w:rPr>
        <w:t xml:space="preserve"> </w:t>
      </w:r>
      <w:r w:rsidRPr="007E55F4">
        <w:rPr>
          <w:rFonts w:cs="Verdana"/>
        </w:rPr>
        <w:t>of</w:t>
      </w:r>
      <w:r>
        <w:rPr>
          <w:rFonts w:cs="Verdana"/>
        </w:rPr>
        <w:t xml:space="preserve"> </w:t>
      </w:r>
      <w:r w:rsidRPr="007E55F4">
        <w:rPr>
          <w:rFonts w:cs="Verdana"/>
        </w:rPr>
        <w:t>critical</w:t>
      </w:r>
      <w:r>
        <w:rPr>
          <w:rFonts w:cs="Verdana"/>
        </w:rPr>
        <w:t xml:space="preserve"> </w:t>
      </w:r>
      <w:r w:rsidRPr="007E55F4">
        <w:rPr>
          <w:rFonts w:cs="Verdana"/>
        </w:rPr>
        <w:t>national</w:t>
      </w:r>
      <w:r>
        <w:rPr>
          <w:rFonts w:cs="Verdana"/>
        </w:rPr>
        <w:t xml:space="preserve"> </w:t>
      </w:r>
      <w:r w:rsidRPr="007E55F4">
        <w:rPr>
          <w:rFonts w:cs="Verdana"/>
        </w:rPr>
        <w:t>infrastructure,</w:t>
      </w:r>
      <w:r>
        <w:rPr>
          <w:rFonts w:cs="Verdana"/>
        </w:rPr>
        <w:t xml:space="preserve"> </w:t>
      </w:r>
      <w:r w:rsidRPr="007E55F4">
        <w:rPr>
          <w:rFonts w:cs="Verdana"/>
        </w:rPr>
        <w:t>cyber</w:t>
      </w:r>
      <w:r>
        <w:rPr>
          <w:rFonts w:cs="Verdana"/>
        </w:rPr>
        <w:t xml:space="preserve"> </w:t>
      </w:r>
      <w:r w:rsidRPr="007E55F4">
        <w:rPr>
          <w:rFonts w:cs="Verdana"/>
        </w:rPr>
        <w:t>and</w:t>
      </w:r>
      <w:r>
        <w:rPr>
          <w:rFonts w:cs="Verdana"/>
        </w:rPr>
        <w:t xml:space="preserve"> </w:t>
      </w:r>
      <w:r w:rsidRPr="007E55F4">
        <w:rPr>
          <w:rFonts w:cs="Verdana"/>
        </w:rPr>
        <w:t>so</w:t>
      </w:r>
      <w:r>
        <w:rPr>
          <w:rFonts w:cs="Verdana"/>
        </w:rPr>
        <w:t xml:space="preserve"> </w:t>
      </w:r>
      <w:r w:rsidRPr="007E55F4">
        <w:rPr>
          <w:rFonts w:cs="Verdana"/>
        </w:rPr>
        <w:t>on.</w:t>
      </w:r>
      <w:r>
        <w:rPr>
          <w:rFonts w:cs="Verdana"/>
        </w:rPr>
        <w:t xml:space="preserve"> </w:t>
      </w:r>
      <w:r w:rsidRPr="007E55F4">
        <w:rPr>
          <w:rFonts w:cs="Verdana"/>
        </w:rPr>
        <w:t>I</w:t>
      </w:r>
      <w:r>
        <w:rPr>
          <w:rFonts w:cs="Verdana"/>
        </w:rPr>
        <w:t xml:space="preserve"> might bring in Joanne to say a little bit more about some of the details of different things we are doing together practically in this area.</w:t>
      </w:r>
    </w:p>
    <w:p w:rsidR="00B71931" w:rsidRPr="009431C7" w:rsidP="00B71931">
      <w:pPr>
        <w:pStyle w:val="Answer"/>
      </w:pPr>
      <w:r w:rsidRPr="009431C7">
        <w:rPr>
          <w:rFonts w:ascii="Arial" w:hAnsi="Arial" w:cs="Arial"/>
          <w:b/>
          <w:bCs/>
          <w:i/>
          <w:iCs/>
        </w:rPr>
        <w:t>​</w:t>
      </w:r>
      <w:r w:rsidRPr="009431C7">
        <w:rPr>
          <w:rFonts w:ascii="Arial" w:hAnsi="Arial" w:cs="Arial"/>
        </w:rPr>
        <w:t>​</w:t>
      </w:r>
      <w:r w:rsidRPr="009431C7">
        <w:rPr>
          <w:b/>
          <w:bCs/>
          <w:i/>
          <w:iCs/>
        </w:rPr>
        <w:t>Joanne</w:t>
      </w:r>
      <w:r>
        <w:rPr>
          <w:b/>
          <w:bCs/>
          <w:i/>
          <w:iCs/>
        </w:rPr>
        <w:t xml:space="preserve"> </w:t>
      </w:r>
      <w:r w:rsidRPr="009431C7">
        <w:rPr>
          <w:b/>
          <w:bCs/>
          <w:i/>
          <w:iCs/>
        </w:rPr>
        <w:t>Hamer:</w:t>
      </w:r>
      <w:r w:rsidRPr="009431C7">
        <w:rPr>
          <w:rFonts w:ascii="Arial" w:hAnsi="Arial" w:cs="Arial"/>
        </w:rPr>
        <w:t>​</w:t>
      </w:r>
      <w:r>
        <w:rPr>
          <w:rFonts w:cs="Verdana"/>
        </w:rPr>
        <w:t xml:space="preserve"> </w:t>
      </w:r>
      <w:r w:rsidRPr="009431C7">
        <w:t>What</w:t>
      </w:r>
      <w:r>
        <w:t xml:space="preserve"> </w:t>
      </w:r>
      <w:r w:rsidRPr="009431C7">
        <w:t>we</w:t>
      </w:r>
      <w:r>
        <w:t xml:space="preserve"> </w:t>
      </w:r>
      <w:r w:rsidRPr="009431C7">
        <w:t>are</w:t>
      </w:r>
      <w:r>
        <w:t xml:space="preserve"> </w:t>
      </w:r>
      <w:r w:rsidRPr="009431C7">
        <w:t>looking</w:t>
      </w:r>
      <w:r>
        <w:t xml:space="preserve"> </w:t>
      </w:r>
      <w:r w:rsidRPr="009431C7">
        <w:t>to</w:t>
      </w:r>
      <w:r>
        <w:t xml:space="preserve"> </w:t>
      </w:r>
      <w:r w:rsidRPr="009431C7">
        <w:t>do</w:t>
      </w:r>
      <w:r>
        <w:t xml:space="preserve"> </w:t>
      </w:r>
      <w:r w:rsidRPr="009431C7">
        <w:t>here</w:t>
      </w:r>
      <w:r>
        <w:t xml:space="preserve"> plays to one of the earlier points about how we develop capabilities that both join our co-operation and enhance the collaboration of our industries. There is that learning together, and we know there is much to be learned from the lessons of Ukraine in terms of the capabilities we need going forward, which then supports the NATO element—which takes us back to the Article 5 comment from earlier on.</w:t>
      </w:r>
    </w:p>
    <w:p w:rsidR="00B71931" w:rsidRPr="009431C7" w:rsidP="00B71931">
      <w:pPr>
        <w:pStyle w:val="Remark"/>
      </w:pPr>
      <w:r w:rsidRPr="009431C7">
        <w:rPr>
          <w:rFonts w:ascii="Arial" w:hAnsi="Arial" w:cs="Arial"/>
        </w:rPr>
        <w:t>​​</w:t>
      </w:r>
      <w:r w:rsidRPr="009431C7">
        <w:rPr>
          <w:b/>
          <w:bCs/>
        </w:rPr>
        <w:t>The</w:t>
      </w:r>
      <w:r>
        <w:rPr>
          <w:b/>
          <w:bCs/>
        </w:rPr>
        <w:t xml:space="preserve"> </w:t>
      </w:r>
      <w:r w:rsidRPr="009431C7">
        <w:rPr>
          <w:b/>
          <w:bCs/>
        </w:rPr>
        <w:t>Chair:</w:t>
      </w:r>
      <w:r w:rsidRPr="009431C7">
        <w:rPr>
          <w:rFonts w:ascii="Arial" w:hAnsi="Arial" w:cs="Arial"/>
          <w:b/>
          <w:bCs/>
        </w:rPr>
        <w:t>​</w:t>
      </w:r>
      <w:r>
        <w:rPr>
          <w:rFonts w:cs="Verdana"/>
        </w:rPr>
        <w:t xml:space="preserve"> Thank you very much. We are doing extremely well—we have never moved so fast in the history of this committee, I think. I am very </w:t>
      </w:r>
      <w:r>
        <w:rPr>
          <w:rFonts w:cs="Verdana"/>
        </w:rPr>
        <w:t>pleased. Everyone wants the chance to talk to the Minister.</w:t>
      </w:r>
    </w:p>
    <w:p w:rsidR="00B71931" w:rsidRPr="009431C7" w:rsidP="00B71931">
      <w:pPr>
        <w:pStyle w:val="Question"/>
      </w:pPr>
      <w:r w:rsidRPr="009431C7">
        <w:rPr>
          <w:rFonts w:ascii="Arial" w:hAnsi="Arial" w:cs="Arial"/>
          <w:b/>
          <w:bCs/>
        </w:rPr>
        <w:t>​</w:t>
      </w:r>
      <w:r w:rsidRPr="009431C7">
        <w:rPr>
          <w:rFonts w:ascii="Arial" w:hAnsi="Arial" w:cs="Arial"/>
        </w:rPr>
        <w:t>​</w:t>
      </w:r>
      <w:r w:rsidRPr="009431C7">
        <w:rPr>
          <w:b/>
          <w:bCs/>
        </w:rPr>
        <w:t>Lord</w:t>
      </w:r>
      <w:r>
        <w:rPr>
          <w:b/>
          <w:bCs/>
        </w:rPr>
        <w:t xml:space="preserve"> </w:t>
      </w:r>
      <w:r w:rsidRPr="009431C7">
        <w:rPr>
          <w:b/>
          <w:bCs/>
        </w:rPr>
        <w:t>German:</w:t>
      </w:r>
      <w:r w:rsidRPr="009431C7">
        <w:rPr>
          <w:rFonts w:ascii="Arial" w:hAnsi="Arial" w:cs="Arial"/>
        </w:rPr>
        <w:t>​</w:t>
      </w:r>
      <w:r>
        <w:rPr>
          <w:rFonts w:cs="Verdana"/>
        </w:rPr>
        <w:t xml:space="preserve"> </w:t>
      </w:r>
      <w:r w:rsidRPr="009431C7">
        <w:t>I</w:t>
      </w:r>
      <w:r>
        <w:t xml:space="preserve"> </w:t>
      </w:r>
      <w:r w:rsidRPr="009431C7">
        <w:t>want</w:t>
      </w:r>
      <w:r>
        <w:t xml:space="preserve"> </w:t>
      </w:r>
      <w:r w:rsidRPr="009431C7">
        <w:t>to</w:t>
      </w:r>
      <w:r>
        <w:t xml:space="preserve"> </w:t>
      </w:r>
      <w:r w:rsidRPr="009431C7">
        <w:t>come</w:t>
      </w:r>
      <w:r>
        <w:t xml:space="preserve"> </w:t>
      </w:r>
      <w:r w:rsidRPr="009431C7">
        <w:t>in</w:t>
      </w:r>
      <w:r>
        <w:t xml:space="preserve"> </w:t>
      </w:r>
      <w:r w:rsidRPr="009431C7">
        <w:t>on</w:t>
      </w:r>
      <w:r>
        <w:t xml:space="preserve"> </w:t>
      </w:r>
      <w:r w:rsidRPr="009431C7">
        <w:t>Article</w:t>
      </w:r>
      <w:r>
        <w:t xml:space="preserve"> </w:t>
      </w:r>
      <w:r w:rsidRPr="009431C7">
        <w:t>3.</w:t>
      </w:r>
      <w:r>
        <w:rPr>
          <w:rFonts w:cs="Verdana"/>
        </w:rPr>
        <w:t xml:space="preserve"> One of the fascinating aspects of Article 3, of course, is that it talks about creating a bilateral framework to work collaboratively with Europe and regional partners on tackling migration issues. The EU is operating as one, from now on; this month it has introduced the EU migration pact and the associated regulations that went with it. Could you explain how a partnership agreement to create an agreement with Europe more widely would work, and what would specifically be in and out of that? That is unless you can tell us we are going to move closer towards the EU pact and the relevant regulation that goes with it.</w:t>
      </w:r>
    </w:p>
    <w:p w:rsidR="00B71931" w:rsidP="00B71931">
      <w:pPr>
        <w:pStyle w:val="Answer"/>
        <w:rPr>
          <w:rFonts w:cs="Verdana"/>
        </w:rPr>
      </w:pPr>
      <w:r w:rsidRPr="009431C7">
        <w:rPr>
          <w:rFonts w:ascii="Arial" w:hAnsi="Arial" w:cs="Arial"/>
          <w:b/>
          <w:bCs/>
          <w:i/>
          <w:iCs/>
        </w:rPr>
        <w:t>​</w:t>
      </w:r>
      <w:r w:rsidRPr="009431C7">
        <w:rPr>
          <w:rFonts w:ascii="Arial" w:hAnsi="Arial" w:cs="Arial"/>
        </w:rPr>
        <w:t>​</w:t>
      </w:r>
      <w:r w:rsidRPr="009431C7">
        <w:rPr>
          <w:b/>
          <w:bCs/>
          <w:i/>
          <w:iCs/>
        </w:rPr>
        <w:t>Stephen</w:t>
      </w:r>
      <w:r>
        <w:rPr>
          <w:b/>
          <w:bCs/>
          <w:i/>
          <w:iCs/>
        </w:rPr>
        <w:t xml:space="preserve"> </w:t>
      </w:r>
      <w:r w:rsidRPr="009431C7">
        <w:rPr>
          <w:b/>
          <w:bCs/>
          <w:i/>
          <w:iCs/>
        </w:rPr>
        <w:t>Doughty:</w:t>
      </w:r>
      <w:r w:rsidRPr="009431C7">
        <w:rPr>
          <w:rFonts w:ascii="Arial" w:hAnsi="Arial" w:cs="Arial"/>
        </w:rPr>
        <w:t>​</w:t>
      </w:r>
      <w:r>
        <w:rPr>
          <w:rFonts w:cs="Verdana"/>
        </w:rPr>
        <w:t xml:space="preserve"> </w:t>
      </w:r>
      <w:r w:rsidRPr="009431C7">
        <w:t>I</w:t>
      </w:r>
      <w:r>
        <w:t xml:space="preserve"> </w:t>
      </w:r>
      <w:r w:rsidRPr="009431C7">
        <w:t>do</w:t>
      </w:r>
      <w:r>
        <w:t xml:space="preserve"> </w:t>
      </w:r>
      <w:r w:rsidRPr="009431C7">
        <w:t>not</w:t>
      </w:r>
      <w:r>
        <w:t xml:space="preserve"> </w:t>
      </w:r>
      <w:r w:rsidRPr="009431C7">
        <w:t>want</w:t>
      </w:r>
      <w:r>
        <w:t xml:space="preserve"> </w:t>
      </w:r>
      <w:r w:rsidRPr="009431C7">
        <w:t>to</w:t>
      </w:r>
      <w:r>
        <w:t xml:space="preserve"> </w:t>
      </w:r>
      <w:r w:rsidRPr="009431C7">
        <w:t>get</w:t>
      </w:r>
      <w:r>
        <w:t xml:space="preserve"> </w:t>
      </w:r>
      <w:r w:rsidRPr="009431C7">
        <w:t>ahead</w:t>
      </w:r>
      <w:r>
        <w:t xml:space="preserve"> </w:t>
      </w:r>
      <w:r w:rsidRPr="009431C7">
        <w:t>of</w:t>
      </w:r>
      <w:r>
        <w:t xml:space="preserve"> </w:t>
      </w:r>
      <w:r w:rsidRPr="009431C7">
        <w:t>processes</w:t>
      </w:r>
      <w:r>
        <w:rPr>
          <w:rFonts w:cs="Verdana"/>
        </w:rPr>
        <w:t xml:space="preserve"> that are going on with the EU-UK summit track. I am going to bring in Kirsty in a moment, so I do not want to get ahead of that, because there is a wider discussion going on with EU counterparts about how we can work better to tackle these threats.</w:t>
      </w:r>
    </w:p>
    <w:p w:rsidR="00B71931" w:rsidP="00B71931">
      <w:pPr>
        <w:pStyle w:val="Answer"/>
        <w:rPr>
          <w:rFonts w:cs="Verdana"/>
        </w:rPr>
      </w:pPr>
      <w:r>
        <w:rPr>
          <w:rFonts w:cs="Verdana"/>
        </w:rPr>
        <w:t xml:space="preserve">Certainly, from my own conversations with Poland, it has some unique expertise and experience in dealing with challenges at its own border, some of which are </w:t>
      </w:r>
      <w:r>
        <w:rPr>
          <w:rFonts w:cs="Verdana"/>
        </w:rPr>
        <w:t>similar to</w:t>
      </w:r>
      <w:r>
        <w:rPr>
          <w:rFonts w:cs="Verdana"/>
        </w:rPr>
        <w:t xml:space="preserve"> ours and some of which are quite different and obviously relate to a land border. There is a huge amount that we can be doing as the UK and Poland in terms of intelligence sharing, techniques and law enforcement, such as agencies working and learning from one another on new technologies that might be being used at borders to deal with irregular migration threats, and, fundamentally, that link to serious and organised crime, traffickers and, in some cases, hostile states. There is a huge amount that we can be doing as the UK and Poland, which will naturally complement any wider discussions or dialogues we are having on closer co-operation.</w:t>
      </w:r>
    </w:p>
    <w:p w:rsidR="00B71931" w:rsidRPr="009431C7" w:rsidP="00B71931">
      <w:pPr>
        <w:pStyle w:val="Answer"/>
      </w:pPr>
      <w:r>
        <w:rPr>
          <w:rFonts w:cs="Verdana"/>
        </w:rPr>
        <w:t xml:space="preserve">The Government have set out very clearly that we see closer co-operation with the EU as </w:t>
      </w:r>
      <w:r>
        <w:rPr>
          <w:rFonts w:cs="Verdana"/>
        </w:rPr>
        <w:t>absolutely essential</w:t>
      </w:r>
      <w:r>
        <w:rPr>
          <w:rFonts w:cs="Verdana"/>
        </w:rPr>
        <w:t xml:space="preserve"> for our national security and tackling threats from irregular migration. It is a permanent part of every conversation I have with EU counterparts. Just in recent weeks, I have been discussing with our Bulgarian friends our work together at the Bulgaria-Turkey border. I have also been in discussions with our friends in Hungary just last week. </w:t>
      </w:r>
      <w:r>
        <w:rPr>
          <w:rFonts w:cs="Verdana"/>
        </w:rPr>
        <w:t>So</w:t>
      </w:r>
      <w:r>
        <w:rPr>
          <w:rFonts w:cs="Verdana"/>
        </w:rPr>
        <w:t xml:space="preserve"> this features very naturally in each of our bilateral dialogues, but also then naturally complements an EU track. Kirsty may want to add a little on that.</w:t>
      </w:r>
    </w:p>
    <w:p w:rsidR="00B71931" w:rsidP="00B71931">
      <w:pPr>
        <w:pStyle w:val="Answer"/>
      </w:pPr>
      <w:r w:rsidRPr="00D455AC">
        <w:rPr>
          <w:rFonts w:ascii="Arial" w:hAnsi="Arial" w:cs="Arial"/>
          <w:b/>
          <w:bCs/>
          <w:i/>
          <w:iCs/>
          <w:highlight w:val="yellow"/>
        </w:rPr>
        <w:t>​</w:t>
      </w:r>
      <w:r w:rsidRPr="00D455AC">
        <w:rPr>
          <w:rFonts w:ascii="Arial" w:hAnsi="Arial" w:cs="Arial"/>
          <w:highlight w:val="yellow"/>
        </w:rPr>
        <w:t>​</w:t>
      </w:r>
      <w:r w:rsidRPr="0048180A">
        <w:rPr>
          <w:b/>
          <w:bCs/>
          <w:i/>
          <w:iCs/>
        </w:rPr>
        <w:t>Kirsty</w:t>
      </w:r>
      <w:r>
        <w:rPr>
          <w:b/>
          <w:bCs/>
          <w:i/>
          <w:iCs/>
        </w:rPr>
        <w:t xml:space="preserve"> </w:t>
      </w:r>
      <w:r w:rsidRPr="0048180A">
        <w:rPr>
          <w:b/>
          <w:bCs/>
          <w:i/>
          <w:iCs/>
        </w:rPr>
        <w:t>Hayes:</w:t>
      </w:r>
      <w:r w:rsidRPr="0048180A">
        <w:rPr>
          <w:rFonts w:ascii="Arial" w:hAnsi="Arial" w:cs="Arial"/>
        </w:rPr>
        <w:t>​</w:t>
      </w:r>
      <w:r>
        <w:rPr>
          <w:rFonts w:cs="Verdana"/>
        </w:rPr>
        <w:t xml:space="preserve"> </w:t>
      </w:r>
      <w:r w:rsidRPr="0048180A">
        <w:t>The</w:t>
      </w:r>
      <w:r>
        <w:t xml:space="preserve"> </w:t>
      </w:r>
      <w:r w:rsidRPr="0048180A">
        <w:t>Minister</w:t>
      </w:r>
      <w:r>
        <w:t xml:space="preserve"> </w:t>
      </w:r>
      <w:r w:rsidRPr="0048180A">
        <w:t>is</w:t>
      </w:r>
      <w:r>
        <w:t xml:space="preserve"> </w:t>
      </w:r>
      <w:r w:rsidRPr="0048180A">
        <w:t>quite</w:t>
      </w:r>
      <w:r>
        <w:t xml:space="preserve"> </w:t>
      </w:r>
      <w:r w:rsidRPr="0048180A">
        <w:t>right,</w:t>
      </w:r>
      <w:r>
        <w:t xml:space="preserve"> </w:t>
      </w:r>
      <w:r w:rsidRPr="0048180A">
        <w:t>of</w:t>
      </w:r>
      <w:r>
        <w:t xml:space="preserve"> </w:t>
      </w:r>
      <w:r w:rsidRPr="0048180A">
        <w:t>course,</w:t>
      </w:r>
      <w:r>
        <w:t xml:space="preserve"> </w:t>
      </w:r>
      <w:r w:rsidRPr="0048180A">
        <w:t>that</w:t>
      </w:r>
      <w:r>
        <w:t xml:space="preserve"> </w:t>
      </w:r>
      <w:r w:rsidRPr="0048180A">
        <w:t>migration,</w:t>
      </w:r>
      <w:r>
        <w:t xml:space="preserve"> </w:t>
      </w:r>
      <w:r w:rsidRPr="00D77917">
        <w:t>particularly</w:t>
      </w:r>
      <w:r>
        <w:t xml:space="preserve"> </w:t>
      </w:r>
      <w:r w:rsidRPr="00D77917">
        <w:t>irregular</w:t>
      </w:r>
      <w:r>
        <w:t xml:space="preserve"> </w:t>
      </w:r>
      <w:r w:rsidRPr="00D77917">
        <w:t>migration,</w:t>
      </w:r>
      <w:r>
        <w:t xml:space="preserve"> and particularly that which is </w:t>
      </w:r>
      <w:r w:rsidRPr="00D77917">
        <w:t>fuelled</w:t>
      </w:r>
      <w:r>
        <w:t xml:space="preserve"> </w:t>
      </w:r>
      <w:r w:rsidRPr="00D77917">
        <w:t>by</w:t>
      </w:r>
      <w:r>
        <w:t xml:space="preserve"> </w:t>
      </w:r>
      <w:r w:rsidRPr="00D77917">
        <w:t>serious</w:t>
      </w:r>
      <w:r>
        <w:t xml:space="preserve"> </w:t>
      </w:r>
      <w:r w:rsidRPr="00D77917">
        <w:t>and</w:t>
      </w:r>
      <w:r>
        <w:t xml:space="preserve"> </w:t>
      </w:r>
      <w:r w:rsidRPr="00D77917">
        <w:t>organised</w:t>
      </w:r>
      <w:r>
        <w:t xml:space="preserve"> </w:t>
      </w:r>
      <w:r w:rsidRPr="00D77917">
        <w:t>crime</w:t>
      </w:r>
      <w:r>
        <w:t xml:space="preserve"> </w:t>
      </w:r>
      <w:r w:rsidRPr="00D77917">
        <w:t>or</w:t>
      </w:r>
      <w:r>
        <w:t xml:space="preserve"> </w:t>
      </w:r>
      <w:r w:rsidRPr="00D77917">
        <w:t>indeed</w:t>
      </w:r>
      <w:r>
        <w:t xml:space="preserve"> </w:t>
      </w:r>
      <w:r w:rsidRPr="00D77917">
        <w:t>malign</w:t>
      </w:r>
      <w:r>
        <w:t xml:space="preserve"> </w:t>
      </w:r>
      <w:r w:rsidRPr="00D77917">
        <w:t>actors,</w:t>
      </w:r>
      <w:r>
        <w:t xml:space="preserve"> </w:t>
      </w:r>
      <w:r w:rsidRPr="00D77917">
        <w:t>is</w:t>
      </w:r>
      <w:r>
        <w:t xml:space="preserve"> </w:t>
      </w:r>
      <w:r w:rsidRPr="00D77917">
        <w:t>an</w:t>
      </w:r>
      <w:r>
        <w:t xml:space="preserve"> </w:t>
      </w:r>
      <w:r w:rsidRPr="00D77917">
        <w:t>existential</w:t>
      </w:r>
      <w:r>
        <w:t xml:space="preserve"> </w:t>
      </w:r>
      <w:r w:rsidRPr="00D77917">
        <w:t>threat</w:t>
      </w:r>
      <w:r>
        <w:t xml:space="preserve"> </w:t>
      </w:r>
      <w:r w:rsidRPr="00D77917">
        <w:t>for</w:t>
      </w:r>
      <w:r>
        <w:t xml:space="preserve"> </w:t>
      </w:r>
      <w:r w:rsidRPr="00D77917">
        <w:t>us</w:t>
      </w:r>
      <w:r>
        <w:t xml:space="preserve">, not only for all </w:t>
      </w:r>
      <w:r w:rsidRPr="00D77917">
        <w:t>member</w:t>
      </w:r>
      <w:r>
        <w:t xml:space="preserve"> </w:t>
      </w:r>
      <w:r w:rsidRPr="00D77917">
        <w:t>states</w:t>
      </w:r>
      <w:r>
        <w:t xml:space="preserve"> </w:t>
      </w:r>
      <w:r w:rsidRPr="00D77917">
        <w:t>of</w:t>
      </w:r>
      <w:r>
        <w:t xml:space="preserve"> </w:t>
      </w:r>
      <w:r w:rsidRPr="00D77917">
        <w:t>the</w:t>
      </w:r>
      <w:r>
        <w:t xml:space="preserve"> </w:t>
      </w:r>
      <w:r w:rsidRPr="00D77917">
        <w:t>EU</w:t>
      </w:r>
      <w:r>
        <w:t xml:space="preserve"> </w:t>
      </w:r>
      <w:r w:rsidRPr="00D77917">
        <w:t>but</w:t>
      </w:r>
      <w:r>
        <w:t xml:space="preserve"> </w:t>
      </w:r>
      <w:r w:rsidRPr="00D77917">
        <w:t>for</w:t>
      </w:r>
      <w:r>
        <w:t xml:space="preserve"> </w:t>
      </w:r>
      <w:r w:rsidRPr="00D77917">
        <w:t>Europe</w:t>
      </w:r>
      <w:r>
        <w:t xml:space="preserve"> </w:t>
      </w:r>
      <w:r w:rsidRPr="00D77917">
        <w:t>writ</w:t>
      </w:r>
      <w:r>
        <w:t xml:space="preserve"> </w:t>
      </w:r>
      <w:r w:rsidRPr="00D77917">
        <w:t>large.</w:t>
      </w:r>
    </w:p>
    <w:p w:rsidR="00B71931" w:rsidRPr="009431C7" w:rsidP="00B71931">
      <w:pPr>
        <w:pStyle w:val="Answer"/>
      </w:pPr>
      <w:r>
        <w:t xml:space="preserve">First of all, we </w:t>
      </w:r>
      <w:r w:rsidRPr="00D77917">
        <w:t>welcome</w:t>
      </w:r>
      <w:r>
        <w:t xml:space="preserve"> </w:t>
      </w:r>
      <w:r w:rsidRPr="00D77917">
        <w:t>the</w:t>
      </w:r>
      <w:r>
        <w:t xml:space="preserve"> </w:t>
      </w:r>
      <w:r w:rsidRPr="00D77917">
        <w:t>fact</w:t>
      </w:r>
      <w:r>
        <w:t xml:space="preserve"> </w:t>
      </w:r>
      <w:r w:rsidRPr="00D77917">
        <w:t>that</w:t>
      </w:r>
      <w:r>
        <w:t xml:space="preserve"> </w:t>
      </w:r>
      <w:r w:rsidRPr="00D77917">
        <w:t>the</w:t>
      </w:r>
      <w:r>
        <w:t xml:space="preserve"> </w:t>
      </w:r>
      <w:r w:rsidRPr="00D77917">
        <w:t>EU</w:t>
      </w:r>
      <w:r>
        <w:t xml:space="preserve"> </w:t>
      </w:r>
      <w:r w:rsidRPr="00D77917">
        <w:t>is</w:t>
      </w:r>
      <w:r>
        <w:t xml:space="preserve"> </w:t>
      </w:r>
      <w:r w:rsidRPr="00D77917">
        <w:t>working</w:t>
      </w:r>
      <w:r>
        <w:t xml:space="preserve"> </w:t>
      </w:r>
      <w:r w:rsidRPr="00D77917">
        <w:t>internally</w:t>
      </w:r>
      <w:r>
        <w:t xml:space="preserve"> </w:t>
      </w:r>
      <w:r w:rsidRPr="00D77917">
        <w:t>between</w:t>
      </w:r>
      <w:r>
        <w:t xml:space="preserve"> </w:t>
      </w:r>
      <w:r w:rsidRPr="00D77917">
        <w:t>member</w:t>
      </w:r>
      <w:r>
        <w:t xml:space="preserve"> </w:t>
      </w:r>
      <w:r w:rsidRPr="00D77917">
        <w:t>states</w:t>
      </w:r>
      <w:r>
        <w:t xml:space="preserve"> </w:t>
      </w:r>
      <w:r w:rsidRPr="00D77917">
        <w:t>to</w:t>
      </w:r>
      <w:r>
        <w:t xml:space="preserve"> </w:t>
      </w:r>
      <w:r w:rsidRPr="00D77917">
        <w:t>tackle</w:t>
      </w:r>
      <w:r>
        <w:t xml:space="preserve"> </w:t>
      </w:r>
      <w:r w:rsidRPr="00D77917">
        <w:t>this</w:t>
      </w:r>
      <w:r>
        <w:t xml:space="preserve"> </w:t>
      </w:r>
      <w:r w:rsidRPr="00D77917">
        <w:t>issue</w:t>
      </w:r>
      <w:r>
        <w:t xml:space="preserve">, and we </w:t>
      </w:r>
      <w:r w:rsidRPr="00D77917">
        <w:t>of</w:t>
      </w:r>
      <w:r>
        <w:t xml:space="preserve"> </w:t>
      </w:r>
      <w:r w:rsidRPr="00D77917">
        <w:t>course</w:t>
      </w:r>
      <w:r>
        <w:t xml:space="preserve"> </w:t>
      </w:r>
      <w:r w:rsidRPr="00D77917">
        <w:t>want</w:t>
      </w:r>
      <w:r>
        <w:t xml:space="preserve"> </w:t>
      </w:r>
      <w:r w:rsidRPr="00D77917">
        <w:t>to</w:t>
      </w:r>
      <w:r>
        <w:t xml:space="preserve"> </w:t>
      </w:r>
      <w:r w:rsidRPr="00D77917">
        <w:t>work</w:t>
      </w:r>
      <w:r>
        <w:t xml:space="preserve"> </w:t>
      </w:r>
      <w:r w:rsidRPr="00D77917">
        <w:t>with</w:t>
      </w:r>
      <w:r>
        <w:t xml:space="preserve"> </w:t>
      </w:r>
      <w:r w:rsidRPr="00D77917">
        <w:t>the</w:t>
      </w:r>
      <w:r>
        <w:t xml:space="preserve"> </w:t>
      </w:r>
      <w:r w:rsidRPr="00D77917">
        <w:t>EU</w:t>
      </w:r>
      <w:r>
        <w:t xml:space="preserve"> </w:t>
      </w:r>
      <w:r w:rsidRPr="00D77917">
        <w:t>on</w:t>
      </w:r>
      <w:r>
        <w:t xml:space="preserve"> </w:t>
      </w:r>
      <w:r w:rsidRPr="00D77917">
        <w:t>it,</w:t>
      </w:r>
      <w:r>
        <w:t xml:space="preserve"> </w:t>
      </w:r>
      <w:r w:rsidRPr="00D77917">
        <w:t>but</w:t>
      </w:r>
      <w:r>
        <w:t xml:space="preserve"> </w:t>
      </w:r>
      <w:r w:rsidRPr="00D77917">
        <w:t>I</w:t>
      </w:r>
      <w:r>
        <w:t xml:space="preserve"> </w:t>
      </w:r>
      <w:r w:rsidRPr="00D77917">
        <w:t>do</w:t>
      </w:r>
      <w:r>
        <w:t xml:space="preserve"> </w:t>
      </w:r>
      <w:r w:rsidRPr="00D77917">
        <w:t>not</w:t>
      </w:r>
      <w:r>
        <w:t xml:space="preserve"> </w:t>
      </w:r>
      <w:r w:rsidRPr="00D77917">
        <w:t>think</w:t>
      </w:r>
      <w:r>
        <w:t xml:space="preserve"> </w:t>
      </w:r>
      <w:r w:rsidRPr="00D77917">
        <w:t>that</w:t>
      </w:r>
      <w:r>
        <w:t xml:space="preserve"> </w:t>
      </w:r>
      <w:r w:rsidRPr="00D77917">
        <w:t>means</w:t>
      </w:r>
      <w:r>
        <w:t xml:space="preserve"> </w:t>
      </w:r>
      <w:r w:rsidRPr="00D77917">
        <w:t>we</w:t>
      </w:r>
      <w:r>
        <w:t xml:space="preserve"> </w:t>
      </w:r>
      <w:r w:rsidRPr="00D77917">
        <w:t>cannot</w:t>
      </w:r>
      <w:r>
        <w:t xml:space="preserve"> </w:t>
      </w:r>
      <w:r w:rsidRPr="00D77917">
        <w:t>do</w:t>
      </w:r>
      <w:r>
        <w:t xml:space="preserve"> </w:t>
      </w:r>
      <w:r w:rsidRPr="00D77917">
        <w:t>serious</w:t>
      </w:r>
      <w:r>
        <w:t xml:space="preserve"> </w:t>
      </w:r>
      <w:r w:rsidRPr="00D77917">
        <w:t>work</w:t>
      </w:r>
      <w:r>
        <w:t xml:space="preserve"> </w:t>
      </w:r>
      <w:r w:rsidRPr="00D77917">
        <w:t>bilaterally</w:t>
      </w:r>
      <w:r>
        <w:t xml:space="preserve"> </w:t>
      </w:r>
      <w:r w:rsidRPr="00D77917">
        <w:t>with</w:t>
      </w:r>
      <w:r>
        <w:t xml:space="preserve"> </w:t>
      </w:r>
      <w:r w:rsidRPr="00D77917">
        <w:t>individual</w:t>
      </w:r>
      <w:r>
        <w:t xml:space="preserve"> </w:t>
      </w:r>
      <w:r w:rsidRPr="00D77917">
        <w:t>member</w:t>
      </w:r>
      <w:r>
        <w:t xml:space="preserve"> </w:t>
      </w:r>
      <w:r w:rsidRPr="00D77917">
        <w:t>states,</w:t>
      </w:r>
      <w:r>
        <w:t xml:space="preserve"> </w:t>
      </w:r>
      <w:r w:rsidRPr="00D77917">
        <w:t>whether</w:t>
      </w:r>
      <w:r>
        <w:t xml:space="preserve"> </w:t>
      </w:r>
      <w:r w:rsidRPr="00D77917">
        <w:t>that</w:t>
      </w:r>
      <w:r>
        <w:t xml:space="preserve"> </w:t>
      </w:r>
      <w:r w:rsidRPr="00D77917">
        <w:t>is</w:t>
      </w:r>
      <w:r>
        <w:t xml:space="preserve"> </w:t>
      </w:r>
      <w:r w:rsidRPr="00D77917">
        <w:t>Poland</w:t>
      </w:r>
      <w:r>
        <w:t xml:space="preserve">, </w:t>
      </w:r>
      <w:r w:rsidRPr="00D77917">
        <w:t>in</w:t>
      </w:r>
      <w:r>
        <w:t xml:space="preserve"> </w:t>
      </w:r>
      <w:r w:rsidRPr="00D77917">
        <w:t>this</w:t>
      </w:r>
      <w:r>
        <w:t xml:space="preserve"> </w:t>
      </w:r>
      <w:r w:rsidRPr="00D77917">
        <w:t>case</w:t>
      </w:r>
      <w:r>
        <w:t xml:space="preserve">, </w:t>
      </w:r>
      <w:r w:rsidRPr="00D77917">
        <w:t>or</w:t>
      </w:r>
      <w:r>
        <w:t xml:space="preserve"> </w:t>
      </w:r>
      <w:r w:rsidRPr="00D77917">
        <w:t>for</w:t>
      </w:r>
      <w:r>
        <w:t xml:space="preserve"> </w:t>
      </w:r>
      <w:r w:rsidRPr="00D77917">
        <w:t>example</w:t>
      </w:r>
      <w:r>
        <w:t xml:space="preserve"> </w:t>
      </w:r>
      <w:r w:rsidRPr="00D77917">
        <w:t>the</w:t>
      </w:r>
      <w:r>
        <w:t xml:space="preserve"> </w:t>
      </w:r>
      <w:r w:rsidRPr="00D77917">
        <w:t>impact</w:t>
      </w:r>
      <w:r>
        <w:t xml:space="preserve"> </w:t>
      </w:r>
      <w:r w:rsidRPr="00D77917">
        <w:t>we</w:t>
      </w:r>
      <w:r>
        <w:t xml:space="preserve"> </w:t>
      </w:r>
      <w:r w:rsidRPr="00D77917">
        <w:t>have</w:t>
      </w:r>
      <w:r>
        <w:t xml:space="preserve"> </w:t>
      </w:r>
      <w:r w:rsidRPr="00D77917">
        <w:t>seen</w:t>
      </w:r>
      <w:r>
        <w:t xml:space="preserve"> </w:t>
      </w:r>
      <w:r w:rsidRPr="00D77917">
        <w:t>of</w:t>
      </w:r>
      <w:r>
        <w:t xml:space="preserve"> </w:t>
      </w:r>
      <w:r w:rsidRPr="00D77917">
        <w:t>our</w:t>
      </w:r>
      <w:r>
        <w:t xml:space="preserve"> </w:t>
      </w:r>
      <w:r w:rsidRPr="00D77917">
        <w:t>bilateral</w:t>
      </w:r>
      <w:r>
        <w:t xml:space="preserve"> </w:t>
      </w:r>
      <w:r w:rsidRPr="00D77917">
        <w:t>work</w:t>
      </w:r>
      <w:r>
        <w:t xml:space="preserve"> </w:t>
      </w:r>
      <w:r w:rsidRPr="00D77917">
        <w:t>with</w:t>
      </w:r>
      <w:r>
        <w:t xml:space="preserve"> </w:t>
      </w:r>
      <w:r w:rsidRPr="00D77917">
        <w:t>France</w:t>
      </w:r>
      <w:r>
        <w:t xml:space="preserve">, </w:t>
      </w:r>
      <w:r w:rsidRPr="00D77917">
        <w:t>which</w:t>
      </w:r>
      <w:r>
        <w:t xml:space="preserve"> </w:t>
      </w:r>
      <w:r w:rsidRPr="00D77917">
        <w:t>is</w:t>
      </w:r>
      <w:r>
        <w:t xml:space="preserve"> </w:t>
      </w:r>
      <w:r w:rsidRPr="00D77917">
        <w:t>already</w:t>
      </w:r>
      <w:r>
        <w:t xml:space="preserve"> </w:t>
      </w:r>
      <w:r w:rsidRPr="00D77917">
        <w:t>having</w:t>
      </w:r>
      <w:r>
        <w:t xml:space="preserve"> </w:t>
      </w:r>
      <w:r w:rsidRPr="00D77917">
        <w:t>quite</w:t>
      </w:r>
      <w:r>
        <w:t xml:space="preserve"> </w:t>
      </w:r>
      <w:r w:rsidRPr="00D77917">
        <w:t>a</w:t>
      </w:r>
      <w:r>
        <w:t xml:space="preserve"> </w:t>
      </w:r>
      <w:r w:rsidRPr="00D77917">
        <w:t>significant</w:t>
      </w:r>
      <w:r>
        <w:t xml:space="preserve"> </w:t>
      </w:r>
      <w:r w:rsidRPr="00D77917">
        <w:t>knock</w:t>
      </w:r>
      <w:r>
        <w:t>-</w:t>
      </w:r>
      <w:r w:rsidRPr="00D77917">
        <w:t>on</w:t>
      </w:r>
      <w:r>
        <w:t xml:space="preserve"> </w:t>
      </w:r>
      <w:r w:rsidRPr="00D77917">
        <w:t>effect</w:t>
      </w:r>
      <w:r>
        <w:t xml:space="preserve"> </w:t>
      </w:r>
      <w:r w:rsidRPr="00D77917">
        <w:t>in</w:t>
      </w:r>
      <w:r>
        <w:t xml:space="preserve"> the </w:t>
      </w:r>
      <w:r w:rsidRPr="00D77917">
        <w:t>reduction</w:t>
      </w:r>
      <w:r>
        <w:t xml:space="preserve"> </w:t>
      </w:r>
      <w:r w:rsidRPr="00D77917">
        <w:t>in</w:t>
      </w:r>
      <w:r>
        <w:t xml:space="preserve"> </w:t>
      </w:r>
      <w:r w:rsidRPr="00D77917">
        <w:t>small</w:t>
      </w:r>
      <w:r>
        <w:t xml:space="preserve"> </w:t>
      </w:r>
      <w:r w:rsidRPr="00D77917">
        <w:t>boat</w:t>
      </w:r>
      <w:r>
        <w:t xml:space="preserve"> </w:t>
      </w:r>
      <w:r w:rsidRPr="00D77917">
        <w:t>arrivals.</w:t>
      </w:r>
      <w:r>
        <w:t xml:space="preserve"> This </w:t>
      </w:r>
      <w:r w:rsidRPr="00D77917">
        <w:t>is</w:t>
      </w:r>
      <w:r>
        <w:t xml:space="preserve"> </w:t>
      </w:r>
      <w:r w:rsidRPr="00D77917">
        <w:t>a</w:t>
      </w:r>
      <w:r>
        <w:t xml:space="preserve"> </w:t>
      </w:r>
      <w:r w:rsidRPr="00D77917">
        <w:t>multidimensional</w:t>
      </w:r>
      <w:r>
        <w:t xml:space="preserve"> </w:t>
      </w:r>
      <w:r w:rsidRPr="00D77917">
        <w:t>challenge</w:t>
      </w:r>
      <w:r>
        <w:t xml:space="preserve"> </w:t>
      </w:r>
      <w:r w:rsidRPr="00D77917">
        <w:t>in</w:t>
      </w:r>
      <w:r>
        <w:t xml:space="preserve"> </w:t>
      </w:r>
      <w:r w:rsidRPr="00D77917">
        <w:t>which</w:t>
      </w:r>
      <w:r>
        <w:t xml:space="preserve"> </w:t>
      </w:r>
      <w:r w:rsidRPr="00D77917">
        <w:t>we</w:t>
      </w:r>
      <w:r>
        <w:t xml:space="preserve"> </w:t>
      </w:r>
      <w:r w:rsidRPr="00D77917">
        <w:t>need</w:t>
      </w:r>
      <w:r>
        <w:t xml:space="preserve"> </w:t>
      </w:r>
      <w:r w:rsidRPr="00D77917">
        <w:t>to</w:t>
      </w:r>
      <w:r>
        <w:t xml:space="preserve"> </w:t>
      </w:r>
      <w:r w:rsidRPr="00D77917">
        <w:t>work</w:t>
      </w:r>
      <w:r>
        <w:t xml:space="preserve"> </w:t>
      </w:r>
      <w:r w:rsidRPr="00D77917">
        <w:t>in</w:t>
      </w:r>
      <w:r>
        <w:t xml:space="preserve"> </w:t>
      </w:r>
      <w:r w:rsidRPr="00D77917">
        <w:t>a</w:t>
      </w:r>
      <w:r>
        <w:t xml:space="preserve"> </w:t>
      </w:r>
      <w:r w:rsidRPr="00D77917">
        <w:t>series</w:t>
      </w:r>
      <w:r>
        <w:t xml:space="preserve"> </w:t>
      </w:r>
      <w:r w:rsidRPr="00D77917">
        <w:t>of</w:t>
      </w:r>
      <w:r>
        <w:t xml:space="preserve"> </w:t>
      </w:r>
      <w:r w:rsidRPr="00D77917">
        <w:t>different</w:t>
      </w:r>
      <w:r>
        <w:t xml:space="preserve"> </w:t>
      </w:r>
      <w:r w:rsidRPr="00D77917">
        <w:t>geometries</w:t>
      </w:r>
      <w:r>
        <w:t xml:space="preserve"> </w:t>
      </w:r>
      <w:r w:rsidRPr="00D77917">
        <w:t>with</w:t>
      </w:r>
      <w:r>
        <w:t xml:space="preserve"> </w:t>
      </w:r>
      <w:r w:rsidRPr="00D77917">
        <w:t>different</w:t>
      </w:r>
      <w:r>
        <w:t xml:space="preserve"> </w:t>
      </w:r>
      <w:r w:rsidRPr="00D77917">
        <w:t>European</w:t>
      </w:r>
      <w:r>
        <w:t xml:space="preserve"> </w:t>
      </w:r>
      <w:r w:rsidRPr="00D77917">
        <w:t>partners.</w:t>
      </w:r>
      <w:r>
        <w:t xml:space="preserve"> I</w:t>
      </w:r>
      <w:r w:rsidRPr="00D77917">
        <w:t>n</w:t>
      </w:r>
      <w:r>
        <w:t xml:space="preserve"> </w:t>
      </w:r>
      <w:r w:rsidRPr="00D77917">
        <w:t>that</w:t>
      </w:r>
      <w:r>
        <w:t xml:space="preserve"> </w:t>
      </w:r>
      <w:r w:rsidRPr="00D77917">
        <w:t>sense,</w:t>
      </w:r>
      <w:r>
        <w:t xml:space="preserve"> </w:t>
      </w:r>
      <w:r w:rsidRPr="00D77917">
        <w:t>the</w:t>
      </w:r>
      <w:r>
        <w:t xml:space="preserve"> </w:t>
      </w:r>
      <w:r w:rsidRPr="00D77917">
        <w:t>inclusion</w:t>
      </w:r>
      <w:r>
        <w:t xml:space="preserve"> </w:t>
      </w:r>
      <w:r w:rsidRPr="00D77917">
        <w:t>of</w:t>
      </w:r>
      <w:r>
        <w:t xml:space="preserve"> </w:t>
      </w:r>
      <w:r w:rsidRPr="00D77917">
        <w:t>migration</w:t>
      </w:r>
      <w:r>
        <w:t xml:space="preserve"> </w:t>
      </w:r>
      <w:r w:rsidRPr="00D77917">
        <w:t>among</w:t>
      </w:r>
      <w:r>
        <w:t xml:space="preserve"> </w:t>
      </w:r>
      <w:r w:rsidRPr="00D77917">
        <w:t>other</w:t>
      </w:r>
      <w:r>
        <w:t xml:space="preserve"> </w:t>
      </w:r>
      <w:r w:rsidRPr="00D77917">
        <w:t>security</w:t>
      </w:r>
      <w:r>
        <w:t xml:space="preserve"> </w:t>
      </w:r>
      <w:r w:rsidRPr="00D77917">
        <w:t>challenges</w:t>
      </w:r>
      <w:r>
        <w:t xml:space="preserve"> </w:t>
      </w:r>
      <w:r w:rsidRPr="00D77917">
        <w:t>in</w:t>
      </w:r>
      <w:r>
        <w:t xml:space="preserve"> </w:t>
      </w:r>
      <w:r w:rsidRPr="00D77917">
        <w:t>this</w:t>
      </w:r>
      <w:r>
        <w:t xml:space="preserve"> </w:t>
      </w:r>
      <w:r w:rsidRPr="00D77917">
        <w:t>new</w:t>
      </w:r>
      <w:r>
        <w:t xml:space="preserve"> </w:t>
      </w:r>
      <w:r w:rsidRPr="00D77917">
        <w:t>treaty</w:t>
      </w:r>
      <w:r>
        <w:t xml:space="preserve"> </w:t>
      </w:r>
      <w:r w:rsidRPr="00D77917">
        <w:t>is</w:t>
      </w:r>
      <w:r>
        <w:t xml:space="preserve"> </w:t>
      </w:r>
      <w:r w:rsidRPr="00D77917">
        <w:t>a</w:t>
      </w:r>
      <w:r>
        <w:t xml:space="preserve"> </w:t>
      </w:r>
      <w:r w:rsidRPr="00D77917">
        <w:t>significant</w:t>
      </w:r>
      <w:r>
        <w:t xml:space="preserve"> </w:t>
      </w:r>
      <w:r w:rsidRPr="00D77917">
        <w:t>step</w:t>
      </w:r>
      <w:r>
        <w:t xml:space="preserve"> </w:t>
      </w:r>
      <w:r w:rsidRPr="00D77917">
        <w:t>forward.</w:t>
      </w:r>
    </w:p>
    <w:p w:rsidR="00B71931" w:rsidRPr="009431C7" w:rsidP="00B71931">
      <w:pPr>
        <w:pStyle w:val="Remark"/>
      </w:pPr>
      <w:r w:rsidRPr="009431C7">
        <w:rPr>
          <w:rFonts w:ascii="Arial" w:hAnsi="Arial" w:cs="Arial"/>
        </w:rPr>
        <w:t>​​</w:t>
      </w:r>
      <w:r w:rsidRPr="009431C7">
        <w:rPr>
          <w:b/>
          <w:bCs/>
        </w:rPr>
        <w:t>The</w:t>
      </w:r>
      <w:r>
        <w:rPr>
          <w:b/>
          <w:bCs/>
        </w:rPr>
        <w:t xml:space="preserve"> </w:t>
      </w:r>
      <w:r w:rsidRPr="009431C7">
        <w:rPr>
          <w:b/>
          <w:bCs/>
        </w:rPr>
        <w:t>Chair:</w:t>
      </w:r>
      <w:r w:rsidRPr="009431C7">
        <w:rPr>
          <w:rFonts w:ascii="Arial" w:hAnsi="Arial" w:cs="Arial"/>
        </w:rPr>
        <w:t>​</w:t>
      </w:r>
      <w:r>
        <w:rPr>
          <w:rFonts w:cs="Verdana"/>
        </w:rPr>
        <w:t xml:space="preserve"> Thank you very much. </w:t>
      </w:r>
      <w:r w:rsidRPr="009431C7">
        <w:t>We</w:t>
      </w:r>
      <w:r>
        <w:t xml:space="preserve"> </w:t>
      </w:r>
      <w:r w:rsidRPr="009431C7">
        <w:t>have</w:t>
      </w:r>
      <w:r>
        <w:t xml:space="preserve"> </w:t>
      </w:r>
      <w:r w:rsidRPr="009431C7">
        <w:t>a</w:t>
      </w:r>
      <w:r>
        <w:t xml:space="preserve"> </w:t>
      </w:r>
      <w:r w:rsidRPr="009431C7">
        <w:t>last</w:t>
      </w:r>
      <w:r>
        <w:t xml:space="preserve"> </w:t>
      </w:r>
      <w:r w:rsidRPr="009431C7">
        <w:t>few</w:t>
      </w:r>
      <w:r>
        <w:rPr>
          <w:rFonts w:cs="Verdana"/>
        </w:rPr>
        <w:t xml:space="preserve"> </w:t>
      </w:r>
      <w:r>
        <w:t>questions</w:t>
      </w:r>
      <w:r>
        <w:rPr>
          <w:rFonts w:cs="Verdana"/>
        </w:rPr>
        <w:t xml:space="preserve"> for the Minister, if he is kind enough to engage with us for a few moments longer.</w:t>
      </w:r>
    </w:p>
    <w:p w:rsidR="00B71931" w:rsidRPr="009431C7" w:rsidP="00B71931">
      <w:pPr>
        <w:pStyle w:val="Question"/>
      </w:pPr>
      <w:r w:rsidRPr="009431C7">
        <w:rPr>
          <w:rFonts w:ascii="Arial" w:hAnsi="Arial" w:cs="Arial"/>
        </w:rPr>
        <w:t>​​</w:t>
      </w:r>
      <w:r w:rsidRPr="009431C7">
        <w:rPr>
          <w:b/>
          <w:bCs/>
        </w:rPr>
        <w:t>Baroness</w:t>
      </w:r>
      <w:r>
        <w:rPr>
          <w:b/>
          <w:bCs/>
        </w:rPr>
        <w:t xml:space="preserve"> </w:t>
      </w:r>
      <w:r w:rsidRPr="009431C7">
        <w:rPr>
          <w:b/>
          <w:bCs/>
        </w:rPr>
        <w:t>Blower:</w:t>
      </w:r>
      <w:r w:rsidRPr="009431C7">
        <w:rPr>
          <w:rFonts w:ascii="Arial" w:hAnsi="Arial" w:cs="Arial"/>
        </w:rPr>
        <w:t>​</w:t>
      </w:r>
      <w:r>
        <w:rPr>
          <w:rFonts w:cs="Verdana"/>
        </w:rPr>
        <w:t xml:space="preserve"> </w:t>
      </w:r>
      <w:r>
        <w:t xml:space="preserve">Minister, you have </w:t>
      </w:r>
      <w:r w:rsidRPr="009431C7">
        <w:t>to</w:t>
      </w:r>
      <w:r>
        <w:t xml:space="preserve"> </w:t>
      </w:r>
      <w:r w:rsidRPr="009431C7">
        <w:t>some</w:t>
      </w:r>
      <w:r>
        <w:t xml:space="preserve"> </w:t>
      </w:r>
      <w:r w:rsidRPr="009431C7">
        <w:t>extent</w:t>
      </w:r>
      <w:r>
        <w:t xml:space="preserve"> touched on this. To what extent does the treaty help us to address the variety of hybrid threats that the UK and Poland face from Russia? In specific terms, what does that look like in terms of education and training, as it says in lots of places? Further to that, in the 2023 document it was stated that the two countries, Poland and the UK, would explore joint cyber projects in support of Ukraine in the western Balkans. Is that ongoing? Is there anything more you can say about that?</w:t>
      </w:r>
    </w:p>
    <w:p w:rsidR="00B71931" w:rsidRPr="00BF0C61" w:rsidP="00B71931">
      <w:pPr>
        <w:pStyle w:val="Answer"/>
        <w:rPr>
          <w:rFonts w:cs="Verdana"/>
        </w:rPr>
      </w:pPr>
      <w:r w:rsidRPr="00BF0C61">
        <w:rPr>
          <w:rFonts w:ascii="Arial" w:hAnsi="Arial" w:cs="Arial"/>
        </w:rPr>
        <w:t>​​</w:t>
      </w:r>
      <w:r w:rsidRPr="008365AF">
        <w:rPr>
          <w:b/>
          <w:bCs/>
          <w:i/>
          <w:iCs/>
        </w:rPr>
        <w:t>Stephen Doughty:</w:t>
      </w:r>
      <w:r w:rsidRPr="008365AF">
        <w:rPr>
          <w:rFonts w:ascii="Arial" w:hAnsi="Arial" w:cs="Arial"/>
          <w:i/>
          <w:iCs/>
        </w:rPr>
        <w:t>​</w:t>
      </w:r>
      <w:r>
        <w:rPr>
          <w:rFonts w:cs="Verdana"/>
        </w:rPr>
        <w:t xml:space="preserve"> </w:t>
      </w:r>
      <w:r w:rsidRPr="00BF0C61">
        <w:t>I</w:t>
      </w:r>
      <w:r>
        <w:t xml:space="preserve"> </w:t>
      </w:r>
      <w:r w:rsidRPr="00BF0C61">
        <w:t>will</w:t>
      </w:r>
      <w:r>
        <w:t xml:space="preserve"> </w:t>
      </w:r>
      <w:r w:rsidRPr="00BF0C61">
        <w:t>bring</w:t>
      </w:r>
      <w:r>
        <w:t xml:space="preserve"> in </w:t>
      </w:r>
      <w:r w:rsidRPr="00BF0C61">
        <w:t>Joanne</w:t>
      </w:r>
      <w:r>
        <w:t xml:space="preserve"> </w:t>
      </w:r>
      <w:r w:rsidRPr="00BF0C61">
        <w:t>in</w:t>
      </w:r>
      <w:r>
        <w:t xml:space="preserve"> </w:t>
      </w:r>
      <w:r w:rsidRPr="00BF0C61">
        <w:t>a</w:t>
      </w:r>
      <w:r>
        <w:t xml:space="preserve"> </w:t>
      </w:r>
      <w:r w:rsidRPr="00BF0C61">
        <w:t>moment</w:t>
      </w:r>
      <w:r>
        <w:t xml:space="preserve"> </w:t>
      </w:r>
      <w:r w:rsidRPr="00BF0C61">
        <w:t>on</w:t>
      </w:r>
      <w:r>
        <w:t xml:space="preserve"> </w:t>
      </w:r>
      <w:r w:rsidRPr="00BF0C61">
        <w:t>some</w:t>
      </w:r>
      <w:r>
        <w:t xml:space="preserve"> </w:t>
      </w:r>
      <w:r w:rsidRPr="00BF0C61">
        <w:t>of</w:t>
      </w:r>
      <w:r>
        <w:t xml:space="preserve"> </w:t>
      </w:r>
      <w:r w:rsidRPr="00BF0C61">
        <w:t>the</w:t>
      </w:r>
      <w:r>
        <w:t xml:space="preserve"> </w:t>
      </w:r>
      <w:r w:rsidRPr="00BF0C61">
        <w:t>detailed</w:t>
      </w:r>
      <w:r>
        <w:t xml:space="preserve"> </w:t>
      </w:r>
      <w:r w:rsidRPr="00BF0C61">
        <w:t>points</w:t>
      </w:r>
      <w:r w:rsidRPr="00BF0C61">
        <w:rPr>
          <w:rFonts w:cs="Verdana"/>
        </w:rPr>
        <w:t>.</w:t>
      </w:r>
      <w:r>
        <w:rPr>
          <w:rFonts w:cs="Verdana"/>
        </w:rPr>
        <w:t xml:space="preserve"> </w:t>
      </w:r>
      <w:r w:rsidRPr="00BF0C61">
        <w:rPr>
          <w:rFonts w:cs="Verdana"/>
        </w:rPr>
        <w:t>The</w:t>
      </w:r>
      <w:r>
        <w:rPr>
          <w:rFonts w:cs="Verdana"/>
        </w:rPr>
        <w:t xml:space="preserve"> </w:t>
      </w:r>
      <w:r w:rsidRPr="00BF0C61">
        <w:rPr>
          <w:rFonts w:cs="Verdana"/>
        </w:rPr>
        <w:t>range</w:t>
      </w:r>
      <w:r>
        <w:rPr>
          <w:rFonts w:cs="Verdana"/>
        </w:rPr>
        <w:t xml:space="preserve"> </w:t>
      </w:r>
      <w:r w:rsidRPr="00BF0C61">
        <w:rPr>
          <w:rFonts w:cs="Verdana"/>
        </w:rPr>
        <w:t>of</w:t>
      </w:r>
      <w:r>
        <w:rPr>
          <w:rFonts w:cs="Verdana"/>
        </w:rPr>
        <w:t xml:space="preserve"> </w:t>
      </w:r>
      <w:r w:rsidRPr="00BF0C61">
        <w:rPr>
          <w:rFonts w:cs="Verdana"/>
        </w:rPr>
        <w:t>hybrid</w:t>
      </w:r>
      <w:r>
        <w:rPr>
          <w:rFonts w:cs="Verdana"/>
        </w:rPr>
        <w:t xml:space="preserve"> </w:t>
      </w:r>
      <w:r w:rsidRPr="00BF0C61">
        <w:rPr>
          <w:rFonts w:cs="Verdana"/>
        </w:rPr>
        <w:t>threats</w:t>
      </w:r>
      <w:r>
        <w:rPr>
          <w:rFonts w:cs="Verdana"/>
        </w:rPr>
        <w:t xml:space="preserve"> </w:t>
      </w:r>
      <w:r w:rsidRPr="00BF0C61">
        <w:rPr>
          <w:rFonts w:cs="Verdana"/>
        </w:rPr>
        <w:t>is</w:t>
      </w:r>
      <w:r>
        <w:rPr>
          <w:rFonts w:cs="Verdana"/>
        </w:rPr>
        <w:t xml:space="preserve"> </w:t>
      </w:r>
      <w:r w:rsidRPr="00BF0C61">
        <w:rPr>
          <w:rFonts w:cs="Verdana"/>
        </w:rPr>
        <w:t>extensive.</w:t>
      </w:r>
      <w:r>
        <w:rPr>
          <w:rFonts w:cs="Verdana"/>
        </w:rPr>
        <w:t xml:space="preserve"> </w:t>
      </w:r>
      <w:r w:rsidRPr="00BF0C61">
        <w:rPr>
          <w:rFonts w:cs="Verdana"/>
        </w:rPr>
        <w:t>There</w:t>
      </w:r>
      <w:r>
        <w:rPr>
          <w:rFonts w:cs="Verdana"/>
        </w:rPr>
        <w:t xml:space="preserve"> </w:t>
      </w:r>
      <w:r w:rsidRPr="00BF0C61">
        <w:rPr>
          <w:rFonts w:cs="Verdana"/>
        </w:rPr>
        <w:t>is</w:t>
      </w:r>
      <w:r>
        <w:rPr>
          <w:rFonts w:cs="Verdana"/>
        </w:rPr>
        <w:t xml:space="preserve"> </w:t>
      </w:r>
      <w:r w:rsidRPr="00BF0C61">
        <w:rPr>
          <w:rFonts w:cs="Verdana"/>
        </w:rPr>
        <w:t>disinformation,</w:t>
      </w:r>
      <w:r>
        <w:rPr>
          <w:rFonts w:cs="Verdana"/>
        </w:rPr>
        <w:t xml:space="preserve"> </w:t>
      </w:r>
      <w:r w:rsidRPr="00BF0C61">
        <w:rPr>
          <w:rFonts w:cs="Verdana"/>
        </w:rPr>
        <w:t>cyber</w:t>
      </w:r>
      <w:r>
        <w:rPr>
          <w:rFonts w:cs="Verdana"/>
        </w:rPr>
        <w:t xml:space="preserve"> </w:t>
      </w:r>
      <w:r w:rsidRPr="00BF0C61">
        <w:rPr>
          <w:rFonts w:cs="Verdana"/>
        </w:rPr>
        <w:t>attacks</w:t>
      </w:r>
      <w:r w:rsidRPr="00BF0C61">
        <w:rPr>
          <w:rFonts w:cs="Verdana"/>
        </w:rPr>
        <w:t>,</w:t>
      </w:r>
      <w:r>
        <w:rPr>
          <w:rFonts w:cs="Verdana"/>
        </w:rPr>
        <w:t xml:space="preserve"> </w:t>
      </w:r>
      <w:r w:rsidRPr="00BF0C61">
        <w:rPr>
          <w:rFonts w:cs="Verdana"/>
        </w:rPr>
        <w:t>attacks</w:t>
      </w:r>
      <w:r>
        <w:rPr>
          <w:rFonts w:cs="Verdana"/>
        </w:rPr>
        <w:t xml:space="preserve"> </w:t>
      </w:r>
      <w:r w:rsidRPr="00BF0C61">
        <w:rPr>
          <w:rFonts w:cs="Verdana"/>
        </w:rPr>
        <w:t>on</w:t>
      </w:r>
      <w:r>
        <w:rPr>
          <w:rFonts w:cs="Verdana"/>
        </w:rPr>
        <w:t xml:space="preserve"> </w:t>
      </w:r>
      <w:r w:rsidRPr="00BF0C61">
        <w:rPr>
          <w:rFonts w:cs="Verdana"/>
        </w:rPr>
        <w:t>critical</w:t>
      </w:r>
      <w:r>
        <w:rPr>
          <w:rFonts w:cs="Verdana"/>
        </w:rPr>
        <w:t xml:space="preserve"> </w:t>
      </w:r>
      <w:r w:rsidRPr="00BF0C61">
        <w:rPr>
          <w:rFonts w:cs="Verdana"/>
        </w:rPr>
        <w:t>national</w:t>
      </w:r>
      <w:r>
        <w:rPr>
          <w:rFonts w:cs="Verdana"/>
        </w:rPr>
        <w:t xml:space="preserve"> </w:t>
      </w:r>
      <w:r w:rsidRPr="00BF0C61">
        <w:rPr>
          <w:rFonts w:cs="Verdana"/>
        </w:rPr>
        <w:t>infrastructure,</w:t>
      </w:r>
      <w:r>
        <w:rPr>
          <w:rFonts w:cs="Verdana"/>
        </w:rPr>
        <w:t xml:space="preserve"> </w:t>
      </w:r>
      <w:r w:rsidRPr="00BF0C61">
        <w:rPr>
          <w:rFonts w:cs="Verdana"/>
        </w:rPr>
        <w:t>sabotage,</w:t>
      </w:r>
      <w:r>
        <w:rPr>
          <w:rFonts w:cs="Verdana"/>
        </w:rPr>
        <w:t xml:space="preserve"> </w:t>
      </w:r>
      <w:r w:rsidRPr="00BF0C61">
        <w:rPr>
          <w:rFonts w:cs="Verdana"/>
        </w:rPr>
        <w:t>the</w:t>
      </w:r>
      <w:r>
        <w:rPr>
          <w:rFonts w:cs="Verdana"/>
        </w:rPr>
        <w:t xml:space="preserve"> </w:t>
      </w:r>
      <w:r w:rsidRPr="00BF0C61">
        <w:rPr>
          <w:rFonts w:cs="Verdana"/>
        </w:rPr>
        <w:t>activities</w:t>
      </w:r>
      <w:r>
        <w:rPr>
          <w:rFonts w:cs="Verdana"/>
        </w:rPr>
        <w:t xml:space="preserve"> </w:t>
      </w:r>
      <w:r w:rsidRPr="00BF0C61">
        <w:rPr>
          <w:rFonts w:cs="Verdana"/>
        </w:rPr>
        <w:t>of</w:t>
      </w:r>
      <w:r>
        <w:rPr>
          <w:rFonts w:cs="Verdana"/>
        </w:rPr>
        <w:t xml:space="preserve"> </w:t>
      </w:r>
      <w:r w:rsidRPr="00BF0C61">
        <w:rPr>
          <w:rFonts w:cs="Verdana"/>
        </w:rPr>
        <w:t>so-called</w:t>
      </w:r>
      <w:r>
        <w:rPr>
          <w:rFonts w:cs="Verdana"/>
        </w:rPr>
        <w:t xml:space="preserve"> </w:t>
      </w:r>
      <w:r w:rsidRPr="00BF0C61">
        <w:rPr>
          <w:rFonts w:cs="Verdana"/>
        </w:rPr>
        <w:t>diplomats</w:t>
      </w:r>
      <w:r>
        <w:rPr>
          <w:rFonts w:cs="Verdana"/>
        </w:rPr>
        <w:t xml:space="preserve"> from some countries </w:t>
      </w:r>
      <w:r w:rsidRPr="00BF0C61">
        <w:rPr>
          <w:rFonts w:cs="Verdana"/>
        </w:rPr>
        <w:t>who</w:t>
      </w:r>
      <w:r>
        <w:rPr>
          <w:rFonts w:cs="Verdana"/>
        </w:rPr>
        <w:t xml:space="preserve"> </w:t>
      </w:r>
      <w:r w:rsidRPr="00BF0C61">
        <w:rPr>
          <w:rFonts w:cs="Verdana"/>
        </w:rPr>
        <w:t>are</w:t>
      </w:r>
      <w:r>
        <w:rPr>
          <w:rFonts w:cs="Verdana"/>
        </w:rPr>
        <w:t xml:space="preserve"> </w:t>
      </w:r>
      <w:r w:rsidRPr="00BF0C61">
        <w:rPr>
          <w:rFonts w:cs="Verdana"/>
        </w:rPr>
        <w:t>operating</w:t>
      </w:r>
      <w:r>
        <w:rPr>
          <w:rFonts w:cs="Verdana"/>
        </w:rPr>
        <w:t xml:space="preserve"> and </w:t>
      </w:r>
      <w:r w:rsidRPr="00BF0C61">
        <w:rPr>
          <w:rFonts w:cs="Verdana"/>
        </w:rPr>
        <w:t>disrupting,</w:t>
      </w:r>
      <w:r>
        <w:rPr>
          <w:rFonts w:cs="Verdana"/>
        </w:rPr>
        <w:t xml:space="preserve"> </w:t>
      </w:r>
      <w:r w:rsidRPr="00BF0C61">
        <w:rPr>
          <w:rFonts w:cs="Verdana"/>
        </w:rPr>
        <w:t>and</w:t>
      </w:r>
      <w:r>
        <w:rPr>
          <w:rFonts w:cs="Verdana"/>
        </w:rPr>
        <w:t xml:space="preserve"> </w:t>
      </w:r>
      <w:r w:rsidRPr="00BF0C61">
        <w:rPr>
          <w:rFonts w:cs="Verdana"/>
        </w:rPr>
        <w:t>attacks</w:t>
      </w:r>
      <w:r>
        <w:rPr>
          <w:rFonts w:cs="Verdana"/>
        </w:rPr>
        <w:t xml:space="preserve"> </w:t>
      </w:r>
      <w:r w:rsidRPr="00BF0C61">
        <w:rPr>
          <w:rFonts w:cs="Verdana"/>
        </w:rPr>
        <w:t>and</w:t>
      </w:r>
      <w:r>
        <w:rPr>
          <w:rFonts w:cs="Verdana"/>
        </w:rPr>
        <w:t xml:space="preserve"> </w:t>
      </w:r>
      <w:r w:rsidRPr="00BF0C61">
        <w:rPr>
          <w:rFonts w:cs="Verdana"/>
        </w:rPr>
        <w:t>threats</w:t>
      </w:r>
      <w:r>
        <w:rPr>
          <w:rFonts w:cs="Verdana"/>
        </w:rPr>
        <w:t xml:space="preserve"> </w:t>
      </w:r>
      <w:r w:rsidRPr="00BF0C61">
        <w:rPr>
          <w:rFonts w:cs="Verdana"/>
        </w:rPr>
        <w:t>against</w:t>
      </w:r>
      <w:r>
        <w:rPr>
          <w:rFonts w:cs="Verdana"/>
        </w:rPr>
        <w:t xml:space="preserve"> </w:t>
      </w:r>
      <w:r w:rsidRPr="00BF0C61">
        <w:rPr>
          <w:rFonts w:cs="Verdana"/>
        </w:rPr>
        <w:t>nationals</w:t>
      </w:r>
      <w:r>
        <w:rPr>
          <w:rFonts w:cs="Verdana"/>
        </w:rPr>
        <w:t xml:space="preserve"> </w:t>
      </w:r>
      <w:r w:rsidRPr="00BF0C61">
        <w:rPr>
          <w:rFonts w:cs="Verdana"/>
        </w:rPr>
        <w:t>of</w:t>
      </w:r>
      <w:r>
        <w:rPr>
          <w:rFonts w:cs="Verdana"/>
        </w:rPr>
        <w:t xml:space="preserve"> </w:t>
      </w:r>
      <w:r w:rsidRPr="00BF0C61">
        <w:rPr>
          <w:rFonts w:cs="Verdana"/>
        </w:rPr>
        <w:t>other</w:t>
      </w:r>
      <w:r>
        <w:rPr>
          <w:rFonts w:cs="Verdana"/>
        </w:rPr>
        <w:t xml:space="preserve"> </w:t>
      </w:r>
      <w:r w:rsidRPr="00BF0C61">
        <w:rPr>
          <w:rFonts w:cs="Verdana"/>
        </w:rPr>
        <w:t>countries</w:t>
      </w:r>
      <w:r>
        <w:rPr>
          <w:rFonts w:cs="Verdana"/>
        </w:rPr>
        <w:t xml:space="preserve"> </w:t>
      </w:r>
      <w:r w:rsidRPr="00BF0C61">
        <w:rPr>
          <w:rFonts w:cs="Verdana"/>
        </w:rPr>
        <w:t>in</w:t>
      </w:r>
      <w:r>
        <w:rPr>
          <w:rFonts w:cs="Verdana"/>
        </w:rPr>
        <w:t xml:space="preserve"> </w:t>
      </w:r>
      <w:r w:rsidRPr="00BF0C61">
        <w:rPr>
          <w:rFonts w:cs="Verdana"/>
        </w:rPr>
        <w:t>third-country</w:t>
      </w:r>
      <w:r>
        <w:rPr>
          <w:rFonts w:cs="Verdana"/>
        </w:rPr>
        <w:t xml:space="preserve"> </w:t>
      </w:r>
      <w:r w:rsidRPr="00BF0C61">
        <w:rPr>
          <w:rFonts w:cs="Verdana"/>
        </w:rPr>
        <w:t>locations.</w:t>
      </w:r>
      <w:r>
        <w:rPr>
          <w:rFonts w:cs="Verdana"/>
        </w:rPr>
        <w:t xml:space="preserve"> </w:t>
      </w:r>
      <w:r w:rsidRPr="00BF0C61">
        <w:rPr>
          <w:rFonts w:cs="Verdana"/>
        </w:rPr>
        <w:t>At</w:t>
      </w:r>
      <w:r>
        <w:rPr>
          <w:rFonts w:cs="Verdana"/>
        </w:rPr>
        <w:t xml:space="preserve"> </w:t>
      </w:r>
      <w:r w:rsidRPr="00BF0C61">
        <w:rPr>
          <w:rFonts w:cs="Verdana"/>
        </w:rPr>
        <w:t>the</w:t>
      </w:r>
      <w:r>
        <w:rPr>
          <w:rFonts w:cs="Verdana"/>
        </w:rPr>
        <w:t xml:space="preserve"> </w:t>
      </w:r>
      <w:r w:rsidRPr="00BF0C61">
        <w:rPr>
          <w:rFonts w:cs="Verdana"/>
        </w:rPr>
        <w:t>very</w:t>
      </w:r>
      <w:r>
        <w:rPr>
          <w:rFonts w:cs="Verdana"/>
        </w:rPr>
        <w:t xml:space="preserve"> </w:t>
      </w:r>
      <w:r w:rsidRPr="00BF0C61">
        <w:rPr>
          <w:rFonts w:cs="Verdana"/>
        </w:rPr>
        <w:t>extreme</w:t>
      </w:r>
      <w:r>
        <w:rPr>
          <w:rFonts w:cs="Verdana"/>
        </w:rPr>
        <w:t xml:space="preserve"> </w:t>
      </w:r>
      <w:r w:rsidRPr="00BF0C61">
        <w:rPr>
          <w:rFonts w:cs="Verdana"/>
        </w:rPr>
        <w:t>end,</w:t>
      </w:r>
      <w:r>
        <w:rPr>
          <w:rFonts w:cs="Verdana"/>
        </w:rPr>
        <w:t xml:space="preserve"> </w:t>
      </w:r>
      <w:r w:rsidRPr="00BF0C61">
        <w:rPr>
          <w:rFonts w:cs="Verdana"/>
        </w:rPr>
        <w:t>we</w:t>
      </w:r>
      <w:r>
        <w:rPr>
          <w:rFonts w:cs="Verdana"/>
        </w:rPr>
        <w:t xml:space="preserve"> </w:t>
      </w:r>
      <w:r w:rsidRPr="00BF0C61">
        <w:rPr>
          <w:rFonts w:cs="Verdana"/>
        </w:rPr>
        <w:t>have</w:t>
      </w:r>
      <w:r>
        <w:rPr>
          <w:rFonts w:cs="Verdana"/>
        </w:rPr>
        <w:t xml:space="preserve"> </w:t>
      </w:r>
      <w:r w:rsidRPr="00BF0C61">
        <w:rPr>
          <w:rFonts w:cs="Verdana"/>
        </w:rPr>
        <w:t>seen</w:t>
      </w:r>
      <w:r>
        <w:rPr>
          <w:rFonts w:cs="Verdana"/>
        </w:rPr>
        <w:t xml:space="preserve"> </w:t>
      </w:r>
      <w:r w:rsidRPr="00BF0C61">
        <w:rPr>
          <w:rFonts w:cs="Verdana"/>
        </w:rPr>
        <w:t>the</w:t>
      </w:r>
      <w:r>
        <w:rPr>
          <w:rFonts w:cs="Verdana"/>
        </w:rPr>
        <w:t xml:space="preserve"> </w:t>
      </w:r>
      <w:r w:rsidRPr="00BF0C61">
        <w:rPr>
          <w:rFonts w:cs="Verdana"/>
        </w:rPr>
        <w:t>use</w:t>
      </w:r>
      <w:r>
        <w:rPr>
          <w:rFonts w:cs="Verdana"/>
        </w:rPr>
        <w:t xml:space="preserve"> </w:t>
      </w:r>
      <w:r w:rsidRPr="00BF0C61">
        <w:rPr>
          <w:rFonts w:cs="Verdana"/>
        </w:rPr>
        <w:t>of</w:t>
      </w:r>
      <w:r>
        <w:rPr>
          <w:rFonts w:cs="Verdana"/>
        </w:rPr>
        <w:t xml:space="preserve"> </w:t>
      </w:r>
      <w:r w:rsidRPr="00BF0C61">
        <w:rPr>
          <w:rFonts w:cs="Verdana"/>
        </w:rPr>
        <w:t>chemical</w:t>
      </w:r>
      <w:r>
        <w:rPr>
          <w:rFonts w:cs="Verdana"/>
        </w:rPr>
        <w:t xml:space="preserve"> </w:t>
      </w:r>
      <w:r w:rsidRPr="00BF0C61">
        <w:rPr>
          <w:rFonts w:cs="Verdana"/>
        </w:rPr>
        <w:t>weapons</w:t>
      </w:r>
      <w:r>
        <w:rPr>
          <w:rFonts w:cs="Verdana"/>
        </w:rPr>
        <w:t xml:space="preserve"> </w:t>
      </w:r>
      <w:r w:rsidRPr="00BF0C61">
        <w:rPr>
          <w:rFonts w:cs="Verdana"/>
        </w:rPr>
        <w:t>on</w:t>
      </w:r>
      <w:r>
        <w:rPr>
          <w:rFonts w:cs="Verdana"/>
        </w:rPr>
        <w:t xml:space="preserve"> </w:t>
      </w:r>
      <w:r w:rsidRPr="00BF0C61">
        <w:rPr>
          <w:rFonts w:cs="Verdana"/>
        </w:rPr>
        <w:t>UK</w:t>
      </w:r>
      <w:r>
        <w:rPr>
          <w:rFonts w:cs="Verdana"/>
        </w:rPr>
        <w:t xml:space="preserve"> </w:t>
      </w:r>
      <w:r w:rsidRPr="00BF0C61">
        <w:rPr>
          <w:rFonts w:cs="Verdana"/>
        </w:rPr>
        <w:t>soil.</w:t>
      </w:r>
      <w:r>
        <w:rPr>
          <w:rFonts w:cs="Verdana"/>
        </w:rPr>
        <w:t xml:space="preserve"> </w:t>
      </w:r>
      <w:r w:rsidRPr="00BF0C61">
        <w:rPr>
          <w:rFonts w:cs="Verdana"/>
        </w:rPr>
        <w:t>These</w:t>
      </w:r>
      <w:r>
        <w:rPr>
          <w:rFonts w:cs="Verdana"/>
        </w:rPr>
        <w:t xml:space="preserve"> </w:t>
      </w:r>
      <w:r w:rsidRPr="00BF0C61">
        <w:rPr>
          <w:rFonts w:cs="Verdana"/>
        </w:rPr>
        <w:t>are</w:t>
      </w:r>
      <w:r>
        <w:rPr>
          <w:rFonts w:cs="Verdana"/>
        </w:rPr>
        <w:t xml:space="preserve"> </w:t>
      </w:r>
      <w:r w:rsidRPr="00BF0C61">
        <w:rPr>
          <w:rFonts w:cs="Verdana"/>
        </w:rPr>
        <w:t>huge,</w:t>
      </w:r>
      <w:r>
        <w:rPr>
          <w:rFonts w:cs="Verdana"/>
        </w:rPr>
        <w:t xml:space="preserve"> </w:t>
      </w:r>
      <w:r w:rsidRPr="00BF0C61">
        <w:rPr>
          <w:rFonts w:cs="Verdana"/>
        </w:rPr>
        <w:t>varied</w:t>
      </w:r>
      <w:r>
        <w:rPr>
          <w:rFonts w:cs="Verdana"/>
        </w:rPr>
        <w:t xml:space="preserve"> </w:t>
      </w:r>
      <w:r w:rsidRPr="00BF0C61">
        <w:rPr>
          <w:rFonts w:cs="Verdana"/>
        </w:rPr>
        <w:t>and</w:t>
      </w:r>
      <w:r>
        <w:rPr>
          <w:rFonts w:cs="Verdana"/>
        </w:rPr>
        <w:t xml:space="preserve"> </w:t>
      </w:r>
      <w:r w:rsidRPr="00BF0C61">
        <w:rPr>
          <w:rFonts w:cs="Verdana"/>
        </w:rPr>
        <w:t>wide,</w:t>
      </w:r>
      <w:r>
        <w:rPr>
          <w:rFonts w:cs="Verdana"/>
        </w:rPr>
        <w:t xml:space="preserve"> </w:t>
      </w:r>
      <w:r w:rsidRPr="00BF0C61">
        <w:rPr>
          <w:rFonts w:cs="Verdana"/>
        </w:rPr>
        <w:t>and</w:t>
      </w:r>
      <w:r>
        <w:rPr>
          <w:rFonts w:cs="Verdana"/>
        </w:rPr>
        <w:t xml:space="preserve"> </w:t>
      </w:r>
      <w:r w:rsidRPr="00BF0C61">
        <w:rPr>
          <w:rFonts w:cs="Verdana"/>
        </w:rPr>
        <w:t>they</w:t>
      </w:r>
      <w:r>
        <w:rPr>
          <w:rFonts w:cs="Verdana"/>
        </w:rPr>
        <w:t xml:space="preserve"> </w:t>
      </w:r>
      <w:r w:rsidRPr="00BF0C61">
        <w:rPr>
          <w:rFonts w:cs="Verdana"/>
        </w:rPr>
        <w:t>are</w:t>
      </w:r>
      <w:r>
        <w:rPr>
          <w:rFonts w:cs="Verdana"/>
        </w:rPr>
        <w:t xml:space="preserve"> </w:t>
      </w:r>
      <w:r w:rsidRPr="00BF0C61">
        <w:rPr>
          <w:rFonts w:cs="Verdana"/>
        </w:rPr>
        <w:t>being</w:t>
      </w:r>
      <w:r>
        <w:rPr>
          <w:rFonts w:cs="Verdana"/>
        </w:rPr>
        <w:t xml:space="preserve"> </w:t>
      </w:r>
      <w:r w:rsidRPr="00BF0C61">
        <w:rPr>
          <w:rFonts w:cs="Verdana"/>
        </w:rPr>
        <w:t>employed</w:t>
      </w:r>
      <w:r>
        <w:rPr>
          <w:rFonts w:cs="Verdana"/>
        </w:rPr>
        <w:t xml:space="preserve"> </w:t>
      </w:r>
      <w:r w:rsidRPr="00BF0C61">
        <w:rPr>
          <w:rFonts w:cs="Verdana"/>
        </w:rPr>
        <w:t>by</w:t>
      </w:r>
      <w:r>
        <w:rPr>
          <w:rFonts w:cs="Verdana"/>
        </w:rPr>
        <w:t xml:space="preserve"> </w:t>
      </w:r>
      <w:r w:rsidRPr="00BF0C61">
        <w:rPr>
          <w:rFonts w:cs="Verdana"/>
        </w:rPr>
        <w:t>our</w:t>
      </w:r>
      <w:r>
        <w:rPr>
          <w:rFonts w:cs="Verdana"/>
        </w:rPr>
        <w:t xml:space="preserve"> </w:t>
      </w:r>
      <w:r w:rsidRPr="00BF0C61">
        <w:rPr>
          <w:rFonts w:cs="Verdana"/>
        </w:rPr>
        <w:t>adversaries.</w:t>
      </w:r>
      <w:r>
        <w:rPr>
          <w:rFonts w:cs="Verdana"/>
        </w:rPr>
        <w:t xml:space="preserve"> </w:t>
      </w:r>
      <w:r w:rsidRPr="00BF0C61">
        <w:rPr>
          <w:rFonts w:cs="Verdana"/>
        </w:rPr>
        <w:t>This</w:t>
      </w:r>
      <w:r>
        <w:rPr>
          <w:rFonts w:cs="Verdana"/>
        </w:rPr>
        <w:t xml:space="preserve"> </w:t>
      </w:r>
      <w:r w:rsidRPr="00BF0C61">
        <w:rPr>
          <w:rFonts w:cs="Verdana"/>
        </w:rPr>
        <w:t>is</w:t>
      </w:r>
      <w:r>
        <w:rPr>
          <w:rFonts w:cs="Verdana"/>
        </w:rPr>
        <w:t xml:space="preserve"> </w:t>
      </w:r>
      <w:r w:rsidRPr="00BF0C61">
        <w:rPr>
          <w:rFonts w:cs="Verdana"/>
        </w:rPr>
        <w:t>not</w:t>
      </w:r>
      <w:r>
        <w:rPr>
          <w:rFonts w:cs="Verdana"/>
        </w:rPr>
        <w:t xml:space="preserve"> </w:t>
      </w:r>
      <w:r w:rsidRPr="00BF0C61">
        <w:rPr>
          <w:rFonts w:cs="Verdana"/>
        </w:rPr>
        <w:t>just</w:t>
      </w:r>
      <w:r>
        <w:rPr>
          <w:rFonts w:cs="Verdana"/>
        </w:rPr>
        <w:t xml:space="preserve"> </w:t>
      </w:r>
      <w:r w:rsidRPr="00BF0C61">
        <w:rPr>
          <w:rFonts w:cs="Verdana"/>
        </w:rPr>
        <w:t>Russia,</w:t>
      </w:r>
      <w:r>
        <w:rPr>
          <w:rFonts w:cs="Verdana"/>
        </w:rPr>
        <w:t xml:space="preserve"> </w:t>
      </w:r>
      <w:r w:rsidRPr="00BF0C61">
        <w:rPr>
          <w:rFonts w:cs="Verdana"/>
        </w:rPr>
        <w:t>I</w:t>
      </w:r>
      <w:r>
        <w:rPr>
          <w:rFonts w:cs="Verdana"/>
        </w:rPr>
        <w:t xml:space="preserve"> </w:t>
      </w:r>
      <w:r w:rsidRPr="00BF0C61">
        <w:rPr>
          <w:rFonts w:cs="Verdana"/>
        </w:rPr>
        <w:t>hasten</w:t>
      </w:r>
      <w:r>
        <w:rPr>
          <w:rFonts w:cs="Verdana"/>
        </w:rPr>
        <w:t xml:space="preserve"> </w:t>
      </w:r>
      <w:r w:rsidRPr="00BF0C61">
        <w:rPr>
          <w:rFonts w:cs="Verdana"/>
        </w:rPr>
        <w:t>to</w:t>
      </w:r>
      <w:r>
        <w:rPr>
          <w:rFonts w:cs="Verdana"/>
        </w:rPr>
        <w:t xml:space="preserve"> </w:t>
      </w:r>
      <w:r w:rsidRPr="00BF0C61">
        <w:rPr>
          <w:rFonts w:cs="Verdana"/>
        </w:rPr>
        <w:t>add,</w:t>
      </w:r>
      <w:r>
        <w:rPr>
          <w:rFonts w:cs="Verdana"/>
        </w:rPr>
        <w:t xml:space="preserve"> </w:t>
      </w:r>
      <w:r w:rsidRPr="00BF0C61">
        <w:rPr>
          <w:rFonts w:cs="Verdana"/>
        </w:rPr>
        <w:t>but</w:t>
      </w:r>
      <w:r>
        <w:rPr>
          <w:rFonts w:cs="Verdana"/>
        </w:rPr>
        <w:t xml:space="preserve"> </w:t>
      </w:r>
      <w:r w:rsidRPr="00BF0C61">
        <w:rPr>
          <w:rFonts w:cs="Verdana"/>
        </w:rPr>
        <w:t>others</w:t>
      </w:r>
      <w:r>
        <w:rPr>
          <w:rFonts w:cs="Verdana"/>
        </w:rPr>
        <w:t xml:space="preserve"> </w:t>
      </w:r>
      <w:r w:rsidRPr="00BF0C61">
        <w:rPr>
          <w:rFonts w:cs="Verdana"/>
        </w:rPr>
        <w:t>too.</w:t>
      </w:r>
    </w:p>
    <w:p w:rsidR="00B71931" w:rsidP="00B71931">
      <w:pPr>
        <w:pStyle w:val="Answer"/>
        <w:rPr>
          <w:rFonts w:cs="Verdana"/>
        </w:rPr>
      </w:pPr>
      <w:r>
        <w:rPr>
          <w:rFonts w:cs="Verdana"/>
        </w:rPr>
        <w:t xml:space="preserve">You rightly point out education and training. Some of this is </w:t>
      </w:r>
      <w:r>
        <w:rPr>
          <w:rFonts w:cs="Verdana"/>
        </w:rPr>
        <w:t>really crucial</w:t>
      </w:r>
      <w:r>
        <w:rPr>
          <w:rFonts w:cs="Verdana"/>
        </w:rPr>
        <w:t>, that we are starting from first principles here in understanding the nature of the threat, what is having impact, how it is coming and where it is coming from. Take disinformation, for example. It is impossible for any country, particularly given the volume of disinformation that is out there, to respond to every single piece of disinformation, like a bot on a Facebook page or a false message being passed around on WhatsApp, Telegram or whatever it might be.</w:t>
      </w:r>
    </w:p>
    <w:p w:rsidR="00B71931" w:rsidP="00B71931">
      <w:pPr>
        <w:pStyle w:val="Answer"/>
        <w:rPr>
          <w:rFonts w:cs="Verdana"/>
        </w:rPr>
      </w:pPr>
      <w:r>
        <w:rPr>
          <w:rFonts w:cs="Verdana"/>
        </w:rPr>
        <w:t xml:space="preserve">It is crucial that by working with key partners such as Poland we are understanding where the real nodes and networks are and how we take out and disrupt—and, in some cases, expose—those activities. In what we have just done in the North Atlantic, exposing Russian activity there, we have shown that we know what it is doing, we are happy to expose it for doing so and we </w:t>
      </w:r>
      <w:r>
        <w:rPr>
          <w:rFonts w:cs="Verdana"/>
        </w:rPr>
        <w:t>are capable of disrupting</w:t>
      </w:r>
      <w:r>
        <w:rPr>
          <w:rFonts w:cs="Verdana"/>
        </w:rPr>
        <w:t xml:space="preserve"> it. That is a very important signal to send to our adversaries, too. We have also done that through our sanctions, including co-ordinated sanctions with the EU on different networks: cyber networks, disinformation networks and others. There are some </w:t>
      </w:r>
      <w:r>
        <w:rPr>
          <w:rFonts w:cs="Verdana"/>
        </w:rPr>
        <w:t>particular partners</w:t>
      </w:r>
      <w:r>
        <w:rPr>
          <w:rFonts w:cs="Verdana"/>
        </w:rPr>
        <w:t>—of which Poland is one—who really understand this and have capabilities that match our own, and with whom we can work together.</w:t>
      </w:r>
    </w:p>
    <w:p w:rsidR="008365AF" w:rsidRPr="00590240" w:rsidP="008365AF">
      <w:pPr>
        <w:pStyle w:val="Answer"/>
        <w:rPr>
          <w:b/>
          <w:bCs/>
        </w:rPr>
      </w:pPr>
      <w:r w:rsidRPr="008365AF">
        <w:rPr>
          <w:rFonts w:cs="Verdana"/>
        </w:rPr>
        <w:t xml:space="preserve">As I said, it is not just what we are doing for each other bilaterally and the threats we face from hybrid activities; it is what we then offer to our fellow NATO partners and others, </w:t>
      </w:r>
      <w:r w:rsidRPr="008365AF">
        <w:t xml:space="preserve">because these tactics </w:t>
      </w:r>
      <w:r>
        <w:t>are being tried in multiple locations. I am really delighted with the co-operation we are having, but obviously I will not go into too many individual projects.</w:t>
      </w:r>
    </w:p>
    <w:p w:rsidR="008365AF" w:rsidP="008365AF">
      <w:pPr>
        <w:pStyle w:val="Remark"/>
      </w:pPr>
      <w:r w:rsidRPr="00D6374D">
        <w:rPr>
          <w:b/>
          <w:bCs/>
        </w:rPr>
        <w:t>The Chair:</w:t>
      </w:r>
      <w:r>
        <w:t xml:space="preserve"> I might just stop you there, because I know you </w:t>
      </w:r>
      <w:r>
        <w:t>have to</w:t>
      </w:r>
      <w:r>
        <w:t xml:space="preserve"> go.</w:t>
      </w:r>
    </w:p>
    <w:p w:rsidR="008365AF" w:rsidP="008365AF">
      <w:pPr>
        <w:pStyle w:val="Answer"/>
      </w:pPr>
      <w:r w:rsidRPr="008365AF">
        <w:rPr>
          <w:b/>
          <w:bCs/>
          <w:i/>
          <w:iCs/>
        </w:rPr>
        <w:t>Stephen Doughty:</w:t>
      </w:r>
      <w:r>
        <w:t xml:space="preserve"> Yes, in five minutes.</w:t>
      </w:r>
    </w:p>
    <w:p w:rsidR="008365AF" w:rsidP="008365AF">
      <w:pPr>
        <w:pStyle w:val="Remark"/>
      </w:pPr>
      <w:r w:rsidRPr="00D6374D">
        <w:rPr>
          <w:b/>
          <w:bCs/>
        </w:rPr>
        <w:t>The Chair:</w:t>
      </w:r>
      <w:r>
        <w:t xml:space="preserve"> I have a quick follow-up question. These are all good things, but </w:t>
      </w:r>
      <w:r>
        <w:t>surely</w:t>
      </w:r>
      <w:r>
        <w:t xml:space="preserve"> they are happening already. Why will the treaty make a difference? Is there a specific technical point to say, “Tomorrow, we will have more information sharing and everything else”? What is the difference?</w:t>
      </w:r>
    </w:p>
    <w:p w:rsidR="008365AF" w:rsidP="008365AF">
      <w:pPr>
        <w:pStyle w:val="Answer"/>
      </w:pPr>
      <w:r w:rsidRPr="008365AF">
        <w:rPr>
          <w:b/>
          <w:bCs/>
          <w:i/>
          <w:iCs/>
        </w:rPr>
        <w:t>Stephen Doughty:</w:t>
      </w:r>
      <w:r>
        <w:t xml:space="preserve"> In some of these areas, I think you also need to have a very strong framework. This often involves working across government, both in the UK and in Poland, and with the EU or different parts of NATO. It is an important signal and framework that then gives a sure underpinning to the engagement we are rightly having with different parts of the Polish governmental system or otherwise. I do not know whether Joanne wants to add anything.</w:t>
      </w:r>
    </w:p>
    <w:p w:rsidR="008365AF" w:rsidP="008365AF">
      <w:pPr>
        <w:pStyle w:val="Remark"/>
      </w:pPr>
      <w:r w:rsidRPr="004D4FA9">
        <w:rPr>
          <w:b/>
          <w:bCs/>
        </w:rPr>
        <w:t>The Chair:</w:t>
      </w:r>
      <w:r>
        <w:t xml:space="preserve"> It gets our </w:t>
      </w:r>
      <w:r>
        <w:t>Government</w:t>
      </w:r>
      <w:r>
        <w:t xml:space="preserve"> to </w:t>
      </w:r>
      <w:r>
        <w:t>actually work</w:t>
      </w:r>
      <w:r>
        <w:t xml:space="preserve"> together, which is quite useful.</w:t>
      </w:r>
    </w:p>
    <w:p w:rsidR="008365AF" w:rsidP="008365AF">
      <w:pPr>
        <w:pStyle w:val="Answer"/>
      </w:pPr>
      <w:r w:rsidRPr="008365AF">
        <w:rPr>
          <w:b/>
          <w:bCs/>
          <w:i/>
          <w:iCs/>
        </w:rPr>
        <w:t>Stephen Doughty:</w:t>
      </w:r>
      <w:r w:rsidRPr="008365AF">
        <w:rPr>
          <w:i/>
          <w:iCs/>
        </w:rPr>
        <w:t xml:space="preserve"> </w:t>
      </w:r>
      <w:r>
        <w:t xml:space="preserve">Yes, all the different parts of our </w:t>
      </w:r>
      <w:r>
        <w:t>Governments</w:t>
      </w:r>
      <w:r>
        <w:t xml:space="preserve">. I have excellent co-operation with my MoD and Home Office colleagues on this, and our teams work together very closely. That </w:t>
      </w:r>
      <w:r>
        <w:t>has to</w:t>
      </w:r>
      <w:r>
        <w:t xml:space="preserve"> happen with all our partners as well, and I am confident that it happens in Poland.</w:t>
      </w:r>
    </w:p>
    <w:p w:rsidR="008365AF" w:rsidP="008365AF">
      <w:pPr>
        <w:pStyle w:val="Remark"/>
      </w:pPr>
      <w:r w:rsidRPr="003F57ED">
        <w:rPr>
          <w:b/>
          <w:bCs/>
        </w:rPr>
        <w:t>The Chair:</w:t>
      </w:r>
      <w:r>
        <w:t xml:space="preserve"> Do you have two more minutes?</w:t>
      </w:r>
    </w:p>
    <w:p w:rsidR="008365AF" w:rsidP="008365AF">
      <w:pPr>
        <w:pStyle w:val="Answer"/>
      </w:pPr>
      <w:r w:rsidRPr="008365AF">
        <w:rPr>
          <w:b/>
          <w:bCs/>
          <w:i/>
          <w:iCs/>
        </w:rPr>
        <w:t xml:space="preserve">Stephen Doughty: </w:t>
      </w:r>
      <w:r>
        <w:t>Yes, sure. I wonder whether there is something to add on the cyber front.</w:t>
      </w:r>
    </w:p>
    <w:p w:rsidR="008365AF" w:rsidP="008365AF">
      <w:pPr>
        <w:pStyle w:val="Remark"/>
      </w:pPr>
      <w:r w:rsidRPr="003F57ED">
        <w:rPr>
          <w:b/>
          <w:bCs/>
        </w:rPr>
        <w:t>The Chair:</w:t>
      </w:r>
      <w:r>
        <w:t xml:space="preserve"> We will come back to that. Joanne, can you remember to come back on that point, because I would like to dig a bit deeper?</w:t>
      </w:r>
    </w:p>
    <w:p w:rsidR="008365AF" w:rsidP="008365AF">
      <w:pPr>
        <w:pStyle w:val="Question"/>
      </w:pPr>
      <w:r w:rsidRPr="00E71212">
        <w:rPr>
          <w:rFonts w:ascii="Arial" w:hAnsi="Arial" w:cs="Arial"/>
        </w:rPr>
        <w:t>​</w:t>
      </w:r>
      <w:r w:rsidRPr="003F57ED">
        <w:rPr>
          <w:b/>
          <w:bCs/>
        </w:rPr>
        <w:t xml:space="preserve">Baroness </w:t>
      </w:r>
      <w:r w:rsidRPr="003F57ED">
        <w:rPr>
          <w:b/>
          <w:bCs/>
        </w:rPr>
        <w:t>Anelay</w:t>
      </w:r>
      <w:r w:rsidRPr="003F57ED">
        <w:rPr>
          <w:b/>
          <w:bCs/>
        </w:rPr>
        <w:t xml:space="preserve"> of St Johns:</w:t>
      </w:r>
      <w:r>
        <w:t xml:space="preserve"> Minister, you have been giving a picture of working together with Poland. Earlier on, you said that the treaty was a step change building on previous agreements, but you then said that there should not be too much micromanagement. Can I pick up on how we are going to deliver this? You mentioned that you are following up on specific projects that you are currently working on. What are the specific projects?</w:t>
      </w:r>
    </w:p>
    <w:p w:rsidR="008365AF" w:rsidP="008365AF">
      <w:pPr>
        <w:pStyle w:val="Answer"/>
      </w:pPr>
      <w:r w:rsidRPr="008365AF">
        <w:rPr>
          <w:b/>
          <w:bCs/>
          <w:i/>
          <w:iCs/>
        </w:rPr>
        <w:t>Stephen Doughty:</w:t>
      </w:r>
      <w:r w:rsidRPr="008365AF">
        <w:rPr>
          <w:i/>
          <w:iCs/>
        </w:rPr>
        <w:t xml:space="preserve"> </w:t>
      </w:r>
      <w:r>
        <w:t xml:space="preserve">I will let the team give some examples of different </w:t>
      </w:r>
      <w:r>
        <w:t>particular pieces</w:t>
      </w:r>
      <w:r>
        <w:t xml:space="preserve">, but what I was trying to say at the beginning was that the overall framework is there to empower, not to constrain. It also sends clear signals to all the systems in both our </w:t>
      </w:r>
      <w:r>
        <w:t>Governments</w:t>
      </w:r>
      <w:r>
        <w:t xml:space="preserve">, as well as our EU partners, our NATO partners and, fundamentally, our adversaries, so that they can very clearly see what we are working on together. I do not know </w:t>
      </w:r>
      <w:r>
        <w:t>whether we have some of the specific landmark projects—they are called “lighthouse projects” in some of the treaties, but these are landmark projects.</w:t>
      </w:r>
    </w:p>
    <w:p w:rsidR="008365AF" w:rsidP="008365AF">
      <w:pPr>
        <w:pStyle w:val="Answer"/>
      </w:pPr>
      <w:r w:rsidRPr="008365AF">
        <w:rPr>
          <w:b/>
          <w:bCs/>
          <w:i/>
          <w:iCs/>
        </w:rPr>
        <w:t>Joanne Hamer:</w:t>
      </w:r>
      <w:r>
        <w:t xml:space="preserve"> I will give one example, and Kirsty may then want to jump in. We talked about weapons earlier, so the one I would pick up on relates to weapons. Crucially, we are developing a new sovereign effector together. The UK and Poland are positioning themselves as a joint European leader in complex weapons, which presents </w:t>
      </w:r>
      <w:r>
        <w:t>a really exciting</w:t>
      </w:r>
      <w:r>
        <w:t xml:space="preserve"> opportunity. What we are trying to do with that—the Minister has touched on this—is drive innovation and reduce dependency on external suppliers, and we want to make sure that there are long-term prosperity opportunities for both parties.</w:t>
      </w:r>
    </w:p>
    <w:p w:rsidR="008365AF" w:rsidP="008365AF">
      <w:pPr>
        <w:pStyle w:val="Answer"/>
      </w:pPr>
      <w:r>
        <w:t xml:space="preserve">Baroness </w:t>
      </w:r>
      <w:r>
        <w:t>Anelay</w:t>
      </w:r>
      <w:r>
        <w:t>, you asked about delivery and making sure that we deliver on that. Certainly, from a defence perspective, we will have an underpinning bilateral defence plan that will support the treaty. The Defence Secretary will hold us to account on that, and we will report to the treaty owners on how we are doing against it, so we will be held to account on delivery.</w:t>
      </w:r>
    </w:p>
    <w:p w:rsidR="008365AF" w:rsidP="008365AF">
      <w:pPr>
        <w:pStyle w:val="Answer"/>
      </w:pPr>
      <w:r w:rsidRPr="008365AF">
        <w:rPr>
          <w:b/>
          <w:bCs/>
          <w:i/>
          <w:iCs/>
        </w:rPr>
        <w:t>Kirsty Hayes:</w:t>
      </w:r>
      <w:r>
        <w:t xml:space="preserve"> I can give a couple of examples outside the hard defence space, one of which is co-ordination on sanctions policy, which is obviously a key part of our economic deterrence of hostile actors. We will be strengthening our co-operation on both implementation and enforcement. Another would be our joint action plan on irregular migration, which we have already touched on. All the landmark projects are </w:t>
      </w:r>
      <w:r>
        <w:t>actually published</w:t>
      </w:r>
      <w:r>
        <w:t>, and we could certainly circulate them to the committee, if you have not seen them.</w:t>
      </w:r>
    </w:p>
    <w:p w:rsidR="008365AF" w:rsidP="008365AF">
      <w:pPr>
        <w:pStyle w:val="Answer"/>
      </w:pPr>
      <w:r>
        <w:t>The way it has been working in the case of lighthouse projects under the treaty we have signed with Germany, for example, is a really good way that we can hold ourselves to account. We have a structure in place, and we make sure that it is not all about the excitement of the signing of a treaty; it is about the substance within the treaty being taken forward in practical, pragmatic stages.</w:t>
      </w:r>
    </w:p>
    <w:p w:rsidR="008365AF" w:rsidP="008365AF">
      <w:pPr>
        <w:pStyle w:val="Answer"/>
      </w:pPr>
      <w:r w:rsidRPr="008365AF">
        <w:rPr>
          <w:b/>
          <w:bCs/>
          <w:i/>
          <w:iCs/>
        </w:rPr>
        <w:t>Stephen Doughty:</w:t>
      </w:r>
      <w:r>
        <w:t xml:space="preserve"> I will give one other example. While this is about expanding the definition of security, one of our landmark projects is importantly expanding our health co-operation, particularly in issues related to health security—for example, how we respond to CBRN threats, how we deal with people who are injured in conflict, or how we deal with civil contingencies, medical evacuations and all those really important issues.</w:t>
      </w:r>
    </w:p>
    <w:p w:rsidR="008365AF" w:rsidP="008365AF">
      <w:pPr>
        <w:pStyle w:val="Answer"/>
      </w:pPr>
      <w:r>
        <w:t xml:space="preserve">We have a huge amount to learn from Poland on its civil resilience piece, as we do from our friends in the Baltic and Nordic countries. I really welcome the fact that we are seeing security in a broader sense here, because these are ultimately the things that keep people in this country safe, whether that is developing a particular medical technique or a way of detecting something. Given the threats from adversaries that we know we are up against, that is </w:t>
      </w:r>
      <w:r>
        <w:t>absolutely critical</w:t>
      </w:r>
      <w:r>
        <w:t>.</w:t>
      </w:r>
    </w:p>
    <w:p w:rsidR="008365AF" w:rsidP="008365AF">
      <w:pPr>
        <w:pStyle w:val="Question"/>
      </w:pPr>
      <w:r w:rsidRPr="003F66C1">
        <w:rPr>
          <w:b/>
          <w:bCs/>
        </w:rPr>
        <w:t xml:space="preserve">Baroness </w:t>
      </w:r>
      <w:r w:rsidRPr="003F66C1">
        <w:rPr>
          <w:b/>
          <w:bCs/>
        </w:rPr>
        <w:t>Bonham-Carter</w:t>
      </w:r>
      <w:r w:rsidRPr="003F66C1">
        <w:rPr>
          <w:b/>
          <w:bCs/>
        </w:rPr>
        <w:t xml:space="preserve"> of </w:t>
      </w:r>
      <w:r w:rsidRPr="003F66C1">
        <w:rPr>
          <w:b/>
          <w:bCs/>
        </w:rPr>
        <w:t>Yarnbury</w:t>
      </w:r>
      <w:r w:rsidRPr="003F66C1">
        <w:rPr>
          <w:b/>
          <w:bCs/>
        </w:rPr>
        <w:t>:</w:t>
      </w:r>
      <w:r>
        <w:t xml:space="preserve"> Apologies for arriving so late; of course, I have not heard what has gone before, so apologies if I am repeating myself. One of the things that came through last week was the </w:t>
      </w:r>
      <w:r>
        <w:t>really strong</w:t>
      </w:r>
      <w:r>
        <w:t xml:space="preserve"> relationship between the UK and Poland. I am old enough to remember something called the Anglo-Polish round table, which existed before the end of communist rule, and that was a very important element in building relationships.</w:t>
      </w:r>
    </w:p>
    <w:p w:rsidR="008365AF" w:rsidP="008365AF">
      <w:pPr>
        <w:pStyle w:val="Remark"/>
      </w:pPr>
      <w:r>
        <w:t xml:space="preserve">How will the treaty’s commitments on industrial defence co-operation impact defence industries in the UK and Poland, particularly on co-production and co-development? One of our witnesses last week, </w:t>
      </w:r>
      <w:r w:rsidRPr="00423254">
        <w:t>Justyna Gotkowska</w:t>
      </w:r>
      <w:r>
        <w:t xml:space="preserve">, said that there was a </w:t>
      </w:r>
      <w:r>
        <w:t>really strong</w:t>
      </w:r>
      <w:r>
        <w:t xml:space="preserve"> feeling of co-operation between our two countries, so it would be nice to end a very positive note.</w:t>
      </w:r>
    </w:p>
    <w:p w:rsidR="008365AF" w:rsidP="008365AF">
      <w:pPr>
        <w:pStyle w:val="Answer"/>
      </w:pPr>
      <w:r w:rsidRPr="008365AF">
        <w:rPr>
          <w:b/>
          <w:bCs/>
          <w:i/>
          <w:iCs/>
        </w:rPr>
        <w:t>Stephen Doughty</w:t>
      </w:r>
      <w:r w:rsidRPr="003F66C1">
        <w:rPr>
          <w:b/>
          <w:bCs/>
        </w:rPr>
        <w:t>:</w:t>
      </w:r>
      <w:r>
        <w:t xml:space="preserve"> We have mentioned a couple of the projects that we are working on developing, but another is large-calibre ammunition production and our expertise in drone and electronic warfare. I think you will see that those sit very well alongside some of the announcements that will be made today—I want to get ahead of those. I think there will be a crucial UK-Poland part of our wider mutual defence readiness and capability.</w:t>
      </w:r>
    </w:p>
    <w:p w:rsidR="008365AF" w:rsidP="008365AF">
      <w:pPr>
        <w:pStyle w:val="Answer"/>
      </w:pPr>
      <w:r>
        <w:t xml:space="preserve">I have huge affection for Poland and a real recognition of the history that we have together. I had a very moving moment when I attended, with Lord Coaker, the commemoration of the 80th anniversary of the Battle of Arnhem, in which my own grandfather fought; he was taken a prisoner of war and wounded. Of course, not many miles away the Polish were also bravely fighting, including General </w:t>
      </w:r>
      <w:r w:rsidRPr="00C800C0">
        <w:t>Sosabowsk</w:t>
      </w:r>
      <w:r>
        <w:t>i</w:t>
      </w:r>
      <w:r>
        <w:t xml:space="preserve"> and others. I attended moving memorials at both Ginkel Heath and Driel with Polish friends.</w:t>
      </w:r>
    </w:p>
    <w:p w:rsidR="008365AF" w:rsidP="008365AF">
      <w:pPr>
        <w:pStyle w:val="Answer"/>
      </w:pPr>
      <w:r>
        <w:t>What was really powerful to me was not only that we finally recognised that it had not been properly recognised by the UK Government, which was a change that we secured through a statement from the Prime Minister and others, but that seeing our UK paratroopers and personnel alongside today’s Polish paratroopers and personnel was an incredibly powerful signal. It showed not only that we had fought alongside each other before but that we were ready to defend our countries and this continent again, if required. I think that is a great testament to the strength and depth of that relationship.</w:t>
      </w:r>
    </w:p>
    <w:p w:rsidR="008365AF" w:rsidP="008365AF">
      <w:pPr>
        <w:pStyle w:val="Question"/>
      </w:pPr>
      <w:r w:rsidRPr="003F66C1">
        <w:rPr>
          <w:b/>
          <w:bCs/>
        </w:rPr>
        <w:t>The Chair:</w:t>
      </w:r>
      <w:r>
        <w:t xml:space="preserve"> Minister, thank you very much indeed. While we speak, the defence investment plan is being revealed, so I am sure you are going to go across and join that. Your engagement today has been hugely significant—we really appreciate it.</w:t>
      </w:r>
    </w:p>
    <w:p w:rsidR="008365AF" w:rsidP="008365AF">
      <w:pPr>
        <w:pStyle w:val="Remark"/>
      </w:pPr>
      <w:r>
        <w:t>Joanne and Kirsty, thank you very much for staying with us for a bit longer. Maybe we can go to some of the more specific points that I know you want to contribute on. Joanne, I think you were going to talk about some of the cyber threats and how we are going to work together with Poland through this treaty specifically.</w:t>
      </w:r>
    </w:p>
    <w:p w:rsidR="008365AF" w:rsidP="008365AF">
      <w:pPr>
        <w:pStyle w:val="Answer"/>
      </w:pPr>
      <w:r w:rsidRPr="008365AF">
        <w:rPr>
          <w:b/>
          <w:bCs/>
          <w:i/>
          <w:iCs/>
        </w:rPr>
        <w:t>Joanne Hamer:</w:t>
      </w:r>
      <w:r w:rsidRPr="008365AF">
        <w:rPr>
          <w:i/>
          <w:iCs/>
        </w:rPr>
        <w:t xml:space="preserve"> </w:t>
      </w:r>
      <w:r>
        <w:t>Can I go in reverse order, as I just want to pick up on that important industrial point? We talked about co-development and co-</w:t>
      </w:r>
      <w:r>
        <w:t xml:space="preserve">production, which is absolutely the place we want to be. What I would </w:t>
      </w:r>
      <w:r w:rsidRPr="0072256D">
        <w:t>particularly bring out is that this is about getting both our industries and our military to military</w:t>
      </w:r>
      <w:r>
        <w:t xml:space="preserve"> working better together, which is ever more important. Industrially, we are hoping for joint requirements that jointly shape delivery, building skills together, making sure that the skills are transferrable with one another and enhancing the co-production, which I think is going to be critical.</w:t>
      </w:r>
    </w:p>
    <w:p w:rsidR="008365AF" w:rsidP="008365AF">
      <w:pPr>
        <w:pStyle w:val="Answer"/>
      </w:pPr>
      <w:r>
        <w:t>One vignette that you may not be aware of is that we have something called the UK-Poland Joint Programme Office, which is both industry and government working together, based in Abbey Wood. It is seeing through the programmes that are already in place, and it will then also oversee the programmes that we do in future.</w:t>
      </w:r>
      <w:r w:rsidRPr="001E6898">
        <w:t xml:space="preserve"> I think the industrial place is in a really good position, just to build on what has been said.</w:t>
      </w:r>
    </w:p>
    <w:p w:rsidR="008365AF" w:rsidP="008365AF">
      <w:pPr>
        <w:pStyle w:val="Remark"/>
      </w:pPr>
      <w:r>
        <w:rPr>
          <w:rFonts w:ascii="Arial" w:hAnsi="Arial" w:cs="Arial"/>
        </w:rPr>
        <w:t>​​</w:t>
      </w:r>
      <w:r w:rsidRPr="005A2CA4">
        <w:rPr>
          <w:b/>
          <w:bCs/>
        </w:rPr>
        <w:t xml:space="preserve">Baroness </w:t>
      </w:r>
      <w:r w:rsidRPr="005A2CA4">
        <w:rPr>
          <w:b/>
          <w:bCs/>
        </w:rPr>
        <w:t>Bonham-Carter</w:t>
      </w:r>
      <w:r w:rsidRPr="005A2CA4">
        <w:rPr>
          <w:b/>
          <w:bCs/>
        </w:rPr>
        <w:t xml:space="preserve"> of </w:t>
      </w:r>
      <w:r w:rsidRPr="005A2CA4">
        <w:rPr>
          <w:b/>
          <w:bCs/>
        </w:rPr>
        <w:t>Yarnbury</w:t>
      </w:r>
      <w:r w:rsidRPr="005A2CA4">
        <w:rPr>
          <w:b/>
          <w:bCs/>
        </w:rPr>
        <w:t>:</w:t>
      </w:r>
      <w:r w:rsidRPr="005A2CA4">
        <w:rPr>
          <w:rFonts w:ascii="Arial" w:hAnsi="Arial" w:cs="Arial"/>
          <w:b/>
          <w:bCs/>
        </w:rPr>
        <w:t>​</w:t>
      </w:r>
      <w:r>
        <w:t xml:space="preserve"> I am interested in this, because skills is one of the things that we are interested in domestically. Can you expand a little bit on the co-operation on skills?</w:t>
      </w:r>
    </w:p>
    <w:p w:rsidR="008365AF" w:rsidP="008365AF">
      <w:pPr>
        <w:pStyle w:val="Answer"/>
      </w:pPr>
      <w:r>
        <w:rPr>
          <w:rFonts w:ascii="Arial" w:hAnsi="Arial" w:cs="Arial"/>
        </w:rPr>
        <w:t>​​</w:t>
      </w:r>
      <w:r w:rsidRPr="008365AF">
        <w:rPr>
          <w:b/>
          <w:bCs/>
          <w:i/>
          <w:iCs/>
        </w:rPr>
        <w:t>Joanne Hamer</w:t>
      </w:r>
      <w:r w:rsidRPr="005A2CA4">
        <w:rPr>
          <w:b/>
          <w:bCs/>
        </w:rPr>
        <w:t>:</w:t>
      </w:r>
      <w:r w:rsidRPr="005A2CA4">
        <w:rPr>
          <w:rFonts w:ascii="Arial" w:hAnsi="Arial" w:cs="Arial"/>
          <w:b/>
          <w:bCs/>
        </w:rPr>
        <w:t>​</w:t>
      </w:r>
      <w:r>
        <w:t xml:space="preserve"> This is both of us learning from each other. For example, the Polish are very keen to rebuild their shipbuilding industry, so they are learning from us. It is then about what skills we can learn from them and, as the Minister said, it is very much about strengthening the partnership we have with them as well. That is about looking at where we both have skills gaps and asking whether we can help one another take that forward. I hope that answers your question.</w:t>
      </w:r>
    </w:p>
    <w:p w:rsidR="008365AF" w:rsidP="008365AF">
      <w:pPr>
        <w:pStyle w:val="Remark"/>
      </w:pPr>
      <w:r>
        <w:rPr>
          <w:rFonts w:ascii="Arial" w:hAnsi="Arial" w:cs="Arial"/>
        </w:rPr>
        <w:t>​​</w:t>
      </w:r>
      <w:r w:rsidRPr="00722B0D">
        <w:rPr>
          <w:b/>
          <w:bCs/>
        </w:rPr>
        <w:t xml:space="preserve">Baroness </w:t>
      </w:r>
      <w:r w:rsidRPr="00722B0D">
        <w:rPr>
          <w:b/>
          <w:bCs/>
        </w:rPr>
        <w:t>Bonham-Carter</w:t>
      </w:r>
      <w:r w:rsidRPr="00722B0D">
        <w:rPr>
          <w:b/>
          <w:bCs/>
        </w:rPr>
        <w:t xml:space="preserve"> of </w:t>
      </w:r>
      <w:r w:rsidRPr="00722B0D">
        <w:rPr>
          <w:b/>
          <w:bCs/>
        </w:rPr>
        <w:t>Yarnbury</w:t>
      </w:r>
      <w:r w:rsidRPr="00722B0D">
        <w:rPr>
          <w:b/>
          <w:bCs/>
        </w:rPr>
        <w:t>:</w:t>
      </w:r>
      <w:r w:rsidRPr="00722B0D">
        <w:rPr>
          <w:rFonts w:ascii="Arial" w:hAnsi="Arial"/>
          <w:b/>
          <w:bCs/>
        </w:rPr>
        <w:t>​</w:t>
      </w:r>
      <w:r w:rsidRPr="00722B0D">
        <w:t xml:space="preserve"> I think we have all experienced the skills gaps since the Polish have left.</w:t>
      </w:r>
    </w:p>
    <w:p w:rsidR="008365AF" w:rsidP="008365AF">
      <w:pPr>
        <w:pStyle w:val="Remark"/>
      </w:pPr>
      <w:r>
        <w:rPr>
          <w:rFonts w:ascii="Arial" w:hAnsi="Arial" w:cs="Arial"/>
        </w:rPr>
        <w:t>​​</w:t>
      </w:r>
      <w:r w:rsidRPr="005A2CA4">
        <w:rPr>
          <w:b/>
          <w:bCs/>
        </w:rPr>
        <w:t>The Chair:</w:t>
      </w:r>
      <w:r w:rsidRPr="005A2CA4">
        <w:rPr>
          <w:rFonts w:ascii="Arial" w:hAnsi="Arial" w:cs="Arial"/>
          <w:b/>
          <w:bCs/>
        </w:rPr>
        <w:t>​</w:t>
      </w:r>
      <w:r w:rsidRPr="005A2CA4">
        <w:t xml:space="preserve"> On procurement, with this plan being announced today, the constant feedback is, “It is very well having more money, but is it going to be spent better?” Many of us remain concerned that the M</w:t>
      </w:r>
      <w:r>
        <w:t>o</w:t>
      </w:r>
      <w:r w:rsidRPr="005A2CA4">
        <w:t>D simply does not procure effectively and rapidly enough. Do you think this will help drive change within the M</w:t>
      </w:r>
      <w:r>
        <w:t>o</w:t>
      </w:r>
      <w:r w:rsidRPr="005A2CA4">
        <w:t xml:space="preserve">D? Is it truly adaptable enough to </w:t>
      </w:r>
      <w:r w:rsidRPr="005A2CA4">
        <w:t>actually work</w:t>
      </w:r>
      <w:r w:rsidRPr="005A2CA4">
        <w:t xml:space="preserve"> closely with a partner like Poland, which seems to be moving faster than we are in the new types of technology we need?</w:t>
      </w:r>
    </w:p>
    <w:p w:rsidR="008365AF" w:rsidP="008365AF">
      <w:pPr>
        <w:pStyle w:val="Answer"/>
      </w:pPr>
      <w:r>
        <w:rPr>
          <w:rFonts w:ascii="Arial" w:hAnsi="Arial" w:cs="Arial"/>
        </w:rPr>
        <w:t>​​</w:t>
      </w:r>
      <w:r w:rsidRPr="008365AF">
        <w:rPr>
          <w:b/>
          <w:bCs/>
          <w:i/>
          <w:iCs/>
        </w:rPr>
        <w:t>Joanne Hamer:</w:t>
      </w:r>
      <w:r w:rsidRPr="008365AF">
        <w:rPr>
          <w:rFonts w:ascii="Arial" w:hAnsi="Arial" w:cs="Arial"/>
          <w:i/>
          <w:iCs/>
        </w:rPr>
        <w:t>​</w:t>
      </w:r>
      <w:r>
        <w:t xml:space="preserve"> You asked earlier about some of the lessons that we are learning. One of the areas where we have struggled, but we are now learning through those struggles, is the ability to transfer information and commercial processes, which really picks up your point. We now have good </w:t>
      </w:r>
      <w:r>
        <w:t>collaboration</w:t>
      </w:r>
      <w:r>
        <w:t xml:space="preserve"> and we are learning those lessons. Certainly, from a defence perspective, we have learned how to be more agile with our procurement through the Ukraine conflict and our support to Ukraine. We are looking to put those lessons </w:t>
      </w:r>
      <w:r>
        <w:t>more and more</w:t>
      </w:r>
      <w:r>
        <w:t xml:space="preserve"> into business as usual, so those will support the relationship with Poland.</w:t>
      </w:r>
    </w:p>
    <w:p w:rsidR="008365AF" w:rsidP="008365AF">
      <w:pPr>
        <w:pStyle w:val="Question"/>
      </w:pPr>
      <w:r>
        <w:rPr>
          <w:rFonts w:ascii="Arial" w:hAnsi="Arial" w:cs="Arial"/>
        </w:rPr>
        <w:t>​​</w:t>
      </w:r>
      <w:r w:rsidRPr="00252FE2">
        <w:rPr>
          <w:b/>
          <w:bCs/>
        </w:rPr>
        <w:t>Lord Anderson of Swansea:</w:t>
      </w:r>
      <w:r>
        <w:rPr>
          <w:rFonts w:ascii="Arial" w:hAnsi="Arial" w:cs="Arial"/>
        </w:rPr>
        <w:t>​</w:t>
      </w:r>
      <w:r>
        <w:t xml:space="preserve"> It is going off-piste a little, but we have excellent relations with Poland, and we have excellent relations with Germany through the Trinity House agreement, yet there is almost a lingering hostility towards Germany from many leading Poles based on </w:t>
      </w:r>
      <w:r>
        <w:t>historic experience. Is there any prospect of us acting as a bridge and helping to improve relations on that sort of level between Germany and Poland?</w:t>
      </w:r>
    </w:p>
    <w:p w:rsidR="008365AF" w:rsidP="008365AF">
      <w:pPr>
        <w:pStyle w:val="Answer"/>
      </w:pPr>
      <w:r w:rsidRPr="00374218">
        <w:rPr>
          <w:rFonts w:ascii="Arial" w:hAnsi="Arial" w:cs="Arial"/>
          <w:b/>
          <w:bCs/>
        </w:rPr>
        <w:t>​​</w:t>
      </w:r>
      <w:r w:rsidRPr="008365AF">
        <w:rPr>
          <w:b/>
          <w:bCs/>
          <w:i/>
          <w:iCs/>
        </w:rPr>
        <w:t>Kirsty Hayes:</w:t>
      </w:r>
      <w:r w:rsidRPr="008365AF">
        <w:rPr>
          <w:rFonts w:ascii="Arial" w:hAnsi="Arial" w:cs="Arial"/>
          <w:i/>
          <w:iCs/>
        </w:rPr>
        <w:t>​</w:t>
      </w:r>
      <w:r>
        <w:t xml:space="preserve"> We certainly can try to work in a trilateral manner. While I recognise the historical situation, as you set out, I think the urgency of the threat on the eastern flank of Europe has led to all European states working together more closely and forging ahead. I do not necessarily recognise the current characterisation of tension between Poland and Germany. Where we can play a productive and supportive role in that space, we would be very happy to do so with both our Polish and German friends.</w:t>
      </w:r>
    </w:p>
    <w:p w:rsidR="008365AF" w:rsidP="008365AF">
      <w:pPr>
        <w:pStyle w:val="Answer"/>
      </w:pPr>
      <w:r w:rsidRPr="00374218">
        <w:rPr>
          <w:rFonts w:ascii="Arial" w:hAnsi="Arial" w:cs="Arial"/>
          <w:b/>
          <w:bCs/>
        </w:rPr>
        <w:t>​​</w:t>
      </w:r>
      <w:r w:rsidRPr="008365AF">
        <w:rPr>
          <w:b/>
          <w:bCs/>
          <w:i/>
          <w:iCs/>
        </w:rPr>
        <w:t>Joanne Hamer</w:t>
      </w:r>
      <w:r w:rsidRPr="00374218">
        <w:rPr>
          <w:b/>
          <w:bCs/>
        </w:rPr>
        <w:t>:</w:t>
      </w:r>
      <w:r w:rsidRPr="00374218">
        <w:rPr>
          <w:rFonts w:ascii="Arial" w:hAnsi="Arial" w:cs="Arial"/>
          <w:b/>
          <w:bCs/>
        </w:rPr>
        <w:t>​</w:t>
      </w:r>
      <w:r>
        <w:t xml:space="preserve"> Just to build on that, with the burden shift that we are seeing in NATO, we will see European nations working together much more closely to develop the capabilities that we need to fill the gaps left by the Americans.</w:t>
      </w:r>
    </w:p>
    <w:p w:rsidR="008365AF" w:rsidP="008365AF">
      <w:pPr>
        <w:pStyle w:val="Question"/>
      </w:pPr>
      <w:r w:rsidRPr="00374218">
        <w:rPr>
          <w:rFonts w:ascii="Arial" w:hAnsi="Arial" w:cs="Arial"/>
          <w:b/>
          <w:bCs/>
        </w:rPr>
        <w:t>​​</w:t>
      </w:r>
      <w:r w:rsidRPr="00374218">
        <w:rPr>
          <w:b/>
          <w:bCs/>
        </w:rPr>
        <w:t>Lord Boateng:</w:t>
      </w:r>
      <w:r>
        <w:rPr>
          <w:rFonts w:ascii="Arial" w:hAnsi="Arial" w:cs="Arial"/>
        </w:rPr>
        <w:t>​</w:t>
      </w:r>
      <w:r>
        <w:t xml:space="preserve"> Culture plays very little part in this treaty, which is of course primarily focused on security and defence. However, over the centuries there has </w:t>
      </w:r>
      <w:r>
        <w:t>actually been</w:t>
      </w:r>
      <w:r>
        <w:t xml:space="preserve"> a strong cultural link between the UK and Poland—musically and in </w:t>
      </w:r>
      <w:r>
        <w:t>a number of</w:t>
      </w:r>
      <w:r>
        <w:t xml:space="preserve"> other ways. </w:t>
      </w:r>
      <w:r>
        <w:rPr>
          <w:rFonts w:ascii="Arial" w:hAnsi="Arial" w:cs="Arial"/>
        </w:rPr>
        <w:t>​</w:t>
      </w:r>
      <w:r>
        <w:t>I wonder how the Government plan to flesh out what is referred to in the treaty, namely society links. Do you envisage that there will be more youth exchanges, or that there will be opportunities for cultural exchanges going forward that underpin the relationship of values that binds our two countries together?</w:t>
      </w:r>
    </w:p>
    <w:p w:rsidR="0009110D" w:rsidP="0009110D">
      <w:pPr>
        <w:pStyle w:val="Answer"/>
      </w:pPr>
      <w:r w:rsidRPr="00AA7069">
        <w:rPr>
          <w:rFonts w:ascii="Arial" w:hAnsi="Arial" w:cs="Arial"/>
          <w:b/>
          <w:bCs/>
        </w:rPr>
        <w:t>​​</w:t>
      </w:r>
      <w:r w:rsidRPr="008365AF">
        <w:rPr>
          <w:b/>
          <w:bCs/>
          <w:i/>
          <w:iCs/>
        </w:rPr>
        <w:t>Kirsty Hayes:</w:t>
      </w:r>
      <w:r w:rsidRPr="008365AF">
        <w:rPr>
          <w:rFonts w:ascii="Arial" w:hAnsi="Arial" w:cs="Arial"/>
          <w:i/>
          <w:iCs/>
        </w:rPr>
        <w:t>​</w:t>
      </w:r>
      <w:r>
        <w:t xml:space="preserve"> </w:t>
      </w:r>
      <w:r>
        <w:t>First of all</w:t>
      </w:r>
      <w:r>
        <w:t xml:space="preserve">, thank you for raising this. I think we would all recognise the tremendously powerful people-to-people links between our two countries, and the </w:t>
      </w:r>
      <w:r>
        <w:t>really significant</w:t>
      </w:r>
      <w:r>
        <w:t xml:space="preserve"> contribution that the </w:t>
      </w:r>
      <w:r>
        <w:rPr>
          <w:rFonts w:ascii="Arial" w:hAnsi="Arial" w:cs="Arial"/>
        </w:rPr>
        <w:t>​</w:t>
      </w:r>
      <w:r>
        <w:t>Polish community in the UK makes to our life and s</w:t>
      </w:r>
      <w:r w:rsidRPr="0009110D">
        <w:t>ociety. I would draw your attention to a couple of the landmark projects, one of which is close collaboration on science and technology.</w:t>
      </w:r>
      <w:r>
        <w:t xml:space="preserve"> The</w:t>
      </w:r>
      <w:r w:rsidRPr="007F5F79">
        <w:t xml:space="preserve"> other </w:t>
      </w:r>
      <w:r>
        <w:t xml:space="preserve">is </w:t>
      </w:r>
      <w:r w:rsidRPr="007F5F79">
        <w:t>the deepening links between our diplomatic services, which is something we are taking forward</w:t>
      </w:r>
      <w:r>
        <w:t>, b</w:t>
      </w:r>
      <w:r w:rsidRPr="007F5F79">
        <w:t>ut I think you are right that there</w:t>
      </w:r>
      <w:r>
        <w:t xml:space="preserve"> i</w:t>
      </w:r>
      <w:r w:rsidRPr="007F5F79">
        <w:t xml:space="preserve">s space to do more. </w:t>
      </w:r>
      <w:r>
        <w:t>T</w:t>
      </w:r>
      <w:r w:rsidRPr="007F5F79">
        <w:t>he important thing to remember with all these treaties and projects</w:t>
      </w:r>
      <w:r>
        <w:t xml:space="preserve"> is that</w:t>
      </w:r>
      <w:r w:rsidRPr="007F5F79">
        <w:t xml:space="preserve"> the</w:t>
      </w:r>
      <w:r>
        <w:t>y</w:t>
      </w:r>
      <w:r w:rsidRPr="007F5F79">
        <w:t xml:space="preserve"> are not the end state</w:t>
      </w:r>
      <w:r>
        <w:t>.</w:t>
      </w:r>
      <w:r w:rsidRPr="007F5F79">
        <w:t xml:space="preserve"> </w:t>
      </w:r>
      <w:r>
        <w:t>T</w:t>
      </w:r>
      <w:r w:rsidRPr="007F5F79">
        <w:t xml:space="preserve">he strengthening of our links with our most important European partners should be a continual endeavour. </w:t>
      </w:r>
      <w:r>
        <w:t>T</w:t>
      </w:r>
      <w:r w:rsidRPr="007F5F79">
        <w:t>hat is something we can certainly look to take away for the future.</w:t>
      </w:r>
      <w:r>
        <w:t xml:space="preserve"> I</w:t>
      </w:r>
      <w:r w:rsidRPr="007F5F79">
        <w:t>f I could beg your indulgence, I just want to recognise the work of Kat</w:t>
      </w:r>
      <w:r>
        <w:t>y</w:t>
      </w:r>
      <w:r w:rsidRPr="007F5F79">
        <w:t xml:space="preserve"> and Oliver in my team</w:t>
      </w:r>
      <w:r>
        <w:t>,</w:t>
      </w:r>
      <w:r w:rsidRPr="007F5F79">
        <w:t xml:space="preserve"> who are two of the real drivers behind this treaty and the project. I am sure they can take this away as something that they will work on with our embassy.</w:t>
      </w:r>
    </w:p>
    <w:p w:rsidR="0009110D" w:rsidP="0009110D">
      <w:pPr>
        <w:pStyle w:val="Answer"/>
      </w:pPr>
      <w:r w:rsidRPr="003F2159">
        <w:rPr>
          <w:b/>
          <w:bCs/>
          <w:i/>
          <w:iCs/>
        </w:rPr>
        <w:t>Katy Reid:</w:t>
      </w:r>
      <w:r w:rsidRPr="003F2159">
        <w:rPr>
          <w:rFonts w:ascii="Arial" w:hAnsi="Arial" w:cs="Arial"/>
          <w:b/>
          <w:bCs/>
          <w:i/>
          <w:iCs/>
        </w:rPr>
        <w:t>​</w:t>
      </w:r>
      <w:r w:rsidRPr="003F2159">
        <w:rPr>
          <w:b/>
          <w:bCs/>
          <w:i/>
          <w:iCs/>
        </w:rPr>
        <w:t xml:space="preserve"> </w:t>
      </w:r>
      <w:r w:rsidRPr="007F5F79">
        <w:t>I can add on that point</w:t>
      </w:r>
      <w:r>
        <w:t>,</w:t>
      </w:r>
      <w:r w:rsidRPr="007F5F79">
        <w:t xml:space="preserve"> if I am allowed. I am not sitting at the table.</w:t>
      </w:r>
    </w:p>
    <w:p w:rsidR="0009110D" w:rsidRPr="0048527F" w:rsidP="0009110D">
      <w:pPr>
        <w:pStyle w:val="Remark"/>
      </w:pPr>
      <w:r>
        <w:rPr>
          <w:b/>
          <w:bCs/>
        </w:rPr>
        <w:t>The Chairman:</w:t>
      </w:r>
      <w:r>
        <w:t xml:space="preserve"> Just come forward. Welcome: a surprise witness.</w:t>
      </w:r>
    </w:p>
    <w:p w:rsidR="0009110D" w:rsidRPr="007F5F79" w:rsidP="0009110D">
      <w:pPr>
        <w:pStyle w:val="Answer"/>
      </w:pPr>
      <w:r w:rsidRPr="003F2159">
        <w:rPr>
          <w:rFonts w:ascii="Arial" w:hAnsi="Arial" w:cs="Arial"/>
          <w:b/>
          <w:bCs/>
          <w:i/>
          <w:iCs/>
        </w:rPr>
        <w:t>​​</w:t>
      </w:r>
      <w:r w:rsidRPr="003F2159">
        <w:rPr>
          <w:b/>
          <w:bCs/>
          <w:i/>
          <w:iCs/>
        </w:rPr>
        <w:t>Katy Reid:</w:t>
      </w:r>
      <w:r w:rsidRPr="003F2159">
        <w:rPr>
          <w:rFonts w:ascii="Arial" w:hAnsi="Arial" w:cs="Arial"/>
          <w:b/>
          <w:bCs/>
          <w:i/>
          <w:iCs/>
        </w:rPr>
        <w:t>​</w:t>
      </w:r>
      <w:r w:rsidRPr="003F2159">
        <w:rPr>
          <w:b/>
          <w:bCs/>
          <w:i/>
          <w:iCs/>
        </w:rPr>
        <w:t xml:space="preserve"> </w:t>
      </w:r>
      <w:r w:rsidRPr="003F2159">
        <w:t>I am deputy head </w:t>
      </w:r>
      <w:r>
        <w:t xml:space="preserve">of Europe </w:t>
      </w:r>
      <w:r w:rsidR="00816BBF">
        <w:t>N</w:t>
      </w:r>
      <w:r>
        <w:t>orth department, s</w:t>
      </w:r>
      <w:r w:rsidRPr="007F5F79">
        <w:t>o I</w:t>
      </w:r>
      <w:r>
        <w:t xml:space="preserve"> ha</w:t>
      </w:r>
      <w:r w:rsidRPr="007F5F79">
        <w:t xml:space="preserve">ve been covering Poland and several other countries for the last couple of years. </w:t>
      </w:r>
      <w:r>
        <w:t>T</w:t>
      </w:r>
      <w:r w:rsidRPr="007F5F79">
        <w:t>here was a decision by Ministers to keep this treaty focused on security and defence</w:t>
      </w:r>
      <w:r>
        <w:t>—a</w:t>
      </w:r>
      <w:r w:rsidRPr="007F5F79">
        <w:t>nd security and defence in their widest context</w:t>
      </w:r>
      <w:r>
        <w:t>,</w:t>
      </w:r>
      <w:r w:rsidRPr="007F5F79">
        <w:t xml:space="preserve"> </w:t>
      </w:r>
      <w:r>
        <w:t>a</w:t>
      </w:r>
      <w:r w:rsidRPr="007F5F79">
        <w:t>s the Minister has explained, incorporating national security, illegal migration</w:t>
      </w:r>
      <w:r>
        <w:t xml:space="preserve"> </w:t>
      </w:r>
      <w:r>
        <w:t>and</w:t>
      </w:r>
      <w:r w:rsidRPr="007F5F79">
        <w:t xml:space="preserve"> economic resilience</w:t>
      </w:r>
      <w:r>
        <w:t>.</w:t>
      </w:r>
      <w:r w:rsidRPr="007F5F79">
        <w:t xml:space="preserve"> </w:t>
      </w:r>
      <w:r>
        <w:t>O</w:t>
      </w:r>
      <w:r w:rsidRPr="007F5F79">
        <w:t>n culture</w:t>
      </w:r>
      <w:r>
        <w:t>,</w:t>
      </w:r>
      <w:r w:rsidRPr="007F5F79">
        <w:t xml:space="preserve"> </w:t>
      </w:r>
      <w:r>
        <w:t>w</w:t>
      </w:r>
      <w:r w:rsidRPr="007F5F79">
        <w:t>e have good co-operation with Poland</w:t>
      </w:r>
      <w:r>
        <w:t>.</w:t>
      </w:r>
      <w:r w:rsidRPr="007F5F79">
        <w:t xml:space="preserve"> </w:t>
      </w:r>
      <w:r>
        <w:t xml:space="preserve">The </w:t>
      </w:r>
      <w:r w:rsidRPr="007F5F79">
        <w:t xml:space="preserve">British Council concluded </w:t>
      </w:r>
      <w:r>
        <w:t xml:space="preserve">its </w:t>
      </w:r>
      <w:r w:rsidRPr="007F5F79">
        <w:t>season of culture just a few months ago. There were dozens of events in UK and Polish cities that celebrated th</w:t>
      </w:r>
      <w:r>
        <w:t>e</w:t>
      </w:r>
      <w:r w:rsidRPr="007F5F79">
        <w:t xml:space="preserve"> deep people</w:t>
      </w:r>
      <w:r>
        <w:t>-</w:t>
      </w:r>
      <w:r w:rsidRPr="007F5F79">
        <w:t>to</w:t>
      </w:r>
      <w:r>
        <w:t>-</w:t>
      </w:r>
      <w:r w:rsidRPr="007F5F79">
        <w:t>people connections that we have between the countries</w:t>
      </w:r>
      <w:r>
        <w:t>.</w:t>
      </w:r>
      <w:r w:rsidRPr="007F5F79">
        <w:t xml:space="preserve"> </w:t>
      </w:r>
      <w:r>
        <w:t>O</w:t>
      </w:r>
      <w:r w:rsidRPr="007F5F79">
        <w:t>n youth mobility</w:t>
      </w:r>
      <w:r>
        <w:t>,</w:t>
      </w:r>
      <w:r w:rsidRPr="007F5F79">
        <w:t xml:space="preserve"> there are discussions with EU partners on youth experience </w:t>
      </w:r>
      <w:r w:rsidRPr="007F5F79">
        <w:t>at the moment</w:t>
      </w:r>
      <w:r w:rsidRPr="007F5F79">
        <w:t>, which I think is the appropriate vehicle for that discussion</w:t>
      </w:r>
      <w:r>
        <w:t>,</w:t>
      </w:r>
      <w:r w:rsidRPr="007F5F79">
        <w:t xml:space="preserve"> rather than a bilateral</w:t>
      </w:r>
      <w:r>
        <w:t xml:space="preserve"> issue</w:t>
      </w:r>
      <w:r w:rsidRPr="007F5F79">
        <w:t>.</w:t>
      </w:r>
    </w:p>
    <w:p w:rsidR="0009110D" w:rsidRPr="003F2159" w:rsidP="0009110D">
      <w:pPr>
        <w:pStyle w:val="Answer"/>
      </w:pPr>
      <w:r w:rsidRPr="003F2159">
        <w:rPr>
          <w:b/>
          <w:bCs/>
          <w:i/>
          <w:iCs/>
        </w:rPr>
        <w:t>Kirsty Hayes:</w:t>
      </w:r>
      <w:r w:rsidRPr="003F2159">
        <w:rPr>
          <w:rFonts w:ascii="Arial" w:hAnsi="Arial" w:cs="Arial"/>
        </w:rPr>
        <w:t>​</w:t>
      </w:r>
      <w:r w:rsidRPr="003F2159">
        <w:t xml:space="preserve"> Sorry, I should have</w:t>
      </w:r>
      <w:r>
        <w:t xml:space="preserve"> picked up on that point.</w:t>
      </w:r>
    </w:p>
    <w:p w:rsidR="0009110D" w:rsidRPr="007F5F79" w:rsidP="0009110D">
      <w:pPr>
        <w:pStyle w:val="Remark"/>
      </w:pPr>
      <w:r w:rsidRPr="003F2159">
        <w:rPr>
          <w:rFonts w:ascii="Arial" w:hAnsi="Arial" w:cs="Arial"/>
          <w:b/>
          <w:bCs/>
        </w:rPr>
        <w:t>​</w:t>
      </w:r>
      <w:r w:rsidRPr="003F2159">
        <w:rPr>
          <w:rFonts w:ascii="Arial" w:hAnsi="Arial" w:cs="Arial"/>
        </w:rPr>
        <w:t>​</w:t>
      </w:r>
      <w:r w:rsidRPr="003F2159">
        <w:rPr>
          <w:b/>
          <w:bCs/>
        </w:rPr>
        <w:t>Baroness Verma:</w:t>
      </w:r>
      <w:r w:rsidRPr="003F2159">
        <w:rPr>
          <w:rFonts w:ascii="Arial" w:hAnsi="Arial" w:cs="Arial"/>
        </w:rPr>
        <w:t>​</w:t>
      </w:r>
      <w:r w:rsidRPr="003F2159">
        <w:t xml:space="preserve"> </w:t>
      </w:r>
      <w:r>
        <w:t>F</w:t>
      </w:r>
      <w:r w:rsidRPr="007F5F79">
        <w:t>ollowing on from what you just said</w:t>
      </w:r>
      <w:r>
        <w:t>,</w:t>
      </w:r>
      <w:r w:rsidRPr="007F5F79">
        <w:t xml:space="preserve"> the concern</w:t>
      </w:r>
      <w:r>
        <w:t xml:space="preserve"> </w:t>
      </w:r>
      <w:r w:rsidRPr="007F5F79">
        <w:t>is the skills gaps</w:t>
      </w:r>
      <w:r>
        <w:t>,</w:t>
      </w:r>
      <w:r w:rsidRPr="007F5F79">
        <w:t xml:space="preserve"> particularly in the </w:t>
      </w:r>
      <w:r>
        <w:t>UK, a</w:t>
      </w:r>
      <w:r w:rsidRPr="007F5F79">
        <w:t>nd alongside that the approach we have to migration</w:t>
      </w:r>
      <w:r>
        <w:t>.</w:t>
      </w:r>
      <w:r w:rsidRPr="007F5F79">
        <w:t xml:space="preserve"> </w:t>
      </w:r>
      <w:r>
        <w:t>We need to deal with i</w:t>
      </w:r>
      <w:r w:rsidRPr="007F5F79">
        <w:t>llegal</w:t>
      </w:r>
      <w:r>
        <w:t xml:space="preserve"> migration,</w:t>
      </w:r>
      <w:r w:rsidRPr="007F5F79">
        <w:t xml:space="preserve"> of course, but </w:t>
      </w:r>
      <w:r>
        <w:t xml:space="preserve">in </w:t>
      </w:r>
      <w:r w:rsidRPr="007F5F79">
        <w:t xml:space="preserve">the wider context of migration, tackling the skills gaps with partners </w:t>
      </w:r>
      <w:r>
        <w:t xml:space="preserve">is </w:t>
      </w:r>
      <w:r w:rsidRPr="007F5F79">
        <w:t>critical for us.</w:t>
      </w:r>
      <w:r>
        <w:t xml:space="preserve"> I </w:t>
      </w:r>
      <w:r w:rsidRPr="007F5F79">
        <w:t xml:space="preserve">think it comes to your point about the cultural side of all this within the debate, which I find is becoming </w:t>
      </w:r>
      <w:r w:rsidRPr="007F5F79">
        <w:t>more and more</w:t>
      </w:r>
      <w:r w:rsidRPr="007F5F79">
        <w:t xml:space="preserve"> difficult. I do </w:t>
      </w:r>
      <w:r>
        <w:t xml:space="preserve">not </w:t>
      </w:r>
      <w:r w:rsidRPr="007F5F79">
        <w:t>know how you work around that, but</w:t>
      </w:r>
      <w:r>
        <w:t xml:space="preserve"> </w:t>
      </w:r>
      <w:r w:rsidRPr="007F5F79">
        <w:t xml:space="preserve">it is </w:t>
      </w:r>
      <w:r w:rsidRPr="007F5F79">
        <w:t>really important</w:t>
      </w:r>
      <w:r>
        <w:t>,</w:t>
      </w:r>
      <w:r w:rsidRPr="007F5F79">
        <w:t xml:space="preserve"> given that we are </w:t>
      </w:r>
      <w:r w:rsidRPr="007F5F79">
        <w:t>lagging behind</w:t>
      </w:r>
      <w:r w:rsidRPr="007F5F79">
        <w:t xml:space="preserve"> in many areas on skills.</w:t>
      </w:r>
    </w:p>
    <w:p w:rsidR="0009110D" w:rsidRPr="007F5F79" w:rsidP="0009110D">
      <w:pPr>
        <w:pStyle w:val="Answer"/>
      </w:pPr>
      <w:r w:rsidRPr="003F2159">
        <w:rPr>
          <w:rFonts w:ascii="Arial" w:hAnsi="Arial" w:cs="Arial"/>
          <w:b/>
          <w:bCs/>
          <w:i/>
          <w:iCs/>
        </w:rPr>
        <w:t>​</w:t>
      </w:r>
      <w:r w:rsidRPr="003F2159">
        <w:rPr>
          <w:rFonts w:ascii="Arial" w:hAnsi="Arial" w:cs="Arial"/>
        </w:rPr>
        <w:t>​</w:t>
      </w:r>
      <w:r w:rsidRPr="003F2159">
        <w:rPr>
          <w:b/>
          <w:bCs/>
          <w:i/>
          <w:iCs/>
        </w:rPr>
        <w:t>Kirsty Hayes:</w:t>
      </w:r>
      <w:r w:rsidRPr="003F2159">
        <w:rPr>
          <w:rFonts w:ascii="Arial" w:hAnsi="Arial" w:cs="Arial"/>
        </w:rPr>
        <w:t>​</w:t>
      </w:r>
      <w:r w:rsidRPr="003F2159">
        <w:t xml:space="preserve"> </w:t>
      </w:r>
      <w:r>
        <w:t>I</w:t>
      </w:r>
      <w:r w:rsidRPr="007F5F79">
        <w:t xml:space="preserve">f I may, I will pick up on a couple of points there. </w:t>
      </w:r>
      <w:r>
        <w:t xml:space="preserve">On </w:t>
      </w:r>
      <w:r w:rsidRPr="007F5F79">
        <w:t>specific skills</w:t>
      </w:r>
      <w:r>
        <w:t>,</w:t>
      </w:r>
      <w:r w:rsidRPr="007F5F79">
        <w:t xml:space="preserve"> there is probably a global shortage in terms of countering some of these </w:t>
      </w:r>
      <w:r w:rsidRPr="007F5F79">
        <w:t>particularly</w:t>
      </w:r>
      <w:r w:rsidRPr="007F5F79">
        <w:t xml:space="preserve"> hybrid threats, issues </w:t>
      </w:r>
      <w:r>
        <w:t xml:space="preserve">such as </w:t>
      </w:r>
      <w:r w:rsidRPr="007F5F79">
        <w:t xml:space="preserve">disinformation and cyber. This is not a </w:t>
      </w:r>
      <w:r>
        <w:t>g</w:t>
      </w:r>
      <w:r w:rsidRPr="007F5F79">
        <w:t>overnmental battle</w:t>
      </w:r>
      <w:r>
        <w:t>;</w:t>
      </w:r>
      <w:r w:rsidRPr="007F5F79">
        <w:t xml:space="preserve"> </w:t>
      </w:r>
      <w:r>
        <w:t>i</w:t>
      </w:r>
      <w:r w:rsidRPr="007F5F79">
        <w:t xml:space="preserve">t is a societal one. </w:t>
      </w:r>
      <w:r>
        <w:t>T</w:t>
      </w:r>
      <w:r w:rsidRPr="007F5F79">
        <w:t>hat is why the treaty draws out education and training as being so fundamental. Looking more specifically at skills gaps and migration writ large</w:t>
      </w:r>
      <w:r>
        <w:t>,</w:t>
      </w:r>
      <w:r w:rsidRPr="007F5F79">
        <w:t xml:space="preserve"> Kat</w:t>
      </w:r>
      <w:r>
        <w:t>y</w:t>
      </w:r>
      <w:r w:rsidRPr="007F5F79">
        <w:t xml:space="preserve"> was right to highlight the fact that we are working </w:t>
      </w:r>
      <w:r w:rsidRPr="007F5F79">
        <w:t>really closely</w:t>
      </w:r>
      <w:r w:rsidRPr="007F5F79">
        <w:t xml:space="preserve"> with EU partners on what a youth experience scheme might look like for our young </w:t>
      </w:r>
      <w:r w:rsidRPr="007F5F79">
        <w:t>people</w:t>
      </w:r>
      <w:r>
        <w:t xml:space="preserve"> </w:t>
      </w:r>
      <w:r w:rsidRPr="007F5F79">
        <w:t>in particular</w:t>
      </w:r>
      <w:r w:rsidRPr="007F5F79">
        <w:t>.</w:t>
      </w:r>
      <w:r>
        <w:t xml:space="preserve"> That</w:t>
      </w:r>
      <w:r w:rsidRPr="007F5F79">
        <w:t xml:space="preserve"> is something we can continue to discuss with European partners.</w:t>
      </w:r>
    </w:p>
    <w:p w:rsidR="0009110D" w:rsidRPr="007F5F79" w:rsidP="0009110D">
      <w:pPr>
        <w:pStyle w:val="Question"/>
      </w:pPr>
      <w:r w:rsidRPr="003F2159">
        <w:rPr>
          <w:b/>
          <w:bCs/>
        </w:rPr>
        <w:t>Lord Boateng:</w:t>
      </w:r>
      <w:r w:rsidRPr="003F2159">
        <w:rPr>
          <w:rFonts w:ascii="Arial" w:hAnsi="Arial" w:cs="Arial"/>
        </w:rPr>
        <w:t>​</w:t>
      </w:r>
      <w:r w:rsidRPr="003F2159">
        <w:t xml:space="preserve"> </w:t>
      </w:r>
      <w:r w:rsidRPr="007F5F79">
        <w:t>Let me give you one very practical example</w:t>
      </w:r>
      <w:r>
        <w:t>,</w:t>
      </w:r>
      <w:r w:rsidRPr="007F5F79">
        <w:t xml:space="preserve"> and I declare my interest as a director of the Royal Philharmonic Orchestra</w:t>
      </w:r>
      <w:r>
        <w:t>.</w:t>
      </w:r>
      <w:r w:rsidRPr="007F5F79">
        <w:t xml:space="preserve"> Polish musicians in the UK and British musicians in the UK and in our respective countries are finding it increasingly difficult, frankly, to navigate the complex hurdles following Brexit in terms of keeping alive, maintaining and taking forward those cultural links. </w:t>
      </w:r>
      <w:r>
        <w:t>W</w:t>
      </w:r>
      <w:r w:rsidRPr="007F5F79">
        <w:t>hat positively can be done in that regard</w:t>
      </w:r>
      <w:r>
        <w:t xml:space="preserve"> t</w:t>
      </w:r>
      <w:r w:rsidRPr="007F5F79">
        <w:t xml:space="preserve">hat might show the way </w:t>
      </w:r>
      <w:r>
        <w:t xml:space="preserve">for </w:t>
      </w:r>
      <w:r w:rsidRPr="007F5F79">
        <w:t>a broader EU</w:t>
      </w:r>
      <w:r>
        <w:t>-</w:t>
      </w:r>
      <w:r w:rsidRPr="007F5F79">
        <w:t>UK approach to the issue of musicians working in this area</w:t>
      </w:r>
      <w:r>
        <w:t>?</w:t>
      </w:r>
      <w:r w:rsidRPr="007F5F79">
        <w:t xml:space="preserve"> I am old enough to remember the </w:t>
      </w:r>
      <w:r>
        <w:t>K</w:t>
      </w:r>
      <w:r w:rsidRPr="007F5F79">
        <w:t>now</w:t>
      </w:r>
      <w:r>
        <w:t>-H</w:t>
      </w:r>
      <w:r w:rsidRPr="007F5F79">
        <w:t xml:space="preserve">ow </w:t>
      </w:r>
      <w:r>
        <w:t>F</w:t>
      </w:r>
      <w:r w:rsidRPr="007F5F79">
        <w:t xml:space="preserve">und and all that went into the links between the UK </w:t>
      </w:r>
      <w:r>
        <w:t>a</w:t>
      </w:r>
      <w:r w:rsidRPr="007F5F79">
        <w:t>nd Poland in the immediate aftermath of the fall of the Berlin Wall. Culture played a hugely important part in all that, and we neglect</w:t>
      </w:r>
      <w:r>
        <w:t xml:space="preserve"> it</w:t>
      </w:r>
      <w:r w:rsidRPr="007F5F79">
        <w:t xml:space="preserve"> at our peril. </w:t>
      </w:r>
      <w:r>
        <w:t>I</w:t>
      </w:r>
      <w:r w:rsidRPr="007F5F79">
        <w:t>t would be helpful</w:t>
      </w:r>
      <w:r>
        <w:t>,</w:t>
      </w:r>
      <w:r w:rsidRPr="007F5F79">
        <w:t xml:space="preserve"> if you cannot answer now, if you would write to the chairman of the </w:t>
      </w:r>
      <w:r>
        <w:t>c</w:t>
      </w:r>
      <w:r w:rsidRPr="007F5F79">
        <w:t>ommittee about this issue, because it is one that is tied up with the broader issue of the defence of our values.</w:t>
      </w:r>
    </w:p>
    <w:p w:rsidR="0009110D" w:rsidRPr="007F5F79" w:rsidP="0009110D">
      <w:pPr>
        <w:pStyle w:val="Answer"/>
      </w:pPr>
      <w:r w:rsidRPr="003F2159">
        <w:rPr>
          <w:rFonts w:ascii="Arial" w:hAnsi="Arial" w:cs="Arial"/>
        </w:rPr>
        <w:t>​</w:t>
      </w:r>
      <w:r w:rsidRPr="003F2159">
        <w:rPr>
          <w:b/>
          <w:bCs/>
          <w:i/>
          <w:iCs/>
        </w:rPr>
        <w:t>Kirsty Hayes:</w:t>
      </w:r>
      <w:r w:rsidRPr="003F2159">
        <w:rPr>
          <w:rFonts w:ascii="Arial" w:hAnsi="Arial" w:cs="Arial"/>
        </w:rPr>
        <w:t>​</w:t>
      </w:r>
      <w:r w:rsidRPr="003F2159">
        <w:t xml:space="preserve"> </w:t>
      </w:r>
      <w:r w:rsidRPr="007F5F79">
        <w:t>I really recognise the problem you outline there. I think our musical artists have found touring within the EU incredibly challenging</w:t>
      </w:r>
      <w:r>
        <w:t>, a</w:t>
      </w:r>
      <w:r w:rsidRPr="007F5F79">
        <w:t xml:space="preserve">nd that is a loss for everybody. </w:t>
      </w:r>
      <w:r>
        <w:t>I</w:t>
      </w:r>
      <w:r w:rsidRPr="007F5F79">
        <w:t xml:space="preserve">t is a very important part of our soft power offer as the UK, but it is also a loss for potential audiences who benefit from the richness of that offer. Again, I cannot get ahead of ongoing negotiations with the EU </w:t>
      </w:r>
      <w:r w:rsidRPr="007F5F79">
        <w:t>at the moment</w:t>
      </w:r>
      <w:r w:rsidRPr="007F5F79">
        <w:t xml:space="preserve">, but it is something we are very </w:t>
      </w:r>
      <w:r w:rsidRPr="007F5F79">
        <w:t xml:space="preserve">seized </w:t>
      </w:r>
      <w:r w:rsidRPr="007F5F79">
        <w:t>on</w:t>
      </w:r>
      <w:r w:rsidRPr="007F5F79">
        <w:t xml:space="preserve"> and </w:t>
      </w:r>
      <w:r>
        <w:t xml:space="preserve">we </w:t>
      </w:r>
      <w:r w:rsidRPr="007F5F79">
        <w:t xml:space="preserve">would be very happy to share further information </w:t>
      </w:r>
      <w:r w:rsidRPr="007F5F79">
        <w:t>at a later date</w:t>
      </w:r>
      <w:r w:rsidRPr="007F5F79">
        <w:t>.</w:t>
      </w:r>
    </w:p>
    <w:p w:rsidR="0009110D" w:rsidRPr="003F2159" w:rsidP="0009110D">
      <w:pPr>
        <w:pStyle w:val="Remark"/>
      </w:pPr>
      <w:r w:rsidRPr="003F2159">
        <w:rPr>
          <w:b/>
          <w:bCs/>
        </w:rPr>
        <w:t>The Chair:</w:t>
      </w:r>
      <w:r w:rsidRPr="003F2159">
        <w:rPr>
          <w:rFonts w:ascii="Arial" w:hAnsi="Arial" w:cs="Arial"/>
        </w:rPr>
        <w:t>​</w:t>
      </w:r>
      <w:r w:rsidRPr="003F2159">
        <w:t xml:space="preserve"> </w:t>
      </w:r>
      <w:r>
        <w:t>It is often raised in this House.</w:t>
      </w:r>
    </w:p>
    <w:p w:rsidR="0009110D" w:rsidRPr="007F5F79" w:rsidP="0009110D">
      <w:pPr>
        <w:pStyle w:val="Remark"/>
      </w:pPr>
      <w:r w:rsidRPr="003F2159">
        <w:rPr>
          <w:b/>
          <w:bCs/>
        </w:rPr>
        <w:t>Lord Anderson of Swansea:</w:t>
      </w:r>
      <w:r w:rsidRPr="003F2159">
        <w:rPr>
          <w:rFonts w:ascii="Arial" w:hAnsi="Arial" w:cs="Arial"/>
        </w:rPr>
        <w:t>​</w:t>
      </w:r>
      <w:r w:rsidRPr="003F2159">
        <w:t xml:space="preserve"> </w:t>
      </w:r>
      <w:r>
        <w:t xml:space="preserve">On the cultural side, </w:t>
      </w:r>
      <w:r w:rsidRPr="003F2159">
        <w:t xml:space="preserve">I am impressed </w:t>
      </w:r>
      <w:r>
        <w:t xml:space="preserve">by </w:t>
      </w:r>
      <w:r w:rsidRPr="003F2159">
        <w:t>the fact</w:t>
      </w:r>
      <w:r w:rsidRPr="007F5F79">
        <w:t xml:space="preserve"> </w:t>
      </w:r>
      <w:r>
        <w:t>that</w:t>
      </w:r>
      <w:r w:rsidRPr="007F5F79">
        <w:t xml:space="preserve"> Poland must be almost unique in calling its main airport after a musician</w:t>
      </w:r>
      <w:r>
        <w:t>—Chopin</w:t>
      </w:r>
      <w:r w:rsidRPr="007F5F79">
        <w:t>. I ask about the English language. I assume that</w:t>
      </w:r>
      <w:r>
        <w:t xml:space="preserve"> i</w:t>
      </w:r>
      <w:r w:rsidRPr="007F5F79">
        <w:t>n this bilateral defence co-operation</w:t>
      </w:r>
      <w:r>
        <w:t>,</w:t>
      </w:r>
      <w:r w:rsidRPr="007F5F79">
        <w:t xml:space="preserve"> English is the language used by both sides. We have been teaching the Polish military English for quite a long time. Presumably that continues. </w:t>
      </w:r>
      <w:r>
        <w:t>T</w:t>
      </w:r>
      <w:r w:rsidRPr="007F5F79">
        <w:t>o what extent is it spread with English language teachers going to Poland?</w:t>
      </w:r>
    </w:p>
    <w:p w:rsidR="0009110D" w:rsidRPr="007F5F79" w:rsidP="0009110D">
      <w:pPr>
        <w:pStyle w:val="Answer"/>
      </w:pPr>
      <w:r w:rsidRPr="003F2159">
        <w:rPr>
          <w:b/>
          <w:bCs/>
          <w:i/>
          <w:iCs/>
        </w:rPr>
        <w:t>Joanne Hamer:</w:t>
      </w:r>
      <w:r w:rsidRPr="003F2159">
        <w:rPr>
          <w:rFonts w:ascii="Arial" w:hAnsi="Arial" w:cs="Arial"/>
        </w:rPr>
        <w:t>​</w:t>
      </w:r>
      <w:r w:rsidRPr="003F2159">
        <w:t xml:space="preserve"> </w:t>
      </w:r>
      <w:r>
        <w:t>W</w:t>
      </w:r>
      <w:r w:rsidRPr="007F5F79">
        <w:t>e still do English language training. I</w:t>
      </w:r>
      <w:r>
        <w:t xml:space="preserve"> woul</w:t>
      </w:r>
      <w:r w:rsidRPr="007F5F79">
        <w:t>d have to check on whether it is us going to them or them coming to us. I am afraid I do not know that detail, but we can provide an answer pretty much immediately after the session, if that is acceptable.</w:t>
      </w:r>
    </w:p>
    <w:p w:rsidR="0009110D" w:rsidRPr="007F5F79" w:rsidP="0009110D">
      <w:pPr>
        <w:pStyle w:val="Remark"/>
      </w:pPr>
      <w:r w:rsidRPr="003F2159">
        <w:rPr>
          <w:rFonts w:ascii="Arial" w:hAnsi="Arial" w:cs="Arial"/>
          <w:b/>
          <w:bCs/>
        </w:rPr>
        <w:t>​</w:t>
      </w:r>
      <w:r w:rsidRPr="003F2159">
        <w:rPr>
          <w:rFonts w:ascii="Arial" w:hAnsi="Arial" w:cs="Arial"/>
        </w:rPr>
        <w:t>​</w:t>
      </w:r>
      <w:r w:rsidRPr="003F2159">
        <w:rPr>
          <w:b/>
          <w:bCs/>
        </w:rPr>
        <w:t xml:space="preserve">Baroness </w:t>
      </w:r>
      <w:r w:rsidRPr="003F2159">
        <w:rPr>
          <w:b/>
          <w:bCs/>
        </w:rPr>
        <w:t>Bonham-Carter</w:t>
      </w:r>
      <w:r w:rsidRPr="003F2159">
        <w:rPr>
          <w:b/>
          <w:bCs/>
        </w:rPr>
        <w:t xml:space="preserve"> of </w:t>
      </w:r>
      <w:r w:rsidRPr="003F2159">
        <w:rPr>
          <w:b/>
          <w:bCs/>
        </w:rPr>
        <w:t>Yarnbury</w:t>
      </w:r>
      <w:r w:rsidRPr="003F2159">
        <w:rPr>
          <w:b/>
          <w:bCs/>
        </w:rPr>
        <w:t>:</w:t>
      </w:r>
      <w:r w:rsidRPr="003F2159">
        <w:rPr>
          <w:rFonts w:ascii="Arial" w:hAnsi="Arial" w:cs="Arial"/>
        </w:rPr>
        <w:t>​</w:t>
      </w:r>
      <w:r w:rsidRPr="003F2159">
        <w:t xml:space="preserve"> Lord Boateng, thank you, because it is normally </w:t>
      </w:r>
      <w:r>
        <w:t xml:space="preserve">the </w:t>
      </w:r>
      <w:r w:rsidRPr="003F2159">
        <w:t>subject I bring up</w:t>
      </w:r>
      <w:r>
        <w:rPr>
          <w:rFonts w:cs="Verdana"/>
        </w:rPr>
        <w:t>.</w:t>
      </w:r>
      <w:r w:rsidRPr="007F5F79">
        <w:t xml:space="preserve"> </w:t>
      </w:r>
      <w:r>
        <w:t>T</w:t>
      </w:r>
      <w:r w:rsidRPr="007F5F79">
        <w:t xml:space="preserve">his is not criticism, but </w:t>
      </w:r>
      <w:r>
        <w:rPr>
          <w:rFonts w:cs="Verdana"/>
        </w:rPr>
        <w:t xml:space="preserve">in your </w:t>
      </w:r>
      <w:r>
        <w:rPr>
          <w:rFonts w:cs="Verdana"/>
        </w:rPr>
        <w:t>response</w:t>
      </w:r>
      <w:r w:rsidRPr="007F5F79">
        <w:t xml:space="preserve"> you said science and technology</w:t>
      </w:r>
      <w:r>
        <w:t>,</w:t>
      </w:r>
      <w:r w:rsidRPr="007F5F79">
        <w:t xml:space="preserve"> </w:t>
      </w:r>
      <w:r>
        <w:t>a</w:t>
      </w:r>
      <w:r w:rsidRPr="007F5F79">
        <w:t xml:space="preserve">nd </w:t>
      </w:r>
      <w:r w:rsidRPr="007F5F79">
        <w:t>actually it</w:t>
      </w:r>
      <w:r w:rsidRPr="007F5F79">
        <w:t xml:space="preserve"> is not just science and technology</w:t>
      </w:r>
      <w:r>
        <w:t>;</w:t>
      </w:r>
      <w:r w:rsidRPr="007F5F79">
        <w:t xml:space="preserve"> it is culture. </w:t>
      </w:r>
      <w:r>
        <w:t>O</w:t>
      </w:r>
      <w:r w:rsidRPr="007F5F79">
        <w:t>n the matter of youth mobility and so on</w:t>
      </w:r>
      <w:r>
        <w:t>,</w:t>
      </w:r>
      <w:r w:rsidRPr="007F5F79">
        <w:t xml:space="preserve"> </w:t>
      </w:r>
      <w:r>
        <w:t>t</w:t>
      </w:r>
      <w:r w:rsidRPr="007F5F79">
        <w:t xml:space="preserve">hat is obviously </w:t>
      </w:r>
      <w:r>
        <w:t xml:space="preserve">for </w:t>
      </w:r>
      <w:r w:rsidRPr="007F5F79">
        <w:t xml:space="preserve">the Government, but I understand that </w:t>
      </w:r>
      <w:r>
        <w:t xml:space="preserve">it </w:t>
      </w:r>
      <w:r w:rsidRPr="007F5F79">
        <w:t>is quite useful if it is not Brussels</w:t>
      </w:r>
      <w:r>
        <w:t>-</w:t>
      </w:r>
      <w:r w:rsidRPr="007F5F79">
        <w:t>led</w:t>
      </w:r>
      <w:r>
        <w:t xml:space="preserve"> but </w:t>
      </w:r>
      <w:r w:rsidRPr="007F5F79">
        <w:t>communication with each country</w:t>
      </w:r>
      <w:r>
        <w:t>. I</w:t>
      </w:r>
      <w:r w:rsidRPr="007F5F79">
        <w:t>t is not just musicians, by the way</w:t>
      </w:r>
      <w:r>
        <w:t>;</w:t>
      </w:r>
      <w:r w:rsidRPr="007F5F79">
        <w:t xml:space="preserve"> it is artists across the spectrum</w:t>
      </w:r>
      <w:r>
        <w:t>, t</w:t>
      </w:r>
      <w:r w:rsidRPr="007F5F79">
        <w:t xml:space="preserve">he problem about being able to go to Europe </w:t>
      </w:r>
      <w:r>
        <w:t xml:space="preserve">but </w:t>
      </w:r>
      <w:r w:rsidRPr="007F5F79">
        <w:t>not come back after 90 days</w:t>
      </w:r>
      <w:r>
        <w:t>,</w:t>
      </w:r>
      <w:r w:rsidRPr="007F5F79">
        <w:t xml:space="preserve"> and all that kind of stuff. </w:t>
      </w:r>
      <w:r>
        <w:t>A</w:t>
      </w:r>
      <w:r w:rsidRPr="007F5F79">
        <w:t>s I understand it, we are being asked to be bilateral, as it were. I just hand that thought over.</w:t>
      </w:r>
    </w:p>
    <w:p w:rsidR="0009110D" w:rsidRPr="007F5F79" w:rsidP="0009110D">
      <w:pPr>
        <w:pStyle w:val="Answer"/>
      </w:pPr>
      <w:r w:rsidRPr="003F2159">
        <w:rPr>
          <w:b/>
          <w:bCs/>
          <w:i/>
          <w:iCs/>
        </w:rPr>
        <w:t>Kirsty Hayes:</w:t>
      </w:r>
      <w:r w:rsidRPr="003F2159">
        <w:rPr>
          <w:rFonts w:ascii="Arial" w:hAnsi="Arial" w:cs="Arial"/>
        </w:rPr>
        <w:t>​</w:t>
      </w:r>
      <w:r w:rsidRPr="003F2159">
        <w:t xml:space="preserve"> The reason I mentioned science and technology </w:t>
      </w:r>
      <w:r w:rsidRPr="007F5F79">
        <w:t xml:space="preserve">is </w:t>
      </w:r>
      <w:r>
        <w:t>that</w:t>
      </w:r>
      <w:r w:rsidRPr="007F5F79">
        <w:t xml:space="preserve"> it is encompassed within the framing of security in the bilateral treaty and</w:t>
      </w:r>
      <w:r>
        <w:t>,</w:t>
      </w:r>
      <w:r w:rsidRPr="007F5F79">
        <w:t xml:space="preserve"> </w:t>
      </w:r>
      <w:r>
        <w:t>a</w:t>
      </w:r>
      <w:r w:rsidRPr="007F5F79">
        <w:t>s Kat</w:t>
      </w:r>
      <w:r>
        <w:t>y</w:t>
      </w:r>
      <w:r w:rsidRPr="007F5F79">
        <w:t xml:space="preserve"> has set out</w:t>
      </w:r>
      <w:r>
        <w:t>, t</w:t>
      </w:r>
      <w:r w:rsidRPr="007F5F79">
        <w:t>hat does not mean we are not doing a lot of bilateral cultural work with Poland</w:t>
      </w:r>
      <w:r>
        <w:t>; i</w:t>
      </w:r>
      <w:r w:rsidRPr="007F5F79">
        <w:t>t is just not framed in this particular treaty and series of projects.</w:t>
      </w:r>
    </w:p>
    <w:p w:rsidR="0009110D" w:rsidP="0009110D">
      <w:pPr>
        <w:pStyle w:val="Remark"/>
      </w:pPr>
      <w:r w:rsidRPr="003F2159">
        <w:rPr>
          <w:rFonts w:ascii="Arial" w:hAnsi="Arial" w:cs="Arial"/>
        </w:rPr>
        <w:t>​​</w:t>
      </w:r>
      <w:r w:rsidRPr="003F2159">
        <w:rPr>
          <w:b/>
          <w:bCs/>
        </w:rPr>
        <w:t>Baroness Blower:</w:t>
      </w:r>
      <w:r w:rsidRPr="003F2159">
        <w:rPr>
          <w:rFonts w:ascii="Arial" w:hAnsi="Arial" w:cs="Arial"/>
        </w:rPr>
        <w:t>​</w:t>
      </w:r>
      <w:r w:rsidRPr="003F2159">
        <w:t xml:space="preserve"> I hope that even if the burden</w:t>
      </w:r>
      <w:r w:rsidRPr="003F2159">
        <w:rPr>
          <w:rFonts w:cs="Verdana"/>
        </w:rPr>
        <w:t> </w:t>
      </w:r>
      <w:r w:rsidRPr="007F5F79">
        <w:t xml:space="preserve">is that we are teaching English to our Polish friends and counterparts, we are </w:t>
      </w:r>
      <w:r w:rsidRPr="007F5F79">
        <w:t>actually making sure</w:t>
      </w:r>
      <w:r w:rsidRPr="007F5F79">
        <w:t xml:space="preserve"> that some of our people have some words of </w:t>
      </w:r>
      <w:r>
        <w:t>P</w:t>
      </w:r>
      <w:r w:rsidRPr="007F5F79">
        <w:t xml:space="preserve">olish. </w:t>
      </w:r>
      <w:r>
        <w:t>I</w:t>
      </w:r>
      <w:r w:rsidRPr="007F5F79">
        <w:t>t would be just a matter of courtesy</w:t>
      </w:r>
      <w:r>
        <w:t>,</w:t>
      </w:r>
      <w:r w:rsidRPr="007F5F79">
        <w:t xml:space="preserve"> really.</w:t>
      </w:r>
    </w:p>
    <w:p w:rsidR="0009110D" w:rsidRPr="007F5F79" w:rsidP="0009110D">
      <w:pPr>
        <w:pStyle w:val="Remark"/>
      </w:pPr>
      <w:r w:rsidRPr="007F5F79">
        <w:t>This is really a remark rather than a question</w:t>
      </w:r>
      <w:r>
        <w:t>,</w:t>
      </w:r>
      <w:r w:rsidRPr="009411FE">
        <w:t xml:space="preserve"> </w:t>
      </w:r>
      <w:r w:rsidRPr="007F5F79">
        <w:t>following on from Paul</w:t>
      </w:r>
      <w:r>
        <w:t>’</w:t>
      </w:r>
      <w:r w:rsidRPr="007F5F79">
        <w:t>s question about culture.</w:t>
      </w:r>
      <w:r>
        <w:t xml:space="preserve"> I know from </w:t>
      </w:r>
      <w:r w:rsidRPr="007F5F79">
        <w:t>my experiences in the education area</w:t>
      </w:r>
      <w:r>
        <w:t xml:space="preserve"> and</w:t>
      </w:r>
      <w:r w:rsidRPr="007F5F79">
        <w:t xml:space="preserve"> working with teachers</w:t>
      </w:r>
      <w:r>
        <w:t>’</w:t>
      </w:r>
      <w:r w:rsidRPr="007F5F79">
        <w:t xml:space="preserve"> unions across Europe</w:t>
      </w:r>
      <w:r>
        <w:t xml:space="preserve"> that </w:t>
      </w:r>
      <w:r w:rsidRPr="007F5F79">
        <w:t>there is an immensely close and very good working relationship between the teachers</w:t>
      </w:r>
      <w:r>
        <w:t>’</w:t>
      </w:r>
      <w:r w:rsidRPr="007F5F79">
        <w:t xml:space="preserve"> unions in Poland and the teachers</w:t>
      </w:r>
      <w:r>
        <w:t>’</w:t>
      </w:r>
      <w:r w:rsidRPr="007F5F79">
        <w:t xml:space="preserve"> unions in Germany</w:t>
      </w:r>
      <w:r>
        <w:t>.</w:t>
      </w:r>
      <w:r w:rsidRPr="007F5F79">
        <w:t xml:space="preserve"> </w:t>
      </w:r>
      <w:r>
        <w:t>T</w:t>
      </w:r>
      <w:r w:rsidRPr="007F5F79">
        <w:t xml:space="preserve">hey do a very great deal of work together and seek to make sure that </w:t>
      </w:r>
      <w:r>
        <w:t xml:space="preserve">it </w:t>
      </w:r>
      <w:r w:rsidRPr="007F5F79">
        <w:t>features in their curricula. Of course, they are not the people who choose that</w:t>
      </w:r>
      <w:r>
        <w:t>—i</w:t>
      </w:r>
      <w:r w:rsidRPr="007F5F79">
        <w:t xml:space="preserve">t is their </w:t>
      </w:r>
      <w:r w:rsidRPr="007F5F79">
        <w:t>Governments</w:t>
      </w:r>
      <w:r>
        <w:t>—</w:t>
      </w:r>
      <w:r w:rsidRPr="007F5F79">
        <w:t>but they do a lot of work on that. British unions</w:t>
      </w:r>
      <w:r>
        <w:t>,</w:t>
      </w:r>
      <w:r w:rsidRPr="007F5F79">
        <w:t xml:space="preserve"> through the European level of </w:t>
      </w:r>
      <w:r>
        <w:t>E</w:t>
      </w:r>
      <w:r w:rsidRPr="007F5F79">
        <w:t xml:space="preserve">ducation </w:t>
      </w:r>
      <w:r>
        <w:t>I</w:t>
      </w:r>
      <w:r w:rsidRPr="007F5F79">
        <w:t>nternational</w:t>
      </w:r>
      <w:r>
        <w:t>,</w:t>
      </w:r>
      <w:r w:rsidRPr="007F5F79">
        <w:t xml:space="preserve"> have also done a lot of work with both Germany and Poland and </w:t>
      </w:r>
      <w:r>
        <w:t>t</w:t>
      </w:r>
      <w:r w:rsidRPr="007F5F79">
        <w:t>rilaterally.</w:t>
      </w:r>
    </w:p>
    <w:p w:rsidR="0009110D" w:rsidP="0009110D">
      <w:pPr>
        <w:pStyle w:val="Question"/>
      </w:pPr>
      <w:r>
        <w:rPr>
          <w:rFonts w:ascii="Arial" w:hAnsi="Arial" w:cs="Arial"/>
          <w:b/>
          <w:bCs/>
        </w:rPr>
        <w:t>B</w:t>
      </w:r>
      <w:r w:rsidRPr="003F2159">
        <w:rPr>
          <w:b/>
          <w:bCs/>
        </w:rPr>
        <w:t>aroness Lawlor:</w:t>
      </w:r>
      <w:r w:rsidRPr="003F2159">
        <w:rPr>
          <w:rFonts w:ascii="Arial" w:hAnsi="Arial" w:cs="Arial"/>
        </w:rPr>
        <w:t>​</w:t>
      </w:r>
      <w:r w:rsidRPr="003F2159">
        <w:t xml:space="preserve"> </w:t>
      </w:r>
      <w:r>
        <w:t>Y</w:t>
      </w:r>
      <w:r w:rsidRPr="007F5F79">
        <w:t xml:space="preserve">ou are writing to Lord Boateng about the cultural </w:t>
      </w:r>
      <w:r w:rsidRPr="007F5F79">
        <w:t>exchanges</w:t>
      </w:r>
      <w:r>
        <w:t xml:space="preserve"> because you </w:t>
      </w:r>
      <w:r w:rsidRPr="007F5F79">
        <w:t xml:space="preserve">say </w:t>
      </w:r>
      <w:r>
        <w:t xml:space="preserve">that </w:t>
      </w:r>
      <w:r w:rsidRPr="007F5F79">
        <w:t>at the moment</w:t>
      </w:r>
      <w:r w:rsidRPr="007F5F79">
        <w:t xml:space="preserve"> you cannot really comment</w:t>
      </w:r>
      <w:r>
        <w:t>, b</w:t>
      </w:r>
      <w:r w:rsidRPr="007F5F79">
        <w:t xml:space="preserve">ut </w:t>
      </w:r>
      <w:r>
        <w:t xml:space="preserve">the issue of </w:t>
      </w:r>
      <w:r w:rsidRPr="007F5F79">
        <w:t>visas and obstacles placed in the way of touring artists has reached crisis point</w:t>
      </w:r>
      <w:r>
        <w:t xml:space="preserve">. </w:t>
      </w:r>
      <w:r w:rsidRPr="007F5F79">
        <w:t>I am not sure that you</w:t>
      </w:r>
      <w:r>
        <w:t xml:space="preserve"> have</w:t>
      </w:r>
      <w:r w:rsidRPr="007F5F79">
        <w:t xml:space="preserve"> acknowledge</w:t>
      </w:r>
      <w:r>
        <w:t>d</w:t>
      </w:r>
      <w:r w:rsidRPr="007F5F79">
        <w:t xml:space="preserve"> the seriousness of the position</w:t>
      </w:r>
      <w:r>
        <w:t>,</w:t>
      </w:r>
      <w:r w:rsidRPr="007F5F79">
        <w:t xml:space="preserve"> </w:t>
      </w:r>
      <w:r>
        <w:t>g</w:t>
      </w:r>
      <w:r w:rsidRPr="007F5F79">
        <w:t xml:space="preserve">iven that this was one of the very modest requests </w:t>
      </w:r>
      <w:r>
        <w:t xml:space="preserve">made </w:t>
      </w:r>
      <w:r w:rsidRPr="007F5F79">
        <w:t>by the Government to the EU in the run</w:t>
      </w:r>
      <w:r>
        <w:t>-</w:t>
      </w:r>
      <w:r w:rsidRPr="007F5F79">
        <w:t xml:space="preserve">up to the reset. It was </w:t>
      </w:r>
      <w:r>
        <w:t xml:space="preserve">a </w:t>
      </w:r>
      <w:r w:rsidRPr="007F5F79">
        <w:t xml:space="preserve">modest request both before the Labour Government was elected and after, and no progress whatever has been made. Could you at least clarify </w:t>
      </w:r>
      <w:r>
        <w:t xml:space="preserve">this </w:t>
      </w:r>
      <w:r w:rsidRPr="007F5F79">
        <w:t xml:space="preserve">for the </w:t>
      </w:r>
      <w:r>
        <w:t>c</w:t>
      </w:r>
      <w:r w:rsidRPr="007F5F79">
        <w:t>ommittee now, if you are not at liberty to say what is going on</w:t>
      </w:r>
      <w:r>
        <w:t xml:space="preserve">? Is </w:t>
      </w:r>
      <w:r w:rsidRPr="007F5F79">
        <w:t>this a question of bilateral allowance, or is it a question of not being permitted at EU level?</w:t>
      </w:r>
    </w:p>
    <w:p w:rsidR="0009110D" w:rsidRPr="003F2159" w:rsidP="0009110D">
      <w:pPr>
        <w:pStyle w:val="Remark"/>
      </w:pPr>
      <w:r>
        <w:t>T</w:t>
      </w:r>
      <w:r w:rsidRPr="007F5F79">
        <w:t>here is a defence and security aspect, because I have heard and we have been told</w:t>
      </w:r>
      <w:r>
        <w:t>—</w:t>
      </w:r>
      <w:r w:rsidRPr="007F5F79">
        <w:t xml:space="preserve">if not in this </w:t>
      </w:r>
      <w:r>
        <w:t>c</w:t>
      </w:r>
      <w:r w:rsidRPr="007F5F79">
        <w:t>ommittee</w:t>
      </w:r>
      <w:r>
        <w:t xml:space="preserve"> then</w:t>
      </w:r>
      <w:r w:rsidRPr="007F5F79">
        <w:t xml:space="preserve"> elsewhere</w:t>
      </w:r>
      <w:r>
        <w:t>—</w:t>
      </w:r>
      <w:r w:rsidRPr="007F5F79">
        <w:t xml:space="preserve">that part of the problem is the security risks attached to the equipment </w:t>
      </w:r>
      <w:r>
        <w:t xml:space="preserve">that </w:t>
      </w:r>
      <w:r w:rsidRPr="007F5F79">
        <w:t xml:space="preserve">touring artists </w:t>
      </w:r>
      <w:r w:rsidRPr="007F5F79">
        <w:t>have to</w:t>
      </w:r>
      <w:r w:rsidRPr="007F5F79">
        <w:t xml:space="preserve"> bring, and it complicates visas and allowance for visas. </w:t>
      </w:r>
      <w:r>
        <w:t>I</w:t>
      </w:r>
      <w:r w:rsidRPr="007F5F79">
        <w:t>t cannot be brushed aside</w:t>
      </w:r>
      <w:r>
        <w:t>, i</w:t>
      </w:r>
      <w:r w:rsidRPr="007F5F79">
        <w:t xml:space="preserve">t is a very serious </w:t>
      </w:r>
      <w:r w:rsidRPr="007F5F79">
        <w:t>matter</w:t>
      </w:r>
      <w:r w:rsidRPr="007F5F79">
        <w:t xml:space="preserve"> and it goes to the heart of </w:t>
      </w:r>
      <w:r w:rsidRPr="007F5F79">
        <w:t>a number of</w:t>
      </w:r>
      <w:r w:rsidRPr="007F5F79">
        <w:t xml:space="preserve"> other questions. </w:t>
      </w:r>
      <w:r>
        <w:t>P</w:t>
      </w:r>
      <w:r w:rsidRPr="007F5F79">
        <w:t>erhaps when you write to us, you could let us know where these things have gone.</w:t>
      </w:r>
      <w:r>
        <w:t xml:space="preserve"> Can you</w:t>
      </w:r>
      <w:r w:rsidRPr="007F5F79">
        <w:t xml:space="preserve"> tell us now</w:t>
      </w:r>
      <w:r>
        <w:t>:</w:t>
      </w:r>
      <w:r w:rsidRPr="007F5F79">
        <w:t xml:space="preserve"> is it an EU</w:t>
      </w:r>
      <w:r>
        <w:t>-</w:t>
      </w:r>
      <w:r w:rsidRPr="007F5F79">
        <w:t>wide obstruction or is it a country do</w:t>
      </w:r>
      <w:r>
        <w:t>i</w:t>
      </w:r>
      <w:r w:rsidRPr="007F5F79">
        <w:t>n</w:t>
      </w:r>
      <w:r>
        <w:t>g</w:t>
      </w:r>
      <w:r w:rsidRPr="007F5F79">
        <w:t xml:space="preserve"> something on a unilateral basis?</w:t>
      </w:r>
    </w:p>
    <w:p w:rsidR="0009110D" w:rsidRPr="007F5F79" w:rsidP="0009110D">
      <w:pPr>
        <w:pStyle w:val="Answer"/>
      </w:pPr>
      <w:r w:rsidRPr="003F2159">
        <w:rPr>
          <w:rFonts w:ascii="Arial" w:hAnsi="Arial" w:cs="Arial"/>
        </w:rPr>
        <w:t>​​</w:t>
      </w:r>
      <w:r w:rsidRPr="003F2159">
        <w:rPr>
          <w:b/>
          <w:bCs/>
          <w:i/>
          <w:iCs/>
        </w:rPr>
        <w:t>Kirsty Hayes:</w:t>
      </w:r>
      <w:r w:rsidRPr="003F2159">
        <w:rPr>
          <w:rFonts w:ascii="Arial" w:hAnsi="Arial" w:cs="Arial"/>
        </w:rPr>
        <w:t>​</w:t>
      </w:r>
      <w:r w:rsidRPr="003F2159">
        <w:t xml:space="preserve"> I am very sorry</w:t>
      </w:r>
      <w:r>
        <w:t xml:space="preserve"> </w:t>
      </w:r>
      <w:r w:rsidRPr="007F5F79">
        <w:t>if it felt like I was downplaying this issue</w:t>
      </w:r>
      <w:r>
        <w:t>,</w:t>
      </w:r>
      <w:r w:rsidRPr="007F5F79">
        <w:t xml:space="preserve"> because I fully recognise how existential this issue is </w:t>
      </w:r>
      <w:r>
        <w:t xml:space="preserve">at </w:t>
      </w:r>
      <w:r w:rsidRPr="007F5F79">
        <w:t>both an individual and a</w:t>
      </w:r>
      <w:r>
        <w:t>n</w:t>
      </w:r>
      <w:r w:rsidRPr="007F5F79">
        <w:t xml:space="preserve"> industry level. </w:t>
      </w:r>
      <w:r>
        <w:t>F</w:t>
      </w:r>
      <w:r w:rsidRPr="007F5F79">
        <w:t>or what it is worth, it is something I feel strongly about on a personal level too.</w:t>
      </w:r>
    </w:p>
    <w:p w:rsidR="0009110D" w:rsidRPr="003F2159" w:rsidP="0009110D">
      <w:pPr>
        <w:pStyle w:val="Remark"/>
      </w:pPr>
      <w:r w:rsidRPr="003F2159">
        <w:rPr>
          <w:rFonts w:ascii="Arial" w:hAnsi="Arial" w:cs="Arial"/>
        </w:rPr>
        <w:t>​​</w:t>
      </w:r>
      <w:r w:rsidRPr="003F2159">
        <w:rPr>
          <w:b/>
          <w:bCs/>
        </w:rPr>
        <w:t>Lord Boateng:</w:t>
      </w:r>
      <w:r w:rsidRPr="003F2159">
        <w:rPr>
          <w:rFonts w:ascii="Arial" w:hAnsi="Arial" w:cs="Arial"/>
        </w:rPr>
        <w:t>​</w:t>
      </w:r>
      <w:r w:rsidRPr="003F2159">
        <w:t xml:space="preserve"> That was very clear</w:t>
      </w:r>
      <w:r>
        <w:t xml:space="preserve"> in your answer.</w:t>
      </w:r>
    </w:p>
    <w:p w:rsidR="0009110D" w:rsidRPr="007F5F79" w:rsidP="0009110D">
      <w:pPr>
        <w:pStyle w:val="Answer"/>
      </w:pPr>
      <w:r w:rsidRPr="003F2159">
        <w:rPr>
          <w:rFonts w:ascii="Arial" w:hAnsi="Arial" w:cs="Arial"/>
        </w:rPr>
        <w:t>​​</w:t>
      </w:r>
      <w:r w:rsidRPr="003F2159">
        <w:rPr>
          <w:b/>
          <w:bCs/>
          <w:i/>
          <w:iCs/>
        </w:rPr>
        <w:t>Kirsty Hayes:</w:t>
      </w:r>
      <w:r w:rsidRPr="003F2159">
        <w:rPr>
          <w:rFonts w:ascii="Arial" w:hAnsi="Arial" w:cs="Arial"/>
        </w:rPr>
        <w:t>​</w:t>
      </w:r>
      <w:r w:rsidRPr="003F2159">
        <w:t xml:space="preserve"> </w:t>
      </w:r>
      <w:r>
        <w:t>Thank you. In my opinion, t</w:t>
      </w:r>
      <w:r w:rsidRPr="003F2159">
        <w:t>he most effective way</w:t>
      </w:r>
      <w:r w:rsidRPr="003F2159">
        <w:rPr>
          <w:rFonts w:cs="Verdana"/>
        </w:rPr>
        <w:t> </w:t>
      </w:r>
      <w:r w:rsidRPr="007F5F79">
        <w:t xml:space="preserve">to tackle this issue is at EU level. </w:t>
      </w:r>
      <w:r>
        <w:t>T</w:t>
      </w:r>
      <w:r w:rsidRPr="007F5F79">
        <w:t>hat is why I gave the answer I did</w:t>
      </w:r>
      <w:r>
        <w:t>.</w:t>
      </w:r>
      <w:r w:rsidRPr="007F5F79">
        <w:t xml:space="preserve"> </w:t>
      </w:r>
      <w:r>
        <w:t>A</w:t>
      </w:r>
      <w:r w:rsidRPr="007F5F79">
        <w:t>s I say</w:t>
      </w:r>
      <w:r>
        <w:t>,</w:t>
      </w:r>
      <w:r w:rsidRPr="007F5F79">
        <w:t xml:space="preserve"> discussions with the EU are ongoing </w:t>
      </w:r>
      <w:r w:rsidRPr="007F5F79">
        <w:t>at the moment</w:t>
      </w:r>
      <w:r>
        <w:t>,</w:t>
      </w:r>
      <w:r w:rsidRPr="007F5F79">
        <w:t xml:space="preserve"> and I do not want to get ahead of those, particularly given the postponement of the UK</w:t>
      </w:r>
      <w:r>
        <w:t>-</w:t>
      </w:r>
      <w:r w:rsidRPr="007F5F79">
        <w:t xml:space="preserve">EU summit, but I just emphasise that we are very seized of the issue. </w:t>
      </w:r>
      <w:r>
        <w:t>T</w:t>
      </w:r>
      <w:r w:rsidRPr="007F5F79">
        <w:t>he Minister is no longer here, but I know it is something he feels strongly about as well.</w:t>
      </w:r>
    </w:p>
    <w:p w:rsidR="0009110D" w:rsidRPr="007F5F79" w:rsidP="0009110D">
      <w:pPr>
        <w:pStyle w:val="Remark"/>
      </w:pPr>
      <w:r w:rsidRPr="003F2159">
        <w:rPr>
          <w:b/>
          <w:bCs/>
        </w:rPr>
        <w:t>Baroness Lawlor:</w:t>
      </w:r>
      <w:r w:rsidRPr="003F2159">
        <w:rPr>
          <w:rFonts w:ascii="Arial" w:hAnsi="Arial" w:cs="Arial"/>
        </w:rPr>
        <w:t>​</w:t>
      </w:r>
      <w:r w:rsidRPr="003F2159">
        <w:rPr>
          <w:rFonts w:cs="Verdana"/>
        </w:rPr>
        <w:t> </w:t>
      </w:r>
      <w:r>
        <w:rPr>
          <w:rFonts w:cs="Verdana"/>
        </w:rPr>
        <w:t>Can this be tackled on a bilateral level? T</w:t>
      </w:r>
      <w:r w:rsidRPr="007F5F79">
        <w:t xml:space="preserve">he EU poured cold water </w:t>
      </w:r>
      <w:r>
        <w:t xml:space="preserve">on it at the </w:t>
      </w:r>
      <w:r w:rsidRPr="007F5F79">
        <w:t>2025 summit</w:t>
      </w:r>
      <w:r>
        <w:t>. C</w:t>
      </w:r>
      <w:r w:rsidRPr="007F5F79">
        <w:t>an it be done</w:t>
      </w:r>
      <w:r>
        <w:t>,</w:t>
      </w:r>
      <w:r w:rsidRPr="007F5F79">
        <w:t xml:space="preserve"> </w:t>
      </w:r>
      <w:r>
        <w:t>a</w:t>
      </w:r>
      <w:r w:rsidRPr="007F5F79">
        <w:t>s a matter of fact, on a bilateral level?</w:t>
      </w:r>
    </w:p>
    <w:p w:rsidR="0009110D" w:rsidRPr="00254EC9" w:rsidP="0009110D">
      <w:pPr>
        <w:pStyle w:val="Remark"/>
        <w:rPr>
          <w:rFonts w:ascii="Arial" w:hAnsi="Arial" w:cs="Arial"/>
        </w:rPr>
      </w:pPr>
      <w:r w:rsidRPr="00254EC9">
        <w:rPr>
          <w:b/>
          <w:bCs/>
        </w:rPr>
        <w:t>The Chair:</w:t>
      </w:r>
      <w:r w:rsidRPr="00254EC9">
        <w:rPr>
          <w:rFonts w:ascii="Arial" w:hAnsi="Arial" w:cs="Arial"/>
          <w:b/>
          <w:bCs/>
        </w:rPr>
        <w:t>​</w:t>
      </w:r>
      <w:r w:rsidRPr="00254EC9">
        <w:rPr>
          <w:rFonts w:ascii="Arial" w:hAnsi="Arial" w:cs="Arial"/>
        </w:rPr>
        <w:t xml:space="preserve"> </w:t>
      </w:r>
      <w:r w:rsidRPr="00254EC9">
        <w:t xml:space="preserve">That is a good question. I do not know </w:t>
      </w:r>
      <w:r>
        <w:t xml:space="preserve">whether </w:t>
      </w:r>
      <w:r w:rsidRPr="00254EC9">
        <w:t>you know the answer to that.</w:t>
      </w:r>
    </w:p>
    <w:p w:rsidR="0009110D" w:rsidRPr="003F2159" w:rsidP="0009110D">
      <w:pPr>
        <w:pStyle w:val="Answer"/>
      </w:pPr>
      <w:r w:rsidRPr="003F2159">
        <w:rPr>
          <w:rFonts w:ascii="Arial" w:hAnsi="Arial" w:cs="Arial"/>
        </w:rPr>
        <w:t>​​</w:t>
      </w:r>
      <w:r w:rsidRPr="003F2159">
        <w:rPr>
          <w:b/>
          <w:bCs/>
          <w:i/>
          <w:iCs/>
        </w:rPr>
        <w:t>Kirsty Hayes:</w:t>
      </w:r>
      <w:r w:rsidRPr="003F2159">
        <w:rPr>
          <w:rFonts w:ascii="Arial" w:hAnsi="Arial" w:cs="Arial"/>
        </w:rPr>
        <w:t>​</w:t>
      </w:r>
      <w:r w:rsidRPr="003F2159">
        <w:t xml:space="preserve"> I will follow up</w:t>
      </w:r>
      <w:r w:rsidRPr="003F2159">
        <w:rPr>
          <w:rFonts w:cs="Verdana"/>
        </w:rPr>
        <w:t> </w:t>
      </w:r>
      <w:r>
        <w:rPr>
          <w:rFonts w:cs="Verdana"/>
        </w:rPr>
        <w:t>on that.</w:t>
      </w:r>
    </w:p>
    <w:p w:rsidR="0009110D" w:rsidP="0009110D">
      <w:pPr>
        <w:pStyle w:val="Remark"/>
      </w:pPr>
      <w:r w:rsidRPr="003F2159">
        <w:rPr>
          <w:rFonts w:ascii="Arial" w:hAnsi="Arial" w:cs="Arial"/>
        </w:rPr>
        <w:t>​​</w:t>
      </w:r>
      <w:r w:rsidRPr="003F2159">
        <w:rPr>
          <w:b/>
          <w:bCs/>
        </w:rPr>
        <w:t>The Chair:</w:t>
      </w:r>
      <w:r w:rsidRPr="003F2159">
        <w:rPr>
          <w:rFonts w:ascii="Arial" w:hAnsi="Arial" w:cs="Arial"/>
        </w:rPr>
        <w:t>​</w:t>
      </w:r>
      <w:r w:rsidRPr="003F2159">
        <w:rPr>
          <w:rFonts w:cs="Verdana"/>
        </w:rPr>
        <w:t> </w:t>
      </w:r>
      <w:r>
        <w:rPr>
          <w:rFonts w:cs="Verdana"/>
        </w:rPr>
        <w:t xml:space="preserve">Thank you. </w:t>
      </w:r>
      <w:r>
        <w:t>W</w:t>
      </w:r>
      <w:r w:rsidRPr="007F5F79">
        <w:t xml:space="preserve">hen I was in the Department for </w:t>
      </w:r>
      <w:r>
        <w:t>Business and T</w:t>
      </w:r>
      <w:r w:rsidRPr="007F5F79">
        <w:t>rade, this was called cabotage.</w:t>
      </w:r>
      <w:r>
        <w:t xml:space="preserve"> </w:t>
      </w:r>
      <w:r w:rsidRPr="007F5F79">
        <w:t>Is that the word?</w:t>
      </w:r>
      <w:r>
        <w:t xml:space="preserve"> </w:t>
      </w:r>
      <w:r w:rsidRPr="007F5F79">
        <w:t>It is a bizarre, totally unnecessary obstruction</w:t>
      </w:r>
      <w:r>
        <w:t>,</w:t>
      </w:r>
      <w:r w:rsidRPr="007F5F79">
        <w:t xml:space="preserve"> </w:t>
      </w:r>
      <w:r>
        <w:t>a</w:t>
      </w:r>
      <w:r w:rsidRPr="007F5F79">
        <w:t>nd everyone has been trying to get rid of it</w:t>
      </w:r>
      <w:r>
        <w:t>,</w:t>
      </w:r>
      <w:r w:rsidRPr="007F5F79">
        <w:t xml:space="preserve"> </w:t>
      </w:r>
      <w:r>
        <w:t>s</w:t>
      </w:r>
      <w:r w:rsidRPr="007F5F79">
        <w:t>o we wish you great success on that.</w:t>
      </w:r>
    </w:p>
    <w:p w:rsidR="0009110D" w:rsidRPr="007F5F79" w:rsidP="0009110D">
      <w:pPr>
        <w:pStyle w:val="Remark"/>
      </w:pPr>
      <w:r w:rsidRPr="003F2159">
        <w:rPr>
          <w:rFonts w:ascii="Arial" w:hAnsi="Arial" w:cs="Arial"/>
        </w:rPr>
        <w:t>​​</w:t>
      </w:r>
      <w:r w:rsidRPr="003F2159">
        <w:rPr>
          <w:b/>
          <w:bCs/>
        </w:rPr>
        <w:t>Lord Hannay of Chiswick:</w:t>
      </w:r>
      <w:r w:rsidRPr="003F2159">
        <w:rPr>
          <w:rFonts w:ascii="Arial" w:hAnsi="Arial" w:cs="Arial"/>
        </w:rPr>
        <w:t>​</w:t>
      </w:r>
      <w:r w:rsidRPr="003F2159">
        <w:t xml:space="preserve"> I welcome your recognition </w:t>
      </w:r>
      <w:r w:rsidRPr="007F5F79">
        <w:t>that there is not a bilateral bypass to a problem that is at EU level</w:t>
      </w:r>
      <w:r>
        <w:t>;</w:t>
      </w:r>
      <w:r w:rsidRPr="007F5F79">
        <w:t xml:space="preserve"> </w:t>
      </w:r>
      <w:r>
        <w:t>w</w:t>
      </w:r>
      <w:r w:rsidRPr="007F5F79">
        <w:t xml:space="preserve">e </w:t>
      </w:r>
      <w:r w:rsidRPr="007F5F79">
        <w:t>have to</w:t>
      </w:r>
      <w:r w:rsidRPr="007F5F79">
        <w:t xml:space="preserve"> deal with them both. Are we satisfied that the </w:t>
      </w:r>
      <w:r>
        <w:t>P</w:t>
      </w:r>
      <w:r w:rsidRPr="007F5F79">
        <w:t xml:space="preserve">oles in their activities within the EU are taking a helpful line, trying to unlock this seemingly rather tangled </w:t>
      </w:r>
      <w:r w:rsidRPr="007F5F79">
        <w:t>problem of carnets</w:t>
      </w:r>
      <w:r>
        <w:t>,</w:t>
      </w:r>
      <w:r w:rsidRPr="007F5F79">
        <w:t xml:space="preserve"> cabotage and so on</w:t>
      </w:r>
      <w:r>
        <w:t>?</w:t>
      </w:r>
    </w:p>
    <w:p w:rsidR="0009110D" w:rsidRPr="007F5F79" w:rsidP="0009110D">
      <w:pPr>
        <w:pStyle w:val="Answer"/>
      </w:pPr>
      <w:r w:rsidRPr="003F2159">
        <w:rPr>
          <w:rFonts w:ascii="Arial" w:hAnsi="Arial" w:cs="Arial"/>
          <w:b/>
          <w:bCs/>
          <w:i/>
          <w:iCs/>
        </w:rPr>
        <w:t>​</w:t>
      </w:r>
      <w:r w:rsidRPr="003F2159">
        <w:rPr>
          <w:rFonts w:ascii="Arial" w:hAnsi="Arial" w:cs="Arial"/>
        </w:rPr>
        <w:t>​</w:t>
      </w:r>
      <w:r w:rsidRPr="003F2159">
        <w:rPr>
          <w:b/>
          <w:bCs/>
          <w:i/>
          <w:iCs/>
        </w:rPr>
        <w:t>Kirsty Hayes:</w:t>
      </w:r>
      <w:r w:rsidRPr="003F2159">
        <w:rPr>
          <w:rFonts w:ascii="Arial" w:hAnsi="Arial" w:cs="Arial"/>
        </w:rPr>
        <w:t>​</w:t>
      </w:r>
      <w:r w:rsidRPr="003F2159">
        <w:t xml:space="preserve"> At the risk of sounding evasive, I do not think</w:t>
      </w:r>
      <w:r w:rsidRPr="003F2159">
        <w:rPr>
          <w:rFonts w:cs="Verdana"/>
        </w:rPr>
        <w:t> </w:t>
      </w:r>
      <w:r w:rsidRPr="007F5F79">
        <w:t>it is my place to comment on how EU member states are interacting with the EU on this or any other issue. What I know is that in quite a lot of EU member states, there would be a lot of welcome for more British artists coming over</w:t>
      </w:r>
      <w:r>
        <w:t>,</w:t>
      </w:r>
      <w:r w:rsidRPr="007F5F79">
        <w:t xml:space="preserve"> and vice versa.</w:t>
      </w:r>
    </w:p>
    <w:p w:rsidR="0009110D" w:rsidRPr="003F2159" w:rsidP="0009110D">
      <w:pPr>
        <w:pStyle w:val="Remark"/>
      </w:pPr>
      <w:r w:rsidRPr="003F2159">
        <w:rPr>
          <w:rFonts w:ascii="Arial" w:hAnsi="Arial" w:cs="Arial"/>
          <w:b/>
          <w:bCs/>
        </w:rPr>
        <w:t>​</w:t>
      </w:r>
      <w:r w:rsidRPr="003F2159">
        <w:rPr>
          <w:rFonts w:ascii="Arial" w:hAnsi="Arial" w:cs="Arial"/>
        </w:rPr>
        <w:t>​</w:t>
      </w:r>
      <w:r w:rsidRPr="003F2159">
        <w:rPr>
          <w:b/>
          <w:bCs/>
        </w:rPr>
        <w:t>The Chair:</w:t>
      </w:r>
      <w:r w:rsidRPr="003F2159">
        <w:rPr>
          <w:rFonts w:ascii="Arial" w:hAnsi="Arial" w:cs="Arial"/>
        </w:rPr>
        <w:t>​</w:t>
      </w:r>
      <w:r w:rsidRPr="003F2159">
        <w:t xml:space="preserve"> Any other</w:t>
      </w:r>
      <w:r w:rsidRPr="003F2159">
        <w:rPr>
          <w:rFonts w:cs="Verdana"/>
        </w:rPr>
        <w:t> </w:t>
      </w:r>
      <w:r>
        <w:rPr>
          <w:rFonts w:cs="Verdana"/>
        </w:rPr>
        <w:t>last questions?</w:t>
      </w:r>
    </w:p>
    <w:p w:rsidR="0009110D" w:rsidRPr="003F2159" w:rsidP="0009110D">
      <w:pPr>
        <w:pStyle w:val="Remark"/>
      </w:pPr>
      <w:r w:rsidRPr="003F2159">
        <w:rPr>
          <w:rFonts w:ascii="Arial" w:hAnsi="Arial" w:cs="Arial"/>
          <w:b/>
          <w:bCs/>
        </w:rPr>
        <w:t>​</w:t>
      </w:r>
      <w:r w:rsidRPr="003F2159">
        <w:rPr>
          <w:rFonts w:ascii="Arial" w:hAnsi="Arial" w:cs="Arial"/>
        </w:rPr>
        <w:t>​</w:t>
      </w:r>
      <w:r w:rsidRPr="003F2159">
        <w:rPr>
          <w:b/>
          <w:bCs/>
        </w:rPr>
        <w:t>Lord Anderson of Swansea:</w:t>
      </w:r>
      <w:r w:rsidRPr="003F2159">
        <w:rPr>
          <w:rFonts w:ascii="Arial" w:hAnsi="Arial" w:cs="Arial"/>
        </w:rPr>
        <w:t>​</w:t>
      </w:r>
      <w:r w:rsidRPr="003F2159">
        <w:t xml:space="preserve"> My declaration is that I have a granddaughter who is </w:t>
      </w:r>
      <w:r>
        <w:t>a ballerina in Poland, so she has managed.</w:t>
      </w:r>
    </w:p>
    <w:p w:rsidR="0009110D" w:rsidRPr="003F2159" w:rsidP="0009110D">
      <w:pPr>
        <w:pStyle w:val="Answer"/>
      </w:pPr>
      <w:r w:rsidRPr="003F2159">
        <w:rPr>
          <w:rFonts w:ascii="Arial" w:hAnsi="Arial" w:cs="Arial"/>
          <w:b/>
          <w:bCs/>
          <w:i/>
          <w:iCs/>
        </w:rPr>
        <w:t>​</w:t>
      </w:r>
      <w:r w:rsidRPr="003F2159">
        <w:rPr>
          <w:rFonts w:ascii="Arial" w:hAnsi="Arial" w:cs="Arial"/>
        </w:rPr>
        <w:t>​</w:t>
      </w:r>
      <w:r w:rsidRPr="003F2159">
        <w:rPr>
          <w:b/>
          <w:bCs/>
          <w:i/>
          <w:iCs/>
        </w:rPr>
        <w:t>Joanne Hamer:</w:t>
      </w:r>
      <w:r w:rsidRPr="003F2159">
        <w:rPr>
          <w:rFonts w:ascii="Arial" w:hAnsi="Arial" w:cs="Arial"/>
        </w:rPr>
        <w:t>​</w:t>
      </w:r>
      <w:r w:rsidRPr="003F2159">
        <w:t xml:space="preserve"> Fantastic</w:t>
      </w:r>
      <w:r>
        <w:t>. I am delighted to hear that.</w:t>
      </w:r>
    </w:p>
    <w:p w:rsidR="0009110D" w:rsidP="0009110D">
      <w:pPr>
        <w:pStyle w:val="Question"/>
      </w:pPr>
      <w:r w:rsidRPr="003F2159">
        <w:rPr>
          <w:rFonts w:ascii="Arial" w:hAnsi="Arial" w:cs="Arial"/>
          <w:b/>
          <w:bCs/>
        </w:rPr>
        <w:t>​</w:t>
      </w:r>
      <w:r w:rsidRPr="003F2159">
        <w:rPr>
          <w:rFonts w:ascii="Arial" w:hAnsi="Arial" w:cs="Arial"/>
        </w:rPr>
        <w:t>​</w:t>
      </w:r>
      <w:r w:rsidRPr="003F2159">
        <w:rPr>
          <w:b/>
          <w:bCs/>
        </w:rPr>
        <w:t>The Chair:</w:t>
      </w:r>
      <w:r w:rsidRPr="003F2159">
        <w:rPr>
          <w:rFonts w:ascii="Arial" w:hAnsi="Arial" w:cs="Arial"/>
        </w:rPr>
        <w:t>​</w:t>
      </w:r>
      <w:r w:rsidRPr="003F2159">
        <w:t xml:space="preserve"> We should do a trip</w:t>
      </w:r>
      <w:r w:rsidRPr="003F2159">
        <w:rPr>
          <w:rFonts w:cs="Verdana"/>
        </w:rPr>
        <w:t> </w:t>
      </w:r>
      <w:r w:rsidRPr="007F5F79">
        <w:t xml:space="preserve">to watch </w:t>
      </w:r>
      <w:r>
        <w:t xml:space="preserve">a </w:t>
      </w:r>
      <w:r w:rsidRPr="007F5F79">
        <w:t xml:space="preserve">performance of </w:t>
      </w:r>
      <w:r>
        <w:t>“</w:t>
      </w:r>
      <w:r w:rsidRPr="007F5F79">
        <w:t>The Nutcracker</w:t>
      </w:r>
      <w:r>
        <w:t>”,</w:t>
      </w:r>
      <w:r w:rsidRPr="007F5F79">
        <w:t xml:space="preserve"> or whatever it is. Very good.</w:t>
      </w:r>
    </w:p>
    <w:p w:rsidR="0009110D" w:rsidRPr="007F5F79" w:rsidP="0009110D">
      <w:pPr>
        <w:pStyle w:val="Remark"/>
      </w:pPr>
      <w:r w:rsidRPr="007F5F79">
        <w:t xml:space="preserve">My last question </w:t>
      </w:r>
      <w:r>
        <w:t xml:space="preserve">is </w:t>
      </w:r>
      <w:r w:rsidRPr="007F5F79">
        <w:t xml:space="preserve">in relation to the German </w:t>
      </w:r>
      <w:r>
        <w:t>f</w:t>
      </w:r>
      <w:r w:rsidRPr="007F5F79">
        <w:t xml:space="preserve">riendship and </w:t>
      </w:r>
      <w:r>
        <w:t>d</w:t>
      </w:r>
      <w:r w:rsidRPr="007F5F79">
        <w:t xml:space="preserve">efence </w:t>
      </w:r>
      <w:r>
        <w:t>t</w:t>
      </w:r>
      <w:r w:rsidRPr="007F5F79">
        <w:t>reaty that we signed recently. This seemed to be a bit more detailed and to cover more areas</w:t>
      </w:r>
      <w:r>
        <w:t>,</w:t>
      </w:r>
      <w:r w:rsidRPr="007F5F79">
        <w:t xml:space="preserve"> in my reading of it. </w:t>
      </w:r>
      <w:r>
        <w:t>A</w:t>
      </w:r>
      <w:r w:rsidRPr="007F5F79">
        <w:t>t the same time, the treaty with Germany was also quite extensive and was building on other treaties. Is there any significant difference, maybe an evolution or something that we should comment on</w:t>
      </w:r>
      <w:r>
        <w:t>,</w:t>
      </w:r>
      <w:r w:rsidRPr="007F5F79">
        <w:t xml:space="preserve"> in relation to the two treaties and the</w:t>
      </w:r>
      <w:r>
        <w:t>ir</w:t>
      </w:r>
      <w:r w:rsidRPr="007F5F79">
        <w:t xml:space="preserve"> differences</w:t>
      </w:r>
      <w:r>
        <w:t>?</w:t>
      </w:r>
    </w:p>
    <w:p w:rsidR="0009110D" w:rsidRPr="007F5F79" w:rsidP="0009110D">
      <w:pPr>
        <w:pStyle w:val="Answer"/>
      </w:pPr>
      <w:r w:rsidRPr="003F2159">
        <w:rPr>
          <w:rFonts w:ascii="Arial" w:hAnsi="Arial" w:cs="Arial"/>
          <w:b/>
          <w:bCs/>
          <w:i/>
          <w:iCs/>
        </w:rPr>
        <w:t>​</w:t>
      </w:r>
      <w:r w:rsidRPr="003F2159">
        <w:rPr>
          <w:rFonts w:ascii="Arial" w:hAnsi="Arial" w:cs="Arial"/>
        </w:rPr>
        <w:t>​</w:t>
      </w:r>
      <w:r w:rsidRPr="003F2159">
        <w:rPr>
          <w:b/>
          <w:bCs/>
          <w:i/>
          <w:iCs/>
        </w:rPr>
        <w:t>Kirsty Hayes:</w:t>
      </w:r>
      <w:r w:rsidRPr="003F2159">
        <w:rPr>
          <w:rFonts w:ascii="Arial" w:hAnsi="Arial" w:cs="Arial"/>
        </w:rPr>
        <w:t>​</w:t>
      </w:r>
      <w:r w:rsidRPr="003F2159">
        <w:t xml:space="preserve"> We are trying to take forward</w:t>
      </w:r>
      <w:r w:rsidRPr="003F2159">
        <w:rPr>
          <w:rFonts w:cs="Verdana"/>
        </w:rPr>
        <w:t> </w:t>
      </w:r>
      <w:r w:rsidRPr="007F5F79">
        <w:t xml:space="preserve">concrete improvements in our security collaboration with </w:t>
      </w:r>
      <w:r w:rsidRPr="007F5F79">
        <w:t>a number of</w:t>
      </w:r>
      <w:r w:rsidRPr="007F5F79">
        <w:t xml:space="preserve"> key players across Europe. I think this is </w:t>
      </w:r>
      <w:r w:rsidRPr="007F5F79">
        <w:t>a really extensive</w:t>
      </w:r>
      <w:r w:rsidRPr="007F5F79">
        <w:t xml:space="preserve"> and impactful treaty that we should feel proud of</w:t>
      </w:r>
      <w:r>
        <w:t xml:space="preserve"> b</w:t>
      </w:r>
      <w:r w:rsidRPr="007F5F79">
        <w:t>ut</w:t>
      </w:r>
      <w:r>
        <w:t>,</w:t>
      </w:r>
      <w:r w:rsidRPr="007F5F79">
        <w:t xml:space="preserve"> as I said before, this is not the end of a journey. With each one of our key defence partnerships, we should look at not just what we </w:t>
      </w:r>
      <w:r>
        <w:t xml:space="preserve">have </w:t>
      </w:r>
      <w:r w:rsidRPr="007F5F79">
        <w:t xml:space="preserve">achieved so far but what the future is. </w:t>
      </w:r>
      <w:r>
        <w:t>T</w:t>
      </w:r>
      <w:r w:rsidRPr="007F5F79">
        <w:t xml:space="preserve">hat is why </w:t>
      </w:r>
      <w:r>
        <w:t>i</w:t>
      </w:r>
      <w:r w:rsidRPr="007F5F79">
        <w:t>n both treaties</w:t>
      </w:r>
      <w:r>
        <w:t xml:space="preserve"> </w:t>
      </w:r>
      <w:r w:rsidRPr="007F5F79">
        <w:t xml:space="preserve">we have </w:t>
      </w:r>
      <w:r>
        <w:t xml:space="preserve">put </w:t>
      </w:r>
      <w:r w:rsidRPr="007F5F79">
        <w:t xml:space="preserve">a lot of emphasis </w:t>
      </w:r>
      <w:r>
        <w:t>o</w:t>
      </w:r>
      <w:r w:rsidRPr="007F5F79">
        <w:t xml:space="preserve">n the concrete projects, the </w:t>
      </w:r>
      <w:r>
        <w:t xml:space="preserve">lighthouse and </w:t>
      </w:r>
      <w:r w:rsidRPr="007F5F79">
        <w:t xml:space="preserve">landmark projects, because it is not just the aspirations set out in the treaty that </w:t>
      </w:r>
      <w:r>
        <w:t xml:space="preserve">are </w:t>
      </w:r>
      <w:r w:rsidRPr="007F5F79">
        <w:t>important</w:t>
      </w:r>
      <w:r>
        <w:t>;</w:t>
      </w:r>
      <w:r w:rsidRPr="007F5F79">
        <w:t xml:space="preserve"> it is the concrete actions.</w:t>
      </w:r>
    </w:p>
    <w:p w:rsidR="0009110D" w:rsidRPr="007F5F79" w:rsidP="0009110D">
      <w:pPr>
        <w:pStyle w:val="Remark"/>
      </w:pPr>
      <w:r w:rsidRPr="003F2159">
        <w:rPr>
          <w:b/>
          <w:bCs/>
        </w:rPr>
        <w:t>The Chair:</w:t>
      </w:r>
      <w:r w:rsidRPr="003F2159">
        <w:rPr>
          <w:rFonts w:ascii="Arial" w:hAnsi="Arial" w:cs="Arial"/>
        </w:rPr>
        <w:t>​</w:t>
      </w:r>
      <w:r w:rsidRPr="003F2159">
        <w:t xml:space="preserve"> Thank you very much indeed</w:t>
      </w:r>
      <w:r>
        <w:t xml:space="preserve">. </w:t>
      </w:r>
      <w:r>
        <w:rPr>
          <w:rFonts w:cs="Verdana"/>
        </w:rPr>
        <w:t xml:space="preserve">Katy Reid, thank you for joining us as well. </w:t>
      </w:r>
      <w:r w:rsidRPr="007F5F79">
        <w:t>Kirsty Hayes and Joanne Hamer, thank you for your time. This is something that we are going to follow in detail. We hope to produce a report in the next couple of months, which we would refer to you</w:t>
      </w:r>
      <w:r>
        <w:t>;</w:t>
      </w:r>
      <w:r w:rsidRPr="007F5F79">
        <w:t xml:space="preserve"> hopefully you will be pleased with what we say. We</w:t>
      </w:r>
      <w:r>
        <w:t xml:space="preserve"> </w:t>
      </w:r>
      <w:r w:rsidRPr="007F5F79">
        <w:t xml:space="preserve">try </w:t>
      </w:r>
      <w:r>
        <w:t xml:space="preserve">to </w:t>
      </w:r>
      <w:r w:rsidRPr="007F5F79">
        <w:t>be as helpful, but also as critical</w:t>
      </w:r>
      <w:r>
        <w:t>,</w:t>
      </w:r>
      <w:r w:rsidRPr="007F5F79">
        <w:t xml:space="preserve"> as necessary </w:t>
      </w:r>
      <w:r>
        <w:t xml:space="preserve">on </w:t>
      </w:r>
      <w:r w:rsidRPr="007F5F79">
        <w:t xml:space="preserve">where we think these treaties should go. </w:t>
      </w:r>
      <w:r>
        <w:t>Y</w:t>
      </w:r>
      <w:r w:rsidRPr="007F5F79">
        <w:t>our time today has been greatly appreciated</w:t>
      </w:r>
      <w:r>
        <w:t>, s</w:t>
      </w:r>
      <w:r w:rsidRPr="007F5F79">
        <w:t>o thank you very much for being with us.</w:t>
      </w:r>
    </w:p>
    <w:p w:rsidR="0009110D" w:rsidRPr="009D167F" w:rsidP="009D167F">
      <w:pPr>
        <w:pStyle w:val="QuestionCont"/>
      </w:pP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355303A0DA4010B4E91D7906E26598"/>
      </w:placeholder>
      <w:richText/>
    </w:sdtPr>
    <w:sdtContent>
      <w:p w:rsidR="003C4AFF" w:rsidP="009277D8">
        <w:pPr>
          <w:pStyle w:val="Para"/>
          <w:rPr>
            <w:color w:val="808080"/>
          </w:rPr>
        </w:pPr>
        <w:r w:rsidRPr="00CC7F3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FE557B75B1E44F8FA6E4711F93D7E58E"/>
      </w:placeholder>
      <w:richText/>
    </w:sdtPr>
    <w:sdtContent>
      <w:p w:rsidR="003C4AF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20D6797"/>
    <w:multiLevelType w:val="multilevel"/>
    <w:tmpl w:val="A5900A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F089F"/>
    <w:multiLevelType w:val="multilevel"/>
    <w:tmpl w:val="EDA6A9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583FD0"/>
    <w:multiLevelType w:val="multilevel"/>
    <w:tmpl w:val="AD984F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16570"/>
    <w:multiLevelType w:val="hybridMultilevel"/>
    <w:tmpl w:val="BB46DF8C"/>
    <w:lvl w:ilvl="0">
      <w:start w:val="1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6">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1E2195E"/>
    <w:multiLevelType w:val="multilevel"/>
    <w:tmpl w:val="CB76F8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C37931"/>
    <w:multiLevelType w:val="multilevel"/>
    <w:tmpl w:val="44667A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1C0234"/>
    <w:multiLevelType w:val="multilevel"/>
    <w:tmpl w:val="55341F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1">
    <w:nsid w:val="46D35412"/>
    <w:multiLevelType w:val="multilevel"/>
    <w:tmpl w:val="ED18623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80300B"/>
    <w:multiLevelType w:val="multilevel"/>
    <w:tmpl w:val="C7520F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2226D8A"/>
    <w:multiLevelType w:val="multilevel"/>
    <w:tmpl w:val="273C72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DC6610"/>
    <w:multiLevelType w:val="multilevel"/>
    <w:tmpl w:val="A724A6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1470D7C"/>
    <w:multiLevelType w:val="multilevel"/>
    <w:tmpl w:val="23D400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E0F55E0"/>
    <w:multiLevelType w:val="multilevel"/>
    <w:tmpl w:val="81F406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4"/>
  </w:num>
  <w:num w:numId="8">
    <w:abstractNumId w:val="6"/>
  </w:num>
  <w:num w:numId="9">
    <w:abstractNumId w:val="5"/>
  </w:num>
  <w:num w:numId="10">
    <w:abstractNumId w:val="5"/>
  </w:num>
  <w:num w:numId="11">
    <w:abstractNumId w:val="15"/>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5"/>
    <w:lvlOverride w:ilvl="0">
      <w:startOverride w:val="1"/>
    </w:lvlOverride>
  </w:num>
  <w:num w:numId="17">
    <w:abstractNumId w:val="10"/>
  </w:num>
  <w:num w:numId="18">
    <w:abstractNumId w:val="1"/>
  </w:num>
  <w:num w:numId="19">
    <w:abstractNumId w:val="2"/>
  </w:num>
  <w:num w:numId="20">
    <w:abstractNumId w:val="9"/>
  </w:num>
  <w:num w:numId="21">
    <w:abstractNumId w:val="18"/>
  </w:num>
  <w:num w:numId="22">
    <w:abstractNumId w:val="17"/>
  </w:num>
  <w:num w:numId="23">
    <w:abstractNumId w:val="7"/>
  </w:num>
  <w:num w:numId="24">
    <w:abstractNumId w:val="3"/>
  </w:num>
  <w:num w:numId="25">
    <w:abstractNumId w:val="12"/>
  </w:num>
  <w:num w:numId="26">
    <w:abstractNumId w:val="19"/>
  </w:num>
  <w:num w:numId="27">
    <w:abstractNumId w:val="16"/>
  </w:num>
  <w:num w:numId="28">
    <w:abstractNumId w:val="4"/>
  </w:num>
  <w:num w:numId="29">
    <w:abstractNumId w:val="8"/>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068E"/>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pPr>
      <w:spacing w:after="200"/>
    </w:pPr>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spacing w:after="200"/>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1C3378"/>
  </w:style>
  <w:style w:type="character" w:customStyle="1" w:styleId="speakerspeaker-S4">
    <w:name w:val="speaker speaker-S4"/>
    <w:basedOn w:val="DefaultParagraphFont"/>
    <w:rsid w:val="001C3378"/>
  </w:style>
  <w:style w:type="character" w:customStyle="1" w:styleId="speakerspeaker-S5">
    <w:name w:val="speaker speaker-S5"/>
    <w:basedOn w:val="DefaultParagraphFont"/>
    <w:rsid w:val="001C3378"/>
  </w:style>
  <w:style w:type="character" w:customStyle="1" w:styleId="speakerspeaker-S6">
    <w:name w:val="speaker speaker-S6"/>
    <w:basedOn w:val="DefaultParagraphFont"/>
    <w:rsid w:val="001C3378"/>
  </w:style>
  <w:style w:type="character" w:customStyle="1" w:styleId="speakerspeaker-S7">
    <w:name w:val="speaker speaker-S7"/>
    <w:basedOn w:val="DefaultParagraphFont"/>
    <w:rsid w:val="001C3378"/>
  </w:style>
  <w:style w:type="character" w:customStyle="1" w:styleId="speakerspeaker-S8">
    <w:name w:val="speaker speaker-S8"/>
    <w:basedOn w:val="DefaultParagraphFont"/>
    <w:rsid w:val="001C3378"/>
  </w:style>
  <w:style w:type="character" w:customStyle="1" w:styleId="speakerspeaker-S9">
    <w:name w:val="speaker speaker-S9"/>
    <w:basedOn w:val="DefaultParagraphFont"/>
    <w:rsid w:val="001C3378"/>
  </w:style>
  <w:style w:type="character" w:customStyle="1" w:styleId="speakerspeaker-S10">
    <w:name w:val="speaker speaker-S10"/>
    <w:basedOn w:val="DefaultParagraphFont"/>
    <w:rsid w:val="001C3378"/>
  </w:style>
  <w:style w:type="character" w:customStyle="1" w:styleId="speakerspeaker-S11">
    <w:name w:val="speaker speaker-S11"/>
    <w:basedOn w:val="DefaultParagraphFont"/>
    <w:rsid w:val="001C3378"/>
  </w:style>
  <w:style w:type="character" w:customStyle="1" w:styleId="speakerspeaker-S12">
    <w:name w:val="speaker speaker-S12"/>
    <w:basedOn w:val="DefaultParagraphFont"/>
    <w:rsid w:val="001C3378"/>
  </w:style>
  <w:style w:type="character" w:customStyle="1" w:styleId="speakerspeaker-S13">
    <w:name w:val="speaker speaker-S13"/>
    <w:basedOn w:val="DefaultParagraphFont"/>
    <w:rsid w:val="001C3378"/>
  </w:style>
  <w:style w:type="character" w:customStyle="1" w:styleId="speakerspeaker-S14">
    <w:name w:val="speaker speaker-S14"/>
    <w:basedOn w:val="DefaultParagraphFont"/>
    <w:rsid w:val="001C3378"/>
  </w:style>
  <w:style w:type="character" w:customStyle="1" w:styleId="speakerspeaker-S15">
    <w:name w:val="speaker speaker-S15"/>
    <w:basedOn w:val="DefaultParagraphFont"/>
    <w:rsid w:val="001C3378"/>
  </w:style>
  <w:style w:type="character" w:customStyle="1" w:styleId="speakerspeaker-S16">
    <w:name w:val="speaker speaker-S16"/>
    <w:basedOn w:val="DefaultParagraphFont"/>
    <w:rsid w:val="001C3378"/>
  </w:style>
  <w:style w:type="character" w:customStyle="1" w:styleId="contentcontrolboundarysink">
    <w:name w:val="contentcontrolboundarysink"/>
    <w:basedOn w:val="DefaultParagraphFont"/>
    <w:rsid w:val="009B4EA5"/>
  </w:style>
  <w:style w:type="paragraph" w:customStyle="1" w:styleId="Normal2">
    <w:name w:val="Normal2"/>
    <w:rsid w:val="0015068E"/>
    <w:pPr>
      <w:spacing w:after="0" w:line="240" w:lineRule="auto"/>
      <w:jc w:val="both"/>
    </w:pPr>
    <w:rPr>
      <w:rFonts w:ascii="Times New Roman" w:eastAsia="Times New Roman" w:hAnsi="Times New Roman" w:cs="Times New Roman"/>
      <w:noProof/>
      <w:sz w:val="24"/>
      <w:szCs w:val="20"/>
      <w:lang w:eastAsia="en-GB"/>
    </w:rPr>
  </w:style>
  <w:style w:type="character" w:customStyle="1" w:styleId="UnresolvedMention3">
    <w:name w:val="Unresolved Mention3"/>
    <w:basedOn w:val="DefaultParagraphFont"/>
    <w:uiPriority w:val="99"/>
    <w:semiHidden/>
    <w:unhideWhenUsed/>
    <w:rsid w:val="00E60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355303A0DA4010B4E91D7906E26598"/>
        <w:category>
          <w:name w:val="General"/>
          <w:gallery w:val="placeholder"/>
        </w:category>
        <w:types>
          <w:type w:val="bbPlcHdr"/>
        </w:types>
        <w:behaviors>
          <w:behavior w:val="content"/>
        </w:behaviors>
        <w:guid w:val="{802BE613-7455-4931-9CC6-D782E13DCF72}"/>
      </w:docPartPr>
      <w:docPartBody>
        <w:p w:rsidR="00254930" w:rsidP="00906D76">
          <w:pPr>
            <w:pStyle w:val="66355303A0DA4010B4E91D7906E26598"/>
          </w:pPr>
          <w:r w:rsidRPr="000753FC">
            <w:rPr>
              <w:rStyle w:val="PlaceholderText"/>
            </w:rPr>
            <w:t>Click here to enter text.</w:t>
          </w:r>
        </w:p>
      </w:docPartBody>
    </w:docPart>
    <w:docPart>
      <w:docPartPr>
        <w:name w:val="FE557B75B1E44F8FA6E4711F93D7E58E"/>
        <w:category>
          <w:name w:val="General"/>
          <w:gallery w:val="placeholder"/>
        </w:category>
        <w:types>
          <w:type w:val="bbPlcHdr"/>
        </w:types>
        <w:behaviors>
          <w:behavior w:val="content"/>
        </w:behaviors>
        <w:guid w:val="{EA91A038-7286-4B92-BF7B-0012AEEE9CEF}"/>
      </w:docPartPr>
      <w:docPartBody>
        <w:p w:rsidR="00254930" w:rsidP="00254930">
          <w:pPr>
            <w:pStyle w:val="FE557B75B1E44F8FA6E4711F93D7E58E"/>
          </w:pPr>
          <w:r w:rsidRPr="000753FC">
            <w:rPr>
              <w:rStyle w:val="PlaceholderText"/>
            </w:rPr>
            <w:t>Click here to enter text.</w:t>
          </w:r>
        </w:p>
      </w:docPartBody>
    </w:docPart>
    <w:docPart>
      <w:docPartPr>
        <w:name w:val="EE98A2C8FE2A41438172AFE1413AA098"/>
        <w:category>
          <w:name w:val="General"/>
          <w:gallery w:val="placeholder"/>
        </w:category>
        <w:types>
          <w:type w:val="bbPlcHdr"/>
        </w:types>
        <w:behaviors>
          <w:behavior w:val="content"/>
        </w:behaviors>
        <w:guid w:val="{D95EA50C-502F-4636-A4B2-28CE3847E8C8}"/>
      </w:docPartPr>
      <w:docPartBody>
        <w:p w:rsidR="00141B4F" w:rsidP="000A17C5">
          <w:pPr>
            <w:pStyle w:val="EE98A2C8FE2A41438172AFE1413AA098"/>
          </w:pPr>
          <w:r w:rsidRPr="000753FC">
            <w:rPr>
              <w:rStyle w:val="PlaceholderText"/>
            </w:rPr>
            <w:t>Click here to enter text.</w:t>
          </w:r>
        </w:p>
      </w:docPartBody>
    </w:docPart>
    <w:docPart>
      <w:docPartPr>
        <w:name w:val="F07D0DE765D54B0E9392760B6DE10684"/>
        <w:category>
          <w:name w:val="General"/>
          <w:gallery w:val="placeholder"/>
        </w:category>
        <w:types>
          <w:type w:val="bbPlcHdr"/>
        </w:types>
        <w:behaviors>
          <w:behavior w:val="content"/>
        </w:behaviors>
        <w:guid w:val="{B9EC828B-F946-4AB4-A8BB-07E73F201B17}"/>
      </w:docPartPr>
      <w:docPartBody>
        <w:p w:rsidR="00141B4F" w:rsidP="000A17C5">
          <w:pPr>
            <w:pStyle w:val="F07D0DE765D54B0E9392760B6DE10684"/>
          </w:pPr>
          <w:r w:rsidRPr="00D20745">
            <w:rPr>
              <w:rStyle w:val="PlaceholderText"/>
            </w:rPr>
            <w:t>Click here to enter text.</w:t>
          </w:r>
        </w:p>
      </w:docPartBody>
    </w:docPart>
    <w:docPart>
      <w:docPartPr>
        <w:name w:val="1F7C023628D84B74B6EA351EF99AE991"/>
        <w:category>
          <w:name w:val="General"/>
          <w:gallery w:val="placeholder"/>
        </w:category>
        <w:types>
          <w:type w:val="bbPlcHdr"/>
        </w:types>
        <w:behaviors>
          <w:behavior w:val="content"/>
        </w:behaviors>
        <w:guid w:val="{01381D15-36D5-40F7-8515-DA520B6D7123}"/>
      </w:docPartPr>
      <w:docPartBody>
        <w:p w:rsidR="00141B4F" w:rsidP="000A17C5">
          <w:pPr>
            <w:pStyle w:val="1F7C023628D84B74B6EA351EF99AE991"/>
          </w:pPr>
          <w:r w:rsidRPr="009F76B1">
            <w:rPr>
              <w:rStyle w:val="PlaceholderText"/>
            </w:rPr>
            <w:t>Click here to enter text.</w:t>
          </w:r>
        </w:p>
      </w:docPartBody>
    </w:docPart>
    <w:docPart>
      <w:docPartPr>
        <w:name w:val="6CC1400EE7B3436DA82F10F1F49A52D8"/>
        <w:category>
          <w:name w:val="General"/>
          <w:gallery w:val="placeholder"/>
        </w:category>
        <w:types>
          <w:type w:val="bbPlcHdr"/>
        </w:types>
        <w:behaviors>
          <w:behavior w:val="content"/>
        </w:behaviors>
        <w:guid w:val="{B5825516-F194-4F7A-90CE-5396B36ED5EA}"/>
      </w:docPartPr>
      <w:docPartBody>
        <w:p w:rsidR="00141B4F" w:rsidP="000A17C5">
          <w:pPr>
            <w:pStyle w:val="6CC1400EE7B3436DA82F10F1F49A52D8"/>
          </w:pPr>
          <w:r w:rsidRPr="008A75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17C5"/>
  </w:style>
  <w:style w:type="paragraph" w:customStyle="1" w:styleId="66355303A0DA4010B4E91D7906E26598">
    <w:name w:val="66355303A0DA4010B4E91D7906E26598"/>
    <w:rsid w:val="00906D76"/>
  </w:style>
  <w:style w:type="paragraph" w:customStyle="1" w:styleId="FE557B75B1E44F8FA6E4711F93D7E58E">
    <w:name w:val="FE557B75B1E44F8FA6E4711F93D7E58E"/>
    <w:rsid w:val="00254930"/>
  </w:style>
  <w:style w:type="paragraph" w:customStyle="1" w:styleId="EE98A2C8FE2A41438172AFE1413AA098">
    <w:name w:val="EE98A2C8FE2A41438172AFE1413AA098"/>
    <w:rsid w:val="000A17C5"/>
  </w:style>
  <w:style w:type="paragraph" w:customStyle="1" w:styleId="F07D0DE765D54B0E9392760B6DE10684">
    <w:name w:val="F07D0DE765D54B0E9392760B6DE10684"/>
    <w:rsid w:val="000A17C5"/>
  </w:style>
  <w:style w:type="paragraph" w:customStyle="1" w:styleId="1F7C023628D84B74B6EA351EF99AE991">
    <w:name w:val="1F7C023628D84B74B6EA351EF99AE991"/>
    <w:rsid w:val="000A17C5"/>
  </w:style>
  <w:style w:type="paragraph" w:customStyle="1" w:styleId="6CC1400EE7B3436DA82F10F1F49A52D8">
    <w:name w:val="6CC1400EE7B3436DA82F10F1F49A52D8"/>
    <w:rsid w:val="000A1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S27KMSC5QHV6-668151925-12881</_dlc_DocId>
    <_dlc_DocIdUrl xmlns="a0f35381-b20f-4b7e-853c-b41d8f18bdf5">
      <Url>https://hopuk.sharepoint.com/sites/hlt-Hansard/_layouts/15/DocIdRedir.aspx?ID=S27KMSC5QHV6-668151925-12881</Url>
      <Description>S27KMSC5QHV6-668151925-12881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2.xml><?xml version="1.0" encoding="utf-8"?>
<ds:datastoreItem xmlns:ds="http://schemas.openxmlformats.org/officeDocument/2006/customXml" ds:itemID="{BA3BE981-3554-4210-BB82-D25381B7B86C}">
  <ds:schemaRefs>
    <ds:schemaRef ds:uri="http://schemas.microsoft.com/sharepoint/events"/>
  </ds:schemaRefs>
</ds:datastoreItem>
</file>

<file path=customXml/itemProps3.xml><?xml version="1.0" encoding="utf-8"?>
<ds:datastoreItem xmlns:ds="http://schemas.openxmlformats.org/officeDocument/2006/customXml" ds:itemID="{65E03A16-4DBE-490C-B773-0AA5005FA19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11608CD9-9B2B-449D-8211-CAA056447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C84AC7-FDA4-4B23-80C6-DCC555D8A960}">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- 30 Jun 2026</dc:title>
  <cp:revision>0</cp:revision>
</cp:coreProperties>
</file>