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12DAB" w:rsidP="00A12DAB">
      <w:pPr>
        <w:pStyle w:val="TitleCommittee0"/>
      </w:pPr>
      <w:r>
        <w:t>Justice and Home Affairs Committee</w:t>
      </w:r>
    </w:p>
    <w:p w:rsidR="00A12DAB" w:rsidP="00A12DAB">
      <w:pPr>
        <w:pStyle w:val="TitleInquiry0"/>
      </w:pPr>
      <w:r>
        <w:t>Uncorrected oral evidence: Settlement, citizenship and integration</w:t>
      </w:r>
    </w:p>
    <w:p w:rsidR="00A12DAB" w:rsidP="00A12DAB">
      <w:pPr>
        <w:pStyle w:val="Para"/>
      </w:pPr>
      <w:r>
        <w:t xml:space="preserve">Tuesday </w:t>
      </w:r>
      <w:r w:rsidR="00233F86">
        <w:t>20</w:t>
      </w:r>
      <w:r>
        <w:t xml:space="preserve"> January 2026</w:t>
      </w:r>
    </w:p>
    <w:p w:rsidR="00A12DAB" w:rsidP="00A12DAB">
      <w:pPr>
        <w:pStyle w:val="Para"/>
      </w:pPr>
      <w:r>
        <w:t>10.3</w:t>
      </w:r>
      <w:r w:rsidR="00987424">
        <w:t>5</w:t>
      </w:r>
      <w:r>
        <w:t xml:space="preserve"> am</w:t>
      </w:r>
    </w:p>
    <w:p w:rsidR="00A12DAB" w:rsidP="00A12DAB">
      <w:pPr>
        <w:pStyle w:val="Para"/>
      </w:pPr>
    </w:p>
    <w:p w:rsidR="00A12DAB" w:rsidP="00A12DAB">
      <w:r>
        <w:fldChar w:fldCharType="begin"/>
      </w:r>
      <w:r>
        <w:instrText xml:space="preserve"> HYPERLINK "https://parliamentlive.tv/event/index/3a62186b-0ae8-4d71-b738-38c99aa35de5?in=10:36:46" </w:instrText>
      </w:r>
      <w:r>
        <w:fldChar w:fldCharType="separate"/>
      </w:r>
      <w:r w:rsidRPr="00452E8B">
        <w:rPr>
          <w:rStyle w:val="Hyperlink"/>
        </w:rPr>
        <w:t>Watch the meeting</w:t>
      </w:r>
      <w:r>
        <w:fldChar w:fldCharType="end"/>
      </w:r>
    </w:p>
    <w:p w:rsidR="00A12DAB" w:rsidP="00A12DAB">
      <w:r>
        <w:t xml:space="preserve">Members present: </w:t>
      </w:r>
      <w:bookmarkStart w:id="0" w:name="_Hlk213147360"/>
      <w:r>
        <w:t>Lord Foster of Bath (The Chair)</w:t>
      </w:r>
      <w:bookmarkEnd w:id="0"/>
      <w:r>
        <w:t>; Lord Bach; Baroness Buscombe; Baroness Cash; Lord Dubs; Lord Filkin; Baroness Hughes of Stretford</w:t>
      </w:r>
      <w:r w:rsidR="00A0295E">
        <w:t>; Baroness Prashar; Lord Tope.</w:t>
      </w:r>
    </w:p>
    <w:p w:rsidR="00A12DAB" w:rsidP="00A12DAB">
      <w:r>
        <w:t xml:space="preserve">Also </w:t>
      </w:r>
      <w:r>
        <w:t>present: Lord Anderson of Ipswich.</w:t>
      </w:r>
    </w:p>
    <w:p w:rsidR="00A12DAB" w:rsidP="00A12DAB">
      <w:pPr>
        <w:pStyle w:val="Para"/>
        <w:tabs>
          <w:tab w:val="center" w:pos="4536"/>
          <w:tab w:val="right" w:pos="8931"/>
        </w:tabs>
      </w:pPr>
      <w:r>
        <w:t xml:space="preserve">Evidence Session No. </w:t>
      </w:r>
      <w:r w:rsidR="00233F86">
        <w:t>7</w:t>
      </w:r>
      <w:r>
        <w:tab/>
        <w:t>Heard in Public</w:t>
      </w:r>
      <w:r>
        <w:tab/>
      </w:r>
      <w:r w:rsidRPr="00156A60">
        <w:t xml:space="preserve">Questions </w:t>
      </w:r>
      <w:r w:rsidR="00233F86">
        <w:t>89</w:t>
      </w:r>
      <w:r>
        <w:t xml:space="preserve"> – </w:t>
      </w:r>
      <w:r w:rsidR="009E79CA">
        <w:t>107</w:t>
      </w:r>
    </w:p>
    <w:p w:rsidR="00A12DAB" w:rsidP="00A12DAB">
      <w:pPr>
        <w:pStyle w:val="TitleWitnesses0"/>
      </w:pPr>
    </w:p>
    <w:p w:rsidR="00A12DAB" w:rsidP="00A12DAB">
      <w:pPr>
        <w:pStyle w:val="TitleWitnesses0"/>
      </w:pPr>
      <w:r>
        <w:t>Witness</w:t>
      </w:r>
      <w:r w:rsidR="001C5928">
        <w:t>es</w:t>
      </w:r>
    </w:p>
    <w:p w:rsidR="00A12DAB" w:rsidP="001C5928">
      <w:pPr>
        <w:pStyle w:val="Para"/>
      </w:pPr>
      <w:r>
        <w:fldChar w:fldCharType="begin"/>
      </w:r>
      <w:r>
        <w:instrText xml:space="preserve"> HYPERLINK \l "Panel1" </w:instrText>
      </w:r>
      <w:r>
        <w:fldChar w:fldCharType="separate"/>
      </w:r>
      <w:r w:rsidRPr="00640133">
        <w:rPr>
          <w:rStyle w:val="Hyperlink"/>
        </w:rPr>
        <w:t>I</w:t>
      </w:r>
      <w:r>
        <w:fldChar w:fldCharType="end"/>
      </w:r>
      <w:r>
        <w:t xml:space="preserve">: </w:t>
      </w:r>
      <w:r w:rsidR="001C5928">
        <w:t>David Goodhart, Head of Demography, Immigration and Integration</w:t>
      </w:r>
      <w:r w:rsidR="009F4996">
        <w:t xml:space="preserve">, </w:t>
      </w:r>
      <w:r w:rsidR="001C5928">
        <w:t>Policy Exchange; Alp Mehmet MVO, Chair of Migration Watch UK; Shaina Sangha, Immigration and Asylum Researcher, Institute for Government</w:t>
      </w:r>
      <w:r>
        <w:t xml:space="preserve">. </w:t>
      </w:r>
    </w:p>
    <w:p w:rsidR="00A12DAB" w:rsidRPr="00B00119" w:rsidP="00A12DAB">
      <w:pPr>
        <w:pStyle w:val="Para"/>
      </w:pPr>
      <w:r w:rsidRPr="00B00119">
        <w:t>USE OF THE TRANSCRIPT</w:t>
      </w:r>
    </w:p>
    <w:p w:rsidR="00A12DAB" w:rsidRPr="00B00119" w:rsidP="00A12DAB">
      <w:pPr>
        <w:pStyle w:val="Para"/>
        <w:numPr>
          <w:ilvl w:val="0"/>
          <w:numId w:val="5"/>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A12DAB" w:rsidRPr="00B00119" w:rsidP="00A12DAB">
      <w:pPr>
        <w:pStyle w:val="Para"/>
        <w:numPr>
          <w:ilvl w:val="0"/>
          <w:numId w:val="5"/>
        </w:numPr>
      </w:pPr>
      <w:r w:rsidRPr="00B00119">
        <w:t>Any public use of</w:t>
      </w:r>
      <w:r>
        <w:t>,</w:t>
      </w:r>
      <w:r w:rsidRPr="00B00119">
        <w:t xml:space="preserve"> or reference to</w:t>
      </w:r>
      <w:r>
        <w:t>,</w:t>
      </w:r>
      <w:r w:rsidRPr="00B00119">
        <w:t xml:space="preserve"> the contents should make clear that neither Members nor witnesses have had the opportunity to correct the record. If in doubt as to the propriety of using the transcript</w:t>
      </w:r>
      <w:r>
        <w:t>,</w:t>
      </w:r>
      <w:r w:rsidRPr="00B00119">
        <w:t xml:space="preserve"> please contact the Clerk of the Committee.</w:t>
      </w:r>
    </w:p>
    <w:p w:rsidR="00A12DAB" w:rsidP="00A12DAB">
      <w:pPr>
        <w:pStyle w:val="Para"/>
        <w:numPr>
          <w:ilvl w:val="0"/>
          <w:numId w:val="5"/>
        </w:numPr>
      </w:pPr>
      <w:r w:rsidRPr="00B00119">
        <w:t xml:space="preserve">Members and witnesses are asked to send corrections to the Clerk of the Committee within </w:t>
      </w:r>
      <w:r>
        <w:t>14</w:t>
      </w:r>
      <w:r w:rsidRPr="00B00119">
        <w:t xml:space="preserve"> days of receipt.</w:t>
      </w:r>
    </w:p>
    <w:p w:rsidR="00A12DAB" w:rsidP="00A12DAB">
      <w:pPr>
        <w:pStyle w:val="Para"/>
        <w:numPr>
          <w:ilvl w:val="0"/>
          <w:numId w:val="5"/>
        </w:numPr>
        <w:sectPr w:rsidSect="00A12DAB">
          <w:headerReference w:type="even" r:id="rId9"/>
          <w:headerReference w:type="default" r:id="rId10"/>
          <w:headerReference w:type="first" r:id="rId11"/>
          <w:pgSz w:w="11906" w:h="16838"/>
          <w:pgMar w:top="1805" w:right="1440" w:bottom="1440" w:left="1440" w:header="709" w:footer="708" w:gutter="0"/>
          <w:cols w:space="708"/>
          <w:docGrid w:linePitch="360"/>
        </w:sectPr>
      </w:pPr>
    </w:p>
    <w:p w:rsidR="00A12DAB" w:rsidP="00A12DAB">
      <w:pPr>
        <w:pStyle w:val="TitlePanel0"/>
      </w:pPr>
      <w:bookmarkStart w:id="1" w:name="Panel1"/>
      <w:r>
        <w:t>Examination of witness</w:t>
      </w:r>
      <w:r w:rsidR="001C5928">
        <w:t>es</w:t>
      </w:r>
    </w:p>
    <w:p w:rsidR="00A12DAB" w:rsidP="00A12DAB">
      <w:pPr>
        <w:pStyle w:val="Para"/>
      </w:pPr>
      <w:bookmarkEnd w:id="1"/>
      <w:r>
        <w:t>David Goodhart, Alp Mehmet and Shaina Sangha.</w:t>
      </w:r>
    </w:p>
    <w:p w:rsidR="00475F92" w:rsidRPr="00A51E84" w:rsidP="00475F92">
      <w:pPr>
        <w:pStyle w:val="Question"/>
      </w:pPr>
      <w:sdt>
        <w:sdtPr>
          <w:alias w:val="Member"/>
          <w:tag w:val="&lt;Member mnisId='214' dodsId='25170'&gt;"/>
          <w:id w:val="-2126833888"/>
          <w:placeholder>
            <w:docPart w:val="E335A27552E3446B88CA1F3659A8E19E"/>
          </w:placeholder>
          <w:richText/>
        </w:sdtPr>
        <w:sdtContent>
          <w:r w:rsidRPr="000E0D22">
            <w:rPr>
              <w:b/>
            </w:rPr>
            <w:t>The Chair:</w:t>
          </w:r>
        </w:sdtContent>
      </w:sdt>
      <w:r>
        <w:t xml:space="preserve"> Welcome to the seventh meeting of the Justice and Home Affairs Committee. Before we start, I am going to ask our three witnesses to kindly introduce themselves.</w:t>
      </w:r>
    </w:p>
    <w:p w:rsidR="00475F92" w:rsidP="00475F92">
      <w:pPr>
        <w:pStyle w:val="Answer"/>
      </w:pPr>
      <w:sdt>
        <w:sdtPr>
          <w:alias w:val="Witness"/>
          <w:id w:val="-1298140222"/>
          <w:placeholder>
            <w:docPart w:val="E335A27552E3446B88CA1F3659A8E19E"/>
          </w:placeholder>
          <w:richText/>
        </w:sdtPr>
        <w:sdtContent>
          <w:r w:rsidRPr="00A4417B">
            <w:rPr>
              <w:b/>
              <w:i/>
            </w:rPr>
            <w:t>Shaina Sangha:</w:t>
          </w:r>
        </w:sdtContent>
      </w:sdt>
      <w:r>
        <w:t xml:space="preserve"> Good morning, I am </w:t>
      </w:r>
      <w:r w:rsidRPr="00F45521">
        <w:t>Shaina Sangha</w:t>
      </w:r>
      <w:r>
        <w:t>, a researcher at the Institute for Government working o</w:t>
      </w:r>
      <w:r w:rsidRPr="00BB751A">
        <w:t>n, among other things, asylum and immigration policy. The I</w:t>
      </w:r>
      <w:r>
        <w:t>fG</w:t>
      </w:r>
      <w:r w:rsidRPr="00BB751A">
        <w:t xml:space="preserve"> is an independent think tank working to make Government more effective.</w:t>
      </w:r>
    </w:p>
    <w:p w:rsidR="00475F92" w:rsidP="00475F92">
      <w:pPr>
        <w:pStyle w:val="Answer"/>
      </w:pPr>
      <w:sdt>
        <w:sdtPr>
          <w:alias w:val="Witness"/>
          <w:id w:val="-162792900"/>
          <w:placeholder>
            <w:docPart w:val="E335A27552E3446B88CA1F3659A8E19E"/>
          </w:placeholder>
          <w:richText/>
        </w:sdtPr>
        <w:sdtContent>
          <w:r w:rsidRPr="00A85A30">
            <w:rPr>
              <w:b/>
              <w:i/>
            </w:rPr>
            <w:t>Alp Mehmet:</w:t>
          </w:r>
        </w:sdtContent>
      </w:sdt>
      <w:r>
        <w:t xml:space="preserve"> I am Alp Mehmet. I am a first-generation migrant. </w:t>
      </w:r>
      <w:r w:rsidRPr="008E1A83">
        <w:t xml:space="preserve">I was an immigration officer in the </w:t>
      </w:r>
      <w:r>
        <w:t>19</w:t>
      </w:r>
      <w:r w:rsidRPr="008E1A83">
        <w:t>70s. I was a diplomat after that.</w:t>
      </w:r>
      <w:r>
        <w:t xml:space="preserve"> </w:t>
      </w:r>
      <w:r w:rsidRPr="008E1A83">
        <w:t>I have been chairman of Migration Watch for the last seven years</w:t>
      </w:r>
      <w:r>
        <w:t>, and I w</w:t>
      </w:r>
      <w:r w:rsidRPr="008E1A83">
        <w:t>as vice</w:t>
      </w:r>
      <w:r>
        <w:t>-</w:t>
      </w:r>
      <w:r w:rsidRPr="008E1A83">
        <w:t xml:space="preserve">chairman for </w:t>
      </w:r>
      <w:r>
        <w:t>10</w:t>
      </w:r>
      <w:r w:rsidRPr="008E1A83">
        <w:t xml:space="preserve"> years before that.</w:t>
      </w:r>
    </w:p>
    <w:p w:rsidR="00475F92" w:rsidP="00475F92">
      <w:pPr>
        <w:pStyle w:val="Answer"/>
      </w:pPr>
      <w:sdt>
        <w:sdtPr>
          <w:alias w:val="Witness"/>
          <w:id w:val="2014646881"/>
          <w:placeholder>
            <w:docPart w:val="E335A27552E3446B88CA1F3659A8E19E"/>
          </w:placeholder>
          <w:richText/>
        </w:sdtPr>
        <w:sdtContent>
          <w:r w:rsidRPr="00A85A30">
            <w:rPr>
              <w:b/>
              <w:i/>
            </w:rPr>
            <w:t>David Goodhart:</w:t>
          </w:r>
        </w:sdtContent>
      </w:sdt>
      <w:r>
        <w:t xml:space="preserve"> My name is David Goodhart. I am </w:t>
      </w:r>
      <w:r w:rsidRPr="008B4DD0">
        <w:t xml:space="preserve">head of demography at the think tank Policy Exchange. I am a former commissioner of the </w:t>
      </w:r>
      <w:r>
        <w:t>EHRC.</w:t>
      </w:r>
      <w:r w:rsidRPr="008B4DD0">
        <w:t xml:space="preserve"> I have written a few books</w:t>
      </w:r>
      <w:r>
        <w:t xml:space="preserve">; the </w:t>
      </w:r>
      <w:r w:rsidRPr="008B4DD0">
        <w:t xml:space="preserve">most successful </w:t>
      </w:r>
      <w:r>
        <w:t xml:space="preserve">is </w:t>
      </w:r>
      <w:r w:rsidRPr="008B4DD0">
        <w:t xml:space="preserve">one about populism called </w:t>
      </w:r>
      <w:r w:rsidRPr="007669DB">
        <w:rPr>
          <w:i/>
          <w:iCs/>
        </w:rPr>
        <w:t>The Road to Somewhere</w:t>
      </w:r>
      <w:r w:rsidRPr="008B4DD0">
        <w:t xml:space="preserve"> where I coined the terms the </w:t>
      </w:r>
      <w:r>
        <w:t>“anywheres”</w:t>
      </w:r>
      <w:r w:rsidRPr="008B4DD0">
        <w:t xml:space="preserve"> and the </w:t>
      </w:r>
      <w:r>
        <w:t>“somewheres”</w:t>
      </w:r>
      <w:r w:rsidRPr="008B4DD0">
        <w:t>.</w:t>
      </w:r>
    </w:p>
    <w:p w:rsidR="00475F92" w:rsidP="00475F92">
      <w:pPr>
        <w:pStyle w:val="Remark"/>
      </w:pPr>
      <w:sdt>
        <w:sdtPr>
          <w:alias w:val="Member"/>
          <w:tag w:val="&lt;Member mnisId='214' dodsId='25170'&gt;"/>
          <w:id w:val="1694491687"/>
          <w:placeholder>
            <w:docPart w:val="E335A27552E3446B88CA1F3659A8E19E"/>
          </w:placeholder>
          <w:richText/>
        </w:sdtPr>
        <w:sdtContent>
          <w:r w:rsidRPr="00882DD8">
            <w:rPr>
              <w:b/>
            </w:rPr>
            <w:t>The Chair:</w:t>
          </w:r>
        </w:sdtContent>
      </w:sdt>
      <w:r>
        <w:t xml:space="preserve"> Thank you all very much. It is great to have you. We will kick off with Baroness Cash.</w:t>
      </w:r>
    </w:p>
    <w:p w:rsidR="00475F92" w:rsidP="00475F92">
      <w:pPr>
        <w:pStyle w:val="Question"/>
      </w:pPr>
      <w:sdt>
        <w:sdtPr>
          <w:alias w:val="Member"/>
          <w:tag w:val="&lt;Member mnisId='5387' dodsId=''&gt;"/>
          <w:id w:val="628900851"/>
          <w:placeholder>
            <w:docPart w:val="E335A27552E3446B88CA1F3659A8E19E"/>
          </w:placeholder>
          <w:richText/>
        </w:sdtPr>
        <w:sdtContent>
          <w:r w:rsidRPr="00A4624B">
            <w:rPr>
              <w:b/>
            </w:rPr>
            <w:t>Baroness Cash:</w:t>
          </w:r>
        </w:sdtContent>
      </w:sdt>
      <w:r>
        <w:t xml:space="preserve"> Thank you all for coming today.</w:t>
      </w:r>
      <w:r w:rsidRPr="00A4624B">
        <w:t xml:space="preserve"> This is a quite sweeping question, but an important one to set us off. I would like to know what your impression is of the Government</w:t>
      </w:r>
      <w:r>
        <w:t>’</w:t>
      </w:r>
      <w:r w:rsidRPr="00A4624B">
        <w:t xml:space="preserve">s intent behind </w:t>
      </w:r>
      <w:r>
        <w:t>their</w:t>
      </w:r>
      <w:r w:rsidRPr="00A4624B">
        <w:t xml:space="preserve"> recent policy proposals. What do you think they are trying to do</w:t>
      </w:r>
      <w:r>
        <w:t>, a</w:t>
      </w:r>
      <w:r w:rsidRPr="00A4624B">
        <w:t>nd do you think they will have the desired effect?</w:t>
      </w:r>
    </w:p>
    <w:p w:rsidR="00475F92" w:rsidP="00475F92">
      <w:pPr>
        <w:pStyle w:val="Answer"/>
      </w:pPr>
      <w:sdt>
        <w:sdtPr>
          <w:alias w:val="Witness"/>
          <w:id w:val="-1714413020"/>
          <w:placeholder>
            <w:docPart w:val="E335A27552E3446B88CA1F3659A8E19E"/>
          </w:placeholder>
          <w:richText/>
        </w:sdtPr>
        <w:sdtContent>
          <w:r w:rsidRPr="00E60AF6">
            <w:rPr>
              <w:b/>
              <w:i/>
            </w:rPr>
            <w:t>Shaina Sangha:</w:t>
          </w:r>
        </w:sdtContent>
      </w:sdt>
      <w:r>
        <w:t xml:space="preserve"> There are three that come to mind: f</w:t>
      </w:r>
      <w:r w:rsidRPr="003B2A5E">
        <w:t xml:space="preserve">irst, to reduce pull factors, making the UK a more attractive destination for asylum </w:t>
      </w:r>
      <w:r w:rsidRPr="003B2A5E">
        <w:t>seekers in particular</w:t>
      </w:r>
      <w:r w:rsidRPr="003B2A5E">
        <w:t>. There</w:t>
      </w:r>
      <w:r>
        <w:t xml:space="preserve"> is</w:t>
      </w:r>
      <w:r w:rsidRPr="003B2A5E">
        <w:t xml:space="preserve"> also the idea of introducing the concept of contribution to asylum </w:t>
      </w:r>
      <w:r w:rsidRPr="003B2A5E">
        <w:t>policy, and</w:t>
      </w:r>
      <w:r w:rsidRPr="003B2A5E">
        <w:t xml:space="preserve"> going further on that on regular migration policy. </w:t>
      </w:r>
      <w:r>
        <w:t>There is</w:t>
      </w:r>
      <w:r w:rsidRPr="003B2A5E">
        <w:t xml:space="preserve"> also a consistency of approach</w:t>
      </w:r>
      <w:r>
        <w:t>.</w:t>
      </w:r>
      <w:r w:rsidRPr="003B2A5E">
        <w:t xml:space="preserve"> </w:t>
      </w:r>
    </w:p>
    <w:p w:rsidR="00475F92" w:rsidP="00475F92">
      <w:pPr>
        <w:pStyle w:val="Answer"/>
      </w:pPr>
      <w:r>
        <w:t>O</w:t>
      </w:r>
      <w:r w:rsidRPr="003B2A5E">
        <w:t>n pull factors</w:t>
      </w:r>
      <w:r>
        <w:t>, t</w:t>
      </w:r>
      <w:r w:rsidRPr="003B2A5E">
        <w:t xml:space="preserve">he best evidence that we have is quite out of date and very partial. For example, the Home Office’s most in-depth evidence on this is from 2002. We do not have much detailed knowledge of what motivates asylum seekers to come to the country. </w:t>
      </w:r>
      <w:r>
        <w:t>W</w:t>
      </w:r>
      <w:r w:rsidRPr="003B2A5E">
        <w:t>hile you can mount a technical argument about making it harder to get settle</w:t>
      </w:r>
      <w:r>
        <w:t>ment</w:t>
      </w:r>
      <w:r w:rsidRPr="003B2A5E">
        <w:t xml:space="preserve"> here, for example</w:t>
      </w:r>
      <w:r>
        <w:t xml:space="preserve">, </w:t>
      </w:r>
      <w:r w:rsidRPr="003B2A5E">
        <w:t>this policy does not and probably cannot change some of the fundamental reasons why people come to the UK</w:t>
      </w:r>
      <w:r>
        <w:t>—</w:t>
      </w:r>
      <w:r w:rsidRPr="003B2A5E">
        <w:t>for example</w:t>
      </w:r>
      <w:r>
        <w:t>, s</w:t>
      </w:r>
      <w:r w:rsidRPr="003B2A5E">
        <w:t>hared language, family ties and the innate reputation of the UK</w:t>
      </w:r>
      <w:r>
        <w:t>.</w:t>
      </w:r>
      <w:r w:rsidRPr="003B2A5E">
        <w:t xml:space="preserve"> </w:t>
      </w:r>
    </w:p>
    <w:p w:rsidR="00475F92" w:rsidP="00475F92">
      <w:pPr>
        <w:pStyle w:val="Answer"/>
      </w:pPr>
      <w:r>
        <w:t>O</w:t>
      </w:r>
      <w:r w:rsidRPr="003B2A5E">
        <w:t>n contribution</w:t>
      </w:r>
      <w:r>
        <w:t>,</w:t>
      </w:r>
      <w:r w:rsidRPr="003B2A5E">
        <w:t xml:space="preserve"> based on the Government’s intentions, the protection </w:t>
      </w:r>
      <w:r w:rsidRPr="003B2A5E">
        <w:t>work</w:t>
      </w:r>
      <w:r w:rsidRPr="003B2A5E">
        <w:t xml:space="preserve"> and study route is one way of addressing the large gap in economic output between asylum seekers, regular migrants and people born in the UK. </w:t>
      </w:r>
      <w:r>
        <w:t>A</w:t>
      </w:r>
      <w:r w:rsidRPr="003B2A5E">
        <w:t xml:space="preserve">nything that pushes asylum seekers down these paths is probably </w:t>
      </w:r>
      <w:r w:rsidRPr="003B2A5E">
        <w:t>worth trying</w:t>
      </w:r>
      <w:r>
        <w:t>, t</w:t>
      </w:r>
      <w:r w:rsidRPr="003B2A5E">
        <w:t xml:space="preserve">hough others will have views on whether potential contribution is a legitimate factor when looking at people in need. </w:t>
      </w:r>
    </w:p>
    <w:p w:rsidR="00475F92" w:rsidP="00475F92">
      <w:pPr>
        <w:pStyle w:val="Answer"/>
      </w:pPr>
      <w:r>
        <w:t>F</w:t>
      </w:r>
      <w:r w:rsidRPr="003B2A5E">
        <w:t xml:space="preserve">inally, consistency of approach applies </w:t>
      </w:r>
      <w:r w:rsidRPr="003B2A5E">
        <w:t>in particular to</w:t>
      </w:r>
      <w:r w:rsidRPr="003B2A5E">
        <w:t xml:space="preserve"> reunification rights. </w:t>
      </w:r>
      <w:r>
        <w:t>These</w:t>
      </w:r>
      <w:r w:rsidRPr="003B2A5E">
        <w:t xml:space="preserve"> are currently more generous in most cases for asylum seekers than some economic migrants or even some British citizens. These entitlements create distortions and perverse incentives through the system. </w:t>
      </w:r>
      <w:r>
        <w:t>F</w:t>
      </w:r>
      <w:r w:rsidRPr="003B2A5E">
        <w:t>or example</w:t>
      </w:r>
      <w:r>
        <w:t>,</w:t>
      </w:r>
      <w:r w:rsidRPr="003B2A5E">
        <w:t xml:space="preserve"> lots of students come to the UK and</w:t>
      </w:r>
      <w:r>
        <w:t xml:space="preserve">, </w:t>
      </w:r>
      <w:r w:rsidRPr="003B2A5E">
        <w:t xml:space="preserve">as their student visas come to expiry, they apply for asylum. That would be considered a </w:t>
      </w:r>
      <w:r>
        <w:t xml:space="preserve">bit of a </w:t>
      </w:r>
      <w:r w:rsidRPr="003B2A5E">
        <w:t xml:space="preserve">manipulation of the rules. </w:t>
      </w:r>
      <w:r>
        <w:t>O</w:t>
      </w:r>
      <w:r w:rsidRPr="003B2A5E">
        <w:t>n some of the specifics, it seems like the Government</w:t>
      </w:r>
      <w:r>
        <w:t xml:space="preserve"> are</w:t>
      </w:r>
      <w:r w:rsidRPr="003B2A5E">
        <w:t xml:space="preserve"> addressing </w:t>
      </w:r>
      <w:r>
        <w:t>their</w:t>
      </w:r>
      <w:r w:rsidRPr="003B2A5E">
        <w:t xml:space="preserve"> concerns through policy.</w:t>
      </w:r>
    </w:p>
    <w:p w:rsidR="00475F92" w:rsidP="00475F92">
      <w:pPr>
        <w:pStyle w:val="Answer"/>
      </w:pPr>
      <w:sdt>
        <w:sdtPr>
          <w:alias w:val="Witness"/>
          <w:id w:val="-739096008"/>
          <w:placeholder>
            <w:docPart w:val="F381B1398F5B4CC2B3D624DFCC3E3B26"/>
          </w:placeholder>
          <w:richText/>
        </w:sdtPr>
        <w:sdtContent>
          <w:r w:rsidRPr="003D2ACF">
            <w:rPr>
              <w:b/>
              <w:i/>
            </w:rPr>
            <w:t>Alp Mehmet:</w:t>
          </w:r>
        </w:sdtContent>
      </w:sdt>
      <w:r>
        <w:t xml:space="preserve"> “Control, reduce and encourage integration” is the way I see the proposals. There is a</w:t>
      </w:r>
      <w:r w:rsidRPr="0097401C">
        <w:t xml:space="preserve"> lot of reference to</w:t>
      </w:r>
      <w:r>
        <w:t xml:space="preserve"> w</w:t>
      </w:r>
      <w:r w:rsidRPr="0097401C">
        <w:t xml:space="preserve">hat happened in the last four years or so. I think the problem originates long before that. </w:t>
      </w:r>
      <w:r>
        <w:t>We</w:t>
      </w:r>
      <w:r w:rsidRPr="0097401C">
        <w:t xml:space="preserve"> have had something like 5 million migrants coming here over the last </w:t>
      </w:r>
      <w:r>
        <w:t>10 to 12</w:t>
      </w:r>
      <w:r w:rsidRPr="0097401C">
        <w:t xml:space="preserve"> years. Net migration since 2012 </w:t>
      </w:r>
      <w:r>
        <w:t>is</w:t>
      </w:r>
      <w:r w:rsidRPr="0097401C">
        <w:t xml:space="preserve"> 2.5 million</w:t>
      </w:r>
      <w:r>
        <w:t>.</w:t>
      </w:r>
      <w:r w:rsidRPr="0097401C">
        <w:t xml:space="preserve"> </w:t>
      </w:r>
      <w:r>
        <w:t>There is lots</w:t>
      </w:r>
      <w:r w:rsidRPr="0097401C">
        <w:t xml:space="preserve"> happening. I will come back to some of these issues. For now, I think that is all I will say</w:t>
      </w:r>
      <w:r>
        <w:t>.</w:t>
      </w:r>
    </w:p>
    <w:p w:rsidR="00475F92" w:rsidP="00475F92">
      <w:pPr>
        <w:pStyle w:val="Answer"/>
      </w:pPr>
      <w:sdt>
        <w:sdtPr>
          <w:alias w:val="Witness"/>
          <w:id w:val="756418521"/>
          <w:placeholder>
            <w:docPart w:val="7118977203664CD693498A7BD33D98AB"/>
          </w:placeholder>
          <w:richText/>
        </w:sdtPr>
        <w:sdtContent>
          <w:r w:rsidRPr="003C3BF9">
            <w:rPr>
              <w:b/>
              <w:i/>
            </w:rPr>
            <w:t>David Goodhart:</w:t>
          </w:r>
        </w:sdtContent>
      </w:sdt>
      <w:r>
        <w:t xml:space="preserve"> There is a lot of continuity between this Government’s approach and the last Government’s approach. </w:t>
      </w:r>
      <w:r w:rsidRPr="00E90013">
        <w:t>There</w:t>
      </w:r>
      <w:r>
        <w:t xml:space="preserve"> is</w:t>
      </w:r>
      <w:r w:rsidRPr="00E90013">
        <w:t xml:space="preserve"> a recognition</w:t>
      </w:r>
      <w:r>
        <w:t xml:space="preserve"> </w:t>
      </w:r>
      <w:r w:rsidRPr="00E90013">
        <w:t>from both main parties that immigration has been too high for too long</w:t>
      </w:r>
      <w:r>
        <w:t>,</w:t>
      </w:r>
      <w:r w:rsidRPr="00E90013">
        <w:t xml:space="preserve"> </w:t>
      </w:r>
      <w:r>
        <w:t>a</w:t>
      </w:r>
      <w:r w:rsidRPr="00E90013">
        <w:t xml:space="preserve">nd it is having a massive impact on our politics. It is obviously partly responsible for the rise of </w:t>
      </w:r>
      <w:r>
        <w:t>R</w:t>
      </w:r>
      <w:r w:rsidRPr="00E90013">
        <w:t>eform</w:t>
      </w:r>
      <w:r>
        <w:t>,</w:t>
      </w:r>
      <w:r w:rsidRPr="00E90013">
        <w:t xml:space="preserve"> which challenges both the main parties. </w:t>
      </w:r>
      <w:r>
        <w:t>There</w:t>
      </w:r>
      <w:r w:rsidRPr="00E90013">
        <w:t xml:space="preserve"> are obviously differences between the two parties</w:t>
      </w:r>
      <w:r>
        <w:t>—</w:t>
      </w:r>
      <w:r w:rsidRPr="00E90013">
        <w:t xml:space="preserve">Rwanda is one, attitudes to the </w:t>
      </w:r>
      <w:r>
        <w:t>ECHR</w:t>
      </w:r>
      <w:r w:rsidRPr="00E90013">
        <w:t xml:space="preserve"> </w:t>
      </w:r>
      <w:r>
        <w:t>is</w:t>
      </w:r>
      <w:r w:rsidRPr="00E90013">
        <w:t xml:space="preserve"> another</w:t>
      </w:r>
      <w:r>
        <w:t>—b</w:t>
      </w:r>
      <w:r w:rsidRPr="00E90013">
        <w:t xml:space="preserve">ut </w:t>
      </w:r>
      <w:r>
        <w:t xml:space="preserve">there is continuity </w:t>
      </w:r>
      <w:r w:rsidRPr="00E90013">
        <w:t>in terms</w:t>
      </w:r>
      <w:r>
        <w:t xml:space="preserve"> </w:t>
      </w:r>
      <w:r w:rsidRPr="00E90013">
        <w:t>of essentially</w:t>
      </w:r>
      <w:r>
        <w:t>, as Alp said,</w:t>
      </w:r>
      <w:r w:rsidRPr="00E90013">
        <w:t xml:space="preserve"> wanting</w:t>
      </w:r>
      <w:r>
        <w:t xml:space="preserve"> </w:t>
      </w:r>
      <w:r w:rsidRPr="00E90013">
        <w:t>a kind of immigration pause from the very high levels, particularly in the last few years and</w:t>
      </w:r>
      <w:r>
        <w:t>,</w:t>
      </w:r>
      <w:r w:rsidRPr="00E90013">
        <w:t xml:space="preserve"> of course, wanting to stop the boats, which is</w:t>
      </w:r>
      <w:r>
        <w:t xml:space="preserve"> a </w:t>
      </w:r>
      <w:r w:rsidRPr="00E90013">
        <w:t xml:space="preserve">daily affront to what most people regard as the duties of any state to control its borders. </w:t>
      </w:r>
    </w:p>
    <w:p w:rsidR="00475F92" w:rsidP="00475F92">
      <w:pPr>
        <w:pStyle w:val="Answer"/>
      </w:pPr>
      <w:r w:rsidRPr="00E90013">
        <w:t>We</w:t>
      </w:r>
      <w:r>
        <w:t xml:space="preserve"> have</w:t>
      </w:r>
      <w:r w:rsidRPr="00E90013">
        <w:t xml:space="preserve"> had two main immigration events in the last year. We had the May White Paper</w:t>
      </w:r>
      <w:r>
        <w:t>—</w:t>
      </w:r>
      <w:r w:rsidRPr="00E90013">
        <w:t xml:space="preserve">the famous </w:t>
      </w:r>
      <w:r>
        <w:t>“i</w:t>
      </w:r>
      <w:r w:rsidRPr="00E90013">
        <w:t xml:space="preserve">sland of </w:t>
      </w:r>
      <w:r>
        <w:t>s</w:t>
      </w:r>
      <w:r w:rsidRPr="00E90013">
        <w:t>trangers</w:t>
      </w:r>
      <w:r>
        <w:t>”</w:t>
      </w:r>
      <w:r w:rsidRPr="00E90013">
        <w:t xml:space="preserve"> </w:t>
      </w:r>
      <w:r>
        <w:t>W</w:t>
      </w:r>
      <w:r w:rsidRPr="00E90013">
        <w:t xml:space="preserve">hite </w:t>
      </w:r>
      <w:r>
        <w:t>P</w:t>
      </w:r>
      <w:r w:rsidRPr="00E90013">
        <w:t>aper</w:t>
      </w:r>
      <w:r>
        <w:t>—</w:t>
      </w:r>
      <w:r w:rsidRPr="00E90013">
        <w:t xml:space="preserve">that continued the </w:t>
      </w:r>
      <w:r w:rsidRPr="0081620C">
        <w:t>restrictionism</w:t>
      </w:r>
      <w:r w:rsidRPr="00E90013">
        <w:t xml:space="preserve"> on legal immigration that the </w:t>
      </w:r>
      <w:r>
        <w:t>C</w:t>
      </w:r>
      <w:r w:rsidRPr="00E90013">
        <w:t>onservatives introduced</w:t>
      </w:r>
      <w:r>
        <w:t xml:space="preserve"> and</w:t>
      </w:r>
      <w:r w:rsidRPr="00E90013">
        <w:t xml:space="preserve"> added elements to it as well. </w:t>
      </w:r>
      <w:r>
        <w:t>A</w:t>
      </w:r>
      <w:r w:rsidRPr="00E90013">
        <w:t xml:space="preserve"> lot of people, including me, were somewhat sceptical about whether they meant what they said, but they clearly did. Social care visas were stopped</w:t>
      </w:r>
      <w:r>
        <w:t>, a</w:t>
      </w:r>
      <w:r w:rsidRPr="00E90013">
        <w:t>nd indefinite leave to remain</w:t>
      </w:r>
      <w:r>
        <w:t>—</w:t>
      </w:r>
      <w:r w:rsidRPr="00E90013">
        <w:t>settlement</w:t>
      </w:r>
      <w:r>
        <w:t>—</w:t>
      </w:r>
      <w:r w:rsidRPr="00E90013">
        <w:t xml:space="preserve">was extended. The kind of default settlement period was increased from five years to </w:t>
      </w:r>
      <w:r>
        <w:t>10</w:t>
      </w:r>
      <w:r w:rsidRPr="00E90013">
        <w:t xml:space="preserve"> years. </w:t>
      </w:r>
      <w:r>
        <w:t>Then,</w:t>
      </w:r>
      <w:r w:rsidRPr="00E90013">
        <w:t xml:space="preserve"> in November, we had </w:t>
      </w:r>
      <w:r>
        <w:t>Shabana Mahmood’s statement on asylum</w:t>
      </w:r>
      <w:r w:rsidRPr="00E90013">
        <w:t>, which was</w:t>
      </w:r>
      <w:r>
        <w:t>,</w:t>
      </w:r>
      <w:r w:rsidRPr="00E90013">
        <w:t xml:space="preserve"> again</w:t>
      </w:r>
      <w:r>
        <w:t>,</w:t>
      </w:r>
      <w:r w:rsidRPr="00E90013">
        <w:t xml:space="preserve"> much more restrictive</w:t>
      </w:r>
      <w:r>
        <w:t>. It b</w:t>
      </w:r>
      <w:r w:rsidRPr="00E90013">
        <w:t>orrow</w:t>
      </w:r>
      <w:r>
        <w:t xml:space="preserve">ed, </w:t>
      </w:r>
      <w:r w:rsidRPr="00E90013">
        <w:t>to some extent</w:t>
      </w:r>
      <w:r>
        <w:t>,</w:t>
      </w:r>
      <w:r w:rsidRPr="00E90013">
        <w:t xml:space="preserve"> from </w:t>
      </w:r>
      <w:r>
        <w:t xml:space="preserve">the </w:t>
      </w:r>
      <w:r w:rsidRPr="00E90013">
        <w:t>Danish experience,</w:t>
      </w:r>
      <w:r>
        <w:t xml:space="preserve"> and said that </w:t>
      </w:r>
      <w:r w:rsidRPr="00E90013">
        <w:t xml:space="preserve">refugee status should be temporary </w:t>
      </w:r>
      <w:r>
        <w:t xml:space="preserve">and </w:t>
      </w:r>
      <w:r w:rsidRPr="00E90013">
        <w:t>reviewed every 30 months.</w:t>
      </w:r>
      <w:r>
        <w:t xml:space="preserve"> You know the story.</w:t>
      </w:r>
    </w:p>
    <w:p w:rsidR="00475F92" w:rsidP="00475F92">
      <w:pPr>
        <w:pStyle w:val="Answer"/>
      </w:pPr>
      <w:r>
        <w:t>The Government</w:t>
      </w:r>
      <w:r w:rsidRPr="00E90013">
        <w:t xml:space="preserve"> are trying to lower levels. They</w:t>
      </w:r>
      <w:r>
        <w:t xml:space="preserve"> are</w:t>
      </w:r>
      <w:r w:rsidRPr="00E90013">
        <w:t xml:space="preserve"> trying to readjust the British economy, which has become overdependent on immigrant labour. They</w:t>
      </w:r>
      <w:r>
        <w:t xml:space="preserve"> are</w:t>
      </w:r>
      <w:r w:rsidRPr="00E90013">
        <w:t xml:space="preserve"> trying to stop the boats</w:t>
      </w:r>
      <w:r>
        <w:t xml:space="preserve"> and</w:t>
      </w:r>
      <w:r w:rsidRPr="00E90013">
        <w:t xml:space="preserve"> clear the asylum backlog</w:t>
      </w:r>
      <w:r>
        <w:t>. They</w:t>
      </w:r>
      <w:r w:rsidRPr="00E90013">
        <w:t xml:space="preserve"> want to end refugees in hotels and increas</w:t>
      </w:r>
      <w:r>
        <w:t>e</w:t>
      </w:r>
      <w:r w:rsidRPr="00E90013">
        <w:t xml:space="preserve"> returns. </w:t>
      </w:r>
      <w:r>
        <w:t>It</w:t>
      </w:r>
      <w:r w:rsidRPr="00E90013">
        <w:t xml:space="preserve"> has been a mixed picture on all those things</w:t>
      </w:r>
      <w:r>
        <w:t>.</w:t>
      </w:r>
    </w:p>
    <w:p w:rsidR="00475F92" w:rsidRPr="00864A3F" w:rsidP="00475F92">
      <w:pPr>
        <w:pStyle w:val="Question"/>
      </w:pPr>
      <w:sdt>
        <w:sdtPr>
          <w:alias w:val="Member"/>
          <w:tag w:val="&lt;Member mnisId='805' dodsId='26587'&gt;"/>
          <w:id w:val="-947229590"/>
          <w:placeholder>
            <w:docPart w:val="7118977203664CD693498A7BD33D98AB"/>
          </w:placeholder>
          <w:richText/>
        </w:sdtPr>
        <w:sdtContent>
          <w:r w:rsidRPr="00CF2891">
            <w:rPr>
              <w:b/>
            </w:rPr>
            <w:t>Lord Dubs:</w:t>
          </w:r>
        </w:sdtContent>
      </w:sdt>
      <w:r>
        <w:t xml:space="preserve"> Can we just turn to the Home Office as a department? </w:t>
      </w:r>
      <w:r w:rsidRPr="00CF2891">
        <w:t xml:space="preserve">Do you believe the Home Office could effectively oversee the proposed changes? </w:t>
      </w:r>
      <w:r>
        <w:t>C</w:t>
      </w:r>
      <w:r w:rsidRPr="00CF2891">
        <w:t xml:space="preserve">an </w:t>
      </w:r>
      <w:r>
        <w:t>it</w:t>
      </w:r>
      <w:r w:rsidRPr="00CF2891">
        <w:t xml:space="preserve"> really check people’s status every two and a half years? Is that possible? </w:t>
      </w:r>
    </w:p>
    <w:p w:rsidR="00475F92" w:rsidP="00475F92">
      <w:pPr>
        <w:pStyle w:val="Answer"/>
      </w:pPr>
      <w:sdt>
        <w:sdtPr>
          <w:alias w:val="Witness"/>
          <w:id w:val="555442213"/>
          <w:placeholder>
            <w:docPart w:val="7118977203664CD693498A7BD33D98AB"/>
          </w:placeholder>
          <w:richText/>
        </w:sdtPr>
        <w:sdtContent>
          <w:r w:rsidRPr="007D4BAB">
            <w:rPr>
              <w:b/>
              <w:i/>
            </w:rPr>
            <w:t>David Goodhart:</w:t>
          </w:r>
        </w:sdtContent>
      </w:sdt>
      <w:r>
        <w:t xml:space="preserve"> Was </w:t>
      </w:r>
      <w:r>
        <w:t>it</w:t>
      </w:r>
      <w:r>
        <w:t xml:space="preserve"> Glyn Williams, </w:t>
      </w:r>
      <w:r w:rsidRPr="003F2E40">
        <w:t>a former Home Office senior official</w:t>
      </w:r>
      <w:r>
        <w:t>,</w:t>
      </w:r>
      <w:r w:rsidRPr="003F2E40">
        <w:t xml:space="preserve"> who said that the department is being sort of set up to fail again</w:t>
      </w:r>
      <w:r>
        <w:t>?</w:t>
      </w:r>
      <w:r w:rsidRPr="003F2E40">
        <w:t xml:space="preserve"> </w:t>
      </w:r>
      <w:r>
        <w:t>T</w:t>
      </w:r>
      <w:r w:rsidRPr="003F2E40">
        <w:t xml:space="preserve">he requirements </w:t>
      </w:r>
      <w:r>
        <w:t>for</w:t>
      </w:r>
      <w:r w:rsidRPr="003F2E40">
        <w:t xml:space="preserve"> Home Office labour of checking tens, maybe hundreds</w:t>
      </w:r>
      <w:r>
        <w:t>,</w:t>
      </w:r>
      <w:r w:rsidRPr="003F2E40">
        <w:t xml:space="preserve"> of thousands of people every 30 months is going to be </w:t>
      </w:r>
      <w:r w:rsidRPr="003F2E40">
        <w:t>absolutely enormous</w:t>
      </w:r>
      <w:r w:rsidRPr="003F2E40">
        <w:t xml:space="preserve">. </w:t>
      </w:r>
      <w:r>
        <w:t xml:space="preserve">It may </w:t>
      </w:r>
      <w:r w:rsidRPr="003F2E40">
        <w:t xml:space="preserve">not </w:t>
      </w:r>
      <w:r>
        <w:t xml:space="preserve">be </w:t>
      </w:r>
      <w:r w:rsidRPr="003F2E40">
        <w:t xml:space="preserve">impossible. </w:t>
      </w:r>
      <w:r>
        <w:t>T</w:t>
      </w:r>
      <w:r w:rsidRPr="003F2E40">
        <w:t xml:space="preserve">he broader question of </w:t>
      </w:r>
      <w:r>
        <w:t>whether</w:t>
      </w:r>
      <w:r w:rsidRPr="003F2E40">
        <w:t xml:space="preserve"> we need a separate </w:t>
      </w:r>
      <w:r>
        <w:t>d</w:t>
      </w:r>
      <w:r w:rsidRPr="003F2E40">
        <w:t xml:space="preserve">epartment of </w:t>
      </w:r>
      <w:r>
        <w:t>i</w:t>
      </w:r>
      <w:r w:rsidRPr="003F2E40">
        <w:t>mmigration and integration</w:t>
      </w:r>
      <w:r>
        <w:t xml:space="preserve"> </w:t>
      </w:r>
      <w:r w:rsidRPr="003F2E40">
        <w:t xml:space="preserve">is a very valid </w:t>
      </w:r>
      <w:r>
        <w:t>one</w:t>
      </w:r>
      <w:r w:rsidRPr="003F2E40">
        <w:t>. It is something that crops up every now and then. The Home Office just has too much to do.</w:t>
      </w:r>
    </w:p>
    <w:p w:rsidR="00930952" w:rsidRPr="00346B5E" w:rsidP="00930952">
      <w:pPr>
        <w:pStyle w:val="Answer"/>
      </w:pPr>
      <w:r w:rsidRPr="00346B5E">
        <w:rPr>
          <w:b/>
          <w:bCs/>
          <w:i/>
          <w:iCs/>
        </w:rPr>
        <w:t>Alp Mehmet:</w:t>
      </w:r>
      <w:r>
        <w:rPr>
          <w:b/>
          <w:bCs/>
          <w:i/>
          <w:iCs/>
        </w:rPr>
        <w:t xml:space="preserve"> </w:t>
      </w:r>
      <w:r w:rsidRPr="00346B5E">
        <w:t>I think not, sadly.</w:t>
      </w:r>
      <w:r>
        <w:t xml:space="preserve"> In </w:t>
      </w:r>
      <w:r w:rsidRPr="00D42B9D">
        <w:t>my former department</w:t>
      </w:r>
      <w:r>
        <w:t>,</w:t>
      </w:r>
      <w:r w:rsidRPr="00D42B9D">
        <w:t xml:space="preserve"> I do not think the mechanism is there </w:t>
      </w:r>
      <w:r w:rsidRPr="00D42B9D">
        <w:t>at the moment</w:t>
      </w:r>
      <w:r w:rsidRPr="00D42B9D">
        <w:t xml:space="preserve">. The resources are not </w:t>
      </w:r>
      <w:r w:rsidRPr="00D42B9D">
        <w:t>there</w:t>
      </w:r>
      <w:r w:rsidRPr="00D42B9D">
        <w:t xml:space="preserve"> and</w:t>
      </w:r>
      <w:r>
        <w:t xml:space="preserve">, </w:t>
      </w:r>
      <w:r w:rsidRPr="00D42B9D">
        <w:t>at the ground level</w:t>
      </w:r>
      <w:r>
        <w:t>,</w:t>
      </w:r>
      <w:r w:rsidRPr="00D42B9D">
        <w:t xml:space="preserve"> the training and capacity </w:t>
      </w:r>
      <w:r>
        <w:t xml:space="preserve">are not there </w:t>
      </w:r>
      <w:r w:rsidRPr="00D42B9D">
        <w:t>to initiate the first part of the decision</w:t>
      </w:r>
      <w:r>
        <w:t>-</w:t>
      </w:r>
      <w:r w:rsidRPr="00D42B9D">
        <w:t xml:space="preserve">making process. </w:t>
      </w:r>
      <w:r>
        <w:t>U</w:t>
      </w:r>
      <w:r w:rsidRPr="00D42B9D">
        <w:t>nless resources are increased considerably and</w:t>
      </w:r>
      <w:r>
        <w:t>,</w:t>
      </w:r>
      <w:r w:rsidRPr="00D42B9D">
        <w:t xml:space="preserve"> indeed</w:t>
      </w:r>
      <w:r>
        <w:t>,</w:t>
      </w:r>
      <w:r w:rsidRPr="00D42B9D">
        <w:t xml:space="preserve"> the sort of individual who is dealing with casework changes, then I fancy not. </w:t>
      </w:r>
      <w:r>
        <w:t>O</w:t>
      </w:r>
      <w:r w:rsidRPr="00D42B9D">
        <w:t>f course, we no</w:t>
      </w:r>
      <w:r>
        <w:t xml:space="preserve"> longer have any</w:t>
      </w:r>
      <w:r w:rsidRPr="00D42B9D">
        <w:t xml:space="preserve"> means of identifying who leaves the country</w:t>
      </w:r>
      <w:r>
        <w:t xml:space="preserve">, which </w:t>
      </w:r>
      <w:r w:rsidRPr="00D42B9D">
        <w:t xml:space="preserve">is a significant gap in what we </w:t>
      </w:r>
      <w:r w:rsidRPr="00D42B9D">
        <w:t>are able to</w:t>
      </w:r>
      <w:r w:rsidRPr="00D42B9D">
        <w:t xml:space="preserve"> do.</w:t>
      </w:r>
    </w:p>
    <w:p w:rsidR="00930952" w:rsidP="00930952">
      <w:pPr>
        <w:pStyle w:val="Answer"/>
        <w:rPr>
          <w:rFonts w:cs="Arial"/>
        </w:rPr>
      </w:pPr>
      <w:r w:rsidRPr="00346B5E">
        <w:rPr>
          <w:b/>
          <w:bCs/>
          <w:i/>
          <w:iCs/>
        </w:rPr>
        <w:t>Shaina Sangha:</w:t>
      </w:r>
      <w:r>
        <w:rPr>
          <w:rFonts w:ascii="Arial" w:hAnsi="Arial" w:cs="Arial"/>
        </w:rPr>
        <w:t xml:space="preserve"> </w:t>
      </w:r>
      <w:r w:rsidRPr="00346B5E">
        <w:t>I am more optimistic</w:t>
      </w:r>
      <w:r>
        <w:t xml:space="preserve">. </w:t>
      </w:r>
      <w:r w:rsidRPr="007330D7">
        <w:rPr>
          <w:rFonts w:cs="Arial"/>
        </w:rPr>
        <w:t>If you go down a manual route of the kind that happens during initial assessments,</w:t>
      </w:r>
      <w:r>
        <w:rPr>
          <w:rFonts w:cs="Arial"/>
        </w:rPr>
        <w:t xml:space="preserve"> </w:t>
      </w:r>
      <w:r w:rsidRPr="007330D7">
        <w:rPr>
          <w:rFonts w:cs="Arial"/>
        </w:rPr>
        <w:t>I would</w:t>
      </w:r>
      <w:r>
        <w:rPr>
          <w:rFonts w:cs="Arial"/>
        </w:rPr>
        <w:t xml:space="preserve"> </w:t>
      </w:r>
      <w:r w:rsidRPr="007330D7">
        <w:rPr>
          <w:rFonts w:cs="Arial"/>
        </w:rPr>
        <w:t>be</w:t>
      </w:r>
      <w:r>
        <w:rPr>
          <w:rFonts w:cs="Arial"/>
        </w:rPr>
        <w:t xml:space="preserve"> </w:t>
      </w:r>
      <w:r w:rsidRPr="007330D7">
        <w:rPr>
          <w:rFonts w:cs="Arial"/>
        </w:rPr>
        <w:t>very nervous. As the other expert witnesses have spoken about</w:t>
      </w:r>
      <w:r>
        <w:rPr>
          <w:rFonts w:cs="Arial"/>
        </w:rPr>
        <w:t xml:space="preserve">, </w:t>
      </w:r>
      <w:r w:rsidRPr="007330D7">
        <w:rPr>
          <w:rFonts w:cs="Arial"/>
        </w:rPr>
        <w:t>a lot of</w:t>
      </w:r>
      <w:r>
        <w:rPr>
          <w:rFonts w:cs="Arial"/>
        </w:rPr>
        <w:t xml:space="preserve"> </w:t>
      </w:r>
      <w:r w:rsidRPr="007330D7">
        <w:rPr>
          <w:rFonts w:cs="Arial"/>
        </w:rPr>
        <w:t>resource</w:t>
      </w:r>
      <w:r>
        <w:rPr>
          <w:rFonts w:cs="Arial"/>
        </w:rPr>
        <w:t xml:space="preserve"> would be </w:t>
      </w:r>
      <w:r w:rsidRPr="007330D7">
        <w:rPr>
          <w:rFonts w:cs="Arial"/>
        </w:rPr>
        <w:t xml:space="preserve">required. </w:t>
      </w:r>
    </w:p>
    <w:p w:rsidR="00930952" w:rsidP="00930952">
      <w:pPr>
        <w:pStyle w:val="Answer"/>
        <w:rPr>
          <w:rFonts w:cs="Arial"/>
        </w:rPr>
      </w:pPr>
      <w:r w:rsidRPr="007330D7">
        <w:rPr>
          <w:rFonts w:cs="Arial"/>
        </w:rPr>
        <w:t>If you took an automated route</w:t>
      </w:r>
      <w:r>
        <w:rPr>
          <w:rFonts w:cs="Arial"/>
        </w:rPr>
        <w:t xml:space="preserve">, </w:t>
      </w:r>
      <w:r w:rsidRPr="007330D7">
        <w:rPr>
          <w:rFonts w:cs="Arial"/>
        </w:rPr>
        <w:t>I would</w:t>
      </w:r>
      <w:r>
        <w:rPr>
          <w:rFonts w:cs="Arial"/>
        </w:rPr>
        <w:t xml:space="preserve"> </w:t>
      </w:r>
      <w:r w:rsidRPr="007330D7">
        <w:rPr>
          <w:rFonts w:cs="Arial"/>
        </w:rPr>
        <w:t xml:space="preserve">be much more positive about the potential </w:t>
      </w:r>
      <w:r>
        <w:rPr>
          <w:rFonts w:cs="Arial"/>
        </w:rPr>
        <w:t>for</w:t>
      </w:r>
      <w:r w:rsidRPr="007330D7">
        <w:rPr>
          <w:rFonts w:cs="Arial"/>
        </w:rPr>
        <w:t xml:space="preserve"> this </w:t>
      </w:r>
      <w:r>
        <w:rPr>
          <w:rFonts w:cs="Arial"/>
        </w:rPr>
        <w:t>to work</w:t>
      </w:r>
      <w:r w:rsidRPr="007330D7">
        <w:rPr>
          <w:rFonts w:cs="Arial"/>
        </w:rPr>
        <w:t xml:space="preserve">. </w:t>
      </w:r>
      <w:r>
        <w:rPr>
          <w:rFonts w:cs="Arial"/>
        </w:rPr>
        <w:t>D</w:t>
      </w:r>
      <w:r w:rsidRPr="007330D7">
        <w:rPr>
          <w:rFonts w:cs="Arial"/>
        </w:rPr>
        <w:t>igital transformation at the Home Office is</w:t>
      </w:r>
      <w:r>
        <w:rPr>
          <w:rFonts w:cs="Arial"/>
        </w:rPr>
        <w:t xml:space="preserve"> </w:t>
      </w:r>
      <w:r w:rsidRPr="007330D7">
        <w:rPr>
          <w:rFonts w:cs="Arial"/>
        </w:rPr>
        <w:t>a</w:t>
      </w:r>
      <w:r>
        <w:rPr>
          <w:rFonts w:cs="Arial"/>
        </w:rPr>
        <w:t xml:space="preserve"> </w:t>
      </w:r>
      <w:r w:rsidRPr="007330D7">
        <w:rPr>
          <w:rFonts w:cs="Arial"/>
        </w:rPr>
        <w:t>bright spot in an otherwise</w:t>
      </w:r>
      <w:r>
        <w:rPr>
          <w:rFonts w:cs="Arial"/>
        </w:rPr>
        <w:t xml:space="preserve"> </w:t>
      </w:r>
      <w:r w:rsidRPr="007330D7">
        <w:rPr>
          <w:rFonts w:cs="Arial"/>
        </w:rPr>
        <w:t>pretty gloomy</w:t>
      </w:r>
      <w:r>
        <w:rPr>
          <w:rFonts w:cs="Arial"/>
        </w:rPr>
        <w:t xml:space="preserve"> g</w:t>
      </w:r>
      <w:r w:rsidRPr="007330D7">
        <w:rPr>
          <w:rFonts w:cs="Arial"/>
        </w:rPr>
        <w:t xml:space="preserve">overnment picture. In November, </w:t>
      </w:r>
      <w:r>
        <w:rPr>
          <w:rFonts w:cs="Arial"/>
        </w:rPr>
        <w:t>it</w:t>
      </w:r>
      <w:r w:rsidRPr="007330D7">
        <w:rPr>
          <w:rFonts w:cs="Arial"/>
        </w:rPr>
        <w:t xml:space="preserve"> launched the Atlas </w:t>
      </w:r>
      <w:r>
        <w:rPr>
          <w:rFonts w:cs="Arial"/>
        </w:rPr>
        <w:t>c</w:t>
      </w:r>
      <w:r w:rsidRPr="007330D7">
        <w:rPr>
          <w:rFonts w:cs="Arial"/>
        </w:rPr>
        <w:t xml:space="preserve">asework </w:t>
      </w:r>
      <w:r>
        <w:rPr>
          <w:rFonts w:cs="Arial"/>
        </w:rPr>
        <w:t>s</w:t>
      </w:r>
      <w:r w:rsidRPr="007330D7">
        <w:rPr>
          <w:rFonts w:cs="Arial"/>
        </w:rPr>
        <w:t xml:space="preserve">ystem and decommissioned </w:t>
      </w:r>
      <w:r>
        <w:rPr>
          <w:rFonts w:cs="Arial"/>
        </w:rPr>
        <w:t xml:space="preserve">its </w:t>
      </w:r>
      <w:r w:rsidRPr="007330D7">
        <w:rPr>
          <w:rFonts w:cs="Arial"/>
        </w:rPr>
        <w:t>long</w:t>
      </w:r>
      <w:r>
        <w:rPr>
          <w:rFonts w:cs="Arial"/>
        </w:rPr>
        <w:t>-</w:t>
      </w:r>
      <w:r w:rsidRPr="007330D7">
        <w:rPr>
          <w:rFonts w:cs="Arial"/>
        </w:rPr>
        <w:t>running CID system</w:t>
      </w:r>
      <w:r>
        <w:rPr>
          <w:rFonts w:cs="Arial"/>
        </w:rPr>
        <w:t xml:space="preserve">, its </w:t>
      </w:r>
      <w:r w:rsidRPr="007330D7">
        <w:rPr>
          <w:rFonts w:cs="Arial"/>
        </w:rPr>
        <w:t>legacy database</w:t>
      </w:r>
      <w:r>
        <w:rPr>
          <w:rFonts w:cs="Arial"/>
        </w:rPr>
        <w:t>. B</w:t>
      </w:r>
      <w:r w:rsidRPr="007330D7">
        <w:rPr>
          <w:rFonts w:cs="Arial"/>
        </w:rPr>
        <w:t>y all accounts,</w:t>
      </w:r>
      <w:r>
        <w:rPr>
          <w:rFonts w:cs="Arial"/>
        </w:rPr>
        <w:t xml:space="preserve"> </w:t>
      </w:r>
      <w:r w:rsidRPr="007330D7">
        <w:rPr>
          <w:rFonts w:cs="Arial"/>
        </w:rPr>
        <w:t>that</w:t>
      </w:r>
      <w:r>
        <w:rPr>
          <w:rFonts w:cs="Arial"/>
        </w:rPr>
        <w:t xml:space="preserve"> </w:t>
      </w:r>
      <w:r w:rsidRPr="007330D7">
        <w:rPr>
          <w:rFonts w:cs="Arial"/>
        </w:rPr>
        <w:t>should help</w:t>
      </w:r>
      <w:r>
        <w:rPr>
          <w:rFonts w:cs="Arial"/>
        </w:rPr>
        <w:t>, b</w:t>
      </w:r>
      <w:r w:rsidRPr="007330D7">
        <w:rPr>
          <w:rFonts w:cs="Arial"/>
        </w:rPr>
        <w:t>ut it is</w:t>
      </w:r>
      <w:r>
        <w:rPr>
          <w:rFonts w:cs="Arial"/>
        </w:rPr>
        <w:t xml:space="preserve"> </w:t>
      </w:r>
      <w:r w:rsidRPr="007330D7">
        <w:rPr>
          <w:rFonts w:cs="Arial"/>
        </w:rPr>
        <w:t>very early</w:t>
      </w:r>
      <w:r>
        <w:rPr>
          <w:rFonts w:cs="Arial"/>
        </w:rPr>
        <w:t xml:space="preserve"> </w:t>
      </w:r>
      <w:r w:rsidRPr="007330D7">
        <w:rPr>
          <w:rFonts w:cs="Arial"/>
        </w:rPr>
        <w:t xml:space="preserve">days, so I cannot make any assessment on its success so far. </w:t>
      </w:r>
    </w:p>
    <w:p w:rsidR="00930952" w:rsidP="00930952">
      <w:pPr>
        <w:pStyle w:val="Answer"/>
        <w:rPr>
          <w:rFonts w:cs="Arial"/>
        </w:rPr>
      </w:pPr>
      <w:r w:rsidRPr="007330D7">
        <w:rPr>
          <w:rFonts w:cs="Arial"/>
        </w:rPr>
        <w:t>I can speak</w:t>
      </w:r>
      <w:r>
        <w:rPr>
          <w:rFonts w:cs="Arial"/>
        </w:rPr>
        <w:t xml:space="preserve"> </w:t>
      </w:r>
      <w:r w:rsidRPr="007330D7">
        <w:rPr>
          <w:rFonts w:cs="Arial"/>
        </w:rPr>
        <w:t>a lot</w:t>
      </w:r>
      <w:r>
        <w:rPr>
          <w:rFonts w:cs="Arial"/>
        </w:rPr>
        <w:t xml:space="preserve"> </w:t>
      </w:r>
      <w:r w:rsidRPr="007330D7">
        <w:rPr>
          <w:rFonts w:cs="Arial"/>
        </w:rPr>
        <w:t>more about resourcing issues</w:t>
      </w:r>
      <w:r>
        <w:rPr>
          <w:rFonts w:cs="Arial"/>
        </w:rPr>
        <w:t>. A</w:t>
      </w:r>
      <w:r w:rsidRPr="007330D7">
        <w:rPr>
          <w:rFonts w:cs="Arial"/>
        </w:rPr>
        <w:t>lthough it is tricky</w:t>
      </w:r>
      <w:r>
        <w:rPr>
          <w:rFonts w:cs="Arial"/>
        </w:rPr>
        <w:t>,</w:t>
      </w:r>
      <w:r w:rsidRPr="007330D7">
        <w:rPr>
          <w:rFonts w:cs="Arial"/>
        </w:rPr>
        <w:t xml:space="preserve"> because</w:t>
      </w:r>
      <w:r>
        <w:rPr>
          <w:rFonts w:cs="Arial"/>
        </w:rPr>
        <w:t xml:space="preserve"> </w:t>
      </w:r>
      <w:r w:rsidRPr="007330D7">
        <w:rPr>
          <w:rFonts w:cs="Arial"/>
        </w:rPr>
        <w:t>there</w:t>
      </w:r>
      <w:r>
        <w:rPr>
          <w:rFonts w:cs="Arial"/>
        </w:rPr>
        <w:t xml:space="preserve"> i</w:t>
      </w:r>
      <w:r w:rsidRPr="007330D7">
        <w:rPr>
          <w:rFonts w:cs="Arial"/>
        </w:rPr>
        <w:t>s</w:t>
      </w:r>
      <w:r>
        <w:rPr>
          <w:rFonts w:cs="Arial"/>
        </w:rPr>
        <w:t xml:space="preserve"> </w:t>
      </w:r>
      <w:r w:rsidRPr="007330D7">
        <w:rPr>
          <w:rFonts w:cs="Arial"/>
        </w:rPr>
        <w:t xml:space="preserve">no standardised route </w:t>
      </w:r>
      <w:r>
        <w:rPr>
          <w:rFonts w:cs="Arial"/>
        </w:rPr>
        <w:t>for</w:t>
      </w:r>
      <w:r w:rsidRPr="007330D7">
        <w:rPr>
          <w:rFonts w:cs="Arial"/>
        </w:rPr>
        <w:t xml:space="preserve"> coming to the country</w:t>
      </w:r>
      <w:r>
        <w:rPr>
          <w:rFonts w:cs="Arial"/>
        </w:rPr>
        <w:t>,</w:t>
      </w:r>
      <w:r w:rsidRPr="007330D7">
        <w:rPr>
          <w:rFonts w:cs="Arial"/>
        </w:rPr>
        <w:t xml:space="preserve"> you can create the technical infrastructure to account for edge cases. The Home Office, to its credit, </w:t>
      </w:r>
      <w:r>
        <w:rPr>
          <w:rFonts w:cs="Arial"/>
        </w:rPr>
        <w:t xml:space="preserve">has </w:t>
      </w:r>
      <w:r w:rsidRPr="007330D7">
        <w:rPr>
          <w:rFonts w:cs="Arial"/>
        </w:rPr>
        <w:t>already brought all migrants on</w:t>
      </w:r>
      <w:r>
        <w:rPr>
          <w:rFonts w:cs="Arial"/>
        </w:rPr>
        <w:t xml:space="preserve"> </w:t>
      </w:r>
      <w:r w:rsidRPr="007330D7">
        <w:rPr>
          <w:rFonts w:cs="Arial"/>
        </w:rPr>
        <w:t>to the e</w:t>
      </w:r>
      <w:r w:rsidR="001F1A35">
        <w:rPr>
          <w:rFonts w:cs="Arial"/>
        </w:rPr>
        <w:t>V</w:t>
      </w:r>
      <w:r w:rsidRPr="007330D7">
        <w:rPr>
          <w:rFonts w:cs="Arial"/>
        </w:rPr>
        <w:t>isa scheme, which is quite a stunning feat.</w:t>
      </w:r>
      <w:r>
        <w:rPr>
          <w:rFonts w:cs="Arial"/>
        </w:rPr>
        <w:t xml:space="preserve"> </w:t>
      </w:r>
      <w:r w:rsidRPr="007330D7">
        <w:rPr>
          <w:rFonts w:cs="Arial"/>
        </w:rPr>
        <w:t>It is</w:t>
      </w:r>
      <w:r>
        <w:rPr>
          <w:rFonts w:cs="Arial"/>
        </w:rPr>
        <w:t xml:space="preserve"> </w:t>
      </w:r>
      <w:r w:rsidRPr="007330D7">
        <w:rPr>
          <w:rFonts w:cs="Arial"/>
        </w:rPr>
        <w:t>basically digital</w:t>
      </w:r>
      <w:r>
        <w:rPr>
          <w:rFonts w:cs="Arial"/>
        </w:rPr>
        <w:t xml:space="preserve"> </w:t>
      </w:r>
      <w:r w:rsidRPr="007330D7">
        <w:rPr>
          <w:rFonts w:cs="Arial"/>
        </w:rPr>
        <w:t>ID</w:t>
      </w:r>
      <w:r>
        <w:rPr>
          <w:rFonts w:cs="Arial"/>
        </w:rPr>
        <w:t xml:space="preserve"> </w:t>
      </w:r>
      <w:r w:rsidRPr="007330D7">
        <w:rPr>
          <w:rFonts w:cs="Arial"/>
        </w:rPr>
        <w:t>and I am</w:t>
      </w:r>
      <w:r>
        <w:rPr>
          <w:rFonts w:cs="Arial"/>
        </w:rPr>
        <w:t xml:space="preserve"> </w:t>
      </w:r>
      <w:r w:rsidRPr="007330D7">
        <w:rPr>
          <w:rFonts w:cs="Arial"/>
        </w:rPr>
        <w:t>pretty confident, having spoken to other people, that you can create a back</w:t>
      </w:r>
      <w:r>
        <w:rPr>
          <w:rFonts w:cs="Arial"/>
        </w:rPr>
        <w:t xml:space="preserve"> </w:t>
      </w:r>
      <w:r w:rsidRPr="007330D7">
        <w:rPr>
          <w:rFonts w:cs="Arial"/>
        </w:rPr>
        <w:t>end to check against status and have automatic</w:t>
      </w:r>
      <w:r>
        <w:rPr>
          <w:rFonts w:cs="Arial"/>
        </w:rPr>
        <w:t xml:space="preserve"> </w:t>
      </w:r>
      <w:r w:rsidRPr="007330D7">
        <w:rPr>
          <w:rFonts w:cs="Arial"/>
        </w:rPr>
        <w:t>checks every two and a half years. For example, on asylum, if someone’s origin country is no longer on the</w:t>
      </w:r>
      <w:r>
        <w:rPr>
          <w:rFonts w:cs="Arial"/>
        </w:rPr>
        <w:t xml:space="preserve"> </w:t>
      </w:r>
      <w:r w:rsidRPr="007330D7">
        <w:rPr>
          <w:rFonts w:cs="Arial"/>
        </w:rPr>
        <w:t>F</w:t>
      </w:r>
      <w:r>
        <w:rPr>
          <w:rFonts w:cs="Arial"/>
        </w:rPr>
        <w:t xml:space="preserve">CDO </w:t>
      </w:r>
      <w:r w:rsidRPr="007330D7">
        <w:rPr>
          <w:rFonts w:cs="Arial"/>
        </w:rPr>
        <w:t>list of unsafe countries</w:t>
      </w:r>
      <w:r>
        <w:rPr>
          <w:rFonts w:cs="Arial"/>
        </w:rPr>
        <w:t xml:space="preserve">, you can </w:t>
      </w:r>
      <w:r w:rsidRPr="007330D7">
        <w:rPr>
          <w:rFonts w:cs="Arial"/>
        </w:rPr>
        <w:t>change</w:t>
      </w:r>
      <w:r>
        <w:rPr>
          <w:rFonts w:cs="Arial"/>
        </w:rPr>
        <w:t xml:space="preserve"> </w:t>
      </w:r>
      <w:r w:rsidRPr="007330D7">
        <w:rPr>
          <w:rFonts w:cs="Arial"/>
        </w:rPr>
        <w:t>their visa status.</w:t>
      </w:r>
      <w:r>
        <w:rPr>
          <w:rFonts w:cs="Arial"/>
        </w:rPr>
        <w:t xml:space="preserve"> You can also make it more complicated. </w:t>
      </w:r>
    </w:p>
    <w:p w:rsidR="00930952" w:rsidP="00930952">
      <w:pPr>
        <w:pStyle w:val="Answer"/>
        <w:rPr>
          <w:rFonts w:cs="Arial"/>
        </w:rPr>
      </w:pPr>
      <w:r w:rsidRPr="007330D7">
        <w:rPr>
          <w:rFonts w:cs="Arial"/>
        </w:rPr>
        <w:t>My nervousness about an automated route is that the centralisation of the Home Office means that</w:t>
      </w:r>
      <w:r>
        <w:rPr>
          <w:rFonts w:cs="Arial"/>
        </w:rPr>
        <w:t>, although</w:t>
      </w:r>
      <w:r w:rsidRPr="007330D7">
        <w:rPr>
          <w:rFonts w:cs="Arial"/>
        </w:rPr>
        <w:t xml:space="preserve"> </w:t>
      </w:r>
      <w:r>
        <w:rPr>
          <w:rFonts w:cs="Arial"/>
        </w:rPr>
        <w:t xml:space="preserve">the </w:t>
      </w:r>
      <w:r w:rsidRPr="007330D7">
        <w:rPr>
          <w:rFonts w:cs="Arial"/>
        </w:rPr>
        <w:t>Secretary of State</w:t>
      </w:r>
      <w:r>
        <w:rPr>
          <w:rFonts w:cs="Arial"/>
        </w:rPr>
        <w:t xml:space="preserve"> should not use their ti</w:t>
      </w:r>
      <w:r w:rsidRPr="007330D7">
        <w:rPr>
          <w:rFonts w:cs="Arial"/>
        </w:rPr>
        <w:t>me on individual cases, they</w:t>
      </w:r>
      <w:r>
        <w:rPr>
          <w:rFonts w:cs="Arial"/>
        </w:rPr>
        <w:t xml:space="preserve"> </w:t>
      </w:r>
      <w:r w:rsidRPr="007330D7">
        <w:rPr>
          <w:rFonts w:cs="Arial"/>
        </w:rPr>
        <w:t>can</w:t>
      </w:r>
      <w:r>
        <w:rPr>
          <w:rFonts w:cs="Arial"/>
        </w:rPr>
        <w:t xml:space="preserve"> </w:t>
      </w:r>
      <w:r w:rsidRPr="007330D7">
        <w:rPr>
          <w:rFonts w:cs="Arial"/>
        </w:rPr>
        <w:t xml:space="preserve">and they do. I do not know </w:t>
      </w:r>
      <w:r>
        <w:rPr>
          <w:rFonts w:cs="Arial"/>
        </w:rPr>
        <w:t>the extent to which it is</w:t>
      </w:r>
      <w:r w:rsidRPr="007330D7">
        <w:rPr>
          <w:rFonts w:cs="Arial"/>
        </w:rPr>
        <w:t xml:space="preserve"> prevalent</w:t>
      </w:r>
      <w:r>
        <w:rPr>
          <w:rFonts w:cs="Arial"/>
        </w:rPr>
        <w:t>,</w:t>
      </w:r>
      <w:r w:rsidRPr="007330D7">
        <w:rPr>
          <w:rFonts w:cs="Arial"/>
        </w:rPr>
        <w:t xml:space="preserve"> but it is certainly more so than is the case in </w:t>
      </w:r>
      <w:r>
        <w:rPr>
          <w:rFonts w:cs="Arial"/>
        </w:rPr>
        <w:t>a</w:t>
      </w:r>
      <w:r w:rsidRPr="007330D7">
        <w:rPr>
          <w:rFonts w:cs="Arial"/>
        </w:rPr>
        <w:t>nother</w:t>
      </w:r>
      <w:r>
        <w:rPr>
          <w:rFonts w:cs="Arial"/>
        </w:rPr>
        <w:t xml:space="preserve"> </w:t>
      </w:r>
      <w:r w:rsidRPr="007330D7">
        <w:rPr>
          <w:rFonts w:cs="Arial"/>
        </w:rPr>
        <w:t>very big</w:t>
      </w:r>
      <w:r>
        <w:rPr>
          <w:rFonts w:cs="Arial"/>
        </w:rPr>
        <w:t xml:space="preserve"> </w:t>
      </w:r>
      <w:r w:rsidRPr="007330D7">
        <w:rPr>
          <w:rFonts w:cs="Arial"/>
        </w:rPr>
        <w:t>operational department</w:t>
      </w:r>
      <w:r>
        <w:rPr>
          <w:rFonts w:cs="Arial"/>
        </w:rPr>
        <w:t>—</w:t>
      </w:r>
      <w:r w:rsidRPr="007330D7">
        <w:rPr>
          <w:rFonts w:cs="Arial"/>
        </w:rPr>
        <w:t>for example</w:t>
      </w:r>
      <w:r>
        <w:rPr>
          <w:rFonts w:cs="Arial"/>
        </w:rPr>
        <w:t xml:space="preserve">, the </w:t>
      </w:r>
      <w:r w:rsidRPr="007330D7">
        <w:rPr>
          <w:rFonts w:cs="Arial"/>
        </w:rPr>
        <w:t xml:space="preserve">DWP. </w:t>
      </w:r>
      <w:r>
        <w:rPr>
          <w:rFonts w:cs="Arial"/>
        </w:rPr>
        <w:t>T</w:t>
      </w:r>
      <w:r w:rsidRPr="007330D7">
        <w:rPr>
          <w:rFonts w:cs="Arial"/>
        </w:rPr>
        <w:t>he risk is that</w:t>
      </w:r>
      <w:r>
        <w:rPr>
          <w:rFonts w:cs="Arial"/>
        </w:rPr>
        <w:t>,</w:t>
      </w:r>
      <w:r w:rsidRPr="007330D7">
        <w:rPr>
          <w:rFonts w:cs="Arial"/>
        </w:rPr>
        <w:t xml:space="preserve"> if something goes wrong with an automated system, the Secretary of State is the only person who</w:t>
      </w:r>
      <w:r>
        <w:rPr>
          <w:rFonts w:cs="Arial"/>
        </w:rPr>
        <w:t xml:space="preserve"> </w:t>
      </w:r>
      <w:r w:rsidRPr="007330D7">
        <w:rPr>
          <w:rFonts w:cs="Arial"/>
        </w:rPr>
        <w:t>has to</w:t>
      </w:r>
      <w:r>
        <w:rPr>
          <w:rFonts w:cs="Arial"/>
        </w:rPr>
        <w:t xml:space="preserve"> </w:t>
      </w:r>
      <w:r w:rsidRPr="007330D7">
        <w:rPr>
          <w:rFonts w:cs="Arial"/>
        </w:rPr>
        <w:t xml:space="preserve">shoulder all the </w:t>
      </w:r>
      <w:r w:rsidRPr="007330D7">
        <w:rPr>
          <w:rFonts w:cs="Arial"/>
        </w:rPr>
        <w:t>responsibility</w:t>
      </w:r>
      <w:r>
        <w:rPr>
          <w:rFonts w:cs="Arial"/>
        </w:rPr>
        <w:t>,</w:t>
      </w:r>
      <w:r w:rsidRPr="007330D7">
        <w:rPr>
          <w:rFonts w:cs="Arial"/>
        </w:rPr>
        <w:t xml:space="preserve"> because you cannot really blame technical infrastructure. They might can the entire system entirely, which </w:t>
      </w:r>
      <w:r>
        <w:rPr>
          <w:rFonts w:cs="Arial"/>
        </w:rPr>
        <w:t>would</w:t>
      </w:r>
      <w:r w:rsidRPr="007330D7">
        <w:rPr>
          <w:rFonts w:cs="Arial"/>
        </w:rPr>
        <w:t xml:space="preserve"> not prove that the system is not working</w:t>
      </w:r>
      <w:r>
        <w:rPr>
          <w:rFonts w:cs="Arial"/>
        </w:rPr>
        <w:t xml:space="preserve"> but there would be a great</w:t>
      </w:r>
      <w:r w:rsidRPr="007330D7">
        <w:rPr>
          <w:rFonts w:cs="Arial"/>
        </w:rPr>
        <w:t xml:space="preserve"> temptation to do that. </w:t>
      </w:r>
    </w:p>
    <w:p w:rsidR="00930952" w:rsidRPr="007330D7" w:rsidP="00930952">
      <w:pPr>
        <w:pStyle w:val="Answer"/>
        <w:rPr>
          <w:rFonts w:cs="Arial"/>
        </w:rPr>
      </w:pPr>
      <w:r>
        <w:rPr>
          <w:rFonts w:cs="Arial"/>
        </w:rPr>
        <w:t>Although</w:t>
      </w:r>
      <w:r w:rsidRPr="007330D7">
        <w:rPr>
          <w:rFonts w:cs="Arial"/>
        </w:rPr>
        <w:t xml:space="preserve"> I think that digital automation is more feasible than a manual approach</w:t>
      </w:r>
      <w:r>
        <w:rPr>
          <w:rFonts w:cs="Arial"/>
        </w:rPr>
        <w:t>,</w:t>
      </w:r>
      <w:r w:rsidRPr="007330D7">
        <w:rPr>
          <w:rFonts w:cs="Arial"/>
        </w:rPr>
        <w:t xml:space="preserve"> certainly now versus a few years ago, </w:t>
      </w:r>
      <w:r>
        <w:rPr>
          <w:rFonts w:cs="Arial"/>
        </w:rPr>
        <w:t>the</w:t>
      </w:r>
      <w:r w:rsidRPr="007330D7">
        <w:rPr>
          <w:rFonts w:cs="Arial"/>
        </w:rPr>
        <w:t xml:space="preserve"> centralising and reactive impulse of the Home Office means that you would need some fortitude from your Secretary of State to go through the whole automated route, even though that is probably the only feasible route to deliver this type of change</w:t>
      </w:r>
      <w:r>
        <w:rPr>
          <w:rFonts w:cs="Arial"/>
        </w:rPr>
        <w:t>.</w:t>
      </w:r>
    </w:p>
    <w:p w:rsidR="00930952" w:rsidRPr="00346B5E" w:rsidP="00930952">
      <w:pPr>
        <w:pStyle w:val="Remark"/>
      </w:pPr>
      <w:r w:rsidRPr="00346B5E">
        <w:rPr>
          <w:b/>
          <w:bCs/>
        </w:rPr>
        <w:t>Lord Dubs:</w:t>
      </w:r>
      <w:r>
        <w:rPr>
          <w:rFonts w:ascii="Arial" w:hAnsi="Arial"/>
        </w:rPr>
        <w:t xml:space="preserve"> </w:t>
      </w:r>
      <w:r w:rsidRPr="00346B5E">
        <w:t xml:space="preserve">David touched on </w:t>
      </w:r>
      <w:r w:rsidRPr="00346B5E">
        <w:t>this</w:t>
      </w:r>
      <w:r>
        <w:t xml:space="preserve"> </w:t>
      </w:r>
      <w:r w:rsidRPr="007330D7">
        <w:t xml:space="preserve">but I will ask it in full. </w:t>
      </w:r>
      <w:r>
        <w:t>Do</w:t>
      </w:r>
      <w:r w:rsidRPr="007330D7">
        <w:t xml:space="preserve"> responsibilities </w:t>
      </w:r>
      <w:r>
        <w:t>such as</w:t>
      </w:r>
      <w:r w:rsidRPr="007330D7">
        <w:t xml:space="preserve"> immigration,</w:t>
      </w:r>
      <w:r>
        <w:t xml:space="preserve"> </w:t>
      </w:r>
      <w:r w:rsidRPr="007330D7">
        <w:t>integration</w:t>
      </w:r>
      <w:r>
        <w:t xml:space="preserve"> </w:t>
      </w:r>
      <w:r w:rsidRPr="007330D7">
        <w:t xml:space="preserve">and citizenship fit </w:t>
      </w:r>
      <w:r>
        <w:t xml:space="preserve">in </w:t>
      </w:r>
      <w:r w:rsidRPr="007330D7">
        <w:t xml:space="preserve">well in the Home Office, given </w:t>
      </w:r>
      <w:r>
        <w:t xml:space="preserve">its </w:t>
      </w:r>
      <w:r w:rsidRPr="007330D7">
        <w:t xml:space="preserve">other responsibilities? </w:t>
      </w:r>
      <w:r>
        <w:t>W</w:t>
      </w:r>
      <w:r w:rsidRPr="007330D7">
        <w:t xml:space="preserve">hat are the implications for policy formulation, following on </w:t>
      </w:r>
      <w:r>
        <w:t xml:space="preserve">from </w:t>
      </w:r>
      <w:r w:rsidRPr="007330D7">
        <w:t>what you said, David, about the Home Office?</w:t>
      </w:r>
      <w:r>
        <w:t xml:space="preserve"> Should these things be in the Home Office at all?</w:t>
      </w:r>
    </w:p>
    <w:p w:rsidR="00930952" w:rsidRPr="007330D7" w:rsidP="00930952">
      <w:pPr>
        <w:pStyle w:val="Answer"/>
        <w:rPr>
          <w:rFonts w:cs="Arial"/>
        </w:rPr>
      </w:pPr>
      <w:r w:rsidRPr="00346B5E">
        <w:rPr>
          <w:b/>
          <w:bCs/>
          <w:i/>
          <w:iCs/>
        </w:rPr>
        <w:t>David Goodhart:</w:t>
      </w:r>
      <w:r>
        <w:rPr>
          <w:rFonts w:ascii="Arial" w:hAnsi="Arial" w:cs="Arial"/>
        </w:rPr>
        <w:t xml:space="preserve"> </w:t>
      </w:r>
      <w:r w:rsidRPr="00346B5E">
        <w:t>The Home Office has already had a lot of the justice area stripped out</w:t>
      </w:r>
      <w:r>
        <w:t xml:space="preserve"> </w:t>
      </w:r>
      <w:r>
        <w:rPr>
          <w:rFonts w:cs="Arial"/>
        </w:rPr>
        <w:t>from it,</w:t>
      </w:r>
      <w:r w:rsidRPr="007330D7">
        <w:rPr>
          <w:rFonts w:cs="Arial"/>
        </w:rPr>
        <w:t xml:space="preserve"> but it still feels </w:t>
      </w:r>
      <w:r>
        <w:rPr>
          <w:rFonts w:cs="Arial"/>
        </w:rPr>
        <w:t xml:space="preserve">as though it has </w:t>
      </w:r>
      <w:r w:rsidRPr="007330D7">
        <w:rPr>
          <w:rFonts w:cs="Arial"/>
        </w:rPr>
        <w:t>too many areas of responsibility</w:t>
      </w:r>
      <w:r>
        <w:rPr>
          <w:rFonts w:cs="Arial"/>
        </w:rPr>
        <w:t>,</w:t>
      </w:r>
      <w:r w:rsidRPr="007330D7">
        <w:rPr>
          <w:rFonts w:cs="Arial"/>
        </w:rPr>
        <w:t xml:space="preserve"> and areas of responsibility that are often incredibly political, very emotional</w:t>
      </w:r>
      <w:r>
        <w:rPr>
          <w:rFonts w:cs="Arial"/>
        </w:rPr>
        <w:t xml:space="preserve"> and </w:t>
      </w:r>
      <w:r w:rsidRPr="007330D7">
        <w:rPr>
          <w:rFonts w:cs="Arial"/>
        </w:rPr>
        <w:t xml:space="preserve">very quick to create headlines </w:t>
      </w:r>
      <w:r>
        <w:rPr>
          <w:rFonts w:cs="Arial"/>
        </w:rPr>
        <w:t xml:space="preserve">in </w:t>
      </w:r>
      <w:r w:rsidRPr="007330D7">
        <w:rPr>
          <w:rFonts w:cs="Arial"/>
        </w:rPr>
        <w:t>newspapers.</w:t>
      </w:r>
      <w:r>
        <w:rPr>
          <w:rFonts w:cs="Arial"/>
        </w:rPr>
        <w:t xml:space="preserve"> There is a</w:t>
      </w:r>
      <w:r w:rsidRPr="007330D7">
        <w:rPr>
          <w:rFonts w:cs="Arial"/>
        </w:rPr>
        <w:t xml:space="preserve"> sense </w:t>
      </w:r>
      <w:r>
        <w:rPr>
          <w:rFonts w:cs="Arial"/>
        </w:rPr>
        <w:t xml:space="preserve">in the Home Office </w:t>
      </w:r>
      <w:r w:rsidRPr="007330D7">
        <w:rPr>
          <w:rFonts w:cs="Arial"/>
        </w:rPr>
        <w:t xml:space="preserve">of always dealing </w:t>
      </w:r>
      <w:r>
        <w:rPr>
          <w:rFonts w:cs="Arial"/>
        </w:rPr>
        <w:t xml:space="preserve">with the crises. </w:t>
      </w:r>
      <w:r w:rsidRPr="007330D7">
        <w:rPr>
          <w:rFonts w:cs="Arial"/>
        </w:rPr>
        <w:t>I have</w:t>
      </w:r>
      <w:r>
        <w:rPr>
          <w:rFonts w:cs="Arial"/>
        </w:rPr>
        <w:t xml:space="preserve"> </w:t>
      </w:r>
      <w:r w:rsidRPr="007330D7">
        <w:rPr>
          <w:rFonts w:cs="Arial"/>
        </w:rPr>
        <w:t>always thought there was a case for</w:t>
      </w:r>
      <w:r>
        <w:rPr>
          <w:rFonts w:cs="Arial"/>
        </w:rPr>
        <w:t xml:space="preserve"> </w:t>
      </w:r>
      <w:r w:rsidRPr="007330D7">
        <w:rPr>
          <w:rFonts w:cs="Arial"/>
        </w:rPr>
        <w:t>a completely separate</w:t>
      </w:r>
      <w:r>
        <w:rPr>
          <w:rFonts w:cs="Arial"/>
        </w:rPr>
        <w:t xml:space="preserve"> </w:t>
      </w:r>
      <w:r w:rsidRPr="007330D7">
        <w:rPr>
          <w:rFonts w:cs="Arial"/>
        </w:rPr>
        <w:t xml:space="preserve">immigration and integration department. I know </w:t>
      </w:r>
      <w:r>
        <w:rPr>
          <w:rFonts w:cs="Arial"/>
        </w:rPr>
        <w:t xml:space="preserve">that </w:t>
      </w:r>
      <w:r w:rsidRPr="007330D7">
        <w:rPr>
          <w:rFonts w:cs="Arial"/>
        </w:rPr>
        <w:t xml:space="preserve">this is something we </w:t>
      </w:r>
      <w:r>
        <w:rPr>
          <w:rFonts w:cs="Arial"/>
        </w:rPr>
        <w:t>will</w:t>
      </w:r>
      <w:r w:rsidRPr="007330D7">
        <w:rPr>
          <w:rFonts w:cs="Arial"/>
        </w:rPr>
        <w:t xml:space="preserve"> come on to later but</w:t>
      </w:r>
      <w:r>
        <w:rPr>
          <w:rFonts w:cs="Arial"/>
        </w:rPr>
        <w:t>, for a society to be</w:t>
      </w:r>
      <w:r w:rsidRPr="007330D7">
        <w:rPr>
          <w:rFonts w:cs="Arial"/>
        </w:rPr>
        <w:t xml:space="preserve"> able to take integration seriously</w:t>
      </w:r>
      <w:r>
        <w:rPr>
          <w:rFonts w:cs="Arial"/>
        </w:rPr>
        <w:t xml:space="preserve">, </w:t>
      </w:r>
      <w:r w:rsidRPr="007330D7">
        <w:rPr>
          <w:rFonts w:cs="Arial"/>
        </w:rPr>
        <w:t xml:space="preserve">it would help if there was at least one </w:t>
      </w:r>
      <w:r>
        <w:rPr>
          <w:rFonts w:cs="Arial"/>
        </w:rPr>
        <w:t xml:space="preserve">department of state that </w:t>
      </w:r>
      <w:r w:rsidRPr="007330D7">
        <w:rPr>
          <w:rFonts w:cs="Arial"/>
        </w:rPr>
        <w:t>was able to concentrate on it a great deal.</w:t>
      </w:r>
    </w:p>
    <w:p w:rsidR="00930952" w:rsidRPr="00346B5E" w:rsidP="00930952">
      <w:pPr>
        <w:pStyle w:val="Remark"/>
      </w:pPr>
      <w:r w:rsidRPr="00346B5E">
        <w:rPr>
          <w:b/>
          <w:bCs/>
        </w:rPr>
        <w:t>Lord Dubs:</w:t>
      </w:r>
      <w:r>
        <w:rPr>
          <w:b/>
          <w:bCs/>
        </w:rPr>
        <w:t xml:space="preserve"> </w:t>
      </w:r>
      <w:r w:rsidRPr="00346B5E">
        <w:t>What do you think</w:t>
      </w:r>
      <w:r>
        <w:t>, Alp</w:t>
      </w:r>
      <w:r w:rsidRPr="00346B5E">
        <w:t>?</w:t>
      </w:r>
    </w:p>
    <w:p w:rsidR="00930952" w:rsidP="00930952">
      <w:pPr>
        <w:pStyle w:val="Answer"/>
      </w:pPr>
      <w:r w:rsidRPr="00346B5E">
        <w:rPr>
          <w:b/>
          <w:bCs/>
          <w:i/>
          <w:iCs/>
        </w:rPr>
        <w:t>Alp Mehmet:</w:t>
      </w:r>
      <w:r>
        <w:rPr>
          <w:b/>
          <w:bCs/>
          <w:i/>
          <w:iCs/>
        </w:rPr>
        <w:t xml:space="preserve"> </w:t>
      </w:r>
      <w:r>
        <w:t>In r</w:t>
      </w:r>
      <w:r w:rsidRPr="00173DBB">
        <w:t xml:space="preserve">eorganising any </w:t>
      </w:r>
      <w:r>
        <w:t>g</w:t>
      </w:r>
      <w:r w:rsidRPr="00173DBB">
        <w:t xml:space="preserve">overnment </w:t>
      </w:r>
      <w:r w:rsidRPr="00173DBB">
        <w:t>department</w:t>
      </w:r>
      <w:r>
        <w:t xml:space="preserve"> you are</w:t>
      </w:r>
      <w:r w:rsidRPr="00173DBB">
        <w:t xml:space="preserve"> starting </w:t>
      </w:r>
      <w:r>
        <w:t xml:space="preserve">almost </w:t>
      </w:r>
      <w:r w:rsidRPr="00173DBB">
        <w:t>from ground zero</w:t>
      </w:r>
      <w:r>
        <w:t xml:space="preserve"> a</w:t>
      </w:r>
      <w:r w:rsidRPr="00173DBB">
        <w:t xml:space="preserve">nd it takes so long. I </w:t>
      </w:r>
      <w:r>
        <w:t xml:space="preserve">just </w:t>
      </w:r>
      <w:r w:rsidRPr="00173DBB">
        <w:t xml:space="preserve">wonder </w:t>
      </w:r>
      <w:r w:rsidRPr="00173DBB">
        <w:t xml:space="preserve">whether </w:t>
      </w:r>
      <w:r>
        <w:t>or not</w:t>
      </w:r>
      <w:r>
        <w:t xml:space="preserve"> </w:t>
      </w:r>
      <w:r w:rsidRPr="00173DBB">
        <w:t xml:space="preserve">we are in the sort of position where we should now reorganise. We should be tackling the problem rather than worrying about the structure that is in place to deal with it. </w:t>
      </w:r>
    </w:p>
    <w:p w:rsidR="00930952" w:rsidP="00930952">
      <w:pPr>
        <w:pStyle w:val="Answer"/>
      </w:pPr>
      <w:r>
        <w:t xml:space="preserve">In the days when you were a Minister, Lord Dubs, </w:t>
      </w:r>
      <w:r w:rsidRPr="00173DBB">
        <w:t>the Home Office did a great deal more and covered a much wider area than it does now and</w:t>
      </w:r>
      <w:r>
        <w:t>,</w:t>
      </w:r>
      <w:r w:rsidRPr="00173DBB">
        <w:t xml:space="preserve"> I would argue, did it rather well</w:t>
      </w:r>
      <w:r>
        <w:t>. As to w</w:t>
      </w:r>
      <w:r w:rsidRPr="00173DBB">
        <w:t>hether the Home Office should be responsible for integration</w:t>
      </w:r>
      <w:r>
        <w:t>, a</w:t>
      </w:r>
      <w:r w:rsidRPr="00173DBB">
        <w:t>gain</w:t>
      </w:r>
      <w:r>
        <w:t>,</w:t>
      </w:r>
      <w:r w:rsidRPr="00173DBB">
        <w:t xml:space="preserve"> being subjective about this</w:t>
      </w:r>
      <w:r>
        <w:t>,</w:t>
      </w:r>
      <w:r w:rsidRPr="00173DBB">
        <w:t xml:space="preserve"> I wonder whether it </w:t>
      </w:r>
      <w:r>
        <w:t>should</w:t>
      </w:r>
      <w:r w:rsidRPr="00173DBB">
        <w:t xml:space="preserve"> go much wider than that</w:t>
      </w:r>
      <w:r>
        <w:t xml:space="preserve"> and </w:t>
      </w:r>
      <w:r w:rsidRPr="00173DBB">
        <w:t xml:space="preserve">that there </w:t>
      </w:r>
      <w:r>
        <w:t>should be</w:t>
      </w:r>
      <w:r w:rsidRPr="00173DBB">
        <w:t xml:space="preserve"> a great deal more involve</w:t>
      </w:r>
      <w:r>
        <w:t>ment</w:t>
      </w:r>
      <w:r w:rsidRPr="00173DBB">
        <w:t xml:space="preserve"> with integration </w:t>
      </w:r>
      <w:r>
        <w:t>than</w:t>
      </w:r>
      <w:r w:rsidRPr="00173DBB">
        <w:t xml:space="preserve"> the Home Office</w:t>
      </w:r>
      <w:r>
        <w:t xml:space="preserve"> </w:t>
      </w:r>
      <w:r w:rsidRPr="00173DBB">
        <w:t xml:space="preserve">talking to people and ticking boxes. </w:t>
      </w:r>
    </w:p>
    <w:p w:rsidR="00930952" w:rsidRPr="00346B5E" w:rsidP="00930952">
      <w:pPr>
        <w:pStyle w:val="Answer"/>
      </w:pPr>
      <w:r w:rsidRPr="00173DBB">
        <w:t>Integration</w:t>
      </w:r>
      <w:r>
        <w:t xml:space="preserve">—I </w:t>
      </w:r>
      <w:r w:rsidRPr="00173DBB">
        <w:t>would argue assimilation</w:t>
      </w:r>
      <w:r>
        <w:t>—should</w:t>
      </w:r>
      <w:r w:rsidRPr="00173DBB">
        <w:t xml:space="preserve"> be an integral part of our way of life, our school system</w:t>
      </w:r>
      <w:r>
        <w:t xml:space="preserve"> and</w:t>
      </w:r>
      <w:r w:rsidRPr="00173DBB">
        <w:t xml:space="preserve"> everything. </w:t>
      </w:r>
      <w:r>
        <w:t>T</w:t>
      </w:r>
      <w:r w:rsidRPr="00173DBB">
        <w:t>hat is a tall order. I do not think we can introduce that overnight.</w:t>
      </w:r>
    </w:p>
    <w:p w:rsidR="00930952" w:rsidP="00930952">
      <w:pPr>
        <w:pStyle w:val="Answer"/>
        <w:rPr>
          <w:rFonts w:cs="Arial"/>
        </w:rPr>
      </w:pPr>
      <w:r w:rsidRPr="00346B5E">
        <w:rPr>
          <w:b/>
          <w:bCs/>
          <w:i/>
          <w:iCs/>
        </w:rPr>
        <w:t>Shaina Sangha:</w:t>
      </w:r>
      <w:r>
        <w:rPr>
          <w:b/>
          <w:bCs/>
          <w:i/>
          <w:iCs/>
        </w:rPr>
        <w:t xml:space="preserve"> </w:t>
      </w:r>
      <w:r w:rsidRPr="00346B5E">
        <w:t>Certainly, immigration should be</w:t>
      </w:r>
      <w:r>
        <w:t xml:space="preserve"> a cross-government endeavour—it </w:t>
      </w:r>
      <w:r w:rsidRPr="007330D7">
        <w:rPr>
          <w:rFonts w:cs="Arial"/>
        </w:rPr>
        <w:t xml:space="preserve">intersects with </w:t>
      </w:r>
      <w:r>
        <w:rPr>
          <w:rFonts w:cs="Arial"/>
        </w:rPr>
        <w:t xml:space="preserve">the </w:t>
      </w:r>
      <w:r w:rsidRPr="007330D7">
        <w:rPr>
          <w:rFonts w:cs="Arial"/>
        </w:rPr>
        <w:t>priorities of</w:t>
      </w:r>
      <w:r>
        <w:rPr>
          <w:rFonts w:cs="Arial"/>
        </w:rPr>
        <w:t xml:space="preserve"> </w:t>
      </w:r>
      <w:r w:rsidRPr="007330D7">
        <w:rPr>
          <w:rFonts w:cs="Arial"/>
        </w:rPr>
        <w:t>lots</w:t>
      </w:r>
      <w:r>
        <w:rPr>
          <w:rFonts w:cs="Arial"/>
        </w:rPr>
        <w:t xml:space="preserve"> </w:t>
      </w:r>
      <w:r w:rsidRPr="007330D7">
        <w:rPr>
          <w:rFonts w:cs="Arial"/>
        </w:rPr>
        <w:t>of</w:t>
      </w:r>
      <w:r>
        <w:rPr>
          <w:rFonts w:cs="Arial"/>
        </w:rPr>
        <w:t xml:space="preserve"> </w:t>
      </w:r>
      <w:r w:rsidRPr="007330D7">
        <w:rPr>
          <w:rFonts w:cs="Arial"/>
        </w:rPr>
        <w:t>different departments</w:t>
      </w:r>
      <w:r>
        <w:rPr>
          <w:rFonts w:cs="Arial"/>
        </w:rPr>
        <w:t xml:space="preserve"> a</w:t>
      </w:r>
      <w:r w:rsidRPr="007330D7">
        <w:rPr>
          <w:rFonts w:cs="Arial"/>
        </w:rPr>
        <w:t xml:space="preserve">nd there needs to be </w:t>
      </w:r>
      <w:r>
        <w:rPr>
          <w:rFonts w:cs="Arial"/>
        </w:rPr>
        <w:t>more</w:t>
      </w:r>
      <w:r w:rsidRPr="007330D7">
        <w:rPr>
          <w:rFonts w:cs="Arial"/>
        </w:rPr>
        <w:t xml:space="preserve"> coherent brokering there.</w:t>
      </w:r>
      <w:r>
        <w:rPr>
          <w:rFonts w:cs="Arial"/>
        </w:rPr>
        <w:t xml:space="preserve"> </w:t>
      </w:r>
      <w:r w:rsidRPr="007330D7">
        <w:rPr>
          <w:rFonts w:cs="Arial"/>
        </w:rPr>
        <w:t>There are</w:t>
      </w:r>
      <w:r>
        <w:rPr>
          <w:rFonts w:cs="Arial"/>
        </w:rPr>
        <w:t xml:space="preserve"> </w:t>
      </w:r>
      <w:r w:rsidRPr="007330D7">
        <w:rPr>
          <w:rFonts w:cs="Arial"/>
        </w:rPr>
        <w:t xml:space="preserve">many international models that you could look at. I do not </w:t>
      </w:r>
      <w:r>
        <w:rPr>
          <w:rFonts w:cs="Arial"/>
        </w:rPr>
        <w:t xml:space="preserve">have </w:t>
      </w:r>
      <w:r w:rsidRPr="007330D7">
        <w:rPr>
          <w:rFonts w:cs="Arial"/>
        </w:rPr>
        <w:t>much</w:t>
      </w:r>
      <w:r>
        <w:rPr>
          <w:rFonts w:cs="Arial"/>
        </w:rPr>
        <w:t xml:space="preserve"> </w:t>
      </w:r>
      <w:r w:rsidRPr="007330D7">
        <w:rPr>
          <w:rFonts w:cs="Arial"/>
        </w:rPr>
        <w:t xml:space="preserve">detail on </w:t>
      </w:r>
      <w:r w:rsidRPr="007330D7">
        <w:rPr>
          <w:rFonts w:cs="Arial"/>
        </w:rPr>
        <w:t>them</w:t>
      </w:r>
      <w:r w:rsidRPr="007330D7">
        <w:rPr>
          <w:rFonts w:cs="Arial"/>
        </w:rPr>
        <w:t xml:space="preserve"> but some countries use arm’s</w:t>
      </w:r>
      <w:r>
        <w:rPr>
          <w:rFonts w:cs="Arial"/>
        </w:rPr>
        <w:t>-</w:t>
      </w:r>
      <w:r w:rsidRPr="007330D7">
        <w:rPr>
          <w:rFonts w:cs="Arial"/>
        </w:rPr>
        <w:t>length bodies, some countries use separate departments</w:t>
      </w:r>
      <w:r>
        <w:rPr>
          <w:rFonts w:cs="Arial"/>
        </w:rPr>
        <w:t xml:space="preserve">, and in some </w:t>
      </w:r>
      <w:r w:rsidRPr="007330D7">
        <w:rPr>
          <w:rFonts w:cs="Arial"/>
        </w:rPr>
        <w:t xml:space="preserve">it sits in their equivalent of the DBT, for example. </w:t>
      </w:r>
    </w:p>
    <w:p w:rsidR="00930952" w:rsidP="00930952">
      <w:pPr>
        <w:pStyle w:val="Answer"/>
        <w:rPr>
          <w:rFonts w:cs="Arial"/>
        </w:rPr>
      </w:pPr>
      <w:r w:rsidRPr="007330D7">
        <w:rPr>
          <w:rFonts w:cs="Arial"/>
        </w:rPr>
        <w:t>The</w:t>
      </w:r>
      <w:r>
        <w:rPr>
          <w:rFonts w:cs="Arial"/>
        </w:rPr>
        <w:t xml:space="preserve"> IFG’s </w:t>
      </w:r>
      <w:r w:rsidRPr="007330D7">
        <w:rPr>
          <w:rFonts w:cs="Arial"/>
        </w:rPr>
        <w:t>position is that now is not the time for</w:t>
      </w:r>
      <w:r>
        <w:rPr>
          <w:rFonts w:cs="Arial"/>
        </w:rPr>
        <w:t xml:space="preserve"> a</w:t>
      </w:r>
      <w:r w:rsidRPr="007330D7">
        <w:rPr>
          <w:rFonts w:cs="Arial"/>
        </w:rPr>
        <w:t xml:space="preserve"> massive machinery</w:t>
      </w:r>
      <w:r>
        <w:rPr>
          <w:rFonts w:cs="Arial"/>
        </w:rPr>
        <w:t>-</w:t>
      </w:r>
      <w:r w:rsidRPr="007330D7">
        <w:rPr>
          <w:rFonts w:cs="Arial"/>
        </w:rPr>
        <w:t>of</w:t>
      </w:r>
      <w:r>
        <w:rPr>
          <w:rFonts w:cs="Arial"/>
        </w:rPr>
        <w:t>-g</w:t>
      </w:r>
      <w:r w:rsidRPr="007330D7">
        <w:rPr>
          <w:rFonts w:cs="Arial"/>
        </w:rPr>
        <w:t>overnment change in this area</w:t>
      </w:r>
      <w:r>
        <w:rPr>
          <w:rFonts w:cs="Arial"/>
        </w:rPr>
        <w:t xml:space="preserve">. </w:t>
      </w:r>
      <w:r w:rsidRPr="007330D7">
        <w:rPr>
          <w:rFonts w:cs="Arial"/>
        </w:rPr>
        <w:t>The bar</w:t>
      </w:r>
      <w:r>
        <w:rPr>
          <w:rFonts w:cs="Arial"/>
        </w:rPr>
        <w:t xml:space="preserve"> </w:t>
      </w:r>
      <w:r w:rsidRPr="007330D7">
        <w:rPr>
          <w:rFonts w:cs="Arial"/>
        </w:rPr>
        <w:t>has to</w:t>
      </w:r>
      <w:r>
        <w:rPr>
          <w:rFonts w:cs="Arial"/>
        </w:rPr>
        <w:t xml:space="preserve"> </w:t>
      </w:r>
      <w:r w:rsidRPr="007330D7">
        <w:rPr>
          <w:rFonts w:cs="Arial"/>
        </w:rPr>
        <w:t>be</w:t>
      </w:r>
      <w:r>
        <w:rPr>
          <w:rFonts w:cs="Arial"/>
        </w:rPr>
        <w:t xml:space="preserve"> </w:t>
      </w:r>
      <w:r w:rsidRPr="007330D7">
        <w:rPr>
          <w:rFonts w:cs="Arial"/>
        </w:rPr>
        <w:t>very high</w:t>
      </w:r>
      <w:r>
        <w:rPr>
          <w:rFonts w:cs="Arial"/>
        </w:rPr>
        <w:t xml:space="preserve"> </w:t>
      </w:r>
      <w:r w:rsidRPr="007330D7">
        <w:rPr>
          <w:rFonts w:cs="Arial"/>
        </w:rPr>
        <w:t>to dismantle a department’s function</w:t>
      </w:r>
      <w:r>
        <w:rPr>
          <w:rFonts w:cs="Arial"/>
        </w:rPr>
        <w:t>, a</w:t>
      </w:r>
      <w:r w:rsidRPr="007330D7">
        <w:rPr>
          <w:rFonts w:cs="Arial"/>
        </w:rPr>
        <w:t xml:space="preserve">nd </w:t>
      </w:r>
      <w:r>
        <w:rPr>
          <w:rFonts w:cs="Arial"/>
        </w:rPr>
        <w:t>although I</w:t>
      </w:r>
      <w:r w:rsidRPr="007330D7">
        <w:rPr>
          <w:rFonts w:cs="Arial"/>
        </w:rPr>
        <w:t xml:space="preserve"> would</w:t>
      </w:r>
      <w:r>
        <w:rPr>
          <w:rFonts w:cs="Arial"/>
        </w:rPr>
        <w:t xml:space="preserve"> </w:t>
      </w:r>
      <w:r w:rsidRPr="007330D7">
        <w:rPr>
          <w:rFonts w:cs="Arial"/>
        </w:rPr>
        <w:t>say</w:t>
      </w:r>
      <w:r>
        <w:rPr>
          <w:rFonts w:cs="Arial"/>
        </w:rPr>
        <w:t xml:space="preserve"> that in some </w:t>
      </w:r>
      <w:r w:rsidRPr="007330D7">
        <w:rPr>
          <w:rFonts w:cs="Arial"/>
        </w:rPr>
        <w:t>ways the bar may well have been met</w:t>
      </w:r>
      <w:r>
        <w:rPr>
          <w:rFonts w:cs="Arial"/>
        </w:rPr>
        <w:t xml:space="preserve">, </w:t>
      </w:r>
      <w:r w:rsidRPr="007330D7">
        <w:rPr>
          <w:rFonts w:cs="Arial"/>
        </w:rPr>
        <w:t xml:space="preserve">because policing and public safety is overlooked in </w:t>
      </w:r>
      <w:r>
        <w:rPr>
          <w:rFonts w:cs="Arial"/>
        </w:rPr>
        <w:t>m</w:t>
      </w:r>
      <w:r w:rsidRPr="007330D7">
        <w:rPr>
          <w:rFonts w:cs="Arial"/>
        </w:rPr>
        <w:t xml:space="preserve">inisterial priorities </w:t>
      </w:r>
      <w:r>
        <w:rPr>
          <w:rFonts w:cs="Arial"/>
        </w:rPr>
        <w:t>for</w:t>
      </w:r>
      <w:r w:rsidRPr="007330D7">
        <w:rPr>
          <w:rFonts w:cs="Arial"/>
        </w:rPr>
        <w:t xml:space="preserve"> resourcing within the department</w:t>
      </w:r>
      <w:r>
        <w:rPr>
          <w:rFonts w:cs="Arial"/>
        </w:rPr>
        <w:t>—f</w:t>
      </w:r>
      <w:r w:rsidRPr="007330D7">
        <w:rPr>
          <w:rFonts w:cs="Arial"/>
        </w:rPr>
        <w:t>or</w:t>
      </w:r>
      <w:r>
        <w:rPr>
          <w:rFonts w:cs="Arial"/>
        </w:rPr>
        <w:t xml:space="preserve"> </w:t>
      </w:r>
      <w:r w:rsidRPr="007330D7">
        <w:rPr>
          <w:rFonts w:cs="Arial"/>
        </w:rPr>
        <w:t xml:space="preserve">example, the police </w:t>
      </w:r>
      <w:r>
        <w:rPr>
          <w:rFonts w:cs="Arial"/>
        </w:rPr>
        <w:t>W</w:t>
      </w:r>
      <w:r w:rsidRPr="007330D7">
        <w:rPr>
          <w:rFonts w:cs="Arial"/>
        </w:rPr>
        <w:t xml:space="preserve">hite </w:t>
      </w:r>
      <w:r>
        <w:rPr>
          <w:rFonts w:cs="Arial"/>
        </w:rPr>
        <w:t>P</w:t>
      </w:r>
      <w:r w:rsidRPr="007330D7">
        <w:rPr>
          <w:rFonts w:cs="Arial"/>
        </w:rPr>
        <w:t>aper is a year late</w:t>
      </w:r>
      <w:r>
        <w:rPr>
          <w:rFonts w:cs="Arial"/>
        </w:rPr>
        <w:t>;</w:t>
      </w:r>
      <w:r w:rsidRPr="007330D7">
        <w:rPr>
          <w:rFonts w:cs="Arial"/>
        </w:rPr>
        <w:t xml:space="preserve"> I think we</w:t>
      </w:r>
      <w:r>
        <w:rPr>
          <w:rFonts w:cs="Arial"/>
        </w:rPr>
        <w:t xml:space="preserve"> </w:t>
      </w:r>
      <w:r w:rsidRPr="007330D7">
        <w:rPr>
          <w:rFonts w:cs="Arial"/>
        </w:rPr>
        <w:t>can</w:t>
      </w:r>
      <w:r>
        <w:rPr>
          <w:rFonts w:cs="Arial"/>
        </w:rPr>
        <w:t xml:space="preserve"> probably </w:t>
      </w:r>
      <w:r w:rsidRPr="007330D7">
        <w:rPr>
          <w:rFonts w:cs="Arial"/>
        </w:rPr>
        <w:t>guess why</w:t>
      </w:r>
      <w:r>
        <w:rPr>
          <w:rFonts w:cs="Arial"/>
        </w:rPr>
        <w:t xml:space="preserve">—the </w:t>
      </w:r>
      <w:r w:rsidRPr="007330D7">
        <w:rPr>
          <w:rFonts w:cs="Arial"/>
        </w:rPr>
        <w:t>trouble for the Home Office is that this issue is so politically salient</w:t>
      </w:r>
      <w:r>
        <w:rPr>
          <w:rFonts w:cs="Arial"/>
        </w:rPr>
        <w:t xml:space="preserve"> that t</w:t>
      </w:r>
      <w:r w:rsidRPr="007330D7">
        <w:rPr>
          <w:rFonts w:cs="Arial"/>
        </w:rPr>
        <w:t xml:space="preserve">he Secretary of State has no </w:t>
      </w:r>
      <w:r>
        <w:rPr>
          <w:rFonts w:cs="Arial"/>
        </w:rPr>
        <w:t xml:space="preserve">real </w:t>
      </w:r>
      <w:r w:rsidRPr="007330D7">
        <w:rPr>
          <w:rFonts w:cs="Arial"/>
        </w:rPr>
        <w:t xml:space="preserve">incentive to focus on other issues. </w:t>
      </w:r>
    </w:p>
    <w:p w:rsidR="00930952" w:rsidP="00930952">
      <w:pPr>
        <w:pStyle w:val="Answer"/>
        <w:rPr>
          <w:rFonts w:cs="Arial"/>
        </w:rPr>
      </w:pPr>
      <w:r w:rsidRPr="007330D7">
        <w:rPr>
          <w:rFonts w:cs="Arial"/>
        </w:rPr>
        <w:t>One proposal that the</w:t>
      </w:r>
      <w:r>
        <w:rPr>
          <w:rFonts w:cs="Arial"/>
        </w:rPr>
        <w:t xml:space="preserve"> </w:t>
      </w:r>
      <w:r w:rsidRPr="007330D7">
        <w:rPr>
          <w:rFonts w:cs="Arial"/>
        </w:rPr>
        <w:t>I</w:t>
      </w:r>
      <w:r>
        <w:rPr>
          <w:rFonts w:cs="Arial"/>
        </w:rPr>
        <w:t xml:space="preserve">FG </w:t>
      </w:r>
      <w:r w:rsidRPr="007330D7">
        <w:rPr>
          <w:rFonts w:cs="Arial"/>
        </w:rPr>
        <w:t>has put out is an immigration plan, which would be a bit like a spending review for immigration</w:t>
      </w:r>
      <w:r>
        <w:rPr>
          <w:rFonts w:cs="Arial"/>
        </w:rPr>
        <w:t xml:space="preserve">. </w:t>
      </w:r>
      <w:r w:rsidRPr="007330D7">
        <w:rPr>
          <w:rFonts w:cs="Arial"/>
        </w:rPr>
        <w:t xml:space="preserve">It would be co-owned by </w:t>
      </w:r>
      <w:r>
        <w:rPr>
          <w:rFonts w:cs="Arial"/>
        </w:rPr>
        <w:t xml:space="preserve">the </w:t>
      </w:r>
      <w:r w:rsidRPr="007330D7">
        <w:rPr>
          <w:rFonts w:cs="Arial"/>
        </w:rPr>
        <w:t xml:space="preserve">Home Office and </w:t>
      </w:r>
      <w:r>
        <w:rPr>
          <w:rFonts w:cs="Arial"/>
        </w:rPr>
        <w:t xml:space="preserve">the </w:t>
      </w:r>
      <w:r w:rsidRPr="007330D7">
        <w:rPr>
          <w:rFonts w:cs="Arial"/>
        </w:rPr>
        <w:t>Cabinet Office</w:t>
      </w:r>
      <w:r>
        <w:rPr>
          <w:rFonts w:cs="Arial"/>
        </w:rPr>
        <w:t xml:space="preserve"> and </w:t>
      </w:r>
      <w:r w:rsidRPr="007330D7">
        <w:rPr>
          <w:rFonts w:cs="Arial"/>
        </w:rPr>
        <w:t xml:space="preserve">would be a way of focusing minds across </w:t>
      </w:r>
      <w:r>
        <w:rPr>
          <w:rFonts w:cs="Arial"/>
        </w:rPr>
        <w:t>G</w:t>
      </w:r>
      <w:r w:rsidRPr="007330D7">
        <w:rPr>
          <w:rFonts w:cs="Arial"/>
        </w:rPr>
        <w:t xml:space="preserve">overnment. You would be able to deliver on </w:t>
      </w:r>
      <w:r>
        <w:rPr>
          <w:rFonts w:cs="Arial"/>
        </w:rPr>
        <w:t>g</w:t>
      </w:r>
      <w:r w:rsidRPr="007330D7">
        <w:rPr>
          <w:rFonts w:cs="Arial"/>
        </w:rPr>
        <w:t>overnment policy but would not have the situation we often have now, which is that the Home Office is just trying to get the number down and is frequently in conflict with the priorities of other departments. </w:t>
      </w:r>
    </w:p>
    <w:p w:rsidR="00930952" w:rsidRPr="007330D7" w:rsidP="00930952">
      <w:pPr>
        <w:pStyle w:val="Answer"/>
        <w:rPr>
          <w:rFonts w:cs="Arial"/>
        </w:rPr>
      </w:pPr>
      <w:r>
        <w:rPr>
          <w:rFonts w:cs="Arial"/>
        </w:rPr>
        <w:t>T</w:t>
      </w:r>
      <w:r w:rsidRPr="007330D7">
        <w:rPr>
          <w:rFonts w:cs="Arial"/>
        </w:rPr>
        <w:t>he machinery</w:t>
      </w:r>
      <w:r>
        <w:rPr>
          <w:rFonts w:cs="Arial"/>
        </w:rPr>
        <w:t>-</w:t>
      </w:r>
      <w:r w:rsidRPr="007330D7">
        <w:rPr>
          <w:rFonts w:cs="Arial"/>
        </w:rPr>
        <w:t>of</w:t>
      </w:r>
      <w:r>
        <w:rPr>
          <w:rFonts w:cs="Arial"/>
        </w:rPr>
        <w:t>-g</w:t>
      </w:r>
      <w:r w:rsidRPr="007330D7">
        <w:rPr>
          <w:rFonts w:cs="Arial"/>
        </w:rPr>
        <w:t>overnment change is</w:t>
      </w:r>
      <w:r>
        <w:rPr>
          <w:rFonts w:cs="Arial"/>
        </w:rPr>
        <w:t xml:space="preserve"> </w:t>
      </w:r>
      <w:r w:rsidRPr="007330D7">
        <w:rPr>
          <w:rFonts w:cs="Arial"/>
        </w:rPr>
        <w:t>very expensive, and you would need a</w:t>
      </w:r>
      <w:r>
        <w:rPr>
          <w:rFonts w:cs="Arial"/>
        </w:rPr>
        <w:t xml:space="preserve"> </w:t>
      </w:r>
      <w:r w:rsidRPr="007330D7">
        <w:rPr>
          <w:rFonts w:cs="Arial"/>
        </w:rPr>
        <w:t>very clear</w:t>
      </w:r>
      <w:r>
        <w:rPr>
          <w:rFonts w:cs="Arial"/>
        </w:rPr>
        <w:t xml:space="preserve"> </w:t>
      </w:r>
      <w:r w:rsidRPr="007330D7">
        <w:rPr>
          <w:rFonts w:cs="Arial"/>
        </w:rPr>
        <w:t xml:space="preserve">alternative plan to do something </w:t>
      </w:r>
      <w:r>
        <w:rPr>
          <w:rFonts w:cs="Arial"/>
        </w:rPr>
        <w:t xml:space="preserve">such as </w:t>
      </w:r>
      <w:r w:rsidRPr="007330D7">
        <w:rPr>
          <w:rFonts w:cs="Arial"/>
        </w:rPr>
        <w:t>this.</w:t>
      </w:r>
      <w:r>
        <w:rPr>
          <w:rFonts w:cs="Arial"/>
        </w:rPr>
        <w:t xml:space="preserve"> </w:t>
      </w:r>
      <w:r w:rsidRPr="007330D7">
        <w:rPr>
          <w:rFonts w:cs="Arial"/>
        </w:rPr>
        <w:t>It is</w:t>
      </w:r>
      <w:r>
        <w:rPr>
          <w:rFonts w:cs="Arial"/>
        </w:rPr>
        <w:t xml:space="preserve"> </w:t>
      </w:r>
      <w:r w:rsidRPr="007330D7">
        <w:rPr>
          <w:rFonts w:cs="Arial"/>
        </w:rPr>
        <w:t>not a cure</w:t>
      </w:r>
      <w:r>
        <w:rPr>
          <w:rFonts w:cs="Arial"/>
        </w:rPr>
        <w:t>-</w:t>
      </w:r>
      <w:r w:rsidRPr="007330D7">
        <w:rPr>
          <w:rFonts w:cs="Arial"/>
        </w:rPr>
        <w:t>all</w:t>
      </w:r>
      <w:r>
        <w:rPr>
          <w:rFonts w:cs="Arial"/>
        </w:rPr>
        <w:t xml:space="preserve"> and, as I think </w:t>
      </w:r>
      <w:r w:rsidRPr="007330D7">
        <w:rPr>
          <w:rFonts w:cs="Arial"/>
        </w:rPr>
        <w:t>Mr</w:t>
      </w:r>
      <w:r>
        <w:rPr>
          <w:rFonts w:cs="Arial"/>
        </w:rPr>
        <w:t xml:space="preserve"> Mehmet said, t</w:t>
      </w:r>
      <w:r w:rsidRPr="007330D7">
        <w:rPr>
          <w:rFonts w:cs="Arial"/>
        </w:rPr>
        <w:t>here</w:t>
      </w:r>
      <w:r>
        <w:rPr>
          <w:rFonts w:cs="Arial"/>
        </w:rPr>
        <w:t xml:space="preserve"> are </w:t>
      </w:r>
      <w:r w:rsidRPr="007330D7">
        <w:rPr>
          <w:rFonts w:cs="Arial"/>
        </w:rPr>
        <w:t>probably other</w:t>
      </w:r>
      <w:r>
        <w:rPr>
          <w:rFonts w:cs="Arial"/>
        </w:rPr>
        <w:t xml:space="preserve"> </w:t>
      </w:r>
      <w:r w:rsidRPr="007330D7">
        <w:rPr>
          <w:rFonts w:cs="Arial"/>
        </w:rPr>
        <w:t>issues you could try to address first</w:t>
      </w:r>
      <w:r>
        <w:rPr>
          <w:rFonts w:cs="Arial"/>
        </w:rPr>
        <w:t xml:space="preserve"> and, </w:t>
      </w:r>
      <w:r w:rsidRPr="007330D7">
        <w:rPr>
          <w:rFonts w:cs="Arial"/>
        </w:rPr>
        <w:t>if you really cannot grip the issue any other way, maybe then you go down the path of changing departmental functions.</w:t>
      </w:r>
      <w:r>
        <w:rPr>
          <w:rFonts w:cs="Arial"/>
        </w:rPr>
        <w:t xml:space="preserve"> </w:t>
      </w:r>
    </w:p>
    <w:p w:rsidR="00930952" w:rsidP="00930952">
      <w:pPr>
        <w:pStyle w:val="Question"/>
      </w:pPr>
      <w:r w:rsidRPr="00346B5E">
        <w:rPr>
          <w:b/>
          <w:bCs/>
        </w:rPr>
        <w:t>Baroness Buscombe:</w:t>
      </w:r>
      <w:r>
        <w:rPr>
          <w:rFonts w:ascii="Arial" w:hAnsi="Arial"/>
        </w:rPr>
        <w:t xml:space="preserve"> </w:t>
      </w:r>
      <w:r w:rsidRPr="00346B5E">
        <w:t>Shaina,</w:t>
      </w:r>
      <w:r>
        <w:t xml:space="preserve"> </w:t>
      </w:r>
      <w:r w:rsidRPr="007330D7">
        <w:t xml:space="preserve">I am not asking for a response </w:t>
      </w:r>
      <w:r>
        <w:t xml:space="preserve">to </w:t>
      </w:r>
      <w:r>
        <w:t>this</w:t>
      </w:r>
      <w:r>
        <w:t xml:space="preserve"> </w:t>
      </w:r>
      <w:r w:rsidRPr="007330D7">
        <w:t>but I am interested</w:t>
      </w:r>
      <w:r>
        <w:t>, so perhaps</w:t>
      </w:r>
      <w:r w:rsidRPr="007330D7">
        <w:t xml:space="preserve"> you</w:t>
      </w:r>
      <w:r>
        <w:t xml:space="preserve"> could </w:t>
      </w:r>
      <w:r w:rsidRPr="007330D7">
        <w:t>come back on</w:t>
      </w:r>
      <w:r>
        <w:t xml:space="preserve"> it </w:t>
      </w:r>
      <w:r w:rsidRPr="007330D7">
        <w:t>in</w:t>
      </w:r>
      <w:r>
        <w:t xml:space="preserve"> </w:t>
      </w:r>
      <w:r w:rsidRPr="007330D7">
        <w:t xml:space="preserve">question </w:t>
      </w:r>
      <w:r>
        <w:t>4</w:t>
      </w:r>
      <w:r w:rsidRPr="007330D7">
        <w:t>.</w:t>
      </w:r>
      <w:r>
        <w:t xml:space="preserve"> Y</w:t>
      </w:r>
      <w:r w:rsidRPr="007330D7">
        <w:t xml:space="preserve">ou mentioned </w:t>
      </w:r>
      <w:r>
        <w:t xml:space="preserve">the </w:t>
      </w:r>
      <w:r w:rsidRPr="007330D7">
        <w:t xml:space="preserve">Department </w:t>
      </w:r>
      <w:r>
        <w:t>for</w:t>
      </w:r>
      <w:r w:rsidRPr="007330D7">
        <w:t xml:space="preserve"> Work and Pensions, wh</w:t>
      </w:r>
      <w:r>
        <w:t xml:space="preserve">ich </w:t>
      </w:r>
      <w:r w:rsidRPr="007330D7">
        <w:t>of course ha</w:t>
      </w:r>
      <w:r>
        <w:t xml:space="preserve">s </w:t>
      </w:r>
      <w:r w:rsidRPr="007330D7">
        <w:t>a big research</w:t>
      </w:r>
      <w:r>
        <w:t xml:space="preserve"> </w:t>
      </w:r>
      <w:r w:rsidRPr="007330D7">
        <w:t>department</w:t>
      </w:r>
      <w:r>
        <w:t xml:space="preserve"> which it </w:t>
      </w:r>
      <w:r w:rsidRPr="007330D7">
        <w:t>spend</w:t>
      </w:r>
      <w:r>
        <w:t>s</w:t>
      </w:r>
      <w:r w:rsidRPr="007330D7">
        <w:t xml:space="preserve"> a lot on</w:t>
      </w:r>
      <w:r>
        <w:t xml:space="preserve"> </w:t>
      </w:r>
      <w:r w:rsidRPr="007330D7">
        <w:t>and</w:t>
      </w:r>
      <w:r>
        <w:t xml:space="preserve"> </w:t>
      </w:r>
      <w:r w:rsidRPr="007330D7">
        <w:t>there</w:t>
      </w:r>
      <w:r>
        <w:t xml:space="preserve"> i</w:t>
      </w:r>
      <w:r w:rsidRPr="007330D7">
        <w:t>s</w:t>
      </w:r>
      <w:r>
        <w:t xml:space="preserve"> </w:t>
      </w:r>
      <w:r w:rsidRPr="007330D7">
        <w:t>a lot of useful research there</w:t>
      </w:r>
      <w:r>
        <w:t xml:space="preserve"> that</w:t>
      </w:r>
      <w:r w:rsidRPr="007330D7">
        <w:t xml:space="preserve"> could be helpful to the Home Office. I am not sure </w:t>
      </w:r>
      <w:r>
        <w:t>it uses</w:t>
      </w:r>
      <w:r w:rsidRPr="007330D7">
        <w:t xml:space="preserve"> it. </w:t>
      </w:r>
      <w:r>
        <w:t>I will park that for now.</w:t>
      </w:r>
    </w:p>
    <w:p w:rsidR="00930952" w:rsidRPr="00346B5E" w:rsidP="00930952">
      <w:pPr>
        <w:pStyle w:val="Answer"/>
      </w:pPr>
      <w:r>
        <w:rPr>
          <w:rFonts w:cs="Arial"/>
        </w:rPr>
        <w:t xml:space="preserve">Alp, </w:t>
      </w:r>
      <w:r w:rsidRPr="007330D7">
        <w:rPr>
          <w:rFonts w:cs="Arial"/>
        </w:rPr>
        <w:t>I do not want to press you too hard</w:t>
      </w:r>
      <w:r>
        <w:rPr>
          <w:rFonts w:cs="Arial"/>
        </w:rPr>
        <w:t>, b</w:t>
      </w:r>
      <w:r w:rsidRPr="007330D7">
        <w:rPr>
          <w:rFonts w:cs="Arial"/>
        </w:rPr>
        <w:t xml:space="preserve">ut in answer to your first question from Lord </w:t>
      </w:r>
      <w:r>
        <w:rPr>
          <w:rFonts w:cs="Arial"/>
        </w:rPr>
        <w:t>D</w:t>
      </w:r>
      <w:r w:rsidRPr="007330D7">
        <w:rPr>
          <w:rFonts w:cs="Arial"/>
        </w:rPr>
        <w:t xml:space="preserve">ubs, you said something </w:t>
      </w:r>
      <w:r>
        <w:rPr>
          <w:rFonts w:cs="Arial"/>
        </w:rPr>
        <w:t>like, “T</w:t>
      </w:r>
      <w:r w:rsidRPr="007330D7">
        <w:rPr>
          <w:rFonts w:cs="Arial"/>
        </w:rPr>
        <w:t>he people involved in this have not necessarily got their hearts</w:t>
      </w:r>
      <w:r>
        <w:rPr>
          <w:rFonts w:cs="Arial"/>
        </w:rPr>
        <w:t xml:space="preserve"> </w:t>
      </w:r>
      <w:r w:rsidRPr="007330D7">
        <w:rPr>
          <w:rFonts w:cs="Arial"/>
        </w:rPr>
        <w:t>in it</w:t>
      </w:r>
      <w:r>
        <w:rPr>
          <w:rFonts w:cs="Arial"/>
        </w:rPr>
        <w:t>”</w:t>
      </w:r>
      <w:r w:rsidRPr="007330D7">
        <w:rPr>
          <w:rFonts w:cs="Arial"/>
        </w:rPr>
        <w:t>. Do you mean the people who work at the Home Office are not necessarily totally engaged?</w:t>
      </w:r>
      <w:r>
        <w:rPr>
          <w:rFonts w:cs="Arial"/>
        </w:rPr>
        <w:t xml:space="preserve"> </w:t>
      </w:r>
      <w:r w:rsidRPr="007330D7">
        <w:rPr>
          <w:rFonts w:cs="Arial"/>
        </w:rPr>
        <w:t>I would</w:t>
      </w:r>
      <w:r>
        <w:rPr>
          <w:rFonts w:cs="Arial"/>
        </w:rPr>
        <w:t xml:space="preserve"> </w:t>
      </w:r>
      <w:r w:rsidRPr="007330D7">
        <w:rPr>
          <w:rFonts w:cs="Arial"/>
        </w:rPr>
        <w:t>love you to expand a little bit on that.</w:t>
      </w:r>
    </w:p>
    <w:p w:rsidR="003A3D41" w:rsidP="003A3D41">
      <w:pPr>
        <w:pStyle w:val="Answer"/>
      </w:pPr>
      <w:r w:rsidRPr="00346B5E">
        <w:rPr>
          <w:b/>
          <w:bCs/>
          <w:i/>
          <w:iCs/>
        </w:rPr>
        <w:t>Alp Mehmet:</w:t>
      </w:r>
      <w:r>
        <w:rPr>
          <w:rFonts w:ascii="Arial" w:hAnsi="Arial" w:cs="Arial"/>
        </w:rPr>
        <w:t xml:space="preserve"> </w:t>
      </w:r>
      <w:r w:rsidRPr="00346B5E">
        <w:t>No, Baroness, that is not what I intended to say</w:t>
      </w:r>
      <w:r>
        <w:t xml:space="preserve">. If </w:t>
      </w:r>
      <w:r w:rsidRPr="00423409">
        <w:t xml:space="preserve">that </w:t>
      </w:r>
      <w:r>
        <w:t>is</w:t>
      </w:r>
      <w:r w:rsidRPr="00423409">
        <w:t xml:space="preserve"> what was</w:t>
      </w:r>
      <w:r>
        <w:t xml:space="preserve"> </w:t>
      </w:r>
      <w:r w:rsidRPr="00423409">
        <w:t>heard</w:t>
      </w:r>
      <w:r>
        <w:t>, then certainly</w:t>
      </w:r>
      <w:r w:rsidRPr="00EA74D7">
        <w:t xml:space="preserve"> not. </w:t>
      </w:r>
      <w:r w:rsidRPr="00EA74D7" w:rsidR="00EA74D7">
        <w:t>A</w:t>
      </w:r>
      <w:r w:rsidRPr="00EA74D7">
        <w:t>gain, to a certain extent being subjective about it, I was referring and thinking back to what used to happen and could again happen: that interpersonal contact between official and passenger, as we us</w:t>
      </w:r>
      <w:r>
        <w:t xml:space="preserve">ed to call them, and dealing with casework. The whole process has been downgraded in a way. The final decision has been gradually pushed up in a way that makes it very inefficient and unnecessarily lengthy as a process. I would give greater discretion, in the way that people lower down the chain had many years </w:t>
      </w:r>
      <w:r>
        <w:t>ago, and</w:t>
      </w:r>
      <w:r>
        <w:t xml:space="preserve"> allow them </w:t>
      </w:r>
      <w:r>
        <w:t>to make the initial decision before it is countersigned or examined by someone more senior.</w:t>
      </w:r>
    </w:p>
    <w:p w:rsidR="003A3D41" w:rsidP="003A3D41">
      <w:pPr>
        <w:pStyle w:val="Remark"/>
      </w:pPr>
      <w:sdt>
        <w:sdtPr>
          <w:alias w:val="Member"/>
          <w:tag w:val="&lt;Member mnisId='3349' dodsId='26833'&gt;"/>
          <w:id w:val="-696472140"/>
          <w:placeholder>
            <w:docPart w:val="12117E1CC7A44A0ABAAA286C0B2CBAC5"/>
          </w:placeholder>
          <w:richText/>
        </w:sdtPr>
        <w:sdtContent>
          <w:r w:rsidRPr="004A4FF2">
            <w:rPr>
              <w:b/>
            </w:rPr>
            <w:t>Baroness Buscombe:</w:t>
          </w:r>
        </w:sdtContent>
      </w:sdt>
      <w:r>
        <w:t xml:space="preserve"> That is very helpful; thank you.</w:t>
      </w:r>
    </w:p>
    <w:p w:rsidR="003A3D41" w:rsidP="003A3D41">
      <w:pPr>
        <w:pStyle w:val="Question"/>
      </w:pPr>
      <w:sdt>
        <w:sdtPr>
          <w:alias w:val="Member"/>
          <w:tag w:val="&lt;Member mnisId='3451' dodsId='26884'&gt;"/>
          <w:id w:val="1096056638"/>
          <w:placeholder>
            <w:docPart w:val="12117E1CC7A44A0ABAAA286C0B2CBAC5"/>
          </w:placeholder>
          <w:richText/>
        </w:sdtPr>
        <w:sdtContent>
          <w:r w:rsidRPr="00FD1FE1">
            <w:rPr>
              <w:b/>
            </w:rPr>
            <w:t>Lord Bach:</w:t>
          </w:r>
        </w:sdtContent>
      </w:sdt>
      <w:r>
        <w:t xml:space="preserve"> I think you have answered my first question, Alp, which was about what you meant by—your exact phrase—the sort of individual who does casework. I want to understand what you meant by that when you were arguing that the Home Office could continue if it did that thing. What does that </w:t>
      </w:r>
      <w:r>
        <w:t>actually mean</w:t>
      </w:r>
      <w:r>
        <w:t xml:space="preserve">? Then I have a very quick second question. You talk about the police White </w:t>
      </w:r>
      <w:r>
        <w:t>Paper</w:t>
      </w:r>
      <w:r>
        <w:t xml:space="preserve"> and you say, “Guess why?” You are hinting that the Home Office has got too much on, but another possible reason could be that, when the White Paper does come out, it will be extremely radical in terms of police areas. I just wondered what exactly you meant by those phrases. </w:t>
      </w:r>
    </w:p>
    <w:p w:rsidR="003A3D41" w:rsidP="003A3D41">
      <w:pPr>
        <w:pStyle w:val="Answer"/>
      </w:pPr>
      <w:sdt>
        <w:sdtPr>
          <w:alias w:val="Witness"/>
          <w:id w:val="-1851330681"/>
          <w:placeholder>
            <w:docPart w:val="12117E1CC7A44A0ABAAA286C0B2CBAC5"/>
          </w:placeholder>
          <w:richText/>
        </w:sdtPr>
        <w:sdtContent>
          <w:r w:rsidRPr="004A4FF2">
            <w:rPr>
              <w:b/>
              <w:i/>
            </w:rPr>
            <w:t>Alp Mehmet:</w:t>
          </w:r>
        </w:sdtContent>
      </w:sdt>
      <w:r>
        <w:t xml:space="preserve"> I will take it in two parts. First, when an individual arrives at the border, what used to happen is that an official would ask them a few questions. </w:t>
      </w:r>
      <w:r>
        <w:t>On the basis of</w:t>
      </w:r>
      <w:r>
        <w:t xml:space="preserve"> the response, an initial decision would be taken. Nine and a half times out of 10—95% of the time—the decision was to admit the individual. Occasionally there was something about the individual that prompted further questioning but, even after further questioning, very few were </w:t>
      </w:r>
      <w:r>
        <w:t>actually refused</w:t>
      </w:r>
      <w:r>
        <w:t xml:space="preserve">. That is not possible now for the simple reason that there is not really that initial contact with individuals. </w:t>
      </w:r>
    </w:p>
    <w:p w:rsidR="003A3D41" w:rsidP="003A3D41">
      <w:pPr>
        <w:pStyle w:val="Answer"/>
      </w:pPr>
      <w:r>
        <w:t xml:space="preserve">For those who enter on conditions—admitted with limited leave—at some point, someone back at the Home Office will look at a piece of paper and there will be an application to remain further or to change status. There will be an application in the offing. The individuals who are dealing with that do it on paper. I believe that a properly trained, committed individual should be prepared to take an initial decision, overseen by someone more senior. That would make a huge difference to the flow and the number of cases that there are. That is the casework, where an individual </w:t>
      </w:r>
      <w:r>
        <w:t>makes a decision</w:t>
      </w:r>
      <w:r>
        <w:t xml:space="preserve"> on the basis of the paper before them. </w:t>
      </w:r>
    </w:p>
    <w:p w:rsidR="003A3D41" w:rsidP="003A3D41">
      <w:pPr>
        <w:pStyle w:val="Answer"/>
      </w:pPr>
      <w:r>
        <w:t xml:space="preserve">In the days when I was an immigration officer, it was quiet at ports during the winter, so we would be sent out to work at the Home Office. Sometimes the Home Office would come to us. Dover Castle, for example, was set up as a point where casework was done. We as immigration officers were used to making decisions on the spot instead of, on the face of it, dealing with a case by saying, “I will send a letter out to the individual to find out what this is about”, and setting the file aside to bring up in a month’s time. On the face of it, that is the case dealt with and completed, but it is not. All it does is just build up more and more people. I am arguing for individuals to be properly trained to have the ability to </w:t>
      </w:r>
      <w:r>
        <w:t>make a decision</w:t>
      </w:r>
      <w:r>
        <w:t xml:space="preserve"> at the outset or at the earliest possible point.</w:t>
      </w:r>
    </w:p>
    <w:p w:rsidR="003A3D41" w:rsidP="003A3D41">
      <w:pPr>
        <w:pStyle w:val="Remark"/>
      </w:pPr>
      <w:sdt>
        <w:sdtPr>
          <w:alias w:val="Member"/>
          <w:tag w:val="&lt;Member mnisId='459' dodsId='25513'&gt;"/>
          <w:id w:val="1130828688"/>
          <w:placeholder>
            <w:docPart w:val="12117E1CC7A44A0ABAAA286C0B2CBAC5"/>
          </w:placeholder>
          <w:richText/>
        </w:sdtPr>
        <w:sdtContent>
          <w:r w:rsidRPr="00560031">
            <w:rPr>
              <w:b/>
            </w:rPr>
            <w:t>Baroness Hughes of Stretford:</w:t>
          </w:r>
        </w:sdtContent>
      </w:sdt>
      <w:r>
        <w:t xml:space="preserve"> Just picking up on that, are you saying that you are prepared to countenance decision-makers making decisions </w:t>
      </w:r>
      <w:r>
        <w:t>on the basis of</w:t>
      </w:r>
      <w:r>
        <w:t xml:space="preserve"> incomplete information, because that is what may be available, in your terms, at the outset?</w:t>
      </w:r>
    </w:p>
    <w:p w:rsidR="003A3D41" w:rsidP="003A3D41">
      <w:pPr>
        <w:pStyle w:val="Answer"/>
      </w:pPr>
      <w:sdt>
        <w:sdtPr>
          <w:alias w:val="Witness"/>
          <w:id w:val="-432125619"/>
          <w:placeholder>
            <w:docPart w:val="12117E1CC7A44A0ABAAA286C0B2CBAC5"/>
          </w:placeholder>
          <w:richText/>
        </w:sdtPr>
        <w:sdtContent>
          <w:r w:rsidRPr="00560031">
            <w:rPr>
              <w:b/>
              <w:i/>
            </w:rPr>
            <w:t>Alp Mehmet:</w:t>
          </w:r>
        </w:sdtContent>
      </w:sdt>
      <w:r>
        <w:t xml:space="preserve"> No, that is not what I am saying. Not incomplete—</w:t>
      </w:r>
    </w:p>
    <w:p w:rsidR="003A3D41" w:rsidP="003A3D41">
      <w:pPr>
        <w:pStyle w:val="Remark"/>
      </w:pPr>
      <w:sdt>
        <w:sdtPr>
          <w:alias w:val="Member"/>
          <w:tag w:val="&lt;Member mnisId='459' dodsId='25513'&gt;"/>
          <w:id w:val="-427361203"/>
          <w:placeholder>
            <w:docPart w:val="12117E1CC7A44A0ABAAA286C0B2CBAC5"/>
          </w:placeholder>
          <w:richText/>
        </w:sdtPr>
        <w:sdtContent>
          <w:r w:rsidRPr="00A8550D">
            <w:rPr>
              <w:b/>
            </w:rPr>
            <w:t>Baroness Hughes of Stretford:</w:t>
          </w:r>
        </w:sdtContent>
      </w:sdt>
      <w:r>
        <w:t xml:space="preserve"> So what is the alternative?</w:t>
      </w:r>
    </w:p>
    <w:p w:rsidR="003A3D41" w:rsidP="003A3D41">
      <w:pPr>
        <w:pStyle w:val="Answer"/>
      </w:pPr>
      <w:sdt>
        <w:sdtPr>
          <w:alias w:val="Witness"/>
          <w:id w:val="453756992"/>
          <w:placeholder>
            <w:docPart w:val="12117E1CC7A44A0ABAAA286C0B2CBAC5"/>
          </w:placeholder>
          <w:richText/>
        </w:sdtPr>
        <w:sdtContent>
          <w:r w:rsidRPr="00804B94">
            <w:rPr>
              <w:b/>
              <w:i/>
            </w:rPr>
            <w:t>Alp Mehmet:</w:t>
          </w:r>
        </w:sdtContent>
      </w:sdt>
      <w:r>
        <w:t xml:space="preserve"> What I am saying is that decisions could be taken much sooner, and I am afraid that the culture is such that there is a tendency to delay decision-making, partly because there is so much of a palaver when it comes to actually refusing—or indeed admitting, allowing and giving permission. It works both ways. That decision could be taken a lot sooner. That is all I am saying.</w:t>
      </w:r>
    </w:p>
    <w:p w:rsidR="003A3D41" w:rsidP="003A3D41">
      <w:pPr>
        <w:pStyle w:val="Answer"/>
      </w:pPr>
      <w:sdt>
        <w:sdtPr>
          <w:alias w:val="Witness"/>
          <w:id w:val="81494656"/>
          <w:placeholder>
            <w:docPart w:val="12117E1CC7A44A0ABAAA286C0B2CBAC5"/>
          </w:placeholder>
          <w:richText/>
        </w:sdtPr>
        <w:sdtContent>
          <w:r w:rsidRPr="00AE34BF">
            <w:rPr>
              <w:b/>
              <w:i/>
            </w:rPr>
            <w:t>David Goodhart:</w:t>
          </w:r>
        </w:sdtContent>
      </w:sdt>
      <w:r>
        <w:t xml:space="preserve"> There is a bit of an elephant in the room here. There is an ideological dimension to this. If you think of the average London-based graduate and their worldview today compared to 30 or 40 years ago, it is very much more liberal and finds the whole idea of stopping people coming into the country a little bit unsavoury. I do not think that would have been true in Alp’s era, but I think it is true today. There is some survey evidence to back this up. </w:t>
      </w:r>
    </w:p>
    <w:p w:rsidR="003A3D41" w:rsidP="003A3D41">
      <w:pPr>
        <w:pStyle w:val="Answer"/>
      </w:pPr>
      <w:r>
        <w:t xml:space="preserve">Most government departments have a vested interest in the most open possible border, whether it is Education, which wants higher education provided by international students or part-funded by international students, or Health, which wants more people coming in to do social care. The Foreign Office always tends to be </w:t>
      </w:r>
      <w:r>
        <w:t>pro immigration</w:t>
      </w:r>
      <w:r>
        <w:t>. There is a kind of Whitehall pro-immigration bias, and I think that has seeped even into the Home Office in recent years in a way that would not have been the case 20 or 30 years ago.</w:t>
      </w:r>
    </w:p>
    <w:p w:rsidR="003A3D41" w:rsidP="003A3D41">
      <w:pPr>
        <w:pStyle w:val="Answer"/>
      </w:pPr>
      <w:sdt>
        <w:sdtPr>
          <w:alias w:val="Witness"/>
          <w:id w:val="-1732149091"/>
          <w:placeholder>
            <w:docPart w:val="12117E1CC7A44A0ABAAA286C0B2CBAC5"/>
          </w:placeholder>
          <w:richText/>
        </w:sdtPr>
        <w:sdtContent>
          <w:r w:rsidRPr="006445E3">
            <w:rPr>
              <w:b/>
              <w:i/>
            </w:rPr>
            <w:t>Alp Mehmet:</w:t>
          </w:r>
        </w:sdtContent>
      </w:sdt>
      <w:r>
        <w:t xml:space="preserve"> Possibly. I would </w:t>
      </w:r>
      <w:r>
        <w:t>argue:</w:t>
      </w:r>
      <w:r>
        <w:t xml:space="preserve"> do the job. </w:t>
      </w:r>
    </w:p>
    <w:p w:rsidR="003A3D41" w:rsidP="003A3D41">
      <w:pPr>
        <w:pStyle w:val="Answer"/>
      </w:pPr>
      <w:sdt>
        <w:sdtPr>
          <w:alias w:val="Witness"/>
          <w:id w:val="-2072952691"/>
          <w:placeholder>
            <w:docPart w:val="12117E1CC7A44A0ABAAA286C0B2CBAC5"/>
          </w:placeholder>
          <w:richText/>
        </w:sdtPr>
        <w:sdtContent>
          <w:r w:rsidRPr="006445E3">
            <w:rPr>
              <w:b/>
              <w:i/>
            </w:rPr>
            <w:t>Shaina Sangha:</w:t>
          </w:r>
        </w:sdtContent>
      </w:sdt>
      <w:r>
        <w:t xml:space="preserve"> As a London-based graduate, I would say that part of the issue with the Home </w:t>
      </w:r>
      <w:r w:rsidRPr="002342AC">
        <w:t>Office is that</w:t>
      </w:r>
      <w:r>
        <w:t>,</w:t>
      </w:r>
      <w:r w:rsidRPr="002342AC">
        <w:t xml:space="preserve"> where a couple of decades ago people making initial casework decisions were more senior—SEO or H</w:t>
      </w:r>
      <w:r>
        <w:t>E</w:t>
      </w:r>
      <w:r w:rsidRPr="002342AC">
        <w:t xml:space="preserve">O—now the majority of these roles are filled by executive officers, which </w:t>
      </w:r>
      <w:r>
        <w:t>are</w:t>
      </w:r>
      <w:r w:rsidRPr="002342AC">
        <w:t xml:space="preserve"> very junior</w:t>
      </w:r>
      <w:r>
        <w:t xml:space="preserve"> and </w:t>
      </w:r>
      <w:r w:rsidRPr="002342AC">
        <w:t xml:space="preserve">the pay and morale </w:t>
      </w:r>
      <w:r>
        <w:t>are</w:t>
      </w:r>
      <w:r w:rsidRPr="002342AC">
        <w:t xml:space="preserve"> very poor. If you look at the Civil Service people survey, for example, engagement is </w:t>
      </w:r>
      <w:r w:rsidRPr="002342AC">
        <w:t>really bad</w:t>
      </w:r>
      <w:r w:rsidRPr="002342AC">
        <w:t xml:space="preserve">. It makes it very hard to recruit people and to keep them. That possibly </w:t>
      </w:r>
      <w:r w:rsidRPr="002342AC">
        <w:t>has an effect on</w:t>
      </w:r>
      <w:r w:rsidRPr="002342AC">
        <w:t xml:space="preserve"> the type of person that you get in these jobs, but I have no idea. Eighty per cent of the department’s headcount is taken up by immigration and 70% is taken up by operations, so it is a very large resource. </w:t>
      </w:r>
    </w:p>
    <w:p w:rsidR="003A3D41" w:rsidP="003A3D41">
      <w:pPr>
        <w:pStyle w:val="Answer"/>
      </w:pPr>
      <w:r w:rsidRPr="002342AC">
        <w:t>The Home</w:t>
      </w:r>
      <w:r>
        <w:t xml:space="preserve"> Office employs very junior people. It is not that they come to the wrong decisions; they just may take a little longer to get there in most cases. You </w:t>
      </w:r>
      <w:r>
        <w:t>have to</w:t>
      </w:r>
      <w:r>
        <w:t xml:space="preserve"> hire people with more experience. In Switzerland, for example, the equivalent position for initial assessments is a grade 7 equivalent and usually has some legal background as well. You are asking people to make quite complicated decisions. </w:t>
      </w:r>
    </w:p>
    <w:p w:rsidR="003A3D41" w:rsidP="003A3D41">
      <w:pPr>
        <w:pStyle w:val="Question"/>
      </w:pPr>
      <w:sdt>
        <w:sdtPr>
          <w:alias w:val="Member"/>
          <w:tag w:val="&lt;Member mnisId='2491' dodsId='26932'&gt;"/>
          <w:id w:val="-2122901152"/>
          <w:placeholder>
            <w:docPart w:val="12117E1CC7A44A0ABAAA286C0B2CBAC5"/>
          </w:placeholder>
          <w:richText/>
        </w:sdtPr>
        <w:sdtContent>
          <w:r w:rsidRPr="00BF408D">
            <w:rPr>
              <w:b/>
            </w:rPr>
            <w:t>Lord Filkin:</w:t>
          </w:r>
        </w:sdtContent>
      </w:sdt>
      <w:r>
        <w:t xml:space="preserve"> As you know, our inquiry is into settlement, citizenship and integration. Could I start with David and ask the question: what do you think the next census should ask, relevant to that?</w:t>
      </w:r>
    </w:p>
    <w:p w:rsidR="003A3D41" w:rsidP="003A3D41">
      <w:pPr>
        <w:pStyle w:val="Answer"/>
      </w:pPr>
      <w:sdt>
        <w:sdtPr>
          <w:alias w:val="Witness"/>
          <w:id w:val="-1139103737"/>
          <w:placeholder>
            <w:docPart w:val="12117E1CC7A44A0ABAAA286C0B2CBAC5"/>
          </w:placeholder>
          <w:richText/>
        </w:sdtPr>
        <w:sdtContent>
          <w:r w:rsidRPr="00E0549B">
            <w:rPr>
              <w:b/>
              <w:i/>
            </w:rPr>
            <w:t>David Goodhart:</w:t>
          </w:r>
        </w:sdtContent>
      </w:sdt>
      <w:r>
        <w:t xml:space="preserve"> What should it ask? I am not sure it should really ask anything in relation to settlement. It is not really the place, is it?</w:t>
      </w:r>
    </w:p>
    <w:p w:rsidR="00F92FB8" w:rsidP="00F92FB8">
      <w:pPr>
        <w:pStyle w:val="Remark"/>
      </w:pPr>
      <w:sdt>
        <w:sdtPr>
          <w:alias w:val="Member"/>
          <w:tag w:val="&lt;Member mnisId='2491' dodsId='26932'&gt;"/>
          <w:id w:val="-482703571"/>
          <w:placeholder>
            <w:docPart w:val="307378A04203471B96253447F4077954"/>
          </w:placeholder>
          <w:richText/>
        </w:sdtPr>
        <w:sdtContent>
          <w:r w:rsidRPr="001574EC">
            <w:rPr>
              <w:b/>
            </w:rPr>
            <w:t>Lord Filkin:</w:t>
          </w:r>
        </w:sdtContent>
      </w:sdt>
      <w:r>
        <w:t xml:space="preserve"> I said three things: settlement, citizenship and integration. You are on record, I think, as saying that it </w:t>
      </w:r>
      <w:r w:rsidRPr="00555935">
        <w:t>should ask questions about religious affiliation. Is that correct?</w:t>
      </w:r>
    </w:p>
    <w:p w:rsidR="00F92FB8" w:rsidP="00F92FB8">
      <w:pPr>
        <w:pStyle w:val="Answer"/>
      </w:pPr>
      <w:sdt>
        <w:sdtPr>
          <w:alias w:val="Witness"/>
          <w:id w:val="-1927419913"/>
          <w:placeholder>
            <w:docPart w:val="307378A04203471B96253447F4077954"/>
          </w:placeholder>
          <w:richText/>
        </w:sdtPr>
        <w:sdtContent>
          <w:r w:rsidRPr="0014439C">
            <w:rPr>
              <w:b/>
              <w:i/>
            </w:rPr>
            <w:t>David Goodhart:</w:t>
          </w:r>
        </w:sdtContent>
      </w:sdt>
      <w:r>
        <w:t xml:space="preserve">  Well, it already does, does it not? I think the census asks about religious affiliation. </w:t>
      </w:r>
    </w:p>
    <w:p w:rsidR="00F92FB8" w:rsidP="00F92FB8">
      <w:pPr>
        <w:pStyle w:val="Remark"/>
      </w:pPr>
      <w:sdt>
        <w:sdtPr>
          <w:alias w:val="Member"/>
          <w:tag w:val="&lt;Member mnisId='2491' dodsId='26932'&gt;"/>
          <w:id w:val="432326989"/>
          <w:placeholder>
            <w:docPart w:val="307378A04203471B96253447F4077954"/>
          </w:placeholder>
          <w:richText/>
        </w:sdtPr>
        <w:sdtContent>
          <w:r w:rsidRPr="001574EC">
            <w:rPr>
              <w:b/>
            </w:rPr>
            <w:t>Lord Filkin:</w:t>
          </w:r>
        </w:sdtContent>
      </w:sdt>
      <w:r>
        <w:t xml:space="preserve"> You are saying no change is needed, is that correct?</w:t>
      </w:r>
    </w:p>
    <w:p w:rsidR="00F92FB8" w:rsidP="00F92FB8">
      <w:pPr>
        <w:pStyle w:val="Answer"/>
      </w:pPr>
      <w:sdt>
        <w:sdtPr>
          <w:alias w:val="Witness"/>
          <w:id w:val="965091678"/>
          <w:placeholder>
            <w:docPart w:val="307378A04203471B96253447F4077954"/>
          </w:placeholder>
          <w:richText/>
        </w:sdtPr>
        <w:sdtContent>
          <w:r w:rsidRPr="0047790D">
            <w:rPr>
              <w:b/>
              <w:i/>
            </w:rPr>
            <w:t>David Goodhart:</w:t>
          </w:r>
        </w:sdtContent>
      </w:sdt>
      <w:r>
        <w:t xml:space="preserve"> Well, integration is a huge issue. To be honest, I had not really thought about whether the census is the place to ask people about their connections with people of different religious or ethnic backgrounds to them. </w:t>
      </w:r>
      <w:r w:rsidRPr="00E2781D">
        <w:t xml:space="preserve">It could be quite </w:t>
      </w:r>
      <w:r>
        <w:t xml:space="preserve">a </w:t>
      </w:r>
      <w:r w:rsidRPr="00E2781D">
        <w:t>useful place to ask that, but it is mainly trying to establish objective facts about people</w:t>
      </w:r>
      <w:r>
        <w:t>, and</w:t>
      </w:r>
      <w:r w:rsidRPr="00E2781D">
        <w:t xml:space="preserve"> integration is not really an objective thing. It is </w:t>
      </w:r>
      <w:r>
        <w:t>a</w:t>
      </w:r>
      <w:r w:rsidRPr="00E2781D">
        <w:t xml:space="preserve"> felt thing</w:t>
      </w:r>
      <w:r>
        <w:t xml:space="preserve"> and</w:t>
      </w:r>
      <w:r w:rsidRPr="00E2781D">
        <w:t xml:space="preserve"> an emotional thing. It is a thing that is difficult to describe</w:t>
      </w:r>
      <w:r>
        <w:t>, which is o</w:t>
      </w:r>
      <w:r w:rsidRPr="00E2781D">
        <w:t xml:space="preserve">ne of the reasons why it is so difficult to talk coherently about it. </w:t>
      </w:r>
      <w:r>
        <w:t>P</w:t>
      </w:r>
      <w:r w:rsidRPr="00E2781D">
        <w:t xml:space="preserve">erhaps a question about what kind of connections people have with people outside their own core ethnic or religious group would be quite </w:t>
      </w:r>
      <w:r>
        <w:t xml:space="preserve">a </w:t>
      </w:r>
      <w:r w:rsidRPr="00E2781D">
        <w:t>useful thing to have in a census.</w:t>
      </w:r>
      <w:r>
        <w:tab/>
      </w:r>
    </w:p>
    <w:p w:rsidR="00F92FB8" w:rsidP="00F92FB8">
      <w:pPr>
        <w:pStyle w:val="Remark"/>
      </w:pPr>
      <w:sdt>
        <w:sdtPr>
          <w:alias w:val="Member"/>
          <w:tag w:val="&lt;Member mnisId='2491' dodsId='26932'&gt;"/>
          <w:id w:val="1760787213"/>
          <w:placeholder>
            <w:docPart w:val="307378A04203471B96253447F4077954"/>
          </w:placeholder>
          <w:richText/>
        </w:sdtPr>
        <w:sdtContent>
          <w:r w:rsidRPr="00EB106E">
            <w:rPr>
              <w:b/>
            </w:rPr>
            <w:t>Lord Filkin:</w:t>
          </w:r>
        </w:sdtContent>
      </w:sdt>
      <w:r>
        <w:t xml:space="preserve"> The general gist is that it is not a very big issue, from what I have understood from you. </w:t>
      </w:r>
    </w:p>
    <w:p w:rsidR="00F92FB8" w:rsidP="00F92FB8">
      <w:pPr>
        <w:pStyle w:val="Answer"/>
      </w:pPr>
      <w:sdt>
        <w:sdtPr>
          <w:alias w:val="Witness"/>
          <w:id w:val="-2011977536"/>
          <w:placeholder>
            <w:docPart w:val="307378A04203471B96253447F4077954"/>
          </w:placeholder>
          <w:richText/>
        </w:sdtPr>
        <w:sdtContent>
          <w:r w:rsidRPr="004701CC">
            <w:rPr>
              <w:b/>
              <w:i/>
            </w:rPr>
            <w:t>David Goodhart:</w:t>
          </w:r>
        </w:sdtContent>
      </w:sdt>
      <w:r>
        <w:t xml:space="preserve"> It is a massive issue, but I am wondering whether the census is the place to investigate it. </w:t>
      </w:r>
    </w:p>
    <w:p w:rsidR="00F92FB8" w:rsidP="00F92FB8">
      <w:pPr>
        <w:pStyle w:val="Remark"/>
      </w:pPr>
      <w:sdt>
        <w:sdtPr>
          <w:alias w:val="Member"/>
          <w:tag w:val="&lt;Member mnisId='2491' dodsId='26932'&gt;"/>
          <w:id w:val="1309437566"/>
          <w:placeholder>
            <w:docPart w:val="307378A04203471B96253447F4077954"/>
          </w:placeholder>
          <w:richText/>
        </w:sdtPr>
        <w:sdtContent>
          <w:r w:rsidRPr="004701CC">
            <w:rPr>
              <w:b/>
            </w:rPr>
            <w:t>Lord Filkin:</w:t>
          </w:r>
        </w:sdtContent>
      </w:sdt>
      <w:r>
        <w:t xml:space="preserve"> T</w:t>
      </w:r>
      <w:r w:rsidRPr="00544C74">
        <w:t xml:space="preserve">he census </w:t>
      </w:r>
      <w:r>
        <w:t xml:space="preserve">changes </w:t>
      </w:r>
      <w:r w:rsidRPr="00544C74">
        <w:t>are</w:t>
      </w:r>
      <w:r>
        <w:t xml:space="preserve"> not a big issue; that is what I inferred from what you said. </w:t>
      </w:r>
    </w:p>
    <w:p w:rsidR="00F92FB8" w:rsidP="00F92FB8">
      <w:pPr>
        <w:pStyle w:val="Answer"/>
      </w:pPr>
      <w:sdt>
        <w:sdtPr>
          <w:alias w:val="Witness"/>
          <w:id w:val="97531101"/>
          <w:placeholder>
            <w:docPart w:val="A264DA4791A04567A794037641628395"/>
          </w:placeholder>
          <w:richText/>
        </w:sdtPr>
        <w:sdtContent>
          <w:r w:rsidRPr="004701CC">
            <w:rPr>
              <w:b/>
              <w:i/>
            </w:rPr>
            <w:t>David Goodhart:</w:t>
          </w:r>
        </w:sdtContent>
      </w:sdt>
      <w:r>
        <w:t xml:space="preserve"> Yes. As I said, I had not really thought about it. It may be that the census could be used more to probe into that area. I am not sure quite how one would frame the question, but it is a good question. </w:t>
      </w:r>
    </w:p>
    <w:p w:rsidR="00F92FB8" w:rsidP="00F92FB8">
      <w:pPr>
        <w:pStyle w:val="Remark"/>
      </w:pPr>
      <w:sdt>
        <w:sdtPr>
          <w:alias w:val="Member"/>
          <w:tag w:val="&lt;Member mnisId='2491' dodsId='26932'&gt;"/>
          <w:id w:val="1282069936"/>
          <w:placeholder>
            <w:docPart w:val="307378A04203471B96253447F4077954"/>
          </w:placeholder>
          <w:richText/>
        </w:sdtPr>
        <w:sdtContent>
          <w:r w:rsidRPr="00BF45CF">
            <w:rPr>
              <w:b/>
            </w:rPr>
            <w:t>Lord Filkin:</w:t>
          </w:r>
        </w:sdtContent>
      </w:sdt>
      <w:r>
        <w:t xml:space="preserve"> Thank you. Alp?</w:t>
      </w:r>
    </w:p>
    <w:p w:rsidR="00F92FB8" w:rsidP="00F92FB8">
      <w:pPr>
        <w:pStyle w:val="Answer"/>
      </w:pPr>
      <w:sdt>
        <w:sdtPr>
          <w:alias w:val="Witness"/>
          <w:id w:val="1181543618"/>
          <w:placeholder>
            <w:docPart w:val="307378A04203471B96253447F4077954"/>
          </w:placeholder>
          <w:richText/>
        </w:sdtPr>
        <w:sdtContent>
          <w:r w:rsidRPr="00BF45CF">
            <w:rPr>
              <w:b/>
              <w:i/>
            </w:rPr>
            <w:t>Alp Mehmet:</w:t>
          </w:r>
        </w:sdtContent>
      </w:sdt>
      <w:r>
        <w:t xml:space="preserve"> What do you think we need to find out that we do not already know that can be properly sought in the census?</w:t>
      </w:r>
    </w:p>
    <w:p w:rsidR="00F92FB8" w:rsidP="00F92FB8">
      <w:pPr>
        <w:pStyle w:val="Remark"/>
      </w:pPr>
      <w:sdt>
        <w:sdtPr>
          <w:alias w:val="Member"/>
          <w:tag w:val="&lt;Member mnisId='2491' dodsId='26932'&gt;"/>
          <w:id w:val="711388394"/>
          <w:placeholder>
            <w:docPart w:val="307378A04203471B96253447F4077954"/>
          </w:placeholder>
          <w:richText/>
        </w:sdtPr>
        <w:sdtContent>
          <w:r w:rsidRPr="00BF45CF">
            <w:rPr>
              <w:b/>
            </w:rPr>
            <w:t>Lord Filkin:</w:t>
          </w:r>
        </w:sdtContent>
      </w:sdt>
      <w:r>
        <w:t xml:space="preserve"> Unfortunately, the rules of the game are that we ask you the questions, rather than you ask us.</w:t>
      </w:r>
    </w:p>
    <w:p w:rsidR="00F92FB8" w:rsidP="00F92FB8">
      <w:pPr>
        <w:pStyle w:val="Answer"/>
      </w:pPr>
      <w:sdt>
        <w:sdtPr>
          <w:alias w:val="Witness"/>
          <w:id w:val="86741207"/>
          <w:placeholder>
            <w:docPart w:val="307378A04203471B96253447F4077954"/>
          </w:placeholder>
          <w:richText/>
        </w:sdtPr>
        <w:sdtContent>
          <w:r w:rsidRPr="00BF45CF">
            <w:rPr>
              <w:b/>
              <w:i/>
            </w:rPr>
            <w:t>Alp Mehmet:</w:t>
          </w:r>
        </w:sdtContent>
      </w:sdt>
      <w:r>
        <w:t xml:space="preserve"> But if I had a sense of that, then I would give you, perhaps, a different answer. I agree with David. I am not sure that the census is the appropriate space to ask people questions about integration, beyond “Where were you born?” and “Where were your parents born?”. All this, I am pretty sure, is asked already. </w:t>
      </w:r>
    </w:p>
    <w:p w:rsidR="00F92FB8" w:rsidP="00F92FB8">
      <w:pPr>
        <w:pStyle w:val="Remark"/>
      </w:pPr>
      <w:sdt>
        <w:sdtPr>
          <w:alias w:val="Member"/>
          <w:tag w:val="&lt;Member mnisId='2491' dodsId='26932'&gt;"/>
          <w:id w:val="1152869053"/>
          <w:placeholder>
            <w:docPart w:val="307378A04203471B96253447F4077954"/>
          </w:placeholder>
          <w:richText/>
        </w:sdtPr>
        <w:sdtContent>
          <w:r w:rsidRPr="00390D79">
            <w:rPr>
              <w:b/>
            </w:rPr>
            <w:t>Lord Filkin:</w:t>
          </w:r>
        </w:sdtContent>
      </w:sdt>
      <w:r>
        <w:t xml:space="preserve"> That is fine.</w:t>
      </w:r>
    </w:p>
    <w:p w:rsidR="00F92FB8" w:rsidP="00F92FB8">
      <w:pPr>
        <w:pStyle w:val="Answer"/>
      </w:pPr>
      <w:sdt>
        <w:sdtPr>
          <w:alias w:val="Witness"/>
          <w:id w:val="821782946"/>
          <w:placeholder>
            <w:docPart w:val="307378A04203471B96253447F4077954"/>
          </w:placeholder>
          <w:richText/>
        </w:sdtPr>
        <w:sdtContent>
          <w:r w:rsidRPr="00390D79">
            <w:rPr>
              <w:b/>
              <w:i/>
            </w:rPr>
            <w:t>Shaina Sangha:</w:t>
          </w:r>
        </w:sdtContent>
      </w:sdt>
      <w:r>
        <w:t xml:space="preserve"> The IfG has not done any work in this area, unfortunately, so I do not have anything to add.</w:t>
      </w:r>
    </w:p>
    <w:p w:rsidR="00F92FB8" w:rsidP="00F92FB8">
      <w:pPr>
        <w:pStyle w:val="Answer"/>
      </w:pPr>
      <w:sdt>
        <w:sdtPr>
          <w:alias w:val="Member"/>
          <w:tag w:val="&lt;Member mnisId='2491' dodsId='26932'&gt;"/>
          <w:id w:val="777298601"/>
          <w:placeholder>
            <w:docPart w:val="1006F47BD11D40DD858F320199F295F6"/>
          </w:placeholder>
          <w:richText/>
        </w:sdtPr>
        <w:sdtContent>
          <w:r w:rsidRPr="00390D79">
            <w:rPr>
              <w:b/>
            </w:rPr>
            <w:t>Lord Filkin:</w:t>
          </w:r>
        </w:sdtContent>
      </w:sdt>
      <w:r>
        <w:t xml:space="preserve"> That often does not stop our witnesses venturing a </w:t>
      </w:r>
      <w:r>
        <w:t>view, but</w:t>
      </w:r>
      <w:r>
        <w:t xml:space="preserve"> never mind. </w:t>
      </w:r>
    </w:p>
    <w:p w:rsidR="00F92FB8" w:rsidRPr="00CD664C" w:rsidP="00F92FB8">
      <w:pPr>
        <w:pStyle w:val="Question"/>
      </w:pPr>
      <w:sdt>
        <w:sdtPr>
          <w:alias w:val="Member"/>
          <w:tag w:val="&lt;Member mnisId='459' dodsId='25513'&gt;"/>
          <w:id w:val="1318688757"/>
          <w:placeholder>
            <w:docPart w:val="9F9327CB1E404DAF8D2585787961DF59"/>
          </w:placeholder>
          <w:richText/>
        </w:sdtPr>
        <w:sdtContent>
          <w:r w:rsidRPr="0014439C">
            <w:rPr>
              <w:b/>
            </w:rPr>
            <w:t>Baroness Hughes of Stretford:</w:t>
          </w:r>
        </w:sdtContent>
      </w:sdt>
      <w:r>
        <w:t xml:space="preserve"> We would like to understand, and </w:t>
      </w:r>
      <w:r w:rsidRPr="009F3A25">
        <w:t xml:space="preserve">wonder if you can help us </w:t>
      </w:r>
      <w:r>
        <w:t xml:space="preserve">to </w:t>
      </w:r>
      <w:r w:rsidRPr="009F3A25">
        <w:t>understand better</w:t>
      </w:r>
      <w:r>
        <w:t>,</w:t>
      </w:r>
      <w:r w:rsidRPr="009F3A25">
        <w:t xml:space="preserve"> how the Home Office monitors those on the different sorts of visa</w:t>
      </w:r>
      <w:r>
        <w:t>—</w:t>
      </w:r>
      <w:r w:rsidRPr="009F3A25">
        <w:t>student, spouse, worker, e</w:t>
      </w:r>
      <w:r>
        <w:t>t cetera—</w:t>
      </w:r>
      <w:r w:rsidRPr="009F3A25">
        <w:t>and how it ensure</w:t>
      </w:r>
      <w:r>
        <w:t>s</w:t>
      </w:r>
      <w:r w:rsidRPr="009F3A25">
        <w:t xml:space="preserve"> compliance and prevent</w:t>
      </w:r>
      <w:r>
        <w:t>s</w:t>
      </w:r>
      <w:r w:rsidRPr="009F3A25">
        <w:t xml:space="preserve"> overstaying</w:t>
      </w:r>
      <w:r>
        <w:t>.</w:t>
      </w:r>
      <w:r w:rsidRPr="009F3A25">
        <w:t xml:space="preserve"> </w:t>
      </w:r>
      <w:r>
        <w:t>To</w:t>
      </w:r>
      <w:r w:rsidRPr="009F3A25">
        <w:t xml:space="preserve"> add to that, in terms of your thinking</w:t>
      </w:r>
      <w:r>
        <w:t>,</w:t>
      </w:r>
      <w:r w:rsidRPr="009F3A25">
        <w:t xml:space="preserve"> </w:t>
      </w:r>
      <w:r>
        <w:t xml:space="preserve">I am interested in </w:t>
      </w:r>
      <w:r w:rsidRPr="009F3A25">
        <w:t>the fact that there</w:t>
      </w:r>
      <w:r>
        <w:t xml:space="preserve"> has</w:t>
      </w:r>
      <w:r w:rsidRPr="009F3A25">
        <w:t xml:space="preserve"> been no effective analysis of data on people leaving the country for five years at least, and therefore no real knowledge of who</w:t>
      </w:r>
      <w:r>
        <w:t xml:space="preserve"> is</w:t>
      </w:r>
      <w:r w:rsidRPr="009F3A25">
        <w:t xml:space="preserve"> still here</w:t>
      </w:r>
      <w:r>
        <w:t>, and w</w:t>
      </w:r>
      <w:r w:rsidRPr="009F3A25">
        <w:t>hat impact that has on the processes of monitoring visas and ensuring compliance if we do not know who</w:t>
      </w:r>
      <w:r>
        <w:t xml:space="preserve"> is</w:t>
      </w:r>
      <w:r w:rsidRPr="009F3A25">
        <w:t xml:space="preserve"> here</w:t>
      </w:r>
      <w:r>
        <w:t>.</w:t>
      </w:r>
    </w:p>
    <w:p w:rsidR="00F92FB8" w:rsidP="00F92FB8">
      <w:pPr>
        <w:pStyle w:val="Answer"/>
      </w:pPr>
      <w:sdt>
        <w:sdtPr>
          <w:alias w:val="Witness"/>
          <w:id w:val="-260606724"/>
          <w:placeholder>
            <w:docPart w:val="9F9327CB1E404DAF8D2585787961DF59"/>
          </w:placeholder>
          <w:richText/>
        </w:sdtPr>
        <w:sdtContent>
          <w:r w:rsidRPr="0014439C">
            <w:rPr>
              <w:b/>
              <w:i/>
            </w:rPr>
            <w:t>Alp Mehmet:</w:t>
          </w:r>
        </w:sdtContent>
      </w:sdt>
      <w:r>
        <w:t xml:space="preserve"> In short, it leaves us with inadequate information on which to make </w:t>
      </w:r>
      <w:r w:rsidRPr="006435B8">
        <w:t>overall</w:t>
      </w:r>
      <w:r>
        <w:t>,</w:t>
      </w:r>
      <w:r w:rsidRPr="006435B8">
        <w:t xml:space="preserve"> overarching decisions </w:t>
      </w:r>
      <w:r>
        <w:t>on</w:t>
      </w:r>
      <w:r w:rsidRPr="006435B8">
        <w:t xml:space="preserve"> the whole thing. It has been rather longer than five years that we have really had the inability</w:t>
      </w:r>
      <w:r>
        <w:t>.</w:t>
      </w:r>
      <w:r w:rsidRPr="006435B8">
        <w:t xml:space="preserve"> </w:t>
      </w:r>
      <w:r>
        <w:t>F</w:t>
      </w:r>
      <w:r w:rsidRPr="006435B8">
        <w:t xml:space="preserve">rom the days when John Major was </w:t>
      </w:r>
      <w:r>
        <w:t>P</w:t>
      </w:r>
      <w:r w:rsidRPr="006435B8">
        <w:t>rime Minister</w:t>
      </w:r>
      <w:r>
        <w:t>,</w:t>
      </w:r>
      <w:r w:rsidRPr="006435B8">
        <w:t xml:space="preserve"> we stopped checking people on their way out. But</w:t>
      </w:r>
      <w:r>
        <w:t>,</w:t>
      </w:r>
      <w:r w:rsidRPr="006435B8">
        <w:t xml:space="preserve"> having said that, it was always a survey. There </w:t>
      </w:r>
      <w:r>
        <w:t xml:space="preserve">has </w:t>
      </w:r>
      <w:r w:rsidRPr="006435B8">
        <w:t>never been a system in place</w:t>
      </w:r>
      <w:r>
        <w:t xml:space="preserve"> or</w:t>
      </w:r>
      <w:r w:rsidRPr="006435B8">
        <w:t xml:space="preserve"> a mechanism for linking the person leaving with whatever the Home Office may have about them. </w:t>
      </w:r>
    </w:p>
    <w:p w:rsidR="00F92FB8" w:rsidP="00F92FB8">
      <w:pPr>
        <w:pStyle w:val="Remark"/>
      </w:pPr>
      <w:sdt>
        <w:sdtPr>
          <w:alias w:val="Member"/>
          <w:tag w:val="&lt;Member mnisId='459' dodsId='25513'&gt;"/>
          <w:id w:val="276223793"/>
          <w:placeholder>
            <w:docPart w:val="9F9327CB1E404DAF8D2585787961DF59"/>
          </w:placeholder>
          <w:richText/>
        </w:sdtPr>
        <w:sdtContent>
          <w:r w:rsidRPr="00EB106E">
            <w:rPr>
              <w:b/>
            </w:rPr>
            <w:t>Baroness Hughes of Stretford:</w:t>
          </w:r>
        </w:sdtContent>
      </w:sdt>
      <w:r>
        <w:t xml:space="preserve"> I am sorry, I should say something, just so that I am correct. I thought we stopped analysing airline data in relation to people leaving in 2020. That is our understanding. </w:t>
      </w:r>
    </w:p>
    <w:p w:rsidR="00F92FB8" w:rsidP="00F92FB8">
      <w:pPr>
        <w:pStyle w:val="Answer"/>
      </w:pPr>
      <w:sdt>
        <w:sdtPr>
          <w:alias w:val="Witness"/>
          <w:id w:val="972092850"/>
          <w:placeholder>
            <w:docPart w:val="9F9327CB1E404DAF8D2585787961DF59"/>
          </w:placeholder>
          <w:richText/>
        </w:sdtPr>
        <w:sdtContent>
          <w:r w:rsidRPr="00EB106E">
            <w:rPr>
              <w:b/>
              <w:i/>
            </w:rPr>
            <w:t>Alp Mehmet:</w:t>
          </w:r>
        </w:sdtContent>
      </w:sdt>
      <w:r>
        <w:t xml:space="preserve"> Unfortunately that is inadequate. It is not possible to use that—it is not being used—</w:t>
      </w:r>
      <w:r>
        <w:t>in order to</w:t>
      </w:r>
      <w:r>
        <w:t xml:space="preserve"> link it to people here. We may establish who is leaving, but we do not know who is overstaying and who is here without permission.</w:t>
      </w:r>
    </w:p>
    <w:p w:rsidR="00F92FB8" w:rsidP="00F92FB8">
      <w:pPr>
        <w:pStyle w:val="Remark"/>
      </w:pPr>
      <w:sdt>
        <w:sdtPr>
          <w:alias w:val="Member"/>
          <w:tag w:val="&lt;Member mnisId='459' dodsId='25513'&gt;"/>
          <w:id w:val="766733025"/>
          <w:placeholder>
            <w:docPart w:val="9F9327CB1E404DAF8D2585787961DF59"/>
          </w:placeholder>
          <w:richText/>
        </w:sdtPr>
        <w:sdtContent>
          <w:r w:rsidRPr="004701CC">
            <w:rPr>
              <w:b/>
            </w:rPr>
            <w:t>Baroness Hughes of Stretford:</w:t>
          </w:r>
        </w:sdtContent>
      </w:sdt>
      <w:r>
        <w:t xml:space="preserve"> Because the information about who is leaving is not linked back to individual cases about who is still here—is that what you are saying? </w:t>
      </w:r>
    </w:p>
    <w:p w:rsidR="00F92FB8" w:rsidP="00F92FB8">
      <w:pPr>
        <w:pStyle w:val="Answer"/>
      </w:pPr>
      <w:sdt>
        <w:sdtPr>
          <w:alias w:val="Witness"/>
          <w:id w:val="-238097360"/>
          <w:placeholder>
            <w:docPart w:val="69DE2EB37B9A4E2B969B165439989A44"/>
          </w:placeholder>
          <w:richText/>
        </w:sdtPr>
        <w:sdtContent>
          <w:r w:rsidRPr="00EB106E">
            <w:rPr>
              <w:b/>
              <w:i/>
            </w:rPr>
            <w:t>Alp Mehmet:</w:t>
          </w:r>
        </w:sdtContent>
      </w:sdt>
      <w:r>
        <w:t xml:space="preserve"> Absolutely, there is no mechanism for doing that. </w:t>
      </w:r>
    </w:p>
    <w:p w:rsidR="00F92FB8" w:rsidRPr="006E5D74" w:rsidP="00F92FB8">
      <w:pPr>
        <w:pStyle w:val="Remark"/>
      </w:pPr>
      <w:sdt>
        <w:sdtPr>
          <w:alias w:val="Member"/>
          <w:tag w:val="&lt;Member mnisId='459' dodsId='25513'&gt;"/>
          <w:id w:val="217242765"/>
          <w:placeholder>
            <w:docPart w:val="658348BBAC5E4BD69165ECD916E82553"/>
          </w:placeholder>
          <w:richText/>
        </w:sdtPr>
        <w:sdtContent>
          <w:r w:rsidRPr="004701CC">
            <w:rPr>
              <w:b/>
            </w:rPr>
            <w:t>Baroness Hughes of Stretford:</w:t>
          </w:r>
        </w:sdtContent>
      </w:sdt>
      <w:r>
        <w:t xml:space="preserve"> Okay. Can you help us understand what exactly the Home Office do in relation to monitoring and compliance?</w:t>
      </w:r>
    </w:p>
    <w:p w:rsidR="00F92FB8" w:rsidP="00F92FB8">
      <w:pPr>
        <w:pStyle w:val="Answer"/>
      </w:pPr>
      <w:sdt>
        <w:sdtPr>
          <w:alias w:val="Witness"/>
          <w:id w:val="201296027"/>
          <w:placeholder>
            <w:docPart w:val="658348BBAC5E4BD69165ECD916E82553"/>
          </w:placeholder>
          <w:richText/>
        </w:sdtPr>
        <w:sdtContent>
          <w:r w:rsidRPr="00390D79">
            <w:rPr>
              <w:b/>
              <w:i/>
            </w:rPr>
            <w:t>Shaina Sangha:</w:t>
          </w:r>
        </w:sdtContent>
      </w:sdt>
      <w:r>
        <w:t xml:space="preserve"> Just briefly, on the points that Mr Mehmet raised, the methodological issues </w:t>
      </w:r>
      <w:r w:rsidRPr="006B2EAD">
        <w:t>are mainly around emigration</w:t>
      </w:r>
      <w:r>
        <w:t>—</w:t>
      </w:r>
      <w:r w:rsidRPr="006B2EAD">
        <w:t>people leaving the country</w:t>
      </w:r>
      <w:r>
        <w:t>.</w:t>
      </w:r>
      <w:r w:rsidRPr="006B2EAD">
        <w:t xml:space="preserve"> </w:t>
      </w:r>
      <w:r>
        <w:t>I</w:t>
      </w:r>
      <w:r w:rsidRPr="006B2EAD">
        <w:t xml:space="preserve">n fairness to the </w:t>
      </w:r>
      <w:r>
        <w:t>NAO</w:t>
      </w:r>
      <w:r w:rsidRPr="006B2EAD">
        <w:t xml:space="preserve">, the reason that we have had </w:t>
      </w:r>
      <w:r w:rsidRPr="006B2EAD">
        <w:t>really big</w:t>
      </w:r>
      <w:r w:rsidRPr="006B2EAD">
        <w:t xml:space="preserve"> revisions on net migration in the last few years is partly because we have been transitioning to a more effective system, using </w:t>
      </w:r>
      <w:r>
        <w:t>eG</w:t>
      </w:r>
      <w:r w:rsidRPr="006B2EAD">
        <w:t xml:space="preserve">ates when you go through the airport, for example. </w:t>
      </w:r>
      <w:r>
        <w:t>S</w:t>
      </w:r>
      <w:r w:rsidRPr="006B2EAD">
        <w:t xml:space="preserve">orry, </w:t>
      </w:r>
      <w:r>
        <w:t xml:space="preserve">it is </w:t>
      </w:r>
      <w:r w:rsidRPr="006B2EAD">
        <w:t>not the NAO, the ONS</w:t>
      </w:r>
      <w:r>
        <w:t>. We</w:t>
      </w:r>
      <w:r w:rsidRPr="006B2EAD">
        <w:t xml:space="preserve"> are getting towards better data, but we have always had problems with migration data in the large revisions that you see.</w:t>
      </w:r>
    </w:p>
    <w:p w:rsidR="00F92FB8" w:rsidP="00F92FB8">
      <w:pPr>
        <w:pStyle w:val="Answer"/>
      </w:pPr>
      <w:r w:rsidRPr="006B2EAD">
        <w:t xml:space="preserve">In terms of tracking immigrants that have arrived in the country, we </w:t>
      </w:r>
      <w:r w:rsidRPr="006B2EAD">
        <w:t>actually have</w:t>
      </w:r>
      <w:r w:rsidRPr="006B2EAD">
        <w:t xml:space="preserve"> a fairly robust system. </w:t>
      </w:r>
      <w:r>
        <w:t>M</w:t>
      </w:r>
      <w:r w:rsidRPr="006B2EAD">
        <w:t>ainly</w:t>
      </w:r>
      <w:r>
        <w:t>,</w:t>
      </w:r>
      <w:r w:rsidRPr="006B2EAD">
        <w:t xml:space="preserve"> that is through the UK’s digital immigration system</w:t>
      </w:r>
      <w:r>
        <w:t>—</w:t>
      </w:r>
      <w:r w:rsidRPr="006B2EAD">
        <w:t>the combination of the e</w:t>
      </w:r>
      <w:r>
        <w:t>V</w:t>
      </w:r>
      <w:r w:rsidRPr="006B2EAD">
        <w:t xml:space="preserve">isa and the digital ID that everyone gets. What the Home Office can see is the entry and exit dates, </w:t>
      </w:r>
      <w:r w:rsidRPr="006B2EAD">
        <w:t xml:space="preserve">the visa expiry, changes in personal information and information about overstaying. </w:t>
      </w:r>
    </w:p>
    <w:p w:rsidR="00F92FB8" w:rsidRPr="00D92A65" w:rsidP="00F92FB8">
      <w:pPr>
        <w:pStyle w:val="Answer"/>
      </w:pPr>
      <w:r w:rsidRPr="006B2EAD">
        <w:t xml:space="preserve">I can speak a bit more about how that applies to people on different types of </w:t>
      </w:r>
      <w:r w:rsidRPr="006B2EAD">
        <w:t>visa</w:t>
      </w:r>
      <w:r w:rsidRPr="006B2EAD">
        <w:t>, but the Home Office has automatic alerts and compliance triggers when people have abused their visas in any one way. I can speak about what the attempts are to prevent visa abuse by different categories and</w:t>
      </w:r>
      <w:r>
        <w:t xml:space="preserve"> </w:t>
      </w:r>
      <w:r w:rsidRPr="006B2EAD">
        <w:t xml:space="preserve">some of the enforcement tools. </w:t>
      </w:r>
    </w:p>
    <w:p w:rsidR="00F92FB8" w:rsidRPr="006A0669" w:rsidP="00F92FB8">
      <w:pPr>
        <w:pStyle w:val="Question"/>
      </w:pPr>
      <w:sdt>
        <w:sdtPr>
          <w:alias w:val="Member"/>
          <w:tag w:val="&lt;Member mnisId='214' dodsId='25170'&gt;"/>
          <w:id w:val="-372305200"/>
          <w:placeholder>
            <w:docPart w:val="658348BBAC5E4BD69165ECD916E82553"/>
          </w:placeholder>
          <w:richText/>
        </w:sdtPr>
        <w:sdtContent>
          <w:r w:rsidRPr="001F4C4D">
            <w:rPr>
              <w:b/>
            </w:rPr>
            <w:t>The Chair:</w:t>
          </w:r>
        </w:sdtContent>
      </w:sdt>
      <w:r>
        <w:t xml:space="preserve"> I am sorry to interrupt. That would be very helpful to the committee but, rather than going through it in detail now, if you would be willing to write to us with some urgency on that, that would be enormously helpful. I am sorry to interrupt, </w:t>
      </w:r>
      <w:r w:rsidRPr="00B867BE">
        <w:t>Baroness Hughes</w:t>
      </w:r>
      <w:r>
        <w:t xml:space="preserve">, but I want to be </w:t>
      </w:r>
      <w:r>
        <w:t>absolutely clear</w:t>
      </w:r>
      <w:r>
        <w:t xml:space="preserve"> from what you are saying. You are saying that the NAO is getting better because we are using the data of people leaving more effectively than we did in the past. The question, however, is: is that data being used to particularly check on an individual and whether he or she has overstayed, or to check that, since they do not appear on that data, they have overstayed and therefore need to be found? Our understanding is that those two things do not happen. Yes, we are getting more data about the number of people leaving, but the linking of that to visa data does not take place. Am I correct?</w:t>
      </w:r>
    </w:p>
    <w:p w:rsidR="00F92FB8" w:rsidP="00F92FB8">
      <w:pPr>
        <w:pStyle w:val="Answer"/>
      </w:pPr>
      <w:sdt>
        <w:sdtPr>
          <w:alias w:val="Witness"/>
          <w:id w:val="-1533566096"/>
          <w:placeholder>
            <w:docPart w:val="658348BBAC5E4BD69165ECD916E82553"/>
          </w:placeholder>
          <w:richText/>
        </w:sdtPr>
        <w:sdtContent>
          <w:r w:rsidRPr="00FD6413">
            <w:rPr>
              <w:b/>
              <w:i/>
            </w:rPr>
            <w:t>Shaina Sangha:</w:t>
          </w:r>
        </w:sdtContent>
      </w:sdt>
      <w:r>
        <w:t xml:space="preserve"> I am so sorry, I misspoke. It is not the NAO; it is the ONS.</w:t>
      </w:r>
    </w:p>
    <w:p w:rsidR="00F92FB8" w:rsidP="00F92FB8">
      <w:pPr>
        <w:pStyle w:val="Remark"/>
      </w:pPr>
      <w:sdt>
        <w:sdtPr>
          <w:alias w:val="Member"/>
          <w:tag w:val="&lt;Member mnisId='214' dodsId='25170'&gt;"/>
          <w:id w:val="73795776"/>
          <w:placeholder>
            <w:docPart w:val="658348BBAC5E4BD69165ECD916E82553"/>
          </w:placeholder>
          <w:richText/>
        </w:sdtPr>
        <w:sdtContent>
          <w:r w:rsidRPr="0085328A">
            <w:rPr>
              <w:b/>
            </w:rPr>
            <w:t>The Chair:</w:t>
          </w:r>
        </w:sdtContent>
      </w:sdt>
      <w:r>
        <w:t xml:space="preserve"> Sorry, I was wrong as well.</w:t>
      </w:r>
    </w:p>
    <w:p w:rsidR="00F92FB8" w:rsidP="00F92FB8">
      <w:pPr>
        <w:pStyle w:val="Answer"/>
      </w:pPr>
      <w:sdt>
        <w:sdtPr>
          <w:alias w:val="Witness"/>
          <w:id w:val="367419384"/>
          <w:placeholder>
            <w:docPart w:val="658348BBAC5E4BD69165ECD916E82553"/>
          </w:placeholder>
          <w:richText/>
        </w:sdtPr>
        <w:sdtContent>
          <w:r w:rsidRPr="000903D2">
            <w:rPr>
              <w:b/>
              <w:i/>
            </w:rPr>
            <w:t>Shaina Sangha:</w:t>
          </w:r>
        </w:sdtContent>
      </w:sdt>
      <w:r>
        <w:t xml:space="preserve"> I do not know for sure. I can find out and write to you on </w:t>
      </w:r>
      <w:r>
        <w:t>whether or not</w:t>
      </w:r>
      <w:r>
        <w:t xml:space="preserve"> it is exactly linked up. But what I am saying is that there are systems in place to understand </w:t>
      </w:r>
      <w:r>
        <w:t>whether or not</w:t>
      </w:r>
      <w:r>
        <w:t xml:space="preserve"> a visa is being abused or whether or not someone is overstaying their visa. There is no degree of guesswork there, because we just have automatic flags in the system. I do not think the Home Office knows whether someone who has abused their visa left on a plane yesterday.</w:t>
      </w:r>
    </w:p>
    <w:p w:rsidR="00F92FB8" w:rsidP="00F92FB8">
      <w:pPr>
        <w:pStyle w:val="Remark"/>
      </w:pPr>
      <w:sdt>
        <w:sdtPr>
          <w:alias w:val="Member"/>
          <w:tag w:val="&lt;Member mnisId='214' dodsId='25170'&gt;"/>
          <w:id w:val="-55402276"/>
          <w:placeholder>
            <w:docPart w:val="6507912231744D9A9C64137E80D72D70"/>
          </w:placeholder>
          <w:richText/>
        </w:sdtPr>
        <w:sdtContent>
          <w:r w:rsidRPr="0085328A">
            <w:rPr>
              <w:b/>
            </w:rPr>
            <w:t>The Chair:</w:t>
          </w:r>
        </w:sdtContent>
      </w:sdt>
      <w:r>
        <w:t xml:space="preserve"> Again, I was sorry to interrupt Baroness Hughes. Lord Anderson?</w:t>
      </w:r>
    </w:p>
    <w:p w:rsidR="00F92FB8" w:rsidP="00F92FB8">
      <w:pPr>
        <w:pStyle w:val="Question"/>
      </w:pPr>
      <w:sdt>
        <w:sdtPr>
          <w:alias w:val="Member"/>
          <w:tag w:val="&lt;Member mnisId='4705' dodsId='152374'&gt;"/>
          <w:id w:val="879514890"/>
          <w:placeholder>
            <w:docPart w:val="658348BBAC5E4BD69165ECD916E82553"/>
          </w:placeholder>
          <w:richText/>
        </w:sdtPr>
        <w:sdtContent>
          <w:r w:rsidRPr="000F0EDB">
            <w:rPr>
              <w:b/>
            </w:rPr>
            <w:t>Lord Anderson of Ipswich:</w:t>
          </w:r>
        </w:sdtContent>
      </w:sdt>
      <w:r>
        <w:t xml:space="preserve"> Thank you very much, Lord Chairman. </w:t>
      </w:r>
      <w:r w:rsidRPr="0054672D">
        <w:t>I am still on the question of counting, but with rather a wider lens. I was looking at a piece that Sam Fr</w:t>
      </w:r>
      <w:r>
        <w:t>e</w:t>
      </w:r>
      <w:r w:rsidRPr="0054672D">
        <w:t xml:space="preserve">edman wrote just before Christmas. He made the point that net migration is </w:t>
      </w:r>
      <w:r>
        <w:t>“</w:t>
      </w:r>
      <w:r w:rsidRPr="0054672D">
        <w:t>already down to pre-Brexit levels</w:t>
      </w:r>
      <w:r>
        <w:t>”</w:t>
      </w:r>
      <w:r w:rsidRPr="0054672D">
        <w:t xml:space="preserve">. </w:t>
      </w:r>
      <w:r>
        <w:t>He</w:t>
      </w:r>
      <w:r w:rsidRPr="0054672D">
        <w:t xml:space="preserve"> said</w:t>
      </w:r>
      <w:r>
        <w:t xml:space="preserve"> that it “</w:t>
      </w:r>
      <w:r w:rsidRPr="0054672D">
        <w:t>looks very likely</w:t>
      </w:r>
      <w:r>
        <w:t xml:space="preserve"> … </w:t>
      </w:r>
      <w:r w:rsidRPr="0054672D">
        <w:t xml:space="preserve">numbers keep falling following further restrictions introduced by this </w:t>
      </w:r>
      <w:r>
        <w:t>g</w:t>
      </w:r>
      <w:r w:rsidRPr="0054672D">
        <w:t>overnment</w:t>
      </w:r>
      <w:r>
        <w:t>. I</w:t>
      </w:r>
      <w:r w:rsidRPr="0054672D">
        <w:t>t</w:t>
      </w:r>
      <w:r>
        <w:t>’</w:t>
      </w:r>
      <w:r w:rsidRPr="0054672D">
        <w:t xml:space="preserve">s even possible </w:t>
      </w:r>
      <w:r>
        <w:t>we’ll</w:t>
      </w:r>
      <w:r w:rsidRPr="0054672D">
        <w:t xml:space="preserve"> see net emigration at some point in the next few years</w:t>
      </w:r>
      <w:r>
        <w:t>”</w:t>
      </w:r>
      <w:r w:rsidRPr="0054672D">
        <w:t>. My question to all three of you</w:t>
      </w:r>
      <w:r>
        <w:t>,</w:t>
      </w:r>
      <w:r w:rsidRPr="0054672D">
        <w:t xml:space="preserve"> very briefly</w:t>
      </w:r>
      <w:r>
        <w:t>,</w:t>
      </w:r>
      <w:r w:rsidRPr="0054672D">
        <w:t xml:space="preserve"> is</w:t>
      </w:r>
      <w:r>
        <w:t>:</w:t>
      </w:r>
      <w:r w:rsidRPr="0054672D">
        <w:t xml:space="preserve"> do you agree?</w:t>
      </w:r>
    </w:p>
    <w:p w:rsidR="00C317CC" w:rsidP="00C317CC">
      <w:pPr>
        <w:pStyle w:val="Answer"/>
        <w:rPr>
          <w:rFonts w:cs="Arial"/>
        </w:rPr>
      </w:pPr>
      <w:sdt>
        <w:sdtPr>
          <w:alias w:val="Witness"/>
          <w:id w:val="-528715072"/>
          <w:placeholder>
            <w:docPart w:val="5C7E43ECC1F44D65B66B0DCA5540BF26"/>
          </w:placeholder>
          <w:richText/>
        </w:sdtPr>
        <w:sdtContent>
          <w:r w:rsidRPr="000903D2" w:rsidR="00F92FB8">
            <w:rPr>
              <w:b/>
              <w:i/>
            </w:rPr>
            <w:t>Shaina Sangha:</w:t>
          </w:r>
        </w:sdtContent>
      </w:sdt>
      <w:r w:rsidR="00F92FB8">
        <w:t xml:space="preserve"> </w:t>
      </w:r>
      <w:r w:rsidRPr="0014253F" w:rsidR="00F92FB8">
        <w:t>Sam Fr</w:t>
      </w:r>
      <w:r w:rsidR="00F92FB8">
        <w:t>e</w:t>
      </w:r>
      <w:r w:rsidRPr="0014253F" w:rsidR="00F92FB8">
        <w:t xml:space="preserve">edman is </w:t>
      </w:r>
      <w:r w:rsidRPr="0014253F" w:rsidR="00F92FB8">
        <w:t>actually a</w:t>
      </w:r>
      <w:r w:rsidRPr="0014253F" w:rsidR="00F92FB8">
        <w:t xml:space="preserve"> senior fellow at the IfG, so I also read his blog.</w:t>
      </w:r>
      <w:r>
        <w:t xml:space="preserve"> </w:t>
      </w:r>
      <w:r w:rsidRPr="00945CC2">
        <w:t xml:space="preserve">Again, with the caveat that revisions are often </w:t>
      </w:r>
      <w:r w:rsidRPr="00945CC2">
        <w:t>pretty substantial</w:t>
      </w:r>
      <w:r w:rsidRPr="00945CC2">
        <w:t>, and considering also that the Government have gone quite far in tightening policy, forecasts indicate that we will see a significant drop in people coming into the country.</w:t>
      </w:r>
      <w:r w:rsidRPr="0069233C">
        <w:rPr>
          <w:rFonts w:cs="Arial"/>
        </w:rPr>
        <w:t xml:space="preserve"> </w:t>
      </w:r>
      <w:r>
        <w:rPr>
          <w:rFonts w:cs="Arial"/>
        </w:rPr>
        <w:t>It is</w:t>
      </w:r>
      <w:r w:rsidRPr="0069233C">
        <w:rPr>
          <w:rFonts w:cs="Arial"/>
        </w:rPr>
        <w:t xml:space="preserve"> harder to predict people leaving</w:t>
      </w:r>
      <w:r>
        <w:rPr>
          <w:rFonts w:cs="Arial"/>
        </w:rPr>
        <w:t xml:space="preserve">, </w:t>
      </w:r>
      <w:r w:rsidRPr="0069233C">
        <w:rPr>
          <w:rFonts w:cs="Arial"/>
        </w:rPr>
        <w:t>especially if it is, for example, British citizens</w:t>
      </w:r>
      <w:r>
        <w:rPr>
          <w:rFonts w:cs="Arial"/>
        </w:rPr>
        <w:t xml:space="preserve">. It is always quite hard to discern what people’s motivations are </w:t>
      </w:r>
      <w:r w:rsidRPr="0069233C">
        <w:rPr>
          <w:rFonts w:cs="Arial"/>
        </w:rPr>
        <w:t>for leaving</w:t>
      </w:r>
      <w:r>
        <w:rPr>
          <w:rFonts w:cs="Arial"/>
        </w:rPr>
        <w:t>, an</w:t>
      </w:r>
      <w:r w:rsidRPr="0069233C">
        <w:rPr>
          <w:rFonts w:cs="Arial"/>
        </w:rPr>
        <w:t>d you cannot stop people from leaving the country</w:t>
      </w:r>
      <w:r>
        <w:rPr>
          <w:rFonts w:cs="Arial"/>
        </w:rPr>
        <w:t>, w</w:t>
      </w:r>
      <w:r w:rsidRPr="0069233C">
        <w:rPr>
          <w:rFonts w:cs="Arial"/>
        </w:rPr>
        <w:t xml:space="preserve">hereas you can, to an extent, stop people from coming in. </w:t>
      </w:r>
    </w:p>
    <w:p w:rsidR="00C317CC" w:rsidRPr="0069233C" w:rsidP="00C317CC">
      <w:pPr>
        <w:pStyle w:val="Answer"/>
        <w:rPr>
          <w:rFonts w:cs="Arial"/>
        </w:rPr>
      </w:pPr>
      <w:r>
        <w:rPr>
          <w:rFonts w:cs="Arial"/>
        </w:rPr>
        <w:t xml:space="preserve">I </w:t>
      </w:r>
      <w:r w:rsidRPr="0069233C">
        <w:rPr>
          <w:rFonts w:cs="Arial"/>
        </w:rPr>
        <w:t xml:space="preserve">think net emigration </w:t>
      </w:r>
      <w:r>
        <w:rPr>
          <w:rFonts w:cs="Arial"/>
        </w:rPr>
        <w:t xml:space="preserve">is </w:t>
      </w:r>
      <w:r w:rsidRPr="0069233C">
        <w:rPr>
          <w:rFonts w:cs="Arial"/>
        </w:rPr>
        <w:t>probably less likely because</w:t>
      </w:r>
      <w:r>
        <w:rPr>
          <w:rFonts w:cs="Arial"/>
        </w:rPr>
        <w:t>,</w:t>
      </w:r>
      <w:r w:rsidRPr="0069233C">
        <w:rPr>
          <w:rFonts w:cs="Arial"/>
        </w:rPr>
        <w:t xml:space="preserve"> post</w:t>
      </w:r>
      <w:r>
        <w:rPr>
          <w:rFonts w:cs="Arial"/>
        </w:rPr>
        <w:t xml:space="preserve"> </w:t>
      </w:r>
      <w:r w:rsidRPr="0069233C">
        <w:rPr>
          <w:rFonts w:cs="Arial"/>
        </w:rPr>
        <w:t xml:space="preserve">Brexit, the types of visas that people come into the UK on </w:t>
      </w:r>
      <w:r>
        <w:rPr>
          <w:rFonts w:cs="Arial"/>
        </w:rPr>
        <w:t xml:space="preserve">mean that </w:t>
      </w:r>
      <w:r w:rsidRPr="0069233C">
        <w:rPr>
          <w:rFonts w:cs="Arial"/>
        </w:rPr>
        <w:t xml:space="preserve">people stay a lot longer </w:t>
      </w:r>
      <w:r>
        <w:rPr>
          <w:rFonts w:cs="Arial"/>
        </w:rPr>
        <w:t xml:space="preserve">here </w:t>
      </w:r>
      <w:r w:rsidRPr="0069233C">
        <w:rPr>
          <w:rFonts w:cs="Arial"/>
        </w:rPr>
        <w:t xml:space="preserve">as workers than was the case before 2016. </w:t>
      </w:r>
      <w:r>
        <w:rPr>
          <w:rFonts w:cs="Arial"/>
        </w:rPr>
        <w:t>I</w:t>
      </w:r>
      <w:r w:rsidRPr="0069233C">
        <w:rPr>
          <w:rFonts w:cs="Arial"/>
        </w:rPr>
        <w:t>n general, migration patterns are such that people stay longer. But there</w:t>
      </w:r>
      <w:r>
        <w:rPr>
          <w:rFonts w:cs="Arial"/>
        </w:rPr>
        <w:t xml:space="preserve"> is a lot of caveating t</w:t>
      </w:r>
      <w:r w:rsidRPr="0069233C">
        <w:rPr>
          <w:rFonts w:cs="Arial"/>
        </w:rPr>
        <w:t xml:space="preserve">here. </w:t>
      </w:r>
    </w:p>
    <w:p w:rsidR="00C317CC" w:rsidRPr="00DB4E38" w:rsidP="00C317CC">
      <w:pPr>
        <w:pStyle w:val="Answer"/>
      </w:pPr>
      <w:r w:rsidRPr="00DB4E38">
        <w:rPr>
          <w:b/>
          <w:bCs/>
          <w:i/>
          <w:iCs/>
        </w:rPr>
        <w:t>Alp Mehmet:</w:t>
      </w:r>
      <w:r>
        <w:t xml:space="preserve"> </w:t>
      </w:r>
      <w:r w:rsidRPr="00DB4E38">
        <w:t>Just to follow up on that</w:t>
      </w:r>
      <w:r>
        <w:t>, there is</w:t>
      </w:r>
      <w:r w:rsidRPr="0069233C">
        <w:rPr>
          <w:rFonts w:cs="Arial"/>
        </w:rPr>
        <w:t xml:space="preserve"> argument among those of us who are involved in this issue </w:t>
      </w:r>
      <w:r>
        <w:rPr>
          <w:rFonts w:cs="Arial"/>
        </w:rPr>
        <w:t>about</w:t>
      </w:r>
      <w:r w:rsidRPr="0069233C">
        <w:rPr>
          <w:rFonts w:cs="Arial"/>
        </w:rPr>
        <w:t xml:space="preserve"> what is </w:t>
      </w:r>
      <w:r>
        <w:rPr>
          <w:rFonts w:cs="Arial"/>
        </w:rPr>
        <w:t xml:space="preserve">likely to happen </w:t>
      </w:r>
      <w:r w:rsidRPr="0069233C">
        <w:rPr>
          <w:rFonts w:cs="Arial"/>
        </w:rPr>
        <w:t>with net migration</w:t>
      </w:r>
      <w:r>
        <w:rPr>
          <w:rFonts w:cs="Arial"/>
        </w:rPr>
        <w:t>. I</w:t>
      </w:r>
      <w:r w:rsidRPr="0069233C">
        <w:rPr>
          <w:rFonts w:cs="Arial"/>
        </w:rPr>
        <w:t xml:space="preserve"> have seen nothing persuasive or convincing that </w:t>
      </w:r>
      <w:r>
        <w:rPr>
          <w:rFonts w:cs="Arial"/>
        </w:rPr>
        <w:t xml:space="preserve">says </w:t>
      </w:r>
      <w:r w:rsidRPr="0069233C">
        <w:rPr>
          <w:rFonts w:cs="Arial"/>
        </w:rPr>
        <w:t>net migration is going to fall to zero. I would point to the inflow</w:t>
      </w:r>
      <w:r>
        <w:rPr>
          <w:rFonts w:cs="Arial"/>
        </w:rPr>
        <w:t>,</w:t>
      </w:r>
      <w:r w:rsidRPr="0069233C">
        <w:rPr>
          <w:rFonts w:cs="Arial"/>
        </w:rPr>
        <w:t xml:space="preserve"> as well as the overall net migration figure</w:t>
      </w:r>
      <w:r>
        <w:t>, which</w:t>
      </w:r>
      <w:r w:rsidRPr="0069233C">
        <w:rPr>
          <w:rFonts w:cs="Arial"/>
        </w:rPr>
        <w:t xml:space="preserve"> </w:t>
      </w:r>
      <w:r>
        <w:t>was</w:t>
      </w:r>
      <w:r w:rsidRPr="0069233C">
        <w:rPr>
          <w:rFonts w:cs="Arial"/>
        </w:rPr>
        <w:t xml:space="preserve"> 900,000 at the last count.</w:t>
      </w:r>
    </w:p>
    <w:p w:rsidR="00C317CC" w:rsidRPr="00DB4E38" w:rsidP="00C317CC">
      <w:pPr>
        <w:pStyle w:val="Remark"/>
      </w:pPr>
      <w:r w:rsidRPr="00DB4E38">
        <w:rPr>
          <w:b/>
          <w:bCs/>
        </w:rPr>
        <w:t>Lord Anderson of Ipswich:</w:t>
      </w:r>
      <w:r>
        <w:rPr>
          <w:b/>
          <w:bCs/>
        </w:rPr>
        <w:t xml:space="preserve"> </w:t>
      </w:r>
      <w:r w:rsidRPr="00DB4E38">
        <w:t>His</w:t>
      </w:r>
      <w:r>
        <w:t xml:space="preserve"> </w:t>
      </w:r>
      <w:r w:rsidRPr="00DB4E38">
        <w:t>point</w:t>
      </w:r>
      <w:r>
        <w:t xml:space="preserve"> </w:t>
      </w:r>
      <w:r w:rsidRPr="00DB4E38">
        <w:t>is</w:t>
      </w:r>
      <w:r>
        <w:t xml:space="preserve"> that it is now down to about 200,000.</w:t>
      </w:r>
    </w:p>
    <w:p w:rsidR="00C317CC" w:rsidP="00C317CC">
      <w:pPr>
        <w:pStyle w:val="Answer"/>
        <w:rPr>
          <w:rFonts w:cs="Arial"/>
        </w:rPr>
      </w:pPr>
      <w:r w:rsidRPr="00DB4E38">
        <w:rPr>
          <w:b/>
          <w:bCs/>
          <w:i/>
          <w:iCs/>
        </w:rPr>
        <w:t>Alp Mehmet:</w:t>
      </w:r>
      <w:r>
        <w:t xml:space="preserve"> No, the</w:t>
      </w:r>
      <w:r w:rsidRPr="00DB4E38">
        <w:t xml:space="preserve"> inflow</w:t>
      </w:r>
      <w:r>
        <w:t xml:space="preserve">, the immigration, is at 900,000. </w:t>
      </w:r>
      <w:r w:rsidRPr="0069233C">
        <w:rPr>
          <w:rFonts w:cs="Arial"/>
        </w:rPr>
        <w:t>When you look at the inflow</w:t>
      </w:r>
      <w:r>
        <w:rPr>
          <w:rFonts w:cs="Arial"/>
        </w:rPr>
        <w:t xml:space="preserve"> and</w:t>
      </w:r>
      <w:r w:rsidRPr="0069233C">
        <w:rPr>
          <w:rFonts w:cs="Arial"/>
        </w:rPr>
        <w:t xml:space="preserve"> the categories of people coming in</w:t>
      </w:r>
      <w:r>
        <w:rPr>
          <w:rFonts w:cs="Arial"/>
        </w:rPr>
        <w:t xml:space="preserve">—students, </w:t>
      </w:r>
      <w:r w:rsidRPr="0069233C">
        <w:rPr>
          <w:rFonts w:cs="Arial"/>
        </w:rPr>
        <w:t>work, family</w:t>
      </w:r>
      <w:r>
        <w:rPr>
          <w:rFonts w:cs="Arial"/>
        </w:rPr>
        <w:t xml:space="preserve">—the </w:t>
      </w:r>
      <w:r w:rsidRPr="0069233C">
        <w:rPr>
          <w:rFonts w:cs="Arial"/>
        </w:rPr>
        <w:t xml:space="preserve">evidence is not there that it </w:t>
      </w:r>
      <w:r>
        <w:rPr>
          <w:rFonts w:cs="Arial"/>
        </w:rPr>
        <w:t>will continue</w:t>
      </w:r>
      <w:r w:rsidRPr="0069233C">
        <w:rPr>
          <w:rFonts w:cs="Arial"/>
        </w:rPr>
        <w:t xml:space="preserve"> falling. W</w:t>
      </w:r>
      <w:r>
        <w:rPr>
          <w:rFonts w:cs="Arial"/>
        </w:rPr>
        <w:t>e are</w:t>
      </w:r>
      <w:r w:rsidRPr="0069233C">
        <w:rPr>
          <w:rFonts w:cs="Arial"/>
        </w:rPr>
        <w:t xml:space="preserve"> </w:t>
      </w:r>
      <w:r>
        <w:rPr>
          <w:rFonts w:cs="Arial"/>
        </w:rPr>
        <w:t xml:space="preserve">now </w:t>
      </w:r>
      <w:r w:rsidRPr="0069233C">
        <w:rPr>
          <w:rFonts w:cs="Arial"/>
        </w:rPr>
        <w:t xml:space="preserve">at 200,000 </w:t>
      </w:r>
      <w:r>
        <w:rPr>
          <w:rFonts w:cs="Arial"/>
        </w:rPr>
        <w:t>net</w:t>
      </w:r>
      <w:r>
        <w:rPr>
          <w:rFonts w:cs="Arial"/>
        </w:rPr>
        <w:t xml:space="preserve">, which </w:t>
      </w:r>
      <w:r w:rsidRPr="0069233C">
        <w:rPr>
          <w:rFonts w:cs="Arial"/>
        </w:rPr>
        <w:t xml:space="preserve">is massive. </w:t>
      </w:r>
    </w:p>
    <w:p w:rsidR="00C317CC" w:rsidRPr="0069233C" w:rsidP="00C317CC">
      <w:pPr>
        <w:pStyle w:val="Remark"/>
        <w:rPr>
          <w:rFonts w:cs="Arial"/>
        </w:rPr>
      </w:pPr>
      <w:r w:rsidRPr="00DB4E38">
        <w:rPr>
          <w:b/>
          <w:bCs/>
        </w:rPr>
        <w:t>Lord Anderson of Ipswich:</w:t>
      </w:r>
      <w:r>
        <w:rPr>
          <w:b/>
          <w:bCs/>
        </w:rPr>
        <w:t xml:space="preserve"> </w:t>
      </w:r>
      <w:r w:rsidRPr="0069233C">
        <w:rPr>
          <w:rFonts w:cs="Arial"/>
        </w:rPr>
        <w:t xml:space="preserve">I think perhaps </w:t>
      </w:r>
      <w:r>
        <w:rPr>
          <w:rFonts w:cs="Arial"/>
        </w:rPr>
        <w:t>the</w:t>
      </w:r>
      <w:r w:rsidRPr="0069233C">
        <w:rPr>
          <w:rFonts w:cs="Arial"/>
        </w:rPr>
        <w:t xml:space="preserve"> other point you are making is that if we are looking at integration and settlement, then the net figure is not necessarily the most relevant one</w:t>
      </w:r>
      <w:r>
        <w:t xml:space="preserve"> and w</w:t>
      </w:r>
      <w:r w:rsidRPr="0069233C">
        <w:t>e</w:t>
      </w:r>
      <w:r w:rsidRPr="0069233C">
        <w:rPr>
          <w:rFonts w:cs="Arial"/>
        </w:rPr>
        <w:t xml:space="preserve"> should be looking at the number of people coming in who will need to settle and integrate. Is that a fair expression of what you are saying? </w:t>
      </w:r>
    </w:p>
    <w:p w:rsidR="00C317CC" w:rsidRPr="0069233C" w:rsidP="00C317CC">
      <w:pPr>
        <w:pStyle w:val="Answer"/>
        <w:rPr>
          <w:rFonts w:cs="Arial"/>
        </w:rPr>
      </w:pPr>
      <w:r w:rsidRPr="00DB4E38">
        <w:rPr>
          <w:b/>
          <w:bCs/>
          <w:i/>
          <w:iCs/>
        </w:rPr>
        <w:t>Alp Mehmet:</w:t>
      </w:r>
      <w:r>
        <w:rPr>
          <w:rFonts w:ascii="Arial" w:hAnsi="Arial" w:cs="Arial"/>
        </w:rPr>
        <w:t xml:space="preserve"> </w:t>
      </w:r>
      <w:r>
        <w:t>I think that t</w:t>
      </w:r>
      <w:r w:rsidRPr="00DB4E38">
        <w:t>here</w:t>
      </w:r>
      <w:r>
        <w:t xml:space="preserve"> </w:t>
      </w:r>
      <w:r w:rsidRPr="00DB4E38">
        <w:t>is greater relevance than</w:t>
      </w:r>
      <w:r>
        <w:t xml:space="preserve"> </w:t>
      </w:r>
      <w:r w:rsidRPr="00DB4E38">
        <w:t>perhaps was</w:t>
      </w:r>
      <w:r>
        <w:t xml:space="preserve"> </w:t>
      </w:r>
      <w:r w:rsidRPr="00DB4E38">
        <w:t>once considered</w:t>
      </w:r>
      <w:r>
        <w:t>.</w:t>
      </w:r>
      <w:r w:rsidRPr="0069233C">
        <w:rPr>
          <w:rFonts w:cs="Arial"/>
        </w:rPr>
        <w:t xml:space="preserve"> </w:t>
      </w:r>
      <w:r>
        <w:rPr>
          <w:rFonts w:cs="Arial"/>
        </w:rPr>
        <w:t xml:space="preserve">The </w:t>
      </w:r>
      <w:r w:rsidRPr="0069233C">
        <w:rPr>
          <w:rFonts w:cs="Arial"/>
        </w:rPr>
        <w:t>net migration of non-EU</w:t>
      </w:r>
      <w:r>
        <w:rPr>
          <w:rFonts w:cs="Arial"/>
        </w:rPr>
        <w:t xml:space="preserve"> and</w:t>
      </w:r>
      <w:r w:rsidRPr="0069233C">
        <w:rPr>
          <w:rFonts w:cs="Arial"/>
        </w:rPr>
        <w:t xml:space="preserve"> non-UK nationals is still </w:t>
      </w:r>
      <w:r>
        <w:rPr>
          <w:rFonts w:cs="Arial"/>
        </w:rPr>
        <w:t xml:space="preserve">a third of a million, and those are </w:t>
      </w:r>
      <w:r w:rsidRPr="0069233C">
        <w:rPr>
          <w:rFonts w:cs="Arial"/>
        </w:rPr>
        <w:t xml:space="preserve">the very people we are most interested in </w:t>
      </w:r>
      <w:r w:rsidRPr="0069233C">
        <w:rPr>
          <w:rFonts w:cs="Arial"/>
        </w:rPr>
        <w:t>with regard to</w:t>
      </w:r>
      <w:r w:rsidRPr="0069233C">
        <w:rPr>
          <w:rFonts w:cs="Arial"/>
        </w:rPr>
        <w:t xml:space="preserve"> integration. </w:t>
      </w:r>
    </w:p>
    <w:p w:rsidR="00C317CC" w:rsidP="00C317CC">
      <w:pPr>
        <w:pStyle w:val="Answer"/>
      </w:pPr>
      <w:r>
        <w:rPr>
          <w:b/>
          <w:bCs/>
          <w:i/>
          <w:iCs/>
        </w:rPr>
        <w:t>D</w:t>
      </w:r>
      <w:r w:rsidRPr="00DB4E38">
        <w:rPr>
          <w:b/>
          <w:bCs/>
          <w:i/>
          <w:iCs/>
        </w:rPr>
        <w:t>avid Goodhart:</w:t>
      </w:r>
      <w:r>
        <w:rPr>
          <w:rFonts w:ascii="Arial" w:hAnsi="Arial"/>
        </w:rPr>
        <w:t xml:space="preserve"> </w:t>
      </w:r>
      <w:r w:rsidRPr="00DB4E38">
        <w:t>Aiming</w:t>
      </w:r>
      <w:r>
        <w:t xml:space="preserve"> even</w:t>
      </w:r>
      <w:r w:rsidRPr="00DB4E38">
        <w:t xml:space="preserve"> for net zero</w:t>
      </w:r>
      <w:r>
        <w:t xml:space="preserve"> for several years would not be a bad thing at all, </w:t>
      </w:r>
      <w:r w:rsidRPr="0069233C">
        <w:t xml:space="preserve">given the extraordinary changes we have had in the demography of the country. </w:t>
      </w:r>
      <w:r>
        <w:t>Y</w:t>
      </w:r>
      <w:r w:rsidRPr="0069233C">
        <w:t xml:space="preserve">ou only </w:t>
      </w:r>
      <w:r w:rsidRPr="0069233C">
        <w:t>have to</w:t>
      </w:r>
      <w:r w:rsidRPr="0069233C">
        <w:t xml:space="preserve"> go back to the turn of the century, 2000, </w:t>
      </w:r>
      <w:r>
        <w:t xml:space="preserve">when </w:t>
      </w:r>
      <w:r w:rsidRPr="0069233C">
        <w:t>about 90% of the population was white British</w:t>
      </w:r>
      <w:r>
        <w:softHyphen/>
        <w:t>; i</w:t>
      </w:r>
      <w:r w:rsidRPr="0069233C">
        <w:t xml:space="preserve">t is now below 70%. </w:t>
      </w:r>
      <w:r>
        <w:t>W</w:t>
      </w:r>
      <w:r w:rsidRPr="0069233C">
        <w:t>e have seen extraordinary changes. That means</w:t>
      </w:r>
      <w:r>
        <w:t xml:space="preserve"> that</w:t>
      </w:r>
      <w:r w:rsidRPr="0069233C">
        <w:t xml:space="preserve"> many towns and cities, obviously including the one we are sitting in, a</w:t>
      </w:r>
      <w:r>
        <w:t>re</w:t>
      </w:r>
      <w:r w:rsidRPr="0069233C">
        <w:t xml:space="preserve"> majority minority</w:t>
      </w:r>
      <w:r>
        <w:t>,</w:t>
      </w:r>
      <w:r w:rsidRPr="0069233C">
        <w:t xml:space="preserve"> and more will head in that direction. In many places that </w:t>
      </w:r>
      <w:r>
        <w:t>has</w:t>
      </w:r>
      <w:r w:rsidRPr="0069233C">
        <w:t xml:space="preserve"> gone relatively smoothly</w:t>
      </w:r>
      <w:r>
        <w:t>,</w:t>
      </w:r>
      <w:r w:rsidRPr="0069233C">
        <w:t xml:space="preserve"> but in many </w:t>
      </w:r>
      <w:r w:rsidRPr="0069233C">
        <w:t>places</w:t>
      </w:r>
      <w:r w:rsidRPr="0069233C">
        <w:t xml:space="preserve"> there are clearly frictions involved. We need a pause</w:t>
      </w:r>
      <w:r>
        <w:t xml:space="preserve">. </w:t>
      </w:r>
    </w:p>
    <w:p w:rsidR="00C317CC" w:rsidRPr="0069233C" w:rsidP="00C317CC">
      <w:pPr>
        <w:pStyle w:val="Answer"/>
      </w:pPr>
      <w:r w:rsidRPr="0069233C">
        <w:t xml:space="preserve">I also read </w:t>
      </w:r>
      <w:r>
        <w:t>Sam Freedman’s</w:t>
      </w:r>
      <w:r w:rsidRPr="0069233C">
        <w:t xml:space="preserve"> blog and I am a fan of his in some respects, but he represents a kind of pro-immigration bias </w:t>
      </w:r>
      <w:r>
        <w:t xml:space="preserve">found </w:t>
      </w:r>
      <w:r w:rsidRPr="0069233C">
        <w:t>among part of the commentariat</w:t>
      </w:r>
      <w:r>
        <w:t xml:space="preserve">—a </w:t>
      </w:r>
      <w:r w:rsidRPr="0069233C">
        <w:t>bias based on what is now a false assumption of the economic benefits of high levels of immigration. We</w:t>
      </w:r>
      <w:r>
        <w:t xml:space="preserve"> ha</w:t>
      </w:r>
      <w:r w:rsidRPr="0069233C">
        <w:t xml:space="preserve">ve had very high immigration for the last 20 years, during which time the economy has never performed worse. </w:t>
      </w:r>
      <w:r>
        <w:t>We</w:t>
      </w:r>
      <w:r w:rsidRPr="0069233C">
        <w:t xml:space="preserve"> now have data. A lot of the </w:t>
      </w:r>
      <w:r>
        <w:t xml:space="preserve">OBR </w:t>
      </w:r>
      <w:r w:rsidRPr="0069233C">
        <w:t xml:space="preserve">figures are </w:t>
      </w:r>
      <w:r w:rsidRPr="0069233C">
        <w:t>based on very short</w:t>
      </w:r>
      <w:r>
        <w:t>-</w:t>
      </w:r>
      <w:r w:rsidRPr="0069233C">
        <w:t xml:space="preserve">term snapshots of the contribution to the economy, which </w:t>
      </w:r>
      <w:r>
        <w:t xml:space="preserve">show that </w:t>
      </w:r>
      <w:r w:rsidRPr="0069233C">
        <w:t>in the very short term, say over a five</w:t>
      </w:r>
      <w:r>
        <w:t>-</w:t>
      </w:r>
      <w:r w:rsidRPr="0069233C">
        <w:t>year period, a new worker will contribute to the economy</w:t>
      </w:r>
      <w:r>
        <w:t xml:space="preserve">—they </w:t>
      </w:r>
      <w:r w:rsidRPr="0069233C">
        <w:t>will be earning an income, paying taxes and so on</w:t>
      </w:r>
      <w:r>
        <w:t>—but i</w:t>
      </w:r>
      <w:r w:rsidRPr="0069233C">
        <w:t>f you look over a lifetime,</w:t>
      </w:r>
      <w:r>
        <w:t xml:space="preserve"> and</w:t>
      </w:r>
      <w:r w:rsidRPr="0069233C">
        <w:t xml:space="preserve"> the Migration Advisory Committee has been doing work on the lifetime benefit or disbenefit to the country</w:t>
      </w:r>
      <w:r>
        <w:t>,</w:t>
      </w:r>
      <w:r w:rsidRPr="0069233C">
        <w:t xml:space="preserve"> massive costs </w:t>
      </w:r>
      <w:r>
        <w:t xml:space="preserve">are </w:t>
      </w:r>
      <w:r w:rsidRPr="0069233C">
        <w:t>emerging. Th</w:t>
      </w:r>
      <w:r>
        <w:t>at</w:t>
      </w:r>
      <w:r w:rsidRPr="0069233C">
        <w:t xml:space="preserve"> is one of the reasons why postponing indefinite leave to remain has become such a big issue. There are billions and billions and billions in costs coming down the road from relatively low</w:t>
      </w:r>
      <w:r>
        <w:t>-</w:t>
      </w:r>
      <w:r w:rsidRPr="0069233C">
        <w:t xml:space="preserve">skill people coming into this country. </w:t>
      </w:r>
    </w:p>
    <w:p w:rsidR="00C317CC" w:rsidRPr="00DB4E38" w:rsidP="00C317CC">
      <w:pPr>
        <w:pStyle w:val="Remark"/>
      </w:pPr>
      <w:r w:rsidRPr="008D3548">
        <w:rPr>
          <w:b/>
          <w:bCs/>
        </w:rPr>
        <w:t>Lord Anderson of Ipswich:</w:t>
      </w:r>
      <w:r>
        <w:rPr>
          <w:b/>
          <w:bCs/>
        </w:rPr>
        <w:t xml:space="preserve"> </w:t>
      </w:r>
      <w:r w:rsidRPr="00DB4E38">
        <w:t>So, if</w:t>
      </w:r>
      <w:r>
        <w:t xml:space="preserve"> </w:t>
      </w:r>
      <w:r w:rsidRPr="00DB4E38">
        <w:t>he is right</w:t>
      </w:r>
      <w:r>
        <w:t>, it is not necessarily a bad thing.</w:t>
      </w:r>
    </w:p>
    <w:p w:rsidR="00C317CC" w:rsidRPr="00DB4E38" w:rsidP="00C317CC">
      <w:pPr>
        <w:pStyle w:val="Answer"/>
      </w:pPr>
      <w:r w:rsidRPr="00EE620C">
        <w:rPr>
          <w:b/>
          <w:bCs/>
        </w:rPr>
        <w:t>David Goodhart:</w:t>
      </w:r>
      <w:r>
        <w:rPr>
          <w:b/>
          <w:bCs/>
        </w:rPr>
        <w:t xml:space="preserve"> </w:t>
      </w:r>
      <w:r w:rsidRPr="00DB4E38">
        <w:t>Absolutely</w:t>
      </w:r>
      <w:r>
        <w:t>.</w:t>
      </w:r>
    </w:p>
    <w:p w:rsidR="00667556" w:rsidP="00667556">
      <w:pPr>
        <w:pStyle w:val="Answer"/>
        <w:rPr>
          <w:rFonts w:cs="Arial"/>
        </w:rPr>
      </w:pPr>
      <w:r w:rsidRPr="00DB4E38">
        <w:rPr>
          <w:b/>
          <w:bCs/>
          <w:i/>
          <w:iCs/>
        </w:rPr>
        <w:t>Alp Mehmet:</w:t>
      </w:r>
      <w:r>
        <w:rPr>
          <w:b/>
          <w:bCs/>
          <w:i/>
          <w:iCs/>
        </w:rPr>
        <w:t xml:space="preserve"> </w:t>
      </w:r>
      <w:r>
        <w:t>Also, on</w:t>
      </w:r>
      <w:r w:rsidRPr="0069233C">
        <w:rPr>
          <w:rFonts w:cs="Arial"/>
        </w:rPr>
        <w:t xml:space="preserve"> the lifetime cost that David refers to</w:t>
      </w:r>
      <w:r>
        <w:rPr>
          <w:rFonts w:cs="Arial"/>
        </w:rPr>
        <w:t>,</w:t>
      </w:r>
      <w:r w:rsidRPr="0069233C">
        <w:rPr>
          <w:rFonts w:cs="Arial"/>
        </w:rPr>
        <w:t xml:space="preserve"> Professor Alan Manning, former chairman of the </w:t>
      </w:r>
      <w:r>
        <w:rPr>
          <w:rFonts w:cs="Arial"/>
        </w:rPr>
        <w:t>MAC, has</w:t>
      </w:r>
      <w:r w:rsidRPr="0069233C">
        <w:rPr>
          <w:rFonts w:cs="Arial"/>
        </w:rPr>
        <w:t xml:space="preserve"> suggested that the costs for lower</w:t>
      </w:r>
      <w:r>
        <w:rPr>
          <w:rFonts w:cs="Arial"/>
        </w:rPr>
        <w:t>-</w:t>
      </w:r>
      <w:r w:rsidRPr="0069233C">
        <w:rPr>
          <w:rFonts w:cs="Arial"/>
        </w:rPr>
        <w:t>paid, lower</w:t>
      </w:r>
      <w:r>
        <w:rPr>
          <w:rFonts w:cs="Arial"/>
        </w:rPr>
        <w:t>-</w:t>
      </w:r>
      <w:r w:rsidRPr="0069233C">
        <w:rPr>
          <w:rFonts w:cs="Arial"/>
        </w:rPr>
        <w:t xml:space="preserve">skilled migrants is between </w:t>
      </w:r>
      <w:r>
        <w:rPr>
          <w:rFonts w:cs="Arial"/>
        </w:rPr>
        <w:t>£</w:t>
      </w:r>
      <w:r w:rsidRPr="0069233C">
        <w:rPr>
          <w:rFonts w:cs="Arial"/>
        </w:rPr>
        <w:t>150</w:t>
      </w:r>
      <w:r>
        <w:rPr>
          <w:rFonts w:cs="Arial"/>
        </w:rPr>
        <w:t>,000</w:t>
      </w:r>
      <w:r w:rsidRPr="0069233C">
        <w:rPr>
          <w:rFonts w:cs="Arial"/>
        </w:rPr>
        <w:t xml:space="preserve"> and £200,000 over a lifetime. When we are talking about 10 million people, that is massive. </w:t>
      </w:r>
    </w:p>
    <w:p w:rsidR="00C317CC" w:rsidRPr="00667556" w:rsidP="00667556">
      <w:pPr>
        <w:pStyle w:val="Question"/>
        <w:rPr>
          <w:rFonts w:cs="Arial"/>
        </w:rPr>
      </w:pPr>
      <w:r w:rsidRPr="00DB4E38">
        <w:rPr>
          <w:b/>
          <w:bCs/>
        </w:rPr>
        <w:t>Baroness Hughes of Stretford:</w:t>
      </w:r>
      <w:r>
        <w:rPr>
          <w:b/>
          <w:bCs/>
        </w:rPr>
        <w:t xml:space="preserve"> </w:t>
      </w:r>
      <w:r>
        <w:t>I have</w:t>
      </w:r>
      <w:r w:rsidRPr="00DB4E38">
        <w:t xml:space="preserve"> a final question</w:t>
      </w:r>
      <w:r>
        <w:t xml:space="preserve"> on </w:t>
      </w:r>
      <w:r w:rsidRPr="0069233C">
        <w:t>some of the detail of the Home Office activity</w:t>
      </w:r>
      <w:r>
        <w:t>. W</w:t>
      </w:r>
      <w:r w:rsidRPr="0069233C">
        <w:t>e understand that</w:t>
      </w:r>
      <w:r>
        <w:t>,</w:t>
      </w:r>
      <w:r w:rsidRPr="0069233C">
        <w:t xml:space="preserve"> certainly more recently, proactive </w:t>
      </w:r>
      <w:r>
        <w:t>Home Office</w:t>
      </w:r>
      <w:r w:rsidRPr="0069233C">
        <w:t xml:space="preserve"> enforcement activity, particularly around work visas through businesses</w:t>
      </w:r>
      <w:r>
        <w:t>,</w:t>
      </w:r>
      <w:r w:rsidRPr="0069233C">
        <w:t xml:space="preserve"> has been quite active. </w:t>
      </w:r>
      <w:r>
        <w:t>W</w:t>
      </w:r>
      <w:r w:rsidRPr="0069233C">
        <w:t>ould you say that is the case</w:t>
      </w:r>
      <w:r>
        <w:t>, and is</w:t>
      </w:r>
      <w:r w:rsidRPr="0069233C">
        <w:t xml:space="preserve"> that the case with other sorts of visas</w:t>
      </w:r>
      <w:r>
        <w:t>?</w:t>
      </w:r>
      <w:r w:rsidRPr="0069233C">
        <w:t xml:space="preserve"> Do</w:t>
      </w:r>
      <w:r>
        <w:t>es</w:t>
      </w:r>
      <w:r w:rsidRPr="0069233C">
        <w:t xml:space="preserve"> the Home Office go out and seek information and do checks</w:t>
      </w:r>
      <w:r>
        <w:t xml:space="preserve"> i</w:t>
      </w:r>
      <w:r w:rsidRPr="0069233C">
        <w:t xml:space="preserve">n relation to, </w:t>
      </w:r>
      <w:r>
        <w:t>say, m</w:t>
      </w:r>
      <w:r w:rsidRPr="0069233C">
        <w:t>arriage</w:t>
      </w:r>
      <w:r>
        <w:t xml:space="preserve"> visas</w:t>
      </w:r>
      <w:r w:rsidRPr="0069233C">
        <w:t xml:space="preserve">, </w:t>
      </w:r>
      <w:r>
        <w:t>w</w:t>
      </w:r>
      <w:r w:rsidRPr="0069233C">
        <w:t>ork</w:t>
      </w:r>
      <w:r>
        <w:t xml:space="preserve"> visas, </w:t>
      </w:r>
      <w:r w:rsidRPr="0069233C">
        <w:t>student</w:t>
      </w:r>
      <w:r>
        <w:t xml:space="preserve"> visas and so on?</w:t>
      </w:r>
      <w:r w:rsidRPr="0069233C">
        <w:t xml:space="preserve"> </w:t>
      </w:r>
    </w:p>
    <w:p w:rsidR="00C317CC" w:rsidP="00C317CC">
      <w:pPr>
        <w:pStyle w:val="Answer"/>
        <w:rPr>
          <w:rFonts w:cs="Arial"/>
        </w:rPr>
      </w:pPr>
      <w:r w:rsidRPr="00DB4E38">
        <w:rPr>
          <w:b/>
          <w:bCs/>
          <w:i/>
          <w:iCs/>
        </w:rPr>
        <w:t>Shaina Sangha:</w:t>
      </w:r>
      <w:r>
        <w:rPr>
          <w:rFonts w:ascii="Arial" w:hAnsi="Arial" w:cs="Arial"/>
        </w:rPr>
        <w:t xml:space="preserve"> </w:t>
      </w:r>
      <w:r w:rsidRPr="00DB4E38">
        <w:t>On work visas, you will always have employers</w:t>
      </w:r>
      <w:r>
        <w:t xml:space="preserve"> </w:t>
      </w:r>
      <w:r w:rsidRPr="00DB4E38">
        <w:t>who do not</w:t>
      </w:r>
      <w:r>
        <w:t xml:space="preserve"> </w:t>
      </w:r>
      <w:r w:rsidRPr="00DB4E38">
        <w:t>observe</w:t>
      </w:r>
      <w:r>
        <w:t xml:space="preserve"> </w:t>
      </w:r>
      <w:r w:rsidRPr="00DB4E38">
        <w:t>the laws</w:t>
      </w:r>
      <w:r>
        <w:t xml:space="preserve">, </w:t>
      </w:r>
      <w:r w:rsidRPr="0069233C">
        <w:rPr>
          <w:rFonts w:cs="Arial"/>
        </w:rPr>
        <w:t xml:space="preserve">but anyone who starts work in the UK </w:t>
      </w:r>
      <w:r w:rsidRPr="0069233C">
        <w:rPr>
          <w:rFonts w:cs="Arial"/>
        </w:rPr>
        <w:t>has to</w:t>
      </w:r>
      <w:r w:rsidRPr="0069233C">
        <w:rPr>
          <w:rFonts w:cs="Arial"/>
        </w:rPr>
        <w:t xml:space="preserve"> go through a visa check. </w:t>
      </w:r>
      <w:r>
        <w:rPr>
          <w:rFonts w:cs="Arial"/>
        </w:rPr>
        <w:t xml:space="preserve">That </w:t>
      </w:r>
      <w:r w:rsidRPr="0069233C">
        <w:rPr>
          <w:rFonts w:cs="Arial"/>
        </w:rPr>
        <w:t>is standard</w:t>
      </w:r>
      <w:r>
        <w:rPr>
          <w:rFonts w:cs="Arial"/>
        </w:rPr>
        <w:t>.</w:t>
      </w:r>
    </w:p>
    <w:p w:rsidR="00C317CC" w:rsidP="00C317CC">
      <w:pPr>
        <w:pStyle w:val="Answer"/>
        <w:rPr>
          <w:rFonts w:cs="Arial"/>
        </w:rPr>
      </w:pPr>
      <w:r w:rsidRPr="0069233C">
        <w:rPr>
          <w:rFonts w:cs="Arial"/>
        </w:rPr>
        <w:t>On student visas, we have a sponsor reporting system,</w:t>
      </w:r>
      <w:r>
        <w:rPr>
          <w:rFonts w:cs="Arial"/>
        </w:rPr>
        <w:t xml:space="preserve"> and </w:t>
      </w:r>
      <w:r w:rsidRPr="0069233C">
        <w:rPr>
          <w:rFonts w:cs="Arial"/>
        </w:rPr>
        <w:t xml:space="preserve">I think the new proposals add additional penalties as well. </w:t>
      </w:r>
      <w:r>
        <w:rPr>
          <w:rFonts w:cs="Arial"/>
        </w:rPr>
        <w:t xml:space="preserve">The Government are also </w:t>
      </w:r>
      <w:r w:rsidRPr="0069233C">
        <w:rPr>
          <w:rFonts w:cs="Arial"/>
        </w:rPr>
        <w:t xml:space="preserve">consulting on adding international student levies to clamp down on </w:t>
      </w:r>
      <w:r>
        <w:rPr>
          <w:rFonts w:cs="Arial"/>
        </w:rPr>
        <w:t>“</w:t>
      </w:r>
      <w:r w:rsidRPr="0069233C">
        <w:rPr>
          <w:rFonts w:cs="Arial"/>
        </w:rPr>
        <w:t>visa mills</w:t>
      </w:r>
      <w:r>
        <w:rPr>
          <w:rFonts w:cs="Arial"/>
        </w:rPr>
        <w:t>”</w:t>
      </w:r>
      <w:r w:rsidRPr="0069233C">
        <w:rPr>
          <w:rFonts w:cs="Arial"/>
        </w:rPr>
        <w:t xml:space="preserve">. </w:t>
      </w:r>
      <w:r>
        <w:rPr>
          <w:rFonts w:cs="Arial"/>
        </w:rPr>
        <w:t>F</w:t>
      </w:r>
      <w:r w:rsidRPr="0069233C">
        <w:rPr>
          <w:rFonts w:cs="Arial"/>
        </w:rPr>
        <w:t xml:space="preserve">airly good work </w:t>
      </w:r>
      <w:r>
        <w:rPr>
          <w:rFonts w:cs="Arial"/>
        </w:rPr>
        <w:t xml:space="preserve">is being done </w:t>
      </w:r>
      <w:r w:rsidRPr="0069233C">
        <w:rPr>
          <w:rFonts w:cs="Arial"/>
        </w:rPr>
        <w:t>there</w:t>
      </w:r>
      <w:r>
        <w:rPr>
          <w:rFonts w:cs="Arial"/>
        </w:rPr>
        <w:t xml:space="preserve"> and </w:t>
      </w:r>
      <w:r w:rsidRPr="0069233C">
        <w:rPr>
          <w:rFonts w:cs="Arial"/>
        </w:rPr>
        <w:t xml:space="preserve">it looks fairly positive that that route will become less open to abuse in the next few years. </w:t>
      </w:r>
    </w:p>
    <w:p w:rsidR="00C317CC" w:rsidRPr="00DB4E38" w:rsidP="00C317CC">
      <w:pPr>
        <w:pStyle w:val="Answer"/>
      </w:pPr>
      <w:r w:rsidRPr="0069233C">
        <w:rPr>
          <w:rFonts w:cs="Arial"/>
        </w:rPr>
        <w:t>On spouse and partner visas</w:t>
      </w:r>
      <w:r>
        <w:rPr>
          <w:rFonts w:cs="Arial"/>
        </w:rPr>
        <w:t xml:space="preserve">, </w:t>
      </w:r>
      <w:r w:rsidRPr="0069233C">
        <w:rPr>
          <w:rFonts w:cs="Arial"/>
        </w:rPr>
        <w:t xml:space="preserve">we </w:t>
      </w:r>
      <w:r>
        <w:rPr>
          <w:rFonts w:cs="Arial"/>
        </w:rPr>
        <w:t>have</w:t>
      </w:r>
      <w:r w:rsidRPr="0069233C">
        <w:rPr>
          <w:rFonts w:cs="Arial"/>
        </w:rPr>
        <w:t xml:space="preserve"> data sharing between departments. </w:t>
      </w:r>
      <w:r>
        <w:rPr>
          <w:rFonts w:cs="Arial"/>
        </w:rPr>
        <w:t>For example, t</w:t>
      </w:r>
      <w:r w:rsidRPr="0069233C">
        <w:rPr>
          <w:rFonts w:cs="Arial"/>
        </w:rPr>
        <w:t xml:space="preserve">he NHS flags breaches if it looks like </w:t>
      </w:r>
      <w:r>
        <w:rPr>
          <w:rFonts w:cs="Arial"/>
        </w:rPr>
        <w:t xml:space="preserve">a </w:t>
      </w:r>
      <w:r w:rsidRPr="0069233C">
        <w:rPr>
          <w:rFonts w:cs="Arial"/>
        </w:rPr>
        <w:t>marriage is not legitimate</w:t>
      </w:r>
      <w:r>
        <w:rPr>
          <w:rFonts w:cs="Arial"/>
        </w:rPr>
        <w:t xml:space="preserve">. There is </w:t>
      </w:r>
      <w:r w:rsidRPr="0069233C">
        <w:rPr>
          <w:rFonts w:cs="Arial"/>
        </w:rPr>
        <w:t>probably more work to be done there</w:t>
      </w:r>
      <w:r>
        <w:rPr>
          <w:rFonts w:cs="Arial"/>
        </w:rPr>
        <w:t>—t</w:t>
      </w:r>
      <w:r w:rsidRPr="0069233C">
        <w:rPr>
          <w:rFonts w:cs="Arial"/>
        </w:rPr>
        <w:t xml:space="preserve">hat is a harder one to do because it is very hard to determine </w:t>
      </w:r>
      <w:r w:rsidRPr="0069233C">
        <w:rPr>
          <w:rFonts w:cs="Arial"/>
        </w:rPr>
        <w:t>whether or not</w:t>
      </w:r>
      <w:r w:rsidRPr="0069233C">
        <w:rPr>
          <w:rFonts w:cs="Arial"/>
        </w:rPr>
        <w:t xml:space="preserve"> someone</w:t>
      </w:r>
      <w:r>
        <w:rPr>
          <w:rFonts w:cs="Arial"/>
        </w:rPr>
        <w:t xml:space="preserve"> i</w:t>
      </w:r>
      <w:r w:rsidRPr="0069233C">
        <w:rPr>
          <w:rFonts w:cs="Arial"/>
        </w:rPr>
        <w:t>s actually in a relationship.</w:t>
      </w:r>
    </w:p>
    <w:p w:rsidR="00C317CC" w:rsidRPr="0069233C" w:rsidP="00C317CC">
      <w:pPr>
        <w:pStyle w:val="Answer"/>
        <w:rPr>
          <w:rFonts w:cs="Arial"/>
        </w:rPr>
      </w:pPr>
      <w:r w:rsidRPr="00DB4E38">
        <w:rPr>
          <w:b/>
          <w:bCs/>
          <w:i/>
          <w:iCs/>
        </w:rPr>
        <w:t>David Goodhart:</w:t>
      </w:r>
      <w:r>
        <w:rPr>
          <w:rFonts w:ascii="Arial" w:hAnsi="Arial" w:cs="Arial"/>
        </w:rPr>
        <w:t xml:space="preserve"> </w:t>
      </w:r>
      <w:r w:rsidRPr="00DB4E38">
        <w:t>I defer to Shaina on</w:t>
      </w:r>
      <w:r>
        <w:t xml:space="preserve"> </w:t>
      </w:r>
      <w:r w:rsidRPr="0069233C">
        <w:rPr>
          <w:rFonts w:cs="Arial"/>
        </w:rPr>
        <w:t xml:space="preserve">all those details </w:t>
      </w:r>
      <w:r>
        <w:rPr>
          <w:rFonts w:cs="Arial"/>
        </w:rPr>
        <w:t xml:space="preserve">about how </w:t>
      </w:r>
      <w:r w:rsidRPr="0069233C">
        <w:rPr>
          <w:rFonts w:cs="Arial"/>
        </w:rPr>
        <w:t>the visa system is overseen. But I remember</w:t>
      </w:r>
      <w:r>
        <w:rPr>
          <w:rFonts w:cs="Arial"/>
        </w:rPr>
        <w:t>,</w:t>
      </w:r>
      <w:r w:rsidRPr="0069233C">
        <w:rPr>
          <w:rFonts w:cs="Arial"/>
        </w:rPr>
        <w:t xml:space="preserve"> when I was looking at the Home Office in more detail a few years ago on the question of failed asylum seekers, there was a system</w:t>
      </w:r>
      <w:r>
        <w:rPr>
          <w:rFonts w:cs="Arial"/>
        </w:rPr>
        <w:t xml:space="preserve">—I </w:t>
      </w:r>
      <w:r w:rsidRPr="0069233C">
        <w:rPr>
          <w:rFonts w:cs="Arial"/>
        </w:rPr>
        <w:t xml:space="preserve">am not sure </w:t>
      </w:r>
      <w:r>
        <w:rPr>
          <w:rFonts w:cs="Arial"/>
        </w:rPr>
        <w:t>whether</w:t>
      </w:r>
      <w:r w:rsidRPr="0069233C">
        <w:rPr>
          <w:rFonts w:cs="Arial"/>
        </w:rPr>
        <w:t xml:space="preserve"> this is still the case</w:t>
      </w:r>
      <w:r>
        <w:rPr>
          <w:rFonts w:cs="Arial"/>
        </w:rPr>
        <w:t>—where</w:t>
      </w:r>
      <w:r w:rsidRPr="0069233C">
        <w:rPr>
          <w:rFonts w:cs="Arial"/>
        </w:rPr>
        <w:t xml:space="preserve"> failed asylum seekers were meant to check in with the Home Office</w:t>
      </w:r>
      <w:r>
        <w:rPr>
          <w:rFonts w:cs="Arial"/>
        </w:rPr>
        <w:t xml:space="preserve"> every three months, or maybe even every month</w:t>
      </w:r>
      <w:r w:rsidRPr="0069233C">
        <w:rPr>
          <w:rFonts w:cs="Arial"/>
        </w:rPr>
        <w:t>. It was a very laissez</w:t>
      </w:r>
      <w:r>
        <w:rPr>
          <w:rFonts w:cs="Arial"/>
        </w:rPr>
        <w:t>-</w:t>
      </w:r>
      <w:r w:rsidRPr="0069233C">
        <w:rPr>
          <w:rFonts w:cs="Arial"/>
        </w:rPr>
        <w:t>faire system</w:t>
      </w:r>
      <w:r>
        <w:rPr>
          <w:rFonts w:cs="Arial"/>
        </w:rPr>
        <w:t xml:space="preserve"> a</w:t>
      </w:r>
      <w:r w:rsidRPr="0069233C">
        <w:rPr>
          <w:rFonts w:cs="Arial"/>
        </w:rPr>
        <w:t xml:space="preserve">nd many of them just stopped doing so, and there was no way for the Home Office to check whether they were still living at the address they had previously given. </w:t>
      </w:r>
    </w:p>
    <w:p w:rsidR="00C317CC" w:rsidP="00C317CC">
      <w:pPr>
        <w:pStyle w:val="Remark"/>
      </w:pPr>
      <w:r w:rsidRPr="00DB4E38">
        <w:rPr>
          <w:b/>
          <w:bCs/>
        </w:rPr>
        <w:t>The Chair:</w:t>
      </w:r>
      <w:r>
        <w:rPr>
          <w:rFonts w:ascii="Arial" w:hAnsi="Arial"/>
        </w:rPr>
        <w:t xml:space="preserve"> </w:t>
      </w:r>
      <w:r w:rsidRPr="00DB4E38">
        <w:t>I just want to say to everyone</w:t>
      </w:r>
      <w:r>
        <w:t>—</w:t>
      </w:r>
      <w:r w:rsidRPr="0069233C">
        <w:t xml:space="preserve">our guests and members of the </w:t>
      </w:r>
      <w:r>
        <w:t>c</w:t>
      </w:r>
      <w:r w:rsidRPr="0069233C">
        <w:t>ommittee</w:t>
      </w:r>
      <w:r>
        <w:t>—that s</w:t>
      </w:r>
      <w:r w:rsidRPr="0069233C">
        <w:t xml:space="preserve">everal </w:t>
      </w:r>
      <w:r>
        <w:t>members</w:t>
      </w:r>
      <w:r w:rsidRPr="0069233C">
        <w:t xml:space="preserve"> want to ask additional questions, but we have </w:t>
      </w:r>
      <w:r w:rsidRPr="0069233C">
        <w:t>a large number of</w:t>
      </w:r>
      <w:r w:rsidRPr="0069233C">
        <w:t xml:space="preserve"> issues that we need to cover</w:t>
      </w:r>
      <w:r>
        <w:t>, s</w:t>
      </w:r>
      <w:r w:rsidRPr="0069233C">
        <w:t xml:space="preserve">o I am going to move us on. I apologise to those colleagues </w:t>
      </w:r>
      <w:r>
        <w:t xml:space="preserve">who </w:t>
      </w:r>
      <w:r w:rsidRPr="0069233C">
        <w:t xml:space="preserve">I know are desperate to ask questions. </w:t>
      </w:r>
    </w:p>
    <w:p w:rsidR="00C317CC" w:rsidRPr="00DB4E38" w:rsidP="00C317CC">
      <w:pPr>
        <w:pStyle w:val="Remark"/>
      </w:pPr>
      <w:r w:rsidRPr="0069233C">
        <w:t xml:space="preserve">The one </w:t>
      </w:r>
      <w:r>
        <w:t xml:space="preserve">we really </w:t>
      </w:r>
      <w:r w:rsidRPr="0069233C">
        <w:t xml:space="preserve">need to develop in more detail is the issue of the costs. </w:t>
      </w:r>
      <w:r>
        <w:t>G</w:t>
      </w:r>
      <w:r w:rsidRPr="0069233C">
        <w:t>iven</w:t>
      </w:r>
      <w:r>
        <w:t xml:space="preserve"> that</w:t>
      </w:r>
      <w:r w:rsidRPr="0069233C">
        <w:t xml:space="preserve"> we are going to talk about integration </w:t>
      </w:r>
      <w:r>
        <w:t>in</w:t>
      </w:r>
      <w:r w:rsidRPr="0069233C">
        <w:t xml:space="preserve"> a couple of questions, that may be the area where it could be brought in. I am also going to ask </w:t>
      </w:r>
      <w:r>
        <w:t>witnesses</w:t>
      </w:r>
      <w:r w:rsidRPr="0069233C">
        <w:t xml:space="preserve"> </w:t>
      </w:r>
      <w:r>
        <w:t>to</w:t>
      </w:r>
      <w:r w:rsidRPr="0069233C">
        <w:t xml:space="preserve"> be </w:t>
      </w:r>
      <w:r w:rsidRPr="0069233C">
        <w:t>really tight</w:t>
      </w:r>
      <w:r w:rsidRPr="0069233C">
        <w:t xml:space="preserve"> with </w:t>
      </w:r>
      <w:r>
        <w:t>their</w:t>
      </w:r>
      <w:r w:rsidRPr="0069233C">
        <w:t xml:space="preserve"> answers, please. We will give you plenty of opportunity to write to us with more detail, but if we do not move on, I am afraid we are not going to get through some other very important topics</w:t>
      </w:r>
      <w:r>
        <w:t>,</w:t>
      </w:r>
      <w:r w:rsidRPr="0069233C">
        <w:t xml:space="preserve"> which </w:t>
      </w:r>
      <w:r>
        <w:t>will</w:t>
      </w:r>
      <w:r w:rsidRPr="0069233C">
        <w:t xml:space="preserve"> be started off by Baroness </w:t>
      </w:r>
      <w:r>
        <w:t>Prashar</w:t>
      </w:r>
      <w:r w:rsidRPr="0069233C">
        <w:t xml:space="preserve">. </w:t>
      </w:r>
    </w:p>
    <w:p w:rsidR="00C317CC" w:rsidRPr="00DB4E38" w:rsidP="00C317CC">
      <w:pPr>
        <w:pStyle w:val="Question"/>
      </w:pPr>
      <w:r w:rsidRPr="00DB4E38">
        <w:rPr>
          <w:b/>
          <w:bCs/>
        </w:rPr>
        <w:t>Baroness Prashar:</w:t>
      </w:r>
      <w:r>
        <w:rPr>
          <w:b/>
          <w:bCs/>
        </w:rPr>
        <w:t xml:space="preserve"> </w:t>
      </w:r>
      <w:r w:rsidRPr="00DB4E38">
        <w:t>Thank you very much indeed,</w:t>
      </w:r>
      <w:r>
        <w:t xml:space="preserve"> C</w:t>
      </w:r>
      <w:r w:rsidRPr="00DB4E38">
        <w:t>hairman. My question is about integration</w:t>
      </w:r>
      <w:r>
        <w:t xml:space="preserve">. </w:t>
      </w:r>
      <w:r w:rsidRPr="0069233C">
        <w:rPr>
          <w:rFonts w:cs="Arial"/>
        </w:rPr>
        <w:t>What role should settlement and citizenship policy play in integration? I will start with you, David, because you have written about it.</w:t>
      </w:r>
    </w:p>
    <w:p w:rsidR="00C317CC" w:rsidRPr="00DB4E38" w:rsidP="00C317CC">
      <w:pPr>
        <w:pStyle w:val="Answer"/>
      </w:pPr>
      <w:r w:rsidRPr="009F6E97">
        <w:rPr>
          <w:b/>
          <w:bCs/>
        </w:rPr>
        <w:t>David Goodhart:</w:t>
      </w:r>
      <w:r>
        <w:rPr>
          <w:b/>
          <w:bCs/>
        </w:rPr>
        <w:t xml:space="preserve"> </w:t>
      </w:r>
      <w:r w:rsidRPr="00DB4E38">
        <w:t>Have I?</w:t>
      </w:r>
      <w:r>
        <w:t xml:space="preserve"> </w:t>
      </w:r>
    </w:p>
    <w:p w:rsidR="00C317CC" w:rsidP="00C317CC">
      <w:pPr>
        <w:pStyle w:val="Remark"/>
      </w:pPr>
      <w:r w:rsidRPr="00DB4E38">
        <w:rPr>
          <w:b/>
          <w:bCs/>
        </w:rPr>
        <w:t>Baroness Prashar:</w:t>
      </w:r>
      <w:r>
        <w:rPr>
          <w:rFonts w:ascii="Arial" w:hAnsi="Arial" w:cs="Arial"/>
        </w:rPr>
        <w:t xml:space="preserve"> </w:t>
      </w:r>
      <w:r w:rsidRPr="009237CA">
        <w:rPr>
          <w:rFonts w:cs="Arial"/>
        </w:rPr>
        <w:t xml:space="preserve"> You have. A long time ago. You may have forgotten.</w:t>
      </w:r>
    </w:p>
    <w:p w:rsidR="00C317CC" w:rsidP="00C317CC">
      <w:pPr>
        <w:pStyle w:val="Answer"/>
        <w:rPr>
          <w:rFonts w:cs="Arial"/>
        </w:rPr>
      </w:pPr>
      <w:r w:rsidRPr="00DB4E38">
        <w:rPr>
          <w:b/>
          <w:bCs/>
          <w:i/>
          <w:iCs/>
        </w:rPr>
        <w:t>David Goodhart:</w:t>
      </w:r>
      <w:r>
        <w:rPr>
          <w:rFonts w:ascii="Arial" w:hAnsi="Arial" w:cs="Arial"/>
        </w:rPr>
        <w:t xml:space="preserve"> </w:t>
      </w:r>
      <w:r w:rsidRPr="00975BAC">
        <w:t xml:space="preserve">I have always thought that it would be preferable if </w:t>
      </w:r>
      <w:r>
        <w:t>s</w:t>
      </w:r>
      <w:r w:rsidRPr="0069233C">
        <w:rPr>
          <w:rFonts w:cs="Arial"/>
        </w:rPr>
        <w:t xml:space="preserve">ettlement and citizenship were </w:t>
      </w:r>
      <w:r>
        <w:rPr>
          <w:rFonts w:cs="Arial"/>
        </w:rPr>
        <w:t xml:space="preserve">better </w:t>
      </w:r>
      <w:r w:rsidRPr="0069233C">
        <w:rPr>
          <w:rFonts w:cs="Arial"/>
        </w:rPr>
        <w:t xml:space="preserve">combined. </w:t>
      </w:r>
      <w:r>
        <w:t>As</w:t>
      </w:r>
      <w:r w:rsidRPr="0069233C">
        <w:rPr>
          <w:rFonts w:cs="Arial"/>
        </w:rPr>
        <w:t xml:space="preserve"> you know</w:t>
      </w:r>
      <w:r>
        <w:t>,</w:t>
      </w:r>
      <w:r w:rsidRPr="0069233C">
        <w:rPr>
          <w:rFonts w:cs="Arial"/>
        </w:rPr>
        <w:t xml:space="preserve"> once somebody has achieved indefinite leave to remain</w:t>
      </w:r>
      <w:r>
        <w:rPr>
          <w:rFonts w:cs="Arial"/>
        </w:rPr>
        <w:t>—</w:t>
      </w:r>
      <w:r w:rsidRPr="0069233C">
        <w:rPr>
          <w:rFonts w:cs="Arial"/>
        </w:rPr>
        <w:t>settlement</w:t>
      </w:r>
      <w:r>
        <w:rPr>
          <w:rFonts w:cs="Arial"/>
        </w:rPr>
        <w:t>—</w:t>
      </w:r>
      <w:r w:rsidRPr="0069233C">
        <w:rPr>
          <w:rFonts w:cs="Arial"/>
        </w:rPr>
        <w:t>they can apply for citizenship a year later.</w:t>
      </w:r>
      <w:r>
        <w:rPr>
          <w:rFonts w:cs="Arial"/>
        </w:rPr>
        <w:t xml:space="preserve"> B</w:t>
      </w:r>
      <w:r w:rsidRPr="0069233C">
        <w:rPr>
          <w:rFonts w:cs="Arial"/>
        </w:rPr>
        <w:t xml:space="preserve">ut they do not have to. </w:t>
      </w:r>
      <w:r>
        <w:rPr>
          <w:rFonts w:cs="Arial"/>
        </w:rPr>
        <w:t>T</w:t>
      </w:r>
      <w:r w:rsidRPr="0069233C">
        <w:rPr>
          <w:rFonts w:cs="Arial"/>
        </w:rPr>
        <w:t>here are now hundreds of thousands</w:t>
      </w:r>
      <w:r>
        <w:rPr>
          <w:rFonts w:cs="Arial"/>
        </w:rPr>
        <w:t xml:space="preserve">—actually, </w:t>
      </w:r>
      <w:r w:rsidRPr="0069233C">
        <w:rPr>
          <w:rFonts w:cs="Arial"/>
        </w:rPr>
        <w:t>if you include EU citizens, probably millions</w:t>
      </w:r>
      <w:r>
        <w:rPr>
          <w:rFonts w:cs="Arial"/>
        </w:rPr>
        <w:t xml:space="preserve">—of </w:t>
      </w:r>
      <w:r w:rsidRPr="0069233C">
        <w:rPr>
          <w:rFonts w:cs="Arial"/>
        </w:rPr>
        <w:t>people who are</w:t>
      </w:r>
      <w:r>
        <w:rPr>
          <w:rFonts w:cs="Arial"/>
        </w:rPr>
        <w:t>,</w:t>
      </w:r>
      <w:r w:rsidRPr="0069233C">
        <w:rPr>
          <w:rFonts w:cs="Arial"/>
        </w:rPr>
        <w:t xml:space="preserve"> in the technical use of the term</w:t>
      </w:r>
      <w:r>
        <w:rPr>
          <w:rFonts w:cs="Arial"/>
        </w:rPr>
        <w:t>,</w:t>
      </w:r>
      <w:r w:rsidRPr="0069233C">
        <w:rPr>
          <w:rFonts w:cs="Arial"/>
        </w:rPr>
        <w:t xml:space="preserve"> denizens, meaning they have</w:t>
      </w:r>
      <w:r>
        <w:rPr>
          <w:rFonts w:cs="Arial"/>
        </w:rPr>
        <w:t xml:space="preserve">, in essence, </w:t>
      </w:r>
      <w:r w:rsidRPr="0069233C">
        <w:rPr>
          <w:rFonts w:cs="Arial"/>
        </w:rPr>
        <w:t xml:space="preserve">all the rights of citizenship but do not have the potentially beneficial symbolic integrationist aspect of actually being a citizen with a passport. </w:t>
      </w:r>
    </w:p>
    <w:p w:rsidR="003A21FA" w:rsidP="003A21FA">
      <w:pPr>
        <w:pStyle w:val="Answer"/>
      </w:pPr>
      <w:r>
        <w:t>There is a case for saying that the default position, if you are applying for settlement, should be that you automatically apply for citizenship too. Now, of course, that does raise issues with some countries that do not permit dual citizenship, and there should be exemptions for people who have a very good case for not being a citizen. The Labour Government way back at the beginning of the century introduced all those important and useful changes: the citizenship ceremony, the language tests, the citizenship test and so on. Although they are often mocked, those are important symbolic actions. We want as many people who are settled here as possible—who are going to be living here permanently—to have that extra commitment to the country that being a citizen represents.</w:t>
      </w:r>
    </w:p>
    <w:p w:rsidR="003A21FA" w:rsidP="003A21FA">
      <w:pPr>
        <w:pStyle w:val="Answer"/>
      </w:pPr>
      <w:sdt>
        <w:sdtPr>
          <w:alias w:val="Witness"/>
          <w:id w:val="1471861282"/>
          <w:placeholder>
            <w:docPart w:val="D9585502277B46B3B3CE3EFB64C3FA75"/>
          </w:placeholder>
          <w:richText/>
        </w:sdtPr>
        <w:sdtEndPr>
          <w:rPr>
            <w:b/>
            <w:bCs/>
          </w:rPr>
        </w:sdtEndPr>
        <w:sdtContent>
          <w:r w:rsidRPr="0020045F">
            <w:rPr>
              <w:b/>
              <w:bCs/>
              <w:i/>
            </w:rPr>
            <w:t>Alp Mehmet:</w:t>
          </w:r>
        </w:sdtContent>
      </w:sdt>
      <w:r w:rsidRPr="0020045F">
        <w:rPr>
          <w:b/>
          <w:bCs/>
        </w:rPr>
        <w:t xml:space="preserve"> </w:t>
      </w:r>
      <w:r>
        <w:t xml:space="preserve">First, being given settled status is tantamount to being given citizenship; it invariably follows. Once an Indian national, for example, or a Pakistani national, as Commonwealth citizens, have their settlement status, there is not a great deal more that they can acquire by getting another citizenship. I would point to that. Secondly, if you look at the applications for indefinite leave to remain for settlement over the 2001 to 2004 period, no one was refused. Once you apply for citizenship, it </w:t>
      </w:r>
      <w:r>
        <w:t xml:space="preserve">automatically follows. One can argue: what is the point of these tests and questions asking people what they know about Magna Carta and the rest of it? Frankly, there should be more rigorous tests as to </w:t>
      </w:r>
      <w:r>
        <w:t>whether or not</w:t>
      </w:r>
      <w:r>
        <w:t xml:space="preserve"> someone is genuinely ready to call themselves a British citizen. If they are not, I would refuse it.</w:t>
      </w:r>
    </w:p>
    <w:p w:rsidR="003A21FA" w:rsidP="003A21FA">
      <w:pPr>
        <w:pStyle w:val="Answer"/>
      </w:pPr>
      <w:sdt>
        <w:sdtPr>
          <w:alias w:val="Witness"/>
          <w:id w:val="753785914"/>
          <w:placeholder>
            <w:docPart w:val="D9585502277B46B3B3CE3EFB64C3FA75"/>
          </w:placeholder>
          <w:richText/>
        </w:sdtPr>
        <w:sdtEndPr>
          <w:rPr>
            <w:b/>
            <w:bCs/>
          </w:rPr>
        </w:sdtEndPr>
        <w:sdtContent>
          <w:r w:rsidRPr="0020045F">
            <w:rPr>
              <w:b/>
              <w:bCs/>
              <w:i/>
            </w:rPr>
            <w:t>Shaina Sangha:</w:t>
          </w:r>
        </w:sdtContent>
      </w:sdt>
      <w:r>
        <w:t xml:space="preserve"> I do not have much to add, especially in the interests of keeping to time, other than to say that the Government’s recent policy changes place much more of an emphasis on contribution, language skills and integration on the pathway to settlement and citizenship, which is sort of the reverse of the question as formulated. So yes, work is being done in this area.</w:t>
      </w:r>
    </w:p>
    <w:p w:rsidR="003A21FA" w:rsidP="003A21FA">
      <w:pPr>
        <w:pStyle w:val="Answer"/>
      </w:pPr>
      <w:sdt>
        <w:sdtPr>
          <w:alias w:val="Witness"/>
          <w:id w:val="-1472970647"/>
          <w:placeholder>
            <w:docPart w:val="D9585502277B46B3B3CE3EFB64C3FA75"/>
          </w:placeholder>
          <w:richText/>
        </w:sdtPr>
        <w:sdtContent>
          <w:r w:rsidRPr="0020045F">
            <w:rPr>
              <w:b/>
              <w:bCs/>
              <w:i/>
            </w:rPr>
            <w:t>David Goodhart</w:t>
          </w:r>
          <w:r w:rsidRPr="00F33362">
            <w:rPr>
              <w:i/>
            </w:rPr>
            <w:t>:</w:t>
          </w:r>
        </w:sdtContent>
      </w:sdt>
      <w:r>
        <w:t xml:space="preserve"> At present, the costs of becoming a citizen are far too high. If one was to make it the default position, the costs of citizenship should be either waived completely or brought down dramatically. The one difference between being a denizen and a citizen is the right to vote in general elections. That is very important. You become a full political citizen when you go through the citizenship process, although it is true that if you are a Commonwealth citizen you have that right automatically, so it does not necessarily apply to people from India or Pakistan.</w:t>
      </w:r>
    </w:p>
    <w:p w:rsidR="003A21FA" w:rsidP="00667556">
      <w:pPr>
        <w:pStyle w:val="Remark"/>
      </w:pPr>
      <w:sdt>
        <w:sdtPr>
          <w:alias w:val="Member"/>
          <w:tag w:val="&lt;Member mnisId='2476' dodsId='26541'&gt;"/>
          <w:id w:val="-774864982"/>
          <w:placeholder>
            <w:docPart w:val="D9585502277B46B3B3CE3EFB64C3FA75"/>
          </w:placeholder>
          <w:richText/>
        </w:sdtPr>
        <w:sdtContent>
          <w:r w:rsidRPr="00B54A92">
            <w:rPr>
              <w:b/>
            </w:rPr>
            <w:t>Baroness Prashar:</w:t>
          </w:r>
        </w:sdtContent>
      </w:sdt>
      <w:r>
        <w:t xml:space="preserve"> We have talked about the process, but what do you mean by integration? What is your understanding of it?</w:t>
      </w:r>
    </w:p>
    <w:p w:rsidR="003A21FA" w:rsidP="003A21FA">
      <w:pPr>
        <w:pStyle w:val="Answer"/>
      </w:pPr>
      <w:sdt>
        <w:sdtPr>
          <w:alias w:val="Witness"/>
          <w:id w:val="1997299076"/>
          <w:placeholder>
            <w:docPart w:val="D9585502277B46B3B3CE3EFB64C3FA75"/>
          </w:placeholder>
          <w:richText/>
        </w:sdtPr>
        <w:sdtContent>
          <w:r w:rsidRPr="00D336FC">
            <w:rPr>
              <w:b/>
              <w:i/>
            </w:rPr>
            <w:t>David Goodhart:</w:t>
          </w:r>
        </w:sdtContent>
      </w:sdt>
      <w:r>
        <w:t xml:space="preserve"> Well, that is a very big one.</w:t>
      </w:r>
    </w:p>
    <w:p w:rsidR="003A21FA" w:rsidP="003A21FA">
      <w:pPr>
        <w:pStyle w:val="Remark"/>
      </w:pPr>
      <w:sdt>
        <w:sdtPr>
          <w:alias w:val="Member"/>
          <w:tag w:val="&lt;Member mnisId='2476' dodsId='26541'&gt;"/>
          <w:id w:val="-1591994541"/>
          <w:placeholder>
            <w:docPart w:val="0A7862F6BA864B1CAF46C86BA4F24E0C"/>
          </w:placeholder>
          <w:richText/>
        </w:sdtPr>
        <w:sdtContent>
          <w:r w:rsidRPr="0020045F">
            <w:rPr>
              <w:b/>
              <w:bCs/>
            </w:rPr>
            <w:t>Baroness Prashar:</w:t>
          </w:r>
        </w:sdtContent>
      </w:sdt>
      <w:r>
        <w:t xml:space="preserve"> Briefly.</w:t>
      </w:r>
    </w:p>
    <w:p w:rsidR="003A21FA" w:rsidP="003A21FA">
      <w:pPr>
        <w:pStyle w:val="Answer"/>
      </w:pPr>
      <w:sdt>
        <w:sdtPr>
          <w:alias w:val="Witness"/>
          <w:id w:val="-945539229"/>
          <w:placeholder>
            <w:docPart w:val="DBF0BDFFAF904873A092C137C1CCFE4A"/>
          </w:placeholder>
          <w:richText/>
        </w:sdtPr>
        <w:sdtContent>
          <w:r w:rsidRPr="00D336FC">
            <w:rPr>
              <w:b/>
              <w:i/>
            </w:rPr>
            <w:t>David Goodhart:</w:t>
          </w:r>
        </w:sdtContent>
      </w:sdt>
      <w:r>
        <w:t xml:space="preserve"> I mean someone who comfortably fits into the broad, common norms of the society; someone who is able, not necessarily immediately, to speak fluent, idiomatic English and mix easily with members of the ancestral majority as well as with people from other ethnic and religious backgrounds; someone who is part of the common endeavour and the team that is the nation, and feels a degree of emotional citizenship. That is important.</w:t>
      </w:r>
    </w:p>
    <w:p w:rsidR="003A21FA" w:rsidP="003A21FA">
      <w:pPr>
        <w:pStyle w:val="Remark"/>
      </w:pPr>
      <w:sdt>
        <w:sdtPr>
          <w:alias w:val="Member"/>
          <w:tag w:val="&lt;Member mnisId='214' dodsId='25170'&gt;"/>
          <w:id w:val="1204754767"/>
          <w:placeholder>
            <w:docPart w:val="D9585502277B46B3B3CE3EFB64C3FA75"/>
          </w:placeholder>
          <w:richText/>
        </w:sdtPr>
        <w:sdtContent>
          <w:r w:rsidRPr="00D22866">
            <w:rPr>
              <w:b/>
            </w:rPr>
            <w:t>The Chair:</w:t>
          </w:r>
        </w:sdtContent>
      </w:sdt>
      <w:r>
        <w:t xml:space="preserve"> If you would not mind, Baroness Prashar, I am going to move to Lord Tope, and we will develop these issues.</w:t>
      </w:r>
    </w:p>
    <w:p w:rsidR="003A21FA" w:rsidP="003A21FA">
      <w:pPr>
        <w:pStyle w:val="Question"/>
      </w:pPr>
      <w:sdt>
        <w:sdtPr>
          <w:alias w:val="Member"/>
          <w:tag w:val="&lt;Member mnisId='1703' dodsId='26665'&gt;"/>
          <w:id w:val="973564181"/>
          <w:placeholder>
            <w:docPart w:val="D9585502277B46B3B3CE3EFB64C3FA75"/>
          </w:placeholder>
          <w:richText/>
        </w:sdtPr>
        <w:sdtContent>
          <w:r w:rsidRPr="00123AB3">
            <w:rPr>
              <w:b/>
            </w:rPr>
            <w:t>Lord Tope:</w:t>
          </w:r>
        </w:sdtContent>
      </w:sdt>
      <w:r>
        <w:t xml:space="preserve"> How do we effectively integrate those migrating to the UK? Do we have an integration strategy? If we did have one, what would it look like? </w:t>
      </w:r>
    </w:p>
    <w:p w:rsidR="003A21FA" w:rsidP="003A21FA">
      <w:pPr>
        <w:pStyle w:val="Answer"/>
      </w:pPr>
      <w:sdt>
        <w:sdtPr>
          <w:alias w:val="Witness"/>
          <w:id w:val="-1871288399"/>
          <w:placeholder>
            <w:docPart w:val="D9585502277B46B3B3CE3EFB64C3FA75"/>
          </w:placeholder>
          <w:richText/>
        </w:sdtPr>
        <w:sdtContent>
          <w:r w:rsidRPr="00123AB3">
            <w:rPr>
              <w:b/>
              <w:i/>
            </w:rPr>
            <w:t>David Goodhart:</w:t>
          </w:r>
        </w:sdtContent>
      </w:sdt>
      <w:r>
        <w:t xml:space="preserve"> No, we do not really have an integration strategy. To the extent that we do have one, I guess it is symbolised by the processes that people </w:t>
      </w:r>
      <w:r>
        <w:t>have to</w:t>
      </w:r>
      <w:r>
        <w:t xml:space="preserve"> go through in order to gain citizenship. Integration is an extremely difficult thing to talk about and legislate for in a liberal society, and one of the points of a liberal society is that you do not actually have to conform to the common norms of society. Clearly, a society works better when the vast majority of people do sign up to common norms but, so long as people obey the law and pay their taxes, in a liberal society there is not very much you can do, which is why the debates about </w:t>
      </w:r>
      <w:r>
        <w:t>integration so often go round in circles. If we want to remain a liberal society, and I think most of us do, then the ability to enforce the emotional citizenship I was just talking about is very limited.</w:t>
      </w:r>
    </w:p>
    <w:p w:rsidR="003A21FA" w:rsidP="003A21FA">
      <w:pPr>
        <w:pStyle w:val="Answer"/>
      </w:pPr>
      <w:r>
        <w:t xml:space="preserve">There are things that can be done that have not yet been done. The level of language ability required before you become a citizen could be quite a lot higher. There is a case for, except in exceptional circumstances, requiring all public bodies to publish and speak only in English. There was a trend many decades ago where it was thought a good thing to publish NHS literature and so on in lots of different languages. I think that is not a good thing; it is a symbol of the balkanisation of our society. Now, obviously, there </w:t>
      </w:r>
      <w:r>
        <w:t>have to</w:t>
      </w:r>
      <w:r>
        <w:t xml:space="preserve"> be exceptions for that. </w:t>
      </w:r>
    </w:p>
    <w:p w:rsidR="003A21FA" w:rsidP="003A21FA">
      <w:pPr>
        <w:pStyle w:val="Answer"/>
      </w:pPr>
      <w:r>
        <w:t>Measuring the degree of integration and segregation in different places and publishing it was something that Trevor Phillips suggested a few years ago. Every few years, all local authorities should publish the data—we know it from the census—on where people of different religious and ethnic backgrounds</w:t>
      </w:r>
      <w:r w:rsidRPr="006F684D">
        <w:t xml:space="preserve"> </w:t>
      </w:r>
      <w:r>
        <w:t>live. There would then be a huge incentive on all local authorities not to be the most segregated local authority in the country. Obviously, some places are going to start in a tougher position than others.</w:t>
      </w:r>
    </w:p>
    <w:p w:rsidR="003A21FA" w:rsidP="003A21FA">
      <w:pPr>
        <w:pStyle w:val="Answer"/>
      </w:pPr>
      <w:r>
        <w:t>We have a serious issue of segregation in schools. An increasing number of schools have no white British pupils at all or are dominated by a single ethnicity. We now have 30 communities in this country with at least 100,000 people—30 different national ethnic groups. It means they have their own institutions. With modern media, you can stay in touch with your home country. A lot of things have been leaning against integration in recent years. I welcome the fact that you are chewing this over. I assume you are leaning in favour of the integration story. It is a very difficult one. A liberal society places very strict limits on what you can do, so it is almost a matter more of nudges than of hard policy.</w:t>
      </w:r>
    </w:p>
    <w:p w:rsidR="00B03720" w:rsidRPr="0027250F" w:rsidP="00B03720">
      <w:pPr>
        <w:pStyle w:val="Answer"/>
        <w:rPr>
          <w:b/>
          <w:bCs/>
        </w:rPr>
      </w:pPr>
      <w:sdt>
        <w:sdtPr>
          <w:alias w:val="Witness"/>
          <w:id w:val="-469444143"/>
          <w:placeholder>
            <w:docPart w:val="D9585502277B46B3B3CE3EFB64C3FA75"/>
          </w:placeholder>
          <w:richText/>
        </w:sdtPr>
        <w:sdtContent>
          <w:r w:rsidRPr="00EB2EF0" w:rsidR="003A21FA">
            <w:rPr>
              <w:b/>
              <w:i/>
            </w:rPr>
            <w:t>Alp Mehmet:</w:t>
          </w:r>
        </w:sdtContent>
      </w:sdt>
      <w:r w:rsidR="003A21FA">
        <w:t xml:space="preserve"> I would argue that five years is not </w:t>
      </w:r>
      <w:r w:rsidR="003A21FA">
        <w:t>really long</w:t>
      </w:r>
      <w:r w:rsidR="003A21FA">
        <w:t xml:space="preserve"> enough to</w:t>
      </w:r>
      <w:r w:rsidRPr="00B03720" w:rsidR="003A21FA">
        <w:t xml:space="preserve"> regard yourself as being integrated, and certainly not assimilated. </w:t>
      </w:r>
    </w:p>
    <w:p w:rsidR="00B03720" w:rsidP="00B03720">
      <w:pPr>
        <w:pStyle w:val="Answer"/>
      </w:pPr>
      <w:r>
        <w:t>The Home Secretary referred to integration in her foreword to last November’s proposals. She says that “for some in our country today, this broad patriotism”—</w:t>
      </w:r>
      <w:r w:rsidRPr="00242025">
        <w:t>she refers to her family</w:t>
      </w:r>
      <w:r>
        <w:t>, and</w:t>
      </w:r>
      <w:r w:rsidRPr="00242025">
        <w:t xml:space="preserve"> her father coming here </w:t>
      </w:r>
      <w:r>
        <w:t xml:space="preserve">and </w:t>
      </w:r>
      <w:r w:rsidRPr="00242025">
        <w:t>becoming a Brummie</w:t>
      </w:r>
      <w:r>
        <w:t>; w</w:t>
      </w:r>
      <w:r w:rsidRPr="00242025">
        <w:t>ell, great</w:t>
      </w:r>
      <w:r>
        <w:t>—“</w:t>
      </w:r>
      <w:r w:rsidRPr="00EB5F36">
        <w:t>is narrowing. Divides are growing. The goal of building a greater Britain is giving way to the lure of a littler England</w:t>
      </w:r>
      <w:r>
        <w:t>”</w:t>
      </w:r>
      <w:r w:rsidRPr="00EB5F36">
        <w:t>.</w:t>
      </w:r>
      <w:r>
        <w:t xml:space="preserve"> </w:t>
      </w:r>
      <w:r w:rsidRPr="00242025">
        <w:t>I was disappointed in that remark, and I do not think that is encouraging integration</w:t>
      </w:r>
      <w:r>
        <w:t>. It is</w:t>
      </w:r>
      <w:r w:rsidRPr="00242025">
        <w:t xml:space="preserve"> not about the Government putting in place a process which, like a sausage factory, produces Brits at the end of it. </w:t>
      </w:r>
      <w:r>
        <w:t>T</w:t>
      </w:r>
      <w:r w:rsidRPr="00242025">
        <w:t>hat is not the way it should happen. It is a two</w:t>
      </w:r>
      <w:r>
        <w:t>-</w:t>
      </w:r>
      <w:r w:rsidRPr="00242025">
        <w:t>way process. It is a two</w:t>
      </w:r>
      <w:r>
        <w:t>-</w:t>
      </w:r>
      <w:r w:rsidRPr="00242025">
        <w:t xml:space="preserve">way street. Immigrants </w:t>
      </w:r>
      <w:r w:rsidRPr="00242025">
        <w:t>have to</w:t>
      </w:r>
      <w:r w:rsidRPr="00242025">
        <w:t xml:space="preserve"> want to integrate. They </w:t>
      </w:r>
      <w:r w:rsidRPr="00242025">
        <w:t xml:space="preserve">have </w:t>
      </w:r>
      <w:r>
        <w:t>to</w:t>
      </w:r>
      <w:r>
        <w:t xml:space="preserve"> </w:t>
      </w:r>
      <w:r w:rsidRPr="00242025">
        <w:t xml:space="preserve">want to be a part of the country. </w:t>
      </w:r>
      <w:r>
        <w:t>I am</w:t>
      </w:r>
      <w:r w:rsidRPr="00242025">
        <w:t xml:space="preserve"> afraid that that is not always the case. </w:t>
      </w:r>
    </w:p>
    <w:p w:rsidR="00B03720" w:rsidP="00B03720">
      <w:pPr>
        <w:pStyle w:val="Answer"/>
      </w:pPr>
      <w:r w:rsidRPr="00242025">
        <w:t>I would say</w:t>
      </w:r>
      <w:r>
        <w:t xml:space="preserve"> that</w:t>
      </w:r>
      <w:r w:rsidRPr="00242025">
        <w:t xml:space="preserve"> integration is one thing, but being given </w:t>
      </w:r>
      <w:r>
        <w:t xml:space="preserve">a </w:t>
      </w:r>
      <w:r w:rsidRPr="00242025">
        <w:t>British passport</w:t>
      </w:r>
      <w:r>
        <w:t xml:space="preserve"> and</w:t>
      </w:r>
      <w:r w:rsidRPr="00242025">
        <w:t xml:space="preserve"> citizenship is very different. I am not sure that</w:t>
      </w:r>
      <w:r>
        <w:t>,</w:t>
      </w:r>
      <w:r w:rsidRPr="00242025">
        <w:t xml:space="preserve"> after five years</w:t>
      </w:r>
      <w:r>
        <w:t>—</w:t>
      </w:r>
      <w:r w:rsidRPr="00242025">
        <w:t>I am not saying it should</w:t>
      </w:r>
      <w:r>
        <w:t xml:space="preserve"> not</w:t>
      </w:r>
      <w:r w:rsidRPr="00242025">
        <w:t xml:space="preserve"> be issued</w:t>
      </w:r>
      <w:r>
        <w:t>—</w:t>
      </w:r>
      <w:r w:rsidRPr="00242025">
        <w:t>you can judge whether a person is</w:t>
      </w:r>
      <w:r>
        <w:t>,</w:t>
      </w:r>
      <w:r w:rsidRPr="00242025">
        <w:t xml:space="preserve"> in fact</w:t>
      </w:r>
      <w:r>
        <w:t>,</w:t>
      </w:r>
      <w:r w:rsidRPr="00242025">
        <w:t xml:space="preserve"> British.</w:t>
      </w:r>
    </w:p>
    <w:p w:rsidR="00B03720" w:rsidP="00B03720">
      <w:pPr>
        <w:pStyle w:val="Remark"/>
      </w:pPr>
      <w:sdt>
        <w:sdtPr>
          <w:alias w:val="Member"/>
          <w:tag w:val="&lt;Member mnisId='214' dodsId='25170'&gt;"/>
          <w:id w:val="-1372920455"/>
          <w:placeholder>
            <w:docPart w:val="99682B12FB984C199ABB994C9EBB8F94"/>
          </w:placeholder>
          <w:richText/>
        </w:sdtPr>
        <w:sdtContent>
          <w:r w:rsidRPr="00C83633">
            <w:rPr>
              <w:b/>
            </w:rPr>
            <w:t>The Chair:</w:t>
          </w:r>
        </w:sdtContent>
      </w:sdt>
      <w:r>
        <w:t xml:space="preserve"> We will come to the issue of the five years. Anything to add, Shaina?</w:t>
      </w:r>
    </w:p>
    <w:p w:rsidR="00B03720" w:rsidP="00B03720">
      <w:pPr>
        <w:pStyle w:val="Answer"/>
      </w:pPr>
      <w:sdt>
        <w:sdtPr>
          <w:alias w:val="Witness"/>
          <w:id w:val="659509628"/>
          <w:placeholder>
            <w:docPart w:val="99682B12FB984C199ABB994C9EBB8F94"/>
          </w:placeholder>
          <w:richText/>
        </w:sdtPr>
        <w:sdtContent>
          <w:r w:rsidRPr="00C83633">
            <w:rPr>
              <w:b/>
              <w:i/>
            </w:rPr>
            <w:t>Shaina Sangha:</w:t>
          </w:r>
        </w:sdtContent>
      </w:sdt>
      <w:r>
        <w:t xml:space="preserve"> I have just a small point, which I am sure the committee is considering. T</w:t>
      </w:r>
      <w:r w:rsidRPr="0055109B">
        <w:t>here is a trade</w:t>
      </w:r>
      <w:r>
        <w:t>-</w:t>
      </w:r>
      <w:r w:rsidRPr="0055109B">
        <w:t xml:space="preserve">off between the types of immigration that might be considered more economically desirable. </w:t>
      </w:r>
      <w:r>
        <w:t>There are</w:t>
      </w:r>
      <w:r w:rsidRPr="0055109B">
        <w:t xml:space="preserve"> people staying here when they are young for a short period of time, not able to use resources or not needing to use resources up very much and then leaving</w:t>
      </w:r>
      <w:r>
        <w:t>,</w:t>
      </w:r>
      <w:r w:rsidRPr="0055109B">
        <w:t xml:space="preserve"> versus the type of integration that you are talking about. </w:t>
      </w:r>
      <w:r>
        <w:t>T</w:t>
      </w:r>
      <w:r w:rsidRPr="0055109B">
        <w:t>hat is just something to be aware of</w:t>
      </w:r>
      <w:r>
        <w:t>:</w:t>
      </w:r>
      <w:r w:rsidRPr="0055109B">
        <w:t xml:space="preserve"> depending on the type of immigration, </w:t>
      </w:r>
      <w:r w:rsidRPr="0055109B">
        <w:t>more or less integration</w:t>
      </w:r>
      <w:r w:rsidRPr="0055109B">
        <w:t xml:space="preserve"> is likely. If you spend less time here, you just will be less integrated into </w:t>
      </w:r>
      <w:r>
        <w:t xml:space="preserve">the </w:t>
      </w:r>
      <w:r w:rsidRPr="0055109B">
        <w:t>community.</w:t>
      </w:r>
    </w:p>
    <w:p w:rsidR="00B03720" w:rsidP="00B03720">
      <w:pPr>
        <w:pStyle w:val="Question"/>
      </w:pPr>
      <w:sdt>
        <w:sdtPr>
          <w:alias w:val="Member"/>
          <w:tag w:val="&lt;Member mnisId='214' dodsId='25170'&gt;"/>
          <w:id w:val="-1356105182"/>
          <w:placeholder>
            <w:docPart w:val="99682B12FB984C199ABB994C9EBB8F94"/>
          </w:placeholder>
          <w:richText/>
        </w:sdtPr>
        <w:sdtContent>
          <w:r w:rsidRPr="00A85625">
            <w:rPr>
              <w:b/>
            </w:rPr>
            <w:t>The Chair:</w:t>
          </w:r>
        </w:sdtContent>
      </w:sdt>
      <w:r>
        <w:t xml:space="preserve"> That is why, in an earlier question from Baroness Prashar, we were looking at the issue of the settlement route and the role that that can play in integration, and the wider issue where there is an immigration policy. </w:t>
      </w:r>
    </w:p>
    <w:p w:rsidR="00B03720" w:rsidP="00B03720">
      <w:pPr>
        <w:pStyle w:val="Remark"/>
      </w:pPr>
      <w:r w:rsidRPr="009323C8">
        <w:t>I put to you as a suggestion that the role of the Home Office, if it continues to do it</w:t>
      </w:r>
      <w:r>
        <w:t>,</w:t>
      </w:r>
      <w:r w:rsidRPr="009323C8">
        <w:t xml:space="preserve"> in terms of the settlement route, should be one that addresses </w:t>
      </w:r>
      <w:r>
        <w:t xml:space="preserve">the </w:t>
      </w:r>
      <w:r w:rsidRPr="009323C8">
        <w:t>issues</w:t>
      </w:r>
      <w:r>
        <w:t>—w</w:t>
      </w:r>
      <w:r w:rsidRPr="009323C8">
        <w:t>hether five years is long enough</w:t>
      </w:r>
      <w:r>
        <w:t xml:space="preserve"> we</w:t>
      </w:r>
      <w:r w:rsidRPr="009323C8">
        <w:t xml:space="preserve"> will come on to in a second</w:t>
      </w:r>
      <w:r>
        <w:t>—</w:t>
      </w:r>
      <w:r w:rsidRPr="009323C8">
        <w:t>of helping the person seeking settlement to be in a position to easily integrate, i.e. during that period of time, to learn about cultural issues,</w:t>
      </w:r>
      <w:r>
        <w:t xml:space="preserve"> whatever.</w:t>
      </w:r>
      <w:r w:rsidRPr="009323C8">
        <w:t xml:space="preserve"> Then</w:t>
      </w:r>
      <w:r>
        <w:t>,</w:t>
      </w:r>
      <w:r w:rsidRPr="009323C8">
        <w:t xml:space="preserve"> subsequently, once you have got your settlement, whether it is ILR or even citizenship, you are</w:t>
      </w:r>
      <w:r>
        <w:t xml:space="preserve"> then</w:t>
      </w:r>
      <w:r w:rsidRPr="009323C8">
        <w:t xml:space="preserve"> a member of the society, the culture</w:t>
      </w:r>
      <w:r>
        <w:t xml:space="preserve"> and</w:t>
      </w:r>
      <w:r w:rsidRPr="009323C8">
        <w:t xml:space="preserve"> the communities in which you live</w:t>
      </w:r>
      <w:r>
        <w:t>. T</w:t>
      </w:r>
      <w:r w:rsidRPr="009323C8">
        <w:t>hat is th</w:t>
      </w:r>
      <w:r>
        <w:t>en</w:t>
      </w:r>
      <w:r w:rsidRPr="009323C8">
        <w:t xml:space="preserve"> a job for a different department. That is the job</w:t>
      </w:r>
      <w:r>
        <w:t>,</w:t>
      </w:r>
      <w:r w:rsidRPr="009323C8">
        <w:t xml:space="preserve"> in our current structure, </w:t>
      </w:r>
      <w:r>
        <w:t>for</w:t>
      </w:r>
      <w:r w:rsidRPr="009323C8">
        <w:t xml:space="preserve"> the </w:t>
      </w:r>
      <w:r w:rsidRPr="00FF1F00">
        <w:t>Ministry of Housing, Communities and Local Government</w:t>
      </w:r>
      <w:r>
        <w:t>.</w:t>
      </w:r>
      <w:r w:rsidRPr="009323C8">
        <w:t xml:space="preserve"> </w:t>
      </w:r>
      <w:r>
        <w:t>T</w:t>
      </w:r>
      <w:r w:rsidRPr="009323C8">
        <w:t xml:space="preserve">here </w:t>
      </w:r>
      <w:r>
        <w:t>are,</w:t>
      </w:r>
      <w:r w:rsidRPr="009323C8">
        <w:t xml:space="preserve"> within that department</w:t>
      </w:r>
      <w:r>
        <w:t>,</w:t>
      </w:r>
      <w:r w:rsidRPr="009323C8">
        <w:t xml:space="preserve"> </w:t>
      </w:r>
      <w:r>
        <w:t>M</w:t>
      </w:r>
      <w:r w:rsidRPr="009323C8">
        <w:t xml:space="preserve">inisters with responsibility for community cohesion. I used to be </w:t>
      </w:r>
      <w:r>
        <w:t>one</w:t>
      </w:r>
      <w:r w:rsidRPr="009323C8">
        <w:t xml:space="preserve"> for </w:t>
      </w:r>
      <w:r w:rsidRPr="009323C8">
        <w:t>a period of time</w:t>
      </w:r>
      <w:r w:rsidRPr="009323C8">
        <w:t xml:space="preserve">. I think that is the model. We </w:t>
      </w:r>
      <w:r>
        <w:t xml:space="preserve">would </w:t>
      </w:r>
      <w:r w:rsidRPr="009323C8">
        <w:t>be interested to see</w:t>
      </w:r>
      <w:r>
        <w:t xml:space="preserve"> </w:t>
      </w:r>
      <w:r w:rsidRPr="009323C8">
        <w:t>whether that makes sense to you in the light of what you have been saying</w:t>
      </w:r>
      <w:r>
        <w:t>—just very briefly; a yes or no will do. David?</w:t>
      </w:r>
    </w:p>
    <w:p w:rsidR="00B03720" w:rsidP="00B03720">
      <w:pPr>
        <w:pStyle w:val="Answer"/>
      </w:pPr>
      <w:sdt>
        <w:sdtPr>
          <w:alias w:val="Witness"/>
          <w:id w:val="62226281"/>
          <w:placeholder>
            <w:docPart w:val="99682B12FB984C199ABB994C9EBB8F94"/>
          </w:placeholder>
          <w:richText/>
        </w:sdtPr>
        <w:sdtContent>
          <w:r w:rsidRPr="00A93D74">
            <w:rPr>
              <w:b/>
              <w:i/>
            </w:rPr>
            <w:t>David Goodhart:</w:t>
          </w:r>
        </w:sdtContent>
      </w:sdt>
      <w:r>
        <w:t xml:space="preserve"> I had forgotten the fact that integration is not even in the Home Office. Obviously, the two things should be connected. Going back to the 1960s and 1970s, </w:t>
      </w:r>
      <w:r w:rsidRPr="008D6DCF">
        <w:t>we had a much more laissez</w:t>
      </w:r>
      <w:r>
        <w:t>-</w:t>
      </w:r>
      <w:r w:rsidRPr="008D6DCF">
        <w:t>faire</w:t>
      </w:r>
      <w:r>
        <w:t xml:space="preserve">, </w:t>
      </w:r>
      <w:r w:rsidRPr="008D6DCF">
        <w:t>multiculturalist approach</w:t>
      </w:r>
      <w:r>
        <w:t>; “C</w:t>
      </w:r>
      <w:r w:rsidRPr="008D6DCF">
        <w:t xml:space="preserve">ome </w:t>
      </w:r>
      <w:r>
        <w:t>h</w:t>
      </w:r>
      <w:r w:rsidRPr="008D6DCF">
        <w:t xml:space="preserve">ere and </w:t>
      </w:r>
      <w:r>
        <w:t>b</w:t>
      </w:r>
      <w:r w:rsidRPr="008D6DCF">
        <w:t xml:space="preserve">e </w:t>
      </w:r>
      <w:r>
        <w:t>y</w:t>
      </w:r>
      <w:r w:rsidRPr="008D6DCF">
        <w:t>ourself</w:t>
      </w:r>
      <w:r>
        <w:t>”</w:t>
      </w:r>
      <w:r w:rsidRPr="008D6DCF">
        <w:t xml:space="preserve"> was essentially what people were saying. </w:t>
      </w:r>
      <w:r>
        <w:t>That</w:t>
      </w:r>
      <w:r w:rsidRPr="008D6DCF">
        <w:t xml:space="preserve"> has turned out to be a recipe for majority resentment and </w:t>
      </w:r>
      <w:r>
        <w:t>b</w:t>
      </w:r>
      <w:r w:rsidRPr="008D6DCF">
        <w:t xml:space="preserve">alkanisation of communities. I think there is now an acceptance that that does not really work. </w:t>
      </w:r>
      <w:r>
        <w:t>It</w:t>
      </w:r>
      <w:r w:rsidRPr="008D6DCF">
        <w:t xml:space="preserve"> would help if there was a single department that had a real focus on it connected to immigration, as you say.</w:t>
      </w:r>
    </w:p>
    <w:p w:rsidR="00B03720" w:rsidP="00B03720">
      <w:pPr>
        <w:pStyle w:val="Answer"/>
      </w:pPr>
      <w:sdt>
        <w:sdtPr>
          <w:alias w:val="Witness"/>
          <w:id w:val="-1590843203"/>
          <w:placeholder>
            <w:docPart w:val="99682B12FB984C199ABB994C9EBB8F94"/>
          </w:placeholder>
          <w:richText/>
        </w:sdtPr>
        <w:sdtContent>
          <w:r w:rsidRPr="005A4673">
            <w:rPr>
              <w:b/>
              <w:i/>
            </w:rPr>
            <w:t>Alp Mehmet:</w:t>
          </w:r>
        </w:sdtContent>
      </w:sdt>
      <w:r>
        <w:t xml:space="preserve"> I agree with David.</w:t>
      </w:r>
    </w:p>
    <w:p w:rsidR="00B03720" w:rsidP="00B03720">
      <w:pPr>
        <w:pStyle w:val="Answer"/>
      </w:pPr>
      <w:sdt>
        <w:sdtPr>
          <w:alias w:val="Witness"/>
          <w:id w:val="-828981367"/>
          <w:placeholder>
            <w:docPart w:val="99682B12FB984C199ABB994C9EBB8F94"/>
          </w:placeholder>
          <w:richText/>
        </w:sdtPr>
        <w:sdtContent>
          <w:r w:rsidRPr="005A4673">
            <w:rPr>
              <w:b/>
              <w:i/>
            </w:rPr>
            <w:t>Shaina Sangha:</w:t>
          </w:r>
        </w:sdtContent>
      </w:sdt>
      <w:r>
        <w:t xml:space="preserve"> I do not want to comment.</w:t>
      </w:r>
    </w:p>
    <w:p w:rsidR="00F92FB8" w:rsidRPr="00667556" w:rsidP="00667556">
      <w:pPr>
        <w:pStyle w:val="Remark"/>
        <w:rPr>
          <w:b/>
          <w:bCs/>
        </w:rPr>
      </w:pPr>
      <w:sdt>
        <w:sdtPr>
          <w:rPr>
            <w:b/>
            <w:bCs/>
          </w:rPr>
          <w:alias w:val="Member"/>
          <w:tag w:val="&lt;Member mnisId='214' dodsId='25170'&gt;"/>
          <w:id w:val="2123647967"/>
          <w:placeholder>
            <w:docPart w:val="99682B12FB984C199ABB994C9EBB8F94"/>
          </w:placeholder>
          <w:richText/>
        </w:sdtPr>
        <w:sdtContent>
          <w:r w:rsidRPr="004E0B1A" w:rsidR="00B03720">
            <w:rPr>
              <w:b/>
              <w:bCs/>
            </w:rPr>
            <w:t>The Chair:</w:t>
          </w:r>
        </w:sdtContent>
      </w:sdt>
      <w:r w:rsidRPr="004E0B1A" w:rsidR="00B03720">
        <w:rPr>
          <w:b/>
          <w:bCs/>
        </w:rPr>
        <w:t xml:space="preserve"> </w:t>
      </w:r>
      <w:r w:rsidRPr="00A04627" w:rsidR="00B03720">
        <w:t>Lord Anderson will get you to comment on another issue, however.</w:t>
      </w:r>
    </w:p>
    <w:p w:rsidR="00A04627" w:rsidRPr="00C376AC" w:rsidP="00A04627">
      <w:pPr>
        <w:pStyle w:val="Question"/>
        <w:rPr>
          <w:rFonts w:eastAsia="Verdana" w:cs="Verdana"/>
          <w:color w:val="000000" w:themeColor="text1"/>
        </w:rPr>
      </w:pPr>
      <w:r w:rsidRPr="0018203A">
        <w:rPr>
          <w:rFonts w:eastAsia="Verdana"/>
          <w:b/>
          <w:bCs/>
        </w:rPr>
        <w:t xml:space="preserve">Lord Anderson of Ipswich: </w:t>
      </w:r>
      <w:r w:rsidRPr="0018203A">
        <w:rPr>
          <w:rFonts w:eastAsia="Verdana"/>
        </w:rPr>
        <w:t xml:space="preserve">Thank you. The Government are consulting on whether their proposal for a longer standard settlement period should be made retrospective. We are getting a lot of correspondence from </w:t>
      </w:r>
      <w:r w:rsidRPr="0018203A">
        <w:rPr>
          <w:rFonts w:eastAsia="Verdana"/>
        </w:rPr>
        <w:t xml:space="preserve">people—for example, people who are three or four years into the skilled-worker pathway—who say that this promotes insecurity. They say it will not do anything about the pull factor because they have already been pulled here. More fundamentally, they say that it feels unfair. </w:t>
      </w:r>
      <w:r>
        <w:rPr>
          <w:rFonts w:eastAsia="Verdana"/>
        </w:rPr>
        <w:t xml:space="preserve">I </w:t>
      </w:r>
      <w:r w:rsidRPr="0018203A">
        <w:rPr>
          <w:rFonts w:eastAsia="Verdana"/>
        </w:rPr>
        <w:t>am interested in your views on this retrospectivity issue. Is it something the Government should be doing</w:t>
      </w:r>
      <w:r>
        <w:rPr>
          <w:rFonts w:eastAsia="Verdana"/>
        </w:rPr>
        <w:t>? I</w:t>
      </w:r>
      <w:r w:rsidRPr="0018203A">
        <w:rPr>
          <w:rFonts w:eastAsia="Verdana"/>
        </w:rPr>
        <w:t>f so, under what conditions?</w:t>
      </w:r>
    </w:p>
    <w:p w:rsidR="00A04627" w:rsidRPr="009728E0" w:rsidP="00A04627">
      <w:pPr>
        <w:pStyle w:val="Answer"/>
        <w:rPr>
          <w:rFonts w:eastAsia="Verdana" w:cs="Verdana"/>
          <w:color w:val="000000" w:themeColor="text1"/>
        </w:rPr>
      </w:pPr>
      <w:r w:rsidRPr="2B6F9D2B">
        <w:rPr>
          <w:rFonts w:eastAsia="Verdana"/>
          <w:b/>
          <w:bCs/>
          <w:i/>
          <w:iCs/>
        </w:rPr>
        <w:t>Alp Mehmet:</w:t>
      </w:r>
      <w:r>
        <w:rPr>
          <w:rFonts w:eastAsia="Verdana"/>
        </w:rPr>
        <w:t xml:space="preserve"> </w:t>
      </w:r>
      <w:r w:rsidRPr="2B6F9D2B">
        <w:rPr>
          <w:rFonts w:eastAsia="Verdana"/>
        </w:rPr>
        <w:t>It depends on what is meant by retrospective action</w:t>
      </w:r>
      <w:r>
        <w:rPr>
          <w:rFonts w:eastAsia="Verdana"/>
        </w:rPr>
        <w:t xml:space="preserve">. </w:t>
      </w:r>
      <w:r w:rsidRPr="00C376AC">
        <w:rPr>
          <w:rFonts w:eastAsia="Verdana"/>
        </w:rPr>
        <w:t xml:space="preserve">If we are referring to individuals who are already here but will not complete their five years, I do not see that as being retrospective. </w:t>
      </w:r>
      <w:r>
        <w:rPr>
          <w:rFonts w:eastAsia="Verdana"/>
        </w:rPr>
        <w:t xml:space="preserve">If the rules change, there is </w:t>
      </w:r>
      <w:r w:rsidRPr="00C376AC">
        <w:rPr>
          <w:rFonts w:eastAsia="Verdana"/>
        </w:rPr>
        <w:t>absolutely no</w:t>
      </w:r>
      <w:r>
        <w:rPr>
          <w:rFonts w:eastAsia="Verdana"/>
        </w:rPr>
        <w:t xml:space="preserve"> </w:t>
      </w:r>
      <w:r w:rsidRPr="00C376AC">
        <w:rPr>
          <w:rFonts w:eastAsia="Verdana"/>
        </w:rPr>
        <w:t>reason why</w:t>
      </w:r>
      <w:r>
        <w:rPr>
          <w:rFonts w:eastAsia="Verdana"/>
        </w:rPr>
        <w:t xml:space="preserve"> </w:t>
      </w:r>
      <w:r w:rsidRPr="00C376AC">
        <w:rPr>
          <w:rFonts w:eastAsia="Verdana"/>
        </w:rPr>
        <w:t>it</w:t>
      </w:r>
      <w:r>
        <w:rPr>
          <w:rFonts w:eastAsia="Verdana"/>
        </w:rPr>
        <w:t xml:space="preserve"> </w:t>
      </w:r>
      <w:r w:rsidRPr="00C376AC">
        <w:rPr>
          <w:rFonts w:eastAsia="Verdana"/>
        </w:rPr>
        <w:t>should</w:t>
      </w:r>
      <w:r>
        <w:rPr>
          <w:rFonts w:eastAsia="Verdana"/>
        </w:rPr>
        <w:t xml:space="preserve"> not </w:t>
      </w:r>
      <w:r w:rsidRPr="00C376AC">
        <w:rPr>
          <w:rFonts w:eastAsia="Verdana"/>
        </w:rPr>
        <w:t xml:space="preserve">apply to them as well. </w:t>
      </w:r>
      <w:r>
        <w:rPr>
          <w:rFonts w:eastAsia="Verdana"/>
        </w:rPr>
        <w:t>I</w:t>
      </w:r>
      <w:r w:rsidRPr="00C376AC">
        <w:rPr>
          <w:rFonts w:eastAsia="Verdana"/>
        </w:rPr>
        <w:t>n fact, I would urge that that happens.</w:t>
      </w:r>
      <w:r>
        <w:rPr>
          <w:rFonts w:eastAsia="Verdana"/>
        </w:rPr>
        <w:t xml:space="preserve"> </w:t>
      </w:r>
    </w:p>
    <w:p w:rsidR="00A04627" w:rsidP="00A04627">
      <w:pPr>
        <w:pStyle w:val="Answer"/>
        <w:rPr>
          <w:rFonts w:eastAsia="Verdana" w:cs="Verdana"/>
          <w:color w:val="000000" w:themeColor="text1"/>
        </w:rPr>
      </w:pPr>
      <w:r w:rsidRPr="2B6F9D2B">
        <w:rPr>
          <w:rFonts w:eastAsia="Verdana"/>
          <w:b/>
          <w:bCs/>
          <w:i/>
          <w:iCs/>
        </w:rPr>
        <w:t>David Goodhart:</w:t>
      </w:r>
      <w:r w:rsidRPr="2B6F9D2B">
        <w:rPr>
          <w:rFonts w:eastAsia="Verdana"/>
        </w:rPr>
        <w:t xml:space="preserve"> This is partly a response to the </w:t>
      </w:r>
      <w:r>
        <w:rPr>
          <w:rFonts w:eastAsia="Verdana"/>
        </w:rPr>
        <w:t xml:space="preserve">really </w:t>
      </w:r>
      <w:r w:rsidRPr="2B6F9D2B">
        <w:rPr>
          <w:rFonts w:eastAsia="Verdana"/>
        </w:rPr>
        <w:t>exceptional</w:t>
      </w:r>
      <w:r w:rsidRPr="2B6F9D2B">
        <w:rPr>
          <w:rFonts w:eastAsia="Verdana"/>
        </w:rPr>
        <w:t xml:space="preserve"> circumstances</w:t>
      </w:r>
      <w:r>
        <w:rPr>
          <w:rFonts w:eastAsia="Verdana"/>
        </w:rPr>
        <w:t xml:space="preserve"> </w:t>
      </w:r>
      <w:r w:rsidRPr="00C376AC">
        <w:rPr>
          <w:rFonts w:eastAsia="Verdana" w:cs="Verdana"/>
          <w:color w:val="000000" w:themeColor="text1"/>
        </w:rPr>
        <w:t xml:space="preserve">of </w:t>
      </w:r>
      <w:r>
        <w:rPr>
          <w:rFonts w:eastAsia="Verdana" w:cs="Verdana"/>
          <w:color w:val="000000" w:themeColor="text1"/>
        </w:rPr>
        <w:t xml:space="preserve">the </w:t>
      </w:r>
      <w:r w:rsidRPr="00C376AC">
        <w:rPr>
          <w:rFonts w:eastAsia="Verdana" w:cs="Verdana"/>
          <w:color w:val="000000" w:themeColor="text1"/>
        </w:rPr>
        <w:t>immigration of the last few years</w:t>
      </w:r>
      <w:r>
        <w:rPr>
          <w:rFonts w:eastAsia="Verdana" w:cs="Verdana"/>
          <w:color w:val="000000" w:themeColor="text1"/>
        </w:rPr>
        <w:t>—</w:t>
      </w:r>
      <w:r w:rsidRPr="00C376AC">
        <w:rPr>
          <w:rFonts w:eastAsia="Verdana" w:cs="Verdana"/>
          <w:color w:val="000000" w:themeColor="text1"/>
        </w:rPr>
        <w:t>the so-called Boriswave</w:t>
      </w:r>
      <w:r>
        <w:rPr>
          <w:rFonts w:eastAsia="Verdana" w:cs="Verdana"/>
          <w:color w:val="000000" w:themeColor="text1"/>
        </w:rPr>
        <w:t>—</w:t>
      </w:r>
      <w:r w:rsidRPr="00C376AC">
        <w:rPr>
          <w:rFonts w:eastAsia="Verdana" w:cs="Verdana"/>
          <w:color w:val="000000" w:themeColor="text1"/>
        </w:rPr>
        <w:t>when</w:t>
      </w:r>
      <w:r>
        <w:rPr>
          <w:rFonts w:eastAsia="Verdana" w:cs="Verdana"/>
          <w:color w:val="000000" w:themeColor="text1"/>
        </w:rPr>
        <w:t xml:space="preserve"> some </w:t>
      </w:r>
      <w:r w:rsidRPr="00C376AC">
        <w:rPr>
          <w:rFonts w:eastAsia="Verdana" w:cs="Verdana"/>
          <w:color w:val="000000" w:themeColor="text1"/>
        </w:rPr>
        <w:t>5 million people came in over a</w:t>
      </w:r>
      <w:r>
        <w:rPr>
          <w:rFonts w:eastAsia="Verdana" w:cs="Verdana"/>
          <w:color w:val="000000" w:themeColor="text1"/>
        </w:rPr>
        <w:t xml:space="preserve"> </w:t>
      </w:r>
      <w:r w:rsidRPr="00C376AC">
        <w:rPr>
          <w:rFonts w:eastAsia="Verdana" w:cs="Verdana"/>
          <w:color w:val="000000" w:themeColor="text1"/>
        </w:rPr>
        <w:t>four</w:t>
      </w:r>
      <w:r>
        <w:rPr>
          <w:rFonts w:eastAsia="Verdana" w:cs="Verdana"/>
          <w:color w:val="000000" w:themeColor="text1"/>
        </w:rPr>
        <w:t>-</w:t>
      </w:r>
      <w:r w:rsidRPr="00C376AC">
        <w:rPr>
          <w:rFonts w:eastAsia="Verdana" w:cs="Verdana"/>
          <w:color w:val="000000" w:themeColor="text1"/>
        </w:rPr>
        <w:t>year</w:t>
      </w:r>
      <w:r>
        <w:rPr>
          <w:rFonts w:eastAsia="Verdana" w:cs="Verdana"/>
          <w:color w:val="000000" w:themeColor="text1"/>
        </w:rPr>
        <w:t xml:space="preserve"> </w:t>
      </w:r>
      <w:r w:rsidRPr="00C376AC">
        <w:rPr>
          <w:rFonts w:eastAsia="Verdana" w:cs="Verdana"/>
          <w:color w:val="000000" w:themeColor="text1"/>
        </w:rPr>
        <w:t xml:space="preserve">period. </w:t>
      </w:r>
      <w:r>
        <w:rPr>
          <w:rFonts w:eastAsia="Verdana" w:cs="Verdana"/>
          <w:color w:val="000000" w:themeColor="text1"/>
        </w:rPr>
        <w:t xml:space="preserve">We </w:t>
      </w:r>
      <w:r w:rsidRPr="00C376AC">
        <w:rPr>
          <w:rFonts w:eastAsia="Verdana" w:cs="Verdana"/>
          <w:color w:val="000000" w:themeColor="text1"/>
        </w:rPr>
        <w:t xml:space="preserve">have a particular problem there. </w:t>
      </w:r>
    </w:p>
    <w:p w:rsidR="00A04627" w:rsidP="00A04627">
      <w:pPr>
        <w:pStyle w:val="Answer"/>
        <w:rPr>
          <w:rFonts w:eastAsia="Verdana" w:cs="Verdana"/>
          <w:color w:val="000000" w:themeColor="text1"/>
        </w:rPr>
      </w:pPr>
      <w:r>
        <w:rPr>
          <w:rFonts w:eastAsia="Verdana" w:cs="Verdana"/>
          <w:color w:val="000000" w:themeColor="text1"/>
        </w:rPr>
        <w:t>T</w:t>
      </w:r>
      <w:r w:rsidRPr="00C376AC">
        <w:rPr>
          <w:rFonts w:eastAsia="Verdana" w:cs="Verdana"/>
          <w:color w:val="000000" w:themeColor="text1"/>
        </w:rPr>
        <w:t xml:space="preserve">he proposal to extend the settlement period to </w:t>
      </w:r>
      <w:r>
        <w:rPr>
          <w:rFonts w:eastAsia="Verdana" w:cs="Verdana"/>
          <w:color w:val="000000" w:themeColor="text1"/>
        </w:rPr>
        <w:t>10</w:t>
      </w:r>
      <w:r w:rsidRPr="00C376AC">
        <w:rPr>
          <w:rFonts w:eastAsia="Verdana" w:cs="Verdana"/>
          <w:color w:val="000000" w:themeColor="text1"/>
        </w:rPr>
        <w:t xml:space="preserve"> years for people who have come in legally on visas of various kinds is justifiable. </w:t>
      </w:r>
      <w:r>
        <w:rPr>
          <w:rFonts w:eastAsia="Verdana" w:cs="Verdana"/>
          <w:color w:val="000000" w:themeColor="text1"/>
        </w:rPr>
        <w:t xml:space="preserve">The Home Secretary, </w:t>
      </w:r>
      <w:r w:rsidRPr="00C376AC">
        <w:rPr>
          <w:rFonts w:eastAsia="Verdana" w:cs="Verdana"/>
          <w:color w:val="000000" w:themeColor="text1"/>
        </w:rPr>
        <w:t>Shabana</w:t>
      </w:r>
      <w:r>
        <w:rPr>
          <w:rFonts w:eastAsia="Verdana" w:cs="Verdana"/>
          <w:color w:val="000000" w:themeColor="text1"/>
        </w:rPr>
        <w:t xml:space="preserve"> M</w:t>
      </w:r>
      <w:r w:rsidRPr="00C376AC">
        <w:rPr>
          <w:rFonts w:eastAsia="Verdana" w:cs="Verdana"/>
          <w:color w:val="000000" w:themeColor="text1"/>
        </w:rPr>
        <w:t>ahmood</w:t>
      </w:r>
      <w:r>
        <w:rPr>
          <w:rFonts w:eastAsia="Verdana" w:cs="Verdana"/>
          <w:color w:val="000000" w:themeColor="text1"/>
        </w:rPr>
        <w:t xml:space="preserve">, </w:t>
      </w:r>
      <w:r w:rsidRPr="00C376AC">
        <w:rPr>
          <w:rFonts w:eastAsia="Verdana" w:cs="Verdana"/>
          <w:color w:val="000000" w:themeColor="text1"/>
        </w:rPr>
        <w:t>has spoken about allowing people to qualify over a shorter period of time if they</w:t>
      </w:r>
      <w:r>
        <w:rPr>
          <w:rFonts w:eastAsia="Verdana" w:cs="Verdana"/>
          <w:color w:val="000000" w:themeColor="text1"/>
        </w:rPr>
        <w:t xml:space="preserve"> </w:t>
      </w:r>
      <w:r w:rsidRPr="00C376AC">
        <w:rPr>
          <w:rFonts w:eastAsia="Verdana" w:cs="Verdana"/>
          <w:color w:val="000000" w:themeColor="text1"/>
        </w:rPr>
        <w:t>qualify in various ways</w:t>
      </w:r>
      <w:r>
        <w:rPr>
          <w:rFonts w:eastAsia="Verdana" w:cs="Verdana"/>
          <w:color w:val="000000" w:themeColor="text1"/>
        </w:rPr>
        <w:t xml:space="preserve">, including if they do not use </w:t>
      </w:r>
      <w:r w:rsidRPr="00C376AC">
        <w:rPr>
          <w:rFonts w:eastAsia="Verdana" w:cs="Verdana"/>
          <w:color w:val="000000" w:themeColor="text1"/>
        </w:rPr>
        <w:t>the welfare state,</w:t>
      </w:r>
      <w:r>
        <w:rPr>
          <w:rFonts w:eastAsia="Verdana" w:cs="Verdana"/>
          <w:color w:val="000000" w:themeColor="text1"/>
        </w:rPr>
        <w:t xml:space="preserve"> if</w:t>
      </w:r>
      <w:r w:rsidRPr="00C376AC">
        <w:rPr>
          <w:rFonts w:eastAsia="Verdana" w:cs="Verdana"/>
          <w:color w:val="000000" w:themeColor="text1"/>
        </w:rPr>
        <w:t xml:space="preserve"> they earn above a certain amount</w:t>
      </w:r>
      <w:r>
        <w:rPr>
          <w:rFonts w:eastAsia="Verdana" w:cs="Verdana"/>
          <w:color w:val="000000" w:themeColor="text1"/>
        </w:rPr>
        <w:t xml:space="preserve">, and </w:t>
      </w:r>
      <w:r w:rsidRPr="00C376AC">
        <w:rPr>
          <w:rFonts w:eastAsia="Verdana" w:cs="Verdana"/>
          <w:color w:val="000000" w:themeColor="text1"/>
        </w:rPr>
        <w:t>she</w:t>
      </w:r>
      <w:r>
        <w:rPr>
          <w:rFonts w:eastAsia="Verdana" w:cs="Verdana"/>
          <w:color w:val="000000" w:themeColor="text1"/>
        </w:rPr>
        <w:t xml:space="preserve"> </w:t>
      </w:r>
      <w:r w:rsidRPr="00C376AC">
        <w:rPr>
          <w:rFonts w:eastAsia="Verdana" w:cs="Verdana"/>
          <w:color w:val="000000" w:themeColor="text1"/>
        </w:rPr>
        <w:t>talked about volunteering</w:t>
      </w:r>
      <w:r>
        <w:rPr>
          <w:rFonts w:eastAsia="Verdana" w:cs="Verdana"/>
          <w:color w:val="000000" w:themeColor="text1"/>
        </w:rPr>
        <w:t xml:space="preserve">—I </w:t>
      </w:r>
      <w:r w:rsidRPr="00C376AC">
        <w:rPr>
          <w:rFonts w:eastAsia="Verdana" w:cs="Verdana"/>
          <w:color w:val="000000" w:themeColor="text1"/>
        </w:rPr>
        <w:t>do</w:t>
      </w:r>
      <w:r>
        <w:rPr>
          <w:rFonts w:eastAsia="Verdana" w:cs="Verdana"/>
          <w:color w:val="000000" w:themeColor="text1"/>
        </w:rPr>
        <w:t xml:space="preserve"> </w:t>
      </w:r>
      <w:r w:rsidRPr="00C376AC">
        <w:rPr>
          <w:rFonts w:eastAsia="Verdana" w:cs="Verdana"/>
          <w:color w:val="000000" w:themeColor="text1"/>
        </w:rPr>
        <w:t>not think that would be such</w:t>
      </w:r>
      <w:r>
        <w:rPr>
          <w:rFonts w:eastAsia="Verdana" w:cs="Verdana"/>
          <w:color w:val="000000" w:themeColor="text1"/>
        </w:rPr>
        <w:t xml:space="preserve"> </w:t>
      </w:r>
      <w:r w:rsidRPr="00C376AC">
        <w:rPr>
          <w:rFonts w:eastAsia="Verdana" w:cs="Verdana"/>
          <w:color w:val="000000" w:themeColor="text1"/>
        </w:rPr>
        <w:t>a good idea</w:t>
      </w:r>
      <w:r>
        <w:rPr>
          <w:rFonts w:eastAsia="Verdana" w:cs="Verdana"/>
          <w:color w:val="000000" w:themeColor="text1"/>
        </w:rPr>
        <w:t xml:space="preserve">; </w:t>
      </w:r>
      <w:r w:rsidRPr="00C376AC">
        <w:rPr>
          <w:rFonts w:eastAsia="Verdana" w:cs="Verdana"/>
          <w:color w:val="000000" w:themeColor="text1"/>
        </w:rPr>
        <w:t>volunteering</w:t>
      </w:r>
      <w:r>
        <w:rPr>
          <w:rFonts w:eastAsia="Verdana" w:cs="Verdana"/>
          <w:color w:val="000000" w:themeColor="text1"/>
        </w:rPr>
        <w:t xml:space="preserve"> </w:t>
      </w:r>
      <w:r w:rsidRPr="00C376AC">
        <w:rPr>
          <w:rFonts w:eastAsia="Verdana" w:cs="Verdana"/>
          <w:color w:val="000000" w:themeColor="text1"/>
        </w:rPr>
        <w:t xml:space="preserve">is too easy to game. </w:t>
      </w:r>
    </w:p>
    <w:p w:rsidR="00A04627" w:rsidP="00A04627">
      <w:pPr>
        <w:pStyle w:val="Answer"/>
        <w:rPr>
          <w:rFonts w:eastAsia="Verdana" w:cs="Verdana"/>
          <w:color w:val="000000" w:themeColor="text1"/>
        </w:rPr>
      </w:pPr>
      <w:r>
        <w:rPr>
          <w:rFonts w:eastAsia="Verdana" w:cs="Verdana"/>
          <w:color w:val="000000" w:themeColor="text1"/>
        </w:rPr>
        <w:t>A</w:t>
      </w:r>
      <w:r w:rsidRPr="00C376AC">
        <w:rPr>
          <w:rFonts w:eastAsia="Verdana" w:cs="Verdana"/>
          <w:color w:val="000000" w:themeColor="text1"/>
        </w:rPr>
        <w:t xml:space="preserve"> better idea,</w:t>
      </w:r>
      <w:r>
        <w:rPr>
          <w:rFonts w:eastAsia="Verdana" w:cs="Verdana"/>
          <w:color w:val="000000" w:themeColor="text1"/>
        </w:rPr>
        <w:t xml:space="preserve"> </w:t>
      </w:r>
      <w:r w:rsidRPr="00C376AC">
        <w:rPr>
          <w:rFonts w:eastAsia="Verdana" w:cs="Verdana"/>
          <w:color w:val="000000" w:themeColor="text1"/>
        </w:rPr>
        <w:t xml:space="preserve">and </w:t>
      </w:r>
      <w:r>
        <w:rPr>
          <w:rFonts w:eastAsia="Verdana" w:cs="Verdana"/>
          <w:color w:val="000000" w:themeColor="text1"/>
        </w:rPr>
        <w:t xml:space="preserve">actually </w:t>
      </w:r>
      <w:r w:rsidRPr="00C376AC">
        <w:rPr>
          <w:rFonts w:eastAsia="Verdana" w:cs="Verdana"/>
          <w:color w:val="000000" w:themeColor="text1"/>
        </w:rPr>
        <w:t>this</w:t>
      </w:r>
      <w:r>
        <w:rPr>
          <w:rFonts w:eastAsia="Verdana" w:cs="Verdana"/>
          <w:color w:val="000000" w:themeColor="text1"/>
        </w:rPr>
        <w:t xml:space="preserve"> </w:t>
      </w:r>
      <w:r w:rsidRPr="00C376AC">
        <w:rPr>
          <w:rFonts w:eastAsia="Verdana" w:cs="Verdana"/>
          <w:color w:val="000000" w:themeColor="text1"/>
        </w:rPr>
        <w:t xml:space="preserve">is a point </w:t>
      </w:r>
      <w:r>
        <w:rPr>
          <w:rFonts w:eastAsia="Verdana" w:cs="Verdana"/>
          <w:color w:val="000000" w:themeColor="text1"/>
        </w:rPr>
        <w:t xml:space="preserve">about </w:t>
      </w:r>
      <w:r w:rsidRPr="00C376AC">
        <w:rPr>
          <w:rFonts w:eastAsia="Verdana" w:cs="Verdana"/>
          <w:color w:val="000000" w:themeColor="text1"/>
        </w:rPr>
        <w:t>the</w:t>
      </w:r>
      <w:r>
        <w:rPr>
          <w:rFonts w:eastAsia="Verdana" w:cs="Verdana"/>
          <w:color w:val="000000" w:themeColor="text1"/>
        </w:rPr>
        <w:t xml:space="preserve"> </w:t>
      </w:r>
      <w:r w:rsidRPr="00C376AC">
        <w:rPr>
          <w:rFonts w:eastAsia="Verdana" w:cs="Verdana"/>
          <w:color w:val="000000" w:themeColor="text1"/>
        </w:rPr>
        <w:t>broader</w:t>
      </w:r>
      <w:r>
        <w:rPr>
          <w:rFonts w:eastAsia="Verdana" w:cs="Verdana"/>
          <w:color w:val="000000" w:themeColor="text1"/>
        </w:rPr>
        <w:t xml:space="preserve"> </w:t>
      </w:r>
      <w:r w:rsidRPr="00C376AC">
        <w:rPr>
          <w:rFonts w:eastAsia="Verdana" w:cs="Verdana"/>
          <w:color w:val="000000" w:themeColor="text1"/>
        </w:rPr>
        <w:t>integration issue</w:t>
      </w:r>
      <w:r>
        <w:rPr>
          <w:rFonts w:eastAsia="Verdana" w:cs="Verdana"/>
          <w:color w:val="000000" w:themeColor="text1"/>
        </w:rPr>
        <w:t xml:space="preserve">, would be that somebody who is </w:t>
      </w:r>
      <w:r w:rsidRPr="00C376AC">
        <w:rPr>
          <w:rFonts w:eastAsia="Verdana" w:cs="Verdana"/>
          <w:color w:val="000000" w:themeColor="text1"/>
        </w:rPr>
        <w:t>applying for settlement should get two British citizens from a different ethnic or religious group to them</w:t>
      </w:r>
      <w:r>
        <w:rPr>
          <w:rFonts w:eastAsia="Verdana" w:cs="Verdana"/>
          <w:color w:val="000000" w:themeColor="text1"/>
        </w:rPr>
        <w:t xml:space="preserve">—a neighbour or a friend—to </w:t>
      </w:r>
      <w:r w:rsidRPr="00C376AC">
        <w:rPr>
          <w:rFonts w:eastAsia="Verdana" w:cs="Verdana"/>
          <w:color w:val="000000" w:themeColor="text1"/>
        </w:rPr>
        <w:t>write a letter of</w:t>
      </w:r>
      <w:r>
        <w:rPr>
          <w:rFonts w:eastAsia="Verdana" w:cs="Verdana"/>
          <w:color w:val="000000" w:themeColor="text1"/>
        </w:rPr>
        <w:t xml:space="preserve"> </w:t>
      </w:r>
      <w:r w:rsidRPr="00C376AC">
        <w:rPr>
          <w:rFonts w:eastAsia="Verdana" w:cs="Verdana"/>
          <w:color w:val="000000" w:themeColor="text1"/>
        </w:rPr>
        <w:t xml:space="preserve">recommendation, as it were. </w:t>
      </w:r>
      <w:r>
        <w:rPr>
          <w:rFonts w:eastAsia="Verdana" w:cs="Verdana"/>
          <w:color w:val="000000" w:themeColor="text1"/>
        </w:rPr>
        <w:t>That</w:t>
      </w:r>
      <w:r w:rsidRPr="00C376AC">
        <w:rPr>
          <w:rFonts w:eastAsia="Verdana" w:cs="Verdana"/>
          <w:color w:val="000000" w:themeColor="text1"/>
        </w:rPr>
        <w:t xml:space="preserve"> could</w:t>
      </w:r>
      <w:r>
        <w:rPr>
          <w:rFonts w:eastAsia="Verdana" w:cs="Verdana"/>
          <w:color w:val="000000" w:themeColor="text1"/>
        </w:rPr>
        <w:t xml:space="preserve"> </w:t>
      </w:r>
      <w:r w:rsidRPr="00C376AC">
        <w:rPr>
          <w:rFonts w:eastAsia="Verdana" w:cs="Verdana"/>
          <w:color w:val="000000" w:themeColor="text1"/>
        </w:rPr>
        <w:t xml:space="preserve">be </w:t>
      </w:r>
      <w:r>
        <w:rPr>
          <w:rFonts w:eastAsia="Verdana" w:cs="Verdana"/>
          <w:color w:val="000000" w:themeColor="text1"/>
        </w:rPr>
        <w:t>a</w:t>
      </w:r>
      <w:r w:rsidRPr="00C376AC">
        <w:rPr>
          <w:rFonts w:eastAsia="Verdana" w:cs="Verdana"/>
          <w:color w:val="000000" w:themeColor="text1"/>
        </w:rPr>
        <w:t xml:space="preserve"> useful measure.</w:t>
      </w:r>
    </w:p>
    <w:p w:rsidR="00A04627" w:rsidRPr="009728E0" w:rsidP="00A04627">
      <w:pPr>
        <w:pStyle w:val="Answer"/>
        <w:rPr>
          <w:rFonts w:eastAsia="Verdana"/>
        </w:rPr>
      </w:pPr>
      <w:r w:rsidRPr="00C376AC">
        <w:rPr>
          <w:rFonts w:eastAsia="Verdana" w:cs="Verdana"/>
          <w:color w:val="000000" w:themeColor="text1"/>
        </w:rPr>
        <w:t>It</w:t>
      </w:r>
      <w:r>
        <w:rPr>
          <w:rFonts w:eastAsia="Verdana" w:cs="Verdana"/>
          <w:color w:val="000000" w:themeColor="text1"/>
        </w:rPr>
        <w:t xml:space="preserve"> </w:t>
      </w:r>
      <w:r w:rsidRPr="00C376AC">
        <w:rPr>
          <w:rFonts w:eastAsia="Verdana" w:cs="Verdana"/>
          <w:color w:val="000000" w:themeColor="text1"/>
        </w:rPr>
        <w:t>is justified because of the massive cost</w:t>
      </w:r>
      <w:r>
        <w:rPr>
          <w:rFonts w:eastAsia="Verdana" w:cs="Verdana"/>
          <w:color w:val="000000" w:themeColor="text1"/>
        </w:rPr>
        <w:t>. W</w:t>
      </w:r>
      <w:r w:rsidRPr="00C376AC">
        <w:rPr>
          <w:rFonts w:eastAsia="Verdana" w:cs="Verdana"/>
          <w:color w:val="000000" w:themeColor="text1"/>
        </w:rPr>
        <w:t>e have had a huge amount of</w:t>
      </w:r>
      <w:r>
        <w:rPr>
          <w:rFonts w:eastAsia="Verdana" w:cs="Verdana"/>
          <w:color w:val="000000" w:themeColor="text1"/>
        </w:rPr>
        <w:t xml:space="preserve"> </w:t>
      </w:r>
      <w:r w:rsidRPr="00C376AC">
        <w:rPr>
          <w:rFonts w:eastAsia="Verdana" w:cs="Verdana"/>
          <w:color w:val="000000" w:themeColor="text1"/>
        </w:rPr>
        <w:t>relatively low</w:t>
      </w:r>
      <w:r>
        <w:rPr>
          <w:rFonts w:eastAsia="Verdana" w:cs="Verdana"/>
          <w:color w:val="000000" w:themeColor="text1"/>
        </w:rPr>
        <w:t>-</w:t>
      </w:r>
      <w:r w:rsidRPr="00C376AC">
        <w:rPr>
          <w:rFonts w:eastAsia="Verdana" w:cs="Verdana"/>
          <w:color w:val="000000" w:themeColor="text1"/>
        </w:rPr>
        <w:t>skill, low</w:t>
      </w:r>
      <w:r>
        <w:rPr>
          <w:rFonts w:eastAsia="Verdana" w:cs="Verdana"/>
          <w:color w:val="000000" w:themeColor="text1"/>
        </w:rPr>
        <w:t>-p</w:t>
      </w:r>
      <w:r w:rsidRPr="00C376AC">
        <w:rPr>
          <w:rFonts w:eastAsia="Verdana" w:cs="Verdana"/>
          <w:color w:val="000000" w:themeColor="text1"/>
        </w:rPr>
        <w:t>roductivity immigration</w:t>
      </w:r>
      <w:r>
        <w:rPr>
          <w:rFonts w:eastAsia="Verdana" w:cs="Verdana"/>
          <w:color w:val="000000" w:themeColor="text1"/>
        </w:rPr>
        <w:t xml:space="preserve">, and we </w:t>
      </w:r>
      <w:r w:rsidRPr="00C376AC">
        <w:rPr>
          <w:rFonts w:eastAsia="Verdana" w:cs="Verdana"/>
          <w:color w:val="000000" w:themeColor="text1"/>
        </w:rPr>
        <w:t>have a</w:t>
      </w:r>
      <w:r>
        <w:rPr>
          <w:rFonts w:eastAsia="Verdana" w:cs="Verdana"/>
          <w:color w:val="000000" w:themeColor="text1"/>
        </w:rPr>
        <w:t xml:space="preserve"> </w:t>
      </w:r>
      <w:r w:rsidRPr="00C376AC">
        <w:rPr>
          <w:rFonts w:eastAsia="Verdana" w:cs="Verdana"/>
          <w:color w:val="000000" w:themeColor="text1"/>
        </w:rPr>
        <w:t>massive bill coming down the road from that</w:t>
      </w:r>
      <w:r>
        <w:rPr>
          <w:rFonts w:eastAsia="Verdana" w:cs="Verdana"/>
          <w:color w:val="000000" w:themeColor="text1"/>
        </w:rPr>
        <w:t>, s</w:t>
      </w:r>
      <w:r w:rsidRPr="00C376AC">
        <w:rPr>
          <w:rFonts w:eastAsia="Verdana" w:cs="Verdana"/>
          <w:color w:val="000000" w:themeColor="text1"/>
        </w:rPr>
        <w:t>o</w:t>
      </w:r>
      <w:r>
        <w:rPr>
          <w:rFonts w:eastAsia="Verdana" w:cs="Verdana"/>
          <w:color w:val="000000" w:themeColor="text1"/>
        </w:rPr>
        <w:t xml:space="preserve"> </w:t>
      </w:r>
      <w:r w:rsidRPr="00C376AC">
        <w:rPr>
          <w:rFonts w:eastAsia="Verdana" w:cs="Verdana"/>
          <w:color w:val="000000" w:themeColor="text1"/>
        </w:rPr>
        <w:t>extending</w:t>
      </w:r>
      <w:r>
        <w:rPr>
          <w:rFonts w:eastAsia="Verdana" w:cs="Verdana"/>
          <w:color w:val="000000" w:themeColor="text1"/>
        </w:rPr>
        <w:t xml:space="preserve"> </w:t>
      </w:r>
      <w:r w:rsidRPr="00C376AC">
        <w:rPr>
          <w:rFonts w:eastAsia="Verdana" w:cs="Verdana"/>
          <w:color w:val="000000" w:themeColor="text1"/>
        </w:rPr>
        <w:t>it is</w:t>
      </w:r>
      <w:r>
        <w:rPr>
          <w:rFonts w:eastAsia="Verdana" w:cs="Verdana"/>
          <w:color w:val="000000" w:themeColor="text1"/>
        </w:rPr>
        <w:t xml:space="preserve"> </w:t>
      </w:r>
      <w:r w:rsidRPr="00C376AC">
        <w:rPr>
          <w:rFonts w:eastAsia="Verdana" w:cs="Verdana"/>
          <w:color w:val="000000" w:themeColor="text1"/>
        </w:rPr>
        <w:t>absolutely necessary</w:t>
      </w:r>
      <w:r w:rsidRPr="00C376AC">
        <w:rPr>
          <w:rFonts w:eastAsia="Verdana" w:cs="Verdana"/>
          <w:color w:val="000000" w:themeColor="text1"/>
        </w:rPr>
        <w:t>.</w:t>
      </w:r>
    </w:p>
    <w:p w:rsidR="00A04627" w:rsidRPr="009728E0" w:rsidP="00A04627">
      <w:pPr>
        <w:pStyle w:val="Remark"/>
        <w:rPr>
          <w:rFonts w:eastAsia="Verdana"/>
        </w:rPr>
      </w:pPr>
      <w:r>
        <w:rPr>
          <w:rFonts w:eastAsia="Verdana"/>
          <w:b/>
          <w:bCs/>
        </w:rPr>
        <w:t>Lor</w:t>
      </w:r>
      <w:r w:rsidRPr="2B6F9D2B">
        <w:rPr>
          <w:rFonts w:eastAsia="Verdana"/>
          <w:b/>
          <w:bCs/>
        </w:rPr>
        <w:t>d Anderson of Ipswich:</w:t>
      </w:r>
      <w:r w:rsidRPr="2B6F9D2B">
        <w:rPr>
          <w:rFonts w:eastAsia="Verdana"/>
        </w:rPr>
        <w:t xml:space="preserve"> And that bill would be reduced</w:t>
      </w:r>
      <w:r>
        <w:rPr>
          <w:rFonts w:eastAsia="Verdana"/>
        </w:rPr>
        <w:t xml:space="preserve"> by extending it?</w:t>
      </w:r>
    </w:p>
    <w:p w:rsidR="00A04627" w:rsidRPr="00C376AC" w:rsidP="00A04627">
      <w:pPr>
        <w:pStyle w:val="Answer"/>
        <w:rPr>
          <w:rFonts w:eastAsia="Verdana"/>
        </w:rPr>
      </w:pPr>
      <w:r w:rsidRPr="2B6F9D2B">
        <w:rPr>
          <w:rFonts w:eastAsia="Verdana"/>
          <w:b/>
          <w:bCs/>
          <w:i/>
          <w:iCs/>
        </w:rPr>
        <w:t>David Goodhart:</w:t>
      </w:r>
      <w:r w:rsidRPr="2B6F9D2B">
        <w:rPr>
          <w:rFonts w:eastAsia="Verdana"/>
        </w:rPr>
        <w:t xml:space="preserve">  Yes</w:t>
      </w:r>
      <w:r>
        <w:rPr>
          <w:rFonts w:eastAsia="Verdana"/>
        </w:rPr>
        <w:t>, b</w:t>
      </w:r>
      <w:r w:rsidRPr="2B6F9D2B">
        <w:rPr>
          <w:rFonts w:eastAsia="Verdana"/>
        </w:rPr>
        <w:t xml:space="preserve">ecause </w:t>
      </w:r>
      <w:r w:rsidRPr="2B6F9D2B">
        <w:rPr>
          <w:rFonts w:eastAsia="Verdana"/>
        </w:rPr>
        <w:t>at the moment</w:t>
      </w:r>
      <w:r w:rsidRPr="2B6F9D2B">
        <w:rPr>
          <w:rFonts w:eastAsia="Verdana"/>
        </w:rPr>
        <w:t xml:space="preserve">, as you know, </w:t>
      </w:r>
      <w:r w:rsidRPr="00C376AC">
        <w:rPr>
          <w:rFonts w:eastAsia="Verdana"/>
        </w:rPr>
        <w:t>if you do not have settlement, then you have</w:t>
      </w:r>
      <w:r>
        <w:rPr>
          <w:rFonts w:eastAsia="Verdana"/>
        </w:rPr>
        <w:t xml:space="preserve"> </w:t>
      </w:r>
      <w:r w:rsidRPr="00C376AC">
        <w:rPr>
          <w:rFonts w:eastAsia="Verdana"/>
        </w:rPr>
        <w:t xml:space="preserve">to pay to be in the country. You </w:t>
      </w:r>
      <w:r w:rsidRPr="00C376AC">
        <w:rPr>
          <w:rFonts w:eastAsia="Verdana"/>
        </w:rPr>
        <w:t>have to</w:t>
      </w:r>
      <w:r>
        <w:rPr>
          <w:rFonts w:eastAsia="Verdana"/>
        </w:rPr>
        <w:t xml:space="preserve"> </w:t>
      </w:r>
      <w:r w:rsidRPr="00C376AC">
        <w:rPr>
          <w:rFonts w:eastAsia="Verdana"/>
        </w:rPr>
        <w:t>pay the NHS</w:t>
      </w:r>
      <w:r>
        <w:rPr>
          <w:rFonts w:eastAsia="Verdana"/>
        </w:rPr>
        <w:t xml:space="preserve"> sur</w:t>
      </w:r>
      <w:r w:rsidRPr="00C376AC">
        <w:rPr>
          <w:rFonts w:eastAsia="Verdana"/>
        </w:rPr>
        <w:t xml:space="preserve">charge </w:t>
      </w:r>
      <w:r>
        <w:rPr>
          <w:rFonts w:eastAsia="Verdana"/>
        </w:rPr>
        <w:t xml:space="preserve">of around £1,500 </w:t>
      </w:r>
      <w:r w:rsidRPr="00C376AC">
        <w:rPr>
          <w:rFonts w:eastAsia="Verdana"/>
        </w:rPr>
        <w:t>every 30 months</w:t>
      </w:r>
      <w:r>
        <w:rPr>
          <w:rFonts w:eastAsia="Verdana"/>
        </w:rPr>
        <w:t>. If</w:t>
      </w:r>
      <w:r w:rsidRPr="00C376AC">
        <w:rPr>
          <w:rFonts w:eastAsia="Verdana"/>
        </w:rPr>
        <w:t xml:space="preserve"> we were to stick to five years, it would </w:t>
      </w:r>
      <w:r>
        <w:rPr>
          <w:rFonts w:eastAsia="Verdana"/>
        </w:rPr>
        <w:t xml:space="preserve">have a </w:t>
      </w:r>
      <w:r w:rsidRPr="00C376AC">
        <w:rPr>
          <w:rFonts w:eastAsia="Verdana"/>
        </w:rPr>
        <w:t>serious impact on our fiscal situation.</w:t>
      </w:r>
      <w:r>
        <w:rPr>
          <w:rFonts w:eastAsia="Verdana"/>
        </w:rPr>
        <w:t xml:space="preserve"> </w:t>
      </w:r>
    </w:p>
    <w:p w:rsidR="00A04627" w:rsidP="00A04627">
      <w:pPr>
        <w:pStyle w:val="Answer"/>
        <w:rPr>
          <w:rFonts w:eastAsia="Verdana" w:cs="Verdana"/>
          <w:color w:val="000000" w:themeColor="text1"/>
        </w:rPr>
      </w:pPr>
      <w:r w:rsidRPr="2B6F9D2B">
        <w:rPr>
          <w:rFonts w:eastAsia="Verdana"/>
          <w:b/>
          <w:bCs/>
          <w:i/>
          <w:iCs/>
        </w:rPr>
        <w:t>Shaina Sangha:</w:t>
      </w:r>
      <w:r w:rsidRPr="2B6F9D2B">
        <w:rPr>
          <w:rFonts w:eastAsia="Verdana"/>
        </w:rPr>
        <w:t xml:space="preserve"> </w:t>
      </w:r>
      <w:r>
        <w:rPr>
          <w:rFonts w:eastAsia="Verdana"/>
        </w:rPr>
        <w:t>Y</w:t>
      </w:r>
      <w:r w:rsidRPr="2B6F9D2B">
        <w:rPr>
          <w:rFonts w:eastAsia="Verdana"/>
        </w:rPr>
        <w:t xml:space="preserve">ou should be extremely careful about </w:t>
      </w:r>
      <w:r>
        <w:rPr>
          <w:rFonts w:eastAsia="Verdana"/>
        </w:rPr>
        <w:t xml:space="preserve">any type of </w:t>
      </w:r>
      <w:r w:rsidRPr="2B6F9D2B">
        <w:rPr>
          <w:rFonts w:eastAsia="Verdana"/>
        </w:rPr>
        <w:t>retrospective actio</w:t>
      </w:r>
      <w:r>
        <w:rPr>
          <w:rFonts w:eastAsia="Verdana"/>
        </w:rPr>
        <w:t xml:space="preserve">n </w:t>
      </w:r>
      <w:r w:rsidRPr="00C376AC">
        <w:rPr>
          <w:rFonts w:eastAsia="Verdana" w:cs="Verdana"/>
          <w:color w:val="000000" w:themeColor="text1"/>
        </w:rPr>
        <w:t>in any policy area</w:t>
      </w:r>
      <w:r>
        <w:rPr>
          <w:rFonts w:eastAsia="Verdana" w:cs="Verdana"/>
          <w:color w:val="000000" w:themeColor="text1"/>
        </w:rPr>
        <w:t xml:space="preserve"> w</w:t>
      </w:r>
      <w:r w:rsidRPr="00C376AC">
        <w:rPr>
          <w:rFonts w:eastAsia="Verdana" w:cs="Verdana"/>
          <w:color w:val="000000" w:themeColor="text1"/>
        </w:rPr>
        <w:t>hen individuals have already made informed</w:t>
      </w:r>
      <w:r>
        <w:rPr>
          <w:rFonts w:eastAsia="Verdana" w:cs="Verdana"/>
          <w:color w:val="000000" w:themeColor="text1"/>
        </w:rPr>
        <w:t xml:space="preserve"> </w:t>
      </w:r>
      <w:r w:rsidRPr="00C376AC">
        <w:rPr>
          <w:rFonts w:eastAsia="Verdana" w:cs="Verdana"/>
          <w:color w:val="000000" w:themeColor="text1"/>
        </w:rPr>
        <w:t>decisions</w:t>
      </w:r>
      <w:r>
        <w:rPr>
          <w:rFonts w:eastAsia="Verdana" w:cs="Verdana"/>
          <w:color w:val="000000" w:themeColor="text1"/>
        </w:rPr>
        <w:t xml:space="preserve">. </w:t>
      </w:r>
      <w:r w:rsidRPr="00C376AC">
        <w:rPr>
          <w:rFonts w:eastAsia="Verdana" w:cs="Verdana"/>
          <w:color w:val="000000" w:themeColor="text1"/>
        </w:rPr>
        <w:t>I</w:t>
      </w:r>
      <w:r>
        <w:rPr>
          <w:rFonts w:eastAsia="Verdana" w:cs="Verdana"/>
          <w:color w:val="000000" w:themeColor="text1"/>
        </w:rPr>
        <w:t xml:space="preserve">t </w:t>
      </w:r>
      <w:r w:rsidRPr="00C376AC">
        <w:rPr>
          <w:rFonts w:eastAsia="Verdana" w:cs="Verdana"/>
          <w:color w:val="000000" w:themeColor="text1"/>
        </w:rPr>
        <w:t>creates uncertainty</w:t>
      </w:r>
      <w:r>
        <w:rPr>
          <w:rFonts w:eastAsia="Verdana" w:cs="Verdana"/>
          <w:color w:val="000000" w:themeColor="text1"/>
        </w:rPr>
        <w:t xml:space="preserve"> and </w:t>
      </w:r>
      <w:r w:rsidRPr="00C376AC">
        <w:rPr>
          <w:rFonts w:eastAsia="Verdana" w:cs="Verdana"/>
          <w:color w:val="000000" w:themeColor="text1"/>
        </w:rPr>
        <w:t>lack of trust</w:t>
      </w:r>
      <w:r>
        <w:rPr>
          <w:rFonts w:eastAsia="Verdana" w:cs="Verdana"/>
          <w:color w:val="000000" w:themeColor="text1"/>
        </w:rPr>
        <w:t xml:space="preserve">, which </w:t>
      </w:r>
      <w:r w:rsidRPr="00C376AC">
        <w:rPr>
          <w:rFonts w:eastAsia="Verdana" w:cs="Verdana"/>
          <w:color w:val="000000" w:themeColor="text1"/>
        </w:rPr>
        <w:t>probably does</w:t>
      </w:r>
      <w:r>
        <w:rPr>
          <w:rFonts w:eastAsia="Verdana" w:cs="Verdana"/>
          <w:color w:val="000000" w:themeColor="text1"/>
        </w:rPr>
        <w:t xml:space="preserve"> </w:t>
      </w:r>
      <w:r w:rsidRPr="00C376AC">
        <w:rPr>
          <w:rFonts w:eastAsia="Verdana" w:cs="Verdana"/>
          <w:color w:val="000000" w:themeColor="text1"/>
        </w:rPr>
        <w:t>not help your integration</w:t>
      </w:r>
      <w:r>
        <w:rPr>
          <w:rFonts w:eastAsia="Verdana" w:cs="Verdana"/>
          <w:color w:val="000000" w:themeColor="text1"/>
        </w:rPr>
        <w:t xml:space="preserve"> </w:t>
      </w:r>
      <w:r w:rsidRPr="00C376AC">
        <w:rPr>
          <w:rFonts w:eastAsia="Verdana" w:cs="Verdana"/>
          <w:color w:val="000000" w:themeColor="text1"/>
        </w:rPr>
        <w:t>objectives</w:t>
      </w:r>
      <w:r>
        <w:rPr>
          <w:rFonts w:eastAsia="Verdana" w:cs="Verdana"/>
          <w:color w:val="000000" w:themeColor="text1"/>
        </w:rPr>
        <w:t xml:space="preserve"> </w:t>
      </w:r>
      <w:r w:rsidRPr="00C376AC">
        <w:rPr>
          <w:rFonts w:eastAsia="Verdana" w:cs="Verdana"/>
          <w:color w:val="000000" w:themeColor="text1"/>
        </w:rPr>
        <w:t>among certain communities. It could</w:t>
      </w:r>
      <w:r>
        <w:rPr>
          <w:rFonts w:eastAsia="Verdana" w:cs="Verdana"/>
          <w:color w:val="000000" w:themeColor="text1"/>
        </w:rPr>
        <w:t xml:space="preserve"> </w:t>
      </w:r>
      <w:r w:rsidRPr="00C376AC">
        <w:rPr>
          <w:rFonts w:eastAsia="Verdana" w:cs="Verdana"/>
          <w:color w:val="000000" w:themeColor="text1"/>
        </w:rPr>
        <w:t xml:space="preserve">be perceived as undermining the law. </w:t>
      </w:r>
      <w:r>
        <w:rPr>
          <w:rFonts w:eastAsia="Verdana" w:cs="Verdana"/>
          <w:color w:val="000000" w:themeColor="text1"/>
        </w:rPr>
        <w:t>It</w:t>
      </w:r>
      <w:r w:rsidRPr="00C376AC">
        <w:rPr>
          <w:rFonts w:eastAsia="Verdana" w:cs="Verdana"/>
          <w:color w:val="000000" w:themeColor="text1"/>
        </w:rPr>
        <w:t xml:space="preserve"> is</w:t>
      </w:r>
      <w:r>
        <w:rPr>
          <w:rFonts w:eastAsia="Verdana" w:cs="Verdana"/>
          <w:color w:val="000000" w:themeColor="text1"/>
        </w:rPr>
        <w:t xml:space="preserve"> </w:t>
      </w:r>
      <w:r w:rsidRPr="00C376AC">
        <w:rPr>
          <w:rFonts w:eastAsia="Verdana" w:cs="Verdana"/>
          <w:color w:val="000000" w:themeColor="text1"/>
        </w:rPr>
        <w:t>probably especially</w:t>
      </w:r>
      <w:r>
        <w:rPr>
          <w:rFonts w:eastAsia="Verdana" w:cs="Verdana"/>
          <w:color w:val="000000" w:themeColor="text1"/>
        </w:rPr>
        <w:t xml:space="preserve"> </w:t>
      </w:r>
      <w:r w:rsidRPr="00C376AC">
        <w:rPr>
          <w:rFonts w:eastAsia="Verdana" w:cs="Verdana"/>
          <w:color w:val="000000" w:themeColor="text1"/>
        </w:rPr>
        <w:t>harmful for prospective migrants of a sor</w:t>
      </w:r>
      <w:r>
        <w:rPr>
          <w:rFonts w:eastAsia="Verdana" w:cs="Verdana"/>
          <w:color w:val="000000" w:themeColor="text1"/>
        </w:rPr>
        <w:t>t of</w:t>
      </w:r>
      <w:r w:rsidRPr="00C376AC">
        <w:rPr>
          <w:rFonts w:eastAsia="Verdana" w:cs="Verdana"/>
          <w:color w:val="000000" w:themeColor="text1"/>
        </w:rPr>
        <w:t xml:space="preserve"> higher quality</w:t>
      </w:r>
      <w:r>
        <w:rPr>
          <w:rFonts w:eastAsia="Verdana" w:cs="Verdana"/>
          <w:color w:val="000000" w:themeColor="text1"/>
        </w:rPr>
        <w:t>—</w:t>
      </w:r>
      <w:r w:rsidRPr="00C376AC">
        <w:rPr>
          <w:rFonts w:eastAsia="Verdana" w:cs="Verdana"/>
          <w:color w:val="000000" w:themeColor="text1"/>
        </w:rPr>
        <w:t>the type you might want to see more of in the UK</w:t>
      </w:r>
      <w:r>
        <w:rPr>
          <w:rFonts w:eastAsia="Verdana" w:cs="Verdana"/>
          <w:color w:val="000000" w:themeColor="text1"/>
        </w:rPr>
        <w:t>—</w:t>
      </w:r>
      <w:r w:rsidRPr="00C376AC">
        <w:rPr>
          <w:rFonts w:eastAsia="Verdana" w:cs="Verdana"/>
          <w:color w:val="000000" w:themeColor="text1"/>
        </w:rPr>
        <w:t xml:space="preserve">because they tend to have better </w:t>
      </w:r>
      <w:r w:rsidRPr="00C376AC">
        <w:rPr>
          <w:rFonts w:eastAsia="Verdana" w:cs="Verdana"/>
          <w:color w:val="000000" w:themeColor="text1"/>
        </w:rPr>
        <w:t>access to information</w:t>
      </w:r>
      <w:r>
        <w:rPr>
          <w:rFonts w:eastAsia="Verdana" w:cs="Verdana"/>
          <w:color w:val="000000" w:themeColor="text1"/>
        </w:rPr>
        <w:t xml:space="preserve"> and </w:t>
      </w:r>
      <w:r w:rsidRPr="00C376AC">
        <w:rPr>
          <w:rFonts w:eastAsia="Verdana" w:cs="Verdana"/>
          <w:color w:val="000000" w:themeColor="text1"/>
        </w:rPr>
        <w:t xml:space="preserve">if they see that </w:t>
      </w:r>
      <w:r>
        <w:rPr>
          <w:rFonts w:eastAsia="Verdana" w:cs="Verdana"/>
          <w:color w:val="000000" w:themeColor="text1"/>
        </w:rPr>
        <w:t xml:space="preserve">changes are happening through </w:t>
      </w:r>
      <w:r w:rsidRPr="00C376AC">
        <w:rPr>
          <w:rFonts w:eastAsia="Verdana" w:cs="Verdana"/>
          <w:color w:val="000000" w:themeColor="text1"/>
        </w:rPr>
        <w:t>retrospective</w:t>
      </w:r>
      <w:r>
        <w:rPr>
          <w:rFonts w:eastAsia="Verdana" w:cs="Verdana"/>
          <w:color w:val="000000" w:themeColor="text1"/>
        </w:rPr>
        <w:t xml:space="preserve"> </w:t>
      </w:r>
      <w:r w:rsidRPr="00C376AC">
        <w:rPr>
          <w:rFonts w:eastAsia="Verdana" w:cs="Verdana"/>
          <w:color w:val="000000" w:themeColor="text1"/>
        </w:rPr>
        <w:t xml:space="preserve">action they might well be put off. </w:t>
      </w:r>
    </w:p>
    <w:p w:rsidR="00A04627" w:rsidP="00A04627">
      <w:pPr>
        <w:pStyle w:val="Answer"/>
        <w:rPr>
          <w:rFonts w:eastAsia="Verdana" w:cs="Verdana"/>
          <w:color w:val="000000" w:themeColor="text1"/>
        </w:rPr>
      </w:pPr>
      <w:r w:rsidRPr="00C376AC">
        <w:rPr>
          <w:rFonts w:eastAsia="Verdana" w:cs="Verdana"/>
          <w:color w:val="000000" w:themeColor="text1"/>
        </w:rPr>
        <w:t>In</w:t>
      </w:r>
      <w:r>
        <w:rPr>
          <w:rFonts w:eastAsia="Verdana" w:cs="Verdana"/>
          <w:color w:val="000000" w:themeColor="text1"/>
        </w:rPr>
        <w:t xml:space="preserve"> previous </w:t>
      </w:r>
      <w:r w:rsidRPr="00C376AC">
        <w:rPr>
          <w:rFonts w:eastAsia="Verdana" w:cs="Verdana"/>
          <w:color w:val="000000" w:themeColor="text1"/>
        </w:rPr>
        <w:t>policy, there are not many</w:t>
      </w:r>
      <w:r>
        <w:rPr>
          <w:rFonts w:eastAsia="Verdana" w:cs="Verdana"/>
          <w:color w:val="000000" w:themeColor="text1"/>
        </w:rPr>
        <w:t xml:space="preserve"> </w:t>
      </w:r>
      <w:r w:rsidRPr="00C376AC">
        <w:rPr>
          <w:rFonts w:eastAsia="Verdana" w:cs="Verdana"/>
          <w:color w:val="000000" w:themeColor="text1"/>
        </w:rPr>
        <w:t xml:space="preserve">examples of </w:t>
      </w:r>
      <w:r>
        <w:rPr>
          <w:rFonts w:eastAsia="Verdana" w:cs="Verdana"/>
          <w:color w:val="000000" w:themeColor="text1"/>
        </w:rPr>
        <w:t xml:space="preserve">the </w:t>
      </w:r>
      <w:r w:rsidRPr="00C376AC">
        <w:rPr>
          <w:rFonts w:eastAsia="Verdana" w:cs="Verdana"/>
          <w:color w:val="000000" w:themeColor="text1"/>
        </w:rPr>
        <w:t xml:space="preserve">Government doing retrospective action, especially of a kind that would affect so many people. The one </w:t>
      </w:r>
      <w:r>
        <w:rPr>
          <w:rFonts w:eastAsia="Verdana" w:cs="Verdana"/>
          <w:color w:val="000000" w:themeColor="text1"/>
        </w:rPr>
        <w:t>I found</w:t>
      </w:r>
      <w:r w:rsidRPr="00C376AC">
        <w:rPr>
          <w:rFonts w:eastAsia="Verdana" w:cs="Verdana"/>
          <w:color w:val="000000" w:themeColor="text1"/>
        </w:rPr>
        <w:t xml:space="preserve"> was the </w:t>
      </w:r>
      <w:r w:rsidRPr="2B6F9D2B">
        <w:rPr>
          <w:rFonts w:eastAsia="Verdana" w:cs="Verdana"/>
          <w:color w:val="000000" w:themeColor="text1"/>
        </w:rPr>
        <w:t>Jobseekers (Back to Work Schemes) Act 2013</w:t>
      </w:r>
      <w:r>
        <w:rPr>
          <w:rFonts w:eastAsia="Verdana" w:cs="Verdana"/>
          <w:color w:val="000000" w:themeColor="text1"/>
        </w:rPr>
        <w:t>, which</w:t>
      </w:r>
      <w:r w:rsidRPr="00C376AC">
        <w:rPr>
          <w:rFonts w:eastAsia="Verdana" w:cs="Verdana"/>
          <w:color w:val="000000" w:themeColor="text1"/>
        </w:rPr>
        <w:t xml:space="preserve"> affected 300,000 people</w:t>
      </w:r>
      <w:r>
        <w:rPr>
          <w:rFonts w:eastAsia="Verdana" w:cs="Verdana"/>
          <w:color w:val="000000" w:themeColor="text1"/>
        </w:rPr>
        <w:t xml:space="preserve">, </w:t>
      </w:r>
      <w:r w:rsidRPr="00C376AC">
        <w:rPr>
          <w:rFonts w:eastAsia="Verdana" w:cs="Verdana"/>
          <w:color w:val="000000" w:themeColor="text1"/>
        </w:rPr>
        <w:t>was retroactive</w:t>
      </w:r>
      <w:r>
        <w:rPr>
          <w:rFonts w:eastAsia="Verdana" w:cs="Verdana"/>
          <w:color w:val="000000" w:themeColor="text1"/>
        </w:rPr>
        <w:t xml:space="preserve">, and was </w:t>
      </w:r>
      <w:r w:rsidRPr="00C376AC">
        <w:rPr>
          <w:rFonts w:eastAsia="Verdana" w:cs="Verdana"/>
          <w:color w:val="000000" w:themeColor="text1"/>
        </w:rPr>
        <w:t>very controversial</w:t>
      </w:r>
      <w:r>
        <w:rPr>
          <w:rFonts w:eastAsia="Verdana" w:cs="Verdana"/>
          <w:color w:val="000000" w:themeColor="text1"/>
        </w:rPr>
        <w:t>. Doing that</w:t>
      </w:r>
      <w:r w:rsidRPr="00C376AC">
        <w:rPr>
          <w:rFonts w:eastAsia="Verdana" w:cs="Verdana"/>
          <w:color w:val="000000" w:themeColor="text1"/>
        </w:rPr>
        <w:t xml:space="preserve"> on immigration would be even </w:t>
      </w:r>
      <w:r>
        <w:rPr>
          <w:rFonts w:eastAsia="Verdana" w:cs="Verdana"/>
          <w:color w:val="000000" w:themeColor="text1"/>
        </w:rPr>
        <w:t>more so</w:t>
      </w:r>
      <w:r w:rsidRPr="00C376AC">
        <w:rPr>
          <w:rFonts w:eastAsia="Verdana" w:cs="Verdana"/>
          <w:color w:val="000000" w:themeColor="text1"/>
        </w:rPr>
        <w:t xml:space="preserve">. </w:t>
      </w:r>
    </w:p>
    <w:p w:rsidR="00A04627" w:rsidRPr="009728E0" w:rsidP="00A04627">
      <w:pPr>
        <w:pStyle w:val="Answer"/>
        <w:rPr>
          <w:rFonts w:eastAsia="Verdana"/>
        </w:rPr>
      </w:pPr>
      <w:r>
        <w:rPr>
          <w:rFonts w:eastAsia="Verdana" w:cs="Verdana"/>
          <w:color w:val="000000" w:themeColor="text1"/>
        </w:rPr>
        <w:t>A</w:t>
      </w:r>
      <w:r w:rsidRPr="00C376AC">
        <w:rPr>
          <w:rFonts w:eastAsia="Verdana" w:cs="Verdana"/>
          <w:color w:val="000000" w:themeColor="text1"/>
        </w:rPr>
        <w:t xml:space="preserve">s much as the Government might not like the situation </w:t>
      </w:r>
      <w:r>
        <w:rPr>
          <w:rFonts w:eastAsia="Verdana" w:cs="Verdana"/>
          <w:color w:val="000000" w:themeColor="text1"/>
        </w:rPr>
        <w:t>they are</w:t>
      </w:r>
      <w:r w:rsidRPr="00C376AC">
        <w:rPr>
          <w:rFonts w:eastAsia="Verdana" w:cs="Verdana"/>
          <w:color w:val="000000" w:themeColor="text1"/>
        </w:rPr>
        <w:t xml:space="preserve"> in</w:t>
      </w:r>
      <w:r>
        <w:rPr>
          <w:rFonts w:eastAsia="Verdana" w:cs="Verdana"/>
          <w:color w:val="000000" w:themeColor="text1"/>
        </w:rPr>
        <w:t>—</w:t>
      </w:r>
      <w:r w:rsidRPr="00C376AC">
        <w:rPr>
          <w:rFonts w:eastAsia="Verdana" w:cs="Verdana"/>
          <w:color w:val="000000" w:themeColor="text1"/>
        </w:rPr>
        <w:t>and it is not the fault of this Government necessarily that</w:t>
      </w:r>
      <w:r>
        <w:rPr>
          <w:rFonts w:eastAsia="Verdana" w:cs="Verdana"/>
          <w:color w:val="000000" w:themeColor="text1"/>
        </w:rPr>
        <w:t xml:space="preserve"> </w:t>
      </w:r>
      <w:r w:rsidRPr="00C376AC">
        <w:rPr>
          <w:rFonts w:eastAsia="Verdana" w:cs="Verdana"/>
          <w:color w:val="000000" w:themeColor="text1"/>
        </w:rPr>
        <w:t>there</w:t>
      </w:r>
      <w:r>
        <w:rPr>
          <w:rFonts w:eastAsia="Verdana" w:cs="Verdana"/>
          <w:color w:val="000000" w:themeColor="text1"/>
        </w:rPr>
        <w:t xml:space="preserve"> has </w:t>
      </w:r>
      <w:r w:rsidRPr="00C376AC">
        <w:rPr>
          <w:rFonts w:eastAsia="Verdana" w:cs="Verdana"/>
          <w:color w:val="000000" w:themeColor="text1"/>
        </w:rPr>
        <w:t>been a lot of immigration since 2020</w:t>
      </w:r>
      <w:r>
        <w:rPr>
          <w:rFonts w:eastAsia="Verdana" w:cs="Verdana"/>
          <w:color w:val="000000" w:themeColor="text1"/>
        </w:rPr>
        <w:t>—you cannot</w:t>
      </w:r>
      <w:r w:rsidRPr="00C376AC">
        <w:rPr>
          <w:rFonts w:eastAsia="Verdana" w:cs="Verdana"/>
          <w:color w:val="000000" w:themeColor="text1"/>
        </w:rPr>
        <w:t xml:space="preserve"> really go back on things and make the situation better in that way.</w:t>
      </w:r>
      <w:r>
        <w:rPr>
          <w:rFonts w:eastAsia="Verdana" w:cs="Verdana"/>
          <w:color w:val="000000" w:themeColor="text1"/>
        </w:rPr>
        <w:t xml:space="preserve"> </w:t>
      </w:r>
    </w:p>
    <w:p w:rsidR="00DE1A30" w:rsidP="00DE1A30">
      <w:pPr>
        <w:pStyle w:val="Answer"/>
      </w:pPr>
      <w:r w:rsidRPr="2B6F9D2B">
        <w:rPr>
          <w:rFonts w:eastAsia="Verdana"/>
          <w:b/>
          <w:bCs/>
          <w:i/>
          <w:iCs/>
        </w:rPr>
        <w:t>David Goodhart:</w:t>
      </w:r>
      <w:r w:rsidRPr="2B6F9D2B">
        <w:rPr>
          <w:rFonts w:eastAsia="Verdana"/>
        </w:rPr>
        <w:t xml:space="preserve"> </w:t>
      </w:r>
      <w:r w:rsidRPr="00DE1A30">
        <w:rPr>
          <w:rFonts w:eastAsia="Verdana"/>
        </w:rPr>
        <w:t xml:space="preserve">Can I just add one tiny thing? </w:t>
      </w:r>
      <w:r w:rsidRPr="00DE1A30">
        <w:rPr>
          <w:bCs/>
        </w:rPr>
        <w:t xml:space="preserve">The American green card is a possible example. You could keep the settlement period at roughly the same five-year length and people could get settlement but not automatically get access </w:t>
      </w:r>
      <w:r w:rsidRPr="00733320">
        <w:t>to the welfare state, social housing</w:t>
      </w:r>
      <w:r>
        <w:t xml:space="preserve">, </w:t>
      </w:r>
      <w:r w:rsidRPr="00733320">
        <w:t xml:space="preserve">the ability to bring in family members and so on. </w:t>
      </w:r>
      <w:r>
        <w:t>Y</w:t>
      </w:r>
      <w:r w:rsidRPr="00733320">
        <w:t>ou could phase it</w:t>
      </w:r>
      <w:r>
        <w:t xml:space="preserve">, which </w:t>
      </w:r>
      <w:r w:rsidRPr="00733320">
        <w:t>would partly deal with the economic cost problem while giving people confidence</w:t>
      </w:r>
      <w:r>
        <w:t xml:space="preserve">. If you </w:t>
      </w:r>
      <w:r w:rsidRPr="00733320">
        <w:t>have settled status here, you have a much more confident attitude in your workplace</w:t>
      </w:r>
      <w:r>
        <w:t>,</w:t>
      </w:r>
      <w:r w:rsidRPr="00733320">
        <w:t xml:space="preserve"> to your landlord and so on, </w:t>
      </w:r>
      <w:r>
        <w:t>so</w:t>
      </w:r>
      <w:r w:rsidRPr="00733320">
        <w:t xml:space="preserve"> that might be one way of thinking about it.</w:t>
      </w:r>
    </w:p>
    <w:p w:rsidR="00DE1A30" w:rsidP="00DE1A30">
      <w:pPr>
        <w:pStyle w:val="Question"/>
      </w:pPr>
      <w:sdt>
        <w:sdtPr>
          <w:alias w:val="Member"/>
          <w:tag w:val="&lt;Member mnisId='3451' dodsId='26884'&gt;"/>
          <w:id w:val="-1653824694"/>
          <w:placeholder>
            <w:docPart w:val="7A482184549E4270A56D5394E5375DB2"/>
          </w:placeholder>
          <w:richText/>
        </w:sdtPr>
        <w:sdtContent>
          <w:r w:rsidRPr="003C2F9D">
            <w:rPr>
              <w:b/>
            </w:rPr>
            <w:t>Lord Bach:</w:t>
          </w:r>
        </w:sdtContent>
      </w:sdt>
      <w:r>
        <w:t xml:space="preserve"> My</w:t>
      </w:r>
      <w:r w:rsidRPr="00D061A8">
        <w:t xml:space="preserve"> question</w:t>
      </w:r>
      <w:r>
        <w:t xml:space="preserve"> is</w:t>
      </w:r>
      <w:r w:rsidRPr="00D061A8">
        <w:t xml:space="preserve"> about citizenship. </w:t>
      </w:r>
      <w:r>
        <w:t>T</w:t>
      </w:r>
      <w:r w:rsidRPr="00D061A8">
        <w:t>he general question is one that would take days to answer</w:t>
      </w:r>
      <w:r>
        <w:t>—</w:t>
      </w:r>
      <w:r w:rsidRPr="00D061A8">
        <w:t>is citizenship more important to the individual</w:t>
      </w:r>
      <w:r>
        <w:t xml:space="preserve">, </w:t>
      </w:r>
      <w:r w:rsidRPr="00D061A8">
        <w:t xml:space="preserve">to society or to the </w:t>
      </w:r>
      <w:r w:rsidRPr="00D061A8">
        <w:t>state?</w:t>
      </w:r>
      <w:r>
        <w:t>—</w:t>
      </w:r>
      <w:r>
        <w:t xml:space="preserve">so </w:t>
      </w:r>
      <w:r w:rsidRPr="00D061A8">
        <w:t xml:space="preserve">I </w:t>
      </w:r>
      <w:r>
        <w:t>will</w:t>
      </w:r>
      <w:r w:rsidRPr="00D061A8">
        <w:t xml:space="preserve"> leave that</w:t>
      </w:r>
      <w:r>
        <w:t xml:space="preserve"> and </w:t>
      </w:r>
      <w:r w:rsidRPr="00D061A8">
        <w:t>come to the role that citizenship fees play. David</w:t>
      </w:r>
      <w:r>
        <w:t xml:space="preserve"> ha</w:t>
      </w:r>
      <w:r w:rsidRPr="00D061A8">
        <w:t xml:space="preserve">s already expressed his view that they are ridiculously high in this </w:t>
      </w:r>
      <w:r w:rsidRPr="00D061A8">
        <w:t>country</w:t>
      </w:r>
      <w:r>
        <w:t xml:space="preserve"> a</w:t>
      </w:r>
      <w:r w:rsidRPr="00D061A8">
        <w:t>nd we have had lots of evidence from witnesses to suggest the</w:t>
      </w:r>
      <w:r>
        <w:t>y are. What is the view of you other two?</w:t>
      </w:r>
    </w:p>
    <w:p w:rsidR="00DE1A30" w:rsidP="00DE1A30">
      <w:pPr>
        <w:pStyle w:val="Answer"/>
      </w:pPr>
      <w:sdt>
        <w:sdtPr>
          <w:alias w:val="Witness"/>
          <w:id w:val="446974481"/>
          <w:placeholder>
            <w:docPart w:val="7A482184549E4270A56D5394E5375DB2"/>
          </w:placeholder>
          <w:richText/>
        </w:sdtPr>
        <w:sdtContent>
          <w:r w:rsidRPr="0027224D">
            <w:rPr>
              <w:b/>
              <w:i/>
            </w:rPr>
            <w:t>Alp Mehmet:</w:t>
          </w:r>
        </w:sdtContent>
      </w:sdt>
      <w:r>
        <w:t xml:space="preserve"> As with overseas students, there is a danger</w:t>
      </w:r>
      <w:r w:rsidRPr="007434B0">
        <w:t xml:space="preserve"> that migrants in certain positions </w:t>
      </w:r>
      <w:r>
        <w:t>are</w:t>
      </w:r>
      <w:r w:rsidRPr="007434B0">
        <w:t xml:space="preserve"> regarded as a cash cow</w:t>
      </w:r>
      <w:r>
        <w:t>, w</w:t>
      </w:r>
      <w:r w:rsidRPr="007434B0">
        <w:t xml:space="preserve">hether it is </w:t>
      </w:r>
      <w:r>
        <w:t>£</w:t>
      </w:r>
      <w:r w:rsidRPr="007434B0">
        <w:t>1</w:t>
      </w:r>
      <w:r>
        <w:t>,</w:t>
      </w:r>
      <w:r w:rsidRPr="007434B0">
        <w:t>700</w:t>
      </w:r>
      <w:r>
        <w:t>, £</w:t>
      </w:r>
      <w:r w:rsidRPr="007434B0">
        <w:t xml:space="preserve">250 or </w:t>
      </w:r>
      <w:r>
        <w:t>£</w:t>
      </w:r>
      <w:r w:rsidRPr="007434B0">
        <w:t xml:space="preserve">500. I do not think </w:t>
      </w:r>
      <w:r>
        <w:t xml:space="preserve">it is in </w:t>
      </w:r>
      <w:r w:rsidRPr="007434B0">
        <w:t>paying for the bureaucratic bit</w:t>
      </w:r>
      <w:r>
        <w:t xml:space="preserve">, which is </w:t>
      </w:r>
      <w:r w:rsidRPr="007434B0">
        <w:t>costly</w:t>
      </w:r>
      <w:r>
        <w:t xml:space="preserve">. It </w:t>
      </w:r>
      <w:r w:rsidRPr="007434B0">
        <w:t xml:space="preserve">should </w:t>
      </w:r>
      <w:r>
        <w:t xml:space="preserve">probably not </w:t>
      </w:r>
      <w:r w:rsidRPr="007434B0">
        <w:t xml:space="preserve">be as much as it is for certain families, </w:t>
      </w:r>
      <w:r>
        <w:t xml:space="preserve">but </w:t>
      </w:r>
      <w:r w:rsidRPr="007434B0">
        <w:t xml:space="preserve">for some families, frankly, it is a drop in the ocean. </w:t>
      </w:r>
      <w:r>
        <w:t>I</w:t>
      </w:r>
      <w:r w:rsidRPr="007434B0">
        <w:t>t probably is too high, but it is not necessarily wrong.</w:t>
      </w:r>
    </w:p>
    <w:p w:rsidR="00DE1A30" w:rsidP="00DE1A30">
      <w:pPr>
        <w:pStyle w:val="Answer"/>
      </w:pPr>
      <w:sdt>
        <w:sdtPr>
          <w:alias w:val="Witness"/>
          <w:id w:val="1625432256"/>
          <w:placeholder>
            <w:docPart w:val="7A482184549E4270A56D5394E5375DB2"/>
          </w:placeholder>
          <w:richText/>
        </w:sdtPr>
        <w:sdtContent>
          <w:r w:rsidRPr="000F056F">
            <w:rPr>
              <w:b/>
              <w:i/>
            </w:rPr>
            <w:t>Shaina Sangha:</w:t>
          </w:r>
        </w:sdtContent>
      </w:sdt>
      <w:r>
        <w:t xml:space="preserve"> We have not done much research in this area, </w:t>
      </w:r>
      <w:r w:rsidRPr="00046144">
        <w:t xml:space="preserve">but I agree with Mr Mehmet that </w:t>
      </w:r>
      <w:r>
        <w:t>c</w:t>
      </w:r>
      <w:r w:rsidRPr="00046144">
        <w:t xml:space="preserve">itizenship fees </w:t>
      </w:r>
      <w:r>
        <w:t>are</w:t>
      </w:r>
      <w:r w:rsidRPr="00046144">
        <w:t xml:space="preserve"> quite a money</w:t>
      </w:r>
      <w:r>
        <w:t>-</w:t>
      </w:r>
      <w:r w:rsidRPr="00046144">
        <w:t xml:space="preserve">spinner for the Treasury </w:t>
      </w:r>
      <w:r w:rsidRPr="00046144">
        <w:t>at the moment</w:t>
      </w:r>
      <w:r>
        <w:t>—and beyond r</w:t>
      </w:r>
      <w:r w:rsidRPr="00046144">
        <w:t>ecouping some money from people</w:t>
      </w:r>
      <w:r>
        <w:t xml:space="preserve">, what </w:t>
      </w:r>
      <w:r w:rsidRPr="00046144">
        <w:t>does</w:t>
      </w:r>
      <w:r>
        <w:t xml:space="preserve"> it do?</w:t>
      </w:r>
    </w:p>
    <w:p w:rsidR="00DE1A30" w:rsidP="00DE1A30">
      <w:pPr>
        <w:pStyle w:val="Answer"/>
      </w:pPr>
      <w:sdt>
        <w:sdtPr>
          <w:alias w:val="Witness"/>
          <w:id w:val="734508948"/>
          <w:placeholder>
            <w:docPart w:val="7A482184549E4270A56D5394E5375DB2"/>
          </w:placeholder>
          <w:richText/>
        </w:sdtPr>
        <w:sdtContent>
          <w:r w:rsidRPr="00770968">
            <w:rPr>
              <w:b/>
              <w:i/>
            </w:rPr>
            <w:t>David Goodhart:</w:t>
          </w:r>
        </w:sdtContent>
      </w:sdt>
      <w:r>
        <w:t xml:space="preserve"> There are easier ways of raising money for the Treasury—reopen the North Sea. </w:t>
      </w:r>
    </w:p>
    <w:p w:rsidR="00DE1A30" w:rsidP="00DE1A30">
      <w:pPr>
        <w:pStyle w:val="Question"/>
      </w:pPr>
      <w:sdt>
        <w:sdtPr>
          <w:alias w:val="Member"/>
          <w:tag w:val="&lt;Member mnisId='3349' dodsId='26833'&gt;"/>
          <w:id w:val="1178775359"/>
          <w:placeholder>
            <w:docPart w:val="7A482184549E4270A56D5394E5375DB2"/>
          </w:placeholder>
          <w:richText/>
        </w:sdtPr>
        <w:sdtContent>
          <w:r w:rsidRPr="009D0DF9">
            <w:rPr>
              <w:b/>
            </w:rPr>
            <w:t>Baroness Buscombe:</w:t>
          </w:r>
        </w:sdtContent>
      </w:sdt>
      <w:r>
        <w:t xml:space="preserve"> </w:t>
      </w:r>
      <w:r w:rsidRPr="005013EC">
        <w:t xml:space="preserve">I want to ask about the impacts of current migration patterns on public services. </w:t>
      </w:r>
      <w:r>
        <w:t>You have</w:t>
      </w:r>
      <w:r w:rsidRPr="005013EC">
        <w:t xml:space="preserve"> refer</w:t>
      </w:r>
      <w:r>
        <w:t>red</w:t>
      </w:r>
      <w:r w:rsidRPr="005013EC">
        <w:t xml:space="preserve"> to the massive costs over a lifetime, which is one thing. </w:t>
      </w:r>
      <w:r>
        <w:t>There is also the impact of</w:t>
      </w:r>
      <w:r w:rsidRPr="005013EC">
        <w:t xml:space="preserve"> the rate and rapidity of immigration on our public services. </w:t>
      </w:r>
      <w:r>
        <w:t>O</w:t>
      </w:r>
      <w:r w:rsidRPr="005013EC">
        <w:t>ne is financial and the other is just the number of people accessing</w:t>
      </w:r>
      <w:r>
        <w:t xml:space="preserve"> them.</w:t>
      </w:r>
      <w:r w:rsidRPr="005013EC">
        <w:t xml:space="preserve"> I do not know whether we have data on this, but </w:t>
      </w:r>
      <w:r>
        <w:t xml:space="preserve">we would </w:t>
      </w:r>
      <w:r w:rsidRPr="005013EC">
        <w:t xml:space="preserve">love to hear that. </w:t>
      </w:r>
      <w:r>
        <w:t>W</w:t>
      </w:r>
      <w:r w:rsidRPr="005013EC">
        <w:t xml:space="preserve">e know that the Government do not have a definition of net contributors to the tax </w:t>
      </w:r>
      <w:r w:rsidRPr="005013EC">
        <w:t>system, for example, in relation to the costs. The assumption is that everyone who comes legally contributes, even if they may not. David</w:t>
      </w:r>
      <w:r>
        <w:t>, y</w:t>
      </w:r>
      <w:r w:rsidRPr="005013EC">
        <w:t>ou</w:t>
      </w:r>
      <w:r>
        <w:t xml:space="preserve"> a</w:t>
      </w:r>
      <w:r w:rsidRPr="005013EC">
        <w:t>re nodding.</w:t>
      </w:r>
    </w:p>
    <w:p w:rsidR="00DE1A30" w:rsidP="00DE1A30">
      <w:pPr>
        <w:pStyle w:val="Answer"/>
      </w:pPr>
      <w:sdt>
        <w:sdtPr>
          <w:alias w:val="Witness"/>
          <w:id w:val="-364215189"/>
          <w:placeholder>
            <w:docPart w:val="7A482184549E4270A56D5394E5375DB2"/>
          </w:placeholder>
          <w:richText/>
        </w:sdtPr>
        <w:sdtContent>
          <w:r w:rsidRPr="009D0DF9">
            <w:rPr>
              <w:b/>
              <w:i/>
            </w:rPr>
            <w:t>David Goodhart:</w:t>
          </w:r>
        </w:sdtContent>
      </w:sdt>
      <w:r>
        <w:t xml:space="preserve"> What are the impacts? W</w:t>
      </w:r>
      <w:r w:rsidRPr="00EB5E82">
        <w:t>hen population</w:t>
      </w:r>
      <w:r>
        <w:t>s</w:t>
      </w:r>
      <w:r w:rsidRPr="00EB5E82">
        <w:t xml:space="preserve"> expand</w:t>
      </w:r>
      <w:r>
        <w:t>,</w:t>
      </w:r>
      <w:r w:rsidRPr="00EB5E82">
        <w:t xml:space="preserve"> particularly </w:t>
      </w:r>
      <w:r>
        <w:t>those</w:t>
      </w:r>
      <w:r w:rsidRPr="00EB5E82">
        <w:t xml:space="preserve"> that may have </w:t>
      </w:r>
      <w:r w:rsidRPr="00EB5E82">
        <w:t>particular dependence</w:t>
      </w:r>
      <w:r w:rsidRPr="00EB5E82">
        <w:t xml:space="preserve"> on public services</w:t>
      </w:r>
      <w:r>
        <w:t>—</w:t>
      </w:r>
      <w:r w:rsidRPr="00EB5E82">
        <w:t>people in the bottom half of the income spectrum, which is certainly the case with the recent wave of immigration</w:t>
      </w:r>
      <w:r>
        <w:t>—t</w:t>
      </w:r>
      <w:r w:rsidRPr="00EB5E82">
        <w:t xml:space="preserve">here will clearly be extra pressures. </w:t>
      </w:r>
    </w:p>
    <w:p w:rsidR="00DE1A30" w:rsidP="00DE1A30">
      <w:pPr>
        <w:pStyle w:val="Answer"/>
      </w:pPr>
      <w:r w:rsidRPr="00EB5E82">
        <w:t>You did not ask about this</w:t>
      </w:r>
      <w:r>
        <w:t>, but this</w:t>
      </w:r>
      <w:r w:rsidRPr="00EB5E82">
        <w:t xml:space="preserve"> is one of the reasons why there is a case for an extra census. </w:t>
      </w:r>
      <w:r>
        <w:t>P</w:t>
      </w:r>
      <w:r w:rsidRPr="00EB5E82">
        <w:t>olicy Exchange, as you may know, produced a paper on the case for a short</w:t>
      </w:r>
      <w:r>
        <w:t>-</w:t>
      </w:r>
      <w:r w:rsidRPr="00EB5E82">
        <w:t xml:space="preserve">term </w:t>
      </w:r>
      <w:r>
        <w:t>census</w:t>
      </w:r>
      <w:r w:rsidRPr="00EB5E82">
        <w:t xml:space="preserve"> because the demography of the country has changed so fast</w:t>
      </w:r>
      <w:r>
        <w:t>—not waiting until</w:t>
      </w:r>
      <w:r w:rsidRPr="00EB5E82">
        <w:t xml:space="preserve"> 2031</w:t>
      </w:r>
      <w:r>
        <w:t>. S</w:t>
      </w:r>
      <w:r w:rsidRPr="00EB5E82">
        <w:t>ervices</w:t>
      </w:r>
      <w:r>
        <w:t xml:space="preserve"> and</w:t>
      </w:r>
      <w:r w:rsidRPr="00EB5E82">
        <w:t xml:space="preserve"> local authorities get funding from the Treasury partly on the basis of census information</w:t>
      </w:r>
      <w:r>
        <w:t>, so t</w:t>
      </w:r>
      <w:r w:rsidRPr="00EB5E82">
        <w:t>he</w:t>
      </w:r>
      <w:r>
        <w:t>re is a</w:t>
      </w:r>
      <w:r w:rsidRPr="00EB5E82">
        <w:t xml:space="preserve"> case for a temporary census</w:t>
      </w:r>
      <w:r>
        <w:t>—not</w:t>
      </w:r>
      <w:r w:rsidRPr="00EB5E82">
        <w:t xml:space="preserve"> a full census, </w:t>
      </w:r>
      <w:r>
        <w:t>but a</w:t>
      </w:r>
      <w:r w:rsidRPr="00EB5E82">
        <w:t xml:space="preserve"> 10% sample as happened in 1966</w:t>
      </w:r>
      <w:r>
        <w:t>, i</w:t>
      </w:r>
      <w:r w:rsidRPr="00EB5E82">
        <w:t>nterestingly</w:t>
      </w:r>
      <w:r>
        <w:t>,</w:t>
      </w:r>
      <w:r w:rsidRPr="00EB5E82">
        <w:t xml:space="preserve"> partly because of anxieties about </w:t>
      </w:r>
      <w:r>
        <w:t xml:space="preserve">the </w:t>
      </w:r>
      <w:r w:rsidRPr="00EB5E82">
        <w:t xml:space="preserve">movement of people from north to south putting pressure on services and housing in the south. </w:t>
      </w:r>
      <w:r>
        <w:t>T</w:t>
      </w:r>
      <w:r w:rsidRPr="00EB5E82">
        <w:t xml:space="preserve">here is a strong case for it. </w:t>
      </w:r>
    </w:p>
    <w:p w:rsidR="00DE1A30" w:rsidP="00DE1A30">
      <w:pPr>
        <w:pStyle w:val="Answer"/>
      </w:pPr>
      <w:r>
        <w:t>T</w:t>
      </w:r>
      <w:r w:rsidRPr="00EB5E82">
        <w:t xml:space="preserve">here are two elements to this. There is the contribution of immigrants to public services as well. </w:t>
      </w:r>
      <w:r>
        <w:t>A</w:t>
      </w:r>
      <w:r w:rsidRPr="00EB5E82">
        <w:t xml:space="preserve">bout 20% of people who work for the NHS </w:t>
      </w:r>
      <w:r>
        <w:t>we</w:t>
      </w:r>
      <w:r w:rsidRPr="00EB5E82">
        <w:t>re born abroad</w:t>
      </w:r>
      <w:r>
        <w:t>—</w:t>
      </w:r>
      <w:r w:rsidRPr="00EB5E82">
        <w:t>25% of nurses</w:t>
      </w:r>
      <w:r>
        <w:t xml:space="preserve"> and</w:t>
      </w:r>
      <w:r w:rsidRPr="00EB5E82">
        <w:t xml:space="preserve"> nearly 40% of doctors. </w:t>
      </w:r>
      <w:r>
        <w:t>W</w:t>
      </w:r>
      <w:r w:rsidRPr="00EB5E82">
        <w:t xml:space="preserve">e are </w:t>
      </w:r>
      <w:r>
        <w:t>an</w:t>
      </w:r>
      <w:r w:rsidRPr="00EB5E82">
        <w:t xml:space="preserve"> international </w:t>
      </w:r>
      <w:r w:rsidRPr="00EB5E82">
        <w:t>outlier</w:t>
      </w:r>
      <w:r>
        <w:t xml:space="preserve"> a</w:t>
      </w:r>
      <w:r w:rsidRPr="00EB5E82">
        <w:t>nd it is rather scandalous that we often tak</w:t>
      </w:r>
      <w:r>
        <w:t>e</w:t>
      </w:r>
      <w:r w:rsidRPr="00EB5E82">
        <w:t xml:space="preserve"> people as nurses and doctors from much poorer countries. </w:t>
      </w:r>
      <w:r>
        <w:t>A</w:t>
      </w:r>
      <w:r w:rsidRPr="00EB5E82">
        <w:t>bout a third of academics are international migrants</w:t>
      </w:r>
      <w:r>
        <w:t xml:space="preserve"> and</w:t>
      </w:r>
      <w:r w:rsidRPr="00EB5E82">
        <w:t xml:space="preserve"> about 10%</w:t>
      </w:r>
      <w:r>
        <w:t xml:space="preserve"> to</w:t>
      </w:r>
      <w:r w:rsidRPr="00EB5E82">
        <w:t xml:space="preserve"> 12% of teachers. </w:t>
      </w:r>
      <w:r>
        <w:t>A</w:t>
      </w:r>
      <w:r w:rsidRPr="00EB5E82">
        <w:t xml:space="preserve"> lot of these jobs must be made more attractive for people who are already in the country. </w:t>
      </w:r>
      <w:r>
        <w:t>S</w:t>
      </w:r>
      <w:r w:rsidRPr="00EB5E82">
        <w:t xml:space="preserve">o long as immigration remains too open, even in areas which are relatively popular, </w:t>
      </w:r>
      <w:r>
        <w:t>such as</w:t>
      </w:r>
      <w:r w:rsidRPr="00EB5E82">
        <w:t xml:space="preserve"> social care or medicine, you have the prospect</w:t>
      </w:r>
      <w:r>
        <w:t>—</w:t>
      </w:r>
      <w:r w:rsidRPr="00EB5E82">
        <w:t>I think they are beginning to change the rules now</w:t>
      </w:r>
      <w:r>
        <w:t>—of</w:t>
      </w:r>
      <w:r w:rsidRPr="00EB5E82">
        <w:t xml:space="preserve"> lots of UK citizens who train as doctors </w:t>
      </w:r>
      <w:r>
        <w:t>and</w:t>
      </w:r>
      <w:r w:rsidRPr="00EB5E82">
        <w:t xml:space="preserve"> then cannot get jobs because there are so many doctors coming</w:t>
      </w:r>
      <w:r>
        <w:t xml:space="preserve"> from abroad. </w:t>
      </w:r>
    </w:p>
    <w:p w:rsidR="00DE1A30" w:rsidP="009E79CA">
      <w:pPr>
        <w:pStyle w:val="Remark"/>
      </w:pPr>
      <w:sdt>
        <w:sdtPr>
          <w:alias w:val="Member"/>
          <w:tag w:val="&lt;Member mnisId='3349' dodsId='26833'&gt;"/>
          <w:id w:val="1119650587"/>
          <w:placeholder>
            <w:docPart w:val="7A482184549E4270A56D5394E5375DB2"/>
          </w:placeholder>
          <w:richText/>
        </w:sdtPr>
        <w:sdtContent>
          <w:r w:rsidRPr="008D270F">
            <w:rPr>
              <w:b/>
            </w:rPr>
            <w:t>Baroness Buscombe:</w:t>
          </w:r>
        </w:sdtContent>
      </w:sdt>
      <w:r>
        <w:t xml:space="preserve"> I think they are beginning to change that now. </w:t>
      </w:r>
    </w:p>
    <w:p w:rsidR="00DE1A30" w:rsidRPr="004632BC" w:rsidP="009E79CA">
      <w:pPr>
        <w:pStyle w:val="Answer"/>
      </w:pPr>
      <w:sdt>
        <w:sdtPr>
          <w:alias w:val="Witness"/>
          <w:id w:val="262577572"/>
          <w:placeholder>
            <w:docPart w:val="845B5E72BA4E44619C368E7A6076EFB6"/>
          </w:placeholder>
          <w:richText/>
        </w:sdtPr>
        <w:sdtContent>
          <w:r w:rsidRPr="002C6C69">
            <w:rPr>
              <w:b/>
              <w:i/>
            </w:rPr>
            <w:t>David Goodhart:</w:t>
          </w:r>
        </w:sdtContent>
      </w:sdt>
      <w:r>
        <w:t xml:space="preserve"> Yes, there is something on that. We have become overdependent in many sectors, most dramatically in health and social care, and these jobs </w:t>
      </w:r>
      <w:r>
        <w:t>have to</w:t>
      </w:r>
      <w:r>
        <w:t xml:space="preserve"> be made more attractive for people who are already here. </w:t>
      </w:r>
    </w:p>
    <w:p w:rsidR="00DE1A30" w:rsidP="00DE1A30">
      <w:pPr>
        <w:pStyle w:val="Answer"/>
      </w:pPr>
      <w:sdt>
        <w:sdtPr>
          <w:alias w:val="Witness"/>
          <w:id w:val="1508013886"/>
          <w:placeholder>
            <w:docPart w:val="FEAAA22B7DA147BD925EE3493E507D3F"/>
          </w:placeholder>
          <w:richText/>
        </w:sdtPr>
        <w:sdtContent>
          <w:r w:rsidRPr="009875CB">
            <w:rPr>
              <w:b/>
              <w:i/>
            </w:rPr>
            <w:t>Alp Mehmet:</w:t>
          </w:r>
        </w:sdtContent>
      </w:sdt>
      <w:r>
        <w:t xml:space="preserve"> It is all about scale. W</w:t>
      </w:r>
      <w:r w:rsidRPr="00796B97">
        <w:t xml:space="preserve">hichever way you look at it, if you have </w:t>
      </w:r>
      <w:r>
        <w:t xml:space="preserve">a net </w:t>
      </w:r>
      <w:r w:rsidRPr="00796B97">
        <w:t xml:space="preserve">4.5 million people arriving in 12 </w:t>
      </w:r>
      <w:r>
        <w:t xml:space="preserve">or </w:t>
      </w:r>
      <w:r w:rsidRPr="00796B97">
        <w:t>13 years</w:t>
      </w:r>
      <w:r>
        <w:t xml:space="preserve"> and </w:t>
      </w:r>
      <w:r w:rsidRPr="00796B97">
        <w:t>2.5 million arriving in the last four years added to our population</w:t>
      </w:r>
      <w:r>
        <w:t>,</w:t>
      </w:r>
      <w:r w:rsidRPr="00796B97">
        <w:t xml:space="preserve"> the implications for housing</w:t>
      </w:r>
      <w:r>
        <w:t xml:space="preserve">, </w:t>
      </w:r>
      <w:r w:rsidRPr="00796B97">
        <w:t>the NHS</w:t>
      </w:r>
      <w:r>
        <w:t xml:space="preserve"> and</w:t>
      </w:r>
      <w:r w:rsidRPr="00796B97">
        <w:t xml:space="preserve"> GP surgeries</w:t>
      </w:r>
      <w:r>
        <w:t xml:space="preserve"> are</w:t>
      </w:r>
      <w:r w:rsidRPr="00796B97">
        <w:t xml:space="preserve"> phenomenal. </w:t>
      </w:r>
      <w:r>
        <w:t>I</w:t>
      </w:r>
      <w:r w:rsidRPr="00796B97">
        <w:t xml:space="preserve">f for no other reason, we </w:t>
      </w:r>
      <w:r>
        <w:t xml:space="preserve">therefore </w:t>
      </w:r>
      <w:r w:rsidRPr="00796B97">
        <w:t>have to</w:t>
      </w:r>
      <w:r w:rsidRPr="00796B97">
        <w:t xml:space="preserve"> be sensible about reducing the numbers. </w:t>
      </w:r>
      <w:r>
        <w:t>T</w:t>
      </w:r>
      <w:r w:rsidRPr="00796B97">
        <w:t>his is not about race</w:t>
      </w:r>
      <w:r>
        <w:t xml:space="preserve"> or</w:t>
      </w:r>
      <w:r w:rsidRPr="00796B97">
        <w:t xml:space="preserve"> ethnicity</w:t>
      </w:r>
      <w:r>
        <w:t>—i</w:t>
      </w:r>
      <w:r w:rsidRPr="00796B97">
        <w:t>t is nothing like that</w:t>
      </w:r>
      <w:r>
        <w:t>—but j</w:t>
      </w:r>
      <w:r w:rsidRPr="00796B97">
        <w:t xml:space="preserve">ust in the interests of not only us who are already here but those who are coming. </w:t>
      </w:r>
      <w:r>
        <w:t>T</w:t>
      </w:r>
      <w:r w:rsidRPr="00796B97">
        <w:t xml:space="preserve">he numbers </w:t>
      </w:r>
      <w:r w:rsidRPr="00796B97">
        <w:t>have to</w:t>
      </w:r>
      <w:r w:rsidRPr="00796B97">
        <w:t xml:space="preserve"> be reduced because the</w:t>
      </w:r>
      <w:r>
        <w:t>ir</w:t>
      </w:r>
      <w:r w:rsidRPr="00796B97">
        <w:t xml:space="preserve"> impact is across the board.</w:t>
      </w:r>
    </w:p>
    <w:p w:rsidR="00DE1A30" w:rsidP="00DE1A30">
      <w:pPr>
        <w:pStyle w:val="Question"/>
      </w:pPr>
      <w:sdt>
        <w:sdtPr>
          <w:alias w:val="Member"/>
          <w:tag w:val="&lt;Member mnisId='3349' dodsId='26833'&gt;"/>
          <w:id w:val="6495177"/>
          <w:placeholder>
            <w:docPart w:val="D8EADE34D8BC4374B95CFB7134CF5B12"/>
          </w:placeholder>
          <w:richText/>
        </w:sdtPr>
        <w:sdtContent>
          <w:r w:rsidRPr="00C56D88">
            <w:rPr>
              <w:b/>
            </w:rPr>
            <w:t>Baroness Buscombe:</w:t>
          </w:r>
        </w:sdtContent>
      </w:sdt>
      <w:r>
        <w:t xml:space="preserve"> P</w:t>
      </w:r>
      <w:r w:rsidRPr="002106D0">
        <w:t>re</w:t>
      </w:r>
      <w:r>
        <w:t xml:space="preserve"> </w:t>
      </w:r>
      <w:r w:rsidRPr="002106D0">
        <w:t>Brexit</w:t>
      </w:r>
      <w:r>
        <w:t>,</w:t>
      </w:r>
      <w:r w:rsidRPr="002106D0">
        <w:t xml:space="preserve"> many people came here</w:t>
      </w:r>
      <w:r>
        <w:t>—</w:t>
      </w:r>
      <w:r w:rsidRPr="002106D0">
        <w:t>I do not know how many</w:t>
      </w:r>
      <w:r>
        <w:t>—</w:t>
      </w:r>
      <w:r w:rsidRPr="002106D0">
        <w:t xml:space="preserve">from different EU countries or used </w:t>
      </w:r>
      <w:r>
        <w:t>them</w:t>
      </w:r>
      <w:r w:rsidRPr="002106D0">
        <w:t xml:space="preserve"> as a route</w:t>
      </w:r>
      <w:r w:rsidRPr="007C0C03">
        <w:t xml:space="preserve"> </w:t>
      </w:r>
      <w:r w:rsidRPr="002106D0">
        <w:t xml:space="preserve">to come </w:t>
      </w:r>
      <w:r w:rsidRPr="002106D0">
        <w:t>here, say from South America via Spain. Do we in our numbers include all those people who stayed</w:t>
      </w:r>
      <w:r>
        <w:t>?</w:t>
      </w:r>
      <w:r w:rsidRPr="002106D0">
        <w:t xml:space="preserve"> Do we know how many people stayed after Brexit</w:t>
      </w:r>
      <w:r>
        <w:t>?</w:t>
      </w:r>
    </w:p>
    <w:p w:rsidR="00DE1A30" w:rsidP="00DE1A30">
      <w:pPr>
        <w:pStyle w:val="Answer"/>
      </w:pPr>
      <w:sdt>
        <w:sdtPr>
          <w:alias w:val="Witness"/>
          <w:id w:val="1549724433"/>
          <w:placeholder>
            <w:docPart w:val="7A482184549E4270A56D5394E5375DB2"/>
          </w:placeholder>
          <w:richText/>
        </w:sdtPr>
        <w:sdtContent>
          <w:r w:rsidRPr="002C6C69">
            <w:rPr>
              <w:b/>
              <w:i/>
            </w:rPr>
            <w:t>David Goodhart:</w:t>
          </w:r>
        </w:sdtContent>
      </w:sdt>
      <w:r>
        <w:t xml:space="preserve"> It was about 5 million under the EU settlement scheme. </w:t>
      </w:r>
    </w:p>
    <w:p w:rsidR="00DE1A30" w:rsidP="00DE1A30">
      <w:pPr>
        <w:pStyle w:val="Answer"/>
      </w:pPr>
      <w:sdt>
        <w:sdtPr>
          <w:alias w:val="Witness"/>
          <w:id w:val="698127975"/>
          <w:placeholder>
            <w:docPart w:val="897BED0BBB4B44F9BF9C748693F7F81F"/>
          </w:placeholder>
          <w:richText/>
        </w:sdtPr>
        <w:sdtContent>
          <w:r w:rsidRPr="002C6C69">
            <w:rPr>
              <w:b/>
              <w:i/>
            </w:rPr>
            <w:t>Alp Mehmet:</w:t>
          </w:r>
        </w:sdtContent>
      </w:sdt>
      <w:r>
        <w:t xml:space="preserve"> If you look at the EU settlement scheme, </w:t>
      </w:r>
      <w:r w:rsidRPr="002B6A15">
        <w:t>it was probably just over 5 million</w:t>
      </w:r>
      <w:r>
        <w:t>, whereas, i</w:t>
      </w:r>
      <w:r w:rsidRPr="002B6A15">
        <w:t>nterestingly</w:t>
      </w:r>
      <w:r>
        <w:t>,</w:t>
      </w:r>
      <w:r w:rsidRPr="002B6A15">
        <w:t xml:space="preserve"> the Government thought it was only around 3.5 million. </w:t>
      </w:r>
      <w:r>
        <w:t>P</w:t>
      </w:r>
      <w:r w:rsidRPr="002B6A15">
        <w:t>erhaps this suggests that David is right in calling for an emergency census. David knows that I disagree with this</w:t>
      </w:r>
      <w:r>
        <w:t>,</w:t>
      </w:r>
      <w:r w:rsidRPr="002B6A15">
        <w:t xml:space="preserve"> for two reasons. </w:t>
      </w:r>
      <w:r>
        <w:t>First,</w:t>
      </w:r>
      <w:r w:rsidRPr="002B6A15">
        <w:t xml:space="preserve"> the 2021 census cost £900 million. It takes so long to put in place </w:t>
      </w:r>
      <w:r>
        <w:t>and</w:t>
      </w:r>
      <w:r w:rsidRPr="002B6A15">
        <w:t xml:space="preserve"> devise</w:t>
      </w:r>
      <w:r>
        <w:t>, and</w:t>
      </w:r>
      <w:r w:rsidRPr="002B6A15">
        <w:t xml:space="preserve"> I just think it is an unnecessary cost. David referred to the 1966 census</w:t>
      </w:r>
      <w:r>
        <w:t xml:space="preserve"> in the </w:t>
      </w:r>
      <w:r w:rsidRPr="002B6A15">
        <w:t>mid</w:t>
      </w:r>
      <w:r>
        <w:t>dle of that</w:t>
      </w:r>
      <w:r w:rsidRPr="002B6A15">
        <w:t xml:space="preserve"> decade. I am told by Professor David Coleman</w:t>
      </w:r>
      <w:r>
        <w:t>,</w:t>
      </w:r>
      <w:r w:rsidRPr="002B6A15">
        <w:t xml:space="preserve"> who knows a thing or two about censuses</w:t>
      </w:r>
      <w:r>
        <w:t>,</w:t>
      </w:r>
      <w:r w:rsidRPr="002B6A15">
        <w:t xml:space="preserve"> that it was a waste of time</w:t>
      </w:r>
      <w:r>
        <w:t xml:space="preserve"> and </w:t>
      </w:r>
      <w:r w:rsidRPr="002B6A15">
        <w:t xml:space="preserve">did not really tell us anything very much. </w:t>
      </w:r>
      <w:r>
        <w:t>I</w:t>
      </w:r>
      <w:r w:rsidRPr="002B6A15">
        <w:t xml:space="preserve">f we were to put in place a census </w:t>
      </w:r>
      <w:r>
        <w:t>for</w:t>
      </w:r>
      <w:r w:rsidRPr="002B6A15">
        <w:t xml:space="preserve"> 2029</w:t>
      </w:r>
      <w:r>
        <w:t xml:space="preserve">, it would </w:t>
      </w:r>
      <w:r w:rsidRPr="002B6A15">
        <w:t>be a couple of years before we had any information from it anyway</w:t>
      </w:r>
      <w:r>
        <w:t xml:space="preserve">. </w:t>
      </w:r>
    </w:p>
    <w:p w:rsidR="00C64F90" w:rsidP="004A5F10">
      <w:pPr>
        <w:pStyle w:val="Answer"/>
      </w:pPr>
      <w:sdt>
        <w:sdtPr>
          <w:alias w:val="Witness"/>
          <w:id w:val="1889610895"/>
          <w:placeholder>
            <w:docPart w:val="91C6141488624C279F9D2596C662B6E3"/>
          </w:placeholder>
          <w:richText/>
        </w:sdtPr>
        <w:sdtContent>
          <w:r w:rsidRPr="00C5701B" w:rsidR="00DE1A30">
            <w:rPr>
              <w:b/>
              <w:i/>
            </w:rPr>
            <w:t>David Goodhart:</w:t>
          </w:r>
        </w:sdtContent>
      </w:sdt>
      <w:r w:rsidR="00DE1A30">
        <w:t xml:space="preserve"> We have been discussing huge areas of calculation by the state. </w:t>
      </w:r>
      <w:r w:rsidRPr="004A5F10">
        <w:t>We are a country without ID cards and without a household register. We depend too much on the census. I think that we should have ID cards, and we should have a household register, but we do not. We know so little about the people who are in the country,</w:t>
      </w:r>
      <w:r>
        <w:t xml:space="preserve"> or who are moving across the border. As we were saying, the Government thought that 3.5 million EU citizens were going to sign up—we had 5.5 million.</w:t>
      </w:r>
    </w:p>
    <w:p w:rsidR="00C64F90" w:rsidP="00C64F90">
      <w:pPr>
        <w:pStyle w:val="Remark"/>
      </w:pPr>
      <w:sdt>
        <w:sdtPr>
          <w:alias w:val="Member"/>
          <w:tag w:val="&lt;Member mnisId='3349' dodsId='26833'&gt;"/>
          <w:id w:val="-1343775995"/>
          <w:placeholder>
            <w:docPart w:val="1EA6CCD6DD1D48AFBA545D0B711D0941"/>
          </w:placeholder>
          <w:richText/>
        </w:sdtPr>
        <w:sdtContent>
          <w:r w:rsidRPr="00D36762">
            <w:rPr>
              <w:b/>
            </w:rPr>
            <w:t>Baroness Buscombe:</w:t>
          </w:r>
        </w:sdtContent>
      </w:sdt>
      <w:r>
        <w:t xml:space="preserve"> And they were only the people who signed up to national insurance, and so on. There may be others who did not sign up to anything who are still here. </w:t>
      </w:r>
    </w:p>
    <w:p w:rsidR="00C64F90" w:rsidP="00C64F90">
      <w:pPr>
        <w:pStyle w:val="Answer"/>
      </w:pPr>
      <w:sdt>
        <w:sdtPr>
          <w:alias w:val="Witness"/>
          <w:id w:val="-1784410774"/>
          <w:placeholder>
            <w:docPart w:val="F9C75C697EC44E128231034F7BED5AAF"/>
          </w:placeholder>
          <w:richText/>
        </w:sdtPr>
        <w:sdtContent>
          <w:r w:rsidRPr="00D36762">
            <w:rPr>
              <w:b/>
              <w:i/>
            </w:rPr>
            <w:t>David Goodhart:</w:t>
          </w:r>
        </w:sdtContent>
      </w:sdt>
      <w:r>
        <w:t xml:space="preserve"> We are in a fog. The more data we can have about what is </w:t>
      </w:r>
      <w:r>
        <w:t>actually happening</w:t>
      </w:r>
      <w:r>
        <w:t xml:space="preserve"> in our country, the better. To Alp’s point, this is a 10% sample. It is an emergency census. It is not like £900 million; it might be something like £150 million. This is small change in the modern state. </w:t>
      </w:r>
    </w:p>
    <w:p w:rsidR="00C64F90" w:rsidP="00C64F90">
      <w:pPr>
        <w:pStyle w:val="Answer"/>
      </w:pPr>
      <w:sdt>
        <w:sdtPr>
          <w:alias w:val="Witness"/>
          <w:id w:val="-385495864"/>
          <w:placeholder>
            <w:docPart w:val="F9C75C697EC44E128231034F7BED5AAF"/>
          </w:placeholder>
          <w:richText/>
        </w:sdtPr>
        <w:sdtContent>
          <w:r w:rsidRPr="00D36762">
            <w:rPr>
              <w:b/>
              <w:i/>
            </w:rPr>
            <w:t>Shaina Sangha:</w:t>
          </w:r>
        </w:sdtContent>
      </w:sdt>
      <w:r>
        <w:t xml:space="preserve"> To your original question about the impact on public services, I would emphasise that it is very easy to cherry-pick statistics in this area. The larger point to make is that we do not </w:t>
      </w:r>
      <w:r>
        <w:t>know:</w:t>
      </w:r>
      <w:r>
        <w:t xml:space="preserve"> when it comes to tax and spend, most studies do not tend to have access to administrative tax status. The amount of tax that migrants pay is a guesstimate. We </w:t>
      </w:r>
      <w:r>
        <w:t>definitely do</w:t>
      </w:r>
      <w:r>
        <w:t xml:space="preserve"> not capture how much anyone, including migrants, spends in consumption and therefore through VAT, or how much they contribute in terms of their business profit, for example. At the start of their immigration journey, you would imagine that their use of services would be quite low, because there are lots of restrictions on which services they can use. They </w:t>
      </w:r>
      <w:r>
        <w:t>have to</w:t>
      </w:r>
      <w:r>
        <w:t xml:space="preserve"> pay an NHS surcharge, et cetera. There is also some evidence that immigrants underuse healthcare relative to their proportion of the population. It really depends on the service that you are talking about. Basically, it is a very mixed picture. </w:t>
      </w:r>
    </w:p>
    <w:p w:rsidR="00C64F90" w:rsidP="00C64F90">
      <w:pPr>
        <w:pStyle w:val="Answer"/>
      </w:pPr>
      <w:r>
        <w:t xml:space="preserve">In general, when looking at burden or contribution, you </w:t>
      </w:r>
      <w:r>
        <w:t>have to</w:t>
      </w:r>
      <w:r>
        <w:t xml:space="preserve"> bear in mind the relationship between age, employment and earnings. If you </w:t>
      </w:r>
      <w:r>
        <w:t xml:space="preserve">change the mix of immigrants, their relative contribution or burden on the country changes quite significantly. Immigrants do use benefits when they become entitled to them, but not necessarily at a greater rate than people born here, once you control for socioeconomic circumstances. Again, that is about the mix. The length of stay matters; </w:t>
      </w:r>
      <w:r w:rsidRPr="00165CA9">
        <w:t>women immigrants tend to be less employed than British-born women, whereas the opposite is true for male immigrants to the country.</w:t>
      </w:r>
      <w:r>
        <w:t xml:space="preserve"> There are just so many factors at play, and any sort of blanket statement about the lifetime cost of an immigrant to the state is mistaken. </w:t>
      </w:r>
    </w:p>
    <w:p w:rsidR="00C64F90" w:rsidRPr="00D36762" w:rsidP="00C64F90">
      <w:pPr>
        <w:pStyle w:val="Answer"/>
      </w:pPr>
      <w:r>
        <w:t xml:space="preserve">I would say, however—Professor Alan Manning has made this point—that one fault in a lot of the calculations is that we might look at their use of services in a very imperfect way. We do not necessarily consider the cost, for example, when an immigrant walks on the road, but that represents road degradation. If you do not continue to increase investment to match population growth on public sector capital assets, those will degrade. That is a political choice, to an extent. It is not always the case that more migrants arrive and therefore services </w:t>
      </w:r>
      <w:r>
        <w:t>have to</w:t>
      </w:r>
      <w:r>
        <w:t xml:space="preserve"> get worse. It is about how you spread the money.</w:t>
      </w:r>
    </w:p>
    <w:p w:rsidR="00C64F90" w:rsidP="00C64F90">
      <w:pPr>
        <w:pStyle w:val="Question"/>
      </w:pPr>
      <w:sdt>
        <w:sdtPr>
          <w:alias w:val="Member"/>
          <w:tag w:val="&lt;Member mnisId='3349' dodsId='26833'&gt;"/>
          <w:id w:val="-1579748709"/>
          <w:placeholder>
            <w:docPart w:val="F9C75C697EC44E128231034F7BED5AAF"/>
          </w:placeholder>
          <w:richText/>
        </w:sdtPr>
        <w:sdtContent>
          <w:r w:rsidRPr="00D207A8">
            <w:rPr>
              <w:b/>
            </w:rPr>
            <w:t>Baroness Buscombe:</w:t>
          </w:r>
        </w:sdtContent>
      </w:sdt>
      <w:r>
        <w:t xml:space="preserve"> Do we have any data on things such as housing impact?</w:t>
      </w:r>
    </w:p>
    <w:p w:rsidR="00C64F90" w:rsidP="00C64F90">
      <w:pPr>
        <w:pStyle w:val="Answer"/>
      </w:pPr>
      <w:sdt>
        <w:sdtPr>
          <w:alias w:val="Witness"/>
          <w:id w:val="1306432919"/>
          <w:placeholder>
            <w:docPart w:val="F9C75C697EC44E128231034F7BED5AAF"/>
          </w:placeholder>
          <w:richText/>
        </w:sdtPr>
        <w:sdtContent>
          <w:r w:rsidRPr="00D207A8">
            <w:rPr>
              <w:b/>
              <w:i/>
            </w:rPr>
            <w:t>David Goodhart:</w:t>
          </w:r>
        </w:sdtContent>
      </w:sdt>
      <w:r>
        <w:t xml:space="preserve"> For social housing in London, 50% of the heads of households are born outside the country. Social housing in London represents a £20 billion subsidy relative to private sector rentals, I think.</w:t>
      </w:r>
    </w:p>
    <w:p w:rsidR="00C64F90" w:rsidP="00C64F90">
      <w:pPr>
        <w:pStyle w:val="Answer"/>
      </w:pPr>
      <w:sdt>
        <w:sdtPr>
          <w:alias w:val="Witness"/>
          <w:id w:val="1814751353"/>
          <w:placeholder>
            <w:docPart w:val="F9C75C697EC44E128231034F7BED5AAF"/>
          </w:placeholder>
          <w:richText/>
        </w:sdtPr>
        <w:sdtContent>
          <w:r w:rsidRPr="006701C0">
            <w:rPr>
              <w:b/>
              <w:i/>
            </w:rPr>
            <w:t>Shaina Sangha:</w:t>
          </w:r>
        </w:sdtContent>
      </w:sdt>
      <w:r>
        <w:t xml:space="preserve"> That is because London is more ethnically diverse than pretty much anywhere else in the UK, so that is part of the statistic. When you control for socioeconomic status, migrants are </w:t>
      </w:r>
      <w:r>
        <w:t>actually less</w:t>
      </w:r>
      <w:r>
        <w:t xml:space="preserve"> likely to use social housing. </w:t>
      </w:r>
    </w:p>
    <w:p w:rsidR="00C64F90" w:rsidP="009E79CA">
      <w:pPr>
        <w:pStyle w:val="Remark"/>
      </w:pPr>
      <w:sdt>
        <w:sdtPr>
          <w:alias w:val="Member"/>
          <w:tag w:val="&lt;Member mnisId='3349' dodsId='26833'&gt;"/>
          <w:id w:val="927935716"/>
          <w:placeholder>
            <w:docPart w:val="F9C75C697EC44E128231034F7BED5AAF"/>
          </w:placeholder>
          <w:richText/>
        </w:sdtPr>
        <w:sdtContent>
          <w:r w:rsidRPr="006701C0">
            <w:rPr>
              <w:b/>
            </w:rPr>
            <w:t>Baroness Buscombe:</w:t>
          </w:r>
        </w:sdtContent>
      </w:sdt>
      <w:r>
        <w:t xml:space="preserve"> What about t</w:t>
      </w:r>
      <w:r w:rsidRPr="0030057F">
        <w:t>he West Midlands?</w:t>
      </w:r>
    </w:p>
    <w:p w:rsidR="00C64F90" w:rsidP="00C64F90">
      <w:pPr>
        <w:pStyle w:val="Answer"/>
      </w:pPr>
      <w:sdt>
        <w:sdtPr>
          <w:alias w:val="Witness"/>
          <w:id w:val="-1502120174"/>
          <w:placeholder>
            <w:docPart w:val="F9C75C697EC44E128231034F7BED5AAF"/>
          </w:placeholder>
          <w:richText/>
        </w:sdtPr>
        <w:sdtContent>
          <w:r w:rsidRPr="006701C0">
            <w:rPr>
              <w:b/>
              <w:i/>
            </w:rPr>
            <w:t>Shaina Sangha:</w:t>
          </w:r>
        </w:sdtContent>
      </w:sdt>
      <w:r>
        <w:t xml:space="preserve"> I do not have that data. I am speaking on a national level. Subsidised housing is always a problem and always represents a cost to the state if there is any increase in demand, but it is not all just on migrants’ backs.</w:t>
      </w:r>
    </w:p>
    <w:p w:rsidR="00C64F90" w:rsidP="00C64F90">
      <w:pPr>
        <w:pStyle w:val="Answer"/>
      </w:pPr>
      <w:sdt>
        <w:sdtPr>
          <w:alias w:val="Witness"/>
          <w:id w:val="-1871988248"/>
          <w:placeholder>
            <w:docPart w:val="F9C75C697EC44E128231034F7BED5AAF"/>
          </w:placeholder>
          <w:richText/>
        </w:sdtPr>
        <w:sdtContent>
          <w:r w:rsidRPr="003601A7">
            <w:rPr>
              <w:b/>
              <w:i/>
            </w:rPr>
            <w:t>David Goodhart:</w:t>
          </w:r>
        </w:sdtContent>
      </w:sdt>
      <w:r>
        <w:t xml:space="preserve"> In terms of the cost-benefit analysis of our immigration, the economic consensus is shifting, particularly in relation to the recent wave which has been relatively low-skill immigration. The Migration Advisory Committee has calculated that just the people coming in on spousal visas in 2022-23 will cost the country £5 billion</w:t>
      </w:r>
      <w:r w:rsidRPr="00932BDA">
        <w:t xml:space="preserve"> </w:t>
      </w:r>
      <w:r>
        <w:t xml:space="preserve">over a lifetime. According to the Migration Advisory Committee, care workers who brought one spouse and one child between 2001 and 2004 are going to cost the country £20 billion over a lifetime. We are talking about very large sums of money. </w:t>
      </w:r>
    </w:p>
    <w:p w:rsidR="00C64F90" w:rsidP="00C64F90">
      <w:pPr>
        <w:pStyle w:val="Question"/>
      </w:pPr>
      <w:sdt>
        <w:sdtPr>
          <w:alias w:val="Member"/>
          <w:tag w:val="&lt;Member mnisId='5387' dodsId=''&gt;"/>
          <w:id w:val="-138266619"/>
          <w:placeholder>
            <w:docPart w:val="F9C75C697EC44E128231034F7BED5AAF"/>
          </w:placeholder>
          <w:richText/>
        </w:sdtPr>
        <w:sdtContent>
          <w:r w:rsidRPr="002E4778">
            <w:rPr>
              <w:b/>
            </w:rPr>
            <w:t>Baroness Cash:</w:t>
          </w:r>
        </w:sdtContent>
      </w:sdt>
      <w:r>
        <w:t xml:space="preserve"> As my colleagues know, I am obsessed with the data, so how we assess cost is very interesting to me. I am also interested in a couple of comments, including one made by David, about the rate. We are looking at integration citizenship. When it comes to the rate of immigration </w:t>
      </w:r>
      <w:r>
        <w:t>and the pressure on resources, we are hearing that the data is very difficult to collate. You seem to have sources, though, David. How do we, as a committee, best understand the cost to society, and how much does the rate of immigration impact on that assessment?</w:t>
      </w:r>
    </w:p>
    <w:p w:rsidR="00C64F90" w:rsidP="00C64F90">
      <w:pPr>
        <w:pStyle w:val="Answer"/>
      </w:pPr>
      <w:sdt>
        <w:sdtPr>
          <w:alias w:val="Witness"/>
          <w:id w:val="1102458514"/>
          <w:placeholder>
            <w:docPart w:val="F9C75C697EC44E128231034F7BED5AAF"/>
          </w:placeholder>
          <w:richText/>
        </w:sdtPr>
        <w:sdtContent>
          <w:r w:rsidRPr="003E2E80">
            <w:rPr>
              <w:b/>
              <w:i/>
            </w:rPr>
            <w:t>Alp Mehmet:</w:t>
          </w:r>
        </w:sdtContent>
      </w:sdt>
      <w:r>
        <w:t xml:space="preserve"> I am not sure that it is entirely about social housing. </w:t>
      </w:r>
    </w:p>
    <w:p w:rsidR="00C64F90" w:rsidP="00C64F90">
      <w:pPr>
        <w:pStyle w:val="Remark"/>
      </w:pPr>
      <w:sdt>
        <w:sdtPr>
          <w:alias w:val="Member"/>
          <w:tag w:val="&lt;Member mnisId='5387' dodsId=''&gt;"/>
          <w:id w:val="1258714351"/>
          <w:placeholder>
            <w:docPart w:val="F9C75C697EC44E128231034F7BED5AAF"/>
          </w:placeholder>
          <w:richText/>
        </w:sdtPr>
        <w:sdtContent>
          <w:r w:rsidRPr="003E2E80">
            <w:rPr>
              <w:b/>
            </w:rPr>
            <w:t>Baroness Cash:</w:t>
          </w:r>
        </w:sdtContent>
      </w:sdt>
      <w:r>
        <w:t xml:space="preserve"> That is not what I was asking, sorry. </w:t>
      </w:r>
    </w:p>
    <w:p w:rsidR="00C64F90" w:rsidP="00C64F90">
      <w:pPr>
        <w:pStyle w:val="Answer"/>
      </w:pPr>
      <w:sdt>
        <w:sdtPr>
          <w:alias w:val="Witness"/>
          <w:id w:val="-2111343182"/>
          <w:placeholder>
            <w:docPart w:val="F9C75C697EC44E128231034F7BED5AAF"/>
          </w:placeholder>
          <w:richText/>
        </w:sdtPr>
        <w:sdtContent>
          <w:r w:rsidRPr="003E2E80">
            <w:rPr>
              <w:b/>
              <w:i/>
            </w:rPr>
            <w:t>Alp Mehmet:</w:t>
          </w:r>
        </w:sdtContent>
      </w:sdt>
      <w:r>
        <w:t xml:space="preserve"> No, but this goes back to what was said earlier. If you have, as we did, 750,000 people added to our population up to mid-2025, those three-quarters of a million will need 300,000 homes. Whether those homes are provided by the private sector or by local authorities, you still need roofs over those people’s heads. We sometimes overlook that.</w:t>
      </w:r>
    </w:p>
    <w:p w:rsidR="00C64F90" w:rsidP="00C64F90">
      <w:pPr>
        <w:pStyle w:val="Answer"/>
      </w:pPr>
      <w:sdt>
        <w:sdtPr>
          <w:alias w:val="Witness"/>
          <w:id w:val="-529729989"/>
          <w:placeholder>
            <w:docPart w:val="F9C75C697EC44E128231034F7BED5AAF"/>
          </w:placeholder>
          <w:richText/>
        </w:sdtPr>
        <w:sdtContent>
          <w:r w:rsidRPr="007135C2">
            <w:rPr>
              <w:b/>
              <w:i/>
            </w:rPr>
            <w:t>David Goodhart:</w:t>
          </w:r>
        </w:sdtContent>
      </w:sdt>
      <w:r>
        <w:t xml:space="preserve"> There are two issues: economic issues and congestion issues. The argument has shifted on the economics, as large-scale immigration always used to be thought of as an economic positive. I think that is now questioned much more, particularly the kind of immigration we have had in recent years, which has been less European. Then there are the congestion issues and the cultural “feel of your neighbourhood” issue. Is it changing too fast, when we have this extraordinary demographic change?</w:t>
      </w:r>
    </w:p>
    <w:p w:rsidR="00C64F90" w:rsidRPr="003E2E80" w:rsidP="00C64F90">
      <w:pPr>
        <w:pStyle w:val="Answer"/>
      </w:pPr>
      <w:r>
        <w:t xml:space="preserve">We are heading towards being a majority minority society in the 2060s; London, Leicester, Luton and Birmingham are already majority minority cities. In some areas, this happens completely without friction; in other places it does not. People want the familiar—both members of the ethnic majority and minorities. You hear Caribbeans in Brixton complaining about all these affluent white hipsters buying their way into what has become their corner of London. It might not be everybody, but a lot of people prioritise stability and predictability in their lives. If your high street and neighbourhood are suddenly full of people who do not speak your language and the shops are focused on a particular minority group, people are alienated by it. It is one of the divisions in British politics </w:t>
      </w:r>
      <w:r>
        <w:t>at the moment</w:t>
      </w:r>
      <w:r>
        <w:t xml:space="preserve">: is it legitimate to feel discomfited by that change? A lot of people in liberal Britain say that it is not, and that it is nativist, bigoted or racist. I would say that it is a legitimate human response to over-rapid change. </w:t>
      </w:r>
    </w:p>
    <w:p w:rsidR="00C64F90" w:rsidP="00C64F90">
      <w:pPr>
        <w:pStyle w:val="Remark"/>
      </w:pPr>
      <w:sdt>
        <w:sdtPr>
          <w:alias w:val="Member"/>
          <w:tag w:val="&lt;Member mnisId='214' dodsId='25170'&gt;"/>
          <w:id w:val="465934382"/>
          <w:placeholder>
            <w:docPart w:val="F9C75C697EC44E128231034F7BED5AAF"/>
          </w:placeholder>
          <w:richText/>
        </w:sdtPr>
        <w:sdtContent>
          <w:r w:rsidRPr="00B94A2F">
            <w:rPr>
              <w:b/>
            </w:rPr>
            <w:t>The Chair:</w:t>
          </w:r>
        </w:sdtContent>
      </w:sdt>
      <w:r>
        <w:t xml:space="preserve"> I am sorry, but we are going to have to bring this to an end. Thank you, all three of you, for not only the information you have given us but your perspective on it. To use your phrase, David, we are in a fog, not least in terms of the data available, whether that be on the cost, the net cost, the net numbers or individuals following up on people evading visas. </w:t>
      </w:r>
    </w:p>
    <w:p w:rsidR="00C64F90" w:rsidRPr="009728E0" w:rsidP="00C64F90">
      <w:pPr>
        <w:pStyle w:val="Remark"/>
      </w:pPr>
      <w:r>
        <w:t xml:space="preserve">We simply do not have enough information to make decisions. The idea of an emergency census was very </w:t>
      </w:r>
      <w:r>
        <w:t>helpful</w:t>
      </w:r>
      <w:r>
        <w:t xml:space="preserve"> and we will certainly consider it. There have been </w:t>
      </w:r>
      <w:r>
        <w:t>a number of</w:t>
      </w:r>
      <w:r>
        <w:t xml:space="preserve"> areas on which I can see you have been frustrated and have not been able to say some of the things I know you wanted to. </w:t>
      </w:r>
      <w:r w:rsidRPr="00336F17">
        <w:t xml:space="preserve">As we are moving towards the final stages of our inquiry, can I please ask all three of you to contact us as a matter of some urgency if there are further bits of information that you think we need, in light of the </w:t>
      </w:r>
      <w:r w:rsidRPr="00336F17">
        <w:t>way we have questioned you. On behalf of the committee, thank you</w:t>
      </w:r>
      <w:r>
        <w:t xml:space="preserve"> all</w:t>
      </w:r>
      <w:r w:rsidRPr="00336F17">
        <w:t xml:space="preserve"> very much indeed.</w:t>
      </w:r>
      <w:r w:rsidRPr="00350291">
        <w:rPr>
          <w:b/>
          <w:bCs/>
        </w:rPr>
        <w:t xml:space="preserve"> </w:t>
      </w:r>
    </w:p>
    <w:p w:rsidR="00C64F90" w:rsidRPr="00CF6649" w:rsidP="00A12DAB">
      <w:pPr>
        <w:pStyle w:val="Para"/>
      </w:pPr>
    </w:p>
    <w:sectPr w:rsidSect="008642ED">
      <w:headerReference w:type="even" r:id="rId12"/>
      <w:headerReference w:type="default" r:id="rId13"/>
      <w:headerReference w:type="firs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11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2DAB" w:rsidP="009277D8">
    <w:pPr>
      <w:pStyle w:val="Para"/>
      <w:rPr>
        <w:color w:val="808080"/>
      </w:rPr>
    </w:pPr>
  </w:p>
  <w:sdt>
    <w:sdtPr>
      <w:rPr>
        <w:color w:val="808080"/>
      </w:rPr>
      <w:alias w:val="HouseLogo"/>
      <w:tag w:val="HouseLogo"/>
      <w:id w:val="-96340869"/>
      <w:richText/>
    </w:sdtPr>
    <w:sdtContent>
      <w:p w:rsidR="00A12DAB"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A12DAB"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11A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11A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42ED">
    <w:pPr>
      <w:pStyle w:val="Header"/>
      <w:jc w:val="right"/>
    </w:pPr>
    <w:sdt>
      <w:sdtPr>
        <w:id w:val="40603989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rsidR="0029308D"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11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724E971E"/>
    <w:lvl w:ilvl="0">
      <w:start w:val="89"/>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1D3E2B05"/>
    <w:multiLevelType w:val="hybridMultilevel"/>
    <w:tmpl w:val="D91C8F12"/>
    <w:lvl w:ilvl="0">
      <w:start w:val="51"/>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6">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5EB34EA9"/>
    <w:multiLevelType w:val="hybridMultilevel"/>
    <w:tmpl w:val="6BC627EA"/>
    <w:lvl w:ilvl="0">
      <w:start w:val="22"/>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3"/>
  </w:num>
  <w:num w:numId="4">
    <w:abstractNumId w:val="2"/>
  </w:num>
  <w:num w:numId="5">
    <w:abstractNumId w:val="9"/>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lvlOverride w:ilvl="0">
      <w:startOverride w:val="1"/>
    </w:lvlOverride>
  </w:num>
  <w:num w:numId="9">
    <w:abstractNumId w:val="5"/>
  </w:num>
  <w:num w:numId="10">
    <w:abstractNumId w:val="1"/>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0"/>
  </w:num>
  <w:num w:numId="14">
    <w:abstractNumId w:val="8"/>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12DAB"/>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4"/>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
    <w:name w:val="Unresolved Mention1"/>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contextualSpacing/>
    </w:pPr>
  </w:style>
  <w:style w:type="table" w:styleId="TableGrid">
    <w:name w:val="Table Grid"/>
    <w:basedOn w:val="TableNormal"/>
    <w:uiPriority w:val="59"/>
    <w:rsid w:val="00CD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5C6C8F"/>
  </w:style>
  <w:style w:type="character" w:customStyle="1" w:styleId="speakerspeaker-S7">
    <w:name w:val="speaker speaker-S7"/>
    <w:basedOn w:val="DefaultParagraphFont"/>
    <w:rsid w:val="005C6C8F"/>
  </w:style>
  <w:style w:type="character" w:customStyle="1" w:styleId="speakerspeaker-S10">
    <w:name w:val="speaker speaker-S10"/>
    <w:basedOn w:val="DefaultParagraphFont"/>
    <w:rsid w:val="005C6C8F"/>
  </w:style>
  <w:style w:type="character" w:customStyle="1" w:styleId="speakerspeaker-S11">
    <w:name w:val="speaker speaker-S11"/>
    <w:basedOn w:val="DefaultParagraphFont"/>
    <w:rsid w:val="005C6C8F"/>
  </w:style>
  <w:style w:type="character" w:customStyle="1" w:styleId="speakerspeaker-S8">
    <w:name w:val="speaker speaker-S8"/>
    <w:basedOn w:val="DefaultParagraphFont"/>
    <w:rsid w:val="005C6C8F"/>
  </w:style>
  <w:style w:type="character" w:customStyle="1" w:styleId="speakerspeaker-S1">
    <w:name w:val="speaker speaker-S1"/>
    <w:basedOn w:val="DefaultParagraphFont"/>
    <w:rsid w:val="005C6C8F"/>
  </w:style>
  <w:style w:type="character" w:customStyle="1" w:styleId="speakerspeaker-S5">
    <w:name w:val="speaker speaker-S5"/>
    <w:basedOn w:val="DefaultParagraphFont"/>
    <w:rsid w:val="005C6C8F"/>
  </w:style>
  <w:style w:type="character" w:customStyle="1" w:styleId="speakerspeaker-S12">
    <w:name w:val="speaker speaker-S12"/>
    <w:basedOn w:val="DefaultParagraphFont"/>
    <w:rsid w:val="005C6C8F"/>
  </w:style>
  <w:style w:type="character" w:customStyle="1" w:styleId="speakerspeaker-S13">
    <w:name w:val="speaker speaker-S13"/>
    <w:basedOn w:val="DefaultParagraphFont"/>
    <w:rsid w:val="005C6C8F"/>
  </w:style>
  <w:style w:type="character" w:customStyle="1" w:styleId="speakerspeaker-S14">
    <w:name w:val="speaker speaker-S14"/>
    <w:basedOn w:val="DefaultParagraphFont"/>
    <w:rsid w:val="005C6C8F"/>
  </w:style>
  <w:style w:type="character" w:customStyle="1" w:styleId="speakerspeaker-S6">
    <w:name w:val="speaker speaker-S6"/>
    <w:basedOn w:val="DefaultParagraphFont"/>
    <w:rsid w:val="005C6C8F"/>
  </w:style>
  <w:style w:type="character" w:customStyle="1" w:styleId="speakerspeaker-S15">
    <w:name w:val="speaker speaker-S15"/>
    <w:basedOn w:val="DefaultParagraphFont"/>
    <w:rsid w:val="005C6C8F"/>
  </w:style>
  <w:style w:type="character" w:customStyle="1" w:styleId="speakerspeaker-S4">
    <w:name w:val="speaker speaker-S4"/>
    <w:basedOn w:val="DefaultParagraphFont"/>
    <w:rsid w:val="005C6C8F"/>
  </w:style>
  <w:style w:type="character" w:customStyle="1" w:styleId="speakerspeaker-S16">
    <w:name w:val="speaker speaker-S16"/>
    <w:basedOn w:val="DefaultParagraphFont"/>
    <w:rsid w:val="005C6C8F"/>
  </w:style>
  <w:style w:type="character" w:customStyle="1" w:styleId="speakerspeaker-S9">
    <w:name w:val="speaker speaker-S9"/>
    <w:basedOn w:val="DefaultParagraphFont"/>
    <w:rsid w:val="005C6C8F"/>
  </w:style>
  <w:style w:type="character" w:customStyle="1" w:styleId="speakerspeaker-S2">
    <w:name w:val="speaker speaker-S2"/>
    <w:basedOn w:val="DefaultParagraphFont"/>
    <w:rsid w:val="00D4089A"/>
  </w:style>
  <w:style w:type="character" w:styleId="Emphasis">
    <w:name w:val="Emphasis"/>
    <w:basedOn w:val="DefaultParagraphFont"/>
    <w:uiPriority w:val="20"/>
    <w:qFormat/>
    <w:rsid w:val="00D4089A"/>
    <w:rPr>
      <w:i/>
      <w:iCs/>
    </w:rPr>
  </w:style>
  <w:style w:type="paragraph" w:styleId="Title">
    <w:name w:val="Title"/>
    <w:basedOn w:val="Normal"/>
    <w:next w:val="Normal"/>
    <w:link w:val="TitleChar"/>
    <w:uiPriority w:val="10"/>
    <w:qFormat/>
    <w:rsid w:val="00EE7D7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EE7D71"/>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EE7D71"/>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EE7D71"/>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EE7D71"/>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EE7D71"/>
    <w:rPr>
      <w:rFonts w:eastAsiaTheme="minorEastAsia"/>
      <w:lang w:val="fr-FR" w:eastAsia="fr-FR"/>
    </w:rPr>
  </w:style>
  <w:style w:type="character" w:customStyle="1" w:styleId="UnresolvedMention3">
    <w:name w:val="Unresolved Mention3"/>
    <w:basedOn w:val="DefaultParagraphFont"/>
    <w:uiPriority w:val="99"/>
    <w:semiHidden/>
    <w:unhideWhenUsed/>
    <w:rsid w:val="00780F63"/>
    <w:rPr>
      <w:color w:val="605E5C"/>
      <w:shd w:val="clear" w:color="auto" w:fill="E1DFDD"/>
    </w:rPr>
  </w:style>
  <w:style w:type="character" w:customStyle="1" w:styleId="contentcontrolboundarysink">
    <w:name w:val="contentcontrolboundarysink"/>
    <w:basedOn w:val="DefaultParagraphFont"/>
    <w:rsid w:val="00D54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header" Target="header4.xml" /><Relationship Id="rId13" Type="http://schemas.openxmlformats.org/officeDocument/2006/relationships/header" Target="header5.xml" /><Relationship Id="rId14" Type="http://schemas.openxmlformats.org/officeDocument/2006/relationships/header" Target="header6.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335A27552E3446B88CA1F3659A8E19E"/>
        <w:category>
          <w:name w:val="General"/>
          <w:gallery w:val="placeholder"/>
        </w:category>
        <w:types>
          <w:type w:val="bbPlcHdr"/>
        </w:types>
        <w:behaviors>
          <w:behavior w:val="content"/>
        </w:behaviors>
        <w:guid w:val="{AA7B323D-F809-4DFB-98FC-650E1BD48D18}"/>
      </w:docPartPr>
      <w:docPartBody>
        <w:p w:rsidR="00A4774A" w:rsidP="00A4774A">
          <w:pPr>
            <w:pStyle w:val="E335A27552E3446B88CA1F3659A8E19E"/>
          </w:pPr>
          <w:r w:rsidRPr="005101FA">
            <w:rPr>
              <w:rStyle w:val="PlaceholderText"/>
            </w:rPr>
            <w:t>Click or tap here to enter text.</w:t>
          </w:r>
        </w:p>
      </w:docPartBody>
    </w:docPart>
    <w:docPart>
      <w:docPartPr>
        <w:name w:val="F381B1398F5B4CC2B3D624DFCC3E3B26"/>
        <w:category>
          <w:name w:val="General"/>
          <w:gallery w:val="placeholder"/>
        </w:category>
        <w:types>
          <w:type w:val="bbPlcHdr"/>
        </w:types>
        <w:behaviors>
          <w:behavior w:val="content"/>
        </w:behaviors>
        <w:guid w:val="{E9423D56-94E8-43CD-AF39-F3457468677A}"/>
      </w:docPartPr>
      <w:docPartBody>
        <w:p w:rsidR="00A4774A" w:rsidP="00A4774A">
          <w:pPr>
            <w:pStyle w:val="F381B1398F5B4CC2B3D624DFCC3E3B26"/>
          </w:pPr>
          <w:r w:rsidRPr="005101FA">
            <w:rPr>
              <w:rStyle w:val="PlaceholderText"/>
            </w:rPr>
            <w:t>Click or tap here to enter text.</w:t>
          </w:r>
        </w:p>
      </w:docPartBody>
    </w:docPart>
    <w:docPart>
      <w:docPartPr>
        <w:name w:val="7118977203664CD693498A7BD33D98AB"/>
        <w:category>
          <w:name w:val="General"/>
          <w:gallery w:val="placeholder"/>
        </w:category>
        <w:types>
          <w:type w:val="bbPlcHdr"/>
        </w:types>
        <w:behaviors>
          <w:behavior w:val="content"/>
        </w:behaviors>
        <w:guid w:val="{E426C06C-8D0C-429D-963E-5D2394EAA776}"/>
      </w:docPartPr>
      <w:docPartBody>
        <w:p w:rsidR="00A4774A" w:rsidP="00A4774A">
          <w:pPr>
            <w:pStyle w:val="7118977203664CD693498A7BD33D98AB"/>
          </w:pPr>
          <w:r w:rsidRPr="005101FA">
            <w:rPr>
              <w:rStyle w:val="PlaceholderText"/>
            </w:rPr>
            <w:t>Click or tap here to enter text.</w:t>
          </w:r>
        </w:p>
      </w:docPartBody>
    </w:docPart>
    <w:docPart>
      <w:docPartPr>
        <w:name w:val="12117E1CC7A44A0ABAAA286C0B2CBAC5"/>
        <w:category>
          <w:name w:val="General"/>
          <w:gallery w:val="placeholder"/>
        </w:category>
        <w:types>
          <w:type w:val="bbPlcHdr"/>
        </w:types>
        <w:behaviors>
          <w:behavior w:val="content"/>
        </w:behaviors>
        <w:guid w:val="{6CDA7419-9B12-4922-83CD-920859380E7F}"/>
      </w:docPartPr>
      <w:docPartBody>
        <w:p w:rsidR="00A4774A" w:rsidP="00A4774A">
          <w:pPr>
            <w:pStyle w:val="12117E1CC7A44A0ABAAA286C0B2CBAC5"/>
          </w:pPr>
          <w:r w:rsidRPr="005101FA">
            <w:rPr>
              <w:rStyle w:val="PlaceholderText"/>
            </w:rPr>
            <w:t>Click or tap here to enter text.</w:t>
          </w:r>
        </w:p>
      </w:docPartBody>
    </w:docPart>
    <w:docPart>
      <w:docPartPr>
        <w:name w:val="307378A04203471B96253447F4077954"/>
        <w:category>
          <w:name w:val="General"/>
          <w:gallery w:val="placeholder"/>
        </w:category>
        <w:types>
          <w:type w:val="bbPlcHdr"/>
        </w:types>
        <w:behaviors>
          <w:behavior w:val="content"/>
        </w:behaviors>
        <w:guid w:val="{74B2618F-3585-40EB-8130-4BB8B6A162A9}"/>
      </w:docPartPr>
      <w:docPartBody>
        <w:p w:rsidR="00A4774A" w:rsidP="00A4774A">
          <w:pPr>
            <w:pStyle w:val="307378A04203471B96253447F4077954"/>
          </w:pPr>
          <w:r w:rsidRPr="005101FA">
            <w:rPr>
              <w:rStyle w:val="PlaceholderText"/>
            </w:rPr>
            <w:t>Click or tap here to enter text.</w:t>
          </w:r>
        </w:p>
      </w:docPartBody>
    </w:docPart>
    <w:docPart>
      <w:docPartPr>
        <w:name w:val="A264DA4791A04567A794037641628395"/>
        <w:category>
          <w:name w:val="General"/>
          <w:gallery w:val="placeholder"/>
        </w:category>
        <w:types>
          <w:type w:val="bbPlcHdr"/>
        </w:types>
        <w:behaviors>
          <w:behavior w:val="content"/>
        </w:behaviors>
        <w:guid w:val="{F5EFD06F-4E18-4BFE-BFDB-F76E1C26A5F3}"/>
      </w:docPartPr>
      <w:docPartBody>
        <w:p w:rsidR="00A4774A" w:rsidP="00A4774A">
          <w:pPr>
            <w:pStyle w:val="A264DA4791A04567A794037641628395"/>
          </w:pPr>
          <w:r w:rsidRPr="005101FA">
            <w:rPr>
              <w:rStyle w:val="PlaceholderText"/>
            </w:rPr>
            <w:t>Click or tap here to enter text.</w:t>
          </w:r>
        </w:p>
      </w:docPartBody>
    </w:docPart>
    <w:docPart>
      <w:docPartPr>
        <w:name w:val="1006F47BD11D40DD858F320199F295F6"/>
        <w:category>
          <w:name w:val="General"/>
          <w:gallery w:val="placeholder"/>
        </w:category>
        <w:types>
          <w:type w:val="bbPlcHdr"/>
        </w:types>
        <w:behaviors>
          <w:behavior w:val="content"/>
        </w:behaviors>
        <w:guid w:val="{6270832D-1FDC-4EF0-9308-6DBB115E5437}"/>
      </w:docPartPr>
      <w:docPartBody>
        <w:p w:rsidR="00A4774A" w:rsidP="00A4774A">
          <w:pPr>
            <w:pStyle w:val="1006F47BD11D40DD858F320199F295F6"/>
          </w:pPr>
          <w:r w:rsidRPr="005101FA">
            <w:rPr>
              <w:rStyle w:val="PlaceholderText"/>
            </w:rPr>
            <w:t>Click or tap here to enter text.</w:t>
          </w:r>
        </w:p>
      </w:docPartBody>
    </w:docPart>
    <w:docPart>
      <w:docPartPr>
        <w:name w:val="9F9327CB1E404DAF8D2585787961DF59"/>
        <w:category>
          <w:name w:val="General"/>
          <w:gallery w:val="placeholder"/>
        </w:category>
        <w:types>
          <w:type w:val="bbPlcHdr"/>
        </w:types>
        <w:behaviors>
          <w:behavior w:val="content"/>
        </w:behaviors>
        <w:guid w:val="{34A1CDFD-E69A-4E8C-8483-2BE84FF01348}"/>
      </w:docPartPr>
      <w:docPartBody>
        <w:p w:rsidR="00A4774A" w:rsidP="00A4774A">
          <w:pPr>
            <w:pStyle w:val="9F9327CB1E404DAF8D2585787961DF59"/>
          </w:pPr>
          <w:r w:rsidRPr="005101FA">
            <w:rPr>
              <w:rStyle w:val="PlaceholderText"/>
            </w:rPr>
            <w:t>Click or tap here to enter text.</w:t>
          </w:r>
        </w:p>
      </w:docPartBody>
    </w:docPart>
    <w:docPart>
      <w:docPartPr>
        <w:name w:val="69DE2EB37B9A4E2B969B165439989A44"/>
        <w:category>
          <w:name w:val="General"/>
          <w:gallery w:val="placeholder"/>
        </w:category>
        <w:types>
          <w:type w:val="bbPlcHdr"/>
        </w:types>
        <w:behaviors>
          <w:behavior w:val="content"/>
        </w:behaviors>
        <w:guid w:val="{CF117D64-54D9-4E52-8614-DA5DD118ADE8}"/>
      </w:docPartPr>
      <w:docPartBody>
        <w:p w:rsidR="00A4774A" w:rsidP="00A4774A">
          <w:pPr>
            <w:pStyle w:val="69DE2EB37B9A4E2B969B165439989A44"/>
          </w:pPr>
          <w:r w:rsidRPr="005101FA">
            <w:rPr>
              <w:rStyle w:val="PlaceholderText"/>
            </w:rPr>
            <w:t>Click or tap here to enter text.</w:t>
          </w:r>
        </w:p>
      </w:docPartBody>
    </w:docPart>
    <w:docPart>
      <w:docPartPr>
        <w:name w:val="658348BBAC5E4BD69165ECD916E82553"/>
        <w:category>
          <w:name w:val="General"/>
          <w:gallery w:val="placeholder"/>
        </w:category>
        <w:types>
          <w:type w:val="bbPlcHdr"/>
        </w:types>
        <w:behaviors>
          <w:behavior w:val="content"/>
        </w:behaviors>
        <w:guid w:val="{CAF0E204-C3F9-42B6-BBF5-12D51F6F1A35}"/>
      </w:docPartPr>
      <w:docPartBody>
        <w:p w:rsidR="00A4774A" w:rsidP="00A4774A">
          <w:pPr>
            <w:pStyle w:val="658348BBAC5E4BD69165ECD916E82553"/>
          </w:pPr>
          <w:r w:rsidRPr="005101FA">
            <w:rPr>
              <w:rStyle w:val="PlaceholderText"/>
            </w:rPr>
            <w:t>Click or tap here to enter text.</w:t>
          </w:r>
        </w:p>
      </w:docPartBody>
    </w:docPart>
    <w:docPart>
      <w:docPartPr>
        <w:name w:val="6507912231744D9A9C64137E80D72D70"/>
        <w:category>
          <w:name w:val="General"/>
          <w:gallery w:val="placeholder"/>
        </w:category>
        <w:types>
          <w:type w:val="bbPlcHdr"/>
        </w:types>
        <w:behaviors>
          <w:behavior w:val="content"/>
        </w:behaviors>
        <w:guid w:val="{3F84BC70-B6E8-4F2D-85EF-C338E4EEEBDE}"/>
      </w:docPartPr>
      <w:docPartBody>
        <w:p w:rsidR="00A4774A" w:rsidP="00A4774A">
          <w:pPr>
            <w:pStyle w:val="6507912231744D9A9C64137E80D72D70"/>
          </w:pPr>
          <w:r w:rsidRPr="005101FA">
            <w:rPr>
              <w:rStyle w:val="PlaceholderText"/>
            </w:rPr>
            <w:t>Click or tap here to enter text.</w:t>
          </w:r>
        </w:p>
      </w:docPartBody>
    </w:docPart>
    <w:docPart>
      <w:docPartPr>
        <w:name w:val="5C7E43ECC1F44D65B66B0DCA5540BF26"/>
        <w:category>
          <w:name w:val="General"/>
          <w:gallery w:val="placeholder"/>
        </w:category>
        <w:types>
          <w:type w:val="bbPlcHdr"/>
        </w:types>
        <w:behaviors>
          <w:behavior w:val="content"/>
        </w:behaviors>
        <w:guid w:val="{19716F1E-CAA9-4800-BE58-2F0A01936F42}"/>
      </w:docPartPr>
      <w:docPartBody>
        <w:p w:rsidR="00A4774A" w:rsidP="00A4774A">
          <w:pPr>
            <w:pStyle w:val="5C7E43ECC1F44D65B66B0DCA5540BF26"/>
          </w:pPr>
          <w:r w:rsidRPr="005101FA">
            <w:rPr>
              <w:rStyle w:val="PlaceholderText"/>
            </w:rPr>
            <w:t>Click or tap here to enter text.</w:t>
          </w:r>
        </w:p>
      </w:docPartBody>
    </w:docPart>
    <w:docPart>
      <w:docPartPr>
        <w:name w:val="D9585502277B46B3B3CE3EFB64C3FA75"/>
        <w:category>
          <w:name w:val="General"/>
          <w:gallery w:val="placeholder"/>
        </w:category>
        <w:types>
          <w:type w:val="bbPlcHdr"/>
        </w:types>
        <w:behaviors>
          <w:behavior w:val="content"/>
        </w:behaviors>
        <w:guid w:val="{6C7517B3-B8BE-49B0-8A1B-5D286EFF1D65}"/>
      </w:docPartPr>
      <w:docPartBody>
        <w:p w:rsidR="00A4774A" w:rsidP="00A4774A">
          <w:pPr>
            <w:pStyle w:val="D9585502277B46B3B3CE3EFB64C3FA75"/>
          </w:pPr>
          <w:r w:rsidRPr="005101FA">
            <w:rPr>
              <w:rStyle w:val="PlaceholderText"/>
            </w:rPr>
            <w:t>Click or tap here to enter text.</w:t>
          </w:r>
        </w:p>
      </w:docPartBody>
    </w:docPart>
    <w:docPart>
      <w:docPartPr>
        <w:name w:val="0A7862F6BA864B1CAF46C86BA4F24E0C"/>
        <w:category>
          <w:name w:val="General"/>
          <w:gallery w:val="placeholder"/>
        </w:category>
        <w:types>
          <w:type w:val="bbPlcHdr"/>
        </w:types>
        <w:behaviors>
          <w:behavior w:val="content"/>
        </w:behaviors>
        <w:guid w:val="{544899C6-D86B-4868-A039-BD482E70D6F4}"/>
      </w:docPartPr>
      <w:docPartBody>
        <w:p w:rsidR="00A4774A" w:rsidP="00A4774A">
          <w:pPr>
            <w:pStyle w:val="0A7862F6BA864B1CAF46C86BA4F24E0C"/>
          </w:pPr>
          <w:r w:rsidRPr="005101FA">
            <w:rPr>
              <w:rStyle w:val="PlaceholderText"/>
            </w:rPr>
            <w:t>Click or tap here to enter text.</w:t>
          </w:r>
        </w:p>
      </w:docPartBody>
    </w:docPart>
    <w:docPart>
      <w:docPartPr>
        <w:name w:val="DBF0BDFFAF904873A092C137C1CCFE4A"/>
        <w:category>
          <w:name w:val="General"/>
          <w:gallery w:val="placeholder"/>
        </w:category>
        <w:types>
          <w:type w:val="bbPlcHdr"/>
        </w:types>
        <w:behaviors>
          <w:behavior w:val="content"/>
        </w:behaviors>
        <w:guid w:val="{26AC1DEF-F283-4E68-ABF1-F288EF8B3242}"/>
      </w:docPartPr>
      <w:docPartBody>
        <w:p w:rsidR="00A4774A" w:rsidP="00A4774A">
          <w:pPr>
            <w:pStyle w:val="DBF0BDFFAF904873A092C137C1CCFE4A"/>
          </w:pPr>
          <w:r w:rsidRPr="005101FA">
            <w:rPr>
              <w:rStyle w:val="PlaceholderText"/>
            </w:rPr>
            <w:t>Click or tap here to enter text.</w:t>
          </w:r>
        </w:p>
      </w:docPartBody>
    </w:docPart>
    <w:docPart>
      <w:docPartPr>
        <w:name w:val="99682B12FB984C199ABB994C9EBB8F94"/>
        <w:category>
          <w:name w:val="General"/>
          <w:gallery w:val="placeholder"/>
        </w:category>
        <w:types>
          <w:type w:val="bbPlcHdr"/>
        </w:types>
        <w:behaviors>
          <w:behavior w:val="content"/>
        </w:behaviors>
        <w:guid w:val="{C95CB5E9-46D2-42B6-99B5-7363D9893BBD}"/>
      </w:docPartPr>
      <w:docPartBody>
        <w:p w:rsidR="00A4774A" w:rsidP="00A4774A">
          <w:pPr>
            <w:pStyle w:val="99682B12FB984C199ABB994C9EBB8F94"/>
          </w:pPr>
          <w:r w:rsidRPr="005101FA">
            <w:rPr>
              <w:rStyle w:val="PlaceholderText"/>
            </w:rPr>
            <w:t>Click or tap here to enter text.</w:t>
          </w:r>
        </w:p>
      </w:docPartBody>
    </w:docPart>
    <w:docPart>
      <w:docPartPr>
        <w:name w:val="7A482184549E4270A56D5394E5375DB2"/>
        <w:category>
          <w:name w:val="General"/>
          <w:gallery w:val="placeholder"/>
        </w:category>
        <w:types>
          <w:type w:val="bbPlcHdr"/>
        </w:types>
        <w:behaviors>
          <w:behavior w:val="content"/>
        </w:behaviors>
        <w:guid w:val="{D9A3B95D-1262-4540-8DF8-72F4665FE397}"/>
      </w:docPartPr>
      <w:docPartBody>
        <w:p w:rsidR="00A4774A" w:rsidP="00A4774A">
          <w:pPr>
            <w:pStyle w:val="7A482184549E4270A56D5394E5375DB2"/>
          </w:pPr>
          <w:r w:rsidRPr="005101FA">
            <w:rPr>
              <w:rStyle w:val="PlaceholderText"/>
            </w:rPr>
            <w:t>Click or tap here to enter text.</w:t>
          </w:r>
        </w:p>
      </w:docPartBody>
    </w:docPart>
    <w:docPart>
      <w:docPartPr>
        <w:name w:val="845B5E72BA4E44619C368E7A6076EFB6"/>
        <w:category>
          <w:name w:val="General"/>
          <w:gallery w:val="placeholder"/>
        </w:category>
        <w:types>
          <w:type w:val="bbPlcHdr"/>
        </w:types>
        <w:behaviors>
          <w:behavior w:val="content"/>
        </w:behaviors>
        <w:guid w:val="{35C86750-CF07-4AAB-BA6B-215BDBE51708}"/>
      </w:docPartPr>
      <w:docPartBody>
        <w:p w:rsidR="00A4774A" w:rsidP="00A4774A">
          <w:pPr>
            <w:pStyle w:val="845B5E72BA4E44619C368E7A6076EFB6"/>
          </w:pPr>
          <w:r w:rsidRPr="005101FA">
            <w:rPr>
              <w:rStyle w:val="PlaceholderText"/>
            </w:rPr>
            <w:t>Click or tap here to enter text.</w:t>
          </w:r>
        </w:p>
      </w:docPartBody>
    </w:docPart>
    <w:docPart>
      <w:docPartPr>
        <w:name w:val="FEAAA22B7DA147BD925EE3493E507D3F"/>
        <w:category>
          <w:name w:val="General"/>
          <w:gallery w:val="placeholder"/>
        </w:category>
        <w:types>
          <w:type w:val="bbPlcHdr"/>
        </w:types>
        <w:behaviors>
          <w:behavior w:val="content"/>
        </w:behaviors>
        <w:guid w:val="{A2805532-9163-4C62-812D-83E0CF65D625}"/>
      </w:docPartPr>
      <w:docPartBody>
        <w:p w:rsidR="00A4774A" w:rsidP="00A4774A">
          <w:pPr>
            <w:pStyle w:val="FEAAA22B7DA147BD925EE3493E507D3F"/>
          </w:pPr>
          <w:r w:rsidRPr="005101FA">
            <w:rPr>
              <w:rStyle w:val="PlaceholderText"/>
            </w:rPr>
            <w:t>Click or tap here to enter text.</w:t>
          </w:r>
        </w:p>
      </w:docPartBody>
    </w:docPart>
    <w:docPart>
      <w:docPartPr>
        <w:name w:val="D8EADE34D8BC4374B95CFB7134CF5B12"/>
        <w:category>
          <w:name w:val="General"/>
          <w:gallery w:val="placeholder"/>
        </w:category>
        <w:types>
          <w:type w:val="bbPlcHdr"/>
        </w:types>
        <w:behaviors>
          <w:behavior w:val="content"/>
        </w:behaviors>
        <w:guid w:val="{EC2E2660-9B6A-4C6A-BE0B-7EEB341B143D}"/>
      </w:docPartPr>
      <w:docPartBody>
        <w:p w:rsidR="00A4774A" w:rsidP="00A4774A">
          <w:pPr>
            <w:pStyle w:val="D8EADE34D8BC4374B95CFB7134CF5B12"/>
          </w:pPr>
          <w:r w:rsidRPr="005101FA">
            <w:rPr>
              <w:rStyle w:val="PlaceholderText"/>
            </w:rPr>
            <w:t>Click or tap here to enter text.</w:t>
          </w:r>
        </w:p>
      </w:docPartBody>
    </w:docPart>
    <w:docPart>
      <w:docPartPr>
        <w:name w:val="897BED0BBB4B44F9BF9C748693F7F81F"/>
        <w:category>
          <w:name w:val="General"/>
          <w:gallery w:val="placeholder"/>
        </w:category>
        <w:types>
          <w:type w:val="bbPlcHdr"/>
        </w:types>
        <w:behaviors>
          <w:behavior w:val="content"/>
        </w:behaviors>
        <w:guid w:val="{A2839EC8-5FE1-4A40-AFF5-7B6A887BC7C3}"/>
      </w:docPartPr>
      <w:docPartBody>
        <w:p w:rsidR="00A4774A" w:rsidP="00A4774A">
          <w:pPr>
            <w:pStyle w:val="897BED0BBB4B44F9BF9C748693F7F81F"/>
          </w:pPr>
          <w:r w:rsidRPr="005101FA">
            <w:rPr>
              <w:rStyle w:val="PlaceholderText"/>
            </w:rPr>
            <w:t>Click or tap here to enter text.</w:t>
          </w:r>
        </w:p>
      </w:docPartBody>
    </w:docPart>
    <w:docPart>
      <w:docPartPr>
        <w:name w:val="91C6141488624C279F9D2596C662B6E3"/>
        <w:category>
          <w:name w:val="General"/>
          <w:gallery w:val="placeholder"/>
        </w:category>
        <w:types>
          <w:type w:val="bbPlcHdr"/>
        </w:types>
        <w:behaviors>
          <w:behavior w:val="content"/>
        </w:behaviors>
        <w:guid w:val="{83EA7E35-9B0D-4CB9-A3DE-0A3EB756C192}"/>
      </w:docPartPr>
      <w:docPartBody>
        <w:p w:rsidR="00A4774A" w:rsidP="00A4774A">
          <w:pPr>
            <w:pStyle w:val="91C6141488624C279F9D2596C662B6E3"/>
          </w:pPr>
          <w:r w:rsidRPr="005101FA">
            <w:rPr>
              <w:rStyle w:val="PlaceholderText"/>
            </w:rPr>
            <w:t>Click or tap here to enter text.</w:t>
          </w:r>
        </w:p>
      </w:docPartBody>
    </w:docPart>
    <w:docPart>
      <w:docPartPr>
        <w:name w:val="1EA6CCD6DD1D48AFBA545D0B711D0941"/>
        <w:category>
          <w:name w:val="General"/>
          <w:gallery w:val="placeholder"/>
        </w:category>
        <w:types>
          <w:type w:val="bbPlcHdr"/>
        </w:types>
        <w:behaviors>
          <w:behavior w:val="content"/>
        </w:behaviors>
        <w:guid w:val="{0E2605AC-E950-40F1-BFD8-D8BA81F4E54A}"/>
      </w:docPartPr>
      <w:docPartBody>
        <w:p w:rsidR="001F64A7" w:rsidP="009D714F">
          <w:pPr>
            <w:pStyle w:val="1EA6CCD6DD1D48AFBA545D0B711D0941"/>
          </w:pPr>
          <w:r w:rsidRPr="005101FA">
            <w:rPr>
              <w:rStyle w:val="PlaceholderText"/>
            </w:rPr>
            <w:t>Click or tap here to enter text.</w:t>
          </w:r>
        </w:p>
      </w:docPartBody>
    </w:docPart>
    <w:docPart>
      <w:docPartPr>
        <w:name w:val="F9C75C697EC44E128231034F7BED5AAF"/>
        <w:category>
          <w:name w:val="General"/>
          <w:gallery w:val="placeholder"/>
        </w:category>
        <w:types>
          <w:type w:val="bbPlcHdr"/>
        </w:types>
        <w:behaviors>
          <w:behavior w:val="content"/>
        </w:behaviors>
        <w:guid w:val="{CF5BF6A5-39DA-445C-8D2C-E132891CB67C}"/>
      </w:docPartPr>
      <w:docPartBody>
        <w:p w:rsidR="001F64A7" w:rsidP="009D714F">
          <w:pPr>
            <w:pStyle w:val="F9C75C697EC44E128231034F7BED5AAF"/>
          </w:pPr>
          <w:r w:rsidRPr="005101F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714F"/>
    <w:rPr>
      <w:color w:val="808080"/>
    </w:rPr>
  </w:style>
  <w:style w:type="paragraph" w:customStyle="1" w:styleId="E335A27552E3446B88CA1F3659A8E19E">
    <w:name w:val="E335A27552E3446B88CA1F3659A8E19E"/>
    <w:rsid w:val="00A4774A"/>
  </w:style>
  <w:style w:type="paragraph" w:customStyle="1" w:styleId="F381B1398F5B4CC2B3D624DFCC3E3B26">
    <w:name w:val="F381B1398F5B4CC2B3D624DFCC3E3B26"/>
    <w:rsid w:val="00A4774A"/>
  </w:style>
  <w:style w:type="paragraph" w:customStyle="1" w:styleId="7118977203664CD693498A7BD33D98AB">
    <w:name w:val="7118977203664CD693498A7BD33D98AB"/>
    <w:rsid w:val="00A4774A"/>
  </w:style>
  <w:style w:type="paragraph" w:customStyle="1" w:styleId="12117E1CC7A44A0ABAAA286C0B2CBAC5">
    <w:name w:val="12117E1CC7A44A0ABAAA286C0B2CBAC5"/>
    <w:rsid w:val="00A4774A"/>
  </w:style>
  <w:style w:type="paragraph" w:customStyle="1" w:styleId="307378A04203471B96253447F4077954">
    <w:name w:val="307378A04203471B96253447F4077954"/>
    <w:rsid w:val="00A4774A"/>
  </w:style>
  <w:style w:type="paragraph" w:customStyle="1" w:styleId="A264DA4791A04567A794037641628395">
    <w:name w:val="A264DA4791A04567A794037641628395"/>
    <w:rsid w:val="00A4774A"/>
  </w:style>
  <w:style w:type="paragraph" w:customStyle="1" w:styleId="1006F47BD11D40DD858F320199F295F6">
    <w:name w:val="1006F47BD11D40DD858F320199F295F6"/>
    <w:rsid w:val="00A4774A"/>
  </w:style>
  <w:style w:type="paragraph" w:customStyle="1" w:styleId="9F9327CB1E404DAF8D2585787961DF59">
    <w:name w:val="9F9327CB1E404DAF8D2585787961DF59"/>
    <w:rsid w:val="00A4774A"/>
  </w:style>
  <w:style w:type="paragraph" w:customStyle="1" w:styleId="69DE2EB37B9A4E2B969B165439989A44">
    <w:name w:val="69DE2EB37B9A4E2B969B165439989A44"/>
    <w:rsid w:val="00A4774A"/>
  </w:style>
  <w:style w:type="paragraph" w:customStyle="1" w:styleId="658348BBAC5E4BD69165ECD916E82553">
    <w:name w:val="658348BBAC5E4BD69165ECD916E82553"/>
    <w:rsid w:val="00A4774A"/>
  </w:style>
  <w:style w:type="paragraph" w:customStyle="1" w:styleId="6507912231744D9A9C64137E80D72D70">
    <w:name w:val="6507912231744D9A9C64137E80D72D70"/>
    <w:rsid w:val="00A4774A"/>
  </w:style>
  <w:style w:type="paragraph" w:customStyle="1" w:styleId="5C7E43ECC1F44D65B66B0DCA5540BF26">
    <w:name w:val="5C7E43ECC1F44D65B66B0DCA5540BF26"/>
    <w:rsid w:val="00A4774A"/>
  </w:style>
  <w:style w:type="paragraph" w:customStyle="1" w:styleId="1EA6CCD6DD1D48AFBA545D0B711D0941">
    <w:name w:val="1EA6CCD6DD1D48AFBA545D0B711D0941"/>
    <w:rsid w:val="009D714F"/>
  </w:style>
  <w:style w:type="paragraph" w:customStyle="1" w:styleId="F9C75C697EC44E128231034F7BED5AAF">
    <w:name w:val="F9C75C697EC44E128231034F7BED5AAF"/>
    <w:rsid w:val="009D714F"/>
  </w:style>
  <w:style w:type="paragraph" w:customStyle="1" w:styleId="D9585502277B46B3B3CE3EFB64C3FA75">
    <w:name w:val="D9585502277B46B3B3CE3EFB64C3FA75"/>
    <w:rsid w:val="00A4774A"/>
  </w:style>
  <w:style w:type="paragraph" w:customStyle="1" w:styleId="0A7862F6BA864B1CAF46C86BA4F24E0C">
    <w:name w:val="0A7862F6BA864B1CAF46C86BA4F24E0C"/>
    <w:rsid w:val="00A4774A"/>
  </w:style>
  <w:style w:type="paragraph" w:customStyle="1" w:styleId="DBF0BDFFAF904873A092C137C1CCFE4A">
    <w:name w:val="DBF0BDFFAF904873A092C137C1CCFE4A"/>
    <w:rsid w:val="00A4774A"/>
  </w:style>
  <w:style w:type="paragraph" w:customStyle="1" w:styleId="99682B12FB984C199ABB994C9EBB8F94">
    <w:name w:val="99682B12FB984C199ABB994C9EBB8F94"/>
    <w:rsid w:val="00A4774A"/>
  </w:style>
  <w:style w:type="paragraph" w:customStyle="1" w:styleId="7A482184549E4270A56D5394E5375DB2">
    <w:name w:val="7A482184549E4270A56D5394E5375DB2"/>
    <w:rsid w:val="00A4774A"/>
  </w:style>
  <w:style w:type="paragraph" w:customStyle="1" w:styleId="845B5E72BA4E44619C368E7A6076EFB6">
    <w:name w:val="845B5E72BA4E44619C368E7A6076EFB6"/>
    <w:rsid w:val="00A4774A"/>
  </w:style>
  <w:style w:type="paragraph" w:customStyle="1" w:styleId="FEAAA22B7DA147BD925EE3493E507D3F">
    <w:name w:val="FEAAA22B7DA147BD925EE3493E507D3F"/>
    <w:rsid w:val="00A4774A"/>
  </w:style>
  <w:style w:type="paragraph" w:customStyle="1" w:styleId="D8EADE34D8BC4374B95CFB7134CF5B12">
    <w:name w:val="D8EADE34D8BC4374B95CFB7134CF5B12"/>
    <w:rsid w:val="00A4774A"/>
  </w:style>
  <w:style w:type="paragraph" w:customStyle="1" w:styleId="897BED0BBB4B44F9BF9C748693F7F81F">
    <w:name w:val="897BED0BBB4B44F9BF9C748693F7F81F"/>
    <w:rsid w:val="00A4774A"/>
  </w:style>
  <w:style w:type="paragraph" w:customStyle="1" w:styleId="91C6141488624C279F9D2596C662B6E3">
    <w:name w:val="91C6141488624C279F9D2596C662B6E3"/>
    <w:rsid w:val="00A477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79E774DA837D5E4988ABDB920ADC7BB6" ma:contentTypeVersion="144" ma:contentTypeDescription="Create a new document." ma:contentTypeScope="" ma:versionID="9100770ec21b916093c7f136c02eb5b4">
  <xsd:schema xmlns:xsd="http://www.w3.org/2001/XMLSchema" xmlns:xs="http://www.w3.org/2001/XMLSchema" xmlns:p="http://schemas.microsoft.com/office/2006/metadata/properties" xmlns:ns2="70d2f4a9-7027-4c8b-acc6-1861eab93b19" xmlns:ns3="b535201f-9ff9-4942-b1f3-db261a23edb3" xmlns:ns4="4600776d-0a3c-44b4-bff2-0ceaafb13046" targetNamespace="http://schemas.microsoft.com/office/2006/metadata/properties" ma:root="true" ma:fieldsID="ecaa18c58815d005aad4f74408499ad7" ns2:_="" ns3:_="" ns4:_="">
    <xsd:import namespace="70d2f4a9-7027-4c8b-acc6-1861eab93b19"/>
    <xsd:import namespace="b535201f-9ff9-4942-b1f3-db261a23edb3"/>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2:edc898bf3bb343549b83ac391d519ef2" minOccurs="0"/>
                <xsd:element ref="ns4:e6f926d7f5b14a74bee86c3452d91372" minOccurs="0"/>
                <xsd:element ref="ns4:c4838c65c76546ae93d5703426802f7f" minOccurs="0"/>
                <xsd:element ref="ns4:j6c5b17cd04246da82e5604daf08bc68" minOccurs="0"/>
                <xsd:element ref="ns2:_dlc_DocId" minOccurs="0"/>
                <xsd:element ref="ns4:g3ef09377e3444258679b6035a1ff93a" minOccurs="0"/>
                <xsd:element ref="ns2:_dlc_DocIdUrl" minOccurs="0"/>
                <xsd:element ref="ns4:cd0fc526a5c840319a97fd94028e9904" minOccurs="0"/>
                <xsd:element ref="ns2:_dlc_DocIdPersistId" minOccurs="0"/>
                <xsd:element ref="ns4:k5b153ee974a4a57a7568e533217f2cb" minOccurs="0"/>
                <xsd:element ref="ns4:TaxCatchAll" minOccurs="0"/>
                <xsd:element ref="ns2:c10fc15a1e374d7faacfa4b870e47730"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edc898bf3bb343549b83ac391d519ef2" ma:index="15" ma:taxonomy="true" ma:internalName="edc898bf3bb343549b83ac391d519ef2" ma:taxonomyFieldName="Inquiry" ma:displayName="Inquiry" ma:readOnly="false" ma:default="52;#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c10fc15a1e374d7faacfa4b870e47730" ma:index="31" ma:taxonomy="true" ma:internalName="c10fc15a1e374d7faacfa4b870e47730" ma:taxonomyFieldName="Document_x0020_Type" ma:displayName="Document Type" ma:readOnly="false" ma:default="25;#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35201f-9ff9-4942-b1f3-db261a23edb3"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e6f926d7f5b14a74bee86c3452d91372" ma:index="18" nillable="true" ma:taxonomy="true" ma:internalName="e6f926d7f5b14a74bee86c3452d91372" ma:taxonomyFieldName="Sessions" ma:displayName="Sessions" ma:default="92;#2024-25|173c2407-8e96-435d-bd52-860179bbc150"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2;#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594a5970-6dd9-4a02-8897-29dc74b615e8}"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103</Value>
      <Value>19</Value>
      <Value>38</Value>
      <Value>100</Value>
      <Value>92</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ae6bc852-fecb-4b6b-95a3-8d1301f0fcb7</TermId>
        </TermInfo>
      </Term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70d2f4a9-7027-4c8b-acc6-1861eab93b19">6PPEJCM636SJ-584431973-2253</_dlc_DocId>
    <_dlc_DocIdUrl xmlns="70d2f4a9-7027-4c8b-acc6-1861eab93b19">
      <Url>https://hopuk.sharepoint.com/sites/hlc-justhome/_layouts/15/DocIdRedir.aspx?ID=6PPEJCM636SJ-584431973-2253</Url>
      <Description>6PPEJCM636SJ-584431973-2253</Description>
    </_dlc_DocIdUrl>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Settlement, Citizenship and Integration</TermName>
          <TermId xmlns="http://schemas.microsoft.com/office/infopath/2007/PartnerControls">d3ebb460-c45b-4d64-a6fa-f769c1cb0464</TermId>
        </TermInfo>
      </Terms>
    </edc898bf3bb343549b83ac391d519ef2>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_x0020_Status1 xmlns="70d2f4a9-7027-4c8b-acc6-1861eab93b19">N/A</Document_x0020_Status1>
    <Meeting_x0020_Date xmlns="70d2f4a9-7027-4c8b-acc6-1861eab93b19"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Management>
</p:properties>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2.xml><?xml version="1.0" encoding="utf-8"?>
<ds:datastoreItem xmlns:ds="http://schemas.openxmlformats.org/officeDocument/2006/customXml" ds:itemID="{A27B8533-B502-4DB9-B024-F0B2C1854EDB}">
  <ds:schemaRefs>
    <ds:schemaRef ds:uri="http://schemas.microsoft.com/sharepoint/v3/contenttype/forms"/>
  </ds:schemaRefs>
</ds:datastoreItem>
</file>

<file path=customXml/itemProps3.xml><?xml version="1.0" encoding="utf-8"?>
<ds:datastoreItem xmlns:ds="http://schemas.openxmlformats.org/officeDocument/2006/customXml" ds:itemID="{7769FF32-4C45-4731-AB1F-B76BA6FDCD49}">
  <ds:schemaRefs>
    <ds:schemaRef ds:uri="http://schemas.microsoft.com/sharepoint/events"/>
  </ds:schemaRefs>
</ds:datastoreItem>
</file>

<file path=customXml/itemProps4.xml><?xml version="1.0" encoding="utf-8"?>
<ds:datastoreItem xmlns:ds="http://schemas.openxmlformats.org/officeDocument/2006/customXml" ds:itemID="{2738D007-123A-4E00-9A94-B729E8EAB5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b535201f-9ff9-4942-b1f3-db261a23edb3"/>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3A6351B-02DC-4C48-8EE7-4776FAE79631}">
  <ds:schemaRefs>
    <ds:schemaRef ds:uri="http://schemas.microsoft.com/office/2006/documentManagement/types"/>
    <ds:schemaRef ds:uri="http://purl.org/dc/terms/"/>
    <ds:schemaRef ds:uri="http://purl.org/dc/dcmitype/"/>
    <ds:schemaRef ds:uri="4600776d-0a3c-44b4-bff2-0ceaafb13046"/>
    <ds:schemaRef ds:uri="70d2f4a9-7027-4c8b-acc6-1861eab93b19"/>
    <ds:schemaRef ds:uri="http://www.w3.org/XML/1998/namespace"/>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b535201f-9ff9-4942-b1f3-db261a23edb3"/>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