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45683" w:rsidP="00845683">
      <w:pPr>
        <w:pStyle w:val="TitleCommittee0"/>
      </w:pPr>
      <w:sdt>
        <w:sdtPr>
          <w:alias w:val="CommitteeName"/>
          <w:tag w:val="CommitteeName"/>
          <w:id w:val="466949736"/>
          <w:placeholder>
            <w:docPart w:val="6E46318550114DBAAD9771D1824C93B6"/>
          </w:placeholder>
          <w:richText/>
        </w:sdtPr>
        <w:sdtContent>
          <w:r>
            <w:t>Communications and Digital Committee</w:t>
          </w:r>
        </w:sdtContent>
      </w:sdt>
    </w:p>
    <w:p w:rsidR="00845683" w:rsidP="00845683">
      <w:pPr>
        <w:pStyle w:val="TitleInquiry0"/>
      </w:pPr>
      <w:r>
        <w:t>C</w:t>
      </w:r>
      <w:r>
        <w:t xml:space="preserve">orrected oral evidence: </w:t>
      </w:r>
      <w:sdt>
        <w:sdtPr>
          <w:alias w:val="InquiryName"/>
          <w:tag w:val="InquiryName"/>
          <w:id w:val="-653150199"/>
          <w:placeholder>
            <w:docPart w:val="6E46318550114DBAAD9771D1824C93B6"/>
          </w:placeholder>
          <w:richText/>
        </w:sdtPr>
        <w:sdtContent>
          <w:r>
            <w:t>AI and copyright</w:t>
          </w:r>
        </w:sdtContent>
      </w:sdt>
    </w:p>
    <w:sdt>
      <w:sdtPr>
        <w:alias w:val="SittingDate"/>
        <w:tag w:val="SittingDate"/>
        <w:id w:val="233894828"/>
        <w:placeholder>
          <w:docPart w:val="6E46318550114DBAAD9771D1824C93B6"/>
        </w:placeholder>
        <w:richText/>
      </w:sdtPr>
      <w:sdtContent>
        <w:p w:rsidR="00845683" w:rsidP="00845683">
          <w:pPr>
            <w:pStyle w:val="Para"/>
          </w:pPr>
          <w:r>
            <w:t>Tuesday</w:t>
          </w:r>
          <w:r w:rsidR="00404453">
            <w:t xml:space="preserve"> </w:t>
          </w:r>
          <w:r w:rsidR="00B51C26">
            <w:t>13 January 2026</w:t>
          </w:r>
        </w:p>
      </w:sdtContent>
    </w:sdt>
    <w:sdt>
      <w:sdtPr>
        <w:alias w:val="ActualSittingTime"/>
        <w:tag w:val="ActualSittingTime"/>
        <w:id w:val="-2078584810"/>
        <w:placeholder>
          <w:docPart w:val="4F26C67F932443AA8B8A4974F5F5E418"/>
        </w:placeholder>
        <w:richText/>
      </w:sdtPr>
      <w:sdtContent>
        <w:p w:rsidR="00845683" w:rsidP="00845683">
          <w:pPr>
            <w:pStyle w:val="Para"/>
          </w:pPr>
          <w:r>
            <w:t>2</w:t>
          </w:r>
          <w:r w:rsidR="00B47492">
            <w:t>.05</w:t>
          </w:r>
          <w:r>
            <w:t xml:space="preserve"> pm</w:t>
          </w:r>
        </w:p>
      </w:sdtContent>
    </w:sdt>
    <w:p w:rsidR="00845683" w:rsidP="00845683">
      <w:pPr>
        <w:pStyle w:val="Para"/>
      </w:pPr>
    </w:p>
    <w:p w:rsidR="00845683" w:rsidP="00845683">
      <w:sdt>
        <w:sdtPr>
          <w:alias w:val="VideoHyperlink"/>
          <w:tag w:val="VideoHyperlink"/>
          <w:id w:val="1885216954"/>
          <w:placeholder>
            <w:docPart w:val="6E46318550114DBAAD9771D1824C93B6"/>
          </w:placeholder>
          <w:richText/>
        </w:sdtPr>
        <w:sdtContent>
          <w:r>
            <w:fldChar w:fldCharType="begin"/>
          </w:r>
          <w:r>
            <w:instrText xml:space="preserve"> HYPERLINK "https://parliamentlive.tv/event/index/fd3159c7-a37b-4031-a893-25a13977ea4d" </w:instrText>
          </w:r>
          <w:r>
            <w:fldChar w:fldCharType="separate"/>
          </w:r>
          <w:r w:rsidRPr="00B45F1B">
            <w:rPr>
              <w:rStyle w:val="Hyperlink"/>
            </w:rPr>
            <w:t>Watch the meeting</w:t>
          </w:r>
          <w:r>
            <w:fldChar w:fldCharType="end"/>
          </w:r>
        </w:sdtContent>
      </w:sdt>
    </w:p>
    <w:p w:rsidR="00845683" w:rsidP="006F2AF9">
      <w:pPr>
        <w:jc w:val="left"/>
      </w:pPr>
      <w:r>
        <w:t xml:space="preserve">Members present: </w:t>
      </w:r>
      <w:sdt>
        <w:sdtPr>
          <w:alias w:val="MembersPresent"/>
          <w:tag w:val="MembersPresent"/>
          <w:id w:val="-587083748"/>
          <w:placeholder>
            <w:docPart w:val="6E46318550114DBAAD9771D1824C93B6"/>
          </w:placeholder>
          <w:richText/>
        </w:sdtPr>
        <w:sdtContent>
          <w:r>
            <w:t xml:space="preserve">Baroness Keeley (The Chair); Viscount Colville of Culross; </w:t>
          </w:r>
          <w:r w:rsidR="008E1E19">
            <w:t xml:space="preserve">Baroness Elliott of Whitburn Bay; </w:t>
          </w:r>
          <w:r>
            <w:t xml:space="preserve">Baroness Healy of Primrose Hill; </w:t>
          </w:r>
          <w:r w:rsidR="00E74F17">
            <w:t xml:space="preserve">Lord Knight of Weymouth; </w:t>
          </w:r>
          <w:r>
            <w:t xml:space="preserve">Lord McNally; </w:t>
          </w:r>
          <w:r w:rsidR="00F501E8">
            <w:t xml:space="preserve">Baroness Owen of Alderley Edge; </w:t>
          </w:r>
          <w:r>
            <w:t>Lord Storey</w:t>
          </w:r>
          <w:r w:rsidR="00E74F17">
            <w:t>; Baroness Wheatcroft.</w:t>
          </w:r>
        </w:sdtContent>
      </w:sdt>
    </w:p>
    <w:p w:rsidR="00845683" w:rsidP="00845683">
      <w:pPr>
        <w:pStyle w:val="Para"/>
        <w:tabs>
          <w:tab w:val="center" w:pos="4536"/>
          <w:tab w:val="right" w:pos="8931"/>
        </w:tabs>
      </w:pPr>
      <w:r>
        <w:t xml:space="preserve">Evidence Session No. </w:t>
      </w:r>
      <w:sdt>
        <w:sdtPr>
          <w:alias w:val="InquiryRefNo"/>
          <w:tag w:val="InquiryRefNo"/>
          <w:id w:val="842283892"/>
          <w:placeholder>
            <w:docPart w:val="3C67AC3DE634485D839AF75F89D14DC4"/>
          </w:placeholder>
          <w:richText/>
        </w:sdtPr>
        <w:sdtContent>
          <w:r w:rsidR="00B51C26">
            <w:t>6</w:t>
          </w:r>
        </w:sdtContent>
      </w:sdt>
      <w:r>
        <w:tab/>
        <w:t>Heard in Public</w:t>
      </w:r>
      <w:r>
        <w:tab/>
      </w:r>
      <w:r w:rsidRPr="00156A60">
        <w:t xml:space="preserve">Questions </w:t>
      </w:r>
      <w:sdt>
        <w:sdtPr>
          <w:alias w:val="QuestionNumbers"/>
          <w:tag w:val="QuestionNumbers"/>
          <w:id w:val="426934190"/>
          <w:placeholder>
            <w:docPart w:val="6E46318550114DBAAD9771D1824C93B6"/>
          </w:placeholder>
          <w:richText/>
        </w:sdtPr>
        <w:sdtContent>
          <w:r w:rsidR="00B51C26">
            <w:t>106</w:t>
          </w:r>
          <w:r>
            <w:t xml:space="preserve"> </w:t>
          </w:r>
          <w:r w:rsidR="00632DD4">
            <w:t>–</w:t>
          </w:r>
          <w:r>
            <w:t xml:space="preserve"> </w:t>
          </w:r>
          <w:r w:rsidR="00674258">
            <w:t>134</w:t>
          </w:r>
        </w:sdtContent>
      </w:sdt>
    </w:p>
    <w:p w:rsidR="00845683" w:rsidP="00845683">
      <w:pPr>
        <w:pStyle w:val="TitleWitnesses0"/>
      </w:pPr>
    </w:p>
    <w:p w:rsidR="00845683" w:rsidP="00845683">
      <w:pPr>
        <w:pStyle w:val="TitleWitnesses0"/>
      </w:pPr>
      <w:r>
        <w:t>Witnesses</w:t>
      </w:r>
    </w:p>
    <w:p w:rsidR="00845683" w:rsidP="006F2AF9">
      <w:pPr>
        <w:jc w:val="left"/>
      </w:pPr>
      <w:r>
        <w:fldChar w:fldCharType="begin"/>
      </w:r>
      <w:r>
        <w:instrText xml:space="preserve"> HYPERLINK \l "Panel1" </w:instrText>
      </w:r>
      <w:r>
        <w:fldChar w:fldCharType="separate"/>
      </w:r>
      <w:r w:rsidRPr="00847891">
        <w:rPr>
          <w:rStyle w:val="Hyperlink"/>
        </w:rPr>
        <w:t>I</w:t>
      </w:r>
      <w:r>
        <w:fldChar w:fldCharType="end"/>
      </w:r>
      <w:r>
        <w:t xml:space="preserve">: </w:t>
      </w:r>
      <w:r w:rsidR="00172E10">
        <w:t>Roxanne Carter, Global IP Lead, Government Affairs and Public Policy, Google; Guy Gadney, Chief Executive Officer, Charismatic.ai</w:t>
      </w:r>
    </w:p>
    <w:p w:rsidR="00845683" w:rsidP="00845683">
      <w:pPr>
        <w:pStyle w:val="Para"/>
      </w:pPr>
    </w:p>
    <w:p w:rsidR="00845683" w:rsidRPr="00B00119" w:rsidP="00845683">
      <w:pPr>
        <w:pStyle w:val="Para"/>
      </w:pPr>
      <w:r w:rsidRPr="00B00119">
        <w:t>USE OF THE TRANSCRIPT</w:t>
      </w:r>
    </w:p>
    <w:p w:rsidR="00845683" w:rsidRPr="00B00119" w:rsidP="006F2AF9">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45683" w:rsidP="00860A2D">
      <w:pPr>
        <w:pStyle w:val="Para"/>
        <w:ind w:left="360"/>
      </w:pPr>
    </w:p>
    <w:p w:rsidR="00845683" w:rsidP="00845683">
      <w:pPr>
        <w:pStyle w:val="Para"/>
        <w:numPr>
          <w:ilvl w:val="0"/>
          <w:numId w:val="11"/>
        </w:numPr>
        <w:sectPr w:rsidSect="00845683">
          <w:headerReference w:type="default" r:id="rId9"/>
          <w:headerReference w:type="first" r:id="rId10"/>
          <w:pgSz w:w="11906" w:h="16838"/>
          <w:pgMar w:top="1805" w:right="1440" w:bottom="1440" w:left="1440" w:header="709" w:footer="708" w:gutter="0"/>
          <w:cols w:space="708"/>
          <w:titlePg/>
          <w:docGrid w:linePitch="360"/>
        </w:sectPr>
      </w:pPr>
    </w:p>
    <w:p w:rsidR="00845683" w:rsidP="00845683">
      <w:pPr>
        <w:pStyle w:val="TitlePanel0"/>
      </w:pPr>
      <w:bookmarkStart w:id="0" w:name="Panel1"/>
      <w:r>
        <w:t>Examination of witnesses</w:t>
      </w:r>
    </w:p>
    <w:p w:rsidR="005D6364" w:rsidP="005D6364">
      <w:pPr>
        <w:pStyle w:val="Para"/>
      </w:pPr>
      <w:bookmarkEnd w:id="0"/>
      <w:r>
        <w:t>Roxanne Carter and Guy Gadney.</w:t>
      </w:r>
    </w:p>
    <w:p w:rsidR="009C57D1" w:rsidRPr="009728E0" w:rsidP="006F2AF9">
      <w:pPr>
        <w:pStyle w:val="Question"/>
        <w:spacing w:before="240"/>
        <w:ind w:left="851" w:hanging="851"/>
        <w:jc w:val="left"/>
      </w:pPr>
      <w:r w:rsidRPr="00DB7E41">
        <w:rPr>
          <w:rFonts w:ascii="Arial" w:hAnsi="Arial" w:cs="Arial"/>
        </w:rPr>
        <w:t>​​</w:t>
      </w:r>
      <w:r w:rsidRPr="00DB7E41">
        <w:rPr>
          <w:b/>
          <w:bCs/>
        </w:rPr>
        <w:t>The Chair:</w:t>
      </w:r>
      <w:r w:rsidRPr="00DB7E41">
        <w:rPr>
          <w:rFonts w:ascii="Arial" w:hAnsi="Arial" w:cs="Arial"/>
        </w:rPr>
        <w:t>​</w:t>
      </w:r>
      <w:r w:rsidRPr="00DB7E41">
        <w:t> </w:t>
      </w:r>
      <w:r>
        <w:t xml:space="preserve">Good afternoon and welcome to this meeting of the Communications and Digital Committee, which is our first meeting of 2026. My name is Baroness Barbara Keeley, and I am the chair of the </w:t>
      </w:r>
      <w:r w:rsidR="00666822">
        <w:t>c</w:t>
      </w:r>
      <w:r>
        <w:t>ommittee. We will be taking evidence from two sets of witnesses this afternoon in the final sessions of our inquiry into AI and copyright. I am pleased to welcome our first panel, who are representing Google and Charismatic.ai, and I particularly want</w:t>
      </w:r>
      <w:r w:rsidR="00FF4E1E">
        <w:t xml:space="preserve"> to </w:t>
      </w:r>
      <w:r>
        <w:t xml:space="preserve">thank them as other platforms we asked to attend today did not feel able to do so. I am pleased that you two </w:t>
      </w:r>
      <w:r>
        <w:t>are able to</w:t>
      </w:r>
      <w:r>
        <w:t xml:space="preserve"> come and do that. Today’s sessions are being broadcast </w:t>
      </w:r>
      <w:r>
        <w:t>live</w:t>
      </w:r>
      <w:r>
        <w:t xml:space="preserve"> and a transcript will be taken. Our witnesses will have the opportunity to make corrections to that transcript where necessary. Can I ask if you would introduce yourselves to the committee, starting with you, Roxanne Carter? </w:t>
      </w:r>
    </w:p>
    <w:p w:rsidR="009C57D1" w:rsidP="007C1091">
      <w:pPr>
        <w:pStyle w:val="Answer"/>
        <w:spacing w:before="120" w:after="120"/>
        <w:ind w:left="851"/>
        <w:jc w:val="left"/>
      </w:pPr>
      <w:r w:rsidRPr="00462040">
        <w:rPr>
          <w:b/>
          <w:bCs/>
          <w:i/>
          <w:iCs/>
        </w:rPr>
        <w:t>Roxanne Carter</w:t>
      </w:r>
      <w:r>
        <w:rPr>
          <w:b/>
          <w:bCs/>
          <w:i/>
          <w:iCs/>
        </w:rPr>
        <w:t xml:space="preserve">: </w:t>
      </w:r>
      <w:r>
        <w:t xml:space="preserve">Thank you for the invitation. I work at Google in its government affairs and public policy team, and I lead on AI, copyright, news and media policy. </w:t>
      </w:r>
    </w:p>
    <w:p w:rsidR="009C57D1" w:rsidP="007C1091">
      <w:pPr>
        <w:pStyle w:val="Answer"/>
        <w:spacing w:before="120" w:after="120"/>
        <w:ind w:left="851"/>
        <w:jc w:val="left"/>
      </w:pPr>
      <w:r w:rsidRPr="000C19AB">
        <w:rPr>
          <w:b/>
          <w:bCs/>
          <w:i/>
          <w:iCs/>
        </w:rPr>
        <w:t>Guy Gadney:</w:t>
      </w:r>
      <w:r>
        <w:rPr>
          <w:b/>
          <w:bCs/>
          <w:i/>
          <w:iCs/>
        </w:rPr>
        <w:t xml:space="preserve"> </w:t>
      </w:r>
      <w:r>
        <w:t>I run an AI studio based in the UK called Charismatic.ai, which has a generative story engine that we have developed over the past couple of years alongside partners Channel 4</w:t>
      </w:r>
      <w:r w:rsidR="008524AE">
        <w:t xml:space="preserve"> and </w:t>
      </w:r>
      <w:r>
        <w:t>Aardman Animations</w:t>
      </w:r>
      <w:r w:rsidR="008524AE">
        <w:t>,</w:t>
      </w:r>
      <w:r>
        <w:t xml:space="preserve"> and </w:t>
      </w:r>
      <w:r w:rsidR="008524AE">
        <w:t>is</w:t>
      </w:r>
      <w:r>
        <w:t xml:space="preserve"> funded by Innovate UK. I also sit as a trustee on the Story Museum in Oxford, looking at literacy among kids</w:t>
      </w:r>
      <w:r w:rsidR="008524AE">
        <w:t>,</w:t>
      </w:r>
      <w:r>
        <w:t xml:space="preserve"> and on Sheffield DocFest. </w:t>
      </w:r>
    </w:p>
    <w:p w:rsidR="009C57D1" w:rsidP="006F2AF9">
      <w:pPr>
        <w:pStyle w:val="Question"/>
        <w:spacing w:before="240"/>
        <w:ind w:left="851" w:hanging="851"/>
        <w:jc w:val="left"/>
      </w:pPr>
      <w:r w:rsidRPr="00CC0036">
        <w:rPr>
          <w:rFonts w:ascii="Arial" w:hAnsi="Arial" w:cs="Arial"/>
        </w:rPr>
        <w:t>​</w:t>
      </w:r>
      <w:r w:rsidRPr="00CC0036">
        <w:rPr>
          <w:b/>
          <w:bCs/>
        </w:rPr>
        <w:t>The Chair:</w:t>
      </w:r>
      <w:r w:rsidRPr="00CC0036">
        <w:rPr>
          <w:rFonts w:ascii="Arial" w:hAnsi="Arial" w:cs="Arial"/>
        </w:rPr>
        <w:t>​</w:t>
      </w:r>
      <w:r w:rsidRPr="00CC0036">
        <w:t xml:space="preserve"> </w:t>
      </w:r>
      <w:r>
        <w:t>Our first question to open the discussion is key and central to all our deliberations on this committee. Would you agree that UK creative industries’ rights holders should receive payment or revenue share when their works are used by AI systems? I start with you, Roxanne.</w:t>
      </w:r>
    </w:p>
    <w:p w:rsidR="009C57D1" w:rsidP="007C1091">
      <w:pPr>
        <w:pStyle w:val="Answer"/>
        <w:spacing w:before="120" w:after="120"/>
        <w:ind w:left="851"/>
        <w:jc w:val="left"/>
      </w:pPr>
      <w:r w:rsidRPr="003043D1">
        <w:rPr>
          <w:b/>
          <w:bCs/>
          <w:i/>
          <w:iCs/>
        </w:rPr>
        <w:t xml:space="preserve">Roxanne Carter: </w:t>
      </w:r>
      <w:r>
        <w:t xml:space="preserve">This is an important and timely inquiry. From where we sit as Google and YouTube, we are an AI model </w:t>
      </w:r>
      <w:r>
        <w:t>developer</w:t>
      </w:r>
      <w:r>
        <w:t xml:space="preserve"> but we also have a long-term history of partnership with the UK creative industries. We believe that the AI opportunity for the UK is </w:t>
      </w:r>
      <w:r>
        <w:t>significant</w:t>
      </w:r>
      <w:r>
        <w:t xml:space="preserve"> but we need an enabling copyright framework. This is not just impacting Google and Google DeepMind, which was founded in the UK with cutting-edge research and development</w:t>
      </w:r>
      <w:r w:rsidR="001F61B9">
        <w:t>;</w:t>
      </w:r>
      <w:r>
        <w:t xml:space="preserve"> it will have an impact on all other markets and sectors across the economy where we want to be developing our own AI sovereign capabilities. We also want to ensure that UK users have AI tools that speak to British identity and culture, and we want to make sure that the UK has a role on the global stage when we are thinking about AI development. </w:t>
      </w:r>
    </w:p>
    <w:p w:rsidR="009C57D1" w:rsidP="007C1091">
      <w:pPr>
        <w:pStyle w:val="Answer"/>
        <w:spacing w:before="120" w:after="120"/>
        <w:ind w:left="851"/>
        <w:jc w:val="left"/>
      </w:pPr>
      <w:r>
        <w:t>W</w:t>
      </w:r>
      <w:r>
        <w:t xml:space="preserve">e need Parliament to strike a balance to ensure that the UK creative industries can continue to flourish while enabling AI. It is in that spirit of balance that we look at this issue of payment and remuneration. When it comes to training AI models on content that is freely available on the open web, we do not believe that we should license that content. What </w:t>
      </w:r>
      <w:r>
        <w:t xml:space="preserve">the AI model is trying to do is analyse huge amounts of data to identify patterns and statistical relationships between words and language concepts. It is not an information retrieval system. It is not a database. It is not looking to make copies. It is trying to develop new tools to then produce wholly new content. </w:t>
      </w:r>
    </w:p>
    <w:p w:rsidR="009C57D1" w:rsidP="007C1091">
      <w:pPr>
        <w:pStyle w:val="Answer"/>
        <w:spacing w:before="120" w:after="120"/>
        <w:ind w:left="851"/>
        <w:jc w:val="left"/>
      </w:pPr>
      <w:r>
        <w:t>However, we are seeing a market develop for the access to content. What do I mean by that? It is for archived content, for specialised datasets, for content that may be off</w:t>
      </w:r>
      <w:r w:rsidR="003810A6">
        <w:t>-</w:t>
      </w:r>
      <w:r>
        <w:t xml:space="preserve">platform in some way or for opted-out content. </w:t>
      </w:r>
      <w:r w:rsidR="003810A6">
        <w:t>W</w:t>
      </w:r>
      <w:r>
        <w:t xml:space="preserve">e perhaps might come to that </w:t>
      </w:r>
      <w:r>
        <w:t>later on</w:t>
      </w:r>
      <w:r>
        <w:t xml:space="preserve">. From where we sit, we think that having a text and data-mining exception here in the UK will help facilitate more licensing arrangements for access to content. </w:t>
      </w:r>
    </w:p>
    <w:p w:rsidR="009C57D1" w:rsidP="006F2AF9">
      <w:pPr>
        <w:pStyle w:val="Question"/>
        <w:spacing w:before="240"/>
        <w:ind w:left="851" w:hanging="851"/>
        <w:jc w:val="left"/>
      </w:pPr>
      <w:r w:rsidRPr="008112B1">
        <w:rPr>
          <w:rFonts w:ascii="Arial" w:hAnsi="Arial" w:cs="Arial"/>
        </w:rPr>
        <w:t>​</w:t>
      </w:r>
      <w:r w:rsidRPr="008112B1">
        <w:rPr>
          <w:b/>
          <w:bCs/>
        </w:rPr>
        <w:t>The Chair:</w:t>
      </w:r>
      <w:r w:rsidRPr="008112B1">
        <w:rPr>
          <w:rFonts w:ascii="Arial" w:hAnsi="Arial" w:cs="Arial"/>
        </w:rPr>
        <w:t>​</w:t>
      </w:r>
      <w:r w:rsidRPr="008112B1">
        <w:t> </w:t>
      </w:r>
      <w:r>
        <w:t>You are not really answering the question that I put to you. Do you think that creative industries rights</w:t>
      </w:r>
      <w:r w:rsidR="00475A22">
        <w:t xml:space="preserve"> </w:t>
      </w:r>
      <w:r>
        <w:t xml:space="preserve">holders should receive payment or revenue share? It is important that you answer the question. </w:t>
      </w:r>
    </w:p>
    <w:p w:rsidR="009C57D1" w:rsidP="007C1091">
      <w:pPr>
        <w:pStyle w:val="Answer"/>
        <w:spacing w:before="120" w:after="120"/>
        <w:ind w:left="851"/>
        <w:jc w:val="left"/>
      </w:pPr>
      <w:r w:rsidRPr="00804015">
        <w:rPr>
          <w:b/>
          <w:bCs/>
          <w:i/>
          <w:iCs/>
        </w:rPr>
        <w:t xml:space="preserve">Roxanne Carter: </w:t>
      </w:r>
      <w:r>
        <w:t>Let me be clear here. It depends on whether you are asking us to pay for every single piece of content for the training of the model. If that content is freely available on the web, then no. But if you are asking us whether there should be deals for access to content that might be off</w:t>
      </w:r>
      <w:r w:rsidR="00475A22">
        <w:t>-</w:t>
      </w:r>
      <w:r>
        <w:t xml:space="preserve">platform or archived, then yes, absolutely. </w:t>
      </w:r>
      <w:r w:rsidR="00475A22">
        <w:t>T</w:t>
      </w:r>
      <w:r>
        <w:t>hose deals are being done.</w:t>
      </w:r>
    </w:p>
    <w:p w:rsidR="009C57D1" w:rsidP="007C1091">
      <w:pPr>
        <w:pStyle w:val="Answer"/>
        <w:spacing w:before="120" w:after="120"/>
        <w:ind w:left="851"/>
        <w:jc w:val="left"/>
        <w:rPr>
          <w:rFonts w:eastAsia="Verdana"/>
        </w:rPr>
      </w:pPr>
      <w:r w:rsidRPr="00A7145E">
        <w:rPr>
          <w:rFonts w:eastAsia="Verdana"/>
          <w:b/>
          <w:bCs/>
          <w:i/>
          <w:iCs/>
        </w:rPr>
        <w:t>Guy Gadney: </w:t>
      </w:r>
      <w:r>
        <w:rPr>
          <w:rFonts w:eastAsia="Verdana"/>
        </w:rPr>
        <w:t>W</w:t>
      </w:r>
      <w:r w:rsidRPr="384E3A53">
        <w:rPr>
          <w:rFonts w:eastAsia="Verdana"/>
        </w:rPr>
        <w:t>e have been operating as a small</w:t>
      </w:r>
      <w:r>
        <w:rPr>
          <w:rFonts w:eastAsia="Verdana"/>
        </w:rPr>
        <w:t>-</w:t>
      </w:r>
      <w:r w:rsidRPr="384E3A53">
        <w:rPr>
          <w:rFonts w:eastAsia="Verdana"/>
        </w:rPr>
        <w:t>to</w:t>
      </w:r>
      <w:r>
        <w:rPr>
          <w:rFonts w:eastAsia="Verdana"/>
        </w:rPr>
        <w:t>-</w:t>
      </w:r>
      <w:r w:rsidRPr="384E3A53">
        <w:rPr>
          <w:rFonts w:eastAsia="Verdana"/>
        </w:rPr>
        <w:t xml:space="preserve">medium enterprise in the UK in the field of AI in the creative industries for over 15 years now, which puts </w:t>
      </w:r>
      <w:r>
        <w:rPr>
          <w:rFonts w:eastAsia="Verdana"/>
        </w:rPr>
        <w:t xml:space="preserve">us in </w:t>
      </w:r>
      <w:r w:rsidRPr="384E3A53">
        <w:rPr>
          <w:rFonts w:eastAsia="Verdana"/>
        </w:rPr>
        <w:t xml:space="preserve">a slightly strange position of having seen a few cycles of this conversation going around. </w:t>
      </w:r>
      <w:r w:rsidR="00C74A28">
        <w:rPr>
          <w:rFonts w:eastAsia="Verdana"/>
        </w:rPr>
        <w:t>T</w:t>
      </w:r>
      <w:r w:rsidRPr="384E3A53">
        <w:rPr>
          <w:rFonts w:eastAsia="Verdana"/>
        </w:rPr>
        <w:t>o answer the question</w:t>
      </w:r>
      <w:r>
        <w:rPr>
          <w:rFonts w:eastAsia="Verdana"/>
        </w:rPr>
        <w:t>,</w:t>
      </w:r>
      <w:r w:rsidRPr="384E3A53">
        <w:rPr>
          <w:rFonts w:eastAsia="Verdana"/>
        </w:rPr>
        <w:t xml:space="preserve"> </w:t>
      </w:r>
      <w:r w:rsidR="00C74A28">
        <w:rPr>
          <w:rFonts w:eastAsia="Verdana"/>
        </w:rPr>
        <w:t>from</w:t>
      </w:r>
      <w:r w:rsidRPr="384E3A53">
        <w:rPr>
          <w:rFonts w:eastAsia="Verdana"/>
        </w:rPr>
        <w:t xml:space="preserve"> a company that is entrepreneurial in its nature</w:t>
      </w:r>
      <w:r>
        <w:rPr>
          <w:rFonts w:eastAsia="Verdana"/>
        </w:rPr>
        <w:t>,</w:t>
      </w:r>
      <w:r w:rsidRPr="384E3A53">
        <w:rPr>
          <w:rFonts w:eastAsia="Verdana"/>
        </w:rPr>
        <w:t xml:space="preserve"> based in the UK</w:t>
      </w:r>
      <w:r w:rsidR="00C74A28">
        <w:rPr>
          <w:rFonts w:eastAsia="Verdana"/>
        </w:rPr>
        <w:t>,</w:t>
      </w:r>
      <w:r w:rsidRPr="384E3A53">
        <w:rPr>
          <w:rFonts w:eastAsia="Verdana"/>
        </w:rPr>
        <w:t xml:space="preserve"> I look at it through two lenses. One is morally</w:t>
      </w:r>
      <w:r>
        <w:rPr>
          <w:rFonts w:eastAsia="Verdana"/>
        </w:rPr>
        <w:t>.</w:t>
      </w:r>
      <w:r w:rsidRPr="384E3A53">
        <w:rPr>
          <w:rFonts w:eastAsia="Verdana"/>
        </w:rPr>
        <w:t xml:space="preserve"> If anyone uses someone else</w:t>
      </w:r>
      <w:r>
        <w:rPr>
          <w:rFonts w:eastAsia="Verdana"/>
        </w:rPr>
        <w:t>’</w:t>
      </w:r>
      <w:r w:rsidRPr="384E3A53">
        <w:rPr>
          <w:rFonts w:eastAsia="Verdana"/>
        </w:rPr>
        <w:t>s copyright material for commercial purposes, yes, there should be financial recognition</w:t>
      </w:r>
      <w:r>
        <w:rPr>
          <w:rFonts w:eastAsia="Verdana"/>
        </w:rPr>
        <w:t>.</w:t>
      </w:r>
      <w:r w:rsidRPr="384E3A53">
        <w:rPr>
          <w:rFonts w:eastAsia="Verdana"/>
        </w:rPr>
        <w:t xml:space="preserve"> </w:t>
      </w:r>
      <w:r>
        <w:rPr>
          <w:rFonts w:eastAsia="Verdana"/>
        </w:rPr>
        <w:t>T</w:t>
      </w:r>
      <w:r w:rsidRPr="384E3A53">
        <w:rPr>
          <w:rFonts w:eastAsia="Verdana"/>
        </w:rPr>
        <w:t xml:space="preserve">hat is my personal view. Legally, there is less </w:t>
      </w:r>
      <w:r w:rsidRPr="384E3A53">
        <w:rPr>
          <w:rFonts w:eastAsia="Verdana"/>
        </w:rPr>
        <w:t>clarity</w:t>
      </w:r>
      <w:r w:rsidRPr="384E3A53">
        <w:rPr>
          <w:rFonts w:eastAsia="Verdana"/>
        </w:rPr>
        <w:t xml:space="preserve"> and we need to look at this through the </w:t>
      </w:r>
      <w:r>
        <w:rPr>
          <w:rFonts w:eastAsia="Verdana"/>
        </w:rPr>
        <w:t xml:space="preserve">legal </w:t>
      </w:r>
      <w:r w:rsidRPr="384E3A53">
        <w:rPr>
          <w:rFonts w:eastAsia="Verdana"/>
        </w:rPr>
        <w:t xml:space="preserve">lens of </w:t>
      </w:r>
      <w:r w:rsidR="00C74A28">
        <w:rPr>
          <w:rFonts w:eastAsia="Verdana"/>
        </w:rPr>
        <w:t>th</w:t>
      </w:r>
      <w:r w:rsidRPr="384E3A53">
        <w:rPr>
          <w:rFonts w:eastAsia="Verdana"/>
        </w:rPr>
        <w:t>e current status of the pre</w:t>
      </w:r>
      <w:r>
        <w:rPr>
          <w:rFonts w:eastAsia="Verdana"/>
        </w:rPr>
        <w:t>ced</w:t>
      </w:r>
      <w:r w:rsidRPr="384E3A53">
        <w:rPr>
          <w:rFonts w:eastAsia="Verdana"/>
        </w:rPr>
        <w:t xml:space="preserve">ents. I go back to the US case of the Authors Guild v Google between 2005 and 2015, which used the word </w:t>
      </w:r>
      <w:r>
        <w:rPr>
          <w:rFonts w:eastAsia="Verdana"/>
        </w:rPr>
        <w:t>“</w:t>
      </w:r>
      <w:r w:rsidRPr="384E3A53">
        <w:rPr>
          <w:rFonts w:eastAsia="Verdana"/>
        </w:rPr>
        <w:t>transformative</w:t>
      </w:r>
      <w:r>
        <w:rPr>
          <w:rFonts w:eastAsia="Verdana"/>
        </w:rPr>
        <w:t>”</w:t>
      </w:r>
      <w:r w:rsidRPr="384E3A53">
        <w:rPr>
          <w:rFonts w:eastAsia="Verdana"/>
        </w:rPr>
        <w:t xml:space="preserve"> away from the original copyright material for a new use specifically for training</w:t>
      </w:r>
      <w:r>
        <w:rPr>
          <w:rFonts w:eastAsia="Verdana"/>
        </w:rPr>
        <w:t>—a case that</w:t>
      </w:r>
      <w:r w:rsidRPr="384E3A53">
        <w:rPr>
          <w:rFonts w:eastAsia="Verdana"/>
        </w:rPr>
        <w:t xml:space="preserve"> Google won. </w:t>
      </w:r>
      <w:r w:rsidR="00B44B44">
        <w:rPr>
          <w:rFonts w:eastAsia="Verdana"/>
        </w:rPr>
        <w:t>F</w:t>
      </w:r>
      <w:r w:rsidRPr="384E3A53">
        <w:rPr>
          <w:rFonts w:eastAsia="Verdana"/>
        </w:rPr>
        <w:t>rom a legal standpoint, I</w:t>
      </w:r>
      <w:r>
        <w:rPr>
          <w:rFonts w:eastAsia="Verdana"/>
        </w:rPr>
        <w:t xml:space="preserve"> have</w:t>
      </w:r>
      <w:r w:rsidRPr="384E3A53">
        <w:rPr>
          <w:rFonts w:eastAsia="Verdana"/>
        </w:rPr>
        <w:t xml:space="preserve"> yet to see clarity that enables us either to operate or have conversations with investors or other commercial entities on why AI systems should pay for copyrighted material in their training functions. </w:t>
      </w:r>
      <w:r>
        <w:rPr>
          <w:rFonts w:eastAsia="Verdana"/>
        </w:rPr>
        <w:t>T</w:t>
      </w:r>
      <w:r w:rsidRPr="384E3A53">
        <w:rPr>
          <w:rFonts w:eastAsia="Verdana"/>
        </w:rPr>
        <w:t xml:space="preserve">here is </w:t>
      </w:r>
      <w:r>
        <w:rPr>
          <w:rFonts w:eastAsia="Verdana"/>
        </w:rPr>
        <w:t xml:space="preserve">need for </w:t>
      </w:r>
      <w:r w:rsidRPr="384E3A53">
        <w:rPr>
          <w:rFonts w:eastAsia="Verdana"/>
        </w:rPr>
        <w:t>an urgent intervention for clarity from Parliament and the legal system, noting that a lot of the advances in the last week or so have been through legal cases brought</w:t>
      </w:r>
      <w:r>
        <w:rPr>
          <w:rFonts w:eastAsia="Verdana"/>
        </w:rPr>
        <w:t>,</w:t>
      </w:r>
      <w:r w:rsidRPr="384E3A53">
        <w:rPr>
          <w:rFonts w:eastAsia="Verdana"/>
        </w:rPr>
        <w:t xml:space="preserve"> as distinct from legislation. </w:t>
      </w:r>
    </w:p>
    <w:p w:rsidR="009C57D1" w:rsidP="006F2AF9">
      <w:pPr>
        <w:pStyle w:val="Question"/>
        <w:spacing w:before="240"/>
        <w:ind w:left="851" w:hanging="851"/>
        <w:jc w:val="left"/>
      </w:pPr>
      <w:r w:rsidRPr="00B777F9">
        <w:rPr>
          <w:rFonts w:ascii="Arial" w:eastAsia="Verdana" w:hAnsi="Arial" w:cs="Arial"/>
        </w:rPr>
        <w:t>​</w:t>
      </w:r>
      <w:r w:rsidRPr="00B777F9">
        <w:rPr>
          <w:rFonts w:eastAsia="Verdana"/>
          <w:b/>
          <w:bCs/>
        </w:rPr>
        <w:t>Baroness Wheatcroft:</w:t>
      </w:r>
      <w:r w:rsidRPr="00B777F9">
        <w:rPr>
          <w:rFonts w:ascii="Arial" w:eastAsia="Verdana" w:hAnsi="Arial" w:cs="Arial"/>
        </w:rPr>
        <w:t>​</w:t>
      </w:r>
      <w:r w:rsidRPr="00B777F9">
        <w:t xml:space="preserve"> </w:t>
      </w:r>
      <w:r w:rsidRPr="384E3A53">
        <w:rPr>
          <w:rFonts w:eastAsia="Verdana"/>
        </w:rPr>
        <w:t xml:space="preserve">I </w:t>
      </w:r>
      <w:r>
        <w:rPr>
          <w:rFonts w:eastAsia="Verdana"/>
        </w:rPr>
        <w:t xml:space="preserve">should </w:t>
      </w:r>
      <w:r w:rsidRPr="384E3A53">
        <w:rPr>
          <w:rFonts w:eastAsia="Verdana"/>
        </w:rPr>
        <w:t xml:space="preserve">particularly like </w:t>
      </w:r>
      <w:r w:rsidR="00446FCD">
        <w:rPr>
          <w:rFonts w:eastAsia="Verdana"/>
        </w:rPr>
        <w:t xml:space="preserve">to </w:t>
      </w:r>
      <w:r w:rsidRPr="384E3A53">
        <w:rPr>
          <w:rFonts w:eastAsia="Verdana"/>
        </w:rPr>
        <w:t>ask</w:t>
      </w:r>
      <w:r>
        <w:rPr>
          <w:rFonts w:eastAsia="Verdana"/>
        </w:rPr>
        <w:t xml:space="preserve"> Roxanne</w:t>
      </w:r>
      <w:r w:rsidR="00446FCD">
        <w:rPr>
          <w:rFonts w:eastAsia="Verdana"/>
        </w:rPr>
        <w:t xml:space="preserve"> something</w:t>
      </w:r>
      <w:r>
        <w:rPr>
          <w:rFonts w:eastAsia="Verdana"/>
        </w:rPr>
        <w:t>,</w:t>
      </w:r>
      <w:r w:rsidRPr="384E3A53">
        <w:rPr>
          <w:rFonts w:eastAsia="Verdana"/>
        </w:rPr>
        <w:t xml:space="preserve"> </w:t>
      </w:r>
      <w:r w:rsidRPr="384E3A53">
        <w:rPr>
          <w:rFonts w:eastAsia="Verdana"/>
        </w:rPr>
        <w:t>on the basis of</w:t>
      </w:r>
      <w:r w:rsidRPr="384E3A53">
        <w:rPr>
          <w:rFonts w:eastAsia="Verdana"/>
        </w:rPr>
        <w:t xml:space="preserve"> your previous answer</w:t>
      </w:r>
      <w:r w:rsidR="00446FCD">
        <w:rPr>
          <w:rFonts w:eastAsia="Verdana"/>
        </w:rPr>
        <w:t>. W</w:t>
      </w:r>
      <w:r w:rsidRPr="384E3A53">
        <w:rPr>
          <w:rFonts w:eastAsia="Verdana"/>
        </w:rPr>
        <w:t xml:space="preserve">hat often concerns people is </w:t>
      </w:r>
      <w:r>
        <w:rPr>
          <w:rFonts w:eastAsia="Verdana"/>
        </w:rPr>
        <w:t xml:space="preserve">that </w:t>
      </w:r>
      <w:r w:rsidRPr="384E3A53">
        <w:rPr>
          <w:rFonts w:eastAsia="Verdana"/>
        </w:rPr>
        <w:t>what is trawled for training purposes from open sources with, as you would have it, no payment</w:t>
      </w:r>
      <w:r>
        <w:rPr>
          <w:rFonts w:eastAsia="Verdana"/>
        </w:rPr>
        <w:t>,</w:t>
      </w:r>
      <w:r w:rsidRPr="384E3A53">
        <w:rPr>
          <w:rFonts w:eastAsia="Verdana"/>
        </w:rPr>
        <w:t xml:space="preserve"> can then be used not merely to train but to replicate the work of authors</w:t>
      </w:r>
      <w:r>
        <w:rPr>
          <w:rFonts w:eastAsia="Verdana"/>
        </w:rPr>
        <w:t>.</w:t>
      </w:r>
      <w:r w:rsidRPr="384E3A53">
        <w:rPr>
          <w:rFonts w:eastAsia="Verdana"/>
        </w:rPr>
        <w:t xml:space="preserve"> </w:t>
      </w:r>
      <w:r>
        <w:rPr>
          <w:rFonts w:eastAsia="Verdana"/>
        </w:rPr>
        <w:t>T</w:t>
      </w:r>
      <w:r w:rsidRPr="384E3A53">
        <w:rPr>
          <w:rFonts w:eastAsia="Verdana"/>
        </w:rPr>
        <w:t xml:space="preserve">hey fear that effectively their creativity is going to be taken from them without any payment. </w:t>
      </w:r>
      <w:r>
        <w:rPr>
          <w:rFonts w:eastAsia="Verdana"/>
        </w:rPr>
        <w:t>B</w:t>
      </w:r>
      <w:r w:rsidRPr="384E3A53">
        <w:rPr>
          <w:rFonts w:eastAsia="Verdana"/>
        </w:rPr>
        <w:t>efore we move on, I</w:t>
      </w:r>
      <w:r>
        <w:rPr>
          <w:rFonts w:eastAsia="Verdana"/>
        </w:rPr>
        <w:t xml:space="preserve"> shoul</w:t>
      </w:r>
      <w:r w:rsidRPr="384E3A53">
        <w:rPr>
          <w:rFonts w:eastAsia="Verdana"/>
        </w:rPr>
        <w:t>d like to know whether there is an issue there and</w:t>
      </w:r>
      <w:r>
        <w:rPr>
          <w:rFonts w:eastAsia="Verdana"/>
        </w:rPr>
        <w:t>,</w:t>
      </w:r>
      <w:r w:rsidRPr="384E3A53">
        <w:rPr>
          <w:rFonts w:eastAsia="Verdana"/>
        </w:rPr>
        <w:t xml:space="preserve"> if so, how it should be</w:t>
      </w:r>
      <w:r>
        <w:rPr>
          <w:rFonts w:eastAsia="Verdana"/>
        </w:rPr>
        <w:t xml:space="preserve"> </w:t>
      </w:r>
      <w:r w:rsidRPr="384E3A53">
        <w:rPr>
          <w:rFonts w:eastAsia="Verdana"/>
        </w:rPr>
        <w:t>dealt with.</w:t>
      </w:r>
    </w:p>
    <w:p w:rsidR="009C57D1" w:rsidP="007C1091">
      <w:pPr>
        <w:pStyle w:val="Answer"/>
        <w:spacing w:before="120" w:after="120"/>
        <w:ind w:left="851"/>
        <w:jc w:val="left"/>
        <w:rPr>
          <w:rFonts w:eastAsia="Verdana"/>
        </w:rPr>
      </w:pPr>
      <w:r w:rsidRPr="00A15C25">
        <w:rPr>
          <w:rFonts w:eastAsia="Verdana"/>
          <w:b/>
          <w:bCs/>
          <w:i/>
          <w:iCs/>
        </w:rPr>
        <w:t>Roxanne Carter: </w:t>
      </w:r>
      <w:r>
        <w:rPr>
          <w:rFonts w:eastAsia="Verdana"/>
        </w:rPr>
        <w:t>C</w:t>
      </w:r>
      <w:r w:rsidRPr="384E3A53">
        <w:rPr>
          <w:rFonts w:eastAsia="Verdana"/>
        </w:rPr>
        <w:t>ertainly</w:t>
      </w:r>
      <w:r>
        <w:rPr>
          <w:rFonts w:eastAsia="Verdana"/>
        </w:rPr>
        <w:t>,</w:t>
      </w:r>
      <w:r w:rsidRPr="384E3A53">
        <w:rPr>
          <w:rFonts w:eastAsia="Verdana"/>
        </w:rPr>
        <w:t xml:space="preserve"> from the Google side, when we are designing these tools, the purpose is to then create wholly new content. </w:t>
      </w:r>
      <w:r>
        <w:rPr>
          <w:rFonts w:eastAsia="Verdana"/>
        </w:rPr>
        <w:t>T</w:t>
      </w:r>
      <w:r w:rsidRPr="384E3A53">
        <w:rPr>
          <w:rFonts w:eastAsia="Verdana"/>
        </w:rPr>
        <w:t>o get to that point, you need to feed the model</w:t>
      </w:r>
      <w:r>
        <w:rPr>
          <w:rFonts w:eastAsia="Verdana"/>
        </w:rPr>
        <w:t>,</w:t>
      </w:r>
      <w:r w:rsidRPr="384E3A53">
        <w:rPr>
          <w:rFonts w:eastAsia="Verdana"/>
        </w:rPr>
        <w:t xml:space="preserve"> for want of a better word, </w:t>
      </w:r>
      <w:r w:rsidRPr="384E3A53">
        <w:rPr>
          <w:rFonts w:eastAsia="Verdana"/>
        </w:rPr>
        <w:t>really huge</w:t>
      </w:r>
      <w:r w:rsidRPr="384E3A53">
        <w:rPr>
          <w:rFonts w:eastAsia="Verdana"/>
        </w:rPr>
        <w:t xml:space="preserve"> datasets</w:t>
      </w:r>
      <w:r w:rsidR="00446FCD">
        <w:rPr>
          <w:rFonts w:eastAsia="Verdana"/>
        </w:rPr>
        <w:t>—</w:t>
      </w:r>
      <w:r w:rsidRPr="384E3A53">
        <w:rPr>
          <w:rFonts w:eastAsia="Verdana"/>
        </w:rPr>
        <w:t>really massive</w:t>
      </w:r>
      <w:r>
        <w:rPr>
          <w:rFonts w:eastAsia="Verdana"/>
        </w:rPr>
        <w:t xml:space="preserve"> ones</w:t>
      </w:r>
      <w:r w:rsidRPr="384E3A53">
        <w:rPr>
          <w:rFonts w:eastAsia="Verdana"/>
        </w:rPr>
        <w:t xml:space="preserve">. </w:t>
      </w:r>
      <w:r>
        <w:rPr>
          <w:rFonts w:eastAsia="Verdana"/>
        </w:rPr>
        <w:t>T</w:t>
      </w:r>
      <w:r w:rsidRPr="384E3A53">
        <w:rPr>
          <w:rFonts w:eastAsia="Verdana"/>
        </w:rPr>
        <w:t>hen that guards against bias. It ensures different perspectives. I was trying to think of an analogy here</w:t>
      </w:r>
      <w:r>
        <w:rPr>
          <w:rFonts w:eastAsia="Verdana"/>
        </w:rPr>
        <w:t>.</w:t>
      </w:r>
      <w:r w:rsidRPr="384E3A53">
        <w:rPr>
          <w:rFonts w:eastAsia="Verdana"/>
        </w:rPr>
        <w:t xml:space="preserve"> </w:t>
      </w:r>
      <w:r>
        <w:rPr>
          <w:rFonts w:eastAsia="Verdana"/>
        </w:rPr>
        <w:t>I</w:t>
      </w:r>
      <w:r w:rsidRPr="384E3A53">
        <w:rPr>
          <w:rFonts w:eastAsia="Verdana"/>
        </w:rPr>
        <w:t>f, for example, in all the material you give the model, you just say</w:t>
      </w:r>
      <w:r>
        <w:rPr>
          <w:rFonts w:eastAsia="Verdana"/>
        </w:rPr>
        <w:t>,</w:t>
      </w:r>
      <w:r w:rsidRPr="384E3A53">
        <w:rPr>
          <w:rFonts w:eastAsia="Verdana"/>
        </w:rPr>
        <w:t xml:space="preserve"> </w:t>
      </w:r>
      <w:r>
        <w:rPr>
          <w:rFonts w:eastAsia="Verdana"/>
        </w:rPr>
        <w:t>“</w:t>
      </w:r>
      <w:r w:rsidRPr="384E3A53">
        <w:rPr>
          <w:rFonts w:eastAsia="Verdana"/>
        </w:rPr>
        <w:t>peanut butter, peanut butter, peanut butter</w:t>
      </w:r>
      <w:r>
        <w:rPr>
          <w:rFonts w:eastAsia="Verdana"/>
        </w:rPr>
        <w:t>”</w:t>
      </w:r>
      <w:r w:rsidR="00446FCD">
        <w:rPr>
          <w:rFonts w:eastAsia="Verdana"/>
        </w:rPr>
        <w:t>, i</w:t>
      </w:r>
      <w:r w:rsidRPr="384E3A53">
        <w:rPr>
          <w:rFonts w:eastAsia="Verdana"/>
        </w:rPr>
        <w:t xml:space="preserve">t will analyse that across the dataset and learn that </w:t>
      </w:r>
      <w:r>
        <w:rPr>
          <w:rFonts w:eastAsia="Verdana"/>
        </w:rPr>
        <w:t>“</w:t>
      </w:r>
      <w:r w:rsidRPr="384E3A53">
        <w:rPr>
          <w:rFonts w:eastAsia="Verdana"/>
        </w:rPr>
        <w:t>peanut</w:t>
      </w:r>
      <w:r>
        <w:rPr>
          <w:rFonts w:eastAsia="Verdana"/>
        </w:rPr>
        <w:t>”</w:t>
      </w:r>
      <w:r w:rsidRPr="384E3A53">
        <w:rPr>
          <w:rFonts w:eastAsia="Verdana"/>
        </w:rPr>
        <w:t xml:space="preserve"> is followed</w:t>
      </w:r>
      <w:r>
        <w:rPr>
          <w:rFonts w:eastAsia="Verdana"/>
        </w:rPr>
        <w:t xml:space="preserve"> by</w:t>
      </w:r>
      <w:r w:rsidRPr="384E3A53">
        <w:rPr>
          <w:rFonts w:eastAsia="Verdana"/>
        </w:rPr>
        <w:t xml:space="preserve"> </w:t>
      </w:r>
      <w:r>
        <w:rPr>
          <w:rFonts w:eastAsia="Verdana"/>
        </w:rPr>
        <w:t>“</w:t>
      </w:r>
      <w:r w:rsidRPr="384E3A53">
        <w:rPr>
          <w:rFonts w:eastAsia="Verdana"/>
        </w:rPr>
        <w:t>butter</w:t>
      </w:r>
      <w:r>
        <w:rPr>
          <w:rFonts w:eastAsia="Verdana"/>
        </w:rPr>
        <w:t>”</w:t>
      </w:r>
      <w:r w:rsidRPr="384E3A53">
        <w:rPr>
          <w:rFonts w:eastAsia="Verdana"/>
        </w:rPr>
        <w:t>. So</w:t>
      </w:r>
      <w:r>
        <w:rPr>
          <w:rFonts w:eastAsia="Verdana"/>
        </w:rPr>
        <w:t>,</w:t>
      </w:r>
      <w:r w:rsidRPr="384E3A53">
        <w:rPr>
          <w:rFonts w:eastAsia="Verdana"/>
        </w:rPr>
        <w:t xml:space="preserve"> it does not capture </w:t>
      </w:r>
      <w:r w:rsidR="00446FCD">
        <w:rPr>
          <w:rFonts w:eastAsia="Verdana"/>
        </w:rPr>
        <w:t>“</w:t>
      </w:r>
      <w:r w:rsidRPr="384E3A53">
        <w:rPr>
          <w:rFonts w:eastAsia="Verdana"/>
        </w:rPr>
        <w:t>peanut allergy</w:t>
      </w:r>
      <w:r w:rsidR="00446FCD">
        <w:rPr>
          <w:rFonts w:eastAsia="Verdana"/>
        </w:rPr>
        <w:t>”,</w:t>
      </w:r>
      <w:r>
        <w:rPr>
          <w:rFonts w:eastAsia="Verdana"/>
        </w:rPr>
        <w:t xml:space="preserve"> and </w:t>
      </w:r>
      <w:r w:rsidRPr="384E3A53">
        <w:rPr>
          <w:rFonts w:eastAsia="Verdana"/>
        </w:rPr>
        <w:t xml:space="preserve">we need to give it as much data as you possibly can. </w:t>
      </w:r>
    </w:p>
    <w:p w:rsidR="009C57D1" w:rsidP="007C1091">
      <w:pPr>
        <w:pStyle w:val="Answer"/>
        <w:spacing w:before="120" w:after="120"/>
        <w:ind w:left="851"/>
        <w:jc w:val="left"/>
        <w:rPr>
          <w:rFonts w:eastAsia="Verdana"/>
        </w:rPr>
      </w:pPr>
      <w:r>
        <w:rPr>
          <w:rFonts w:eastAsia="Verdana"/>
        </w:rPr>
        <w:t>On</w:t>
      </w:r>
      <w:r w:rsidRPr="384E3A53">
        <w:rPr>
          <w:rFonts w:eastAsia="Verdana"/>
        </w:rPr>
        <w:t xml:space="preserve"> that point about replication</w:t>
      </w:r>
      <w:r>
        <w:rPr>
          <w:rFonts w:eastAsia="Verdana"/>
        </w:rPr>
        <w:t>,</w:t>
      </w:r>
      <w:r w:rsidRPr="384E3A53">
        <w:rPr>
          <w:rFonts w:eastAsia="Verdana"/>
        </w:rPr>
        <w:t xml:space="preserve"> </w:t>
      </w:r>
      <w:r>
        <w:rPr>
          <w:rFonts w:eastAsia="Verdana"/>
        </w:rPr>
        <w:t>t</w:t>
      </w:r>
      <w:r w:rsidRPr="384E3A53">
        <w:rPr>
          <w:rFonts w:eastAsia="Verdana"/>
        </w:rPr>
        <w:t>he more diverse information you can get</w:t>
      </w:r>
      <w:r>
        <w:rPr>
          <w:rFonts w:eastAsia="Verdana"/>
        </w:rPr>
        <w:t>,</w:t>
      </w:r>
      <w:r w:rsidRPr="384E3A53">
        <w:rPr>
          <w:rFonts w:eastAsia="Verdana"/>
        </w:rPr>
        <w:t xml:space="preserve"> </w:t>
      </w:r>
      <w:r>
        <w:rPr>
          <w:rFonts w:eastAsia="Verdana"/>
        </w:rPr>
        <w:t>y</w:t>
      </w:r>
      <w:r w:rsidRPr="384E3A53">
        <w:rPr>
          <w:rFonts w:eastAsia="Verdana"/>
        </w:rPr>
        <w:t xml:space="preserve">ou then restrict the issue of replication, </w:t>
      </w:r>
      <w:r>
        <w:rPr>
          <w:rFonts w:eastAsia="Verdana"/>
        </w:rPr>
        <w:t>as</w:t>
      </w:r>
      <w:r w:rsidRPr="384E3A53">
        <w:rPr>
          <w:rFonts w:eastAsia="Verdana"/>
        </w:rPr>
        <w:t xml:space="preserve"> these models should</w:t>
      </w:r>
      <w:r>
        <w:rPr>
          <w:rFonts w:eastAsia="Verdana"/>
        </w:rPr>
        <w:t xml:space="preserve"> </w:t>
      </w:r>
      <w:r w:rsidRPr="384E3A53">
        <w:rPr>
          <w:rFonts w:eastAsia="Verdana"/>
        </w:rPr>
        <w:t>n</w:t>
      </w:r>
      <w:r>
        <w:rPr>
          <w:rFonts w:eastAsia="Verdana"/>
        </w:rPr>
        <w:t>o</w:t>
      </w:r>
      <w:r w:rsidRPr="384E3A53">
        <w:rPr>
          <w:rFonts w:eastAsia="Verdana"/>
        </w:rPr>
        <w:t xml:space="preserve">t be replicating in the first place. </w:t>
      </w:r>
      <w:r>
        <w:rPr>
          <w:rFonts w:eastAsia="Verdana"/>
        </w:rPr>
        <w:t>T</w:t>
      </w:r>
      <w:r w:rsidRPr="384E3A53">
        <w:rPr>
          <w:rFonts w:eastAsia="Verdana"/>
        </w:rPr>
        <w:t>here</w:t>
      </w:r>
      <w:r>
        <w:rPr>
          <w:rFonts w:eastAsia="Verdana"/>
        </w:rPr>
        <w:t xml:space="preserve"> was</w:t>
      </w:r>
      <w:r w:rsidRPr="384E3A53">
        <w:rPr>
          <w:rFonts w:eastAsia="Verdana"/>
        </w:rPr>
        <w:t xml:space="preserve"> a very rare case of memorisation</w:t>
      </w:r>
      <w:r>
        <w:rPr>
          <w:rFonts w:eastAsia="Verdana"/>
        </w:rPr>
        <w:t xml:space="preserve"> in w</w:t>
      </w:r>
      <w:r w:rsidRPr="384E3A53">
        <w:rPr>
          <w:rFonts w:eastAsia="Verdana"/>
        </w:rPr>
        <w:t xml:space="preserve">hat we were seeing at the beginning when these models were coming out. </w:t>
      </w:r>
      <w:r>
        <w:rPr>
          <w:rFonts w:eastAsia="Verdana"/>
        </w:rPr>
        <w:t>Y</w:t>
      </w:r>
      <w:r w:rsidRPr="384E3A53">
        <w:rPr>
          <w:rFonts w:eastAsia="Verdana"/>
        </w:rPr>
        <w:t xml:space="preserve">ou have things like output filters and more technical controls that have been able to manage that. </w:t>
      </w:r>
      <w:r>
        <w:rPr>
          <w:rFonts w:eastAsia="Verdana"/>
        </w:rPr>
        <w:t>W</w:t>
      </w:r>
      <w:r w:rsidRPr="384E3A53">
        <w:rPr>
          <w:rFonts w:eastAsia="Verdana"/>
        </w:rPr>
        <w:t xml:space="preserve">hat we are seeing now is that </w:t>
      </w:r>
      <w:r>
        <w:rPr>
          <w:rFonts w:eastAsia="Verdana"/>
        </w:rPr>
        <w:t xml:space="preserve">that </w:t>
      </w:r>
      <w:r w:rsidRPr="384E3A53">
        <w:rPr>
          <w:rFonts w:eastAsia="Verdana"/>
        </w:rPr>
        <w:t>is not happening as much as it originally was.</w:t>
      </w:r>
    </w:p>
    <w:p w:rsidR="009C57D1" w:rsidP="007C1091">
      <w:pPr>
        <w:pStyle w:val="Remark"/>
        <w:spacing w:before="120" w:after="120"/>
        <w:ind w:left="851"/>
        <w:jc w:val="left"/>
      </w:pPr>
      <w:r w:rsidRPr="00604BEC">
        <w:rPr>
          <w:rFonts w:ascii="Arial" w:hAnsi="Arial" w:cs="Arial"/>
        </w:rPr>
        <w:t>​</w:t>
      </w:r>
      <w:r w:rsidRPr="00604BEC">
        <w:rPr>
          <w:b/>
          <w:bCs/>
        </w:rPr>
        <w:t>Baroness Wheatcroft:</w:t>
      </w:r>
      <w:r w:rsidRPr="00604BEC">
        <w:rPr>
          <w:rFonts w:ascii="Arial" w:hAnsi="Arial" w:cs="Arial"/>
        </w:rPr>
        <w:t>​</w:t>
      </w:r>
      <w:r w:rsidRPr="00604BEC">
        <w:t> But the possibility remains, though</w:t>
      </w:r>
      <w:r>
        <w:t>.</w:t>
      </w:r>
    </w:p>
    <w:p w:rsidR="009C57D1" w:rsidP="007C1091">
      <w:pPr>
        <w:pStyle w:val="Remark"/>
        <w:spacing w:before="120" w:after="120"/>
        <w:ind w:left="851"/>
        <w:jc w:val="left"/>
        <w:rPr>
          <w:rFonts w:eastAsia="Verdana" w:cs="Verdana"/>
        </w:rPr>
      </w:pPr>
      <w:r w:rsidRPr="00E8040C">
        <w:rPr>
          <w:rFonts w:eastAsia="Verdana" w:cs="Verdana"/>
          <w:b/>
          <w:bCs/>
          <w:i/>
          <w:iCs/>
        </w:rPr>
        <w:t>Roxanne Carter:</w:t>
      </w:r>
      <w:r>
        <w:rPr>
          <w:rFonts w:eastAsia="Verdana" w:cs="Verdana"/>
          <w:b/>
          <w:bCs/>
          <w:i/>
          <w:iCs/>
        </w:rPr>
        <w:t xml:space="preserve"> </w:t>
      </w:r>
      <w:r w:rsidRPr="384E3A53">
        <w:rPr>
          <w:rFonts w:eastAsia="Verdana" w:cs="Verdana"/>
        </w:rPr>
        <w:t xml:space="preserve">I do not think it </w:t>
      </w:r>
      <w:r w:rsidRPr="384E3A53">
        <w:rPr>
          <w:rFonts w:eastAsia="Verdana" w:cs="Verdana"/>
        </w:rPr>
        <w:t>does, actually</w:t>
      </w:r>
      <w:r w:rsidRPr="384E3A53">
        <w:rPr>
          <w:rFonts w:eastAsia="Verdana" w:cs="Verdana"/>
        </w:rPr>
        <w:t xml:space="preserve">. </w:t>
      </w:r>
      <w:r>
        <w:rPr>
          <w:rFonts w:eastAsia="Verdana" w:cs="Verdana"/>
        </w:rPr>
        <w:t>A</w:t>
      </w:r>
      <w:r w:rsidRPr="384E3A53">
        <w:rPr>
          <w:rFonts w:eastAsia="Verdana" w:cs="Verdana"/>
        </w:rPr>
        <w:t>t the beginning</w:t>
      </w:r>
      <w:r>
        <w:rPr>
          <w:rFonts w:eastAsia="Verdana" w:cs="Verdana"/>
        </w:rPr>
        <w:t>,</w:t>
      </w:r>
      <w:r w:rsidRPr="384E3A53">
        <w:rPr>
          <w:rFonts w:eastAsia="Verdana" w:cs="Verdana"/>
        </w:rPr>
        <w:t xml:space="preserve"> there was that risk. </w:t>
      </w:r>
      <w:r>
        <w:rPr>
          <w:rFonts w:eastAsia="Verdana" w:cs="Verdana"/>
        </w:rPr>
        <w:t>T</w:t>
      </w:r>
      <w:r w:rsidRPr="384E3A53">
        <w:rPr>
          <w:rFonts w:eastAsia="Verdana" w:cs="Verdana"/>
        </w:rPr>
        <w:t>he models are now performing much better because they are designed to produce wholly new work.</w:t>
      </w:r>
    </w:p>
    <w:p w:rsidR="00DC428A" w:rsidP="007C1091">
      <w:pPr>
        <w:pStyle w:val="Remark"/>
        <w:spacing w:before="120" w:after="120"/>
        <w:ind w:left="851"/>
        <w:jc w:val="left"/>
      </w:pPr>
      <w:r w:rsidRPr="00B27520">
        <w:rPr>
          <w:rFonts w:eastAsia="Verdana" w:cs="Verdana"/>
          <w:b/>
          <w:bCs/>
          <w:i/>
          <w:iCs/>
        </w:rPr>
        <w:t>Guy Gadney: </w:t>
      </w:r>
      <w:r>
        <w:rPr>
          <w:rFonts w:eastAsia="Verdana" w:cs="Verdana"/>
        </w:rPr>
        <w:t>A</w:t>
      </w:r>
      <w:r w:rsidRPr="384E3A53">
        <w:rPr>
          <w:rFonts w:eastAsia="Verdana" w:cs="Verdana"/>
        </w:rPr>
        <w:t xml:space="preserve">s Roxanne says, the market is moving fast. </w:t>
      </w:r>
      <w:r>
        <w:rPr>
          <w:rFonts w:eastAsia="Verdana" w:cs="Verdana"/>
        </w:rPr>
        <w:t>C</w:t>
      </w:r>
      <w:r w:rsidRPr="384E3A53">
        <w:rPr>
          <w:rFonts w:eastAsia="Verdana" w:cs="Verdana"/>
        </w:rPr>
        <w:t>ertainly</w:t>
      </w:r>
      <w:r>
        <w:rPr>
          <w:rFonts w:eastAsia="Verdana" w:cs="Verdana"/>
        </w:rPr>
        <w:t>,</w:t>
      </w:r>
      <w:r w:rsidRPr="384E3A53">
        <w:rPr>
          <w:rFonts w:eastAsia="Verdana" w:cs="Verdana"/>
        </w:rPr>
        <w:t xml:space="preserve"> if you roll back </w:t>
      </w:r>
      <w:r>
        <w:rPr>
          <w:rFonts w:eastAsia="Verdana" w:cs="Verdana"/>
        </w:rPr>
        <w:t xml:space="preserve">to </w:t>
      </w:r>
      <w:r w:rsidRPr="384E3A53">
        <w:rPr>
          <w:rFonts w:eastAsia="Verdana" w:cs="Verdana"/>
        </w:rPr>
        <w:t xml:space="preserve">a year ago, you </w:t>
      </w:r>
      <w:r>
        <w:rPr>
          <w:rFonts w:eastAsia="Verdana" w:cs="Verdana"/>
        </w:rPr>
        <w:t>had</w:t>
      </w:r>
      <w:r w:rsidRPr="384E3A53">
        <w:rPr>
          <w:rFonts w:eastAsia="Verdana" w:cs="Verdana"/>
        </w:rPr>
        <w:t xml:space="preserve"> that problem significantly. </w:t>
      </w:r>
      <w:r>
        <w:rPr>
          <w:rFonts w:eastAsia="Verdana" w:cs="Verdana"/>
        </w:rPr>
        <w:t>Remember</w:t>
      </w:r>
      <w:r w:rsidRPr="384E3A53">
        <w:rPr>
          <w:rFonts w:eastAsia="Verdana" w:cs="Verdana"/>
        </w:rPr>
        <w:t xml:space="preserve"> that there are two types of right</w:t>
      </w:r>
      <w:r>
        <w:rPr>
          <w:rFonts w:eastAsia="Verdana" w:cs="Verdana"/>
        </w:rPr>
        <w:t>s</w:t>
      </w:r>
      <w:r w:rsidRPr="384E3A53">
        <w:rPr>
          <w:rFonts w:eastAsia="Verdana" w:cs="Verdana"/>
        </w:rPr>
        <w:t xml:space="preserve"> that you are looking at. Again, I am not legally trained, so I put that as a strong caveat. The first is copyright used for training. </w:t>
      </w:r>
      <w:r>
        <w:rPr>
          <w:rFonts w:eastAsia="Verdana" w:cs="Verdana"/>
        </w:rPr>
        <w:t>T</w:t>
      </w:r>
      <w:r w:rsidRPr="384E3A53">
        <w:rPr>
          <w:rFonts w:eastAsia="Verdana" w:cs="Verdana"/>
        </w:rPr>
        <w:t xml:space="preserve">he second </w:t>
      </w:r>
      <w:r>
        <w:rPr>
          <w:rFonts w:eastAsia="Verdana" w:cs="Verdana"/>
        </w:rPr>
        <w:t>is</w:t>
      </w:r>
      <w:r w:rsidR="00A06CF3">
        <w:rPr>
          <w:rFonts w:eastAsia="Verdana" w:cs="Verdana"/>
        </w:rPr>
        <w:t xml:space="preserve">: </w:t>
      </w:r>
      <w:r w:rsidRPr="384E3A53">
        <w:rPr>
          <w:rFonts w:eastAsia="Verdana" w:cs="Verdana"/>
        </w:rPr>
        <w:t xml:space="preserve">does the result look like something that is already copyrighted? </w:t>
      </w:r>
      <w:r>
        <w:rPr>
          <w:rFonts w:eastAsia="Verdana" w:cs="Verdana"/>
        </w:rPr>
        <w:t>C</w:t>
      </w:r>
      <w:r w:rsidRPr="384E3A53">
        <w:rPr>
          <w:rFonts w:eastAsia="Verdana" w:cs="Verdana"/>
        </w:rPr>
        <w:t>ertainly</w:t>
      </w:r>
      <w:r>
        <w:rPr>
          <w:rFonts w:eastAsia="Verdana" w:cs="Verdana"/>
        </w:rPr>
        <w:t>,</w:t>
      </w:r>
      <w:r w:rsidRPr="384E3A53">
        <w:rPr>
          <w:rFonts w:eastAsia="Verdana" w:cs="Verdana"/>
        </w:rPr>
        <w:t xml:space="preserve"> we have seen a lot of instances of those</w:t>
      </w:r>
      <w:r>
        <w:rPr>
          <w:rFonts w:eastAsia="Verdana" w:cs="Verdana"/>
        </w:rPr>
        <w:t xml:space="preserve"> </w:t>
      </w:r>
      <w:r w:rsidRPr="384E3A53">
        <w:rPr>
          <w:rFonts w:eastAsia="Verdana" w:cs="Verdana"/>
        </w:rPr>
        <w:t xml:space="preserve">since generative AI first came online. </w:t>
      </w:r>
      <w:r>
        <w:rPr>
          <w:rFonts w:eastAsia="Verdana" w:cs="Verdana"/>
        </w:rPr>
        <w:t>T</w:t>
      </w:r>
      <w:r w:rsidRPr="384E3A53">
        <w:rPr>
          <w:rFonts w:eastAsia="Verdana" w:cs="Verdana"/>
        </w:rPr>
        <w:t>here are two different categories there. Have we seen instances of</w:t>
      </w:r>
      <w:r>
        <w:rPr>
          <w:rFonts w:eastAsia="Verdana" w:cs="Verdana"/>
        </w:rPr>
        <w:t xml:space="preserve"> </w:t>
      </w:r>
      <w:r w:rsidRPr="384E3A53">
        <w:rPr>
          <w:rFonts w:eastAsia="Verdana" w:cs="Verdana"/>
        </w:rPr>
        <w:t>outputs</w:t>
      </w:r>
      <w:r>
        <w:rPr>
          <w:rFonts w:eastAsia="Verdana" w:cs="Verdana"/>
        </w:rPr>
        <w:t>,</w:t>
      </w:r>
      <w:r w:rsidRPr="384E3A53">
        <w:rPr>
          <w:rFonts w:eastAsia="Verdana" w:cs="Verdana"/>
        </w:rPr>
        <w:t xml:space="preserve"> generations that anyone has generated</w:t>
      </w:r>
      <w:r w:rsidR="007D05E1">
        <w:rPr>
          <w:rFonts w:eastAsia="Verdana" w:cs="Verdana"/>
        </w:rPr>
        <w:t>,</w:t>
      </w:r>
      <w:r w:rsidRPr="384E3A53">
        <w:rPr>
          <w:rFonts w:eastAsia="Verdana" w:cs="Verdana"/>
        </w:rPr>
        <w:t xml:space="preserve"> that would by anyone</w:t>
      </w:r>
      <w:r>
        <w:rPr>
          <w:rFonts w:eastAsia="Verdana" w:cs="Verdana"/>
        </w:rPr>
        <w:t>’s</w:t>
      </w:r>
      <w:r w:rsidRPr="384E3A53">
        <w:rPr>
          <w:rFonts w:eastAsia="Verdana" w:cs="Verdana"/>
        </w:rPr>
        <w:t xml:space="preserve"> standards infringe copyright? Yes</w:t>
      </w:r>
      <w:r>
        <w:rPr>
          <w:rFonts w:eastAsia="Verdana" w:cs="Verdana"/>
        </w:rPr>
        <w:t>,</w:t>
      </w:r>
      <w:r w:rsidR="00A06CF3">
        <w:rPr>
          <w:rFonts w:eastAsia="Verdana" w:cs="Verdana"/>
        </w:rPr>
        <w:t xml:space="preserve"> </w:t>
      </w:r>
      <w:r w:rsidRPr="384E3A53">
        <w:rPr>
          <w:rFonts w:eastAsia="Verdana" w:cs="Verdana"/>
        </w:rPr>
        <w:t>100%. But as Roxanne said, it takes a while for th</w:t>
      </w:r>
      <w:r w:rsidRPr="00923CB8">
        <w:rPr>
          <w:rFonts w:eastAsia="Verdana" w:cs="Verdana"/>
        </w:rPr>
        <w:t xml:space="preserve">at technology to evolve to determine whether or not something is copied and therefore has generated something that infringes </w:t>
      </w:r>
      <w:r w:rsidRPr="00923CB8">
        <w:rPr>
          <w:rFonts w:eastAsia="Verdana" w:cs="Verdana"/>
        </w:rPr>
        <w:t>copyright</w:t>
      </w:r>
      <w:r w:rsidR="00A06CF3">
        <w:rPr>
          <w:rFonts w:eastAsia="Verdana" w:cs="Verdana"/>
        </w:rPr>
        <w:t>,</w:t>
      </w:r>
      <w:r w:rsidRPr="00923CB8">
        <w:rPr>
          <w:rFonts w:eastAsia="Verdana" w:cs="Verdana"/>
        </w:rPr>
        <w:t xml:space="preserve"> and</w:t>
      </w:r>
      <w:r w:rsidRPr="00923CB8">
        <w:rPr>
          <w:rFonts w:eastAsia="Verdana" w:cs="Verdana"/>
        </w:rPr>
        <w:t xml:space="preserve"> build the technologies to prevent that happening. </w:t>
      </w:r>
      <w:r>
        <w:t xml:space="preserve">This is a moveable feast </w:t>
      </w:r>
      <w:r>
        <w:t>at the moment</w:t>
      </w:r>
      <w:r>
        <w:t>. Can filters be put in place to stop it? Yes.</w:t>
      </w:r>
    </w:p>
    <w:p w:rsidR="00DC428A" w:rsidP="006F2AF9">
      <w:pPr>
        <w:pStyle w:val="Question"/>
        <w:spacing w:before="240"/>
        <w:ind w:left="851" w:hanging="851"/>
        <w:jc w:val="left"/>
      </w:pPr>
      <w:sdt>
        <w:sdtPr>
          <w:alias w:val="Member"/>
          <w:tag w:val="&lt;Member mnisId='4199' dodsId='57848'&gt;"/>
          <w:id w:val="1535855802"/>
          <w:placeholder>
            <w:docPart w:val="DFBDAE2E926A4F85A0F31474DD2525CE"/>
          </w:placeholder>
          <w:richText/>
        </w:sdtPr>
        <w:sdtContent>
          <w:r w:rsidRPr="003A7E8B">
            <w:rPr>
              <w:b/>
            </w:rPr>
            <w:t>Baroness Wheatcroft:</w:t>
          </w:r>
        </w:sdtContent>
      </w:sdt>
      <w:r>
        <w:t xml:space="preserve"> How effective is rights reservation? If I really want to make sure that my rights are not infringed, does that work </w:t>
      </w:r>
      <w:r>
        <w:t>at the moment</w:t>
      </w:r>
      <w:r>
        <w:t>?</w:t>
      </w:r>
    </w:p>
    <w:p w:rsidR="00DC428A" w:rsidP="007C1091">
      <w:pPr>
        <w:pStyle w:val="Answer"/>
        <w:spacing w:before="120" w:after="120"/>
        <w:ind w:left="851"/>
        <w:jc w:val="left"/>
      </w:pPr>
      <w:r>
        <w:rPr>
          <w:b/>
          <w:i/>
        </w:rPr>
        <w:t xml:space="preserve">Guy Gadney: </w:t>
      </w:r>
      <w:r>
        <w:t xml:space="preserve">There are two sides to this: a </w:t>
      </w:r>
      <w:r w:rsidRPr="00022060">
        <w:t>rights reservation around preventing collection</w:t>
      </w:r>
      <w:r>
        <w:t>,</w:t>
      </w:r>
      <w:r w:rsidRPr="00022060">
        <w:t xml:space="preserve"> and prevention of use. The recent</w:t>
      </w:r>
      <w:r w:rsidR="00CD45A0">
        <w:t>ly</w:t>
      </w:r>
      <w:r w:rsidRPr="00022060">
        <w:t xml:space="preserve"> </w:t>
      </w:r>
      <w:r>
        <w:t>resolved case brought against</w:t>
      </w:r>
      <w:r w:rsidRPr="00022060">
        <w:t xml:space="preserve"> </w:t>
      </w:r>
      <w:r>
        <w:t>A</w:t>
      </w:r>
      <w:r w:rsidRPr="00022060">
        <w:t>nthropic</w:t>
      </w:r>
      <w:r>
        <w:t xml:space="preserve">, and a </w:t>
      </w:r>
      <w:r w:rsidRPr="00022060">
        <w:t>class</w:t>
      </w:r>
      <w:r>
        <w:t>-</w:t>
      </w:r>
      <w:r w:rsidRPr="00022060">
        <w:t xml:space="preserve">action suit brought in the US </w:t>
      </w:r>
      <w:r>
        <w:t>by</w:t>
      </w:r>
      <w:r w:rsidRPr="00022060">
        <w:t xml:space="preserve"> a law firm</w:t>
      </w:r>
      <w:r>
        <w:t>,</w:t>
      </w:r>
      <w:r w:rsidRPr="00022060">
        <w:t xml:space="preserve"> had two principles</w:t>
      </w:r>
      <w:r>
        <w:t>, as y</w:t>
      </w:r>
      <w:r w:rsidRPr="00022060">
        <w:t xml:space="preserve">ou probably </w:t>
      </w:r>
      <w:r>
        <w:t>k</w:t>
      </w:r>
      <w:r w:rsidRPr="00022060">
        <w:t>no</w:t>
      </w:r>
      <w:r>
        <w:t xml:space="preserve">w. One was around </w:t>
      </w:r>
      <w:r w:rsidRPr="00022060">
        <w:t>collection</w:t>
      </w:r>
      <w:r w:rsidRPr="00022060">
        <w:t xml:space="preserve"> and the other was around piracy. </w:t>
      </w:r>
      <w:r>
        <w:t>Where the</w:t>
      </w:r>
      <w:r w:rsidRPr="00022060">
        <w:t xml:space="preserve"> class action succeeded was </w:t>
      </w:r>
      <w:r>
        <w:t>in</w:t>
      </w:r>
      <w:r w:rsidRPr="00022060">
        <w:t xml:space="preserve"> piracy</w:t>
      </w:r>
      <w:r>
        <w:t xml:space="preserve">, </w:t>
      </w:r>
      <w:r w:rsidRPr="00022060">
        <w:t xml:space="preserve">not generation. </w:t>
      </w:r>
      <w:r>
        <w:t>T</w:t>
      </w:r>
      <w:r w:rsidRPr="00022060">
        <w:t xml:space="preserve">here are elements in this that we are already seeing coming out in various responses. </w:t>
      </w:r>
    </w:p>
    <w:p w:rsidR="00DC428A" w:rsidP="007C1091">
      <w:pPr>
        <w:pStyle w:val="Answer"/>
        <w:spacing w:before="120" w:after="120"/>
        <w:ind w:left="851"/>
        <w:jc w:val="left"/>
      </w:pPr>
      <w:r w:rsidRPr="00022060">
        <w:t xml:space="preserve">This goes back many years. </w:t>
      </w:r>
      <w:r>
        <w:t>T</w:t>
      </w:r>
      <w:r w:rsidRPr="00022060">
        <w:t xml:space="preserve">he creative industries, music labels, publishers and video companies have made occasional attempts going back to when I started in this industry, </w:t>
      </w:r>
      <w:r>
        <w:t>in</w:t>
      </w:r>
      <w:r w:rsidRPr="00022060">
        <w:t xml:space="preserve"> the mid</w:t>
      </w:r>
      <w:r>
        <w:t>-</w:t>
      </w:r>
      <w:r w:rsidRPr="00022060">
        <w:t xml:space="preserve">90s, as the first head of digital for Penguin Books. </w:t>
      </w:r>
      <w:r>
        <w:t>V</w:t>
      </w:r>
      <w:r w:rsidRPr="00022060">
        <w:t xml:space="preserve">arious rights reservation tools, strategies and technologies </w:t>
      </w:r>
      <w:r>
        <w:t xml:space="preserve">have been </w:t>
      </w:r>
      <w:r w:rsidRPr="00022060">
        <w:t>put in place</w:t>
      </w:r>
      <w:r>
        <w:t xml:space="preserve"> but, b</w:t>
      </w:r>
      <w:r w:rsidRPr="00022060">
        <w:t>roadly, these have failed consistently over the past decades</w:t>
      </w:r>
      <w:r>
        <w:t>. A</w:t>
      </w:r>
      <w:r w:rsidRPr="00022060">
        <w:t xml:space="preserve">s companies </w:t>
      </w:r>
      <w:r>
        <w:t>such as</w:t>
      </w:r>
      <w:r w:rsidRPr="00022060">
        <w:t xml:space="preserve"> Spotify and Apple Music have shown</w:t>
      </w:r>
      <w:r>
        <w:t>,</w:t>
      </w:r>
      <w:r w:rsidRPr="000753D7">
        <w:t xml:space="preserve"> the solution to this is to be innovative and create a product which fills the vacuum and allows new revenue streams to go back to the creators and meet what the market wants. For reference</w:t>
      </w:r>
      <w:r w:rsidRPr="000753D7">
        <w:t>, by the way, we</w:t>
      </w:r>
      <w:r w:rsidRPr="000753D7">
        <w:t xml:space="preserve"> did research</w:t>
      </w:r>
      <w:r>
        <w:t xml:space="preserve"> </w:t>
      </w:r>
      <w:r w:rsidRPr="000753D7">
        <w:t xml:space="preserve">around 2011 </w:t>
      </w:r>
      <w:r>
        <w:t>into</w:t>
      </w:r>
      <w:r w:rsidRPr="000753D7">
        <w:t xml:space="preserve"> online pirates, which was a difficult piece of research to do</w:t>
      </w:r>
      <w:r>
        <w:t>,</w:t>
      </w:r>
      <w:r w:rsidRPr="000753D7">
        <w:t xml:space="preserve"> </w:t>
      </w:r>
      <w:r>
        <w:t>which</w:t>
      </w:r>
      <w:r w:rsidRPr="000753D7">
        <w:t xml:space="preserve"> showed that the majority of these individuals were happy to pay for a subscription of around $10 to $15 per month if they could gain access to the music they wanted. That was prior to iTunes launching. </w:t>
      </w:r>
    </w:p>
    <w:p w:rsidR="00DC428A" w:rsidP="007C1091">
      <w:pPr>
        <w:pStyle w:val="Answer"/>
        <w:spacing w:before="120" w:after="120"/>
        <w:ind w:left="851"/>
        <w:jc w:val="left"/>
      </w:pPr>
      <w:r>
        <w:t>T</w:t>
      </w:r>
      <w:r w:rsidRPr="000753D7">
        <w:t xml:space="preserve">here is a real challenge technologically, practically and from a will perspective </w:t>
      </w:r>
      <w:r>
        <w:t>for</w:t>
      </w:r>
      <w:r w:rsidRPr="000753D7">
        <w:t xml:space="preserve"> various organisations </w:t>
      </w:r>
      <w:r>
        <w:t xml:space="preserve">to </w:t>
      </w:r>
      <w:r w:rsidRPr="000753D7">
        <w:t>put in place the technologies that allow this</w:t>
      </w:r>
      <w:r>
        <w:t>, b</w:t>
      </w:r>
      <w:r w:rsidRPr="000753D7">
        <w:t>ut the solution to it is also very market</w:t>
      </w:r>
      <w:r w:rsidR="008A22C8">
        <w:t>-</w:t>
      </w:r>
      <w:r w:rsidRPr="000753D7">
        <w:t>driven</w:t>
      </w:r>
      <w:r>
        <w:t>—</w:t>
      </w:r>
      <w:r w:rsidRPr="000753D7">
        <w:t>what audiences want at a particular moment in time. I point as a positive example of this to the recent agreement between Disney and OpenAI, which will allow more playfulness</w:t>
      </w:r>
      <w:r>
        <w:t>,</w:t>
      </w:r>
      <w:r w:rsidRPr="000753D7">
        <w:t xml:space="preserve"> in broad term</w:t>
      </w:r>
      <w:r>
        <w:t>s,</w:t>
      </w:r>
      <w:r w:rsidRPr="000753D7">
        <w:t xml:space="preserve"> with the copyright that Disney owns.</w:t>
      </w:r>
    </w:p>
    <w:p w:rsidR="00DC428A" w:rsidP="006F2AF9">
      <w:pPr>
        <w:pStyle w:val="Question"/>
        <w:spacing w:before="240"/>
        <w:ind w:left="851" w:hanging="851"/>
        <w:jc w:val="left"/>
      </w:pPr>
      <w:sdt>
        <w:sdtPr>
          <w:alias w:val="Member"/>
          <w:tag w:val="&lt;Member mnisId='4199' dodsId='57848'&gt;"/>
          <w:id w:val="468629179"/>
          <w:placeholder>
            <w:docPart w:val="DFBDAE2E926A4F85A0F31474DD2525CE"/>
          </w:placeholder>
          <w:richText/>
        </w:sdtPr>
        <w:sdtContent>
          <w:r w:rsidRPr="003F3257">
            <w:rPr>
              <w:b/>
            </w:rPr>
            <w:t>Baroness Wheatcroft:</w:t>
          </w:r>
        </w:sdtContent>
      </w:sdt>
      <w:r>
        <w:t xml:space="preserve"> Building on that, Roxanne, is there more that companies could do to make sure that opt-outs are effective?</w:t>
      </w:r>
    </w:p>
    <w:p w:rsidR="00DC428A" w:rsidP="007C1091">
      <w:pPr>
        <w:pStyle w:val="Answer"/>
        <w:spacing w:before="120" w:after="120"/>
        <w:ind w:left="851"/>
        <w:jc w:val="left"/>
      </w:pPr>
      <w:r>
        <w:rPr>
          <w:b/>
          <w:i/>
        </w:rPr>
        <w:t xml:space="preserve">Roxanne Carter: </w:t>
      </w:r>
      <w:r>
        <w:t xml:space="preserve">We take a slightly different view. </w:t>
      </w:r>
      <w:r w:rsidRPr="00F835FB">
        <w:t xml:space="preserve">We believe that the current tools are effective. </w:t>
      </w:r>
      <w:r>
        <w:t>T</w:t>
      </w:r>
      <w:r w:rsidRPr="00F835FB">
        <w:t xml:space="preserve">hey are built on robots.txt, which has been </w:t>
      </w:r>
      <w:r>
        <w:t xml:space="preserve">a </w:t>
      </w:r>
      <w:r w:rsidRPr="00F835FB">
        <w:t>well</w:t>
      </w:r>
      <w:r>
        <w:t>-</w:t>
      </w:r>
      <w:r w:rsidRPr="00F835FB">
        <w:t>known standard for 30</w:t>
      </w:r>
      <w:r>
        <w:t>-</w:t>
      </w:r>
      <w:r w:rsidRPr="00F835FB">
        <w:t>odd years. It is simple, scalable</w:t>
      </w:r>
      <w:r>
        <w:t xml:space="preserve"> and</w:t>
      </w:r>
      <w:r w:rsidRPr="00F835FB">
        <w:t xml:space="preserve"> universally understood. The simplicity here</w:t>
      </w:r>
      <w:r>
        <w:t xml:space="preserve"> </w:t>
      </w:r>
      <w:r w:rsidRPr="00F835FB">
        <w:t xml:space="preserve">is a </w:t>
      </w:r>
      <w:r>
        <w:t xml:space="preserve">feature, </w:t>
      </w:r>
      <w:r w:rsidRPr="00F835FB">
        <w:t xml:space="preserve">not a bug. </w:t>
      </w:r>
      <w:r>
        <w:t>B</w:t>
      </w:r>
      <w:r w:rsidRPr="00F835FB">
        <w:t xml:space="preserve">ecause of that, you are seeing the large media sites, for example, being able to opt out as well as a small personal blogger. </w:t>
      </w:r>
      <w:r w:rsidR="00D00DDF">
        <w:t>I</w:t>
      </w:r>
      <w:r w:rsidRPr="00F835FB">
        <w:t xml:space="preserve">n </w:t>
      </w:r>
      <w:r w:rsidR="00D00DDF">
        <w:t>h</w:t>
      </w:r>
      <w:r w:rsidRPr="00F835FB">
        <w:t>aving that choice and control to opt out your content from AI training, we see the robots.txt mechanism as effective</w:t>
      </w:r>
      <w:r>
        <w:t>. T</w:t>
      </w:r>
      <w:r w:rsidRPr="00F835FB">
        <w:t>he feedback that we have received from the ecosystem that we have been consulting has been positive as well.</w:t>
      </w:r>
    </w:p>
    <w:p w:rsidR="00DC428A" w:rsidP="006F2AF9">
      <w:pPr>
        <w:pStyle w:val="Question"/>
        <w:spacing w:before="240"/>
        <w:ind w:left="851" w:hanging="851"/>
        <w:jc w:val="left"/>
      </w:pPr>
      <w:sdt>
        <w:sdtPr>
          <w:alias w:val="Member"/>
          <w:tag w:val="&lt;Member mnisId='4199' dodsId='57848'&gt;"/>
          <w:id w:val="-242648296"/>
          <w:placeholder>
            <w:docPart w:val="DFBDAE2E926A4F85A0F31474DD2525CE"/>
          </w:placeholder>
          <w:richText/>
        </w:sdtPr>
        <w:sdtContent>
          <w:r w:rsidRPr="005A34E7">
            <w:rPr>
              <w:b/>
            </w:rPr>
            <w:t>Baroness Wheatcroft:</w:t>
          </w:r>
        </w:sdtContent>
      </w:sdt>
      <w:r>
        <w:t xml:space="preserve"> There seems to be a fear that, if companies opt out, they will not appear as they should on Google Search. Can you put their minds at rest on that?</w:t>
      </w:r>
    </w:p>
    <w:p w:rsidR="00DC428A" w:rsidP="007C1091">
      <w:pPr>
        <w:pStyle w:val="Answer"/>
        <w:spacing w:before="120" w:after="120"/>
        <w:ind w:left="851"/>
        <w:jc w:val="left"/>
      </w:pPr>
      <w:r>
        <w:rPr>
          <w:b/>
          <w:i/>
        </w:rPr>
        <w:t xml:space="preserve">Roxanne Carter: </w:t>
      </w:r>
      <w:r>
        <w:t xml:space="preserve">Yes, and thank you for the question, because I have watched previous </w:t>
      </w:r>
      <w:r w:rsidRPr="000364C9">
        <w:t xml:space="preserve">sessions and I know that this has been a concern for the </w:t>
      </w:r>
      <w:r>
        <w:t>c</w:t>
      </w:r>
      <w:r w:rsidRPr="000364C9">
        <w:t xml:space="preserve">ommittee. The short answer is </w:t>
      </w:r>
      <w:r>
        <w:t xml:space="preserve">that </w:t>
      </w:r>
      <w:r w:rsidRPr="000364C9">
        <w:t xml:space="preserve">you can remain on </w:t>
      </w:r>
      <w:r>
        <w:t>S</w:t>
      </w:r>
      <w:r w:rsidRPr="000364C9">
        <w:t xml:space="preserve">earch and yet still opt out of your content being used for AI training. When we were designing our generative AI tools, we launched a </w:t>
      </w:r>
      <w:r w:rsidRPr="000364C9">
        <w:t>consultation</w:t>
      </w:r>
      <w:r w:rsidRPr="000364C9">
        <w:t xml:space="preserve"> and we spoke very widely with the web ecosystem. </w:t>
      </w:r>
      <w:r>
        <w:t>O</w:t>
      </w:r>
      <w:r w:rsidRPr="000364C9">
        <w:t xml:space="preserve">ne of the clear pieces of feedback we got was </w:t>
      </w:r>
      <w:r>
        <w:t xml:space="preserve">that </w:t>
      </w:r>
      <w:r w:rsidRPr="000364C9">
        <w:t xml:space="preserve">they want to remain on </w:t>
      </w:r>
      <w:r>
        <w:t>S</w:t>
      </w:r>
      <w:r w:rsidRPr="000364C9">
        <w:t>earch, but they want to have the control to opt out of their content use for AI training. So</w:t>
      </w:r>
      <w:r>
        <w:t>,</w:t>
      </w:r>
      <w:r w:rsidRPr="000364C9">
        <w:t xml:space="preserve"> in 2023</w:t>
      </w:r>
      <w:r>
        <w:t>,</w:t>
      </w:r>
      <w:r w:rsidRPr="000364C9">
        <w:t xml:space="preserve"> we launched something called Google</w:t>
      </w:r>
      <w:r>
        <w:t>-</w:t>
      </w:r>
      <w:r w:rsidRPr="000364C9">
        <w:t>Extended, which sits in robots.txt but is a stand</w:t>
      </w:r>
      <w:r>
        <w:t>-</w:t>
      </w:r>
      <w:r w:rsidRPr="000364C9">
        <w:t xml:space="preserve">alone control that allows you to say yes to </w:t>
      </w:r>
      <w:r>
        <w:t>S</w:t>
      </w:r>
      <w:r w:rsidRPr="000364C9">
        <w:t>earch</w:t>
      </w:r>
      <w:r w:rsidR="00DB7C39">
        <w:t xml:space="preserve"> and </w:t>
      </w:r>
      <w:r w:rsidRPr="000364C9">
        <w:t xml:space="preserve">no to AI training. </w:t>
      </w:r>
    </w:p>
    <w:p w:rsidR="00DC428A" w:rsidP="007C1091">
      <w:pPr>
        <w:pStyle w:val="Remark"/>
        <w:spacing w:before="120" w:after="120"/>
        <w:ind w:left="851"/>
        <w:jc w:val="left"/>
      </w:pPr>
      <w:sdt>
        <w:sdtPr>
          <w:alias w:val="Member"/>
          <w:tag w:val="&lt;Member mnisId='4199' dodsId='57848'&gt;"/>
          <w:id w:val="1926694257"/>
          <w:placeholder>
            <w:docPart w:val="DFBDAE2E926A4F85A0F31474DD2525CE"/>
          </w:placeholder>
          <w:richText/>
        </w:sdtPr>
        <w:sdtContent>
          <w:r w:rsidRPr="00D11E5F">
            <w:rPr>
              <w:b/>
            </w:rPr>
            <w:t>Baroness Wheatcroft:</w:t>
          </w:r>
        </w:sdtContent>
      </w:sdt>
      <w:r>
        <w:t xml:space="preserve"> That was in 2023, so why are people still concerned?</w:t>
      </w:r>
    </w:p>
    <w:p w:rsidR="00DC428A" w:rsidP="006F2AF9">
      <w:pPr>
        <w:pStyle w:val="Question"/>
        <w:spacing w:before="240"/>
        <w:ind w:left="851" w:hanging="851"/>
        <w:jc w:val="left"/>
      </w:pPr>
      <w:sdt>
        <w:sdtPr>
          <w:alias w:val="Member"/>
          <w:tag w:val="&lt;Member mnisId='1588' dodsId='36036'&gt;"/>
          <w:id w:val="-895587728"/>
          <w:placeholder>
            <w:docPart w:val="DFBDAE2E926A4F85A0F31474DD2525CE"/>
          </w:placeholder>
          <w:richText/>
        </w:sdtPr>
        <w:sdtContent>
          <w:r w:rsidRPr="00D11E5F">
            <w:rPr>
              <w:b/>
            </w:rPr>
            <w:t>The Chair:</w:t>
          </w:r>
        </w:sdtContent>
      </w:sdt>
      <w:r>
        <w:t xml:space="preserve"> I just intervene here</w:t>
      </w:r>
      <w:r w:rsidRPr="00AE2025">
        <w:t xml:space="preserve"> for those who have not </w:t>
      </w:r>
      <w:r w:rsidRPr="00AE2025">
        <w:t>referred back</w:t>
      </w:r>
      <w:r w:rsidRPr="00AE2025">
        <w:t xml:space="preserve"> to our earlier session</w:t>
      </w:r>
      <w:r>
        <w:t xml:space="preserve">, where this issue </w:t>
      </w:r>
      <w:r w:rsidRPr="00AE2025">
        <w:t xml:space="preserve">was put to us in very strong terms. In fact, the witness told the </w:t>
      </w:r>
      <w:r>
        <w:t>c</w:t>
      </w:r>
      <w:r w:rsidRPr="00AE2025">
        <w:t xml:space="preserve">ommittee that Google uses its search dominance to have an unfair advantage </w:t>
      </w:r>
      <w:r>
        <w:t>because it</w:t>
      </w:r>
      <w:r w:rsidRPr="00AE2025">
        <w:t xml:space="preserve"> </w:t>
      </w:r>
      <w:r>
        <w:t>“</w:t>
      </w:r>
      <w:r w:rsidRPr="00AE2025">
        <w:t>combine</w:t>
      </w:r>
      <w:r>
        <w:t>s</w:t>
      </w:r>
      <w:r w:rsidRPr="00AE2025">
        <w:t xml:space="preserve"> </w:t>
      </w:r>
      <w:r>
        <w:t>its</w:t>
      </w:r>
      <w:r w:rsidRPr="00AE2025">
        <w:t xml:space="preserve"> </w:t>
      </w:r>
      <w:r>
        <w:t xml:space="preserve">… </w:t>
      </w:r>
      <w:r w:rsidRPr="00AE2025">
        <w:t>search crawler with the crawler that accesses AI and performs AI summaries of contents and live AI searches</w:t>
      </w:r>
      <w:r>
        <w:t>”</w:t>
      </w:r>
      <w:r w:rsidRPr="00AE2025">
        <w:t xml:space="preserve">. </w:t>
      </w:r>
      <w:r>
        <w:t>They said that,</w:t>
      </w:r>
      <w:r w:rsidRPr="00AE2025">
        <w:t xml:space="preserve"> unless this problem is addressed, stakeholders cannot create a fair marketplace for everyone. </w:t>
      </w:r>
      <w:r>
        <w:t>I</w:t>
      </w:r>
      <w:r w:rsidRPr="00AE2025">
        <w:t>t is a question of your place in the marketplace, which clearly the Competition and Markets Authority is looking at</w:t>
      </w:r>
      <w:r>
        <w:t xml:space="preserve">. </w:t>
      </w:r>
    </w:p>
    <w:p w:rsidR="00DC428A" w:rsidP="007C1091">
      <w:pPr>
        <w:pStyle w:val="Remark"/>
        <w:spacing w:before="120" w:after="120"/>
        <w:ind w:left="851"/>
        <w:jc w:val="left"/>
      </w:pPr>
      <w:r>
        <w:t>O</w:t>
      </w:r>
      <w:r w:rsidRPr="00AE2025">
        <w:t>thers said similar things</w:t>
      </w:r>
      <w:r>
        <w:t xml:space="preserve">, including that </w:t>
      </w:r>
      <w:r w:rsidRPr="00AE2025">
        <w:t>the hold</w:t>
      </w:r>
      <w:r>
        <w:t>-</w:t>
      </w:r>
      <w:r w:rsidRPr="00AE2025">
        <w:t>up in trying to develop a fair marketplace was the lack of participation by Google</w:t>
      </w:r>
      <w:r>
        <w:t>,</w:t>
      </w:r>
      <w:r w:rsidRPr="00AE2025">
        <w:t xml:space="preserve"> because you have that unfair advantage. </w:t>
      </w:r>
      <w:r>
        <w:t>T</w:t>
      </w:r>
      <w:r w:rsidRPr="00AE2025">
        <w:t>he comment was made that</w:t>
      </w:r>
      <w:r>
        <w:t>,</w:t>
      </w:r>
      <w:r w:rsidRPr="00AE2025">
        <w:t xml:space="preserve"> if Google is not paying, no one else will either. We also heard from another witness who used to be a Google employee</w:t>
      </w:r>
      <w:r>
        <w:t xml:space="preserve"> that “</w:t>
      </w:r>
      <w:r w:rsidRPr="00AE2025">
        <w:t xml:space="preserve">Google is a bad actor in this </w:t>
      </w:r>
      <w:r>
        <w:t xml:space="preserve">… </w:t>
      </w:r>
      <w:r w:rsidRPr="00AE2025">
        <w:t>because if Google does not have to pay for content, then no one else is going to</w:t>
      </w:r>
      <w:r>
        <w:t>”</w:t>
      </w:r>
      <w:r w:rsidRPr="00AE2025">
        <w:t xml:space="preserve">. </w:t>
      </w:r>
      <w:r>
        <w:t>H</w:t>
      </w:r>
      <w:r w:rsidRPr="00AE2025">
        <w:t xml:space="preserve">ow do you answer that? </w:t>
      </w:r>
      <w:r>
        <w:t>Surely t</w:t>
      </w:r>
      <w:r w:rsidRPr="00AE2025">
        <w:t>hose cannot be labels that Google is proud of having.</w:t>
      </w:r>
    </w:p>
    <w:p w:rsidR="00DC428A" w:rsidP="007C1091">
      <w:pPr>
        <w:pStyle w:val="Answer"/>
        <w:spacing w:before="120" w:after="120"/>
        <w:ind w:left="851"/>
        <w:jc w:val="left"/>
      </w:pPr>
      <w:r>
        <w:rPr>
          <w:b/>
          <w:i/>
        </w:rPr>
        <w:t xml:space="preserve">Roxanne Carter: </w:t>
      </w:r>
      <w:r>
        <w:t xml:space="preserve">No, </w:t>
      </w:r>
      <w:r>
        <w:t>absolutely not</w:t>
      </w:r>
      <w:r>
        <w:t>. I will take those point by point.</w:t>
      </w:r>
      <w:r w:rsidRPr="007C333C">
        <w:t xml:space="preserve"> </w:t>
      </w:r>
      <w:r>
        <w:t>T</w:t>
      </w:r>
      <w:r w:rsidRPr="007C333C">
        <w:t>hrough Google</w:t>
      </w:r>
      <w:r>
        <w:t>-E</w:t>
      </w:r>
      <w:r w:rsidRPr="007C333C">
        <w:t>xtended</w:t>
      </w:r>
      <w:r>
        <w:t>, y</w:t>
      </w:r>
      <w:r w:rsidRPr="007C333C">
        <w:t xml:space="preserve">ou can opt out of AI training and remain on </w:t>
      </w:r>
      <w:r>
        <w:t>S</w:t>
      </w:r>
      <w:r w:rsidRPr="007C333C">
        <w:t xml:space="preserve">earch. </w:t>
      </w:r>
      <w:r>
        <w:t>Y</w:t>
      </w:r>
      <w:r w:rsidRPr="007C333C">
        <w:t>ou can see this if you go to the robots.txt controls</w:t>
      </w:r>
      <w:r>
        <w:t>,</w:t>
      </w:r>
      <w:r w:rsidRPr="007C333C">
        <w:t xml:space="preserve"> for example</w:t>
      </w:r>
      <w:r>
        <w:t>,</w:t>
      </w:r>
      <w:r w:rsidRPr="007C333C">
        <w:t xml:space="preserve"> for the BBC, the </w:t>
      </w:r>
      <w:r w:rsidRPr="009500AE">
        <w:rPr>
          <w:i/>
          <w:iCs/>
        </w:rPr>
        <w:t>Daily Telegraph</w:t>
      </w:r>
      <w:r>
        <w:t xml:space="preserve"> and </w:t>
      </w:r>
      <w:r w:rsidRPr="007C333C">
        <w:t xml:space="preserve">the </w:t>
      </w:r>
      <w:r w:rsidRPr="009500AE">
        <w:rPr>
          <w:i/>
          <w:iCs/>
        </w:rPr>
        <w:t>FT</w:t>
      </w:r>
      <w:r w:rsidRPr="007C333C">
        <w:t xml:space="preserve">. What I think the panellist in the last session was getting to was how gen AI features are being rolled out in </w:t>
      </w:r>
      <w:r>
        <w:t>S</w:t>
      </w:r>
      <w:r w:rsidRPr="007C333C">
        <w:t>earch. That is a slightly different issue that is being tackled by the Competition</w:t>
      </w:r>
      <w:r>
        <w:t xml:space="preserve"> and</w:t>
      </w:r>
      <w:r w:rsidRPr="007C333C">
        <w:t xml:space="preserve"> Market</w:t>
      </w:r>
      <w:r>
        <w:t>s</w:t>
      </w:r>
      <w:r w:rsidRPr="007C333C">
        <w:t xml:space="preserve"> Authority. </w:t>
      </w:r>
      <w:r>
        <w:t>That is about how, as</w:t>
      </w:r>
      <w:r w:rsidRPr="007C333C">
        <w:t xml:space="preserve"> the </w:t>
      </w:r>
      <w:r>
        <w:t>S</w:t>
      </w:r>
      <w:r w:rsidRPr="007C333C">
        <w:t>earch project evolves, those features are then being displayed.</w:t>
      </w:r>
    </w:p>
    <w:p w:rsidR="00DC428A" w:rsidP="006F2AF9">
      <w:pPr>
        <w:pStyle w:val="Question"/>
        <w:spacing w:before="240"/>
        <w:ind w:left="851" w:hanging="851"/>
        <w:jc w:val="left"/>
      </w:pPr>
      <w:sdt>
        <w:sdtPr>
          <w:alias w:val="Member"/>
          <w:tag w:val="&lt;Member mnisId='1588' dodsId='36036'&gt;"/>
          <w:id w:val="1906408007"/>
          <w:placeholder>
            <w:docPart w:val="DFBDAE2E926A4F85A0F31474DD2525CE"/>
          </w:placeholder>
          <w:richText/>
        </w:sdtPr>
        <w:sdtContent>
          <w:r w:rsidRPr="008959F7">
            <w:rPr>
              <w:b/>
            </w:rPr>
            <w:t>The Chair:</w:t>
          </w:r>
        </w:sdtContent>
      </w:sdt>
      <w:r>
        <w:t xml:space="preserve"> Just to clarify, they may be able to opt out of AI training, but are you saying that they can opt out of AI overviews, as that affects the number of clicks down the line?</w:t>
      </w:r>
    </w:p>
    <w:p w:rsidR="00DC428A" w:rsidP="007C1091">
      <w:pPr>
        <w:pStyle w:val="Answer"/>
        <w:spacing w:before="120" w:after="120"/>
        <w:ind w:left="851"/>
        <w:jc w:val="left"/>
      </w:pPr>
      <w:r>
        <w:rPr>
          <w:b/>
          <w:i/>
        </w:rPr>
        <w:t xml:space="preserve">Roxanne Carter: </w:t>
      </w:r>
      <w:r>
        <w:t>This is a live ongoing discussion and process with the CMA.</w:t>
      </w:r>
      <w:r w:rsidRPr="00AA3469">
        <w:t xml:space="preserve"> I </w:t>
      </w:r>
      <w:r>
        <w:t>cannot</w:t>
      </w:r>
      <w:r w:rsidRPr="00AA3469">
        <w:t xml:space="preserve"> give more details at this time, but I</w:t>
      </w:r>
      <w:r>
        <w:t xml:space="preserve"> woul</w:t>
      </w:r>
      <w:r w:rsidRPr="00AA3469">
        <w:t xml:space="preserve">d be very happy to write back to the </w:t>
      </w:r>
      <w:r>
        <w:t>c</w:t>
      </w:r>
      <w:r w:rsidRPr="00AA3469">
        <w:t xml:space="preserve">ommittee. We appreciate </w:t>
      </w:r>
      <w:r>
        <w:t xml:space="preserve">that </w:t>
      </w:r>
      <w:r w:rsidRPr="00AA3469">
        <w:t>a consultation is due shortly, so we would like to keep you informed on that development.</w:t>
      </w:r>
    </w:p>
    <w:p w:rsidR="00DC428A" w:rsidP="006F2AF9">
      <w:pPr>
        <w:pStyle w:val="Question"/>
        <w:spacing w:before="240"/>
        <w:ind w:left="851" w:hanging="851"/>
        <w:jc w:val="left"/>
      </w:pPr>
      <w:sdt>
        <w:sdtPr>
          <w:alias w:val="Member"/>
          <w:tag w:val="&lt;Member mnisId='4160' dodsId='25554'&gt;"/>
          <w:id w:val="1144394542"/>
          <w:placeholder>
            <w:docPart w:val="DFBDAE2E926A4F85A0F31474DD2525CE"/>
          </w:placeholder>
          <w:richText/>
        </w:sdtPr>
        <w:sdtContent>
          <w:r w:rsidRPr="00FC291C">
            <w:rPr>
              <w:b/>
            </w:rPr>
            <w:t>Lord Knight of Weymouth:</w:t>
          </w:r>
        </w:sdtContent>
      </w:sdt>
      <w:r>
        <w:t xml:space="preserve"> W</w:t>
      </w:r>
      <w:r w:rsidRPr="00F913C6">
        <w:t xml:space="preserve">e </w:t>
      </w:r>
      <w:r>
        <w:t>would be</w:t>
      </w:r>
      <w:r w:rsidRPr="00F913C6">
        <w:t xml:space="preserve"> really interested to hear about that</w:t>
      </w:r>
      <w:r>
        <w:t>,</w:t>
      </w:r>
      <w:r w:rsidRPr="00F913C6">
        <w:t xml:space="preserve"> because my understanding is that</w:t>
      </w:r>
      <w:r>
        <w:t>,</w:t>
      </w:r>
      <w:r w:rsidRPr="00F913C6">
        <w:t xml:space="preserve"> if you were to remove yourself from the AI training, you </w:t>
      </w:r>
      <w:r w:rsidRPr="00F913C6">
        <w:t>have to</w:t>
      </w:r>
      <w:r w:rsidRPr="00F913C6">
        <w:t xml:space="preserve"> turn </w:t>
      </w:r>
      <w:r>
        <w:t>no</w:t>
      </w:r>
      <w:r w:rsidRPr="00F913C6">
        <w:t>snippet</w:t>
      </w:r>
      <w:r w:rsidRPr="00F913C6">
        <w:t xml:space="preserve"> on</w:t>
      </w:r>
      <w:r>
        <w:t xml:space="preserve"> a</w:t>
      </w:r>
      <w:r w:rsidRPr="00F913C6">
        <w:t>nd</w:t>
      </w:r>
      <w:r>
        <w:t>,</w:t>
      </w:r>
      <w:r w:rsidRPr="00F913C6">
        <w:t xml:space="preserve"> if you do that, you reduce click</w:t>
      </w:r>
      <w:r>
        <w:t>-</w:t>
      </w:r>
      <w:r w:rsidRPr="00F913C6">
        <w:t xml:space="preserve">through by 50%. </w:t>
      </w:r>
      <w:r w:rsidR="006119A8">
        <w:t>M</w:t>
      </w:r>
      <w:r w:rsidRPr="00F913C6">
        <w:t>y concern about leaning heavily on robots.</w:t>
      </w:r>
      <w:r>
        <w:t>t</w:t>
      </w:r>
      <w:r w:rsidRPr="00F913C6">
        <w:t xml:space="preserve">xt is that it is not mandatory and it is at a site level. </w:t>
      </w:r>
      <w:r>
        <w:t>I</w:t>
      </w:r>
      <w:r w:rsidRPr="00F913C6">
        <w:t xml:space="preserve">f you are an individual creator with an individual item that you want to protect, you </w:t>
      </w:r>
      <w:r w:rsidRPr="00F913C6">
        <w:t>have to</w:t>
      </w:r>
      <w:r w:rsidRPr="00F913C6">
        <w:t xml:space="preserve"> negotiate all the different places </w:t>
      </w:r>
      <w:r>
        <w:t>where</w:t>
      </w:r>
      <w:r w:rsidRPr="00F913C6">
        <w:t xml:space="preserve"> it might appear and what the robots.txt arrangement</w:t>
      </w:r>
      <w:r>
        <w:t>s</w:t>
      </w:r>
      <w:r w:rsidRPr="00F913C6">
        <w:t xml:space="preserve"> might be. </w:t>
      </w:r>
      <w:r>
        <w:t>T</w:t>
      </w:r>
      <w:r w:rsidRPr="00F913C6">
        <w:t xml:space="preserve">hat feels inadequate. </w:t>
      </w:r>
      <w:r>
        <w:t>I</w:t>
      </w:r>
      <w:r w:rsidRPr="00F913C6">
        <w:t>f an opt</w:t>
      </w:r>
      <w:r>
        <w:t>-</w:t>
      </w:r>
      <w:r w:rsidRPr="00F913C6">
        <w:t xml:space="preserve">out is to work, </w:t>
      </w:r>
      <w:r>
        <w:t xml:space="preserve">do </w:t>
      </w:r>
      <w:r w:rsidRPr="00F913C6">
        <w:t>we</w:t>
      </w:r>
      <w:r>
        <w:t xml:space="preserve"> not</w:t>
      </w:r>
      <w:r w:rsidRPr="00F913C6">
        <w:t xml:space="preserve"> need </w:t>
      </w:r>
      <w:r>
        <w:t>one</w:t>
      </w:r>
      <w:r w:rsidRPr="00F913C6">
        <w:t xml:space="preserve"> that will work at an item level, not a site level</w:t>
      </w:r>
      <w:r>
        <w:t>?</w:t>
      </w:r>
      <w:r w:rsidRPr="00F913C6">
        <w:t xml:space="preserve"> Would you agree?</w:t>
      </w:r>
    </w:p>
    <w:p w:rsidR="00DC428A" w:rsidP="007C1091">
      <w:pPr>
        <w:pStyle w:val="Question"/>
        <w:numPr>
          <w:ilvl w:val="0"/>
          <w:numId w:val="0"/>
        </w:numPr>
        <w:spacing w:before="120"/>
        <w:ind w:left="851"/>
        <w:jc w:val="left"/>
      </w:pPr>
      <w:r>
        <w:rPr>
          <w:b/>
          <w:i/>
        </w:rPr>
        <w:t xml:space="preserve">Roxanne Carter: </w:t>
      </w:r>
      <w:r>
        <w:t xml:space="preserve">One of the reasons why Google-Extended works so </w:t>
      </w:r>
      <w:r>
        <w:t>well</w:t>
      </w:r>
      <w:r w:rsidRPr="007D42F7">
        <w:t xml:space="preserve"> is </w:t>
      </w:r>
      <w:r>
        <w:t>that</w:t>
      </w:r>
      <w:r w:rsidRPr="007D42F7">
        <w:t xml:space="preserve"> it is not a copyright control, it is a web publisher control. </w:t>
      </w:r>
      <w:r>
        <w:t>O</w:t>
      </w:r>
      <w:r w:rsidRPr="007D42F7">
        <w:t>ne of the challenges we see is that nothing on the internet is labelled as copyright. There</w:t>
      </w:r>
      <w:r>
        <w:t xml:space="preserve"> i</w:t>
      </w:r>
      <w:r w:rsidRPr="007D42F7">
        <w:t xml:space="preserve">s the ambiguity issue. </w:t>
      </w:r>
      <w:r>
        <w:t>S</w:t>
      </w:r>
      <w:r w:rsidRPr="007D42F7">
        <w:t>o</w:t>
      </w:r>
      <w:r w:rsidRPr="007D42F7">
        <w:t xml:space="preserve"> it is very hard for a tech platform to be able to identify and then police what is copyright protected</w:t>
      </w:r>
      <w:r>
        <w:t>,</w:t>
      </w:r>
      <w:r w:rsidRPr="007D42F7">
        <w:t xml:space="preserve"> </w:t>
      </w:r>
      <w:r>
        <w:t>w</w:t>
      </w:r>
      <w:r w:rsidRPr="007D42F7">
        <w:t>hat is an orphan work</w:t>
      </w:r>
      <w:r>
        <w:t xml:space="preserve"> and w</w:t>
      </w:r>
      <w:r w:rsidRPr="007D42F7">
        <w:t>hat</w:t>
      </w:r>
      <w:r>
        <w:t xml:space="preserve"> i</w:t>
      </w:r>
      <w:r w:rsidRPr="007D42F7">
        <w:t>s in the public domain</w:t>
      </w:r>
      <w:r>
        <w:t>. T</w:t>
      </w:r>
      <w:r w:rsidRPr="007D42F7">
        <w:t xml:space="preserve">hat makes it extraordinarily complicated. </w:t>
      </w:r>
      <w:r>
        <w:t>T</w:t>
      </w:r>
      <w:r w:rsidRPr="007D42F7">
        <w:t>he other issue with asset</w:t>
      </w:r>
      <w:r>
        <w:t>-</w:t>
      </w:r>
      <w:r w:rsidRPr="007D42F7">
        <w:t>level opt</w:t>
      </w:r>
      <w:r>
        <w:t>-</w:t>
      </w:r>
      <w:r w:rsidRPr="007D42F7">
        <w:t xml:space="preserve">outs is that it </w:t>
      </w:r>
      <w:r>
        <w:t>will</w:t>
      </w:r>
      <w:r w:rsidRPr="007D42F7">
        <w:t xml:space="preserve"> not </w:t>
      </w:r>
      <w:r>
        <w:t xml:space="preserve">be </w:t>
      </w:r>
      <w:r w:rsidRPr="007D42F7">
        <w:t xml:space="preserve">clear to the </w:t>
      </w:r>
      <w:r>
        <w:t xml:space="preserve">AI model </w:t>
      </w:r>
      <w:r w:rsidRPr="007D42F7">
        <w:t>developer what is being licensed to who, under what circumstances</w:t>
      </w:r>
      <w:r>
        <w:t xml:space="preserve"> and</w:t>
      </w:r>
      <w:r w:rsidRPr="007D42F7">
        <w:t xml:space="preserve"> for what </w:t>
      </w:r>
      <w:r w:rsidRPr="007D42F7">
        <w:t>time period</w:t>
      </w:r>
      <w:r w:rsidRPr="007D42F7">
        <w:t xml:space="preserve">. </w:t>
      </w:r>
      <w:r>
        <w:t>T</w:t>
      </w:r>
      <w:r w:rsidRPr="007D42F7">
        <w:t>his is a huge amount of data that you would have to have in a reliable registry, for example</w:t>
      </w:r>
      <w:r>
        <w:t>,</w:t>
      </w:r>
      <w:r w:rsidRPr="007D42F7">
        <w:t xml:space="preserve"> which simply does not exist.</w:t>
      </w:r>
    </w:p>
    <w:p w:rsidR="0055638A" w:rsidP="007C1091">
      <w:pPr>
        <w:pStyle w:val="Remark"/>
        <w:spacing w:before="120" w:after="120"/>
        <w:ind w:left="851"/>
        <w:jc w:val="left"/>
      </w:pPr>
      <w:sdt>
        <w:sdtPr>
          <w:alias w:val="Member"/>
          <w:tag w:val="&lt;Member mnisId='4160' dodsId='25554'&gt;"/>
          <w:id w:val="896864051"/>
          <w:placeholder>
            <w:docPart w:val="826462FF77564E44BCCD6A1EB7DA7CB7"/>
          </w:placeholder>
          <w:richText/>
        </w:sdtPr>
        <w:sdtContent>
          <w:r w:rsidRPr="003944FD">
            <w:rPr>
              <w:b/>
            </w:rPr>
            <w:t>Lord Knight of Weymouth:</w:t>
          </w:r>
        </w:sdtContent>
      </w:sdt>
      <w:r>
        <w:t xml:space="preserve"> Crypto relies on reliable registries</w:t>
      </w:r>
      <w:r w:rsidRPr="00425706">
        <w:t xml:space="preserve"> and happens at scale. This is not impossible technically, is it?</w:t>
      </w:r>
    </w:p>
    <w:p w:rsidR="00AA5654" w:rsidP="007C1091">
      <w:pPr>
        <w:pStyle w:val="Answer"/>
        <w:spacing w:before="120" w:after="120"/>
        <w:ind w:left="851"/>
        <w:jc w:val="left"/>
      </w:pPr>
      <w:r>
        <w:rPr>
          <w:b/>
          <w:i/>
        </w:rPr>
        <w:t xml:space="preserve">Roxanne Carter: </w:t>
      </w:r>
      <w:r>
        <w:t>It could be. I would</w:t>
      </w:r>
      <w:r w:rsidRPr="00673EB8">
        <w:t xml:space="preserve"> slightly push back on that, only because</w:t>
      </w:r>
      <w:r>
        <w:t>,</w:t>
      </w:r>
      <w:r w:rsidRPr="00673EB8">
        <w:t xml:space="preserve"> look</w:t>
      </w:r>
      <w:r>
        <w:t>ing</w:t>
      </w:r>
      <w:r w:rsidRPr="00673EB8">
        <w:t xml:space="preserve"> at my experience from the broadcasting side as well as the tech, licensing is incredibly fluid. You may choose to license your content to one entity tomorrow and then</w:t>
      </w:r>
      <w:r>
        <w:t xml:space="preserve"> have</w:t>
      </w:r>
      <w:r w:rsidRPr="00673EB8">
        <w:t xml:space="preserve"> another licensing arrangement for the next day. </w:t>
      </w:r>
      <w:r>
        <w:t>W</w:t>
      </w:r>
      <w:r w:rsidRPr="00673EB8">
        <w:t>hat is amazing about copyright is that it allows you to do that</w:t>
      </w:r>
      <w:r>
        <w:t>—</w:t>
      </w:r>
      <w:r w:rsidRPr="00673EB8">
        <w:t>it is the fluidity</w:t>
      </w:r>
      <w:r>
        <w:t>. A</w:t>
      </w:r>
      <w:r w:rsidRPr="00673EB8">
        <w:t xml:space="preserve">sking effectively the rights holder to manage a registry and keep it up to date all the time is </w:t>
      </w:r>
      <w:r>
        <w:t>not just</w:t>
      </w:r>
      <w:r w:rsidRPr="00673EB8">
        <w:t xml:space="preserve"> </w:t>
      </w:r>
      <w:r w:rsidR="00F255BB">
        <w:t xml:space="preserve">an </w:t>
      </w:r>
      <w:r w:rsidRPr="00673EB8">
        <w:t>administrative hurdle</w:t>
      </w:r>
      <w:r>
        <w:t>; it</w:t>
      </w:r>
      <w:r w:rsidRPr="00673EB8">
        <w:t xml:space="preserve"> is </w:t>
      </w:r>
      <w:r w:rsidRPr="00673EB8">
        <w:t>really consequential</w:t>
      </w:r>
      <w:r>
        <w:t xml:space="preserve"> and</w:t>
      </w:r>
      <w:r w:rsidRPr="00673EB8">
        <w:t xml:space="preserve"> very difficult.</w:t>
      </w:r>
    </w:p>
    <w:p w:rsidR="00AA5654" w:rsidP="006F2AF9">
      <w:pPr>
        <w:pStyle w:val="Question"/>
        <w:spacing w:before="240"/>
        <w:ind w:left="851" w:hanging="851"/>
        <w:jc w:val="left"/>
      </w:pPr>
      <w:sdt>
        <w:sdtPr>
          <w:alias w:val="Member"/>
          <w:tag w:val="&lt;Member mnisId='4248' dodsId='92575'&gt;"/>
          <w:id w:val="1204209714"/>
          <w:placeholder>
            <w:docPart w:val="1EA572A02E524CBC9D037670A9A524A3"/>
          </w:placeholder>
          <w:richText/>
        </w:sdtPr>
        <w:sdtContent>
          <w:r w:rsidRPr="006D40BB">
            <w:rPr>
              <w:b/>
            </w:rPr>
            <w:t>Viscount Colville of Culross:</w:t>
          </w:r>
        </w:sdtContent>
      </w:sdt>
      <w:r>
        <w:t xml:space="preserve"> We have </w:t>
      </w:r>
      <w:r w:rsidRPr="00544F6E">
        <w:t xml:space="preserve">heard a lot of evidence about transparency and the need for </w:t>
      </w:r>
      <w:r>
        <w:t>it</w:t>
      </w:r>
      <w:r w:rsidRPr="00544F6E">
        <w:t xml:space="preserve">, both at a high level </w:t>
      </w:r>
      <w:r>
        <w:t>and</w:t>
      </w:r>
      <w:r w:rsidRPr="00544F6E">
        <w:t xml:space="preserve"> </w:t>
      </w:r>
      <w:r>
        <w:t xml:space="preserve">at </w:t>
      </w:r>
      <w:r w:rsidRPr="00544F6E">
        <w:t xml:space="preserve">a granular level. </w:t>
      </w:r>
      <w:r>
        <w:t>W</w:t>
      </w:r>
      <w:r w:rsidRPr="00544F6E">
        <w:t xml:space="preserve">e </w:t>
      </w:r>
      <w:r>
        <w:t>know,</w:t>
      </w:r>
      <w:r w:rsidRPr="00544F6E">
        <w:t xml:space="preserve"> from your written evidence and from lots of other people who are doing AI developing</w:t>
      </w:r>
      <w:r>
        <w:t>,</w:t>
      </w:r>
      <w:r w:rsidRPr="00544F6E">
        <w:t xml:space="preserve"> how expensive and difficult it is to give granular detail. Do you use third</w:t>
      </w:r>
      <w:r>
        <w:t>-</w:t>
      </w:r>
      <w:r w:rsidRPr="00544F6E">
        <w:t>party data collected for your L</w:t>
      </w:r>
      <w:r>
        <w:t>L</w:t>
      </w:r>
      <w:r w:rsidRPr="00544F6E">
        <w:t>M</w:t>
      </w:r>
      <w:r>
        <w:t>s</w:t>
      </w:r>
      <w:r w:rsidRPr="00544F6E">
        <w:t xml:space="preserve">? </w:t>
      </w:r>
      <w:r>
        <w:t>Please give me a short answer.</w:t>
      </w:r>
      <w:r w:rsidRPr="00544F6E">
        <w:t xml:space="preserve"> </w:t>
      </w:r>
    </w:p>
    <w:p w:rsidR="00AA5654" w:rsidP="007C1091">
      <w:pPr>
        <w:pStyle w:val="Answer"/>
        <w:spacing w:before="120" w:after="120"/>
        <w:ind w:left="851"/>
        <w:jc w:val="left"/>
      </w:pPr>
      <w:r>
        <w:rPr>
          <w:b/>
          <w:i/>
        </w:rPr>
        <w:t xml:space="preserve">Roxanne Carter: </w:t>
      </w:r>
      <w:r>
        <w:t>A short answer is that, in trying to train the models and have as</w:t>
      </w:r>
      <w:r w:rsidRPr="00544F6E">
        <w:t xml:space="preserve"> much data as we possibly can, we are doing deals for licensed content</w:t>
      </w:r>
      <w:r>
        <w:t>, yes</w:t>
      </w:r>
      <w:r w:rsidRPr="00544F6E">
        <w:t>.</w:t>
      </w:r>
    </w:p>
    <w:p w:rsidR="00AA5654" w:rsidP="006F2AF9">
      <w:pPr>
        <w:pStyle w:val="Question"/>
        <w:spacing w:before="240"/>
        <w:ind w:left="851" w:hanging="851"/>
        <w:jc w:val="left"/>
      </w:pPr>
      <w:sdt>
        <w:sdtPr>
          <w:alias w:val="Member"/>
          <w:tag w:val="&lt;Member mnisId='4248' dodsId='92575'&gt;"/>
          <w:id w:val="-825050645"/>
          <w:placeholder>
            <w:docPart w:val="E324109575A54DF396BC16A460CC96D5"/>
          </w:placeholder>
          <w:richText/>
        </w:sdtPr>
        <w:sdtContent>
          <w:r w:rsidRPr="00825134">
            <w:rPr>
              <w:b/>
            </w:rPr>
            <w:t>Viscount Colville of Culross:</w:t>
          </w:r>
        </w:sdtContent>
      </w:sdt>
      <w:r>
        <w:t xml:space="preserve"> As that is the case, you obviously </w:t>
      </w:r>
      <w:r>
        <w:t>have to</w:t>
      </w:r>
      <w:r>
        <w:t xml:space="preserve"> </w:t>
      </w:r>
      <w:r w:rsidRPr="00F07F5C">
        <w:t xml:space="preserve">be careful about the sort of data that you are using. </w:t>
      </w:r>
      <w:r>
        <w:t>Y</w:t>
      </w:r>
      <w:r w:rsidRPr="00F07F5C">
        <w:t xml:space="preserve">ou produced a paper in 2020 entitled </w:t>
      </w:r>
      <w:r>
        <w:t>“</w:t>
      </w:r>
      <w:r w:rsidRPr="00DE0085">
        <w:t>Exploring the Limits of Transfer Learning with a Unified Text-to-Text Transformer</w:t>
      </w:r>
      <w:r>
        <w:t>”. I</w:t>
      </w:r>
      <w:r w:rsidRPr="00F07F5C">
        <w:t>n it, you noted specific criteria that w</w:t>
      </w:r>
      <w:r w:rsidR="00F255BB">
        <w:t>ere</w:t>
      </w:r>
      <w:r w:rsidRPr="00F07F5C">
        <w:t xml:space="preserve"> needed for your AI models to clean up third</w:t>
      </w:r>
      <w:r>
        <w:t>-</w:t>
      </w:r>
      <w:r w:rsidRPr="00F07F5C">
        <w:t xml:space="preserve">party data </w:t>
      </w:r>
      <w:r>
        <w:t>that</w:t>
      </w:r>
      <w:r w:rsidRPr="00F07F5C">
        <w:t xml:space="preserve"> had been collected. </w:t>
      </w:r>
      <w:r>
        <w:t>Y</w:t>
      </w:r>
      <w:r w:rsidRPr="00F07F5C">
        <w:t>ou have very specific criteria for clea</w:t>
      </w:r>
      <w:r>
        <w:t>n</w:t>
      </w:r>
      <w:r w:rsidRPr="00F07F5C">
        <w:t xml:space="preserve">ing up that data. </w:t>
      </w:r>
      <w:r>
        <w:t>The paper</w:t>
      </w:r>
      <w:r w:rsidRPr="00F07F5C">
        <w:t xml:space="preserve"> says</w:t>
      </w:r>
      <w:r>
        <w:t>: “</w:t>
      </w:r>
      <w:r w:rsidRPr="008B0BEE">
        <w:t xml:space="preserve">Many pages had boilerplate policy notices, so we removed any lines containing the strings </w:t>
      </w:r>
      <w:r>
        <w:t>‘</w:t>
      </w:r>
      <w:r w:rsidRPr="008B0BEE">
        <w:t>terms of use</w:t>
      </w:r>
      <w:r>
        <w:t>’</w:t>
      </w:r>
      <w:r w:rsidRPr="008B0BEE">
        <w:t xml:space="preserve">, </w:t>
      </w:r>
      <w:r>
        <w:t>‘</w:t>
      </w:r>
      <w:r w:rsidRPr="008B0BEE">
        <w:t>privacy policy</w:t>
      </w:r>
      <w:r>
        <w:t>’</w:t>
      </w:r>
      <w:r w:rsidRPr="008B0BEE">
        <w:t xml:space="preserve">, </w:t>
      </w:r>
      <w:r>
        <w:t>‘</w:t>
      </w:r>
      <w:r w:rsidRPr="008B0BEE">
        <w:t>cookie policy</w:t>
      </w:r>
      <w:r>
        <w:t>’</w:t>
      </w:r>
      <w:r w:rsidRPr="008B0BEE">
        <w:t>”</w:t>
      </w:r>
      <w:r w:rsidRPr="00F07F5C">
        <w:t>. If you can get that level of data while training your models</w:t>
      </w:r>
      <w:r>
        <w:t>,</w:t>
      </w:r>
      <w:r w:rsidRPr="00F07F5C">
        <w:t xml:space="preserve"> why would you oppose the reporting of granular data as too difficult? Forget about the</w:t>
      </w:r>
      <w:r>
        <w:t xml:space="preserve"> </w:t>
      </w:r>
      <w:r w:rsidRPr="00F07F5C">
        <w:t>competition and the security issue</w:t>
      </w:r>
      <w:r>
        <w:t xml:space="preserve">; I would like your response </w:t>
      </w:r>
      <w:r w:rsidRPr="00F07F5C">
        <w:t xml:space="preserve">just </w:t>
      </w:r>
      <w:r>
        <w:t>on</w:t>
      </w:r>
      <w:r w:rsidRPr="00F07F5C">
        <w:t xml:space="preserve"> the sheer difficulty issue</w:t>
      </w:r>
      <w:r>
        <w:t>.</w:t>
      </w:r>
    </w:p>
    <w:p w:rsidR="00AA5654" w:rsidP="007C1091">
      <w:pPr>
        <w:pStyle w:val="Answer"/>
        <w:spacing w:before="120" w:after="120"/>
        <w:ind w:left="851"/>
        <w:jc w:val="left"/>
      </w:pPr>
      <w:r>
        <w:rPr>
          <w:b/>
          <w:i/>
        </w:rPr>
        <w:t xml:space="preserve">Roxanne Carter: </w:t>
      </w:r>
      <w:r>
        <w:t>For us, transparency is important, a</w:t>
      </w:r>
      <w:r w:rsidRPr="00F52240">
        <w:t>nd it has been a core value for Google. We were one of the first internet companies to publish a transparency report</w:t>
      </w:r>
      <w:r>
        <w:t>,</w:t>
      </w:r>
      <w:r w:rsidRPr="00F52240">
        <w:t xml:space="preserve"> back in 2010</w:t>
      </w:r>
      <w:r>
        <w:t>. S</w:t>
      </w:r>
      <w:r w:rsidRPr="00F52240">
        <w:t>pecifically on copyright</w:t>
      </w:r>
      <w:r>
        <w:t>, w</w:t>
      </w:r>
      <w:r w:rsidRPr="00F52240">
        <w:t xml:space="preserve">e regularly publish copyright enforcement for Google </w:t>
      </w:r>
      <w:r w:rsidR="004D0244">
        <w:t xml:space="preserve">on both </w:t>
      </w:r>
      <w:r w:rsidR="00C24EE7">
        <w:t>Se</w:t>
      </w:r>
      <w:r w:rsidRPr="00F52240">
        <w:t>arch and YouTube</w:t>
      </w:r>
      <w:r>
        <w:t>. W</w:t>
      </w:r>
      <w:r w:rsidRPr="00F52240">
        <w:t xml:space="preserve">e are trying to wrestle with this in a new era of AI. I worry </w:t>
      </w:r>
      <w:r w:rsidRPr="00F52240">
        <w:t>that</w:t>
      </w:r>
      <w:r>
        <w:t>,</w:t>
      </w:r>
      <w:r w:rsidRPr="00F52240">
        <w:t xml:space="preserve"> if you are asking us to provide</w:t>
      </w:r>
      <w:r>
        <w:t>,</w:t>
      </w:r>
      <w:r w:rsidRPr="00F52240">
        <w:t xml:space="preserve"> URL by URL, a granular list</w:t>
      </w:r>
      <w:r>
        <w:t>—</w:t>
      </w:r>
      <w:r w:rsidRPr="00F52240">
        <w:t xml:space="preserve">I think </w:t>
      </w:r>
      <w:r>
        <w:t xml:space="preserve">that </w:t>
      </w:r>
      <w:r w:rsidRPr="00F52240">
        <w:t>is where this goes to</w:t>
      </w:r>
      <w:r>
        <w:t>—</w:t>
      </w:r>
      <w:r w:rsidRPr="00F52240">
        <w:t>you are asking us to summarise the internet. The datasets are just so massive</w:t>
      </w:r>
      <w:r>
        <w:t xml:space="preserve">. </w:t>
      </w:r>
      <w:r w:rsidRPr="00F52240">
        <w:t>I think you have seen this in court cases as well</w:t>
      </w:r>
      <w:r>
        <w:t xml:space="preserve">: it is </w:t>
      </w:r>
      <w:r w:rsidRPr="00F52240">
        <w:t xml:space="preserve">trying to identify </w:t>
      </w:r>
      <w:r>
        <w:t>a</w:t>
      </w:r>
      <w:r w:rsidRPr="00F52240">
        <w:t xml:space="preserve"> needle in </w:t>
      </w:r>
      <w:r>
        <w:t>a</w:t>
      </w:r>
      <w:r w:rsidRPr="00F52240">
        <w:t xml:space="preserve"> haystack. It is not just that it is administratively difficult</w:t>
      </w:r>
      <w:r>
        <w:t>; it is</w:t>
      </w:r>
      <w:r w:rsidRPr="00F52240">
        <w:t xml:space="preserve"> </w:t>
      </w:r>
      <w:r>
        <w:t>that</w:t>
      </w:r>
      <w:r w:rsidRPr="00F52240">
        <w:t xml:space="preserve"> the scale of the operation is just too vast</w:t>
      </w:r>
      <w:r>
        <w:t>,</w:t>
      </w:r>
      <w:r w:rsidRPr="00F52240">
        <w:t xml:space="preserve"> even for Google.</w:t>
      </w:r>
    </w:p>
    <w:p w:rsidR="00AA5654" w:rsidP="006F2AF9">
      <w:pPr>
        <w:pStyle w:val="Question"/>
        <w:spacing w:before="240"/>
        <w:ind w:left="851" w:hanging="851"/>
        <w:jc w:val="left"/>
      </w:pPr>
      <w:sdt>
        <w:sdtPr>
          <w:alias w:val="Member"/>
          <w:tag w:val="&lt;Member mnisId='4248' dodsId='92575'&gt;"/>
          <w:id w:val="-921722970"/>
          <w:placeholder>
            <w:docPart w:val="2CE7FEAAF79D4D1B9D53751586E028C1"/>
          </w:placeholder>
          <w:richText/>
        </w:sdtPr>
        <w:sdtContent>
          <w:r w:rsidRPr="00825134">
            <w:rPr>
              <w:b/>
            </w:rPr>
            <w:t>Viscount Colville of Culross:</w:t>
          </w:r>
        </w:sdtContent>
      </w:sdt>
      <w:r>
        <w:t xml:space="preserve"> I quite see that it is an enormous operation to try to </w:t>
      </w:r>
      <w:r w:rsidRPr="00AA363B">
        <w:t>get that detail. But if you have this third</w:t>
      </w:r>
      <w:r>
        <w:t>-</w:t>
      </w:r>
      <w:r w:rsidRPr="00AA363B">
        <w:t>party data collecte</w:t>
      </w:r>
      <w:r>
        <w:t>d</w:t>
      </w:r>
      <w:r w:rsidRPr="00AA363B">
        <w:t>,</w:t>
      </w:r>
      <w:r>
        <w:t xml:space="preserve"> before you</w:t>
      </w:r>
      <w:r w:rsidRPr="00AA363B">
        <w:t xml:space="preserve"> deploy it in your end</w:t>
      </w:r>
      <w:r>
        <w:t>-</w:t>
      </w:r>
      <w:r w:rsidRPr="00AA363B">
        <w:t>user model</w:t>
      </w:r>
      <w:r>
        <w:t xml:space="preserve">s, </w:t>
      </w:r>
      <w:r w:rsidRPr="00AA363B">
        <w:t>such as Gemini</w:t>
      </w:r>
      <w:r>
        <w:t>, s</w:t>
      </w:r>
      <w:r w:rsidRPr="00AA363B">
        <w:t xml:space="preserve">urely you need to be </w:t>
      </w:r>
      <w:r w:rsidRPr="00AA363B">
        <w:t>absolutely clear</w:t>
      </w:r>
      <w:r w:rsidRPr="00AA363B">
        <w:t xml:space="preserve"> </w:t>
      </w:r>
      <w:r>
        <w:t xml:space="preserve">about </w:t>
      </w:r>
      <w:r w:rsidRPr="00AA363B">
        <w:t xml:space="preserve">whether any of this stuff is being taken </w:t>
      </w:r>
      <w:r>
        <w:t>from</w:t>
      </w:r>
      <w:r w:rsidRPr="00AA363B">
        <w:t xml:space="preserve"> the dark web</w:t>
      </w:r>
      <w:r>
        <w:t xml:space="preserve"> and </w:t>
      </w:r>
      <w:r w:rsidRPr="00AA363B">
        <w:t>whether there</w:t>
      </w:r>
      <w:r>
        <w:t xml:space="preserve"> i</w:t>
      </w:r>
      <w:r w:rsidRPr="00AA363B">
        <w:t xml:space="preserve">s any </w:t>
      </w:r>
      <w:r>
        <w:t>CSAM i</w:t>
      </w:r>
      <w:r w:rsidRPr="00AA363B">
        <w:t xml:space="preserve">n it. </w:t>
      </w:r>
      <w:r>
        <w:t>Surely y</w:t>
      </w:r>
      <w:r w:rsidRPr="00AA363B">
        <w:t xml:space="preserve">ou need to have looked at a </w:t>
      </w:r>
      <w:r w:rsidRPr="00AA363B">
        <w:t>really granular</w:t>
      </w:r>
      <w:r w:rsidRPr="00AA363B">
        <w:t xml:space="preserve"> level to make sure that you are cleansing that data properly.</w:t>
      </w:r>
    </w:p>
    <w:p w:rsidR="00AA5654" w:rsidP="007C1091">
      <w:pPr>
        <w:pStyle w:val="Answer"/>
        <w:spacing w:before="120" w:after="120"/>
        <w:ind w:left="851"/>
        <w:jc w:val="left"/>
      </w:pPr>
      <w:r>
        <w:rPr>
          <w:b/>
          <w:i/>
        </w:rPr>
        <w:t xml:space="preserve">Roxanne Carter: </w:t>
      </w:r>
      <w:r>
        <w:t>We do. To your point, we look at it in terms of</w:t>
      </w:r>
      <w:r w:rsidRPr="00ED23F5">
        <w:t xml:space="preserve"> datasets</w:t>
      </w:r>
      <w:r>
        <w:t>—</w:t>
      </w:r>
      <w:r w:rsidRPr="00ED23F5">
        <w:t>data categorisation</w:t>
      </w:r>
      <w:r>
        <w:t>—and t</w:t>
      </w:r>
      <w:r w:rsidRPr="00ED23F5">
        <w:t>hat is the level of granularity that we can get to, but that is not URL by URL.</w:t>
      </w:r>
    </w:p>
    <w:p w:rsidR="00AA5654" w:rsidP="006F2AF9">
      <w:pPr>
        <w:pStyle w:val="Question"/>
        <w:spacing w:before="240"/>
        <w:ind w:left="851" w:hanging="851"/>
        <w:jc w:val="left"/>
      </w:pPr>
      <w:sdt>
        <w:sdtPr>
          <w:rPr>
            <w:b/>
            <w:bCs/>
          </w:rPr>
          <w:alias w:val="Member"/>
          <w:tag w:val="&lt;Member mnisId='4248' dodsId='92575'&gt;"/>
          <w:id w:val="1786762134"/>
          <w:placeholder>
            <w:docPart w:val="7E95B7E02A6147D59E8546F5D6474A54"/>
          </w:placeholder>
          <w:richText/>
        </w:sdtPr>
        <w:sdtContent>
          <w:r w:rsidRPr="00674258">
            <w:rPr>
              <w:b/>
              <w:bCs/>
            </w:rPr>
            <w:t>Viscount Colville of Culross:</w:t>
          </w:r>
        </w:sdtContent>
      </w:sdt>
      <w:r w:rsidRPr="00674258">
        <w:rPr>
          <w:b/>
          <w:bCs/>
        </w:rPr>
        <w:t xml:space="preserve"> </w:t>
      </w:r>
      <w:r>
        <w:t>What is it?</w:t>
      </w:r>
    </w:p>
    <w:p w:rsidR="00AA5654" w:rsidP="007C1091">
      <w:pPr>
        <w:pStyle w:val="Answer"/>
        <w:spacing w:before="120" w:after="120"/>
        <w:ind w:left="851"/>
        <w:jc w:val="left"/>
      </w:pPr>
      <w:r>
        <w:rPr>
          <w:b/>
          <w:i/>
        </w:rPr>
        <w:t xml:space="preserve">Roxanne Carter: </w:t>
      </w:r>
      <w:r>
        <w:t>It is the datasets. It is</w:t>
      </w:r>
      <w:r w:rsidRPr="00ED23F5">
        <w:t xml:space="preserve"> the bucket</w:t>
      </w:r>
      <w:r>
        <w:t xml:space="preserve">: </w:t>
      </w:r>
      <w:r w:rsidRPr="00ED23F5">
        <w:t>is this licensed content</w:t>
      </w:r>
      <w:r>
        <w:t xml:space="preserve">, </w:t>
      </w:r>
      <w:r w:rsidRPr="00ED23F5">
        <w:t>crawled content</w:t>
      </w:r>
      <w:r>
        <w:t xml:space="preserve"> or a </w:t>
      </w:r>
      <w:r w:rsidRPr="00ED23F5">
        <w:t>publicly available dataset in some way</w:t>
      </w:r>
      <w:r>
        <w:t>?</w:t>
      </w:r>
      <w:r w:rsidRPr="00ED23F5">
        <w:t xml:space="preserve"> </w:t>
      </w:r>
      <w:r>
        <w:t xml:space="preserve">It </w:t>
      </w:r>
      <w:r w:rsidRPr="00ED23F5">
        <w:t>is in those broad categories</w:t>
      </w:r>
      <w:r>
        <w:t>,</w:t>
      </w:r>
      <w:r w:rsidRPr="00ED23F5">
        <w:t xml:space="preserve"> rather than specific URLs.</w:t>
      </w:r>
    </w:p>
    <w:p w:rsidR="00AA5654" w:rsidP="006F2AF9">
      <w:pPr>
        <w:pStyle w:val="Question"/>
        <w:spacing w:before="240"/>
        <w:ind w:left="851" w:hanging="851"/>
        <w:jc w:val="left"/>
      </w:pPr>
      <w:sdt>
        <w:sdtPr>
          <w:alias w:val="Member"/>
          <w:tag w:val="&lt;Member mnisId='4248' dodsId='92575'&gt;"/>
          <w:id w:val="2001843203"/>
          <w:placeholder>
            <w:docPart w:val="6E818DC8E7AF4878950B99A33E693344"/>
          </w:placeholder>
          <w:richText/>
        </w:sdtPr>
        <w:sdtContent>
          <w:r w:rsidRPr="00825134">
            <w:rPr>
              <w:b/>
            </w:rPr>
            <w:t>Viscount Colville of Culross:</w:t>
          </w:r>
        </w:sdtContent>
      </w:sdt>
      <w:r>
        <w:t xml:space="preserve"> Those broad categories will not tell you whether you have CSAM and will deploy it in your end-user models, will they? You need to be clear that that will not happen, do you not? You need that level of detail, do you not?</w:t>
      </w:r>
    </w:p>
    <w:p w:rsidR="00AA5654" w:rsidP="007C1091">
      <w:pPr>
        <w:pStyle w:val="Answer"/>
        <w:spacing w:before="120" w:after="120"/>
        <w:ind w:left="851"/>
        <w:jc w:val="left"/>
      </w:pPr>
      <w:r>
        <w:rPr>
          <w:b/>
          <w:i/>
        </w:rPr>
        <w:t xml:space="preserve">Roxanne Carter: </w:t>
      </w:r>
      <w:r>
        <w:t>I would contend that it does, but I am very happy</w:t>
      </w:r>
      <w:r w:rsidRPr="007B650B">
        <w:t xml:space="preserve"> to provide some more written feedback on this.</w:t>
      </w:r>
    </w:p>
    <w:p w:rsidR="00AA5654" w:rsidP="006F2AF9">
      <w:pPr>
        <w:pStyle w:val="Question"/>
        <w:spacing w:before="240"/>
        <w:ind w:left="851" w:hanging="851"/>
        <w:jc w:val="left"/>
      </w:pPr>
      <w:sdt>
        <w:sdtPr>
          <w:alias w:val="Member"/>
          <w:tag w:val="&lt;Member mnisId='4248' dodsId='92575'&gt;"/>
          <w:id w:val="1878743291"/>
          <w:placeholder>
            <w:docPart w:val="EFB9120259C345DC88A07450F4940968"/>
          </w:placeholder>
          <w:richText/>
        </w:sdtPr>
        <w:sdtContent>
          <w:r w:rsidRPr="00825134">
            <w:rPr>
              <w:b/>
            </w:rPr>
            <w:t>Viscount Colville of Culross:</w:t>
          </w:r>
        </w:sdtContent>
      </w:sdt>
      <w:r>
        <w:t xml:space="preserve"> Thank you very much, because </w:t>
      </w:r>
      <w:r w:rsidRPr="0014558F">
        <w:t xml:space="preserve">obviously </w:t>
      </w:r>
      <w:r>
        <w:t>it</w:t>
      </w:r>
      <w:r w:rsidRPr="0014558F">
        <w:t xml:space="preserve"> would be really worrying if you did not have that sort of detail. </w:t>
      </w:r>
      <w:r>
        <w:t>I</w:t>
      </w:r>
      <w:r w:rsidRPr="0014558F">
        <w:t>t seems to me that</w:t>
      </w:r>
      <w:r>
        <w:t xml:space="preserve"> that</w:t>
      </w:r>
      <w:r w:rsidRPr="0014558F">
        <w:t xml:space="preserve"> is much more than just a broad</w:t>
      </w:r>
      <w:r>
        <w:t>-</w:t>
      </w:r>
      <w:r w:rsidRPr="0014558F">
        <w:t xml:space="preserve">brush database. </w:t>
      </w:r>
    </w:p>
    <w:p w:rsidR="00AA5654" w:rsidP="007C1091">
      <w:pPr>
        <w:pStyle w:val="Remark"/>
        <w:spacing w:before="120" w:after="120"/>
        <w:ind w:left="851"/>
        <w:jc w:val="left"/>
      </w:pPr>
      <w:r w:rsidRPr="0014558F">
        <w:t xml:space="preserve">The other </w:t>
      </w:r>
      <w:r>
        <w:t>point</w:t>
      </w:r>
      <w:r w:rsidRPr="0014558F">
        <w:t xml:space="preserve"> against granularity that you and many other developers have talked about is that it will </w:t>
      </w:r>
      <w:r>
        <w:t>create</w:t>
      </w:r>
      <w:r w:rsidRPr="0014558F">
        <w:t xml:space="preserve"> both a security and a competition risk. Various people have come up with ideas for how you can deal with that, but one thing</w:t>
      </w:r>
      <w:r>
        <w:t xml:space="preserve"> </w:t>
      </w:r>
      <w:r w:rsidRPr="0014558F">
        <w:t xml:space="preserve">that seems to be most effective is the idea of a black box, which could be held by the regulator or the AI </w:t>
      </w:r>
      <w:r w:rsidR="00960423">
        <w:t>Security</w:t>
      </w:r>
      <w:r w:rsidRPr="0014558F">
        <w:t xml:space="preserve"> Institute. Apparently</w:t>
      </w:r>
      <w:r>
        <w:t>,</w:t>
      </w:r>
      <w:r w:rsidRPr="0014558F">
        <w:t xml:space="preserve"> this is done in competition law already. </w:t>
      </w:r>
      <w:r>
        <w:t>Y</w:t>
      </w:r>
      <w:r w:rsidRPr="0014558F">
        <w:t>ou would put your LLM</w:t>
      </w:r>
      <w:r>
        <w:t>’s</w:t>
      </w:r>
      <w:r w:rsidRPr="0014558F">
        <w:t xml:space="preserve"> entire database into a</w:t>
      </w:r>
      <w:r>
        <w:t xml:space="preserve"> </w:t>
      </w:r>
      <w:r w:rsidRPr="0014558F">
        <w:t xml:space="preserve">black box, and then the rights holder would be able to get their discrete information that would have come from that </w:t>
      </w:r>
      <w:r>
        <w:t>LLM</w:t>
      </w:r>
      <w:r w:rsidRPr="0014558F">
        <w:t>. You would not</w:t>
      </w:r>
      <w:r>
        <w:t>,</w:t>
      </w:r>
      <w:r w:rsidRPr="0014558F">
        <w:t xml:space="preserve"> in that way</w:t>
      </w:r>
      <w:r>
        <w:t>,</w:t>
      </w:r>
      <w:r w:rsidRPr="0014558F">
        <w:t xml:space="preserve"> be disclosing the whole set</w:t>
      </w:r>
      <w:r>
        <w:t>, and t</w:t>
      </w:r>
      <w:r w:rsidRPr="0014558F">
        <w:t xml:space="preserve">herefore you would not </w:t>
      </w:r>
      <w:r>
        <w:t>have a</w:t>
      </w:r>
      <w:r w:rsidRPr="0014558F">
        <w:t xml:space="preserve"> competition risk or security risk. But you would then allow the rights holder </w:t>
      </w:r>
      <w:r>
        <w:t>to</w:t>
      </w:r>
      <w:r w:rsidRPr="0014558F">
        <w:t xml:space="preserve"> find out whether they have any content that has been included and not paid for in the LLM training. </w:t>
      </w:r>
      <w:r>
        <w:t>W</w:t>
      </w:r>
      <w:r w:rsidRPr="0014558F">
        <w:t>hat is your response to that suggestion?</w:t>
      </w:r>
    </w:p>
    <w:p w:rsidR="00AA5654" w:rsidP="007C1091">
      <w:pPr>
        <w:pStyle w:val="Answer"/>
        <w:spacing w:before="120" w:after="120"/>
        <w:ind w:left="851"/>
        <w:jc w:val="left"/>
      </w:pPr>
      <w:r>
        <w:rPr>
          <w:b/>
          <w:i/>
        </w:rPr>
        <w:t xml:space="preserve">Roxanne Carter: </w:t>
      </w:r>
      <w:r>
        <w:t xml:space="preserve">I have not heard this </w:t>
      </w:r>
      <w:r>
        <w:t>particular proposal</w:t>
      </w:r>
      <w:r>
        <w:t xml:space="preserve">, which </w:t>
      </w:r>
      <w:r w:rsidRPr="6EA17479">
        <w:rPr>
          <w:rFonts w:eastAsia="Verdana" w:cs="Verdana"/>
        </w:rPr>
        <w:t xml:space="preserve">I would like to go back to the company with. I know that this is a very live </w:t>
      </w:r>
      <w:r w:rsidRPr="6EA17479">
        <w:rPr>
          <w:rFonts w:eastAsia="Verdana" w:cs="Verdana"/>
        </w:rPr>
        <w:t>conversation in many</w:t>
      </w:r>
      <w:r>
        <w:rPr>
          <w:rFonts w:eastAsia="Verdana" w:cs="Verdana"/>
        </w:rPr>
        <w:t xml:space="preserve"> </w:t>
      </w:r>
      <w:r w:rsidRPr="6EA17479">
        <w:rPr>
          <w:rFonts w:eastAsia="Verdana" w:cs="Verdana"/>
        </w:rPr>
        <w:t>jurisdictions</w:t>
      </w:r>
      <w:r>
        <w:rPr>
          <w:rFonts w:eastAsia="Verdana" w:cs="Verdana"/>
        </w:rPr>
        <w:t>,</w:t>
      </w:r>
      <w:r w:rsidRPr="6EA17479">
        <w:rPr>
          <w:rFonts w:eastAsia="Verdana" w:cs="Verdana"/>
        </w:rPr>
        <w:t xml:space="preserve"> as we try to grapple with what transparency look</w:t>
      </w:r>
      <w:r>
        <w:rPr>
          <w:rFonts w:eastAsia="Verdana" w:cs="Verdana"/>
        </w:rPr>
        <w:t>s</w:t>
      </w:r>
      <w:r w:rsidRPr="6EA17479">
        <w:rPr>
          <w:rFonts w:eastAsia="Verdana" w:cs="Verdana"/>
        </w:rPr>
        <w:t xml:space="preserve"> like</w:t>
      </w:r>
      <w:r>
        <w:rPr>
          <w:rFonts w:eastAsia="Verdana" w:cs="Verdana"/>
        </w:rPr>
        <w:t>.</w:t>
      </w:r>
      <w:r w:rsidRPr="6EA17479">
        <w:rPr>
          <w:rFonts w:eastAsia="Verdana" w:cs="Verdana"/>
        </w:rPr>
        <w:t xml:space="preserve"> I know, for example, </w:t>
      </w:r>
      <w:r>
        <w:rPr>
          <w:rFonts w:eastAsia="Verdana" w:cs="Verdana"/>
        </w:rPr>
        <w:t xml:space="preserve">that </w:t>
      </w:r>
      <w:r w:rsidRPr="6EA17479">
        <w:rPr>
          <w:rFonts w:eastAsia="Verdana" w:cs="Verdana"/>
        </w:rPr>
        <w:t>we have had very detailed conversations in Europe</w:t>
      </w:r>
      <w:r>
        <w:rPr>
          <w:rFonts w:eastAsia="Verdana" w:cs="Verdana"/>
        </w:rPr>
        <w:t>,</w:t>
      </w:r>
      <w:r w:rsidRPr="6EA17479">
        <w:rPr>
          <w:rFonts w:eastAsia="Verdana" w:cs="Verdana"/>
        </w:rPr>
        <w:t xml:space="preserve"> where we focused on </w:t>
      </w:r>
      <w:r>
        <w:rPr>
          <w:rFonts w:eastAsia="Verdana" w:cs="Verdana"/>
        </w:rPr>
        <w:t>“</w:t>
      </w:r>
      <w:r w:rsidRPr="6EA17479">
        <w:rPr>
          <w:rFonts w:eastAsia="Verdana" w:cs="Verdana"/>
        </w:rPr>
        <w:t>a sufficiently detailed summary</w:t>
      </w:r>
      <w:r>
        <w:rPr>
          <w:rFonts w:eastAsia="Verdana" w:cs="Verdana"/>
        </w:rPr>
        <w:t>”—I think those were the words—</w:t>
      </w:r>
      <w:r w:rsidRPr="6EA17479">
        <w:rPr>
          <w:rFonts w:eastAsia="Verdana" w:cs="Verdana"/>
        </w:rPr>
        <w:t xml:space="preserve">which is kind of contradictory. </w:t>
      </w:r>
      <w:r w:rsidR="005406A8">
        <w:rPr>
          <w:rFonts w:eastAsia="Verdana" w:cs="Verdana"/>
        </w:rPr>
        <w:t>F</w:t>
      </w:r>
      <w:r w:rsidRPr="6EA17479">
        <w:rPr>
          <w:rFonts w:eastAsia="Verdana" w:cs="Verdana"/>
        </w:rPr>
        <w:t>inding new solutions is important and worthy of discussion</w:t>
      </w:r>
      <w:r>
        <w:rPr>
          <w:rFonts w:eastAsia="Verdana" w:cs="Verdana"/>
        </w:rPr>
        <w:t>, b</w:t>
      </w:r>
      <w:r w:rsidRPr="6EA17479">
        <w:rPr>
          <w:rFonts w:eastAsia="Verdana" w:cs="Verdana"/>
        </w:rPr>
        <w:t>ut I stress that we are seeing those transparency discussions happen</w:t>
      </w:r>
      <w:r>
        <w:rPr>
          <w:rFonts w:eastAsia="Verdana" w:cs="Verdana"/>
        </w:rPr>
        <w:t xml:space="preserve"> </w:t>
      </w:r>
      <w:r w:rsidRPr="6EA17479">
        <w:rPr>
          <w:rFonts w:eastAsia="Verdana" w:cs="Verdana"/>
        </w:rPr>
        <w:t xml:space="preserve">where </w:t>
      </w:r>
      <w:r>
        <w:rPr>
          <w:rFonts w:eastAsia="Verdana" w:cs="Verdana"/>
        </w:rPr>
        <w:t xml:space="preserve">a </w:t>
      </w:r>
      <w:r w:rsidRPr="6EA17479">
        <w:rPr>
          <w:rFonts w:eastAsia="Verdana" w:cs="Verdana"/>
        </w:rPr>
        <w:t>text and data</w:t>
      </w:r>
      <w:r w:rsidR="005406A8">
        <w:rPr>
          <w:rFonts w:eastAsia="Verdana" w:cs="Verdana"/>
        </w:rPr>
        <w:t>-</w:t>
      </w:r>
      <w:r w:rsidRPr="6EA17479">
        <w:rPr>
          <w:rFonts w:eastAsia="Verdana" w:cs="Verdana"/>
        </w:rPr>
        <w:t xml:space="preserve">mining exception already exists. </w:t>
      </w:r>
      <w:r w:rsidR="005406A8">
        <w:rPr>
          <w:rFonts w:eastAsia="Verdana" w:cs="Verdana"/>
        </w:rPr>
        <w:t>T</w:t>
      </w:r>
      <w:r w:rsidRPr="6EA17479">
        <w:rPr>
          <w:rFonts w:eastAsia="Verdana" w:cs="Verdana"/>
        </w:rPr>
        <w:t>hat bigger picture of the enabling legal framework to allow for the training is important</w:t>
      </w:r>
      <w:r>
        <w:rPr>
          <w:rFonts w:eastAsia="Verdana" w:cs="Verdana"/>
        </w:rPr>
        <w:t>, a</w:t>
      </w:r>
      <w:r w:rsidRPr="6EA17479">
        <w:rPr>
          <w:rFonts w:eastAsia="Verdana" w:cs="Verdana"/>
        </w:rPr>
        <w:t xml:space="preserve">nd then </w:t>
      </w:r>
      <w:r>
        <w:rPr>
          <w:rFonts w:eastAsia="Verdana" w:cs="Verdana"/>
        </w:rPr>
        <w:t>you</w:t>
      </w:r>
      <w:r w:rsidRPr="6EA17479">
        <w:rPr>
          <w:rFonts w:eastAsia="Verdana" w:cs="Verdana"/>
        </w:rPr>
        <w:t xml:space="preserve"> look at the transparency solutions that might be available.</w:t>
      </w:r>
    </w:p>
    <w:p w:rsidR="00AA5654" w:rsidP="006F2AF9">
      <w:pPr>
        <w:pStyle w:val="Question"/>
        <w:spacing w:before="240"/>
        <w:ind w:left="851" w:hanging="851"/>
        <w:jc w:val="left"/>
      </w:pPr>
      <w:sdt>
        <w:sdtPr>
          <w:alias w:val="Member"/>
          <w:tag w:val="&lt;Member mnisId='4248' dodsId='92575'&gt;"/>
          <w:id w:val="1042326976"/>
          <w:placeholder>
            <w:docPart w:val="99D17617679C4A828361B7D296661F0F"/>
          </w:placeholder>
          <w:richText/>
        </w:sdtPr>
        <w:sdtContent>
          <w:r w:rsidRPr="00825134">
            <w:rPr>
              <w:b/>
            </w:rPr>
            <w:t>Viscount Colville of Culross:</w:t>
          </w:r>
        </w:sdtContent>
      </w:sdt>
      <w:r>
        <w:t xml:space="preserve"> You are a senior executive at </w:t>
      </w:r>
      <w:r>
        <w:t>Google</w:t>
      </w:r>
      <w:r w:rsidRPr="000C57A6">
        <w:rPr>
          <w:rFonts w:eastAsia="Verdana"/>
        </w:rPr>
        <w:t xml:space="preserve"> </w:t>
      </w:r>
      <w:r>
        <w:rPr>
          <w:rFonts w:eastAsia="Verdana"/>
        </w:rPr>
        <w:t>and you</w:t>
      </w:r>
      <w:r w:rsidRPr="6EA17479">
        <w:rPr>
          <w:rFonts w:eastAsia="Verdana"/>
        </w:rPr>
        <w:t xml:space="preserve"> have not heard this black box suggestion</w:t>
      </w:r>
      <w:r>
        <w:rPr>
          <w:rFonts w:eastAsia="Verdana"/>
        </w:rPr>
        <w:t>—</w:t>
      </w:r>
      <w:r w:rsidRPr="6EA17479">
        <w:rPr>
          <w:rFonts w:eastAsia="Verdana"/>
        </w:rPr>
        <w:t>I am quite surprised. But</w:t>
      </w:r>
      <w:r>
        <w:rPr>
          <w:rFonts w:eastAsia="Verdana"/>
        </w:rPr>
        <w:t>,</w:t>
      </w:r>
      <w:r w:rsidRPr="6EA17479">
        <w:rPr>
          <w:rFonts w:eastAsia="Verdana"/>
        </w:rPr>
        <w:t xml:space="preserve"> anyway, what is your immediate instinct</w:t>
      </w:r>
      <w:r>
        <w:rPr>
          <w:rFonts w:eastAsia="Verdana"/>
        </w:rPr>
        <w:t>?</w:t>
      </w:r>
      <w:r w:rsidRPr="6EA17479">
        <w:rPr>
          <w:rFonts w:eastAsia="Verdana"/>
        </w:rPr>
        <w:t xml:space="preserve"> Why would that be a threat to either your security or your</w:t>
      </w:r>
      <w:r>
        <w:rPr>
          <w:rFonts w:eastAsia="Verdana"/>
        </w:rPr>
        <w:t xml:space="preserve"> </w:t>
      </w:r>
      <w:r w:rsidRPr="6EA17479">
        <w:rPr>
          <w:rFonts w:eastAsia="Verdana"/>
        </w:rPr>
        <w:t>competitiveness?</w:t>
      </w:r>
    </w:p>
    <w:p w:rsidR="00AA5654" w:rsidP="007C1091">
      <w:pPr>
        <w:pStyle w:val="Answer"/>
        <w:spacing w:before="120" w:after="120"/>
        <w:ind w:left="851"/>
        <w:jc w:val="left"/>
      </w:pPr>
      <w:r>
        <w:rPr>
          <w:b/>
          <w:i/>
        </w:rPr>
        <w:t xml:space="preserve">Roxanne Carter: </w:t>
      </w:r>
      <w:r>
        <w:t>I would really need to look at the details. I am happy to do so. If you can provide that to me, I would be happy to take that back and then get back to you with more details in writing.</w:t>
      </w:r>
    </w:p>
    <w:p w:rsidR="00AA5654" w:rsidP="006F2AF9">
      <w:pPr>
        <w:pStyle w:val="Question"/>
        <w:spacing w:before="240"/>
        <w:ind w:left="851" w:hanging="851"/>
        <w:jc w:val="left"/>
      </w:pPr>
      <w:sdt>
        <w:sdtPr>
          <w:alias w:val="Member"/>
          <w:tag w:val="&lt;Member mnisId='4248' dodsId='92575'&gt;"/>
          <w:id w:val="1099453227"/>
          <w:placeholder>
            <w:docPart w:val="B8BE1FEBD4C640648040229DB0CA6D42"/>
          </w:placeholder>
          <w:richText/>
        </w:sdtPr>
        <w:sdtContent>
          <w:r w:rsidRPr="00825134">
            <w:rPr>
              <w:b/>
            </w:rPr>
            <w:t>Viscount Colville of Culross:</w:t>
          </w:r>
        </w:sdtContent>
      </w:sdt>
      <w:r>
        <w:t xml:space="preserve"> What would happen if our recommendation was that there should be granular detail of the data collected in LLMs, and regulation was then put out to support that? What effect would that have on Google rolling out its models in this country?</w:t>
      </w:r>
    </w:p>
    <w:p w:rsidR="00AA5654" w:rsidP="007C1091">
      <w:pPr>
        <w:pStyle w:val="Answer"/>
        <w:spacing w:before="120" w:after="120"/>
        <w:ind w:left="851"/>
        <w:jc w:val="left"/>
      </w:pPr>
      <w:r>
        <w:rPr>
          <w:b/>
          <w:i/>
        </w:rPr>
        <w:t xml:space="preserve">Roxanne Carter: </w:t>
      </w:r>
      <w:r>
        <w:t>We would have to see the specific details of that.</w:t>
      </w:r>
      <w:r w:rsidRPr="00C95856">
        <w:t xml:space="preserve"> </w:t>
      </w:r>
      <w:r>
        <w:t>T</w:t>
      </w:r>
      <w:r w:rsidRPr="00C95856">
        <w:t>hese are live conversations in other jurisdictions as well</w:t>
      </w:r>
      <w:r>
        <w:t>, and we</w:t>
      </w:r>
      <w:r w:rsidRPr="00C95856">
        <w:t xml:space="preserve"> take</w:t>
      </w:r>
      <w:r>
        <w:t xml:space="preserve"> this</w:t>
      </w:r>
      <w:r w:rsidRPr="00C95856">
        <w:t xml:space="preserve"> very seriously. We want to engage constructively in debates on transparency. That was part of the reason that we signed the code of practice in Europe, so that we could be part of that collaborative discussion. </w:t>
      </w:r>
      <w:r>
        <w:t>We would</w:t>
      </w:r>
      <w:r w:rsidRPr="00C95856">
        <w:t xml:space="preserve"> have to see the details and calibrate on what the requirement</w:t>
      </w:r>
      <w:r>
        <w:t xml:space="preserve"> was</w:t>
      </w:r>
      <w:r w:rsidRPr="00C95856">
        <w:t>.</w:t>
      </w:r>
    </w:p>
    <w:p w:rsidR="00AA5654" w:rsidP="006F2AF9">
      <w:pPr>
        <w:pStyle w:val="Question"/>
        <w:spacing w:before="240"/>
        <w:ind w:left="851" w:hanging="851"/>
        <w:jc w:val="left"/>
      </w:pPr>
      <w:sdt>
        <w:sdtPr>
          <w:alias w:val="Member"/>
          <w:tag w:val="&lt;Member mnisId='4248' dodsId='92575'&gt;"/>
          <w:id w:val="-1510210070"/>
          <w:placeholder>
            <w:docPart w:val="839F78B4958C4CDBBAB4638A007241D7"/>
          </w:placeholder>
          <w:richText/>
        </w:sdtPr>
        <w:sdtContent>
          <w:r w:rsidRPr="00825134">
            <w:rPr>
              <w:b/>
            </w:rPr>
            <w:t>Viscount Colville of Culross:</w:t>
          </w:r>
        </w:sdtContent>
      </w:sdt>
      <w:r>
        <w:t xml:space="preserve"> Guy, I am sorry; I have been rather Google-centric in my questions. </w:t>
      </w:r>
      <w:r w:rsidRPr="0070224B">
        <w:t>This is something that you might not have thought about but has been put to me. There are open</w:t>
      </w:r>
      <w:r w:rsidR="0051790D">
        <w:t>-</w:t>
      </w:r>
      <w:r w:rsidRPr="0070224B">
        <w:t xml:space="preserve">source </w:t>
      </w:r>
      <w:r>
        <w:t xml:space="preserve">LLMs—in particular, </w:t>
      </w:r>
      <w:r w:rsidRPr="0070224B">
        <w:t>one</w:t>
      </w:r>
      <w:r>
        <w:t xml:space="preserve"> is</w:t>
      </w:r>
      <w:r w:rsidRPr="0070224B">
        <w:t xml:space="preserve"> being run by the Allen Institute in America, set up by Paul Allen from Microsoft. </w:t>
      </w:r>
      <w:r>
        <w:t>T</w:t>
      </w:r>
      <w:r w:rsidRPr="0070224B">
        <w:t>hey have come up with a</w:t>
      </w:r>
      <w:r>
        <w:t>n LLM</w:t>
      </w:r>
      <w:r w:rsidRPr="0070224B">
        <w:t xml:space="preserve"> called Olmo </w:t>
      </w:r>
      <w:r>
        <w:t>3</w:t>
      </w:r>
      <w:r w:rsidRPr="0070224B">
        <w:t xml:space="preserve"> AI</w:t>
      </w:r>
      <w:r>
        <w:t>,</w:t>
      </w:r>
      <w:r w:rsidRPr="0070224B">
        <w:t xml:space="preserve"> and apparently </w:t>
      </w:r>
      <w:r>
        <w:t xml:space="preserve">it </w:t>
      </w:r>
      <w:r w:rsidRPr="0070224B">
        <w:t xml:space="preserve">was built for just $90 million. </w:t>
      </w:r>
      <w:r>
        <w:t>P</w:t>
      </w:r>
      <w:r w:rsidRPr="0070224B">
        <w:t xml:space="preserve">art of its selling point is that it is open about </w:t>
      </w:r>
      <w:r>
        <w:t>how</w:t>
      </w:r>
      <w:r w:rsidRPr="0070224B">
        <w:t xml:space="preserve"> it is trained</w:t>
      </w:r>
      <w:r>
        <w:t>,</w:t>
      </w:r>
      <w:r w:rsidRPr="0070224B">
        <w:t xml:space="preserve"> what the training decisions are</w:t>
      </w:r>
      <w:r>
        <w:t xml:space="preserve"> and</w:t>
      </w:r>
      <w:r w:rsidRPr="0070224B">
        <w:t xml:space="preserve"> what the data used are. </w:t>
      </w:r>
      <w:r>
        <w:t>Is</w:t>
      </w:r>
      <w:r w:rsidRPr="0070224B">
        <w:t xml:space="preserve"> that </w:t>
      </w:r>
      <w:r>
        <w:t>not</w:t>
      </w:r>
      <w:r w:rsidRPr="0070224B">
        <w:t xml:space="preserve"> something we should roll out in this country</w:t>
      </w:r>
      <w:r>
        <w:t xml:space="preserve">, </w:t>
      </w:r>
      <w:r w:rsidRPr="0070224B">
        <w:t>encouraging a similar sort of UK open</w:t>
      </w:r>
      <w:r>
        <w:t>-</w:t>
      </w:r>
      <w:r w:rsidRPr="0070224B">
        <w:t>source AI model based on copyright</w:t>
      </w:r>
      <w:r>
        <w:t>-</w:t>
      </w:r>
      <w:r w:rsidRPr="0070224B">
        <w:t>cleared UK material</w:t>
      </w:r>
      <w:r>
        <w:t>?</w:t>
      </w:r>
    </w:p>
    <w:p w:rsidR="00CB7438" w:rsidP="007C1091">
      <w:pPr>
        <w:pStyle w:val="Answer"/>
        <w:spacing w:before="120" w:after="120"/>
        <w:ind w:left="851"/>
        <w:jc w:val="left"/>
      </w:pPr>
      <w:r>
        <w:rPr>
          <w:b/>
          <w:i/>
        </w:rPr>
        <w:t xml:space="preserve">Guy Gadney: </w:t>
      </w:r>
      <w:r w:rsidRPr="00CB7438">
        <w:t>We were talking about transparency—I have yet to see a good definition of that word, especially when it is applied to technology</w:t>
      </w:r>
      <w:r>
        <w:t xml:space="preserve">, which can go down into multiple granular levels and is linguistically complex. </w:t>
      </w:r>
      <w:r w:rsidRPr="001E5D9D">
        <w:t>We need to be very clear what we are talking about</w:t>
      </w:r>
      <w:r>
        <w:t>. Y</w:t>
      </w:r>
      <w:r w:rsidRPr="001E5D9D">
        <w:t xml:space="preserve">our last question </w:t>
      </w:r>
      <w:r>
        <w:t xml:space="preserve">to Roxanne </w:t>
      </w:r>
      <w:r w:rsidRPr="001E5D9D">
        <w:t xml:space="preserve">around whether there would be an advantage in the US versus </w:t>
      </w:r>
      <w:r>
        <w:t xml:space="preserve">the </w:t>
      </w:r>
      <w:r w:rsidRPr="001E5D9D">
        <w:t>UK in terms of access to those models is very pertinent</w:t>
      </w:r>
      <w:r>
        <w:t>,</w:t>
      </w:r>
      <w:r w:rsidRPr="001E5D9D">
        <w:t xml:space="preserve"> because we see that it is very important that we as a country can </w:t>
      </w:r>
      <w:r w:rsidRPr="001E5D9D">
        <w:t xml:space="preserve">operate competitively and have access to the latest technologies to be able to compete with our international competitors. </w:t>
      </w:r>
    </w:p>
    <w:p w:rsidR="00CB7438" w:rsidP="007C1091">
      <w:pPr>
        <w:pStyle w:val="Answer"/>
        <w:spacing w:before="120" w:after="120"/>
        <w:ind w:left="851"/>
        <w:jc w:val="left"/>
      </w:pPr>
      <w:r w:rsidRPr="001E5D9D">
        <w:t>At the moment</w:t>
      </w:r>
      <w:r>
        <w:t xml:space="preserve">, </w:t>
      </w:r>
      <w:r w:rsidRPr="001E5D9D">
        <w:t xml:space="preserve">we are struggling because overseas territories </w:t>
      </w:r>
      <w:r>
        <w:t>m</w:t>
      </w:r>
      <w:r w:rsidRPr="001E5D9D">
        <w:t>ost commonly have access to Google models and other models before we do as a nation</w:t>
      </w:r>
      <w:r>
        <w:t>. T</w:t>
      </w:r>
      <w:r w:rsidRPr="001E5D9D">
        <w:t>hat may be a short amount of time</w:t>
      </w:r>
      <w:r>
        <w:t>—</w:t>
      </w:r>
      <w:r w:rsidRPr="001E5D9D">
        <w:t xml:space="preserve">only </w:t>
      </w:r>
      <w:r>
        <w:t>two</w:t>
      </w:r>
      <w:r w:rsidRPr="001E5D9D">
        <w:t xml:space="preserve"> or </w:t>
      </w:r>
      <w:r>
        <w:t>three</w:t>
      </w:r>
      <w:r w:rsidRPr="001E5D9D">
        <w:t xml:space="preserve"> weeks</w:t>
      </w:r>
      <w:r>
        <w:t>—b</w:t>
      </w:r>
      <w:r w:rsidRPr="001E5D9D">
        <w:t>ut in this world two weeks is a long time to be able to get a competitive foothold. I would caution</w:t>
      </w:r>
      <w:r>
        <w:t xml:space="preserve"> against</w:t>
      </w:r>
      <w:r w:rsidRPr="001E5D9D">
        <w:t xml:space="preserve"> any form of legislation that would prejudice either the entrepreneurial and nascent creative AI sector and</w:t>
      </w:r>
      <w:r>
        <w:t>/</w:t>
      </w:r>
      <w:r w:rsidRPr="001E5D9D">
        <w:t>or the creative industries.</w:t>
      </w:r>
    </w:p>
    <w:p w:rsidR="00CB7438" w:rsidRPr="00F51AFC" w:rsidP="007C1091">
      <w:pPr>
        <w:pStyle w:val="Answer"/>
        <w:spacing w:before="120" w:after="120"/>
        <w:ind w:left="851"/>
        <w:jc w:val="left"/>
      </w:pPr>
      <w:r w:rsidRPr="00F772F9">
        <w:t>To your point about open and ethically tick</w:t>
      </w:r>
      <w:r>
        <w:t>-</w:t>
      </w:r>
      <w:r w:rsidRPr="00F772F9">
        <w:t>boxed</w:t>
      </w:r>
      <w:r>
        <w:t>—</w:t>
      </w:r>
      <w:r w:rsidRPr="00F772F9">
        <w:t>whatever we want to call it</w:t>
      </w:r>
      <w:r>
        <w:t>—</w:t>
      </w:r>
      <w:r w:rsidRPr="00F772F9">
        <w:t>models</w:t>
      </w:r>
      <w:r>
        <w:t>, o</w:t>
      </w:r>
      <w:r w:rsidRPr="00F772F9">
        <w:t>f course we</w:t>
      </w:r>
      <w:r>
        <w:t xml:space="preserve"> woul</w:t>
      </w:r>
      <w:r w:rsidRPr="00F772F9">
        <w:t>d welcome that. We</w:t>
      </w:r>
      <w:r>
        <w:t xml:space="preserve"> ha</w:t>
      </w:r>
      <w:r w:rsidRPr="00F772F9">
        <w:t>ve been lobbying for a while for a sovereign large language model in the UK that is not only able to have all the data processing done in this country but is trained on data</w:t>
      </w:r>
      <w:r>
        <w:t xml:space="preserve"> that is </w:t>
      </w:r>
      <w:r w:rsidRPr="00F772F9">
        <w:t>sourced and remunerated properly</w:t>
      </w:r>
      <w:r>
        <w:t>,</w:t>
      </w:r>
      <w:r w:rsidRPr="00F772F9">
        <w:t xml:space="preserve"> and </w:t>
      </w:r>
      <w:r>
        <w:t xml:space="preserve">on </w:t>
      </w:r>
      <w:r w:rsidRPr="00F772F9">
        <w:t>UK</w:t>
      </w:r>
      <w:r w:rsidR="00A85344">
        <w:t xml:space="preserve"> </w:t>
      </w:r>
      <w:r w:rsidRPr="00F772F9">
        <w:t>copyright and UK material as well. I do not think that having solely UK content would generate a</w:t>
      </w:r>
      <w:r>
        <w:t>n</w:t>
      </w:r>
      <w:r w:rsidRPr="00F772F9">
        <w:t xml:space="preserve"> internationally competitive model, but certainly your figure </w:t>
      </w:r>
      <w:r>
        <w:t>for Olmo 3 of</w:t>
      </w:r>
      <w:r w:rsidRPr="00F772F9">
        <w:t xml:space="preserve"> $90 million is indicative of how the comments made previously by larger tech companies </w:t>
      </w:r>
      <w:r>
        <w:t>that</w:t>
      </w:r>
      <w:r w:rsidRPr="00F772F9">
        <w:t xml:space="preserve"> it is impossible to </w:t>
      </w:r>
      <w:r>
        <w:t>make</w:t>
      </w:r>
      <w:r w:rsidRPr="00F772F9">
        <w:t xml:space="preserve"> a new large language model</w:t>
      </w:r>
      <w:r>
        <w:t xml:space="preserve"> because it is </w:t>
      </w:r>
      <w:r w:rsidRPr="00F772F9">
        <w:t>simply prohibitively expensive were false</w:t>
      </w:r>
      <w:r>
        <w:t>. W</w:t>
      </w:r>
      <w:r w:rsidRPr="00F772F9">
        <w:t xml:space="preserve">e are seeing the ability </w:t>
      </w:r>
      <w:r>
        <w:t>to have</w:t>
      </w:r>
      <w:r w:rsidRPr="00F772F9">
        <w:t xml:space="preserve"> more innovation </w:t>
      </w:r>
      <w:r>
        <w:t>in</w:t>
      </w:r>
      <w:r w:rsidRPr="00F772F9">
        <w:t xml:space="preserve"> this sector coming up very rapidly. I would urge this country to do more </w:t>
      </w:r>
      <w:r>
        <w:t>i</w:t>
      </w:r>
      <w:r w:rsidRPr="00F772F9">
        <w:t>n that sector as well. We</w:t>
      </w:r>
      <w:r>
        <w:t xml:space="preserve"> ha</w:t>
      </w:r>
      <w:r w:rsidRPr="00F772F9">
        <w:t>ve yet to see something like O</w:t>
      </w:r>
      <w:r>
        <w:t>l</w:t>
      </w:r>
      <w:r w:rsidRPr="00F772F9">
        <w:t xml:space="preserve">mo </w:t>
      </w:r>
      <w:r>
        <w:t xml:space="preserve">3 </w:t>
      </w:r>
      <w:r w:rsidRPr="00F772F9">
        <w:t>in the UK, and there is absolutely no reason why that should</w:t>
      </w:r>
      <w:r>
        <w:t xml:space="preserve"> </w:t>
      </w:r>
      <w:r w:rsidRPr="00F772F9">
        <w:t>n</w:t>
      </w:r>
      <w:r>
        <w:t>o</w:t>
      </w:r>
      <w:r w:rsidRPr="00F772F9">
        <w:t>t have happened already.</w:t>
      </w:r>
    </w:p>
    <w:p w:rsidR="00CB7438" w:rsidP="006F2AF9">
      <w:pPr>
        <w:pStyle w:val="Question"/>
        <w:spacing w:before="240"/>
        <w:ind w:left="851" w:hanging="851"/>
        <w:jc w:val="left"/>
      </w:pPr>
      <w:sdt>
        <w:sdtPr>
          <w:alias w:val="Member"/>
          <w:tag w:val="&lt;Member mnisId='4248' dodsId='92575'&gt;"/>
          <w:id w:val="161664564"/>
          <w:placeholder>
            <w:docPart w:val="813FE4AFFB764C73B69C2E8F8FE308EB"/>
          </w:placeholder>
          <w:richText/>
        </w:sdtPr>
        <w:sdtContent>
          <w:r w:rsidRPr="00825134">
            <w:rPr>
              <w:b/>
            </w:rPr>
            <w:t>Viscount Colville of Culross:</w:t>
          </w:r>
        </w:sdtContent>
      </w:sdt>
      <w:r>
        <w:t xml:space="preserve"> Should the Government be doing something to encourage those open-source models to take place here?</w:t>
      </w:r>
    </w:p>
    <w:p w:rsidR="00CB7438" w:rsidP="007C1091">
      <w:pPr>
        <w:pStyle w:val="Answer"/>
        <w:spacing w:before="120" w:after="120"/>
        <w:ind w:left="851"/>
        <w:jc w:val="left"/>
      </w:pPr>
      <w:r>
        <w:rPr>
          <w:b/>
          <w:i/>
        </w:rPr>
        <w:t xml:space="preserve">Guy Gadney: </w:t>
      </w:r>
      <w:r>
        <w:t>Yes, I absolutely believe so</w:t>
      </w:r>
      <w:r w:rsidRPr="00BF7827">
        <w:t xml:space="preserve">. </w:t>
      </w:r>
      <w:r>
        <w:t>T</w:t>
      </w:r>
      <w:r w:rsidRPr="00BF7827">
        <w:t>here is an urgent need for an intervention at a significant level, in both the technology that sits on it and the use cases that enable that large language model. As Google and others have shown, it is not just about having a piece of technology</w:t>
      </w:r>
      <w:r>
        <w:t>;</w:t>
      </w:r>
      <w:r w:rsidRPr="00BF7827">
        <w:t xml:space="preserve"> it is what you can produce with that piece of technology that can inspire other people to create with it. </w:t>
      </w:r>
    </w:p>
    <w:p w:rsidR="00CB7438" w:rsidP="007C1091">
      <w:pPr>
        <w:pStyle w:val="Answer"/>
        <w:spacing w:before="120" w:after="120"/>
        <w:ind w:left="851"/>
        <w:jc w:val="left"/>
      </w:pPr>
      <w:r w:rsidRPr="00BF7827">
        <w:t xml:space="preserve">I go back to Google Books </w:t>
      </w:r>
      <w:r>
        <w:t>v</w:t>
      </w:r>
      <w:r w:rsidRPr="00BF7827">
        <w:t xml:space="preserve"> Authors Guild</w:t>
      </w:r>
      <w:r>
        <w:t>.</w:t>
      </w:r>
      <w:r w:rsidRPr="00BF7827">
        <w:t xml:space="preserve"> </w:t>
      </w:r>
      <w:r>
        <w:t>I</w:t>
      </w:r>
      <w:r w:rsidRPr="00BF7827">
        <w:t xml:space="preserve">t was not a commonly referenced case, </w:t>
      </w:r>
      <w:r>
        <w:t xml:space="preserve">in my personal view </w:t>
      </w:r>
      <w:r w:rsidRPr="00BF7827">
        <w:t>largely</w:t>
      </w:r>
      <w:r>
        <w:t xml:space="preserve"> </w:t>
      </w:r>
      <w:r w:rsidRPr="00BF7827">
        <w:t>because you could not see what was going on. But over the last couple of years, as we have started to see image generation</w:t>
      </w:r>
      <w:r>
        <w:t xml:space="preserve"> and </w:t>
      </w:r>
      <w:r w:rsidRPr="00BF7827">
        <w:t>video generation coming out, people have said</w:t>
      </w:r>
      <w:r>
        <w:t>:</w:t>
      </w:r>
      <w:r w:rsidRPr="00BF7827">
        <w:t xml:space="preserve"> </w:t>
      </w:r>
      <w:r>
        <w:t>“T</w:t>
      </w:r>
      <w:r w:rsidRPr="00BF7827">
        <w:t>his looks like Mickey Mouse, does</w:t>
      </w:r>
      <w:r>
        <w:t xml:space="preserve">n’t </w:t>
      </w:r>
      <w:r w:rsidRPr="00BF7827">
        <w:t>it?</w:t>
      </w:r>
      <w:r>
        <w:t>”</w:t>
      </w:r>
      <w:r w:rsidRPr="00BF7827">
        <w:t xml:space="preserve"> </w:t>
      </w:r>
      <w:r>
        <w:t>I</w:t>
      </w:r>
      <w:r w:rsidRPr="00BF7827">
        <w:t xml:space="preserve">t </w:t>
      </w:r>
      <w:r>
        <w:t>ha</w:t>
      </w:r>
      <w:r w:rsidRPr="00BF7827">
        <w:t xml:space="preserve">s presented a very visible issue. </w:t>
      </w:r>
      <w:r>
        <w:t>T</w:t>
      </w:r>
      <w:r w:rsidRPr="00BF7827">
        <w:t xml:space="preserve">o me, it is not only a question of building the technology but </w:t>
      </w:r>
      <w:r>
        <w:t xml:space="preserve">of </w:t>
      </w:r>
      <w:r w:rsidRPr="00BF7827">
        <w:t>provid</w:t>
      </w:r>
      <w:r>
        <w:t>ing</w:t>
      </w:r>
      <w:r w:rsidRPr="00BF7827">
        <w:t xml:space="preserve"> that technology for a particular industrial sector</w:t>
      </w:r>
      <w:r>
        <w:t>—</w:t>
      </w:r>
      <w:r w:rsidRPr="00BF7827">
        <w:t>I would urge that i</w:t>
      </w:r>
      <w:r>
        <w:t>t be</w:t>
      </w:r>
      <w:r w:rsidRPr="00BF7827">
        <w:t xml:space="preserve"> the creative sector</w:t>
      </w:r>
      <w:r>
        <w:t>—</w:t>
      </w:r>
      <w:r w:rsidRPr="00BF7827">
        <w:t>to be able to showcase what it can do</w:t>
      </w:r>
      <w:r>
        <w:t xml:space="preserve"> and</w:t>
      </w:r>
      <w:r>
        <w:t xml:space="preserve">, </w:t>
      </w:r>
      <w:r w:rsidRPr="00BF7827">
        <w:t>by the way, what</w:t>
      </w:r>
      <w:r w:rsidRPr="00BF7827">
        <w:t xml:space="preserve"> we can do as a country. We are an astonishingly powerful creative </w:t>
      </w:r>
      <w:r w:rsidRPr="00BF7827">
        <w:t>country</w:t>
      </w:r>
      <w:r>
        <w:t xml:space="preserve"> </w:t>
      </w:r>
      <w:r w:rsidRPr="00BF7827">
        <w:t>and human data is vital for this. If we can have something that can showcase that and support our creative industries, I</w:t>
      </w:r>
      <w:r>
        <w:t xml:space="preserve"> would</w:t>
      </w:r>
      <w:r w:rsidRPr="00BF7827">
        <w:t xml:space="preserve"> back it 100%.</w:t>
      </w:r>
    </w:p>
    <w:p w:rsidR="00CB7438" w:rsidP="006F2AF9">
      <w:pPr>
        <w:pStyle w:val="Question"/>
        <w:spacing w:before="240"/>
        <w:ind w:left="851" w:hanging="851"/>
        <w:jc w:val="left"/>
      </w:pPr>
      <w:sdt>
        <w:sdtPr>
          <w:alias w:val="Member"/>
          <w:tag w:val="&lt;Member mnisId='1588' dodsId='36036'&gt;"/>
          <w:id w:val="-787433655"/>
          <w:placeholder>
            <w:docPart w:val="1F84356D43554052913F54409FEE2CF4"/>
          </w:placeholder>
          <w:richText/>
        </w:sdtPr>
        <w:sdtContent>
          <w:r w:rsidRPr="00452947">
            <w:rPr>
              <w:b/>
            </w:rPr>
            <w:t>The Chair:</w:t>
          </w:r>
        </w:sdtContent>
      </w:sdt>
      <w:r>
        <w:t xml:space="preserve"> Before we leave the question of transparency, concerns </w:t>
      </w:r>
      <w:r w:rsidRPr="007F3B10">
        <w:t xml:space="preserve">have been raised with me and members of the </w:t>
      </w:r>
      <w:r>
        <w:t>c</w:t>
      </w:r>
      <w:r w:rsidRPr="007F3B10">
        <w:t xml:space="preserve">ommittee about the issues </w:t>
      </w:r>
      <w:r w:rsidRPr="007F3B10">
        <w:t>around X</w:t>
      </w:r>
      <w:r>
        <w:t xml:space="preserve">, </w:t>
      </w:r>
      <w:r>
        <w:t>xA</w:t>
      </w:r>
      <w:r w:rsidRPr="007F3B10">
        <w:t>I</w:t>
      </w:r>
      <w:r w:rsidRPr="007F3B10">
        <w:t xml:space="preserve"> and </w:t>
      </w:r>
      <w:r>
        <w:t>G</w:t>
      </w:r>
      <w:r w:rsidRPr="007F3B10">
        <w:t xml:space="preserve">rok. </w:t>
      </w:r>
      <w:r>
        <w:t>I</w:t>
      </w:r>
      <w:r w:rsidRPr="007F3B10">
        <w:t>t goes back to this question about being ready to reveal what training data has been used by AI models. Can you give assurances for Google</w:t>
      </w:r>
      <w:r>
        <w:t>,</w:t>
      </w:r>
      <w:r w:rsidRPr="007F3B10">
        <w:t xml:space="preserve"> Roxanne, that you know exactly what material goes into the training of your models, especially those offered to the public sector?</w:t>
      </w:r>
    </w:p>
    <w:p w:rsidR="00CB7438" w:rsidP="007C1091">
      <w:pPr>
        <w:pStyle w:val="Answer"/>
        <w:spacing w:before="120" w:after="120"/>
        <w:ind w:left="851"/>
        <w:jc w:val="left"/>
      </w:pPr>
      <w:r>
        <w:rPr>
          <w:b/>
          <w:i/>
        </w:rPr>
        <w:t xml:space="preserve">Roxanne Carter: </w:t>
      </w:r>
      <w:r>
        <w:t xml:space="preserve">When it comes to training the models, </w:t>
      </w:r>
      <w:r w:rsidRPr="00BC240B">
        <w:t>we need, as I said, to train on a huge amount of data. It is not just that you want high</w:t>
      </w:r>
      <w:r>
        <w:t>-</w:t>
      </w:r>
      <w:r w:rsidRPr="00BC240B">
        <w:t>quality data</w:t>
      </w:r>
      <w:r>
        <w:t>; y</w:t>
      </w:r>
      <w:r w:rsidRPr="00BC240B">
        <w:t>ou need the good, the bad and</w:t>
      </w:r>
      <w:r>
        <w:t>,</w:t>
      </w:r>
      <w:r w:rsidRPr="00BC240B">
        <w:t xml:space="preserve"> in</w:t>
      </w:r>
      <w:r>
        <w:t xml:space="preserve"> some</w:t>
      </w:r>
      <w:r w:rsidRPr="00BC240B">
        <w:t xml:space="preserve"> cases</w:t>
      </w:r>
      <w:r>
        <w:t>,</w:t>
      </w:r>
      <w:r w:rsidRPr="00BC240B">
        <w:t xml:space="preserve"> the ugly as well. </w:t>
      </w:r>
      <w:r>
        <w:t>F</w:t>
      </w:r>
      <w:r w:rsidRPr="00BC240B">
        <w:t>or example, if you are training the model to be safe, you need to show it what is harmful. If you are training a model to tackle spam, it needs to be able to analyse spam</w:t>
      </w:r>
      <w:r>
        <w:t>. B</w:t>
      </w:r>
      <w:r w:rsidRPr="00BC240B">
        <w:t xml:space="preserve">ut you need to have safeguards </w:t>
      </w:r>
      <w:r>
        <w:t xml:space="preserve">so </w:t>
      </w:r>
      <w:r w:rsidRPr="00BC240B">
        <w:t xml:space="preserve">that it learns from or analyses this information but does not seek to produce that content. </w:t>
      </w:r>
      <w:r>
        <w:t>W</w:t>
      </w:r>
      <w:r w:rsidRPr="00BC240B">
        <w:t>e take that commitment incredibly seriously. This is not the sort of content that we want to see on our platform. When designing our tools, we have invested in safety right from the get</w:t>
      </w:r>
      <w:r>
        <w:t>-</w:t>
      </w:r>
      <w:r w:rsidRPr="00BC240B">
        <w:t>go. We have very strict policies, but we also have guard</w:t>
      </w:r>
      <w:r w:rsidR="00892B15">
        <w:t>-</w:t>
      </w:r>
      <w:r w:rsidRPr="00BC240B">
        <w:t>rails to ensure that problematic output</w:t>
      </w:r>
      <w:r>
        <w:t xml:space="preserve"> </w:t>
      </w:r>
      <w:r w:rsidRPr="00BC240B">
        <w:t>such as violent, offensive or sexually explicit content is not shared and generated.</w:t>
      </w:r>
    </w:p>
    <w:p w:rsidR="00CB7438" w:rsidP="006F2AF9">
      <w:pPr>
        <w:pStyle w:val="Question"/>
        <w:spacing w:before="240"/>
        <w:ind w:left="851" w:hanging="851"/>
        <w:jc w:val="left"/>
      </w:pPr>
      <w:sdt>
        <w:sdtPr>
          <w:alias w:val="Member"/>
          <w:tag w:val="&lt;Member mnisId='1588' dodsId='36036'&gt;"/>
          <w:id w:val="1740283003"/>
          <w:placeholder>
            <w:docPart w:val="1F84356D43554052913F54409FEE2CF4"/>
          </w:placeholder>
          <w:richText/>
        </w:sdtPr>
        <w:sdtContent>
          <w:r w:rsidRPr="007950A7">
            <w:rPr>
              <w:b/>
            </w:rPr>
            <w:t>The Chair:</w:t>
          </w:r>
        </w:sdtContent>
      </w:sdt>
      <w:r>
        <w:t xml:space="preserve"> If your models range over the bad as well as the good, as you have touched on, how is the content of your training data detailed and listed out? Do you share that information with the UK </w:t>
      </w:r>
      <w:r w:rsidRPr="00DF1112">
        <w:t>AI Security Institute</w:t>
      </w:r>
      <w:r>
        <w:t>?</w:t>
      </w:r>
    </w:p>
    <w:p w:rsidR="00CB7438" w:rsidP="007C1091">
      <w:pPr>
        <w:pStyle w:val="Answer"/>
        <w:spacing w:before="120" w:after="120"/>
        <w:ind w:left="851"/>
        <w:jc w:val="left"/>
      </w:pPr>
      <w:r>
        <w:rPr>
          <w:b/>
          <w:i/>
        </w:rPr>
        <w:t xml:space="preserve">Roxanne Carter: </w:t>
      </w:r>
      <w:r>
        <w:t xml:space="preserve">I know that we publish AI model cards, but I would need to go back and check who we share that with. I will report back to the committee. </w:t>
      </w:r>
    </w:p>
    <w:p w:rsidR="00CB7438" w:rsidP="007C1091">
      <w:pPr>
        <w:pStyle w:val="Remark"/>
        <w:spacing w:before="120" w:after="120"/>
        <w:ind w:left="851"/>
        <w:jc w:val="left"/>
      </w:pPr>
      <w:sdt>
        <w:sdtPr>
          <w:alias w:val="Member"/>
          <w:tag w:val="&lt;Member mnisId='1588' dodsId='36036'&gt;"/>
          <w:id w:val="2003930448"/>
          <w:placeholder>
            <w:docPart w:val="1F84356D43554052913F54409FEE2CF4"/>
          </w:placeholder>
          <w:richText/>
        </w:sdtPr>
        <w:sdtContent>
          <w:r w:rsidRPr="008864DB">
            <w:rPr>
              <w:b/>
            </w:rPr>
            <w:t>The Chair:</w:t>
          </w:r>
        </w:sdtContent>
      </w:sdt>
      <w:r>
        <w:t xml:space="preserve"> That would be helpful.</w:t>
      </w:r>
    </w:p>
    <w:p w:rsidR="00CB7438" w:rsidP="006F2AF9">
      <w:pPr>
        <w:pStyle w:val="Question"/>
        <w:spacing w:before="240"/>
        <w:ind w:left="851" w:hanging="851"/>
        <w:jc w:val="left"/>
      </w:pPr>
      <w:sdt>
        <w:sdtPr>
          <w:alias w:val="Member"/>
          <w:tag w:val="&lt;Member mnisId='4179' dodsId='63500'&gt;"/>
          <w:id w:val="-1918087249"/>
          <w:placeholder>
            <w:docPart w:val="1F84356D43554052913F54409FEE2CF4"/>
          </w:placeholder>
          <w:richText/>
        </w:sdtPr>
        <w:sdtContent>
          <w:r w:rsidRPr="008864DB">
            <w:rPr>
              <w:b/>
            </w:rPr>
            <w:t>Baroness Healy of Primrose Hill:</w:t>
          </w:r>
        </w:sdtContent>
      </w:sdt>
      <w:r>
        <w:t xml:space="preserve"> The committee is very interested in </w:t>
      </w:r>
      <w:r w:rsidRPr="00267374">
        <w:t>the question of licensing, and that is what I want to return to now</w:t>
      </w:r>
      <w:r>
        <w:t>. W</w:t>
      </w:r>
      <w:r w:rsidRPr="00267374">
        <w:t xml:space="preserve">e have heard that one of the main obstacles to the development of a licensing market is a lack of willingness to engage from AI companies. </w:t>
      </w:r>
      <w:r>
        <w:t>W</w:t>
      </w:r>
      <w:r w:rsidRPr="00267374">
        <w:t>hat</w:t>
      </w:r>
      <w:r>
        <w:t xml:space="preserve"> is</w:t>
      </w:r>
      <w:r w:rsidRPr="00267374">
        <w:t xml:space="preserve"> your view on that</w:t>
      </w:r>
      <w:r>
        <w:t>?</w:t>
      </w:r>
      <w:r w:rsidRPr="00267374">
        <w:t xml:space="preserve"> Is </w:t>
      </w:r>
      <w:r>
        <w:t>it</w:t>
      </w:r>
      <w:r w:rsidRPr="00267374">
        <w:t xml:space="preserve"> a fair comment, or is it because you are waiting to see what the outcome of the Government’s consultation is? </w:t>
      </w:r>
    </w:p>
    <w:p w:rsidR="00CB7438" w:rsidP="007C1091">
      <w:pPr>
        <w:pStyle w:val="Answer"/>
        <w:spacing w:before="120" w:after="120"/>
        <w:ind w:left="851"/>
        <w:jc w:val="left"/>
      </w:pPr>
      <w:r>
        <w:rPr>
          <w:b/>
          <w:i/>
        </w:rPr>
        <w:t xml:space="preserve">Roxanne Carter: </w:t>
      </w:r>
      <w:r>
        <w:t>We have a long track record of doing licensing deals</w:t>
      </w:r>
      <w:r w:rsidRPr="00AE0B10">
        <w:t xml:space="preserve"> and seeking commercial partnerships with the UK creative industries. </w:t>
      </w:r>
      <w:r>
        <w:t>With</w:t>
      </w:r>
      <w:r w:rsidRPr="00AE0B10">
        <w:t xml:space="preserve"> YouTube, we license for use on the platform</w:t>
      </w:r>
      <w:r>
        <w:t>;</w:t>
      </w:r>
      <w:r w:rsidRPr="00AE0B10">
        <w:t xml:space="preserve"> we license directly with partners, but also with PRS</w:t>
      </w:r>
      <w:r>
        <w:t>; w</w:t>
      </w:r>
      <w:r w:rsidRPr="00AE0B10">
        <w:t xml:space="preserve">e have deals with </w:t>
      </w:r>
      <w:r w:rsidRPr="00AE0B10">
        <w:t>LyricFind</w:t>
      </w:r>
      <w:r w:rsidRPr="00AE0B10">
        <w:t xml:space="preserve"> on </w:t>
      </w:r>
      <w:r>
        <w:t>S</w:t>
      </w:r>
      <w:r w:rsidRPr="00AE0B10">
        <w:t>earch</w:t>
      </w:r>
      <w:r>
        <w:t>; and for News Showcase, w</w:t>
      </w:r>
      <w:r w:rsidRPr="00AE0B10">
        <w:t>e have over 280 publications that we cover through that scaled solution</w:t>
      </w:r>
      <w:r>
        <w:t>. W</w:t>
      </w:r>
      <w:r w:rsidRPr="00AE0B10">
        <w:t xml:space="preserve">e license for content. </w:t>
      </w:r>
      <w:r>
        <w:t>T</w:t>
      </w:r>
      <w:r w:rsidRPr="00AE0B10">
        <w:t>his comes to what we are licensing for and what we were discussing at the beginning. We do not believe that we need a licence to train, but we are doing licen</w:t>
      </w:r>
      <w:r>
        <w:t>c</w:t>
      </w:r>
      <w:r w:rsidRPr="00AE0B10">
        <w:t xml:space="preserve">es for </w:t>
      </w:r>
      <w:r w:rsidRPr="00AE0B10">
        <w:t>access</w:t>
      </w:r>
      <w:r>
        <w:t xml:space="preserve"> and we are seeing that more and more.</w:t>
      </w:r>
      <w:r w:rsidRPr="00AE0B10">
        <w:t xml:space="preserve"> </w:t>
      </w:r>
    </w:p>
    <w:p w:rsidR="00CB7438" w:rsidP="007C1091">
      <w:pPr>
        <w:pStyle w:val="Answer"/>
        <w:spacing w:before="120" w:after="120"/>
        <w:ind w:left="851"/>
        <w:jc w:val="left"/>
      </w:pPr>
      <w:r>
        <w:t>W</w:t>
      </w:r>
      <w:r w:rsidRPr="00AE0B10">
        <w:t>e have done deals. We</w:t>
      </w:r>
      <w:r>
        <w:t xml:space="preserve"> ha</w:t>
      </w:r>
      <w:r w:rsidRPr="00AE0B10">
        <w:t>ve just rolled out an AI pilot with news organisations</w:t>
      </w:r>
      <w:r>
        <w:t xml:space="preserve">, which the </w:t>
      </w:r>
      <w:r w:rsidRPr="006D7A08">
        <w:rPr>
          <w:i/>
          <w:iCs/>
        </w:rPr>
        <w:t>Guardian</w:t>
      </w:r>
      <w:r w:rsidRPr="00AE0B10">
        <w:t xml:space="preserve"> is part of</w:t>
      </w:r>
      <w:r>
        <w:t>. W</w:t>
      </w:r>
      <w:r w:rsidRPr="00AE0B10">
        <w:t xml:space="preserve">e are keen to roll </w:t>
      </w:r>
      <w:r>
        <w:t xml:space="preserve">it </w:t>
      </w:r>
      <w:r w:rsidRPr="00AE0B10">
        <w:t xml:space="preserve">out to more news publishers over the coming months. </w:t>
      </w:r>
      <w:r>
        <w:t>W</w:t>
      </w:r>
      <w:r w:rsidRPr="00AE0B10">
        <w:t>e have also done deals, for example, with Bloomsbury</w:t>
      </w:r>
      <w:r>
        <w:t xml:space="preserve"> and</w:t>
      </w:r>
      <w:r w:rsidRPr="00AE0B10">
        <w:t xml:space="preserve"> Imperial</w:t>
      </w:r>
      <w:r>
        <w:t>,</w:t>
      </w:r>
      <w:r w:rsidRPr="00AE0B10">
        <w:t xml:space="preserve"> </w:t>
      </w:r>
      <w:r>
        <w:t>as</w:t>
      </w:r>
      <w:r w:rsidRPr="00AE0B10">
        <w:t xml:space="preserve"> we want to make sure that we have specific UK content included</w:t>
      </w:r>
      <w:r>
        <w:t xml:space="preserve"> in</w:t>
      </w:r>
      <w:r w:rsidRPr="00AE0B10">
        <w:t xml:space="preserve"> the training of AI </w:t>
      </w:r>
      <w:r w:rsidRPr="00AE0B10">
        <w:t xml:space="preserve">models. </w:t>
      </w:r>
      <w:r>
        <w:t>T</w:t>
      </w:r>
      <w:r w:rsidRPr="00AE0B10">
        <w:t xml:space="preserve">hese deals are being done. </w:t>
      </w:r>
      <w:r>
        <w:t>Again,</w:t>
      </w:r>
      <w:r w:rsidRPr="00AE0B10">
        <w:t xml:space="preserve"> having a text and data</w:t>
      </w:r>
      <w:r w:rsidR="00B62C47">
        <w:t>-</w:t>
      </w:r>
      <w:r w:rsidRPr="00AE0B10">
        <w:t>mining exception gives clarity over what we are paying for, and I think that would turbocharge more of these commercial deals being done.</w:t>
      </w:r>
    </w:p>
    <w:p w:rsidR="00CB7438" w:rsidP="006F2AF9">
      <w:pPr>
        <w:pStyle w:val="Question"/>
        <w:spacing w:before="240"/>
        <w:ind w:left="851" w:hanging="851"/>
        <w:jc w:val="left"/>
      </w:pPr>
      <w:sdt>
        <w:sdtPr>
          <w:alias w:val="Member"/>
          <w:tag w:val="&lt;Member mnisId='4179' dodsId='63500'&gt;"/>
          <w:id w:val="294803668"/>
          <w:placeholder>
            <w:docPart w:val="7EE7AB084DFF4448AA933AA5A19370E3"/>
          </w:placeholder>
          <w:richText/>
        </w:sdtPr>
        <w:sdtContent>
          <w:r w:rsidRPr="008864DB">
            <w:rPr>
              <w:b/>
            </w:rPr>
            <w:t>Baroness Healy of Primrose Hill:</w:t>
          </w:r>
        </w:sdtContent>
      </w:sdt>
      <w:r>
        <w:t xml:space="preserve"> Mr Gadney, I would be interested in your view as you come from a different perspective in terms of smaller AI companies and your relationship with the creative sector. </w:t>
      </w:r>
    </w:p>
    <w:p w:rsidR="00CB7438" w:rsidP="007C1091">
      <w:pPr>
        <w:pStyle w:val="Answer"/>
        <w:spacing w:before="120" w:after="120"/>
        <w:ind w:left="851"/>
        <w:jc w:val="left"/>
      </w:pPr>
      <w:r>
        <w:rPr>
          <w:b/>
          <w:i/>
        </w:rPr>
        <w:t xml:space="preserve">Guy Gadney: </w:t>
      </w:r>
      <w:r>
        <w:t>I first started licensing</w:t>
      </w:r>
      <w:r w:rsidRPr="006158F2">
        <w:t xml:space="preserve"> </w:t>
      </w:r>
      <w:r>
        <w:t xml:space="preserve">creative work </w:t>
      </w:r>
      <w:r w:rsidRPr="006158F2">
        <w:t>for digital media in the mid</w:t>
      </w:r>
      <w:r>
        <w:t>-</w:t>
      </w:r>
      <w:r w:rsidRPr="006158F2">
        <w:t>90s when, as I mentioned, I was head of digital for Penguin Books</w:t>
      </w:r>
      <w:r>
        <w:t>. In one</w:t>
      </w:r>
      <w:r w:rsidRPr="006158F2">
        <w:t xml:space="preserve"> specific case</w:t>
      </w:r>
      <w:r>
        <w:t xml:space="preserve">, </w:t>
      </w:r>
      <w:r w:rsidRPr="006158F2">
        <w:t>we wanted to license</w:t>
      </w:r>
      <w:r>
        <w:t xml:space="preserve"> </w:t>
      </w:r>
      <w:r w:rsidRPr="006158F2">
        <w:t>10</w:t>
      </w:r>
      <w:r>
        <w:t xml:space="preserve">, I think, </w:t>
      </w:r>
      <w:r w:rsidRPr="006158F2">
        <w:t>30</w:t>
      </w:r>
      <w:r>
        <w:t>-</w:t>
      </w:r>
      <w:r w:rsidRPr="006158F2">
        <w:t>second music clips for a CD-ROM database for music. I believe</w:t>
      </w:r>
      <w:r>
        <w:t xml:space="preserve"> we were </w:t>
      </w:r>
      <w:r w:rsidRPr="006158F2">
        <w:t xml:space="preserve">quoted </w:t>
      </w:r>
      <w:r>
        <w:t>£250,000</w:t>
      </w:r>
      <w:r w:rsidRPr="006158F2">
        <w:t xml:space="preserve"> </w:t>
      </w:r>
      <w:r>
        <w:t>at</w:t>
      </w:r>
      <w:r w:rsidRPr="006158F2">
        <w:t xml:space="preserve"> that moment in time, which, if I extrapolate today, is around £600,000 for 10</w:t>
      </w:r>
      <w:r>
        <w:t xml:space="preserve"> </w:t>
      </w:r>
      <w:r w:rsidRPr="006158F2">
        <w:t>30</w:t>
      </w:r>
      <w:r>
        <w:t>-</w:t>
      </w:r>
      <w:r w:rsidRPr="006158F2">
        <w:t xml:space="preserve">second clips. In essence, that was a </w:t>
      </w:r>
      <w:r>
        <w:t>n</w:t>
      </w:r>
      <w:r w:rsidRPr="006158F2">
        <w:t xml:space="preserve">o </w:t>
      </w:r>
      <w:r>
        <w:t>to</w:t>
      </w:r>
      <w:r w:rsidRPr="006158F2">
        <w:t xml:space="preserve"> the licence that we sought. More recently, we developed a video game adaptation of John Wyndham’s book </w:t>
      </w:r>
      <w:r w:rsidRPr="004355E5">
        <w:rPr>
          <w:i/>
          <w:iCs/>
        </w:rPr>
        <w:t>The Kraken Wakes</w:t>
      </w:r>
      <w:r w:rsidRPr="006158F2">
        <w:t>. We licensed the content for that as an adaptation</w:t>
      </w:r>
      <w:r>
        <w:t xml:space="preserve"> and </w:t>
      </w:r>
      <w:r w:rsidRPr="006158F2">
        <w:t xml:space="preserve">went through the appropriate channels. </w:t>
      </w:r>
      <w:r>
        <w:t xml:space="preserve">It </w:t>
      </w:r>
      <w:r w:rsidRPr="006158F2">
        <w:t xml:space="preserve">took over a year to secure the licence </w:t>
      </w:r>
      <w:r>
        <w:t>in</w:t>
      </w:r>
      <w:r w:rsidRPr="006158F2">
        <w:t xml:space="preserve"> that instance. </w:t>
      </w:r>
    </w:p>
    <w:p w:rsidR="00B91BA4" w:rsidRPr="009177D3" w:rsidP="007C1091">
      <w:pPr>
        <w:pStyle w:val="Answer"/>
        <w:spacing w:before="120" w:after="120"/>
        <w:ind w:left="851"/>
        <w:jc w:val="left"/>
      </w:pPr>
      <w:r>
        <w:t>W</w:t>
      </w:r>
      <w:r w:rsidRPr="006158F2">
        <w:t>e have been tracking this for</w:t>
      </w:r>
      <w:r>
        <w:t xml:space="preserve"> </w:t>
      </w:r>
      <w:r w:rsidRPr="006158F2">
        <w:t>quite some time</w:t>
      </w:r>
      <w:r>
        <w:t>,</w:t>
      </w:r>
      <w:r w:rsidRPr="006158F2">
        <w:t xml:space="preserve"> </w:t>
      </w:r>
      <w:r w:rsidRPr="006158F2">
        <w:t>fairly obviously</w:t>
      </w:r>
      <w:r>
        <w:t>.</w:t>
      </w:r>
      <w:r w:rsidRPr="006158F2">
        <w:t xml:space="preserve"> </w:t>
      </w:r>
      <w:r>
        <w:t>T</w:t>
      </w:r>
      <w:r w:rsidRPr="006158F2">
        <w:t>o my mind</w:t>
      </w:r>
      <w:r>
        <w:t>, t</w:t>
      </w:r>
      <w:r w:rsidRPr="006158F2">
        <w:t>here are two sides to the coin</w:t>
      </w:r>
      <w:r>
        <w:t>:</w:t>
      </w:r>
      <w:r w:rsidRPr="006158F2">
        <w:t xml:space="preserve"> </w:t>
      </w:r>
      <w:r>
        <w:t>o</w:t>
      </w:r>
      <w:r w:rsidRPr="006158F2">
        <w:t>ne is the large</w:t>
      </w:r>
      <w:r>
        <w:t>-</w:t>
      </w:r>
      <w:r w:rsidRPr="006158F2">
        <w:t>scale licensing that your question to Google implies</w:t>
      </w:r>
      <w:r>
        <w:t>; t</w:t>
      </w:r>
      <w:r w:rsidRPr="006158F2">
        <w:t xml:space="preserve">he other is a licence for use in creative and specific instances. </w:t>
      </w:r>
      <w:r>
        <w:t>T</w:t>
      </w:r>
      <w:r w:rsidRPr="006158F2">
        <w:t>he creative industrie</w:t>
      </w:r>
      <w:r>
        <w:t xml:space="preserve">s </w:t>
      </w:r>
      <w:r w:rsidRPr="006158F2">
        <w:t>look after the creators</w:t>
      </w:r>
      <w:r>
        <w:t>—</w:t>
      </w:r>
      <w:r w:rsidRPr="006158F2">
        <w:t>remember, we are very creator</w:t>
      </w:r>
      <w:r>
        <w:t>-</w:t>
      </w:r>
      <w:r w:rsidRPr="006158F2">
        <w:t>centric</w:t>
      </w:r>
      <w:r>
        <w:t>; w</w:t>
      </w:r>
      <w:r w:rsidRPr="006158F2">
        <w:t>e want to see creators being remunerated appropriately and beneficially</w:t>
      </w:r>
      <w:r>
        <w:t xml:space="preserve">. The industries, labels, publishers and agents that exist to monetise the works have not done a good job in keeping up with technological innovation. </w:t>
      </w:r>
    </w:p>
    <w:p w:rsidR="00B91BA4" w:rsidP="007C1091">
      <w:pPr>
        <w:pStyle w:val="Answer"/>
        <w:spacing w:before="120" w:after="120"/>
        <w:ind w:left="851"/>
        <w:jc w:val="left"/>
      </w:pPr>
      <w:r w:rsidRPr="00EB47FF">
        <w:t xml:space="preserve">It is their job to innovate the ways in which they can benefit the creators they represent. I would not advocate them preferring protection and blocking rather than engagement and experimentation. Historically, technologically, that has not worked for the creative sectors </w:t>
      </w:r>
      <w:r>
        <w:t>nor the</w:t>
      </w:r>
      <w:r w:rsidRPr="00EB47FF">
        <w:t xml:space="preserve"> creators. </w:t>
      </w:r>
      <w:r>
        <w:t>As we</w:t>
      </w:r>
      <w:r w:rsidRPr="00EB47FF">
        <w:t xml:space="preserve"> </w:t>
      </w:r>
      <w:r w:rsidR="00974118">
        <w:t xml:space="preserve">move </w:t>
      </w:r>
      <w:r w:rsidRPr="00EB47FF">
        <w:t xml:space="preserve">into </w:t>
      </w:r>
      <w:r w:rsidR="00974118">
        <w:t xml:space="preserve">what </w:t>
      </w:r>
      <w:r>
        <w:t>is now largely</w:t>
      </w:r>
      <w:r w:rsidRPr="00EB47FF">
        <w:t xml:space="preserve"> a </w:t>
      </w:r>
      <w:r>
        <w:t xml:space="preserve">so-called </w:t>
      </w:r>
      <w:r w:rsidRPr="00EB47FF">
        <w:t>creator economy</w:t>
      </w:r>
      <w:r>
        <w:t>—I note that research says one in four people in the UK identifies as a creator, which</w:t>
      </w:r>
      <w:r w:rsidRPr="00EB47FF">
        <w:t xml:space="preserve"> is a significant movement</w:t>
      </w:r>
      <w:r>
        <w:t>—it</w:t>
      </w:r>
      <w:r w:rsidRPr="00EB47FF">
        <w:t xml:space="preserve"> is very important that the creative industries and the creators respond to this </w:t>
      </w:r>
      <w:r>
        <w:t>and</w:t>
      </w:r>
      <w:r w:rsidRPr="00EB47FF">
        <w:t xml:space="preserve"> engage with</w:t>
      </w:r>
      <w:r>
        <w:t xml:space="preserve"> this</w:t>
      </w:r>
      <w:r w:rsidRPr="00EB47FF">
        <w:t xml:space="preserve"> process. </w:t>
      </w:r>
    </w:p>
    <w:p w:rsidR="00B91BA4" w:rsidP="007C1091">
      <w:pPr>
        <w:pStyle w:val="Answer"/>
        <w:spacing w:before="120" w:after="120"/>
        <w:ind w:left="851"/>
        <w:jc w:val="left"/>
      </w:pPr>
      <w:r w:rsidRPr="00EB47FF">
        <w:t xml:space="preserve">I note that </w:t>
      </w:r>
      <w:r>
        <w:t>our international</w:t>
      </w:r>
      <w:r w:rsidRPr="00EB47FF">
        <w:t xml:space="preserve"> AI competitors are on the track already. </w:t>
      </w:r>
      <w:r>
        <w:t xml:space="preserve">They are </w:t>
      </w:r>
      <w:r w:rsidRPr="00EB47FF">
        <w:t>in the stadium and running laps. It feel</w:t>
      </w:r>
      <w:r>
        <w:t>s</w:t>
      </w:r>
      <w:r w:rsidRPr="00EB47FF">
        <w:t xml:space="preserve"> in the current process of this debate</w:t>
      </w:r>
      <w:r>
        <w:t xml:space="preserve"> </w:t>
      </w:r>
      <w:r w:rsidRPr="00EB47FF">
        <w:t xml:space="preserve">like this country cannot decide whether to enter the stadium at all. If AI is seen as a productivity growth engine, we need leadership to be more decisive, pragmatic and creative in </w:t>
      </w:r>
      <w:r>
        <w:t>its</w:t>
      </w:r>
      <w:r w:rsidRPr="00EB47FF">
        <w:t xml:space="preserve"> thinking, seeking to grow and support the creative sectors as they innovate into this sector.</w:t>
      </w:r>
    </w:p>
    <w:p w:rsidR="00B91BA4" w:rsidRPr="009177D3" w:rsidP="006F2AF9">
      <w:pPr>
        <w:pStyle w:val="Question"/>
        <w:spacing w:before="240"/>
        <w:ind w:left="851" w:hanging="851"/>
        <w:jc w:val="left"/>
      </w:pPr>
      <w:r w:rsidRPr="009177D3">
        <w:rPr>
          <w:rFonts w:ascii="Arial" w:hAnsi="Arial" w:cs="Arial"/>
        </w:rPr>
        <w:t>​​</w:t>
      </w:r>
      <w:r w:rsidRPr="009177D3">
        <w:rPr>
          <w:b/>
          <w:bCs/>
        </w:rPr>
        <w:t>Baroness Healy of Primrose Hill:</w:t>
      </w:r>
      <w:r w:rsidRPr="009177D3">
        <w:rPr>
          <w:rFonts w:ascii="Arial" w:hAnsi="Arial" w:cs="Arial"/>
        </w:rPr>
        <w:t>​</w:t>
      </w:r>
      <w:r w:rsidR="00974118">
        <w:rPr>
          <w:rFonts w:ascii="Arial" w:hAnsi="Arial" w:cs="Arial"/>
        </w:rPr>
        <w:t xml:space="preserve"> </w:t>
      </w:r>
      <w:r>
        <w:t>Following on from that, what specific steps should the Government and regulators take to help create a coherent and sustainable licensing environment? I am also interested in your view on the Government’s propos</w:t>
      </w:r>
      <w:r w:rsidR="00F95301">
        <w:t xml:space="preserve">ed </w:t>
      </w:r>
      <w:r>
        <w:t>creative content exchange. Is that worth looking at?</w:t>
      </w:r>
    </w:p>
    <w:p w:rsidR="00B91BA4" w:rsidP="007C1091">
      <w:pPr>
        <w:pStyle w:val="Answer"/>
        <w:spacing w:before="120" w:after="120"/>
        <w:ind w:left="851"/>
        <w:jc w:val="left"/>
      </w:pPr>
      <w:r w:rsidRPr="009177D3">
        <w:rPr>
          <w:b/>
          <w:bCs/>
          <w:i/>
          <w:iCs/>
        </w:rPr>
        <w:t>Guy Gadney:</w:t>
      </w:r>
      <w:r>
        <w:rPr>
          <w:b/>
          <w:bCs/>
          <w:i/>
          <w:iCs/>
        </w:rPr>
        <w:t xml:space="preserve"> </w:t>
      </w:r>
      <w:r w:rsidRPr="000B21FD">
        <w:t xml:space="preserve">We engaged at the beginning under the umbrella of </w:t>
      </w:r>
      <w:r>
        <w:t>CoSTAR</w:t>
      </w:r>
      <w:r w:rsidRPr="000B21FD">
        <w:t xml:space="preserve">, the </w:t>
      </w:r>
      <w:r w:rsidR="00974118">
        <w:t>g</w:t>
      </w:r>
      <w:r w:rsidRPr="000B21FD">
        <w:t>overnment</w:t>
      </w:r>
      <w:r>
        <w:t>-</w:t>
      </w:r>
      <w:r w:rsidRPr="000B21FD">
        <w:t xml:space="preserve">funded research initiative, which has pulled together a proposal called </w:t>
      </w:r>
      <w:r>
        <w:t>ACCCT</w:t>
      </w:r>
      <w:r w:rsidRPr="000B21FD">
        <w:t xml:space="preserve"> which is looking at transparency. It stands for access</w:t>
      </w:r>
      <w:r>
        <w:t>,</w:t>
      </w:r>
      <w:r w:rsidRPr="000B21FD">
        <w:t xml:space="preserve"> control, consent, compensation and transparency technology framework</w:t>
      </w:r>
      <w:r>
        <w:t xml:space="preserve">, which, </w:t>
      </w:r>
      <w:r w:rsidRPr="000B21FD">
        <w:t>as you are referencing</w:t>
      </w:r>
      <w:r>
        <w:t>,</w:t>
      </w:r>
      <w:r w:rsidRPr="000B21FD">
        <w:t xml:space="preserve"> is blockchain</w:t>
      </w:r>
      <w:r w:rsidR="00974118">
        <w:t>-</w:t>
      </w:r>
      <w:r w:rsidRPr="000B21FD">
        <w:t xml:space="preserve">enabled. </w:t>
      </w:r>
      <w:r>
        <w:t>It</w:t>
      </w:r>
      <w:r w:rsidRPr="000B21FD">
        <w:t xml:space="preserve"> supports the sort of flexibility, fluidity and speed at which these sorts of licensing agreements need to happen. </w:t>
      </w:r>
    </w:p>
    <w:p w:rsidR="00B91BA4" w:rsidRPr="009177D3" w:rsidP="007C1091">
      <w:pPr>
        <w:pStyle w:val="Answer"/>
        <w:spacing w:before="120" w:after="120"/>
        <w:ind w:left="851"/>
        <w:jc w:val="left"/>
      </w:pPr>
      <w:r w:rsidRPr="000B21FD">
        <w:t xml:space="preserve">I note also that the very nature of content, </w:t>
      </w:r>
      <w:r>
        <w:t>as</w:t>
      </w:r>
      <w:r w:rsidRPr="000B21FD">
        <w:t xml:space="preserve"> we have talked </w:t>
      </w:r>
      <w:r>
        <w:t>a lot about today,</w:t>
      </w:r>
      <w:r w:rsidRPr="000B21FD">
        <w:t xml:space="preserve"> </w:t>
      </w:r>
      <w:r>
        <w:t>has so far been quite monolithic</w:t>
      </w:r>
      <w:r w:rsidRPr="000B21FD">
        <w:t xml:space="preserve">. There is a work that is licensed for a particular purpose. The nature of content </w:t>
      </w:r>
      <w:r w:rsidRPr="000B21FD">
        <w:t>at the moment</w:t>
      </w:r>
      <w:r w:rsidRPr="000B21FD">
        <w:t xml:space="preserve"> is much faster than that, much more playful. There</w:t>
      </w:r>
      <w:r>
        <w:t xml:space="preserve"> i</w:t>
      </w:r>
      <w:r w:rsidRPr="000B21FD">
        <w:t xml:space="preserve">s a lot of modding, of taking one piece of content and moving it into another at light speed. </w:t>
      </w:r>
      <w:r w:rsidR="00EA197F">
        <w:t>F</w:t>
      </w:r>
      <w:r w:rsidRPr="000B21FD">
        <w:t xml:space="preserve">or that </w:t>
      </w:r>
      <w:r w:rsidRPr="000B21FD">
        <w:t>particular piece</w:t>
      </w:r>
      <w:r w:rsidRPr="000B21FD">
        <w:t>, we engage</w:t>
      </w:r>
      <w:r>
        <w:t>d</w:t>
      </w:r>
      <w:r w:rsidRPr="000B21FD">
        <w:t xml:space="preserve"> </w:t>
      </w:r>
      <w:r>
        <w:t>with that</w:t>
      </w:r>
      <w:r w:rsidRPr="000B21FD">
        <w:t xml:space="preserve"> organisation, which </w:t>
      </w:r>
      <w:r>
        <w:t>was a</w:t>
      </w:r>
      <w:r w:rsidRPr="000B21FD">
        <w:t xml:space="preserve"> cross</w:t>
      </w:r>
      <w:r>
        <w:t>-</w:t>
      </w:r>
      <w:r w:rsidRPr="000B21FD">
        <w:t>sector and technological proposal</w:t>
      </w:r>
      <w:r>
        <w:t>. This</w:t>
      </w:r>
      <w:r w:rsidRPr="000B21FD">
        <w:t xml:space="preserve"> has been tabled with DCMS since Q2 last year and could be developed, implemented and leveraged by the AI companies that you refer to. </w:t>
      </w:r>
      <w:r w:rsidR="00B013BE">
        <w:t>M</w:t>
      </w:r>
      <w:r w:rsidRPr="000B21FD">
        <w:t>y proposal would be down those tracks</w:t>
      </w:r>
      <w:r>
        <w:t>,</w:t>
      </w:r>
      <w:r w:rsidRPr="000B21FD">
        <w:t xml:space="preserve"> to have something that we can launch test in the market.</w:t>
      </w:r>
    </w:p>
    <w:p w:rsidR="00B91BA4" w:rsidRPr="009177D3" w:rsidP="006F2AF9">
      <w:pPr>
        <w:pStyle w:val="Question"/>
        <w:spacing w:before="240"/>
        <w:ind w:left="851" w:hanging="851"/>
        <w:jc w:val="left"/>
      </w:pPr>
      <w:r w:rsidRPr="009177D3">
        <w:rPr>
          <w:rFonts w:ascii="Arial" w:hAnsi="Arial" w:cs="Arial"/>
        </w:rPr>
        <w:t>​​</w:t>
      </w:r>
      <w:r w:rsidRPr="00381878">
        <w:rPr>
          <w:b/>
          <w:bCs/>
        </w:rPr>
        <w:t>Baroness Healy of Primrose Hill:</w:t>
      </w:r>
      <w:r w:rsidRPr="00381878">
        <w:rPr>
          <w:rFonts w:ascii="Arial" w:hAnsi="Arial" w:cs="Arial"/>
          <w:b/>
          <w:bCs/>
        </w:rPr>
        <w:t>​</w:t>
      </w:r>
      <w:r w:rsidRPr="009177D3">
        <w:t xml:space="preserve"> Ms Carter, what </w:t>
      </w:r>
      <w:r>
        <w:t xml:space="preserve">role do you think the </w:t>
      </w:r>
      <w:r w:rsidR="000E5E4E">
        <w:t>G</w:t>
      </w:r>
      <w:r>
        <w:t xml:space="preserve">overnment </w:t>
      </w:r>
      <w:r w:rsidR="000E5E4E">
        <w:t xml:space="preserve">and </w:t>
      </w:r>
      <w:r>
        <w:t xml:space="preserve">regulators should take </w:t>
      </w:r>
      <w:r>
        <w:t>in order to</w:t>
      </w:r>
      <w:r>
        <w:t xml:space="preserve"> increase the access for AI companies?</w:t>
      </w:r>
      <w:r w:rsidRPr="009177D3">
        <w:t>  </w:t>
      </w:r>
    </w:p>
    <w:p w:rsidR="00B91BA4" w:rsidP="007C1091">
      <w:pPr>
        <w:pStyle w:val="Answer"/>
        <w:spacing w:before="120" w:after="120"/>
        <w:ind w:left="851"/>
        <w:jc w:val="left"/>
      </w:pPr>
      <w:r w:rsidRPr="009177D3">
        <w:rPr>
          <w:b/>
          <w:bCs/>
          <w:i/>
          <w:iCs/>
        </w:rPr>
        <w:t>Roxanne Carter: </w:t>
      </w:r>
      <w:r>
        <w:t xml:space="preserve">Here, </w:t>
      </w:r>
      <w:r w:rsidRPr="005C1B53">
        <w:t xml:space="preserve">I would like to take a step back and say the UK is a hugely significant market for us. </w:t>
      </w:r>
      <w:r>
        <w:t>It has</w:t>
      </w:r>
      <w:r w:rsidRPr="005C1B53">
        <w:t xml:space="preserve"> been home for Google for 20 years. </w:t>
      </w:r>
      <w:r>
        <w:t>W</w:t>
      </w:r>
      <w:r w:rsidRPr="005C1B53">
        <w:t xml:space="preserve">e have just announced a </w:t>
      </w:r>
      <w:r>
        <w:t>£5</w:t>
      </w:r>
      <w:r w:rsidRPr="005C1B53">
        <w:t xml:space="preserve"> billion investment that will span over two years, </w:t>
      </w:r>
      <w:r>
        <w:t>£1</w:t>
      </w:r>
      <w:r w:rsidRPr="005C1B53">
        <w:t xml:space="preserve"> billion of which goes to create a new data centre. But having an enabling copyright framework is an important factor in this. </w:t>
      </w:r>
      <w:r>
        <w:t>F</w:t>
      </w:r>
      <w:r w:rsidRPr="005C1B53">
        <w:t>or us, having a text and data</w:t>
      </w:r>
      <w:r w:rsidR="00C8432A">
        <w:t>-</w:t>
      </w:r>
      <w:r w:rsidRPr="005C1B53">
        <w:t>mining exception that builds on the non-commercial one that already exists in the UK to a commercial</w:t>
      </w:r>
      <w:r>
        <w:t xml:space="preserve"> one</w:t>
      </w:r>
      <w:r w:rsidRPr="005C1B53">
        <w:t xml:space="preserve"> is quite an important feature that we would like to see adopted by Parliament</w:t>
      </w:r>
      <w:r>
        <w:t>.</w:t>
      </w:r>
    </w:p>
    <w:p w:rsidR="00B91BA4" w:rsidRPr="005C1B53" w:rsidP="007C1091">
      <w:pPr>
        <w:pStyle w:val="Answer"/>
        <w:spacing w:before="120" w:after="120"/>
        <w:ind w:left="851"/>
        <w:jc w:val="left"/>
      </w:pPr>
      <w:r>
        <w:t>W</w:t>
      </w:r>
      <w:r w:rsidRPr="005C1B53">
        <w:t>hen it comes to the creative content exchange</w:t>
      </w:r>
      <w:r>
        <w:t xml:space="preserve">, </w:t>
      </w:r>
      <w:r w:rsidRPr="005C1B53">
        <w:t xml:space="preserve">these sorts of mechanisms can be helpful. </w:t>
      </w:r>
      <w:r>
        <w:t>They</w:t>
      </w:r>
      <w:r w:rsidRPr="005C1B53">
        <w:t xml:space="preserve"> can be very useful in terms of pooling together some of the smaller creators. Again, </w:t>
      </w:r>
      <w:r>
        <w:t xml:space="preserve">we would </w:t>
      </w:r>
      <w:r w:rsidRPr="005C1B53">
        <w:t xml:space="preserve">like to see more details. </w:t>
      </w:r>
      <w:r>
        <w:t>If you ask</w:t>
      </w:r>
      <w:r w:rsidRPr="005C1B53">
        <w:t xml:space="preserve"> an entity to map out and try and put a price tag on every single piece of content on the internet, </w:t>
      </w:r>
      <w:r>
        <w:t xml:space="preserve">that </w:t>
      </w:r>
      <w:r w:rsidRPr="005C1B53">
        <w:t xml:space="preserve">is a challenge. But </w:t>
      </w:r>
      <w:r>
        <w:t>if</w:t>
      </w:r>
      <w:r w:rsidRPr="005C1B53">
        <w:t xml:space="preserve"> you are pulling this together to reach voluntary agreements so that you get the smaller players to come to the market as well, that could be very useful.</w:t>
      </w:r>
    </w:p>
    <w:p w:rsidR="00B91BA4" w:rsidRPr="009177D3" w:rsidP="006F2AF9">
      <w:pPr>
        <w:pStyle w:val="Question"/>
        <w:spacing w:before="240"/>
        <w:ind w:left="851" w:hanging="851"/>
        <w:jc w:val="left"/>
      </w:pPr>
      <w:r w:rsidRPr="009177D3">
        <w:rPr>
          <w:rFonts w:ascii="Arial" w:hAnsi="Arial" w:cs="Arial"/>
        </w:rPr>
        <w:t>​​</w:t>
      </w:r>
      <w:r w:rsidRPr="003E6B73">
        <w:rPr>
          <w:b/>
          <w:bCs/>
        </w:rPr>
        <w:t>The Chair:</w:t>
      </w:r>
      <w:r w:rsidRPr="003E6B73">
        <w:rPr>
          <w:rFonts w:ascii="Arial" w:hAnsi="Arial" w:cs="Arial"/>
          <w:b/>
          <w:bCs/>
        </w:rPr>
        <w:t>​</w:t>
      </w:r>
      <w:r w:rsidRPr="009177D3">
        <w:t> </w:t>
      </w:r>
      <w:r w:rsidRPr="007B2931">
        <w:t xml:space="preserve">Given what you have just mentioned, </w:t>
      </w:r>
      <w:r>
        <w:t>Ms</w:t>
      </w:r>
      <w:r w:rsidRPr="007B2931">
        <w:t xml:space="preserve"> Carter, about the investment, how important </w:t>
      </w:r>
      <w:r>
        <w:t>is</w:t>
      </w:r>
      <w:r w:rsidRPr="007B2931">
        <w:t xml:space="preserve"> </w:t>
      </w:r>
      <w:r>
        <w:t xml:space="preserve">the </w:t>
      </w:r>
      <w:r w:rsidRPr="007B2931">
        <w:t>investment in the UK that you mentioned</w:t>
      </w:r>
      <w:r>
        <w:t>,</w:t>
      </w:r>
      <w:r w:rsidRPr="007B2931">
        <w:t xml:space="preserve"> the </w:t>
      </w:r>
      <w:r>
        <w:t>£5</w:t>
      </w:r>
      <w:r w:rsidRPr="007B2931">
        <w:t xml:space="preserve"> </w:t>
      </w:r>
      <w:r w:rsidR="00C8432A">
        <w:t xml:space="preserve">billion </w:t>
      </w:r>
      <w:r w:rsidRPr="007B2931">
        <w:t>figure</w:t>
      </w:r>
      <w:r>
        <w:t>?</w:t>
      </w:r>
      <w:r w:rsidRPr="007B2931">
        <w:t xml:space="preserve"> How important are different factors in that decision? </w:t>
      </w:r>
      <w:r w:rsidRPr="007B2931">
        <w:t>Obviously</w:t>
      </w:r>
      <w:r w:rsidRPr="007B2931">
        <w:t xml:space="preserve"> </w:t>
      </w:r>
      <w:r>
        <w:t>we want to see</w:t>
      </w:r>
      <w:r w:rsidRPr="007B2931">
        <w:t xml:space="preserve"> </w:t>
      </w:r>
      <w:r>
        <w:t xml:space="preserve">the continual development </w:t>
      </w:r>
      <w:r w:rsidRPr="007B2931">
        <w:t>of high</w:t>
      </w:r>
      <w:r>
        <w:t>-</w:t>
      </w:r>
      <w:r w:rsidRPr="007B2931">
        <w:t>quality human</w:t>
      </w:r>
      <w:r>
        <w:t>-</w:t>
      </w:r>
      <w:r w:rsidRPr="007B2931">
        <w:t>created content</w:t>
      </w:r>
      <w:r>
        <w:t xml:space="preserve">, but we have the </w:t>
      </w:r>
      <w:r w:rsidRPr="007B2931">
        <w:t xml:space="preserve">UK copyright framework. What were the factors that governed or shaped your decisions about where to invest in and develop AI? </w:t>
      </w:r>
      <w:r>
        <w:t xml:space="preserve">You mentioned a data centre, for </w:t>
      </w:r>
      <w:r w:rsidRPr="007B2931">
        <w:t>instance. What are the factors that balance out there?</w:t>
      </w:r>
      <w:r w:rsidRPr="009177D3">
        <w:t> </w:t>
      </w:r>
    </w:p>
    <w:p w:rsidR="00B91BA4" w:rsidRPr="009177D3" w:rsidP="007C1091">
      <w:pPr>
        <w:pStyle w:val="Answer"/>
        <w:spacing w:before="120" w:after="120"/>
        <w:ind w:left="851"/>
        <w:jc w:val="left"/>
      </w:pPr>
      <w:r w:rsidRPr="009177D3">
        <w:rPr>
          <w:b/>
          <w:bCs/>
          <w:i/>
          <w:iCs/>
        </w:rPr>
        <w:t>Roxanne Carter: </w:t>
      </w:r>
      <w:r w:rsidRPr="003579D1">
        <w:t>I appreciate there will be many different considerations</w:t>
      </w:r>
      <w:r>
        <w:t xml:space="preserve">, but I come back to the fact that the copyright framework is an </w:t>
      </w:r>
      <w:r w:rsidRPr="003579D1">
        <w:t xml:space="preserve">important factor. </w:t>
      </w:r>
      <w:r>
        <w:t>I want to be at pains about the importance of getting the balance right.</w:t>
      </w:r>
      <w:r w:rsidRPr="003579D1">
        <w:t xml:space="preserve"> I mentioned at the beginning</w:t>
      </w:r>
      <w:r>
        <w:t xml:space="preserve"> that</w:t>
      </w:r>
      <w:r w:rsidRPr="003579D1">
        <w:t xml:space="preserve"> the creative industries </w:t>
      </w:r>
      <w:r>
        <w:t>are</w:t>
      </w:r>
      <w:r w:rsidRPr="003579D1">
        <w:t xml:space="preserve"> incredibly important to Google, and we see them as a partner. </w:t>
      </w:r>
      <w:r>
        <w:t>W</w:t>
      </w:r>
      <w:r w:rsidRPr="003579D1">
        <w:t xml:space="preserve">e want to make sure that we get that balance of ensuring they can continue to thrive and flourish, as well as allowing AI innovation to take off in the UK. </w:t>
      </w:r>
      <w:r w:rsidR="00D45E9F">
        <w:t>G</w:t>
      </w:r>
      <w:r w:rsidRPr="003579D1">
        <w:t>etting that balance</w:t>
      </w:r>
      <w:r>
        <w:t>d</w:t>
      </w:r>
      <w:r w:rsidRPr="003579D1">
        <w:t xml:space="preserve"> copyright framework is a top consideration for us.</w:t>
      </w:r>
    </w:p>
    <w:p w:rsidR="00B91BA4" w:rsidP="006F2AF9">
      <w:pPr>
        <w:pStyle w:val="Question"/>
        <w:spacing w:before="240"/>
        <w:ind w:left="851" w:hanging="851"/>
        <w:jc w:val="left"/>
      </w:pPr>
      <w:r w:rsidRPr="009177D3">
        <w:rPr>
          <w:rFonts w:ascii="Arial" w:hAnsi="Arial" w:cs="Arial"/>
        </w:rPr>
        <w:t>​​</w:t>
      </w:r>
      <w:r w:rsidRPr="009177D3">
        <w:rPr>
          <w:b/>
          <w:bCs/>
        </w:rPr>
        <w:t>The Chair:</w:t>
      </w:r>
      <w:r w:rsidRPr="009177D3">
        <w:rPr>
          <w:rFonts w:ascii="Arial" w:hAnsi="Arial" w:cs="Arial"/>
        </w:rPr>
        <w:t>​</w:t>
      </w:r>
      <w:r w:rsidRPr="009177D3">
        <w:t> </w:t>
      </w:r>
      <w:r>
        <w:t xml:space="preserve">I read out to you the comments that were made to us by witnesses that described Google as a “bad actor”, </w:t>
      </w:r>
      <w:r w:rsidR="0059466E">
        <w:t xml:space="preserve">and </w:t>
      </w:r>
      <w:r>
        <w:t xml:space="preserve">that talked about you taking unfair advantages in the market. It is a curious thing for you to say how much you value the creative sector at the same time as you are viewed in that way, in taking an unfair advantage in your </w:t>
      </w:r>
      <w:r w:rsidR="00E67BD2">
        <w:t>s</w:t>
      </w:r>
      <w:r>
        <w:t>earch and crawler</w:t>
      </w:r>
      <w:r w:rsidR="00E67BD2">
        <w:t xml:space="preserve"> activity</w:t>
      </w:r>
      <w:r>
        <w:t xml:space="preserve"> and not paying for training data. How do you answer those comments? It is great to talk about partnership, but to the creative sector, there does not look to be much partnership in that sort of behaviour. </w:t>
      </w:r>
    </w:p>
    <w:p w:rsidR="00B91BA4" w:rsidRPr="009177D3" w:rsidP="007C1091">
      <w:pPr>
        <w:pStyle w:val="Answer"/>
        <w:spacing w:before="120" w:after="120"/>
        <w:ind w:left="851"/>
        <w:jc w:val="left"/>
      </w:pPr>
      <w:r w:rsidRPr="009177D3">
        <w:rPr>
          <w:b/>
          <w:bCs/>
          <w:i/>
          <w:iCs/>
        </w:rPr>
        <w:t>Roxanne Carter: </w:t>
      </w:r>
      <w:r w:rsidRPr="009177D3">
        <w:t>If I may, I think the comment </w:t>
      </w:r>
      <w:r>
        <w:t>of “bad actor” came from the representative of Cloudflare</w:t>
      </w:r>
      <w:r w:rsidR="00106A96">
        <w:t xml:space="preserve">; </w:t>
      </w:r>
      <w:r>
        <w:t>I may have this correct.</w:t>
      </w:r>
    </w:p>
    <w:p w:rsidR="00B91BA4" w:rsidRPr="009177D3" w:rsidP="007C1091">
      <w:pPr>
        <w:pStyle w:val="Remark"/>
        <w:spacing w:before="120" w:after="120"/>
        <w:ind w:left="851"/>
        <w:jc w:val="left"/>
      </w:pPr>
      <w:r w:rsidRPr="009177D3">
        <w:rPr>
          <w:rFonts w:ascii="Arial" w:hAnsi="Arial" w:cs="Arial"/>
        </w:rPr>
        <w:t>​​</w:t>
      </w:r>
      <w:r w:rsidRPr="009177D3">
        <w:rPr>
          <w:b/>
          <w:bCs/>
        </w:rPr>
        <w:t>The Chair:</w:t>
      </w:r>
      <w:r w:rsidRPr="009177D3">
        <w:rPr>
          <w:rFonts w:ascii="Arial" w:hAnsi="Arial" w:cs="Arial"/>
        </w:rPr>
        <w:t>​</w:t>
      </w:r>
      <w:r w:rsidRPr="009177D3">
        <w:t> No, it was not</w:t>
      </w:r>
      <w:r>
        <w:t>.</w:t>
      </w:r>
    </w:p>
    <w:p w:rsidR="00B91BA4" w:rsidRPr="009177D3" w:rsidP="007C1091">
      <w:pPr>
        <w:pStyle w:val="Answer"/>
        <w:spacing w:before="120" w:after="120"/>
        <w:ind w:left="851"/>
        <w:jc w:val="left"/>
      </w:pPr>
      <w:r w:rsidRPr="005F4642">
        <w:rPr>
          <w:b/>
          <w:bCs/>
          <w:i/>
          <w:iCs/>
        </w:rPr>
        <w:t>Roxanne Carter:</w:t>
      </w:r>
      <w:r w:rsidRPr="009177D3">
        <w:t> O</w:t>
      </w:r>
      <w:r>
        <w:t xml:space="preserve">kay. </w:t>
      </w:r>
      <w:r w:rsidRPr="00CA22ED">
        <w:t xml:space="preserve">I do not believe that we are being a bad actor. </w:t>
      </w:r>
      <w:r>
        <w:t>Like I said, we</w:t>
      </w:r>
      <w:r w:rsidRPr="00CA22ED">
        <w:t xml:space="preserve"> partner with </w:t>
      </w:r>
      <w:r>
        <w:t xml:space="preserve">the </w:t>
      </w:r>
      <w:r w:rsidRPr="00CA22ED">
        <w:t xml:space="preserve">industry. We are very keen to develop and grow AI tools. But at the same time, the long </w:t>
      </w:r>
      <w:r>
        <w:t>tail</w:t>
      </w:r>
      <w:r w:rsidRPr="00CA22ED">
        <w:t xml:space="preserve"> </w:t>
      </w:r>
      <w:r>
        <w:t>of human</w:t>
      </w:r>
      <w:r w:rsidRPr="00CA22ED">
        <w:t xml:space="preserve"> creativity on the web matters</w:t>
      </w:r>
      <w:r>
        <w:t xml:space="preserve">, so that is something we are </w:t>
      </w:r>
      <w:r w:rsidRPr="00CA22ED">
        <w:t>constantly striving to deliver on. Like we discussed, we are doing deals,</w:t>
      </w:r>
      <w:r>
        <w:t xml:space="preserve"> and</w:t>
      </w:r>
      <w:r w:rsidRPr="00CA22ED">
        <w:t xml:space="preserve"> we have done pilots. Those will be rolled out and we continue to do more deals. I disagree with the framing of Google </w:t>
      </w:r>
      <w:r>
        <w:t>as</w:t>
      </w:r>
      <w:r w:rsidRPr="00CA22ED">
        <w:t xml:space="preserve"> a bad actor.</w:t>
      </w:r>
    </w:p>
    <w:p w:rsidR="00B91BA4" w:rsidRPr="009177D3" w:rsidP="006F2AF9">
      <w:pPr>
        <w:pStyle w:val="Question"/>
        <w:spacing w:before="240"/>
        <w:ind w:left="851" w:hanging="851"/>
        <w:jc w:val="left"/>
      </w:pPr>
      <w:r w:rsidRPr="009177D3">
        <w:rPr>
          <w:rFonts w:ascii="Arial" w:hAnsi="Arial" w:cs="Arial"/>
        </w:rPr>
        <w:t>​​</w:t>
      </w:r>
      <w:r w:rsidRPr="009177D3">
        <w:rPr>
          <w:b/>
          <w:bCs/>
        </w:rPr>
        <w:t>The Chair:</w:t>
      </w:r>
      <w:r w:rsidRPr="009177D3">
        <w:rPr>
          <w:rFonts w:ascii="Arial" w:hAnsi="Arial" w:cs="Arial"/>
        </w:rPr>
        <w:t>​</w:t>
      </w:r>
      <w:r w:rsidRPr="009177D3">
        <w:t> I think it is a combination of the not paying</w:t>
      </w:r>
      <w:r>
        <w:t xml:space="preserve">, which we </w:t>
      </w:r>
      <w:r w:rsidRPr="000D4EEE">
        <w:t xml:space="preserve">are juggling </w:t>
      </w:r>
      <w:r>
        <w:t>with</w:t>
      </w:r>
      <w:r w:rsidRPr="000D4EEE">
        <w:t xml:space="preserve"> all the questions we have asked you on</w:t>
      </w:r>
      <w:r>
        <w:t xml:space="preserve"> </w:t>
      </w:r>
      <w:r w:rsidRPr="000D4EEE">
        <w:t>licensing</w:t>
      </w:r>
      <w:r>
        <w:t xml:space="preserve"> and</w:t>
      </w:r>
      <w:r w:rsidRPr="000D4EEE">
        <w:t xml:space="preserve"> trying to develop a licensing market</w:t>
      </w:r>
      <w:r>
        <w:t>, but</w:t>
      </w:r>
      <w:r w:rsidRPr="000D4EEE">
        <w:t xml:space="preserve"> everything hinges in many ways on this remuneration question and being prepared to pay for use of data for training. </w:t>
      </w:r>
      <w:r>
        <w:t>It</w:t>
      </w:r>
      <w:r w:rsidRPr="000D4EEE">
        <w:t xml:space="preserve"> was very strongly put to us that if Google will not pay</w:t>
      </w:r>
      <w:r>
        <w:t xml:space="preserve">—and </w:t>
      </w:r>
      <w:r w:rsidRPr="000D4EEE">
        <w:t>you are a big player in this market</w:t>
      </w:r>
      <w:r>
        <w:t xml:space="preserve">—why </w:t>
      </w:r>
      <w:r w:rsidRPr="000D4EEE">
        <w:t xml:space="preserve">should other people </w:t>
      </w:r>
      <w:r>
        <w:t>pay</w:t>
      </w:r>
      <w:r w:rsidRPr="000D4EEE">
        <w:t xml:space="preserve">? </w:t>
      </w:r>
      <w:r w:rsidR="00E10A80">
        <w:t>T</w:t>
      </w:r>
      <w:r>
        <w:t>here is</w:t>
      </w:r>
      <w:r w:rsidRPr="000D4EEE">
        <w:t xml:space="preserve"> a leadership role there. </w:t>
      </w:r>
      <w:r>
        <w:t xml:space="preserve">I </w:t>
      </w:r>
      <w:r w:rsidRPr="000D4EEE">
        <w:t xml:space="preserve">just </w:t>
      </w:r>
      <w:r w:rsidRPr="000D4EEE">
        <w:t>reflect back</w:t>
      </w:r>
      <w:r w:rsidRPr="000D4EEE">
        <w:t xml:space="preserve"> to you that it comes</w:t>
      </w:r>
      <w:r>
        <w:t xml:space="preserve"> across</w:t>
      </w:r>
      <w:r w:rsidRPr="000D4EEE">
        <w:t xml:space="preserve"> a bit hollow to talk about partnership with </w:t>
      </w:r>
      <w:r>
        <w:t xml:space="preserve">the </w:t>
      </w:r>
      <w:r w:rsidRPr="000D4EEE">
        <w:t>creative sector</w:t>
      </w:r>
      <w:r>
        <w:t xml:space="preserve"> if you</w:t>
      </w:r>
      <w:r w:rsidRPr="000D4EEE">
        <w:t xml:space="preserve"> are one of the players who take advantage and will not pay. </w:t>
      </w:r>
      <w:r>
        <w:t>I will</w:t>
      </w:r>
      <w:r w:rsidRPr="000D4EEE">
        <w:t xml:space="preserve"> leave you with</w:t>
      </w:r>
      <w:r>
        <w:t xml:space="preserve"> that point,</w:t>
      </w:r>
      <w:r w:rsidRPr="000D4EEE">
        <w:t xml:space="preserve"> unless you want to make any more reflections on it.</w:t>
      </w:r>
    </w:p>
    <w:p w:rsidR="00B91BA4" w:rsidRPr="00026185" w:rsidP="007C1091">
      <w:pPr>
        <w:pStyle w:val="Answer"/>
        <w:spacing w:before="120" w:after="120"/>
        <w:ind w:left="851"/>
        <w:jc w:val="left"/>
      </w:pPr>
      <w:r w:rsidRPr="009177D3">
        <w:rPr>
          <w:b/>
          <w:bCs/>
          <w:i/>
          <w:iCs/>
        </w:rPr>
        <w:t>Roxanne Carter:</w:t>
      </w:r>
      <w:r w:rsidR="00730F01">
        <w:rPr>
          <w:b/>
          <w:bCs/>
          <w:i/>
          <w:iCs/>
        </w:rPr>
        <w:t xml:space="preserve"> </w:t>
      </w:r>
      <w:r w:rsidRPr="00026185">
        <w:t xml:space="preserve">Just to reiterate, it is not a question </w:t>
      </w:r>
      <w:r>
        <w:t>that</w:t>
      </w:r>
      <w:r w:rsidRPr="00026185">
        <w:t xml:space="preserve"> w</w:t>
      </w:r>
      <w:r>
        <w:t xml:space="preserve">e will </w:t>
      </w:r>
      <w:r w:rsidRPr="00026185">
        <w:t>not pay</w:t>
      </w:r>
      <w:r>
        <w:t>—w</w:t>
      </w:r>
      <w:r w:rsidRPr="00026185">
        <w:t>e need the certainty as to what we are paying</w:t>
      </w:r>
      <w:r>
        <w:t xml:space="preserve"> for. T</w:t>
      </w:r>
      <w:r w:rsidRPr="00026185">
        <w:t xml:space="preserve">hose deals are already being done, and </w:t>
      </w:r>
      <w:r>
        <w:t>we will</w:t>
      </w:r>
      <w:r w:rsidRPr="00026185">
        <w:t xml:space="preserve"> continue to do those deals. </w:t>
      </w:r>
    </w:p>
    <w:p w:rsidR="00B91BA4" w:rsidP="007C1091">
      <w:pPr>
        <w:pStyle w:val="Answer"/>
        <w:spacing w:before="120" w:after="120"/>
        <w:ind w:left="851"/>
        <w:jc w:val="left"/>
      </w:pPr>
      <w:r w:rsidRPr="009177D3">
        <w:rPr>
          <w:b/>
          <w:bCs/>
          <w:i/>
          <w:iCs/>
        </w:rPr>
        <w:t>Guy</w:t>
      </w:r>
      <w:r w:rsidR="00730F01">
        <w:rPr>
          <w:b/>
          <w:bCs/>
          <w:i/>
          <w:iCs/>
        </w:rPr>
        <w:t xml:space="preserve"> </w:t>
      </w:r>
      <w:r w:rsidRPr="009177D3">
        <w:rPr>
          <w:b/>
          <w:bCs/>
          <w:i/>
          <w:iCs/>
        </w:rPr>
        <w:t>Gadney:</w:t>
      </w:r>
      <w:r w:rsidR="00730F01">
        <w:rPr>
          <w:b/>
          <w:bCs/>
          <w:i/>
          <w:iCs/>
        </w:rPr>
        <w:t xml:space="preserve"> </w:t>
      </w:r>
      <w:r w:rsidRPr="009177D3">
        <w:t>I applaud that Roxanne and Google</w:t>
      </w:r>
      <w:r w:rsidR="00730F01">
        <w:t xml:space="preserve"> </w:t>
      </w:r>
      <w:r w:rsidRPr="009177D3">
        <w:t>value</w:t>
      </w:r>
      <w:r w:rsidR="00730F01">
        <w:t xml:space="preserve"> </w:t>
      </w:r>
      <w:r>
        <w:t>the creative industries. My comment is that they are not valued enough. Putting a value on them needs to be quantified, not just said.</w:t>
      </w:r>
    </w:p>
    <w:p w:rsidR="00B91BA4" w:rsidP="007C1091">
      <w:pPr>
        <w:pStyle w:val="Answer"/>
        <w:spacing w:before="120" w:after="120"/>
        <w:ind w:left="851"/>
        <w:jc w:val="left"/>
      </w:pPr>
      <w:r>
        <w:t>Secondly, the payment terms we have started to see coming out of settlements are one-offs to creators</w:t>
      </w:r>
      <w:r w:rsidR="0030102C">
        <w:t>, for example</w:t>
      </w:r>
      <w:r>
        <w:t xml:space="preserve"> through the Anthropic case. That is unacceptable in a traditional licensing model where trailing revenues—you talk about the long tail—</w:t>
      </w:r>
      <w:r w:rsidR="00F045E5">
        <w:t>are</w:t>
      </w:r>
      <w:r>
        <w:t xml:space="preserve"> not accepted as part of the deal. Any traditional licensing model usually has some form of revenue share or points associated with it. The one-off deal does not work, having spoken to writers. In my opinion, something needs to be done around that long tail that we talk about. </w:t>
      </w:r>
    </w:p>
    <w:p w:rsidR="00B91BA4" w:rsidP="007C1091">
      <w:pPr>
        <w:pStyle w:val="Answer"/>
        <w:spacing w:before="120" w:after="120"/>
        <w:ind w:left="851"/>
        <w:jc w:val="left"/>
      </w:pPr>
      <w:r>
        <w:t>Thirdly, we have seen a huge shift in revenues. We must acknowledge the shift in revenues from traditional media that we talk about. Revenue has shifted over 60% from linear to digital platforms over the last 10 years. Advertising income has shifted over 77% on</w:t>
      </w:r>
      <w:r w:rsidR="00EE7C7F">
        <w:t xml:space="preserve"> </w:t>
      </w:r>
      <w:r>
        <w:t>to Google, Meta and other advertising platforms. That has had an enormous impact, as we know, on our national linear advertising networks. Those networks commission content. They do not look at the long tail; they look at the short tail. They look at commissioning and funding content that we talk about as copyright material.</w:t>
      </w:r>
    </w:p>
    <w:p w:rsidR="00B91BA4" w:rsidP="007C1091">
      <w:pPr>
        <w:pStyle w:val="Answer"/>
        <w:spacing w:before="120" w:after="120"/>
        <w:ind w:left="851"/>
        <w:jc w:val="left"/>
      </w:pPr>
      <w:r>
        <w:t xml:space="preserve">Forget copyright for a second, because I believe it can be a cloak towards what we are </w:t>
      </w:r>
      <w:r>
        <w:t>actually talking</w:t>
      </w:r>
      <w:r>
        <w:t xml:space="preserve"> about, which is money. In a very un-British way, let us start talking about money. Follow the money, look at where the money is going, who has it, and how much of that money is getting through to creators themselves. Those are the people who are creating the content. That is a healthy ecosystem; that, as a nation, is what we are good at. </w:t>
      </w:r>
    </w:p>
    <w:p w:rsidR="00B91BA4" w:rsidRPr="009177D3" w:rsidP="007C1091">
      <w:pPr>
        <w:pStyle w:val="Answer"/>
        <w:spacing w:before="120" w:after="120"/>
        <w:ind w:left="851"/>
        <w:jc w:val="left"/>
      </w:pPr>
      <w:r>
        <w:t xml:space="preserve">The trouble with supporting the long tail is that it implies the content already </w:t>
      </w:r>
      <w:r>
        <w:t>has to</w:t>
      </w:r>
      <w:r>
        <w:t xml:space="preserve"> exist. Who is funding the creation of that content? We can create our content at an incredibly low cost, which is great, and there is an argument that we can democratise that content. That does not mean that people should not eat or have an unsustainable lifestyle, simply as they </w:t>
      </w:r>
      <w:r>
        <w:t>have to</w:t>
      </w:r>
      <w:r>
        <w:t xml:space="preserve"> then create this and rely on a long tail, which is substantially less than the existing model. So, as we are looking into this sort of model, I urge that we look at the money and at how we can support the creation of the content, as well as the long</w:t>
      </w:r>
      <w:r w:rsidR="00E24D64">
        <w:t>-</w:t>
      </w:r>
      <w:r>
        <w:t>tail remuneration for it.</w:t>
      </w:r>
    </w:p>
    <w:p w:rsidR="00AA5654" w:rsidP="007C1091">
      <w:pPr>
        <w:pStyle w:val="Remark"/>
        <w:spacing w:before="120" w:after="120"/>
        <w:ind w:left="851"/>
        <w:jc w:val="left"/>
      </w:pPr>
      <w:r w:rsidRPr="009177D3">
        <w:rPr>
          <w:rFonts w:ascii="Arial" w:hAnsi="Arial" w:cs="Arial"/>
        </w:rPr>
        <w:t>​​</w:t>
      </w:r>
      <w:r w:rsidRPr="009177D3">
        <w:rPr>
          <w:b/>
          <w:bCs/>
        </w:rPr>
        <w:t>The Chair:</w:t>
      </w:r>
      <w:r w:rsidRPr="009177D3">
        <w:rPr>
          <w:rFonts w:ascii="Arial" w:hAnsi="Arial" w:cs="Arial"/>
        </w:rPr>
        <w:t>​</w:t>
      </w:r>
      <w:r w:rsidRPr="009177D3">
        <w:t> Thank you very much. We started with </w:t>
      </w:r>
      <w:r>
        <w:t xml:space="preserve">a question of payment or revenue share, and we ended on the same topic: let us look at the money. Thank you both very much indeed for coming today. </w:t>
      </w:r>
    </w:p>
    <w:sectPr w:rsidSect="00DA2149">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0930804"/>
      <w:docPartObj>
        <w:docPartGallery w:val="Page Numbers (Top of Page)"/>
        <w:docPartUnique/>
      </w:docPartObj>
    </w:sdtPr>
    <w:sdtEndPr>
      <w:rPr>
        <w:noProof/>
      </w:rPr>
    </w:sdtEndPr>
    <w:sdtContent>
      <w:p w:rsidR="0084568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456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683">
    <w:pPr>
      <w:pStyle w:val="Heade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1948ABE"/>
    <w:lvl w:ilvl="0">
      <w:start w:val="10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568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character" w:customStyle="1" w:styleId="UnresolvedMention3">
    <w:name w:val="Unresolved Mention3"/>
    <w:basedOn w:val="DefaultParagraphFont"/>
    <w:uiPriority w:val="99"/>
    <w:semiHidden/>
    <w:unhideWhenUsed/>
    <w:rsid w:val="00017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E46318550114DBAAD9771D1824C93B6"/>
        <w:category>
          <w:name w:val="General"/>
          <w:gallery w:val="placeholder"/>
        </w:category>
        <w:types>
          <w:type w:val="bbPlcHdr"/>
        </w:types>
        <w:behaviors>
          <w:behavior w:val="content"/>
        </w:behaviors>
        <w:guid w:val="{E2C3B752-1BF5-425E-AE0C-73D3A9A809FB}"/>
      </w:docPartPr>
      <w:docPartBody>
        <w:p w:rsidR="00701A97" w:rsidP="00C2493A">
          <w:pPr>
            <w:pStyle w:val="6E46318550114DBAAD9771D1824C93B6"/>
          </w:pPr>
          <w:r w:rsidRPr="000753FC">
            <w:rPr>
              <w:rStyle w:val="PlaceholderText"/>
            </w:rPr>
            <w:t>Click here to enter text.</w:t>
          </w:r>
        </w:p>
      </w:docPartBody>
    </w:docPart>
    <w:docPart>
      <w:docPartPr>
        <w:name w:val="4F26C67F932443AA8B8A4974F5F5E418"/>
        <w:category>
          <w:name w:val="General"/>
          <w:gallery w:val="placeholder"/>
        </w:category>
        <w:types>
          <w:type w:val="bbPlcHdr"/>
        </w:types>
        <w:behaviors>
          <w:behavior w:val="content"/>
        </w:behaviors>
        <w:guid w:val="{155DFFB1-0E61-472F-B9B4-C4D7ED28442E}"/>
      </w:docPartPr>
      <w:docPartBody>
        <w:p w:rsidR="00701A97" w:rsidP="00C2493A">
          <w:pPr>
            <w:pStyle w:val="4F26C67F932443AA8B8A4974F5F5E418"/>
          </w:pPr>
          <w:r w:rsidRPr="00D20745">
            <w:rPr>
              <w:rStyle w:val="PlaceholderText"/>
            </w:rPr>
            <w:t>Click here to enter text.</w:t>
          </w:r>
        </w:p>
      </w:docPartBody>
    </w:docPart>
    <w:docPart>
      <w:docPartPr>
        <w:name w:val="3C67AC3DE634485D839AF75F89D14DC4"/>
        <w:category>
          <w:name w:val="General"/>
          <w:gallery w:val="placeholder"/>
        </w:category>
        <w:types>
          <w:type w:val="bbPlcHdr"/>
        </w:types>
        <w:behaviors>
          <w:behavior w:val="content"/>
        </w:behaviors>
        <w:guid w:val="{C3CFEAB5-55F1-41F7-84B5-CB016AF45241}"/>
      </w:docPartPr>
      <w:docPartBody>
        <w:p w:rsidR="00701A97" w:rsidP="00C2493A">
          <w:pPr>
            <w:pStyle w:val="3C67AC3DE634485D839AF75F89D14DC4"/>
          </w:pPr>
          <w:r w:rsidRPr="009F76B1">
            <w:rPr>
              <w:rStyle w:val="PlaceholderText"/>
            </w:rPr>
            <w:t>Click here to enter text.</w:t>
          </w:r>
        </w:p>
      </w:docPartBody>
    </w:docPart>
    <w:docPart>
      <w:docPartPr>
        <w:name w:val="DFBDAE2E926A4F85A0F31474DD2525CE"/>
        <w:category>
          <w:name w:val="General"/>
          <w:gallery w:val="placeholder"/>
        </w:category>
        <w:types>
          <w:type w:val="bbPlcHdr"/>
        </w:types>
        <w:behaviors>
          <w:behavior w:val="content"/>
        </w:behaviors>
        <w:guid w:val="{77F2967C-6BDD-4F31-B504-F0E3C2886982}"/>
      </w:docPartPr>
      <w:docPartBody>
        <w:p w:rsidR="00710FA5" w:rsidP="00710FA5">
          <w:pPr>
            <w:pStyle w:val="DFBDAE2E926A4F85A0F31474DD2525CE"/>
          </w:pPr>
          <w:r w:rsidRPr="00A14C71">
            <w:rPr>
              <w:rStyle w:val="PlaceholderText"/>
            </w:rPr>
            <w:t>Click or tap here to enter text.</w:t>
          </w:r>
        </w:p>
      </w:docPartBody>
    </w:docPart>
    <w:docPart>
      <w:docPartPr>
        <w:name w:val="1EA572A02E524CBC9D037670A9A524A3"/>
        <w:category>
          <w:name w:val="General"/>
          <w:gallery w:val="placeholder"/>
        </w:category>
        <w:types>
          <w:type w:val="bbPlcHdr"/>
        </w:types>
        <w:behaviors>
          <w:behavior w:val="content"/>
        </w:behaviors>
        <w:guid w:val="{F4068384-B3B7-473C-9F74-488A7ACA8C05}"/>
      </w:docPartPr>
      <w:docPartBody>
        <w:p w:rsidR="00710FA5" w:rsidP="00710FA5">
          <w:pPr>
            <w:pStyle w:val="1EA572A02E524CBC9D037670A9A524A3"/>
          </w:pPr>
          <w:r w:rsidRPr="00A14C71">
            <w:rPr>
              <w:rStyle w:val="PlaceholderText"/>
            </w:rPr>
            <w:t>Click or tap here to enter text.</w:t>
          </w:r>
        </w:p>
      </w:docPartBody>
    </w:docPart>
    <w:docPart>
      <w:docPartPr>
        <w:name w:val="E324109575A54DF396BC16A460CC96D5"/>
        <w:category>
          <w:name w:val="General"/>
          <w:gallery w:val="placeholder"/>
        </w:category>
        <w:types>
          <w:type w:val="bbPlcHdr"/>
        </w:types>
        <w:behaviors>
          <w:behavior w:val="content"/>
        </w:behaviors>
        <w:guid w:val="{F2DA3C92-9C71-4978-A9D0-C4DEBAE6CCD8}"/>
      </w:docPartPr>
      <w:docPartBody>
        <w:p w:rsidR="00710FA5" w:rsidP="00710FA5">
          <w:pPr>
            <w:pStyle w:val="E324109575A54DF396BC16A460CC96D5"/>
          </w:pPr>
          <w:r w:rsidRPr="00A14C71">
            <w:rPr>
              <w:rStyle w:val="PlaceholderText"/>
            </w:rPr>
            <w:t>Click or tap here to enter text.</w:t>
          </w:r>
        </w:p>
      </w:docPartBody>
    </w:docPart>
    <w:docPart>
      <w:docPartPr>
        <w:name w:val="2CE7FEAAF79D4D1B9D53751586E028C1"/>
        <w:category>
          <w:name w:val="General"/>
          <w:gallery w:val="placeholder"/>
        </w:category>
        <w:types>
          <w:type w:val="bbPlcHdr"/>
        </w:types>
        <w:behaviors>
          <w:behavior w:val="content"/>
        </w:behaviors>
        <w:guid w:val="{14CB1AF7-8EC6-4B1F-9A87-481D08EFB607}"/>
      </w:docPartPr>
      <w:docPartBody>
        <w:p w:rsidR="00710FA5" w:rsidP="00710FA5">
          <w:pPr>
            <w:pStyle w:val="2CE7FEAAF79D4D1B9D53751586E028C1"/>
          </w:pPr>
          <w:r w:rsidRPr="00A14C71">
            <w:rPr>
              <w:rStyle w:val="PlaceholderText"/>
            </w:rPr>
            <w:t>Click or tap here to enter text.</w:t>
          </w:r>
        </w:p>
      </w:docPartBody>
    </w:docPart>
    <w:docPart>
      <w:docPartPr>
        <w:name w:val="7E95B7E02A6147D59E8546F5D6474A54"/>
        <w:category>
          <w:name w:val="General"/>
          <w:gallery w:val="placeholder"/>
        </w:category>
        <w:types>
          <w:type w:val="bbPlcHdr"/>
        </w:types>
        <w:behaviors>
          <w:behavior w:val="content"/>
        </w:behaviors>
        <w:guid w:val="{9412ADE1-51F8-485F-968E-71C6586C085C}"/>
      </w:docPartPr>
      <w:docPartBody>
        <w:p w:rsidR="00710FA5" w:rsidP="00710FA5">
          <w:pPr>
            <w:pStyle w:val="7E95B7E02A6147D59E8546F5D6474A54"/>
          </w:pPr>
          <w:r w:rsidRPr="00A14C71">
            <w:rPr>
              <w:rStyle w:val="PlaceholderText"/>
            </w:rPr>
            <w:t>Click or tap here to enter text.</w:t>
          </w:r>
        </w:p>
      </w:docPartBody>
    </w:docPart>
    <w:docPart>
      <w:docPartPr>
        <w:name w:val="6E818DC8E7AF4878950B99A33E693344"/>
        <w:category>
          <w:name w:val="General"/>
          <w:gallery w:val="placeholder"/>
        </w:category>
        <w:types>
          <w:type w:val="bbPlcHdr"/>
        </w:types>
        <w:behaviors>
          <w:behavior w:val="content"/>
        </w:behaviors>
        <w:guid w:val="{FA177F94-DBE7-41FC-A401-7248CBD4F756}"/>
      </w:docPartPr>
      <w:docPartBody>
        <w:p w:rsidR="00710FA5" w:rsidP="00710FA5">
          <w:pPr>
            <w:pStyle w:val="6E818DC8E7AF4878950B99A33E693344"/>
          </w:pPr>
          <w:r w:rsidRPr="00A14C71">
            <w:rPr>
              <w:rStyle w:val="PlaceholderText"/>
            </w:rPr>
            <w:t>Click or tap here to enter text.</w:t>
          </w:r>
        </w:p>
      </w:docPartBody>
    </w:docPart>
    <w:docPart>
      <w:docPartPr>
        <w:name w:val="EFB9120259C345DC88A07450F4940968"/>
        <w:category>
          <w:name w:val="General"/>
          <w:gallery w:val="placeholder"/>
        </w:category>
        <w:types>
          <w:type w:val="bbPlcHdr"/>
        </w:types>
        <w:behaviors>
          <w:behavior w:val="content"/>
        </w:behaviors>
        <w:guid w:val="{04C81A4D-CAAD-4A17-8ADE-22D7072F749B}"/>
      </w:docPartPr>
      <w:docPartBody>
        <w:p w:rsidR="00710FA5" w:rsidP="00710FA5">
          <w:pPr>
            <w:pStyle w:val="EFB9120259C345DC88A07450F4940968"/>
          </w:pPr>
          <w:r w:rsidRPr="00A14C71">
            <w:rPr>
              <w:rStyle w:val="PlaceholderText"/>
            </w:rPr>
            <w:t>Click or tap here to enter text.</w:t>
          </w:r>
        </w:p>
      </w:docPartBody>
    </w:docPart>
    <w:docPart>
      <w:docPartPr>
        <w:name w:val="99D17617679C4A828361B7D296661F0F"/>
        <w:category>
          <w:name w:val="General"/>
          <w:gallery w:val="placeholder"/>
        </w:category>
        <w:types>
          <w:type w:val="bbPlcHdr"/>
        </w:types>
        <w:behaviors>
          <w:behavior w:val="content"/>
        </w:behaviors>
        <w:guid w:val="{F35A0D24-6653-422E-81C6-2B17272AF24D}"/>
      </w:docPartPr>
      <w:docPartBody>
        <w:p w:rsidR="00710FA5" w:rsidP="00710FA5">
          <w:pPr>
            <w:pStyle w:val="99D17617679C4A828361B7D296661F0F"/>
          </w:pPr>
          <w:r w:rsidRPr="00A14C71">
            <w:rPr>
              <w:rStyle w:val="PlaceholderText"/>
            </w:rPr>
            <w:t>Click or tap here to enter text.</w:t>
          </w:r>
        </w:p>
      </w:docPartBody>
    </w:docPart>
    <w:docPart>
      <w:docPartPr>
        <w:name w:val="B8BE1FEBD4C640648040229DB0CA6D42"/>
        <w:category>
          <w:name w:val="General"/>
          <w:gallery w:val="placeholder"/>
        </w:category>
        <w:types>
          <w:type w:val="bbPlcHdr"/>
        </w:types>
        <w:behaviors>
          <w:behavior w:val="content"/>
        </w:behaviors>
        <w:guid w:val="{A4496CF8-78A8-465F-9BA3-80EE6D8CE089}"/>
      </w:docPartPr>
      <w:docPartBody>
        <w:p w:rsidR="00710FA5" w:rsidP="00710FA5">
          <w:pPr>
            <w:pStyle w:val="B8BE1FEBD4C640648040229DB0CA6D42"/>
          </w:pPr>
          <w:r w:rsidRPr="00A14C71">
            <w:rPr>
              <w:rStyle w:val="PlaceholderText"/>
            </w:rPr>
            <w:t>Click or tap here to enter text.</w:t>
          </w:r>
        </w:p>
      </w:docPartBody>
    </w:docPart>
    <w:docPart>
      <w:docPartPr>
        <w:name w:val="839F78B4958C4CDBBAB4638A007241D7"/>
        <w:category>
          <w:name w:val="General"/>
          <w:gallery w:val="placeholder"/>
        </w:category>
        <w:types>
          <w:type w:val="bbPlcHdr"/>
        </w:types>
        <w:behaviors>
          <w:behavior w:val="content"/>
        </w:behaviors>
        <w:guid w:val="{CAC82B6D-353B-4D53-94BF-ADE20422C9A3}"/>
      </w:docPartPr>
      <w:docPartBody>
        <w:p w:rsidR="00710FA5" w:rsidP="00710FA5">
          <w:pPr>
            <w:pStyle w:val="839F78B4958C4CDBBAB4638A007241D7"/>
          </w:pPr>
          <w:r w:rsidRPr="00A14C71">
            <w:rPr>
              <w:rStyle w:val="PlaceholderText"/>
            </w:rPr>
            <w:t>Click or tap here to enter text.</w:t>
          </w:r>
        </w:p>
      </w:docPartBody>
    </w:docPart>
    <w:docPart>
      <w:docPartPr>
        <w:name w:val="813FE4AFFB764C73B69C2E8F8FE308EB"/>
        <w:category>
          <w:name w:val="General"/>
          <w:gallery w:val="placeholder"/>
        </w:category>
        <w:types>
          <w:type w:val="bbPlcHdr"/>
        </w:types>
        <w:behaviors>
          <w:behavior w:val="content"/>
        </w:behaviors>
        <w:guid w:val="{414D13A6-4C7C-4E67-A43D-5EB4559EEB07}"/>
      </w:docPartPr>
      <w:docPartBody>
        <w:p w:rsidR="00710FA5" w:rsidP="00710FA5">
          <w:pPr>
            <w:pStyle w:val="813FE4AFFB764C73B69C2E8F8FE308EB"/>
          </w:pPr>
          <w:r w:rsidRPr="00A14C71">
            <w:rPr>
              <w:rStyle w:val="PlaceholderText"/>
            </w:rPr>
            <w:t>Click or tap here to enter text.</w:t>
          </w:r>
        </w:p>
      </w:docPartBody>
    </w:docPart>
    <w:docPart>
      <w:docPartPr>
        <w:name w:val="1F84356D43554052913F54409FEE2CF4"/>
        <w:category>
          <w:name w:val="General"/>
          <w:gallery w:val="placeholder"/>
        </w:category>
        <w:types>
          <w:type w:val="bbPlcHdr"/>
        </w:types>
        <w:behaviors>
          <w:behavior w:val="content"/>
        </w:behaviors>
        <w:guid w:val="{E782FE53-AC1B-4369-98B8-1FC93374B761}"/>
      </w:docPartPr>
      <w:docPartBody>
        <w:p w:rsidR="00710FA5" w:rsidP="00710FA5">
          <w:pPr>
            <w:pStyle w:val="1F84356D43554052913F54409FEE2CF4"/>
          </w:pPr>
          <w:r w:rsidRPr="00A14C71">
            <w:rPr>
              <w:rStyle w:val="PlaceholderText"/>
            </w:rPr>
            <w:t>Click or tap here to enter text.</w:t>
          </w:r>
        </w:p>
      </w:docPartBody>
    </w:docPart>
    <w:docPart>
      <w:docPartPr>
        <w:name w:val="7EE7AB084DFF4448AA933AA5A19370E3"/>
        <w:category>
          <w:name w:val="General"/>
          <w:gallery w:val="placeholder"/>
        </w:category>
        <w:types>
          <w:type w:val="bbPlcHdr"/>
        </w:types>
        <w:behaviors>
          <w:behavior w:val="content"/>
        </w:behaviors>
        <w:guid w:val="{7F74F1EC-81AB-4404-8EAD-D98FC3B65DF1}"/>
      </w:docPartPr>
      <w:docPartBody>
        <w:p w:rsidR="00710FA5" w:rsidP="00710FA5">
          <w:pPr>
            <w:pStyle w:val="7EE7AB084DFF4448AA933AA5A19370E3"/>
          </w:pPr>
          <w:r w:rsidRPr="00A14C71">
            <w:rPr>
              <w:rStyle w:val="PlaceholderText"/>
            </w:rPr>
            <w:t>Click or tap here to enter text.</w:t>
          </w:r>
        </w:p>
      </w:docPartBody>
    </w:docPart>
    <w:docPart>
      <w:docPartPr>
        <w:name w:val="826462FF77564E44BCCD6A1EB7DA7CB7"/>
        <w:category>
          <w:name w:val="General"/>
          <w:gallery w:val="placeholder"/>
        </w:category>
        <w:types>
          <w:type w:val="bbPlcHdr"/>
        </w:types>
        <w:behaviors>
          <w:behavior w:val="content"/>
        </w:behaviors>
        <w:guid w:val="{DAFA551C-DF0C-4715-AB39-DB8F92B54096}"/>
      </w:docPartPr>
      <w:docPartBody>
        <w:p w:rsidR="00A9361B" w:rsidP="006668F5">
          <w:pPr>
            <w:pStyle w:val="826462FF77564E44BCCD6A1EB7DA7CB7"/>
          </w:pPr>
          <w:r w:rsidRPr="00A14C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8F5"/>
    <w:rPr>
      <w:color w:val="808080"/>
    </w:rPr>
  </w:style>
  <w:style w:type="paragraph" w:customStyle="1" w:styleId="6E46318550114DBAAD9771D1824C93B6">
    <w:name w:val="6E46318550114DBAAD9771D1824C93B6"/>
    <w:rsid w:val="00C2493A"/>
  </w:style>
  <w:style w:type="paragraph" w:customStyle="1" w:styleId="4F26C67F932443AA8B8A4974F5F5E418">
    <w:name w:val="4F26C67F932443AA8B8A4974F5F5E418"/>
    <w:rsid w:val="00C2493A"/>
  </w:style>
  <w:style w:type="paragraph" w:customStyle="1" w:styleId="3C67AC3DE634485D839AF75F89D14DC4">
    <w:name w:val="3C67AC3DE634485D839AF75F89D14DC4"/>
    <w:rsid w:val="00C2493A"/>
  </w:style>
  <w:style w:type="paragraph" w:customStyle="1" w:styleId="DFBDAE2E926A4F85A0F31474DD2525CE">
    <w:name w:val="DFBDAE2E926A4F85A0F31474DD2525CE"/>
    <w:rsid w:val="00710FA5"/>
  </w:style>
  <w:style w:type="paragraph" w:customStyle="1" w:styleId="1EA572A02E524CBC9D037670A9A524A3">
    <w:name w:val="1EA572A02E524CBC9D037670A9A524A3"/>
    <w:rsid w:val="00710FA5"/>
  </w:style>
  <w:style w:type="paragraph" w:customStyle="1" w:styleId="E324109575A54DF396BC16A460CC96D5">
    <w:name w:val="E324109575A54DF396BC16A460CC96D5"/>
    <w:rsid w:val="00710FA5"/>
  </w:style>
  <w:style w:type="paragraph" w:customStyle="1" w:styleId="2CE7FEAAF79D4D1B9D53751586E028C1">
    <w:name w:val="2CE7FEAAF79D4D1B9D53751586E028C1"/>
    <w:rsid w:val="00710FA5"/>
  </w:style>
  <w:style w:type="paragraph" w:customStyle="1" w:styleId="7E95B7E02A6147D59E8546F5D6474A54">
    <w:name w:val="7E95B7E02A6147D59E8546F5D6474A54"/>
    <w:rsid w:val="00710FA5"/>
  </w:style>
  <w:style w:type="paragraph" w:customStyle="1" w:styleId="6E818DC8E7AF4878950B99A33E693344">
    <w:name w:val="6E818DC8E7AF4878950B99A33E693344"/>
    <w:rsid w:val="00710FA5"/>
  </w:style>
  <w:style w:type="paragraph" w:customStyle="1" w:styleId="EFB9120259C345DC88A07450F4940968">
    <w:name w:val="EFB9120259C345DC88A07450F4940968"/>
    <w:rsid w:val="00710FA5"/>
  </w:style>
  <w:style w:type="paragraph" w:customStyle="1" w:styleId="99D17617679C4A828361B7D296661F0F">
    <w:name w:val="99D17617679C4A828361B7D296661F0F"/>
    <w:rsid w:val="00710FA5"/>
  </w:style>
  <w:style w:type="paragraph" w:customStyle="1" w:styleId="B8BE1FEBD4C640648040229DB0CA6D42">
    <w:name w:val="B8BE1FEBD4C640648040229DB0CA6D42"/>
    <w:rsid w:val="00710FA5"/>
  </w:style>
  <w:style w:type="paragraph" w:customStyle="1" w:styleId="839F78B4958C4CDBBAB4638A007241D7">
    <w:name w:val="839F78B4958C4CDBBAB4638A007241D7"/>
    <w:rsid w:val="00710FA5"/>
  </w:style>
  <w:style w:type="paragraph" w:customStyle="1" w:styleId="813FE4AFFB764C73B69C2E8F8FE308EB">
    <w:name w:val="813FE4AFFB764C73B69C2E8F8FE308EB"/>
    <w:rsid w:val="00710FA5"/>
  </w:style>
  <w:style w:type="paragraph" w:customStyle="1" w:styleId="1F84356D43554052913F54409FEE2CF4">
    <w:name w:val="1F84356D43554052913F54409FEE2CF4"/>
    <w:rsid w:val="00710FA5"/>
  </w:style>
  <w:style w:type="paragraph" w:customStyle="1" w:styleId="7EE7AB084DFF4448AA933AA5A19370E3">
    <w:name w:val="7EE7AB084DFF4448AA933AA5A19370E3"/>
    <w:rsid w:val="00710FA5"/>
  </w:style>
  <w:style w:type="paragraph" w:customStyle="1" w:styleId="826462FF77564E44BCCD6A1EB7DA7CB7">
    <w:name w:val="826462FF77564E44BCCD6A1EB7DA7CB7"/>
    <w:rsid w:val="006668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104</Value>
      <Value>112</Value>
      <Value>107</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S27KMSC5QHV6-668151925-9587</_dlc_DocId>
    <_dlc_DocIdUrl xmlns="b42ee53a-2340-4c25-89c8-245227b3848b">
      <Url>https://hopuk.sharepoint.com/sites/hlt-Hansard/_layouts/15/DocIdRedir.aspx?ID=S27KMSC5QHV6-668151925-9587</Url>
      <Description>S27KMSC5QHV6-668151925-9587</Description>
    </_dlc_DocIdUrl>
    <Meeting_x0020_Date xmlns="b42ee53a-2340-4c25-89c8-245227b3848b">2026-01-13T00:00:00+00:00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Final</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AI and copyright</TermName>
          <TermId xmlns="http://schemas.microsoft.com/office/infopath/2007/PartnerControls">d73c5909-4ddb-4b89-9d12-3eb89cafc92d</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3" ma:contentTypeDescription="Create a new document." ma:contentTypeScope="" ma:versionID="b2a40cf07661f4339859145a5e17b19d">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4b266de7b14ce730cf63c3804fc5fb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element ref="ns5:MediaServiceSearchProperties"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indexed="true"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dexed="true"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s" ma:default="104;#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GenerationTime" ma:index="47" nillable="true" ma:displayName="MediaServiceGenerationTime" ma:hidden="true" ma:internalName="MediaServiceGenerationTime" ma:readOnly="true">
      <xsd:simpleType>
        <xsd:restriction base="dms:Text"/>
      </xsd:simpleType>
    </xsd:element>
    <xsd:element name="MediaServiceEventHashCode" ma:index="4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519265-2506-45D7-9214-A265DE294479}">
  <ds:schemaRefs>
    <ds:schemaRef ds:uri="http://schemas.microsoft.com/sharepoint/event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605D0571-E28C-4D5D-B45B-9284C2EE62C6}">
  <ds:schemaRefs>
    <ds:schemaRef ds:uri="http://schemas.microsoft.com/sharepoint/v3/contenttype/forms"/>
  </ds:schemaRefs>
</ds:datastoreItem>
</file>

<file path=customXml/itemProps4.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5.xml><?xml version="1.0" encoding="utf-8"?>
<ds:datastoreItem xmlns:ds="http://schemas.openxmlformats.org/officeDocument/2006/customXml" ds:itemID="{523B5BAD-DD9D-4BDA-8927-0F2594EB5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