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46471E" w:rsidRPr="00D01757" w:rsidP="0046471E">
      <w:pPr>
        <w:spacing w:before="180" w:after="180"/>
        <w:jc w:val="left"/>
        <w:rPr>
          <w:rFonts w:eastAsia="Times New Roman" w:cs="Times New Roman"/>
          <w:color w:val="002060"/>
          <w:sz w:val="48"/>
        </w:rPr>
      </w:pPr>
      <w:r w:rsidRPr="00D01757">
        <w:rPr>
          <w:rFonts w:eastAsia="Times New Roman" w:cs="Times New Roman"/>
          <w:color w:val="002060"/>
          <w:sz w:val="48"/>
        </w:rPr>
        <w:t xml:space="preserve">Joint Committee on the National Security Strategy </w:t>
      </w:r>
    </w:p>
    <w:p w:rsidR="0046471E" w:rsidRPr="00D01757" w:rsidP="0046471E">
      <w:pPr>
        <w:spacing w:after="240"/>
        <w:contextualSpacing/>
        <w:jc w:val="left"/>
        <w:rPr>
          <w:rFonts w:eastAsia="Times New Roman" w:cs="Times New Roman"/>
          <w:color w:val="002060"/>
          <w:sz w:val="34"/>
        </w:rPr>
      </w:pPr>
      <w:r>
        <w:rPr>
          <w:rFonts w:eastAsia="Times New Roman" w:cs="Times New Roman"/>
          <w:color w:val="002060"/>
          <w:sz w:val="34"/>
        </w:rPr>
        <w:t>O</w:t>
      </w:r>
      <w:r w:rsidRPr="00D01757">
        <w:rPr>
          <w:rFonts w:eastAsia="Times New Roman" w:cs="Times New Roman"/>
          <w:color w:val="002060"/>
          <w:sz w:val="34"/>
        </w:rPr>
        <w:t>ral evidence: Undersea cables</w:t>
      </w:r>
    </w:p>
    <w:p w:rsidR="0046471E" w:rsidRPr="00D01757" w:rsidP="0046471E">
      <w:pPr>
        <w:pStyle w:val="Para"/>
      </w:pPr>
      <w:r w:rsidRPr="00D01757">
        <w:t>Monday 1</w:t>
      </w:r>
      <w:r w:rsidR="00902222">
        <w:t>9</w:t>
      </w:r>
      <w:r w:rsidRPr="00D01757">
        <w:t xml:space="preserve"> May 2025</w:t>
      </w:r>
    </w:p>
    <w:p w:rsidR="0046471E" w:rsidRPr="00D01757" w:rsidP="0046471E">
      <w:pPr>
        <w:pStyle w:val="Para"/>
      </w:pPr>
      <w:r w:rsidRPr="00D01757">
        <w:t>4.30 pm</w:t>
      </w:r>
    </w:p>
    <w:p w:rsidR="0046471E" w:rsidRPr="00D01757" w:rsidP="0046471E">
      <w:pPr>
        <w:pStyle w:val="Para"/>
      </w:pPr>
    </w:p>
    <w:p w:rsidR="0046471E" w:rsidRPr="00D01757" w:rsidP="0046471E">
      <w:r>
        <w:fldChar w:fldCharType="begin"/>
      </w:r>
      <w:r>
        <w:instrText xml:space="preserve"> HYPERLINK "https://parliamentlive.tv/event/index/8a72e461-3dc4-4e80-850e-4dfc50a21012" </w:instrText>
      </w:r>
      <w:r>
        <w:fldChar w:fldCharType="separate"/>
      </w:r>
      <w:r w:rsidRPr="000701CA">
        <w:rPr>
          <w:rStyle w:val="Hyperlink"/>
        </w:rPr>
        <w:t>Watch th</w:t>
      </w:r>
      <w:r w:rsidRPr="000701CA">
        <w:rPr>
          <w:rStyle w:val="Hyperlink"/>
        </w:rPr>
        <w:t>e</w:t>
      </w:r>
      <w:r w:rsidRPr="000701CA">
        <w:rPr>
          <w:rStyle w:val="Hyperlink"/>
        </w:rPr>
        <w:t xml:space="preserve"> meeting</w:t>
      </w:r>
      <w:r>
        <w:fldChar w:fldCharType="end"/>
      </w:r>
    </w:p>
    <w:p w:rsidR="0046471E" w:rsidRPr="00D01757" w:rsidP="0046471E">
      <w:r w:rsidRPr="00D01757">
        <w:t xml:space="preserve">Members present: </w:t>
      </w:r>
      <w:r w:rsidRPr="00D01757" w:rsidR="00B4230E">
        <w:t xml:space="preserve">Matt Western (The Chair); Lord Boateng; Bill Esterson; Baroness Fall; Sir Julian Lewis; Edward Morello; Lord Robathan; Lord </w:t>
      </w:r>
      <w:r w:rsidRPr="00D01757" w:rsidR="000701CA">
        <w:t>Sedwill; Emily</w:t>
      </w:r>
      <w:r w:rsidR="00B4230E">
        <w:t xml:space="preserve"> Thornberry; </w:t>
      </w:r>
      <w:r w:rsidRPr="00D01757" w:rsidR="00B4230E">
        <w:t>Baroness Tyler of Enfield; Lord Watts.</w:t>
      </w:r>
    </w:p>
    <w:p w:rsidR="0046471E" w:rsidRPr="00D01757" w:rsidP="0046471E">
      <w:pPr>
        <w:pStyle w:val="Para"/>
        <w:tabs>
          <w:tab w:val="center" w:pos="4536"/>
          <w:tab w:val="right" w:pos="8931"/>
        </w:tabs>
      </w:pPr>
      <w:r w:rsidRPr="00D01757">
        <w:t xml:space="preserve">Evidence Session No. </w:t>
      </w:r>
      <w:r w:rsidR="0050198A">
        <w:t>3</w:t>
      </w:r>
      <w:r w:rsidRPr="00D01757">
        <w:tab/>
        <w:t>Heard in Public</w:t>
      </w:r>
      <w:r w:rsidRPr="00D01757">
        <w:tab/>
        <w:t xml:space="preserve">Questions </w:t>
      </w:r>
      <w:r w:rsidR="0050198A">
        <w:t>23</w:t>
      </w:r>
      <w:r w:rsidRPr="00D01757">
        <w:t xml:space="preserve"> - </w:t>
      </w:r>
      <w:r w:rsidR="002F73DA">
        <w:t>30</w:t>
      </w:r>
    </w:p>
    <w:p w:rsidR="0046471E" w:rsidRPr="00D01757" w:rsidP="0046471E">
      <w:pPr>
        <w:pStyle w:val="TitleWitnesses0"/>
      </w:pPr>
    </w:p>
    <w:p w:rsidR="0046471E" w:rsidRPr="00D01757" w:rsidP="0046471E">
      <w:pPr>
        <w:pStyle w:val="TitleWitnesses0"/>
      </w:pPr>
      <w:r w:rsidRPr="00D01757">
        <w:t>Witnesses</w:t>
      </w:r>
    </w:p>
    <w:p w:rsidR="00903D0E" w:rsidP="00903D0E">
      <w:pPr>
        <w:pStyle w:val="Para"/>
      </w:pPr>
      <w:r>
        <w:fldChar w:fldCharType="begin"/>
      </w:r>
      <w:r>
        <w:instrText xml:space="preserve"> HYPERLINK \l "Panel1" </w:instrText>
      </w:r>
      <w:r>
        <w:fldChar w:fldCharType="separate"/>
      </w:r>
      <w:r w:rsidRPr="00D01757" w:rsidR="0046471E">
        <w:rPr>
          <w:rStyle w:val="Hyperlink"/>
        </w:rPr>
        <w:t>I</w:t>
      </w:r>
      <w:r>
        <w:fldChar w:fldCharType="end"/>
      </w:r>
      <w:r w:rsidRPr="00D01757" w:rsidR="0046471E">
        <w:t>:</w:t>
      </w:r>
      <w:r>
        <w:t xml:space="preserve"> Dr Marie Jacobsson, Former Ambassador and Principal Legal Adviser on International Law at the Swedish Ministry for Foreign Affairs; Professor Aurel Sari, Professor of Public International Law at University of Exeter, and Fellow at Supreme Headquarters Allied Powers Europe.</w:t>
      </w:r>
    </w:p>
    <w:p w:rsidR="0046471E" w:rsidRPr="00D01757" w:rsidP="00076284">
      <w:pPr>
        <w:pStyle w:val="Para"/>
      </w:pPr>
    </w:p>
    <w:p w:rsidR="0046471E" w:rsidRPr="00D01757" w:rsidP="0046471E">
      <w:pPr>
        <w:pStyle w:val="TitlePanel0"/>
        <w:rPr>
          <w:szCs w:val="28"/>
        </w:rPr>
      </w:pPr>
      <w:bookmarkStart w:id="0" w:name="Panel1"/>
      <w:r w:rsidRPr="00D01757">
        <w:rPr>
          <w:szCs w:val="28"/>
        </w:rPr>
        <w:t>Examination of witnesses</w:t>
      </w:r>
    </w:p>
    <w:p w:rsidR="0090580A" w:rsidP="00701CB3">
      <w:pPr>
        <w:pStyle w:val="TitlePanel0"/>
        <w:jc w:val="both"/>
        <w:rPr>
          <w:sz w:val="22"/>
        </w:rPr>
      </w:pPr>
      <w:bookmarkEnd w:id="0"/>
      <w:r>
        <w:rPr>
          <w:sz w:val="22"/>
        </w:rPr>
        <w:t>Dr Marie Jacobsso</w:t>
      </w:r>
      <w:r w:rsidR="00E712F1">
        <w:rPr>
          <w:sz w:val="22"/>
        </w:rPr>
        <w:t>n</w:t>
      </w:r>
      <w:r>
        <w:rPr>
          <w:sz w:val="22"/>
        </w:rPr>
        <w:t xml:space="preserve"> and Profes</w:t>
      </w:r>
      <w:r w:rsidR="00E712F1">
        <w:rPr>
          <w:sz w:val="22"/>
        </w:rPr>
        <w:t>sor Aurel Sari.</w:t>
      </w:r>
    </w:p>
    <w:p w:rsidR="0050198A" w:rsidP="0050198A">
      <w:pPr>
        <w:pStyle w:val="Remark"/>
        <w:rPr>
          <w:rStyle w:val="eop"/>
          <w:color w:val="000000"/>
          <w:szCs w:val="22"/>
          <w:shd w:val="clear" w:color="auto" w:fill="FFFFFF"/>
        </w:rPr>
      </w:pPr>
    </w:p>
    <w:p w:rsidR="0050198A" w:rsidP="0050198A">
      <w:pPr>
        <w:pStyle w:val="Question"/>
      </w:pPr>
      <w:r>
        <w:rPr>
          <w:rStyle w:val="normaltextrun"/>
          <w:b/>
          <w:bCs/>
          <w:color w:val="000000"/>
          <w:shd w:val="clear" w:color="auto" w:fill="FFFFFF"/>
        </w:rPr>
        <w:t>The Chair:</w:t>
      </w:r>
      <w:r>
        <w:rPr>
          <w:rStyle w:val="contentcontrolboundarysink"/>
          <w:rFonts w:ascii="Arial" w:hAnsi="Arial" w:cs="Arial"/>
          <w:color w:val="000000"/>
          <w:shd w:val="clear" w:color="auto" w:fill="FFFFFF"/>
        </w:rPr>
        <w:t xml:space="preserve">​ </w:t>
      </w:r>
      <w:r>
        <w:t xml:space="preserve">We continue our inquiry into undersea cables, with our second panel looking at the legal and policy side of this issue. Can I ask you to introduce yourselves briefly? </w:t>
      </w:r>
    </w:p>
    <w:p w:rsidR="0050198A" w:rsidP="0050198A">
      <w:pPr>
        <w:pStyle w:val="Answer"/>
      </w:pPr>
      <w:r w:rsidRPr="00924DE6">
        <w:rPr>
          <w:rStyle w:val="normaltextrun"/>
          <w:b/>
          <w:bCs/>
          <w:i/>
          <w:iCs/>
          <w:color w:val="000000"/>
          <w:shd w:val="clear" w:color="auto" w:fill="FFFFFF"/>
        </w:rPr>
        <w:t xml:space="preserve">Dr Marie Jacobsson: </w:t>
      </w:r>
      <w:r>
        <w:rPr>
          <w:rStyle w:val="normaltextrun"/>
          <w:color w:val="000000"/>
          <w:shd w:val="clear" w:color="auto" w:fill="FFFFFF"/>
        </w:rPr>
        <w:t xml:space="preserve">I am a </w:t>
      </w:r>
      <w:r>
        <w:t>former ambassador and principal legal adviser to the Swedish Ministry for Foreign Affairs. I have worked most of my life with maritime security, international security and international law. I also have a background in the Swedish defence area. That is about it. Now I am retired but I still work with these matters.</w:t>
      </w:r>
    </w:p>
    <w:p w:rsidR="0050198A" w:rsidP="0050198A">
      <w:pPr>
        <w:pStyle w:val="Answer"/>
      </w:pPr>
      <w:r w:rsidRPr="00924DE6">
        <w:rPr>
          <w:rStyle w:val="normaltextrun"/>
          <w:b/>
          <w:bCs/>
          <w:i/>
          <w:iCs/>
          <w:color w:val="000000"/>
          <w:shd w:val="clear" w:color="auto" w:fill="FFFFFF"/>
        </w:rPr>
        <w:t>Professor Aurel Sari:</w:t>
      </w:r>
      <w:r>
        <w:rPr>
          <w:rStyle w:val="normaltextrun"/>
          <w:b/>
          <w:bCs/>
          <w:color w:val="000000"/>
          <w:shd w:val="clear" w:color="auto" w:fill="FFFFFF"/>
        </w:rPr>
        <w:t xml:space="preserve"> </w:t>
      </w:r>
      <w:r>
        <w:t xml:space="preserve">I am a professor of public international law at the University of Exeter. I work primarily on questions of international law that relate to conflict and war. I also have a number of other </w:t>
      </w:r>
      <w:r>
        <w:t>affiliations</w:t>
      </w:r>
      <w:r>
        <w:t xml:space="preserve"> but I am here today and speaking primarily in an academic capacity.</w:t>
      </w:r>
    </w:p>
    <w:p w:rsidR="0050198A" w:rsidP="0050198A">
      <w:pPr>
        <w:pStyle w:val="Question"/>
      </w:pPr>
      <w:r w:rsidRPr="00D50847">
        <w:rPr>
          <w:rStyle w:val="contentcontrolboundarysink"/>
          <w:rFonts w:ascii="Arial" w:hAnsi="Arial" w:cs="Arial"/>
          <w:color w:val="000000"/>
          <w:shd w:val="clear" w:color="auto" w:fill="FFFFFF"/>
        </w:rPr>
        <w:t>​​</w:t>
      </w:r>
      <w:r w:rsidRPr="00D50847">
        <w:rPr>
          <w:rStyle w:val="normaltextrun"/>
          <w:b/>
          <w:bCs/>
          <w:color w:val="000000"/>
          <w:shd w:val="clear" w:color="auto" w:fill="FFFFFF"/>
        </w:rPr>
        <w:t>Lord Boateng:</w:t>
      </w:r>
      <w:r w:rsidRPr="00D50847">
        <w:rPr>
          <w:rStyle w:val="contentcontrolboundarysink"/>
          <w:rFonts w:ascii="Arial" w:hAnsi="Arial" w:cs="Arial"/>
          <w:color w:val="000000"/>
          <w:shd w:val="clear" w:color="auto" w:fill="FFFFFF"/>
        </w:rPr>
        <w:t>​</w:t>
      </w:r>
      <w:r w:rsidRPr="00D50847">
        <w:rPr>
          <w:rStyle w:val="normaltextrun"/>
          <w:color w:val="000000"/>
          <w:shd w:val="clear" w:color="auto" w:fill="FFFFFF"/>
        </w:rPr>
        <w:t xml:space="preserve"> Would it be fair </w:t>
      </w:r>
      <w:r>
        <w:t>to say that in relation to cables sabotaged in international waters, there is currently no effective regime to hold the perpetrators of the damage responsible? Can you share with us your view of the limits and weaknesses, therefore, of the legal framework around threats to undersea cables, and particularly address the issue of the possibility of our detaining vessels and arresting those on them when there is a suspicion that they have caused damage?</w:t>
      </w:r>
    </w:p>
    <w:p w:rsidR="0050198A" w:rsidP="0050198A">
      <w:pPr>
        <w:pStyle w:val="Answer"/>
      </w:pPr>
      <w:r w:rsidRPr="00924DE6">
        <w:rPr>
          <w:rStyle w:val="normaltextrun"/>
          <w:b/>
          <w:bCs/>
          <w:i/>
          <w:iCs/>
          <w:color w:val="000000"/>
          <w:bdr w:val="nil"/>
        </w:rPr>
        <w:t>Professor Aurel Sari:</w:t>
      </w:r>
      <w:r>
        <w:rPr>
          <w:rStyle w:val="normaltextrun"/>
          <w:b/>
          <w:bCs/>
          <w:color w:val="000000"/>
          <w:bdr w:val="nil"/>
        </w:rPr>
        <w:t xml:space="preserve"> </w:t>
      </w:r>
      <w:r>
        <w:t xml:space="preserve">I am going to give you a very loyal answer to that and say, it depends. It is a yes or no answer—in some areas. Taking a step back, the law of the sea, which is the main legal regime applicable to this question, takes a zonal approach and tries to balance the interests and rights of coastal states with the interests and rights of all other states. Basically, the closer you are to the coast, the larger or more extensive the rights of coastal states like the UK would be. That means in territorial waters, for example, there really are no difficulties. States have extensive sovereign rights in territorial waters. We are talking about waters that are 12 nautical miles out from the coastal baseline. For example, in the English Channel you do not really have any legal difficulties under international law. </w:t>
      </w:r>
    </w:p>
    <w:p w:rsidR="0050198A" w:rsidRPr="008A6EFB" w:rsidP="0050198A">
      <w:pPr>
        <w:pStyle w:val="Answer"/>
      </w:pPr>
      <w:r>
        <w:t xml:space="preserve">There are however difficulties further out to sea. So when you move from the 12 nautical miles of the territorial sea out into the exclusive economic zone, which is the area that runs up to 200 nautical miles and beyond into the high seas, depending on what you want to do, if you are talking about enforcement action, and depending on the type of cable and infrastructure that we are talking about, putting it bluntly, there are some real and large gaps in relation to telecommunication cables that are not exploiting any sovereign rights, which is pretty much all of them. </w:t>
      </w:r>
      <w:r w:rsidRPr="008A6EFB">
        <w:t>There, international law in the form of the law of the sea does not provide coastal states with a right to take enforcement action.</w:t>
      </w:r>
    </w:p>
    <w:p w:rsidR="00DE4204" w:rsidRPr="00FA3DA7" w:rsidP="009B198E">
      <w:pPr>
        <w:pStyle w:val="Remark"/>
      </w:pPr>
      <w:r w:rsidRPr="0038150B">
        <w:rPr>
          <w:b/>
          <w:bCs/>
        </w:rPr>
        <w:t>Lord Boateng:</w:t>
      </w:r>
      <w:r w:rsidRPr="0038150B">
        <w:rPr>
          <w:rFonts w:ascii="Arial" w:hAnsi="Arial" w:cs="Arial"/>
        </w:rPr>
        <w:t>​</w:t>
      </w:r>
      <w:r w:rsidRPr="0038150B">
        <w:t xml:space="preserve"> Sweden has some specific and relatively recent </w:t>
      </w:r>
      <w:r w:rsidRPr="0038150B" w:rsidR="000701CA">
        <w:t>experience of</w:t>
      </w:r>
      <w:r w:rsidRPr="00FA3DA7">
        <w:t xml:space="preserve"> this issue. I wonder if you could help us in that regard, Dr Jacobs</w:t>
      </w:r>
      <w:r>
        <w:t>so</w:t>
      </w:r>
      <w:r w:rsidRPr="00FA3DA7">
        <w:t xml:space="preserve">n, particularly in </w:t>
      </w:r>
      <w:r>
        <w:t>relation to</w:t>
      </w:r>
      <w:r w:rsidRPr="00FA3DA7">
        <w:t xml:space="preserve"> the capacity and risks of taking a more robust approach to interdicting suspect vehicles. </w:t>
      </w:r>
      <w:r>
        <w:t>Will that</w:t>
      </w:r>
      <w:r w:rsidRPr="00FA3DA7">
        <w:t xml:space="preserve"> be possible without changing the legal framework? </w:t>
      </w:r>
      <w:r w:rsidR="008A6EFB">
        <w:t>H</w:t>
      </w:r>
      <w:r w:rsidRPr="00FA3DA7">
        <w:t xml:space="preserve">ow do we deal with the issue of proving intent in cases when </w:t>
      </w:r>
      <w:r w:rsidRPr="00FA3DA7">
        <w:t>those responsible say</w:t>
      </w:r>
      <w:r w:rsidRPr="00FA3DA7">
        <w:t xml:space="preserve">, </w:t>
      </w:r>
      <w:r>
        <w:t>“</w:t>
      </w:r>
      <w:r w:rsidRPr="00FA3DA7">
        <w:t>I did</w:t>
      </w:r>
      <w:r>
        <w:t>n’</w:t>
      </w:r>
      <w:r w:rsidRPr="00FA3DA7">
        <w:t xml:space="preserve">t mean to do this, it </w:t>
      </w:r>
      <w:r>
        <w:t>wa</w:t>
      </w:r>
      <w:r w:rsidRPr="00FA3DA7">
        <w:t>s all a terrible accident</w:t>
      </w:r>
      <w:r>
        <w:t>”?</w:t>
      </w:r>
      <w:r w:rsidRPr="00FA3DA7">
        <w:t> </w:t>
      </w:r>
    </w:p>
    <w:p w:rsidR="00DE4204" w:rsidP="00DE4204">
      <w:pPr>
        <w:pStyle w:val="Answer"/>
      </w:pPr>
      <w:r w:rsidRPr="0038150B">
        <w:rPr>
          <w:b/>
          <w:bCs/>
          <w:i/>
          <w:iCs/>
        </w:rPr>
        <w:t xml:space="preserve">Dr Marie Jacobsson: </w:t>
      </w:r>
      <w:r w:rsidRPr="00FA3DA7">
        <w:t>Yes, we do have some experience</w:t>
      </w:r>
      <w:r>
        <w:t>,</w:t>
      </w:r>
      <w:r w:rsidRPr="00FA3DA7">
        <w:t xml:space="preserve"> </w:t>
      </w:r>
      <w:r>
        <w:t xml:space="preserve">both </w:t>
      </w:r>
      <w:r w:rsidRPr="00FA3DA7">
        <w:t>from the Nord Stream, the pipeline</w:t>
      </w:r>
      <w:r>
        <w:t xml:space="preserve"> issue, and from our experience with the “</w:t>
      </w:r>
      <w:r w:rsidRPr="00FC17DA">
        <w:t>Vezhen</w:t>
      </w:r>
      <w:r>
        <w:t xml:space="preserve">”; </w:t>
      </w:r>
      <w:r w:rsidRPr="00FA3DA7">
        <w:t>I think that is the vessel that you are thinking of</w:t>
      </w:r>
      <w:r>
        <w:t>.</w:t>
      </w:r>
    </w:p>
    <w:p w:rsidR="00DE4204" w:rsidP="00DE4204">
      <w:pPr>
        <w:pStyle w:val="Answer"/>
      </w:pPr>
      <w:r>
        <w:t xml:space="preserve">As my colleague said—and I </w:t>
      </w:r>
      <w:r w:rsidRPr="00FA3DA7">
        <w:t>share his view entirely</w:t>
      </w:r>
      <w:r>
        <w:t>—</w:t>
      </w:r>
      <w:r w:rsidRPr="00FA3DA7">
        <w:t>it depends</w:t>
      </w:r>
      <w:r>
        <w:t xml:space="preserve"> on</w:t>
      </w:r>
      <w:r w:rsidRPr="00FA3DA7">
        <w:t xml:space="preserve"> the issue. When it came to the </w:t>
      </w:r>
      <w:r>
        <w:t>cable</w:t>
      </w:r>
      <w:r w:rsidRPr="00FA3DA7">
        <w:t xml:space="preserve">, the pipeline issue, </w:t>
      </w:r>
      <w:r>
        <w:t xml:space="preserve">with </w:t>
      </w:r>
      <w:r w:rsidRPr="00FA3DA7">
        <w:t xml:space="preserve">the Nord Stream </w:t>
      </w:r>
      <w:r>
        <w:t xml:space="preserve">explosions </w:t>
      </w:r>
      <w:r w:rsidRPr="00FA3DA7">
        <w:t xml:space="preserve">in 2022, </w:t>
      </w:r>
      <w:r>
        <w:t>m</w:t>
      </w:r>
      <w:r w:rsidRPr="00FA3DA7">
        <w:t>easures were taken</w:t>
      </w:r>
      <w:r>
        <w:t>, b</w:t>
      </w:r>
      <w:r w:rsidRPr="00FA3DA7">
        <w:t>ut none of these measures were beyond what international law</w:t>
      </w:r>
      <w:r>
        <w:t>,</w:t>
      </w:r>
      <w:r w:rsidRPr="00FA3DA7">
        <w:t xml:space="preserve"> </w:t>
      </w:r>
      <w:r w:rsidRPr="00FA3DA7">
        <w:t>in particular</w:t>
      </w:r>
      <w:r w:rsidRPr="00FA3DA7">
        <w:t xml:space="preserve"> </w:t>
      </w:r>
      <w:r>
        <w:t xml:space="preserve">the </w:t>
      </w:r>
      <w:r w:rsidRPr="00FA3DA7">
        <w:t>law of the sea</w:t>
      </w:r>
      <w:r>
        <w:t>,</w:t>
      </w:r>
      <w:r w:rsidRPr="00FA3DA7">
        <w:t xml:space="preserve"> allowed us to do. </w:t>
      </w:r>
    </w:p>
    <w:p w:rsidR="00DE4204" w:rsidP="00DE4204">
      <w:pPr>
        <w:pStyle w:val="Answer"/>
      </w:pPr>
      <w:r>
        <w:t>T</w:t>
      </w:r>
      <w:r w:rsidRPr="00FA3DA7">
        <w:t>here were examinations of the explosion</w:t>
      </w:r>
      <w:r>
        <w:t>,</w:t>
      </w:r>
      <w:r w:rsidRPr="00FA3DA7">
        <w:t xml:space="preserve"> and the prosecutor </w:t>
      </w:r>
      <w:r>
        <w:t xml:space="preserve">indicated a </w:t>
      </w:r>
      <w:r w:rsidRPr="00FA3DA7">
        <w:t>suspicion of sabotage</w:t>
      </w:r>
      <w:r>
        <w:t>. B</w:t>
      </w:r>
      <w:r w:rsidRPr="00FA3DA7">
        <w:t xml:space="preserve">ut finally, under Swedish </w:t>
      </w:r>
      <w:r>
        <w:t>jurisdi</w:t>
      </w:r>
      <w:r w:rsidRPr="00FA3DA7">
        <w:t xml:space="preserve">ction, he could not </w:t>
      </w:r>
      <w:r w:rsidRPr="00FA3DA7">
        <w:t>do anything</w:t>
      </w:r>
      <w:r>
        <w:t>,</w:t>
      </w:r>
      <w:r w:rsidRPr="00FA3DA7">
        <w:t xml:space="preserve"> and neither could the Danes</w:t>
      </w:r>
      <w:r>
        <w:t>,</w:t>
      </w:r>
      <w:r w:rsidRPr="00FA3DA7">
        <w:t xml:space="preserve"> so that prosecutor</w:t>
      </w:r>
      <w:r>
        <w:t>’</w:t>
      </w:r>
      <w:r w:rsidRPr="00FA3DA7">
        <w:t xml:space="preserve">s examination was handed over to Germany. </w:t>
      </w:r>
    </w:p>
    <w:p w:rsidR="00C8351B" w:rsidP="00C8351B">
      <w:pPr>
        <w:pStyle w:val="Answer"/>
      </w:pPr>
      <w:r>
        <w:t>That experience</w:t>
      </w:r>
      <w:r w:rsidRPr="00FA3DA7">
        <w:t xml:space="preserve"> o</w:t>
      </w:r>
      <w:r>
        <w:t>f the p</w:t>
      </w:r>
      <w:r w:rsidRPr="00FA3DA7">
        <w:t xml:space="preserve">ipeline </w:t>
      </w:r>
      <w:r>
        <w:t xml:space="preserve">in </w:t>
      </w:r>
      <w:r w:rsidRPr="00FA3DA7">
        <w:t xml:space="preserve">2022 gave the Swedish authorities a very good </w:t>
      </w:r>
      <w:r>
        <w:t>lesson in</w:t>
      </w:r>
      <w:r w:rsidRPr="00FA3DA7">
        <w:t xml:space="preserve"> co</w:t>
      </w:r>
      <w:r>
        <w:t>-</w:t>
      </w:r>
      <w:r w:rsidRPr="00FA3DA7">
        <w:t>operati</w:t>
      </w:r>
      <w:r>
        <w:t>on,</w:t>
      </w:r>
      <w:r w:rsidRPr="00FA3DA7">
        <w:t xml:space="preserve"> and the need </w:t>
      </w:r>
      <w:r>
        <w:t>for</w:t>
      </w:r>
      <w:r w:rsidRPr="00FA3DA7">
        <w:t xml:space="preserve"> co</w:t>
      </w:r>
      <w:r>
        <w:t>-</w:t>
      </w:r>
      <w:r w:rsidRPr="00FA3DA7">
        <w:t>operation among the national entities</w:t>
      </w:r>
      <w:r>
        <w:t>—</w:t>
      </w:r>
      <w:r w:rsidRPr="00FA3DA7">
        <w:t>the authorities</w:t>
      </w:r>
      <w:r>
        <w:t>. A</w:t>
      </w:r>
      <w:r w:rsidRPr="00FA3DA7">
        <w:t>lso</w:t>
      </w:r>
      <w:r>
        <w:t>,</w:t>
      </w:r>
      <w:r w:rsidRPr="00FA3DA7">
        <w:t xml:space="preserve"> the</w:t>
      </w:r>
      <w:r>
        <w:t>re was the experience of</w:t>
      </w:r>
      <w:r w:rsidRPr="00FA3DA7">
        <w:t xml:space="preserve"> close co</w:t>
      </w:r>
      <w:r>
        <w:t>-</w:t>
      </w:r>
      <w:r w:rsidRPr="00FA3DA7">
        <w:t>operation that took place between Denmark</w:t>
      </w:r>
      <w:r>
        <w:t>,</w:t>
      </w:r>
      <w:r w:rsidRPr="00FA3DA7">
        <w:t xml:space="preserve"> Germany and Sweden. </w:t>
      </w:r>
      <w:r>
        <w:t>Th</w:t>
      </w:r>
      <w:r w:rsidRPr="00FA3DA7">
        <w:t>at is one case</w:t>
      </w:r>
      <w:r>
        <w:t xml:space="preserve">. </w:t>
      </w:r>
    </w:p>
    <w:p w:rsidR="00DE4204" w:rsidRPr="00FA3DA7" w:rsidP="00C8351B">
      <w:pPr>
        <w:pStyle w:val="Answer"/>
      </w:pPr>
      <w:r>
        <w:t>In t</w:t>
      </w:r>
      <w:r w:rsidRPr="00FA3DA7">
        <w:t xml:space="preserve">he case </w:t>
      </w:r>
      <w:r>
        <w:t>of</w:t>
      </w:r>
      <w:r w:rsidRPr="00FA3DA7">
        <w:t xml:space="preserve"> the </w:t>
      </w:r>
      <w:r>
        <w:t xml:space="preserve">“Vezhen”, the </w:t>
      </w:r>
      <w:r w:rsidRPr="00FA3DA7">
        <w:t>vessel that was suspected of having cut a cable in the Baltic Sea</w:t>
      </w:r>
      <w:r>
        <w:t>, she</w:t>
      </w:r>
      <w:r w:rsidRPr="00FA3DA7">
        <w:t xml:space="preserve"> was taken for further examination</w:t>
      </w:r>
      <w:r>
        <w:t>. She</w:t>
      </w:r>
      <w:r w:rsidRPr="00FA3DA7">
        <w:t xml:space="preserve"> was asked to move into Swedish territorial waters. </w:t>
      </w:r>
      <w:r>
        <w:t>T</w:t>
      </w:r>
      <w:r w:rsidRPr="00FA3DA7">
        <w:t>he prosecutor finally found that</w:t>
      </w:r>
      <w:r>
        <w:t xml:space="preserve"> the cable had been cut by accident, so</w:t>
      </w:r>
      <w:r w:rsidRPr="00FA3DA7">
        <w:t xml:space="preserve"> </w:t>
      </w:r>
      <w:r>
        <w:t>t</w:t>
      </w:r>
      <w:r w:rsidRPr="00FA3DA7">
        <w:t>he vessel was released in the early spring. </w:t>
      </w:r>
    </w:p>
    <w:p w:rsidR="00DE4204" w:rsidRPr="0038150B" w:rsidP="00DE4204">
      <w:pPr>
        <w:pStyle w:val="Remark"/>
      </w:pPr>
      <w:r w:rsidRPr="0038150B">
        <w:rPr>
          <w:rFonts w:ascii="Arial" w:hAnsi="Arial" w:cs="Arial"/>
        </w:rPr>
        <w:t>​​</w:t>
      </w:r>
      <w:r w:rsidRPr="0038150B">
        <w:rPr>
          <w:b/>
          <w:bCs/>
        </w:rPr>
        <w:t>Lord Boateng:</w:t>
      </w:r>
      <w:r w:rsidRPr="0038150B">
        <w:rPr>
          <w:rFonts w:ascii="Arial" w:hAnsi="Arial" w:cs="Arial"/>
        </w:rPr>
        <w:t>​</w:t>
      </w:r>
      <w:r w:rsidRPr="0038150B">
        <w:t xml:space="preserve"> Was proof of intent an issue?</w:t>
      </w:r>
      <w:r w:rsidRPr="00FA3DA7">
        <w:t xml:space="preserve"> </w:t>
      </w:r>
      <w:r>
        <w:t>Y</w:t>
      </w:r>
      <w:r w:rsidRPr="00FA3DA7">
        <w:t>ou say they found</w:t>
      </w:r>
      <w:r>
        <w:t xml:space="preserve"> that</w:t>
      </w:r>
      <w:r w:rsidRPr="00FA3DA7">
        <w:t xml:space="preserve"> it was an accident</w:t>
      </w:r>
      <w:r>
        <w:t>, but w</w:t>
      </w:r>
      <w:r w:rsidRPr="00FA3DA7">
        <w:t xml:space="preserve">as it </w:t>
      </w:r>
      <w:r>
        <w:t>that</w:t>
      </w:r>
      <w:r w:rsidRPr="00FA3DA7">
        <w:t xml:space="preserve"> they could not get any evidence upon which a jury could be certain that it was</w:t>
      </w:r>
      <w:r>
        <w:t xml:space="preserve"> </w:t>
      </w:r>
      <w:r w:rsidRPr="00FA3DA7">
        <w:t>n</w:t>
      </w:r>
      <w:r>
        <w:t>o</w:t>
      </w:r>
      <w:r w:rsidRPr="00FA3DA7">
        <w:t>t an accident</w:t>
      </w:r>
      <w:r>
        <w:t>, o</w:t>
      </w:r>
      <w:r w:rsidRPr="00FA3DA7">
        <w:t>r was it genuinely an accident? </w:t>
      </w:r>
      <w:r w:rsidRPr="0038150B">
        <w:t>  </w:t>
      </w:r>
    </w:p>
    <w:p w:rsidR="00DE4204" w:rsidRPr="00FA3DA7" w:rsidP="00DE4204">
      <w:pPr>
        <w:pStyle w:val="Answer"/>
      </w:pPr>
      <w:r w:rsidRPr="0038150B">
        <w:rPr>
          <w:b/>
          <w:bCs/>
          <w:i/>
          <w:iCs/>
        </w:rPr>
        <w:t xml:space="preserve">Dr Marie Jacobsson: </w:t>
      </w:r>
      <w:r w:rsidRPr="0038150B">
        <w:t>I think it was genuinely an accident.</w:t>
      </w:r>
      <w:r w:rsidRPr="00FA3DA7">
        <w:t xml:space="preserve"> I do not have access to all the documentation because </w:t>
      </w:r>
      <w:r>
        <w:t>there</w:t>
      </w:r>
      <w:r w:rsidRPr="00FA3DA7">
        <w:t xml:space="preserve"> </w:t>
      </w:r>
      <w:r>
        <w:t xml:space="preserve">are </w:t>
      </w:r>
      <w:r w:rsidRPr="00FA3DA7">
        <w:t>certain restrictions to get</w:t>
      </w:r>
      <w:r>
        <w:t>ting</w:t>
      </w:r>
      <w:r w:rsidRPr="00FA3DA7">
        <w:t xml:space="preserve"> all the evidence. But </w:t>
      </w:r>
      <w:r>
        <w:t xml:space="preserve">I think </w:t>
      </w:r>
      <w:r w:rsidRPr="00FA3DA7">
        <w:t>it was very clear</w:t>
      </w:r>
      <w:r>
        <w:t xml:space="preserve">: </w:t>
      </w:r>
      <w:r w:rsidRPr="00FA3DA7">
        <w:t xml:space="preserve">the prosecutor would not have let the vessel go </w:t>
      </w:r>
      <w:r>
        <w:t>had he</w:t>
      </w:r>
      <w:r w:rsidRPr="00FA3DA7">
        <w:t xml:space="preserve"> had any remaining suspicion that this was not an accident. </w:t>
      </w:r>
    </w:p>
    <w:p w:rsidR="00DE4204" w:rsidRPr="00FA3DA7" w:rsidP="00C8351B">
      <w:pPr>
        <w:pStyle w:val="Question"/>
      </w:pPr>
      <w:r w:rsidRPr="0038150B">
        <w:rPr>
          <w:rFonts w:ascii="Arial" w:hAnsi="Arial" w:cs="Arial"/>
        </w:rPr>
        <w:t>​​</w:t>
      </w:r>
      <w:r w:rsidRPr="0038150B">
        <w:rPr>
          <w:b/>
          <w:bCs/>
        </w:rPr>
        <w:t>Lord Sedwill:</w:t>
      </w:r>
      <w:r w:rsidRPr="0038150B">
        <w:rPr>
          <w:rFonts w:ascii="Arial" w:hAnsi="Arial" w:cs="Arial"/>
        </w:rPr>
        <w:t>​</w:t>
      </w:r>
      <w:r w:rsidRPr="0038150B">
        <w:t xml:space="preserve"> </w:t>
      </w:r>
      <w:r w:rsidRPr="00FA3DA7">
        <w:t>We heard from an earlier panel that</w:t>
      </w:r>
      <w:r>
        <w:t>,</w:t>
      </w:r>
      <w:r w:rsidRPr="00FA3DA7">
        <w:t xml:space="preserve"> in effect, in international waters, the tools </w:t>
      </w:r>
      <w:r>
        <w:t>for</w:t>
      </w:r>
      <w:r w:rsidRPr="00FA3DA7">
        <w:t xml:space="preserve"> hold</w:t>
      </w:r>
      <w:r>
        <w:t>ing</w:t>
      </w:r>
      <w:r w:rsidRPr="00FA3DA7">
        <w:t xml:space="preserve"> any vessel accountable for this kind of action</w:t>
      </w:r>
      <w:r>
        <w:t xml:space="preserve"> are very limited</w:t>
      </w:r>
      <w:r w:rsidRPr="00FA3DA7">
        <w:t>. Given that it would take years to agree a stronger legal framework through UN mechanisms</w:t>
      </w:r>
      <w:r>
        <w:t>, i</w:t>
      </w:r>
      <w:r w:rsidRPr="00FA3DA7">
        <w:t>s there a case for pursuing novel interpretations of international law? We</w:t>
      </w:r>
      <w:r>
        <w:t xml:space="preserve"> ha</w:t>
      </w:r>
      <w:r w:rsidRPr="00FA3DA7">
        <w:t>ve done it in other areas</w:t>
      </w:r>
      <w:r w:rsidR="00C8351B">
        <w:t>—</w:t>
      </w:r>
      <w:r>
        <w:t>when</w:t>
      </w:r>
      <w:r w:rsidRPr="00FA3DA7">
        <w:t xml:space="preserve"> </w:t>
      </w:r>
      <w:r>
        <w:t>re</w:t>
      </w:r>
      <w:r w:rsidRPr="00FA3DA7">
        <w:t>interpreting international humanitarian law, for example</w:t>
      </w:r>
      <w:r>
        <w:t xml:space="preserve">. Could we </w:t>
      </w:r>
      <w:r w:rsidRPr="00FA3DA7">
        <w:t>consider</w:t>
      </w:r>
      <w:r>
        <w:t xml:space="preserve"> the laws on</w:t>
      </w:r>
      <w:r w:rsidRPr="00FA3DA7">
        <w:t xml:space="preserve"> piracy or criminal damage or criminal negligence as mechanisms by which we could strengthen the framework, particularly in international waters</w:t>
      </w:r>
      <w:r>
        <w:t>? P</w:t>
      </w:r>
      <w:r w:rsidRPr="00FA3DA7">
        <w:t xml:space="preserve">erhaps </w:t>
      </w:r>
      <w:r>
        <w:t xml:space="preserve">we could </w:t>
      </w:r>
      <w:r w:rsidRPr="00FA3DA7">
        <w:t xml:space="preserve">start with you, </w:t>
      </w:r>
      <w:r>
        <w:t>P</w:t>
      </w:r>
      <w:r w:rsidRPr="00FA3DA7">
        <w:t xml:space="preserve">rofessor, and then </w:t>
      </w:r>
      <w:r>
        <w:t>it</w:t>
      </w:r>
      <w:r w:rsidRPr="00FA3DA7">
        <w:t xml:space="preserve"> would be interesting to get a brief observation from Dr Jacob</w:t>
      </w:r>
      <w:r w:rsidR="009028D0">
        <w:t>s</w:t>
      </w:r>
      <w:r w:rsidRPr="00FA3DA7">
        <w:t>son as well. </w:t>
      </w:r>
    </w:p>
    <w:p w:rsidR="00DE4204" w:rsidP="00DE4204">
      <w:pPr>
        <w:pStyle w:val="Answer"/>
      </w:pPr>
      <w:r w:rsidRPr="0038150B">
        <w:rPr>
          <w:b/>
          <w:bCs/>
          <w:i/>
          <w:iCs/>
        </w:rPr>
        <w:t xml:space="preserve">Professor Aurel Sari: </w:t>
      </w:r>
      <w:r>
        <w:t>In</w:t>
      </w:r>
      <w:r w:rsidRPr="00FA3DA7">
        <w:t xml:space="preserve"> response to th</w:t>
      </w:r>
      <w:r>
        <w:t>e</w:t>
      </w:r>
      <w:r w:rsidRPr="00FA3DA7">
        <w:t xml:space="preserve"> gap that I briefly described earlier, you can </w:t>
      </w:r>
      <w:r>
        <w:t>do</w:t>
      </w:r>
      <w:r w:rsidRPr="00FA3DA7">
        <w:t xml:space="preserve"> two things. One is </w:t>
      </w:r>
      <w:r>
        <w:t xml:space="preserve">to </w:t>
      </w:r>
      <w:r w:rsidRPr="00FA3DA7">
        <w:t>use the authorit</w:t>
      </w:r>
      <w:r>
        <w:t>y</w:t>
      </w:r>
      <w:r w:rsidRPr="00FA3DA7">
        <w:t xml:space="preserve"> that the existing law provides </w:t>
      </w:r>
      <w:r>
        <w:t xml:space="preserve">to its </w:t>
      </w:r>
      <w:r w:rsidRPr="00FA3DA7">
        <w:t>full extent. I know your question was</w:t>
      </w:r>
      <w:r>
        <w:t xml:space="preserve"> </w:t>
      </w:r>
      <w:r w:rsidRPr="00FA3DA7">
        <w:t>n</w:t>
      </w:r>
      <w:r>
        <w:t>o</w:t>
      </w:r>
      <w:r w:rsidRPr="00FA3DA7">
        <w:t>t directed to that, but there is a bit of work to be done there</w:t>
      </w:r>
      <w:r>
        <w:t>,</w:t>
      </w:r>
      <w:r w:rsidRPr="00FA3DA7">
        <w:t xml:space="preserve"> for the </w:t>
      </w:r>
      <w:r w:rsidRPr="00FA3DA7">
        <w:t>UK in particular</w:t>
      </w:r>
      <w:r w:rsidRPr="00FA3DA7">
        <w:t xml:space="preserve">. </w:t>
      </w:r>
    </w:p>
    <w:p w:rsidR="00DE4204" w:rsidP="00DE4204">
      <w:pPr>
        <w:pStyle w:val="Answer"/>
      </w:pPr>
      <w:r>
        <w:t>Looking</w:t>
      </w:r>
      <w:r w:rsidRPr="00FA3DA7">
        <w:t xml:space="preserve"> at novel interpretations, yes</w:t>
      </w:r>
      <w:r>
        <w:t>,</w:t>
      </w:r>
      <w:r w:rsidRPr="00FA3DA7">
        <w:t xml:space="preserve"> </w:t>
      </w:r>
      <w:r w:rsidRPr="00FA3DA7">
        <w:t>a number of</w:t>
      </w:r>
      <w:r w:rsidRPr="00FA3DA7">
        <w:t xml:space="preserve"> ideas and suggestions have been put out in the literature</w:t>
      </w:r>
      <w:r>
        <w:t>, including</w:t>
      </w:r>
      <w:r w:rsidRPr="00FA3DA7">
        <w:t xml:space="preserve"> by states. As a general point, </w:t>
      </w:r>
      <w:r>
        <w:t xml:space="preserve">I would say that, </w:t>
      </w:r>
      <w:r w:rsidRPr="00FA3DA7">
        <w:t>of course</w:t>
      </w:r>
      <w:r>
        <w:t>,</w:t>
      </w:r>
      <w:r w:rsidRPr="00FA3DA7">
        <w:t xml:space="preserve"> it is possible to be forward</w:t>
      </w:r>
      <w:r>
        <w:t>-</w:t>
      </w:r>
      <w:r w:rsidRPr="00FA3DA7">
        <w:t>leaning</w:t>
      </w:r>
      <w:r>
        <w:t>—i</w:t>
      </w:r>
      <w:r w:rsidRPr="00FA3DA7">
        <w:t>t is possible to come up with novel interpretations</w:t>
      </w:r>
      <w:r>
        <w:t>—</w:t>
      </w:r>
      <w:r w:rsidRPr="00FA3DA7">
        <w:t>but</w:t>
      </w:r>
      <w:r>
        <w:t>,</w:t>
      </w:r>
      <w:r w:rsidRPr="00FA3DA7">
        <w:t xml:space="preserve"> by definition, these are novel. They are</w:t>
      </w:r>
      <w:r>
        <w:t xml:space="preserve"> </w:t>
      </w:r>
      <w:r w:rsidRPr="00FA3DA7">
        <w:t xml:space="preserve">not tested. And most likely, given the kind of states and threats that we are talking about, there will be some kind </w:t>
      </w:r>
      <w:r>
        <w:t xml:space="preserve">of </w:t>
      </w:r>
      <w:r w:rsidRPr="00FA3DA7">
        <w:t>retaliation or</w:t>
      </w:r>
      <w:r>
        <w:t>,</w:t>
      </w:r>
      <w:r w:rsidRPr="00FA3DA7">
        <w:t xml:space="preserve"> at </w:t>
      </w:r>
      <w:r>
        <w:t xml:space="preserve">the </w:t>
      </w:r>
      <w:r w:rsidRPr="00FA3DA7">
        <w:t>very least</w:t>
      </w:r>
      <w:r>
        <w:t>,</w:t>
      </w:r>
      <w:r w:rsidRPr="00FA3DA7">
        <w:t xml:space="preserve"> pushback. </w:t>
      </w:r>
    </w:p>
    <w:p w:rsidR="00DE4204" w:rsidP="00DE4204">
      <w:pPr>
        <w:pStyle w:val="Answer"/>
      </w:pPr>
      <w:r>
        <w:t>I</w:t>
      </w:r>
      <w:r w:rsidRPr="00FA3DA7">
        <w:t xml:space="preserve">n other words, it becomes a question of legal risk. How much appetite for legal risk do the UK or other states </w:t>
      </w:r>
      <w:r>
        <w:t>h</w:t>
      </w:r>
      <w:r w:rsidRPr="00FA3DA7">
        <w:t>ave to</w:t>
      </w:r>
      <w:r w:rsidRPr="00FA3DA7">
        <w:t xml:space="preserve"> push some of these </w:t>
      </w:r>
      <w:r w:rsidRPr="00FA3DA7">
        <w:t xml:space="preserve">interpretations? </w:t>
      </w:r>
      <w:r>
        <w:t>I will</w:t>
      </w:r>
      <w:r w:rsidRPr="00FA3DA7">
        <w:t xml:space="preserve"> give you just </w:t>
      </w:r>
      <w:r>
        <w:t>one</w:t>
      </w:r>
      <w:r w:rsidRPr="00FA3DA7">
        <w:t xml:space="preserve"> or </w:t>
      </w:r>
      <w:r>
        <w:t>two</w:t>
      </w:r>
      <w:r w:rsidRPr="00FA3DA7">
        <w:t xml:space="preserve"> examples of what could be done</w:t>
      </w:r>
      <w:r>
        <w:t>.</w:t>
      </w:r>
    </w:p>
    <w:p w:rsidR="00DE4204" w:rsidP="00DE4204">
      <w:pPr>
        <w:pStyle w:val="Answer"/>
      </w:pPr>
      <w:r>
        <w:t>Y</w:t>
      </w:r>
      <w:r w:rsidRPr="00FA3DA7">
        <w:t>ou just mentioned piracy</w:t>
      </w:r>
      <w:r>
        <w:t>. It has been suggested that piracy laws</w:t>
      </w:r>
      <w:r w:rsidRPr="00FA3DA7">
        <w:t xml:space="preserve"> could be relied upon</w:t>
      </w:r>
      <w:r>
        <w:t>. I</w:t>
      </w:r>
      <w:r w:rsidRPr="00FA3DA7">
        <w:t>n principle</w:t>
      </w:r>
      <w:r>
        <w:t xml:space="preserve">, it is possible if you look at the definition of piracy under the </w:t>
      </w:r>
      <w:r w:rsidRPr="0038150B">
        <w:t>UN Convention on the Law of the Sea</w:t>
      </w:r>
      <w:r>
        <w:t>. Article 101</w:t>
      </w:r>
      <w:r w:rsidRPr="0038150B">
        <w:t> </w:t>
      </w:r>
      <w:r w:rsidRPr="00FA3DA7">
        <w:t>talks about one ship causing damage to property</w:t>
      </w:r>
      <w:r>
        <w:t xml:space="preserve">; </w:t>
      </w:r>
      <w:r>
        <w:t>s</w:t>
      </w:r>
      <w:r w:rsidRPr="00FA3DA7">
        <w:t>o</w:t>
      </w:r>
      <w:r w:rsidRPr="00FA3DA7">
        <w:t xml:space="preserve"> it is </w:t>
      </w:r>
      <w:r>
        <w:t>not just about damage to</w:t>
      </w:r>
      <w:r w:rsidRPr="00FA3DA7">
        <w:t xml:space="preserve"> other ships, but damage to property. </w:t>
      </w:r>
      <w:r>
        <w:t>I</w:t>
      </w:r>
      <w:r w:rsidRPr="00FA3DA7">
        <w:t xml:space="preserve">n other words, </w:t>
      </w:r>
      <w:r>
        <w:t>in principle,</w:t>
      </w:r>
      <w:r w:rsidRPr="00FA3DA7">
        <w:t xml:space="preserve"> cable</w:t>
      </w:r>
      <w:r>
        <w:t>-</w:t>
      </w:r>
      <w:r w:rsidRPr="00FA3DA7">
        <w:t>cutting</w:t>
      </w:r>
      <w:r>
        <w:t xml:space="preserve"> </w:t>
      </w:r>
      <w:r w:rsidRPr="00FA3DA7">
        <w:t xml:space="preserve">would fall within that definition. However, </w:t>
      </w:r>
      <w:r>
        <w:t>to be covered, such damage</w:t>
      </w:r>
      <w:r w:rsidRPr="00FA3DA7">
        <w:t xml:space="preserve"> </w:t>
      </w:r>
      <w:r>
        <w:t xml:space="preserve">would have to </w:t>
      </w:r>
      <w:r w:rsidRPr="00FA3DA7">
        <w:t xml:space="preserve">be committed for private ends. </w:t>
      </w:r>
    </w:p>
    <w:p w:rsidR="00DE4204" w:rsidP="00DE4204">
      <w:pPr>
        <w:pStyle w:val="Answer"/>
      </w:pPr>
      <w:r>
        <w:t>I</w:t>
      </w:r>
      <w:r w:rsidRPr="00FA3DA7">
        <w:t>mmediately</w:t>
      </w:r>
      <w:r>
        <w:t>,</w:t>
      </w:r>
      <w:r w:rsidRPr="00FA3DA7">
        <w:t xml:space="preserve"> that introduces a little bit of a difficulty</w:t>
      </w:r>
      <w:r>
        <w:t xml:space="preserve"> if</w:t>
      </w:r>
      <w:r w:rsidRPr="00FA3DA7">
        <w:t xml:space="preserve"> you are concerned about the Russias and the Chinas</w:t>
      </w:r>
      <w:r>
        <w:t>,</w:t>
      </w:r>
      <w:r w:rsidRPr="00FA3DA7">
        <w:t xml:space="preserve"> and other state actors</w:t>
      </w:r>
      <w:r>
        <w:t>. Y</w:t>
      </w:r>
      <w:r w:rsidRPr="00FA3DA7">
        <w:t xml:space="preserve">ou cannot say in the same breath that this is potentially attributable to a state </w:t>
      </w:r>
      <w:r w:rsidRPr="00FA3DA7">
        <w:t>and also</w:t>
      </w:r>
      <w:r w:rsidRPr="00FA3DA7">
        <w:t xml:space="preserve"> </w:t>
      </w:r>
      <w:r>
        <w:t xml:space="preserve">to </w:t>
      </w:r>
      <w:r w:rsidRPr="00FA3DA7">
        <w:t xml:space="preserve">piracy, because they are mutually exclusive categories. </w:t>
      </w:r>
    </w:p>
    <w:p w:rsidR="00DE4204" w:rsidP="00DE4204">
      <w:pPr>
        <w:pStyle w:val="Answer"/>
      </w:pPr>
      <w:r w:rsidRPr="00FA3DA7">
        <w:t>So that is one issue</w:t>
      </w:r>
      <w:r>
        <w:t>, but</w:t>
      </w:r>
      <w:r w:rsidRPr="00FA3DA7">
        <w:t xml:space="preserve"> I think the bigger problem is </w:t>
      </w:r>
      <w:r>
        <w:t xml:space="preserve">that </w:t>
      </w:r>
      <w:r w:rsidRPr="00FA3DA7">
        <w:t xml:space="preserve">relying on piracy and </w:t>
      </w:r>
      <w:r>
        <w:t xml:space="preserve">basically </w:t>
      </w:r>
      <w:r w:rsidRPr="00FA3DA7">
        <w:t>reinterpret</w:t>
      </w:r>
      <w:r>
        <w:t>ing</w:t>
      </w:r>
      <w:r w:rsidRPr="00FA3DA7">
        <w:t xml:space="preserve"> </w:t>
      </w:r>
      <w:r>
        <w:t>A</w:t>
      </w:r>
      <w:r w:rsidRPr="00FA3DA7">
        <w:t>rticle 101 in this way is novel. It is controversial</w:t>
      </w:r>
      <w:r>
        <w:t>.</w:t>
      </w:r>
      <w:r w:rsidRPr="00FA3DA7">
        <w:t xml:space="preserve"> </w:t>
      </w:r>
      <w:r>
        <w:t>B</w:t>
      </w:r>
      <w:r w:rsidRPr="00FA3DA7">
        <w:t>y definition</w:t>
      </w:r>
      <w:r>
        <w:t>,</w:t>
      </w:r>
      <w:r w:rsidRPr="00FA3DA7">
        <w:t xml:space="preserve"> you</w:t>
      </w:r>
      <w:r w:rsidRPr="00FA3DA7">
        <w:t xml:space="preserve"> will get some pushback. </w:t>
      </w:r>
    </w:p>
    <w:p w:rsidR="00DE4204" w:rsidRPr="00FA3DA7" w:rsidP="00DE4204">
      <w:pPr>
        <w:pStyle w:val="Answer"/>
      </w:pPr>
      <w:r w:rsidRPr="00FA3DA7">
        <w:t>There are other things that you can do as well. For example,</w:t>
      </w:r>
      <w:r>
        <w:t xml:space="preserve"> you can</w:t>
      </w:r>
      <w:r w:rsidRPr="00FA3DA7">
        <w:t xml:space="preserve"> rely on </w:t>
      </w:r>
      <w:r>
        <w:t>A</w:t>
      </w:r>
      <w:r w:rsidRPr="00FA3DA7">
        <w:t xml:space="preserve">rticle 113, which requires flag states to first prohibit causing wilful, deliberate or negligent damage to submarine cables, </w:t>
      </w:r>
      <w:r w:rsidR="00653A5C">
        <w:t xml:space="preserve">and </w:t>
      </w:r>
      <w:r w:rsidRPr="00FA3DA7">
        <w:t xml:space="preserve">then to take enforcement actions. In other words, states </w:t>
      </w:r>
      <w:r w:rsidRPr="00FA3DA7">
        <w:t>have to</w:t>
      </w:r>
      <w:r w:rsidRPr="00FA3DA7">
        <w:t xml:space="preserve"> police their own nationals and their own ships on the high seas and everywhere else. </w:t>
      </w:r>
    </w:p>
    <w:p w:rsidR="00DE4204" w:rsidP="00653A5C">
      <w:pPr>
        <w:pStyle w:val="Answer"/>
      </w:pPr>
      <w:r w:rsidRPr="00FA3DA7">
        <w:t xml:space="preserve">Now, that is an obligation imposed on flag states, and some have suggested that </w:t>
      </w:r>
      <w:r>
        <w:t xml:space="preserve">it </w:t>
      </w:r>
      <w:r w:rsidRPr="00FA3DA7">
        <w:t xml:space="preserve">does not necessarily exclude coastal states </w:t>
      </w:r>
      <w:r>
        <w:t>such as</w:t>
      </w:r>
      <w:r w:rsidRPr="00FA3DA7">
        <w:t xml:space="preserve"> the UK saying</w:t>
      </w:r>
      <w:r w:rsidR="00653A5C">
        <w:t>,</w:t>
      </w:r>
      <w:r w:rsidRPr="00FA3DA7">
        <w:t xml:space="preserve"> </w:t>
      </w:r>
      <w:r>
        <w:t>“L</w:t>
      </w:r>
      <w:r w:rsidRPr="00FA3DA7">
        <w:t xml:space="preserve">ook, we do not have an obligation to penalise this sort of conduct, but it is not prohibited either. </w:t>
      </w:r>
      <w:r w:rsidRPr="00FA3DA7">
        <w:t>So</w:t>
      </w:r>
      <w:r w:rsidRPr="00FA3DA7">
        <w:t xml:space="preserve"> we can establish and exercise UK jurisdiction on the same basis</w:t>
      </w:r>
      <w:r>
        <w:t>”. I</w:t>
      </w:r>
      <w:r w:rsidRPr="00FA3DA7">
        <w:t>n principle</w:t>
      </w:r>
      <w:r>
        <w:t>, a</w:t>
      </w:r>
      <w:r w:rsidRPr="00FA3DA7">
        <w:t xml:space="preserve">gain, that is not a bad argument. </w:t>
      </w:r>
      <w:r>
        <w:t>But</w:t>
      </w:r>
      <w:r w:rsidRPr="00FA3DA7">
        <w:t xml:space="preserve"> it runs into difficulty with what is known as exclusive flag state jurisdiction on the high seas. So</w:t>
      </w:r>
      <w:r>
        <w:t>,</w:t>
      </w:r>
      <w:r w:rsidRPr="00FA3DA7">
        <w:t xml:space="preserve"> in principle, the UK could extend its domestic laws to submarine cables being damaged on the high seas</w:t>
      </w:r>
      <w:r>
        <w:t>, b</w:t>
      </w:r>
      <w:r w:rsidRPr="00FA3DA7">
        <w:t>ut if it were to enforce that jurisdiction</w:t>
      </w:r>
      <w:r w:rsidR="00653A5C">
        <w:t>—</w:t>
      </w:r>
      <w:r w:rsidRPr="00FA3DA7">
        <w:t>enforce those laws</w:t>
      </w:r>
      <w:r w:rsidR="00653A5C">
        <w:t>—</w:t>
      </w:r>
      <w:r w:rsidRPr="00FA3DA7">
        <w:t>that would run into the exclusive flag state jurisdiction of other states</w:t>
      </w:r>
      <w:r>
        <w:t>,</w:t>
      </w:r>
      <w:r w:rsidRPr="00FA3DA7">
        <w:t xml:space="preserve"> which is set out in </w:t>
      </w:r>
      <w:r>
        <w:t>A</w:t>
      </w:r>
      <w:r w:rsidRPr="00FA3DA7">
        <w:t xml:space="preserve">rticle 92 of the UN </w:t>
      </w:r>
      <w:r>
        <w:t>C</w:t>
      </w:r>
      <w:r w:rsidRPr="00FA3DA7">
        <w:t xml:space="preserve">onvention on the </w:t>
      </w:r>
      <w:r>
        <w:t>L</w:t>
      </w:r>
      <w:r w:rsidRPr="00FA3DA7">
        <w:t xml:space="preserve">aw of the </w:t>
      </w:r>
      <w:r>
        <w:t>S</w:t>
      </w:r>
      <w:r w:rsidRPr="00FA3DA7">
        <w:t xml:space="preserve">ea. </w:t>
      </w:r>
    </w:p>
    <w:p w:rsidR="00DE4204" w:rsidRPr="0038150B" w:rsidP="00DE4204">
      <w:pPr>
        <w:pStyle w:val="Answer"/>
      </w:pPr>
      <w:r>
        <w:t>So, again, i</w:t>
      </w:r>
      <w:r w:rsidRPr="00FA3DA7">
        <w:t xml:space="preserve">t is a sort of halfway solution, but it does not quite get you there. </w:t>
      </w:r>
      <w:r>
        <w:t>T</w:t>
      </w:r>
      <w:r w:rsidRPr="00FA3DA7">
        <w:t>hat is the problem with a lot of these novel interpretations</w:t>
      </w:r>
      <w:r>
        <w:t>:</w:t>
      </w:r>
      <w:r w:rsidRPr="00FA3DA7">
        <w:t xml:space="preserve"> they may get you some way, but none of them get</w:t>
      </w:r>
      <w:r w:rsidR="00653A5C">
        <w:t>s</w:t>
      </w:r>
      <w:r w:rsidRPr="00FA3DA7">
        <w:t xml:space="preserve"> you fully there</w:t>
      </w:r>
      <w:r>
        <w:t xml:space="preserve">, </w:t>
      </w:r>
      <w:r w:rsidRPr="00FA3DA7">
        <w:t>and</w:t>
      </w:r>
      <w:r>
        <w:t>,</w:t>
      </w:r>
      <w:r w:rsidRPr="00FA3DA7">
        <w:t xml:space="preserve"> by definition, all of them are controversial. </w:t>
      </w:r>
    </w:p>
    <w:p w:rsidR="00DE4204" w:rsidP="00DE4204">
      <w:pPr>
        <w:pStyle w:val="Remark"/>
      </w:pPr>
      <w:r w:rsidRPr="0038150B">
        <w:rPr>
          <w:rFonts w:ascii="Arial" w:hAnsi="Arial" w:cs="Arial"/>
        </w:rPr>
        <w:t>​​</w:t>
      </w:r>
      <w:r w:rsidRPr="0038150B">
        <w:rPr>
          <w:b/>
          <w:bCs/>
        </w:rPr>
        <w:t>Lord Sedwill:</w:t>
      </w:r>
      <w:r w:rsidRPr="0038150B">
        <w:rPr>
          <w:rFonts w:ascii="Arial" w:hAnsi="Arial" w:cs="Arial"/>
        </w:rPr>
        <w:t>​</w:t>
      </w:r>
      <w:r w:rsidRPr="0038150B">
        <w:t xml:space="preserve"> </w:t>
      </w:r>
      <w:r>
        <w:t xml:space="preserve">Can </w:t>
      </w:r>
      <w:r w:rsidRPr="00FA3DA7">
        <w:t>I just briefly pursue that example you mentioned earlier</w:t>
      </w:r>
      <w:r>
        <w:t>,</w:t>
      </w:r>
      <w:r w:rsidRPr="00FA3DA7">
        <w:t xml:space="preserve"> where piracy, for example, is essentially defined as being </w:t>
      </w:r>
      <w:r>
        <w:t xml:space="preserve">only </w:t>
      </w:r>
      <w:r w:rsidRPr="00FA3DA7">
        <w:t>by private interest</w:t>
      </w:r>
      <w:r>
        <w:t>s</w:t>
      </w:r>
      <w:r w:rsidRPr="00FA3DA7">
        <w:t xml:space="preserve"> rather than by state interests</w:t>
      </w:r>
      <w:r>
        <w:t>?</w:t>
      </w:r>
      <w:r w:rsidRPr="00FA3DA7">
        <w:t xml:space="preserve"> </w:t>
      </w:r>
    </w:p>
    <w:p w:rsidR="00DE4204" w:rsidRPr="00FA3DA7" w:rsidP="00DE4204">
      <w:pPr>
        <w:pStyle w:val="Remark"/>
      </w:pPr>
      <w:r w:rsidRPr="00FA3DA7">
        <w:t>We know that</w:t>
      </w:r>
      <w:r>
        <w:t>,</w:t>
      </w:r>
      <w:r w:rsidRPr="00FA3DA7">
        <w:t xml:space="preserve"> in this area, states use private enterprise</w:t>
      </w:r>
      <w:r>
        <w:t>,</w:t>
      </w:r>
      <w:r w:rsidRPr="00FA3DA7">
        <w:t xml:space="preserve"> in effect</w:t>
      </w:r>
      <w:r>
        <w:t>,</w:t>
      </w:r>
      <w:r w:rsidRPr="00FA3DA7">
        <w:t xml:space="preserve"> to carry out acts on their behalf. </w:t>
      </w:r>
      <w:r w:rsidRPr="00FA3DA7">
        <w:t>So</w:t>
      </w:r>
      <w:r w:rsidRPr="00FA3DA7">
        <w:t xml:space="preserve"> at the very least, in that case, it might increase the jeopardy to those individuals if we know th</w:t>
      </w:r>
      <w:r>
        <w:t>at th</w:t>
      </w:r>
      <w:r w:rsidRPr="00FA3DA7">
        <w:t xml:space="preserve">ey are acting on behalf of states. </w:t>
      </w:r>
      <w:r>
        <w:t>W</w:t>
      </w:r>
      <w:r w:rsidRPr="00FA3DA7">
        <w:t>ould that be fair</w:t>
      </w:r>
      <w:r>
        <w:t>, o</w:t>
      </w:r>
      <w:r w:rsidRPr="00FA3DA7">
        <w:t>r am I missing something? </w:t>
      </w:r>
    </w:p>
    <w:p w:rsidR="00DE4204" w:rsidP="00DE4204">
      <w:pPr>
        <w:pStyle w:val="Answer"/>
      </w:pPr>
      <w:r w:rsidRPr="0038150B">
        <w:rPr>
          <w:b/>
          <w:bCs/>
          <w:i/>
          <w:iCs/>
        </w:rPr>
        <w:t xml:space="preserve">Professor Aurel Sari: </w:t>
      </w:r>
      <w:r w:rsidRPr="00FA3DA7">
        <w:t> </w:t>
      </w:r>
      <w:r>
        <w:t>In</w:t>
      </w:r>
      <w:r w:rsidRPr="00FA3DA7">
        <w:t xml:space="preserve"> a situation where you are relying on piracy</w:t>
      </w:r>
      <w:r>
        <w:t xml:space="preserve"> laws</w:t>
      </w:r>
      <w:r w:rsidRPr="00FA3DA7">
        <w:t xml:space="preserve">, </w:t>
      </w:r>
      <w:r>
        <w:t xml:space="preserve">if </w:t>
      </w:r>
      <w:r w:rsidRPr="00FA3DA7">
        <w:t>you have boarded and detained a ship</w:t>
      </w:r>
      <w:r>
        <w:t>,</w:t>
      </w:r>
      <w:r w:rsidRPr="00FA3DA7">
        <w:t xml:space="preserve"> and you are accusing it of piracy</w:t>
      </w:r>
      <w:r>
        <w:t>,</w:t>
      </w:r>
      <w:r w:rsidRPr="00FA3DA7">
        <w:t xml:space="preserve"> it is unlikely that</w:t>
      </w:r>
      <w:r>
        <w:t>—</w:t>
      </w:r>
      <w:r w:rsidRPr="00FA3DA7">
        <w:t>if there is a state sponsor behind it</w:t>
      </w:r>
      <w:r>
        <w:t>—</w:t>
      </w:r>
      <w:r w:rsidRPr="00FA3DA7">
        <w:t xml:space="preserve">the state sponsor would put up their hand and say, </w:t>
      </w:r>
      <w:r>
        <w:t>“A</w:t>
      </w:r>
      <w:r w:rsidRPr="00FA3DA7">
        <w:t xml:space="preserve">ctually, it is not a pirate ship, it is not for private enterprise, it is a proxy. </w:t>
      </w:r>
      <w:r>
        <w:t>We</w:t>
      </w:r>
      <w:r w:rsidRPr="00FA3DA7">
        <w:t xml:space="preserve"> have </w:t>
      </w:r>
      <w:r>
        <w:t>s</w:t>
      </w:r>
      <w:r w:rsidRPr="00FA3DA7">
        <w:t>ponsored and arranged this thing</w:t>
      </w:r>
      <w:r>
        <w:t>”</w:t>
      </w:r>
      <w:r w:rsidRPr="00FA3DA7">
        <w:t xml:space="preserve">. </w:t>
      </w:r>
    </w:p>
    <w:p w:rsidR="00DE4204" w:rsidRPr="00FA3DA7" w:rsidP="00DE4204">
      <w:pPr>
        <w:pStyle w:val="Answer"/>
      </w:pPr>
      <w:r>
        <w:t>F</w:t>
      </w:r>
      <w:r w:rsidRPr="00FA3DA7">
        <w:t xml:space="preserve">rom a practical point of view, although </w:t>
      </w:r>
      <w:r>
        <w:t>piracy</w:t>
      </w:r>
      <w:r w:rsidRPr="00FA3DA7">
        <w:t xml:space="preserve"> </w:t>
      </w:r>
      <w:r w:rsidRPr="00FA3DA7">
        <w:t>has to</w:t>
      </w:r>
      <w:r w:rsidRPr="00FA3DA7">
        <w:t xml:space="preserve"> be committed for private ends</w:t>
      </w:r>
      <w:r>
        <w:t xml:space="preserve">, </w:t>
      </w:r>
      <w:r w:rsidRPr="00FA3DA7">
        <w:t xml:space="preserve">I do not think </w:t>
      </w:r>
      <w:r>
        <w:t>that</w:t>
      </w:r>
      <w:r w:rsidRPr="00FA3DA7">
        <w:t xml:space="preserve"> necessarily prevents you from taking action</w:t>
      </w:r>
      <w:r>
        <w:t>,</w:t>
      </w:r>
      <w:r w:rsidRPr="00FA3DA7">
        <w:t xml:space="preserve"> for the reasons that I just mentioned. </w:t>
      </w:r>
    </w:p>
    <w:p w:rsidR="00DE4204" w:rsidP="00DE4204">
      <w:pPr>
        <w:pStyle w:val="Answer"/>
      </w:pPr>
      <w:r w:rsidRPr="0038150B">
        <w:rPr>
          <w:b/>
          <w:bCs/>
          <w:i/>
          <w:iCs/>
        </w:rPr>
        <w:t xml:space="preserve">Dr Marie Jacobsson: </w:t>
      </w:r>
      <w:r w:rsidRPr="00FA3DA7">
        <w:t xml:space="preserve"> I think there are always possibilities </w:t>
      </w:r>
      <w:r>
        <w:t>for</w:t>
      </w:r>
      <w:r w:rsidRPr="00FA3DA7">
        <w:t xml:space="preserve"> meet</w:t>
      </w:r>
      <w:r>
        <w:t>ing</w:t>
      </w:r>
      <w:r w:rsidRPr="00FA3DA7">
        <w:t xml:space="preserve"> new situations under the law of the sea. I would be very reluctant to </w:t>
      </w:r>
      <w:r w:rsidRPr="00FA3DA7">
        <w:t>open up</w:t>
      </w:r>
      <w:r w:rsidRPr="00FA3DA7">
        <w:t xml:space="preserve"> </w:t>
      </w:r>
      <w:r>
        <w:t>a</w:t>
      </w:r>
      <w:r w:rsidRPr="00FA3DA7">
        <w:t xml:space="preserve"> discussion of whether or not to renegotiate the law of the sea convention, because you do not want to end up in a situation like that in </w:t>
      </w:r>
      <w:r>
        <w:t xml:space="preserve">a </w:t>
      </w:r>
      <w:r w:rsidR="009C4F17">
        <w:t>G</w:t>
      </w:r>
      <w:r w:rsidRPr="00FA3DA7" w:rsidR="009C4F17">
        <w:t xml:space="preserve">eneral </w:t>
      </w:r>
      <w:r w:rsidR="009C4F17">
        <w:t>A</w:t>
      </w:r>
      <w:r w:rsidRPr="00FA3DA7">
        <w:t>ssembly</w:t>
      </w:r>
      <w:r>
        <w:t>,</w:t>
      </w:r>
      <w:r w:rsidRPr="00FA3DA7">
        <w:t xml:space="preserve"> with voting and consensus and everything. </w:t>
      </w:r>
    </w:p>
    <w:p w:rsidR="006E6807" w:rsidP="004B6D6B">
      <w:pPr>
        <w:pStyle w:val="Answer"/>
        <w:rPr>
          <w:bCs/>
          <w:iCs/>
        </w:rPr>
      </w:pPr>
      <w:r>
        <w:t>So</w:t>
      </w:r>
      <w:r>
        <w:t xml:space="preserve"> we</w:t>
      </w:r>
      <w:r w:rsidRPr="00FA3DA7">
        <w:t xml:space="preserve"> have to use other</w:t>
      </w:r>
      <w:r>
        <w:t xml:space="preserve"> </w:t>
      </w:r>
      <w:r w:rsidRPr="00FA3DA7">
        <w:t>means and other tools</w:t>
      </w:r>
      <w:r>
        <w:t>, but</w:t>
      </w:r>
      <w:r w:rsidRPr="00FA3DA7">
        <w:t xml:space="preserve"> the most important thing is not to be overly interpretive or positive </w:t>
      </w:r>
      <w:r>
        <w:t>about</w:t>
      </w:r>
      <w:r w:rsidRPr="00FA3DA7">
        <w:t xml:space="preserve"> new interpretations</w:t>
      </w:r>
      <w:r>
        <w:t>. There</w:t>
      </w:r>
      <w:r w:rsidRPr="00FA3DA7">
        <w:t xml:space="preserve"> is one thing that every</w:t>
      </w:r>
      <w:r>
        <w:t xml:space="preserve"> state </w:t>
      </w:r>
      <w:r w:rsidR="00B611DC">
        <w:t xml:space="preserve">should </w:t>
      </w:r>
      <w:r w:rsidRPr="00FA3DA7">
        <w:t xml:space="preserve">have in mind when </w:t>
      </w:r>
      <w:r>
        <w:t>dealing</w:t>
      </w:r>
      <w:r w:rsidRPr="00FA3DA7">
        <w:t xml:space="preserve"> with this</w:t>
      </w:r>
      <w:r>
        <w:t>: it is</w:t>
      </w:r>
      <w:r w:rsidRPr="00FA3DA7">
        <w:t xml:space="preserve"> a question of reciprocity.</w:t>
      </w:r>
      <w:r w:rsidR="004B6D6B">
        <w:rPr>
          <w:bCs/>
          <w:iCs/>
        </w:rPr>
        <w:t xml:space="preserve"> </w:t>
      </w:r>
      <w:r>
        <w:rPr>
          <w:bCs/>
          <w:iCs/>
        </w:rPr>
        <w:t>Our</w:t>
      </w:r>
      <w:r w:rsidRPr="0055414D">
        <w:rPr>
          <w:bCs/>
          <w:iCs/>
        </w:rPr>
        <w:t xml:space="preserve"> own vessels are likely to be subject to the same </w:t>
      </w:r>
      <w:r>
        <w:rPr>
          <w:bCs/>
          <w:iCs/>
        </w:rPr>
        <w:t>acts that we</w:t>
      </w:r>
      <w:r w:rsidRPr="0055414D">
        <w:rPr>
          <w:bCs/>
          <w:iCs/>
        </w:rPr>
        <w:t xml:space="preserve"> </w:t>
      </w:r>
      <w:r>
        <w:rPr>
          <w:bCs/>
          <w:iCs/>
        </w:rPr>
        <w:t>perform on</w:t>
      </w:r>
      <w:r w:rsidRPr="0055414D">
        <w:rPr>
          <w:bCs/>
          <w:iCs/>
        </w:rPr>
        <w:t xml:space="preserve"> other state vessels</w:t>
      </w:r>
      <w:r>
        <w:rPr>
          <w:bCs/>
          <w:iCs/>
        </w:rPr>
        <w:t>. That is</w:t>
      </w:r>
      <w:r w:rsidRPr="0055414D">
        <w:rPr>
          <w:bCs/>
          <w:iCs/>
        </w:rPr>
        <w:t xml:space="preserve"> important. </w:t>
      </w:r>
    </w:p>
    <w:p w:rsidR="006E6807" w:rsidP="006E6807">
      <w:pPr>
        <w:pStyle w:val="Answer"/>
        <w:rPr>
          <w:bCs/>
          <w:iCs/>
        </w:rPr>
      </w:pPr>
      <w:r>
        <w:rPr>
          <w:bCs/>
          <w:iCs/>
        </w:rPr>
        <w:t>There</w:t>
      </w:r>
      <w:r w:rsidRPr="0055414D">
        <w:rPr>
          <w:bCs/>
          <w:iCs/>
        </w:rPr>
        <w:t xml:space="preserve"> are opportunities to continue discuss</w:t>
      </w:r>
      <w:r>
        <w:rPr>
          <w:bCs/>
          <w:iCs/>
        </w:rPr>
        <w:t>ing</w:t>
      </w:r>
      <w:r w:rsidRPr="0055414D">
        <w:rPr>
          <w:bCs/>
          <w:iCs/>
        </w:rPr>
        <w:t xml:space="preserve"> this within the IMO</w:t>
      </w:r>
      <w:r>
        <w:rPr>
          <w:bCs/>
          <w:iCs/>
        </w:rPr>
        <w:t xml:space="preserve"> and</w:t>
      </w:r>
      <w:r w:rsidRPr="0055414D">
        <w:rPr>
          <w:bCs/>
          <w:iCs/>
        </w:rPr>
        <w:t xml:space="preserve"> in other fora. </w:t>
      </w:r>
      <w:r>
        <w:rPr>
          <w:bCs/>
          <w:iCs/>
        </w:rPr>
        <w:t>Also, the</w:t>
      </w:r>
      <w:r w:rsidRPr="0055414D">
        <w:rPr>
          <w:bCs/>
          <w:iCs/>
        </w:rPr>
        <w:t xml:space="preserve"> co</w:t>
      </w:r>
      <w:r>
        <w:rPr>
          <w:bCs/>
          <w:iCs/>
        </w:rPr>
        <w:t>-</w:t>
      </w:r>
      <w:r w:rsidRPr="0055414D">
        <w:rPr>
          <w:bCs/>
          <w:iCs/>
        </w:rPr>
        <w:t>operation that takes place now</w:t>
      </w:r>
      <w:r>
        <w:rPr>
          <w:bCs/>
          <w:iCs/>
        </w:rPr>
        <w:t xml:space="preserve"> </w:t>
      </w:r>
      <w:r w:rsidRPr="0055414D">
        <w:rPr>
          <w:bCs/>
          <w:iCs/>
        </w:rPr>
        <w:t>in the Baltic Sea</w:t>
      </w:r>
      <w:r>
        <w:rPr>
          <w:bCs/>
          <w:iCs/>
        </w:rPr>
        <w:t xml:space="preserve"> </w:t>
      </w:r>
      <w:r w:rsidRPr="0055414D">
        <w:rPr>
          <w:bCs/>
          <w:iCs/>
        </w:rPr>
        <w:t xml:space="preserve">among the NATO states and others is a good example of how you slowly but surely build a new form of practice. I am not </w:t>
      </w:r>
      <w:r>
        <w:rPr>
          <w:bCs/>
          <w:iCs/>
        </w:rPr>
        <w:t xml:space="preserve">meaning </w:t>
      </w:r>
      <w:r w:rsidRPr="0055414D">
        <w:rPr>
          <w:bCs/>
          <w:iCs/>
        </w:rPr>
        <w:t xml:space="preserve">state practice </w:t>
      </w:r>
      <w:r>
        <w:rPr>
          <w:bCs/>
          <w:iCs/>
        </w:rPr>
        <w:t>in</w:t>
      </w:r>
      <w:r w:rsidRPr="0055414D">
        <w:rPr>
          <w:bCs/>
          <w:iCs/>
        </w:rPr>
        <w:t xml:space="preserve"> the legal </w:t>
      </w:r>
      <w:r>
        <w:rPr>
          <w:bCs/>
          <w:iCs/>
        </w:rPr>
        <w:t xml:space="preserve">sense, </w:t>
      </w:r>
      <w:r w:rsidRPr="0055414D">
        <w:rPr>
          <w:bCs/>
          <w:iCs/>
        </w:rPr>
        <w:t>but you are building up a non</w:t>
      </w:r>
      <w:r>
        <w:rPr>
          <w:bCs/>
          <w:iCs/>
        </w:rPr>
        <w:t>-</w:t>
      </w:r>
      <w:r w:rsidRPr="0055414D">
        <w:rPr>
          <w:bCs/>
          <w:iCs/>
        </w:rPr>
        <w:t>tolerance against these acts</w:t>
      </w:r>
      <w:r>
        <w:rPr>
          <w:bCs/>
          <w:iCs/>
        </w:rPr>
        <w:t>,</w:t>
      </w:r>
      <w:r w:rsidRPr="0055414D">
        <w:rPr>
          <w:bCs/>
          <w:iCs/>
        </w:rPr>
        <w:t xml:space="preserve"> and that will take us further. </w:t>
      </w:r>
    </w:p>
    <w:p w:rsidR="006E6807" w:rsidRPr="0055414D" w:rsidP="006E6807">
      <w:pPr>
        <w:pStyle w:val="Answer"/>
        <w:rPr>
          <w:bCs/>
          <w:iCs/>
        </w:rPr>
      </w:pPr>
      <w:r w:rsidRPr="0055414D">
        <w:rPr>
          <w:bCs/>
          <w:iCs/>
        </w:rPr>
        <w:t>I warn strongly against putting too much emphasis on coastal states</w:t>
      </w:r>
      <w:r>
        <w:rPr>
          <w:bCs/>
          <w:iCs/>
        </w:rPr>
        <w:t>’</w:t>
      </w:r>
      <w:r w:rsidRPr="0055414D">
        <w:rPr>
          <w:bCs/>
          <w:iCs/>
        </w:rPr>
        <w:t xml:space="preserve"> jurisdiction because </w:t>
      </w:r>
      <w:r>
        <w:rPr>
          <w:bCs/>
          <w:iCs/>
        </w:rPr>
        <w:t>you</w:t>
      </w:r>
      <w:r w:rsidRPr="0055414D">
        <w:rPr>
          <w:bCs/>
          <w:iCs/>
        </w:rPr>
        <w:t xml:space="preserve"> risk creeping jurisdiction. </w:t>
      </w:r>
      <w:r>
        <w:rPr>
          <w:bCs/>
          <w:iCs/>
        </w:rPr>
        <w:t>As</w:t>
      </w:r>
      <w:r w:rsidRPr="0055414D">
        <w:rPr>
          <w:bCs/>
          <w:iCs/>
        </w:rPr>
        <w:t xml:space="preserve"> my colleague just pointed out, </w:t>
      </w:r>
      <w:r>
        <w:rPr>
          <w:bCs/>
          <w:iCs/>
        </w:rPr>
        <w:t xml:space="preserve">I </w:t>
      </w:r>
      <w:r w:rsidRPr="0055414D">
        <w:rPr>
          <w:bCs/>
          <w:iCs/>
        </w:rPr>
        <w:t>would emphasis</w:t>
      </w:r>
      <w:r>
        <w:rPr>
          <w:bCs/>
          <w:iCs/>
        </w:rPr>
        <w:t>e</w:t>
      </w:r>
      <w:r w:rsidRPr="0055414D">
        <w:rPr>
          <w:bCs/>
          <w:iCs/>
        </w:rPr>
        <w:t xml:space="preserve"> the flag state</w:t>
      </w:r>
      <w:r>
        <w:rPr>
          <w:bCs/>
          <w:iCs/>
        </w:rPr>
        <w:t>’s</w:t>
      </w:r>
      <w:r w:rsidRPr="0055414D">
        <w:rPr>
          <w:bCs/>
          <w:iCs/>
        </w:rPr>
        <w:t xml:space="preserve"> responsibilities. </w:t>
      </w:r>
      <w:r>
        <w:rPr>
          <w:bCs/>
          <w:iCs/>
        </w:rPr>
        <w:t>Port</w:t>
      </w:r>
      <w:r w:rsidRPr="0055414D">
        <w:rPr>
          <w:bCs/>
          <w:iCs/>
        </w:rPr>
        <w:t xml:space="preserve"> state and flag state responsibilities are a road that we could examine further.</w:t>
      </w:r>
    </w:p>
    <w:p w:rsidR="006E6807" w:rsidP="006E6807">
      <w:pPr>
        <w:pStyle w:val="Question"/>
      </w:pPr>
      <w:sdt>
        <w:sdtPr>
          <w:alias w:val="Member"/>
          <w:tag w:val="&lt;Member mnisId='3834' dodsId='21800'&gt;"/>
          <w:id w:val="-1784877505"/>
          <w:placeholder>
            <w:docPart w:val="60D5E517ABF540E8BB6BAFAB932EEF37"/>
          </w:placeholder>
          <w:richText/>
        </w:sdtPr>
        <w:sdtContent>
          <w:r w:rsidRPr="00A966DD">
            <w:rPr>
              <w:b/>
            </w:rPr>
            <w:t>The Chair:</w:t>
          </w:r>
        </w:sdtContent>
      </w:sdt>
      <w:r>
        <w:t xml:space="preserve"> P</w:t>
      </w:r>
      <w:r w:rsidRPr="00A966DD">
        <w:t>ick</w:t>
      </w:r>
      <w:r>
        <w:t>ing</w:t>
      </w:r>
      <w:r w:rsidRPr="00A966DD">
        <w:t xml:space="preserve"> up on that last point, D</w:t>
      </w:r>
      <w:r>
        <w:t>r</w:t>
      </w:r>
      <w:r w:rsidRPr="00A966DD">
        <w:t xml:space="preserve"> Jacob</w:t>
      </w:r>
      <w:r>
        <w:t>s</w:t>
      </w:r>
      <w:r w:rsidRPr="00A966DD">
        <w:t xml:space="preserve">son, </w:t>
      </w:r>
      <w:r>
        <w:t xml:space="preserve">it seems that </w:t>
      </w:r>
      <w:r w:rsidRPr="00A966DD">
        <w:t xml:space="preserve">these flag states </w:t>
      </w:r>
      <w:r>
        <w:t>are an</w:t>
      </w:r>
      <w:r w:rsidRPr="00A966DD">
        <w:t xml:space="preserve"> anachronism</w:t>
      </w:r>
      <w:r>
        <w:t xml:space="preserve"> from</w:t>
      </w:r>
      <w:r w:rsidRPr="00A966DD">
        <w:t xml:space="preserve"> another era</w:t>
      </w:r>
      <w:r>
        <w:t xml:space="preserve"> and that there</w:t>
      </w:r>
      <w:r w:rsidRPr="00A966DD">
        <w:t xml:space="preserve"> needs to be wholesale change</w:t>
      </w:r>
      <w:r>
        <w:t xml:space="preserve"> </w:t>
      </w:r>
      <w:r w:rsidRPr="00A966DD">
        <w:t>in this sphere</w:t>
      </w:r>
      <w:r>
        <w:t>.</w:t>
      </w:r>
      <w:r w:rsidRPr="00A966DD">
        <w:t xml:space="preserve"> </w:t>
      </w:r>
      <w:r>
        <w:t>To</w:t>
      </w:r>
      <w:r w:rsidRPr="00A966DD">
        <w:t xml:space="preserve"> what extent are these flag states getting in the way of proper investigation</w:t>
      </w:r>
      <w:r>
        <w:t xml:space="preserve"> by</w:t>
      </w:r>
      <w:r w:rsidRPr="00A966DD">
        <w:t xml:space="preserve"> not co</w:t>
      </w:r>
      <w:r>
        <w:t>-</w:t>
      </w:r>
      <w:r w:rsidRPr="00A966DD">
        <w:t xml:space="preserve">operating with </w:t>
      </w:r>
      <w:r>
        <w:t>how</w:t>
      </w:r>
      <w:r w:rsidRPr="00A966DD">
        <w:t xml:space="preserve"> these investigations are being done</w:t>
      </w:r>
      <w:r>
        <w:t>?</w:t>
      </w:r>
    </w:p>
    <w:p w:rsidR="006E6807" w:rsidP="006E6807">
      <w:pPr>
        <w:pStyle w:val="Answer"/>
      </w:pPr>
      <w:r w:rsidRPr="00A966DD">
        <w:rPr>
          <w:b/>
          <w:i/>
        </w:rPr>
        <w:t xml:space="preserve">Dr Marie Jacobsson: </w:t>
      </w:r>
      <w:r>
        <w:t xml:space="preserve">In some respects, </w:t>
      </w:r>
      <w:r w:rsidRPr="00BB2721">
        <w:t xml:space="preserve">it boils down to </w:t>
      </w:r>
      <w:r>
        <w:t>them perhaps</w:t>
      </w:r>
      <w:r w:rsidRPr="00BB2721">
        <w:t xml:space="preserve"> not even </w:t>
      </w:r>
      <w:r>
        <w:t xml:space="preserve">being </w:t>
      </w:r>
      <w:r w:rsidRPr="00BB2721">
        <w:t xml:space="preserve">members of the IMO, not </w:t>
      </w:r>
      <w:r>
        <w:t xml:space="preserve">being </w:t>
      </w:r>
      <w:r w:rsidRPr="00BB2721">
        <w:t xml:space="preserve">subject to the rules on the safety and security measures that flag states </w:t>
      </w:r>
      <w:r>
        <w:t>are</w:t>
      </w:r>
      <w:r w:rsidRPr="00BB2721">
        <w:t xml:space="preserve"> obliged to take </w:t>
      </w:r>
      <w:r>
        <w:t>on</w:t>
      </w:r>
      <w:r w:rsidRPr="00BB2721">
        <w:t xml:space="preserve"> insurance and the safety of</w:t>
      </w:r>
      <w:r>
        <w:t xml:space="preserve"> </w:t>
      </w:r>
      <w:r w:rsidRPr="00BB2721">
        <w:t>the crew and</w:t>
      </w:r>
      <w:r>
        <w:t xml:space="preserve"> the</w:t>
      </w:r>
      <w:r w:rsidRPr="00BB2721">
        <w:t xml:space="preserve"> people on board. </w:t>
      </w:r>
      <w:r>
        <w:t>Those</w:t>
      </w:r>
      <w:r w:rsidRPr="00BB2721">
        <w:t xml:space="preserve"> flag states that we suspect </w:t>
      </w:r>
      <w:r>
        <w:t xml:space="preserve">do </w:t>
      </w:r>
      <w:r w:rsidRPr="00BB2721">
        <w:t>not live up to their obligations but are members of the IMO, for example</w:t>
      </w:r>
      <w:r>
        <w:t xml:space="preserve">, </w:t>
      </w:r>
      <w:r w:rsidRPr="00BB2721">
        <w:t xml:space="preserve">can be approached, but </w:t>
      </w:r>
      <w:r>
        <w:t>that</w:t>
      </w:r>
      <w:r w:rsidRPr="00BB2721">
        <w:t xml:space="preserve"> needs to</w:t>
      </w:r>
      <w:r>
        <w:t xml:space="preserve"> be a</w:t>
      </w:r>
      <w:r w:rsidRPr="00BB2721">
        <w:t xml:space="preserve"> collective approach. </w:t>
      </w:r>
      <w:r>
        <w:t>A</w:t>
      </w:r>
      <w:r w:rsidRPr="00BB2721">
        <w:t xml:space="preserve"> single state can</w:t>
      </w:r>
      <w:r>
        <w:t>not</w:t>
      </w:r>
      <w:r w:rsidRPr="00BB2721">
        <w:t xml:space="preserve"> approach another flag state that is not living up to its obligations, but it could be </w:t>
      </w:r>
      <w:r>
        <w:t>done collectively</w:t>
      </w:r>
      <w:r w:rsidRPr="00BB2721">
        <w:t>.</w:t>
      </w:r>
    </w:p>
    <w:p w:rsidR="006E6807" w:rsidP="006E6807">
      <w:pPr>
        <w:pStyle w:val="Remark"/>
      </w:pPr>
      <w:sdt>
        <w:sdtPr>
          <w:alias w:val="Member"/>
          <w:tag w:val="&lt;Member mnisId='3834' dodsId='21800'&gt;"/>
          <w:id w:val="-1963636826"/>
          <w:placeholder>
            <w:docPart w:val="4A03B588F7C34077A66CB2FD8EC839F3"/>
          </w:placeholder>
          <w:richText/>
        </w:sdtPr>
        <w:sdtContent>
          <w:r w:rsidRPr="00C57A5B">
            <w:rPr>
              <w:b/>
            </w:rPr>
            <w:t>The Chair:</w:t>
          </w:r>
        </w:sdtContent>
      </w:sdt>
      <w:r>
        <w:t xml:space="preserve"> Professor Sari</w:t>
      </w:r>
      <w:r w:rsidRPr="000A3702">
        <w:t xml:space="preserve"> </w:t>
      </w:r>
      <w:r>
        <w:t>made</w:t>
      </w:r>
      <w:r w:rsidRPr="000A3702">
        <w:t xml:space="preserve"> a couple of points a moment ago around piracy. </w:t>
      </w:r>
      <w:r>
        <w:t>Why</w:t>
      </w:r>
      <w:r w:rsidRPr="000A3702">
        <w:t xml:space="preserve"> have </w:t>
      </w:r>
      <w:r>
        <w:t xml:space="preserve">we </w:t>
      </w:r>
      <w:r w:rsidRPr="000A3702">
        <w:t xml:space="preserve">not updated a lot of this legislation </w:t>
      </w:r>
      <w:r>
        <w:t>of</w:t>
      </w:r>
      <w:r w:rsidRPr="000A3702">
        <w:t xml:space="preserve"> the sea, recognising </w:t>
      </w:r>
      <w:r>
        <w:t xml:space="preserve">that </w:t>
      </w:r>
      <w:r w:rsidRPr="000A3702">
        <w:t>it is not just above the sea</w:t>
      </w:r>
      <w:r>
        <w:t xml:space="preserve"> but</w:t>
      </w:r>
      <w:r w:rsidRPr="000A3702">
        <w:t xml:space="preserve"> below the sea</w:t>
      </w:r>
      <w:r>
        <w:t xml:space="preserve"> and</w:t>
      </w:r>
      <w:r w:rsidRPr="000A3702">
        <w:t xml:space="preserve"> now </w:t>
      </w:r>
      <w:r w:rsidRPr="000A3702">
        <w:t xml:space="preserve">infrastructure? What </w:t>
      </w:r>
      <w:r>
        <w:t>has</w:t>
      </w:r>
      <w:r w:rsidRPr="000A3702">
        <w:t xml:space="preserve"> prevented </w:t>
      </w:r>
      <w:r>
        <w:t>us making</w:t>
      </w:r>
      <w:r w:rsidRPr="000A3702">
        <w:t xml:space="preserve"> changes to the law to allow investigations to be made easier?</w:t>
      </w:r>
    </w:p>
    <w:p w:rsidR="006E6807" w:rsidP="006E6807">
      <w:pPr>
        <w:pStyle w:val="Answer"/>
      </w:pPr>
      <w:r>
        <w:rPr>
          <w:b/>
          <w:i/>
        </w:rPr>
        <w:t xml:space="preserve">Dr Marie Jacobsson: </w:t>
      </w:r>
      <w:r>
        <w:t>The</w:t>
      </w:r>
      <w:r w:rsidRPr="00D74486">
        <w:t xml:space="preserve"> law of the sea is updated all the time through implementation agreements under the </w:t>
      </w:r>
      <w:r w:rsidRPr="00503EAE">
        <w:t>UN Convention on the Law of the Sea</w:t>
      </w:r>
      <w:r>
        <w:t xml:space="preserve"> and</w:t>
      </w:r>
      <w:r w:rsidRPr="00D74486">
        <w:t xml:space="preserve"> through other treaties. For example, after </w:t>
      </w:r>
      <w:r>
        <w:t>9/11</w:t>
      </w:r>
      <w:r w:rsidRPr="00D74486">
        <w:t xml:space="preserve"> </w:t>
      </w:r>
      <w:r>
        <w:t>there was a</w:t>
      </w:r>
      <w:r w:rsidRPr="00D74486">
        <w:t xml:space="preserve"> new protocol</w:t>
      </w:r>
      <w:r>
        <w:t xml:space="preserve">, the </w:t>
      </w:r>
      <w:r w:rsidRPr="00FF372F">
        <w:t xml:space="preserve">Convention for the Suppression of Unlawful Acts </w:t>
      </w:r>
      <w:r>
        <w:t>A</w:t>
      </w:r>
      <w:r w:rsidRPr="00FF372F">
        <w:t>gainst the Safety of Maritime Navigation</w:t>
      </w:r>
      <w:r w:rsidRPr="00D74486">
        <w:t xml:space="preserve">. </w:t>
      </w:r>
      <w:r>
        <w:t>There are</w:t>
      </w:r>
      <w:r w:rsidRPr="00D74486">
        <w:t xml:space="preserve"> </w:t>
      </w:r>
      <w:r w:rsidRPr="00D74486">
        <w:t>a number of</w:t>
      </w:r>
      <w:r w:rsidRPr="00D74486">
        <w:t xml:space="preserve"> conventions. </w:t>
      </w:r>
      <w:r>
        <w:t>It</w:t>
      </w:r>
      <w:r w:rsidRPr="00D74486">
        <w:t xml:space="preserve"> is not fair to say that the law of the sea is not updated. </w:t>
      </w:r>
    </w:p>
    <w:p w:rsidR="006E6807" w:rsidRPr="000A42A6" w:rsidP="006E6807">
      <w:pPr>
        <w:pStyle w:val="Answer"/>
      </w:pPr>
      <w:r w:rsidRPr="00D74486">
        <w:t xml:space="preserve">I would be concerned about the convention </w:t>
      </w:r>
      <w:r>
        <w:t>being</w:t>
      </w:r>
      <w:r w:rsidRPr="00D74486">
        <w:t xml:space="preserve"> updated</w:t>
      </w:r>
      <w:r>
        <w:t xml:space="preserve">. The </w:t>
      </w:r>
      <w:r w:rsidRPr="00FF372F">
        <w:t xml:space="preserve">UN Convention on the Law of the Sea </w:t>
      </w:r>
      <w:r w:rsidRPr="00D74486">
        <w:t>as a framework has served very well</w:t>
      </w:r>
      <w:r>
        <w:t xml:space="preserve">. It </w:t>
      </w:r>
      <w:r w:rsidRPr="00D74486">
        <w:t>also encourages co</w:t>
      </w:r>
      <w:r>
        <w:t>-</w:t>
      </w:r>
      <w:r w:rsidRPr="00D74486">
        <w:t>operation and further treat</w:t>
      </w:r>
      <w:r>
        <w:t>ies, but</w:t>
      </w:r>
      <w:r w:rsidRPr="00D74486">
        <w:t xml:space="preserve"> you need more. </w:t>
      </w:r>
      <w:r>
        <w:t>You</w:t>
      </w:r>
      <w:r w:rsidRPr="00D74486">
        <w:t xml:space="preserve"> cannot have every state on board from the beginning</w:t>
      </w:r>
      <w:r>
        <w:t>. It is a</w:t>
      </w:r>
      <w:r w:rsidRPr="00D74486">
        <w:t xml:space="preserve"> </w:t>
      </w:r>
      <w:r>
        <w:t>“slowly bu</w:t>
      </w:r>
      <w:r w:rsidRPr="00D74486">
        <w:t>t surely</w:t>
      </w:r>
      <w:r>
        <w:t>”</w:t>
      </w:r>
      <w:r w:rsidRPr="00D74486">
        <w:t xml:space="preserve"> development</w:t>
      </w:r>
      <w:r>
        <w:t>, but</w:t>
      </w:r>
      <w:r w:rsidRPr="00D74486">
        <w:t xml:space="preserve"> it is possible.</w:t>
      </w:r>
    </w:p>
    <w:p w:rsidR="006E6807" w:rsidP="006E6807">
      <w:pPr>
        <w:pStyle w:val="Answer"/>
      </w:pPr>
      <w:r>
        <w:rPr>
          <w:b/>
          <w:i/>
        </w:rPr>
        <w:t xml:space="preserve">Professor Aurel Sari: </w:t>
      </w:r>
      <w:r>
        <w:t xml:space="preserve">I think that there are two main reasons. First, </w:t>
      </w:r>
      <w:r w:rsidRPr="00EB0F63">
        <w:t>even though the</w:t>
      </w:r>
      <w:r>
        <w:t>se</w:t>
      </w:r>
      <w:r w:rsidRPr="00EB0F63">
        <w:t xml:space="preserve"> arrangements have been around for decades</w:t>
      </w:r>
      <w:r>
        <w:t>, u</w:t>
      </w:r>
      <w:r w:rsidRPr="00EB0F63">
        <w:t>ltimately many of them come back to a balance of interests</w:t>
      </w:r>
      <w:r>
        <w:t>. That</w:t>
      </w:r>
      <w:r w:rsidRPr="00EB0F63">
        <w:t xml:space="preserve"> balance of interests is still very much there</w:t>
      </w:r>
      <w:r>
        <w:t>; you have the</w:t>
      </w:r>
      <w:r w:rsidRPr="00EB0F63">
        <w:t xml:space="preserve"> dilemma of trying to make sure that coastal states and other states</w:t>
      </w:r>
      <w:r>
        <w:t xml:space="preserve"> </w:t>
      </w:r>
      <w:r w:rsidRPr="00EB0F63">
        <w:t>get a good deal out of it</w:t>
      </w:r>
      <w:r>
        <w:t>. C</w:t>
      </w:r>
      <w:r w:rsidRPr="00EB0F63">
        <w:t xml:space="preserve">ircumstances change, but whether you are looking at the 1970s, </w:t>
      </w:r>
      <w:r>
        <w:t>the 19</w:t>
      </w:r>
      <w:r w:rsidRPr="00EB0F63">
        <w:t xml:space="preserve">50s or current times, it </w:t>
      </w:r>
      <w:r>
        <w:t>will still</w:t>
      </w:r>
      <w:r w:rsidRPr="00EB0F63">
        <w:t xml:space="preserve"> require a balancing. </w:t>
      </w:r>
      <w:r>
        <w:t>W</w:t>
      </w:r>
      <w:r w:rsidRPr="00EB0F63">
        <w:t>e are looking at dilemmas which</w:t>
      </w:r>
      <w:r>
        <w:t>,</w:t>
      </w:r>
      <w:r w:rsidRPr="00EB0F63">
        <w:t xml:space="preserve"> by their very nature</w:t>
      </w:r>
      <w:r>
        <w:t>,</w:t>
      </w:r>
      <w:r w:rsidRPr="00EB0F63">
        <w:t xml:space="preserve"> are very difficult to resolve</w:t>
      </w:r>
      <w:r>
        <w:t>. They</w:t>
      </w:r>
      <w:r w:rsidRPr="00EB0F63">
        <w:t xml:space="preserve"> require compromises. </w:t>
      </w:r>
      <w:r>
        <w:t>That is one</w:t>
      </w:r>
      <w:r w:rsidRPr="00EB0F63">
        <w:t xml:space="preserve"> reason why we could try to update, but ultimately it </w:t>
      </w:r>
      <w:r>
        <w:t>will still</w:t>
      </w:r>
      <w:r w:rsidRPr="00EB0F63">
        <w:t xml:space="preserve"> be finding a compromise</w:t>
      </w:r>
      <w:r>
        <w:t xml:space="preserve">, maybe </w:t>
      </w:r>
      <w:r w:rsidRPr="00EB0F63">
        <w:t xml:space="preserve">a slightly different one. </w:t>
      </w:r>
    </w:p>
    <w:p w:rsidR="006E6807" w:rsidP="006E6807">
      <w:pPr>
        <w:pStyle w:val="Answer"/>
      </w:pPr>
      <w:r>
        <w:t xml:space="preserve">Secondly, </w:t>
      </w:r>
      <w:r w:rsidRPr="00EB0F63">
        <w:t xml:space="preserve">to update, for example, the UN </w:t>
      </w:r>
      <w:r>
        <w:t>C</w:t>
      </w:r>
      <w:r w:rsidRPr="00EB0F63">
        <w:t xml:space="preserve">onvention on the </w:t>
      </w:r>
      <w:r>
        <w:t>L</w:t>
      </w:r>
      <w:r w:rsidRPr="00EB0F63">
        <w:t xml:space="preserve">aw of the </w:t>
      </w:r>
      <w:r>
        <w:t>S</w:t>
      </w:r>
      <w:r w:rsidRPr="00EB0F63">
        <w:t>ea</w:t>
      </w:r>
      <w:r>
        <w:t xml:space="preserve"> would be </w:t>
      </w:r>
      <w:r w:rsidRPr="00EB0F63">
        <w:t>opening Pandora’s box. We</w:t>
      </w:r>
      <w:r>
        <w:t xml:space="preserve"> a</w:t>
      </w:r>
      <w:r w:rsidRPr="00EB0F63">
        <w:t>re talking about 168 states</w:t>
      </w:r>
      <w:r>
        <w:t>, which</w:t>
      </w:r>
      <w:r w:rsidRPr="00EB0F63">
        <w:t xml:space="preserve"> would all have to agree. </w:t>
      </w:r>
      <w:r>
        <w:t>You may then</w:t>
      </w:r>
      <w:r w:rsidRPr="00EB0F63">
        <w:t xml:space="preserve"> want additional states to sign up to build international consensus. </w:t>
      </w:r>
      <w:r>
        <w:t>A</w:t>
      </w:r>
      <w:r w:rsidRPr="00EB0F63">
        <w:t xml:space="preserve"> reason why we talk about grey</w:t>
      </w:r>
      <w:r>
        <w:t>-</w:t>
      </w:r>
      <w:r w:rsidRPr="00EB0F63">
        <w:t xml:space="preserve">zone conflict is </w:t>
      </w:r>
      <w:r>
        <w:t xml:space="preserve">that </w:t>
      </w:r>
      <w:r w:rsidRPr="00EB0F63">
        <w:t xml:space="preserve">there are states which are quite happy with some of these gaps and uncertainties. </w:t>
      </w:r>
      <w:r>
        <w:t>They</w:t>
      </w:r>
      <w:r w:rsidRPr="00EB0F63">
        <w:t xml:space="preserve"> do not want them to be resolved</w:t>
      </w:r>
      <w:r>
        <w:t>, they</w:t>
      </w:r>
      <w:r w:rsidRPr="00EB0F63">
        <w:t xml:space="preserve"> do not want those gaps to be filled. </w:t>
      </w:r>
      <w:r>
        <w:t>It will be</w:t>
      </w:r>
      <w:r w:rsidRPr="00EB0F63">
        <w:t xml:space="preserve"> very difficult to </w:t>
      </w:r>
      <w:r>
        <w:t>reach</w:t>
      </w:r>
      <w:r w:rsidRPr="00EB0F63">
        <w:t xml:space="preserve"> a common agreement with</w:t>
      </w:r>
      <w:r>
        <w:t xml:space="preserve"> </w:t>
      </w:r>
      <w:r w:rsidRPr="00EB0F63">
        <w:t>Russia, China and other nations</w:t>
      </w:r>
      <w:r>
        <w:t>.</w:t>
      </w:r>
    </w:p>
    <w:p w:rsidR="006E6807" w:rsidP="006E6807">
      <w:pPr>
        <w:pStyle w:val="Answer"/>
      </w:pPr>
      <w:sdt>
        <w:sdtPr>
          <w:alias w:val="Member"/>
          <w:tag w:val="&lt;Member mnisId='3834' dodsId='21800'&gt;"/>
          <w:id w:val="1324858382"/>
          <w:placeholder>
            <w:docPart w:val="E1FE22B72EF244749B80C58DC5DA3892"/>
          </w:placeholder>
          <w:richText/>
        </w:sdtPr>
        <w:sdtContent>
          <w:r w:rsidRPr="00B7425F">
            <w:rPr>
              <w:b/>
            </w:rPr>
            <w:t>The Chair:</w:t>
          </w:r>
        </w:sdtContent>
      </w:sdt>
      <w:r>
        <w:t xml:space="preserve"> What is realistic for us to achieve in the next few years in bringing about some sort of control in this environment?</w:t>
      </w:r>
    </w:p>
    <w:p w:rsidR="006E6807" w:rsidP="006E6807">
      <w:pPr>
        <w:pStyle w:val="Answer"/>
      </w:pPr>
      <w:r>
        <w:rPr>
          <w:b/>
          <w:i/>
        </w:rPr>
        <w:t xml:space="preserve">Professor Aurel Sari: </w:t>
      </w:r>
      <w:r>
        <w:t>There are two sides to this: the non-legal side is not my area, but we should not</w:t>
      </w:r>
      <w:r w:rsidRPr="00F2418C">
        <w:t xml:space="preserve"> just </w:t>
      </w:r>
      <w:r>
        <w:t xml:space="preserve">look </w:t>
      </w:r>
      <w:r w:rsidRPr="00F2418C">
        <w:t xml:space="preserve">at the law for solutions. </w:t>
      </w:r>
      <w:r>
        <w:t>There</w:t>
      </w:r>
      <w:r w:rsidRPr="00F2418C">
        <w:t xml:space="preserve"> are many things that you can do within the current framework by</w:t>
      </w:r>
      <w:r>
        <w:t>,</w:t>
      </w:r>
      <w:r w:rsidRPr="00F2418C">
        <w:t xml:space="preserve"> for example</w:t>
      </w:r>
      <w:r>
        <w:t>,</w:t>
      </w:r>
      <w:r w:rsidRPr="00F2418C">
        <w:t xml:space="preserve"> enhancing your capabilities</w:t>
      </w:r>
      <w:r>
        <w:t>. When</w:t>
      </w:r>
      <w:r w:rsidRPr="00F2418C">
        <w:t xml:space="preserve"> we look at the legal solutions to the problem, there may be some room for forward</w:t>
      </w:r>
      <w:r>
        <w:t>-</w:t>
      </w:r>
      <w:r w:rsidRPr="00F2418C">
        <w:t>leaning interpretations</w:t>
      </w:r>
      <w:r>
        <w:t xml:space="preserve"> but, </w:t>
      </w:r>
      <w:r w:rsidRPr="00F2418C">
        <w:t>as we discussed, you will find pushback</w:t>
      </w:r>
      <w:r>
        <w:t xml:space="preserve"> and</w:t>
      </w:r>
      <w:r w:rsidRPr="00F2418C">
        <w:t xml:space="preserve"> potentially retaliation. We</w:t>
      </w:r>
      <w:r>
        <w:t xml:space="preserve"> ha</w:t>
      </w:r>
      <w:r w:rsidRPr="00F2418C">
        <w:t xml:space="preserve">ve seen Russia doing just that in relation to Estonia. </w:t>
      </w:r>
    </w:p>
    <w:p w:rsidR="006E6807" w:rsidP="006E6807">
      <w:pPr>
        <w:pStyle w:val="Answer"/>
      </w:pPr>
      <w:r>
        <w:t>My</w:t>
      </w:r>
      <w:r w:rsidRPr="00F2418C">
        <w:t xml:space="preserve"> suggestion would be </w:t>
      </w:r>
      <w:r>
        <w:t>to</w:t>
      </w:r>
      <w:r w:rsidRPr="00F2418C">
        <w:t xml:space="preserve"> stay within the existing legal framework </w:t>
      </w:r>
      <w:r>
        <w:t xml:space="preserve">using </w:t>
      </w:r>
      <w:r w:rsidRPr="00F2418C">
        <w:t>existing legal authorities to their full extent, which the UK</w:t>
      </w:r>
      <w:r>
        <w:t xml:space="preserve"> is not</w:t>
      </w:r>
      <w:r w:rsidRPr="00F2418C">
        <w:t xml:space="preserve"> doing</w:t>
      </w:r>
      <w:r>
        <w:t xml:space="preserve">, </w:t>
      </w:r>
      <w:r w:rsidRPr="00F2418C">
        <w:t>and exploit</w:t>
      </w:r>
      <w:r>
        <w:t>ing</w:t>
      </w:r>
      <w:r w:rsidRPr="00F2418C">
        <w:t xml:space="preserve"> international co</w:t>
      </w:r>
      <w:r>
        <w:t>-</w:t>
      </w:r>
      <w:r w:rsidRPr="00F2418C">
        <w:t>operation. D</w:t>
      </w:r>
      <w:r>
        <w:t>r</w:t>
      </w:r>
      <w:r w:rsidRPr="00F2418C">
        <w:t xml:space="preserve"> Jacobs</w:t>
      </w:r>
      <w:r>
        <w:t>s</w:t>
      </w:r>
      <w:r w:rsidRPr="00F2418C">
        <w:t>on mentioned the co</w:t>
      </w:r>
      <w:r>
        <w:t>-</w:t>
      </w:r>
      <w:r w:rsidRPr="00F2418C">
        <w:t xml:space="preserve">operation between NATO member states in the North Sea and the Baltic </w:t>
      </w:r>
      <w:r w:rsidRPr="00F2418C">
        <w:t>Sea</w:t>
      </w:r>
      <w:r>
        <w:t>. That</w:t>
      </w:r>
      <w:r w:rsidRPr="00F2418C">
        <w:t xml:space="preserve"> is where you are on relatively safe legal ground</w:t>
      </w:r>
      <w:r>
        <w:t>. There is still</w:t>
      </w:r>
      <w:r w:rsidRPr="00F2418C">
        <w:t xml:space="preserve"> some mileage </w:t>
      </w:r>
      <w:r>
        <w:t>there</w:t>
      </w:r>
      <w:r w:rsidRPr="00F2418C">
        <w:t xml:space="preserve"> to find legal solutions.</w:t>
      </w:r>
    </w:p>
    <w:p w:rsidR="006E6807" w:rsidRPr="002214F6" w:rsidP="006E6807">
      <w:pPr>
        <w:pStyle w:val="Question"/>
      </w:pPr>
      <w:sdt>
        <w:sdtPr>
          <w:alias w:val="Member"/>
          <w:tag w:val="&lt;Member mnisId='4231' dodsId='21638'&gt;"/>
          <w:id w:val="-1817405115"/>
          <w:placeholder>
            <w:docPart w:val="2AE2D850E53D4908BC9E5ED25ADE77BA"/>
          </w:placeholder>
          <w:richText/>
        </w:sdtPr>
        <w:sdtContent>
          <w:r w:rsidRPr="00EB5E79">
            <w:rPr>
              <w:b/>
            </w:rPr>
            <w:t>Baroness Tyler of Enfield:</w:t>
          </w:r>
        </w:sdtContent>
      </w:sdt>
      <w:r>
        <w:t xml:space="preserve"> I want to pursue the issue of the effectiveness of international legal co-operation. </w:t>
      </w:r>
      <w:r w:rsidRPr="002214F6">
        <w:t>I gather that the UK Government</w:t>
      </w:r>
      <w:r>
        <w:t xml:space="preserve"> are</w:t>
      </w:r>
      <w:r w:rsidRPr="002214F6">
        <w:t xml:space="preserve"> involved in numerous international co</w:t>
      </w:r>
      <w:r>
        <w:t>-</w:t>
      </w:r>
      <w:r w:rsidRPr="002214F6">
        <w:t xml:space="preserve">operation efforts. </w:t>
      </w:r>
      <w:r>
        <w:t xml:space="preserve">All </w:t>
      </w:r>
      <w:r w:rsidRPr="002214F6">
        <w:t xml:space="preserve">sorts of global </w:t>
      </w:r>
      <w:r>
        <w:t>fora are</w:t>
      </w:r>
      <w:r w:rsidRPr="002214F6">
        <w:t xml:space="preserve"> looking at this issue</w:t>
      </w:r>
      <w:r>
        <w:t>. How</w:t>
      </w:r>
      <w:r w:rsidRPr="002214F6">
        <w:t xml:space="preserve"> effectively </w:t>
      </w:r>
      <w:r>
        <w:t>are</w:t>
      </w:r>
      <w:r w:rsidRPr="002214F6">
        <w:t xml:space="preserve"> the UK Government co</w:t>
      </w:r>
      <w:r>
        <w:t>-</w:t>
      </w:r>
      <w:r w:rsidRPr="002214F6">
        <w:t>ordinating with</w:t>
      </w:r>
      <w:r>
        <w:t xml:space="preserve"> their</w:t>
      </w:r>
      <w:r w:rsidRPr="002214F6">
        <w:t xml:space="preserve"> international partners</w:t>
      </w:r>
      <w:r>
        <w:t>. Are there</w:t>
      </w:r>
      <w:r w:rsidRPr="002214F6">
        <w:t xml:space="preserve"> improvements </w:t>
      </w:r>
      <w:r>
        <w:t>that they could</w:t>
      </w:r>
      <w:r w:rsidRPr="002214F6">
        <w:t xml:space="preserve"> make in the policy and legal framework</w:t>
      </w:r>
      <w:r>
        <w:t xml:space="preserve"> to</w:t>
      </w:r>
      <w:r w:rsidRPr="002214F6">
        <w:t xml:space="preserve"> protect cables more than they are </w:t>
      </w:r>
      <w:r>
        <w:t xml:space="preserve">being protected </w:t>
      </w:r>
      <w:r w:rsidRPr="002214F6">
        <w:t>at the moment</w:t>
      </w:r>
      <w:r>
        <w:t>?</w:t>
      </w:r>
    </w:p>
    <w:p w:rsidR="006E6807" w:rsidP="006E6807">
      <w:pPr>
        <w:pStyle w:val="Answer"/>
      </w:pPr>
      <w:r>
        <w:rPr>
          <w:b/>
          <w:i/>
        </w:rPr>
        <w:t xml:space="preserve">Professor Aurel Sari: </w:t>
      </w:r>
      <w:r>
        <w:t xml:space="preserve">That is a good question. I am not best placed to answer it, unfortunately. </w:t>
      </w:r>
      <w:r w:rsidRPr="004B3AA1">
        <w:t xml:space="preserve">I am broadly aware of some of the steps that the UK Government </w:t>
      </w:r>
      <w:r>
        <w:t>are</w:t>
      </w:r>
      <w:r w:rsidRPr="004B3AA1">
        <w:t xml:space="preserve"> taking. </w:t>
      </w:r>
      <w:r>
        <w:t>A</w:t>
      </w:r>
      <w:r w:rsidRPr="004B3AA1">
        <w:t xml:space="preserve"> lot of it is aimed towards practical steps</w:t>
      </w:r>
      <w:r>
        <w:t>, with</w:t>
      </w:r>
      <w:r w:rsidRPr="004B3AA1">
        <w:t xml:space="preserve"> collaboration within the NATO context and with EU partners. In terms of the legal </w:t>
      </w:r>
      <w:r>
        <w:t>e</w:t>
      </w:r>
      <w:r w:rsidRPr="004B3AA1">
        <w:t>nvironment</w:t>
      </w:r>
      <w:r>
        <w:t>,</w:t>
      </w:r>
      <w:r w:rsidRPr="004B3AA1">
        <w:t xml:space="preserve"> I am not aware in detail of what the UK Government </w:t>
      </w:r>
      <w:r>
        <w:t xml:space="preserve">are </w:t>
      </w:r>
      <w:r w:rsidRPr="004B3AA1">
        <w:t>doing, so I must defer on that question</w:t>
      </w:r>
      <w:r>
        <w:t>, with my a</w:t>
      </w:r>
      <w:r w:rsidRPr="004B3AA1">
        <w:t>pologies.</w:t>
      </w:r>
    </w:p>
    <w:p w:rsidR="006E6807" w:rsidP="006E6807">
      <w:pPr>
        <w:pStyle w:val="Answer"/>
      </w:pPr>
      <w:r>
        <w:rPr>
          <w:b/>
          <w:i/>
        </w:rPr>
        <w:t xml:space="preserve">Dr Marie Jacobsson: </w:t>
      </w:r>
      <w:r>
        <w:t>I cannot comment on what the UK can do or is doing, but it strikes me that most states, including my own, need to do their homework</w:t>
      </w:r>
      <w:r w:rsidRPr="001229C1">
        <w:t>. We have an array of organisations and authorities in our own state</w:t>
      </w:r>
      <w:r>
        <w:t xml:space="preserve">—the coastguards, the </w:t>
      </w:r>
      <w:r w:rsidRPr="001229C1">
        <w:t>marine</w:t>
      </w:r>
      <w:r>
        <w:t>s</w:t>
      </w:r>
      <w:r w:rsidRPr="001229C1">
        <w:t xml:space="preserve">, the police, the private sector and so on. </w:t>
      </w:r>
      <w:r>
        <w:t xml:space="preserve">Their </w:t>
      </w:r>
      <w:r w:rsidRPr="001229C1">
        <w:t>rules of engagement and way of co</w:t>
      </w:r>
      <w:r>
        <w:t>-</w:t>
      </w:r>
      <w:r w:rsidRPr="001229C1">
        <w:t xml:space="preserve">operating </w:t>
      </w:r>
      <w:r>
        <w:t>are</w:t>
      </w:r>
      <w:r w:rsidRPr="001229C1">
        <w:t xml:space="preserve"> not always the most efficient. </w:t>
      </w:r>
    </w:p>
    <w:p w:rsidR="006E6807" w:rsidP="006E6807">
      <w:pPr>
        <w:pStyle w:val="Answer"/>
      </w:pPr>
      <w:r>
        <w:t>In</w:t>
      </w:r>
      <w:r w:rsidRPr="001229C1">
        <w:t xml:space="preserve"> the Baltic Sea area, we have tried to learn</w:t>
      </w:r>
      <w:r>
        <w:t xml:space="preserve"> from</w:t>
      </w:r>
      <w:r w:rsidRPr="001229C1">
        <w:t xml:space="preserve"> this</w:t>
      </w:r>
      <w:r>
        <w:t>. T</w:t>
      </w:r>
      <w:r w:rsidRPr="001229C1">
        <w:t>here is a major examination</w:t>
      </w:r>
      <w:r>
        <w:t xml:space="preserve"> of</w:t>
      </w:r>
      <w:r w:rsidRPr="001229C1">
        <w:t xml:space="preserve"> how we can improve this in Sweden. </w:t>
      </w:r>
      <w:r>
        <w:t>It</w:t>
      </w:r>
      <w:r w:rsidRPr="001229C1">
        <w:t xml:space="preserve"> is striking how much the domestic national laws and regulations are preventing us from being 100% effective. </w:t>
      </w:r>
      <w:r>
        <w:t xml:space="preserve">We must </w:t>
      </w:r>
      <w:r w:rsidRPr="001229C1">
        <w:t>look at what can we do in our backyard before we go out.</w:t>
      </w:r>
    </w:p>
    <w:p w:rsidR="006E6807" w:rsidRPr="00342243" w:rsidP="006E6807">
      <w:pPr>
        <w:pStyle w:val="Question"/>
      </w:pPr>
      <w:sdt>
        <w:sdtPr>
          <w:alias w:val="Member"/>
          <w:tag w:val="&lt;Member mnisId='4231' dodsId='21638'&gt;"/>
          <w:id w:val="-1678263364"/>
          <w:placeholder>
            <w:docPart w:val="76E294C0B83B4E4499DC7DD994530D5C"/>
          </w:placeholder>
          <w:richText/>
        </w:sdtPr>
        <w:sdtContent>
          <w:r w:rsidRPr="00BD3964">
            <w:rPr>
              <w:b/>
            </w:rPr>
            <w:t>Baroness Tyler of Enfield:</w:t>
          </w:r>
        </w:sdtContent>
      </w:sdt>
      <w:r>
        <w:t xml:space="preserve"> To pursue that point for a minute, </w:t>
      </w:r>
      <w:r w:rsidRPr="00C65D99">
        <w:t>given what you have just said</w:t>
      </w:r>
      <w:r>
        <w:t xml:space="preserve"> about </w:t>
      </w:r>
      <w:r w:rsidRPr="00C65D99">
        <w:t xml:space="preserve">the domestic frameworks that countries are dealing with, do we need a </w:t>
      </w:r>
      <w:r w:rsidRPr="00A52C88">
        <w:t>completely new international legal framework? Would that help, or do countries need to be addressing their own national legal structures?</w:t>
      </w:r>
    </w:p>
    <w:p w:rsidR="00A52C88" w:rsidRPr="00197D9F" w:rsidP="00A52C88">
      <w:pPr>
        <w:pStyle w:val="Answer"/>
      </w:pPr>
      <w:r w:rsidRPr="00197D9F">
        <w:rPr>
          <w:b/>
          <w:bCs/>
          <w:i/>
          <w:iCs/>
        </w:rPr>
        <w:t xml:space="preserve">Dr Marie Jacobsson: </w:t>
      </w:r>
      <w:r>
        <w:t>T</w:t>
      </w:r>
      <w:r w:rsidRPr="008A100C">
        <w:t xml:space="preserve">he international legal framework is very useful as it is right now. </w:t>
      </w:r>
      <w:r>
        <w:t>W</w:t>
      </w:r>
      <w:r w:rsidRPr="008A100C">
        <w:t xml:space="preserve">e </w:t>
      </w:r>
      <w:r>
        <w:t>could</w:t>
      </w:r>
      <w:r w:rsidRPr="008A100C">
        <w:t xml:space="preserve"> make </w:t>
      </w:r>
      <w:r>
        <w:t xml:space="preserve">even </w:t>
      </w:r>
      <w:r w:rsidRPr="008A100C">
        <w:t xml:space="preserve">better use of it if we </w:t>
      </w:r>
      <w:r>
        <w:t>we</w:t>
      </w:r>
      <w:r w:rsidRPr="008A100C">
        <w:t xml:space="preserve">re able to make our </w:t>
      </w:r>
      <w:r>
        <w:t xml:space="preserve">internal </w:t>
      </w:r>
      <w:r w:rsidRPr="008A100C">
        <w:t>structures and co</w:t>
      </w:r>
      <w:r>
        <w:t>-</w:t>
      </w:r>
      <w:r w:rsidRPr="008A100C">
        <w:t>operation more efficient. T</w:t>
      </w:r>
      <w:r>
        <w:t xml:space="preserve">here is </w:t>
      </w:r>
      <w:r w:rsidRPr="008A100C">
        <w:t>a lot to do</w:t>
      </w:r>
      <w:r>
        <w:t xml:space="preserve">; </w:t>
      </w:r>
      <w:r w:rsidRPr="008A100C">
        <w:t>that view that is shared by practitioners out in the field. </w:t>
      </w:r>
    </w:p>
    <w:p w:rsidR="00A52C88" w:rsidRPr="008A100C" w:rsidP="00A52C88">
      <w:pPr>
        <w:pStyle w:val="Remark"/>
      </w:pPr>
      <w:r w:rsidRPr="00197D9F">
        <w:rPr>
          <w:rFonts w:ascii="Arial" w:hAnsi="Arial" w:cs="Arial"/>
        </w:rPr>
        <w:t>​​</w:t>
      </w:r>
      <w:r w:rsidRPr="00197D9F">
        <w:rPr>
          <w:b/>
          <w:bCs/>
        </w:rPr>
        <w:t>Baroness Tyler of Enfield:</w:t>
      </w:r>
      <w:r w:rsidRPr="00197D9F">
        <w:rPr>
          <w:rFonts w:ascii="Arial" w:hAnsi="Arial" w:cs="Arial"/>
        </w:rPr>
        <w:t>​</w:t>
      </w:r>
      <w:r w:rsidRPr="00197D9F">
        <w:t xml:space="preserve"> </w:t>
      </w:r>
      <w:r>
        <w:t xml:space="preserve">Professor Sari, I know </w:t>
      </w:r>
      <w:r w:rsidRPr="00CA1607">
        <w:t xml:space="preserve">you want to come in. I </w:t>
      </w:r>
      <w:r>
        <w:t>have</w:t>
      </w:r>
      <w:r w:rsidRPr="00CA1607">
        <w:t xml:space="preserve"> just one follow</w:t>
      </w:r>
      <w:r>
        <w:t>-</w:t>
      </w:r>
      <w:r w:rsidRPr="00CA1607">
        <w:t xml:space="preserve">up question. </w:t>
      </w:r>
      <w:r>
        <w:t>You</w:t>
      </w:r>
      <w:r w:rsidRPr="00CA1607">
        <w:t xml:space="preserve"> gave a sense that you did not feel that we could work within existing international legal frameworks and structures. </w:t>
      </w:r>
      <w:r>
        <w:t>W</w:t>
      </w:r>
      <w:r w:rsidRPr="00CA1607">
        <w:t xml:space="preserve">hat improvements would you recommend? </w:t>
      </w:r>
      <w:r>
        <w:t>T</w:t>
      </w:r>
      <w:r w:rsidRPr="00CA1607">
        <w:t>here are clearly still problems and issues that are not being solved.</w:t>
      </w:r>
    </w:p>
    <w:p w:rsidR="00A52C88" w:rsidP="00A52C88">
      <w:pPr>
        <w:pStyle w:val="Answer"/>
      </w:pPr>
      <w:r w:rsidRPr="00197D9F">
        <w:rPr>
          <w:b/>
          <w:bCs/>
          <w:i/>
          <w:iCs/>
        </w:rPr>
        <w:t xml:space="preserve">Professor Aurel Sari: </w:t>
      </w:r>
      <w:r w:rsidRPr="008A100C">
        <w:t xml:space="preserve">At the international </w:t>
      </w:r>
      <w:r>
        <w:t xml:space="preserve">level, </w:t>
      </w:r>
      <w:r w:rsidRPr="008A100C">
        <w:t>I do not think there is much debate on this</w:t>
      </w:r>
      <w:r>
        <w:t xml:space="preserve">. The </w:t>
      </w:r>
      <w:r w:rsidRPr="008A100C">
        <w:t>clear</w:t>
      </w:r>
      <w:r>
        <w:t>,</w:t>
      </w:r>
      <w:r w:rsidRPr="008A100C">
        <w:t xml:space="preserve"> well</w:t>
      </w:r>
      <w:r>
        <w:t>-</w:t>
      </w:r>
      <w:r w:rsidRPr="008A100C">
        <w:t xml:space="preserve">recognised </w:t>
      </w:r>
      <w:r>
        <w:t xml:space="preserve">gap is in relation to </w:t>
      </w:r>
      <w:r w:rsidRPr="008A100C">
        <w:t>protection of submarine cables</w:t>
      </w:r>
      <w:r>
        <w:softHyphen/>
        <w:t>—</w:t>
      </w:r>
      <w:r w:rsidRPr="008A100C">
        <w:t>telecommunication cables in particular</w:t>
      </w:r>
      <w:r>
        <w:t xml:space="preserve">—which </w:t>
      </w:r>
      <w:r w:rsidRPr="008A100C">
        <w:t xml:space="preserve">are not exploiting any of the economic resources of the exclusive economic </w:t>
      </w:r>
      <w:r>
        <w:t>z</w:t>
      </w:r>
      <w:r w:rsidRPr="008A100C">
        <w:t xml:space="preserve">one. </w:t>
      </w:r>
    </w:p>
    <w:p w:rsidR="00A52C88" w:rsidP="00A52C88">
      <w:pPr>
        <w:pStyle w:val="Answer"/>
      </w:pPr>
      <w:r w:rsidRPr="008A100C">
        <w:t>We simply transit through that area or transit out on</w:t>
      </w:r>
      <w:r>
        <w:t xml:space="preserve"> </w:t>
      </w:r>
      <w:r w:rsidRPr="008A100C">
        <w:t xml:space="preserve">to the high seas. There is </w:t>
      </w:r>
      <w:r>
        <w:t xml:space="preserve">just </w:t>
      </w:r>
      <w:r w:rsidRPr="008A100C">
        <w:t xml:space="preserve">not anything on that. </w:t>
      </w:r>
      <w:r>
        <w:t>C</w:t>
      </w:r>
      <w:r w:rsidRPr="008A100C">
        <w:t>learly</w:t>
      </w:r>
      <w:r>
        <w:t>,</w:t>
      </w:r>
      <w:r w:rsidRPr="008A100C">
        <w:t xml:space="preserve"> there is a need for that protection. </w:t>
      </w:r>
      <w:r>
        <w:t xml:space="preserve">I do not think that </w:t>
      </w:r>
      <w:r w:rsidRPr="008A100C">
        <w:t>should</w:t>
      </w:r>
      <w:r>
        <w:t xml:space="preserve"> </w:t>
      </w:r>
      <w:r w:rsidRPr="008A100C">
        <w:t xml:space="preserve">be too difficult to balance </w:t>
      </w:r>
      <w:r>
        <w:t>in respect</w:t>
      </w:r>
      <w:r w:rsidRPr="008A100C">
        <w:t xml:space="preserve"> of </w:t>
      </w:r>
      <w:r>
        <w:t xml:space="preserve">the rights of </w:t>
      </w:r>
      <w:r w:rsidRPr="008A100C">
        <w:t xml:space="preserve">coastal states versus the rights and interests of other states. </w:t>
      </w:r>
    </w:p>
    <w:p w:rsidR="00A52C88" w:rsidP="00A52C88">
      <w:pPr>
        <w:pStyle w:val="Answer"/>
      </w:pPr>
      <w:r>
        <w:t>Again</w:t>
      </w:r>
      <w:r w:rsidRPr="008A100C">
        <w:t>, the difficulty is</w:t>
      </w:r>
      <w:r>
        <w:t>:</w:t>
      </w:r>
      <w:r w:rsidRPr="008A100C">
        <w:t xml:space="preserve"> how do you do </w:t>
      </w:r>
      <w:r>
        <w:t>i</w:t>
      </w:r>
      <w:r w:rsidRPr="008A100C">
        <w:t xml:space="preserve">t? </w:t>
      </w:r>
      <w:r>
        <w:t>Do you have s</w:t>
      </w:r>
      <w:r w:rsidRPr="008A100C">
        <w:t>eparate convention protocol</w:t>
      </w:r>
      <w:r>
        <w:t>s?</w:t>
      </w:r>
      <w:r w:rsidRPr="008A100C">
        <w:t xml:space="preserve"> Do you change UN</w:t>
      </w:r>
      <w:r>
        <w:t xml:space="preserve">CLOS? </w:t>
      </w:r>
      <w:r w:rsidRPr="008A100C">
        <w:t xml:space="preserve"> </w:t>
      </w:r>
      <w:r>
        <w:t>T</w:t>
      </w:r>
      <w:r w:rsidRPr="008A100C">
        <w:t xml:space="preserve">he mechanics and the process </w:t>
      </w:r>
      <w:r>
        <w:t xml:space="preserve">are </w:t>
      </w:r>
      <w:r w:rsidRPr="008A100C">
        <w:t>difficult. Also, as I mentioned earlier, given that some states would like to benefit from that grey area</w:t>
      </w:r>
      <w:r>
        <w:t>,</w:t>
      </w:r>
      <w:r w:rsidRPr="008A100C">
        <w:t xml:space="preserve"> getting real international consensus is difficult. But</w:t>
      </w:r>
      <w:r>
        <w:t>,</w:t>
      </w:r>
      <w:r w:rsidRPr="008A100C">
        <w:t xml:space="preserve"> to me</w:t>
      </w:r>
      <w:r>
        <w:t>,</w:t>
      </w:r>
      <w:r w:rsidRPr="008A100C">
        <w:t xml:space="preserve"> that is the obvious problem</w:t>
      </w:r>
      <w:r>
        <w:t>, a</w:t>
      </w:r>
      <w:r w:rsidRPr="008A100C">
        <w:t xml:space="preserve">nd the obvious solution would be </w:t>
      </w:r>
      <w:r>
        <w:t xml:space="preserve">to fix it </w:t>
      </w:r>
      <w:r w:rsidRPr="008A100C">
        <w:t xml:space="preserve">at the international </w:t>
      </w:r>
      <w:r>
        <w:t>level</w:t>
      </w:r>
      <w:r w:rsidRPr="008A100C">
        <w:t xml:space="preserve">. </w:t>
      </w:r>
    </w:p>
    <w:p w:rsidR="00A52C88" w:rsidP="00A52C88">
      <w:pPr>
        <w:pStyle w:val="Answer"/>
      </w:pPr>
      <w:r w:rsidRPr="008A100C">
        <w:t>But if I may come back to making the most of what we already have</w:t>
      </w:r>
      <w:r>
        <w:t xml:space="preserve">—and </w:t>
      </w:r>
      <w:r w:rsidRPr="008A100C">
        <w:t>Dr Jacob</w:t>
      </w:r>
      <w:r>
        <w:t>s</w:t>
      </w:r>
      <w:r w:rsidRPr="008A100C">
        <w:t>son mentioned this</w:t>
      </w:r>
      <w:r>
        <w:t>—</w:t>
      </w:r>
      <w:r w:rsidRPr="008A100C">
        <w:t xml:space="preserve">one example from UK domestic legislation is the famous Submarine Telegraph Act of 1885, which implements a convention from 1884 for the protection of submarine telegraph cables. </w:t>
      </w:r>
    </w:p>
    <w:p w:rsidR="00A52C88" w:rsidP="00A52C88">
      <w:pPr>
        <w:pStyle w:val="Answer"/>
      </w:pPr>
      <w:r>
        <w:t>T</w:t>
      </w:r>
      <w:r w:rsidRPr="008A100C">
        <w:t>hat is very often flagged up in the UK</w:t>
      </w:r>
      <w:r>
        <w:t>; so, w</w:t>
      </w:r>
      <w:r w:rsidRPr="008A100C">
        <w:t xml:space="preserve">hen you look at the literature, </w:t>
      </w:r>
      <w:r>
        <w:t xml:space="preserve">there is </w:t>
      </w:r>
      <w:r w:rsidRPr="008A100C">
        <w:t xml:space="preserve">domestic legislation </w:t>
      </w:r>
      <w:r>
        <w:t>that</w:t>
      </w:r>
      <w:r w:rsidRPr="008A100C">
        <w:t xml:space="preserve"> protects submarine cables</w:t>
      </w:r>
      <w:r>
        <w:t>—</w:t>
      </w:r>
      <w:r w:rsidRPr="008A100C">
        <w:t>but only telegraphic ones</w:t>
      </w:r>
      <w:r>
        <w:t>. O</w:t>
      </w:r>
      <w:r w:rsidRPr="008A100C">
        <w:t xml:space="preserve">ut of </w:t>
      </w:r>
      <w:r>
        <w:t xml:space="preserve">some </w:t>
      </w:r>
      <w:r w:rsidRPr="008A100C">
        <w:t>64 submarine cable systems in the UK</w:t>
      </w:r>
      <w:r>
        <w:t>, a</w:t>
      </w:r>
      <w:r w:rsidRPr="008A100C">
        <w:t>s far as I am aware, none</w:t>
      </w:r>
      <w:r>
        <w:t>—z</w:t>
      </w:r>
      <w:r w:rsidRPr="008A100C">
        <w:t>ero</w:t>
      </w:r>
      <w:r>
        <w:t>—is</w:t>
      </w:r>
      <w:r w:rsidRPr="008A100C">
        <w:t xml:space="preserve"> </w:t>
      </w:r>
      <w:r>
        <w:t xml:space="preserve">a </w:t>
      </w:r>
      <w:r w:rsidRPr="008A100C">
        <w:t xml:space="preserve">telegraphic cable. </w:t>
      </w:r>
    </w:p>
    <w:p w:rsidR="00A52C88" w:rsidRPr="008A100C" w:rsidP="00A52C88">
      <w:pPr>
        <w:pStyle w:val="Answer"/>
      </w:pPr>
      <w:r w:rsidRPr="008A100C">
        <w:t>So</w:t>
      </w:r>
      <w:r w:rsidRPr="008A100C">
        <w:t xml:space="preserve"> the UK </w:t>
      </w:r>
      <w:r>
        <w:t>seems to be</w:t>
      </w:r>
      <w:r w:rsidRPr="008A100C">
        <w:t xml:space="preserve"> one of those flag states </w:t>
      </w:r>
      <w:r>
        <w:t>that do not</w:t>
      </w:r>
      <w:r w:rsidRPr="008A100C">
        <w:t xml:space="preserve"> quite comply with </w:t>
      </w:r>
      <w:r>
        <w:t>their</w:t>
      </w:r>
      <w:r w:rsidRPr="008A100C">
        <w:t xml:space="preserve"> </w:t>
      </w:r>
      <w:r>
        <w:t>A</w:t>
      </w:r>
      <w:r w:rsidRPr="008A100C">
        <w:t>rticle 113 obligations</w:t>
      </w:r>
      <w:r>
        <w:t>,</w:t>
      </w:r>
      <w:r w:rsidRPr="008A100C">
        <w:t xml:space="preserve"> by not having specific legislation on the book</w:t>
      </w:r>
      <w:r>
        <w:t>s. T</w:t>
      </w:r>
      <w:r w:rsidRPr="008A100C">
        <w:t>hat piece of very ancient legislation does not cover what the UK would have to do as a flag state.  </w:t>
      </w:r>
    </w:p>
    <w:p w:rsidR="00A52C88" w:rsidRPr="00197D9F" w:rsidP="00A52C88">
      <w:pPr>
        <w:pStyle w:val="Remark"/>
      </w:pPr>
      <w:r w:rsidRPr="00197D9F">
        <w:rPr>
          <w:rFonts w:ascii="Arial" w:hAnsi="Arial" w:cs="Arial"/>
        </w:rPr>
        <w:t>​​</w:t>
      </w:r>
      <w:r w:rsidRPr="00197D9F">
        <w:rPr>
          <w:b/>
          <w:bCs/>
        </w:rPr>
        <w:t>Baroness Tyler of Enfield:</w:t>
      </w:r>
      <w:r w:rsidRPr="00197D9F">
        <w:rPr>
          <w:rFonts w:ascii="Arial" w:hAnsi="Arial" w:cs="Arial"/>
        </w:rPr>
        <w:t>​</w:t>
      </w:r>
      <w:r w:rsidRPr="00197D9F">
        <w:t xml:space="preserve"> Thank you. That is helpful.  </w:t>
      </w:r>
    </w:p>
    <w:p w:rsidR="00A52C88" w:rsidP="00A52C88">
      <w:pPr>
        <w:pStyle w:val="Question"/>
      </w:pPr>
      <w:r w:rsidRPr="00197D9F">
        <w:rPr>
          <w:rFonts w:ascii="Arial" w:hAnsi="Arial" w:cs="Arial"/>
        </w:rPr>
        <w:t>​​</w:t>
      </w:r>
      <w:r w:rsidRPr="00197D9F">
        <w:rPr>
          <w:b/>
          <w:bCs/>
        </w:rPr>
        <w:t>Lord Boateng:</w:t>
      </w:r>
      <w:r w:rsidRPr="00197D9F">
        <w:rPr>
          <w:rFonts w:ascii="Arial" w:hAnsi="Arial" w:cs="Arial"/>
        </w:rPr>
        <w:t>​</w:t>
      </w:r>
      <w:r w:rsidRPr="00197D9F">
        <w:t xml:space="preserve"> </w:t>
      </w:r>
      <w:r w:rsidRPr="008A100C">
        <w:t>I wonder if I could press you both on the effectiveness of intergovernmental organisations in this area. Would either of you say</w:t>
      </w:r>
      <w:r>
        <w:t xml:space="preserve"> t</w:t>
      </w:r>
      <w:r w:rsidRPr="008A100C">
        <w:t xml:space="preserve">hat the International Telecommunication Union is a body that is likely to assist </w:t>
      </w:r>
      <w:r>
        <w:t>in relation to</w:t>
      </w:r>
      <w:r w:rsidRPr="008A100C">
        <w:t xml:space="preserve"> deterring action against undersea cables and prioritising the security of digital communications</w:t>
      </w:r>
      <w:r>
        <w:t xml:space="preserve">? </w:t>
      </w:r>
    </w:p>
    <w:p w:rsidR="00A52C88" w:rsidP="009B198E">
      <w:pPr>
        <w:pStyle w:val="Remark"/>
      </w:pPr>
      <w:r>
        <w:t>I ask this given</w:t>
      </w:r>
      <w:r w:rsidRPr="008A100C">
        <w:t xml:space="preserve"> </w:t>
      </w:r>
      <w:r>
        <w:t>that</w:t>
      </w:r>
      <w:r w:rsidRPr="008A100C">
        <w:t xml:space="preserve"> one of its main funders is China, wh</w:t>
      </w:r>
      <w:r>
        <w:t>ich</w:t>
      </w:r>
      <w:r w:rsidRPr="008A100C">
        <w:t xml:space="preserve"> provided $7.5 million in 2023</w:t>
      </w:r>
      <w:r>
        <w:t>, a</w:t>
      </w:r>
      <w:r w:rsidRPr="008A100C">
        <w:t xml:space="preserve">nd when its previous boss, the Chinese engineer </w:t>
      </w:r>
      <w:r w:rsidRPr="00197D9F">
        <w:t>Houlin Zhao</w:t>
      </w:r>
      <w:r>
        <w:t>,</w:t>
      </w:r>
      <w:r w:rsidRPr="008A100C">
        <w:t xml:space="preserve"> proposed various measures </w:t>
      </w:r>
      <w:r>
        <w:t>that</w:t>
      </w:r>
      <w:r w:rsidRPr="008A100C">
        <w:t xml:space="preserve"> Sweden</w:t>
      </w:r>
      <w:r>
        <w:t xml:space="preserve">, </w:t>
      </w:r>
      <w:r w:rsidRPr="008A100C">
        <w:t xml:space="preserve">the United Kingdom and the United States </w:t>
      </w:r>
      <w:r>
        <w:t xml:space="preserve">all </w:t>
      </w:r>
      <w:r w:rsidRPr="008A100C">
        <w:t>felt it necessary as democratic nations to oppose</w:t>
      </w:r>
      <w:r>
        <w:t>?</w:t>
      </w:r>
      <w:r w:rsidRPr="008A100C">
        <w:t xml:space="preserve"> </w:t>
      </w:r>
    </w:p>
    <w:p w:rsidR="00A52C88" w:rsidRPr="00197D9F" w:rsidP="00A52C88">
      <w:pPr>
        <w:pStyle w:val="Remark"/>
      </w:pPr>
      <w:r>
        <w:t>Going forward, c</w:t>
      </w:r>
      <w:r w:rsidRPr="008A100C">
        <w:t>an we really have much faith in that body being of much assistance in this area</w:t>
      </w:r>
      <w:r>
        <w:t xml:space="preserve">? </w:t>
      </w:r>
    </w:p>
    <w:p w:rsidR="00A52C88" w:rsidRPr="00197D9F" w:rsidP="00A52C88">
      <w:pPr>
        <w:pStyle w:val="Answer"/>
      </w:pPr>
      <w:r w:rsidRPr="00197D9F">
        <w:rPr>
          <w:b/>
          <w:bCs/>
          <w:i/>
          <w:iCs/>
        </w:rPr>
        <w:t xml:space="preserve">Professor Aurel Sari: </w:t>
      </w:r>
      <w:r w:rsidRPr="008A100C">
        <w:t>It is probably appropriate to be sceptical in relation to that organisation and potentially many other organisations as well</w:t>
      </w:r>
      <w:r>
        <w:t>;</w:t>
      </w:r>
      <w:r w:rsidRPr="008A100C">
        <w:t xml:space="preserve"> I do not want to speculate too much on how sceptical we should be</w:t>
      </w:r>
      <w:r>
        <w:t>. But</w:t>
      </w:r>
      <w:r w:rsidRPr="008A100C">
        <w:t xml:space="preserve"> </w:t>
      </w:r>
      <w:r>
        <w:t>I</w:t>
      </w:r>
      <w:r w:rsidRPr="008A100C">
        <w:t xml:space="preserve"> suggest that the bigger problem</w:t>
      </w:r>
      <w:r>
        <w:t>,</w:t>
      </w:r>
      <w:r w:rsidRPr="008A100C">
        <w:t xml:space="preserve"> or difficulty</w:t>
      </w:r>
      <w:r>
        <w:t>,</w:t>
      </w:r>
      <w:r w:rsidRPr="008A100C">
        <w:t xml:space="preserve"> with the International Tele</w:t>
      </w:r>
      <w:r>
        <w:t>communication</w:t>
      </w:r>
      <w:r w:rsidRPr="008A100C">
        <w:t xml:space="preserve"> Union is</w:t>
      </w:r>
      <w:r>
        <w:t xml:space="preserve"> </w:t>
      </w:r>
      <w:r w:rsidRPr="008A100C">
        <w:t>its remit.</w:t>
      </w:r>
      <w:r>
        <w:t xml:space="preserve"> What we are looking at</w:t>
      </w:r>
      <w:r w:rsidRPr="008A100C">
        <w:t xml:space="preserve"> is a law of the sea problem</w:t>
      </w:r>
      <w:r>
        <w:t xml:space="preserve">, </w:t>
      </w:r>
      <w:r w:rsidRPr="008A100C">
        <w:t>and that organisation is not responsible for that area</w:t>
      </w:r>
      <w:r>
        <w:t>,</w:t>
      </w:r>
      <w:r w:rsidRPr="008A100C">
        <w:t xml:space="preserve"> </w:t>
      </w:r>
      <w:r>
        <w:t>or that problem</w:t>
      </w:r>
      <w:r w:rsidRPr="008A100C">
        <w:t>. </w:t>
      </w:r>
    </w:p>
    <w:p w:rsidR="00A52C88" w:rsidRPr="00197D9F" w:rsidP="00A52C88">
      <w:pPr>
        <w:pStyle w:val="Remark"/>
      </w:pPr>
      <w:r w:rsidRPr="00197D9F">
        <w:rPr>
          <w:rFonts w:ascii="Arial" w:hAnsi="Arial" w:cs="Arial"/>
        </w:rPr>
        <w:t>​​</w:t>
      </w:r>
      <w:r w:rsidRPr="00197D9F">
        <w:rPr>
          <w:b/>
          <w:bCs/>
        </w:rPr>
        <w:t>Lord Boateng:</w:t>
      </w:r>
      <w:r w:rsidRPr="00197D9F">
        <w:rPr>
          <w:rFonts w:ascii="Arial" w:hAnsi="Arial" w:cs="Arial"/>
        </w:rPr>
        <w:t>​</w:t>
      </w:r>
      <w:r w:rsidRPr="00197D9F">
        <w:t xml:space="preserve"> </w:t>
      </w:r>
      <w:r>
        <w:t>D</w:t>
      </w:r>
      <w:r w:rsidRPr="00197D9F">
        <w:t>r Jacobsson</w:t>
      </w:r>
      <w:r w:rsidRPr="008A100C">
        <w:t xml:space="preserve">, </w:t>
      </w:r>
      <w:r>
        <w:t xml:space="preserve">do you have </w:t>
      </w:r>
      <w:r w:rsidRPr="008A100C">
        <w:t>any comment about the ITU or</w:t>
      </w:r>
      <w:r>
        <w:t>,</w:t>
      </w:r>
      <w:r w:rsidRPr="008A100C">
        <w:t xml:space="preserve"> indeed</w:t>
      </w:r>
      <w:r>
        <w:t>,</w:t>
      </w:r>
      <w:r w:rsidRPr="008A100C">
        <w:t xml:space="preserve"> the UN</w:t>
      </w:r>
      <w:r>
        <w:t>,</w:t>
      </w:r>
      <w:r w:rsidRPr="008A100C">
        <w:t xml:space="preserve"> with the veto in the Security Council of both</w:t>
      </w:r>
      <w:r>
        <w:t xml:space="preserve"> Russia and </w:t>
      </w:r>
      <w:r>
        <w:t>China? Are these bodies likely to be of much assistance? Do we need a new organisation?</w:t>
      </w:r>
      <w:r w:rsidRPr="008A100C">
        <w:t xml:space="preserve"> </w:t>
      </w:r>
    </w:p>
    <w:p w:rsidR="00A52C88" w:rsidP="00A52C88">
      <w:pPr>
        <w:pStyle w:val="Answer"/>
      </w:pPr>
      <w:r w:rsidRPr="00197D9F">
        <w:rPr>
          <w:b/>
          <w:bCs/>
          <w:i/>
          <w:iCs/>
        </w:rPr>
        <w:t xml:space="preserve">Dr Marie Jacobsson: </w:t>
      </w:r>
      <w:r w:rsidRPr="00197D9F">
        <w:t>No new organisations, please</w:t>
      </w:r>
      <w:r>
        <w:t>.</w:t>
      </w:r>
      <w:r w:rsidRPr="00AC5744">
        <w:t xml:space="preserve"> </w:t>
      </w:r>
      <w:r w:rsidRPr="008A100C">
        <w:t xml:space="preserve">I cannot comment too much about the ITU, but I do share your scepticism about that. I </w:t>
      </w:r>
      <w:r>
        <w:t xml:space="preserve">too </w:t>
      </w:r>
      <w:r w:rsidRPr="008A100C">
        <w:t>think that we can</w:t>
      </w:r>
      <w:r>
        <w:t>not</w:t>
      </w:r>
      <w:r w:rsidRPr="008A100C">
        <w:t xml:space="preserve"> rely on th</w:t>
      </w:r>
      <w:r>
        <w:t xml:space="preserve">at </w:t>
      </w:r>
      <w:r w:rsidRPr="008A100C">
        <w:t>body</w:t>
      </w:r>
      <w:r>
        <w:t>,</w:t>
      </w:r>
      <w:r w:rsidRPr="008A100C">
        <w:t xml:space="preserve"> </w:t>
      </w:r>
      <w:r w:rsidRPr="008A100C">
        <w:t>for th</w:t>
      </w:r>
      <w:r>
        <w:t>e</w:t>
      </w:r>
      <w:r w:rsidRPr="008A100C">
        <w:t xml:space="preserve"> reason that</w:t>
      </w:r>
      <w:r w:rsidRPr="008A100C">
        <w:t xml:space="preserve"> it is </w:t>
      </w:r>
      <w:r>
        <w:t xml:space="preserve">not </w:t>
      </w:r>
      <w:r w:rsidRPr="008A100C">
        <w:t xml:space="preserve">familiar with the law of the sea problems that we are facing when we talk about protection of underwater cables and pipelines. </w:t>
      </w:r>
    </w:p>
    <w:p w:rsidR="00A52C88" w:rsidP="00A52C88">
      <w:pPr>
        <w:pStyle w:val="Answer"/>
      </w:pPr>
      <w:r w:rsidRPr="008A100C">
        <w:t>We have examples of conventions negotiated in different fora that totally</w:t>
      </w:r>
      <w:r>
        <w:t>, or basically,</w:t>
      </w:r>
      <w:r w:rsidRPr="008A100C">
        <w:t xml:space="preserve"> neglect much of the law of the sea. So </w:t>
      </w:r>
      <w:r>
        <w:t>as an initial comment, I would be very sceptical about that.</w:t>
      </w:r>
    </w:p>
    <w:p w:rsidR="00A52C88" w:rsidP="00A52C88">
      <w:pPr>
        <w:pStyle w:val="Answer"/>
      </w:pPr>
      <w:r w:rsidRPr="008A100C">
        <w:t xml:space="preserve">But when it comes to </w:t>
      </w:r>
      <w:r>
        <w:t xml:space="preserve">other organisations, I think </w:t>
      </w:r>
      <w:r w:rsidRPr="008A100C">
        <w:t>the International Maritime Organi</w:t>
      </w:r>
      <w:r>
        <w:t>z</w:t>
      </w:r>
      <w:r w:rsidRPr="008A100C">
        <w:t xml:space="preserve">ation </w:t>
      </w:r>
      <w:r>
        <w:t>takes</w:t>
      </w:r>
      <w:r w:rsidRPr="008A100C">
        <w:t xml:space="preserve"> the </w:t>
      </w:r>
      <w:r>
        <w:t>crown. W</w:t>
      </w:r>
      <w:r w:rsidRPr="008A100C">
        <w:t>hat is going on there is down to earth, very practical</w:t>
      </w:r>
      <w:r>
        <w:t>,</w:t>
      </w:r>
      <w:r w:rsidRPr="008A100C">
        <w:t xml:space="preserve"> and</w:t>
      </w:r>
      <w:r>
        <w:t>,</w:t>
      </w:r>
      <w:r w:rsidRPr="008A100C">
        <w:t xml:space="preserve"> in a sense</w:t>
      </w:r>
      <w:r>
        <w:t>,</w:t>
      </w:r>
      <w:r w:rsidRPr="008A100C">
        <w:t xml:space="preserve"> non-political. </w:t>
      </w:r>
      <w:r w:rsidRPr="008A100C">
        <w:t>So</w:t>
      </w:r>
      <w:r w:rsidRPr="008A100C">
        <w:t xml:space="preserve"> I think that we could make much more of the International Maritime Organi</w:t>
      </w:r>
      <w:r>
        <w:t>z</w:t>
      </w:r>
      <w:r w:rsidRPr="008A100C">
        <w:t xml:space="preserve">ation, for example, when it comes to flag state responsibilities and how we should interpret maritime security and safety. </w:t>
      </w:r>
      <w:r>
        <w:t>That</w:t>
      </w:r>
      <w:r w:rsidRPr="008A100C">
        <w:t xml:space="preserve"> is a</w:t>
      </w:r>
      <w:r>
        <w:t xml:space="preserve"> definite</w:t>
      </w:r>
      <w:r w:rsidRPr="008A100C">
        <w:t xml:space="preserve"> possibility. </w:t>
      </w:r>
    </w:p>
    <w:p w:rsidR="00A52C88" w:rsidRPr="00197D9F" w:rsidP="00A52C88">
      <w:pPr>
        <w:pStyle w:val="Answer"/>
      </w:pPr>
      <w:r>
        <w:t>I</w:t>
      </w:r>
      <w:r w:rsidRPr="008A100C">
        <w:t>nterestingly enough, the</w:t>
      </w:r>
      <w:r w:rsidRPr="008A100C">
        <w:t xml:space="preserve"> Nord Stream pipeline explosions were actually debated in the Security Council on the initiative of Russia. It did not go anywhere</w:t>
      </w:r>
      <w:r>
        <w:t>, a</w:t>
      </w:r>
      <w:r w:rsidRPr="008A100C">
        <w:t>nd we are quite grateful for that, I must say. </w:t>
      </w:r>
    </w:p>
    <w:p w:rsidR="00A52C88" w:rsidP="00A52C88">
      <w:pPr>
        <w:pStyle w:val="Question"/>
      </w:pPr>
      <w:r w:rsidRPr="00197D9F">
        <w:rPr>
          <w:rFonts w:ascii="Arial" w:hAnsi="Arial" w:cs="Arial"/>
        </w:rPr>
        <w:t>​​</w:t>
      </w:r>
      <w:r w:rsidRPr="00197D9F">
        <w:rPr>
          <w:b/>
          <w:bCs/>
        </w:rPr>
        <w:t>Sir Julian Lewis:</w:t>
      </w:r>
      <w:r w:rsidRPr="00197D9F">
        <w:rPr>
          <w:rFonts w:ascii="Arial" w:hAnsi="Arial" w:cs="Arial"/>
        </w:rPr>
        <w:t>​</w:t>
      </w:r>
      <w:r w:rsidRPr="00197D9F">
        <w:t xml:space="preserve"> </w:t>
      </w:r>
      <w:r>
        <w:t>I want</w:t>
      </w:r>
      <w:r w:rsidRPr="008A100C">
        <w:t xml:space="preserve"> to </w:t>
      </w:r>
      <w:r>
        <w:t>ask</w:t>
      </w:r>
      <w:r w:rsidRPr="008A100C">
        <w:t xml:space="preserve"> you which countries other than the UK embody best practice</w:t>
      </w:r>
      <w:r>
        <w:t>,</w:t>
      </w:r>
      <w:r w:rsidRPr="008A100C">
        <w:t xml:space="preserve"> whether we can usefully follow their example</w:t>
      </w:r>
      <w:r>
        <w:t>s,</w:t>
      </w:r>
      <w:r w:rsidRPr="008A100C">
        <w:t xml:space="preserve"> and whether there are any examples that you think we should actively avoid. </w:t>
      </w:r>
    </w:p>
    <w:p w:rsidR="00A52C88" w:rsidP="00A52C88">
      <w:pPr>
        <w:pStyle w:val="Remark"/>
      </w:pPr>
      <w:r>
        <w:t>W</w:t>
      </w:r>
      <w:r w:rsidRPr="008A100C">
        <w:t>hile you are thinking about that, I also put it to you that it seems in this situation that people who shamelessly do not observe the law have a great advantage over those who do</w:t>
      </w:r>
      <w:r>
        <w:t>. I</w:t>
      </w:r>
      <w:r w:rsidRPr="008A100C">
        <w:t xml:space="preserve">f suspect ships </w:t>
      </w:r>
      <w:r>
        <w:t>could</w:t>
      </w:r>
      <w:r w:rsidRPr="008A100C">
        <w:t xml:space="preserve"> be boarded, impounded, and their crews and owners punished, that would be a major cure to this disease. </w:t>
      </w:r>
    </w:p>
    <w:p w:rsidR="00A52C88" w:rsidP="00A52C88">
      <w:pPr>
        <w:pStyle w:val="Remark"/>
      </w:pPr>
      <w:r w:rsidRPr="008A100C">
        <w:t>Last November,</w:t>
      </w:r>
      <w:r>
        <w:t xml:space="preserve"> on two successive days, </w:t>
      </w:r>
      <w:r w:rsidRPr="008A100C">
        <w:t>as Dr Jacobs</w:t>
      </w:r>
      <w:r>
        <w:t>so</w:t>
      </w:r>
      <w:r w:rsidRPr="008A100C">
        <w:t>n</w:t>
      </w:r>
      <w:r>
        <w:t xml:space="preserve"> will know</w:t>
      </w:r>
      <w:r w:rsidRPr="008A100C">
        <w:t xml:space="preserve">, the Chinese flagship </w:t>
      </w:r>
      <w:r>
        <w:t>“</w:t>
      </w:r>
      <w:r w:rsidRPr="008A100C">
        <w:t xml:space="preserve">Yi Peng </w:t>
      </w:r>
      <w:r>
        <w:t>3”</w:t>
      </w:r>
      <w:r w:rsidRPr="008A100C">
        <w:t xml:space="preserve"> cut two important cables</w:t>
      </w:r>
      <w:r>
        <w:t>:</w:t>
      </w:r>
      <w:r w:rsidRPr="008A100C">
        <w:t xml:space="preserve"> one between a Swedish island and Lithuania, another between Helsinki and Germany</w:t>
      </w:r>
      <w:r>
        <w:t>. A</w:t>
      </w:r>
      <w:r w:rsidRPr="008A100C">
        <w:t>pparently</w:t>
      </w:r>
      <w:r>
        <w:t>,</w:t>
      </w:r>
      <w:r w:rsidRPr="008A100C">
        <w:t xml:space="preserve"> this ship had been dragging its anchor along the seabed for more than 160</w:t>
      </w:r>
      <w:r>
        <w:t xml:space="preserve"> </w:t>
      </w:r>
      <w:r w:rsidRPr="008A100C">
        <w:t>km.</w:t>
      </w:r>
      <w:r>
        <w:t xml:space="preserve"> </w:t>
      </w:r>
      <w:r w:rsidRPr="008A100C">
        <w:t>However, the responsibility for this apparently lay with the country to which the ship was flagged</w:t>
      </w:r>
      <w:r>
        <w:t>:</w:t>
      </w:r>
      <w:r w:rsidRPr="008A100C">
        <w:t xml:space="preserve"> China. </w:t>
      </w:r>
    </w:p>
    <w:p w:rsidR="00A52C88" w:rsidP="00A52C88">
      <w:pPr>
        <w:pStyle w:val="Remark"/>
      </w:pPr>
      <w:r w:rsidRPr="008A100C">
        <w:t>So</w:t>
      </w:r>
      <w:r w:rsidRPr="008A100C">
        <w:t xml:space="preserve"> when the Swedes wanted approval to board the ship, which was then anchored in international waters</w:t>
      </w:r>
      <w:r>
        <w:t>, s</w:t>
      </w:r>
      <w:r w:rsidRPr="008A100C">
        <w:t xml:space="preserve">urprisingly enough, the Chinese Government did not give that permission and the ship was allowed to proceed. </w:t>
      </w:r>
    </w:p>
    <w:p w:rsidR="00A52C88" w:rsidRPr="008A100C" w:rsidP="00A52C88">
      <w:pPr>
        <w:pStyle w:val="Remark"/>
      </w:pPr>
      <w:r w:rsidRPr="008A100C">
        <w:t xml:space="preserve">By contrast, </w:t>
      </w:r>
      <w:r>
        <w:t xml:space="preserve">I gather that </w:t>
      </w:r>
      <w:r w:rsidRPr="008A100C">
        <w:t>the Estonians</w:t>
      </w:r>
      <w:r>
        <w:t xml:space="preserve"> </w:t>
      </w:r>
      <w:r w:rsidRPr="008A100C">
        <w:t>are in the process of trying to legislate to enable much more decisive action along the lines that I</w:t>
      </w:r>
      <w:r>
        <w:t xml:space="preserve"> ha</w:t>
      </w:r>
      <w:r w:rsidRPr="008A100C">
        <w:t xml:space="preserve">ve just been describing. </w:t>
      </w:r>
      <w:r>
        <w:t>H</w:t>
      </w:r>
      <w:r w:rsidRPr="008A100C">
        <w:t>ave you any observations to make on those possibilities</w:t>
      </w:r>
      <w:r>
        <w:t>?</w:t>
      </w:r>
      <w:r w:rsidRPr="008A100C">
        <w:t xml:space="preserve"> A</w:t>
      </w:r>
      <w:r>
        <w:t xml:space="preserve">re </w:t>
      </w:r>
      <w:r w:rsidRPr="008A100C">
        <w:t>there any models that we should follow</w:t>
      </w:r>
      <w:r>
        <w:t>, and</w:t>
      </w:r>
      <w:r w:rsidRPr="008A100C">
        <w:t xml:space="preserve"> any you think we should avoid like the plague? </w:t>
      </w:r>
    </w:p>
    <w:p w:rsidR="00A52C88" w:rsidRPr="00197D9F" w:rsidP="00A52C88">
      <w:pPr>
        <w:pStyle w:val="Remark"/>
      </w:pPr>
      <w:r w:rsidRPr="00197D9F">
        <w:rPr>
          <w:b/>
          <w:bCs/>
        </w:rPr>
        <w:t>The Chair:</w:t>
      </w:r>
      <w:r w:rsidRPr="00197D9F">
        <w:rPr>
          <w:rFonts w:ascii="Arial" w:hAnsi="Arial" w:cs="Arial"/>
        </w:rPr>
        <w:t>​</w:t>
      </w:r>
      <w:r w:rsidRPr="00197D9F">
        <w:t xml:space="preserve"> I ask you to be </w:t>
      </w:r>
      <w:r w:rsidRPr="00197D9F">
        <w:t>fairly brief</w:t>
      </w:r>
      <w:r w:rsidRPr="00197D9F">
        <w:t xml:space="preserve"> in your </w:t>
      </w:r>
      <w:r w:rsidRPr="00197D9F" w:rsidR="000701CA">
        <w:t>remarks as</w:t>
      </w:r>
      <w:r w:rsidRPr="008A100C">
        <w:t xml:space="preserve"> we are more or </w:t>
      </w:r>
      <w:r w:rsidRPr="008A100C">
        <w:t>less at time. </w:t>
      </w:r>
    </w:p>
    <w:p w:rsidR="00A52C88" w:rsidP="00A52C88">
      <w:pPr>
        <w:pStyle w:val="Answer"/>
      </w:pPr>
      <w:r w:rsidRPr="00197D9F">
        <w:rPr>
          <w:b/>
          <w:bCs/>
          <w:i/>
          <w:iCs/>
        </w:rPr>
        <w:t xml:space="preserve">Professor Aurel Sari: </w:t>
      </w:r>
      <w:r>
        <w:t>L</w:t>
      </w:r>
      <w:r w:rsidRPr="008A100C">
        <w:t xml:space="preserve">et me combine those two parts of the question. </w:t>
      </w:r>
      <w:r>
        <w:t>First,</w:t>
      </w:r>
      <w:r w:rsidRPr="008A100C">
        <w:t xml:space="preserve"> it depends. </w:t>
      </w:r>
      <w:r>
        <w:t>I</w:t>
      </w:r>
      <w:r w:rsidRPr="008A100C">
        <w:t>f you are looking for best practice</w:t>
      </w:r>
      <w:r>
        <w:t>,</w:t>
      </w:r>
      <w:r w:rsidRPr="008A100C">
        <w:t xml:space="preserve"> it depends </w:t>
      </w:r>
      <w:r>
        <w:t xml:space="preserve">on </w:t>
      </w:r>
      <w:r w:rsidRPr="008A100C">
        <w:t>what you consider to be best. I come back to the point I made earlier</w:t>
      </w:r>
      <w:r>
        <w:t>:</w:t>
      </w:r>
      <w:r w:rsidRPr="008A100C">
        <w:t xml:space="preserve"> we can stay within the existing legal </w:t>
      </w:r>
      <w:r w:rsidRPr="008A100C">
        <w:t>frameworks</w:t>
      </w:r>
      <w:r w:rsidRPr="008A100C">
        <w:t xml:space="preserve"> or we can be somewhat more forward</w:t>
      </w:r>
      <w:r>
        <w:t>-</w:t>
      </w:r>
      <w:r w:rsidRPr="008A100C">
        <w:t xml:space="preserve">leaning. </w:t>
      </w:r>
    </w:p>
    <w:p w:rsidR="008F2535" w:rsidP="00F43DEB">
      <w:pPr>
        <w:pStyle w:val="Answer"/>
      </w:pPr>
      <w:r w:rsidRPr="008A100C">
        <w:t xml:space="preserve">If you are looking </w:t>
      </w:r>
      <w:r>
        <w:t xml:space="preserve">at </w:t>
      </w:r>
      <w:r w:rsidRPr="008A100C">
        <w:t>staying within the existing framework</w:t>
      </w:r>
      <w:r>
        <w:t>s</w:t>
      </w:r>
      <w:r w:rsidRPr="008A100C">
        <w:t xml:space="preserve">, one example would be </w:t>
      </w:r>
      <w:r>
        <w:t xml:space="preserve">that </w:t>
      </w:r>
      <w:r w:rsidRPr="008A100C">
        <w:t>Australia and New Zealand</w:t>
      </w:r>
      <w:r>
        <w:t xml:space="preserve">, as well as </w:t>
      </w:r>
      <w:r w:rsidRPr="008A100C">
        <w:t>the Cook Islands</w:t>
      </w:r>
      <w:r>
        <w:t>,</w:t>
      </w:r>
      <w:r w:rsidRPr="008A100C">
        <w:t xml:space="preserve"> have adopted or established what are known as cable protection zones. They are strictly within the legal parameters of the UN </w:t>
      </w:r>
      <w:r>
        <w:t>C</w:t>
      </w:r>
      <w:r w:rsidRPr="008A100C">
        <w:t xml:space="preserve">onvention on the </w:t>
      </w:r>
      <w:r>
        <w:t>L</w:t>
      </w:r>
      <w:r w:rsidRPr="008A100C">
        <w:t xml:space="preserve">aw of the </w:t>
      </w:r>
      <w:r>
        <w:t>S</w:t>
      </w:r>
      <w:r w:rsidRPr="008A100C">
        <w:t xml:space="preserve">ea. They operate only against their own nationals or their own ships, which fly their flag </w:t>
      </w:r>
      <w:r>
        <w:t>or are within</w:t>
      </w:r>
      <w:r w:rsidRPr="008A100C">
        <w:t xml:space="preserve"> their territorial waters. </w:t>
      </w:r>
      <w:r>
        <w:t>T</w:t>
      </w:r>
      <w:r w:rsidRPr="008A100C">
        <w:t>his is something that the UK could look at</w:t>
      </w:r>
      <w:r w:rsidR="00F43DEB">
        <w:t xml:space="preserve">. Whether it is worth creating such zones in UK territorial waters, ultimately that is not a legal question. It will be for policy to decide. But that is one example whereby states are utilising the law to its full extent. </w:t>
      </w:r>
    </w:p>
    <w:p w:rsidR="00F43DEB" w:rsidP="00F43DEB">
      <w:pPr>
        <w:pStyle w:val="Answer"/>
      </w:pPr>
      <w:r>
        <w:t xml:space="preserve">In terms of the other side of the equation being more forward-leaning, Finland took quite assertive action in relation to the </w:t>
      </w:r>
      <w:r w:rsidR="008F2535">
        <w:t>“</w:t>
      </w:r>
      <w:r>
        <w:t>Eagle S</w:t>
      </w:r>
      <w:r w:rsidR="008F2535">
        <w:t>”</w:t>
      </w:r>
      <w:r>
        <w:t xml:space="preserve">. In the case of the </w:t>
      </w:r>
      <w:r w:rsidR="008F2535">
        <w:t>“</w:t>
      </w:r>
      <w:r>
        <w:t>Y</w:t>
      </w:r>
      <w:r w:rsidR="004C7B47">
        <w:t>i</w:t>
      </w:r>
      <w:r>
        <w:t xml:space="preserve"> Peng 3</w:t>
      </w:r>
      <w:r w:rsidR="008F2535">
        <w:t>”</w:t>
      </w:r>
      <w:r>
        <w:t xml:space="preserve">, Sweden did not do so. It is fine to be assertive and forward-leaning but just be careful what you wish for because, again, there is going to be international criticism. If a state goes around beating its chest, as it were, about compliance with the rules-based international order but then takes shortcuts, inevitably you will get a charge of hypocrisy and double standards that then tends to stick. </w:t>
      </w:r>
    </w:p>
    <w:p w:rsidR="00F43DEB" w:rsidP="00F43DEB">
      <w:pPr>
        <w:pStyle w:val="Answer"/>
      </w:pPr>
      <w:r>
        <w:t>Equally, Dr Jacobs</w:t>
      </w:r>
      <w:r w:rsidR="00E05DDD">
        <w:t>s</w:t>
      </w:r>
      <w:r w:rsidR="004C7B47">
        <w:t>o</w:t>
      </w:r>
      <w:r>
        <w:t xml:space="preserve">n made the point as well: we are talking about principles. If you are making a principled argument that now there are certain liberties that you can take, the same argument will be open to the Russias, Chinas, North Koreas, Irans and anyone else in this world. Is that worth the risk? I come back to the point I made earlier that with forward-leaning interpretations, you can do </w:t>
      </w:r>
      <w:r>
        <w:t>them</w:t>
      </w:r>
      <w:r>
        <w:t xml:space="preserve"> but it comes down to how much appetite for legal risk do you have? Be careful what you wish for.</w:t>
      </w:r>
    </w:p>
    <w:p w:rsidR="00F43DEB" w:rsidP="00F43DEB">
      <w:pPr>
        <w:pStyle w:val="Answer"/>
      </w:pPr>
      <w:r>
        <w:rPr>
          <w:rStyle w:val="normaltextrun"/>
          <w:b/>
          <w:bCs/>
          <w:color w:val="000000"/>
          <w:shd w:val="clear" w:color="auto" w:fill="FFFFFF"/>
        </w:rPr>
        <w:t xml:space="preserve">Dr Marie Jacobsson: </w:t>
      </w:r>
      <w:r>
        <w:rPr>
          <w:rStyle w:val="normaltextrun"/>
          <w:color w:val="000000"/>
          <w:shd w:val="clear" w:color="auto" w:fill="FFFFFF"/>
        </w:rPr>
        <w:t xml:space="preserve">I will make a few comments on the </w:t>
      </w:r>
      <w:r w:rsidR="004C7B47">
        <w:rPr>
          <w:rStyle w:val="normaltextrun"/>
          <w:color w:val="000000"/>
          <w:shd w:val="clear" w:color="auto" w:fill="FFFFFF"/>
        </w:rPr>
        <w:t>“</w:t>
      </w:r>
      <w:r>
        <w:rPr>
          <w:rStyle w:val="normaltextrun"/>
          <w:color w:val="000000"/>
          <w:shd w:val="clear" w:color="auto" w:fill="FFFFFF"/>
        </w:rPr>
        <w:t>Yi Peng 3</w:t>
      </w:r>
      <w:r w:rsidR="004C7B47">
        <w:rPr>
          <w:rStyle w:val="normaltextrun"/>
          <w:color w:val="000000"/>
          <w:shd w:val="clear" w:color="auto" w:fill="FFFFFF"/>
        </w:rPr>
        <w:t>”</w:t>
      </w:r>
      <w:r>
        <w:t xml:space="preserve"> because I agree with what was just said. The </w:t>
      </w:r>
      <w:r w:rsidR="004C7B47">
        <w:t>“</w:t>
      </w:r>
      <w:r>
        <w:rPr>
          <w:rStyle w:val="normaltextrun"/>
          <w:color w:val="000000"/>
          <w:shd w:val="clear" w:color="auto" w:fill="FFFFFF"/>
        </w:rPr>
        <w:t>Yi Peng 3</w:t>
      </w:r>
      <w:r w:rsidR="004C7B47">
        <w:rPr>
          <w:rStyle w:val="normaltextrun"/>
          <w:color w:val="000000"/>
          <w:shd w:val="clear" w:color="auto" w:fill="FFFFFF"/>
        </w:rPr>
        <w:t>”</w:t>
      </w:r>
      <w:r>
        <w:t xml:space="preserve"> was in international waters. It was Hong Kong</w:t>
      </w:r>
      <w:r w:rsidR="006B4F69">
        <w:t>-</w:t>
      </w:r>
      <w:r>
        <w:t xml:space="preserve">flagged. The Chinese Government was approached. We did everything according to the book and the Swedish authorities were on board with the permission of the Chinese, but they could not participate fully in the examination. We got in touch with a proper flag. You can view China as you wish, but it did work according to the book in this </w:t>
      </w:r>
      <w:r>
        <w:t>particular case</w:t>
      </w:r>
      <w:r>
        <w:t>.</w:t>
      </w:r>
    </w:p>
    <w:p w:rsidR="0050198A" w:rsidRPr="0046471E" w:rsidP="006B4F69">
      <w:pPr>
        <w:pStyle w:val="Remark"/>
      </w:pPr>
      <w:r>
        <w:rPr>
          <w:rStyle w:val="contentcontrolboundarysink"/>
          <w:rFonts w:ascii="Arial" w:hAnsi="Arial" w:cs="Arial"/>
          <w:color w:val="000000"/>
          <w:szCs w:val="22"/>
          <w:shd w:val="clear" w:color="auto" w:fill="FFFFFF"/>
        </w:rPr>
        <w:t>​​</w:t>
      </w:r>
      <w:r>
        <w:rPr>
          <w:rStyle w:val="normaltextrun"/>
          <w:b/>
          <w:bCs/>
          <w:color w:val="000000"/>
          <w:szCs w:val="22"/>
          <w:shd w:val="clear" w:color="auto" w:fill="FFFFFF"/>
        </w:rPr>
        <w:t>The Chair:</w:t>
      </w:r>
      <w:r>
        <w:rPr>
          <w:rStyle w:val="contentcontrolboundarysink"/>
          <w:rFonts w:ascii="Arial" w:hAnsi="Arial" w:cs="Arial"/>
          <w:color w:val="000000"/>
          <w:szCs w:val="22"/>
          <w:shd w:val="clear" w:color="auto" w:fill="FFFFFF"/>
        </w:rPr>
        <w:t>​</w:t>
      </w:r>
      <w:r>
        <w:rPr>
          <w:rStyle w:val="normaltextrun"/>
          <w:color w:val="000000"/>
          <w:szCs w:val="22"/>
          <w:shd w:val="clear" w:color="auto" w:fill="FFFFFF"/>
        </w:rPr>
        <w:t xml:space="preserve"> Thank you for your patience. I am aware that we had to start that session slightly late.</w:t>
      </w:r>
      <w:r>
        <w:rPr>
          <w:rStyle w:val="eop"/>
          <w:color w:val="000000"/>
          <w:szCs w:val="22"/>
          <w:shd w:val="clear" w:color="auto" w:fill="FFFFFF"/>
        </w:rPr>
        <w:t> W</w:t>
      </w:r>
      <w:r>
        <w:t>e had a few technical issues in terms of getting connection with you, Dr Jacob</w:t>
      </w:r>
      <w:r w:rsidR="006B4F69">
        <w:t>s</w:t>
      </w:r>
      <w:r>
        <w:t>son. But thank you on behalf of the committee for giving up your time to help and inform us with this inquiry, the second session we have had on undersea cables. Thank you again.</w:t>
      </w:r>
    </w:p>
    <w:sectPr w:rsidSect="008B7BD0">
      <w:headerReference w:type="default" r:id="rId9"/>
      <w:pgSz w:w="11906" w:h="16838"/>
      <w:pgMar w:top="1805" w:right="1440" w:bottom="1440" w:left="1440" w:header="709" w:footer="708" w:gutter="0"/>
      <w:pgNumType w:start="1"/>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2040503050201020203"/>
    <w:charset w:val="00"/>
    <w:family w:val="roman"/>
    <w:notTrueType/>
    <w:pitch w:val="variable"/>
    <w:sig w:usb0="00000001" w:usb1="5000205B"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id w:val="1442033312"/>
      <w:docPartObj>
        <w:docPartGallery w:val="Page Numbers (Top of Page)"/>
        <w:docPartUnique/>
      </w:docPartObj>
    </w:sdtPr>
    <w:sdtEndPr>
      <w:rPr>
        <w:noProof/>
      </w:rPr>
    </w:sdtEndPr>
    <w:sdtContent>
      <w:p w:rsidR="003928DF">
        <w:pPr>
          <w:pStyle w:val="Header"/>
          <w:jc w:val="right"/>
        </w:pPr>
        <w:r>
          <w:fldChar w:fldCharType="begin"/>
        </w:r>
        <w:r>
          <w:instrText xml:space="preserve"> PAGE   \* MERGEFORMAT </w:instrText>
        </w:r>
        <w:r>
          <w:fldChar w:fldCharType="separate"/>
        </w:r>
        <w:r w:rsidR="001627FF">
          <w:rPr>
            <w:noProof/>
          </w:rPr>
          <w:t>20</w:t>
        </w:r>
        <w:r>
          <w:rPr>
            <w:noProof/>
          </w:rPr>
          <w:fldChar w:fldCharType="end"/>
        </w:r>
      </w:p>
    </w:sdtContent>
  </w:sdt>
  <w:p w:rsidR="003928DF" w:rsidRPr="00776882" w:rsidP="000B2DB8">
    <w:pPr>
      <w:pStyle w:val="Para"/>
      <w:tabs>
        <w:tab w:val="left" w:pos="814"/>
      </w:tabs>
      <w:rPr>
        <w:color w:val="808080"/>
      </w:rP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FFFFFF89"/>
    <w:multiLevelType w:val="singleLevel"/>
    <w:tmpl w:val="EDE61CB2"/>
    <w:lvl w:ilvl="0">
      <w:start w:val="1"/>
      <w:numFmt w:val="bullet"/>
      <w:pStyle w:val="ListBullet"/>
      <w:lvlText w:val=""/>
      <w:lvlJc w:val="left"/>
      <w:pPr>
        <w:tabs>
          <w:tab w:val="num" w:pos="643"/>
        </w:tabs>
        <w:ind w:left="643" w:hanging="360"/>
      </w:pPr>
      <w:rPr>
        <w:rFonts w:ascii="Symbol" w:hAnsi="Symbol" w:hint="default"/>
      </w:rPr>
    </w:lvl>
  </w:abstractNum>
  <w:abstractNum w:abstractNumId="1">
    <w:nsid w:val="00000001"/>
    <w:multiLevelType w:val="multilevel"/>
    <w:tmpl w:val="00000001"/>
    <w:lvl w:ilvl="0">
      <w:start w:val="1"/>
      <w:numFmt w:val="decimal"/>
      <w:lvlText w:val="%1."/>
      <w:lvlJc w:val="left"/>
      <w:pPr>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nsid w:val="00000002"/>
    <w:multiLevelType w:val="multilevel"/>
    <w:tmpl w:val="00000002"/>
    <w:lvl w:ilvl="0">
      <w:start w:val="1"/>
      <w:numFmt w:val="decimal"/>
      <w:lvlText w:val="%1."/>
      <w:lvlJc w:val="righ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0500066E"/>
    <w:multiLevelType w:val="multilevel"/>
    <w:tmpl w:val="A4D6579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4">
    <w:nsid w:val="1A916570"/>
    <w:multiLevelType w:val="hybridMultilevel"/>
    <w:tmpl w:val="D21028F4"/>
    <w:lvl w:ilvl="0">
      <w:start w:val="23"/>
      <w:numFmt w:val="decimal"/>
      <w:pStyle w:val="Question"/>
      <w:lvlText w:val="Q%1"/>
      <w:lvlJc w:val="left"/>
      <w:pPr>
        <w:ind w:left="794" w:hanging="794"/>
      </w:pPr>
      <w:rPr>
        <w:rFonts w:hint="default"/>
        <w:b w:val="0"/>
        <w:bCs/>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5">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6">
    <w:nsid w:val="3812457B"/>
    <w:multiLevelType w:val="multilevel"/>
    <w:tmpl w:val="8250E014"/>
    <w:lvl w:ilvl="0">
      <w:start w:val="1"/>
      <w:numFmt w:val="decimal"/>
      <w:lvlText w:val="Q%1"/>
      <w:lvlJc w:val="left"/>
      <w:pPr>
        <w:ind w:left="794" w:hanging="794"/>
      </w:pPr>
      <w:rPr>
        <w:rFonts w:hint="default"/>
        <w:b w:val="0"/>
        <w:bCs/>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7">
    <w:nsid w:val="39582399"/>
    <w:multiLevelType w:val="hybridMultilevel"/>
    <w:tmpl w:val="74E01528"/>
    <w:lvl w:ilvl="0">
      <w:start w:val="1"/>
      <w:numFmt w:val="decimal"/>
      <w:lvlText w:val="Q%1"/>
      <w:lvlJc w:val="left"/>
      <w:pPr>
        <w:ind w:left="794" w:hanging="794"/>
      </w:pPr>
      <w:rPr>
        <w:rFonts w:hint="default"/>
        <w:b w:val="0"/>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8">
    <w:nsid w:val="3DAA6B00"/>
    <w:multiLevelType w:val="hybridMultilevel"/>
    <w:tmpl w:val="60D0A3F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9">
    <w:nsid w:val="50161F39"/>
    <w:multiLevelType w:val="hybridMultilevel"/>
    <w:tmpl w:val="7F4E6B3A"/>
    <w:lvl w:ilvl="0">
      <w:start w:val="1"/>
      <w:numFmt w:val="decimal"/>
      <w:lvlText w:val="%1."/>
      <w:lvlJc w:val="left"/>
      <w:pPr>
        <w:ind w:left="720" w:hanging="360"/>
      </w:pPr>
    </w:lvl>
    <w:lvl w:ilvl="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0">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11">
    <w:nsid w:val="588D637A"/>
    <w:multiLevelType w:val="hybridMultilevel"/>
    <w:tmpl w:val="9D98495C"/>
    <w:lvl w:ilvl="0">
      <w:start w:val="1"/>
      <w:numFmt w:val="bullet"/>
      <w:lvlText w:val=""/>
      <w:lvlJc w:val="left"/>
      <w:pPr>
        <w:ind w:left="1440" w:hanging="360"/>
      </w:pPr>
      <w:rPr>
        <w:rFonts w:ascii="Symbol" w:hAnsi="Symbol" w:hint="default"/>
      </w:rPr>
    </w:lvl>
    <w:lvl w:ilvl="1">
      <w:start w:val="1"/>
      <w:numFmt w:val="bullet"/>
      <w:lvlText w:val="o"/>
      <w:lvlJc w:val="left"/>
      <w:pPr>
        <w:ind w:left="2160" w:hanging="360"/>
      </w:pPr>
      <w:rPr>
        <w:rFonts w:ascii="Courier New" w:hAnsi="Courier New" w:cs="Courier New" w:hint="default"/>
      </w:rPr>
    </w:lvl>
    <w:lvl w:ilvl="2">
      <w:start w:val="1"/>
      <w:numFmt w:val="bullet"/>
      <w:lvlText w:val=""/>
      <w:lvlJc w:val="left"/>
      <w:pPr>
        <w:ind w:left="2880" w:hanging="360"/>
      </w:pPr>
      <w:rPr>
        <w:rFonts w:ascii="Wingdings" w:hAnsi="Wingdings" w:hint="default"/>
      </w:rPr>
    </w:lvl>
    <w:lvl w:ilvl="3">
      <w:start w:val="1"/>
      <w:numFmt w:val="bullet"/>
      <w:lvlText w:val=""/>
      <w:lvlJc w:val="left"/>
      <w:pPr>
        <w:ind w:left="3600" w:hanging="360"/>
      </w:pPr>
      <w:rPr>
        <w:rFonts w:ascii="Symbol" w:hAnsi="Symbol" w:hint="default"/>
      </w:rPr>
    </w:lvl>
    <w:lvl w:ilvl="4">
      <w:start w:val="1"/>
      <w:numFmt w:val="bullet"/>
      <w:lvlText w:val="o"/>
      <w:lvlJc w:val="left"/>
      <w:pPr>
        <w:ind w:left="4320" w:hanging="360"/>
      </w:pPr>
      <w:rPr>
        <w:rFonts w:ascii="Courier New" w:hAnsi="Courier New" w:cs="Courier New" w:hint="default"/>
      </w:rPr>
    </w:lvl>
    <w:lvl w:ilvl="5">
      <w:start w:val="1"/>
      <w:numFmt w:val="bullet"/>
      <w:lvlText w:val=""/>
      <w:lvlJc w:val="left"/>
      <w:pPr>
        <w:ind w:left="5040" w:hanging="360"/>
      </w:pPr>
      <w:rPr>
        <w:rFonts w:ascii="Wingdings" w:hAnsi="Wingdings" w:hint="default"/>
      </w:rPr>
    </w:lvl>
    <w:lvl w:ilvl="6">
      <w:start w:val="1"/>
      <w:numFmt w:val="bullet"/>
      <w:lvlText w:val=""/>
      <w:lvlJc w:val="left"/>
      <w:pPr>
        <w:ind w:left="5760" w:hanging="360"/>
      </w:pPr>
      <w:rPr>
        <w:rFonts w:ascii="Symbol" w:hAnsi="Symbol" w:hint="default"/>
      </w:rPr>
    </w:lvl>
    <w:lvl w:ilvl="7">
      <w:start w:val="1"/>
      <w:numFmt w:val="bullet"/>
      <w:lvlText w:val="o"/>
      <w:lvlJc w:val="left"/>
      <w:pPr>
        <w:ind w:left="6480" w:hanging="360"/>
      </w:pPr>
      <w:rPr>
        <w:rFonts w:ascii="Courier New" w:hAnsi="Courier New" w:cs="Courier New" w:hint="default"/>
      </w:rPr>
    </w:lvl>
    <w:lvl w:ilvl="8">
      <w:start w:val="1"/>
      <w:numFmt w:val="bullet"/>
      <w:lvlText w:val=""/>
      <w:lvlJc w:val="left"/>
      <w:pPr>
        <w:ind w:left="7200" w:hanging="360"/>
      </w:pPr>
      <w:rPr>
        <w:rFonts w:ascii="Wingdings" w:hAnsi="Wingdings" w:hint="default"/>
      </w:rPr>
    </w:lvl>
  </w:abstractNum>
  <w:abstractNum w:abstractNumId="12">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13">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6A993240"/>
    <w:multiLevelType w:val="multilevel"/>
    <w:tmpl w:val="1BA28AF0"/>
    <w:lvl w:ilvl="0">
      <w:start w:val="1"/>
      <w:numFmt w:val="decimal"/>
      <w:lvlText w:val="Q%1"/>
      <w:lvlJc w:val="left"/>
      <w:pPr>
        <w:ind w:left="794" w:hanging="794"/>
      </w:pPr>
      <w:rPr>
        <w:rFonts w:hint="default"/>
      </w:rPr>
    </w:lvl>
    <w:lvl w:ilvl="1">
      <w:start w:val="1"/>
      <w:numFmt w:val="lowerLetter"/>
      <w:lvlText w:val="%2."/>
      <w:lvlJc w:val="left"/>
      <w:pPr>
        <w:ind w:left="2008" w:hanging="360"/>
      </w:pPr>
    </w:lvl>
    <w:lvl w:ilvl="2">
      <w:start w:val="1"/>
      <w:numFmt w:val="lowerRoman"/>
      <w:lvlText w:val="%3."/>
      <w:lvlJc w:val="right"/>
      <w:pPr>
        <w:ind w:left="2728" w:hanging="180"/>
      </w:pPr>
    </w:lvl>
    <w:lvl w:ilvl="3">
      <w:start w:val="1"/>
      <w:numFmt w:val="decimal"/>
      <w:lvlText w:val="%4."/>
      <w:lvlJc w:val="left"/>
      <w:pPr>
        <w:ind w:left="3448" w:hanging="360"/>
      </w:pPr>
    </w:lvl>
    <w:lvl w:ilvl="4">
      <w:start w:val="1"/>
      <w:numFmt w:val="lowerLetter"/>
      <w:lvlText w:val="%5."/>
      <w:lvlJc w:val="left"/>
      <w:pPr>
        <w:ind w:left="4168" w:hanging="360"/>
      </w:pPr>
    </w:lvl>
    <w:lvl w:ilvl="5">
      <w:start w:val="1"/>
      <w:numFmt w:val="lowerRoman"/>
      <w:lvlText w:val="%6."/>
      <w:lvlJc w:val="right"/>
      <w:pPr>
        <w:ind w:left="4888" w:hanging="180"/>
      </w:pPr>
    </w:lvl>
    <w:lvl w:ilvl="6">
      <w:start w:val="1"/>
      <w:numFmt w:val="decimal"/>
      <w:lvlText w:val="%7."/>
      <w:lvlJc w:val="left"/>
      <w:pPr>
        <w:ind w:left="5608" w:hanging="360"/>
      </w:pPr>
    </w:lvl>
    <w:lvl w:ilvl="7">
      <w:start w:val="1"/>
      <w:numFmt w:val="lowerLetter"/>
      <w:lvlText w:val="%8."/>
      <w:lvlJc w:val="left"/>
      <w:pPr>
        <w:ind w:left="6328" w:hanging="360"/>
      </w:pPr>
    </w:lvl>
    <w:lvl w:ilvl="8">
      <w:start w:val="1"/>
      <w:numFmt w:val="lowerRoman"/>
      <w:lvlText w:val="%9."/>
      <w:lvlJc w:val="right"/>
      <w:pPr>
        <w:ind w:left="7048" w:hanging="180"/>
      </w:pPr>
    </w:lvl>
  </w:abstractNum>
  <w:abstractNum w:abstractNumId="15">
    <w:nsid w:val="772347DB"/>
    <w:multiLevelType w:val="hybridMultilevel"/>
    <w:tmpl w:val="A148E26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num w:numId="1">
    <w:abstractNumId w:val="10"/>
  </w:num>
  <w:num w:numId="2">
    <w:abstractNumId w:val="10"/>
  </w:num>
  <w:num w:numId="3">
    <w:abstractNumId w:val="10"/>
  </w:num>
  <w:num w:numId="4">
    <w:abstractNumId w:val="10"/>
  </w:num>
  <w:num w:numId="5">
    <w:abstractNumId w:val="10"/>
  </w:num>
  <w:num w:numId="6">
    <w:abstractNumId w:val="10"/>
  </w:num>
  <w:num w:numId="7">
    <w:abstractNumId w:val="12"/>
  </w:num>
  <w:num w:numId="8">
    <w:abstractNumId w:val="5"/>
  </w:num>
  <w:num w:numId="9">
    <w:abstractNumId w:val="4"/>
  </w:num>
  <w:num w:numId="10">
    <w:abstractNumId w:val="4"/>
  </w:num>
  <w:num w:numId="11">
    <w:abstractNumId w:val="13"/>
  </w:num>
  <w:num w:numId="12">
    <w:abstractNumId w:val="4"/>
  </w:num>
  <w:num w:numId="13">
    <w:abstractNumId w:val="4"/>
  </w:num>
  <w:num w:numId="14">
    <w:abstractNumId w:val="15"/>
  </w:num>
  <w:num w:numId="15">
    <w:abstractNumId w:val="0"/>
  </w:num>
  <w:num w:numId="16">
    <w:abstractNumId w:val="14"/>
  </w:num>
  <w:num w:numId="17">
    <w:abstractNumId w:val="4"/>
    <w:lvlOverride w:ilvl="0">
      <w:startOverride w:val="59"/>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9">
    <w:abstractNumId w:val="6"/>
  </w:num>
  <w:num w:numId="20">
    <w:abstractNumId w:val="11"/>
  </w:num>
  <w:num w:numId="21">
    <w:abstractNumId w:val="7"/>
  </w:num>
  <w:num w:numId="22">
    <w:abstractNumId w:val="3"/>
  </w:num>
  <w:num w:numId="23">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9"/>
  </w:num>
  <w:num w:numId="2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6">
    <w:abstractNumId w:val="1"/>
  </w:num>
  <w:num w:numId="27">
    <w:abstractNumId w:val="2"/>
  </w:num>
  <w:num w:numId="28">
    <w:abstractNumId w:val="4"/>
    <w:lvlOverride w:ilvl="0">
      <w:startOverride w:val="1"/>
    </w:lvlOverride>
  </w:num>
  <w:num w:numId="29">
    <w:abstractNumId w:val="4"/>
    <w:lvlOverride w:ilvl="0">
      <w:startOverride w:val="20"/>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22"/>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46471E"/>
    <w:pPr>
      <w:spacing w:line="240" w:lineRule="auto"/>
      <w:jc w:val="both"/>
    </w:pPr>
    <w:rPr>
      <w:rFonts w:ascii="Verdana" w:hAnsi="Verdana"/>
    </w:rPr>
  </w:style>
  <w:style w:type="paragraph" w:styleId="Heading1">
    <w:name w:val="heading 1"/>
    <w:basedOn w:val="Normal"/>
    <w:next w:val="Normal"/>
    <w:link w:val="Heading1Char"/>
    <w:qFormat/>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9"/>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B50938"/>
      <w:sz w:val="48"/>
    </w:rPr>
  </w:style>
  <w:style w:type="paragraph" w:customStyle="1" w:styleId="TitleInquiry0">
    <w:name w:val="Title: Inquiry"/>
    <w:basedOn w:val="Normal"/>
    <w:qFormat/>
    <w:rsid w:val="00416915"/>
    <w:pPr>
      <w:spacing w:after="240"/>
      <w:contextualSpacing/>
      <w:jc w:val="left"/>
    </w:pPr>
    <w:rPr>
      <w:color w:val="B50938"/>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qFormat/>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styleId="Emphasis">
    <w:name w:val="Emphasis"/>
    <w:basedOn w:val="DefaultParagraphFont"/>
    <w:uiPriority w:val="20"/>
    <w:qFormat/>
    <w:rsid w:val="0023072B"/>
    <w:rPr>
      <w:i/>
      <w:iCs/>
    </w:rPr>
  </w:style>
  <w:style w:type="paragraph" w:styleId="BalloonText">
    <w:name w:val="Balloon Text"/>
    <w:basedOn w:val="Normal"/>
    <w:link w:val="BalloonTextChar"/>
    <w:uiPriority w:val="99"/>
    <w:unhideWhenUsed/>
    <w:rsid w:val="00AA24D0"/>
    <w:pPr>
      <w:spacing w:after="0"/>
    </w:pPr>
    <w:rPr>
      <w:rFonts w:ascii="Tahoma" w:hAnsi="Tahoma" w:cs="Tahoma"/>
      <w:sz w:val="16"/>
      <w:szCs w:val="16"/>
    </w:rPr>
  </w:style>
  <w:style w:type="character" w:customStyle="1" w:styleId="BalloonTextChar">
    <w:name w:val="Balloon Text Char"/>
    <w:basedOn w:val="DefaultParagraphFont"/>
    <w:link w:val="BalloonText"/>
    <w:uiPriority w:val="99"/>
    <w:rsid w:val="00AA24D0"/>
    <w:rPr>
      <w:rFonts w:ascii="Tahoma" w:hAnsi="Tahoma" w:cs="Tahoma"/>
      <w:sz w:val="16"/>
      <w:szCs w:val="16"/>
    </w:rPr>
  </w:style>
  <w:style w:type="character" w:customStyle="1" w:styleId="UnresolvedMention">
    <w:name w:val="Unresolved Mention"/>
    <w:basedOn w:val="DefaultParagraphFont"/>
    <w:uiPriority w:val="99"/>
    <w:semiHidden/>
    <w:unhideWhenUsed/>
    <w:rsid w:val="00AA24D0"/>
    <w:rPr>
      <w:color w:val="605E5C"/>
      <w:shd w:val="clear" w:color="auto" w:fill="E1DFDD"/>
    </w:rPr>
  </w:style>
  <w:style w:type="paragraph" w:styleId="Title">
    <w:name w:val="Title"/>
    <w:basedOn w:val="Normal"/>
    <w:next w:val="Normal"/>
    <w:link w:val="TitleChar"/>
    <w:uiPriority w:val="10"/>
    <w:qFormat/>
    <w:rsid w:val="00AA24D0"/>
    <w:pPr>
      <w:pBdr>
        <w:bottom w:val="single" w:sz="8" w:space="4" w:color="4F81BD" w:themeColor="accent1"/>
      </w:pBdr>
      <w:spacing w:after="300"/>
      <w:contextualSpacing/>
      <w:jc w:val="left"/>
    </w:pPr>
    <w:rPr>
      <w:rFonts w:asciiTheme="majorHAnsi" w:eastAsiaTheme="majorEastAsia" w:hAnsiTheme="majorHAnsi" w:cstheme="majorBidi"/>
      <w:color w:val="17365D" w:themeColor="text2" w:themeShade="BF"/>
      <w:spacing w:val="5"/>
      <w:kern w:val="28"/>
      <w:sz w:val="52"/>
      <w:szCs w:val="52"/>
      <w:lang w:val="fr-FR"/>
    </w:rPr>
  </w:style>
  <w:style w:type="character" w:customStyle="1" w:styleId="TitleChar">
    <w:name w:val="Title Char"/>
    <w:basedOn w:val="DefaultParagraphFont"/>
    <w:link w:val="Title"/>
    <w:uiPriority w:val="10"/>
    <w:rsid w:val="00AA24D0"/>
    <w:rPr>
      <w:rFonts w:asciiTheme="majorHAnsi" w:eastAsiaTheme="majorEastAsia" w:hAnsiTheme="majorHAnsi" w:cstheme="majorBidi"/>
      <w:color w:val="17365D" w:themeColor="text2" w:themeShade="BF"/>
      <w:spacing w:val="5"/>
      <w:kern w:val="28"/>
      <w:sz w:val="52"/>
      <w:szCs w:val="52"/>
      <w:lang w:val="fr-FR"/>
    </w:rPr>
  </w:style>
  <w:style w:type="paragraph" w:styleId="Subtitle">
    <w:name w:val="Subtitle"/>
    <w:basedOn w:val="Normal"/>
    <w:next w:val="Normal"/>
    <w:link w:val="SubtitleChar"/>
    <w:uiPriority w:val="11"/>
    <w:qFormat/>
    <w:rsid w:val="00AA24D0"/>
    <w:pPr>
      <w:numPr>
        <w:ilvl w:val="1"/>
      </w:numPr>
      <w:spacing w:line="276" w:lineRule="auto"/>
      <w:jc w:val="left"/>
    </w:pPr>
    <w:rPr>
      <w:rFonts w:asciiTheme="majorHAnsi" w:eastAsiaTheme="majorEastAsia" w:hAnsiTheme="majorHAnsi" w:cstheme="majorBidi"/>
      <w:i/>
      <w:iCs/>
      <w:color w:val="4F81BD" w:themeColor="accent1"/>
      <w:spacing w:val="15"/>
      <w:sz w:val="24"/>
      <w:szCs w:val="24"/>
      <w:lang w:val="fr-FR"/>
    </w:rPr>
  </w:style>
  <w:style w:type="character" w:customStyle="1" w:styleId="SubtitleChar">
    <w:name w:val="Subtitle Char"/>
    <w:basedOn w:val="DefaultParagraphFont"/>
    <w:link w:val="Subtitle"/>
    <w:uiPriority w:val="11"/>
    <w:rsid w:val="00AA24D0"/>
    <w:rPr>
      <w:rFonts w:asciiTheme="majorHAnsi" w:eastAsiaTheme="majorEastAsia" w:hAnsiTheme="majorHAnsi" w:cstheme="majorBidi"/>
      <w:i/>
      <w:iCs/>
      <w:color w:val="4F81BD" w:themeColor="accent1"/>
      <w:spacing w:val="15"/>
      <w:sz w:val="24"/>
      <w:szCs w:val="24"/>
      <w:lang w:val="fr-FR"/>
    </w:rPr>
  </w:style>
  <w:style w:type="paragraph" w:styleId="NoSpacing">
    <w:name w:val="No Spacing"/>
    <w:link w:val="NoSpacingChar"/>
    <w:uiPriority w:val="1"/>
    <w:qFormat/>
    <w:rsid w:val="00AA24D0"/>
    <w:pPr>
      <w:spacing w:after="0" w:line="240" w:lineRule="auto"/>
    </w:pPr>
    <w:rPr>
      <w:rFonts w:eastAsiaTheme="minorEastAsia"/>
      <w:lang w:val="fr-FR" w:eastAsia="fr-FR"/>
    </w:rPr>
  </w:style>
  <w:style w:type="character" w:customStyle="1" w:styleId="NoSpacingChar">
    <w:name w:val="No Spacing Char"/>
    <w:basedOn w:val="DefaultParagraphFont"/>
    <w:link w:val="NoSpacing"/>
    <w:uiPriority w:val="1"/>
    <w:rsid w:val="00AA24D0"/>
    <w:rPr>
      <w:rFonts w:eastAsiaTheme="minorEastAsia"/>
      <w:lang w:val="fr-FR" w:eastAsia="fr-FR"/>
    </w:rPr>
  </w:style>
  <w:style w:type="character" w:customStyle="1" w:styleId="UnresolvedMention1">
    <w:name w:val="Unresolved Mention1"/>
    <w:basedOn w:val="DefaultParagraphFont"/>
    <w:uiPriority w:val="99"/>
    <w:semiHidden/>
    <w:unhideWhenUsed/>
    <w:rsid w:val="004F6C41"/>
    <w:rPr>
      <w:color w:val="808080"/>
      <w:shd w:val="clear" w:color="auto" w:fill="E6E6E6"/>
    </w:rPr>
  </w:style>
  <w:style w:type="paragraph" w:styleId="NormalWeb">
    <w:name w:val="Normal (Web)"/>
    <w:basedOn w:val="Normal"/>
    <w:uiPriority w:val="99"/>
    <w:semiHidden/>
    <w:unhideWhenUsed/>
    <w:rsid w:val="004F6C41"/>
    <w:pPr>
      <w:spacing w:before="100" w:beforeAutospacing="1" w:after="100" w:afterAutospacing="1"/>
      <w:jc w:val="left"/>
    </w:pPr>
    <w:rPr>
      <w:rFonts w:ascii="Times New Roman" w:eastAsia="Times New Roman" w:hAnsi="Times New Roman" w:cs="Times New Roman"/>
      <w:sz w:val="24"/>
      <w:szCs w:val="24"/>
      <w:lang w:eastAsia="en-GB"/>
    </w:rPr>
  </w:style>
  <w:style w:type="paragraph" w:styleId="ListBullet">
    <w:name w:val="List Bullet"/>
    <w:basedOn w:val="Normal"/>
    <w:uiPriority w:val="99"/>
    <w:unhideWhenUsed/>
    <w:rsid w:val="004F6C41"/>
    <w:pPr>
      <w:numPr>
        <w:numId w:val="15"/>
      </w:numPr>
      <w:contextualSpacing/>
    </w:pPr>
  </w:style>
  <w:style w:type="paragraph" w:styleId="ListParagraph">
    <w:name w:val="List Paragraph"/>
    <w:aliases w:val="Bullet 1,Bullet Points,Colorful List - Accent 11,Dot pt,F5 List Paragraph,Indicator Text,List Paragraph Char Char Char,List Paragraph1,List Paragraph11,List Paragraph2,MAIN CONTENT,No Spacing1,Normal numbered,Numbered Para 1,OBC Bullet"/>
    <w:basedOn w:val="Normal"/>
    <w:link w:val="ListParagraphChar"/>
    <w:uiPriority w:val="34"/>
    <w:qFormat/>
    <w:rsid w:val="004F6C41"/>
    <w:pPr>
      <w:spacing w:after="0"/>
      <w:ind w:left="720"/>
      <w:contextualSpacing/>
      <w:jc w:val="left"/>
    </w:pPr>
    <w:rPr>
      <w:rFonts w:ascii="Minion Pro" w:eastAsia="Times New Roman" w:hAnsi="Minion Pro" w:cs="Times New Roman"/>
      <w:sz w:val="24"/>
      <w:szCs w:val="24"/>
    </w:rPr>
  </w:style>
  <w:style w:type="table" w:styleId="TableGrid">
    <w:name w:val="Table Grid"/>
    <w:basedOn w:val="TableNormal"/>
    <w:uiPriority w:val="39"/>
    <w:rsid w:val="004F6C41"/>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ingleLine">
    <w:name w:val="Single Line"/>
    <w:basedOn w:val="Normal"/>
    <w:autoRedefine/>
    <w:uiPriority w:val="99"/>
    <w:rsid w:val="004F6C41"/>
    <w:pPr>
      <w:spacing w:before="120" w:after="120"/>
    </w:pPr>
    <w:rPr>
      <w:rFonts w:ascii="Times New Roman" w:eastAsia="Times New Roman" w:hAnsi="Times New Roman" w:cs="Times New Roman"/>
      <w:sz w:val="24"/>
      <w:szCs w:val="20"/>
      <w:u w:val="single"/>
    </w:rPr>
  </w:style>
  <w:style w:type="paragraph" w:customStyle="1" w:styleId="name">
    <w:name w:val="name"/>
    <w:basedOn w:val="Normal"/>
    <w:rsid w:val="004F6C41"/>
    <w:pPr>
      <w:spacing w:before="100" w:beforeAutospacing="1" w:after="100" w:afterAutospacing="1"/>
      <w:jc w:val="left"/>
    </w:pPr>
    <w:rPr>
      <w:rFonts w:ascii="Times New Roman" w:hAnsi="Times New Roman" w:eastAsiaTheme="minorEastAsia" w:cs="Times New Roman"/>
      <w:sz w:val="20"/>
      <w:szCs w:val="20"/>
    </w:rPr>
  </w:style>
  <w:style w:type="character" w:customStyle="1" w:styleId="size">
    <w:name w:val="size"/>
    <w:basedOn w:val="DefaultParagraphFont"/>
    <w:rsid w:val="004F6C41"/>
  </w:style>
  <w:style w:type="character" w:customStyle="1" w:styleId="UnresolvedMention2">
    <w:name w:val="Unresolved Mention2"/>
    <w:basedOn w:val="DefaultParagraphFont"/>
    <w:uiPriority w:val="99"/>
    <w:semiHidden/>
    <w:unhideWhenUsed/>
    <w:rsid w:val="004F6C41"/>
    <w:rPr>
      <w:color w:val="808080"/>
      <w:shd w:val="clear" w:color="auto" w:fill="E6E6E6"/>
    </w:rPr>
  </w:style>
  <w:style w:type="character" w:customStyle="1" w:styleId="ListParagraphChar">
    <w:name w:val="List Paragraph Char"/>
    <w:aliases w:val="Bullet 1 Char,Colorful List - Accent 11 Char,Dot pt Char,F5 List Paragraph Char,Indicator Text Char,List Paragraph Char Char Char Char,List Paragraph1 Char,List Paragraph11 Char,MAIN CONTENT Char,No Spacing1 Char,Numbered Para 1 Char"/>
    <w:link w:val="ListParagraph"/>
    <w:uiPriority w:val="34"/>
    <w:qFormat/>
    <w:locked/>
    <w:rsid w:val="004F6C41"/>
    <w:rPr>
      <w:rFonts w:ascii="Minion Pro" w:eastAsia="Times New Roman" w:hAnsi="Minion Pro" w:cs="Times New Roman"/>
      <w:sz w:val="24"/>
      <w:szCs w:val="24"/>
    </w:rPr>
  </w:style>
  <w:style w:type="character" w:customStyle="1" w:styleId="normaltextrun">
    <w:name w:val="normaltextrun"/>
    <w:basedOn w:val="DefaultParagraphFont"/>
    <w:rsid w:val="004F6C41"/>
  </w:style>
  <w:style w:type="character" w:customStyle="1" w:styleId="jumpPoint">
    <w:name w:val="jumpPoint"/>
    <w:basedOn w:val="DefaultParagraphFont"/>
    <w:rsid w:val="004F6C41"/>
  </w:style>
  <w:style w:type="character" w:customStyle="1" w:styleId="speakerspeaker-S0">
    <w:name w:val="speaker speaker-S0"/>
    <w:basedOn w:val="DefaultParagraphFont"/>
    <w:rsid w:val="004F6C41"/>
  </w:style>
  <w:style w:type="character" w:customStyle="1" w:styleId="srword">
    <w:name w:val="srword"/>
    <w:basedOn w:val="DefaultParagraphFont"/>
    <w:rsid w:val="004F6C41"/>
  </w:style>
  <w:style w:type="character" w:customStyle="1" w:styleId="speakerspeaker-S1">
    <w:name w:val="speaker speaker-S1"/>
    <w:basedOn w:val="DefaultParagraphFont"/>
    <w:rsid w:val="004F6C41"/>
  </w:style>
  <w:style w:type="character" w:customStyle="1" w:styleId="speakerspeaker-S2">
    <w:name w:val="speaker speaker-S2"/>
    <w:basedOn w:val="DefaultParagraphFont"/>
    <w:rsid w:val="004F6C41"/>
  </w:style>
  <w:style w:type="paragraph" w:styleId="Revision">
    <w:name w:val="Revision"/>
    <w:hidden/>
    <w:uiPriority w:val="99"/>
    <w:semiHidden/>
    <w:rsid w:val="004F6C41"/>
    <w:pPr>
      <w:spacing w:after="0" w:line="240" w:lineRule="auto"/>
    </w:pPr>
    <w:rPr>
      <w:rFonts w:ascii="Times New Roman" w:eastAsia="Times New Roman" w:hAnsi="Times New Roman" w:cs="Times New Roman"/>
      <w:sz w:val="24"/>
      <w:szCs w:val="24"/>
    </w:rPr>
  </w:style>
  <w:style w:type="character" w:customStyle="1" w:styleId="speakerspeaker-S4">
    <w:name w:val="speaker speaker-S4"/>
    <w:basedOn w:val="DefaultParagraphFont"/>
    <w:rsid w:val="004F6C41"/>
  </w:style>
  <w:style w:type="character" w:customStyle="1" w:styleId="speakerspeaker-S5">
    <w:name w:val="speaker speaker-S5"/>
    <w:basedOn w:val="DefaultParagraphFont"/>
    <w:rsid w:val="004F6C41"/>
  </w:style>
  <w:style w:type="character" w:customStyle="1" w:styleId="speakerspeaker-S6">
    <w:name w:val="speaker speaker-S6"/>
    <w:basedOn w:val="DefaultParagraphFont"/>
    <w:rsid w:val="004F6C41"/>
  </w:style>
  <w:style w:type="character" w:customStyle="1" w:styleId="speakerspeaker-S7">
    <w:name w:val="speaker speaker-S7"/>
    <w:basedOn w:val="DefaultParagraphFont"/>
    <w:rsid w:val="004F6C41"/>
  </w:style>
  <w:style w:type="character" w:customStyle="1" w:styleId="speakerspeaker-S8">
    <w:name w:val="speaker speaker-S8"/>
    <w:basedOn w:val="DefaultParagraphFont"/>
    <w:rsid w:val="004F6C41"/>
  </w:style>
  <w:style w:type="character" w:customStyle="1" w:styleId="speakerspeaker-S9">
    <w:name w:val="speaker speaker-S9"/>
    <w:basedOn w:val="DefaultParagraphFont"/>
    <w:rsid w:val="004F6C41"/>
  </w:style>
  <w:style w:type="character" w:customStyle="1" w:styleId="speakerspeaker-S10">
    <w:name w:val="speaker speaker-S10"/>
    <w:basedOn w:val="DefaultParagraphFont"/>
    <w:rsid w:val="004F6C41"/>
  </w:style>
  <w:style w:type="character" w:customStyle="1" w:styleId="speakerspeaker-S11">
    <w:name w:val="speaker speaker-S11"/>
    <w:basedOn w:val="DefaultParagraphFont"/>
    <w:rsid w:val="004F6C41"/>
  </w:style>
  <w:style w:type="character" w:customStyle="1" w:styleId="audioposition">
    <w:name w:val="audioposition"/>
    <w:basedOn w:val="DefaultParagraphFont"/>
    <w:rsid w:val="004F6C41"/>
  </w:style>
  <w:style w:type="character" w:customStyle="1" w:styleId="speakerspeaker-S12">
    <w:name w:val="speaker speaker-S12"/>
    <w:basedOn w:val="DefaultParagraphFont"/>
    <w:rsid w:val="004F6C41"/>
  </w:style>
  <w:style w:type="character" w:customStyle="1" w:styleId="speakerspeaker-S13">
    <w:name w:val="speaker speaker-S13"/>
    <w:basedOn w:val="DefaultParagraphFont"/>
    <w:rsid w:val="004F6C41"/>
  </w:style>
  <w:style w:type="character" w:customStyle="1" w:styleId="speakerspeaker-S14">
    <w:name w:val="speaker speaker-S14"/>
    <w:basedOn w:val="DefaultParagraphFont"/>
    <w:rsid w:val="004F6C41"/>
  </w:style>
  <w:style w:type="character" w:styleId="CommentReference">
    <w:name w:val="annotation reference"/>
    <w:basedOn w:val="DefaultParagraphFont"/>
    <w:uiPriority w:val="99"/>
    <w:semiHidden/>
    <w:unhideWhenUsed/>
    <w:rsid w:val="004F6C41"/>
    <w:rPr>
      <w:sz w:val="16"/>
      <w:szCs w:val="16"/>
    </w:rPr>
  </w:style>
  <w:style w:type="paragraph" w:styleId="CommentText">
    <w:name w:val="annotation text"/>
    <w:basedOn w:val="Normal"/>
    <w:link w:val="CommentTextChar"/>
    <w:uiPriority w:val="99"/>
    <w:unhideWhenUsed/>
    <w:rsid w:val="004F6C41"/>
    <w:rPr>
      <w:sz w:val="20"/>
      <w:szCs w:val="20"/>
    </w:rPr>
  </w:style>
  <w:style w:type="character" w:customStyle="1" w:styleId="CommentTextChar">
    <w:name w:val="Comment Text Char"/>
    <w:basedOn w:val="DefaultParagraphFont"/>
    <w:link w:val="CommentText"/>
    <w:uiPriority w:val="99"/>
    <w:rsid w:val="004F6C41"/>
    <w:rPr>
      <w:rFonts w:ascii="Verdana" w:hAnsi="Verdana"/>
      <w:sz w:val="20"/>
      <w:szCs w:val="20"/>
    </w:rPr>
  </w:style>
  <w:style w:type="paragraph" w:styleId="CommentSubject">
    <w:name w:val="annotation subject"/>
    <w:basedOn w:val="CommentText"/>
    <w:next w:val="CommentText"/>
    <w:link w:val="CommentSubjectChar"/>
    <w:uiPriority w:val="99"/>
    <w:semiHidden/>
    <w:unhideWhenUsed/>
    <w:rsid w:val="004F6C41"/>
    <w:rPr>
      <w:b/>
      <w:bCs/>
    </w:rPr>
  </w:style>
  <w:style w:type="character" w:customStyle="1" w:styleId="CommentSubjectChar">
    <w:name w:val="Comment Subject Char"/>
    <w:basedOn w:val="CommentTextChar"/>
    <w:link w:val="CommentSubject"/>
    <w:uiPriority w:val="99"/>
    <w:semiHidden/>
    <w:rsid w:val="004F6C41"/>
    <w:rPr>
      <w:rFonts w:ascii="Verdana" w:hAnsi="Verdana"/>
      <w:b/>
      <w:bCs/>
      <w:sz w:val="20"/>
      <w:szCs w:val="20"/>
    </w:rPr>
  </w:style>
  <w:style w:type="character" w:customStyle="1" w:styleId="UnresolvedMention3">
    <w:name w:val="Unresolved Mention3"/>
    <w:basedOn w:val="DefaultParagraphFont"/>
    <w:uiPriority w:val="99"/>
    <w:semiHidden/>
    <w:unhideWhenUsed/>
    <w:rsid w:val="004F6C41"/>
    <w:rPr>
      <w:color w:val="605E5C"/>
      <w:shd w:val="clear" w:color="auto" w:fill="E1DFDD"/>
    </w:rPr>
  </w:style>
  <w:style w:type="character" w:customStyle="1" w:styleId="speakerspeaker-S3">
    <w:name w:val="speaker speaker-S3"/>
    <w:basedOn w:val="DefaultParagraphFont"/>
    <w:rsid w:val="00CF5541"/>
  </w:style>
  <w:style w:type="character" w:customStyle="1" w:styleId="speakerspeaker-S15">
    <w:name w:val="speaker speaker-S15"/>
    <w:basedOn w:val="DefaultParagraphFont"/>
    <w:rsid w:val="00CF5541"/>
  </w:style>
  <w:style w:type="character" w:customStyle="1" w:styleId="speakerspeaker-S16">
    <w:name w:val="speaker speaker-S16"/>
    <w:basedOn w:val="DefaultParagraphFont"/>
    <w:rsid w:val="00CF5541"/>
  </w:style>
  <w:style w:type="character" w:customStyle="1" w:styleId="speakerspeaker-S17">
    <w:name w:val="speaker speaker-S17"/>
    <w:basedOn w:val="DefaultParagraphFont"/>
    <w:rsid w:val="00CF5541"/>
  </w:style>
  <w:style w:type="character" w:customStyle="1" w:styleId="speakerspeaker-S18">
    <w:name w:val="speaker speaker-S18"/>
    <w:basedOn w:val="DefaultParagraphFont"/>
    <w:rsid w:val="00CF5541"/>
  </w:style>
  <w:style w:type="character" w:customStyle="1" w:styleId="eop">
    <w:name w:val="eop"/>
    <w:basedOn w:val="DefaultParagraphFont"/>
    <w:rsid w:val="0050198A"/>
  </w:style>
  <w:style w:type="character" w:customStyle="1" w:styleId="contentcontrolboundarysink">
    <w:name w:val="contentcontrolboundarysink"/>
    <w:basedOn w:val="DefaultParagraphFont"/>
    <w:rsid w:val="0050198A"/>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HansardReportingSuite2013\Templates\SelectCommittees.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60D5E517ABF540E8BB6BAFAB932EEF37"/>
        <w:category>
          <w:name w:val="General"/>
          <w:gallery w:val="placeholder"/>
        </w:category>
        <w:types>
          <w:type w:val="bbPlcHdr"/>
        </w:types>
        <w:behaviors>
          <w:behavior w:val="content"/>
        </w:behaviors>
        <w:guid w:val="{45EE1E2A-74F7-4A65-B4B9-788AFB681BF5}"/>
      </w:docPartPr>
      <w:docPartBody>
        <w:p w:rsidR="008B5E94" w:rsidP="008B5E94">
          <w:pPr>
            <w:pStyle w:val="60D5E517ABF540E8BB6BAFAB932EEF37"/>
          </w:pPr>
          <w:r w:rsidRPr="00640A93">
            <w:rPr>
              <w:rStyle w:val="PlaceholderText"/>
            </w:rPr>
            <w:t>Click or tap here to enter text.</w:t>
          </w:r>
        </w:p>
      </w:docPartBody>
    </w:docPart>
    <w:docPart>
      <w:docPartPr>
        <w:name w:val="4A03B588F7C34077A66CB2FD8EC839F3"/>
        <w:category>
          <w:name w:val="General"/>
          <w:gallery w:val="placeholder"/>
        </w:category>
        <w:types>
          <w:type w:val="bbPlcHdr"/>
        </w:types>
        <w:behaviors>
          <w:behavior w:val="content"/>
        </w:behaviors>
        <w:guid w:val="{0B212D9D-95C9-4BA0-92A8-2D18BECB95F5}"/>
      </w:docPartPr>
      <w:docPartBody>
        <w:p w:rsidR="008B5E94" w:rsidP="008B5E94">
          <w:pPr>
            <w:pStyle w:val="4A03B588F7C34077A66CB2FD8EC839F3"/>
          </w:pPr>
          <w:r w:rsidRPr="00640A93">
            <w:rPr>
              <w:rStyle w:val="PlaceholderText"/>
            </w:rPr>
            <w:t>Click or tap here to enter text.</w:t>
          </w:r>
        </w:p>
      </w:docPartBody>
    </w:docPart>
    <w:docPart>
      <w:docPartPr>
        <w:name w:val="E1FE22B72EF244749B80C58DC5DA3892"/>
        <w:category>
          <w:name w:val="General"/>
          <w:gallery w:val="placeholder"/>
        </w:category>
        <w:types>
          <w:type w:val="bbPlcHdr"/>
        </w:types>
        <w:behaviors>
          <w:behavior w:val="content"/>
        </w:behaviors>
        <w:guid w:val="{333E8C21-C910-4A15-84D7-9528FAACACC3}"/>
      </w:docPartPr>
      <w:docPartBody>
        <w:p w:rsidR="008B5E94" w:rsidP="008B5E94">
          <w:pPr>
            <w:pStyle w:val="E1FE22B72EF244749B80C58DC5DA3892"/>
          </w:pPr>
          <w:r w:rsidRPr="00640A93">
            <w:rPr>
              <w:rStyle w:val="PlaceholderText"/>
            </w:rPr>
            <w:t>Click or tap here to enter text.</w:t>
          </w:r>
        </w:p>
      </w:docPartBody>
    </w:docPart>
    <w:docPart>
      <w:docPartPr>
        <w:name w:val="2AE2D850E53D4908BC9E5ED25ADE77BA"/>
        <w:category>
          <w:name w:val="General"/>
          <w:gallery w:val="placeholder"/>
        </w:category>
        <w:types>
          <w:type w:val="bbPlcHdr"/>
        </w:types>
        <w:behaviors>
          <w:behavior w:val="content"/>
        </w:behaviors>
        <w:guid w:val="{3FBCC776-9AFC-4ED0-87B4-76B3DD27D974}"/>
      </w:docPartPr>
      <w:docPartBody>
        <w:p w:rsidR="008B5E94" w:rsidP="008B5E94">
          <w:pPr>
            <w:pStyle w:val="2AE2D850E53D4908BC9E5ED25ADE77BA"/>
          </w:pPr>
          <w:r w:rsidRPr="00640A93">
            <w:rPr>
              <w:rStyle w:val="PlaceholderText"/>
            </w:rPr>
            <w:t>Click or tap here to enter text.</w:t>
          </w:r>
        </w:p>
      </w:docPartBody>
    </w:docPart>
    <w:docPart>
      <w:docPartPr>
        <w:name w:val="76E294C0B83B4E4499DC7DD994530D5C"/>
        <w:category>
          <w:name w:val="General"/>
          <w:gallery w:val="placeholder"/>
        </w:category>
        <w:types>
          <w:type w:val="bbPlcHdr"/>
        </w:types>
        <w:behaviors>
          <w:behavior w:val="content"/>
        </w:behaviors>
        <w:guid w:val="{14846C30-DE30-4651-B350-E7F1A511BF2B}"/>
      </w:docPartPr>
      <w:docPartBody>
        <w:p w:rsidR="008B5E94" w:rsidP="008B5E94">
          <w:pPr>
            <w:pStyle w:val="76E294C0B83B4E4499DC7DD994530D5C"/>
          </w:pPr>
          <w:r w:rsidRPr="00640A93">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Tahoma">
    <w:panose1 w:val="020B0604030504040204"/>
    <w:charset w:val="00"/>
    <w:family w:val="swiss"/>
    <w:pitch w:val="variable"/>
    <w:sig w:usb0="E1002EFF" w:usb1="C000605B" w:usb2="00000029" w:usb3="00000000" w:csb0="000101FF" w:csb1="00000000"/>
  </w:font>
  <w:font w:name="Minion Pro">
    <w:altName w:val="Cambria Math"/>
    <w:panose1 w:val="02040503050201020203"/>
    <w:charset w:val="00"/>
    <w:family w:val="roman"/>
    <w:notTrueType/>
    <w:pitch w:val="variable"/>
    <w:sig w:usb0="00000001" w:usb1="5000205B" w:usb2="00000000" w:usb3="00000000" w:csb0="0000009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4"/>
        <w:szCs w:val="24"/>
        <w:lang w:val="en-GB" w:eastAsia="en-GB" w:bidi="ar-SA"/>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5E94"/>
    <w:rPr>
      <w:color w:val="808080"/>
    </w:rPr>
  </w:style>
  <w:style w:type="paragraph" w:customStyle="1" w:styleId="EC3F69AF39244B28A5A11AE23500735D">
    <w:name w:val="EC3F69AF39244B28A5A11AE23500735D"/>
    <w:rsid w:val="002D35A5"/>
  </w:style>
  <w:style w:type="paragraph" w:customStyle="1" w:styleId="873E879321B342C599483637B5150447">
    <w:name w:val="873E879321B342C599483637B5150447"/>
    <w:rsid w:val="002D35A5"/>
  </w:style>
  <w:style w:type="paragraph" w:customStyle="1" w:styleId="60D5E517ABF540E8BB6BAFAB932EEF37">
    <w:name w:val="60D5E517ABF540E8BB6BAFAB932EEF37"/>
    <w:rsid w:val="008B5E94"/>
  </w:style>
  <w:style w:type="paragraph" w:customStyle="1" w:styleId="4A03B588F7C34077A66CB2FD8EC839F3">
    <w:name w:val="4A03B588F7C34077A66CB2FD8EC839F3"/>
    <w:rsid w:val="008B5E94"/>
  </w:style>
  <w:style w:type="paragraph" w:customStyle="1" w:styleId="E1FE22B72EF244749B80C58DC5DA3892">
    <w:name w:val="E1FE22B72EF244749B80C58DC5DA3892"/>
    <w:rsid w:val="008B5E94"/>
  </w:style>
  <w:style w:type="paragraph" w:customStyle="1" w:styleId="2AE2D850E53D4908BC9E5ED25ADE77BA">
    <w:name w:val="2AE2D850E53D4908BC9E5ED25ADE77BA"/>
    <w:rsid w:val="008B5E94"/>
  </w:style>
  <w:style w:type="paragraph" w:customStyle="1" w:styleId="76E294C0B83B4E4499DC7DD994530D5C">
    <w:name w:val="76E294C0B83B4E4499DC7DD994530D5C"/>
    <w:rsid w:val="008B5E9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E7EF14A3C97B4BABFAEB701501CD0E" ma:contentTypeVersion="128" ma:contentTypeDescription="Create a new document." ma:contentTypeScope="" ma:versionID="350ffb73be3c0ee5329fd6765a924113">
  <xsd:schema xmlns:xsd="http://www.w3.org/2001/XMLSchema" xmlns:xs="http://www.w3.org/2001/XMLSchema" xmlns:p="http://schemas.microsoft.com/office/2006/metadata/properties" xmlns:ns2="4600776d-0a3c-44b4-bff2-0ceaafb13046" xmlns:ns3="a0f35381-b20f-4b7e-853c-b41d8f18bdf5" xmlns:ns4="d87a8a2b-f21c-4b49-9188-3b219837a791" targetNamespace="http://schemas.microsoft.com/office/2006/metadata/properties" ma:root="true" ma:fieldsID="35c7f7d28aa2de9c85e09b19dd63a2db" ns2:_="" ns3:_="" ns4:_="">
    <xsd:import namespace="4600776d-0a3c-44b4-bff2-0ceaafb13046"/>
    <xsd:import namespace="a0f35381-b20f-4b7e-853c-b41d8f18bdf5"/>
    <xsd:import namespace="d87a8a2b-f21c-4b49-9188-3b219837a791"/>
    <xsd:element name="properties">
      <xsd:complexType>
        <xsd:sequence>
          <xsd:element name="documentManagement">
            <xsd:complexType>
              <xsd:all>
                <xsd:element ref="ns2:RecordNumber" minOccurs="0"/>
                <xsd:element ref="ns2:RetentionTriggerDate" minOccurs="0"/>
                <xsd:element ref="ns2:TransfertoArchives" minOccurs="0"/>
                <xsd:element ref="ns3:_dlc_DocIdPersistId" minOccurs="0"/>
                <xsd:element ref="ns2:TaxCatchAll" minOccurs="0"/>
                <xsd:element ref="ns2:c4838c65c76546ae93d5703426802f7f" minOccurs="0"/>
                <xsd:element ref="ns2:g3ef09377e3444258679b6035a1ff93a" minOccurs="0"/>
                <xsd:element ref="ns2:j6c5b17cd04246da82e5604daf08bc68" minOccurs="0"/>
                <xsd:element ref="ns2:cd0fc526a5c840319a97fd94028e9904" minOccurs="0"/>
                <xsd:element ref="ns2:k5b153ee974a4a57a7568e533217f2cb" minOccurs="0"/>
                <xsd:element ref="ns3:_dlc_DocId" minOccurs="0"/>
                <xsd:element ref="ns3:_dlc_DocIdUrl" minOccurs="0"/>
                <xsd:element ref="ns4:MediaServiceMetadata" minOccurs="0"/>
                <xsd:element ref="ns4:MediaServiceFastMetadata" minOccurs="0"/>
                <xsd:element ref="ns3:SharedWithUsers" minOccurs="0"/>
                <xsd:element ref="ns3:SharedWithDetails" minOccurs="0"/>
                <xsd:element ref="ns4:MediaServiceAutoKeyPoints" minOccurs="0"/>
                <xsd:element ref="ns4:MediaServiceKeyPoints" minOccurs="0"/>
                <xsd:element ref="ns4:MediaServiceObjectDetectorVersions" minOccurs="0"/>
                <xsd:element ref="ns4:MediaServiceSearchProperties" minOccurs="0"/>
                <xsd:element ref="ns4:lcf76f155ced4ddcb4097134ff3c332f" minOccurs="0"/>
                <xsd:element ref="ns4:MediaServiceDateTaken" minOccurs="0"/>
                <xsd:element ref="ns4:MediaServiceOCR" minOccurs="0"/>
                <xsd:element ref="ns4:MediaServiceGenerationTime" minOccurs="0"/>
                <xsd:element ref="ns4: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RecordNumber" ma:index="7" nillable="true" ma:displayName="Record Number" ma:indexed="true" ma:internalName="RecordNumber" ma:readOnly="false">
      <xsd:simpleType>
        <xsd:restriction base="dms:Text">
          <xsd:maxLength value="255"/>
        </xsd:restriction>
      </xsd:simpleType>
    </xsd:element>
    <xsd:element name="RetentionTriggerDate" ma:index="8" nillable="true" ma:displayName="Retention Trigger Date" ma:format="DateOnly" ma:internalName="RetentionTriggerDate" ma:readOnly="false">
      <xsd:simpleType>
        <xsd:restriction base="dms:DateTime"/>
      </xsd:simpleType>
    </xsd:element>
    <xsd:element name="TransfertoArchives" ma:index="9" nillable="true" ma:displayName="Transfer to Archives" ma:default="0" ma:internalName="TransfertoArchives" ma:readOnly="false">
      <xsd:simpleType>
        <xsd:restriction base="dms:Boolean"/>
      </xsd:simpleType>
    </xsd:element>
    <xsd:element name="TaxCatchAll" ma:index="11" nillable="true" ma:displayName="Taxonomy Catch All Column" ma:hidden="true" ma:list="{b7f947fa-15ec-4823-a953-4c1e68c62244}" ma:internalName="TaxCatchAll" ma:showField="CatchAllData" ma:web="a0f35381-b20f-4b7e-853c-b41d8f18bdf5">
      <xsd:complexType>
        <xsd:complexContent>
          <xsd:extension base="dms:MultiChoiceLookup">
            <xsd:sequence>
              <xsd:element name="Value" type="dms:Lookup" maxOccurs="unbounded" minOccurs="0" nillable="true"/>
            </xsd:sequence>
          </xsd:extension>
        </xsd:complexContent>
      </xsd:complexType>
    </xsd:element>
    <xsd:element name="c4838c65c76546ae93d5703426802f7f" ma:index="12" nillable="true" ma:taxonomy="true" ma:internalName="c4838c65c76546ae93d5703426802f7f" ma:taxonomyFieldName="RMKeyword1" ma:displayName="RM Keyword 1" ma:readOnly="false"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g3ef09377e3444258679b6035a1ff93a" ma:index="14" nillable="true" ma:taxonomy="true" ma:internalName="g3ef09377e3444258679b6035a1ff93a" ma:taxonomyFieldName="RMKeyword3" ma:displayName="RM Keyword 3" ma:readOnly="false"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j6c5b17cd04246da82e5604daf08bc68" ma:index="16" nillable="true" ma:taxonomy="true" ma:internalName="j6c5b17cd04246da82e5604daf08bc68" ma:taxonomyFieldName="RMKeyword2" ma:displayName="RM Keyword 2" ma:readOnly="false" ma:default="1;#Production|61057d0e-cc34-4be6-8594-e900bd084d69"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cd0fc526a5c840319a97fd94028e9904" ma:index="18" nillable="true" ma:taxonomy="true" ma:internalName="cd0fc526a5c840319a97fd94028e9904" ma:taxonomyFieldName="RMKeyword4" ma:displayName="RM Keyword 4" ma:readOnly="false"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element name="k5b153ee974a4a57a7568e533217f2cb" ma:index="20" nillable="true" ma:taxonomy="true" ma:internalName="k5b153ee974a4a57a7568e533217f2cb" ma:taxonomyFieldName="ProtectiveMarking" ma:displayName="Protective Marking" ma:readOnly="false" ma:fieldId="{45b153ee-974a-4a57-a756-8e533217f2cb}" ma:sspId="eb37f91c-4bb8-4ab3-bc5a-cd8753815459" ma:termSetId="a21652b8-fc26-4b81-81c8-686b596c9f43"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0f35381-b20f-4b7e-853c-b41d8f18bdf5" elementFormDefault="qualified">
    <xsd:import namespace="http://schemas.microsoft.com/office/2006/documentManagement/types"/>
    <xsd:import namespace="http://schemas.microsoft.com/office/infopath/2007/PartnerControls"/>
    <xsd:element name="_dlc_DocIdPersistId" ma:index="10" nillable="true" ma:displayName="Persist ID" ma:description="Keep ID on add." ma:hidden="true" ma:internalName="_dlc_DocIdPersistId" ma:readOnly="true">
      <xsd:simpleType>
        <xsd:restriction base="dms:Boolean"/>
      </xsd:simpleType>
    </xsd:element>
    <xsd:element name="_dlc_DocId" ma:index="22" nillable="true" ma:displayName="Document ID Value" ma:description="The value of the document ID assigned to this item." ma:internalName="_dlc_DocId" ma:readOnly="true">
      <xsd:simpleType>
        <xsd:restriction base="dms:Text"/>
      </xsd:simpleType>
    </xsd:element>
    <xsd:element name="_dlc_DocIdUrl" ma:index="23"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SharedWithUsers" ma:index="2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28"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d87a8a2b-f21c-4b49-9188-3b219837a791" elementFormDefault="qualified">
    <xsd:import namespace="http://schemas.microsoft.com/office/2006/documentManagement/types"/>
    <xsd:import namespace="http://schemas.microsoft.com/office/infopath/2007/PartnerControls"/>
    <xsd:element name="MediaServiceMetadata" ma:index="25" nillable="true" ma:displayName="MediaServiceMetadata" ma:hidden="true" ma:internalName="MediaServiceMetadata" ma:readOnly="true">
      <xsd:simpleType>
        <xsd:restriction base="dms:Note"/>
      </xsd:simpleType>
    </xsd:element>
    <xsd:element name="MediaServiceFastMetadata" ma:index="26" nillable="true" ma:displayName="MediaServiceFastMetadata" ma:hidden="true" ma:internalName="MediaServiceFastMetadata" ma:readOnly="true">
      <xsd:simpleType>
        <xsd:restriction base="dms:Note"/>
      </xsd:simpleType>
    </xsd:element>
    <xsd:element name="MediaServiceAutoKeyPoints" ma:index="29" nillable="true" ma:displayName="MediaServiceAutoKeyPoints" ma:hidden="true" ma:internalName="MediaServiceAutoKeyPoints" ma:readOnly="true">
      <xsd:simpleType>
        <xsd:restriction base="dms:Note"/>
      </xsd:simpleType>
    </xsd:element>
    <xsd:element name="MediaServiceKeyPoints" ma:index="30" nillable="true" ma:displayName="KeyPoints" ma:internalName="MediaServiceKeyPoints" ma:readOnly="true">
      <xsd:simpleType>
        <xsd:restriction base="dms:Note">
          <xsd:maxLength value="255"/>
        </xsd:restriction>
      </xsd:simpleType>
    </xsd:element>
    <xsd:element name="MediaServiceObjectDetectorVersions" ma:index="31" nillable="true" ma:displayName="MediaServiceObjectDetectorVersions" ma:hidden="true" ma:indexed="true" ma:internalName="MediaServiceObjectDetectorVersions" ma:readOnly="true">
      <xsd:simpleType>
        <xsd:restriction base="dms:Text"/>
      </xsd:simpleType>
    </xsd:element>
    <xsd:element name="MediaServiceSearchProperties" ma:index="32" nillable="true" ma:displayName="MediaServiceSearchProperties" ma:hidden="true" ma:internalName="MediaServiceSearchProperties" ma:readOnly="true">
      <xsd:simpleType>
        <xsd:restriction base="dms:Note"/>
      </xsd:simpleType>
    </xsd:element>
    <xsd:element name="lcf76f155ced4ddcb4097134ff3c332f" ma:index="34" nillable="true" ma:taxonomy="true" ma:internalName="lcf76f155ced4ddcb4097134ff3c332f" ma:taxonomyFieldName="MediaServiceImageTags" ma:displayName="Image Tags" ma:readOnly="false" ma:fieldId="{5cf76f15-5ced-4ddc-b409-7134ff3c332f}" ma:taxonomyMulti="true" ma:sspId="eb37f91c-4bb8-4ab3-bc5a-cd8753815459" ma:termSetId="09814cd3-568e-fe90-9814-8d621ff8fb84" ma:anchorId="fba54fb3-c3e1-fe81-a776-ca4b69148c4d" ma:open="true" ma:isKeyword="false">
      <xsd:complexType>
        <xsd:sequence>
          <xsd:element ref="pc:Terms" minOccurs="0" maxOccurs="1"/>
        </xsd:sequence>
      </xsd:complexType>
    </xsd:element>
    <xsd:element name="MediaServiceDateTaken" ma:index="35" nillable="true" ma:displayName="MediaServiceDateTaken" ma:hidden="true" ma:indexed="true" ma:internalName="MediaServiceDateTaken" ma:readOnly="true">
      <xsd:simpleType>
        <xsd:restriction base="dms:Text"/>
      </xsd:simpleType>
    </xsd:element>
    <xsd:element name="MediaServiceOCR" ma:index="36" nillable="true" ma:displayName="Extracted Text" ma:internalName="MediaServiceOCR" ma:readOnly="true">
      <xsd:simpleType>
        <xsd:restriction base="dms:Note">
          <xsd:maxLength value="255"/>
        </xsd:restriction>
      </xsd:simpleType>
    </xsd:element>
    <xsd:element name="MediaServiceGenerationTime" ma:index="37" nillable="true" ma:displayName="MediaServiceGenerationTime" ma:hidden="true" ma:internalName="MediaServiceGenerationTime" ma:readOnly="true">
      <xsd:simpleType>
        <xsd:restriction base="dms:Text"/>
      </xsd:simpleType>
    </xsd:element>
    <xsd:element name="MediaServiceEventHashCode" ma:index="38"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3"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p:properties xmlns:p="http://schemas.microsoft.com/office/2006/metadata/properties" xmlns:xsi="http://www.w3.org/2001/XMLSchema-instance" xmlns:pc="http://schemas.microsoft.com/office/infopath/2007/PartnerControls">
  <documentManagement>
    <RecordNumber xmlns="4600776d-0a3c-44b4-bff2-0ceaafb13046" xsi:nil="true"/>
    <TaxCatchAll xmlns="4600776d-0a3c-44b4-bff2-0ceaafb13046">
      <Value>1</Value>
    </TaxCatchAll>
    <g3ef09377e3444258679b6035a1ff93a xmlns="4600776d-0a3c-44b4-bff2-0ceaafb13046">
      <Terms xmlns="http://schemas.microsoft.com/office/infopath/2007/PartnerControls"/>
    </g3ef09377e3444258679b6035a1ff93a>
    <k5b153ee974a4a57a7568e533217f2cb xmlns="4600776d-0a3c-44b4-bff2-0ceaafb13046">
      <Terms xmlns="http://schemas.microsoft.com/office/infopath/2007/PartnerControls"/>
    </k5b153ee974a4a57a7568e533217f2cb>
    <lcf76f155ced4ddcb4097134ff3c332f xmlns="d87a8a2b-f21c-4b49-9188-3b219837a791">
      <Terms xmlns="http://schemas.microsoft.com/office/infopath/2007/PartnerControls"/>
    </lcf76f155ced4ddcb4097134ff3c332f>
    <j6c5b17cd04246da82e5604daf08bc68 xmlns="4600776d-0a3c-44b4-bff2-0ceaafb13046">
      <Terms xmlns="http://schemas.microsoft.com/office/infopath/2007/PartnerControls">
        <TermInfo xmlns="http://schemas.microsoft.com/office/infopath/2007/PartnerControls">
          <TermName xmlns="http://schemas.microsoft.com/office/infopath/2007/PartnerControls">Production</TermName>
          <TermId xmlns="http://schemas.microsoft.com/office/infopath/2007/PartnerControls">61057d0e-cc34-4be6-8594-e900bd084d69</TermId>
        </TermInfo>
      </Terms>
    </j6c5b17cd04246da82e5604daf08bc68>
    <TransfertoArchives xmlns="4600776d-0a3c-44b4-bff2-0ceaafb13046">false</TransfertoArchives>
    <cd0fc526a5c840319a97fd94028e9904 xmlns="4600776d-0a3c-44b4-bff2-0ceaafb13046">
      <Terms xmlns="http://schemas.microsoft.com/office/infopath/2007/PartnerControls"/>
    </cd0fc526a5c840319a97fd94028e9904>
    <RetentionTriggerDate xmlns="4600776d-0a3c-44b4-bff2-0ceaafb13046" xsi:nil="true"/>
    <c4838c65c76546ae93d5703426802f7f xmlns="4600776d-0a3c-44b4-bff2-0ceaafb13046">
      <Terms xmlns="http://schemas.microsoft.com/office/infopath/2007/PartnerControls"/>
    </c4838c65c76546ae93d5703426802f7f>
    <_dlc_DocIdUrl xmlns="a0f35381-b20f-4b7e-853c-b41d8f18bdf5">
      <Url>https://hopuk.sharepoint.com/sites/hlt-Hansard/_layouts/15/DocIdRedir.aspx?ID=S27KMSC5QHV6-668151925-6877</Url>
      <Description>S27KMSC5QHV6-668151925-6877</Description>
    </_dlc_DocIdUrl>
    <_dlc_DocId xmlns="a0f35381-b20f-4b7e-853c-b41d8f18bdf5">S27KMSC5QHV6-668151925-6877</_dlc_DocId>
  </documentManagement>
</p:properties>
</file>

<file path=customXml/item4.xml><?xml version="1.0" encoding="utf-8"?>
<?mso-contentType ?>
<FormTemplates xmlns="http://schemas.microsoft.com/sharepoint/v3/contenttype/form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628535FF-EC75-4C36-8FA5-E01BE44505F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600776d-0a3c-44b4-bff2-0ceaafb13046"/>
    <ds:schemaRef ds:uri="a0f35381-b20f-4b7e-853c-b41d8f18bdf5"/>
    <ds:schemaRef ds:uri="d87a8a2b-f21c-4b49-9188-3b219837a79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AC5C51BD-4947-4507-9311-026D73DAADD8}">
  <ds:schemaRefs>
    <ds:schemaRef ds:uri="http://schemas.openxmlformats.org/officeDocument/2006/bibliography"/>
  </ds:schemaRefs>
</ds:datastoreItem>
</file>

<file path=customXml/itemProps3.xml><?xml version="1.0" encoding="utf-8"?>
<ds:datastoreItem xmlns:ds="http://schemas.openxmlformats.org/officeDocument/2006/customXml" ds:itemID="{65B5525E-391F-43C9-A34E-409B5618C542}">
  <ds:schemaRefs>
    <ds:schemaRef ds:uri="http://schemas.microsoft.com/office/2006/metadata/properties"/>
    <ds:schemaRef ds:uri="http://schemas.microsoft.com/office/infopath/2007/PartnerControls"/>
    <ds:schemaRef ds:uri="4600776d-0a3c-44b4-bff2-0ceaafb13046"/>
    <ds:schemaRef ds:uri="d87a8a2b-f21c-4b49-9188-3b219837a791"/>
    <ds:schemaRef ds:uri="a0f35381-b20f-4b7e-853c-b41d8f18bdf5"/>
  </ds:schemaRefs>
</ds:datastoreItem>
</file>

<file path=customXml/itemProps4.xml><?xml version="1.0" encoding="utf-8"?>
<ds:datastoreItem xmlns:ds="http://schemas.openxmlformats.org/officeDocument/2006/customXml" ds:itemID="{FB61E94F-B948-46F0-A159-ED329FE7FB27}">
  <ds:schemaRefs>
    <ds:schemaRef ds:uri="http://schemas.microsoft.com/sharepoint/v3/contenttype/forms"/>
  </ds:schemaRefs>
</ds:datastoreItem>
</file>

<file path=customXml/itemProps5.xml><?xml version="1.0" encoding="utf-8"?>
<ds:datastoreItem xmlns:ds="http://schemas.openxmlformats.org/officeDocument/2006/customXml" ds:itemID="{1CF3F139-8BDE-49FE-A5AC-691608259258}">
  <ds:schemaRefs>
    <ds:schemaRef ds:uri="http://schemas.microsoft.com/sharepoint/events"/>
  </ds:schemaRefs>
</ds:datastoreItem>
</file>

<file path=docMetadata/LabelInfo.xml><?xml version="1.0" encoding="utf-8"?>
<clbl:labelList xmlns:clbl="http://schemas.microsoft.com/office/2020/mipLabelMetadata">
  <clbl:label id="{a8f77787-5df4-43b6-a2a8-8d8b678a318b}" enabled="1" method="Standard" siteId="{1ce6dd9e-b337-4088-be5e-8dbbec04b34a}"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