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4.0.0 -->
  <w:body>
    <w:p>
      <w:pPr>
        <w:pStyle w:val="BodyText"/>
        <w:spacing w:before="3"/>
        <w:ind w:left="0" w:right="0"/>
        <w:jc w:val="left"/>
        <w:rPr>
          <w:rFonts w:ascii="Times New Roman"/>
          <w:sz w:val="18"/>
        </w:rPr>
      </w:pPr>
    </w:p>
    <w:p>
      <w:pPr>
        <w:spacing w:before="100"/>
        <w:ind w:left="120" w:right="0" w:firstLine="0"/>
        <w:jc w:val="left"/>
        <w:rPr>
          <w:sz w:val="48"/>
        </w:rPr>
      </w:pPr>
      <w:r>
        <w:rPr>
          <w:color w:val="005231"/>
          <w:sz w:val="48"/>
        </w:rPr>
        <w:t>Science and Technology Committee</w:t>
      </w:r>
    </w:p>
    <w:p>
      <w:pPr>
        <w:spacing w:before="181"/>
        <w:ind w:left="120" w:right="1313" w:firstLine="0"/>
        <w:jc w:val="left"/>
        <w:rPr>
          <w:sz w:val="34"/>
        </w:rPr>
      </w:pPr>
      <w:r>
        <w:rPr>
          <w:color w:val="005231"/>
          <w:sz w:val="34"/>
        </w:rPr>
        <w:t>Oral evidence: UK Science, Research and Technology Capability and Influence in Global Disease Outbreaks, HC 136</w:t>
      </w:r>
    </w:p>
    <w:p>
      <w:pPr>
        <w:pStyle w:val="BodyText"/>
        <w:spacing w:before="239"/>
        <w:ind w:left="120" w:right="0"/>
        <w:jc w:val="left"/>
      </w:pPr>
      <w:r>
        <w:t>Wednesday 23 December 2020</w:t>
      </w:r>
    </w:p>
    <w:p>
      <w:pPr>
        <w:pStyle w:val="BodyText"/>
        <w:spacing w:line="420" w:lineRule="auto"/>
        <w:ind w:left="119" w:right="825"/>
        <w:jc w:val="left"/>
      </w:pPr>
      <w:r>
        <w:t xml:space="preserve">Ordered by the House of Commons to be published on 23 December 2020. </w:t>
      </w:r>
      <w:r>
        <w:fldChar w:fldCharType="begin"/>
      </w:r>
      <w:r>
        <w:instrText xml:space="preserve"> HYPERLINK "https://parliamentlive.tv/Event/Index/4197ffe0-9a94-400c-92cc-f56437c2fcf6" </w:instrText>
      </w:r>
      <w:r>
        <w:fldChar w:fldCharType="separate"/>
      </w:r>
      <w:r>
        <w:rPr>
          <w:color w:val="0000FF"/>
          <w:u w:val="single" w:color="0000FF"/>
        </w:rPr>
        <w:t>Watch the meeting</w:t>
      </w:r>
      <w:r>
        <w:fldChar w:fldCharType="end"/>
      </w:r>
    </w:p>
    <w:p>
      <w:pPr>
        <w:pStyle w:val="BodyText"/>
        <w:spacing w:before="0"/>
        <w:ind w:left="120" w:right="0"/>
        <w:jc w:val="left"/>
      </w:pPr>
      <w:r>
        <w:t>Members present: Greg Clark (Chair); Aaron Bell; Dawn Butler; Chris Clarkson; Katherine Fletcher; Carol Monaghan; Graham Stringer.</w:t>
      </w:r>
    </w:p>
    <w:p>
      <w:pPr>
        <w:pStyle w:val="BodyText"/>
        <w:spacing w:before="0"/>
        <w:ind w:left="0" w:right="0"/>
        <w:jc w:val="left"/>
        <w:rPr>
          <w:sz w:val="26"/>
        </w:rPr>
      </w:pPr>
    </w:p>
    <w:p>
      <w:pPr>
        <w:pStyle w:val="BodyText"/>
        <w:spacing w:before="10"/>
        <w:ind w:left="0" w:right="0"/>
        <w:jc w:val="left"/>
        <w:rPr>
          <w:sz w:val="28"/>
        </w:rPr>
      </w:pPr>
    </w:p>
    <w:p>
      <w:pPr>
        <w:pStyle w:val="BodyText"/>
        <w:spacing w:before="0"/>
        <w:ind w:left="2829" w:right="2830"/>
        <w:jc w:val="center"/>
      </w:pPr>
      <w:r>
        <w:t>Questions 1565 - 1635</w:t>
      </w:r>
    </w:p>
    <w:p>
      <w:pPr>
        <w:spacing w:before="200"/>
        <w:ind w:left="2829" w:right="2830" w:firstLine="0"/>
        <w:jc w:val="center"/>
        <w:rPr>
          <w:sz w:val="28"/>
        </w:rPr>
      </w:pPr>
      <w:r>
        <w:rPr>
          <w:sz w:val="28"/>
        </w:rPr>
        <w:t>Witnesses</w:t>
      </w:r>
    </w:p>
    <w:p>
      <w:pPr>
        <w:pStyle w:val="BodyText"/>
        <w:spacing w:before="180"/>
        <w:ind w:left="119" w:right="117"/>
      </w:pPr>
      <w:r>
        <w:fldChar w:fldCharType="begin"/>
      </w:r>
      <w:r>
        <w:instrText xml:space="preserve"> HYPERLINK \l "_bookmark0" </w:instrText>
      </w:r>
      <w:r>
        <w:fldChar w:fldCharType="separate"/>
      </w:r>
      <w:r>
        <w:rPr>
          <w:color w:val="0000FF"/>
          <w:u w:val="single" w:color="0000FF"/>
        </w:rPr>
        <w:t>I</w:t>
      </w:r>
      <w:r>
        <w:fldChar w:fldCharType="end"/>
      </w:r>
      <w:r>
        <w:t>: Professor Peter Horby, Chair, New and Emerging Respiratory Virus Threats Advisory</w:t>
      </w:r>
      <w:r>
        <w:rPr>
          <w:spacing w:val="-12"/>
        </w:rPr>
        <w:t xml:space="preserve"> </w:t>
      </w:r>
      <w:r>
        <w:t>Group</w:t>
      </w:r>
      <w:r>
        <w:rPr>
          <w:spacing w:val="-10"/>
        </w:rPr>
        <w:t xml:space="preserve"> </w:t>
      </w:r>
      <w:r>
        <w:t>(NERVTAG);</w:t>
      </w:r>
      <w:r>
        <w:rPr>
          <w:spacing w:val="-10"/>
        </w:rPr>
        <w:t xml:space="preserve"> </w:t>
      </w:r>
      <w:r>
        <w:t>Professor</w:t>
      </w:r>
      <w:r>
        <w:rPr>
          <w:spacing w:val="-9"/>
        </w:rPr>
        <w:t xml:space="preserve"> </w:t>
      </w:r>
      <w:r>
        <w:t>Wendy</w:t>
      </w:r>
      <w:r>
        <w:rPr>
          <w:spacing w:val="-10"/>
        </w:rPr>
        <w:t xml:space="preserve"> </w:t>
      </w:r>
      <w:r>
        <w:t>Barclay,</w:t>
      </w:r>
      <w:r>
        <w:rPr>
          <w:spacing w:val="-10"/>
        </w:rPr>
        <w:t xml:space="preserve"> </w:t>
      </w:r>
      <w:r>
        <w:t>Head</w:t>
      </w:r>
      <w:r>
        <w:rPr>
          <w:spacing w:val="-11"/>
        </w:rPr>
        <w:t xml:space="preserve"> </w:t>
      </w:r>
      <w:r>
        <w:t>of</w:t>
      </w:r>
      <w:r>
        <w:rPr>
          <w:spacing w:val="-9"/>
        </w:rPr>
        <w:t xml:space="preserve"> </w:t>
      </w:r>
      <w:r>
        <w:t>the</w:t>
      </w:r>
      <w:r>
        <w:rPr>
          <w:spacing w:val="-11"/>
        </w:rPr>
        <w:t xml:space="preserve"> </w:t>
      </w:r>
      <w:r>
        <w:t>Department</w:t>
      </w:r>
      <w:r>
        <w:rPr>
          <w:spacing w:val="-10"/>
        </w:rPr>
        <w:t xml:space="preserve"> </w:t>
      </w:r>
      <w:r>
        <w:t>of Infectious Disease, Imperial College London; and Professor Neil Ferguson OBE, Director, MRC Centre for Global Infectious Disease Analysis, Imperial College London.</w:t>
      </w:r>
    </w:p>
    <w:p>
      <w:pPr>
        <w:spacing w:after="0"/>
        <w:sectPr>
          <w:headerReference w:type="default" r:id="rId4"/>
          <w:type w:val="continuous"/>
          <w:pgSz w:w="11910" w:h="16840"/>
          <w:pgMar w:top="1660" w:right="1320" w:bottom="280" w:left="1320" w:header="709" w:footer="720"/>
          <w:cols w:space="720"/>
        </w:sectPr>
      </w:pPr>
    </w:p>
    <w:p>
      <w:pPr>
        <w:spacing w:before="131"/>
        <w:ind w:left="2830" w:right="2830" w:firstLine="0"/>
        <w:jc w:val="center"/>
        <w:rPr>
          <w:sz w:val="28"/>
        </w:rPr>
      </w:pPr>
      <w:bookmarkStart w:id="0" w:name="_bookmark0"/>
      <w:bookmarkEnd w:id="0"/>
      <w:r>
        <w:rPr>
          <w:sz w:val="28"/>
        </w:rPr>
        <w:t>Examination of witnesses</w:t>
      </w:r>
    </w:p>
    <w:p>
      <w:pPr>
        <w:pStyle w:val="BodyText"/>
        <w:spacing w:before="180"/>
        <w:ind w:left="120" w:right="0"/>
        <w:jc w:val="left"/>
      </w:pPr>
      <w:r>
        <w:t>Witnesses: Professor Horby, Professor Barclay and Professor Ferguson.</w:t>
      </w:r>
    </w:p>
    <w:p>
      <w:pPr>
        <w:pStyle w:val="BodyText"/>
        <w:spacing w:before="200"/>
        <w:ind w:hanging="795"/>
      </w:pPr>
      <w:r>
        <w:t xml:space="preserve">Q1565 </w:t>
      </w:r>
      <w:r>
        <w:rPr>
          <w:b/>
        </w:rPr>
        <w:t xml:space="preserve">Chair: </w:t>
      </w:r>
      <w:r>
        <w:t>Welcome to this special hearing of the House of Commons Science and</w:t>
      </w:r>
      <w:r>
        <w:rPr>
          <w:spacing w:val="-18"/>
        </w:rPr>
        <w:t xml:space="preserve"> </w:t>
      </w:r>
      <w:r>
        <w:t>Technology</w:t>
      </w:r>
      <w:r>
        <w:rPr>
          <w:spacing w:val="-19"/>
        </w:rPr>
        <w:t xml:space="preserve"> </w:t>
      </w:r>
      <w:r>
        <w:t>Committee.</w:t>
      </w:r>
      <w:r>
        <w:rPr>
          <w:spacing w:val="-19"/>
        </w:rPr>
        <w:t xml:space="preserve"> </w:t>
      </w:r>
      <w:r>
        <w:t>Throughout</w:t>
      </w:r>
      <w:r>
        <w:rPr>
          <w:spacing w:val="-19"/>
        </w:rPr>
        <w:t xml:space="preserve"> </w:t>
      </w:r>
      <w:r>
        <w:t>the</w:t>
      </w:r>
      <w:r>
        <w:rPr>
          <w:spacing w:val="-18"/>
        </w:rPr>
        <w:t xml:space="preserve"> </w:t>
      </w:r>
      <w:r>
        <w:t>pandemic,</w:t>
      </w:r>
      <w:r>
        <w:rPr>
          <w:spacing w:val="-18"/>
        </w:rPr>
        <w:t xml:space="preserve"> </w:t>
      </w:r>
      <w:r>
        <w:t>this</w:t>
      </w:r>
      <w:r>
        <w:rPr>
          <w:spacing w:val="-18"/>
        </w:rPr>
        <w:t xml:space="preserve"> </w:t>
      </w:r>
      <w:r>
        <w:t>Committee</w:t>
      </w:r>
      <w:r>
        <w:rPr>
          <w:spacing w:val="-18"/>
        </w:rPr>
        <w:t xml:space="preserve"> </w:t>
      </w:r>
      <w:r>
        <w:t>has been taking evidence weekly from scientists and policymakers for a number of reasons, including better to understand the scientific evidence and</w:t>
      </w:r>
      <w:r>
        <w:rPr>
          <w:spacing w:val="-21"/>
        </w:rPr>
        <w:t xml:space="preserve"> </w:t>
      </w:r>
      <w:r>
        <w:t>analysis</w:t>
      </w:r>
      <w:r>
        <w:rPr>
          <w:spacing w:val="-19"/>
        </w:rPr>
        <w:t xml:space="preserve"> </w:t>
      </w:r>
      <w:r>
        <w:t>that</w:t>
      </w:r>
      <w:r>
        <w:rPr>
          <w:spacing w:val="-20"/>
        </w:rPr>
        <w:t xml:space="preserve"> </w:t>
      </w:r>
      <w:r>
        <w:t>informs</w:t>
      </w:r>
      <w:r>
        <w:rPr>
          <w:spacing w:val="-20"/>
        </w:rPr>
        <w:t xml:space="preserve"> </w:t>
      </w:r>
      <w:r>
        <w:t>policy</w:t>
      </w:r>
      <w:r>
        <w:rPr>
          <w:spacing w:val="-19"/>
        </w:rPr>
        <w:t xml:space="preserve"> </w:t>
      </w:r>
      <w:r>
        <w:t>decisions</w:t>
      </w:r>
      <w:r>
        <w:rPr>
          <w:spacing w:val="-20"/>
        </w:rPr>
        <w:t xml:space="preserve"> </w:t>
      </w:r>
      <w:r>
        <w:t>that</w:t>
      </w:r>
      <w:r>
        <w:rPr>
          <w:spacing w:val="-19"/>
        </w:rPr>
        <w:t xml:space="preserve"> </w:t>
      </w:r>
      <w:r>
        <w:t>come</w:t>
      </w:r>
      <w:r>
        <w:rPr>
          <w:spacing w:val="-20"/>
        </w:rPr>
        <w:t xml:space="preserve"> </w:t>
      </w:r>
      <w:r>
        <w:t>before</w:t>
      </w:r>
      <w:r>
        <w:rPr>
          <w:spacing w:val="-17"/>
        </w:rPr>
        <w:t xml:space="preserve"> </w:t>
      </w:r>
      <w:r>
        <w:t>Parliament,</w:t>
      </w:r>
      <w:r>
        <w:rPr>
          <w:spacing w:val="-20"/>
        </w:rPr>
        <w:t xml:space="preserve"> </w:t>
      </w:r>
      <w:r>
        <w:t>and to capture a contemporary record of what is in the minds of advisers and decision</w:t>
      </w:r>
      <w:r>
        <w:rPr>
          <w:spacing w:val="-15"/>
        </w:rPr>
        <w:t xml:space="preserve"> </w:t>
      </w:r>
      <w:r>
        <w:t>makers</w:t>
      </w:r>
      <w:r>
        <w:rPr>
          <w:spacing w:val="-15"/>
        </w:rPr>
        <w:t xml:space="preserve"> </w:t>
      </w:r>
      <w:r>
        <w:t>at</w:t>
      </w:r>
      <w:r>
        <w:rPr>
          <w:spacing w:val="-14"/>
        </w:rPr>
        <w:t xml:space="preserve"> </w:t>
      </w:r>
      <w:r>
        <w:t>the</w:t>
      </w:r>
      <w:r>
        <w:rPr>
          <w:spacing w:val="-15"/>
        </w:rPr>
        <w:t xml:space="preserve"> </w:t>
      </w:r>
      <w:r>
        <w:t>time,</w:t>
      </w:r>
      <w:r>
        <w:rPr>
          <w:spacing w:val="-15"/>
        </w:rPr>
        <w:t xml:space="preserve"> </w:t>
      </w:r>
      <w:r>
        <w:t>so</w:t>
      </w:r>
      <w:r>
        <w:rPr>
          <w:spacing w:val="-13"/>
        </w:rPr>
        <w:t xml:space="preserve"> </w:t>
      </w:r>
      <w:r>
        <w:t>that</w:t>
      </w:r>
      <w:r>
        <w:rPr>
          <w:spacing w:val="-16"/>
        </w:rPr>
        <w:t xml:space="preserve"> </w:t>
      </w:r>
      <w:r>
        <w:t>future</w:t>
      </w:r>
      <w:r>
        <w:rPr>
          <w:spacing w:val="-14"/>
        </w:rPr>
        <w:t xml:space="preserve"> </w:t>
      </w:r>
      <w:r>
        <w:t>inquiries</w:t>
      </w:r>
      <w:r>
        <w:rPr>
          <w:spacing w:val="-13"/>
        </w:rPr>
        <w:t xml:space="preserve"> </w:t>
      </w:r>
      <w:r>
        <w:t>do</w:t>
      </w:r>
      <w:r>
        <w:rPr>
          <w:spacing w:val="-15"/>
        </w:rPr>
        <w:t xml:space="preserve"> </w:t>
      </w:r>
      <w:r>
        <w:t>not</w:t>
      </w:r>
      <w:r>
        <w:rPr>
          <w:spacing w:val="-15"/>
        </w:rPr>
        <w:t xml:space="preserve"> </w:t>
      </w:r>
      <w:r>
        <w:t>need</w:t>
      </w:r>
      <w:r>
        <w:rPr>
          <w:spacing w:val="-14"/>
        </w:rPr>
        <w:t xml:space="preserve"> </w:t>
      </w:r>
      <w:r>
        <w:t>to</w:t>
      </w:r>
      <w:r>
        <w:rPr>
          <w:spacing w:val="-16"/>
        </w:rPr>
        <w:t xml:space="preserve"> </w:t>
      </w:r>
      <w:r>
        <w:t>operate entirely through the filter of</w:t>
      </w:r>
      <w:r>
        <w:rPr>
          <w:spacing w:val="-5"/>
        </w:rPr>
        <w:t xml:space="preserve"> </w:t>
      </w:r>
      <w:r>
        <w:t>hindsight.</w:t>
      </w:r>
    </w:p>
    <w:p>
      <w:pPr>
        <w:pStyle w:val="BodyText"/>
        <w:spacing w:before="122"/>
      </w:pPr>
      <w:r>
        <w:t>The evidence of a particularly infectious new variant of Covid-19 in recent days</w:t>
      </w:r>
      <w:r>
        <w:rPr>
          <w:spacing w:val="-13"/>
        </w:rPr>
        <w:t xml:space="preserve"> </w:t>
      </w:r>
      <w:r>
        <w:t>has</w:t>
      </w:r>
      <w:r>
        <w:rPr>
          <w:spacing w:val="-12"/>
        </w:rPr>
        <w:t xml:space="preserve"> </w:t>
      </w:r>
      <w:r>
        <w:t>big</w:t>
      </w:r>
      <w:r>
        <w:rPr>
          <w:spacing w:val="-11"/>
        </w:rPr>
        <w:t xml:space="preserve"> </w:t>
      </w:r>
      <w:r>
        <w:t>potential</w:t>
      </w:r>
      <w:r>
        <w:rPr>
          <w:spacing w:val="-12"/>
        </w:rPr>
        <w:t xml:space="preserve"> </w:t>
      </w:r>
      <w:r>
        <w:t>consequences</w:t>
      </w:r>
      <w:r>
        <w:rPr>
          <w:spacing w:val="-12"/>
        </w:rPr>
        <w:t xml:space="preserve"> </w:t>
      </w:r>
      <w:r>
        <w:t>for</w:t>
      </w:r>
      <w:r>
        <w:rPr>
          <w:spacing w:val="-10"/>
        </w:rPr>
        <w:t xml:space="preserve"> </w:t>
      </w:r>
      <w:r>
        <w:t>policy</w:t>
      </w:r>
      <w:r>
        <w:rPr>
          <w:spacing w:val="-12"/>
        </w:rPr>
        <w:t xml:space="preserve"> </w:t>
      </w:r>
      <w:r>
        <w:t>by</w:t>
      </w:r>
      <w:r>
        <w:rPr>
          <w:spacing w:val="-11"/>
        </w:rPr>
        <w:t xml:space="preserve"> </w:t>
      </w:r>
      <w:r>
        <w:t>the</w:t>
      </w:r>
      <w:r>
        <w:rPr>
          <w:spacing w:val="-10"/>
        </w:rPr>
        <w:t xml:space="preserve"> </w:t>
      </w:r>
      <w:r>
        <w:t>UK</w:t>
      </w:r>
      <w:r>
        <w:rPr>
          <w:spacing w:val="-12"/>
        </w:rPr>
        <w:t xml:space="preserve"> </w:t>
      </w:r>
      <w:r>
        <w:t>Government</w:t>
      </w:r>
      <w:r>
        <w:rPr>
          <w:spacing w:val="-12"/>
        </w:rPr>
        <w:t xml:space="preserve"> </w:t>
      </w:r>
      <w:r>
        <w:t>and, indeed, the Governments of other countries. We are particularly grateful to our three witnesses for their willingness to appear before Parliament today at short notice, and just two days before</w:t>
      </w:r>
      <w:r>
        <w:rPr>
          <w:spacing w:val="-9"/>
        </w:rPr>
        <w:t xml:space="preserve"> </w:t>
      </w:r>
      <w:r>
        <w:t>Christmas.</w:t>
      </w:r>
    </w:p>
    <w:p>
      <w:pPr>
        <w:pStyle w:val="BodyText"/>
        <w:spacing w:before="120"/>
        <w:ind w:right="117"/>
      </w:pPr>
      <w:r>
        <w:t>I welcome three members of the Government’s New and Emerging Respiratory</w:t>
      </w:r>
      <w:r>
        <w:rPr>
          <w:spacing w:val="-15"/>
        </w:rPr>
        <w:t xml:space="preserve"> </w:t>
      </w:r>
      <w:r>
        <w:t>Virus</w:t>
      </w:r>
      <w:r>
        <w:rPr>
          <w:spacing w:val="-15"/>
        </w:rPr>
        <w:t xml:space="preserve"> </w:t>
      </w:r>
      <w:r>
        <w:t>Threats</w:t>
      </w:r>
      <w:r>
        <w:rPr>
          <w:spacing w:val="-16"/>
        </w:rPr>
        <w:t xml:space="preserve"> </w:t>
      </w:r>
      <w:r>
        <w:t>Advisory</w:t>
      </w:r>
      <w:r>
        <w:rPr>
          <w:spacing w:val="-15"/>
        </w:rPr>
        <w:t xml:space="preserve"> </w:t>
      </w:r>
      <w:r>
        <w:t>Group,</w:t>
      </w:r>
      <w:r>
        <w:rPr>
          <w:spacing w:val="-15"/>
        </w:rPr>
        <w:t xml:space="preserve"> </w:t>
      </w:r>
      <w:r>
        <w:t>known</w:t>
      </w:r>
      <w:r>
        <w:rPr>
          <w:spacing w:val="-15"/>
        </w:rPr>
        <w:t xml:space="preserve"> </w:t>
      </w:r>
      <w:r>
        <w:t>as</w:t>
      </w:r>
      <w:r>
        <w:rPr>
          <w:spacing w:val="-15"/>
        </w:rPr>
        <w:t xml:space="preserve"> </w:t>
      </w:r>
      <w:r>
        <w:t>NERVTAG,</w:t>
      </w:r>
      <w:r>
        <w:rPr>
          <w:spacing w:val="-13"/>
        </w:rPr>
        <w:t xml:space="preserve"> </w:t>
      </w:r>
      <w:r>
        <w:t>which</w:t>
      </w:r>
      <w:r>
        <w:rPr>
          <w:spacing w:val="-15"/>
        </w:rPr>
        <w:t xml:space="preserve"> </w:t>
      </w:r>
      <w:r>
        <w:t>itself feeds into Government through SAGE. The chair of NERVTAG, Professor Peter</w:t>
      </w:r>
      <w:r>
        <w:rPr>
          <w:spacing w:val="-10"/>
        </w:rPr>
        <w:t xml:space="preserve"> </w:t>
      </w:r>
      <w:r>
        <w:t>Horby,</w:t>
      </w:r>
      <w:r>
        <w:rPr>
          <w:spacing w:val="-10"/>
        </w:rPr>
        <w:t xml:space="preserve"> </w:t>
      </w:r>
      <w:r>
        <w:t>is</w:t>
      </w:r>
      <w:r>
        <w:rPr>
          <w:spacing w:val="-11"/>
        </w:rPr>
        <w:t xml:space="preserve"> </w:t>
      </w:r>
      <w:r>
        <w:t>the</w:t>
      </w:r>
      <w:r>
        <w:rPr>
          <w:spacing w:val="-10"/>
        </w:rPr>
        <w:t xml:space="preserve"> </w:t>
      </w:r>
      <w:r>
        <w:t>director</w:t>
      </w:r>
      <w:r>
        <w:rPr>
          <w:spacing w:val="-11"/>
        </w:rPr>
        <w:t xml:space="preserve"> </w:t>
      </w:r>
      <w:r>
        <w:t>of</w:t>
      </w:r>
      <w:r>
        <w:rPr>
          <w:spacing w:val="-11"/>
        </w:rPr>
        <w:t xml:space="preserve"> </w:t>
      </w:r>
      <w:r>
        <w:t>epidemic</w:t>
      </w:r>
      <w:r>
        <w:rPr>
          <w:spacing w:val="-12"/>
        </w:rPr>
        <w:t xml:space="preserve"> </w:t>
      </w:r>
      <w:r>
        <w:t>diseases</w:t>
      </w:r>
      <w:r>
        <w:rPr>
          <w:spacing w:val="-11"/>
        </w:rPr>
        <w:t xml:space="preserve"> </w:t>
      </w:r>
      <w:r>
        <w:t>research</w:t>
      </w:r>
      <w:r>
        <w:rPr>
          <w:spacing w:val="-11"/>
        </w:rPr>
        <w:t xml:space="preserve"> </w:t>
      </w:r>
      <w:r>
        <w:t>at</w:t>
      </w:r>
      <w:r>
        <w:rPr>
          <w:spacing w:val="-10"/>
        </w:rPr>
        <w:t xml:space="preserve"> </w:t>
      </w:r>
      <w:r>
        <w:t>the</w:t>
      </w:r>
      <w:r>
        <w:rPr>
          <w:spacing w:val="-11"/>
        </w:rPr>
        <w:t xml:space="preserve"> </w:t>
      </w:r>
      <w:r>
        <w:t>University of Oxford. Professor Wendy Barclay is a virologist and head of the Department of Infectious Disease at Imperial College London. Professor Neil</w:t>
      </w:r>
      <w:r>
        <w:rPr>
          <w:spacing w:val="-8"/>
        </w:rPr>
        <w:t xml:space="preserve"> </w:t>
      </w:r>
      <w:r>
        <w:t>Ferguson</w:t>
      </w:r>
      <w:r>
        <w:rPr>
          <w:spacing w:val="-6"/>
        </w:rPr>
        <w:t xml:space="preserve"> </w:t>
      </w:r>
      <w:r>
        <w:t>is</w:t>
      </w:r>
      <w:r>
        <w:rPr>
          <w:spacing w:val="-7"/>
        </w:rPr>
        <w:t xml:space="preserve"> </w:t>
      </w:r>
      <w:r>
        <w:t>professor</w:t>
      </w:r>
      <w:r>
        <w:rPr>
          <w:spacing w:val="-7"/>
        </w:rPr>
        <w:t xml:space="preserve"> </w:t>
      </w:r>
      <w:r>
        <w:t>of</w:t>
      </w:r>
      <w:r>
        <w:rPr>
          <w:spacing w:val="-8"/>
        </w:rPr>
        <w:t xml:space="preserve"> </w:t>
      </w:r>
      <w:r>
        <w:t>mathematical</w:t>
      </w:r>
      <w:r>
        <w:rPr>
          <w:spacing w:val="-7"/>
        </w:rPr>
        <w:t xml:space="preserve"> </w:t>
      </w:r>
      <w:r>
        <w:t>biology</w:t>
      </w:r>
      <w:r>
        <w:rPr>
          <w:spacing w:val="-6"/>
        </w:rPr>
        <w:t xml:space="preserve"> </w:t>
      </w:r>
      <w:r>
        <w:t>at</w:t>
      </w:r>
      <w:r>
        <w:rPr>
          <w:spacing w:val="-7"/>
        </w:rPr>
        <w:t xml:space="preserve"> </w:t>
      </w:r>
      <w:r>
        <w:t>Imperial</w:t>
      </w:r>
      <w:r>
        <w:rPr>
          <w:spacing w:val="-7"/>
        </w:rPr>
        <w:t xml:space="preserve"> </w:t>
      </w:r>
      <w:r>
        <w:t>College</w:t>
      </w:r>
      <w:r>
        <w:rPr>
          <w:spacing w:val="-6"/>
        </w:rPr>
        <w:t xml:space="preserve"> </w:t>
      </w:r>
      <w:r>
        <w:t>and director of the Medical Research Council Centre for Global Infectious Disease Analysis. All three are members of</w:t>
      </w:r>
      <w:r>
        <w:rPr>
          <w:spacing w:val="-8"/>
        </w:rPr>
        <w:t xml:space="preserve"> </w:t>
      </w:r>
      <w:r>
        <w:t>NERVTAG.</w:t>
      </w:r>
    </w:p>
    <w:p>
      <w:pPr>
        <w:pStyle w:val="BodyText"/>
        <w:spacing w:before="120"/>
      </w:pPr>
      <w:r>
        <w:t>I will start with some questions to the chair of NERVTAG, Professor</w:t>
      </w:r>
      <w:r>
        <w:rPr>
          <w:spacing w:val="-48"/>
        </w:rPr>
        <w:t xml:space="preserve"> </w:t>
      </w:r>
      <w:r>
        <w:t>Horby. We know that Covid now has over 1,700 variants that have been isolated and made known. What is special about the one that has occupied the attention of you and your colleagues in recent</w:t>
      </w:r>
      <w:r>
        <w:rPr>
          <w:spacing w:val="-9"/>
        </w:rPr>
        <w:t xml:space="preserve"> </w:t>
      </w:r>
      <w:r>
        <w:t>days?</w:t>
      </w:r>
    </w:p>
    <w:p>
      <w:pPr>
        <w:pStyle w:val="BodyText"/>
        <w:spacing w:before="120"/>
        <w:ind w:right="115"/>
      </w:pPr>
      <w:r>
        <w:rPr>
          <w:b/>
          <w:i/>
        </w:rPr>
        <w:t xml:space="preserve">Professor Horby: </w:t>
      </w:r>
      <w:r>
        <w:t>Good morning, everyone. For a bit of background, as you said, viruses mutate. You see substitutions in the genetic code that can lead to changes in the proteins that can lead to changes in the behaviour</w:t>
      </w:r>
      <w:r>
        <w:rPr>
          <w:spacing w:val="-20"/>
        </w:rPr>
        <w:t xml:space="preserve"> </w:t>
      </w:r>
      <w:r>
        <w:t>of</w:t>
      </w:r>
      <w:r>
        <w:rPr>
          <w:spacing w:val="-21"/>
        </w:rPr>
        <w:t xml:space="preserve"> </w:t>
      </w:r>
      <w:r>
        <w:t>the</w:t>
      </w:r>
      <w:r>
        <w:rPr>
          <w:spacing w:val="-21"/>
        </w:rPr>
        <w:t xml:space="preserve"> </w:t>
      </w:r>
      <w:r>
        <w:t>virus,</w:t>
      </w:r>
      <w:r>
        <w:rPr>
          <w:spacing w:val="-20"/>
        </w:rPr>
        <w:t xml:space="preserve"> </w:t>
      </w:r>
      <w:r>
        <w:t>which</w:t>
      </w:r>
      <w:r>
        <w:rPr>
          <w:spacing w:val="-20"/>
        </w:rPr>
        <w:t xml:space="preserve"> </w:t>
      </w:r>
      <w:r>
        <w:t>is</w:t>
      </w:r>
      <w:r>
        <w:rPr>
          <w:spacing w:val="-19"/>
        </w:rPr>
        <w:t xml:space="preserve"> </w:t>
      </w:r>
      <w:r>
        <w:t>why</w:t>
      </w:r>
      <w:r>
        <w:rPr>
          <w:spacing w:val="-21"/>
        </w:rPr>
        <w:t xml:space="preserve"> </w:t>
      </w:r>
      <w:r>
        <w:t>we</w:t>
      </w:r>
      <w:r>
        <w:rPr>
          <w:spacing w:val="-20"/>
        </w:rPr>
        <w:t xml:space="preserve"> </w:t>
      </w:r>
      <w:r>
        <w:t>monitor</w:t>
      </w:r>
      <w:r>
        <w:rPr>
          <w:spacing w:val="-19"/>
        </w:rPr>
        <w:t xml:space="preserve"> </w:t>
      </w:r>
      <w:r>
        <w:t>the</w:t>
      </w:r>
      <w:r>
        <w:rPr>
          <w:spacing w:val="-20"/>
        </w:rPr>
        <w:t xml:space="preserve"> </w:t>
      </w:r>
      <w:r>
        <w:t>genetic</w:t>
      </w:r>
      <w:r>
        <w:rPr>
          <w:spacing w:val="-20"/>
        </w:rPr>
        <w:t xml:space="preserve"> </w:t>
      </w:r>
      <w:r>
        <w:t>code</w:t>
      </w:r>
      <w:r>
        <w:rPr>
          <w:spacing w:val="-21"/>
        </w:rPr>
        <w:t xml:space="preserve"> </w:t>
      </w:r>
      <w:r>
        <w:t>of</w:t>
      </w:r>
      <w:r>
        <w:rPr>
          <w:spacing w:val="-20"/>
        </w:rPr>
        <w:t xml:space="preserve"> </w:t>
      </w:r>
      <w:r>
        <w:t>viruses. Like all other viruses, this virus mutates. Over the year, we have seen many different variants</w:t>
      </w:r>
      <w:r>
        <w:rPr>
          <w:spacing w:val="-2"/>
        </w:rPr>
        <w:t xml:space="preserve"> </w:t>
      </w:r>
      <w:r>
        <w:t>arising.</w:t>
      </w:r>
    </w:p>
    <w:p>
      <w:pPr>
        <w:pStyle w:val="BodyText"/>
      </w:pPr>
      <w:r>
        <w:t>The vast majority do not have any material change in the way the virus behaves, but we need to keep monitoring it. The UK probably has one of the best genomic monitoring systems in place, a system called COG-UK, just in case we refer to it later. It is a genomics consortium and it sequences about 10% of all positive samples in the UK.</w:t>
      </w:r>
    </w:p>
    <w:p>
      <w:pPr>
        <w:pStyle w:val="BodyText"/>
        <w:spacing w:before="199"/>
        <w:ind w:right="115"/>
      </w:pPr>
      <w:r>
        <w:t>This variant became of interest because there was an investigation of the increasing case numbers in Kent in early December, despite the national lockdown. When Public Health England went in to investigate why there was</w:t>
      </w:r>
      <w:r>
        <w:rPr>
          <w:spacing w:val="-20"/>
        </w:rPr>
        <w:t xml:space="preserve"> </w:t>
      </w:r>
      <w:r>
        <w:t>that</w:t>
      </w:r>
      <w:r>
        <w:rPr>
          <w:spacing w:val="-20"/>
        </w:rPr>
        <w:t xml:space="preserve"> </w:t>
      </w:r>
      <w:r>
        <w:t>increase,</w:t>
      </w:r>
      <w:r>
        <w:rPr>
          <w:spacing w:val="-18"/>
        </w:rPr>
        <w:t xml:space="preserve"> </w:t>
      </w:r>
      <w:r>
        <w:t>it</w:t>
      </w:r>
      <w:r>
        <w:rPr>
          <w:spacing w:val="-19"/>
        </w:rPr>
        <w:t xml:space="preserve"> </w:t>
      </w:r>
      <w:r>
        <w:t>looked</w:t>
      </w:r>
      <w:r>
        <w:rPr>
          <w:spacing w:val="-18"/>
        </w:rPr>
        <w:t xml:space="preserve"> </w:t>
      </w:r>
      <w:r>
        <w:t>at</w:t>
      </w:r>
      <w:r>
        <w:rPr>
          <w:spacing w:val="-19"/>
        </w:rPr>
        <w:t xml:space="preserve"> </w:t>
      </w:r>
      <w:r>
        <w:t>the</w:t>
      </w:r>
      <w:r>
        <w:rPr>
          <w:spacing w:val="-20"/>
        </w:rPr>
        <w:t xml:space="preserve"> </w:t>
      </w:r>
      <w:r>
        <w:t>genomic</w:t>
      </w:r>
      <w:r>
        <w:rPr>
          <w:spacing w:val="-20"/>
        </w:rPr>
        <w:t xml:space="preserve"> </w:t>
      </w:r>
      <w:r>
        <w:t>data</w:t>
      </w:r>
      <w:r>
        <w:rPr>
          <w:spacing w:val="-20"/>
        </w:rPr>
        <w:t xml:space="preserve"> </w:t>
      </w:r>
      <w:r>
        <w:t>and</w:t>
      </w:r>
      <w:r>
        <w:rPr>
          <w:spacing w:val="-16"/>
        </w:rPr>
        <w:t xml:space="preserve"> </w:t>
      </w:r>
      <w:r>
        <w:t>saw</w:t>
      </w:r>
      <w:r>
        <w:rPr>
          <w:spacing w:val="-20"/>
        </w:rPr>
        <w:t xml:space="preserve"> </w:t>
      </w:r>
      <w:r>
        <w:t>an</w:t>
      </w:r>
      <w:r>
        <w:rPr>
          <w:spacing w:val="-17"/>
        </w:rPr>
        <w:t xml:space="preserve"> </w:t>
      </w:r>
      <w:r>
        <w:t>unusual</w:t>
      </w:r>
      <w:r>
        <w:rPr>
          <w:spacing w:val="-19"/>
        </w:rPr>
        <w:t xml:space="preserve"> </w:t>
      </w:r>
      <w:r>
        <w:t>cluster of a previously not recognised variant of the virus. Professor Barclay can talk</w:t>
      </w:r>
      <w:r>
        <w:rPr>
          <w:spacing w:val="-7"/>
        </w:rPr>
        <w:t xml:space="preserve"> </w:t>
      </w:r>
      <w:r>
        <w:t>more</w:t>
      </w:r>
      <w:r>
        <w:rPr>
          <w:spacing w:val="-7"/>
        </w:rPr>
        <w:t xml:space="preserve"> </w:t>
      </w:r>
      <w:r>
        <w:t>about</w:t>
      </w:r>
      <w:r>
        <w:rPr>
          <w:spacing w:val="-8"/>
        </w:rPr>
        <w:t xml:space="preserve"> </w:t>
      </w:r>
      <w:r>
        <w:t>this,</w:t>
      </w:r>
      <w:r>
        <w:rPr>
          <w:spacing w:val="-5"/>
        </w:rPr>
        <w:t xml:space="preserve"> </w:t>
      </w:r>
      <w:r>
        <w:t>but</w:t>
      </w:r>
      <w:r>
        <w:rPr>
          <w:spacing w:val="-8"/>
        </w:rPr>
        <w:t xml:space="preserve"> </w:t>
      </w:r>
      <w:r>
        <w:t>it</w:t>
      </w:r>
      <w:r>
        <w:rPr>
          <w:spacing w:val="-8"/>
        </w:rPr>
        <w:t xml:space="preserve"> </w:t>
      </w:r>
      <w:r>
        <w:t>was</w:t>
      </w:r>
      <w:r>
        <w:rPr>
          <w:spacing w:val="-7"/>
        </w:rPr>
        <w:t xml:space="preserve"> </w:t>
      </w:r>
      <w:r>
        <w:t>unusual</w:t>
      </w:r>
      <w:r>
        <w:rPr>
          <w:spacing w:val="-7"/>
        </w:rPr>
        <w:t xml:space="preserve"> </w:t>
      </w:r>
      <w:r>
        <w:t>in</w:t>
      </w:r>
      <w:r>
        <w:rPr>
          <w:spacing w:val="-6"/>
        </w:rPr>
        <w:t xml:space="preserve"> </w:t>
      </w:r>
      <w:r>
        <w:t>that</w:t>
      </w:r>
      <w:r>
        <w:rPr>
          <w:spacing w:val="-8"/>
        </w:rPr>
        <w:t xml:space="preserve"> </w:t>
      </w:r>
      <w:r>
        <w:t>it</w:t>
      </w:r>
      <w:r>
        <w:rPr>
          <w:spacing w:val="-8"/>
        </w:rPr>
        <w:t xml:space="preserve"> </w:t>
      </w:r>
      <w:r>
        <w:t>had</w:t>
      </w:r>
      <w:r>
        <w:rPr>
          <w:spacing w:val="-6"/>
        </w:rPr>
        <w:t xml:space="preserve"> </w:t>
      </w:r>
      <w:r>
        <w:t>many</w:t>
      </w:r>
      <w:r>
        <w:rPr>
          <w:spacing w:val="-8"/>
        </w:rPr>
        <w:t xml:space="preserve"> </w:t>
      </w:r>
      <w:r>
        <w:t>mutations</w:t>
      </w:r>
      <w:r>
        <w:rPr>
          <w:spacing w:val="-7"/>
        </w:rPr>
        <w:t xml:space="preserve"> </w:t>
      </w:r>
      <w:r>
        <w:t>and</w:t>
      </w:r>
    </w:p>
    <w:p>
      <w:pPr>
        <w:spacing w:after="0"/>
        <w:sectPr>
          <w:pgSz w:w="11910" w:h="16840"/>
          <w:pgMar w:top="1660" w:right="1320" w:bottom="280" w:left="1320" w:header="709" w:footer="0"/>
          <w:cols w:space="720"/>
        </w:sectPr>
      </w:pPr>
    </w:p>
    <w:p>
      <w:pPr>
        <w:pStyle w:val="BodyText"/>
        <w:spacing w:before="131"/>
        <w:ind w:right="117"/>
      </w:pPr>
      <w:r>
        <w:t>not just one or two; I believe there were 23 genetic mutations leading to quite a few changes in the proteins. Some of them were in what we call the receptor binding domain, which is where the virus binds to the cell to infect it, which could affect the behaviour of the virus.</w:t>
      </w:r>
    </w:p>
    <w:p>
      <w:pPr>
        <w:pStyle w:val="BodyText"/>
        <w:ind w:right="0"/>
      </w:pPr>
      <w:r>
        <w:t>As NERVTAG, we heard about it on 11 December. PHE first heard of it on</w:t>
      </w:r>
    </w:p>
    <w:p>
      <w:pPr>
        <w:pStyle w:val="BodyText"/>
        <w:spacing w:before="0"/>
        <w:ind w:left="913" w:right="117"/>
      </w:pPr>
      <w:r>
        <w:t>8 December, and it put in an ad hoc paper to a routinely scheduled NERVTAG</w:t>
      </w:r>
      <w:r>
        <w:rPr>
          <w:spacing w:val="-19"/>
        </w:rPr>
        <w:t xml:space="preserve"> </w:t>
      </w:r>
      <w:r>
        <w:t>meeting</w:t>
      </w:r>
      <w:r>
        <w:rPr>
          <w:spacing w:val="-21"/>
        </w:rPr>
        <w:t xml:space="preserve"> </w:t>
      </w:r>
      <w:r>
        <w:t>on</w:t>
      </w:r>
      <w:r>
        <w:rPr>
          <w:spacing w:val="-21"/>
        </w:rPr>
        <w:t xml:space="preserve"> </w:t>
      </w:r>
      <w:r>
        <w:t>11</w:t>
      </w:r>
      <w:r>
        <w:rPr>
          <w:spacing w:val="-20"/>
        </w:rPr>
        <w:t xml:space="preserve"> </w:t>
      </w:r>
      <w:r>
        <w:t>December</w:t>
      </w:r>
      <w:r>
        <w:rPr>
          <w:spacing w:val="-21"/>
        </w:rPr>
        <w:t xml:space="preserve"> </w:t>
      </w:r>
      <w:r>
        <w:t>about</w:t>
      </w:r>
      <w:r>
        <w:rPr>
          <w:spacing w:val="-21"/>
        </w:rPr>
        <w:t xml:space="preserve"> </w:t>
      </w:r>
      <w:r>
        <w:t>the</w:t>
      </w:r>
      <w:r>
        <w:rPr>
          <w:spacing w:val="-20"/>
        </w:rPr>
        <w:t xml:space="preserve"> </w:t>
      </w:r>
      <w:r>
        <w:t>variant</w:t>
      </w:r>
      <w:r>
        <w:rPr>
          <w:spacing w:val="-22"/>
        </w:rPr>
        <w:t xml:space="preserve"> </w:t>
      </w:r>
      <w:r>
        <w:t>that</w:t>
      </w:r>
      <w:r>
        <w:rPr>
          <w:spacing w:val="-20"/>
        </w:rPr>
        <w:t xml:space="preserve"> </w:t>
      </w:r>
      <w:r>
        <w:t>it</w:t>
      </w:r>
      <w:r>
        <w:rPr>
          <w:spacing w:val="-21"/>
        </w:rPr>
        <w:t xml:space="preserve"> </w:t>
      </w:r>
      <w:r>
        <w:t>had</w:t>
      </w:r>
      <w:r>
        <w:rPr>
          <w:spacing w:val="-21"/>
        </w:rPr>
        <w:t xml:space="preserve"> </w:t>
      </w:r>
      <w:r>
        <w:t>discovered and its concerns about it. At that stage, on 11 December, we said that it was of concern, and we endorsed all PHE’s measures to find more information.</w:t>
      </w:r>
      <w:r>
        <w:rPr>
          <w:spacing w:val="-19"/>
        </w:rPr>
        <w:t xml:space="preserve"> </w:t>
      </w:r>
      <w:r>
        <w:t>At</w:t>
      </w:r>
      <w:r>
        <w:rPr>
          <w:spacing w:val="-20"/>
        </w:rPr>
        <w:t xml:space="preserve"> </w:t>
      </w:r>
      <w:r>
        <w:t>that</w:t>
      </w:r>
      <w:r>
        <w:rPr>
          <w:spacing w:val="-19"/>
        </w:rPr>
        <w:t xml:space="preserve"> </w:t>
      </w:r>
      <w:r>
        <w:t>stage</w:t>
      </w:r>
      <w:r>
        <w:rPr>
          <w:spacing w:val="-20"/>
        </w:rPr>
        <w:t xml:space="preserve"> </w:t>
      </w:r>
      <w:r>
        <w:t>there</w:t>
      </w:r>
      <w:r>
        <w:rPr>
          <w:spacing w:val="-16"/>
        </w:rPr>
        <w:t xml:space="preserve"> </w:t>
      </w:r>
      <w:r>
        <w:t>was</w:t>
      </w:r>
      <w:r>
        <w:rPr>
          <w:spacing w:val="-19"/>
        </w:rPr>
        <w:t xml:space="preserve"> </w:t>
      </w:r>
      <w:r>
        <w:t>considerable</w:t>
      </w:r>
      <w:r>
        <w:rPr>
          <w:spacing w:val="-18"/>
        </w:rPr>
        <w:t xml:space="preserve"> </w:t>
      </w:r>
      <w:r>
        <w:t>uncertainty,</w:t>
      </w:r>
      <w:r>
        <w:rPr>
          <w:spacing w:val="-19"/>
        </w:rPr>
        <w:t xml:space="preserve"> </w:t>
      </w:r>
      <w:r>
        <w:t>and</w:t>
      </w:r>
      <w:r>
        <w:rPr>
          <w:spacing w:val="-20"/>
        </w:rPr>
        <w:t xml:space="preserve"> </w:t>
      </w:r>
      <w:r>
        <w:t>the</w:t>
      </w:r>
      <w:r>
        <w:rPr>
          <w:spacing w:val="-17"/>
        </w:rPr>
        <w:t xml:space="preserve"> </w:t>
      </w:r>
      <w:r>
        <w:t>data was observational. There were increasing cases in south-east England</w:t>
      </w:r>
      <w:r>
        <w:rPr>
          <w:spacing w:val="-51"/>
        </w:rPr>
        <w:t xml:space="preserve"> </w:t>
      </w:r>
      <w:r>
        <w:t>and London, and there was an increase in the variant, but whether they were causally related was unclear.</w:t>
      </w:r>
    </w:p>
    <w:p>
      <w:pPr>
        <w:pStyle w:val="BodyText"/>
        <w:spacing w:before="200"/>
        <w:ind w:left="913"/>
      </w:pPr>
      <w:r>
        <w:t>One week later we looked at the emerging evidence. That was on 18 December. We looked at three strands of evidence. One was the epidemiology, which was clearly showing that, despite the national lockdown, cases had been increasing in Kent, London and the east of England,</w:t>
      </w:r>
      <w:r>
        <w:rPr>
          <w:spacing w:val="-17"/>
        </w:rPr>
        <w:t xml:space="preserve"> </w:t>
      </w:r>
      <w:r>
        <w:t>and</w:t>
      </w:r>
      <w:r>
        <w:rPr>
          <w:spacing w:val="-17"/>
        </w:rPr>
        <w:t xml:space="preserve"> </w:t>
      </w:r>
      <w:r>
        <w:t>that</w:t>
      </w:r>
      <w:r>
        <w:rPr>
          <w:spacing w:val="-18"/>
        </w:rPr>
        <w:t xml:space="preserve"> </w:t>
      </w:r>
      <w:r>
        <w:t>the</w:t>
      </w:r>
      <w:r>
        <w:rPr>
          <w:spacing w:val="-15"/>
        </w:rPr>
        <w:t xml:space="preserve"> </w:t>
      </w:r>
      <w:r>
        <w:t>increase</w:t>
      </w:r>
      <w:r>
        <w:rPr>
          <w:spacing w:val="-16"/>
        </w:rPr>
        <w:t xml:space="preserve"> </w:t>
      </w:r>
      <w:r>
        <w:t>was</w:t>
      </w:r>
      <w:r>
        <w:rPr>
          <w:spacing w:val="-18"/>
        </w:rPr>
        <w:t xml:space="preserve"> </w:t>
      </w:r>
      <w:r>
        <w:t>associated,</w:t>
      </w:r>
      <w:r>
        <w:rPr>
          <w:spacing w:val="-16"/>
        </w:rPr>
        <w:t xml:space="preserve"> </w:t>
      </w:r>
      <w:r>
        <w:t>both</w:t>
      </w:r>
      <w:r>
        <w:rPr>
          <w:spacing w:val="-16"/>
        </w:rPr>
        <w:t xml:space="preserve"> </w:t>
      </w:r>
      <w:r>
        <w:t>in</w:t>
      </w:r>
      <w:r>
        <w:rPr>
          <w:spacing w:val="-16"/>
        </w:rPr>
        <w:t xml:space="preserve"> </w:t>
      </w:r>
      <w:r>
        <w:t>time</w:t>
      </w:r>
      <w:r>
        <w:rPr>
          <w:spacing w:val="-16"/>
        </w:rPr>
        <w:t xml:space="preserve"> </w:t>
      </w:r>
      <w:r>
        <w:t>and</w:t>
      </w:r>
      <w:r>
        <w:rPr>
          <w:spacing w:val="-15"/>
        </w:rPr>
        <w:t xml:space="preserve"> </w:t>
      </w:r>
      <w:r>
        <w:t>place,</w:t>
      </w:r>
      <w:r>
        <w:rPr>
          <w:spacing w:val="-16"/>
        </w:rPr>
        <w:t xml:space="preserve"> </w:t>
      </w:r>
      <w:r>
        <w:t>with a rapid increase of the virus variant. It was overtaking all the other virus variants. It happened in a way that suggested that it started in Kent, probably from one person, and then</w:t>
      </w:r>
      <w:r>
        <w:rPr>
          <w:spacing w:val="-7"/>
        </w:rPr>
        <w:t xml:space="preserve"> </w:t>
      </w:r>
      <w:r>
        <w:t>expanded.</w:t>
      </w:r>
    </w:p>
    <w:p>
      <w:pPr>
        <w:pStyle w:val="BodyText"/>
        <w:spacing w:before="200"/>
        <w:ind w:right="115" w:hanging="1"/>
      </w:pPr>
      <w:r>
        <w:t>We have had other variants due to importations from overseas, with multiple</w:t>
      </w:r>
      <w:r>
        <w:rPr>
          <w:spacing w:val="-20"/>
        </w:rPr>
        <w:t xml:space="preserve"> </w:t>
      </w:r>
      <w:r>
        <w:t>importations</w:t>
      </w:r>
      <w:r>
        <w:rPr>
          <w:spacing w:val="-19"/>
        </w:rPr>
        <w:t xml:space="preserve"> </w:t>
      </w:r>
      <w:r>
        <w:t>from</w:t>
      </w:r>
      <w:r>
        <w:rPr>
          <w:spacing w:val="-20"/>
        </w:rPr>
        <w:t xml:space="preserve"> </w:t>
      </w:r>
      <w:r>
        <w:t>Spain</w:t>
      </w:r>
      <w:r>
        <w:rPr>
          <w:spacing w:val="-19"/>
        </w:rPr>
        <w:t xml:space="preserve"> </w:t>
      </w:r>
      <w:r>
        <w:t>in</w:t>
      </w:r>
      <w:r>
        <w:rPr>
          <w:spacing w:val="-21"/>
        </w:rPr>
        <w:t xml:space="preserve"> </w:t>
      </w:r>
      <w:r>
        <w:t>the</w:t>
      </w:r>
      <w:r>
        <w:rPr>
          <w:spacing w:val="-20"/>
        </w:rPr>
        <w:t xml:space="preserve"> </w:t>
      </w:r>
      <w:r>
        <w:t>summer.</w:t>
      </w:r>
      <w:r>
        <w:rPr>
          <w:spacing w:val="-20"/>
        </w:rPr>
        <w:t xml:space="preserve"> </w:t>
      </w:r>
      <w:r>
        <w:t>You</w:t>
      </w:r>
      <w:r>
        <w:rPr>
          <w:spacing w:val="-19"/>
        </w:rPr>
        <w:t xml:space="preserve"> </w:t>
      </w:r>
      <w:r>
        <w:t>see</w:t>
      </w:r>
      <w:r>
        <w:rPr>
          <w:spacing w:val="-21"/>
        </w:rPr>
        <w:t xml:space="preserve"> </w:t>
      </w:r>
      <w:r>
        <w:t>different</w:t>
      </w:r>
      <w:r>
        <w:rPr>
          <w:spacing w:val="-20"/>
        </w:rPr>
        <w:t xml:space="preserve"> </w:t>
      </w:r>
      <w:r>
        <w:t>hotspots lighting up, but this looked like it came from a point source. The fact that it was a point source and that even during lockdown it was increasing rapidly, and increasing much more rapidly than other viruses, suggested that it might have some biological advantage over the other</w:t>
      </w:r>
      <w:r>
        <w:rPr>
          <w:spacing w:val="-16"/>
        </w:rPr>
        <w:t xml:space="preserve"> </w:t>
      </w:r>
      <w:r>
        <w:t>viruses.</w:t>
      </w:r>
    </w:p>
    <w:p>
      <w:pPr>
        <w:pStyle w:val="BodyText"/>
      </w:pPr>
      <w:r>
        <w:t>The second strand of evidence we used was biology, which Professor Barclay can talk about: the changes that suggest that it is biologically plausible that it has a fitness advantage over other viruses, and some preliminary</w:t>
      </w:r>
      <w:r>
        <w:rPr>
          <w:spacing w:val="-6"/>
        </w:rPr>
        <w:t xml:space="preserve"> </w:t>
      </w:r>
      <w:r>
        <w:t>data</w:t>
      </w:r>
      <w:r>
        <w:rPr>
          <w:spacing w:val="-4"/>
        </w:rPr>
        <w:t xml:space="preserve"> </w:t>
      </w:r>
      <w:r>
        <w:t>that</w:t>
      </w:r>
      <w:r>
        <w:rPr>
          <w:spacing w:val="-5"/>
        </w:rPr>
        <w:t xml:space="preserve"> </w:t>
      </w:r>
      <w:r>
        <w:t>the</w:t>
      </w:r>
      <w:r>
        <w:rPr>
          <w:spacing w:val="-3"/>
        </w:rPr>
        <w:t xml:space="preserve"> </w:t>
      </w:r>
      <w:r>
        <w:t>viral</w:t>
      </w:r>
      <w:r>
        <w:rPr>
          <w:spacing w:val="-6"/>
        </w:rPr>
        <w:t xml:space="preserve"> </w:t>
      </w:r>
      <w:r>
        <w:t>loads</w:t>
      </w:r>
      <w:r>
        <w:rPr>
          <w:spacing w:val="-5"/>
        </w:rPr>
        <w:t xml:space="preserve"> </w:t>
      </w:r>
      <w:r>
        <w:t>were</w:t>
      </w:r>
      <w:r>
        <w:rPr>
          <w:spacing w:val="-3"/>
        </w:rPr>
        <w:t xml:space="preserve"> </w:t>
      </w:r>
      <w:r>
        <w:t>higher</w:t>
      </w:r>
      <w:r>
        <w:rPr>
          <w:spacing w:val="-5"/>
        </w:rPr>
        <w:t xml:space="preserve"> </w:t>
      </w:r>
      <w:r>
        <w:t>in</w:t>
      </w:r>
      <w:r>
        <w:rPr>
          <w:spacing w:val="-4"/>
        </w:rPr>
        <w:t xml:space="preserve"> </w:t>
      </w:r>
      <w:r>
        <w:t>patients</w:t>
      </w:r>
      <w:r>
        <w:rPr>
          <w:spacing w:val="-6"/>
        </w:rPr>
        <w:t xml:space="preserve"> </w:t>
      </w:r>
      <w:r>
        <w:t>with</w:t>
      </w:r>
      <w:r>
        <w:rPr>
          <w:spacing w:val="-5"/>
        </w:rPr>
        <w:t xml:space="preserve"> </w:t>
      </w:r>
      <w:r>
        <w:t>this</w:t>
      </w:r>
      <w:r>
        <w:rPr>
          <w:spacing w:val="-5"/>
        </w:rPr>
        <w:t xml:space="preserve"> </w:t>
      </w:r>
      <w:r>
        <w:t>virus compared</w:t>
      </w:r>
      <w:r>
        <w:rPr>
          <w:spacing w:val="-18"/>
        </w:rPr>
        <w:t xml:space="preserve"> </w:t>
      </w:r>
      <w:r>
        <w:t>with</w:t>
      </w:r>
      <w:r>
        <w:rPr>
          <w:spacing w:val="-18"/>
        </w:rPr>
        <w:t xml:space="preserve"> </w:t>
      </w:r>
      <w:r>
        <w:t>other</w:t>
      </w:r>
      <w:r>
        <w:rPr>
          <w:spacing w:val="-17"/>
        </w:rPr>
        <w:t xml:space="preserve"> </w:t>
      </w:r>
      <w:r>
        <w:t>viruses.</w:t>
      </w:r>
      <w:r>
        <w:rPr>
          <w:spacing w:val="-18"/>
        </w:rPr>
        <w:t xml:space="preserve"> </w:t>
      </w:r>
      <w:r>
        <w:t>That</w:t>
      </w:r>
      <w:r>
        <w:rPr>
          <w:spacing w:val="-18"/>
        </w:rPr>
        <w:t xml:space="preserve"> </w:t>
      </w:r>
      <w:r>
        <w:t>data</w:t>
      </w:r>
      <w:r>
        <w:rPr>
          <w:spacing w:val="-17"/>
        </w:rPr>
        <w:t xml:space="preserve"> </w:t>
      </w:r>
      <w:r>
        <w:t>is</w:t>
      </w:r>
      <w:r>
        <w:rPr>
          <w:spacing w:val="-18"/>
        </w:rPr>
        <w:t xml:space="preserve"> </w:t>
      </w:r>
      <w:r>
        <w:t>still</w:t>
      </w:r>
      <w:r>
        <w:rPr>
          <w:spacing w:val="-19"/>
        </w:rPr>
        <w:t xml:space="preserve"> </w:t>
      </w:r>
      <w:r>
        <w:t>a</w:t>
      </w:r>
      <w:r>
        <w:rPr>
          <w:spacing w:val="-17"/>
        </w:rPr>
        <w:t xml:space="preserve"> </w:t>
      </w:r>
      <w:r>
        <w:t>bit</w:t>
      </w:r>
      <w:r>
        <w:rPr>
          <w:spacing w:val="-18"/>
        </w:rPr>
        <w:t xml:space="preserve"> </w:t>
      </w:r>
      <w:r>
        <w:t>uncertain</w:t>
      </w:r>
      <w:r>
        <w:rPr>
          <w:spacing w:val="-18"/>
        </w:rPr>
        <w:t xml:space="preserve"> </w:t>
      </w:r>
      <w:r>
        <w:t>because</w:t>
      </w:r>
      <w:r>
        <w:rPr>
          <w:spacing w:val="-18"/>
        </w:rPr>
        <w:t xml:space="preserve"> </w:t>
      </w:r>
      <w:r>
        <w:t>there can</w:t>
      </w:r>
      <w:r>
        <w:rPr>
          <w:spacing w:val="-17"/>
        </w:rPr>
        <w:t xml:space="preserve"> </w:t>
      </w:r>
      <w:r>
        <w:t>be</w:t>
      </w:r>
      <w:r>
        <w:rPr>
          <w:spacing w:val="-15"/>
        </w:rPr>
        <w:t xml:space="preserve"> </w:t>
      </w:r>
      <w:r>
        <w:t>various</w:t>
      </w:r>
      <w:r>
        <w:rPr>
          <w:spacing w:val="-17"/>
        </w:rPr>
        <w:t xml:space="preserve"> </w:t>
      </w:r>
      <w:r>
        <w:t>biases</w:t>
      </w:r>
      <w:r>
        <w:rPr>
          <w:spacing w:val="-15"/>
        </w:rPr>
        <w:t xml:space="preserve"> </w:t>
      </w:r>
      <w:r>
        <w:t>in</w:t>
      </w:r>
      <w:r>
        <w:rPr>
          <w:spacing w:val="-17"/>
        </w:rPr>
        <w:t xml:space="preserve"> </w:t>
      </w:r>
      <w:r>
        <w:t>how</w:t>
      </w:r>
      <w:r>
        <w:rPr>
          <w:spacing w:val="-16"/>
        </w:rPr>
        <w:t xml:space="preserve"> </w:t>
      </w:r>
      <w:r>
        <w:t>people</w:t>
      </w:r>
      <w:r>
        <w:rPr>
          <w:spacing w:val="-16"/>
        </w:rPr>
        <w:t xml:space="preserve"> </w:t>
      </w:r>
      <w:r>
        <w:t>are</w:t>
      </w:r>
      <w:r>
        <w:rPr>
          <w:spacing w:val="-15"/>
        </w:rPr>
        <w:t xml:space="preserve"> </w:t>
      </w:r>
      <w:r>
        <w:t>sampled,</w:t>
      </w:r>
      <w:r>
        <w:rPr>
          <w:spacing w:val="-17"/>
        </w:rPr>
        <w:t xml:space="preserve"> </w:t>
      </w:r>
      <w:r>
        <w:t>but</w:t>
      </w:r>
      <w:r>
        <w:rPr>
          <w:spacing w:val="-15"/>
        </w:rPr>
        <w:t xml:space="preserve"> </w:t>
      </w:r>
      <w:r>
        <w:t>it</w:t>
      </w:r>
      <w:r>
        <w:rPr>
          <w:spacing w:val="-16"/>
        </w:rPr>
        <w:t xml:space="preserve"> </w:t>
      </w:r>
      <w:r>
        <w:t>suggests</w:t>
      </w:r>
      <w:r>
        <w:rPr>
          <w:spacing w:val="-17"/>
        </w:rPr>
        <w:t xml:space="preserve"> </w:t>
      </w:r>
      <w:r>
        <w:t>that</w:t>
      </w:r>
      <w:r>
        <w:rPr>
          <w:spacing w:val="-17"/>
        </w:rPr>
        <w:t xml:space="preserve"> </w:t>
      </w:r>
      <w:r>
        <w:t>there may</w:t>
      </w:r>
      <w:r>
        <w:rPr>
          <w:spacing w:val="-12"/>
        </w:rPr>
        <w:t xml:space="preserve"> </w:t>
      </w:r>
      <w:r>
        <w:t>be</w:t>
      </w:r>
      <w:r>
        <w:rPr>
          <w:spacing w:val="-10"/>
        </w:rPr>
        <w:t xml:space="preserve"> </w:t>
      </w:r>
      <w:r>
        <w:t>higher</w:t>
      </w:r>
      <w:r>
        <w:rPr>
          <w:spacing w:val="-10"/>
        </w:rPr>
        <w:t xml:space="preserve"> </w:t>
      </w:r>
      <w:r>
        <w:t>virus</w:t>
      </w:r>
      <w:r>
        <w:rPr>
          <w:spacing w:val="-12"/>
        </w:rPr>
        <w:t xml:space="preserve"> </w:t>
      </w:r>
      <w:r>
        <w:t>loads,</w:t>
      </w:r>
      <w:r>
        <w:rPr>
          <w:spacing w:val="-10"/>
        </w:rPr>
        <w:t xml:space="preserve"> </w:t>
      </w:r>
      <w:r>
        <w:t>which</w:t>
      </w:r>
      <w:r>
        <w:rPr>
          <w:spacing w:val="-10"/>
        </w:rPr>
        <w:t xml:space="preserve"> </w:t>
      </w:r>
      <w:r>
        <w:t>might</w:t>
      </w:r>
      <w:r>
        <w:rPr>
          <w:spacing w:val="-11"/>
        </w:rPr>
        <w:t xml:space="preserve"> </w:t>
      </w:r>
      <w:r>
        <w:t>explain</w:t>
      </w:r>
      <w:r>
        <w:rPr>
          <w:spacing w:val="-10"/>
        </w:rPr>
        <w:t xml:space="preserve"> </w:t>
      </w:r>
      <w:r>
        <w:t>why</w:t>
      </w:r>
      <w:r>
        <w:rPr>
          <w:spacing w:val="-10"/>
        </w:rPr>
        <w:t xml:space="preserve"> </w:t>
      </w:r>
      <w:r>
        <w:t>it</w:t>
      </w:r>
      <w:r>
        <w:rPr>
          <w:spacing w:val="-10"/>
        </w:rPr>
        <w:t xml:space="preserve"> </w:t>
      </w:r>
      <w:r>
        <w:t>is</w:t>
      </w:r>
      <w:r>
        <w:rPr>
          <w:spacing w:val="-11"/>
        </w:rPr>
        <w:t xml:space="preserve"> </w:t>
      </w:r>
      <w:r>
        <w:t>transmitting</w:t>
      </w:r>
      <w:r>
        <w:rPr>
          <w:spacing w:val="-9"/>
        </w:rPr>
        <w:t xml:space="preserve"> </w:t>
      </w:r>
      <w:r>
        <w:t>more quickly.</w:t>
      </w:r>
    </w:p>
    <w:p>
      <w:pPr>
        <w:pStyle w:val="BodyText"/>
        <w:spacing w:before="200"/>
        <w:ind w:right="117"/>
      </w:pPr>
      <w:r>
        <w:t>The third strand of evidence was the analytic approach to the epidemiological data, which Professor Ferguson will talk about. At the first meeting,</w:t>
      </w:r>
      <w:r>
        <w:rPr>
          <w:spacing w:val="-18"/>
        </w:rPr>
        <w:t xml:space="preserve"> </w:t>
      </w:r>
      <w:r>
        <w:t>we</w:t>
      </w:r>
      <w:r>
        <w:rPr>
          <w:spacing w:val="-19"/>
        </w:rPr>
        <w:t xml:space="preserve"> </w:t>
      </w:r>
      <w:r>
        <w:t>saw</w:t>
      </w:r>
      <w:r>
        <w:rPr>
          <w:spacing w:val="-17"/>
        </w:rPr>
        <w:t xml:space="preserve"> </w:t>
      </w:r>
      <w:r>
        <w:t>two</w:t>
      </w:r>
      <w:r>
        <w:rPr>
          <w:spacing w:val="-17"/>
        </w:rPr>
        <w:t xml:space="preserve"> </w:t>
      </w:r>
      <w:r>
        <w:t>types</w:t>
      </w:r>
      <w:r>
        <w:rPr>
          <w:spacing w:val="-19"/>
        </w:rPr>
        <w:t xml:space="preserve"> </w:t>
      </w:r>
      <w:r>
        <w:t>of</w:t>
      </w:r>
      <w:r>
        <w:rPr>
          <w:spacing w:val="-18"/>
        </w:rPr>
        <w:t xml:space="preserve"> </w:t>
      </w:r>
      <w:r>
        <w:t>analysis.</w:t>
      </w:r>
      <w:r>
        <w:rPr>
          <w:spacing w:val="-18"/>
        </w:rPr>
        <w:t xml:space="preserve"> </w:t>
      </w:r>
      <w:r>
        <w:t>One</w:t>
      </w:r>
      <w:r>
        <w:rPr>
          <w:spacing w:val="-17"/>
        </w:rPr>
        <w:t xml:space="preserve"> </w:t>
      </w:r>
      <w:r>
        <w:t>was</w:t>
      </w:r>
      <w:r>
        <w:rPr>
          <w:spacing w:val="-18"/>
        </w:rPr>
        <w:t xml:space="preserve"> </w:t>
      </w:r>
      <w:r>
        <w:t>looking</w:t>
      </w:r>
      <w:r>
        <w:rPr>
          <w:spacing w:val="-19"/>
        </w:rPr>
        <w:t xml:space="preserve"> </w:t>
      </w:r>
      <w:r>
        <w:t>just</w:t>
      </w:r>
      <w:r>
        <w:rPr>
          <w:spacing w:val="-19"/>
        </w:rPr>
        <w:t xml:space="preserve"> </w:t>
      </w:r>
      <w:r>
        <w:t>at</w:t>
      </w:r>
      <w:r>
        <w:rPr>
          <w:spacing w:val="-18"/>
        </w:rPr>
        <w:t xml:space="preserve"> </w:t>
      </w:r>
      <w:r>
        <w:t>the</w:t>
      </w:r>
      <w:r>
        <w:rPr>
          <w:spacing w:val="-18"/>
        </w:rPr>
        <w:t xml:space="preserve"> </w:t>
      </w:r>
      <w:r>
        <w:t>genome change rate and the other was looking at the correlation between the rate of increase of cases and the rate of increase of this virus, both of which suggested that this particular variant was spreading faster than other viruses in the same time and place, which would imply that it had a biological</w:t>
      </w:r>
      <w:r>
        <w:rPr>
          <w:spacing w:val="-1"/>
        </w:rPr>
        <w:t xml:space="preserve"> </w:t>
      </w:r>
      <w:r>
        <w:t>advantage.</w:t>
      </w:r>
    </w:p>
    <w:p>
      <w:pPr>
        <w:pStyle w:val="BodyText"/>
        <w:ind w:right="117"/>
      </w:pPr>
      <w:r>
        <w:t>Since that review of data on 18 December, in which we looked at three types of analysis, we looked at it again on Monday. We had another</w:t>
      </w:r>
      <w:r>
        <w:rPr>
          <w:spacing w:val="-39"/>
        </w:rPr>
        <w:t xml:space="preserve"> </w:t>
      </w:r>
      <w:r>
        <w:t>group do</w:t>
      </w:r>
      <w:r>
        <w:rPr>
          <w:spacing w:val="-16"/>
        </w:rPr>
        <w:t xml:space="preserve"> </w:t>
      </w:r>
      <w:r>
        <w:t>an</w:t>
      </w:r>
      <w:r>
        <w:rPr>
          <w:spacing w:val="-15"/>
        </w:rPr>
        <w:t xml:space="preserve"> </w:t>
      </w:r>
      <w:r>
        <w:t>independent</w:t>
      </w:r>
      <w:r>
        <w:rPr>
          <w:spacing w:val="-16"/>
        </w:rPr>
        <w:t xml:space="preserve"> </w:t>
      </w:r>
      <w:r>
        <w:t>analysis,</w:t>
      </w:r>
      <w:r>
        <w:rPr>
          <w:spacing w:val="-15"/>
        </w:rPr>
        <w:t xml:space="preserve"> </w:t>
      </w:r>
      <w:r>
        <w:t>in</w:t>
      </w:r>
      <w:r>
        <w:rPr>
          <w:spacing w:val="-13"/>
        </w:rPr>
        <w:t xml:space="preserve"> </w:t>
      </w:r>
      <w:r>
        <w:t>which</w:t>
      </w:r>
      <w:r>
        <w:rPr>
          <w:spacing w:val="-15"/>
        </w:rPr>
        <w:t xml:space="preserve"> </w:t>
      </w:r>
      <w:r>
        <w:t>they</w:t>
      </w:r>
      <w:r>
        <w:rPr>
          <w:spacing w:val="-15"/>
        </w:rPr>
        <w:t xml:space="preserve"> </w:t>
      </w:r>
      <w:r>
        <w:t>confirmed</w:t>
      </w:r>
      <w:r>
        <w:rPr>
          <w:spacing w:val="-14"/>
        </w:rPr>
        <w:t xml:space="preserve"> </w:t>
      </w:r>
      <w:r>
        <w:t>pretty</w:t>
      </w:r>
      <w:r>
        <w:rPr>
          <w:spacing w:val="-16"/>
        </w:rPr>
        <w:t xml:space="preserve"> </w:t>
      </w:r>
      <w:r>
        <w:t>much</w:t>
      </w:r>
      <w:r>
        <w:rPr>
          <w:spacing w:val="-15"/>
        </w:rPr>
        <w:t xml:space="preserve"> </w:t>
      </w:r>
      <w:r>
        <w:t>the</w:t>
      </w:r>
      <w:r>
        <w:rPr>
          <w:spacing w:val="-15"/>
        </w:rPr>
        <w:t xml:space="preserve"> </w:t>
      </w:r>
      <w:r>
        <w:t>same</w:t>
      </w:r>
    </w:p>
    <w:p>
      <w:pPr>
        <w:spacing w:after="0"/>
        <w:sectPr>
          <w:pgSz w:w="11910" w:h="16840"/>
          <w:pgMar w:top="1660" w:right="1320" w:bottom="280" w:left="1320" w:header="709" w:footer="0"/>
          <w:cols w:space="720"/>
        </w:sectPr>
      </w:pPr>
    </w:p>
    <w:p>
      <w:pPr>
        <w:pStyle w:val="BodyText"/>
        <w:spacing w:before="131"/>
      </w:pPr>
      <w:r>
        <w:t>result. Yesterday, there was another look by one of the other</w:t>
      </w:r>
      <w:r>
        <w:rPr>
          <w:spacing w:val="-34"/>
        </w:rPr>
        <w:t xml:space="preserve"> </w:t>
      </w:r>
      <w:r>
        <w:t>committees, SPI-M. It looked at five different independent groups looking at this. They all reached the same conclusion: it is highly likely that the virus has some advantage and is spreading faster. The precise estimate of how big that difference</w:t>
      </w:r>
      <w:r>
        <w:rPr>
          <w:spacing w:val="-16"/>
        </w:rPr>
        <w:t xml:space="preserve"> </w:t>
      </w:r>
      <w:r>
        <w:t>is</w:t>
      </w:r>
      <w:r>
        <w:rPr>
          <w:spacing w:val="-15"/>
        </w:rPr>
        <w:t xml:space="preserve"> </w:t>
      </w:r>
      <w:r>
        <w:t>moves</w:t>
      </w:r>
      <w:r>
        <w:rPr>
          <w:spacing w:val="-16"/>
        </w:rPr>
        <w:t xml:space="preserve"> </w:t>
      </w:r>
      <w:r>
        <w:t>about</w:t>
      </w:r>
      <w:r>
        <w:rPr>
          <w:spacing w:val="-15"/>
        </w:rPr>
        <w:t xml:space="preserve"> </w:t>
      </w:r>
      <w:r>
        <w:t>a</w:t>
      </w:r>
      <w:r>
        <w:rPr>
          <w:spacing w:val="-15"/>
        </w:rPr>
        <w:t xml:space="preserve"> </w:t>
      </w:r>
      <w:r>
        <w:t>bit,</w:t>
      </w:r>
      <w:r>
        <w:rPr>
          <w:spacing w:val="-14"/>
        </w:rPr>
        <w:t xml:space="preserve"> </w:t>
      </w:r>
      <w:r>
        <w:t>depending</w:t>
      </w:r>
      <w:r>
        <w:rPr>
          <w:spacing w:val="-15"/>
        </w:rPr>
        <w:t xml:space="preserve"> </w:t>
      </w:r>
      <w:r>
        <w:t>on</w:t>
      </w:r>
      <w:r>
        <w:rPr>
          <w:spacing w:val="-17"/>
        </w:rPr>
        <w:t xml:space="preserve"> </w:t>
      </w:r>
      <w:r>
        <w:t>how</w:t>
      </w:r>
      <w:r>
        <w:rPr>
          <w:spacing w:val="-14"/>
        </w:rPr>
        <w:t xml:space="preserve"> </w:t>
      </w:r>
      <w:r>
        <w:t>you</w:t>
      </w:r>
      <w:r>
        <w:rPr>
          <w:spacing w:val="-16"/>
        </w:rPr>
        <w:t xml:space="preserve"> </w:t>
      </w:r>
      <w:r>
        <w:t>do</w:t>
      </w:r>
      <w:r>
        <w:rPr>
          <w:spacing w:val="-16"/>
        </w:rPr>
        <w:t xml:space="preserve"> </w:t>
      </w:r>
      <w:r>
        <w:t>the</w:t>
      </w:r>
      <w:r>
        <w:rPr>
          <w:spacing w:val="-15"/>
        </w:rPr>
        <w:t xml:space="preserve"> </w:t>
      </w:r>
      <w:r>
        <w:t>analysis,</w:t>
      </w:r>
      <w:r>
        <w:rPr>
          <w:spacing w:val="-14"/>
        </w:rPr>
        <w:t xml:space="preserve"> </w:t>
      </w:r>
      <w:r>
        <w:t>and is not exactly important. What is important is that all groups are seeing a consistent pattern and that the increase is probably</w:t>
      </w:r>
      <w:r>
        <w:rPr>
          <w:spacing w:val="-11"/>
        </w:rPr>
        <w:t xml:space="preserve"> </w:t>
      </w:r>
      <w:r>
        <w:t>substantial.</w:t>
      </w:r>
    </w:p>
    <w:p>
      <w:pPr>
        <w:pStyle w:val="BodyText"/>
        <w:spacing w:before="200"/>
      </w:pPr>
      <w:r>
        <w:t>I will finish by saying that we do not yet know if there is any difference in the severity of disease, the age distribution of cases or, most importantly, whether there is any immune escape—whether this virus is able to</w:t>
      </w:r>
      <w:r>
        <w:rPr>
          <w:spacing w:val="-36"/>
        </w:rPr>
        <w:t xml:space="preserve"> </w:t>
      </w:r>
      <w:r>
        <w:t>escape immunity that is induced by prior infection, treatment with convalescent plasma</w:t>
      </w:r>
      <w:r>
        <w:rPr>
          <w:spacing w:val="-22"/>
        </w:rPr>
        <w:t xml:space="preserve"> </w:t>
      </w:r>
      <w:r>
        <w:t>monoclonal</w:t>
      </w:r>
      <w:r>
        <w:rPr>
          <w:spacing w:val="-21"/>
        </w:rPr>
        <w:t xml:space="preserve"> </w:t>
      </w:r>
      <w:r>
        <w:t>antibodies</w:t>
      </w:r>
      <w:r>
        <w:rPr>
          <w:spacing w:val="-21"/>
        </w:rPr>
        <w:t xml:space="preserve"> </w:t>
      </w:r>
      <w:r>
        <w:t>or</w:t>
      </w:r>
      <w:r>
        <w:rPr>
          <w:spacing w:val="-21"/>
        </w:rPr>
        <w:t xml:space="preserve"> </w:t>
      </w:r>
      <w:r>
        <w:t>vaccines.</w:t>
      </w:r>
      <w:r>
        <w:rPr>
          <w:spacing w:val="-20"/>
        </w:rPr>
        <w:t xml:space="preserve"> </w:t>
      </w:r>
      <w:r>
        <w:t>Obviously,</w:t>
      </w:r>
      <w:r>
        <w:rPr>
          <w:spacing w:val="-19"/>
        </w:rPr>
        <w:t xml:space="preserve"> </w:t>
      </w:r>
      <w:r>
        <w:t>that</w:t>
      </w:r>
      <w:r>
        <w:rPr>
          <w:spacing w:val="-20"/>
        </w:rPr>
        <w:t xml:space="preserve"> </w:t>
      </w:r>
      <w:r>
        <w:t>is</w:t>
      </w:r>
      <w:r>
        <w:rPr>
          <w:spacing w:val="-21"/>
        </w:rPr>
        <w:t xml:space="preserve"> </w:t>
      </w:r>
      <w:r>
        <w:t>a</w:t>
      </w:r>
      <w:r>
        <w:rPr>
          <w:spacing w:val="-20"/>
        </w:rPr>
        <w:t xml:space="preserve"> </w:t>
      </w:r>
      <w:r>
        <w:t>crucial</w:t>
      </w:r>
      <w:r>
        <w:rPr>
          <w:spacing w:val="-21"/>
        </w:rPr>
        <w:t xml:space="preserve"> </w:t>
      </w:r>
      <w:r>
        <w:t>piece of work that is ongoing at the moment. We do not have any information on</w:t>
      </w:r>
      <w:r>
        <w:rPr>
          <w:spacing w:val="-2"/>
        </w:rPr>
        <w:t xml:space="preserve"> </w:t>
      </w:r>
      <w:r>
        <w:t>that.</w:t>
      </w:r>
    </w:p>
    <w:p>
      <w:pPr>
        <w:pStyle w:val="BodyText"/>
        <w:spacing w:before="202"/>
        <w:ind w:left="913" w:right="118" w:hanging="795"/>
      </w:pPr>
      <w:r>
        <w:t>Q1566</w:t>
      </w:r>
      <w:r>
        <w:rPr>
          <w:spacing w:val="-18"/>
        </w:rPr>
        <w:t xml:space="preserve"> </w:t>
      </w:r>
      <w:r>
        <w:rPr>
          <w:b/>
        </w:rPr>
        <w:t>Chair:</w:t>
      </w:r>
      <w:r>
        <w:rPr>
          <w:b/>
          <w:spacing w:val="-15"/>
        </w:rPr>
        <w:t xml:space="preserve"> </w:t>
      </w:r>
      <w:r>
        <w:t>Thank</w:t>
      </w:r>
      <w:r>
        <w:rPr>
          <w:spacing w:val="-18"/>
        </w:rPr>
        <w:t xml:space="preserve"> </w:t>
      </w:r>
      <w:r>
        <w:t>you</w:t>
      </w:r>
      <w:r>
        <w:rPr>
          <w:spacing w:val="-16"/>
        </w:rPr>
        <w:t xml:space="preserve"> </w:t>
      </w:r>
      <w:r>
        <w:t>very</w:t>
      </w:r>
      <w:r>
        <w:rPr>
          <w:spacing w:val="-18"/>
        </w:rPr>
        <w:t xml:space="preserve"> </w:t>
      </w:r>
      <w:r>
        <w:t>much</w:t>
      </w:r>
      <w:r>
        <w:rPr>
          <w:spacing w:val="-16"/>
        </w:rPr>
        <w:t xml:space="preserve"> </w:t>
      </w:r>
      <w:r>
        <w:t>indeed,</w:t>
      </w:r>
      <w:r>
        <w:rPr>
          <w:spacing w:val="-17"/>
        </w:rPr>
        <w:t xml:space="preserve"> </w:t>
      </w:r>
      <w:r>
        <w:t>Professor</w:t>
      </w:r>
      <w:r>
        <w:rPr>
          <w:spacing w:val="-18"/>
        </w:rPr>
        <w:t xml:space="preserve"> </w:t>
      </w:r>
      <w:r>
        <w:t>Horby.</w:t>
      </w:r>
      <w:r>
        <w:rPr>
          <w:spacing w:val="-17"/>
        </w:rPr>
        <w:t xml:space="preserve"> </w:t>
      </w:r>
      <w:r>
        <w:t>We</w:t>
      </w:r>
      <w:r>
        <w:rPr>
          <w:spacing w:val="-17"/>
        </w:rPr>
        <w:t xml:space="preserve"> </w:t>
      </w:r>
      <w:r>
        <w:t>will</w:t>
      </w:r>
      <w:r>
        <w:rPr>
          <w:spacing w:val="-18"/>
        </w:rPr>
        <w:t xml:space="preserve"> </w:t>
      </w:r>
      <w:r>
        <w:t>go</w:t>
      </w:r>
      <w:r>
        <w:rPr>
          <w:spacing w:val="-18"/>
        </w:rPr>
        <w:t xml:space="preserve"> </w:t>
      </w:r>
      <w:r>
        <w:t>into</w:t>
      </w:r>
      <w:r>
        <w:rPr>
          <w:spacing w:val="-18"/>
        </w:rPr>
        <w:t xml:space="preserve"> </w:t>
      </w:r>
      <w:r>
        <w:t>some detail on each of the points that you made. On a foundational point, you said that you thought that this new variant might have been found in one person. Could you tell us how a new variant can begin its mutation, its change, in one person? How does that</w:t>
      </w:r>
      <w:r>
        <w:rPr>
          <w:spacing w:val="-7"/>
        </w:rPr>
        <w:t xml:space="preserve"> </w:t>
      </w:r>
      <w:r>
        <w:t>happen?</w:t>
      </w:r>
    </w:p>
    <w:p>
      <w:pPr>
        <w:pStyle w:val="BodyText"/>
        <w:spacing w:before="120"/>
        <w:ind w:left="913" w:right="118" w:hanging="1"/>
      </w:pPr>
      <w:r>
        <w:rPr>
          <w:b/>
          <w:i/>
        </w:rPr>
        <w:t xml:space="preserve">Professor Horby: </w:t>
      </w:r>
      <w:r>
        <w:t>Viruses have poor fidelity copying systems; they make random errors. It is really an evolutionary process. The errors are generated</w:t>
      </w:r>
      <w:r>
        <w:rPr>
          <w:spacing w:val="-20"/>
        </w:rPr>
        <w:t xml:space="preserve"> </w:t>
      </w:r>
      <w:r>
        <w:t>randomly,</w:t>
      </w:r>
      <w:r>
        <w:rPr>
          <w:spacing w:val="-18"/>
        </w:rPr>
        <w:t xml:space="preserve"> </w:t>
      </w:r>
      <w:r>
        <w:t>but</w:t>
      </w:r>
      <w:r>
        <w:rPr>
          <w:spacing w:val="-21"/>
        </w:rPr>
        <w:t xml:space="preserve"> </w:t>
      </w:r>
      <w:r>
        <w:t>then</w:t>
      </w:r>
      <w:r>
        <w:rPr>
          <w:spacing w:val="-18"/>
        </w:rPr>
        <w:t xml:space="preserve"> </w:t>
      </w:r>
      <w:r>
        <w:t>they</w:t>
      </w:r>
      <w:r>
        <w:rPr>
          <w:spacing w:val="-20"/>
        </w:rPr>
        <w:t xml:space="preserve"> </w:t>
      </w:r>
      <w:r>
        <w:t>are</w:t>
      </w:r>
      <w:r>
        <w:rPr>
          <w:spacing w:val="-21"/>
        </w:rPr>
        <w:t xml:space="preserve"> </w:t>
      </w:r>
      <w:r>
        <w:t>selected</w:t>
      </w:r>
      <w:r>
        <w:rPr>
          <w:spacing w:val="-19"/>
        </w:rPr>
        <w:t xml:space="preserve"> </w:t>
      </w:r>
      <w:r>
        <w:t>by</w:t>
      </w:r>
      <w:r>
        <w:rPr>
          <w:spacing w:val="-20"/>
        </w:rPr>
        <w:t xml:space="preserve"> </w:t>
      </w:r>
      <w:r>
        <w:t>evolution.</w:t>
      </w:r>
      <w:r>
        <w:rPr>
          <w:spacing w:val="-19"/>
        </w:rPr>
        <w:t xml:space="preserve"> </w:t>
      </w:r>
      <w:r>
        <w:t>You</w:t>
      </w:r>
      <w:r>
        <w:rPr>
          <w:spacing w:val="-20"/>
        </w:rPr>
        <w:t xml:space="preserve"> </w:t>
      </w:r>
      <w:r>
        <w:t>get</w:t>
      </w:r>
      <w:r>
        <w:rPr>
          <w:spacing w:val="-20"/>
        </w:rPr>
        <w:t xml:space="preserve"> </w:t>
      </w:r>
      <w:r>
        <w:t>some mutations that are what we call neutral, in that they do not really make any</w:t>
      </w:r>
      <w:r>
        <w:rPr>
          <w:spacing w:val="-15"/>
        </w:rPr>
        <w:t xml:space="preserve"> </w:t>
      </w:r>
      <w:r>
        <w:t>change.</w:t>
      </w:r>
      <w:r>
        <w:rPr>
          <w:spacing w:val="-16"/>
        </w:rPr>
        <w:t xml:space="preserve"> </w:t>
      </w:r>
      <w:r>
        <w:t>They</w:t>
      </w:r>
      <w:r>
        <w:rPr>
          <w:spacing w:val="-15"/>
        </w:rPr>
        <w:t xml:space="preserve"> </w:t>
      </w:r>
      <w:r>
        <w:t>can</w:t>
      </w:r>
      <w:r>
        <w:rPr>
          <w:spacing w:val="-15"/>
        </w:rPr>
        <w:t xml:space="preserve"> </w:t>
      </w:r>
      <w:r>
        <w:t>continue</w:t>
      </w:r>
      <w:r>
        <w:rPr>
          <w:spacing w:val="-15"/>
        </w:rPr>
        <w:t xml:space="preserve"> </w:t>
      </w:r>
      <w:r>
        <w:t>or</w:t>
      </w:r>
      <w:r>
        <w:rPr>
          <w:spacing w:val="-16"/>
        </w:rPr>
        <w:t xml:space="preserve"> </w:t>
      </w:r>
      <w:r>
        <w:t>not</w:t>
      </w:r>
      <w:r>
        <w:rPr>
          <w:spacing w:val="-15"/>
        </w:rPr>
        <w:t xml:space="preserve"> </w:t>
      </w:r>
      <w:r>
        <w:t>continue,</w:t>
      </w:r>
      <w:r>
        <w:rPr>
          <w:spacing w:val="-15"/>
        </w:rPr>
        <w:t xml:space="preserve"> </w:t>
      </w:r>
      <w:r>
        <w:t>and</w:t>
      </w:r>
      <w:r>
        <w:rPr>
          <w:spacing w:val="-15"/>
        </w:rPr>
        <w:t xml:space="preserve"> </w:t>
      </w:r>
      <w:r>
        <w:t>it</w:t>
      </w:r>
      <w:r>
        <w:rPr>
          <w:spacing w:val="-16"/>
        </w:rPr>
        <w:t xml:space="preserve"> </w:t>
      </w:r>
      <w:r>
        <w:t>does</w:t>
      </w:r>
      <w:r>
        <w:rPr>
          <w:spacing w:val="-17"/>
        </w:rPr>
        <w:t xml:space="preserve"> </w:t>
      </w:r>
      <w:r>
        <w:t>not</w:t>
      </w:r>
      <w:r>
        <w:rPr>
          <w:spacing w:val="-14"/>
        </w:rPr>
        <w:t xml:space="preserve"> </w:t>
      </w:r>
      <w:r>
        <w:t>really</w:t>
      </w:r>
      <w:r>
        <w:rPr>
          <w:spacing w:val="-17"/>
        </w:rPr>
        <w:t xml:space="preserve"> </w:t>
      </w:r>
      <w:r>
        <w:t>make any difference to the virus. If you get introductions of viruses like that, they can grow just by chance at a particular</w:t>
      </w:r>
      <w:r>
        <w:rPr>
          <w:spacing w:val="-9"/>
        </w:rPr>
        <w:t xml:space="preserve"> </w:t>
      </w:r>
      <w:r>
        <w:t>variant.</w:t>
      </w:r>
    </w:p>
    <w:p>
      <w:pPr>
        <w:pStyle w:val="BodyText"/>
        <w:spacing w:before="200"/>
      </w:pPr>
      <w:r>
        <w:t>You</w:t>
      </w:r>
      <w:r>
        <w:rPr>
          <w:spacing w:val="-6"/>
        </w:rPr>
        <w:t xml:space="preserve"> </w:t>
      </w:r>
      <w:r>
        <w:t>can</w:t>
      </w:r>
      <w:r>
        <w:rPr>
          <w:spacing w:val="-4"/>
        </w:rPr>
        <w:t xml:space="preserve"> </w:t>
      </w:r>
      <w:r>
        <w:t>also</w:t>
      </w:r>
      <w:r>
        <w:rPr>
          <w:spacing w:val="-5"/>
        </w:rPr>
        <w:t xml:space="preserve"> </w:t>
      </w:r>
      <w:r>
        <w:t>get</w:t>
      </w:r>
      <w:r>
        <w:rPr>
          <w:spacing w:val="-6"/>
        </w:rPr>
        <w:t xml:space="preserve"> </w:t>
      </w:r>
      <w:r>
        <w:t>what</w:t>
      </w:r>
      <w:r>
        <w:rPr>
          <w:spacing w:val="-6"/>
        </w:rPr>
        <w:t xml:space="preserve"> </w:t>
      </w:r>
      <w:r>
        <w:t>is</w:t>
      </w:r>
      <w:r>
        <w:rPr>
          <w:spacing w:val="-5"/>
        </w:rPr>
        <w:t xml:space="preserve"> </w:t>
      </w:r>
      <w:r>
        <w:t>called</w:t>
      </w:r>
      <w:r>
        <w:rPr>
          <w:spacing w:val="-4"/>
        </w:rPr>
        <w:t xml:space="preserve"> </w:t>
      </w:r>
      <w:r>
        <w:t>selection</w:t>
      </w:r>
      <w:r>
        <w:rPr>
          <w:spacing w:val="-5"/>
        </w:rPr>
        <w:t xml:space="preserve"> </w:t>
      </w:r>
      <w:r>
        <w:t>within</w:t>
      </w:r>
      <w:r>
        <w:rPr>
          <w:spacing w:val="-4"/>
        </w:rPr>
        <w:t xml:space="preserve"> </w:t>
      </w:r>
      <w:r>
        <w:t>a</w:t>
      </w:r>
      <w:r>
        <w:rPr>
          <w:spacing w:val="-5"/>
        </w:rPr>
        <w:t xml:space="preserve"> </w:t>
      </w:r>
      <w:r>
        <w:t>person.</w:t>
      </w:r>
      <w:r>
        <w:rPr>
          <w:spacing w:val="-6"/>
        </w:rPr>
        <w:t xml:space="preserve"> </w:t>
      </w:r>
      <w:r>
        <w:t>If</w:t>
      </w:r>
      <w:r>
        <w:rPr>
          <w:spacing w:val="-6"/>
        </w:rPr>
        <w:t xml:space="preserve"> </w:t>
      </w:r>
      <w:r>
        <w:t>a</w:t>
      </w:r>
      <w:r>
        <w:rPr>
          <w:spacing w:val="-4"/>
        </w:rPr>
        <w:t xml:space="preserve"> </w:t>
      </w:r>
      <w:r>
        <w:t>person</w:t>
      </w:r>
      <w:r>
        <w:rPr>
          <w:spacing w:val="-5"/>
        </w:rPr>
        <w:t xml:space="preserve"> </w:t>
      </w:r>
      <w:r>
        <w:t>is</w:t>
      </w:r>
      <w:r>
        <w:rPr>
          <w:spacing w:val="-6"/>
        </w:rPr>
        <w:t xml:space="preserve"> </w:t>
      </w:r>
      <w:r>
        <w:t>not mounting a very good immune response, they are not getting rid of the virus but selecting the fitter viruses. The viruses that are better able to evade the immune system will grow and out-compete the other viruses. That tends to happen in patients who have long-term infections. It often happens in patients who have chronic infection; we see that with other virus infections as well. The virus has quite a long chance to evolve over time. It can also be generated by treatments. With HIV, for example, and antibiotics, if you give a suboptimal treatment, you can select out a resistant strain, so you could feasibly get a new variant arising because of resistance</w:t>
      </w:r>
      <w:r>
        <w:rPr>
          <w:spacing w:val="-7"/>
        </w:rPr>
        <w:t xml:space="preserve"> </w:t>
      </w:r>
      <w:r>
        <w:t>to</w:t>
      </w:r>
      <w:r>
        <w:rPr>
          <w:spacing w:val="-8"/>
        </w:rPr>
        <w:t xml:space="preserve"> </w:t>
      </w:r>
      <w:r>
        <w:t>a</w:t>
      </w:r>
      <w:r>
        <w:rPr>
          <w:spacing w:val="-7"/>
        </w:rPr>
        <w:t xml:space="preserve"> </w:t>
      </w:r>
      <w:r>
        <w:t>treatment</w:t>
      </w:r>
      <w:r>
        <w:rPr>
          <w:spacing w:val="-8"/>
        </w:rPr>
        <w:t xml:space="preserve"> </w:t>
      </w:r>
      <w:r>
        <w:t>like</w:t>
      </w:r>
      <w:r>
        <w:rPr>
          <w:spacing w:val="-6"/>
        </w:rPr>
        <w:t xml:space="preserve"> </w:t>
      </w:r>
      <w:r>
        <w:t>convalescent</w:t>
      </w:r>
      <w:r>
        <w:rPr>
          <w:spacing w:val="-8"/>
        </w:rPr>
        <w:t xml:space="preserve"> </w:t>
      </w:r>
      <w:r>
        <w:t>plasma</w:t>
      </w:r>
      <w:r>
        <w:rPr>
          <w:spacing w:val="-6"/>
        </w:rPr>
        <w:t xml:space="preserve"> </w:t>
      </w:r>
      <w:r>
        <w:t>monoclonal</w:t>
      </w:r>
      <w:r>
        <w:rPr>
          <w:spacing w:val="-8"/>
        </w:rPr>
        <w:t xml:space="preserve"> </w:t>
      </w:r>
      <w:r>
        <w:t>antibodies.</w:t>
      </w:r>
    </w:p>
    <w:p>
      <w:pPr>
        <w:pStyle w:val="BodyText"/>
        <w:ind w:right="0"/>
      </w:pPr>
      <w:r>
        <w:rPr>
          <w:b/>
        </w:rPr>
        <w:t xml:space="preserve">Chair: </w:t>
      </w:r>
      <w:r>
        <w:t>Thank you; that is very helpful.</w:t>
      </w:r>
    </w:p>
    <w:p>
      <w:pPr>
        <w:pStyle w:val="BodyText"/>
        <w:spacing w:before="119"/>
      </w:pPr>
      <w:r>
        <w:rPr>
          <w:b/>
          <w:i/>
        </w:rPr>
        <w:t xml:space="preserve">Professor Horby: </w:t>
      </w:r>
      <w:r>
        <w:t>You could get them under pressure from vaccines, but at the moment there is not enough vaccination to do that.</w:t>
      </w:r>
    </w:p>
    <w:p>
      <w:pPr>
        <w:pStyle w:val="BodyText"/>
        <w:ind w:right="117" w:hanging="795"/>
      </w:pPr>
      <w:r>
        <w:t xml:space="preserve">Q1567 </w:t>
      </w:r>
      <w:r>
        <w:rPr>
          <w:b/>
        </w:rPr>
        <w:t xml:space="preserve">Chair: </w:t>
      </w:r>
      <w:r>
        <w:t>To the point that you can rule that out, had it obviously occurred before the vaccines? I guess they were being trialled. Are you confident that it could not have been in response to a vaccine trial?</w:t>
      </w:r>
    </w:p>
    <w:p>
      <w:pPr>
        <w:pStyle w:val="BodyText"/>
        <w:spacing w:before="120"/>
      </w:pPr>
      <w:r>
        <w:rPr>
          <w:b/>
          <w:i/>
        </w:rPr>
        <w:t>Professor</w:t>
      </w:r>
      <w:r>
        <w:rPr>
          <w:b/>
          <w:i/>
          <w:spacing w:val="-19"/>
        </w:rPr>
        <w:t xml:space="preserve"> </w:t>
      </w:r>
      <w:r>
        <w:rPr>
          <w:b/>
          <w:i/>
        </w:rPr>
        <w:t>Horby:</w:t>
      </w:r>
      <w:r>
        <w:rPr>
          <w:b/>
          <w:i/>
          <w:spacing w:val="-17"/>
        </w:rPr>
        <w:t xml:space="preserve"> </w:t>
      </w:r>
      <w:r>
        <w:t>The</w:t>
      </w:r>
      <w:r>
        <w:rPr>
          <w:spacing w:val="-21"/>
        </w:rPr>
        <w:t xml:space="preserve"> </w:t>
      </w:r>
      <w:r>
        <w:t>first</w:t>
      </w:r>
      <w:r>
        <w:rPr>
          <w:spacing w:val="-21"/>
        </w:rPr>
        <w:t xml:space="preserve"> </w:t>
      </w:r>
      <w:r>
        <w:t>identified</w:t>
      </w:r>
      <w:r>
        <w:rPr>
          <w:spacing w:val="-20"/>
        </w:rPr>
        <w:t xml:space="preserve"> </w:t>
      </w:r>
      <w:r>
        <w:t>sample</w:t>
      </w:r>
      <w:r>
        <w:rPr>
          <w:spacing w:val="-21"/>
        </w:rPr>
        <w:t xml:space="preserve"> </w:t>
      </w:r>
      <w:r>
        <w:t>was</w:t>
      </w:r>
      <w:r>
        <w:rPr>
          <w:spacing w:val="-20"/>
        </w:rPr>
        <w:t xml:space="preserve"> </w:t>
      </w:r>
      <w:r>
        <w:t>on</w:t>
      </w:r>
      <w:r>
        <w:rPr>
          <w:spacing w:val="-20"/>
        </w:rPr>
        <w:t xml:space="preserve"> </w:t>
      </w:r>
      <w:r>
        <w:t>21</w:t>
      </w:r>
      <w:r>
        <w:rPr>
          <w:spacing w:val="-21"/>
        </w:rPr>
        <w:t xml:space="preserve"> </w:t>
      </w:r>
      <w:r>
        <w:t>September,</w:t>
      </w:r>
      <w:r>
        <w:rPr>
          <w:spacing w:val="-20"/>
        </w:rPr>
        <w:t xml:space="preserve"> </w:t>
      </w:r>
      <w:r>
        <w:t>before there was any roll-out. I think Professor Barclay can talk more about</w:t>
      </w:r>
      <w:r>
        <w:rPr>
          <w:spacing w:val="13"/>
        </w:rPr>
        <w:t xml:space="preserve"> </w:t>
      </w:r>
      <w:r>
        <w:t>this,</w:t>
      </w:r>
    </w:p>
    <w:p>
      <w:pPr>
        <w:spacing w:after="0"/>
        <w:sectPr>
          <w:pgSz w:w="11910" w:h="16840"/>
          <w:pgMar w:top="1660" w:right="1320" w:bottom="280" w:left="1320" w:header="709" w:footer="0"/>
          <w:cols w:space="720"/>
        </w:sectPr>
      </w:pPr>
    </w:p>
    <w:p>
      <w:pPr>
        <w:pStyle w:val="BodyText"/>
        <w:spacing w:before="131"/>
        <w:ind w:right="117" w:hanging="1"/>
      </w:pPr>
      <w:r>
        <w:t>but</w:t>
      </w:r>
      <w:r>
        <w:rPr>
          <w:spacing w:val="-11"/>
        </w:rPr>
        <w:t xml:space="preserve"> </w:t>
      </w:r>
      <w:r>
        <w:t>the</w:t>
      </w:r>
      <w:r>
        <w:rPr>
          <w:spacing w:val="-11"/>
        </w:rPr>
        <w:t xml:space="preserve"> </w:t>
      </w:r>
      <w:r>
        <w:t>range</w:t>
      </w:r>
      <w:r>
        <w:rPr>
          <w:spacing w:val="-10"/>
        </w:rPr>
        <w:t xml:space="preserve"> </w:t>
      </w:r>
      <w:r>
        <w:t>of</w:t>
      </w:r>
      <w:r>
        <w:rPr>
          <w:spacing w:val="-11"/>
        </w:rPr>
        <w:t xml:space="preserve"> </w:t>
      </w:r>
      <w:r>
        <w:t>mutation</w:t>
      </w:r>
      <w:r>
        <w:rPr>
          <w:spacing w:val="-10"/>
        </w:rPr>
        <w:t xml:space="preserve"> </w:t>
      </w:r>
      <w:r>
        <w:t>is</w:t>
      </w:r>
      <w:r>
        <w:rPr>
          <w:spacing w:val="-12"/>
        </w:rPr>
        <w:t xml:space="preserve"> </w:t>
      </w:r>
      <w:r>
        <w:t>probably</w:t>
      </w:r>
      <w:r>
        <w:rPr>
          <w:spacing w:val="-11"/>
        </w:rPr>
        <w:t xml:space="preserve"> </w:t>
      </w:r>
      <w:r>
        <w:t>not</w:t>
      </w:r>
      <w:r>
        <w:rPr>
          <w:spacing w:val="-10"/>
        </w:rPr>
        <w:t xml:space="preserve"> </w:t>
      </w:r>
      <w:r>
        <w:t>consistent</w:t>
      </w:r>
      <w:r>
        <w:rPr>
          <w:spacing w:val="-9"/>
        </w:rPr>
        <w:t xml:space="preserve"> </w:t>
      </w:r>
      <w:r>
        <w:t>with</w:t>
      </w:r>
      <w:r>
        <w:rPr>
          <w:spacing w:val="-11"/>
        </w:rPr>
        <w:t xml:space="preserve"> </w:t>
      </w:r>
      <w:r>
        <w:t>a</w:t>
      </w:r>
      <w:r>
        <w:rPr>
          <w:spacing w:val="-11"/>
        </w:rPr>
        <w:t xml:space="preserve"> </w:t>
      </w:r>
      <w:r>
        <w:t>vaccine-related emergence.</w:t>
      </w:r>
    </w:p>
    <w:p>
      <w:pPr>
        <w:pStyle w:val="BodyText"/>
        <w:spacing w:before="200"/>
        <w:ind w:hanging="795"/>
      </w:pPr>
      <w:r>
        <w:t>Q1568</w:t>
      </w:r>
      <w:r>
        <w:rPr>
          <w:spacing w:val="-17"/>
        </w:rPr>
        <w:t xml:space="preserve"> </w:t>
      </w:r>
      <w:r>
        <w:rPr>
          <w:b/>
        </w:rPr>
        <w:t>Chair:</w:t>
      </w:r>
      <w:r>
        <w:rPr>
          <w:b/>
          <w:spacing w:val="-11"/>
        </w:rPr>
        <w:t xml:space="preserve"> </w:t>
      </w:r>
      <w:r>
        <w:t>I</w:t>
      </w:r>
      <w:r>
        <w:rPr>
          <w:spacing w:val="-13"/>
        </w:rPr>
        <w:t xml:space="preserve"> </w:t>
      </w:r>
      <w:r>
        <w:t>want</w:t>
      </w:r>
      <w:r>
        <w:rPr>
          <w:spacing w:val="-13"/>
        </w:rPr>
        <w:t xml:space="preserve"> </w:t>
      </w:r>
      <w:r>
        <w:t>to</w:t>
      </w:r>
      <w:r>
        <w:rPr>
          <w:spacing w:val="-12"/>
        </w:rPr>
        <w:t xml:space="preserve"> </w:t>
      </w:r>
      <w:r>
        <w:t>go</w:t>
      </w:r>
      <w:r>
        <w:rPr>
          <w:spacing w:val="-11"/>
        </w:rPr>
        <w:t xml:space="preserve"> </w:t>
      </w:r>
      <w:r>
        <w:t>into</w:t>
      </w:r>
      <w:r>
        <w:rPr>
          <w:spacing w:val="-13"/>
        </w:rPr>
        <w:t xml:space="preserve"> </w:t>
      </w:r>
      <w:r>
        <w:t>one</w:t>
      </w:r>
      <w:r>
        <w:rPr>
          <w:spacing w:val="-12"/>
        </w:rPr>
        <w:t xml:space="preserve"> </w:t>
      </w:r>
      <w:r>
        <w:t>important</w:t>
      </w:r>
      <w:r>
        <w:rPr>
          <w:spacing w:val="-12"/>
        </w:rPr>
        <w:t xml:space="preserve"> </w:t>
      </w:r>
      <w:r>
        <w:t>aspect,</w:t>
      </w:r>
      <w:r>
        <w:rPr>
          <w:spacing w:val="-12"/>
        </w:rPr>
        <w:t xml:space="preserve"> </w:t>
      </w:r>
      <w:r>
        <w:t>which</w:t>
      </w:r>
      <w:r>
        <w:rPr>
          <w:spacing w:val="-12"/>
        </w:rPr>
        <w:t xml:space="preserve"> </w:t>
      </w:r>
      <w:r>
        <w:t>is</w:t>
      </w:r>
      <w:r>
        <w:rPr>
          <w:spacing w:val="-12"/>
        </w:rPr>
        <w:t xml:space="preserve"> </w:t>
      </w:r>
      <w:r>
        <w:t>the</w:t>
      </w:r>
      <w:r>
        <w:rPr>
          <w:spacing w:val="-11"/>
        </w:rPr>
        <w:t xml:space="preserve"> </w:t>
      </w:r>
      <w:r>
        <w:t>extent</w:t>
      </w:r>
      <w:r>
        <w:rPr>
          <w:spacing w:val="-13"/>
        </w:rPr>
        <w:t xml:space="preserve"> </w:t>
      </w:r>
      <w:r>
        <w:t>to</w:t>
      </w:r>
      <w:r>
        <w:rPr>
          <w:spacing w:val="-13"/>
        </w:rPr>
        <w:t xml:space="preserve"> </w:t>
      </w:r>
      <w:r>
        <w:t>which this</w:t>
      </w:r>
      <w:r>
        <w:rPr>
          <w:spacing w:val="-15"/>
        </w:rPr>
        <w:t xml:space="preserve"> </w:t>
      </w:r>
      <w:r>
        <w:t>variant</w:t>
      </w:r>
      <w:r>
        <w:rPr>
          <w:spacing w:val="-15"/>
        </w:rPr>
        <w:t xml:space="preserve"> </w:t>
      </w:r>
      <w:r>
        <w:t>is</w:t>
      </w:r>
      <w:r>
        <w:rPr>
          <w:spacing w:val="-14"/>
        </w:rPr>
        <w:t xml:space="preserve"> </w:t>
      </w:r>
      <w:r>
        <w:t>more</w:t>
      </w:r>
      <w:r>
        <w:rPr>
          <w:spacing w:val="-15"/>
        </w:rPr>
        <w:t xml:space="preserve"> </w:t>
      </w:r>
      <w:r>
        <w:t>transmissible</w:t>
      </w:r>
      <w:r>
        <w:rPr>
          <w:spacing w:val="-16"/>
        </w:rPr>
        <w:t xml:space="preserve"> </w:t>
      </w:r>
      <w:r>
        <w:t>than</w:t>
      </w:r>
      <w:r>
        <w:rPr>
          <w:spacing w:val="-14"/>
        </w:rPr>
        <w:t xml:space="preserve"> </w:t>
      </w:r>
      <w:r>
        <w:t>the</w:t>
      </w:r>
      <w:r>
        <w:rPr>
          <w:spacing w:val="-14"/>
        </w:rPr>
        <w:t xml:space="preserve"> </w:t>
      </w:r>
      <w:r>
        <w:t>standard</w:t>
      </w:r>
      <w:r>
        <w:rPr>
          <w:spacing w:val="-15"/>
        </w:rPr>
        <w:t xml:space="preserve"> </w:t>
      </w:r>
      <w:r>
        <w:t>form</w:t>
      </w:r>
      <w:r>
        <w:rPr>
          <w:spacing w:val="-15"/>
        </w:rPr>
        <w:t xml:space="preserve"> </w:t>
      </w:r>
      <w:r>
        <w:t>of</w:t>
      </w:r>
      <w:r>
        <w:rPr>
          <w:spacing w:val="-16"/>
        </w:rPr>
        <w:t xml:space="preserve"> </w:t>
      </w:r>
      <w:r>
        <w:t>Covid.</w:t>
      </w:r>
      <w:r>
        <w:rPr>
          <w:spacing w:val="-15"/>
        </w:rPr>
        <w:t xml:space="preserve"> </w:t>
      </w:r>
      <w:r>
        <w:t>Perhaps Professor Barclay may care to comment on this. The NERVTAG paper of last Friday, 18 December, that you referred to said that there was “moderate confidence” of “a substantial increase in transmissibility.” We have just heard that you have had two further meetings since then. Is it still your assessment that there is moderate confidence, or has that changed?</w:t>
      </w:r>
    </w:p>
    <w:p>
      <w:pPr>
        <w:pStyle w:val="BodyText"/>
        <w:spacing w:before="121"/>
      </w:pPr>
      <w:r>
        <w:rPr>
          <w:b/>
          <w:i/>
        </w:rPr>
        <w:t xml:space="preserve">Professor Barclay: </w:t>
      </w:r>
      <w:r>
        <w:t>On Monday, when we had a joint meeting between NERVTAG and SPI-M, there was general agreement that we now had high confidence that there was an increase in the transmissibility of this virus.</w:t>
      </w:r>
    </w:p>
    <w:p>
      <w:pPr>
        <w:pStyle w:val="BodyText"/>
        <w:spacing w:before="200"/>
        <w:ind w:right="117" w:hanging="795"/>
      </w:pPr>
      <w:r>
        <w:t>Q1569</w:t>
      </w:r>
      <w:r>
        <w:rPr>
          <w:spacing w:val="-18"/>
        </w:rPr>
        <w:t xml:space="preserve"> </w:t>
      </w:r>
      <w:r>
        <w:rPr>
          <w:b/>
        </w:rPr>
        <w:t>Chair:</w:t>
      </w:r>
      <w:r>
        <w:rPr>
          <w:b/>
          <w:spacing w:val="-10"/>
        </w:rPr>
        <w:t xml:space="preserve"> </w:t>
      </w:r>
      <w:r>
        <w:t>It</w:t>
      </w:r>
      <w:r>
        <w:rPr>
          <w:spacing w:val="-13"/>
        </w:rPr>
        <w:t xml:space="preserve"> </w:t>
      </w:r>
      <w:r>
        <w:t>had</w:t>
      </w:r>
      <w:r>
        <w:rPr>
          <w:spacing w:val="-13"/>
        </w:rPr>
        <w:t xml:space="preserve"> </w:t>
      </w:r>
      <w:r>
        <w:t>increased</w:t>
      </w:r>
      <w:r>
        <w:rPr>
          <w:spacing w:val="-14"/>
        </w:rPr>
        <w:t xml:space="preserve"> </w:t>
      </w:r>
      <w:r>
        <w:t>from</w:t>
      </w:r>
      <w:r>
        <w:rPr>
          <w:spacing w:val="-12"/>
        </w:rPr>
        <w:t xml:space="preserve"> </w:t>
      </w:r>
      <w:r>
        <w:t>moderate</w:t>
      </w:r>
      <w:r>
        <w:rPr>
          <w:spacing w:val="-12"/>
        </w:rPr>
        <w:t xml:space="preserve"> </w:t>
      </w:r>
      <w:r>
        <w:t>to</w:t>
      </w:r>
      <w:r>
        <w:rPr>
          <w:spacing w:val="-10"/>
        </w:rPr>
        <w:t xml:space="preserve"> </w:t>
      </w:r>
      <w:r>
        <w:t>high.</w:t>
      </w:r>
      <w:r>
        <w:rPr>
          <w:spacing w:val="-13"/>
        </w:rPr>
        <w:t xml:space="preserve"> </w:t>
      </w:r>
      <w:r>
        <w:t>Obviously,</w:t>
      </w:r>
      <w:r>
        <w:rPr>
          <w:spacing w:val="-12"/>
        </w:rPr>
        <w:t xml:space="preserve"> </w:t>
      </w:r>
      <w:r>
        <w:t>these</w:t>
      </w:r>
      <w:r>
        <w:rPr>
          <w:spacing w:val="-13"/>
        </w:rPr>
        <w:t xml:space="preserve"> </w:t>
      </w:r>
      <w:r>
        <w:t>labels</w:t>
      </w:r>
      <w:r>
        <w:rPr>
          <w:spacing w:val="-13"/>
        </w:rPr>
        <w:t xml:space="preserve"> </w:t>
      </w:r>
      <w:r>
        <w:t>are well known to you, but for members of the public and Members</w:t>
      </w:r>
      <w:r>
        <w:rPr>
          <w:spacing w:val="24"/>
        </w:rPr>
        <w:t xml:space="preserve"> </w:t>
      </w:r>
      <w:r>
        <w:t>of Parliament,</w:t>
      </w:r>
      <w:r>
        <w:rPr>
          <w:spacing w:val="-8"/>
        </w:rPr>
        <w:t xml:space="preserve"> </w:t>
      </w:r>
      <w:r>
        <w:t>can</w:t>
      </w:r>
      <w:r>
        <w:rPr>
          <w:spacing w:val="-8"/>
        </w:rPr>
        <w:t xml:space="preserve"> </w:t>
      </w:r>
      <w:r>
        <w:t>you</w:t>
      </w:r>
      <w:r>
        <w:rPr>
          <w:spacing w:val="-9"/>
        </w:rPr>
        <w:t xml:space="preserve"> </w:t>
      </w:r>
      <w:r>
        <w:t>put</w:t>
      </w:r>
      <w:r>
        <w:rPr>
          <w:spacing w:val="-8"/>
        </w:rPr>
        <w:t xml:space="preserve"> </w:t>
      </w:r>
      <w:r>
        <w:t>a</w:t>
      </w:r>
      <w:r>
        <w:rPr>
          <w:spacing w:val="-8"/>
        </w:rPr>
        <w:t xml:space="preserve"> </w:t>
      </w:r>
      <w:r>
        <w:t>percentage</w:t>
      </w:r>
      <w:r>
        <w:rPr>
          <w:spacing w:val="-8"/>
        </w:rPr>
        <w:t xml:space="preserve"> </w:t>
      </w:r>
      <w:r>
        <w:t>on</w:t>
      </w:r>
      <w:r>
        <w:rPr>
          <w:spacing w:val="-9"/>
        </w:rPr>
        <w:t xml:space="preserve"> </w:t>
      </w:r>
      <w:r>
        <w:t>high</w:t>
      </w:r>
      <w:r>
        <w:rPr>
          <w:spacing w:val="-8"/>
        </w:rPr>
        <w:t xml:space="preserve"> </w:t>
      </w:r>
      <w:r>
        <w:t>confidence?</w:t>
      </w:r>
      <w:r>
        <w:rPr>
          <w:spacing w:val="-8"/>
        </w:rPr>
        <w:t xml:space="preserve"> </w:t>
      </w:r>
      <w:r>
        <w:t>Can</w:t>
      </w:r>
      <w:r>
        <w:rPr>
          <w:spacing w:val="-9"/>
        </w:rPr>
        <w:t xml:space="preserve"> </w:t>
      </w:r>
      <w:r>
        <w:t>you</w:t>
      </w:r>
      <w:r>
        <w:rPr>
          <w:spacing w:val="-8"/>
        </w:rPr>
        <w:t xml:space="preserve"> </w:t>
      </w:r>
      <w:r>
        <w:t>give</w:t>
      </w:r>
      <w:r>
        <w:rPr>
          <w:spacing w:val="-8"/>
        </w:rPr>
        <w:t xml:space="preserve"> </w:t>
      </w:r>
      <w:r>
        <w:t>us some way of getting a feel for</w:t>
      </w:r>
      <w:r>
        <w:rPr>
          <w:spacing w:val="-3"/>
        </w:rPr>
        <w:t xml:space="preserve"> </w:t>
      </w:r>
      <w:r>
        <w:t>it?</w:t>
      </w:r>
    </w:p>
    <w:p>
      <w:pPr>
        <w:pStyle w:val="BodyText"/>
        <w:spacing w:before="120"/>
        <w:ind w:left="913" w:right="117"/>
      </w:pPr>
      <w:r>
        <w:rPr>
          <w:b/>
          <w:i/>
        </w:rPr>
        <w:t xml:space="preserve">Professor Barclay: </w:t>
      </w:r>
      <w:r>
        <w:t>I don’t think I can put a percentage on it. That conclusion was reached by consensus opinion in the joint meeting of NERVTAG and SPI-M, where there was no dissent around the table, if you like. Everybody at the meeting was in agreement at that point that they could see evidence of increased transmissibility.</w:t>
      </w:r>
    </w:p>
    <w:p>
      <w:pPr>
        <w:pStyle w:val="BodyText"/>
        <w:ind w:left="913" w:right="117"/>
      </w:pPr>
      <w:r>
        <w:rPr>
          <w:b/>
          <w:i/>
        </w:rPr>
        <w:t xml:space="preserve">Professor Horby: </w:t>
      </w:r>
      <w:r>
        <w:t>It is not a very strict cut-off, but there is a framework where between 50% and 75% is moderate, and 75% and above is high confidence. Above 90% is almost certain. The SPI-M meeting yesterday, which</w:t>
      </w:r>
      <w:r>
        <w:rPr>
          <w:spacing w:val="-10"/>
        </w:rPr>
        <w:t xml:space="preserve"> </w:t>
      </w:r>
      <w:r>
        <w:t>Neil</w:t>
      </w:r>
      <w:r>
        <w:rPr>
          <w:spacing w:val="-9"/>
        </w:rPr>
        <w:t xml:space="preserve"> </w:t>
      </w:r>
      <w:r>
        <w:t>was</w:t>
      </w:r>
      <w:r>
        <w:rPr>
          <w:spacing w:val="-11"/>
        </w:rPr>
        <w:t xml:space="preserve"> </w:t>
      </w:r>
      <w:r>
        <w:t>at,</w:t>
      </w:r>
      <w:r>
        <w:rPr>
          <w:spacing w:val="-8"/>
        </w:rPr>
        <w:t xml:space="preserve"> </w:t>
      </w:r>
      <w:r>
        <w:t>concluded</w:t>
      </w:r>
      <w:r>
        <w:rPr>
          <w:spacing w:val="-8"/>
        </w:rPr>
        <w:t xml:space="preserve"> </w:t>
      </w:r>
      <w:r>
        <w:t>that</w:t>
      </w:r>
      <w:r>
        <w:rPr>
          <w:spacing w:val="-10"/>
        </w:rPr>
        <w:t xml:space="preserve"> </w:t>
      </w:r>
      <w:r>
        <w:t>it</w:t>
      </w:r>
      <w:r>
        <w:rPr>
          <w:spacing w:val="-9"/>
        </w:rPr>
        <w:t xml:space="preserve"> </w:t>
      </w:r>
      <w:r>
        <w:t>was</w:t>
      </w:r>
      <w:r>
        <w:rPr>
          <w:spacing w:val="-10"/>
        </w:rPr>
        <w:t xml:space="preserve"> </w:t>
      </w:r>
      <w:r>
        <w:t>at</w:t>
      </w:r>
      <w:r>
        <w:rPr>
          <w:spacing w:val="-9"/>
        </w:rPr>
        <w:t xml:space="preserve"> </w:t>
      </w:r>
      <w:r>
        <w:t>that,</w:t>
      </w:r>
      <w:r>
        <w:rPr>
          <w:spacing w:val="-9"/>
        </w:rPr>
        <w:t xml:space="preserve"> </w:t>
      </w:r>
      <w:r>
        <w:t>and</w:t>
      </w:r>
      <w:r>
        <w:rPr>
          <w:spacing w:val="-8"/>
        </w:rPr>
        <w:t xml:space="preserve"> </w:t>
      </w:r>
      <w:r>
        <w:t>moved</w:t>
      </w:r>
      <w:r>
        <w:rPr>
          <w:spacing w:val="-10"/>
        </w:rPr>
        <w:t xml:space="preserve"> </w:t>
      </w:r>
      <w:r>
        <w:t>it</w:t>
      </w:r>
      <w:r>
        <w:rPr>
          <w:spacing w:val="-8"/>
        </w:rPr>
        <w:t xml:space="preserve"> </w:t>
      </w:r>
      <w:r>
        <w:t>up</w:t>
      </w:r>
      <w:r>
        <w:rPr>
          <w:spacing w:val="-10"/>
        </w:rPr>
        <w:t xml:space="preserve"> </w:t>
      </w:r>
      <w:r>
        <w:t>to</w:t>
      </w:r>
      <w:r>
        <w:rPr>
          <w:spacing w:val="-9"/>
        </w:rPr>
        <w:t xml:space="preserve"> </w:t>
      </w:r>
      <w:r>
        <w:t>almost certain. Data has been accumulating since 18 December, and it has gone from moderate to high to almost</w:t>
      </w:r>
      <w:r>
        <w:rPr>
          <w:spacing w:val="-6"/>
        </w:rPr>
        <w:t xml:space="preserve"> </w:t>
      </w:r>
      <w:r>
        <w:t>certain.</w:t>
      </w:r>
    </w:p>
    <w:p>
      <w:pPr>
        <w:pStyle w:val="BodyText"/>
        <w:spacing w:before="199"/>
        <w:ind w:left="913" w:right="118" w:hanging="795"/>
      </w:pPr>
      <w:r>
        <w:t xml:space="preserve">Q1570 </w:t>
      </w:r>
      <w:r>
        <w:rPr>
          <w:b/>
        </w:rPr>
        <w:t xml:space="preserve">Chair: </w:t>
      </w:r>
      <w:r>
        <w:t>Almost certain is the current description. Perhaps, Professor Ferguson,</w:t>
      </w:r>
      <w:r>
        <w:rPr>
          <w:spacing w:val="-12"/>
        </w:rPr>
        <w:t xml:space="preserve"> </w:t>
      </w:r>
      <w:r>
        <w:t>you</w:t>
      </w:r>
      <w:r>
        <w:rPr>
          <w:spacing w:val="-12"/>
        </w:rPr>
        <w:t xml:space="preserve"> </w:t>
      </w:r>
      <w:r>
        <w:t>might</w:t>
      </w:r>
      <w:r>
        <w:rPr>
          <w:spacing w:val="-12"/>
        </w:rPr>
        <w:t xml:space="preserve"> </w:t>
      </w:r>
      <w:r>
        <w:t>comment</w:t>
      </w:r>
      <w:r>
        <w:rPr>
          <w:spacing w:val="-12"/>
        </w:rPr>
        <w:t xml:space="preserve"> </w:t>
      </w:r>
      <w:r>
        <w:t>on</w:t>
      </w:r>
      <w:r>
        <w:rPr>
          <w:spacing w:val="-12"/>
        </w:rPr>
        <w:t xml:space="preserve"> </w:t>
      </w:r>
      <w:r>
        <w:t>that,</w:t>
      </w:r>
      <w:r>
        <w:rPr>
          <w:spacing w:val="-12"/>
        </w:rPr>
        <w:t xml:space="preserve"> </w:t>
      </w:r>
      <w:r>
        <w:t>as</w:t>
      </w:r>
      <w:r>
        <w:rPr>
          <w:spacing w:val="-12"/>
        </w:rPr>
        <w:t xml:space="preserve"> </w:t>
      </w:r>
      <w:r>
        <w:t>you</w:t>
      </w:r>
      <w:r>
        <w:rPr>
          <w:spacing w:val="-12"/>
        </w:rPr>
        <w:t xml:space="preserve"> </w:t>
      </w:r>
      <w:r>
        <w:t>were</w:t>
      </w:r>
      <w:r>
        <w:rPr>
          <w:spacing w:val="-11"/>
        </w:rPr>
        <w:t xml:space="preserve"> </w:t>
      </w:r>
      <w:r>
        <w:t>at</w:t>
      </w:r>
      <w:r>
        <w:rPr>
          <w:spacing w:val="-12"/>
        </w:rPr>
        <w:t xml:space="preserve"> </w:t>
      </w:r>
      <w:r>
        <w:t>the</w:t>
      </w:r>
      <w:r>
        <w:rPr>
          <w:spacing w:val="-13"/>
        </w:rPr>
        <w:t xml:space="preserve"> </w:t>
      </w:r>
      <w:r>
        <w:t>meeting.</w:t>
      </w:r>
      <w:r>
        <w:rPr>
          <w:spacing w:val="-12"/>
        </w:rPr>
        <w:t xml:space="preserve"> </w:t>
      </w:r>
      <w:r>
        <w:t>Is</w:t>
      </w:r>
      <w:r>
        <w:rPr>
          <w:spacing w:val="-13"/>
        </w:rPr>
        <w:t xml:space="preserve"> </w:t>
      </w:r>
      <w:r>
        <w:t>that the latest level of</w:t>
      </w:r>
      <w:r>
        <w:rPr>
          <w:spacing w:val="-3"/>
        </w:rPr>
        <w:t xml:space="preserve"> </w:t>
      </w:r>
      <w:r>
        <w:t>confidence?</w:t>
      </w:r>
    </w:p>
    <w:p>
      <w:pPr>
        <w:pStyle w:val="BodyText"/>
        <w:spacing w:before="121"/>
        <w:ind w:left="913" w:right="118"/>
      </w:pPr>
      <w:r>
        <w:rPr>
          <w:b/>
          <w:i/>
        </w:rPr>
        <w:t>Professor</w:t>
      </w:r>
      <w:r>
        <w:rPr>
          <w:b/>
          <w:i/>
          <w:spacing w:val="-7"/>
        </w:rPr>
        <w:t xml:space="preserve"> </w:t>
      </w:r>
      <w:r>
        <w:rPr>
          <w:b/>
          <w:i/>
        </w:rPr>
        <w:t>Ferguson:</w:t>
      </w:r>
      <w:r>
        <w:rPr>
          <w:b/>
          <w:i/>
          <w:spacing w:val="-5"/>
        </w:rPr>
        <w:t xml:space="preserve"> </w:t>
      </w:r>
      <w:r>
        <w:t>Yes,</w:t>
      </w:r>
      <w:r>
        <w:rPr>
          <w:spacing w:val="-8"/>
        </w:rPr>
        <w:t xml:space="preserve"> </w:t>
      </w:r>
      <w:r>
        <w:t>but</w:t>
      </w:r>
      <w:r>
        <w:rPr>
          <w:spacing w:val="-8"/>
        </w:rPr>
        <w:t xml:space="preserve"> </w:t>
      </w:r>
      <w:r>
        <w:t>it</w:t>
      </w:r>
      <w:r>
        <w:rPr>
          <w:spacing w:val="-9"/>
        </w:rPr>
        <w:t xml:space="preserve"> </w:t>
      </w:r>
      <w:r>
        <w:t>should</w:t>
      </w:r>
      <w:r>
        <w:rPr>
          <w:spacing w:val="-8"/>
        </w:rPr>
        <w:t xml:space="preserve"> </w:t>
      </w:r>
      <w:r>
        <w:t>be</w:t>
      </w:r>
      <w:r>
        <w:rPr>
          <w:spacing w:val="-7"/>
        </w:rPr>
        <w:t xml:space="preserve"> </w:t>
      </w:r>
      <w:r>
        <w:t>said</w:t>
      </w:r>
      <w:r>
        <w:rPr>
          <w:spacing w:val="-9"/>
        </w:rPr>
        <w:t xml:space="preserve"> </w:t>
      </w:r>
      <w:r>
        <w:t>that</w:t>
      </w:r>
      <w:r>
        <w:rPr>
          <w:spacing w:val="-7"/>
        </w:rPr>
        <w:t xml:space="preserve"> </w:t>
      </w:r>
      <w:r>
        <w:t>SPI-M</w:t>
      </w:r>
      <w:r>
        <w:rPr>
          <w:spacing w:val="-9"/>
        </w:rPr>
        <w:t xml:space="preserve"> </w:t>
      </w:r>
      <w:r>
        <w:t>is</w:t>
      </w:r>
      <w:r>
        <w:rPr>
          <w:spacing w:val="-8"/>
        </w:rPr>
        <w:t xml:space="preserve"> </w:t>
      </w:r>
      <w:r>
        <w:t>a</w:t>
      </w:r>
      <w:r>
        <w:rPr>
          <w:spacing w:val="-8"/>
        </w:rPr>
        <w:t xml:space="preserve"> </w:t>
      </w:r>
      <w:r>
        <w:t>sub-group of</w:t>
      </w:r>
      <w:r>
        <w:rPr>
          <w:spacing w:val="-9"/>
        </w:rPr>
        <w:t xml:space="preserve"> </w:t>
      </w:r>
      <w:r>
        <w:t>SAGE,</w:t>
      </w:r>
      <w:r>
        <w:rPr>
          <w:spacing w:val="-7"/>
        </w:rPr>
        <w:t xml:space="preserve"> </w:t>
      </w:r>
      <w:r>
        <w:t>and</w:t>
      </w:r>
      <w:r>
        <w:rPr>
          <w:spacing w:val="-8"/>
        </w:rPr>
        <w:t xml:space="preserve"> </w:t>
      </w:r>
      <w:r>
        <w:t>SAGE</w:t>
      </w:r>
      <w:r>
        <w:rPr>
          <w:spacing w:val="-7"/>
        </w:rPr>
        <w:t xml:space="preserve"> </w:t>
      </w:r>
      <w:r>
        <w:t>is</w:t>
      </w:r>
      <w:r>
        <w:rPr>
          <w:spacing w:val="-8"/>
        </w:rPr>
        <w:t xml:space="preserve"> </w:t>
      </w:r>
      <w:r>
        <w:t>the</w:t>
      </w:r>
      <w:r>
        <w:rPr>
          <w:spacing w:val="-8"/>
        </w:rPr>
        <w:t xml:space="preserve"> </w:t>
      </w:r>
      <w:r>
        <w:t>committee</w:t>
      </w:r>
      <w:r>
        <w:rPr>
          <w:spacing w:val="-7"/>
        </w:rPr>
        <w:t xml:space="preserve"> </w:t>
      </w:r>
      <w:r>
        <w:t>that</w:t>
      </w:r>
      <w:r>
        <w:rPr>
          <w:spacing w:val="-7"/>
        </w:rPr>
        <w:t xml:space="preserve"> </w:t>
      </w:r>
      <w:r>
        <w:t>will</w:t>
      </w:r>
      <w:r>
        <w:rPr>
          <w:spacing w:val="-9"/>
        </w:rPr>
        <w:t xml:space="preserve"> </w:t>
      </w:r>
      <w:r>
        <w:t>finally</w:t>
      </w:r>
      <w:r>
        <w:rPr>
          <w:spacing w:val="-7"/>
        </w:rPr>
        <w:t xml:space="preserve"> </w:t>
      </w:r>
      <w:r>
        <w:t>determine</w:t>
      </w:r>
      <w:r>
        <w:rPr>
          <w:spacing w:val="-7"/>
        </w:rPr>
        <w:t xml:space="preserve"> </w:t>
      </w:r>
      <w:r>
        <w:t>the</w:t>
      </w:r>
      <w:r>
        <w:rPr>
          <w:spacing w:val="-8"/>
        </w:rPr>
        <w:t xml:space="preserve"> </w:t>
      </w:r>
      <w:r>
        <w:t>level</w:t>
      </w:r>
      <w:r>
        <w:rPr>
          <w:spacing w:val="-9"/>
        </w:rPr>
        <w:t xml:space="preserve"> </w:t>
      </w:r>
      <w:r>
        <w:t>of confidence and the evidence balancing everything. Undoubtedly, the evidence</w:t>
      </w:r>
      <w:r>
        <w:rPr>
          <w:spacing w:val="-21"/>
        </w:rPr>
        <w:t xml:space="preserve"> </w:t>
      </w:r>
      <w:r>
        <w:t>has</w:t>
      </w:r>
      <w:r>
        <w:rPr>
          <w:spacing w:val="-20"/>
        </w:rPr>
        <w:t xml:space="preserve"> </w:t>
      </w:r>
      <w:r>
        <w:t>strengthened</w:t>
      </w:r>
      <w:r>
        <w:rPr>
          <w:spacing w:val="-20"/>
        </w:rPr>
        <w:t xml:space="preserve"> </w:t>
      </w:r>
      <w:r>
        <w:t>while</w:t>
      </w:r>
      <w:r>
        <w:rPr>
          <w:spacing w:val="-21"/>
        </w:rPr>
        <w:t xml:space="preserve"> </w:t>
      </w:r>
      <w:r>
        <w:t>it</w:t>
      </w:r>
      <w:r>
        <w:rPr>
          <w:spacing w:val="-20"/>
        </w:rPr>
        <w:t xml:space="preserve"> </w:t>
      </w:r>
      <w:r>
        <w:t>is</w:t>
      </w:r>
      <w:r>
        <w:rPr>
          <w:spacing w:val="-20"/>
        </w:rPr>
        <w:t xml:space="preserve"> </w:t>
      </w:r>
      <w:r>
        <w:t>still</w:t>
      </w:r>
      <w:r>
        <w:rPr>
          <w:spacing w:val="-20"/>
        </w:rPr>
        <w:t xml:space="preserve"> </w:t>
      </w:r>
      <w:r>
        <w:t>associative,</w:t>
      </w:r>
      <w:r>
        <w:rPr>
          <w:spacing w:val="-18"/>
        </w:rPr>
        <w:t xml:space="preserve"> </w:t>
      </w:r>
      <w:r>
        <w:t>but</w:t>
      </w:r>
      <w:r>
        <w:rPr>
          <w:spacing w:val="-20"/>
        </w:rPr>
        <w:t xml:space="preserve"> </w:t>
      </w:r>
      <w:r>
        <w:t>I</w:t>
      </w:r>
      <w:r>
        <w:rPr>
          <w:spacing w:val="-20"/>
        </w:rPr>
        <w:t xml:space="preserve"> </w:t>
      </w:r>
      <w:r>
        <w:t>can</w:t>
      </w:r>
      <w:r>
        <w:rPr>
          <w:spacing w:val="-21"/>
        </w:rPr>
        <w:t xml:space="preserve"> </w:t>
      </w:r>
      <w:r>
        <w:t>talk</w:t>
      </w:r>
      <w:r>
        <w:rPr>
          <w:spacing w:val="-20"/>
        </w:rPr>
        <w:t xml:space="preserve"> </w:t>
      </w:r>
      <w:r>
        <w:t>through that in more</w:t>
      </w:r>
      <w:r>
        <w:rPr>
          <w:spacing w:val="-3"/>
        </w:rPr>
        <w:t xml:space="preserve"> </w:t>
      </w:r>
      <w:r>
        <w:t>detail.</w:t>
      </w:r>
    </w:p>
    <w:p>
      <w:pPr>
        <w:pStyle w:val="BodyText"/>
        <w:ind w:left="913" w:right="117" w:hanging="795"/>
      </w:pPr>
      <w:r>
        <w:t xml:space="preserve">Q1571 </w:t>
      </w:r>
      <w:r>
        <w:rPr>
          <w:b/>
        </w:rPr>
        <w:t xml:space="preserve">Chair: </w:t>
      </w:r>
      <w:r>
        <w:t>That is very helpful. I wanted to get the parameters. Professor Horby,</w:t>
      </w:r>
      <w:r>
        <w:rPr>
          <w:spacing w:val="-11"/>
        </w:rPr>
        <w:t xml:space="preserve"> </w:t>
      </w:r>
      <w:r>
        <w:t>I</w:t>
      </w:r>
      <w:r>
        <w:rPr>
          <w:spacing w:val="-9"/>
        </w:rPr>
        <w:t xml:space="preserve"> </w:t>
      </w:r>
      <w:r>
        <w:t>think</w:t>
      </w:r>
      <w:r>
        <w:rPr>
          <w:spacing w:val="-9"/>
        </w:rPr>
        <w:t xml:space="preserve"> </w:t>
      </w:r>
      <w:r>
        <w:t>you</w:t>
      </w:r>
      <w:r>
        <w:rPr>
          <w:spacing w:val="-9"/>
        </w:rPr>
        <w:t xml:space="preserve"> </w:t>
      </w:r>
      <w:r>
        <w:t>touched</w:t>
      </w:r>
      <w:r>
        <w:rPr>
          <w:spacing w:val="-9"/>
        </w:rPr>
        <w:t xml:space="preserve"> </w:t>
      </w:r>
      <w:r>
        <w:t>on</w:t>
      </w:r>
      <w:r>
        <w:rPr>
          <w:spacing w:val="-9"/>
        </w:rPr>
        <w:t xml:space="preserve"> </w:t>
      </w:r>
      <w:r>
        <w:t>this</w:t>
      </w:r>
      <w:r>
        <w:rPr>
          <w:spacing w:val="-9"/>
        </w:rPr>
        <w:t xml:space="preserve"> </w:t>
      </w:r>
      <w:r>
        <w:t>in</w:t>
      </w:r>
      <w:r>
        <w:rPr>
          <w:spacing w:val="-9"/>
        </w:rPr>
        <w:t xml:space="preserve"> </w:t>
      </w:r>
      <w:r>
        <w:t>your</w:t>
      </w:r>
      <w:r>
        <w:rPr>
          <w:spacing w:val="-8"/>
        </w:rPr>
        <w:t xml:space="preserve"> </w:t>
      </w:r>
      <w:r>
        <w:t>initial</w:t>
      </w:r>
      <w:r>
        <w:rPr>
          <w:spacing w:val="-10"/>
        </w:rPr>
        <w:t xml:space="preserve"> </w:t>
      </w:r>
      <w:r>
        <w:t>answer.</w:t>
      </w:r>
      <w:r>
        <w:rPr>
          <w:spacing w:val="-10"/>
        </w:rPr>
        <w:t xml:space="preserve"> </w:t>
      </w:r>
      <w:r>
        <w:t>How</w:t>
      </w:r>
      <w:r>
        <w:rPr>
          <w:spacing w:val="-9"/>
        </w:rPr>
        <w:t xml:space="preserve"> </w:t>
      </w:r>
      <w:r>
        <w:t>do</w:t>
      </w:r>
      <w:r>
        <w:rPr>
          <w:spacing w:val="-9"/>
        </w:rPr>
        <w:t xml:space="preserve"> </w:t>
      </w:r>
      <w:r>
        <w:t>you</w:t>
      </w:r>
      <w:r>
        <w:rPr>
          <w:spacing w:val="-10"/>
        </w:rPr>
        <w:t xml:space="preserve"> </w:t>
      </w:r>
      <w:r>
        <w:t>know that it is transmissible? Is it from the fact that it is transmitted more, or</w:t>
      </w:r>
      <w:r>
        <w:rPr>
          <w:spacing w:val="-51"/>
        </w:rPr>
        <w:t xml:space="preserve"> </w:t>
      </w:r>
      <w:r>
        <w:t>is it knowing something about the structure of the variant? I think, without putting words in your mouth, that in your first answer you said it was a combination of both. Is that</w:t>
      </w:r>
      <w:r>
        <w:rPr>
          <w:spacing w:val="-3"/>
        </w:rPr>
        <w:t xml:space="preserve"> </w:t>
      </w:r>
      <w:r>
        <w:t>right?</w:t>
      </w:r>
    </w:p>
    <w:p>
      <w:pPr>
        <w:pStyle w:val="BodyText"/>
        <w:spacing w:before="119"/>
        <w:ind w:left="913" w:right="118"/>
      </w:pPr>
      <w:r>
        <w:rPr>
          <w:b/>
          <w:i/>
        </w:rPr>
        <w:t>Professor</w:t>
      </w:r>
      <w:r>
        <w:rPr>
          <w:b/>
          <w:i/>
          <w:spacing w:val="-11"/>
        </w:rPr>
        <w:t xml:space="preserve"> </w:t>
      </w:r>
      <w:r>
        <w:rPr>
          <w:b/>
          <w:i/>
        </w:rPr>
        <w:t>Horby:</w:t>
      </w:r>
      <w:r>
        <w:rPr>
          <w:b/>
          <w:i/>
          <w:spacing w:val="-10"/>
        </w:rPr>
        <w:t xml:space="preserve"> </w:t>
      </w:r>
      <w:r>
        <w:t>What</w:t>
      </w:r>
      <w:r>
        <w:rPr>
          <w:spacing w:val="-13"/>
        </w:rPr>
        <w:t xml:space="preserve"> </w:t>
      </w:r>
      <w:r>
        <w:t>we</w:t>
      </w:r>
      <w:r>
        <w:rPr>
          <w:spacing w:val="-11"/>
        </w:rPr>
        <w:t xml:space="preserve"> </w:t>
      </w:r>
      <w:r>
        <w:t>are</w:t>
      </w:r>
      <w:r>
        <w:rPr>
          <w:spacing w:val="-11"/>
        </w:rPr>
        <w:t xml:space="preserve"> </w:t>
      </w:r>
      <w:r>
        <w:t>seeing</w:t>
      </w:r>
      <w:r>
        <w:rPr>
          <w:spacing w:val="-11"/>
        </w:rPr>
        <w:t xml:space="preserve"> </w:t>
      </w:r>
      <w:r>
        <w:t>is</w:t>
      </w:r>
      <w:r>
        <w:rPr>
          <w:spacing w:val="-12"/>
        </w:rPr>
        <w:t xml:space="preserve"> </w:t>
      </w:r>
      <w:r>
        <w:t>that</w:t>
      </w:r>
      <w:r>
        <w:rPr>
          <w:spacing w:val="-13"/>
        </w:rPr>
        <w:t xml:space="preserve"> </w:t>
      </w:r>
      <w:r>
        <w:t>this</w:t>
      </w:r>
      <w:r>
        <w:rPr>
          <w:spacing w:val="-13"/>
        </w:rPr>
        <w:t xml:space="preserve"> </w:t>
      </w:r>
      <w:r>
        <w:t>virus</w:t>
      </w:r>
      <w:r>
        <w:rPr>
          <w:spacing w:val="-13"/>
        </w:rPr>
        <w:t xml:space="preserve"> </w:t>
      </w:r>
      <w:r>
        <w:t>is</w:t>
      </w:r>
      <w:r>
        <w:rPr>
          <w:spacing w:val="-12"/>
        </w:rPr>
        <w:t xml:space="preserve"> </w:t>
      </w:r>
      <w:r>
        <w:t>spreading</w:t>
      </w:r>
      <w:r>
        <w:rPr>
          <w:spacing w:val="-11"/>
        </w:rPr>
        <w:t xml:space="preserve"> </w:t>
      </w:r>
      <w:r>
        <w:t>faster than</w:t>
      </w:r>
      <w:r>
        <w:rPr>
          <w:spacing w:val="-10"/>
        </w:rPr>
        <w:t xml:space="preserve"> </w:t>
      </w:r>
      <w:r>
        <w:t>other</w:t>
      </w:r>
      <w:r>
        <w:rPr>
          <w:spacing w:val="-9"/>
        </w:rPr>
        <w:t xml:space="preserve"> </w:t>
      </w:r>
      <w:r>
        <w:t>viruses</w:t>
      </w:r>
      <w:r>
        <w:rPr>
          <w:spacing w:val="-9"/>
        </w:rPr>
        <w:t xml:space="preserve"> </w:t>
      </w:r>
      <w:r>
        <w:t>occurring</w:t>
      </w:r>
      <w:r>
        <w:rPr>
          <w:spacing w:val="-9"/>
        </w:rPr>
        <w:t xml:space="preserve"> </w:t>
      </w:r>
      <w:r>
        <w:t>in</w:t>
      </w:r>
      <w:r>
        <w:rPr>
          <w:spacing w:val="-10"/>
        </w:rPr>
        <w:t xml:space="preserve"> </w:t>
      </w:r>
      <w:r>
        <w:t>the</w:t>
      </w:r>
      <w:r>
        <w:rPr>
          <w:spacing w:val="-10"/>
        </w:rPr>
        <w:t xml:space="preserve"> </w:t>
      </w:r>
      <w:r>
        <w:t>same</w:t>
      </w:r>
      <w:r>
        <w:rPr>
          <w:spacing w:val="-10"/>
        </w:rPr>
        <w:t xml:space="preserve"> </w:t>
      </w:r>
      <w:r>
        <w:t>timeframe</w:t>
      </w:r>
      <w:r>
        <w:rPr>
          <w:spacing w:val="-10"/>
        </w:rPr>
        <w:t xml:space="preserve"> </w:t>
      </w:r>
      <w:r>
        <w:t>and</w:t>
      </w:r>
      <w:r>
        <w:rPr>
          <w:spacing w:val="-10"/>
        </w:rPr>
        <w:t xml:space="preserve"> </w:t>
      </w:r>
      <w:r>
        <w:t>in</w:t>
      </w:r>
      <w:r>
        <w:rPr>
          <w:spacing w:val="-10"/>
        </w:rPr>
        <w:t xml:space="preserve"> </w:t>
      </w:r>
      <w:r>
        <w:t>the</w:t>
      </w:r>
      <w:r>
        <w:rPr>
          <w:spacing w:val="-10"/>
        </w:rPr>
        <w:t xml:space="preserve"> </w:t>
      </w:r>
      <w:r>
        <w:t>same</w:t>
      </w:r>
      <w:r>
        <w:rPr>
          <w:spacing w:val="-10"/>
        </w:rPr>
        <w:t xml:space="preserve"> </w:t>
      </w:r>
      <w:r>
        <w:t>place, which</w:t>
      </w:r>
      <w:r>
        <w:rPr>
          <w:spacing w:val="-8"/>
        </w:rPr>
        <w:t xml:space="preserve"> </w:t>
      </w:r>
      <w:r>
        <w:t>would</w:t>
      </w:r>
      <w:r>
        <w:rPr>
          <w:spacing w:val="-8"/>
        </w:rPr>
        <w:t xml:space="preserve"> </w:t>
      </w:r>
      <w:r>
        <w:t>imply</w:t>
      </w:r>
      <w:r>
        <w:rPr>
          <w:spacing w:val="-8"/>
        </w:rPr>
        <w:t xml:space="preserve"> </w:t>
      </w:r>
      <w:r>
        <w:t>that</w:t>
      </w:r>
      <w:r>
        <w:rPr>
          <w:spacing w:val="-8"/>
        </w:rPr>
        <w:t xml:space="preserve"> </w:t>
      </w:r>
      <w:r>
        <w:t>it</w:t>
      </w:r>
      <w:r>
        <w:rPr>
          <w:spacing w:val="-7"/>
        </w:rPr>
        <w:t xml:space="preserve"> </w:t>
      </w:r>
      <w:r>
        <w:t>has</w:t>
      </w:r>
      <w:r>
        <w:rPr>
          <w:spacing w:val="-7"/>
        </w:rPr>
        <w:t xml:space="preserve"> </w:t>
      </w:r>
      <w:r>
        <w:t>some</w:t>
      </w:r>
      <w:r>
        <w:rPr>
          <w:spacing w:val="-8"/>
        </w:rPr>
        <w:t xml:space="preserve"> </w:t>
      </w:r>
      <w:r>
        <w:t>kind</w:t>
      </w:r>
      <w:r>
        <w:rPr>
          <w:spacing w:val="-8"/>
        </w:rPr>
        <w:t xml:space="preserve"> </w:t>
      </w:r>
      <w:r>
        <w:t>of</w:t>
      </w:r>
      <w:r>
        <w:rPr>
          <w:spacing w:val="-7"/>
        </w:rPr>
        <w:t xml:space="preserve"> </w:t>
      </w:r>
      <w:r>
        <w:t>biological</w:t>
      </w:r>
      <w:r>
        <w:rPr>
          <w:spacing w:val="-6"/>
        </w:rPr>
        <w:t xml:space="preserve"> </w:t>
      </w:r>
      <w:r>
        <w:t>advantage</w:t>
      </w:r>
      <w:r>
        <w:rPr>
          <w:spacing w:val="-7"/>
        </w:rPr>
        <w:t xml:space="preserve"> </w:t>
      </w:r>
      <w:r>
        <w:t>to</w:t>
      </w:r>
      <w:r>
        <w:rPr>
          <w:spacing w:val="-8"/>
        </w:rPr>
        <w:t xml:space="preserve"> </w:t>
      </w:r>
      <w:r>
        <w:t>make</w:t>
      </w:r>
      <w:r>
        <w:rPr>
          <w:spacing w:val="-8"/>
        </w:rPr>
        <w:t xml:space="preserve"> </w:t>
      </w:r>
      <w:r>
        <w:t>it</w:t>
      </w:r>
    </w:p>
    <w:p>
      <w:pPr>
        <w:spacing w:after="0"/>
        <w:sectPr>
          <w:pgSz w:w="11910" w:h="16840"/>
          <w:pgMar w:top="1660" w:right="1320" w:bottom="280" w:left="1320" w:header="709" w:footer="0"/>
          <w:cols w:space="720"/>
        </w:sectPr>
      </w:pPr>
    </w:p>
    <w:p>
      <w:pPr>
        <w:pStyle w:val="BodyText"/>
        <w:spacing w:before="131"/>
      </w:pPr>
      <w:r>
        <w:t>spread faster. We are confident that it is spreading faster than other virus variants.</w:t>
      </w:r>
    </w:p>
    <w:p>
      <w:pPr>
        <w:pStyle w:val="BodyText"/>
        <w:spacing w:before="200"/>
      </w:pPr>
      <w:r>
        <w:t>At the moment, the underlying mechanism is not fully clear. It could be that the virus replicates faster, so you get higher viral loads, which</w:t>
      </w:r>
      <w:r>
        <w:rPr>
          <w:spacing w:val="-50"/>
        </w:rPr>
        <w:t xml:space="preserve"> </w:t>
      </w:r>
      <w:r>
        <w:t>means you are more infectious. As I say, there is some preliminary data suggesting that that may be the case and there may be higher viral loads in patients infected with this virus; but we have to put caveats on that because in an outbreak people may be sampled in a different way. They may be sampled earlier in illness because there is more awareness, or there is increased testing, which could lead to a bias. That means you detect patients with higher viral loads just because of the timing, rather than the actual biology. It could be that it replicates</w:t>
      </w:r>
      <w:r>
        <w:rPr>
          <w:spacing w:val="-12"/>
        </w:rPr>
        <w:t xml:space="preserve"> </w:t>
      </w:r>
      <w:r>
        <w:t>faster.</w:t>
      </w:r>
    </w:p>
    <w:p>
      <w:pPr>
        <w:pStyle w:val="BodyText"/>
      </w:pPr>
      <w:r>
        <w:t>It could be that there is a shorter time between infection and illness, or being exposed and being infectious. If that timeframe shortens, you get quicker transmission. It could be that the duration of infectiousness is longer.</w:t>
      </w:r>
      <w:r>
        <w:rPr>
          <w:spacing w:val="-6"/>
        </w:rPr>
        <w:t xml:space="preserve"> </w:t>
      </w:r>
      <w:r>
        <w:t>There</w:t>
      </w:r>
      <w:r>
        <w:rPr>
          <w:spacing w:val="-5"/>
        </w:rPr>
        <w:t xml:space="preserve"> </w:t>
      </w:r>
      <w:r>
        <w:t>are</w:t>
      </w:r>
      <w:r>
        <w:rPr>
          <w:spacing w:val="-5"/>
        </w:rPr>
        <w:t xml:space="preserve"> </w:t>
      </w:r>
      <w:r>
        <w:t>a</w:t>
      </w:r>
      <w:r>
        <w:rPr>
          <w:spacing w:val="-6"/>
        </w:rPr>
        <w:t xml:space="preserve"> </w:t>
      </w:r>
      <w:r>
        <w:t>number</w:t>
      </w:r>
      <w:r>
        <w:rPr>
          <w:spacing w:val="-5"/>
        </w:rPr>
        <w:t xml:space="preserve"> </w:t>
      </w:r>
      <w:r>
        <w:t>of</w:t>
      </w:r>
      <w:r>
        <w:rPr>
          <w:spacing w:val="-6"/>
        </w:rPr>
        <w:t xml:space="preserve"> </w:t>
      </w:r>
      <w:r>
        <w:t>potential</w:t>
      </w:r>
      <w:r>
        <w:rPr>
          <w:spacing w:val="-7"/>
        </w:rPr>
        <w:t xml:space="preserve"> </w:t>
      </w:r>
      <w:r>
        <w:t>biological</w:t>
      </w:r>
      <w:r>
        <w:rPr>
          <w:spacing w:val="-4"/>
        </w:rPr>
        <w:t xml:space="preserve"> </w:t>
      </w:r>
      <w:r>
        <w:t>explanations.</w:t>
      </w:r>
      <w:r>
        <w:rPr>
          <w:spacing w:val="-4"/>
        </w:rPr>
        <w:t xml:space="preserve"> </w:t>
      </w:r>
      <w:r>
        <w:t>We</w:t>
      </w:r>
      <w:r>
        <w:rPr>
          <w:spacing w:val="-6"/>
        </w:rPr>
        <w:t xml:space="preserve"> </w:t>
      </w:r>
      <w:r>
        <w:t>do</w:t>
      </w:r>
      <w:r>
        <w:rPr>
          <w:spacing w:val="-6"/>
        </w:rPr>
        <w:t xml:space="preserve"> </w:t>
      </w:r>
      <w:r>
        <w:t>not know which it is, but they would all lead to the same picture, which is a faster spread of this</w:t>
      </w:r>
      <w:r>
        <w:rPr>
          <w:spacing w:val="-2"/>
        </w:rPr>
        <w:t xml:space="preserve"> </w:t>
      </w:r>
      <w:r>
        <w:t>virus.</w:t>
      </w:r>
    </w:p>
    <w:p>
      <w:pPr>
        <w:pStyle w:val="BodyText"/>
        <w:ind w:right="118" w:hanging="795"/>
      </w:pPr>
      <w:r>
        <w:t>Q1572</w:t>
      </w:r>
      <w:r>
        <w:rPr>
          <w:spacing w:val="-18"/>
        </w:rPr>
        <w:t xml:space="preserve"> </w:t>
      </w:r>
      <w:r>
        <w:rPr>
          <w:b/>
        </w:rPr>
        <w:t>Chair:</w:t>
      </w:r>
      <w:r>
        <w:rPr>
          <w:b/>
          <w:spacing w:val="-12"/>
        </w:rPr>
        <w:t xml:space="preserve"> </w:t>
      </w:r>
      <w:r>
        <w:t>Thank</w:t>
      </w:r>
      <w:r>
        <w:rPr>
          <w:spacing w:val="-15"/>
        </w:rPr>
        <w:t xml:space="preserve"> </w:t>
      </w:r>
      <w:r>
        <w:t>you.</w:t>
      </w:r>
      <w:r>
        <w:rPr>
          <w:spacing w:val="-14"/>
        </w:rPr>
        <w:t xml:space="preserve"> </w:t>
      </w:r>
      <w:r>
        <w:t>In</w:t>
      </w:r>
      <w:r>
        <w:rPr>
          <w:spacing w:val="-13"/>
        </w:rPr>
        <w:t xml:space="preserve"> </w:t>
      </w:r>
      <w:r>
        <w:t>terms</w:t>
      </w:r>
      <w:r>
        <w:rPr>
          <w:spacing w:val="-15"/>
        </w:rPr>
        <w:t xml:space="preserve"> </w:t>
      </w:r>
      <w:r>
        <w:t>of</w:t>
      </w:r>
      <w:r>
        <w:rPr>
          <w:spacing w:val="-14"/>
        </w:rPr>
        <w:t xml:space="preserve"> </w:t>
      </w:r>
      <w:r>
        <w:t>its</w:t>
      </w:r>
      <w:r>
        <w:rPr>
          <w:spacing w:val="-15"/>
        </w:rPr>
        <w:t xml:space="preserve"> </w:t>
      </w:r>
      <w:r>
        <w:t>faster</w:t>
      </w:r>
      <w:r>
        <w:rPr>
          <w:spacing w:val="-14"/>
        </w:rPr>
        <w:t xml:space="preserve"> </w:t>
      </w:r>
      <w:r>
        <w:t>spread</w:t>
      </w:r>
      <w:r>
        <w:rPr>
          <w:spacing w:val="-15"/>
        </w:rPr>
        <w:t xml:space="preserve"> </w:t>
      </w:r>
      <w:r>
        <w:t>and</w:t>
      </w:r>
      <w:r>
        <w:rPr>
          <w:spacing w:val="-15"/>
        </w:rPr>
        <w:t xml:space="preserve"> </w:t>
      </w:r>
      <w:r>
        <w:t>its</w:t>
      </w:r>
      <w:r>
        <w:rPr>
          <w:spacing w:val="-14"/>
        </w:rPr>
        <w:t xml:space="preserve"> </w:t>
      </w:r>
      <w:r>
        <w:t>transmissibility,</w:t>
      </w:r>
      <w:r>
        <w:rPr>
          <w:spacing w:val="-14"/>
        </w:rPr>
        <w:t xml:space="preserve"> </w:t>
      </w:r>
      <w:r>
        <w:t>you said</w:t>
      </w:r>
      <w:r>
        <w:rPr>
          <w:spacing w:val="-15"/>
        </w:rPr>
        <w:t xml:space="preserve"> </w:t>
      </w:r>
      <w:r>
        <w:t>that</w:t>
      </w:r>
      <w:r>
        <w:rPr>
          <w:spacing w:val="-14"/>
        </w:rPr>
        <w:t xml:space="preserve"> </w:t>
      </w:r>
      <w:r>
        <w:t>viruses</w:t>
      </w:r>
      <w:r>
        <w:rPr>
          <w:spacing w:val="-14"/>
        </w:rPr>
        <w:t xml:space="preserve"> </w:t>
      </w:r>
      <w:r>
        <w:t>mutate</w:t>
      </w:r>
      <w:r>
        <w:rPr>
          <w:spacing w:val="-15"/>
        </w:rPr>
        <w:t xml:space="preserve"> </w:t>
      </w:r>
      <w:r>
        <w:t>and</w:t>
      </w:r>
      <w:r>
        <w:rPr>
          <w:spacing w:val="-15"/>
        </w:rPr>
        <w:t xml:space="preserve"> </w:t>
      </w:r>
      <w:r>
        <w:t>change</w:t>
      </w:r>
      <w:r>
        <w:rPr>
          <w:spacing w:val="-15"/>
        </w:rPr>
        <w:t xml:space="preserve"> </w:t>
      </w:r>
      <w:r>
        <w:t>all</w:t>
      </w:r>
      <w:r>
        <w:rPr>
          <w:spacing w:val="-14"/>
        </w:rPr>
        <w:t xml:space="preserve"> </w:t>
      </w:r>
      <w:r>
        <w:t>the</w:t>
      </w:r>
      <w:r>
        <w:rPr>
          <w:spacing w:val="-15"/>
        </w:rPr>
        <w:t xml:space="preserve"> </w:t>
      </w:r>
      <w:r>
        <w:t>time,</w:t>
      </w:r>
      <w:r>
        <w:rPr>
          <w:spacing w:val="-13"/>
        </w:rPr>
        <w:t xml:space="preserve"> </w:t>
      </w:r>
      <w:r>
        <w:t>so</w:t>
      </w:r>
      <w:r>
        <w:rPr>
          <w:spacing w:val="-15"/>
        </w:rPr>
        <w:t xml:space="preserve"> </w:t>
      </w:r>
      <w:r>
        <w:t>could</w:t>
      </w:r>
      <w:r>
        <w:rPr>
          <w:spacing w:val="-14"/>
        </w:rPr>
        <w:t xml:space="preserve"> </w:t>
      </w:r>
      <w:r>
        <w:t>it</w:t>
      </w:r>
      <w:r>
        <w:rPr>
          <w:spacing w:val="-15"/>
        </w:rPr>
        <w:t xml:space="preserve"> </w:t>
      </w:r>
      <w:r>
        <w:t>be</w:t>
      </w:r>
      <w:r>
        <w:rPr>
          <w:spacing w:val="-14"/>
        </w:rPr>
        <w:t xml:space="preserve"> </w:t>
      </w:r>
      <w:r>
        <w:t>a</w:t>
      </w:r>
      <w:r>
        <w:rPr>
          <w:spacing w:val="-16"/>
        </w:rPr>
        <w:t xml:space="preserve"> </w:t>
      </w:r>
      <w:r>
        <w:t>possibility that the increased rate of transmission is not intrinsic to this variant, but is</w:t>
      </w:r>
      <w:r>
        <w:rPr>
          <w:spacing w:val="-7"/>
        </w:rPr>
        <w:t xml:space="preserve"> </w:t>
      </w:r>
      <w:r>
        <w:t>because,</w:t>
      </w:r>
      <w:r>
        <w:rPr>
          <w:spacing w:val="-6"/>
        </w:rPr>
        <w:t xml:space="preserve"> </w:t>
      </w:r>
      <w:r>
        <w:t>for</w:t>
      </w:r>
      <w:r>
        <w:rPr>
          <w:spacing w:val="-6"/>
        </w:rPr>
        <w:t xml:space="preserve"> </w:t>
      </w:r>
      <w:r>
        <w:t>example,</w:t>
      </w:r>
      <w:r>
        <w:rPr>
          <w:spacing w:val="-6"/>
        </w:rPr>
        <w:t xml:space="preserve"> </w:t>
      </w:r>
      <w:r>
        <w:t>adherence</w:t>
      </w:r>
      <w:r>
        <w:rPr>
          <w:spacing w:val="-5"/>
        </w:rPr>
        <w:t xml:space="preserve"> </w:t>
      </w:r>
      <w:r>
        <w:t>to</w:t>
      </w:r>
      <w:r>
        <w:rPr>
          <w:spacing w:val="-6"/>
        </w:rPr>
        <w:t xml:space="preserve"> </w:t>
      </w:r>
      <w:r>
        <w:t>lockdown</w:t>
      </w:r>
      <w:r>
        <w:rPr>
          <w:spacing w:val="-5"/>
        </w:rPr>
        <w:t xml:space="preserve"> </w:t>
      </w:r>
      <w:r>
        <w:t>measures</w:t>
      </w:r>
      <w:r>
        <w:rPr>
          <w:spacing w:val="-6"/>
        </w:rPr>
        <w:t xml:space="preserve"> </w:t>
      </w:r>
      <w:r>
        <w:t>may</w:t>
      </w:r>
      <w:r>
        <w:rPr>
          <w:spacing w:val="-7"/>
        </w:rPr>
        <w:t xml:space="preserve"> </w:t>
      </w:r>
      <w:r>
        <w:t>have</w:t>
      </w:r>
      <w:r>
        <w:rPr>
          <w:spacing w:val="-5"/>
        </w:rPr>
        <w:t xml:space="preserve"> </w:t>
      </w:r>
      <w:r>
        <w:t>been less strict than it was in the spring, and that is causing a more rapid transmission? Is that</w:t>
      </w:r>
      <w:r>
        <w:rPr>
          <w:spacing w:val="-2"/>
        </w:rPr>
        <w:t xml:space="preserve"> </w:t>
      </w:r>
      <w:r>
        <w:t>possible?</w:t>
      </w:r>
    </w:p>
    <w:p>
      <w:pPr>
        <w:pStyle w:val="BodyText"/>
        <w:spacing w:before="119"/>
        <w:ind w:right="117"/>
      </w:pPr>
      <w:r>
        <w:rPr>
          <w:b/>
          <w:i/>
        </w:rPr>
        <w:t>Professor</w:t>
      </w:r>
      <w:r>
        <w:rPr>
          <w:b/>
          <w:i/>
          <w:spacing w:val="-6"/>
        </w:rPr>
        <w:t xml:space="preserve"> </w:t>
      </w:r>
      <w:r>
        <w:rPr>
          <w:b/>
          <w:i/>
        </w:rPr>
        <w:t>Horby:</w:t>
      </w:r>
      <w:r>
        <w:rPr>
          <w:b/>
          <w:i/>
          <w:spacing w:val="-4"/>
        </w:rPr>
        <w:t xml:space="preserve"> </w:t>
      </w:r>
      <w:r>
        <w:t>That</w:t>
      </w:r>
      <w:r>
        <w:rPr>
          <w:spacing w:val="-7"/>
        </w:rPr>
        <w:t xml:space="preserve"> </w:t>
      </w:r>
      <w:r>
        <w:t>is</w:t>
      </w:r>
      <w:r>
        <w:rPr>
          <w:spacing w:val="-7"/>
        </w:rPr>
        <w:t xml:space="preserve"> </w:t>
      </w:r>
      <w:r>
        <w:t>why</w:t>
      </w:r>
      <w:r>
        <w:rPr>
          <w:spacing w:val="-6"/>
        </w:rPr>
        <w:t xml:space="preserve"> </w:t>
      </w:r>
      <w:r>
        <w:t>at</w:t>
      </w:r>
      <w:r>
        <w:rPr>
          <w:spacing w:val="-8"/>
        </w:rPr>
        <w:t xml:space="preserve"> </w:t>
      </w:r>
      <w:r>
        <w:t>the</w:t>
      </w:r>
      <w:r>
        <w:rPr>
          <w:spacing w:val="-7"/>
        </w:rPr>
        <w:t xml:space="preserve"> </w:t>
      </w:r>
      <w:r>
        <w:t>very</w:t>
      </w:r>
      <w:r>
        <w:rPr>
          <w:spacing w:val="-6"/>
        </w:rPr>
        <w:t xml:space="preserve"> </w:t>
      </w:r>
      <w:r>
        <w:t>first</w:t>
      </w:r>
      <w:r>
        <w:rPr>
          <w:spacing w:val="-7"/>
        </w:rPr>
        <w:t xml:space="preserve"> </w:t>
      </w:r>
      <w:r>
        <w:t>meeting,</w:t>
      </w:r>
      <w:r>
        <w:rPr>
          <w:spacing w:val="-7"/>
        </w:rPr>
        <w:t xml:space="preserve"> </w:t>
      </w:r>
      <w:r>
        <w:t>on</w:t>
      </w:r>
      <w:r>
        <w:rPr>
          <w:spacing w:val="-6"/>
        </w:rPr>
        <w:t xml:space="preserve"> </w:t>
      </w:r>
      <w:r>
        <w:t>11</w:t>
      </w:r>
      <w:r>
        <w:rPr>
          <w:spacing w:val="-6"/>
        </w:rPr>
        <w:t xml:space="preserve"> </w:t>
      </w:r>
      <w:r>
        <w:t>December, we said that it was of concern but that we did not have enough data to establish the difference between the two scenarios you set out, which is what we really wanted to do. Is this virus different, or is it just around more because people are not complying with control measures? During that week, more data came in and more analyses, specifically to look at that question: is it the virus or is it behaviours? Professor Ferguson can talk much more about that. As the analyses have come in, we have increased our confidence that the virus would seem to be behaving differently.</w:t>
      </w:r>
    </w:p>
    <w:p>
      <w:pPr>
        <w:pStyle w:val="BodyText"/>
      </w:pPr>
      <w:r>
        <w:rPr>
          <w:b/>
          <w:i/>
        </w:rPr>
        <w:t xml:space="preserve">Professor Ferguson: </w:t>
      </w:r>
      <w:r>
        <w:t>As Peter says, in the original meeting, we</w:t>
      </w:r>
      <w:r>
        <w:rPr>
          <w:spacing w:val="-56"/>
        </w:rPr>
        <w:t xml:space="preserve"> </w:t>
      </w:r>
      <w:r>
        <w:t>saw data that</w:t>
      </w:r>
      <w:r>
        <w:rPr>
          <w:spacing w:val="-8"/>
        </w:rPr>
        <w:t xml:space="preserve"> </w:t>
      </w:r>
      <w:r>
        <w:t>showed</w:t>
      </w:r>
      <w:r>
        <w:rPr>
          <w:spacing w:val="-9"/>
        </w:rPr>
        <w:t xml:space="preserve"> </w:t>
      </w:r>
      <w:r>
        <w:t>that,</w:t>
      </w:r>
      <w:r>
        <w:rPr>
          <w:spacing w:val="-9"/>
        </w:rPr>
        <w:t xml:space="preserve"> </w:t>
      </w:r>
      <w:r>
        <w:t>in</w:t>
      </w:r>
      <w:r>
        <w:rPr>
          <w:spacing w:val="-8"/>
        </w:rPr>
        <w:t xml:space="preserve"> </w:t>
      </w:r>
      <w:r>
        <w:t>the</w:t>
      </w:r>
      <w:r>
        <w:rPr>
          <w:spacing w:val="-8"/>
        </w:rPr>
        <w:t xml:space="preserve"> </w:t>
      </w:r>
      <w:r>
        <w:t>area</w:t>
      </w:r>
      <w:r>
        <w:rPr>
          <w:spacing w:val="-8"/>
        </w:rPr>
        <w:t xml:space="preserve"> </w:t>
      </w:r>
      <w:r>
        <w:t>of</w:t>
      </w:r>
      <w:r>
        <w:rPr>
          <w:spacing w:val="-7"/>
        </w:rPr>
        <w:t xml:space="preserve"> </w:t>
      </w:r>
      <w:r>
        <w:t>the</w:t>
      </w:r>
      <w:r>
        <w:rPr>
          <w:spacing w:val="-8"/>
        </w:rPr>
        <w:t xml:space="preserve"> </w:t>
      </w:r>
      <w:r>
        <w:t>country</w:t>
      </w:r>
      <w:r>
        <w:rPr>
          <w:spacing w:val="-9"/>
        </w:rPr>
        <w:t xml:space="preserve"> </w:t>
      </w:r>
      <w:r>
        <w:t>that</w:t>
      </w:r>
      <w:r>
        <w:rPr>
          <w:spacing w:val="-7"/>
        </w:rPr>
        <w:t xml:space="preserve"> </w:t>
      </w:r>
      <w:r>
        <w:t>was</w:t>
      </w:r>
      <w:r>
        <w:rPr>
          <w:spacing w:val="-7"/>
        </w:rPr>
        <w:t xml:space="preserve"> </w:t>
      </w:r>
      <w:r>
        <w:t>seeing</w:t>
      </w:r>
      <w:r>
        <w:rPr>
          <w:spacing w:val="-8"/>
        </w:rPr>
        <w:t xml:space="preserve"> </w:t>
      </w:r>
      <w:r>
        <w:t>an</w:t>
      </w:r>
      <w:r>
        <w:rPr>
          <w:spacing w:val="-8"/>
        </w:rPr>
        <w:t xml:space="preserve"> </w:t>
      </w:r>
      <w:r>
        <w:t>increase</w:t>
      </w:r>
      <w:r>
        <w:rPr>
          <w:spacing w:val="-8"/>
        </w:rPr>
        <w:t xml:space="preserve"> </w:t>
      </w:r>
      <w:r>
        <w:t>in frequency of this variant, we also saw an increase in transmission. That could to some extent be coincidence, but a number of sources of data</w:t>
      </w:r>
      <w:r>
        <w:rPr>
          <w:spacing w:val="-34"/>
        </w:rPr>
        <w:t xml:space="preserve"> </w:t>
      </w:r>
      <w:r>
        <w:t>and analysis have accumulated since then that suggest it is not just coincidence. The first is independent of work we have done, although we corroborated it. The Joint Biosecurity Centre did an analysis of Google Mobility and other data, which showed a proxy for how much people are moving</w:t>
      </w:r>
      <w:r>
        <w:rPr>
          <w:spacing w:val="-15"/>
        </w:rPr>
        <w:t xml:space="preserve"> </w:t>
      </w:r>
      <w:r>
        <w:t>around.</w:t>
      </w:r>
      <w:r>
        <w:rPr>
          <w:spacing w:val="-14"/>
        </w:rPr>
        <w:t xml:space="preserve"> </w:t>
      </w:r>
      <w:r>
        <w:t>It</w:t>
      </w:r>
      <w:r>
        <w:rPr>
          <w:spacing w:val="-15"/>
        </w:rPr>
        <w:t xml:space="preserve"> </w:t>
      </w:r>
      <w:r>
        <w:t>showed</w:t>
      </w:r>
      <w:r>
        <w:rPr>
          <w:spacing w:val="-14"/>
        </w:rPr>
        <w:t xml:space="preserve"> </w:t>
      </w:r>
      <w:r>
        <w:t>nothing</w:t>
      </w:r>
      <w:r>
        <w:rPr>
          <w:spacing w:val="-15"/>
        </w:rPr>
        <w:t xml:space="preserve"> </w:t>
      </w:r>
      <w:r>
        <w:t>special</w:t>
      </w:r>
      <w:r>
        <w:rPr>
          <w:spacing w:val="-13"/>
        </w:rPr>
        <w:t xml:space="preserve"> </w:t>
      </w:r>
      <w:r>
        <w:t>about</w:t>
      </w:r>
      <w:r>
        <w:rPr>
          <w:spacing w:val="-15"/>
        </w:rPr>
        <w:t xml:space="preserve"> </w:t>
      </w:r>
      <w:r>
        <w:t>what</w:t>
      </w:r>
      <w:r>
        <w:rPr>
          <w:spacing w:val="-14"/>
        </w:rPr>
        <w:t xml:space="preserve"> </w:t>
      </w:r>
      <w:r>
        <w:t>was</w:t>
      </w:r>
      <w:r>
        <w:rPr>
          <w:spacing w:val="-15"/>
        </w:rPr>
        <w:t xml:space="preserve"> </w:t>
      </w:r>
      <w:r>
        <w:t>going</w:t>
      </w:r>
      <w:r>
        <w:rPr>
          <w:spacing w:val="-14"/>
        </w:rPr>
        <w:t xml:space="preserve"> </w:t>
      </w:r>
      <w:r>
        <w:t>on</w:t>
      </w:r>
      <w:r>
        <w:rPr>
          <w:spacing w:val="-15"/>
        </w:rPr>
        <w:t xml:space="preserve"> </w:t>
      </w:r>
      <w:r>
        <w:t>in</w:t>
      </w:r>
      <w:r>
        <w:rPr>
          <w:spacing w:val="-14"/>
        </w:rPr>
        <w:t xml:space="preserve"> </w:t>
      </w:r>
      <w:r>
        <w:t>Kent and in the south of England during lockdown in London, compared with other areas of the</w:t>
      </w:r>
      <w:r>
        <w:rPr>
          <w:spacing w:val="-3"/>
        </w:rPr>
        <w:t xml:space="preserve"> </w:t>
      </w:r>
      <w:r>
        <w:t>country.</w:t>
      </w:r>
    </w:p>
    <w:p>
      <w:pPr>
        <w:spacing w:after="0"/>
        <w:sectPr>
          <w:pgSz w:w="11910" w:h="16840"/>
          <w:pgMar w:top="1660" w:right="1320" w:bottom="280" w:left="1320" w:header="709" w:footer="0"/>
          <w:cols w:space="720"/>
        </w:sectPr>
      </w:pPr>
    </w:p>
    <w:p>
      <w:pPr>
        <w:pStyle w:val="BodyText"/>
        <w:spacing w:before="131"/>
        <w:ind w:left="913" w:right="117"/>
      </w:pPr>
      <w:r>
        <w:t>The</w:t>
      </w:r>
      <w:r>
        <w:rPr>
          <w:spacing w:val="-11"/>
        </w:rPr>
        <w:t xml:space="preserve"> </w:t>
      </w:r>
      <w:r>
        <w:t>second</w:t>
      </w:r>
      <w:r>
        <w:rPr>
          <w:spacing w:val="-13"/>
        </w:rPr>
        <w:t xml:space="preserve"> </w:t>
      </w:r>
      <w:r>
        <w:t>thing</w:t>
      </w:r>
      <w:r>
        <w:rPr>
          <w:spacing w:val="-10"/>
        </w:rPr>
        <w:t xml:space="preserve"> </w:t>
      </w:r>
      <w:r>
        <w:t>is</w:t>
      </w:r>
      <w:r>
        <w:rPr>
          <w:spacing w:val="-11"/>
        </w:rPr>
        <w:t xml:space="preserve"> </w:t>
      </w:r>
      <w:r>
        <w:t>critically</w:t>
      </w:r>
      <w:r>
        <w:rPr>
          <w:spacing w:val="-12"/>
        </w:rPr>
        <w:t xml:space="preserve"> </w:t>
      </w:r>
      <w:r>
        <w:t>important</w:t>
      </w:r>
      <w:r>
        <w:rPr>
          <w:spacing w:val="-11"/>
        </w:rPr>
        <w:t xml:space="preserve"> </w:t>
      </w:r>
      <w:r>
        <w:t>and</w:t>
      </w:r>
      <w:r>
        <w:rPr>
          <w:spacing w:val="-13"/>
        </w:rPr>
        <w:t xml:space="preserve"> </w:t>
      </w:r>
      <w:r>
        <w:t>where</w:t>
      </w:r>
      <w:r>
        <w:rPr>
          <w:spacing w:val="-11"/>
        </w:rPr>
        <w:t xml:space="preserve"> </w:t>
      </w:r>
      <w:r>
        <w:t>a</w:t>
      </w:r>
      <w:r>
        <w:rPr>
          <w:spacing w:val="-10"/>
        </w:rPr>
        <w:t xml:space="preserve"> </w:t>
      </w:r>
      <w:r>
        <w:t>lot</w:t>
      </w:r>
      <w:r>
        <w:rPr>
          <w:spacing w:val="-12"/>
        </w:rPr>
        <w:t xml:space="preserve"> </w:t>
      </w:r>
      <w:r>
        <w:t>of</w:t>
      </w:r>
      <w:r>
        <w:rPr>
          <w:spacing w:val="-12"/>
        </w:rPr>
        <w:t xml:space="preserve"> </w:t>
      </w:r>
      <w:r>
        <w:t>the</w:t>
      </w:r>
      <w:r>
        <w:rPr>
          <w:spacing w:val="-10"/>
        </w:rPr>
        <w:t xml:space="preserve"> </w:t>
      </w:r>
      <w:r>
        <w:t>weight</w:t>
      </w:r>
      <w:r>
        <w:rPr>
          <w:spacing w:val="-12"/>
        </w:rPr>
        <w:t xml:space="preserve"> </w:t>
      </w:r>
      <w:r>
        <w:t>of</w:t>
      </w:r>
      <w:r>
        <w:rPr>
          <w:spacing w:val="-12"/>
        </w:rPr>
        <w:t xml:space="preserve"> </w:t>
      </w:r>
      <w:r>
        <w:t>the evidence comes from. We drilled down into the data and said, what is the pattern we are seeing in a particular week and in a particular place? The strength of evidence comes from the fact that in many places we saw an imbalance between the variant and non-variant. We saw the non-variant declining</w:t>
      </w:r>
      <w:r>
        <w:rPr>
          <w:spacing w:val="-11"/>
        </w:rPr>
        <w:t xml:space="preserve"> </w:t>
      </w:r>
      <w:r>
        <w:t>in</w:t>
      </w:r>
      <w:r>
        <w:rPr>
          <w:spacing w:val="-11"/>
        </w:rPr>
        <w:t xml:space="preserve"> </w:t>
      </w:r>
      <w:r>
        <w:t>a</w:t>
      </w:r>
      <w:r>
        <w:rPr>
          <w:spacing w:val="-11"/>
        </w:rPr>
        <w:t xml:space="preserve"> </w:t>
      </w:r>
      <w:r>
        <w:t>particular</w:t>
      </w:r>
      <w:r>
        <w:rPr>
          <w:spacing w:val="-10"/>
        </w:rPr>
        <w:t xml:space="preserve"> </w:t>
      </w:r>
      <w:r>
        <w:t>week</w:t>
      </w:r>
      <w:r>
        <w:rPr>
          <w:spacing w:val="-12"/>
        </w:rPr>
        <w:t xml:space="preserve"> </w:t>
      </w:r>
      <w:r>
        <w:t>and</w:t>
      </w:r>
      <w:r>
        <w:rPr>
          <w:spacing w:val="-11"/>
        </w:rPr>
        <w:t xml:space="preserve"> </w:t>
      </w:r>
      <w:r>
        <w:t>place,</w:t>
      </w:r>
      <w:r>
        <w:rPr>
          <w:spacing w:val="-10"/>
        </w:rPr>
        <w:t xml:space="preserve"> </w:t>
      </w:r>
      <w:r>
        <w:t>while</w:t>
      </w:r>
      <w:r>
        <w:rPr>
          <w:spacing w:val="-10"/>
        </w:rPr>
        <w:t xml:space="preserve"> </w:t>
      </w:r>
      <w:r>
        <w:t>the</w:t>
      </w:r>
      <w:r>
        <w:rPr>
          <w:spacing w:val="-10"/>
        </w:rPr>
        <w:t xml:space="preserve"> </w:t>
      </w:r>
      <w:r>
        <w:t>variant</w:t>
      </w:r>
      <w:r>
        <w:rPr>
          <w:spacing w:val="-10"/>
        </w:rPr>
        <w:t xml:space="preserve"> </w:t>
      </w:r>
      <w:r>
        <w:t>increased</w:t>
      </w:r>
      <w:r>
        <w:rPr>
          <w:spacing w:val="-11"/>
        </w:rPr>
        <w:t xml:space="preserve"> </w:t>
      </w:r>
      <w:r>
        <w:t>in</w:t>
      </w:r>
      <w:r>
        <w:rPr>
          <w:spacing w:val="-9"/>
        </w:rPr>
        <w:t xml:space="preserve"> </w:t>
      </w:r>
      <w:r>
        <w:t>that same week and place, in the same population. That was very statistically significant.</w:t>
      </w:r>
      <w:r>
        <w:rPr>
          <w:spacing w:val="-11"/>
        </w:rPr>
        <w:t xml:space="preserve"> </w:t>
      </w:r>
      <w:r>
        <w:t>Looking</w:t>
      </w:r>
      <w:r>
        <w:rPr>
          <w:spacing w:val="-11"/>
        </w:rPr>
        <w:t xml:space="preserve"> </w:t>
      </w:r>
      <w:r>
        <w:t>across</w:t>
      </w:r>
      <w:r>
        <w:rPr>
          <w:spacing w:val="-12"/>
        </w:rPr>
        <w:t xml:space="preserve"> </w:t>
      </w:r>
      <w:r>
        <w:t>all</w:t>
      </w:r>
      <w:r>
        <w:rPr>
          <w:spacing w:val="-12"/>
        </w:rPr>
        <w:t xml:space="preserve"> </w:t>
      </w:r>
      <w:r>
        <w:t>weeks</w:t>
      </w:r>
      <w:r>
        <w:rPr>
          <w:spacing w:val="-11"/>
        </w:rPr>
        <w:t xml:space="preserve"> </w:t>
      </w:r>
      <w:r>
        <w:t>and</w:t>
      </w:r>
      <w:r>
        <w:rPr>
          <w:spacing w:val="-11"/>
        </w:rPr>
        <w:t xml:space="preserve"> </w:t>
      </w:r>
      <w:r>
        <w:t>places,</w:t>
      </w:r>
      <w:r>
        <w:rPr>
          <w:spacing w:val="-11"/>
        </w:rPr>
        <w:t xml:space="preserve"> </w:t>
      </w:r>
      <w:r>
        <w:t>there</w:t>
      </w:r>
      <w:r>
        <w:rPr>
          <w:spacing w:val="-12"/>
        </w:rPr>
        <w:t xml:space="preserve"> </w:t>
      </w:r>
      <w:r>
        <w:t>was</w:t>
      </w:r>
      <w:r>
        <w:rPr>
          <w:spacing w:val="-12"/>
        </w:rPr>
        <w:t xml:space="preserve"> </w:t>
      </w:r>
      <w:r>
        <w:t>a</w:t>
      </w:r>
      <w:r>
        <w:rPr>
          <w:spacing w:val="-10"/>
        </w:rPr>
        <w:t xml:space="preserve"> </w:t>
      </w:r>
      <w:r>
        <w:t>big</w:t>
      </w:r>
      <w:r>
        <w:rPr>
          <w:spacing w:val="-11"/>
        </w:rPr>
        <w:t xml:space="preserve"> </w:t>
      </w:r>
      <w:r>
        <w:t>imbalance between places where we saw the variant increase but the non-variant decrease</w:t>
      </w:r>
      <w:r>
        <w:rPr>
          <w:spacing w:val="-18"/>
        </w:rPr>
        <w:t xml:space="preserve"> </w:t>
      </w:r>
      <w:r>
        <w:t>in</w:t>
      </w:r>
      <w:r>
        <w:rPr>
          <w:spacing w:val="-18"/>
        </w:rPr>
        <w:t xml:space="preserve"> </w:t>
      </w:r>
      <w:r>
        <w:t>the</w:t>
      </w:r>
      <w:r>
        <w:rPr>
          <w:spacing w:val="-17"/>
        </w:rPr>
        <w:t xml:space="preserve"> </w:t>
      </w:r>
      <w:r>
        <w:t>same</w:t>
      </w:r>
      <w:r>
        <w:rPr>
          <w:spacing w:val="-18"/>
        </w:rPr>
        <w:t xml:space="preserve"> </w:t>
      </w:r>
      <w:r>
        <w:t>population,</w:t>
      </w:r>
      <w:r>
        <w:rPr>
          <w:spacing w:val="-18"/>
        </w:rPr>
        <w:t xml:space="preserve"> </w:t>
      </w:r>
      <w:r>
        <w:t>compared</w:t>
      </w:r>
      <w:r>
        <w:rPr>
          <w:spacing w:val="-17"/>
        </w:rPr>
        <w:t xml:space="preserve"> </w:t>
      </w:r>
      <w:r>
        <w:t>with</w:t>
      </w:r>
      <w:r>
        <w:rPr>
          <w:spacing w:val="-18"/>
        </w:rPr>
        <w:t xml:space="preserve"> </w:t>
      </w:r>
      <w:r>
        <w:t>the</w:t>
      </w:r>
      <w:r>
        <w:rPr>
          <w:spacing w:val="-17"/>
        </w:rPr>
        <w:t xml:space="preserve"> </w:t>
      </w:r>
      <w:r>
        <w:t>opposite,</w:t>
      </w:r>
      <w:r>
        <w:rPr>
          <w:spacing w:val="-18"/>
        </w:rPr>
        <w:t xml:space="preserve"> </w:t>
      </w:r>
      <w:r>
        <w:t>for</w:t>
      </w:r>
      <w:r>
        <w:rPr>
          <w:spacing w:val="-18"/>
        </w:rPr>
        <w:t xml:space="preserve"> </w:t>
      </w:r>
      <w:r>
        <w:t>instance. That controls for a lot of the other factors—population behaviour, for instance, and place-to-place variation. It is a lot of the reason why confidence in the conclusions has</w:t>
      </w:r>
      <w:r>
        <w:rPr>
          <w:spacing w:val="-4"/>
        </w:rPr>
        <w:t xml:space="preserve"> </w:t>
      </w:r>
      <w:r>
        <w:t>risen.</w:t>
      </w:r>
    </w:p>
    <w:p>
      <w:pPr>
        <w:pStyle w:val="BodyText"/>
        <w:ind w:left="913" w:right="118" w:hanging="795"/>
      </w:pPr>
      <w:r>
        <w:t xml:space="preserve">Q1573 </w:t>
      </w:r>
      <w:r>
        <w:rPr>
          <w:b/>
        </w:rPr>
        <w:t xml:space="preserve">Chair: </w:t>
      </w:r>
      <w:r>
        <w:t xml:space="preserve">Obviously, there are important implications for policy in how transmissible it is and whether it has increased. A former editor of the </w:t>
      </w:r>
      <w:r>
        <w:rPr>
          <w:i/>
        </w:rPr>
        <w:t>Financial</w:t>
      </w:r>
      <w:r>
        <w:rPr>
          <w:i/>
          <w:spacing w:val="-10"/>
        </w:rPr>
        <w:t xml:space="preserve"> </w:t>
      </w:r>
      <w:r>
        <w:rPr>
          <w:i/>
        </w:rPr>
        <w:t>Times</w:t>
      </w:r>
      <w:r>
        <w:rPr>
          <w:i/>
          <w:spacing w:val="-9"/>
        </w:rPr>
        <w:t xml:space="preserve"> </w:t>
      </w:r>
      <w:r>
        <w:t>said</w:t>
      </w:r>
      <w:r>
        <w:rPr>
          <w:spacing w:val="-9"/>
        </w:rPr>
        <w:t xml:space="preserve"> </w:t>
      </w:r>
      <w:r>
        <w:t>on</w:t>
      </w:r>
      <w:r>
        <w:rPr>
          <w:spacing w:val="-10"/>
        </w:rPr>
        <w:t xml:space="preserve"> </w:t>
      </w:r>
      <w:r>
        <w:t>Monday,</w:t>
      </w:r>
      <w:r>
        <w:rPr>
          <w:spacing w:val="-11"/>
        </w:rPr>
        <w:t xml:space="preserve"> </w:t>
      </w:r>
      <w:r>
        <w:t>“It</w:t>
      </w:r>
      <w:r>
        <w:rPr>
          <w:spacing w:val="-9"/>
        </w:rPr>
        <w:t xml:space="preserve"> </w:t>
      </w:r>
      <w:r>
        <w:t>is</w:t>
      </w:r>
      <w:r>
        <w:rPr>
          <w:spacing w:val="-11"/>
        </w:rPr>
        <w:t xml:space="preserve"> </w:t>
      </w:r>
      <w:r>
        <w:t>pretty</w:t>
      </w:r>
      <w:r>
        <w:rPr>
          <w:spacing w:val="-11"/>
        </w:rPr>
        <w:t xml:space="preserve"> </w:t>
      </w:r>
      <w:r>
        <w:t>clear</w:t>
      </w:r>
      <w:r>
        <w:rPr>
          <w:spacing w:val="-10"/>
        </w:rPr>
        <w:t xml:space="preserve"> </w:t>
      </w:r>
      <w:r>
        <w:t>now</w:t>
      </w:r>
      <w:r>
        <w:rPr>
          <w:spacing w:val="-10"/>
        </w:rPr>
        <w:t xml:space="preserve"> </w:t>
      </w:r>
      <w:r>
        <w:t>that</w:t>
      </w:r>
      <w:r>
        <w:rPr>
          <w:spacing w:val="-10"/>
        </w:rPr>
        <w:t xml:space="preserve"> </w:t>
      </w:r>
      <w:r>
        <w:t>Johnson</w:t>
      </w:r>
      <w:r>
        <w:rPr>
          <w:spacing w:val="-10"/>
        </w:rPr>
        <w:t xml:space="preserve"> </w:t>
      </w:r>
      <w:r>
        <w:t>egged up the transmissibility of the new strain of the virus so much to justify belatedly cancelling Christmas.” Does the evidence that you now have put to rest that</w:t>
      </w:r>
      <w:r>
        <w:rPr>
          <w:spacing w:val="-3"/>
        </w:rPr>
        <w:t xml:space="preserve"> </w:t>
      </w:r>
      <w:r>
        <w:t>speculation?</w:t>
      </w:r>
    </w:p>
    <w:p>
      <w:pPr>
        <w:pStyle w:val="BodyText"/>
        <w:spacing w:before="120"/>
        <w:ind w:left="913"/>
      </w:pPr>
      <w:r>
        <w:rPr>
          <w:b/>
          <w:i/>
        </w:rPr>
        <w:t xml:space="preserve">Professor Horby: </w:t>
      </w:r>
      <w:r>
        <w:t>Yes. I do not think there has been any egging up, as far</w:t>
      </w:r>
      <w:r>
        <w:rPr>
          <w:spacing w:val="-8"/>
        </w:rPr>
        <w:t xml:space="preserve"> </w:t>
      </w:r>
      <w:r>
        <w:t>as</w:t>
      </w:r>
      <w:r>
        <w:rPr>
          <w:spacing w:val="-7"/>
        </w:rPr>
        <w:t xml:space="preserve"> </w:t>
      </w:r>
      <w:r>
        <w:t>I</w:t>
      </w:r>
      <w:r>
        <w:rPr>
          <w:spacing w:val="-7"/>
        </w:rPr>
        <w:t xml:space="preserve"> </w:t>
      </w:r>
      <w:r>
        <w:t>can</w:t>
      </w:r>
      <w:r>
        <w:rPr>
          <w:spacing w:val="-8"/>
        </w:rPr>
        <w:t xml:space="preserve"> </w:t>
      </w:r>
      <w:r>
        <w:t>tell.</w:t>
      </w:r>
      <w:r>
        <w:rPr>
          <w:spacing w:val="-7"/>
        </w:rPr>
        <w:t xml:space="preserve"> </w:t>
      </w:r>
      <w:r>
        <w:t>This</w:t>
      </w:r>
      <w:r>
        <w:rPr>
          <w:spacing w:val="-7"/>
        </w:rPr>
        <w:t xml:space="preserve"> </w:t>
      </w:r>
      <w:r>
        <w:t>is</w:t>
      </w:r>
      <w:r>
        <w:rPr>
          <w:spacing w:val="-7"/>
        </w:rPr>
        <w:t xml:space="preserve"> </w:t>
      </w:r>
      <w:r>
        <w:t>a</w:t>
      </w:r>
      <w:r>
        <w:rPr>
          <w:spacing w:val="-8"/>
        </w:rPr>
        <w:t xml:space="preserve"> </w:t>
      </w:r>
      <w:r>
        <w:t>new</w:t>
      </w:r>
      <w:r>
        <w:rPr>
          <w:spacing w:val="-7"/>
        </w:rPr>
        <w:t xml:space="preserve"> </w:t>
      </w:r>
      <w:r>
        <w:t>variant,</w:t>
      </w:r>
      <w:r>
        <w:rPr>
          <w:spacing w:val="-7"/>
        </w:rPr>
        <w:t xml:space="preserve"> </w:t>
      </w:r>
      <w:r>
        <w:t>which</w:t>
      </w:r>
      <w:r>
        <w:rPr>
          <w:spacing w:val="-7"/>
        </w:rPr>
        <w:t xml:space="preserve"> </w:t>
      </w:r>
      <w:r>
        <w:t>is</w:t>
      </w:r>
      <w:r>
        <w:rPr>
          <w:spacing w:val="-8"/>
        </w:rPr>
        <w:t xml:space="preserve"> </w:t>
      </w:r>
      <w:r>
        <w:t>of</w:t>
      </w:r>
      <w:r>
        <w:rPr>
          <w:spacing w:val="-7"/>
        </w:rPr>
        <w:t xml:space="preserve"> </w:t>
      </w:r>
      <w:r>
        <w:t>concern.</w:t>
      </w:r>
      <w:r>
        <w:rPr>
          <w:spacing w:val="-7"/>
        </w:rPr>
        <w:t xml:space="preserve"> </w:t>
      </w:r>
      <w:r>
        <w:t>We</w:t>
      </w:r>
      <w:r>
        <w:rPr>
          <w:spacing w:val="-6"/>
        </w:rPr>
        <w:t xml:space="preserve"> </w:t>
      </w:r>
      <w:r>
        <w:t>have</w:t>
      </w:r>
      <w:r>
        <w:rPr>
          <w:spacing w:val="-8"/>
        </w:rPr>
        <w:t xml:space="preserve"> </w:t>
      </w:r>
      <w:r>
        <w:t>looked at it very carefully. We have taken a lot of care, but at speed, to try to assess</w:t>
      </w:r>
      <w:r>
        <w:rPr>
          <w:spacing w:val="-16"/>
        </w:rPr>
        <w:t xml:space="preserve"> </w:t>
      </w:r>
      <w:r>
        <w:t>whether</w:t>
      </w:r>
      <w:r>
        <w:rPr>
          <w:spacing w:val="-15"/>
        </w:rPr>
        <w:t xml:space="preserve"> </w:t>
      </w:r>
      <w:r>
        <w:t>it</w:t>
      </w:r>
      <w:r>
        <w:rPr>
          <w:spacing w:val="-14"/>
        </w:rPr>
        <w:t xml:space="preserve"> </w:t>
      </w:r>
      <w:r>
        <w:t>is</w:t>
      </w:r>
      <w:r>
        <w:rPr>
          <w:spacing w:val="-14"/>
        </w:rPr>
        <w:t xml:space="preserve"> </w:t>
      </w:r>
      <w:r>
        <w:t>biologically</w:t>
      </w:r>
      <w:r>
        <w:rPr>
          <w:spacing w:val="-15"/>
        </w:rPr>
        <w:t xml:space="preserve"> </w:t>
      </w:r>
      <w:r>
        <w:t>likely</w:t>
      </w:r>
      <w:r>
        <w:rPr>
          <w:spacing w:val="-15"/>
        </w:rPr>
        <w:t xml:space="preserve"> </w:t>
      </w:r>
      <w:r>
        <w:t>that</w:t>
      </w:r>
      <w:r>
        <w:rPr>
          <w:spacing w:val="-15"/>
        </w:rPr>
        <w:t xml:space="preserve"> </w:t>
      </w:r>
      <w:r>
        <w:t>this</w:t>
      </w:r>
      <w:r>
        <w:rPr>
          <w:spacing w:val="-15"/>
        </w:rPr>
        <w:t xml:space="preserve"> </w:t>
      </w:r>
      <w:r>
        <w:t>virus</w:t>
      </w:r>
      <w:r>
        <w:rPr>
          <w:spacing w:val="-16"/>
        </w:rPr>
        <w:t xml:space="preserve"> </w:t>
      </w:r>
      <w:r>
        <w:t>is</w:t>
      </w:r>
      <w:r>
        <w:rPr>
          <w:spacing w:val="-15"/>
        </w:rPr>
        <w:t xml:space="preserve"> </w:t>
      </w:r>
      <w:r>
        <w:t>behaving</w:t>
      </w:r>
      <w:r>
        <w:rPr>
          <w:spacing w:val="-15"/>
        </w:rPr>
        <w:t xml:space="preserve"> </w:t>
      </w:r>
      <w:r>
        <w:t>differently. The fact that all the analysis so far would support that, and that we saw exponential growth of this virus during lockdown, makes it a significant concern.</w:t>
      </w:r>
      <w:r>
        <w:rPr>
          <w:spacing w:val="-10"/>
        </w:rPr>
        <w:t xml:space="preserve"> </w:t>
      </w:r>
      <w:r>
        <w:t>We</w:t>
      </w:r>
      <w:r>
        <w:rPr>
          <w:spacing w:val="-10"/>
        </w:rPr>
        <w:t xml:space="preserve"> </w:t>
      </w:r>
      <w:r>
        <w:t>passed</w:t>
      </w:r>
      <w:r>
        <w:rPr>
          <w:spacing w:val="-9"/>
        </w:rPr>
        <w:t xml:space="preserve"> </w:t>
      </w:r>
      <w:r>
        <w:t>on</w:t>
      </w:r>
      <w:r>
        <w:rPr>
          <w:spacing w:val="-9"/>
        </w:rPr>
        <w:t xml:space="preserve"> </w:t>
      </w:r>
      <w:r>
        <w:t>those</w:t>
      </w:r>
      <w:r>
        <w:rPr>
          <w:spacing w:val="-9"/>
        </w:rPr>
        <w:t xml:space="preserve"> </w:t>
      </w:r>
      <w:r>
        <w:t>concerns</w:t>
      </w:r>
      <w:r>
        <w:rPr>
          <w:spacing w:val="-9"/>
        </w:rPr>
        <w:t xml:space="preserve"> </w:t>
      </w:r>
      <w:r>
        <w:t>from</w:t>
      </w:r>
      <w:r>
        <w:rPr>
          <w:spacing w:val="-10"/>
        </w:rPr>
        <w:t xml:space="preserve"> </w:t>
      </w:r>
      <w:r>
        <w:t>NERVTAG</w:t>
      </w:r>
      <w:r>
        <w:rPr>
          <w:spacing w:val="-10"/>
        </w:rPr>
        <w:t xml:space="preserve"> </w:t>
      </w:r>
      <w:r>
        <w:t>to</w:t>
      </w:r>
      <w:r>
        <w:rPr>
          <w:spacing w:val="-10"/>
        </w:rPr>
        <w:t xml:space="preserve"> </w:t>
      </w:r>
      <w:r>
        <w:t>the</w:t>
      </w:r>
      <w:r>
        <w:rPr>
          <w:spacing w:val="-10"/>
        </w:rPr>
        <w:t xml:space="preserve"> </w:t>
      </w:r>
      <w:r>
        <w:t>Government, and they</w:t>
      </w:r>
      <w:r>
        <w:rPr>
          <w:spacing w:val="-3"/>
        </w:rPr>
        <w:t xml:space="preserve"> </w:t>
      </w:r>
      <w:r>
        <w:t>acted.</w:t>
      </w:r>
    </w:p>
    <w:p>
      <w:pPr>
        <w:pStyle w:val="BodyText"/>
        <w:ind w:left="913" w:right="0"/>
      </w:pPr>
      <w:r>
        <w:rPr>
          <w:b/>
        </w:rPr>
        <w:t xml:space="preserve">Chair: </w:t>
      </w:r>
      <w:r>
        <w:t>Thank you. We will come on to the timeline.</w:t>
      </w:r>
    </w:p>
    <w:p>
      <w:pPr>
        <w:pStyle w:val="BodyText"/>
        <w:spacing w:before="120"/>
        <w:ind w:left="913" w:hanging="795"/>
      </w:pPr>
      <w:r>
        <w:t xml:space="preserve">Q1574 </w:t>
      </w:r>
      <w:r>
        <w:rPr>
          <w:b/>
        </w:rPr>
        <w:t xml:space="preserve">Katherine Fletcher: </w:t>
      </w:r>
      <w:r>
        <w:t>Professors, it is 23 December and I know we face a serious crisis, but your time is hugely appreciated, so I am going to dive into</w:t>
      </w:r>
      <w:r>
        <w:rPr>
          <w:spacing w:val="-12"/>
        </w:rPr>
        <w:t xml:space="preserve"> </w:t>
      </w:r>
      <w:r>
        <w:t>some</w:t>
      </w:r>
      <w:r>
        <w:rPr>
          <w:spacing w:val="-10"/>
        </w:rPr>
        <w:t xml:space="preserve"> </w:t>
      </w:r>
      <w:r>
        <w:t>of</w:t>
      </w:r>
      <w:r>
        <w:rPr>
          <w:spacing w:val="-12"/>
        </w:rPr>
        <w:t xml:space="preserve"> </w:t>
      </w:r>
      <w:r>
        <w:t>the</w:t>
      </w:r>
      <w:r>
        <w:rPr>
          <w:spacing w:val="-11"/>
        </w:rPr>
        <w:t xml:space="preserve"> </w:t>
      </w:r>
      <w:r>
        <w:t>details</w:t>
      </w:r>
      <w:r>
        <w:rPr>
          <w:spacing w:val="-12"/>
        </w:rPr>
        <w:t xml:space="preserve"> </w:t>
      </w:r>
      <w:r>
        <w:t>to</w:t>
      </w:r>
      <w:r>
        <w:rPr>
          <w:spacing w:val="-11"/>
        </w:rPr>
        <w:t xml:space="preserve"> </w:t>
      </w:r>
      <w:r>
        <w:t>make</w:t>
      </w:r>
      <w:r>
        <w:rPr>
          <w:spacing w:val="-11"/>
        </w:rPr>
        <w:t xml:space="preserve"> </w:t>
      </w:r>
      <w:r>
        <w:t>sure</w:t>
      </w:r>
      <w:r>
        <w:rPr>
          <w:spacing w:val="-10"/>
        </w:rPr>
        <w:t xml:space="preserve"> </w:t>
      </w:r>
      <w:r>
        <w:t>that</w:t>
      </w:r>
      <w:r>
        <w:rPr>
          <w:spacing w:val="-10"/>
        </w:rPr>
        <w:t xml:space="preserve"> </w:t>
      </w:r>
      <w:r>
        <w:t>your</w:t>
      </w:r>
      <w:r>
        <w:rPr>
          <w:spacing w:val="-12"/>
        </w:rPr>
        <w:t xml:space="preserve"> </w:t>
      </w:r>
      <w:r>
        <w:t>time</w:t>
      </w:r>
      <w:r>
        <w:rPr>
          <w:spacing w:val="-10"/>
        </w:rPr>
        <w:t xml:space="preserve"> </w:t>
      </w:r>
      <w:r>
        <w:t>and</w:t>
      </w:r>
      <w:r>
        <w:rPr>
          <w:spacing w:val="-13"/>
        </w:rPr>
        <w:t xml:space="preserve"> </w:t>
      </w:r>
      <w:r>
        <w:t>expertise</w:t>
      </w:r>
      <w:r>
        <w:rPr>
          <w:spacing w:val="-11"/>
        </w:rPr>
        <w:t xml:space="preserve"> </w:t>
      </w:r>
      <w:r>
        <w:t>is</w:t>
      </w:r>
      <w:r>
        <w:rPr>
          <w:spacing w:val="-12"/>
        </w:rPr>
        <w:t xml:space="preserve"> </w:t>
      </w:r>
      <w:r>
        <w:t>worth it.</w:t>
      </w:r>
      <w:r>
        <w:rPr>
          <w:spacing w:val="-5"/>
        </w:rPr>
        <w:t xml:space="preserve"> </w:t>
      </w:r>
      <w:r>
        <w:t>I</w:t>
      </w:r>
      <w:r>
        <w:rPr>
          <w:spacing w:val="-5"/>
        </w:rPr>
        <w:t xml:space="preserve"> </w:t>
      </w:r>
      <w:r>
        <w:t>am</w:t>
      </w:r>
      <w:r>
        <w:rPr>
          <w:spacing w:val="-5"/>
        </w:rPr>
        <w:t xml:space="preserve"> </w:t>
      </w:r>
      <w:r>
        <w:t>genuinely</w:t>
      </w:r>
      <w:r>
        <w:rPr>
          <w:spacing w:val="-5"/>
        </w:rPr>
        <w:t xml:space="preserve"> </w:t>
      </w:r>
      <w:r>
        <w:t>appreciative</w:t>
      </w:r>
      <w:r>
        <w:rPr>
          <w:spacing w:val="-4"/>
        </w:rPr>
        <w:t xml:space="preserve"> </w:t>
      </w:r>
      <w:r>
        <w:t>and,</w:t>
      </w:r>
      <w:r>
        <w:rPr>
          <w:spacing w:val="-5"/>
        </w:rPr>
        <w:t xml:space="preserve"> </w:t>
      </w:r>
      <w:r>
        <w:t>when</w:t>
      </w:r>
      <w:r>
        <w:rPr>
          <w:spacing w:val="-4"/>
        </w:rPr>
        <w:t xml:space="preserve"> </w:t>
      </w:r>
      <w:r>
        <w:t>we</w:t>
      </w:r>
      <w:r>
        <w:rPr>
          <w:spacing w:val="-5"/>
        </w:rPr>
        <w:t xml:space="preserve"> </w:t>
      </w:r>
      <w:r>
        <w:t>are</w:t>
      </w:r>
      <w:r>
        <w:rPr>
          <w:spacing w:val="-5"/>
        </w:rPr>
        <w:t xml:space="preserve"> </w:t>
      </w:r>
      <w:r>
        <w:t>out</w:t>
      </w:r>
      <w:r>
        <w:rPr>
          <w:spacing w:val="-4"/>
        </w:rPr>
        <w:t xml:space="preserve"> </w:t>
      </w:r>
      <w:r>
        <w:t>of</w:t>
      </w:r>
      <w:r>
        <w:rPr>
          <w:spacing w:val="-6"/>
        </w:rPr>
        <w:t xml:space="preserve"> </w:t>
      </w:r>
      <w:r>
        <w:t>lockdown,</w:t>
      </w:r>
      <w:r>
        <w:rPr>
          <w:spacing w:val="-5"/>
        </w:rPr>
        <w:t xml:space="preserve"> </w:t>
      </w:r>
      <w:r>
        <w:t>I’ll</w:t>
      </w:r>
      <w:r>
        <w:rPr>
          <w:spacing w:val="-6"/>
        </w:rPr>
        <w:t xml:space="preserve"> </w:t>
      </w:r>
      <w:r>
        <w:t>very happily buy you all a pint, or whatever is your beverage of</w:t>
      </w:r>
      <w:r>
        <w:rPr>
          <w:spacing w:val="-17"/>
        </w:rPr>
        <w:t xml:space="preserve"> </w:t>
      </w:r>
      <w:r>
        <w:t>choice.</w:t>
      </w:r>
    </w:p>
    <w:p>
      <w:pPr>
        <w:pStyle w:val="BodyText"/>
        <w:spacing w:before="120"/>
        <w:ind w:left="913" w:right="117"/>
      </w:pPr>
      <w:r>
        <w:t>You touched on the mutations—the current hypothesis that something structurally has changed within this virus variant to make it more transmissible. For the benefit of the public and those outside the science community,</w:t>
      </w:r>
      <w:r>
        <w:rPr>
          <w:spacing w:val="-18"/>
        </w:rPr>
        <w:t xml:space="preserve"> </w:t>
      </w:r>
      <w:r>
        <w:t>when</w:t>
      </w:r>
      <w:r>
        <w:rPr>
          <w:spacing w:val="-17"/>
        </w:rPr>
        <w:t xml:space="preserve"> </w:t>
      </w:r>
      <w:r>
        <w:t>a</w:t>
      </w:r>
      <w:r>
        <w:rPr>
          <w:spacing w:val="-16"/>
        </w:rPr>
        <w:t xml:space="preserve"> </w:t>
      </w:r>
      <w:r>
        <w:t>base</w:t>
      </w:r>
      <w:r>
        <w:rPr>
          <w:spacing w:val="-17"/>
        </w:rPr>
        <w:t xml:space="preserve"> </w:t>
      </w:r>
      <w:r>
        <w:t>pair</w:t>
      </w:r>
      <w:r>
        <w:rPr>
          <w:spacing w:val="-18"/>
        </w:rPr>
        <w:t xml:space="preserve"> </w:t>
      </w:r>
      <w:r>
        <w:t>changes—when</w:t>
      </w:r>
      <w:r>
        <w:rPr>
          <w:spacing w:val="-18"/>
        </w:rPr>
        <w:t xml:space="preserve"> </w:t>
      </w:r>
      <w:r>
        <w:t>it</w:t>
      </w:r>
      <w:r>
        <w:rPr>
          <w:spacing w:val="-18"/>
        </w:rPr>
        <w:t xml:space="preserve"> </w:t>
      </w:r>
      <w:r>
        <w:t>stops</w:t>
      </w:r>
      <w:r>
        <w:rPr>
          <w:spacing w:val="-18"/>
        </w:rPr>
        <w:t xml:space="preserve"> </w:t>
      </w:r>
      <w:r>
        <w:t>being</w:t>
      </w:r>
      <w:r>
        <w:rPr>
          <w:spacing w:val="-17"/>
        </w:rPr>
        <w:t xml:space="preserve"> </w:t>
      </w:r>
      <w:r>
        <w:t>an</w:t>
      </w:r>
      <w:r>
        <w:rPr>
          <w:spacing w:val="-16"/>
        </w:rPr>
        <w:t xml:space="preserve"> </w:t>
      </w:r>
      <w:r>
        <w:t>A</w:t>
      </w:r>
      <w:r>
        <w:rPr>
          <w:spacing w:val="-19"/>
        </w:rPr>
        <w:t xml:space="preserve"> </w:t>
      </w:r>
      <w:r>
        <w:t>and</w:t>
      </w:r>
      <w:r>
        <w:rPr>
          <w:spacing w:val="-16"/>
        </w:rPr>
        <w:t xml:space="preserve"> </w:t>
      </w:r>
      <w:r>
        <w:t>starts being a T—that is a substitution, but there are also times when the A disappears. When the virus gets read and turns into a protein, it does it</w:t>
      </w:r>
      <w:r>
        <w:rPr>
          <w:spacing w:val="-45"/>
        </w:rPr>
        <w:t xml:space="preserve"> </w:t>
      </w:r>
      <w:r>
        <w:t>in threes. It is almost like taking a stair out. It means that all of the other stairs</w:t>
      </w:r>
      <w:r>
        <w:rPr>
          <w:spacing w:val="-17"/>
        </w:rPr>
        <w:t xml:space="preserve"> </w:t>
      </w:r>
      <w:r>
        <w:t>move</w:t>
      </w:r>
      <w:r>
        <w:rPr>
          <w:spacing w:val="-17"/>
        </w:rPr>
        <w:t xml:space="preserve"> </w:t>
      </w:r>
      <w:r>
        <w:t>along,</w:t>
      </w:r>
      <w:r>
        <w:rPr>
          <w:spacing w:val="-16"/>
        </w:rPr>
        <w:t xml:space="preserve"> </w:t>
      </w:r>
      <w:r>
        <w:t>and</w:t>
      </w:r>
      <w:r>
        <w:rPr>
          <w:spacing w:val="-17"/>
        </w:rPr>
        <w:t xml:space="preserve"> </w:t>
      </w:r>
      <w:r>
        <w:t>a</w:t>
      </w:r>
      <w:r>
        <w:rPr>
          <w:spacing w:val="-17"/>
        </w:rPr>
        <w:t xml:space="preserve"> </w:t>
      </w:r>
      <w:r>
        <w:t>deletion</w:t>
      </w:r>
      <w:r>
        <w:rPr>
          <w:spacing w:val="-16"/>
        </w:rPr>
        <w:t xml:space="preserve"> </w:t>
      </w:r>
      <w:r>
        <w:t>in</w:t>
      </w:r>
      <w:r>
        <w:rPr>
          <w:spacing w:val="-17"/>
        </w:rPr>
        <w:t xml:space="preserve"> </w:t>
      </w:r>
      <w:r>
        <w:t>the</w:t>
      </w:r>
      <w:r>
        <w:rPr>
          <w:spacing w:val="-17"/>
        </w:rPr>
        <w:t xml:space="preserve"> </w:t>
      </w:r>
      <w:r>
        <w:t>mutation</w:t>
      </w:r>
      <w:r>
        <w:rPr>
          <w:spacing w:val="-15"/>
        </w:rPr>
        <w:t xml:space="preserve"> </w:t>
      </w:r>
      <w:r>
        <w:t>can</w:t>
      </w:r>
      <w:r>
        <w:rPr>
          <w:spacing w:val="-16"/>
        </w:rPr>
        <w:t xml:space="preserve"> </w:t>
      </w:r>
      <w:r>
        <w:t>make</w:t>
      </w:r>
      <w:r>
        <w:rPr>
          <w:spacing w:val="-17"/>
        </w:rPr>
        <w:t xml:space="preserve"> </w:t>
      </w:r>
      <w:r>
        <w:t>a</w:t>
      </w:r>
      <w:r>
        <w:rPr>
          <w:spacing w:val="-15"/>
        </w:rPr>
        <w:t xml:space="preserve"> </w:t>
      </w:r>
      <w:r>
        <w:t>big</w:t>
      </w:r>
      <w:r>
        <w:rPr>
          <w:spacing w:val="-17"/>
        </w:rPr>
        <w:t xml:space="preserve"> </w:t>
      </w:r>
      <w:r>
        <w:t>difference to the shape of the protein coming out of the other end. I appreciate that I am teaching all three of you to suck</w:t>
      </w:r>
      <w:r>
        <w:rPr>
          <w:spacing w:val="-7"/>
        </w:rPr>
        <w:t xml:space="preserve"> </w:t>
      </w:r>
      <w:r>
        <w:t>eggs.</w:t>
      </w:r>
    </w:p>
    <w:p>
      <w:pPr>
        <w:pStyle w:val="BodyText"/>
        <w:spacing w:before="121"/>
        <w:ind w:left="913" w:right="117"/>
      </w:pPr>
      <w:r>
        <w:t>I would be interested, with these 23 identified mutations, to know how many</w:t>
      </w:r>
      <w:r>
        <w:rPr>
          <w:spacing w:val="-7"/>
        </w:rPr>
        <w:t xml:space="preserve"> </w:t>
      </w:r>
      <w:r>
        <w:t>are</w:t>
      </w:r>
      <w:r>
        <w:rPr>
          <w:spacing w:val="-5"/>
        </w:rPr>
        <w:t xml:space="preserve"> </w:t>
      </w:r>
      <w:r>
        <w:t>substitutions,</w:t>
      </w:r>
      <w:r>
        <w:rPr>
          <w:spacing w:val="-5"/>
        </w:rPr>
        <w:t xml:space="preserve"> </w:t>
      </w:r>
      <w:r>
        <w:t>and</w:t>
      </w:r>
      <w:r>
        <w:rPr>
          <w:spacing w:val="-7"/>
        </w:rPr>
        <w:t xml:space="preserve"> </w:t>
      </w:r>
      <w:r>
        <w:t>how</w:t>
      </w:r>
      <w:r>
        <w:rPr>
          <w:spacing w:val="-5"/>
        </w:rPr>
        <w:t xml:space="preserve"> </w:t>
      </w:r>
      <w:r>
        <w:t>many</w:t>
      </w:r>
      <w:r>
        <w:rPr>
          <w:spacing w:val="-7"/>
        </w:rPr>
        <w:t xml:space="preserve"> </w:t>
      </w:r>
      <w:r>
        <w:t>are</w:t>
      </w:r>
      <w:r>
        <w:rPr>
          <w:spacing w:val="-6"/>
        </w:rPr>
        <w:t xml:space="preserve"> </w:t>
      </w:r>
      <w:r>
        <w:t>deletions</w:t>
      </w:r>
      <w:r>
        <w:rPr>
          <w:spacing w:val="-6"/>
        </w:rPr>
        <w:t xml:space="preserve"> </w:t>
      </w:r>
      <w:r>
        <w:t>or</w:t>
      </w:r>
      <w:r>
        <w:rPr>
          <w:spacing w:val="-6"/>
        </w:rPr>
        <w:t xml:space="preserve"> </w:t>
      </w:r>
      <w:r>
        <w:t>insertions</w:t>
      </w:r>
      <w:r>
        <w:rPr>
          <w:spacing w:val="-7"/>
        </w:rPr>
        <w:t xml:space="preserve"> </w:t>
      </w:r>
      <w:r>
        <w:t>that</w:t>
      </w:r>
      <w:r>
        <w:rPr>
          <w:spacing w:val="-5"/>
        </w:rPr>
        <w:t xml:space="preserve"> </w:t>
      </w:r>
      <w:r>
        <w:t>can have</w:t>
      </w:r>
      <w:r>
        <w:rPr>
          <w:spacing w:val="-16"/>
        </w:rPr>
        <w:t xml:space="preserve"> </w:t>
      </w:r>
      <w:r>
        <w:t>a</w:t>
      </w:r>
      <w:r>
        <w:rPr>
          <w:spacing w:val="-14"/>
        </w:rPr>
        <w:t xml:space="preserve"> </w:t>
      </w:r>
      <w:r>
        <w:t>profound</w:t>
      </w:r>
      <w:r>
        <w:rPr>
          <w:spacing w:val="-14"/>
        </w:rPr>
        <w:t xml:space="preserve"> </w:t>
      </w:r>
      <w:r>
        <w:t>change</w:t>
      </w:r>
      <w:r>
        <w:rPr>
          <w:spacing w:val="-16"/>
        </w:rPr>
        <w:t xml:space="preserve"> </w:t>
      </w:r>
      <w:r>
        <w:t>on</w:t>
      </w:r>
      <w:r>
        <w:rPr>
          <w:spacing w:val="-14"/>
        </w:rPr>
        <w:t xml:space="preserve"> </w:t>
      </w:r>
      <w:r>
        <w:t>the</w:t>
      </w:r>
      <w:r>
        <w:rPr>
          <w:spacing w:val="-14"/>
        </w:rPr>
        <w:t xml:space="preserve"> </w:t>
      </w:r>
      <w:r>
        <w:t>shape.</w:t>
      </w:r>
      <w:r>
        <w:rPr>
          <w:spacing w:val="-15"/>
        </w:rPr>
        <w:t xml:space="preserve"> </w:t>
      </w:r>
      <w:r>
        <w:t>Perhaps</w:t>
      </w:r>
      <w:r>
        <w:rPr>
          <w:spacing w:val="-14"/>
        </w:rPr>
        <w:t xml:space="preserve"> </w:t>
      </w:r>
      <w:r>
        <w:t>Professor</w:t>
      </w:r>
      <w:r>
        <w:rPr>
          <w:spacing w:val="-14"/>
        </w:rPr>
        <w:t xml:space="preserve"> </w:t>
      </w:r>
      <w:r>
        <w:t>Barclay</w:t>
      </w:r>
      <w:r>
        <w:rPr>
          <w:spacing w:val="-15"/>
        </w:rPr>
        <w:t xml:space="preserve"> </w:t>
      </w:r>
      <w:r>
        <w:t>can</w:t>
      </w:r>
      <w:r>
        <w:rPr>
          <w:spacing w:val="-14"/>
        </w:rPr>
        <w:t xml:space="preserve"> </w:t>
      </w:r>
      <w:r>
        <w:t>start.</w:t>
      </w:r>
    </w:p>
    <w:p>
      <w:pPr>
        <w:spacing w:after="0"/>
        <w:sectPr>
          <w:pgSz w:w="11910" w:h="16840"/>
          <w:pgMar w:top="1660" w:right="1320" w:bottom="280" w:left="1320" w:header="709" w:footer="0"/>
          <w:cols w:space="720"/>
        </w:sectPr>
      </w:pPr>
    </w:p>
    <w:p>
      <w:pPr>
        <w:pStyle w:val="BodyText"/>
        <w:spacing w:before="131"/>
      </w:pPr>
      <w:r>
        <w:rPr>
          <w:b/>
          <w:i/>
        </w:rPr>
        <w:t xml:space="preserve">Professor Barclay: </w:t>
      </w:r>
      <w:r>
        <w:t>Yes, I am happy to take that question. Let us focus first of all on the spike protein. The spike is the part of the protein that is sticking out like the corona of the virus. That is the way that the virus attaches itself to the cell and enters the cell. Within that spike protein, there are both types of the mutation that you talk about, and there are both substitutions, where the triplet nucleotides, called the codon, that make one amino acid, have changed and now they direct that the virus makes a different amino acid.</w:t>
      </w:r>
    </w:p>
    <w:p>
      <w:pPr>
        <w:pStyle w:val="BodyText"/>
        <w:ind w:left="913" w:right="117"/>
      </w:pPr>
      <w:r>
        <w:t>While you are right to say that sometimes those can be quite subtle changes,</w:t>
      </w:r>
      <w:r>
        <w:rPr>
          <w:spacing w:val="-9"/>
        </w:rPr>
        <w:t xml:space="preserve"> </w:t>
      </w:r>
      <w:r>
        <w:t>at</w:t>
      </w:r>
      <w:r>
        <w:rPr>
          <w:spacing w:val="-9"/>
        </w:rPr>
        <w:t xml:space="preserve"> </w:t>
      </w:r>
      <w:r>
        <w:t>other</w:t>
      </w:r>
      <w:r>
        <w:rPr>
          <w:spacing w:val="-8"/>
        </w:rPr>
        <w:t xml:space="preserve"> </w:t>
      </w:r>
      <w:r>
        <w:t>times</w:t>
      </w:r>
      <w:r>
        <w:rPr>
          <w:spacing w:val="-8"/>
        </w:rPr>
        <w:t xml:space="preserve"> </w:t>
      </w:r>
      <w:r>
        <w:t>they</w:t>
      </w:r>
      <w:r>
        <w:rPr>
          <w:spacing w:val="-8"/>
        </w:rPr>
        <w:t xml:space="preserve"> </w:t>
      </w:r>
      <w:r>
        <w:t>can</w:t>
      </w:r>
      <w:r>
        <w:rPr>
          <w:spacing w:val="-9"/>
        </w:rPr>
        <w:t xml:space="preserve"> </w:t>
      </w:r>
      <w:r>
        <w:t>be</w:t>
      </w:r>
      <w:r>
        <w:rPr>
          <w:spacing w:val="-8"/>
        </w:rPr>
        <w:t xml:space="preserve"> </w:t>
      </w:r>
      <w:r>
        <w:t>quite</w:t>
      </w:r>
      <w:r>
        <w:rPr>
          <w:spacing w:val="-7"/>
        </w:rPr>
        <w:t xml:space="preserve"> </w:t>
      </w:r>
      <w:r>
        <w:t>profound</w:t>
      </w:r>
      <w:r>
        <w:rPr>
          <w:spacing w:val="-8"/>
        </w:rPr>
        <w:t xml:space="preserve"> </w:t>
      </w:r>
      <w:r>
        <w:t>changes.</w:t>
      </w:r>
      <w:r>
        <w:rPr>
          <w:spacing w:val="-7"/>
        </w:rPr>
        <w:t xml:space="preserve"> </w:t>
      </w:r>
      <w:r>
        <w:t>For</w:t>
      </w:r>
      <w:r>
        <w:rPr>
          <w:spacing w:val="-9"/>
        </w:rPr>
        <w:t xml:space="preserve"> </w:t>
      </w:r>
      <w:r>
        <w:t>example, if</w:t>
      </w:r>
      <w:r>
        <w:rPr>
          <w:spacing w:val="-9"/>
        </w:rPr>
        <w:t xml:space="preserve"> </w:t>
      </w:r>
      <w:r>
        <w:t>the</w:t>
      </w:r>
      <w:r>
        <w:rPr>
          <w:spacing w:val="-8"/>
        </w:rPr>
        <w:t xml:space="preserve"> </w:t>
      </w:r>
      <w:r>
        <w:t>amino</w:t>
      </w:r>
      <w:r>
        <w:rPr>
          <w:spacing w:val="-8"/>
        </w:rPr>
        <w:t xml:space="preserve"> </w:t>
      </w:r>
      <w:r>
        <w:t>acid</w:t>
      </w:r>
      <w:r>
        <w:rPr>
          <w:spacing w:val="-8"/>
        </w:rPr>
        <w:t xml:space="preserve"> </w:t>
      </w:r>
      <w:r>
        <w:t>goes</w:t>
      </w:r>
      <w:r>
        <w:rPr>
          <w:spacing w:val="-8"/>
        </w:rPr>
        <w:t xml:space="preserve"> </w:t>
      </w:r>
      <w:r>
        <w:t>from</w:t>
      </w:r>
      <w:r>
        <w:rPr>
          <w:spacing w:val="-8"/>
        </w:rPr>
        <w:t xml:space="preserve"> </w:t>
      </w:r>
      <w:r>
        <w:t>being</w:t>
      </w:r>
      <w:r>
        <w:rPr>
          <w:spacing w:val="-8"/>
        </w:rPr>
        <w:t xml:space="preserve"> </w:t>
      </w:r>
      <w:r>
        <w:t>a</w:t>
      </w:r>
      <w:r>
        <w:rPr>
          <w:spacing w:val="-8"/>
        </w:rPr>
        <w:t xml:space="preserve"> </w:t>
      </w:r>
      <w:r>
        <w:t>very</w:t>
      </w:r>
      <w:r>
        <w:rPr>
          <w:spacing w:val="-7"/>
        </w:rPr>
        <w:t xml:space="preserve"> </w:t>
      </w:r>
      <w:r>
        <w:t>small</w:t>
      </w:r>
      <w:r>
        <w:rPr>
          <w:spacing w:val="-8"/>
        </w:rPr>
        <w:t xml:space="preserve"> </w:t>
      </w:r>
      <w:r>
        <w:t>one</w:t>
      </w:r>
      <w:r>
        <w:rPr>
          <w:spacing w:val="-8"/>
        </w:rPr>
        <w:t xml:space="preserve"> </w:t>
      </w:r>
      <w:r>
        <w:t>to</w:t>
      </w:r>
      <w:r>
        <w:rPr>
          <w:spacing w:val="-8"/>
        </w:rPr>
        <w:t xml:space="preserve"> </w:t>
      </w:r>
      <w:r>
        <w:t>a</w:t>
      </w:r>
      <w:r>
        <w:rPr>
          <w:spacing w:val="-8"/>
        </w:rPr>
        <w:t xml:space="preserve"> </w:t>
      </w:r>
      <w:r>
        <w:t>very</w:t>
      </w:r>
      <w:r>
        <w:rPr>
          <w:spacing w:val="-7"/>
        </w:rPr>
        <w:t xml:space="preserve"> </w:t>
      </w:r>
      <w:r>
        <w:t>large</w:t>
      </w:r>
      <w:r>
        <w:rPr>
          <w:spacing w:val="-9"/>
        </w:rPr>
        <w:t xml:space="preserve"> </w:t>
      </w:r>
      <w:r>
        <w:t>one,</w:t>
      </w:r>
      <w:r>
        <w:rPr>
          <w:spacing w:val="-6"/>
        </w:rPr>
        <w:t xml:space="preserve"> </w:t>
      </w:r>
      <w:r>
        <w:t>the key does not fit in the lock so well because it is too bulky. If the protein changes</w:t>
      </w:r>
      <w:r>
        <w:rPr>
          <w:spacing w:val="-18"/>
        </w:rPr>
        <w:t xml:space="preserve"> </w:t>
      </w:r>
      <w:r>
        <w:t>from</w:t>
      </w:r>
      <w:r>
        <w:rPr>
          <w:spacing w:val="-17"/>
        </w:rPr>
        <w:t xml:space="preserve"> </w:t>
      </w:r>
      <w:r>
        <w:t>being</w:t>
      </w:r>
      <w:r>
        <w:rPr>
          <w:spacing w:val="-17"/>
        </w:rPr>
        <w:t xml:space="preserve"> </w:t>
      </w:r>
      <w:r>
        <w:t>negatively</w:t>
      </w:r>
      <w:r>
        <w:rPr>
          <w:spacing w:val="-18"/>
        </w:rPr>
        <w:t xml:space="preserve"> </w:t>
      </w:r>
      <w:r>
        <w:t>charged</w:t>
      </w:r>
      <w:r>
        <w:rPr>
          <w:spacing w:val="-17"/>
        </w:rPr>
        <w:t xml:space="preserve"> </w:t>
      </w:r>
      <w:r>
        <w:t>to</w:t>
      </w:r>
      <w:r>
        <w:rPr>
          <w:spacing w:val="-16"/>
        </w:rPr>
        <w:t xml:space="preserve"> </w:t>
      </w:r>
      <w:r>
        <w:t>positively</w:t>
      </w:r>
      <w:r>
        <w:rPr>
          <w:spacing w:val="-16"/>
        </w:rPr>
        <w:t xml:space="preserve"> </w:t>
      </w:r>
      <w:r>
        <w:t>charged,</w:t>
      </w:r>
      <w:r>
        <w:rPr>
          <w:spacing w:val="-18"/>
        </w:rPr>
        <w:t xml:space="preserve"> </w:t>
      </w:r>
      <w:r>
        <w:t>it</w:t>
      </w:r>
      <w:r>
        <w:rPr>
          <w:spacing w:val="-16"/>
        </w:rPr>
        <w:t xml:space="preserve"> </w:t>
      </w:r>
      <w:r>
        <w:t>can</w:t>
      </w:r>
      <w:r>
        <w:rPr>
          <w:spacing w:val="-17"/>
        </w:rPr>
        <w:t xml:space="preserve"> </w:t>
      </w:r>
      <w:r>
        <w:t>act</w:t>
      </w:r>
      <w:r>
        <w:rPr>
          <w:spacing w:val="-16"/>
        </w:rPr>
        <w:t xml:space="preserve"> </w:t>
      </w:r>
      <w:r>
        <w:t>like a magnet, repelling or latching on</w:t>
      </w:r>
      <w:r>
        <w:rPr>
          <w:spacing w:val="-3"/>
        </w:rPr>
        <w:t xml:space="preserve"> </w:t>
      </w:r>
      <w:r>
        <w:t>better.</w:t>
      </w:r>
    </w:p>
    <w:p>
      <w:pPr>
        <w:pStyle w:val="BodyText"/>
        <w:ind w:left="913" w:right="117"/>
      </w:pPr>
      <w:r>
        <w:t>We</w:t>
      </w:r>
      <w:r>
        <w:rPr>
          <w:spacing w:val="-13"/>
        </w:rPr>
        <w:t xml:space="preserve"> </w:t>
      </w:r>
      <w:r>
        <w:t>see</w:t>
      </w:r>
      <w:r>
        <w:rPr>
          <w:spacing w:val="-12"/>
        </w:rPr>
        <w:t xml:space="preserve"> </w:t>
      </w:r>
      <w:r>
        <w:t>that</w:t>
      </w:r>
      <w:r>
        <w:rPr>
          <w:spacing w:val="-13"/>
        </w:rPr>
        <w:t xml:space="preserve"> </w:t>
      </w:r>
      <w:r>
        <w:t>kind</w:t>
      </w:r>
      <w:r>
        <w:rPr>
          <w:spacing w:val="-12"/>
        </w:rPr>
        <w:t xml:space="preserve"> </w:t>
      </w:r>
      <w:r>
        <w:t>of</w:t>
      </w:r>
      <w:r>
        <w:rPr>
          <w:spacing w:val="-13"/>
        </w:rPr>
        <w:t xml:space="preserve"> </w:t>
      </w:r>
      <w:r>
        <w:t>change.</w:t>
      </w:r>
      <w:r>
        <w:rPr>
          <w:spacing w:val="-11"/>
        </w:rPr>
        <w:t xml:space="preserve"> </w:t>
      </w:r>
      <w:r>
        <w:t>For</w:t>
      </w:r>
      <w:r>
        <w:rPr>
          <w:spacing w:val="-10"/>
        </w:rPr>
        <w:t xml:space="preserve"> </w:t>
      </w:r>
      <w:r>
        <w:t>example,</w:t>
      </w:r>
      <w:r>
        <w:rPr>
          <w:spacing w:val="-11"/>
        </w:rPr>
        <w:t xml:space="preserve"> </w:t>
      </w:r>
      <w:r>
        <w:t>one</w:t>
      </w:r>
      <w:r>
        <w:rPr>
          <w:spacing w:val="-12"/>
        </w:rPr>
        <w:t xml:space="preserve"> </w:t>
      </w:r>
      <w:r>
        <w:t>of</w:t>
      </w:r>
      <w:r>
        <w:rPr>
          <w:spacing w:val="-12"/>
        </w:rPr>
        <w:t xml:space="preserve"> </w:t>
      </w:r>
      <w:r>
        <w:t>the</w:t>
      </w:r>
      <w:r>
        <w:rPr>
          <w:spacing w:val="-10"/>
        </w:rPr>
        <w:t xml:space="preserve"> </w:t>
      </w:r>
      <w:r>
        <w:t>more</w:t>
      </w:r>
      <w:r>
        <w:rPr>
          <w:spacing w:val="-11"/>
        </w:rPr>
        <w:t xml:space="preserve"> </w:t>
      </w:r>
      <w:r>
        <w:t>famous</w:t>
      </w:r>
      <w:r>
        <w:rPr>
          <w:spacing w:val="-12"/>
        </w:rPr>
        <w:t xml:space="preserve"> </w:t>
      </w:r>
      <w:r>
        <w:t>changes here is N501Y. It is a pretty big change because it is seen as a totally different type of amino acid. That particular mutation sits right at the interface between the spike protein and the ACE-2 receptor, which is the host cell protein that this virus latches on to. We already knew from work that came out, and was published by a group in the United States about four months ago, that this particular place in the interface was a key way that</w:t>
      </w:r>
      <w:r>
        <w:rPr>
          <w:spacing w:val="-13"/>
        </w:rPr>
        <w:t xml:space="preserve"> </w:t>
      </w:r>
      <w:r>
        <w:t>the</w:t>
      </w:r>
      <w:r>
        <w:rPr>
          <w:spacing w:val="-11"/>
        </w:rPr>
        <w:t xml:space="preserve"> </w:t>
      </w:r>
      <w:r>
        <w:t>virus</w:t>
      </w:r>
      <w:r>
        <w:rPr>
          <w:spacing w:val="-13"/>
        </w:rPr>
        <w:t xml:space="preserve"> </w:t>
      </w:r>
      <w:r>
        <w:t>attaches</w:t>
      </w:r>
      <w:r>
        <w:rPr>
          <w:spacing w:val="-13"/>
        </w:rPr>
        <w:t xml:space="preserve"> </w:t>
      </w:r>
      <w:r>
        <w:t>to</w:t>
      </w:r>
      <w:r>
        <w:rPr>
          <w:spacing w:val="-13"/>
        </w:rPr>
        <w:t xml:space="preserve"> </w:t>
      </w:r>
      <w:r>
        <w:t>the</w:t>
      </w:r>
      <w:r>
        <w:rPr>
          <w:spacing w:val="-13"/>
        </w:rPr>
        <w:t xml:space="preserve"> </w:t>
      </w:r>
      <w:r>
        <w:t>cell,</w:t>
      </w:r>
      <w:r>
        <w:rPr>
          <w:spacing w:val="-12"/>
        </w:rPr>
        <w:t xml:space="preserve"> </w:t>
      </w:r>
      <w:r>
        <w:t>and</w:t>
      </w:r>
      <w:r>
        <w:rPr>
          <w:spacing w:val="-12"/>
        </w:rPr>
        <w:t xml:space="preserve"> </w:t>
      </w:r>
      <w:r>
        <w:t>that</w:t>
      </w:r>
      <w:r>
        <w:rPr>
          <w:spacing w:val="-12"/>
        </w:rPr>
        <w:t xml:space="preserve"> </w:t>
      </w:r>
      <w:r>
        <w:t>this</w:t>
      </w:r>
      <w:r>
        <w:rPr>
          <w:spacing w:val="-13"/>
        </w:rPr>
        <w:t xml:space="preserve"> </w:t>
      </w:r>
      <w:r>
        <w:t>particular</w:t>
      </w:r>
      <w:r>
        <w:rPr>
          <w:spacing w:val="-13"/>
        </w:rPr>
        <w:t xml:space="preserve"> </w:t>
      </w:r>
      <w:r>
        <w:t>change</w:t>
      </w:r>
      <w:r>
        <w:rPr>
          <w:spacing w:val="-13"/>
        </w:rPr>
        <w:t xml:space="preserve"> </w:t>
      </w:r>
      <w:r>
        <w:t>was</w:t>
      </w:r>
      <w:r>
        <w:rPr>
          <w:spacing w:val="-13"/>
        </w:rPr>
        <w:t xml:space="preserve"> </w:t>
      </w:r>
      <w:r>
        <w:t>even highlighted as one that could increase the ability of the binding strength between the virus and the</w:t>
      </w:r>
      <w:r>
        <w:rPr>
          <w:spacing w:val="-4"/>
        </w:rPr>
        <w:t xml:space="preserve"> </w:t>
      </w:r>
      <w:r>
        <w:t>receptor.</w:t>
      </w:r>
    </w:p>
    <w:p>
      <w:pPr>
        <w:pStyle w:val="BodyText"/>
        <w:spacing w:before="199"/>
        <w:ind w:right="117"/>
      </w:pPr>
      <w:r>
        <w:t>We know from other viruses that we study that, when you get an</w:t>
      </w:r>
      <w:r>
        <w:rPr>
          <w:spacing w:val="-44"/>
        </w:rPr>
        <w:t xml:space="preserve"> </w:t>
      </w:r>
      <w:r>
        <w:t>increase in</w:t>
      </w:r>
      <w:r>
        <w:rPr>
          <w:spacing w:val="-16"/>
        </w:rPr>
        <w:t xml:space="preserve"> </w:t>
      </w:r>
      <w:r>
        <w:t>the</w:t>
      </w:r>
      <w:r>
        <w:rPr>
          <w:spacing w:val="-15"/>
        </w:rPr>
        <w:t xml:space="preserve"> </w:t>
      </w:r>
      <w:r>
        <w:t>strength</w:t>
      </w:r>
      <w:r>
        <w:rPr>
          <w:spacing w:val="-16"/>
        </w:rPr>
        <w:t xml:space="preserve"> </w:t>
      </w:r>
      <w:r>
        <w:t>with</w:t>
      </w:r>
      <w:r>
        <w:rPr>
          <w:spacing w:val="-14"/>
        </w:rPr>
        <w:t xml:space="preserve"> </w:t>
      </w:r>
      <w:r>
        <w:t>which</w:t>
      </w:r>
      <w:r>
        <w:rPr>
          <w:spacing w:val="-15"/>
        </w:rPr>
        <w:t xml:space="preserve"> </w:t>
      </w:r>
      <w:r>
        <w:t>the</w:t>
      </w:r>
      <w:r>
        <w:rPr>
          <w:spacing w:val="-15"/>
        </w:rPr>
        <w:t xml:space="preserve"> </w:t>
      </w:r>
      <w:r>
        <w:t>virus</w:t>
      </w:r>
      <w:r>
        <w:rPr>
          <w:spacing w:val="-15"/>
        </w:rPr>
        <w:t xml:space="preserve"> </w:t>
      </w:r>
      <w:r>
        <w:t>can</w:t>
      </w:r>
      <w:r>
        <w:rPr>
          <w:spacing w:val="-16"/>
        </w:rPr>
        <w:t xml:space="preserve"> </w:t>
      </w:r>
      <w:r>
        <w:t>attach</w:t>
      </w:r>
      <w:r>
        <w:rPr>
          <w:spacing w:val="-15"/>
        </w:rPr>
        <w:t xml:space="preserve"> </w:t>
      </w:r>
      <w:r>
        <w:t>to</w:t>
      </w:r>
      <w:r>
        <w:rPr>
          <w:spacing w:val="-15"/>
        </w:rPr>
        <w:t xml:space="preserve"> </w:t>
      </w:r>
      <w:r>
        <w:t>the</w:t>
      </w:r>
      <w:r>
        <w:rPr>
          <w:spacing w:val="-16"/>
        </w:rPr>
        <w:t xml:space="preserve"> </w:t>
      </w:r>
      <w:r>
        <w:t>receptor,</w:t>
      </w:r>
      <w:r>
        <w:rPr>
          <w:spacing w:val="-13"/>
        </w:rPr>
        <w:t xml:space="preserve"> </w:t>
      </w:r>
      <w:r>
        <w:t>that</w:t>
      </w:r>
      <w:r>
        <w:rPr>
          <w:spacing w:val="-16"/>
        </w:rPr>
        <w:t xml:space="preserve"> </w:t>
      </w:r>
      <w:r>
        <w:t>is</w:t>
      </w:r>
      <w:r>
        <w:rPr>
          <w:spacing w:val="-14"/>
        </w:rPr>
        <w:t xml:space="preserve"> </w:t>
      </w:r>
      <w:r>
        <w:t>often a</w:t>
      </w:r>
      <w:r>
        <w:rPr>
          <w:spacing w:val="-14"/>
        </w:rPr>
        <w:t xml:space="preserve"> </w:t>
      </w:r>
      <w:r>
        <w:t>way</w:t>
      </w:r>
      <w:r>
        <w:rPr>
          <w:spacing w:val="-13"/>
        </w:rPr>
        <w:t xml:space="preserve"> </w:t>
      </w:r>
      <w:r>
        <w:t>for</w:t>
      </w:r>
      <w:r>
        <w:rPr>
          <w:spacing w:val="-13"/>
        </w:rPr>
        <w:t xml:space="preserve"> </w:t>
      </w:r>
      <w:r>
        <w:t>the</w:t>
      </w:r>
      <w:r>
        <w:rPr>
          <w:spacing w:val="-13"/>
        </w:rPr>
        <w:t xml:space="preserve"> </w:t>
      </w:r>
      <w:r>
        <w:t>virus</w:t>
      </w:r>
      <w:r>
        <w:rPr>
          <w:spacing w:val="-13"/>
        </w:rPr>
        <w:t xml:space="preserve"> </w:t>
      </w:r>
      <w:r>
        <w:t>to</w:t>
      </w:r>
      <w:r>
        <w:rPr>
          <w:spacing w:val="-13"/>
        </w:rPr>
        <w:t xml:space="preserve"> </w:t>
      </w:r>
      <w:r>
        <w:t>speed</w:t>
      </w:r>
      <w:r>
        <w:rPr>
          <w:spacing w:val="-12"/>
        </w:rPr>
        <w:t xml:space="preserve"> </w:t>
      </w:r>
      <w:r>
        <w:t>up</w:t>
      </w:r>
      <w:r>
        <w:rPr>
          <w:spacing w:val="-14"/>
        </w:rPr>
        <w:t xml:space="preserve"> </w:t>
      </w:r>
      <w:r>
        <w:t>or</w:t>
      </w:r>
      <w:r>
        <w:rPr>
          <w:spacing w:val="-14"/>
        </w:rPr>
        <w:t xml:space="preserve"> </w:t>
      </w:r>
      <w:r>
        <w:t>become</w:t>
      </w:r>
      <w:r>
        <w:rPr>
          <w:spacing w:val="-12"/>
        </w:rPr>
        <w:t xml:space="preserve"> </w:t>
      </w:r>
      <w:r>
        <w:t>more</w:t>
      </w:r>
      <w:r>
        <w:rPr>
          <w:spacing w:val="-13"/>
        </w:rPr>
        <w:t xml:space="preserve"> </w:t>
      </w:r>
      <w:r>
        <w:t>fit.</w:t>
      </w:r>
      <w:r>
        <w:rPr>
          <w:spacing w:val="-13"/>
        </w:rPr>
        <w:t xml:space="preserve"> </w:t>
      </w:r>
      <w:r>
        <w:t>It</w:t>
      </w:r>
      <w:r>
        <w:rPr>
          <w:spacing w:val="-13"/>
        </w:rPr>
        <w:t xml:space="preserve"> </w:t>
      </w:r>
      <w:r>
        <w:t>is</w:t>
      </w:r>
      <w:r>
        <w:rPr>
          <w:spacing w:val="-12"/>
        </w:rPr>
        <w:t xml:space="preserve"> </w:t>
      </w:r>
      <w:r>
        <w:t>easier</w:t>
      </w:r>
      <w:r>
        <w:rPr>
          <w:spacing w:val="-13"/>
        </w:rPr>
        <w:t xml:space="preserve"> </w:t>
      </w:r>
      <w:r>
        <w:t>for</w:t>
      </w:r>
      <w:r>
        <w:rPr>
          <w:spacing w:val="-14"/>
        </w:rPr>
        <w:t xml:space="preserve"> </w:t>
      </w:r>
      <w:r>
        <w:t>the</w:t>
      </w:r>
      <w:r>
        <w:rPr>
          <w:spacing w:val="-11"/>
        </w:rPr>
        <w:t xml:space="preserve"> </w:t>
      </w:r>
      <w:r>
        <w:t>virus to latch on to the cell, get inside the cell and initiate infection. One way that</w:t>
      </w:r>
      <w:r>
        <w:rPr>
          <w:spacing w:val="-7"/>
        </w:rPr>
        <w:t xml:space="preserve"> </w:t>
      </w:r>
      <w:r>
        <w:t>we</w:t>
      </w:r>
      <w:r>
        <w:rPr>
          <w:spacing w:val="-4"/>
        </w:rPr>
        <w:t xml:space="preserve"> </w:t>
      </w:r>
      <w:r>
        <w:t>know</w:t>
      </w:r>
      <w:r>
        <w:rPr>
          <w:spacing w:val="-5"/>
        </w:rPr>
        <w:t xml:space="preserve"> </w:t>
      </w:r>
      <w:r>
        <w:t>you</w:t>
      </w:r>
      <w:r>
        <w:rPr>
          <w:spacing w:val="-5"/>
        </w:rPr>
        <w:t xml:space="preserve"> </w:t>
      </w:r>
      <w:r>
        <w:t>can</w:t>
      </w:r>
      <w:r>
        <w:rPr>
          <w:spacing w:val="-5"/>
        </w:rPr>
        <w:t xml:space="preserve"> </w:t>
      </w:r>
      <w:r>
        <w:t>increase</w:t>
      </w:r>
      <w:r>
        <w:rPr>
          <w:spacing w:val="-5"/>
        </w:rPr>
        <w:t xml:space="preserve"> </w:t>
      </w:r>
      <w:r>
        <w:t>transmissibility</w:t>
      </w:r>
      <w:r>
        <w:rPr>
          <w:spacing w:val="-6"/>
        </w:rPr>
        <w:t xml:space="preserve"> </w:t>
      </w:r>
      <w:r>
        <w:t>is</w:t>
      </w:r>
      <w:r>
        <w:rPr>
          <w:spacing w:val="-6"/>
        </w:rPr>
        <w:t xml:space="preserve"> </w:t>
      </w:r>
      <w:r>
        <w:t>if</w:t>
      </w:r>
      <w:r>
        <w:rPr>
          <w:spacing w:val="-6"/>
        </w:rPr>
        <w:t xml:space="preserve"> </w:t>
      </w:r>
      <w:r>
        <w:t>it</w:t>
      </w:r>
      <w:r>
        <w:rPr>
          <w:spacing w:val="-5"/>
        </w:rPr>
        <w:t xml:space="preserve"> </w:t>
      </w:r>
      <w:r>
        <w:t>is</w:t>
      </w:r>
      <w:r>
        <w:rPr>
          <w:spacing w:val="-6"/>
        </w:rPr>
        <w:t xml:space="preserve"> </w:t>
      </w:r>
      <w:r>
        <w:t>more</w:t>
      </w:r>
      <w:r>
        <w:rPr>
          <w:spacing w:val="-5"/>
        </w:rPr>
        <w:t xml:space="preserve"> </w:t>
      </w:r>
      <w:r>
        <w:t>likely</w:t>
      </w:r>
      <w:r>
        <w:rPr>
          <w:spacing w:val="-6"/>
        </w:rPr>
        <w:t xml:space="preserve"> </w:t>
      </w:r>
      <w:r>
        <w:t>that</w:t>
      </w:r>
      <w:r>
        <w:rPr>
          <w:spacing w:val="-6"/>
        </w:rPr>
        <w:t xml:space="preserve"> </w:t>
      </w:r>
      <w:r>
        <w:t>all the viruses floating around will latch on to the right cell and initiate infection.</w:t>
      </w:r>
    </w:p>
    <w:p>
      <w:pPr>
        <w:pStyle w:val="BodyText"/>
        <w:ind w:right="117" w:hanging="795"/>
      </w:pPr>
      <w:r>
        <w:t>Q1575</w:t>
      </w:r>
      <w:r>
        <w:rPr>
          <w:spacing w:val="-17"/>
        </w:rPr>
        <w:t xml:space="preserve"> </w:t>
      </w:r>
      <w:r>
        <w:rPr>
          <w:b/>
        </w:rPr>
        <w:t>Katherine</w:t>
      </w:r>
      <w:r>
        <w:rPr>
          <w:b/>
          <w:spacing w:val="-7"/>
        </w:rPr>
        <w:t xml:space="preserve"> </w:t>
      </w:r>
      <w:r>
        <w:rPr>
          <w:b/>
        </w:rPr>
        <w:t>Fletcher:</w:t>
      </w:r>
      <w:r>
        <w:rPr>
          <w:b/>
          <w:spacing w:val="-7"/>
        </w:rPr>
        <w:t xml:space="preserve"> </w:t>
      </w:r>
      <w:r>
        <w:t>Do</w:t>
      </w:r>
      <w:r>
        <w:rPr>
          <w:spacing w:val="-8"/>
        </w:rPr>
        <w:t xml:space="preserve"> </w:t>
      </w:r>
      <w:r>
        <w:t>you</w:t>
      </w:r>
      <w:r>
        <w:rPr>
          <w:spacing w:val="-9"/>
        </w:rPr>
        <w:t xml:space="preserve"> </w:t>
      </w:r>
      <w:r>
        <w:t>have</w:t>
      </w:r>
      <w:r>
        <w:rPr>
          <w:spacing w:val="-9"/>
        </w:rPr>
        <w:t xml:space="preserve"> </w:t>
      </w:r>
      <w:r>
        <w:t>a</w:t>
      </w:r>
      <w:r>
        <w:rPr>
          <w:spacing w:val="-8"/>
        </w:rPr>
        <w:t xml:space="preserve"> </w:t>
      </w:r>
      <w:r>
        <w:t>number</w:t>
      </w:r>
      <w:r>
        <w:rPr>
          <w:spacing w:val="-8"/>
        </w:rPr>
        <w:t xml:space="preserve"> </w:t>
      </w:r>
      <w:r>
        <w:t>for</w:t>
      </w:r>
      <w:r>
        <w:rPr>
          <w:spacing w:val="-8"/>
        </w:rPr>
        <w:t xml:space="preserve"> </w:t>
      </w:r>
      <w:r>
        <w:t>the</w:t>
      </w:r>
      <w:r>
        <w:rPr>
          <w:spacing w:val="-8"/>
        </w:rPr>
        <w:t xml:space="preserve"> </w:t>
      </w:r>
      <w:r>
        <w:t>23?</w:t>
      </w:r>
      <w:r>
        <w:rPr>
          <w:spacing w:val="-8"/>
        </w:rPr>
        <w:t xml:space="preserve"> </w:t>
      </w:r>
      <w:r>
        <w:t>What</w:t>
      </w:r>
      <w:r>
        <w:rPr>
          <w:spacing w:val="-7"/>
        </w:rPr>
        <w:t xml:space="preserve"> </w:t>
      </w:r>
      <w:r>
        <w:t>number</w:t>
      </w:r>
      <w:r>
        <w:rPr>
          <w:spacing w:val="-8"/>
        </w:rPr>
        <w:t xml:space="preserve"> </w:t>
      </w:r>
      <w:r>
        <w:t>are significant, either a deletion or a fundamental amino acid</w:t>
      </w:r>
      <w:r>
        <w:rPr>
          <w:spacing w:val="-14"/>
        </w:rPr>
        <w:t xml:space="preserve"> </w:t>
      </w:r>
      <w:r>
        <w:t>change?</w:t>
      </w:r>
    </w:p>
    <w:p>
      <w:pPr>
        <w:pStyle w:val="BodyText"/>
        <w:spacing w:before="120"/>
      </w:pPr>
      <w:r>
        <w:rPr>
          <w:b/>
          <w:i/>
        </w:rPr>
        <w:t xml:space="preserve">Professor Barclay: </w:t>
      </w:r>
      <w:r>
        <w:t>Within the spike protein, there are seven changes altogether.</w:t>
      </w:r>
      <w:r>
        <w:rPr>
          <w:spacing w:val="-18"/>
        </w:rPr>
        <w:t xml:space="preserve"> </w:t>
      </w:r>
      <w:r>
        <w:t>There</w:t>
      </w:r>
      <w:r>
        <w:rPr>
          <w:spacing w:val="-17"/>
        </w:rPr>
        <w:t xml:space="preserve"> </w:t>
      </w:r>
      <w:r>
        <w:t>are</w:t>
      </w:r>
      <w:r>
        <w:rPr>
          <w:spacing w:val="-17"/>
        </w:rPr>
        <w:t xml:space="preserve"> </w:t>
      </w:r>
      <w:r>
        <w:t>three</w:t>
      </w:r>
      <w:r>
        <w:rPr>
          <w:spacing w:val="-17"/>
        </w:rPr>
        <w:t xml:space="preserve"> </w:t>
      </w:r>
      <w:r>
        <w:t>deletions.</w:t>
      </w:r>
      <w:r>
        <w:rPr>
          <w:spacing w:val="-17"/>
        </w:rPr>
        <w:t xml:space="preserve"> </w:t>
      </w:r>
      <w:r>
        <w:t>Three</w:t>
      </w:r>
      <w:r>
        <w:rPr>
          <w:spacing w:val="-18"/>
        </w:rPr>
        <w:t xml:space="preserve"> </w:t>
      </w:r>
      <w:r>
        <w:t>amino</w:t>
      </w:r>
      <w:r>
        <w:rPr>
          <w:spacing w:val="-17"/>
        </w:rPr>
        <w:t xml:space="preserve"> </w:t>
      </w:r>
      <w:r>
        <w:t>acids</w:t>
      </w:r>
      <w:r>
        <w:rPr>
          <w:spacing w:val="-18"/>
        </w:rPr>
        <w:t xml:space="preserve"> </w:t>
      </w:r>
      <w:r>
        <w:t>have</w:t>
      </w:r>
      <w:r>
        <w:rPr>
          <w:spacing w:val="-18"/>
        </w:rPr>
        <w:t xml:space="preserve"> </w:t>
      </w:r>
      <w:r>
        <w:t>been</w:t>
      </w:r>
      <w:r>
        <w:rPr>
          <w:spacing w:val="-18"/>
        </w:rPr>
        <w:t xml:space="preserve"> </w:t>
      </w:r>
      <w:r>
        <w:t>deleted and</w:t>
      </w:r>
      <w:r>
        <w:rPr>
          <w:spacing w:val="-6"/>
        </w:rPr>
        <w:t xml:space="preserve"> </w:t>
      </w:r>
      <w:r>
        <w:t>the</w:t>
      </w:r>
      <w:r>
        <w:rPr>
          <w:spacing w:val="-4"/>
        </w:rPr>
        <w:t xml:space="preserve"> </w:t>
      </w:r>
      <w:r>
        <w:t>others</w:t>
      </w:r>
      <w:r>
        <w:rPr>
          <w:spacing w:val="-6"/>
        </w:rPr>
        <w:t xml:space="preserve"> </w:t>
      </w:r>
      <w:r>
        <w:t>are</w:t>
      </w:r>
      <w:r>
        <w:rPr>
          <w:spacing w:val="-4"/>
        </w:rPr>
        <w:t xml:space="preserve"> </w:t>
      </w:r>
      <w:r>
        <w:t>substitutions.</w:t>
      </w:r>
      <w:r>
        <w:rPr>
          <w:spacing w:val="-5"/>
        </w:rPr>
        <w:t xml:space="preserve"> </w:t>
      </w:r>
      <w:r>
        <w:t>You</w:t>
      </w:r>
      <w:r>
        <w:rPr>
          <w:spacing w:val="-6"/>
        </w:rPr>
        <w:t xml:space="preserve"> </w:t>
      </w:r>
      <w:r>
        <w:t>are</w:t>
      </w:r>
      <w:r>
        <w:rPr>
          <w:spacing w:val="-4"/>
        </w:rPr>
        <w:t xml:space="preserve"> </w:t>
      </w:r>
      <w:r>
        <w:t>right</w:t>
      </w:r>
      <w:r>
        <w:rPr>
          <w:spacing w:val="-4"/>
        </w:rPr>
        <w:t xml:space="preserve"> </w:t>
      </w:r>
      <w:r>
        <w:t>to</w:t>
      </w:r>
      <w:r>
        <w:rPr>
          <w:spacing w:val="-5"/>
        </w:rPr>
        <w:t xml:space="preserve"> </w:t>
      </w:r>
      <w:r>
        <w:t>point</w:t>
      </w:r>
      <w:r>
        <w:rPr>
          <w:spacing w:val="-6"/>
        </w:rPr>
        <w:t xml:space="preserve"> </w:t>
      </w:r>
      <w:r>
        <w:t>out</w:t>
      </w:r>
      <w:r>
        <w:rPr>
          <w:spacing w:val="-4"/>
        </w:rPr>
        <w:t xml:space="preserve"> </w:t>
      </w:r>
      <w:r>
        <w:t>the</w:t>
      </w:r>
      <w:r>
        <w:rPr>
          <w:spacing w:val="-5"/>
        </w:rPr>
        <w:t xml:space="preserve"> </w:t>
      </w:r>
      <w:r>
        <w:t>importance of</w:t>
      </w:r>
      <w:r>
        <w:rPr>
          <w:spacing w:val="-18"/>
        </w:rPr>
        <w:t xml:space="preserve"> </w:t>
      </w:r>
      <w:r>
        <w:t>deletions.</w:t>
      </w:r>
      <w:r>
        <w:rPr>
          <w:spacing w:val="-18"/>
        </w:rPr>
        <w:t xml:space="preserve"> </w:t>
      </w:r>
      <w:r>
        <w:t>There</w:t>
      </w:r>
      <w:r>
        <w:rPr>
          <w:spacing w:val="-17"/>
        </w:rPr>
        <w:t xml:space="preserve"> </w:t>
      </w:r>
      <w:r>
        <w:t>is</w:t>
      </w:r>
      <w:r>
        <w:rPr>
          <w:spacing w:val="-17"/>
        </w:rPr>
        <w:t xml:space="preserve"> </w:t>
      </w:r>
      <w:r>
        <w:t>a</w:t>
      </w:r>
      <w:r>
        <w:rPr>
          <w:spacing w:val="-18"/>
        </w:rPr>
        <w:t xml:space="preserve"> </w:t>
      </w:r>
      <w:r>
        <w:t>particular</w:t>
      </w:r>
      <w:r>
        <w:rPr>
          <w:spacing w:val="-19"/>
        </w:rPr>
        <w:t xml:space="preserve"> </w:t>
      </w:r>
      <w:r>
        <w:t>pair</w:t>
      </w:r>
      <w:r>
        <w:rPr>
          <w:spacing w:val="-18"/>
        </w:rPr>
        <w:t xml:space="preserve"> </w:t>
      </w:r>
      <w:r>
        <w:t>of</w:t>
      </w:r>
      <w:r>
        <w:rPr>
          <w:spacing w:val="-18"/>
        </w:rPr>
        <w:t xml:space="preserve"> </w:t>
      </w:r>
      <w:r>
        <w:t>deletions</w:t>
      </w:r>
      <w:r>
        <w:rPr>
          <w:spacing w:val="-18"/>
        </w:rPr>
        <w:t xml:space="preserve"> </w:t>
      </w:r>
      <w:r>
        <w:t>where,</w:t>
      </w:r>
      <w:r>
        <w:rPr>
          <w:spacing w:val="-18"/>
        </w:rPr>
        <w:t xml:space="preserve"> </w:t>
      </w:r>
      <w:r>
        <w:t>in</w:t>
      </w:r>
      <w:r>
        <w:rPr>
          <w:spacing w:val="-17"/>
        </w:rPr>
        <w:t xml:space="preserve"> </w:t>
      </w:r>
      <w:r>
        <w:t>fact,</w:t>
      </w:r>
      <w:r>
        <w:rPr>
          <w:spacing w:val="-18"/>
        </w:rPr>
        <w:t xml:space="preserve"> </w:t>
      </w:r>
      <w:r>
        <w:t>two</w:t>
      </w:r>
      <w:r>
        <w:rPr>
          <w:spacing w:val="-17"/>
        </w:rPr>
        <w:t xml:space="preserve"> </w:t>
      </w:r>
      <w:r>
        <w:t>amino acids that sit side by side are deleted from this virus. We have seen that many times. Andrew Rambaut is a member of the COG-UK group that Professor</w:t>
      </w:r>
      <w:r>
        <w:rPr>
          <w:spacing w:val="-9"/>
        </w:rPr>
        <w:t xml:space="preserve"> </w:t>
      </w:r>
      <w:r>
        <w:t>Horby</w:t>
      </w:r>
      <w:r>
        <w:rPr>
          <w:spacing w:val="-9"/>
        </w:rPr>
        <w:t xml:space="preserve"> </w:t>
      </w:r>
      <w:r>
        <w:t>referred</w:t>
      </w:r>
      <w:r>
        <w:rPr>
          <w:spacing w:val="-9"/>
        </w:rPr>
        <w:t xml:space="preserve"> </w:t>
      </w:r>
      <w:r>
        <w:t>to,</w:t>
      </w:r>
      <w:r>
        <w:rPr>
          <w:spacing w:val="-9"/>
        </w:rPr>
        <w:t xml:space="preserve"> </w:t>
      </w:r>
      <w:r>
        <w:t>and</w:t>
      </w:r>
      <w:r>
        <w:rPr>
          <w:spacing w:val="-10"/>
        </w:rPr>
        <w:t xml:space="preserve"> </w:t>
      </w:r>
      <w:r>
        <w:t>in</w:t>
      </w:r>
      <w:r>
        <w:rPr>
          <w:spacing w:val="-9"/>
        </w:rPr>
        <w:t xml:space="preserve"> </w:t>
      </w:r>
      <w:r>
        <w:t>fact</w:t>
      </w:r>
      <w:r>
        <w:rPr>
          <w:spacing w:val="-9"/>
        </w:rPr>
        <w:t xml:space="preserve"> </w:t>
      </w:r>
      <w:r>
        <w:t>Andrew</w:t>
      </w:r>
      <w:r>
        <w:rPr>
          <w:spacing w:val="-9"/>
        </w:rPr>
        <w:t xml:space="preserve"> </w:t>
      </w:r>
      <w:r>
        <w:t>and</w:t>
      </w:r>
      <w:r>
        <w:rPr>
          <w:spacing w:val="-9"/>
        </w:rPr>
        <w:t xml:space="preserve"> </w:t>
      </w:r>
      <w:r>
        <w:t>I</w:t>
      </w:r>
      <w:r>
        <w:rPr>
          <w:spacing w:val="-9"/>
        </w:rPr>
        <w:t xml:space="preserve"> </w:t>
      </w:r>
      <w:r>
        <w:t>had</w:t>
      </w:r>
      <w:r>
        <w:rPr>
          <w:spacing w:val="-10"/>
        </w:rPr>
        <w:t xml:space="preserve"> </w:t>
      </w:r>
      <w:r>
        <w:t>been</w:t>
      </w:r>
      <w:r>
        <w:rPr>
          <w:spacing w:val="-10"/>
        </w:rPr>
        <w:t xml:space="preserve"> </w:t>
      </w:r>
      <w:r>
        <w:t>discussing, the previous week, the importance of that particular pair of deletions, in that they seemed to come along in a number of different viruses with mutations that alter the receptor binding</w:t>
      </w:r>
      <w:r>
        <w:rPr>
          <w:spacing w:val="-5"/>
        </w:rPr>
        <w:t xml:space="preserve"> </w:t>
      </w:r>
      <w:r>
        <w:t>site.</w:t>
      </w:r>
    </w:p>
    <w:p>
      <w:pPr>
        <w:pStyle w:val="BodyText"/>
        <w:ind w:right="118"/>
      </w:pPr>
      <w:r>
        <w:t>It seems that, when a virus has the combination of the deletion and the receptor binding site change, we see it emerging more frequently. Other lineages of the virus with changes like that have been seen to emerge in</w:t>
      </w:r>
    </w:p>
    <w:p>
      <w:pPr>
        <w:spacing w:after="0"/>
        <w:sectPr>
          <w:pgSz w:w="11910" w:h="16840"/>
          <w:pgMar w:top="1660" w:right="1320" w:bottom="280" w:left="1320" w:header="709" w:footer="0"/>
          <w:cols w:space="720"/>
        </w:sectPr>
      </w:pPr>
    </w:p>
    <w:p>
      <w:pPr>
        <w:pStyle w:val="BodyText"/>
        <w:spacing w:before="131"/>
        <w:ind w:right="117"/>
      </w:pPr>
      <w:r>
        <w:t>the United Kingdom and elsewhere. This particular combination was something that really rang some alarm bells to begin with.</w:t>
      </w:r>
    </w:p>
    <w:p>
      <w:pPr>
        <w:pStyle w:val="BodyText"/>
        <w:spacing w:before="200"/>
        <w:ind w:right="117"/>
      </w:pPr>
      <w:r>
        <w:t>Finally, one of the other substitutions in the spike protein is a change in what</w:t>
      </w:r>
      <w:r>
        <w:rPr>
          <w:spacing w:val="-15"/>
        </w:rPr>
        <w:t xml:space="preserve"> </w:t>
      </w:r>
      <w:r>
        <w:t>we</w:t>
      </w:r>
      <w:r>
        <w:rPr>
          <w:spacing w:val="-15"/>
        </w:rPr>
        <w:t xml:space="preserve"> </w:t>
      </w:r>
      <w:r>
        <w:t>call</w:t>
      </w:r>
      <w:r>
        <w:rPr>
          <w:spacing w:val="-14"/>
        </w:rPr>
        <w:t xml:space="preserve"> </w:t>
      </w:r>
      <w:r>
        <w:t>the</w:t>
      </w:r>
      <w:r>
        <w:rPr>
          <w:spacing w:val="-14"/>
        </w:rPr>
        <w:t xml:space="preserve"> </w:t>
      </w:r>
      <w:r>
        <w:t>furin</w:t>
      </w:r>
      <w:r>
        <w:rPr>
          <w:spacing w:val="-12"/>
        </w:rPr>
        <w:t xml:space="preserve"> </w:t>
      </w:r>
      <w:r>
        <w:t>cleavage</w:t>
      </w:r>
      <w:r>
        <w:rPr>
          <w:spacing w:val="-14"/>
        </w:rPr>
        <w:t xml:space="preserve"> </w:t>
      </w:r>
      <w:r>
        <w:t>site.</w:t>
      </w:r>
      <w:r>
        <w:rPr>
          <w:spacing w:val="-14"/>
        </w:rPr>
        <w:t xml:space="preserve"> </w:t>
      </w:r>
      <w:r>
        <w:t>We</w:t>
      </w:r>
      <w:r>
        <w:rPr>
          <w:spacing w:val="-15"/>
        </w:rPr>
        <w:t xml:space="preserve"> </w:t>
      </w:r>
      <w:r>
        <w:t>know</w:t>
      </w:r>
      <w:r>
        <w:rPr>
          <w:spacing w:val="-15"/>
        </w:rPr>
        <w:t xml:space="preserve"> </w:t>
      </w:r>
      <w:r>
        <w:t>that</w:t>
      </w:r>
      <w:r>
        <w:rPr>
          <w:spacing w:val="-14"/>
        </w:rPr>
        <w:t xml:space="preserve"> </w:t>
      </w:r>
      <w:r>
        <w:t>is</w:t>
      </w:r>
      <w:r>
        <w:rPr>
          <w:spacing w:val="-15"/>
        </w:rPr>
        <w:t xml:space="preserve"> </w:t>
      </w:r>
      <w:r>
        <w:t>also</w:t>
      </w:r>
      <w:r>
        <w:rPr>
          <w:spacing w:val="-15"/>
        </w:rPr>
        <w:t xml:space="preserve"> </w:t>
      </w:r>
      <w:r>
        <w:t>an</w:t>
      </w:r>
      <w:r>
        <w:rPr>
          <w:spacing w:val="-13"/>
        </w:rPr>
        <w:t xml:space="preserve"> </w:t>
      </w:r>
      <w:r>
        <w:t>important</w:t>
      </w:r>
      <w:r>
        <w:rPr>
          <w:spacing w:val="-15"/>
        </w:rPr>
        <w:t xml:space="preserve"> </w:t>
      </w:r>
      <w:r>
        <w:t>part by</w:t>
      </w:r>
      <w:r>
        <w:rPr>
          <w:spacing w:val="-9"/>
        </w:rPr>
        <w:t xml:space="preserve"> </w:t>
      </w:r>
      <w:r>
        <w:t>which</w:t>
      </w:r>
      <w:r>
        <w:rPr>
          <w:spacing w:val="-8"/>
        </w:rPr>
        <w:t xml:space="preserve"> </w:t>
      </w:r>
      <w:r>
        <w:t>the</w:t>
      </w:r>
      <w:r>
        <w:rPr>
          <w:spacing w:val="-8"/>
        </w:rPr>
        <w:t xml:space="preserve"> </w:t>
      </w:r>
      <w:r>
        <w:t>virus</w:t>
      </w:r>
      <w:r>
        <w:rPr>
          <w:spacing w:val="-8"/>
        </w:rPr>
        <w:t xml:space="preserve"> </w:t>
      </w:r>
      <w:r>
        <w:t>fuses</w:t>
      </w:r>
      <w:r>
        <w:rPr>
          <w:spacing w:val="-7"/>
        </w:rPr>
        <w:t xml:space="preserve"> </w:t>
      </w:r>
      <w:r>
        <w:t>its</w:t>
      </w:r>
      <w:r>
        <w:rPr>
          <w:spacing w:val="-7"/>
        </w:rPr>
        <w:t xml:space="preserve"> </w:t>
      </w:r>
      <w:r>
        <w:t>membrane</w:t>
      </w:r>
      <w:r>
        <w:rPr>
          <w:spacing w:val="-8"/>
        </w:rPr>
        <w:t xml:space="preserve"> </w:t>
      </w:r>
      <w:r>
        <w:t>with</w:t>
      </w:r>
      <w:r>
        <w:rPr>
          <w:spacing w:val="-8"/>
        </w:rPr>
        <w:t xml:space="preserve"> </w:t>
      </w:r>
      <w:r>
        <w:t>the</w:t>
      </w:r>
      <w:r>
        <w:rPr>
          <w:spacing w:val="-8"/>
        </w:rPr>
        <w:t xml:space="preserve"> </w:t>
      </w:r>
      <w:r>
        <w:t>cell</w:t>
      </w:r>
      <w:r>
        <w:rPr>
          <w:spacing w:val="-7"/>
        </w:rPr>
        <w:t xml:space="preserve"> </w:t>
      </w:r>
      <w:r>
        <w:t>membrane.</w:t>
      </w:r>
      <w:r>
        <w:rPr>
          <w:spacing w:val="-7"/>
        </w:rPr>
        <w:t xml:space="preserve"> </w:t>
      </w:r>
      <w:r>
        <w:t>Altogether in this spike protein alone, of the seven mutations we can see, there are three combined for the first time. We have not seen those three come together before. They add up to a biologically plausible mechanism for enhanced entry and faster replication for this</w:t>
      </w:r>
      <w:r>
        <w:rPr>
          <w:spacing w:val="-4"/>
        </w:rPr>
        <w:t xml:space="preserve"> </w:t>
      </w:r>
      <w:r>
        <w:t>virus.</w:t>
      </w:r>
    </w:p>
    <w:p>
      <w:pPr>
        <w:pStyle w:val="BodyText"/>
        <w:ind w:hanging="795"/>
      </w:pPr>
      <w:r>
        <w:t>Q1576</w:t>
      </w:r>
      <w:r>
        <w:rPr>
          <w:spacing w:val="-17"/>
        </w:rPr>
        <w:t xml:space="preserve"> </w:t>
      </w:r>
      <w:r>
        <w:rPr>
          <w:b/>
        </w:rPr>
        <w:t>Katherine</w:t>
      </w:r>
      <w:r>
        <w:rPr>
          <w:b/>
          <w:spacing w:val="-6"/>
        </w:rPr>
        <w:t xml:space="preserve"> </w:t>
      </w:r>
      <w:r>
        <w:rPr>
          <w:b/>
        </w:rPr>
        <w:t>Fletcher:</w:t>
      </w:r>
      <w:r>
        <w:rPr>
          <w:b/>
          <w:spacing w:val="-6"/>
        </w:rPr>
        <w:t xml:space="preserve"> </w:t>
      </w:r>
      <w:r>
        <w:t>Thank</w:t>
      </w:r>
      <w:r>
        <w:rPr>
          <w:spacing w:val="-7"/>
        </w:rPr>
        <w:t xml:space="preserve"> </w:t>
      </w:r>
      <w:r>
        <w:t>you;</w:t>
      </w:r>
      <w:r>
        <w:rPr>
          <w:spacing w:val="-9"/>
        </w:rPr>
        <w:t xml:space="preserve"> </w:t>
      </w:r>
      <w:r>
        <w:t>that</w:t>
      </w:r>
      <w:r>
        <w:rPr>
          <w:spacing w:val="-7"/>
        </w:rPr>
        <w:t xml:space="preserve"> </w:t>
      </w:r>
      <w:r>
        <w:t>is</w:t>
      </w:r>
      <w:r>
        <w:rPr>
          <w:spacing w:val="-7"/>
        </w:rPr>
        <w:t xml:space="preserve"> </w:t>
      </w:r>
      <w:r>
        <w:t>incredibly</w:t>
      </w:r>
      <w:r>
        <w:rPr>
          <w:spacing w:val="-8"/>
        </w:rPr>
        <w:t xml:space="preserve"> </w:t>
      </w:r>
      <w:r>
        <w:t>clear.</w:t>
      </w:r>
      <w:r>
        <w:rPr>
          <w:spacing w:val="-8"/>
        </w:rPr>
        <w:t xml:space="preserve"> </w:t>
      </w:r>
      <w:r>
        <w:t>I</w:t>
      </w:r>
      <w:r>
        <w:rPr>
          <w:spacing w:val="-8"/>
        </w:rPr>
        <w:t xml:space="preserve"> </w:t>
      </w:r>
      <w:r>
        <w:t>am</w:t>
      </w:r>
      <w:r>
        <w:rPr>
          <w:spacing w:val="-6"/>
        </w:rPr>
        <w:t xml:space="preserve"> </w:t>
      </w:r>
      <w:r>
        <w:t>sure</w:t>
      </w:r>
      <w:r>
        <w:rPr>
          <w:spacing w:val="-9"/>
        </w:rPr>
        <w:t xml:space="preserve"> </w:t>
      </w:r>
      <w:r>
        <w:t>we</w:t>
      </w:r>
      <w:r>
        <w:rPr>
          <w:spacing w:val="-8"/>
        </w:rPr>
        <w:t xml:space="preserve"> </w:t>
      </w:r>
      <w:r>
        <w:t>will return</w:t>
      </w:r>
      <w:r>
        <w:rPr>
          <w:spacing w:val="-15"/>
        </w:rPr>
        <w:t xml:space="preserve"> </w:t>
      </w:r>
      <w:r>
        <w:t>to</w:t>
      </w:r>
      <w:r>
        <w:rPr>
          <w:spacing w:val="-15"/>
        </w:rPr>
        <w:t xml:space="preserve"> </w:t>
      </w:r>
      <w:r>
        <w:t>transmissibility</w:t>
      </w:r>
      <w:r>
        <w:rPr>
          <w:spacing w:val="-14"/>
        </w:rPr>
        <w:t xml:space="preserve"> </w:t>
      </w:r>
      <w:r>
        <w:t>and</w:t>
      </w:r>
      <w:r>
        <w:rPr>
          <w:spacing w:val="-15"/>
        </w:rPr>
        <w:t xml:space="preserve"> </w:t>
      </w:r>
      <w:r>
        <w:t>the</w:t>
      </w:r>
      <w:r>
        <w:rPr>
          <w:spacing w:val="-14"/>
        </w:rPr>
        <w:t xml:space="preserve"> </w:t>
      </w:r>
      <w:r>
        <w:t>measures</w:t>
      </w:r>
      <w:r>
        <w:rPr>
          <w:spacing w:val="-15"/>
        </w:rPr>
        <w:t xml:space="preserve"> </w:t>
      </w:r>
      <w:r>
        <w:t>to</w:t>
      </w:r>
      <w:r>
        <w:rPr>
          <w:spacing w:val="-14"/>
        </w:rPr>
        <w:t xml:space="preserve"> </w:t>
      </w:r>
      <w:r>
        <w:t>counter</w:t>
      </w:r>
      <w:r>
        <w:rPr>
          <w:spacing w:val="-15"/>
        </w:rPr>
        <w:t xml:space="preserve"> </w:t>
      </w:r>
      <w:r>
        <w:t>it,</w:t>
      </w:r>
      <w:r>
        <w:rPr>
          <w:spacing w:val="-15"/>
        </w:rPr>
        <w:t xml:space="preserve"> </w:t>
      </w:r>
      <w:r>
        <w:t>but</w:t>
      </w:r>
      <w:r>
        <w:rPr>
          <w:spacing w:val="-15"/>
        </w:rPr>
        <w:t xml:space="preserve"> </w:t>
      </w:r>
      <w:r>
        <w:t>ultimately</w:t>
      </w:r>
      <w:r>
        <w:rPr>
          <w:spacing w:val="-16"/>
        </w:rPr>
        <w:t xml:space="preserve"> </w:t>
      </w:r>
      <w:r>
        <w:t>the</w:t>
      </w:r>
    </w:p>
    <w:p>
      <w:pPr>
        <w:pStyle w:val="BodyText"/>
        <w:spacing w:before="0"/>
      </w:pPr>
      <w:r>
        <w:t>$64,000 question is this. We have some fantastic scientists in Britain and around the world creating vaccines that require the shape of the spike protein to look a little bit more like a Christmas tree to allow for the lock- and-key hypothesis to work. We have heard Professor Vallance say that there is a theoretical risk to the shape of the current vaccines being rendered less effective or ineffective. Where are we with examining that? The vaccine is what gets us out of it; we know that the lockdown is just a holding measure until we can get a vaccine or a treatment.</w:t>
      </w:r>
    </w:p>
    <w:p>
      <w:pPr>
        <w:pStyle w:val="BodyText"/>
        <w:spacing w:before="121"/>
      </w:pPr>
      <w:r>
        <w:rPr>
          <w:b/>
          <w:i/>
        </w:rPr>
        <w:t>Professor</w:t>
      </w:r>
      <w:r>
        <w:rPr>
          <w:b/>
          <w:i/>
          <w:spacing w:val="-4"/>
        </w:rPr>
        <w:t xml:space="preserve"> </w:t>
      </w:r>
      <w:r>
        <w:rPr>
          <w:b/>
          <w:i/>
        </w:rPr>
        <w:t xml:space="preserve">Barclay: </w:t>
      </w:r>
      <w:r>
        <w:t>I</w:t>
      </w:r>
      <w:r>
        <w:rPr>
          <w:spacing w:val="-6"/>
        </w:rPr>
        <w:t xml:space="preserve"> </w:t>
      </w:r>
      <w:r>
        <w:t>will</w:t>
      </w:r>
      <w:r>
        <w:rPr>
          <w:spacing w:val="-4"/>
        </w:rPr>
        <w:t xml:space="preserve"> </w:t>
      </w:r>
      <w:r>
        <w:t>make</w:t>
      </w:r>
      <w:r>
        <w:rPr>
          <w:spacing w:val="-5"/>
        </w:rPr>
        <w:t xml:space="preserve"> </w:t>
      </w:r>
      <w:r>
        <w:t>a</w:t>
      </w:r>
      <w:r>
        <w:rPr>
          <w:spacing w:val="-4"/>
        </w:rPr>
        <w:t xml:space="preserve"> </w:t>
      </w:r>
      <w:r>
        <w:t>start</w:t>
      </w:r>
      <w:r>
        <w:rPr>
          <w:spacing w:val="-5"/>
        </w:rPr>
        <w:t xml:space="preserve"> </w:t>
      </w:r>
      <w:r>
        <w:t>on</w:t>
      </w:r>
      <w:r>
        <w:rPr>
          <w:spacing w:val="-4"/>
        </w:rPr>
        <w:t xml:space="preserve"> </w:t>
      </w:r>
      <w:r>
        <w:t>that</w:t>
      </w:r>
      <w:r>
        <w:rPr>
          <w:spacing w:val="-7"/>
        </w:rPr>
        <w:t xml:space="preserve"> </w:t>
      </w:r>
      <w:r>
        <w:t>question.</w:t>
      </w:r>
      <w:r>
        <w:rPr>
          <w:spacing w:val="-5"/>
        </w:rPr>
        <w:t xml:space="preserve"> </w:t>
      </w:r>
      <w:r>
        <w:t>The</w:t>
      </w:r>
      <w:r>
        <w:rPr>
          <w:spacing w:val="-4"/>
        </w:rPr>
        <w:t xml:space="preserve"> </w:t>
      </w:r>
      <w:r>
        <w:t>first</w:t>
      </w:r>
      <w:r>
        <w:rPr>
          <w:spacing w:val="-5"/>
        </w:rPr>
        <w:t xml:space="preserve"> </w:t>
      </w:r>
      <w:r>
        <w:t>thing</w:t>
      </w:r>
      <w:r>
        <w:rPr>
          <w:spacing w:val="-4"/>
        </w:rPr>
        <w:t xml:space="preserve"> </w:t>
      </w:r>
      <w:r>
        <w:t>to say is that we do not yet have direct biological data to give the answer, but</w:t>
      </w:r>
      <w:r>
        <w:rPr>
          <w:spacing w:val="-22"/>
        </w:rPr>
        <w:t xml:space="preserve"> </w:t>
      </w:r>
      <w:r>
        <w:t>the</w:t>
      </w:r>
      <w:r>
        <w:rPr>
          <w:spacing w:val="-20"/>
        </w:rPr>
        <w:t xml:space="preserve"> </w:t>
      </w:r>
      <w:r>
        <w:t>experiments</w:t>
      </w:r>
      <w:r>
        <w:rPr>
          <w:spacing w:val="-19"/>
        </w:rPr>
        <w:t xml:space="preserve"> </w:t>
      </w:r>
      <w:r>
        <w:t>are</w:t>
      </w:r>
      <w:r>
        <w:rPr>
          <w:spacing w:val="-21"/>
        </w:rPr>
        <w:t xml:space="preserve"> </w:t>
      </w:r>
      <w:r>
        <w:t>set</w:t>
      </w:r>
      <w:r>
        <w:rPr>
          <w:spacing w:val="-22"/>
        </w:rPr>
        <w:t xml:space="preserve"> </w:t>
      </w:r>
      <w:r>
        <w:t>up</w:t>
      </w:r>
      <w:r>
        <w:rPr>
          <w:spacing w:val="-20"/>
        </w:rPr>
        <w:t xml:space="preserve"> </w:t>
      </w:r>
      <w:r>
        <w:t>and</w:t>
      </w:r>
      <w:r>
        <w:rPr>
          <w:spacing w:val="-21"/>
        </w:rPr>
        <w:t xml:space="preserve"> </w:t>
      </w:r>
      <w:r>
        <w:t>ongoing</w:t>
      </w:r>
      <w:r>
        <w:rPr>
          <w:spacing w:val="-21"/>
        </w:rPr>
        <w:t xml:space="preserve"> </w:t>
      </w:r>
      <w:r>
        <w:t>in</w:t>
      </w:r>
      <w:r>
        <w:rPr>
          <w:spacing w:val="-20"/>
        </w:rPr>
        <w:t xml:space="preserve"> </w:t>
      </w:r>
      <w:r>
        <w:t>several</w:t>
      </w:r>
      <w:r>
        <w:rPr>
          <w:spacing w:val="-22"/>
        </w:rPr>
        <w:t xml:space="preserve"> </w:t>
      </w:r>
      <w:r>
        <w:t>different</w:t>
      </w:r>
      <w:r>
        <w:rPr>
          <w:spacing w:val="-20"/>
        </w:rPr>
        <w:t xml:space="preserve"> </w:t>
      </w:r>
      <w:r>
        <w:t>laboratories in the UK. The key is that, even though the vaccines are all reliant on us making</w:t>
      </w:r>
      <w:r>
        <w:rPr>
          <w:spacing w:val="-4"/>
        </w:rPr>
        <w:t xml:space="preserve"> </w:t>
      </w:r>
      <w:r>
        <w:t>antibodies</w:t>
      </w:r>
      <w:r>
        <w:rPr>
          <w:spacing w:val="-6"/>
        </w:rPr>
        <w:t xml:space="preserve"> </w:t>
      </w:r>
      <w:r>
        <w:t>to</w:t>
      </w:r>
      <w:r>
        <w:rPr>
          <w:spacing w:val="-4"/>
        </w:rPr>
        <w:t xml:space="preserve"> </w:t>
      </w:r>
      <w:r>
        <w:t>one</w:t>
      </w:r>
      <w:r>
        <w:rPr>
          <w:spacing w:val="-5"/>
        </w:rPr>
        <w:t xml:space="preserve"> </w:t>
      </w:r>
      <w:r>
        <w:t>protein</w:t>
      </w:r>
      <w:r>
        <w:rPr>
          <w:spacing w:val="-5"/>
        </w:rPr>
        <w:t xml:space="preserve"> </w:t>
      </w:r>
      <w:r>
        <w:t>of</w:t>
      </w:r>
      <w:r>
        <w:rPr>
          <w:spacing w:val="-5"/>
        </w:rPr>
        <w:t xml:space="preserve"> </w:t>
      </w:r>
      <w:r>
        <w:t>the</w:t>
      </w:r>
      <w:r>
        <w:rPr>
          <w:spacing w:val="-4"/>
        </w:rPr>
        <w:t xml:space="preserve"> </w:t>
      </w:r>
      <w:r>
        <w:t>virus,</w:t>
      </w:r>
      <w:r>
        <w:rPr>
          <w:spacing w:val="-5"/>
        </w:rPr>
        <w:t xml:space="preserve"> </w:t>
      </w:r>
      <w:r>
        <w:t>it</w:t>
      </w:r>
      <w:r>
        <w:rPr>
          <w:spacing w:val="-6"/>
        </w:rPr>
        <w:t xml:space="preserve"> </w:t>
      </w:r>
      <w:r>
        <w:t>is</w:t>
      </w:r>
      <w:r>
        <w:rPr>
          <w:spacing w:val="-6"/>
        </w:rPr>
        <w:t xml:space="preserve"> </w:t>
      </w:r>
      <w:r>
        <w:t>the</w:t>
      </w:r>
      <w:r>
        <w:rPr>
          <w:spacing w:val="-4"/>
        </w:rPr>
        <w:t xml:space="preserve"> </w:t>
      </w:r>
      <w:r>
        <w:t>spike</w:t>
      </w:r>
      <w:r>
        <w:rPr>
          <w:spacing w:val="-5"/>
        </w:rPr>
        <w:t xml:space="preserve"> </w:t>
      </w:r>
      <w:r>
        <w:t>protein</w:t>
      </w:r>
      <w:r>
        <w:rPr>
          <w:spacing w:val="-7"/>
        </w:rPr>
        <w:t xml:space="preserve"> </w:t>
      </w:r>
      <w:r>
        <w:t>that</w:t>
      </w:r>
      <w:r>
        <w:rPr>
          <w:spacing w:val="-4"/>
        </w:rPr>
        <w:t xml:space="preserve"> </w:t>
      </w:r>
      <w:r>
        <w:t>is the key protein, and you need antibodies to block the spike receptor interaction. That is how the vaccine antibodies will</w:t>
      </w:r>
      <w:r>
        <w:rPr>
          <w:spacing w:val="-10"/>
        </w:rPr>
        <w:t xml:space="preserve"> </w:t>
      </w:r>
      <w:r>
        <w:t>work.</w:t>
      </w:r>
    </w:p>
    <w:p>
      <w:pPr>
        <w:pStyle w:val="BodyText"/>
        <w:spacing w:before="200"/>
        <w:ind w:right="117"/>
      </w:pPr>
      <w:r>
        <w:t>Most people will make what we call a polyclonal response to that protein, which means that they will make several different types of antibody that seek different parts of the spike. The mutations that we are talking about would throw off, potentially, antibodies that see one end of that receptor interaction.</w:t>
      </w:r>
      <w:r>
        <w:rPr>
          <w:spacing w:val="-8"/>
        </w:rPr>
        <w:t xml:space="preserve"> </w:t>
      </w:r>
      <w:r>
        <w:t>We</w:t>
      </w:r>
      <w:r>
        <w:rPr>
          <w:spacing w:val="-8"/>
        </w:rPr>
        <w:t xml:space="preserve"> </w:t>
      </w:r>
      <w:r>
        <w:t>are</w:t>
      </w:r>
      <w:r>
        <w:rPr>
          <w:spacing w:val="-8"/>
        </w:rPr>
        <w:t xml:space="preserve"> </w:t>
      </w:r>
      <w:r>
        <w:t>hopeful,</w:t>
      </w:r>
      <w:r>
        <w:rPr>
          <w:spacing w:val="-6"/>
        </w:rPr>
        <w:t xml:space="preserve"> </w:t>
      </w:r>
      <w:r>
        <w:t>because</w:t>
      </w:r>
      <w:r>
        <w:rPr>
          <w:spacing w:val="-7"/>
        </w:rPr>
        <w:t xml:space="preserve"> </w:t>
      </w:r>
      <w:r>
        <w:t>of</w:t>
      </w:r>
      <w:r>
        <w:rPr>
          <w:spacing w:val="-7"/>
        </w:rPr>
        <w:t xml:space="preserve"> </w:t>
      </w:r>
      <w:r>
        <w:t>the</w:t>
      </w:r>
      <w:r>
        <w:rPr>
          <w:spacing w:val="-8"/>
        </w:rPr>
        <w:t xml:space="preserve"> </w:t>
      </w:r>
      <w:r>
        <w:t>polyclonal</w:t>
      </w:r>
      <w:r>
        <w:rPr>
          <w:spacing w:val="-8"/>
        </w:rPr>
        <w:t xml:space="preserve"> </w:t>
      </w:r>
      <w:r>
        <w:t>response</w:t>
      </w:r>
      <w:r>
        <w:rPr>
          <w:spacing w:val="-8"/>
        </w:rPr>
        <w:t xml:space="preserve"> </w:t>
      </w:r>
      <w:r>
        <w:t>that</w:t>
      </w:r>
      <w:r>
        <w:rPr>
          <w:spacing w:val="-8"/>
        </w:rPr>
        <w:t xml:space="preserve"> </w:t>
      </w:r>
      <w:r>
        <w:t>we</w:t>
      </w:r>
      <w:r>
        <w:rPr>
          <w:spacing w:val="-7"/>
        </w:rPr>
        <w:t xml:space="preserve"> </w:t>
      </w:r>
      <w:r>
        <w:t>all naturally make when we make our immune response, that most people would make antibodies that seek other parts of the receptor ACE interaction</w:t>
      </w:r>
      <w:r>
        <w:rPr>
          <w:spacing w:val="-6"/>
        </w:rPr>
        <w:t xml:space="preserve"> </w:t>
      </w:r>
      <w:r>
        <w:t>and</w:t>
      </w:r>
      <w:r>
        <w:rPr>
          <w:spacing w:val="-6"/>
        </w:rPr>
        <w:t xml:space="preserve"> </w:t>
      </w:r>
      <w:r>
        <w:t>then,</w:t>
      </w:r>
      <w:r>
        <w:rPr>
          <w:spacing w:val="-4"/>
        </w:rPr>
        <w:t xml:space="preserve"> </w:t>
      </w:r>
      <w:r>
        <w:t>after</w:t>
      </w:r>
      <w:r>
        <w:rPr>
          <w:spacing w:val="-6"/>
        </w:rPr>
        <w:t xml:space="preserve"> </w:t>
      </w:r>
      <w:r>
        <w:t>natural</w:t>
      </w:r>
      <w:r>
        <w:rPr>
          <w:spacing w:val="-7"/>
        </w:rPr>
        <w:t xml:space="preserve"> </w:t>
      </w:r>
      <w:r>
        <w:t>infection</w:t>
      </w:r>
      <w:r>
        <w:rPr>
          <w:spacing w:val="-6"/>
        </w:rPr>
        <w:t xml:space="preserve"> </w:t>
      </w:r>
      <w:r>
        <w:t>or</w:t>
      </w:r>
      <w:r>
        <w:rPr>
          <w:spacing w:val="-5"/>
        </w:rPr>
        <w:t xml:space="preserve"> </w:t>
      </w:r>
      <w:r>
        <w:t>vaccination,</w:t>
      </w:r>
      <w:r>
        <w:rPr>
          <w:spacing w:val="-7"/>
        </w:rPr>
        <w:t xml:space="preserve"> </w:t>
      </w:r>
      <w:r>
        <w:t>they</w:t>
      </w:r>
      <w:r>
        <w:rPr>
          <w:spacing w:val="-4"/>
        </w:rPr>
        <w:t xml:space="preserve"> </w:t>
      </w:r>
      <w:r>
        <w:t>would</w:t>
      </w:r>
      <w:r>
        <w:rPr>
          <w:spacing w:val="-6"/>
        </w:rPr>
        <w:t xml:space="preserve"> </w:t>
      </w:r>
      <w:r>
        <w:t>still be there and still be able to block the virus receptor</w:t>
      </w:r>
      <w:r>
        <w:rPr>
          <w:spacing w:val="-15"/>
        </w:rPr>
        <w:t xml:space="preserve"> </w:t>
      </w:r>
      <w:r>
        <w:t>interaction.</w:t>
      </w:r>
    </w:p>
    <w:p>
      <w:pPr>
        <w:pStyle w:val="BodyText"/>
        <w:spacing w:before="200"/>
        <w:ind w:right="117"/>
      </w:pPr>
      <w:r>
        <w:t>It could be that the efficacy of the whole response was reduced, but it would be highly unlikely, with this particular set of mutations, that the entire vaccine response was useless. Everybody makes polyclonal responses, so it would be much more likely that the other parts of the antibodies would work.</w:t>
      </w:r>
    </w:p>
    <w:p>
      <w:pPr>
        <w:pStyle w:val="BodyText"/>
      </w:pPr>
      <w:r>
        <w:t>Where it could be relevant is when we use monoclonal antibodies as therapies, because they are just one pure antibody that sees one piece of the interaction. If the interaction happened to throw that one off, that monoclonal antibody would not work any more. Usually, when</w:t>
      </w:r>
      <w:r>
        <w:rPr>
          <w:spacing w:val="-39"/>
        </w:rPr>
        <w:t xml:space="preserve"> </w:t>
      </w:r>
      <w:r>
        <w:t>monoclonal antibodies are given as therapies, they are given in pairs or in threes to overcome that</w:t>
      </w:r>
      <w:r>
        <w:rPr>
          <w:spacing w:val="-2"/>
        </w:rPr>
        <w:t xml:space="preserve"> </w:t>
      </w:r>
      <w:r>
        <w:t>issue.</w:t>
      </w:r>
    </w:p>
    <w:p>
      <w:pPr>
        <w:spacing w:after="0"/>
        <w:sectPr>
          <w:pgSz w:w="11910" w:h="16840"/>
          <w:pgMar w:top="1660" w:right="1320" w:bottom="280" w:left="1320" w:header="709" w:footer="0"/>
          <w:cols w:space="720"/>
        </w:sectPr>
      </w:pPr>
    </w:p>
    <w:p>
      <w:pPr>
        <w:pStyle w:val="BodyText"/>
        <w:spacing w:before="131"/>
        <w:ind w:right="114"/>
      </w:pPr>
      <w:r>
        <w:rPr>
          <w:b/>
          <w:i/>
        </w:rPr>
        <w:t>Professor</w:t>
      </w:r>
      <w:r>
        <w:rPr>
          <w:b/>
          <w:i/>
          <w:spacing w:val="-13"/>
        </w:rPr>
        <w:t xml:space="preserve"> </w:t>
      </w:r>
      <w:r>
        <w:rPr>
          <w:b/>
          <w:i/>
        </w:rPr>
        <w:t>Horby:</w:t>
      </w:r>
      <w:r>
        <w:rPr>
          <w:b/>
          <w:i/>
          <w:spacing w:val="-11"/>
        </w:rPr>
        <w:t xml:space="preserve"> </w:t>
      </w:r>
      <w:r>
        <w:t>I</w:t>
      </w:r>
      <w:r>
        <w:rPr>
          <w:spacing w:val="-15"/>
        </w:rPr>
        <w:t xml:space="preserve"> </w:t>
      </w:r>
      <w:r>
        <w:t>think</w:t>
      </w:r>
      <w:r>
        <w:rPr>
          <w:spacing w:val="-14"/>
        </w:rPr>
        <w:t xml:space="preserve"> </w:t>
      </w:r>
      <w:r>
        <w:t>you</w:t>
      </w:r>
      <w:r>
        <w:rPr>
          <w:spacing w:val="-15"/>
        </w:rPr>
        <w:t xml:space="preserve"> </w:t>
      </w:r>
      <w:r>
        <w:t>raise</w:t>
      </w:r>
      <w:r>
        <w:rPr>
          <w:spacing w:val="-15"/>
        </w:rPr>
        <w:t xml:space="preserve"> </w:t>
      </w:r>
      <w:r>
        <w:t>an</w:t>
      </w:r>
      <w:r>
        <w:rPr>
          <w:spacing w:val="-13"/>
        </w:rPr>
        <w:t xml:space="preserve"> </w:t>
      </w:r>
      <w:r>
        <w:t>important</w:t>
      </w:r>
      <w:r>
        <w:rPr>
          <w:spacing w:val="-13"/>
        </w:rPr>
        <w:t xml:space="preserve"> </w:t>
      </w:r>
      <w:r>
        <w:t>point.</w:t>
      </w:r>
      <w:r>
        <w:rPr>
          <w:spacing w:val="-14"/>
        </w:rPr>
        <w:t xml:space="preserve"> </w:t>
      </w:r>
      <w:r>
        <w:t>Even</w:t>
      </w:r>
      <w:r>
        <w:rPr>
          <w:spacing w:val="-14"/>
        </w:rPr>
        <w:t xml:space="preserve"> </w:t>
      </w:r>
      <w:r>
        <w:t>if</w:t>
      </w:r>
      <w:r>
        <w:rPr>
          <w:spacing w:val="-13"/>
        </w:rPr>
        <w:t xml:space="preserve"> </w:t>
      </w:r>
      <w:r>
        <w:t>this</w:t>
      </w:r>
      <w:r>
        <w:rPr>
          <w:spacing w:val="-14"/>
        </w:rPr>
        <w:t xml:space="preserve"> </w:t>
      </w:r>
      <w:r>
        <w:t>variant does</w:t>
      </w:r>
      <w:r>
        <w:rPr>
          <w:spacing w:val="-11"/>
        </w:rPr>
        <w:t xml:space="preserve"> </w:t>
      </w:r>
      <w:r>
        <w:t>not</w:t>
      </w:r>
      <w:r>
        <w:rPr>
          <w:spacing w:val="-9"/>
        </w:rPr>
        <w:t xml:space="preserve"> </w:t>
      </w:r>
      <w:r>
        <w:t>significantly</w:t>
      </w:r>
      <w:r>
        <w:rPr>
          <w:spacing w:val="-9"/>
        </w:rPr>
        <w:t xml:space="preserve"> </w:t>
      </w:r>
      <w:r>
        <w:t>escape</w:t>
      </w:r>
      <w:r>
        <w:rPr>
          <w:spacing w:val="-10"/>
        </w:rPr>
        <w:t xml:space="preserve"> </w:t>
      </w:r>
      <w:r>
        <w:t>the</w:t>
      </w:r>
      <w:r>
        <w:rPr>
          <w:spacing w:val="-9"/>
        </w:rPr>
        <w:t xml:space="preserve"> </w:t>
      </w:r>
      <w:r>
        <w:t>current</w:t>
      </w:r>
      <w:r>
        <w:rPr>
          <w:spacing w:val="-10"/>
        </w:rPr>
        <w:t xml:space="preserve"> </w:t>
      </w:r>
      <w:r>
        <w:t>vaccines</w:t>
      </w:r>
      <w:r>
        <w:rPr>
          <w:spacing w:val="-11"/>
        </w:rPr>
        <w:t xml:space="preserve"> </w:t>
      </w:r>
      <w:r>
        <w:t>we</w:t>
      </w:r>
      <w:r>
        <w:rPr>
          <w:spacing w:val="-8"/>
        </w:rPr>
        <w:t xml:space="preserve"> </w:t>
      </w:r>
      <w:r>
        <w:t>have,</w:t>
      </w:r>
      <w:r>
        <w:rPr>
          <w:spacing w:val="-10"/>
        </w:rPr>
        <w:t xml:space="preserve"> </w:t>
      </w:r>
      <w:r>
        <w:t>future</w:t>
      </w:r>
      <w:r>
        <w:rPr>
          <w:spacing w:val="-10"/>
        </w:rPr>
        <w:t xml:space="preserve"> </w:t>
      </w:r>
      <w:r>
        <w:t>variants may. It is important that we have a system in place to rapidly assess new variants against immune sera raised against vaccines, and also have a process in place to rapidly generate new vaccine variants or new vaccines against the new variants. You can do that by having banks of variants made, and at least you have gone through some of the partial testing so that you can take them out and accelerate them much quicker than you would have done</w:t>
      </w:r>
      <w:r>
        <w:rPr>
          <w:spacing w:val="-3"/>
        </w:rPr>
        <w:t xml:space="preserve"> </w:t>
      </w:r>
      <w:r>
        <w:t>otherwise.</w:t>
      </w:r>
    </w:p>
    <w:p>
      <w:pPr>
        <w:pStyle w:val="BodyText"/>
        <w:ind w:right="118"/>
      </w:pPr>
      <w:r>
        <w:rPr>
          <w:b/>
        </w:rPr>
        <w:t xml:space="preserve">Katherine Fletcher: </w:t>
      </w:r>
      <w:r>
        <w:t>That may be something we want to come back to later. I am conscious that other colleagues want to come in.</w:t>
      </w:r>
    </w:p>
    <w:p>
      <w:pPr>
        <w:pStyle w:val="BodyText"/>
        <w:spacing w:before="121"/>
        <w:ind w:right="118" w:hanging="795"/>
      </w:pPr>
      <w:r>
        <w:t xml:space="preserve">Q1577 </w:t>
      </w:r>
      <w:r>
        <w:rPr>
          <w:b/>
        </w:rPr>
        <w:t xml:space="preserve">Chair: </w:t>
      </w:r>
      <w:r>
        <w:t>On the point about testing the new variant in conjunction with the new vaccines, do you have access to the data and the samples necessary to be able to carry out that assessment now? Is that happening now?</w:t>
      </w:r>
    </w:p>
    <w:p>
      <w:pPr>
        <w:pStyle w:val="BodyText"/>
        <w:spacing w:before="119"/>
      </w:pPr>
      <w:r>
        <w:rPr>
          <w:b/>
          <w:i/>
        </w:rPr>
        <w:t xml:space="preserve">Professor Barclay: </w:t>
      </w:r>
      <w:r>
        <w:t>What many labs and Public Health England have at their disposal are sera that were banked during the past year from people who were infected and recovered. Those are what we would call convalescent sera. By trying out laboratory experiments with those sera and</w:t>
      </w:r>
      <w:r>
        <w:rPr>
          <w:spacing w:val="-10"/>
        </w:rPr>
        <w:t xml:space="preserve"> </w:t>
      </w:r>
      <w:r>
        <w:t>the</w:t>
      </w:r>
      <w:r>
        <w:rPr>
          <w:spacing w:val="-9"/>
        </w:rPr>
        <w:t xml:space="preserve"> </w:t>
      </w:r>
      <w:r>
        <w:t>new</w:t>
      </w:r>
      <w:r>
        <w:rPr>
          <w:spacing w:val="-9"/>
        </w:rPr>
        <w:t xml:space="preserve"> </w:t>
      </w:r>
      <w:r>
        <w:t>variant,</w:t>
      </w:r>
      <w:r>
        <w:rPr>
          <w:spacing w:val="-9"/>
        </w:rPr>
        <w:t xml:space="preserve"> </w:t>
      </w:r>
      <w:r>
        <w:t>we</w:t>
      </w:r>
      <w:r>
        <w:rPr>
          <w:spacing w:val="-10"/>
        </w:rPr>
        <w:t xml:space="preserve"> </w:t>
      </w:r>
      <w:r>
        <w:t>will</w:t>
      </w:r>
      <w:r>
        <w:rPr>
          <w:spacing w:val="-8"/>
        </w:rPr>
        <w:t xml:space="preserve"> </w:t>
      </w:r>
      <w:r>
        <w:t>very</w:t>
      </w:r>
      <w:r>
        <w:rPr>
          <w:spacing w:val="-11"/>
        </w:rPr>
        <w:t xml:space="preserve"> </w:t>
      </w:r>
      <w:r>
        <w:t>quickly</w:t>
      </w:r>
      <w:r>
        <w:rPr>
          <w:spacing w:val="-9"/>
        </w:rPr>
        <w:t xml:space="preserve"> </w:t>
      </w:r>
      <w:r>
        <w:t>and</w:t>
      </w:r>
      <w:r>
        <w:rPr>
          <w:spacing w:val="-9"/>
        </w:rPr>
        <w:t xml:space="preserve"> </w:t>
      </w:r>
      <w:r>
        <w:t>readily</w:t>
      </w:r>
      <w:r>
        <w:rPr>
          <w:spacing w:val="-9"/>
        </w:rPr>
        <w:t xml:space="preserve"> </w:t>
      </w:r>
      <w:r>
        <w:t>be</w:t>
      </w:r>
      <w:r>
        <w:rPr>
          <w:spacing w:val="-10"/>
        </w:rPr>
        <w:t xml:space="preserve"> </w:t>
      </w:r>
      <w:r>
        <w:t>able</w:t>
      </w:r>
      <w:r>
        <w:rPr>
          <w:spacing w:val="-9"/>
        </w:rPr>
        <w:t xml:space="preserve"> </w:t>
      </w:r>
      <w:r>
        <w:t>to</w:t>
      </w:r>
      <w:r>
        <w:rPr>
          <w:spacing w:val="-9"/>
        </w:rPr>
        <w:t xml:space="preserve"> </w:t>
      </w:r>
      <w:r>
        <w:t>answer</w:t>
      </w:r>
      <w:r>
        <w:rPr>
          <w:spacing w:val="-9"/>
        </w:rPr>
        <w:t xml:space="preserve"> </w:t>
      </w:r>
      <w:r>
        <w:t>the question as to whether or not the immune response that people have mounted from a previous infection will protect them against this new variant.</w:t>
      </w:r>
    </w:p>
    <w:p>
      <w:pPr>
        <w:pStyle w:val="BodyText"/>
        <w:spacing w:before="200"/>
      </w:pPr>
      <w:r>
        <w:t>What</w:t>
      </w:r>
      <w:r>
        <w:rPr>
          <w:spacing w:val="-9"/>
        </w:rPr>
        <w:t xml:space="preserve"> </w:t>
      </w:r>
      <w:r>
        <w:t>we</w:t>
      </w:r>
      <w:r>
        <w:rPr>
          <w:spacing w:val="-7"/>
        </w:rPr>
        <w:t xml:space="preserve"> </w:t>
      </w:r>
      <w:r>
        <w:t>also</w:t>
      </w:r>
      <w:r>
        <w:rPr>
          <w:spacing w:val="-8"/>
        </w:rPr>
        <w:t xml:space="preserve"> </w:t>
      </w:r>
      <w:r>
        <w:t>need</w:t>
      </w:r>
      <w:r>
        <w:rPr>
          <w:spacing w:val="-9"/>
        </w:rPr>
        <w:t xml:space="preserve"> </w:t>
      </w:r>
      <w:r>
        <w:t>to</w:t>
      </w:r>
      <w:r>
        <w:rPr>
          <w:spacing w:val="-7"/>
        </w:rPr>
        <w:t xml:space="preserve"> </w:t>
      </w:r>
      <w:r>
        <w:t>do</w:t>
      </w:r>
      <w:r>
        <w:rPr>
          <w:spacing w:val="-8"/>
        </w:rPr>
        <w:t xml:space="preserve"> </w:t>
      </w:r>
      <w:r>
        <w:t>is</w:t>
      </w:r>
      <w:r>
        <w:rPr>
          <w:spacing w:val="-9"/>
        </w:rPr>
        <w:t xml:space="preserve"> </w:t>
      </w:r>
      <w:r>
        <w:t>to</w:t>
      </w:r>
      <w:r>
        <w:rPr>
          <w:spacing w:val="-8"/>
        </w:rPr>
        <w:t xml:space="preserve"> </w:t>
      </w:r>
      <w:r>
        <w:t>test</w:t>
      </w:r>
      <w:r>
        <w:rPr>
          <w:spacing w:val="-8"/>
        </w:rPr>
        <w:t xml:space="preserve"> </w:t>
      </w:r>
      <w:r>
        <w:t>sera</w:t>
      </w:r>
      <w:r>
        <w:rPr>
          <w:spacing w:val="-7"/>
        </w:rPr>
        <w:t xml:space="preserve"> </w:t>
      </w:r>
      <w:r>
        <w:t>from</w:t>
      </w:r>
      <w:r>
        <w:rPr>
          <w:spacing w:val="-8"/>
        </w:rPr>
        <w:t xml:space="preserve"> </w:t>
      </w:r>
      <w:r>
        <w:t>people</w:t>
      </w:r>
      <w:r>
        <w:rPr>
          <w:spacing w:val="-8"/>
        </w:rPr>
        <w:t xml:space="preserve"> </w:t>
      </w:r>
      <w:r>
        <w:t>who</w:t>
      </w:r>
      <w:r>
        <w:rPr>
          <w:spacing w:val="-8"/>
        </w:rPr>
        <w:t xml:space="preserve"> </w:t>
      </w:r>
      <w:r>
        <w:t>have</w:t>
      </w:r>
      <w:r>
        <w:rPr>
          <w:spacing w:val="-8"/>
        </w:rPr>
        <w:t xml:space="preserve"> </w:t>
      </w:r>
      <w:r>
        <w:t>received</w:t>
      </w:r>
      <w:r>
        <w:rPr>
          <w:spacing w:val="-7"/>
        </w:rPr>
        <w:t xml:space="preserve"> </w:t>
      </w:r>
      <w:r>
        <w:t>the vaccines, because that will be a slightly more focused immune response. It is only against spike protein. It is early days in terms of the people who have</w:t>
      </w:r>
      <w:r>
        <w:rPr>
          <w:spacing w:val="-13"/>
        </w:rPr>
        <w:t xml:space="preserve"> </w:t>
      </w:r>
      <w:r>
        <w:t>received</w:t>
      </w:r>
      <w:r>
        <w:rPr>
          <w:spacing w:val="-13"/>
        </w:rPr>
        <w:t xml:space="preserve"> </w:t>
      </w:r>
      <w:r>
        <w:t>the</w:t>
      </w:r>
      <w:r>
        <w:rPr>
          <w:spacing w:val="-13"/>
        </w:rPr>
        <w:t xml:space="preserve"> </w:t>
      </w:r>
      <w:r>
        <w:t>vaccine</w:t>
      </w:r>
      <w:r>
        <w:rPr>
          <w:spacing w:val="-13"/>
        </w:rPr>
        <w:t xml:space="preserve"> </w:t>
      </w:r>
      <w:r>
        <w:t>as</w:t>
      </w:r>
      <w:r>
        <w:rPr>
          <w:spacing w:val="-12"/>
        </w:rPr>
        <w:t xml:space="preserve"> </w:t>
      </w:r>
      <w:r>
        <w:t>part</w:t>
      </w:r>
      <w:r>
        <w:rPr>
          <w:spacing w:val="-13"/>
        </w:rPr>
        <w:t xml:space="preserve"> </w:t>
      </w:r>
      <w:r>
        <w:t>of</w:t>
      </w:r>
      <w:r>
        <w:rPr>
          <w:spacing w:val="-12"/>
        </w:rPr>
        <w:t xml:space="preserve"> </w:t>
      </w:r>
      <w:r>
        <w:t>the</w:t>
      </w:r>
      <w:r>
        <w:rPr>
          <w:spacing w:val="-13"/>
        </w:rPr>
        <w:t xml:space="preserve"> </w:t>
      </w:r>
      <w:r>
        <w:t>roll-out.</w:t>
      </w:r>
      <w:r>
        <w:rPr>
          <w:spacing w:val="-12"/>
        </w:rPr>
        <w:t xml:space="preserve"> </w:t>
      </w:r>
      <w:r>
        <w:t>Everybody</w:t>
      </w:r>
      <w:r>
        <w:rPr>
          <w:spacing w:val="-13"/>
        </w:rPr>
        <w:t xml:space="preserve"> </w:t>
      </w:r>
      <w:r>
        <w:t>so</w:t>
      </w:r>
      <w:r>
        <w:rPr>
          <w:spacing w:val="-13"/>
        </w:rPr>
        <w:t xml:space="preserve"> </w:t>
      </w:r>
      <w:r>
        <w:t>far</w:t>
      </w:r>
      <w:r>
        <w:rPr>
          <w:spacing w:val="-13"/>
        </w:rPr>
        <w:t xml:space="preserve"> </w:t>
      </w:r>
      <w:r>
        <w:t>has</w:t>
      </w:r>
      <w:r>
        <w:rPr>
          <w:spacing w:val="-12"/>
        </w:rPr>
        <w:t xml:space="preserve"> </w:t>
      </w:r>
      <w:r>
        <w:t>only received</w:t>
      </w:r>
      <w:r>
        <w:rPr>
          <w:spacing w:val="-19"/>
        </w:rPr>
        <w:t xml:space="preserve"> </w:t>
      </w:r>
      <w:r>
        <w:t>one</w:t>
      </w:r>
      <w:r>
        <w:rPr>
          <w:spacing w:val="-20"/>
        </w:rPr>
        <w:t xml:space="preserve"> </w:t>
      </w:r>
      <w:r>
        <w:t>dose,</w:t>
      </w:r>
      <w:r>
        <w:rPr>
          <w:spacing w:val="-18"/>
        </w:rPr>
        <w:t xml:space="preserve"> </w:t>
      </w:r>
      <w:r>
        <w:t>so</w:t>
      </w:r>
      <w:r>
        <w:rPr>
          <w:spacing w:val="-20"/>
        </w:rPr>
        <w:t xml:space="preserve"> </w:t>
      </w:r>
      <w:r>
        <w:t>it</w:t>
      </w:r>
      <w:r>
        <w:rPr>
          <w:spacing w:val="-19"/>
        </w:rPr>
        <w:t xml:space="preserve"> </w:t>
      </w:r>
      <w:r>
        <w:t>is</w:t>
      </w:r>
      <w:r>
        <w:rPr>
          <w:spacing w:val="-19"/>
        </w:rPr>
        <w:t xml:space="preserve"> </w:t>
      </w:r>
      <w:r>
        <w:t>probably</w:t>
      </w:r>
      <w:r>
        <w:rPr>
          <w:spacing w:val="-19"/>
        </w:rPr>
        <w:t xml:space="preserve"> </w:t>
      </w:r>
      <w:r>
        <w:t>too</w:t>
      </w:r>
      <w:r>
        <w:rPr>
          <w:spacing w:val="-19"/>
        </w:rPr>
        <w:t xml:space="preserve"> </w:t>
      </w:r>
      <w:r>
        <w:t>early</w:t>
      </w:r>
      <w:r>
        <w:rPr>
          <w:spacing w:val="-19"/>
        </w:rPr>
        <w:t xml:space="preserve"> </w:t>
      </w:r>
      <w:r>
        <w:t>to</w:t>
      </w:r>
      <w:r>
        <w:rPr>
          <w:spacing w:val="-19"/>
        </w:rPr>
        <w:t xml:space="preserve"> </w:t>
      </w:r>
      <w:r>
        <w:t>conduct</w:t>
      </w:r>
      <w:r>
        <w:rPr>
          <w:spacing w:val="-19"/>
        </w:rPr>
        <w:t xml:space="preserve"> </w:t>
      </w:r>
      <w:r>
        <w:t>those</w:t>
      </w:r>
      <w:r>
        <w:rPr>
          <w:spacing w:val="-19"/>
        </w:rPr>
        <w:t xml:space="preserve"> </w:t>
      </w:r>
      <w:r>
        <w:t>experiments. We would need to collect sera very quickly, and have a bank of sera to test, from people who, in the real world, have received the</w:t>
      </w:r>
      <w:r>
        <w:rPr>
          <w:spacing w:val="-18"/>
        </w:rPr>
        <w:t xml:space="preserve"> </w:t>
      </w:r>
      <w:r>
        <w:t>vaccine.</w:t>
      </w:r>
    </w:p>
    <w:p>
      <w:pPr>
        <w:pStyle w:val="BodyText"/>
        <w:spacing w:before="200"/>
        <w:ind w:right="117"/>
      </w:pPr>
      <w:r>
        <w:t>It would be good to have that sera available from the clinical trials that have been conducted of these vaccines. I think Public Health England and other</w:t>
      </w:r>
      <w:r>
        <w:rPr>
          <w:spacing w:val="-21"/>
        </w:rPr>
        <w:t xml:space="preserve"> </w:t>
      </w:r>
      <w:r>
        <w:t>bodies</w:t>
      </w:r>
      <w:r>
        <w:rPr>
          <w:spacing w:val="-22"/>
        </w:rPr>
        <w:t xml:space="preserve"> </w:t>
      </w:r>
      <w:r>
        <w:t>are</w:t>
      </w:r>
      <w:r>
        <w:rPr>
          <w:spacing w:val="-22"/>
        </w:rPr>
        <w:t xml:space="preserve"> </w:t>
      </w:r>
      <w:r>
        <w:t>going</w:t>
      </w:r>
      <w:r>
        <w:rPr>
          <w:spacing w:val="-21"/>
        </w:rPr>
        <w:t xml:space="preserve"> </w:t>
      </w:r>
      <w:r>
        <w:t>to</w:t>
      </w:r>
      <w:r>
        <w:rPr>
          <w:spacing w:val="-20"/>
        </w:rPr>
        <w:t xml:space="preserve"> </w:t>
      </w:r>
      <w:r>
        <w:t>conduct</w:t>
      </w:r>
      <w:r>
        <w:rPr>
          <w:spacing w:val="-22"/>
        </w:rPr>
        <w:t xml:space="preserve"> </w:t>
      </w:r>
      <w:r>
        <w:t>that,</w:t>
      </w:r>
      <w:r>
        <w:rPr>
          <w:spacing w:val="-21"/>
        </w:rPr>
        <w:t xml:space="preserve"> </w:t>
      </w:r>
      <w:r>
        <w:t>but</w:t>
      </w:r>
      <w:r>
        <w:rPr>
          <w:spacing w:val="-21"/>
        </w:rPr>
        <w:t xml:space="preserve"> </w:t>
      </w:r>
      <w:r>
        <w:t>it</w:t>
      </w:r>
      <w:r>
        <w:rPr>
          <w:spacing w:val="-21"/>
        </w:rPr>
        <w:t xml:space="preserve"> </w:t>
      </w:r>
      <w:r>
        <w:t>would</w:t>
      </w:r>
      <w:r>
        <w:rPr>
          <w:spacing w:val="-21"/>
        </w:rPr>
        <w:t xml:space="preserve"> </w:t>
      </w:r>
      <w:r>
        <w:t>be</w:t>
      </w:r>
      <w:r>
        <w:rPr>
          <w:spacing w:val="-21"/>
        </w:rPr>
        <w:t xml:space="preserve"> </w:t>
      </w:r>
      <w:r>
        <w:t>good</w:t>
      </w:r>
      <w:r>
        <w:rPr>
          <w:spacing w:val="-21"/>
        </w:rPr>
        <w:t xml:space="preserve"> </w:t>
      </w:r>
      <w:r>
        <w:t>to</w:t>
      </w:r>
      <w:r>
        <w:rPr>
          <w:spacing w:val="-22"/>
        </w:rPr>
        <w:t xml:space="preserve"> </w:t>
      </w:r>
      <w:r>
        <w:t>be</w:t>
      </w:r>
      <w:r>
        <w:rPr>
          <w:spacing w:val="-21"/>
        </w:rPr>
        <w:t xml:space="preserve"> </w:t>
      </w:r>
      <w:r>
        <w:t>reassured that vaccine manufacturers are going to make those sera available for the tests.</w:t>
      </w:r>
    </w:p>
    <w:p>
      <w:pPr>
        <w:pStyle w:val="BodyText"/>
        <w:ind w:right="117" w:hanging="795"/>
      </w:pPr>
      <w:r>
        <w:t xml:space="preserve">Q1578 </w:t>
      </w:r>
      <w:r>
        <w:rPr>
          <w:b/>
        </w:rPr>
        <w:t xml:space="preserve">Chair: </w:t>
      </w:r>
      <w:r>
        <w:t>That needs to be done very quickly, one would assume, both now and, for the reason that Professor Horby gave, for future variants. Just as we</w:t>
      </w:r>
      <w:r>
        <w:rPr>
          <w:spacing w:val="-7"/>
        </w:rPr>
        <w:t xml:space="preserve"> </w:t>
      </w:r>
      <w:r>
        <w:t>have</w:t>
      </w:r>
      <w:r>
        <w:rPr>
          <w:spacing w:val="-4"/>
        </w:rPr>
        <w:t xml:space="preserve"> </w:t>
      </w:r>
      <w:r>
        <w:t>accelerated</w:t>
      </w:r>
      <w:r>
        <w:rPr>
          <w:spacing w:val="-5"/>
        </w:rPr>
        <w:t xml:space="preserve"> </w:t>
      </w:r>
      <w:r>
        <w:t>the</w:t>
      </w:r>
      <w:r>
        <w:rPr>
          <w:spacing w:val="-5"/>
        </w:rPr>
        <w:t xml:space="preserve"> </w:t>
      </w:r>
      <w:r>
        <w:t>trials</w:t>
      </w:r>
      <w:r>
        <w:rPr>
          <w:spacing w:val="-7"/>
        </w:rPr>
        <w:t xml:space="preserve"> </w:t>
      </w:r>
      <w:r>
        <w:t>and</w:t>
      </w:r>
      <w:r>
        <w:rPr>
          <w:spacing w:val="-6"/>
        </w:rPr>
        <w:t xml:space="preserve"> </w:t>
      </w:r>
      <w:r>
        <w:t>the</w:t>
      </w:r>
      <w:r>
        <w:rPr>
          <w:spacing w:val="-5"/>
        </w:rPr>
        <w:t xml:space="preserve"> </w:t>
      </w:r>
      <w:r>
        <w:t>approvals,</w:t>
      </w:r>
      <w:r>
        <w:rPr>
          <w:spacing w:val="-5"/>
        </w:rPr>
        <w:t xml:space="preserve"> </w:t>
      </w:r>
      <w:r>
        <w:t>we</w:t>
      </w:r>
      <w:r>
        <w:rPr>
          <w:spacing w:val="-3"/>
        </w:rPr>
        <w:t xml:space="preserve"> </w:t>
      </w:r>
      <w:r>
        <w:t>need</w:t>
      </w:r>
      <w:r>
        <w:rPr>
          <w:spacing w:val="-7"/>
        </w:rPr>
        <w:t xml:space="preserve"> </w:t>
      </w:r>
      <w:r>
        <w:t>to</w:t>
      </w:r>
      <w:r>
        <w:rPr>
          <w:spacing w:val="-6"/>
        </w:rPr>
        <w:t xml:space="preserve"> </w:t>
      </w:r>
      <w:r>
        <w:t>be</w:t>
      </w:r>
      <w:r>
        <w:rPr>
          <w:spacing w:val="-6"/>
        </w:rPr>
        <w:t xml:space="preserve"> </w:t>
      </w:r>
      <w:r>
        <w:t>very</w:t>
      </w:r>
      <w:r>
        <w:rPr>
          <w:spacing w:val="-6"/>
        </w:rPr>
        <w:t xml:space="preserve"> </w:t>
      </w:r>
      <w:r>
        <w:t>agile in being able to test the new variants against the vaccines that are there. Professor Horby, do you know whether that work is being done, or does it require any approvals or releases of data or</w:t>
      </w:r>
      <w:r>
        <w:rPr>
          <w:spacing w:val="-8"/>
        </w:rPr>
        <w:t xml:space="preserve"> </w:t>
      </w:r>
      <w:r>
        <w:t>samples?</w:t>
      </w:r>
    </w:p>
    <w:p>
      <w:pPr>
        <w:pStyle w:val="BodyText"/>
        <w:spacing w:before="120"/>
      </w:pPr>
      <w:r>
        <w:rPr>
          <w:b/>
          <w:i/>
        </w:rPr>
        <w:t xml:space="preserve">Professor Horby: </w:t>
      </w:r>
      <w:r>
        <w:t>It is being done. The virus is being grown and, as Wendy</w:t>
      </w:r>
      <w:r>
        <w:rPr>
          <w:spacing w:val="-6"/>
        </w:rPr>
        <w:t xml:space="preserve"> </w:t>
      </w:r>
      <w:r>
        <w:t>says,</w:t>
      </w:r>
      <w:r>
        <w:rPr>
          <w:spacing w:val="-6"/>
        </w:rPr>
        <w:t xml:space="preserve"> </w:t>
      </w:r>
      <w:r>
        <w:t>there</w:t>
      </w:r>
      <w:r>
        <w:rPr>
          <w:spacing w:val="-7"/>
        </w:rPr>
        <w:t xml:space="preserve"> </w:t>
      </w:r>
      <w:r>
        <w:t>are</w:t>
      </w:r>
      <w:r>
        <w:rPr>
          <w:spacing w:val="-7"/>
        </w:rPr>
        <w:t xml:space="preserve"> </w:t>
      </w:r>
      <w:r>
        <w:t>serum</w:t>
      </w:r>
      <w:r>
        <w:rPr>
          <w:spacing w:val="-5"/>
        </w:rPr>
        <w:t xml:space="preserve"> </w:t>
      </w:r>
      <w:r>
        <w:t>banks</w:t>
      </w:r>
      <w:r>
        <w:rPr>
          <w:spacing w:val="-6"/>
        </w:rPr>
        <w:t xml:space="preserve"> </w:t>
      </w:r>
      <w:r>
        <w:t>from</w:t>
      </w:r>
      <w:r>
        <w:rPr>
          <w:spacing w:val="-4"/>
        </w:rPr>
        <w:t xml:space="preserve"> </w:t>
      </w:r>
      <w:r>
        <w:t>natural</w:t>
      </w:r>
      <w:r>
        <w:rPr>
          <w:spacing w:val="-6"/>
        </w:rPr>
        <w:t xml:space="preserve"> </w:t>
      </w:r>
      <w:r>
        <w:t>infection.</w:t>
      </w:r>
      <w:r>
        <w:rPr>
          <w:spacing w:val="-6"/>
        </w:rPr>
        <w:t xml:space="preserve"> </w:t>
      </w:r>
      <w:r>
        <w:t>What</w:t>
      </w:r>
      <w:r>
        <w:rPr>
          <w:spacing w:val="-7"/>
        </w:rPr>
        <w:t xml:space="preserve"> </w:t>
      </w:r>
      <w:r>
        <w:t>concerns me slightly is that we want to test the new virus against the serum raised in</w:t>
      </w:r>
      <w:r>
        <w:rPr>
          <w:spacing w:val="-14"/>
        </w:rPr>
        <w:t xml:space="preserve"> </w:t>
      </w:r>
      <w:r>
        <w:t>the</w:t>
      </w:r>
      <w:r>
        <w:rPr>
          <w:spacing w:val="-13"/>
        </w:rPr>
        <w:t xml:space="preserve"> </w:t>
      </w:r>
      <w:r>
        <w:t>vaccine</w:t>
      </w:r>
      <w:r>
        <w:rPr>
          <w:spacing w:val="-13"/>
        </w:rPr>
        <w:t xml:space="preserve"> </w:t>
      </w:r>
      <w:r>
        <w:t>trials,</w:t>
      </w:r>
      <w:r>
        <w:rPr>
          <w:spacing w:val="-13"/>
        </w:rPr>
        <w:t xml:space="preserve"> </w:t>
      </w:r>
      <w:r>
        <w:t>and</w:t>
      </w:r>
      <w:r>
        <w:rPr>
          <w:spacing w:val="-13"/>
        </w:rPr>
        <w:t xml:space="preserve"> </w:t>
      </w:r>
      <w:r>
        <w:t>my</w:t>
      </w:r>
      <w:r>
        <w:rPr>
          <w:spacing w:val="-13"/>
        </w:rPr>
        <w:t xml:space="preserve"> </w:t>
      </w:r>
      <w:r>
        <w:t>understanding</w:t>
      </w:r>
      <w:r>
        <w:rPr>
          <w:spacing w:val="-12"/>
        </w:rPr>
        <w:t xml:space="preserve"> </w:t>
      </w:r>
      <w:r>
        <w:t>is</w:t>
      </w:r>
      <w:r>
        <w:rPr>
          <w:spacing w:val="-13"/>
        </w:rPr>
        <w:t xml:space="preserve"> </w:t>
      </w:r>
      <w:r>
        <w:t>that</w:t>
      </w:r>
      <w:r>
        <w:rPr>
          <w:spacing w:val="-12"/>
        </w:rPr>
        <w:t xml:space="preserve"> </w:t>
      </w:r>
      <w:r>
        <w:t>those</w:t>
      </w:r>
      <w:r>
        <w:rPr>
          <w:spacing w:val="-13"/>
        </w:rPr>
        <w:t xml:space="preserve"> </w:t>
      </w:r>
      <w:r>
        <w:t>sera</w:t>
      </w:r>
      <w:r>
        <w:rPr>
          <w:spacing w:val="-14"/>
        </w:rPr>
        <w:t xml:space="preserve"> </w:t>
      </w:r>
      <w:r>
        <w:t>belong</w:t>
      </w:r>
      <w:r>
        <w:rPr>
          <w:spacing w:val="-13"/>
        </w:rPr>
        <w:t xml:space="preserve"> </w:t>
      </w:r>
      <w:r>
        <w:t>to</w:t>
      </w:r>
      <w:r>
        <w:rPr>
          <w:spacing w:val="-13"/>
        </w:rPr>
        <w:t xml:space="preserve"> </w:t>
      </w:r>
      <w:r>
        <w:t>the pharmaceutical companies that sponsored the trials, and permission is needed</w:t>
      </w:r>
      <w:r>
        <w:rPr>
          <w:spacing w:val="25"/>
        </w:rPr>
        <w:t xml:space="preserve"> </w:t>
      </w:r>
      <w:r>
        <w:t>from</w:t>
      </w:r>
      <w:r>
        <w:rPr>
          <w:spacing w:val="24"/>
        </w:rPr>
        <w:t xml:space="preserve"> </w:t>
      </w:r>
      <w:r>
        <w:t>them</w:t>
      </w:r>
      <w:r>
        <w:rPr>
          <w:spacing w:val="25"/>
        </w:rPr>
        <w:t xml:space="preserve"> </w:t>
      </w:r>
      <w:r>
        <w:t>to</w:t>
      </w:r>
      <w:r>
        <w:rPr>
          <w:spacing w:val="24"/>
        </w:rPr>
        <w:t xml:space="preserve"> </w:t>
      </w:r>
      <w:r>
        <w:t>use</w:t>
      </w:r>
      <w:r>
        <w:rPr>
          <w:spacing w:val="25"/>
        </w:rPr>
        <w:t xml:space="preserve"> </w:t>
      </w:r>
      <w:r>
        <w:t>those</w:t>
      </w:r>
      <w:r>
        <w:rPr>
          <w:spacing w:val="25"/>
        </w:rPr>
        <w:t xml:space="preserve"> </w:t>
      </w:r>
      <w:r>
        <w:t>samples</w:t>
      </w:r>
      <w:r>
        <w:rPr>
          <w:spacing w:val="24"/>
        </w:rPr>
        <w:t xml:space="preserve"> </w:t>
      </w:r>
      <w:r>
        <w:t>for</w:t>
      </w:r>
      <w:r>
        <w:rPr>
          <w:spacing w:val="23"/>
        </w:rPr>
        <w:t xml:space="preserve"> </w:t>
      </w:r>
      <w:r>
        <w:t>this</w:t>
      </w:r>
      <w:r>
        <w:rPr>
          <w:spacing w:val="24"/>
        </w:rPr>
        <w:t xml:space="preserve"> </w:t>
      </w:r>
      <w:r>
        <w:t>purpose.</w:t>
      </w:r>
      <w:r>
        <w:rPr>
          <w:spacing w:val="22"/>
        </w:rPr>
        <w:t xml:space="preserve"> </w:t>
      </w:r>
      <w:r>
        <w:t>I</w:t>
      </w:r>
      <w:r>
        <w:rPr>
          <w:spacing w:val="25"/>
        </w:rPr>
        <w:t xml:space="preserve"> </w:t>
      </w:r>
      <w:r>
        <w:t>think</w:t>
      </w:r>
      <w:r>
        <w:rPr>
          <w:spacing w:val="23"/>
        </w:rPr>
        <w:t xml:space="preserve"> </w:t>
      </w:r>
      <w:r>
        <w:t>it</w:t>
      </w:r>
      <w:r>
        <w:rPr>
          <w:spacing w:val="25"/>
        </w:rPr>
        <w:t xml:space="preserve"> </w:t>
      </w:r>
      <w:r>
        <w:t>is</w:t>
      </w:r>
      <w:r>
        <w:rPr>
          <w:spacing w:val="23"/>
        </w:rPr>
        <w:t xml:space="preserve"> </w:t>
      </w:r>
      <w:r>
        <w:t>a</w:t>
      </w:r>
    </w:p>
    <w:p>
      <w:pPr>
        <w:spacing w:after="0"/>
        <w:sectPr>
          <w:pgSz w:w="11910" w:h="16840"/>
          <w:pgMar w:top="1660" w:right="1320" w:bottom="280" w:left="1320" w:header="709" w:footer="0"/>
          <w:cols w:space="720"/>
        </w:sectPr>
      </w:pPr>
    </w:p>
    <w:p>
      <w:pPr>
        <w:pStyle w:val="BodyText"/>
        <w:spacing w:before="131"/>
        <w:ind w:right="117"/>
      </w:pPr>
      <w:r>
        <w:t>national priority to do that. If there is any sense that the companies are not immediately giving permission for that to happen, pressure should be put on them.</w:t>
      </w:r>
    </w:p>
    <w:p>
      <w:pPr>
        <w:pStyle w:val="BodyText"/>
        <w:spacing w:before="200"/>
        <w:ind w:right="117" w:hanging="795"/>
      </w:pPr>
      <w:r>
        <w:t xml:space="preserve">Q1579 </w:t>
      </w:r>
      <w:r>
        <w:rPr>
          <w:b/>
        </w:rPr>
        <w:t xml:space="preserve">Chair: </w:t>
      </w:r>
      <w:r>
        <w:t>Who is that pressure from? Obviously, public opinion will be very engaged, but is it the MHRA or the national public health authorities?</w:t>
      </w:r>
    </w:p>
    <w:p>
      <w:pPr>
        <w:pStyle w:val="BodyText"/>
        <w:spacing w:before="121"/>
        <w:ind w:right="117"/>
      </w:pPr>
      <w:r>
        <w:rPr>
          <w:b/>
          <w:i/>
        </w:rPr>
        <w:t xml:space="preserve">Professor Horby: </w:t>
      </w:r>
      <w:r>
        <w:t>I don’t know. It is probably best to talk to the Vaccine Taskforce, but it might be from the Government, who have contracts with the vaccine manufacturers.</w:t>
      </w:r>
    </w:p>
    <w:p>
      <w:pPr>
        <w:pStyle w:val="BodyText"/>
        <w:spacing w:before="200"/>
        <w:ind w:right="118"/>
      </w:pPr>
      <w:r>
        <w:rPr>
          <w:b/>
        </w:rPr>
        <w:t xml:space="preserve">Chair: </w:t>
      </w:r>
      <w:r>
        <w:t>Thank you. We will follow that up after this meeting. It has been very helpful to hear that from you and Professor Barclay.</w:t>
      </w:r>
    </w:p>
    <w:p>
      <w:pPr>
        <w:pStyle w:val="BodyText"/>
        <w:spacing w:before="119"/>
        <w:ind w:left="915" w:right="118" w:hanging="795"/>
      </w:pPr>
      <w:r>
        <w:t>Q1580</w:t>
      </w:r>
      <w:r>
        <w:rPr>
          <w:spacing w:val="-18"/>
        </w:rPr>
        <w:t xml:space="preserve"> </w:t>
      </w:r>
      <w:r>
        <w:rPr>
          <w:b/>
        </w:rPr>
        <w:t>Carol</w:t>
      </w:r>
      <w:r>
        <w:rPr>
          <w:b/>
          <w:spacing w:val="-9"/>
        </w:rPr>
        <w:t xml:space="preserve"> </w:t>
      </w:r>
      <w:r>
        <w:rPr>
          <w:b/>
        </w:rPr>
        <w:t>Monaghan:</w:t>
      </w:r>
      <w:r>
        <w:rPr>
          <w:b/>
          <w:spacing w:val="-7"/>
        </w:rPr>
        <w:t xml:space="preserve"> </w:t>
      </w:r>
      <w:r>
        <w:t>Professor</w:t>
      </w:r>
      <w:r>
        <w:rPr>
          <w:spacing w:val="-9"/>
        </w:rPr>
        <w:t xml:space="preserve"> </w:t>
      </w:r>
      <w:r>
        <w:t>Ferguson,</w:t>
      </w:r>
      <w:r>
        <w:rPr>
          <w:spacing w:val="-10"/>
        </w:rPr>
        <w:t xml:space="preserve"> </w:t>
      </w:r>
      <w:r>
        <w:t>you</w:t>
      </w:r>
      <w:r>
        <w:rPr>
          <w:spacing w:val="-10"/>
        </w:rPr>
        <w:t xml:space="preserve"> </w:t>
      </w:r>
      <w:r>
        <w:t>have</w:t>
      </w:r>
      <w:r>
        <w:rPr>
          <w:spacing w:val="-10"/>
        </w:rPr>
        <w:t xml:space="preserve"> </w:t>
      </w:r>
      <w:r>
        <w:t>hinted</w:t>
      </w:r>
      <w:r>
        <w:rPr>
          <w:spacing w:val="-11"/>
        </w:rPr>
        <w:t xml:space="preserve"> </w:t>
      </w:r>
      <w:r>
        <w:t>that</w:t>
      </w:r>
      <w:r>
        <w:rPr>
          <w:spacing w:val="-10"/>
        </w:rPr>
        <w:t xml:space="preserve"> </w:t>
      </w:r>
      <w:r>
        <w:t>there</w:t>
      </w:r>
      <w:r>
        <w:rPr>
          <w:spacing w:val="-10"/>
        </w:rPr>
        <w:t xml:space="preserve"> </w:t>
      </w:r>
      <w:r>
        <w:t>may</w:t>
      </w:r>
      <w:r>
        <w:rPr>
          <w:spacing w:val="-10"/>
        </w:rPr>
        <w:t xml:space="preserve"> </w:t>
      </w:r>
      <w:r>
        <w:t>be evidence that children are more susceptible to this particular strain. What evidence do you have for</w:t>
      </w:r>
      <w:r>
        <w:rPr>
          <w:spacing w:val="-2"/>
        </w:rPr>
        <w:t xml:space="preserve"> </w:t>
      </w:r>
      <w:r>
        <w:t>that?</w:t>
      </w:r>
    </w:p>
    <w:p>
      <w:pPr>
        <w:pStyle w:val="BodyText"/>
        <w:spacing w:before="121"/>
        <w:ind w:right="115"/>
      </w:pPr>
      <w:r>
        <w:rPr>
          <w:b/>
          <w:i/>
        </w:rPr>
        <w:t xml:space="preserve">Professor Ferguson: </w:t>
      </w:r>
      <w:r>
        <w:t>The data shows that we do not have a causal mechanism,</w:t>
      </w:r>
      <w:r>
        <w:rPr>
          <w:spacing w:val="-19"/>
        </w:rPr>
        <w:t xml:space="preserve"> </w:t>
      </w:r>
      <w:r>
        <w:t>but</w:t>
      </w:r>
      <w:r>
        <w:rPr>
          <w:spacing w:val="-20"/>
        </w:rPr>
        <w:t xml:space="preserve"> </w:t>
      </w:r>
      <w:r>
        <w:t>there</w:t>
      </w:r>
      <w:r>
        <w:rPr>
          <w:spacing w:val="-19"/>
        </w:rPr>
        <w:t xml:space="preserve"> </w:t>
      </w:r>
      <w:r>
        <w:t>is</w:t>
      </w:r>
      <w:r>
        <w:rPr>
          <w:spacing w:val="-20"/>
        </w:rPr>
        <w:t xml:space="preserve"> </w:t>
      </w:r>
      <w:r>
        <w:t>a</w:t>
      </w:r>
      <w:r>
        <w:rPr>
          <w:spacing w:val="-19"/>
        </w:rPr>
        <w:t xml:space="preserve"> </w:t>
      </w:r>
      <w:r>
        <w:t>hint,</w:t>
      </w:r>
      <w:r>
        <w:rPr>
          <w:spacing w:val="-18"/>
        </w:rPr>
        <w:t xml:space="preserve"> </w:t>
      </w:r>
      <w:r>
        <w:t>if</w:t>
      </w:r>
      <w:r>
        <w:rPr>
          <w:spacing w:val="-19"/>
        </w:rPr>
        <w:t xml:space="preserve"> </w:t>
      </w:r>
      <w:r>
        <w:t>you</w:t>
      </w:r>
      <w:r>
        <w:rPr>
          <w:spacing w:val="-20"/>
        </w:rPr>
        <w:t xml:space="preserve"> </w:t>
      </w:r>
      <w:r>
        <w:t>do</w:t>
      </w:r>
      <w:r>
        <w:rPr>
          <w:spacing w:val="-19"/>
        </w:rPr>
        <w:t xml:space="preserve"> </w:t>
      </w:r>
      <w:r>
        <w:t>what</w:t>
      </w:r>
      <w:r>
        <w:rPr>
          <w:spacing w:val="-20"/>
        </w:rPr>
        <w:t xml:space="preserve"> </w:t>
      </w:r>
      <w:r>
        <w:t>is</w:t>
      </w:r>
      <w:r>
        <w:rPr>
          <w:spacing w:val="-19"/>
        </w:rPr>
        <w:t xml:space="preserve"> </w:t>
      </w:r>
      <w:r>
        <w:t>called</w:t>
      </w:r>
      <w:r>
        <w:rPr>
          <w:spacing w:val="-19"/>
        </w:rPr>
        <w:t xml:space="preserve"> </w:t>
      </w:r>
      <w:r>
        <w:t>a</w:t>
      </w:r>
      <w:r>
        <w:rPr>
          <w:spacing w:val="-20"/>
        </w:rPr>
        <w:t xml:space="preserve"> </w:t>
      </w:r>
      <w:r>
        <w:t>case</w:t>
      </w:r>
      <w:r>
        <w:rPr>
          <w:spacing w:val="-19"/>
        </w:rPr>
        <w:t xml:space="preserve"> </w:t>
      </w:r>
      <w:r>
        <w:t>control</w:t>
      </w:r>
      <w:r>
        <w:rPr>
          <w:spacing w:val="-19"/>
        </w:rPr>
        <w:t xml:space="preserve"> </w:t>
      </w:r>
      <w:r>
        <w:t>study, and carefully match cases of this variant with location and time-matched cases of the non-variant and compare the age distribution, and bear in mind that that is mostly during the lockdown in November, you will see a statistically significant increased proportion of cases in under</w:t>
      </w:r>
      <w:r>
        <w:rPr>
          <w:spacing w:val="-56"/>
        </w:rPr>
        <w:t xml:space="preserve"> </w:t>
      </w:r>
      <w:r>
        <w:t>15-year-olds for the variant compared with the non-variant. Beyond that we know nothing.</w:t>
      </w:r>
    </w:p>
    <w:p>
      <w:pPr>
        <w:pStyle w:val="BodyText"/>
        <w:spacing w:before="200"/>
        <w:ind w:right="115"/>
      </w:pPr>
      <w:r>
        <w:t>There could be a number of hypotheses as to why that might be the case. One</w:t>
      </w:r>
      <w:r>
        <w:rPr>
          <w:spacing w:val="-5"/>
        </w:rPr>
        <w:t xml:space="preserve"> </w:t>
      </w:r>
      <w:r>
        <w:t>is</w:t>
      </w:r>
      <w:r>
        <w:rPr>
          <w:spacing w:val="-6"/>
        </w:rPr>
        <w:t xml:space="preserve"> </w:t>
      </w:r>
      <w:r>
        <w:t>that</w:t>
      </w:r>
      <w:r>
        <w:rPr>
          <w:spacing w:val="-4"/>
        </w:rPr>
        <w:t xml:space="preserve"> </w:t>
      </w:r>
      <w:r>
        <w:t>maybe</w:t>
      </w:r>
      <w:r>
        <w:rPr>
          <w:spacing w:val="-5"/>
        </w:rPr>
        <w:t xml:space="preserve"> </w:t>
      </w:r>
      <w:r>
        <w:t>children</w:t>
      </w:r>
      <w:r>
        <w:rPr>
          <w:spacing w:val="-5"/>
        </w:rPr>
        <w:t xml:space="preserve"> </w:t>
      </w:r>
      <w:r>
        <w:t>are</w:t>
      </w:r>
      <w:r>
        <w:rPr>
          <w:spacing w:val="-4"/>
        </w:rPr>
        <w:t xml:space="preserve"> </w:t>
      </w:r>
      <w:r>
        <w:t>more</w:t>
      </w:r>
      <w:r>
        <w:rPr>
          <w:spacing w:val="-4"/>
        </w:rPr>
        <w:t xml:space="preserve"> </w:t>
      </w:r>
      <w:r>
        <w:t>susceptible</w:t>
      </w:r>
      <w:r>
        <w:rPr>
          <w:spacing w:val="-4"/>
        </w:rPr>
        <w:t xml:space="preserve"> </w:t>
      </w:r>
      <w:r>
        <w:t>to</w:t>
      </w:r>
      <w:r>
        <w:rPr>
          <w:spacing w:val="-4"/>
        </w:rPr>
        <w:t xml:space="preserve"> </w:t>
      </w:r>
      <w:r>
        <w:t>this</w:t>
      </w:r>
      <w:r>
        <w:rPr>
          <w:spacing w:val="-5"/>
        </w:rPr>
        <w:t xml:space="preserve"> </w:t>
      </w:r>
      <w:r>
        <w:t>variant.</w:t>
      </w:r>
      <w:r>
        <w:rPr>
          <w:spacing w:val="-5"/>
        </w:rPr>
        <w:t xml:space="preserve"> </w:t>
      </w:r>
      <w:r>
        <w:t>As</w:t>
      </w:r>
      <w:r>
        <w:rPr>
          <w:spacing w:val="-6"/>
        </w:rPr>
        <w:t xml:space="preserve"> </w:t>
      </w:r>
      <w:r>
        <w:t>Wendy said, for previous strains of this virus, we know that children were less likely to get infected and certainly much less likely to get symptoms than adults. That is unusual for a respiratory virus, in the sense that most respiratory viruses transmit most efficiently in</w:t>
      </w:r>
      <w:r>
        <w:rPr>
          <w:spacing w:val="-8"/>
        </w:rPr>
        <w:t xml:space="preserve"> </w:t>
      </w:r>
      <w:r>
        <w:t>children.</w:t>
      </w:r>
    </w:p>
    <w:p>
      <w:pPr>
        <w:pStyle w:val="BodyText"/>
        <w:ind w:right="117"/>
      </w:pPr>
      <w:r>
        <w:t>One possibility is that this virus has changed in some way that does not particularly target children but just makes children a bit more like adults, even in terms of symptoms, or viral replication or transmission, or both. Again,</w:t>
      </w:r>
      <w:r>
        <w:rPr>
          <w:spacing w:val="-17"/>
        </w:rPr>
        <w:t xml:space="preserve"> </w:t>
      </w:r>
      <w:r>
        <w:t>it</w:t>
      </w:r>
      <w:r>
        <w:rPr>
          <w:spacing w:val="-16"/>
        </w:rPr>
        <w:t xml:space="preserve"> </w:t>
      </w:r>
      <w:r>
        <w:t>is</w:t>
      </w:r>
      <w:r>
        <w:rPr>
          <w:spacing w:val="-16"/>
        </w:rPr>
        <w:t xml:space="preserve"> </w:t>
      </w:r>
      <w:r>
        <w:t>very</w:t>
      </w:r>
      <w:r>
        <w:rPr>
          <w:spacing w:val="-17"/>
        </w:rPr>
        <w:t xml:space="preserve"> </w:t>
      </w:r>
      <w:r>
        <w:t>early</w:t>
      </w:r>
      <w:r>
        <w:rPr>
          <w:spacing w:val="-16"/>
        </w:rPr>
        <w:t xml:space="preserve"> </w:t>
      </w:r>
      <w:r>
        <w:t>days.</w:t>
      </w:r>
      <w:r>
        <w:rPr>
          <w:spacing w:val="-16"/>
        </w:rPr>
        <w:t xml:space="preserve"> </w:t>
      </w:r>
      <w:r>
        <w:t>We</w:t>
      </w:r>
      <w:r>
        <w:rPr>
          <w:spacing w:val="-17"/>
        </w:rPr>
        <w:t xml:space="preserve"> </w:t>
      </w:r>
      <w:r>
        <w:t>have</w:t>
      </w:r>
      <w:r>
        <w:rPr>
          <w:spacing w:val="-16"/>
        </w:rPr>
        <w:t xml:space="preserve"> </w:t>
      </w:r>
      <w:r>
        <w:t>very</w:t>
      </w:r>
      <w:r>
        <w:rPr>
          <w:spacing w:val="-18"/>
        </w:rPr>
        <w:t xml:space="preserve"> </w:t>
      </w:r>
      <w:r>
        <w:t>little</w:t>
      </w:r>
      <w:r>
        <w:rPr>
          <w:spacing w:val="-16"/>
        </w:rPr>
        <w:t xml:space="preserve"> </w:t>
      </w:r>
      <w:r>
        <w:t>direct</w:t>
      </w:r>
      <w:r>
        <w:rPr>
          <w:spacing w:val="-17"/>
        </w:rPr>
        <w:t xml:space="preserve"> </w:t>
      </w:r>
      <w:r>
        <w:t>biological,</w:t>
      </w:r>
      <w:r>
        <w:rPr>
          <w:spacing w:val="-16"/>
        </w:rPr>
        <w:t xml:space="preserve"> </w:t>
      </w:r>
      <w:r>
        <w:t>never</w:t>
      </w:r>
      <w:r>
        <w:rPr>
          <w:spacing w:val="-16"/>
        </w:rPr>
        <w:t xml:space="preserve"> </w:t>
      </w:r>
      <w:r>
        <w:t>mind experimental, evidence that that is the case. At the moment, we have an observation that there is a slight shift in the age distribution, which would be consistent with any of those hypotheses. I emphasise that, while it is a significant shift, it is not a huge shift. It is relatively</w:t>
      </w:r>
      <w:r>
        <w:rPr>
          <w:spacing w:val="-14"/>
        </w:rPr>
        <w:t xml:space="preserve"> </w:t>
      </w:r>
      <w:r>
        <w:t>small.</w:t>
      </w:r>
    </w:p>
    <w:p>
      <w:pPr>
        <w:pStyle w:val="BodyText"/>
        <w:spacing w:before="200"/>
        <w:ind w:right="118" w:hanging="795"/>
      </w:pPr>
      <w:r>
        <w:t>Q1581</w:t>
      </w:r>
      <w:r>
        <w:rPr>
          <w:spacing w:val="-18"/>
        </w:rPr>
        <w:t xml:space="preserve"> </w:t>
      </w:r>
      <w:r>
        <w:rPr>
          <w:b/>
        </w:rPr>
        <w:t>Carol</w:t>
      </w:r>
      <w:r>
        <w:rPr>
          <w:b/>
          <w:spacing w:val="-19"/>
        </w:rPr>
        <w:t xml:space="preserve"> </w:t>
      </w:r>
      <w:r>
        <w:rPr>
          <w:b/>
        </w:rPr>
        <w:t>Monaghan:</w:t>
      </w:r>
      <w:r>
        <w:rPr>
          <w:b/>
          <w:spacing w:val="-17"/>
        </w:rPr>
        <w:t xml:space="preserve"> </w:t>
      </w:r>
      <w:r>
        <w:t>When</w:t>
      </w:r>
      <w:r>
        <w:rPr>
          <w:spacing w:val="-20"/>
        </w:rPr>
        <w:t xml:space="preserve"> </w:t>
      </w:r>
      <w:r>
        <w:t>we</w:t>
      </w:r>
      <w:r>
        <w:rPr>
          <w:spacing w:val="-21"/>
        </w:rPr>
        <w:t xml:space="preserve"> </w:t>
      </w:r>
      <w:r>
        <w:t>are</w:t>
      </w:r>
      <w:r>
        <w:rPr>
          <w:spacing w:val="-20"/>
        </w:rPr>
        <w:t xml:space="preserve"> </w:t>
      </w:r>
      <w:r>
        <w:t>looking</w:t>
      </w:r>
      <w:r>
        <w:rPr>
          <w:spacing w:val="-19"/>
        </w:rPr>
        <w:t xml:space="preserve"> </w:t>
      </w:r>
      <w:r>
        <w:t>at</w:t>
      </w:r>
      <w:r>
        <w:rPr>
          <w:spacing w:val="-20"/>
        </w:rPr>
        <w:t xml:space="preserve"> </w:t>
      </w:r>
      <w:r>
        <w:t>this,</w:t>
      </w:r>
      <w:r>
        <w:rPr>
          <w:spacing w:val="-20"/>
        </w:rPr>
        <w:t xml:space="preserve"> </w:t>
      </w:r>
      <w:r>
        <w:t>and</w:t>
      </w:r>
      <w:r>
        <w:rPr>
          <w:spacing w:val="-19"/>
        </w:rPr>
        <w:t xml:space="preserve"> </w:t>
      </w:r>
      <w:r>
        <w:t>looking</w:t>
      </w:r>
      <w:r>
        <w:rPr>
          <w:spacing w:val="-20"/>
        </w:rPr>
        <w:t xml:space="preserve"> </w:t>
      </w:r>
      <w:r>
        <w:t>at</w:t>
      </w:r>
      <w:r>
        <w:rPr>
          <w:spacing w:val="-20"/>
        </w:rPr>
        <w:t xml:space="preserve"> </w:t>
      </w:r>
      <w:r>
        <w:t>these</w:t>
      </w:r>
      <w:r>
        <w:rPr>
          <w:spacing w:val="-19"/>
        </w:rPr>
        <w:t xml:space="preserve"> </w:t>
      </w:r>
      <w:r>
        <w:t>cases, are we seeing poorer outcomes for children compared with the previous strain?</w:t>
      </w:r>
    </w:p>
    <w:p>
      <w:pPr>
        <w:pStyle w:val="BodyText"/>
        <w:spacing w:before="120"/>
      </w:pPr>
      <w:r>
        <w:rPr>
          <w:b/>
          <w:i/>
        </w:rPr>
        <w:t xml:space="preserve">Professor Ferguson: </w:t>
      </w:r>
      <w:r>
        <w:t>There is a lot of work under way at the moment trying to look at outcomes. You have to do that very carefully in what is called a case control design. PHE are undertaking that at the moment. Obviously, the outcomes we are most concerned with are with respect to hospitalisations. Hospitalisation is a very rare outcome for a childhood infection for this virus. The focus initially will be on comparing overall hospitalisation rates for this virus with overall mortality rates. Those data</w:t>
      </w:r>
    </w:p>
    <w:p>
      <w:pPr>
        <w:spacing w:after="0"/>
        <w:sectPr>
          <w:pgSz w:w="11910" w:h="16840"/>
          <w:pgMar w:top="1660" w:right="1320" w:bottom="280" w:left="1320" w:header="709" w:footer="0"/>
          <w:cols w:space="720"/>
        </w:sectPr>
      </w:pPr>
    </w:p>
    <w:p>
      <w:pPr>
        <w:pStyle w:val="BodyText"/>
        <w:spacing w:before="131"/>
        <w:ind w:right="118"/>
      </w:pPr>
      <w:r>
        <w:t>will, hopefully, become available in the coming few weeks. It will take longer to resolve things like whether there is a variation in outcomes by age. We need much more data.</w:t>
      </w:r>
    </w:p>
    <w:p>
      <w:pPr>
        <w:pStyle w:val="BodyText"/>
        <w:spacing w:before="200"/>
        <w:ind w:hanging="795"/>
      </w:pPr>
      <w:r>
        <w:t xml:space="preserve">Q1582 </w:t>
      </w:r>
      <w:r>
        <w:rPr>
          <w:b/>
        </w:rPr>
        <w:t xml:space="preserve">Carol Monaghan: </w:t>
      </w:r>
      <w:r>
        <w:t>How are we going to get that evidence? How are we going to accumulate the data? You talked about hospital admissions. Are there other things that you are looking at?</w:t>
      </w:r>
    </w:p>
    <w:p>
      <w:pPr>
        <w:pStyle w:val="BodyText"/>
        <w:spacing w:before="121"/>
      </w:pPr>
      <w:r>
        <w:rPr>
          <w:b/>
          <w:i/>
        </w:rPr>
        <w:t xml:space="preserve">Professor Ferguson: </w:t>
      </w:r>
      <w:r>
        <w:t>There are a lot of studies under way. We are working with PHE. Other universities and the London School are working with PHE, so there are a number of studies under way of coronavirus transmission.</w:t>
      </w:r>
      <w:r>
        <w:rPr>
          <w:spacing w:val="-10"/>
        </w:rPr>
        <w:t xml:space="preserve"> </w:t>
      </w:r>
      <w:r>
        <w:t>There</w:t>
      </w:r>
      <w:r>
        <w:rPr>
          <w:spacing w:val="-7"/>
        </w:rPr>
        <w:t xml:space="preserve"> </w:t>
      </w:r>
      <w:r>
        <w:t>has</w:t>
      </w:r>
      <w:r>
        <w:rPr>
          <w:spacing w:val="-9"/>
        </w:rPr>
        <w:t xml:space="preserve"> </w:t>
      </w:r>
      <w:r>
        <w:t>been</w:t>
      </w:r>
      <w:r>
        <w:rPr>
          <w:spacing w:val="-10"/>
        </w:rPr>
        <w:t xml:space="preserve"> </w:t>
      </w:r>
      <w:r>
        <w:t>a</w:t>
      </w:r>
      <w:r>
        <w:rPr>
          <w:spacing w:val="-8"/>
        </w:rPr>
        <w:t xml:space="preserve"> </w:t>
      </w:r>
      <w:r>
        <w:t>set</w:t>
      </w:r>
      <w:r>
        <w:rPr>
          <w:spacing w:val="-8"/>
        </w:rPr>
        <w:t xml:space="preserve"> </w:t>
      </w:r>
      <w:r>
        <w:t>of</w:t>
      </w:r>
      <w:r>
        <w:rPr>
          <w:spacing w:val="-8"/>
        </w:rPr>
        <w:t xml:space="preserve"> </w:t>
      </w:r>
      <w:r>
        <w:t>studies</w:t>
      </w:r>
      <w:r>
        <w:rPr>
          <w:spacing w:val="-9"/>
        </w:rPr>
        <w:t xml:space="preserve"> </w:t>
      </w:r>
      <w:r>
        <w:t>in</w:t>
      </w:r>
      <w:r>
        <w:rPr>
          <w:spacing w:val="-8"/>
        </w:rPr>
        <w:t xml:space="preserve"> </w:t>
      </w:r>
      <w:r>
        <w:t>schools.</w:t>
      </w:r>
      <w:r>
        <w:rPr>
          <w:spacing w:val="-8"/>
        </w:rPr>
        <w:t xml:space="preserve"> </w:t>
      </w:r>
      <w:r>
        <w:t>Of</w:t>
      </w:r>
      <w:r>
        <w:rPr>
          <w:spacing w:val="-8"/>
        </w:rPr>
        <w:t xml:space="preserve"> </w:t>
      </w:r>
      <w:r>
        <w:t>course</w:t>
      </w:r>
      <w:r>
        <w:rPr>
          <w:spacing w:val="-9"/>
        </w:rPr>
        <w:t xml:space="preserve"> </w:t>
      </w:r>
      <w:r>
        <w:t>schools are shut now, but there are residual samples that can be tested to see if they were variant or non-variant, to understand, for instance, if there is any association between this variant and more transmission in schools. There are anecdotal reports that the last few weeks have seen more explosive</w:t>
      </w:r>
      <w:r>
        <w:rPr>
          <w:spacing w:val="-15"/>
        </w:rPr>
        <w:t xml:space="preserve"> </w:t>
      </w:r>
      <w:r>
        <w:t>school</w:t>
      </w:r>
      <w:r>
        <w:rPr>
          <w:spacing w:val="-14"/>
        </w:rPr>
        <w:t xml:space="preserve"> </w:t>
      </w:r>
      <w:r>
        <w:t>outbreaks</w:t>
      </w:r>
      <w:r>
        <w:rPr>
          <w:spacing w:val="-14"/>
        </w:rPr>
        <w:t xml:space="preserve"> </w:t>
      </w:r>
      <w:r>
        <w:t>in</w:t>
      </w:r>
      <w:r>
        <w:rPr>
          <w:spacing w:val="-14"/>
        </w:rPr>
        <w:t xml:space="preserve"> </w:t>
      </w:r>
      <w:r>
        <w:t>London</w:t>
      </w:r>
      <w:r>
        <w:rPr>
          <w:spacing w:val="-15"/>
        </w:rPr>
        <w:t xml:space="preserve"> </w:t>
      </w:r>
      <w:r>
        <w:t>and</w:t>
      </w:r>
      <w:r>
        <w:rPr>
          <w:spacing w:val="-14"/>
        </w:rPr>
        <w:t xml:space="preserve"> </w:t>
      </w:r>
      <w:r>
        <w:t>in</w:t>
      </w:r>
      <w:r>
        <w:rPr>
          <w:spacing w:val="-15"/>
        </w:rPr>
        <w:t xml:space="preserve"> </w:t>
      </w:r>
      <w:r>
        <w:t>the</w:t>
      </w:r>
      <w:r>
        <w:rPr>
          <w:spacing w:val="-13"/>
        </w:rPr>
        <w:t xml:space="preserve"> </w:t>
      </w:r>
      <w:r>
        <w:t>south-east</w:t>
      </w:r>
      <w:r>
        <w:rPr>
          <w:spacing w:val="-15"/>
        </w:rPr>
        <w:t xml:space="preserve"> </w:t>
      </w:r>
      <w:r>
        <w:t>of</w:t>
      </w:r>
      <w:r>
        <w:rPr>
          <w:spacing w:val="-14"/>
        </w:rPr>
        <w:t xml:space="preserve"> </w:t>
      </w:r>
      <w:r>
        <w:t>England,</w:t>
      </w:r>
      <w:r>
        <w:rPr>
          <w:spacing w:val="-13"/>
        </w:rPr>
        <w:t xml:space="preserve"> </w:t>
      </w:r>
      <w:r>
        <w:t>but they are just anecdotes at the</w:t>
      </w:r>
      <w:r>
        <w:rPr>
          <w:spacing w:val="-4"/>
        </w:rPr>
        <w:t xml:space="preserve"> </w:t>
      </w:r>
      <w:r>
        <w:t>moment.</w:t>
      </w:r>
    </w:p>
    <w:p>
      <w:pPr>
        <w:pStyle w:val="BodyText"/>
        <w:spacing w:before="200"/>
      </w:pPr>
      <w:r>
        <w:t>There are ongoing household transmission studies as part of the ONS national survey. Again, retrospectively, those samples are being tested to see if they are variant or non-variant and whether we can see a</w:t>
      </w:r>
      <w:r>
        <w:rPr>
          <w:spacing w:val="-54"/>
        </w:rPr>
        <w:t xml:space="preserve"> </w:t>
      </w:r>
      <w:r>
        <w:t>difference in</w:t>
      </w:r>
      <w:r>
        <w:rPr>
          <w:spacing w:val="-15"/>
        </w:rPr>
        <w:t xml:space="preserve"> </w:t>
      </w:r>
      <w:r>
        <w:t>the</w:t>
      </w:r>
      <w:r>
        <w:rPr>
          <w:spacing w:val="-13"/>
        </w:rPr>
        <w:t xml:space="preserve"> </w:t>
      </w:r>
      <w:r>
        <w:t>pattern</w:t>
      </w:r>
      <w:r>
        <w:rPr>
          <w:spacing w:val="-13"/>
        </w:rPr>
        <w:t xml:space="preserve"> </w:t>
      </w:r>
      <w:r>
        <w:t>of</w:t>
      </w:r>
      <w:r>
        <w:rPr>
          <w:spacing w:val="-15"/>
        </w:rPr>
        <w:t xml:space="preserve"> </w:t>
      </w:r>
      <w:r>
        <w:t>transmission</w:t>
      </w:r>
      <w:r>
        <w:rPr>
          <w:spacing w:val="-12"/>
        </w:rPr>
        <w:t xml:space="preserve"> </w:t>
      </w:r>
      <w:r>
        <w:t>in</w:t>
      </w:r>
      <w:r>
        <w:rPr>
          <w:spacing w:val="-12"/>
        </w:rPr>
        <w:t xml:space="preserve"> </w:t>
      </w:r>
      <w:r>
        <w:t>households.</w:t>
      </w:r>
      <w:r>
        <w:rPr>
          <w:spacing w:val="-14"/>
        </w:rPr>
        <w:t xml:space="preserve"> </w:t>
      </w:r>
      <w:r>
        <w:t>There</w:t>
      </w:r>
      <w:r>
        <w:rPr>
          <w:spacing w:val="-13"/>
        </w:rPr>
        <w:t xml:space="preserve"> </w:t>
      </w:r>
      <w:r>
        <w:t>is</w:t>
      </w:r>
      <w:r>
        <w:rPr>
          <w:spacing w:val="-13"/>
        </w:rPr>
        <w:t xml:space="preserve"> </w:t>
      </w:r>
      <w:r>
        <w:t>a</w:t>
      </w:r>
      <w:r>
        <w:rPr>
          <w:spacing w:val="-14"/>
        </w:rPr>
        <w:t xml:space="preserve"> </w:t>
      </w:r>
      <w:r>
        <w:t>hint</w:t>
      </w:r>
      <w:r>
        <w:rPr>
          <w:spacing w:val="-14"/>
        </w:rPr>
        <w:t xml:space="preserve"> </w:t>
      </w:r>
      <w:r>
        <w:t>that</w:t>
      </w:r>
      <w:r>
        <w:rPr>
          <w:spacing w:val="-12"/>
        </w:rPr>
        <w:t xml:space="preserve"> </w:t>
      </w:r>
      <w:r>
        <w:t>there</w:t>
      </w:r>
      <w:r>
        <w:rPr>
          <w:spacing w:val="-13"/>
        </w:rPr>
        <w:t xml:space="preserve"> </w:t>
      </w:r>
      <w:r>
        <w:t>may be</w:t>
      </w:r>
      <w:r>
        <w:rPr>
          <w:spacing w:val="-18"/>
        </w:rPr>
        <w:t xml:space="preserve"> </w:t>
      </w:r>
      <w:r>
        <w:t>greater</w:t>
      </w:r>
      <w:r>
        <w:rPr>
          <w:spacing w:val="-15"/>
        </w:rPr>
        <w:t xml:space="preserve"> </w:t>
      </w:r>
      <w:r>
        <w:t>household</w:t>
      </w:r>
      <w:r>
        <w:rPr>
          <w:spacing w:val="-16"/>
        </w:rPr>
        <w:t xml:space="preserve"> </w:t>
      </w:r>
      <w:r>
        <w:t>transmission</w:t>
      </w:r>
      <w:r>
        <w:rPr>
          <w:spacing w:val="-17"/>
        </w:rPr>
        <w:t xml:space="preserve"> </w:t>
      </w:r>
      <w:r>
        <w:t>in</w:t>
      </w:r>
      <w:r>
        <w:rPr>
          <w:spacing w:val="-16"/>
        </w:rPr>
        <w:t xml:space="preserve"> </w:t>
      </w:r>
      <w:r>
        <w:t>data</w:t>
      </w:r>
      <w:r>
        <w:rPr>
          <w:spacing w:val="-16"/>
        </w:rPr>
        <w:t xml:space="preserve"> </w:t>
      </w:r>
      <w:r>
        <w:t>literally</w:t>
      </w:r>
      <w:r>
        <w:rPr>
          <w:spacing w:val="-16"/>
        </w:rPr>
        <w:t xml:space="preserve"> </w:t>
      </w:r>
      <w:r>
        <w:t>gathered</w:t>
      </w:r>
      <w:r>
        <w:rPr>
          <w:spacing w:val="-16"/>
        </w:rPr>
        <w:t xml:space="preserve"> </w:t>
      </w:r>
      <w:r>
        <w:t>in</w:t>
      </w:r>
      <w:r>
        <w:rPr>
          <w:spacing w:val="-17"/>
        </w:rPr>
        <w:t xml:space="preserve"> </w:t>
      </w:r>
      <w:r>
        <w:t>the</w:t>
      </w:r>
      <w:r>
        <w:rPr>
          <w:spacing w:val="-17"/>
        </w:rPr>
        <w:t xml:space="preserve"> </w:t>
      </w:r>
      <w:r>
        <w:t>last</w:t>
      </w:r>
      <w:r>
        <w:rPr>
          <w:spacing w:val="-16"/>
        </w:rPr>
        <w:t xml:space="preserve"> </w:t>
      </w:r>
      <w:r>
        <w:t>day, but we do not know as yet whether that is related to age or has any age effect.</w:t>
      </w:r>
    </w:p>
    <w:p>
      <w:pPr>
        <w:pStyle w:val="BodyText"/>
        <w:ind w:right="115"/>
      </w:pPr>
      <w:r>
        <w:t>Going forward, those studies will collect data that allow us to distinguish between the variant and non-variant and to see whether there are differences in characteristics. There is an enormous amount of work</w:t>
      </w:r>
      <w:r>
        <w:rPr>
          <w:spacing w:val="-54"/>
        </w:rPr>
        <w:t xml:space="preserve"> </w:t>
      </w:r>
      <w:r>
        <w:t>under way. This is very early, and it will take some weeks before we properly understand the characteristics of this virus, both in the details of transmission and in clinical outcomes.</w:t>
      </w:r>
    </w:p>
    <w:p>
      <w:pPr>
        <w:spacing w:before="200"/>
        <w:ind w:left="120" w:right="0" w:firstLine="0"/>
        <w:jc w:val="both"/>
        <w:rPr>
          <w:sz w:val="22"/>
        </w:rPr>
      </w:pPr>
      <w:r>
        <w:rPr>
          <w:sz w:val="22"/>
        </w:rPr>
        <w:t xml:space="preserve">Q1583 </w:t>
      </w:r>
      <w:r>
        <w:rPr>
          <w:b/>
          <w:sz w:val="22"/>
        </w:rPr>
        <w:t xml:space="preserve">Carol Monaghan: </w:t>
      </w:r>
      <w:r>
        <w:rPr>
          <w:sz w:val="22"/>
        </w:rPr>
        <w:t>What would increase the infectiousness in children?</w:t>
      </w:r>
    </w:p>
    <w:p>
      <w:pPr>
        <w:pStyle w:val="BodyText"/>
        <w:spacing w:before="0"/>
        <w:ind w:right="0"/>
      </w:pPr>
      <w:r>
        <w:t>What would the implications be for how we manage the virus?</w:t>
      </w:r>
    </w:p>
    <w:p>
      <w:pPr>
        <w:pStyle w:val="BodyText"/>
        <w:spacing w:before="120"/>
        <w:ind w:right="115"/>
      </w:pPr>
      <w:r>
        <w:rPr>
          <w:b/>
          <w:i/>
        </w:rPr>
        <w:t xml:space="preserve">Professor Ferguson: </w:t>
      </w:r>
      <w:r>
        <w:t>Increased infectiousness overall in the population, if</w:t>
      </w:r>
      <w:r>
        <w:rPr>
          <w:spacing w:val="-7"/>
        </w:rPr>
        <w:t xml:space="preserve"> </w:t>
      </w:r>
      <w:r>
        <w:t>it</w:t>
      </w:r>
      <w:r>
        <w:rPr>
          <w:spacing w:val="-6"/>
        </w:rPr>
        <w:t xml:space="preserve"> </w:t>
      </w:r>
      <w:r>
        <w:t>went</w:t>
      </w:r>
      <w:r>
        <w:rPr>
          <w:spacing w:val="-7"/>
        </w:rPr>
        <w:t xml:space="preserve"> </w:t>
      </w:r>
      <w:r>
        <w:t>up</w:t>
      </w:r>
      <w:r>
        <w:rPr>
          <w:spacing w:val="-7"/>
        </w:rPr>
        <w:t xml:space="preserve"> </w:t>
      </w:r>
      <w:r>
        <w:t>evenly</w:t>
      </w:r>
      <w:r>
        <w:rPr>
          <w:spacing w:val="-8"/>
        </w:rPr>
        <w:t xml:space="preserve"> </w:t>
      </w:r>
      <w:r>
        <w:t>across</w:t>
      </w:r>
      <w:r>
        <w:rPr>
          <w:spacing w:val="-6"/>
        </w:rPr>
        <w:t xml:space="preserve"> </w:t>
      </w:r>
      <w:r>
        <w:t>all</w:t>
      </w:r>
      <w:r>
        <w:rPr>
          <w:spacing w:val="-7"/>
        </w:rPr>
        <w:t xml:space="preserve"> </w:t>
      </w:r>
      <w:r>
        <w:t>age</w:t>
      </w:r>
      <w:r>
        <w:rPr>
          <w:spacing w:val="-7"/>
        </w:rPr>
        <w:t xml:space="preserve"> </w:t>
      </w:r>
      <w:r>
        <w:t>groups,</w:t>
      </w:r>
      <w:r>
        <w:rPr>
          <w:spacing w:val="-7"/>
        </w:rPr>
        <w:t xml:space="preserve"> </w:t>
      </w:r>
      <w:r>
        <w:t>poses</w:t>
      </w:r>
      <w:r>
        <w:rPr>
          <w:spacing w:val="-6"/>
        </w:rPr>
        <w:t xml:space="preserve"> </w:t>
      </w:r>
      <w:r>
        <w:t>a</w:t>
      </w:r>
      <w:r>
        <w:rPr>
          <w:spacing w:val="-5"/>
        </w:rPr>
        <w:t xml:space="preserve"> </w:t>
      </w:r>
      <w:r>
        <w:t>challenge</w:t>
      </w:r>
      <w:r>
        <w:rPr>
          <w:spacing w:val="-7"/>
        </w:rPr>
        <w:t xml:space="preserve"> </w:t>
      </w:r>
      <w:r>
        <w:t>for</w:t>
      </w:r>
      <w:r>
        <w:rPr>
          <w:spacing w:val="-7"/>
        </w:rPr>
        <w:t xml:space="preserve"> </w:t>
      </w:r>
      <w:r>
        <w:t>control,</w:t>
      </w:r>
      <w:r>
        <w:rPr>
          <w:spacing w:val="-7"/>
        </w:rPr>
        <w:t xml:space="preserve"> </w:t>
      </w:r>
      <w:r>
        <w:t>as we</w:t>
      </w:r>
      <w:r>
        <w:rPr>
          <w:spacing w:val="-8"/>
        </w:rPr>
        <w:t xml:space="preserve"> </w:t>
      </w:r>
      <w:r>
        <w:t>know.</w:t>
      </w:r>
      <w:r>
        <w:rPr>
          <w:spacing w:val="-5"/>
        </w:rPr>
        <w:t xml:space="preserve"> </w:t>
      </w:r>
      <w:r>
        <w:t>On</w:t>
      </w:r>
      <w:r>
        <w:rPr>
          <w:spacing w:val="-6"/>
        </w:rPr>
        <w:t xml:space="preserve"> </w:t>
      </w:r>
      <w:r>
        <w:t>its</w:t>
      </w:r>
      <w:r>
        <w:rPr>
          <w:spacing w:val="-7"/>
        </w:rPr>
        <w:t xml:space="preserve"> </w:t>
      </w:r>
      <w:r>
        <w:t>own—not</w:t>
      </w:r>
      <w:r>
        <w:rPr>
          <w:spacing w:val="-7"/>
        </w:rPr>
        <w:t xml:space="preserve"> </w:t>
      </w:r>
      <w:r>
        <w:t>if</w:t>
      </w:r>
      <w:r>
        <w:rPr>
          <w:spacing w:val="-7"/>
        </w:rPr>
        <w:t xml:space="preserve"> </w:t>
      </w:r>
      <w:r>
        <w:t>this</w:t>
      </w:r>
      <w:r>
        <w:rPr>
          <w:spacing w:val="-7"/>
        </w:rPr>
        <w:t xml:space="preserve"> </w:t>
      </w:r>
      <w:r>
        <w:t>virus</w:t>
      </w:r>
      <w:r>
        <w:rPr>
          <w:spacing w:val="-7"/>
        </w:rPr>
        <w:t xml:space="preserve"> </w:t>
      </w:r>
      <w:r>
        <w:t>was</w:t>
      </w:r>
      <w:r>
        <w:rPr>
          <w:spacing w:val="-6"/>
        </w:rPr>
        <w:t xml:space="preserve"> </w:t>
      </w:r>
      <w:r>
        <w:t>targeting</w:t>
      </w:r>
      <w:r>
        <w:rPr>
          <w:spacing w:val="-5"/>
        </w:rPr>
        <w:t xml:space="preserve"> </w:t>
      </w:r>
      <w:r>
        <w:t>children</w:t>
      </w:r>
      <w:r>
        <w:rPr>
          <w:spacing w:val="-6"/>
        </w:rPr>
        <w:t xml:space="preserve"> </w:t>
      </w:r>
      <w:r>
        <w:t>in</w:t>
      </w:r>
      <w:r>
        <w:rPr>
          <w:spacing w:val="-4"/>
        </w:rPr>
        <w:t xml:space="preserve"> </w:t>
      </w:r>
      <w:r>
        <w:t>any</w:t>
      </w:r>
      <w:r>
        <w:rPr>
          <w:spacing w:val="-7"/>
        </w:rPr>
        <w:t xml:space="preserve"> </w:t>
      </w:r>
      <w:r>
        <w:t>sense, but if it was just an overall increase—it would still increase the challenge of</w:t>
      </w:r>
      <w:r>
        <w:rPr>
          <w:spacing w:val="-16"/>
        </w:rPr>
        <w:t xml:space="preserve"> </w:t>
      </w:r>
      <w:r>
        <w:t>maintaining</w:t>
      </w:r>
      <w:r>
        <w:rPr>
          <w:spacing w:val="-16"/>
        </w:rPr>
        <w:t xml:space="preserve"> </w:t>
      </w:r>
      <w:r>
        <w:t>infection</w:t>
      </w:r>
      <w:r>
        <w:rPr>
          <w:spacing w:val="-16"/>
        </w:rPr>
        <w:t xml:space="preserve"> </w:t>
      </w:r>
      <w:r>
        <w:t>control</w:t>
      </w:r>
      <w:r>
        <w:rPr>
          <w:spacing w:val="-16"/>
        </w:rPr>
        <w:t xml:space="preserve"> </w:t>
      </w:r>
      <w:r>
        <w:t>in</w:t>
      </w:r>
      <w:r>
        <w:rPr>
          <w:spacing w:val="-17"/>
        </w:rPr>
        <w:t xml:space="preserve"> </w:t>
      </w:r>
      <w:r>
        <w:t>schools.</w:t>
      </w:r>
      <w:r>
        <w:rPr>
          <w:spacing w:val="-14"/>
        </w:rPr>
        <w:t xml:space="preserve"> </w:t>
      </w:r>
      <w:r>
        <w:t>Obviously,</w:t>
      </w:r>
      <w:r>
        <w:rPr>
          <w:spacing w:val="-16"/>
        </w:rPr>
        <w:t xml:space="preserve"> </w:t>
      </w:r>
      <w:r>
        <w:t>if</w:t>
      </w:r>
      <w:r>
        <w:rPr>
          <w:spacing w:val="-16"/>
        </w:rPr>
        <w:t xml:space="preserve"> </w:t>
      </w:r>
      <w:r>
        <w:t>there</w:t>
      </w:r>
      <w:r>
        <w:rPr>
          <w:spacing w:val="-16"/>
        </w:rPr>
        <w:t xml:space="preserve"> </w:t>
      </w:r>
      <w:r>
        <w:t>is</w:t>
      </w:r>
      <w:r>
        <w:rPr>
          <w:spacing w:val="-16"/>
        </w:rPr>
        <w:t xml:space="preserve"> </w:t>
      </w:r>
      <w:r>
        <w:t>a</w:t>
      </w:r>
      <w:r>
        <w:rPr>
          <w:spacing w:val="-16"/>
        </w:rPr>
        <w:t xml:space="preserve"> </w:t>
      </w:r>
      <w:r>
        <w:t>shift,</w:t>
      </w:r>
      <w:r>
        <w:rPr>
          <w:spacing w:val="-16"/>
        </w:rPr>
        <w:t xml:space="preserve"> </w:t>
      </w:r>
      <w:r>
        <w:t>and it</w:t>
      </w:r>
      <w:r>
        <w:rPr>
          <w:spacing w:val="-11"/>
        </w:rPr>
        <w:t xml:space="preserve"> </w:t>
      </w:r>
      <w:r>
        <w:t>is</w:t>
      </w:r>
      <w:r>
        <w:rPr>
          <w:spacing w:val="-11"/>
        </w:rPr>
        <w:t xml:space="preserve"> </w:t>
      </w:r>
      <w:r>
        <w:t>very</w:t>
      </w:r>
      <w:r>
        <w:rPr>
          <w:spacing w:val="-9"/>
        </w:rPr>
        <w:t xml:space="preserve"> </w:t>
      </w:r>
      <w:r>
        <w:t>much</w:t>
      </w:r>
      <w:r>
        <w:rPr>
          <w:spacing w:val="-10"/>
        </w:rPr>
        <w:t xml:space="preserve"> </w:t>
      </w:r>
      <w:r>
        <w:t>an</w:t>
      </w:r>
      <w:r>
        <w:rPr>
          <w:spacing w:val="-10"/>
        </w:rPr>
        <w:t xml:space="preserve"> </w:t>
      </w:r>
      <w:r>
        <w:t>“if”</w:t>
      </w:r>
      <w:r>
        <w:rPr>
          <w:spacing w:val="-11"/>
        </w:rPr>
        <w:t xml:space="preserve"> </w:t>
      </w:r>
      <w:r>
        <w:t>at</w:t>
      </w:r>
      <w:r>
        <w:rPr>
          <w:spacing w:val="-10"/>
        </w:rPr>
        <w:t xml:space="preserve"> </w:t>
      </w:r>
      <w:r>
        <w:t>the</w:t>
      </w:r>
      <w:r>
        <w:rPr>
          <w:spacing w:val="-10"/>
        </w:rPr>
        <w:t xml:space="preserve"> </w:t>
      </w:r>
      <w:r>
        <w:t>moment,</w:t>
      </w:r>
      <w:r>
        <w:rPr>
          <w:spacing w:val="-10"/>
        </w:rPr>
        <w:t xml:space="preserve"> </w:t>
      </w:r>
      <w:r>
        <w:t>such</w:t>
      </w:r>
      <w:r>
        <w:rPr>
          <w:spacing w:val="-10"/>
        </w:rPr>
        <w:t xml:space="preserve"> </w:t>
      </w:r>
      <w:r>
        <w:t>that</w:t>
      </w:r>
      <w:r>
        <w:rPr>
          <w:spacing w:val="-9"/>
        </w:rPr>
        <w:t xml:space="preserve"> </w:t>
      </w:r>
      <w:r>
        <w:t>children</w:t>
      </w:r>
      <w:r>
        <w:rPr>
          <w:spacing w:val="-10"/>
        </w:rPr>
        <w:t xml:space="preserve"> </w:t>
      </w:r>
      <w:r>
        <w:t>are</w:t>
      </w:r>
      <w:r>
        <w:rPr>
          <w:spacing w:val="-10"/>
        </w:rPr>
        <w:t xml:space="preserve"> </w:t>
      </w:r>
      <w:r>
        <w:t>now</w:t>
      </w:r>
      <w:r>
        <w:rPr>
          <w:spacing w:val="-11"/>
        </w:rPr>
        <w:t xml:space="preserve"> </w:t>
      </w:r>
      <w:r>
        <w:t>more</w:t>
      </w:r>
      <w:r>
        <w:rPr>
          <w:spacing w:val="-10"/>
        </w:rPr>
        <w:t xml:space="preserve"> </w:t>
      </w:r>
      <w:r>
        <w:t>like adults</w:t>
      </w:r>
      <w:r>
        <w:rPr>
          <w:spacing w:val="-14"/>
        </w:rPr>
        <w:t xml:space="preserve"> </w:t>
      </w:r>
      <w:r>
        <w:t>in</w:t>
      </w:r>
      <w:r>
        <w:rPr>
          <w:spacing w:val="-14"/>
        </w:rPr>
        <w:t xml:space="preserve"> </w:t>
      </w:r>
      <w:r>
        <w:t>their</w:t>
      </w:r>
      <w:r>
        <w:rPr>
          <w:spacing w:val="-15"/>
        </w:rPr>
        <w:t xml:space="preserve"> </w:t>
      </w:r>
      <w:r>
        <w:t>infectiousness</w:t>
      </w:r>
      <w:r>
        <w:rPr>
          <w:spacing w:val="-14"/>
        </w:rPr>
        <w:t xml:space="preserve"> </w:t>
      </w:r>
      <w:r>
        <w:t>than</w:t>
      </w:r>
      <w:r>
        <w:rPr>
          <w:spacing w:val="-14"/>
        </w:rPr>
        <w:t xml:space="preserve"> </w:t>
      </w:r>
      <w:r>
        <w:t>they</w:t>
      </w:r>
      <w:r>
        <w:rPr>
          <w:spacing w:val="-14"/>
        </w:rPr>
        <w:t xml:space="preserve"> </w:t>
      </w:r>
      <w:r>
        <w:t>were</w:t>
      </w:r>
      <w:r>
        <w:rPr>
          <w:spacing w:val="-15"/>
        </w:rPr>
        <w:t xml:space="preserve"> </w:t>
      </w:r>
      <w:r>
        <w:t>with</w:t>
      </w:r>
      <w:r>
        <w:rPr>
          <w:spacing w:val="-12"/>
        </w:rPr>
        <w:t xml:space="preserve"> </w:t>
      </w:r>
      <w:r>
        <w:t>the</w:t>
      </w:r>
      <w:r>
        <w:rPr>
          <w:spacing w:val="-14"/>
        </w:rPr>
        <w:t xml:space="preserve"> </w:t>
      </w:r>
      <w:r>
        <w:t>previous</w:t>
      </w:r>
      <w:r>
        <w:rPr>
          <w:spacing w:val="-13"/>
        </w:rPr>
        <w:t xml:space="preserve"> </w:t>
      </w:r>
      <w:r>
        <w:t>strain,</w:t>
      </w:r>
      <w:r>
        <w:rPr>
          <w:spacing w:val="-14"/>
        </w:rPr>
        <w:t xml:space="preserve"> </w:t>
      </w:r>
      <w:r>
        <w:t>it</w:t>
      </w:r>
      <w:r>
        <w:rPr>
          <w:spacing w:val="-14"/>
        </w:rPr>
        <w:t xml:space="preserve"> </w:t>
      </w:r>
      <w:r>
        <w:t>will pose greater risks of transmission involving children mixing with each other. Potentially, there are challenges for particular types of control measures and what we want to do with</w:t>
      </w:r>
      <w:r>
        <w:rPr>
          <w:spacing w:val="-5"/>
        </w:rPr>
        <w:t xml:space="preserve"> </w:t>
      </w:r>
      <w:r>
        <w:t>schools.</w:t>
      </w:r>
    </w:p>
    <w:p>
      <w:pPr>
        <w:pStyle w:val="BodyText"/>
        <w:ind w:right="117" w:hanging="795"/>
      </w:pPr>
      <w:r>
        <w:t xml:space="preserve">Q1584 </w:t>
      </w:r>
      <w:r>
        <w:rPr>
          <w:b/>
        </w:rPr>
        <w:t xml:space="preserve">Carol Monaghan: </w:t>
      </w:r>
      <w:r>
        <w:t>Professor Horby, you talked earlier about the virus mutations</w:t>
      </w:r>
      <w:r>
        <w:rPr>
          <w:spacing w:val="-18"/>
        </w:rPr>
        <w:t xml:space="preserve"> </w:t>
      </w:r>
      <w:r>
        <w:t>and</w:t>
      </w:r>
      <w:r>
        <w:rPr>
          <w:spacing w:val="-19"/>
        </w:rPr>
        <w:t xml:space="preserve"> </w:t>
      </w:r>
      <w:r>
        <w:t>the</w:t>
      </w:r>
      <w:r>
        <w:rPr>
          <w:spacing w:val="-17"/>
        </w:rPr>
        <w:t xml:space="preserve"> </w:t>
      </w:r>
      <w:r>
        <w:t>number</w:t>
      </w:r>
      <w:r>
        <w:rPr>
          <w:spacing w:val="-19"/>
        </w:rPr>
        <w:t xml:space="preserve"> </w:t>
      </w:r>
      <w:r>
        <w:t>of</w:t>
      </w:r>
      <w:r>
        <w:rPr>
          <w:spacing w:val="-18"/>
        </w:rPr>
        <w:t xml:space="preserve"> </w:t>
      </w:r>
      <w:r>
        <w:t>mutations</w:t>
      </w:r>
      <w:r>
        <w:rPr>
          <w:spacing w:val="-19"/>
        </w:rPr>
        <w:t xml:space="preserve"> </w:t>
      </w:r>
      <w:r>
        <w:t>that</w:t>
      </w:r>
      <w:r>
        <w:rPr>
          <w:spacing w:val="-18"/>
        </w:rPr>
        <w:t xml:space="preserve"> </w:t>
      </w:r>
      <w:r>
        <w:t>would</w:t>
      </w:r>
      <w:r>
        <w:rPr>
          <w:spacing w:val="-19"/>
        </w:rPr>
        <w:t xml:space="preserve"> </w:t>
      </w:r>
      <w:r>
        <w:t>have</w:t>
      </w:r>
      <w:r>
        <w:rPr>
          <w:spacing w:val="-18"/>
        </w:rPr>
        <w:t xml:space="preserve"> </w:t>
      </w:r>
      <w:r>
        <w:t>to</w:t>
      </w:r>
      <w:r>
        <w:rPr>
          <w:spacing w:val="-16"/>
        </w:rPr>
        <w:t xml:space="preserve"> </w:t>
      </w:r>
      <w:r>
        <w:t>happen</w:t>
      </w:r>
      <w:r>
        <w:rPr>
          <w:spacing w:val="-18"/>
        </w:rPr>
        <w:t xml:space="preserve"> </w:t>
      </w:r>
      <w:r>
        <w:t>in</w:t>
      </w:r>
      <w:r>
        <w:rPr>
          <w:spacing w:val="-17"/>
        </w:rPr>
        <w:t xml:space="preserve"> </w:t>
      </w:r>
      <w:r>
        <w:t>order for us to be where we are now. Is there any evidence that the virus is mutating more rapidly in the UK than in other</w:t>
      </w:r>
      <w:r>
        <w:rPr>
          <w:spacing w:val="-9"/>
        </w:rPr>
        <w:t xml:space="preserve"> </w:t>
      </w:r>
      <w:r>
        <w:t>countries?</w:t>
      </w:r>
    </w:p>
    <w:p>
      <w:pPr>
        <w:spacing w:after="0"/>
        <w:sectPr>
          <w:pgSz w:w="11910" w:h="16840"/>
          <w:pgMar w:top="1660" w:right="1320" w:bottom="280" w:left="1320" w:header="709" w:footer="0"/>
          <w:cols w:space="720"/>
        </w:sectPr>
      </w:pPr>
    </w:p>
    <w:p>
      <w:pPr>
        <w:pStyle w:val="BodyText"/>
        <w:spacing w:before="131"/>
      </w:pPr>
      <w:r>
        <w:rPr>
          <w:b/>
          <w:i/>
        </w:rPr>
        <w:t>Professor</w:t>
      </w:r>
      <w:r>
        <w:rPr>
          <w:b/>
          <w:i/>
          <w:spacing w:val="-10"/>
        </w:rPr>
        <w:t xml:space="preserve"> </w:t>
      </w:r>
      <w:r>
        <w:rPr>
          <w:b/>
          <w:i/>
        </w:rPr>
        <w:t>Horby:</w:t>
      </w:r>
      <w:r>
        <w:rPr>
          <w:b/>
          <w:i/>
          <w:spacing w:val="-9"/>
        </w:rPr>
        <w:t xml:space="preserve"> </w:t>
      </w:r>
      <w:r>
        <w:t>I</w:t>
      </w:r>
      <w:r>
        <w:rPr>
          <w:spacing w:val="-11"/>
        </w:rPr>
        <w:t xml:space="preserve"> </w:t>
      </w:r>
      <w:r>
        <w:t>do</w:t>
      </w:r>
      <w:r>
        <w:rPr>
          <w:spacing w:val="-12"/>
        </w:rPr>
        <w:t xml:space="preserve"> </w:t>
      </w:r>
      <w:r>
        <w:t>not</w:t>
      </w:r>
      <w:r>
        <w:rPr>
          <w:spacing w:val="-13"/>
        </w:rPr>
        <w:t xml:space="preserve"> </w:t>
      </w:r>
      <w:r>
        <w:t>have</w:t>
      </w:r>
      <w:r>
        <w:rPr>
          <w:spacing w:val="-13"/>
        </w:rPr>
        <w:t xml:space="preserve"> </w:t>
      </w:r>
      <w:r>
        <w:t>that</w:t>
      </w:r>
      <w:r>
        <w:rPr>
          <w:spacing w:val="-13"/>
        </w:rPr>
        <w:t xml:space="preserve"> </w:t>
      </w:r>
      <w:r>
        <w:t>data,</w:t>
      </w:r>
      <w:r>
        <w:rPr>
          <w:spacing w:val="-11"/>
        </w:rPr>
        <w:t xml:space="preserve"> </w:t>
      </w:r>
      <w:r>
        <w:t>but,</w:t>
      </w:r>
      <w:r>
        <w:rPr>
          <w:spacing w:val="-12"/>
        </w:rPr>
        <w:t xml:space="preserve"> </w:t>
      </w:r>
      <w:r>
        <w:t>to</w:t>
      </w:r>
      <w:r>
        <w:rPr>
          <w:spacing w:val="-13"/>
        </w:rPr>
        <w:t xml:space="preserve"> </w:t>
      </w:r>
      <w:r>
        <w:t>my</w:t>
      </w:r>
      <w:r>
        <w:rPr>
          <w:spacing w:val="-12"/>
        </w:rPr>
        <w:t xml:space="preserve"> </w:t>
      </w:r>
      <w:r>
        <w:t>knowledge,</w:t>
      </w:r>
      <w:r>
        <w:rPr>
          <w:spacing w:val="-12"/>
        </w:rPr>
        <w:t xml:space="preserve"> </w:t>
      </w:r>
      <w:r>
        <w:t>no.</w:t>
      </w:r>
      <w:r>
        <w:rPr>
          <w:spacing w:val="-12"/>
        </w:rPr>
        <w:t xml:space="preserve"> </w:t>
      </w:r>
      <w:r>
        <w:t>Lots of other countries also see virus mutations, but we have much better genomic coverage than most other countries, so we are much more likely to pick it up. It may be that other countries have experienced things like this, but they have not detected it because they are not sequencing the virus.</w:t>
      </w:r>
      <w:r>
        <w:rPr>
          <w:spacing w:val="-7"/>
        </w:rPr>
        <w:t xml:space="preserve"> </w:t>
      </w:r>
      <w:r>
        <w:t>We</w:t>
      </w:r>
      <w:r>
        <w:rPr>
          <w:spacing w:val="-5"/>
        </w:rPr>
        <w:t xml:space="preserve"> </w:t>
      </w:r>
      <w:r>
        <w:t>have</w:t>
      </w:r>
      <w:r>
        <w:rPr>
          <w:spacing w:val="-7"/>
        </w:rPr>
        <w:t xml:space="preserve"> </w:t>
      </w:r>
      <w:r>
        <w:t>recently</w:t>
      </w:r>
      <w:r>
        <w:rPr>
          <w:spacing w:val="-6"/>
        </w:rPr>
        <w:t xml:space="preserve"> </w:t>
      </w:r>
      <w:r>
        <w:t>seen</w:t>
      </w:r>
      <w:r>
        <w:rPr>
          <w:spacing w:val="-6"/>
        </w:rPr>
        <w:t xml:space="preserve"> </w:t>
      </w:r>
      <w:r>
        <w:t>that</w:t>
      </w:r>
      <w:r>
        <w:rPr>
          <w:spacing w:val="-7"/>
        </w:rPr>
        <w:t xml:space="preserve"> </w:t>
      </w:r>
      <w:r>
        <w:t>South</w:t>
      </w:r>
      <w:r>
        <w:rPr>
          <w:spacing w:val="-6"/>
        </w:rPr>
        <w:t xml:space="preserve"> </w:t>
      </w:r>
      <w:r>
        <w:t>Africa</w:t>
      </w:r>
      <w:r>
        <w:rPr>
          <w:spacing w:val="-6"/>
        </w:rPr>
        <w:t xml:space="preserve"> </w:t>
      </w:r>
      <w:r>
        <w:t>has</w:t>
      </w:r>
      <w:r>
        <w:rPr>
          <w:spacing w:val="-6"/>
        </w:rPr>
        <w:t xml:space="preserve"> </w:t>
      </w:r>
      <w:r>
        <w:t>a</w:t>
      </w:r>
      <w:r>
        <w:rPr>
          <w:spacing w:val="-6"/>
        </w:rPr>
        <w:t xml:space="preserve"> </w:t>
      </w:r>
      <w:r>
        <w:t>very</w:t>
      </w:r>
      <w:r>
        <w:rPr>
          <w:spacing w:val="-6"/>
        </w:rPr>
        <w:t xml:space="preserve"> </w:t>
      </w:r>
      <w:r>
        <w:t>similar</w:t>
      </w:r>
      <w:r>
        <w:rPr>
          <w:spacing w:val="-8"/>
        </w:rPr>
        <w:t xml:space="preserve"> </w:t>
      </w:r>
      <w:r>
        <w:t>problem. It has a new variant with multiple mutations that seems to be spreading very quickly there as well. It is slightly different from this</w:t>
      </w:r>
      <w:r>
        <w:rPr>
          <w:spacing w:val="-14"/>
        </w:rPr>
        <w:t xml:space="preserve"> </w:t>
      </w:r>
      <w:r>
        <w:t>one.</w:t>
      </w:r>
    </w:p>
    <w:p>
      <w:pPr>
        <w:pStyle w:val="BodyText"/>
        <w:ind w:right="117"/>
      </w:pPr>
      <w:r>
        <w:rPr>
          <w:b/>
          <w:i/>
        </w:rPr>
        <w:t xml:space="preserve">Professor Ferguson: </w:t>
      </w:r>
      <w:r>
        <w:t>This is really the work of Andrew Rambaut and people like Eric Foltz in the Imperial centre. There is no evidence, for instance, that this new variant lineage, as it would be called in a genetic perspective,</w:t>
      </w:r>
      <w:r>
        <w:rPr>
          <w:spacing w:val="-6"/>
        </w:rPr>
        <w:t xml:space="preserve"> </w:t>
      </w:r>
      <w:r>
        <w:t>is</w:t>
      </w:r>
      <w:r>
        <w:rPr>
          <w:spacing w:val="-5"/>
        </w:rPr>
        <w:t xml:space="preserve"> </w:t>
      </w:r>
      <w:r>
        <w:t>evolving</w:t>
      </w:r>
      <w:r>
        <w:rPr>
          <w:spacing w:val="-5"/>
        </w:rPr>
        <w:t xml:space="preserve"> </w:t>
      </w:r>
      <w:r>
        <w:t>any</w:t>
      </w:r>
      <w:r>
        <w:rPr>
          <w:spacing w:val="-6"/>
        </w:rPr>
        <w:t xml:space="preserve"> </w:t>
      </w:r>
      <w:r>
        <w:t>faster</w:t>
      </w:r>
      <w:r>
        <w:rPr>
          <w:spacing w:val="-5"/>
        </w:rPr>
        <w:t xml:space="preserve"> </w:t>
      </w:r>
      <w:r>
        <w:t>than</w:t>
      </w:r>
      <w:r>
        <w:rPr>
          <w:spacing w:val="-4"/>
        </w:rPr>
        <w:t xml:space="preserve"> </w:t>
      </w:r>
      <w:r>
        <w:t>previous</w:t>
      </w:r>
      <w:r>
        <w:rPr>
          <w:spacing w:val="-6"/>
        </w:rPr>
        <w:t xml:space="preserve"> </w:t>
      </w:r>
      <w:r>
        <w:t>variants.</w:t>
      </w:r>
      <w:r>
        <w:rPr>
          <w:spacing w:val="-5"/>
        </w:rPr>
        <w:t xml:space="preserve"> </w:t>
      </w:r>
      <w:r>
        <w:t>There</w:t>
      </w:r>
      <w:r>
        <w:rPr>
          <w:spacing w:val="-5"/>
        </w:rPr>
        <w:t xml:space="preserve"> </w:t>
      </w:r>
      <w:r>
        <w:t>is</w:t>
      </w:r>
      <w:r>
        <w:rPr>
          <w:spacing w:val="-5"/>
        </w:rPr>
        <w:t xml:space="preserve"> </w:t>
      </w:r>
      <w:r>
        <w:t>also</w:t>
      </w:r>
      <w:r>
        <w:rPr>
          <w:spacing w:val="-5"/>
        </w:rPr>
        <w:t xml:space="preserve"> </w:t>
      </w:r>
      <w:r>
        <w:t>no evidence of geographic variation in the rate of evolution of SARS-CoV-2 globally.</w:t>
      </w:r>
    </w:p>
    <w:p>
      <w:pPr>
        <w:pStyle w:val="BodyText"/>
      </w:pPr>
      <w:r>
        <w:t>I emphasise that the South African variant, while it is also a variant with many changes—over 20 changes—to the genome, some of which overlap, is not related to the UK variant at all. It evolved independently.</w:t>
      </w:r>
    </w:p>
    <w:p>
      <w:pPr>
        <w:pStyle w:val="BodyText"/>
        <w:spacing w:before="199"/>
        <w:ind w:right="118" w:hanging="795"/>
      </w:pPr>
      <w:r>
        <w:t xml:space="preserve">Q1585 </w:t>
      </w:r>
      <w:r>
        <w:rPr>
          <w:b/>
        </w:rPr>
        <w:t xml:space="preserve">Carol Monaghan: </w:t>
      </w:r>
      <w:r>
        <w:t>So it is just unfortunate and bad luck that we have ended up with a more infectious strain.</w:t>
      </w:r>
    </w:p>
    <w:p>
      <w:pPr>
        <w:pStyle w:val="Heading1"/>
        <w:ind w:left="914"/>
        <w:rPr>
          <w:b w:val="0"/>
          <w:i w:val="0"/>
        </w:rPr>
      </w:pPr>
      <w:r>
        <w:rPr>
          <w:i/>
        </w:rPr>
        <w:t xml:space="preserve">Professor Ferguson: </w:t>
      </w:r>
      <w:r>
        <w:rPr>
          <w:b w:val="0"/>
          <w:i w:val="0"/>
        </w:rPr>
        <w:t>Yes.</w:t>
      </w:r>
    </w:p>
    <w:p>
      <w:pPr>
        <w:pStyle w:val="BodyText"/>
        <w:spacing w:before="200"/>
        <w:ind w:hanging="795"/>
      </w:pPr>
      <w:r>
        <w:t>Q1586</w:t>
      </w:r>
      <w:r>
        <w:rPr>
          <w:spacing w:val="-18"/>
        </w:rPr>
        <w:t xml:space="preserve"> </w:t>
      </w:r>
      <w:r>
        <w:rPr>
          <w:b/>
        </w:rPr>
        <w:t>Aaron</w:t>
      </w:r>
      <w:r>
        <w:rPr>
          <w:b/>
          <w:spacing w:val="-12"/>
        </w:rPr>
        <w:t xml:space="preserve"> </w:t>
      </w:r>
      <w:r>
        <w:rPr>
          <w:b/>
        </w:rPr>
        <w:t>Bell:</w:t>
      </w:r>
      <w:r>
        <w:rPr>
          <w:b/>
          <w:spacing w:val="-12"/>
        </w:rPr>
        <w:t xml:space="preserve"> </w:t>
      </w:r>
      <w:r>
        <w:t>To</w:t>
      </w:r>
      <w:r>
        <w:rPr>
          <w:spacing w:val="-14"/>
        </w:rPr>
        <w:t xml:space="preserve"> </w:t>
      </w:r>
      <w:r>
        <w:t>follow</w:t>
      </w:r>
      <w:r>
        <w:rPr>
          <w:spacing w:val="-12"/>
        </w:rPr>
        <w:t xml:space="preserve"> </w:t>
      </w:r>
      <w:r>
        <w:t>up</w:t>
      </w:r>
      <w:r>
        <w:rPr>
          <w:spacing w:val="-14"/>
        </w:rPr>
        <w:t xml:space="preserve"> </w:t>
      </w:r>
      <w:r>
        <w:t>Carol’s</w:t>
      </w:r>
      <w:r>
        <w:rPr>
          <w:spacing w:val="-13"/>
        </w:rPr>
        <w:t xml:space="preserve"> </w:t>
      </w:r>
      <w:r>
        <w:t>question,</w:t>
      </w:r>
      <w:r>
        <w:rPr>
          <w:spacing w:val="-12"/>
        </w:rPr>
        <w:t xml:space="preserve"> </w:t>
      </w:r>
      <w:r>
        <w:t>Bayesian</w:t>
      </w:r>
      <w:r>
        <w:rPr>
          <w:spacing w:val="-12"/>
        </w:rPr>
        <w:t xml:space="preserve"> </w:t>
      </w:r>
      <w:r>
        <w:t>probability</w:t>
      </w:r>
      <w:r>
        <w:rPr>
          <w:spacing w:val="-13"/>
        </w:rPr>
        <w:t xml:space="preserve"> </w:t>
      </w:r>
      <w:r>
        <w:t>would</w:t>
      </w:r>
      <w:r>
        <w:rPr>
          <w:spacing w:val="-14"/>
        </w:rPr>
        <w:t xml:space="preserve"> </w:t>
      </w:r>
      <w:r>
        <w:t>urge us to be quite sceptical of the idea that the country with the best genomic monitoring should happen to be the country where the most dramatic mutations</w:t>
      </w:r>
      <w:r>
        <w:rPr>
          <w:spacing w:val="-8"/>
        </w:rPr>
        <w:t xml:space="preserve"> </w:t>
      </w:r>
      <w:r>
        <w:t>occurred.</w:t>
      </w:r>
      <w:r>
        <w:rPr>
          <w:spacing w:val="-7"/>
        </w:rPr>
        <w:t xml:space="preserve"> </w:t>
      </w:r>
      <w:r>
        <w:t>You</w:t>
      </w:r>
      <w:r>
        <w:rPr>
          <w:spacing w:val="-9"/>
        </w:rPr>
        <w:t xml:space="preserve"> </w:t>
      </w:r>
      <w:r>
        <w:t>can</w:t>
      </w:r>
      <w:r>
        <w:rPr>
          <w:spacing w:val="-8"/>
        </w:rPr>
        <w:t xml:space="preserve"> </w:t>
      </w:r>
      <w:r>
        <w:t>see</w:t>
      </w:r>
      <w:r>
        <w:rPr>
          <w:spacing w:val="-9"/>
        </w:rPr>
        <w:t xml:space="preserve"> </w:t>
      </w:r>
      <w:r>
        <w:t>from</w:t>
      </w:r>
      <w:r>
        <w:rPr>
          <w:spacing w:val="-9"/>
        </w:rPr>
        <w:t xml:space="preserve"> </w:t>
      </w:r>
      <w:r>
        <w:t>the</w:t>
      </w:r>
      <w:r>
        <w:rPr>
          <w:spacing w:val="-7"/>
        </w:rPr>
        <w:t xml:space="preserve"> </w:t>
      </w:r>
      <w:r>
        <w:t>data</w:t>
      </w:r>
      <w:r>
        <w:rPr>
          <w:spacing w:val="-9"/>
        </w:rPr>
        <w:t xml:space="preserve"> </w:t>
      </w:r>
      <w:r>
        <w:t>that</w:t>
      </w:r>
      <w:r>
        <w:rPr>
          <w:spacing w:val="-8"/>
        </w:rPr>
        <w:t xml:space="preserve"> </w:t>
      </w:r>
      <w:r>
        <w:t>there</w:t>
      </w:r>
      <w:r>
        <w:rPr>
          <w:spacing w:val="-9"/>
        </w:rPr>
        <w:t xml:space="preserve"> </w:t>
      </w:r>
      <w:r>
        <w:t>has</w:t>
      </w:r>
      <w:r>
        <w:rPr>
          <w:spacing w:val="-9"/>
        </w:rPr>
        <w:t xml:space="preserve"> </w:t>
      </w:r>
      <w:r>
        <w:t>been</w:t>
      </w:r>
      <w:r>
        <w:rPr>
          <w:spacing w:val="-9"/>
        </w:rPr>
        <w:t xml:space="preserve"> </w:t>
      </w:r>
      <w:r>
        <w:t>a</w:t>
      </w:r>
      <w:r>
        <w:rPr>
          <w:spacing w:val="-9"/>
        </w:rPr>
        <w:t xml:space="preserve"> </w:t>
      </w:r>
      <w:r>
        <w:t>huge rise in cases and deaths particularly in south-eastern Europe, in countries like</w:t>
      </w:r>
      <w:r>
        <w:rPr>
          <w:spacing w:val="-9"/>
        </w:rPr>
        <w:t xml:space="preserve"> </w:t>
      </w:r>
      <w:r>
        <w:t>Czechia,</w:t>
      </w:r>
      <w:r>
        <w:rPr>
          <w:spacing w:val="-10"/>
        </w:rPr>
        <w:t xml:space="preserve"> </w:t>
      </w:r>
      <w:r>
        <w:t>Slovenia</w:t>
      </w:r>
      <w:r>
        <w:rPr>
          <w:spacing w:val="-9"/>
        </w:rPr>
        <w:t xml:space="preserve"> </w:t>
      </w:r>
      <w:r>
        <w:t>and</w:t>
      </w:r>
      <w:r>
        <w:rPr>
          <w:spacing w:val="-9"/>
        </w:rPr>
        <w:t xml:space="preserve"> </w:t>
      </w:r>
      <w:r>
        <w:t>so</w:t>
      </w:r>
      <w:r>
        <w:rPr>
          <w:spacing w:val="-9"/>
        </w:rPr>
        <w:t xml:space="preserve"> </w:t>
      </w:r>
      <w:r>
        <w:t>on,</w:t>
      </w:r>
      <w:r>
        <w:rPr>
          <w:spacing w:val="-9"/>
        </w:rPr>
        <w:t xml:space="preserve"> </w:t>
      </w:r>
      <w:r>
        <w:t>that</w:t>
      </w:r>
      <w:r>
        <w:rPr>
          <w:spacing w:val="-9"/>
        </w:rPr>
        <w:t xml:space="preserve"> </w:t>
      </w:r>
      <w:r>
        <w:t>happened</w:t>
      </w:r>
      <w:r>
        <w:rPr>
          <w:spacing w:val="-10"/>
        </w:rPr>
        <w:t xml:space="preserve"> </w:t>
      </w:r>
      <w:r>
        <w:t>before</w:t>
      </w:r>
      <w:r>
        <w:rPr>
          <w:spacing w:val="-10"/>
        </w:rPr>
        <w:t xml:space="preserve"> </w:t>
      </w:r>
      <w:r>
        <w:t>this</w:t>
      </w:r>
      <w:r>
        <w:rPr>
          <w:spacing w:val="-10"/>
        </w:rPr>
        <w:t xml:space="preserve"> </w:t>
      </w:r>
      <w:r>
        <w:t>period.</w:t>
      </w:r>
      <w:r>
        <w:rPr>
          <w:spacing w:val="-11"/>
        </w:rPr>
        <w:t xml:space="preserve"> </w:t>
      </w:r>
      <w:r>
        <w:t>In</w:t>
      </w:r>
      <w:r>
        <w:rPr>
          <w:spacing w:val="-10"/>
        </w:rPr>
        <w:t xml:space="preserve"> </w:t>
      </w:r>
      <w:r>
        <w:t>your view, what is the probability that we imported this variant rather than it developing in a mutation, whether in a patient or whatever, in Kent in the first</w:t>
      </w:r>
      <w:r>
        <w:rPr>
          <w:spacing w:val="-2"/>
        </w:rPr>
        <w:t xml:space="preserve"> </w:t>
      </w:r>
      <w:r>
        <w:t>place?</w:t>
      </w:r>
    </w:p>
    <w:p>
      <w:pPr>
        <w:pStyle w:val="BodyText"/>
        <w:spacing w:before="121"/>
        <w:ind w:right="117"/>
      </w:pPr>
      <w:r>
        <w:rPr>
          <w:b/>
          <w:i/>
        </w:rPr>
        <w:t>Professor</w:t>
      </w:r>
      <w:r>
        <w:rPr>
          <w:b/>
          <w:i/>
          <w:spacing w:val="-17"/>
        </w:rPr>
        <w:t xml:space="preserve"> </w:t>
      </w:r>
      <w:r>
        <w:rPr>
          <w:b/>
          <w:i/>
        </w:rPr>
        <w:t>Horby:</w:t>
      </w:r>
      <w:r>
        <w:rPr>
          <w:b/>
          <w:i/>
          <w:spacing w:val="-16"/>
        </w:rPr>
        <w:t xml:space="preserve"> </w:t>
      </w:r>
      <w:r>
        <w:t>Others</w:t>
      </w:r>
      <w:r>
        <w:rPr>
          <w:spacing w:val="-19"/>
        </w:rPr>
        <w:t xml:space="preserve"> </w:t>
      </w:r>
      <w:r>
        <w:t>can</w:t>
      </w:r>
      <w:r>
        <w:rPr>
          <w:spacing w:val="-18"/>
        </w:rPr>
        <w:t xml:space="preserve"> </w:t>
      </w:r>
      <w:r>
        <w:t>comment</w:t>
      </w:r>
      <w:r>
        <w:rPr>
          <w:spacing w:val="-19"/>
        </w:rPr>
        <w:t xml:space="preserve"> </w:t>
      </w:r>
      <w:r>
        <w:t>on</w:t>
      </w:r>
      <w:r>
        <w:rPr>
          <w:spacing w:val="-20"/>
        </w:rPr>
        <w:t xml:space="preserve"> </w:t>
      </w:r>
      <w:r>
        <w:t>this,</w:t>
      </w:r>
      <w:r>
        <w:rPr>
          <w:spacing w:val="-19"/>
        </w:rPr>
        <w:t xml:space="preserve"> </w:t>
      </w:r>
      <w:r>
        <w:t>but</w:t>
      </w:r>
      <w:r>
        <w:rPr>
          <w:spacing w:val="-18"/>
        </w:rPr>
        <w:t xml:space="preserve"> </w:t>
      </w:r>
      <w:r>
        <w:t>I</w:t>
      </w:r>
      <w:r>
        <w:rPr>
          <w:spacing w:val="-20"/>
        </w:rPr>
        <w:t xml:space="preserve"> </w:t>
      </w:r>
      <w:r>
        <w:t>will</w:t>
      </w:r>
      <w:r>
        <w:rPr>
          <w:spacing w:val="-19"/>
        </w:rPr>
        <w:t xml:space="preserve"> </w:t>
      </w:r>
      <w:r>
        <w:t>kick</w:t>
      </w:r>
      <w:r>
        <w:rPr>
          <w:spacing w:val="-20"/>
        </w:rPr>
        <w:t xml:space="preserve"> </w:t>
      </w:r>
      <w:r>
        <w:t>off</w:t>
      </w:r>
      <w:r>
        <w:rPr>
          <w:spacing w:val="-19"/>
        </w:rPr>
        <w:t xml:space="preserve"> </w:t>
      </w:r>
      <w:r>
        <w:t>by</w:t>
      </w:r>
      <w:r>
        <w:rPr>
          <w:spacing w:val="-19"/>
        </w:rPr>
        <w:t xml:space="preserve"> </w:t>
      </w:r>
      <w:r>
        <w:t>saying that we just do not know. You are right that there are other parts of the world that have high transmission rates and where they will not be doing good genomic surveillance. They may have had the strain that could be a single importation to Kent, or it could have been de novo from a person</w:t>
      </w:r>
      <w:r>
        <w:rPr>
          <w:spacing w:val="-46"/>
        </w:rPr>
        <w:t xml:space="preserve"> </w:t>
      </w:r>
      <w:r>
        <w:t>in Kent. We just do not know. Wendy or Neil might want to add to</w:t>
      </w:r>
      <w:r>
        <w:rPr>
          <w:spacing w:val="-17"/>
        </w:rPr>
        <w:t xml:space="preserve"> </w:t>
      </w:r>
      <w:r>
        <w:t>that.</w:t>
      </w:r>
    </w:p>
    <w:p>
      <w:pPr>
        <w:pStyle w:val="BodyText"/>
      </w:pPr>
      <w:r>
        <w:rPr>
          <w:b/>
          <w:i/>
        </w:rPr>
        <w:t xml:space="preserve">Professor Ferguson: </w:t>
      </w:r>
      <w:r>
        <w:t>I can add a bit to what we know about the phylogeny</w:t>
      </w:r>
      <w:r>
        <w:rPr>
          <w:spacing w:val="-13"/>
        </w:rPr>
        <w:t xml:space="preserve"> </w:t>
      </w:r>
      <w:r>
        <w:t>of</w:t>
      </w:r>
      <w:r>
        <w:rPr>
          <w:spacing w:val="-14"/>
        </w:rPr>
        <w:t xml:space="preserve"> </w:t>
      </w:r>
      <w:r>
        <w:t>the</w:t>
      </w:r>
      <w:r>
        <w:rPr>
          <w:spacing w:val="-14"/>
        </w:rPr>
        <w:t xml:space="preserve"> </w:t>
      </w:r>
      <w:r>
        <w:t>virus.</w:t>
      </w:r>
      <w:r>
        <w:rPr>
          <w:spacing w:val="-14"/>
        </w:rPr>
        <w:t xml:space="preserve"> </w:t>
      </w:r>
      <w:r>
        <w:t>You</w:t>
      </w:r>
      <w:r>
        <w:rPr>
          <w:spacing w:val="-13"/>
        </w:rPr>
        <w:t xml:space="preserve"> </w:t>
      </w:r>
      <w:r>
        <w:t>are</w:t>
      </w:r>
      <w:r>
        <w:rPr>
          <w:spacing w:val="-11"/>
        </w:rPr>
        <w:t xml:space="preserve"> </w:t>
      </w:r>
      <w:r>
        <w:t>completely</w:t>
      </w:r>
      <w:r>
        <w:rPr>
          <w:spacing w:val="-14"/>
        </w:rPr>
        <w:t xml:space="preserve"> </w:t>
      </w:r>
      <w:r>
        <w:t>right</w:t>
      </w:r>
      <w:r>
        <w:rPr>
          <w:spacing w:val="-14"/>
        </w:rPr>
        <w:t xml:space="preserve"> </w:t>
      </w:r>
      <w:r>
        <w:t>that</w:t>
      </w:r>
      <w:r>
        <w:rPr>
          <w:spacing w:val="-12"/>
        </w:rPr>
        <w:t xml:space="preserve"> </w:t>
      </w:r>
      <w:r>
        <w:t>we</w:t>
      </w:r>
      <w:r>
        <w:rPr>
          <w:spacing w:val="-15"/>
        </w:rPr>
        <w:t xml:space="preserve"> </w:t>
      </w:r>
      <w:r>
        <w:t>disproportionately sequence. Of all global sequences of this virus, the UK conference contributed nearly half. We only have 10 in Denmark, a few in the Netherlands and two imported in Australia. There are only a handful of other detections of this virus’s lineage</w:t>
      </w:r>
      <w:r>
        <w:rPr>
          <w:spacing w:val="-3"/>
        </w:rPr>
        <w:t xml:space="preserve"> </w:t>
      </w:r>
      <w:r>
        <w:t>elsewhere.</w:t>
      </w:r>
    </w:p>
    <w:p>
      <w:pPr>
        <w:pStyle w:val="BodyText"/>
        <w:spacing w:before="199"/>
        <w:ind w:right="117"/>
      </w:pPr>
      <w:r>
        <w:t>At the moment, if you look at the evolutionary tree of the virus—the phylogeny—the earliest known sample originates in the UK, in the east of England. Epidemiologically, it looks like a point source spreading out from a</w:t>
      </w:r>
      <w:r>
        <w:rPr>
          <w:spacing w:val="-6"/>
        </w:rPr>
        <w:t xml:space="preserve"> </w:t>
      </w:r>
      <w:r>
        <w:t>location,</w:t>
      </w:r>
      <w:r>
        <w:rPr>
          <w:spacing w:val="-4"/>
        </w:rPr>
        <w:t xml:space="preserve"> </w:t>
      </w:r>
      <w:r>
        <w:t>but</w:t>
      </w:r>
      <w:r>
        <w:rPr>
          <w:spacing w:val="-6"/>
        </w:rPr>
        <w:t xml:space="preserve"> </w:t>
      </w:r>
      <w:r>
        <w:t>we</w:t>
      </w:r>
      <w:r>
        <w:rPr>
          <w:spacing w:val="-6"/>
        </w:rPr>
        <w:t xml:space="preserve"> </w:t>
      </w:r>
      <w:r>
        <w:t>cannot</w:t>
      </w:r>
      <w:r>
        <w:rPr>
          <w:spacing w:val="-6"/>
        </w:rPr>
        <w:t xml:space="preserve"> </w:t>
      </w:r>
      <w:r>
        <w:t>completely</w:t>
      </w:r>
      <w:r>
        <w:rPr>
          <w:spacing w:val="-5"/>
        </w:rPr>
        <w:t xml:space="preserve"> </w:t>
      </w:r>
      <w:r>
        <w:t>rule</w:t>
      </w:r>
      <w:r>
        <w:rPr>
          <w:spacing w:val="-5"/>
        </w:rPr>
        <w:t xml:space="preserve"> </w:t>
      </w:r>
      <w:r>
        <w:t>out</w:t>
      </w:r>
      <w:r>
        <w:rPr>
          <w:spacing w:val="-6"/>
        </w:rPr>
        <w:t xml:space="preserve"> </w:t>
      </w:r>
      <w:r>
        <w:t>that</w:t>
      </w:r>
      <w:r>
        <w:rPr>
          <w:spacing w:val="-6"/>
        </w:rPr>
        <w:t xml:space="preserve"> </w:t>
      </w:r>
      <w:r>
        <w:t>it</w:t>
      </w:r>
      <w:r>
        <w:rPr>
          <w:spacing w:val="-6"/>
        </w:rPr>
        <w:t xml:space="preserve"> </w:t>
      </w:r>
      <w:r>
        <w:t>was</w:t>
      </w:r>
      <w:r>
        <w:rPr>
          <w:spacing w:val="-7"/>
        </w:rPr>
        <w:t xml:space="preserve"> </w:t>
      </w:r>
      <w:r>
        <w:t>an</w:t>
      </w:r>
      <w:r>
        <w:rPr>
          <w:spacing w:val="-5"/>
        </w:rPr>
        <w:t xml:space="preserve"> </w:t>
      </w:r>
      <w:r>
        <w:t>importation</w:t>
      </w:r>
      <w:r>
        <w:rPr>
          <w:spacing w:val="-4"/>
        </w:rPr>
        <w:t xml:space="preserve"> </w:t>
      </w:r>
      <w:r>
        <w:t>to</w:t>
      </w:r>
    </w:p>
    <w:p>
      <w:pPr>
        <w:spacing w:after="0"/>
        <w:sectPr>
          <w:pgSz w:w="11910" w:h="16840"/>
          <w:pgMar w:top="1660" w:right="1320" w:bottom="280" w:left="1320" w:header="709" w:footer="0"/>
          <w:cols w:space="720"/>
        </w:sectPr>
      </w:pPr>
    </w:p>
    <w:p>
      <w:pPr>
        <w:pStyle w:val="BodyText"/>
        <w:spacing w:before="131"/>
      </w:pPr>
      <w:r>
        <w:t>that part of the country from elsewhere in the world that is arising there. The only way we will be able to look at that is, as further examples are collected, by looking for viruses circulating now that appear to have an earlier evolutionary time point—obviously, we will not see the first virus; we</w:t>
      </w:r>
      <w:r>
        <w:rPr>
          <w:spacing w:val="-17"/>
        </w:rPr>
        <w:t xml:space="preserve"> </w:t>
      </w:r>
      <w:r>
        <w:t>have</w:t>
      </w:r>
      <w:r>
        <w:rPr>
          <w:spacing w:val="-16"/>
        </w:rPr>
        <w:t xml:space="preserve"> </w:t>
      </w:r>
      <w:r>
        <w:t>to</w:t>
      </w:r>
      <w:r>
        <w:rPr>
          <w:spacing w:val="-16"/>
        </w:rPr>
        <w:t xml:space="preserve"> </w:t>
      </w:r>
      <w:r>
        <w:t>infer</w:t>
      </w:r>
      <w:r>
        <w:rPr>
          <w:spacing w:val="-16"/>
        </w:rPr>
        <w:t xml:space="preserve"> </w:t>
      </w:r>
      <w:r>
        <w:t>it—that</w:t>
      </w:r>
      <w:r>
        <w:rPr>
          <w:spacing w:val="-17"/>
        </w:rPr>
        <w:t xml:space="preserve"> </w:t>
      </w:r>
      <w:r>
        <w:t>seems</w:t>
      </w:r>
      <w:r>
        <w:rPr>
          <w:spacing w:val="-17"/>
        </w:rPr>
        <w:t xml:space="preserve"> </w:t>
      </w:r>
      <w:r>
        <w:t>to</w:t>
      </w:r>
      <w:r>
        <w:rPr>
          <w:spacing w:val="-17"/>
        </w:rPr>
        <w:t xml:space="preserve"> </w:t>
      </w:r>
      <w:r>
        <w:t>predate</w:t>
      </w:r>
      <w:r>
        <w:rPr>
          <w:spacing w:val="-16"/>
        </w:rPr>
        <w:t xml:space="preserve"> </w:t>
      </w:r>
      <w:r>
        <w:t>the</w:t>
      </w:r>
      <w:r>
        <w:rPr>
          <w:spacing w:val="-17"/>
        </w:rPr>
        <w:t xml:space="preserve"> </w:t>
      </w:r>
      <w:r>
        <w:t>viruses</w:t>
      </w:r>
      <w:r>
        <w:rPr>
          <w:spacing w:val="-17"/>
        </w:rPr>
        <w:t xml:space="preserve"> </w:t>
      </w:r>
      <w:r>
        <w:t>we</w:t>
      </w:r>
      <w:r>
        <w:rPr>
          <w:spacing w:val="-17"/>
        </w:rPr>
        <w:t xml:space="preserve"> </w:t>
      </w:r>
      <w:r>
        <w:t>see</w:t>
      </w:r>
      <w:r>
        <w:rPr>
          <w:spacing w:val="-15"/>
        </w:rPr>
        <w:t xml:space="preserve"> </w:t>
      </w:r>
      <w:r>
        <w:t>in</w:t>
      </w:r>
      <w:r>
        <w:rPr>
          <w:spacing w:val="-17"/>
        </w:rPr>
        <w:t xml:space="preserve"> </w:t>
      </w:r>
      <w:r>
        <w:t>this</w:t>
      </w:r>
      <w:r>
        <w:rPr>
          <w:spacing w:val="-18"/>
        </w:rPr>
        <w:t xml:space="preserve"> </w:t>
      </w:r>
      <w:r>
        <w:t>variant in</w:t>
      </w:r>
      <w:r>
        <w:rPr>
          <w:spacing w:val="-5"/>
        </w:rPr>
        <w:t xml:space="preserve"> </w:t>
      </w:r>
      <w:r>
        <w:t>the</w:t>
      </w:r>
      <w:r>
        <w:rPr>
          <w:spacing w:val="-4"/>
        </w:rPr>
        <w:t xml:space="preserve"> </w:t>
      </w:r>
      <w:r>
        <w:t>UK.</w:t>
      </w:r>
      <w:r>
        <w:rPr>
          <w:spacing w:val="-4"/>
        </w:rPr>
        <w:t xml:space="preserve"> </w:t>
      </w:r>
      <w:r>
        <w:t>We</w:t>
      </w:r>
      <w:r>
        <w:rPr>
          <w:spacing w:val="-4"/>
        </w:rPr>
        <w:t xml:space="preserve"> </w:t>
      </w:r>
      <w:r>
        <w:t>have</w:t>
      </w:r>
      <w:r>
        <w:rPr>
          <w:spacing w:val="-4"/>
        </w:rPr>
        <w:t xml:space="preserve"> </w:t>
      </w:r>
      <w:r>
        <w:t>not</w:t>
      </w:r>
      <w:r>
        <w:rPr>
          <w:spacing w:val="-6"/>
        </w:rPr>
        <w:t xml:space="preserve"> </w:t>
      </w:r>
      <w:r>
        <w:t>seen</w:t>
      </w:r>
      <w:r>
        <w:rPr>
          <w:spacing w:val="-4"/>
        </w:rPr>
        <w:t xml:space="preserve"> </w:t>
      </w:r>
      <w:r>
        <w:t>that</w:t>
      </w:r>
      <w:r>
        <w:rPr>
          <w:spacing w:val="-4"/>
        </w:rPr>
        <w:t xml:space="preserve"> </w:t>
      </w:r>
      <w:r>
        <w:t>as</w:t>
      </w:r>
      <w:r>
        <w:rPr>
          <w:spacing w:val="-5"/>
        </w:rPr>
        <w:t xml:space="preserve"> </w:t>
      </w:r>
      <w:r>
        <w:t>yet,</w:t>
      </w:r>
      <w:r>
        <w:rPr>
          <w:spacing w:val="-3"/>
        </w:rPr>
        <w:t xml:space="preserve"> </w:t>
      </w:r>
      <w:r>
        <w:t>so</w:t>
      </w:r>
      <w:r>
        <w:rPr>
          <w:spacing w:val="-4"/>
        </w:rPr>
        <w:t xml:space="preserve"> </w:t>
      </w:r>
      <w:r>
        <w:t>at</w:t>
      </w:r>
      <w:r>
        <w:rPr>
          <w:spacing w:val="-4"/>
        </w:rPr>
        <w:t xml:space="preserve"> </w:t>
      </w:r>
      <w:r>
        <w:t>the</w:t>
      </w:r>
      <w:r>
        <w:rPr>
          <w:spacing w:val="-3"/>
        </w:rPr>
        <w:t xml:space="preserve"> </w:t>
      </w:r>
      <w:r>
        <w:t>moment</w:t>
      </w:r>
      <w:r>
        <w:rPr>
          <w:spacing w:val="-4"/>
        </w:rPr>
        <w:t xml:space="preserve"> </w:t>
      </w:r>
      <w:r>
        <w:t>the</w:t>
      </w:r>
      <w:r>
        <w:rPr>
          <w:spacing w:val="-4"/>
        </w:rPr>
        <w:t xml:space="preserve"> </w:t>
      </w:r>
      <w:r>
        <w:t>hypothesis is that it originated here, but we cannot be</w:t>
      </w:r>
      <w:r>
        <w:rPr>
          <w:spacing w:val="-8"/>
        </w:rPr>
        <w:t xml:space="preserve"> </w:t>
      </w:r>
      <w:r>
        <w:t>sure.</w:t>
      </w:r>
    </w:p>
    <w:p>
      <w:pPr>
        <w:pStyle w:val="BodyText"/>
        <w:spacing w:before="200"/>
        <w:ind w:right="118" w:hanging="795"/>
      </w:pPr>
      <w:r>
        <w:t xml:space="preserve">Q1587 </w:t>
      </w:r>
      <w:r>
        <w:rPr>
          <w:b/>
        </w:rPr>
        <w:t xml:space="preserve">Aaron Bell: </w:t>
      </w:r>
      <w:r>
        <w:t>Professor Barclay, do you want to add something? You were nodding.</w:t>
      </w:r>
    </w:p>
    <w:p>
      <w:pPr>
        <w:pStyle w:val="BodyText"/>
        <w:spacing w:before="121"/>
        <w:ind w:hanging="1"/>
      </w:pPr>
      <w:r>
        <w:rPr>
          <w:b/>
          <w:i/>
        </w:rPr>
        <w:t>Professor</w:t>
      </w:r>
      <w:r>
        <w:rPr>
          <w:b/>
          <w:i/>
          <w:spacing w:val="-10"/>
        </w:rPr>
        <w:t xml:space="preserve"> </w:t>
      </w:r>
      <w:r>
        <w:rPr>
          <w:b/>
          <w:i/>
        </w:rPr>
        <w:t>Barclay:</w:t>
      </w:r>
      <w:r>
        <w:rPr>
          <w:b/>
          <w:i/>
          <w:spacing w:val="-8"/>
        </w:rPr>
        <w:t xml:space="preserve"> </w:t>
      </w:r>
      <w:r>
        <w:t>Maybe</w:t>
      </w:r>
      <w:r>
        <w:rPr>
          <w:spacing w:val="-11"/>
        </w:rPr>
        <w:t xml:space="preserve"> </w:t>
      </w:r>
      <w:r>
        <w:t>a</w:t>
      </w:r>
      <w:r>
        <w:rPr>
          <w:spacing w:val="-11"/>
        </w:rPr>
        <w:t xml:space="preserve"> </w:t>
      </w:r>
      <w:r>
        <w:t>different</w:t>
      </w:r>
      <w:r>
        <w:rPr>
          <w:spacing w:val="-12"/>
        </w:rPr>
        <w:t xml:space="preserve"> </w:t>
      </w:r>
      <w:r>
        <w:t>way</w:t>
      </w:r>
      <w:r>
        <w:rPr>
          <w:spacing w:val="-12"/>
        </w:rPr>
        <w:t xml:space="preserve"> </w:t>
      </w:r>
      <w:r>
        <w:t>of</w:t>
      </w:r>
      <w:r>
        <w:rPr>
          <w:spacing w:val="-11"/>
        </w:rPr>
        <w:t xml:space="preserve"> </w:t>
      </w:r>
      <w:r>
        <w:t>looking</w:t>
      </w:r>
      <w:r>
        <w:rPr>
          <w:spacing w:val="-11"/>
        </w:rPr>
        <w:t xml:space="preserve"> </w:t>
      </w:r>
      <w:r>
        <w:t>at</w:t>
      </w:r>
      <w:r>
        <w:rPr>
          <w:spacing w:val="-12"/>
        </w:rPr>
        <w:t xml:space="preserve"> </w:t>
      </w:r>
      <w:r>
        <w:t>it</w:t>
      </w:r>
      <w:r>
        <w:rPr>
          <w:spacing w:val="-10"/>
        </w:rPr>
        <w:t xml:space="preserve"> </w:t>
      </w:r>
      <w:r>
        <w:t>is</w:t>
      </w:r>
      <w:r>
        <w:rPr>
          <w:spacing w:val="-11"/>
        </w:rPr>
        <w:t xml:space="preserve"> </w:t>
      </w:r>
      <w:r>
        <w:t>that</w:t>
      </w:r>
      <w:r>
        <w:rPr>
          <w:spacing w:val="-12"/>
        </w:rPr>
        <w:t xml:space="preserve"> </w:t>
      </w:r>
      <w:r>
        <w:t>there</w:t>
      </w:r>
      <w:r>
        <w:rPr>
          <w:spacing w:val="-10"/>
        </w:rPr>
        <w:t xml:space="preserve"> </w:t>
      </w:r>
      <w:r>
        <w:t>are so many unique mutations in this one single genome of the virus that the evidence is quite strong that it is what we call within-host accumulation; that a single person probably gave rise to at least many of those in that cluster. We know that there are reports of similar viruses arising in immunocompromised patients, both in the UK and elsewhere. There is a report of a particular patient in Cambridge hospital with a different cluster of mutations that does not seem to have given rise to a transmittable variance. It is important to realise that this kind of situation will give rise to those clusters in that type of patient, wherever they</w:t>
      </w:r>
      <w:r>
        <w:rPr>
          <w:spacing w:val="-11"/>
        </w:rPr>
        <w:t xml:space="preserve"> </w:t>
      </w:r>
      <w:r>
        <w:t>are.</w:t>
      </w:r>
    </w:p>
    <w:p>
      <w:pPr>
        <w:pStyle w:val="BodyText"/>
        <w:ind w:left="915" w:right="114" w:hanging="795"/>
      </w:pPr>
      <w:r>
        <w:t xml:space="preserve">Q1588 </w:t>
      </w:r>
      <w:r>
        <w:rPr>
          <w:b/>
        </w:rPr>
        <w:t xml:space="preserve">Aaron Bell: </w:t>
      </w:r>
      <w:r>
        <w:t>Is the cluster that we saw in south Wales in particular, which emerged a little bit before the London and Kent cluster took off, unrelated as far as you are concerned?</w:t>
      </w:r>
    </w:p>
    <w:p>
      <w:pPr>
        <w:pStyle w:val="BodyText"/>
        <w:spacing w:before="119"/>
        <w:ind w:left="915" w:right="115"/>
      </w:pPr>
      <w:r>
        <w:rPr>
          <w:b/>
          <w:i/>
        </w:rPr>
        <w:t>Professor</w:t>
      </w:r>
      <w:r>
        <w:rPr>
          <w:b/>
          <w:i/>
          <w:spacing w:val="-7"/>
        </w:rPr>
        <w:t xml:space="preserve"> </w:t>
      </w:r>
      <w:r>
        <w:rPr>
          <w:b/>
          <w:i/>
        </w:rPr>
        <w:t>Ferguson:</w:t>
      </w:r>
      <w:r>
        <w:rPr>
          <w:b/>
          <w:i/>
          <w:spacing w:val="-7"/>
        </w:rPr>
        <w:t xml:space="preserve"> </w:t>
      </w:r>
      <w:r>
        <w:t>We</w:t>
      </w:r>
      <w:r>
        <w:rPr>
          <w:spacing w:val="-8"/>
        </w:rPr>
        <w:t xml:space="preserve"> </w:t>
      </w:r>
      <w:r>
        <w:t>do</w:t>
      </w:r>
      <w:r>
        <w:rPr>
          <w:spacing w:val="-8"/>
        </w:rPr>
        <w:t xml:space="preserve"> </w:t>
      </w:r>
      <w:r>
        <w:t>not</w:t>
      </w:r>
      <w:r>
        <w:rPr>
          <w:spacing w:val="-9"/>
        </w:rPr>
        <w:t xml:space="preserve"> </w:t>
      </w:r>
      <w:r>
        <w:t>have</w:t>
      </w:r>
      <w:r>
        <w:rPr>
          <w:spacing w:val="-8"/>
        </w:rPr>
        <w:t xml:space="preserve"> </w:t>
      </w:r>
      <w:r>
        <w:t>as</w:t>
      </w:r>
      <w:r>
        <w:rPr>
          <w:spacing w:val="-8"/>
        </w:rPr>
        <w:t xml:space="preserve"> </w:t>
      </w:r>
      <w:r>
        <w:t>good</w:t>
      </w:r>
      <w:r>
        <w:rPr>
          <w:spacing w:val="-8"/>
        </w:rPr>
        <w:t xml:space="preserve"> </w:t>
      </w:r>
      <w:r>
        <w:t>sequence</w:t>
      </w:r>
      <w:r>
        <w:rPr>
          <w:spacing w:val="-8"/>
        </w:rPr>
        <w:t xml:space="preserve"> </w:t>
      </w:r>
      <w:r>
        <w:t>coverage</w:t>
      </w:r>
      <w:r>
        <w:rPr>
          <w:spacing w:val="-9"/>
        </w:rPr>
        <w:t xml:space="preserve"> </w:t>
      </w:r>
      <w:r>
        <w:t>data</w:t>
      </w:r>
      <w:r>
        <w:rPr>
          <w:spacing w:val="-8"/>
        </w:rPr>
        <w:t xml:space="preserve"> </w:t>
      </w:r>
      <w:r>
        <w:t>in Wales,</w:t>
      </w:r>
      <w:r>
        <w:rPr>
          <w:spacing w:val="-10"/>
        </w:rPr>
        <w:t xml:space="preserve"> </w:t>
      </w:r>
      <w:r>
        <w:t>so</w:t>
      </w:r>
      <w:r>
        <w:rPr>
          <w:spacing w:val="-9"/>
        </w:rPr>
        <w:t xml:space="preserve"> </w:t>
      </w:r>
      <w:r>
        <w:t>it</w:t>
      </w:r>
      <w:r>
        <w:rPr>
          <w:spacing w:val="-11"/>
        </w:rPr>
        <w:t xml:space="preserve"> </w:t>
      </w:r>
      <w:r>
        <w:t>is</w:t>
      </w:r>
      <w:r>
        <w:rPr>
          <w:spacing w:val="-11"/>
        </w:rPr>
        <w:t xml:space="preserve"> </w:t>
      </w:r>
      <w:r>
        <w:t>hard</w:t>
      </w:r>
      <w:r>
        <w:rPr>
          <w:spacing w:val="-10"/>
        </w:rPr>
        <w:t xml:space="preserve"> </w:t>
      </w:r>
      <w:r>
        <w:t>to</w:t>
      </w:r>
      <w:r>
        <w:rPr>
          <w:spacing w:val="-9"/>
        </w:rPr>
        <w:t xml:space="preserve"> </w:t>
      </w:r>
      <w:r>
        <w:t>tell,</w:t>
      </w:r>
      <w:r>
        <w:rPr>
          <w:spacing w:val="-10"/>
        </w:rPr>
        <w:t xml:space="preserve"> </w:t>
      </w:r>
      <w:r>
        <w:t>but</w:t>
      </w:r>
      <w:r>
        <w:rPr>
          <w:spacing w:val="-10"/>
        </w:rPr>
        <w:t xml:space="preserve"> </w:t>
      </w:r>
      <w:r>
        <w:t>there</w:t>
      </w:r>
      <w:r>
        <w:rPr>
          <w:spacing w:val="-10"/>
        </w:rPr>
        <w:t xml:space="preserve"> </w:t>
      </w:r>
      <w:r>
        <w:t>is</w:t>
      </w:r>
      <w:r>
        <w:rPr>
          <w:spacing w:val="-10"/>
        </w:rPr>
        <w:t xml:space="preserve"> </w:t>
      </w:r>
      <w:r>
        <w:t>a</w:t>
      </w:r>
      <w:r>
        <w:rPr>
          <w:spacing w:val="-10"/>
        </w:rPr>
        <w:t xml:space="preserve"> </w:t>
      </w:r>
      <w:r>
        <w:t>proxy</w:t>
      </w:r>
      <w:r>
        <w:rPr>
          <w:spacing w:val="-10"/>
        </w:rPr>
        <w:t xml:space="preserve"> </w:t>
      </w:r>
      <w:r>
        <w:t>for</w:t>
      </w:r>
      <w:r>
        <w:rPr>
          <w:spacing w:val="-11"/>
        </w:rPr>
        <w:t xml:space="preserve"> </w:t>
      </w:r>
      <w:r>
        <w:t>this</w:t>
      </w:r>
      <w:r>
        <w:rPr>
          <w:spacing w:val="-11"/>
        </w:rPr>
        <w:t xml:space="preserve"> </w:t>
      </w:r>
      <w:r>
        <w:t>variant</w:t>
      </w:r>
      <w:r>
        <w:rPr>
          <w:spacing w:val="-9"/>
        </w:rPr>
        <w:t xml:space="preserve"> </w:t>
      </w:r>
      <w:r>
        <w:t>that</w:t>
      </w:r>
      <w:r>
        <w:rPr>
          <w:spacing w:val="-12"/>
        </w:rPr>
        <w:t xml:space="preserve"> </w:t>
      </w:r>
      <w:r>
        <w:t>is</w:t>
      </w:r>
      <w:r>
        <w:rPr>
          <w:spacing w:val="-10"/>
        </w:rPr>
        <w:t xml:space="preserve"> </w:t>
      </w:r>
      <w:r>
        <w:t>called S-gene target failure. With the PCR testing, which is the commonplace pillar 2 testing—community testing—not all, but a lot of the testing we carry out targets three different genetic targets. I think it is N gene, ORF1 and</w:t>
      </w:r>
      <w:r>
        <w:rPr>
          <w:spacing w:val="-9"/>
        </w:rPr>
        <w:t xml:space="preserve"> </w:t>
      </w:r>
      <w:r>
        <w:t>spike</w:t>
      </w:r>
      <w:r>
        <w:rPr>
          <w:spacing w:val="-7"/>
        </w:rPr>
        <w:t xml:space="preserve"> </w:t>
      </w:r>
      <w:r>
        <w:t>protein.</w:t>
      </w:r>
      <w:r>
        <w:rPr>
          <w:spacing w:val="-7"/>
        </w:rPr>
        <w:t xml:space="preserve"> </w:t>
      </w:r>
      <w:r>
        <w:t>What</w:t>
      </w:r>
      <w:r>
        <w:rPr>
          <w:spacing w:val="-9"/>
        </w:rPr>
        <w:t xml:space="preserve"> </w:t>
      </w:r>
      <w:r>
        <w:t>we</w:t>
      </w:r>
      <w:r>
        <w:rPr>
          <w:spacing w:val="-8"/>
        </w:rPr>
        <w:t xml:space="preserve"> </w:t>
      </w:r>
      <w:r>
        <w:t>see</w:t>
      </w:r>
      <w:r>
        <w:rPr>
          <w:spacing w:val="-9"/>
        </w:rPr>
        <w:t xml:space="preserve"> </w:t>
      </w:r>
      <w:r>
        <w:t>with</w:t>
      </w:r>
      <w:r>
        <w:rPr>
          <w:spacing w:val="-9"/>
        </w:rPr>
        <w:t xml:space="preserve"> </w:t>
      </w:r>
      <w:r>
        <w:t>this</w:t>
      </w:r>
      <w:r>
        <w:rPr>
          <w:spacing w:val="-7"/>
        </w:rPr>
        <w:t xml:space="preserve"> </w:t>
      </w:r>
      <w:r>
        <w:t>variant</w:t>
      </w:r>
      <w:r>
        <w:rPr>
          <w:spacing w:val="-8"/>
        </w:rPr>
        <w:t xml:space="preserve"> </w:t>
      </w:r>
      <w:r>
        <w:t>is</w:t>
      </w:r>
      <w:r>
        <w:rPr>
          <w:spacing w:val="-8"/>
        </w:rPr>
        <w:t xml:space="preserve"> </w:t>
      </w:r>
      <w:r>
        <w:t>that,</w:t>
      </w:r>
      <w:r>
        <w:rPr>
          <w:spacing w:val="-7"/>
        </w:rPr>
        <w:t xml:space="preserve"> </w:t>
      </w:r>
      <w:r>
        <w:t>while</w:t>
      </w:r>
      <w:r>
        <w:rPr>
          <w:spacing w:val="-8"/>
        </w:rPr>
        <w:t xml:space="preserve"> </w:t>
      </w:r>
      <w:r>
        <w:t>two</w:t>
      </w:r>
      <w:r>
        <w:rPr>
          <w:spacing w:val="-9"/>
        </w:rPr>
        <w:t xml:space="preserve"> </w:t>
      </w:r>
      <w:r>
        <w:t>of</w:t>
      </w:r>
      <w:r>
        <w:rPr>
          <w:spacing w:val="-8"/>
        </w:rPr>
        <w:t xml:space="preserve"> </w:t>
      </w:r>
      <w:r>
        <w:t>those targets are still positive for PCR, one of them is negative because of that 69-70 deletion that Wendy referred</w:t>
      </w:r>
      <w:r>
        <w:rPr>
          <w:spacing w:val="-2"/>
        </w:rPr>
        <w:t xml:space="preserve"> </w:t>
      </w:r>
      <w:r>
        <w:t>to.</w:t>
      </w:r>
    </w:p>
    <w:p>
      <w:pPr>
        <w:pStyle w:val="BodyText"/>
        <w:ind w:left="915" w:right="115"/>
      </w:pPr>
      <w:r>
        <w:t>We have evidence from south Wales, from recently collected and collated data from the Lighthouse labs, that there is a reasonably high frequency of S-gene target failure cases in south Wales. I am talking to the Public Health Wales authorities, and they seem fairly convinced that at least</w:t>
      </w:r>
      <w:r>
        <w:rPr>
          <w:spacing w:val="-55"/>
        </w:rPr>
        <w:t xml:space="preserve"> </w:t>
      </w:r>
      <w:r>
        <w:t>part of the cause of the problems they are experiencing is this variant.</w:t>
      </w:r>
    </w:p>
    <w:p>
      <w:pPr>
        <w:pStyle w:val="BodyText"/>
        <w:spacing w:before="200"/>
        <w:ind w:left="916" w:right="114" w:hanging="795"/>
      </w:pPr>
      <w:r>
        <w:t xml:space="preserve">Q1589 </w:t>
      </w:r>
      <w:r>
        <w:rPr>
          <w:b/>
        </w:rPr>
        <w:t xml:space="preserve">Chair: </w:t>
      </w:r>
      <w:r>
        <w:t>I want to ask a question about the sequencing. I think I heard you say,</w:t>
      </w:r>
      <w:r>
        <w:rPr>
          <w:spacing w:val="-7"/>
        </w:rPr>
        <w:t xml:space="preserve"> </w:t>
      </w:r>
      <w:r>
        <w:t>Professor</w:t>
      </w:r>
      <w:r>
        <w:rPr>
          <w:spacing w:val="-8"/>
        </w:rPr>
        <w:t xml:space="preserve"> </w:t>
      </w:r>
      <w:r>
        <w:t>Ferguson,</w:t>
      </w:r>
      <w:r>
        <w:rPr>
          <w:spacing w:val="-7"/>
        </w:rPr>
        <w:t xml:space="preserve"> </w:t>
      </w:r>
      <w:r>
        <w:t>that</w:t>
      </w:r>
      <w:r>
        <w:rPr>
          <w:spacing w:val="-8"/>
        </w:rPr>
        <w:t xml:space="preserve"> </w:t>
      </w:r>
      <w:r>
        <w:t>we</w:t>
      </w:r>
      <w:r>
        <w:rPr>
          <w:spacing w:val="-8"/>
        </w:rPr>
        <w:t xml:space="preserve"> </w:t>
      </w:r>
      <w:r>
        <w:t>sequence</w:t>
      </w:r>
      <w:r>
        <w:rPr>
          <w:spacing w:val="-8"/>
        </w:rPr>
        <w:t xml:space="preserve"> </w:t>
      </w:r>
      <w:r>
        <w:t>50%</w:t>
      </w:r>
      <w:r>
        <w:rPr>
          <w:spacing w:val="-8"/>
        </w:rPr>
        <w:t xml:space="preserve"> </w:t>
      </w:r>
      <w:r>
        <w:t>of</w:t>
      </w:r>
      <w:r>
        <w:rPr>
          <w:spacing w:val="-7"/>
        </w:rPr>
        <w:t xml:space="preserve"> </w:t>
      </w:r>
      <w:r>
        <w:t>the</w:t>
      </w:r>
      <w:r>
        <w:rPr>
          <w:spacing w:val="-7"/>
        </w:rPr>
        <w:t xml:space="preserve"> </w:t>
      </w:r>
      <w:r>
        <w:t>sequencing</w:t>
      </w:r>
      <w:r>
        <w:rPr>
          <w:spacing w:val="-8"/>
        </w:rPr>
        <w:t xml:space="preserve"> </w:t>
      </w:r>
      <w:r>
        <w:t>done</w:t>
      </w:r>
      <w:r>
        <w:rPr>
          <w:spacing w:val="-8"/>
        </w:rPr>
        <w:t xml:space="preserve"> </w:t>
      </w:r>
      <w:r>
        <w:t>in the world. Is that</w:t>
      </w:r>
      <w:r>
        <w:rPr>
          <w:spacing w:val="-2"/>
        </w:rPr>
        <w:t xml:space="preserve"> </w:t>
      </w:r>
      <w:r>
        <w:t>correct?</w:t>
      </w:r>
    </w:p>
    <w:p>
      <w:pPr>
        <w:spacing w:before="120"/>
        <w:ind w:left="916" w:right="0" w:firstLine="0"/>
        <w:jc w:val="both"/>
        <w:rPr>
          <w:sz w:val="22"/>
        </w:rPr>
      </w:pPr>
      <w:r>
        <w:rPr>
          <w:b/>
          <w:i/>
          <w:sz w:val="22"/>
        </w:rPr>
        <w:t xml:space="preserve">Professor Ferguson: </w:t>
      </w:r>
      <w:r>
        <w:rPr>
          <w:sz w:val="22"/>
        </w:rPr>
        <w:t>About 45%.</w:t>
      </w:r>
    </w:p>
    <w:p>
      <w:pPr>
        <w:pStyle w:val="BodyText"/>
        <w:ind w:left="916" w:right="112" w:hanging="795"/>
      </w:pPr>
      <w:r>
        <w:t>Q1590</w:t>
      </w:r>
      <w:r>
        <w:rPr>
          <w:spacing w:val="-18"/>
        </w:rPr>
        <w:t xml:space="preserve"> </w:t>
      </w:r>
      <w:r>
        <w:rPr>
          <w:b/>
        </w:rPr>
        <w:t>Chair:</w:t>
      </w:r>
      <w:r>
        <w:rPr>
          <w:b/>
          <w:spacing w:val="-16"/>
        </w:rPr>
        <w:t xml:space="preserve"> </w:t>
      </w:r>
      <w:r>
        <w:t>Professor</w:t>
      </w:r>
      <w:r>
        <w:rPr>
          <w:spacing w:val="-17"/>
        </w:rPr>
        <w:t xml:space="preserve"> </w:t>
      </w:r>
      <w:r>
        <w:t>Horby,</w:t>
      </w:r>
      <w:r>
        <w:rPr>
          <w:spacing w:val="-18"/>
        </w:rPr>
        <w:t xml:space="preserve"> </w:t>
      </w:r>
      <w:r>
        <w:t>is</w:t>
      </w:r>
      <w:r>
        <w:rPr>
          <w:spacing w:val="-19"/>
        </w:rPr>
        <w:t xml:space="preserve"> </w:t>
      </w:r>
      <w:r>
        <w:t>it</w:t>
      </w:r>
      <w:r>
        <w:rPr>
          <w:spacing w:val="-17"/>
        </w:rPr>
        <w:t xml:space="preserve"> </w:t>
      </w:r>
      <w:r>
        <w:t>the</w:t>
      </w:r>
      <w:r>
        <w:rPr>
          <w:spacing w:val="-17"/>
        </w:rPr>
        <w:t xml:space="preserve"> </w:t>
      </w:r>
      <w:r>
        <w:t>case</w:t>
      </w:r>
      <w:r>
        <w:rPr>
          <w:spacing w:val="-17"/>
        </w:rPr>
        <w:t xml:space="preserve"> </w:t>
      </w:r>
      <w:r>
        <w:t>that,</w:t>
      </w:r>
      <w:r>
        <w:rPr>
          <w:spacing w:val="-17"/>
        </w:rPr>
        <w:t xml:space="preserve"> </w:t>
      </w:r>
      <w:r>
        <w:t>if</w:t>
      </w:r>
      <w:r>
        <w:rPr>
          <w:spacing w:val="-19"/>
        </w:rPr>
        <w:t xml:space="preserve"> </w:t>
      </w:r>
      <w:r>
        <w:t>we</w:t>
      </w:r>
      <w:r>
        <w:rPr>
          <w:spacing w:val="-19"/>
        </w:rPr>
        <w:t xml:space="preserve"> </w:t>
      </w:r>
      <w:r>
        <w:t>are</w:t>
      </w:r>
      <w:r>
        <w:rPr>
          <w:spacing w:val="-17"/>
        </w:rPr>
        <w:t xml:space="preserve"> </w:t>
      </w:r>
      <w:r>
        <w:t>doing</w:t>
      </w:r>
      <w:r>
        <w:rPr>
          <w:spacing w:val="-17"/>
        </w:rPr>
        <w:t xml:space="preserve"> </w:t>
      </w:r>
      <w:r>
        <w:t>more</w:t>
      </w:r>
      <w:r>
        <w:rPr>
          <w:spacing w:val="-17"/>
        </w:rPr>
        <w:t xml:space="preserve"> </w:t>
      </w:r>
      <w:r>
        <w:t>sequencing than the rest of the world, we are going to expose more variants? There has been something of an international reaction, including closing the ports, that seems to be on the assumption that we are somehow more infectious in this country, if I can put it that way. It may be the case that actually</w:t>
      </w:r>
      <w:r>
        <w:rPr>
          <w:spacing w:val="18"/>
        </w:rPr>
        <w:t xml:space="preserve"> </w:t>
      </w:r>
      <w:r>
        <w:t>we</w:t>
      </w:r>
      <w:r>
        <w:rPr>
          <w:spacing w:val="18"/>
        </w:rPr>
        <w:t xml:space="preserve"> </w:t>
      </w:r>
      <w:r>
        <w:t>are</w:t>
      </w:r>
      <w:r>
        <w:rPr>
          <w:spacing w:val="20"/>
        </w:rPr>
        <w:t xml:space="preserve"> </w:t>
      </w:r>
      <w:r>
        <w:t>being</w:t>
      </w:r>
      <w:r>
        <w:rPr>
          <w:spacing w:val="17"/>
        </w:rPr>
        <w:t xml:space="preserve"> </w:t>
      </w:r>
      <w:r>
        <w:t>penalised,</w:t>
      </w:r>
      <w:r>
        <w:rPr>
          <w:spacing w:val="19"/>
        </w:rPr>
        <w:t xml:space="preserve"> </w:t>
      </w:r>
      <w:r>
        <w:t>as</w:t>
      </w:r>
      <w:r>
        <w:rPr>
          <w:spacing w:val="18"/>
        </w:rPr>
        <w:t xml:space="preserve"> </w:t>
      </w:r>
      <w:r>
        <w:t>it</w:t>
      </w:r>
      <w:r>
        <w:rPr>
          <w:spacing w:val="20"/>
        </w:rPr>
        <w:t xml:space="preserve"> </w:t>
      </w:r>
      <w:r>
        <w:t>were,</w:t>
      </w:r>
      <w:r>
        <w:rPr>
          <w:spacing w:val="18"/>
        </w:rPr>
        <w:t xml:space="preserve"> </w:t>
      </w:r>
      <w:r>
        <w:t>for</w:t>
      </w:r>
      <w:r>
        <w:rPr>
          <w:spacing w:val="18"/>
        </w:rPr>
        <w:t xml:space="preserve"> </w:t>
      </w:r>
      <w:r>
        <w:t>being</w:t>
      </w:r>
      <w:r>
        <w:rPr>
          <w:spacing w:val="17"/>
        </w:rPr>
        <w:t xml:space="preserve"> </w:t>
      </w:r>
      <w:r>
        <w:t>more</w:t>
      </w:r>
      <w:r>
        <w:rPr>
          <w:spacing w:val="20"/>
        </w:rPr>
        <w:t xml:space="preserve"> </w:t>
      </w:r>
      <w:r>
        <w:t>rigorous</w:t>
      </w:r>
      <w:r>
        <w:rPr>
          <w:spacing w:val="17"/>
        </w:rPr>
        <w:t xml:space="preserve"> </w:t>
      </w:r>
      <w:r>
        <w:t>and</w:t>
      </w:r>
    </w:p>
    <w:p>
      <w:pPr>
        <w:spacing w:after="0"/>
        <w:sectPr>
          <w:pgSz w:w="11910" w:h="16840"/>
          <w:pgMar w:top="1660" w:right="1320" w:bottom="280" w:left="1320" w:header="709" w:footer="0"/>
          <w:cols w:space="720"/>
        </w:sectPr>
      </w:pPr>
    </w:p>
    <w:p>
      <w:pPr>
        <w:pStyle w:val="BodyText"/>
        <w:spacing w:before="131"/>
        <w:ind w:right="0"/>
      </w:pPr>
      <w:r>
        <w:t>more open about the sequencing. Is that a fair reflection?</w:t>
      </w:r>
    </w:p>
    <w:p>
      <w:pPr>
        <w:pStyle w:val="BodyText"/>
        <w:spacing w:before="121"/>
      </w:pPr>
      <w:r>
        <w:rPr>
          <w:b/>
          <w:i/>
        </w:rPr>
        <w:t>Professor</w:t>
      </w:r>
      <w:r>
        <w:rPr>
          <w:b/>
          <w:i/>
          <w:spacing w:val="-9"/>
        </w:rPr>
        <w:t xml:space="preserve"> </w:t>
      </w:r>
      <w:r>
        <w:rPr>
          <w:b/>
          <w:i/>
        </w:rPr>
        <w:t>Horby:</w:t>
      </w:r>
      <w:r>
        <w:rPr>
          <w:b/>
          <w:i/>
          <w:spacing w:val="-8"/>
        </w:rPr>
        <w:t xml:space="preserve"> </w:t>
      </w:r>
      <w:r>
        <w:t>It</w:t>
      </w:r>
      <w:r>
        <w:rPr>
          <w:spacing w:val="-9"/>
        </w:rPr>
        <w:t xml:space="preserve"> </w:t>
      </w:r>
      <w:r>
        <w:t>is</w:t>
      </w:r>
      <w:r>
        <w:rPr>
          <w:spacing w:val="-11"/>
        </w:rPr>
        <w:t xml:space="preserve"> </w:t>
      </w:r>
      <w:r>
        <w:t>fair</w:t>
      </w:r>
      <w:r>
        <w:rPr>
          <w:spacing w:val="-9"/>
        </w:rPr>
        <w:t xml:space="preserve"> </w:t>
      </w:r>
      <w:r>
        <w:t>to</w:t>
      </w:r>
      <w:r>
        <w:rPr>
          <w:spacing w:val="-9"/>
        </w:rPr>
        <w:t xml:space="preserve"> </w:t>
      </w:r>
      <w:r>
        <w:t>say</w:t>
      </w:r>
      <w:r>
        <w:rPr>
          <w:spacing w:val="-12"/>
        </w:rPr>
        <w:t xml:space="preserve"> </w:t>
      </w:r>
      <w:r>
        <w:t>that</w:t>
      </w:r>
      <w:r>
        <w:rPr>
          <w:spacing w:val="-9"/>
        </w:rPr>
        <w:t xml:space="preserve"> </w:t>
      </w:r>
      <w:r>
        <w:t>countries</w:t>
      </w:r>
      <w:r>
        <w:rPr>
          <w:spacing w:val="-11"/>
        </w:rPr>
        <w:t xml:space="preserve"> </w:t>
      </w:r>
      <w:r>
        <w:t>that</w:t>
      </w:r>
      <w:r>
        <w:rPr>
          <w:spacing w:val="-10"/>
        </w:rPr>
        <w:t xml:space="preserve"> </w:t>
      </w:r>
      <w:r>
        <w:t>have</w:t>
      </w:r>
      <w:r>
        <w:rPr>
          <w:spacing w:val="-9"/>
        </w:rPr>
        <w:t xml:space="preserve"> </w:t>
      </w:r>
      <w:r>
        <w:t>more</w:t>
      </w:r>
      <w:r>
        <w:rPr>
          <w:spacing w:val="-9"/>
        </w:rPr>
        <w:t xml:space="preserve"> </w:t>
      </w:r>
      <w:r>
        <w:t>extensive and more rigorous science, and are very open and transparent, obviously expose themselves to important information being made available to others. It is a global public good. It is in our interest that we know about these viruses so that we can control the spread better and make sure</w:t>
      </w:r>
      <w:r>
        <w:rPr>
          <w:spacing w:val="-48"/>
        </w:rPr>
        <w:t xml:space="preserve"> </w:t>
      </w:r>
      <w:r>
        <w:t>that our counter-measures like vaccines and drugs are better targeted. It is a global</w:t>
      </w:r>
      <w:r>
        <w:rPr>
          <w:spacing w:val="-12"/>
        </w:rPr>
        <w:t xml:space="preserve"> </w:t>
      </w:r>
      <w:r>
        <w:t>public</w:t>
      </w:r>
      <w:r>
        <w:rPr>
          <w:spacing w:val="-13"/>
        </w:rPr>
        <w:t xml:space="preserve"> </w:t>
      </w:r>
      <w:r>
        <w:t>benefit</w:t>
      </w:r>
      <w:r>
        <w:rPr>
          <w:spacing w:val="-13"/>
        </w:rPr>
        <w:t xml:space="preserve"> </w:t>
      </w:r>
      <w:r>
        <w:t>that</w:t>
      </w:r>
      <w:r>
        <w:rPr>
          <w:spacing w:val="-13"/>
        </w:rPr>
        <w:t xml:space="preserve"> </w:t>
      </w:r>
      <w:r>
        <w:t>we</w:t>
      </w:r>
      <w:r>
        <w:rPr>
          <w:spacing w:val="-12"/>
        </w:rPr>
        <w:t xml:space="preserve"> </w:t>
      </w:r>
      <w:r>
        <w:t>make</w:t>
      </w:r>
      <w:r>
        <w:rPr>
          <w:spacing w:val="-12"/>
        </w:rPr>
        <w:t xml:space="preserve"> </w:t>
      </w:r>
      <w:r>
        <w:t>that</w:t>
      </w:r>
      <w:r>
        <w:rPr>
          <w:spacing w:val="-13"/>
        </w:rPr>
        <w:t xml:space="preserve"> </w:t>
      </w:r>
      <w:r>
        <w:t>available.</w:t>
      </w:r>
      <w:r>
        <w:rPr>
          <w:spacing w:val="-12"/>
        </w:rPr>
        <w:t xml:space="preserve"> </w:t>
      </w:r>
      <w:r>
        <w:t>What</w:t>
      </w:r>
      <w:r>
        <w:rPr>
          <w:spacing w:val="-13"/>
        </w:rPr>
        <w:t xml:space="preserve"> </w:t>
      </w:r>
      <w:r>
        <w:t>we</w:t>
      </w:r>
      <w:r>
        <w:rPr>
          <w:spacing w:val="-11"/>
        </w:rPr>
        <w:t xml:space="preserve"> </w:t>
      </w:r>
      <w:r>
        <w:t>should</w:t>
      </w:r>
      <w:r>
        <w:rPr>
          <w:spacing w:val="-13"/>
        </w:rPr>
        <w:t xml:space="preserve"> </w:t>
      </w:r>
      <w:r>
        <w:t>be</w:t>
      </w:r>
      <w:r>
        <w:rPr>
          <w:spacing w:val="-11"/>
        </w:rPr>
        <w:t xml:space="preserve"> </w:t>
      </w:r>
      <w:r>
        <w:t>doing is encouraging others to do that. I was on a call with European colleagues just yesterday, and their conclusion was that they need to replicate what is being done in the UK in their genomic surveillance</w:t>
      </w:r>
      <w:r>
        <w:rPr>
          <w:spacing w:val="-11"/>
        </w:rPr>
        <w:t xml:space="preserve"> </w:t>
      </w:r>
      <w:r>
        <w:t>coverage.</w:t>
      </w:r>
    </w:p>
    <w:p>
      <w:pPr>
        <w:pStyle w:val="BodyText"/>
        <w:ind w:left="915" w:right="117" w:hanging="1"/>
      </w:pPr>
      <w:r>
        <w:rPr>
          <w:b/>
          <w:i/>
        </w:rPr>
        <w:t xml:space="preserve">Professor Ferguson: </w:t>
      </w:r>
      <w:r>
        <w:t>Denmark does the most per capita sequencing at the moment, but it has far fewer cases than us, so it is easier. The fact that it has picked up 10 cases with sequencing of this new variant in a country as small as Denmark, with a relatively low infection rate, would almost certainly suggest, in my view, that this virus has been introduced into</w:t>
      </w:r>
      <w:r>
        <w:rPr>
          <w:spacing w:val="-17"/>
        </w:rPr>
        <w:t xml:space="preserve"> </w:t>
      </w:r>
      <w:r>
        <w:t>the</w:t>
      </w:r>
      <w:r>
        <w:rPr>
          <w:spacing w:val="-16"/>
        </w:rPr>
        <w:t xml:space="preserve"> </w:t>
      </w:r>
      <w:r>
        <w:t>great</w:t>
      </w:r>
      <w:r>
        <w:rPr>
          <w:spacing w:val="-16"/>
        </w:rPr>
        <w:t xml:space="preserve"> </w:t>
      </w:r>
      <w:r>
        <w:t>majority</w:t>
      </w:r>
      <w:r>
        <w:rPr>
          <w:spacing w:val="-17"/>
        </w:rPr>
        <w:t xml:space="preserve"> </w:t>
      </w:r>
      <w:r>
        <w:t>of</w:t>
      </w:r>
      <w:r>
        <w:rPr>
          <w:spacing w:val="-18"/>
        </w:rPr>
        <w:t xml:space="preserve"> </w:t>
      </w:r>
      <w:r>
        <w:t>European</w:t>
      </w:r>
      <w:r>
        <w:rPr>
          <w:spacing w:val="-16"/>
        </w:rPr>
        <w:t xml:space="preserve"> </w:t>
      </w:r>
      <w:r>
        <w:t>countries,</w:t>
      </w:r>
      <w:r>
        <w:rPr>
          <w:spacing w:val="-16"/>
        </w:rPr>
        <w:t xml:space="preserve"> </w:t>
      </w:r>
      <w:r>
        <w:t>if</w:t>
      </w:r>
      <w:r>
        <w:rPr>
          <w:spacing w:val="-17"/>
        </w:rPr>
        <w:t xml:space="preserve"> </w:t>
      </w:r>
      <w:r>
        <w:t>not</w:t>
      </w:r>
      <w:r>
        <w:rPr>
          <w:spacing w:val="-17"/>
        </w:rPr>
        <w:t xml:space="preserve"> </w:t>
      </w:r>
      <w:r>
        <w:t>all,</w:t>
      </w:r>
      <w:r>
        <w:rPr>
          <w:spacing w:val="-17"/>
        </w:rPr>
        <w:t xml:space="preserve"> </w:t>
      </w:r>
      <w:r>
        <w:t>at</w:t>
      </w:r>
      <w:r>
        <w:rPr>
          <w:spacing w:val="-16"/>
        </w:rPr>
        <w:t xml:space="preserve"> </w:t>
      </w:r>
      <w:r>
        <w:t>the</w:t>
      </w:r>
      <w:r>
        <w:rPr>
          <w:spacing w:val="-15"/>
        </w:rPr>
        <w:t xml:space="preserve"> </w:t>
      </w:r>
      <w:r>
        <w:t>current</w:t>
      </w:r>
      <w:r>
        <w:rPr>
          <w:spacing w:val="-17"/>
        </w:rPr>
        <w:t xml:space="preserve"> </w:t>
      </w:r>
      <w:r>
        <w:t>time.</w:t>
      </w:r>
    </w:p>
    <w:p>
      <w:pPr>
        <w:pStyle w:val="BodyText"/>
        <w:spacing w:before="199"/>
        <w:ind w:right="117" w:hanging="795"/>
      </w:pPr>
      <w:r>
        <w:t>Q1591</w:t>
      </w:r>
      <w:r>
        <w:rPr>
          <w:spacing w:val="-17"/>
        </w:rPr>
        <w:t xml:space="preserve"> </w:t>
      </w:r>
      <w:r>
        <w:rPr>
          <w:b/>
        </w:rPr>
        <w:t>Chair:</w:t>
      </w:r>
      <w:r>
        <w:rPr>
          <w:b/>
          <w:spacing w:val="-2"/>
        </w:rPr>
        <w:t xml:space="preserve"> </w:t>
      </w:r>
      <w:r>
        <w:t>It</w:t>
      </w:r>
      <w:r>
        <w:rPr>
          <w:spacing w:val="-3"/>
        </w:rPr>
        <w:t xml:space="preserve"> </w:t>
      </w:r>
      <w:r>
        <w:t>is</w:t>
      </w:r>
      <w:r>
        <w:rPr>
          <w:spacing w:val="-5"/>
        </w:rPr>
        <w:t xml:space="preserve"> </w:t>
      </w:r>
      <w:r>
        <w:t>already</w:t>
      </w:r>
      <w:r>
        <w:rPr>
          <w:spacing w:val="-5"/>
        </w:rPr>
        <w:t xml:space="preserve"> </w:t>
      </w:r>
      <w:r>
        <w:t>there.</w:t>
      </w:r>
      <w:r>
        <w:rPr>
          <w:spacing w:val="-4"/>
        </w:rPr>
        <w:t xml:space="preserve"> </w:t>
      </w:r>
      <w:r>
        <w:t>Presumably,</w:t>
      </w:r>
      <w:r>
        <w:rPr>
          <w:spacing w:val="-2"/>
        </w:rPr>
        <w:t xml:space="preserve"> </w:t>
      </w:r>
      <w:r>
        <w:t>on</w:t>
      </w:r>
      <w:r>
        <w:rPr>
          <w:spacing w:val="-5"/>
        </w:rPr>
        <w:t xml:space="preserve"> </w:t>
      </w:r>
      <w:r>
        <w:t>the</w:t>
      </w:r>
      <w:r>
        <w:rPr>
          <w:spacing w:val="-3"/>
        </w:rPr>
        <w:t xml:space="preserve"> </w:t>
      </w:r>
      <w:r>
        <w:t>same</w:t>
      </w:r>
      <w:r>
        <w:rPr>
          <w:spacing w:val="-4"/>
        </w:rPr>
        <w:t xml:space="preserve"> </w:t>
      </w:r>
      <w:r>
        <w:t>basis,</w:t>
      </w:r>
      <w:r>
        <w:rPr>
          <w:spacing w:val="-2"/>
        </w:rPr>
        <w:t xml:space="preserve"> </w:t>
      </w:r>
      <w:r>
        <w:t>it</w:t>
      </w:r>
      <w:r>
        <w:rPr>
          <w:spacing w:val="-5"/>
        </w:rPr>
        <w:t xml:space="preserve"> </w:t>
      </w:r>
      <w:r>
        <w:t>is</w:t>
      </w:r>
      <w:r>
        <w:rPr>
          <w:spacing w:val="-5"/>
        </w:rPr>
        <w:t xml:space="preserve"> </w:t>
      </w:r>
      <w:r>
        <w:t>quite</w:t>
      </w:r>
      <w:r>
        <w:rPr>
          <w:spacing w:val="-3"/>
        </w:rPr>
        <w:t xml:space="preserve"> </w:t>
      </w:r>
      <w:r>
        <w:t>likely that there are other variants across the world—not just in European countries—that might also have high levels of infectiousness but where they are less likely to know about them because they have done less sequencing. Would that be</w:t>
      </w:r>
      <w:r>
        <w:rPr>
          <w:spacing w:val="-3"/>
        </w:rPr>
        <w:t xml:space="preserve"> </w:t>
      </w:r>
      <w:r>
        <w:t>right?</w:t>
      </w:r>
    </w:p>
    <w:p>
      <w:pPr>
        <w:pStyle w:val="BodyText"/>
        <w:spacing w:before="120"/>
      </w:pPr>
      <w:r>
        <w:rPr>
          <w:b/>
          <w:i/>
        </w:rPr>
        <w:t>Professor</w:t>
      </w:r>
      <w:r>
        <w:rPr>
          <w:b/>
          <w:i/>
          <w:spacing w:val="-14"/>
        </w:rPr>
        <w:t xml:space="preserve"> </w:t>
      </w:r>
      <w:r>
        <w:rPr>
          <w:b/>
          <w:i/>
        </w:rPr>
        <w:t>Ferguson:</w:t>
      </w:r>
      <w:r>
        <w:rPr>
          <w:b/>
          <w:i/>
          <w:spacing w:val="-13"/>
        </w:rPr>
        <w:t xml:space="preserve"> </w:t>
      </w:r>
      <w:r>
        <w:t>The</w:t>
      </w:r>
      <w:r>
        <w:rPr>
          <w:spacing w:val="-16"/>
        </w:rPr>
        <w:t xml:space="preserve"> </w:t>
      </w:r>
      <w:r>
        <w:t>one</w:t>
      </w:r>
      <w:r>
        <w:rPr>
          <w:spacing w:val="-14"/>
        </w:rPr>
        <w:t xml:space="preserve"> </w:t>
      </w:r>
      <w:r>
        <w:t>of</w:t>
      </w:r>
      <w:r>
        <w:rPr>
          <w:spacing w:val="-15"/>
        </w:rPr>
        <w:t xml:space="preserve"> </w:t>
      </w:r>
      <w:r>
        <w:t>greatest</w:t>
      </w:r>
      <w:r>
        <w:rPr>
          <w:spacing w:val="-15"/>
        </w:rPr>
        <w:t xml:space="preserve"> </w:t>
      </w:r>
      <w:r>
        <w:t>concern,</w:t>
      </w:r>
      <w:r>
        <w:rPr>
          <w:spacing w:val="-15"/>
        </w:rPr>
        <w:t xml:space="preserve"> </w:t>
      </w:r>
      <w:r>
        <w:t>other</w:t>
      </w:r>
      <w:r>
        <w:rPr>
          <w:spacing w:val="-16"/>
        </w:rPr>
        <w:t xml:space="preserve"> </w:t>
      </w:r>
      <w:r>
        <w:t>than</w:t>
      </w:r>
      <w:r>
        <w:rPr>
          <w:spacing w:val="-14"/>
        </w:rPr>
        <w:t xml:space="preserve"> </w:t>
      </w:r>
      <w:r>
        <w:t>ours,</w:t>
      </w:r>
      <w:r>
        <w:rPr>
          <w:spacing w:val="-15"/>
        </w:rPr>
        <w:t xml:space="preserve"> </w:t>
      </w:r>
      <w:r>
        <w:t>at</w:t>
      </w:r>
      <w:r>
        <w:rPr>
          <w:spacing w:val="-15"/>
        </w:rPr>
        <w:t xml:space="preserve"> </w:t>
      </w:r>
      <w:r>
        <w:t>the moment</w:t>
      </w:r>
      <w:r>
        <w:rPr>
          <w:spacing w:val="-15"/>
        </w:rPr>
        <w:t xml:space="preserve"> </w:t>
      </w:r>
      <w:r>
        <w:t>is</w:t>
      </w:r>
      <w:r>
        <w:rPr>
          <w:spacing w:val="-15"/>
        </w:rPr>
        <w:t xml:space="preserve"> </w:t>
      </w:r>
      <w:r>
        <w:t>the</w:t>
      </w:r>
      <w:r>
        <w:rPr>
          <w:spacing w:val="-15"/>
        </w:rPr>
        <w:t xml:space="preserve"> </w:t>
      </w:r>
      <w:r>
        <w:t>South</w:t>
      </w:r>
      <w:r>
        <w:rPr>
          <w:spacing w:val="-13"/>
        </w:rPr>
        <w:t xml:space="preserve"> </w:t>
      </w:r>
      <w:r>
        <w:t>African</w:t>
      </w:r>
      <w:r>
        <w:rPr>
          <w:spacing w:val="-15"/>
        </w:rPr>
        <w:t xml:space="preserve"> </w:t>
      </w:r>
      <w:r>
        <w:t>one.</w:t>
      </w:r>
      <w:r>
        <w:rPr>
          <w:spacing w:val="-16"/>
        </w:rPr>
        <w:t xml:space="preserve"> </w:t>
      </w:r>
      <w:r>
        <w:t>It</w:t>
      </w:r>
      <w:r>
        <w:rPr>
          <w:spacing w:val="-15"/>
        </w:rPr>
        <w:t xml:space="preserve"> </w:t>
      </w:r>
      <w:r>
        <w:t>has</w:t>
      </w:r>
      <w:r>
        <w:rPr>
          <w:spacing w:val="-15"/>
        </w:rPr>
        <w:t xml:space="preserve"> </w:t>
      </w:r>
      <w:r>
        <w:t>much</w:t>
      </w:r>
      <w:r>
        <w:rPr>
          <w:spacing w:val="-16"/>
        </w:rPr>
        <w:t xml:space="preserve"> </w:t>
      </w:r>
      <w:r>
        <w:t>poorer</w:t>
      </w:r>
      <w:r>
        <w:rPr>
          <w:spacing w:val="-14"/>
        </w:rPr>
        <w:t xml:space="preserve"> </w:t>
      </w:r>
      <w:r>
        <w:t>epidemiological</w:t>
      </w:r>
      <w:r>
        <w:rPr>
          <w:spacing w:val="-16"/>
        </w:rPr>
        <w:t xml:space="preserve"> </w:t>
      </w:r>
      <w:r>
        <w:t>data, but certainly there are anecdotal reports of explosive outbreaks with that virus,</w:t>
      </w:r>
      <w:r>
        <w:rPr>
          <w:spacing w:val="-8"/>
        </w:rPr>
        <w:t xml:space="preserve"> </w:t>
      </w:r>
      <w:r>
        <w:t>and</w:t>
      </w:r>
      <w:r>
        <w:rPr>
          <w:spacing w:val="-5"/>
        </w:rPr>
        <w:t xml:space="preserve"> </w:t>
      </w:r>
      <w:r>
        <w:t>very</w:t>
      </w:r>
      <w:r>
        <w:rPr>
          <w:spacing w:val="-7"/>
        </w:rPr>
        <w:t xml:space="preserve"> </w:t>
      </w:r>
      <w:r>
        <w:t>steep</w:t>
      </w:r>
      <w:r>
        <w:rPr>
          <w:spacing w:val="-7"/>
        </w:rPr>
        <w:t xml:space="preserve"> </w:t>
      </w:r>
      <w:r>
        <w:t>increases</w:t>
      </w:r>
      <w:r>
        <w:rPr>
          <w:spacing w:val="-7"/>
        </w:rPr>
        <w:t xml:space="preserve"> </w:t>
      </w:r>
      <w:r>
        <w:t>in</w:t>
      </w:r>
      <w:r>
        <w:rPr>
          <w:spacing w:val="-8"/>
        </w:rPr>
        <w:t xml:space="preserve"> </w:t>
      </w:r>
      <w:r>
        <w:t>case</w:t>
      </w:r>
      <w:r>
        <w:rPr>
          <w:spacing w:val="-7"/>
        </w:rPr>
        <w:t xml:space="preserve"> </w:t>
      </w:r>
      <w:r>
        <w:t>numbers.</w:t>
      </w:r>
      <w:r>
        <w:rPr>
          <w:spacing w:val="-6"/>
        </w:rPr>
        <w:t xml:space="preserve"> </w:t>
      </w:r>
      <w:r>
        <w:t>Nigeria</w:t>
      </w:r>
      <w:r>
        <w:rPr>
          <w:spacing w:val="-6"/>
        </w:rPr>
        <w:t xml:space="preserve"> </w:t>
      </w:r>
      <w:r>
        <w:t>is</w:t>
      </w:r>
      <w:r>
        <w:rPr>
          <w:spacing w:val="-7"/>
        </w:rPr>
        <w:t xml:space="preserve"> </w:t>
      </w:r>
      <w:r>
        <w:t>showing</w:t>
      </w:r>
      <w:r>
        <w:rPr>
          <w:spacing w:val="-9"/>
        </w:rPr>
        <w:t xml:space="preserve"> </w:t>
      </w:r>
      <w:r>
        <w:t>a</w:t>
      </w:r>
      <w:r>
        <w:rPr>
          <w:spacing w:val="-6"/>
        </w:rPr>
        <w:t xml:space="preserve"> </w:t>
      </w:r>
      <w:r>
        <w:t>very sharp uptick in case numbers at the moment. We have no genetic data from</w:t>
      </w:r>
      <w:r>
        <w:rPr>
          <w:spacing w:val="-14"/>
        </w:rPr>
        <w:t xml:space="preserve"> </w:t>
      </w:r>
      <w:r>
        <w:t>there.</w:t>
      </w:r>
      <w:r>
        <w:rPr>
          <w:spacing w:val="-14"/>
        </w:rPr>
        <w:t xml:space="preserve"> </w:t>
      </w:r>
      <w:r>
        <w:t>There</w:t>
      </w:r>
      <w:r>
        <w:rPr>
          <w:spacing w:val="-13"/>
        </w:rPr>
        <w:t xml:space="preserve"> </w:t>
      </w:r>
      <w:r>
        <w:t>is</w:t>
      </w:r>
      <w:r>
        <w:rPr>
          <w:spacing w:val="-14"/>
        </w:rPr>
        <w:t xml:space="preserve"> </w:t>
      </w:r>
      <w:r>
        <w:t>benefit,</w:t>
      </w:r>
      <w:r>
        <w:rPr>
          <w:spacing w:val="-13"/>
        </w:rPr>
        <w:t xml:space="preserve"> </w:t>
      </w:r>
      <w:r>
        <w:t>as</w:t>
      </w:r>
      <w:r>
        <w:rPr>
          <w:spacing w:val="-12"/>
        </w:rPr>
        <w:t xml:space="preserve"> </w:t>
      </w:r>
      <w:r>
        <w:t>Peter</w:t>
      </w:r>
      <w:r>
        <w:rPr>
          <w:spacing w:val="-14"/>
        </w:rPr>
        <w:t xml:space="preserve"> </w:t>
      </w:r>
      <w:r>
        <w:t>said,</w:t>
      </w:r>
      <w:r>
        <w:rPr>
          <w:spacing w:val="-13"/>
        </w:rPr>
        <w:t xml:space="preserve"> </w:t>
      </w:r>
      <w:r>
        <w:t>globally</w:t>
      </w:r>
      <w:r>
        <w:rPr>
          <w:spacing w:val="-13"/>
        </w:rPr>
        <w:t xml:space="preserve"> </w:t>
      </w:r>
      <w:r>
        <w:t>in</w:t>
      </w:r>
      <w:r>
        <w:rPr>
          <w:spacing w:val="-12"/>
        </w:rPr>
        <w:t xml:space="preserve"> </w:t>
      </w:r>
      <w:r>
        <w:t>having</w:t>
      </w:r>
      <w:r>
        <w:rPr>
          <w:spacing w:val="-14"/>
        </w:rPr>
        <w:t xml:space="preserve"> </w:t>
      </w:r>
      <w:r>
        <w:t>better</w:t>
      </w:r>
      <w:r>
        <w:rPr>
          <w:spacing w:val="-13"/>
        </w:rPr>
        <w:t xml:space="preserve"> </w:t>
      </w:r>
      <w:r>
        <w:t>genetic surveillance.</w:t>
      </w:r>
    </w:p>
    <w:p>
      <w:pPr>
        <w:pStyle w:val="BodyText"/>
        <w:spacing w:before="200"/>
        <w:ind w:left="915" w:hanging="795"/>
      </w:pPr>
      <w:r>
        <w:t xml:space="preserve">Q1592 </w:t>
      </w:r>
      <w:r>
        <w:rPr>
          <w:b/>
        </w:rPr>
        <w:t xml:space="preserve">Chair: </w:t>
      </w:r>
      <w:r>
        <w:t>I want to follow up on a question that Carol asked about the age distribution of infections. Professor Ferguson, you were saying that we need more information on that. The NERVTAG paper of last Friday, 18 December, said in its minutes: “Better data on the age distribution of infections with this variant will be available next week”—in other words, this week. Have they been available? Have you had access to them yet? Have you seen them?</w:t>
      </w:r>
    </w:p>
    <w:p>
      <w:pPr>
        <w:pStyle w:val="BodyText"/>
        <w:spacing w:before="121"/>
        <w:ind w:left="915" w:right="115"/>
      </w:pPr>
      <w:r>
        <w:rPr>
          <w:b/>
          <w:i/>
        </w:rPr>
        <w:t xml:space="preserve">Professor Ferguson: </w:t>
      </w:r>
      <w:r>
        <w:t>All the university groups—Wendy’s and mine, Edinburgh and others—are working very closely as part of the incident management team with PHE. The better data being referred to is the S- gene</w:t>
      </w:r>
      <w:r>
        <w:rPr>
          <w:spacing w:val="-5"/>
        </w:rPr>
        <w:t xml:space="preserve"> </w:t>
      </w:r>
      <w:r>
        <w:t>target</w:t>
      </w:r>
      <w:r>
        <w:rPr>
          <w:spacing w:val="-6"/>
        </w:rPr>
        <w:t xml:space="preserve"> </w:t>
      </w:r>
      <w:r>
        <w:t>failure</w:t>
      </w:r>
      <w:r>
        <w:rPr>
          <w:spacing w:val="-3"/>
        </w:rPr>
        <w:t xml:space="preserve"> </w:t>
      </w:r>
      <w:r>
        <w:t>data</w:t>
      </w:r>
      <w:r>
        <w:rPr>
          <w:spacing w:val="-5"/>
        </w:rPr>
        <w:t xml:space="preserve"> </w:t>
      </w:r>
      <w:r>
        <w:t>from</w:t>
      </w:r>
      <w:r>
        <w:rPr>
          <w:spacing w:val="-4"/>
        </w:rPr>
        <w:t xml:space="preserve"> </w:t>
      </w:r>
      <w:r>
        <w:t>the</w:t>
      </w:r>
      <w:r>
        <w:rPr>
          <w:spacing w:val="-4"/>
        </w:rPr>
        <w:t xml:space="preserve"> </w:t>
      </w:r>
      <w:r>
        <w:t>PCR</w:t>
      </w:r>
      <w:r>
        <w:rPr>
          <w:spacing w:val="-6"/>
        </w:rPr>
        <w:t xml:space="preserve"> </w:t>
      </w:r>
      <w:r>
        <w:t>testing,</w:t>
      </w:r>
      <w:r>
        <w:rPr>
          <w:spacing w:val="-5"/>
        </w:rPr>
        <w:t xml:space="preserve"> </w:t>
      </w:r>
      <w:r>
        <w:t>but</w:t>
      </w:r>
      <w:r>
        <w:rPr>
          <w:spacing w:val="-3"/>
        </w:rPr>
        <w:t xml:space="preserve"> </w:t>
      </w:r>
      <w:r>
        <w:t>because</w:t>
      </w:r>
      <w:r>
        <w:rPr>
          <w:spacing w:val="-4"/>
        </w:rPr>
        <w:t xml:space="preserve"> </w:t>
      </w:r>
      <w:r>
        <w:t>there</w:t>
      </w:r>
      <w:r>
        <w:rPr>
          <w:spacing w:val="-5"/>
        </w:rPr>
        <w:t xml:space="preserve"> </w:t>
      </w:r>
      <w:r>
        <w:t>is</w:t>
      </w:r>
      <w:r>
        <w:rPr>
          <w:spacing w:val="-5"/>
        </w:rPr>
        <w:t xml:space="preserve"> </w:t>
      </w:r>
      <w:r>
        <w:t>a</w:t>
      </w:r>
      <w:r>
        <w:rPr>
          <w:spacing w:val="-4"/>
        </w:rPr>
        <w:t xml:space="preserve"> </w:t>
      </w:r>
      <w:r>
        <w:t>lot</w:t>
      </w:r>
      <w:r>
        <w:rPr>
          <w:spacing w:val="-4"/>
        </w:rPr>
        <w:t xml:space="preserve"> </w:t>
      </w:r>
      <w:r>
        <w:t>of variation from lab to lab, and in which labs actually test the S gene, and depending on demand, as samples get routed to different labs, it is taking some time to get a finalised dataset. The results I talked about just now were in terms of the A shift. It is true in England and true in Wales with the</w:t>
      </w:r>
      <w:r>
        <w:rPr>
          <w:spacing w:val="-6"/>
        </w:rPr>
        <w:t xml:space="preserve"> </w:t>
      </w:r>
      <w:r>
        <w:t>data</w:t>
      </w:r>
      <w:r>
        <w:rPr>
          <w:spacing w:val="-5"/>
        </w:rPr>
        <w:t xml:space="preserve"> </w:t>
      </w:r>
      <w:r>
        <w:t>we</w:t>
      </w:r>
      <w:r>
        <w:rPr>
          <w:spacing w:val="-6"/>
        </w:rPr>
        <w:t xml:space="preserve"> </w:t>
      </w:r>
      <w:r>
        <w:t>have</w:t>
      </w:r>
      <w:r>
        <w:rPr>
          <w:spacing w:val="-5"/>
        </w:rPr>
        <w:t xml:space="preserve"> </w:t>
      </w:r>
      <w:r>
        <w:t>available,</w:t>
      </w:r>
      <w:r>
        <w:rPr>
          <w:spacing w:val="-4"/>
        </w:rPr>
        <w:t xml:space="preserve"> </w:t>
      </w:r>
      <w:r>
        <w:t>but</w:t>
      </w:r>
      <w:r>
        <w:rPr>
          <w:spacing w:val="-4"/>
        </w:rPr>
        <w:t xml:space="preserve"> </w:t>
      </w:r>
      <w:r>
        <w:t>we</w:t>
      </w:r>
      <w:r>
        <w:rPr>
          <w:spacing w:val="-7"/>
        </w:rPr>
        <w:t xml:space="preserve"> </w:t>
      </w:r>
      <w:r>
        <w:t>are</w:t>
      </w:r>
      <w:r>
        <w:rPr>
          <w:spacing w:val="-4"/>
        </w:rPr>
        <w:t xml:space="preserve"> </w:t>
      </w:r>
      <w:r>
        <w:t>trying</w:t>
      </w:r>
      <w:r>
        <w:rPr>
          <w:spacing w:val="-7"/>
        </w:rPr>
        <w:t xml:space="preserve"> </w:t>
      </w:r>
      <w:r>
        <w:t>to</w:t>
      </w:r>
      <w:r>
        <w:rPr>
          <w:spacing w:val="-5"/>
        </w:rPr>
        <w:t xml:space="preserve"> </w:t>
      </w:r>
      <w:r>
        <w:t>refine</w:t>
      </w:r>
      <w:r>
        <w:rPr>
          <w:spacing w:val="-7"/>
        </w:rPr>
        <w:t xml:space="preserve"> </w:t>
      </w:r>
      <w:r>
        <w:t>those</w:t>
      </w:r>
      <w:r>
        <w:rPr>
          <w:spacing w:val="-5"/>
        </w:rPr>
        <w:t xml:space="preserve"> </w:t>
      </w:r>
      <w:r>
        <w:t>datasets</w:t>
      </w:r>
      <w:r>
        <w:rPr>
          <w:spacing w:val="-5"/>
        </w:rPr>
        <w:t xml:space="preserve"> </w:t>
      </w:r>
      <w:r>
        <w:t>as</w:t>
      </w:r>
      <w:r>
        <w:rPr>
          <w:spacing w:val="-6"/>
        </w:rPr>
        <w:t xml:space="preserve"> </w:t>
      </w:r>
      <w:r>
        <w:t>a matter</w:t>
      </w:r>
      <w:r>
        <w:rPr>
          <w:spacing w:val="47"/>
        </w:rPr>
        <w:t xml:space="preserve"> </w:t>
      </w:r>
      <w:r>
        <w:t>of</w:t>
      </w:r>
      <w:r>
        <w:rPr>
          <w:spacing w:val="47"/>
        </w:rPr>
        <w:t xml:space="preserve"> </w:t>
      </w:r>
      <w:r>
        <w:t>urgency</w:t>
      </w:r>
      <w:r>
        <w:rPr>
          <w:spacing w:val="47"/>
        </w:rPr>
        <w:t xml:space="preserve"> </w:t>
      </w:r>
      <w:r>
        <w:t>to</w:t>
      </w:r>
      <w:r>
        <w:rPr>
          <w:spacing w:val="46"/>
        </w:rPr>
        <w:t xml:space="preserve"> </w:t>
      </w:r>
      <w:r>
        <w:t>allow</w:t>
      </w:r>
      <w:r>
        <w:rPr>
          <w:spacing w:val="47"/>
        </w:rPr>
        <w:t xml:space="preserve"> </w:t>
      </w:r>
      <w:r>
        <w:t>us</w:t>
      </w:r>
      <w:r>
        <w:rPr>
          <w:spacing w:val="47"/>
        </w:rPr>
        <w:t xml:space="preserve"> </w:t>
      </w:r>
      <w:r>
        <w:t>to</w:t>
      </w:r>
      <w:r>
        <w:rPr>
          <w:spacing w:val="48"/>
        </w:rPr>
        <w:t xml:space="preserve"> </w:t>
      </w:r>
      <w:r>
        <w:t>do</w:t>
      </w:r>
      <w:r>
        <w:rPr>
          <w:spacing w:val="47"/>
        </w:rPr>
        <w:t xml:space="preserve"> </w:t>
      </w:r>
      <w:r>
        <w:t>much</w:t>
      </w:r>
      <w:r>
        <w:rPr>
          <w:spacing w:val="47"/>
        </w:rPr>
        <w:t xml:space="preserve"> </w:t>
      </w:r>
      <w:r>
        <w:t>more</w:t>
      </w:r>
      <w:r>
        <w:rPr>
          <w:spacing w:val="47"/>
        </w:rPr>
        <w:t xml:space="preserve"> </w:t>
      </w:r>
      <w:r>
        <w:t>rigorous</w:t>
      </w:r>
      <w:r>
        <w:rPr>
          <w:spacing w:val="47"/>
        </w:rPr>
        <w:t xml:space="preserve"> </w:t>
      </w:r>
      <w:r>
        <w:t>case</w:t>
      </w:r>
      <w:r>
        <w:rPr>
          <w:spacing w:val="47"/>
        </w:rPr>
        <w:t xml:space="preserve"> </w:t>
      </w:r>
      <w:r>
        <w:t>control</w:t>
      </w:r>
    </w:p>
    <w:p>
      <w:pPr>
        <w:spacing w:after="0"/>
        <w:sectPr>
          <w:pgSz w:w="11910" w:h="16840"/>
          <w:pgMar w:top="1660" w:right="1320" w:bottom="280" w:left="1320" w:header="709" w:footer="0"/>
          <w:cols w:space="720"/>
        </w:sectPr>
      </w:pPr>
    </w:p>
    <w:p>
      <w:pPr>
        <w:pStyle w:val="BodyText"/>
        <w:spacing w:before="131"/>
        <w:ind w:right="118"/>
      </w:pPr>
      <w:r>
        <w:t>studies.</w:t>
      </w:r>
      <w:r>
        <w:rPr>
          <w:spacing w:val="-5"/>
        </w:rPr>
        <w:t xml:space="preserve"> </w:t>
      </w:r>
      <w:r>
        <w:t>We</w:t>
      </w:r>
      <w:r>
        <w:rPr>
          <w:spacing w:val="-6"/>
        </w:rPr>
        <w:t xml:space="preserve"> </w:t>
      </w:r>
      <w:r>
        <w:t>are</w:t>
      </w:r>
      <w:r>
        <w:rPr>
          <w:spacing w:val="-6"/>
        </w:rPr>
        <w:t xml:space="preserve"> </w:t>
      </w:r>
      <w:r>
        <w:t>not</w:t>
      </w:r>
      <w:r>
        <w:rPr>
          <w:spacing w:val="-5"/>
        </w:rPr>
        <w:t xml:space="preserve"> </w:t>
      </w:r>
      <w:r>
        <w:t>in</w:t>
      </w:r>
      <w:r>
        <w:rPr>
          <w:spacing w:val="-6"/>
        </w:rPr>
        <w:t xml:space="preserve"> </w:t>
      </w:r>
      <w:r>
        <w:t>a</w:t>
      </w:r>
      <w:r>
        <w:rPr>
          <w:spacing w:val="-4"/>
        </w:rPr>
        <w:t xml:space="preserve"> </w:t>
      </w:r>
      <w:r>
        <w:t>position</w:t>
      </w:r>
      <w:r>
        <w:rPr>
          <w:spacing w:val="-5"/>
        </w:rPr>
        <w:t xml:space="preserve"> </w:t>
      </w:r>
      <w:r>
        <w:t>to</w:t>
      </w:r>
      <w:r>
        <w:rPr>
          <w:spacing w:val="-5"/>
        </w:rPr>
        <w:t xml:space="preserve"> </w:t>
      </w:r>
      <w:r>
        <w:t>do</w:t>
      </w:r>
      <w:r>
        <w:rPr>
          <w:spacing w:val="-6"/>
        </w:rPr>
        <w:t xml:space="preserve"> </w:t>
      </w:r>
      <w:r>
        <w:t>that</w:t>
      </w:r>
      <w:r>
        <w:rPr>
          <w:spacing w:val="-6"/>
        </w:rPr>
        <w:t xml:space="preserve"> </w:t>
      </w:r>
      <w:r>
        <w:t>right</w:t>
      </w:r>
      <w:r>
        <w:rPr>
          <w:spacing w:val="-5"/>
        </w:rPr>
        <w:t xml:space="preserve"> </w:t>
      </w:r>
      <w:r>
        <w:t>now,</w:t>
      </w:r>
      <w:r>
        <w:rPr>
          <w:spacing w:val="-5"/>
        </w:rPr>
        <w:t xml:space="preserve"> </w:t>
      </w:r>
      <w:r>
        <w:t>but</w:t>
      </w:r>
      <w:r>
        <w:rPr>
          <w:spacing w:val="-5"/>
        </w:rPr>
        <w:t xml:space="preserve"> </w:t>
      </w:r>
      <w:r>
        <w:t>we</w:t>
      </w:r>
      <w:r>
        <w:rPr>
          <w:spacing w:val="-4"/>
        </w:rPr>
        <w:t xml:space="preserve"> </w:t>
      </w:r>
      <w:r>
        <w:t>will</w:t>
      </w:r>
      <w:r>
        <w:rPr>
          <w:spacing w:val="-5"/>
        </w:rPr>
        <w:t xml:space="preserve"> </w:t>
      </w:r>
      <w:r>
        <w:t>be</w:t>
      </w:r>
      <w:r>
        <w:rPr>
          <w:spacing w:val="-4"/>
        </w:rPr>
        <w:t xml:space="preserve"> </w:t>
      </w:r>
      <w:r>
        <w:t>in</w:t>
      </w:r>
      <w:r>
        <w:rPr>
          <w:spacing w:val="-5"/>
        </w:rPr>
        <w:t xml:space="preserve"> </w:t>
      </w:r>
      <w:r>
        <w:t>the next week or</w:t>
      </w:r>
      <w:r>
        <w:rPr>
          <w:spacing w:val="-2"/>
        </w:rPr>
        <w:t xml:space="preserve"> </w:t>
      </w:r>
      <w:r>
        <w:t>so.</w:t>
      </w:r>
    </w:p>
    <w:p>
      <w:pPr>
        <w:pStyle w:val="BodyText"/>
        <w:spacing w:before="200"/>
        <w:ind w:right="118"/>
      </w:pPr>
      <w:r>
        <w:rPr>
          <w:b/>
          <w:i/>
        </w:rPr>
        <w:t>Professor</w:t>
      </w:r>
      <w:r>
        <w:rPr>
          <w:b/>
          <w:i/>
          <w:spacing w:val="-10"/>
        </w:rPr>
        <w:t xml:space="preserve"> </w:t>
      </w:r>
      <w:r>
        <w:rPr>
          <w:b/>
          <w:i/>
        </w:rPr>
        <w:t>Horby:</w:t>
      </w:r>
      <w:r>
        <w:rPr>
          <w:b/>
          <w:i/>
          <w:spacing w:val="-10"/>
        </w:rPr>
        <w:t xml:space="preserve"> </w:t>
      </w:r>
      <w:r>
        <w:t>It</w:t>
      </w:r>
      <w:r>
        <w:rPr>
          <w:spacing w:val="-10"/>
        </w:rPr>
        <w:t xml:space="preserve"> </w:t>
      </w:r>
      <w:r>
        <w:t>is</w:t>
      </w:r>
      <w:r>
        <w:rPr>
          <w:spacing w:val="-13"/>
        </w:rPr>
        <w:t xml:space="preserve"> </w:t>
      </w:r>
      <w:r>
        <w:t>reflected</w:t>
      </w:r>
      <w:r>
        <w:rPr>
          <w:spacing w:val="-12"/>
        </w:rPr>
        <w:t xml:space="preserve"> </w:t>
      </w:r>
      <w:r>
        <w:t>in</w:t>
      </w:r>
      <w:r>
        <w:rPr>
          <w:spacing w:val="-11"/>
        </w:rPr>
        <w:t xml:space="preserve"> </w:t>
      </w:r>
      <w:r>
        <w:t>the</w:t>
      </w:r>
      <w:r>
        <w:rPr>
          <w:spacing w:val="-12"/>
        </w:rPr>
        <w:t xml:space="preserve"> </w:t>
      </w:r>
      <w:r>
        <w:t>minutes</w:t>
      </w:r>
      <w:r>
        <w:rPr>
          <w:spacing w:val="-12"/>
        </w:rPr>
        <w:t xml:space="preserve"> </w:t>
      </w:r>
      <w:r>
        <w:t>of</w:t>
      </w:r>
      <w:r>
        <w:rPr>
          <w:spacing w:val="-13"/>
        </w:rPr>
        <w:t xml:space="preserve"> </w:t>
      </w:r>
      <w:r>
        <w:t>the</w:t>
      </w:r>
      <w:r>
        <w:rPr>
          <w:spacing w:val="-12"/>
        </w:rPr>
        <w:t xml:space="preserve"> </w:t>
      </w:r>
      <w:r>
        <w:t>meeting</w:t>
      </w:r>
      <w:r>
        <w:rPr>
          <w:spacing w:val="-11"/>
        </w:rPr>
        <w:t xml:space="preserve"> </w:t>
      </w:r>
      <w:r>
        <w:t>on</w:t>
      </w:r>
      <w:r>
        <w:rPr>
          <w:spacing w:val="-12"/>
        </w:rPr>
        <w:t xml:space="preserve"> </w:t>
      </w:r>
      <w:r>
        <w:t>the</w:t>
      </w:r>
      <w:r>
        <w:rPr>
          <w:spacing w:val="-11"/>
        </w:rPr>
        <w:t xml:space="preserve"> </w:t>
      </w:r>
      <w:r>
        <w:t>21st that some information has come through on age distribution that shows a possible</w:t>
      </w:r>
      <w:r>
        <w:rPr>
          <w:spacing w:val="-12"/>
        </w:rPr>
        <w:t xml:space="preserve"> </w:t>
      </w:r>
      <w:r>
        <w:t>suggestion</w:t>
      </w:r>
      <w:r>
        <w:rPr>
          <w:spacing w:val="-12"/>
        </w:rPr>
        <w:t xml:space="preserve"> </w:t>
      </w:r>
      <w:r>
        <w:t>of</w:t>
      </w:r>
      <w:r>
        <w:rPr>
          <w:spacing w:val="-12"/>
        </w:rPr>
        <w:t xml:space="preserve"> </w:t>
      </w:r>
      <w:r>
        <w:t>slightly</w:t>
      </w:r>
      <w:r>
        <w:rPr>
          <w:spacing w:val="-13"/>
        </w:rPr>
        <w:t xml:space="preserve"> </w:t>
      </w:r>
      <w:r>
        <w:t>better</w:t>
      </w:r>
      <w:r>
        <w:rPr>
          <w:spacing w:val="-13"/>
        </w:rPr>
        <w:t xml:space="preserve"> </w:t>
      </w:r>
      <w:r>
        <w:t>transmission</w:t>
      </w:r>
      <w:r>
        <w:rPr>
          <w:spacing w:val="-11"/>
        </w:rPr>
        <w:t xml:space="preserve"> </w:t>
      </w:r>
      <w:r>
        <w:t>in</w:t>
      </w:r>
      <w:r>
        <w:rPr>
          <w:spacing w:val="-11"/>
        </w:rPr>
        <w:t xml:space="preserve"> </w:t>
      </w:r>
      <w:r>
        <w:t>children,</w:t>
      </w:r>
      <w:r>
        <w:rPr>
          <w:spacing w:val="-12"/>
        </w:rPr>
        <w:t xml:space="preserve"> </w:t>
      </w:r>
      <w:r>
        <w:t>but</w:t>
      </w:r>
      <w:r>
        <w:rPr>
          <w:spacing w:val="-13"/>
        </w:rPr>
        <w:t xml:space="preserve"> </w:t>
      </w:r>
      <w:r>
        <w:t>it</w:t>
      </w:r>
      <w:r>
        <w:rPr>
          <w:spacing w:val="-13"/>
        </w:rPr>
        <w:t xml:space="preserve"> </w:t>
      </w:r>
      <w:r>
        <w:t>is</w:t>
      </w:r>
      <w:r>
        <w:rPr>
          <w:spacing w:val="-12"/>
        </w:rPr>
        <w:t xml:space="preserve"> </w:t>
      </w:r>
      <w:r>
        <w:t>very preliminary.</w:t>
      </w:r>
      <w:r>
        <w:rPr>
          <w:spacing w:val="-21"/>
        </w:rPr>
        <w:t xml:space="preserve"> </w:t>
      </w:r>
      <w:r>
        <w:t>I</w:t>
      </w:r>
      <w:r>
        <w:rPr>
          <w:spacing w:val="-22"/>
        </w:rPr>
        <w:t xml:space="preserve"> </w:t>
      </w:r>
      <w:r>
        <w:t>think</w:t>
      </w:r>
      <w:r>
        <w:rPr>
          <w:spacing w:val="-20"/>
        </w:rPr>
        <w:t xml:space="preserve"> </w:t>
      </w:r>
      <w:r>
        <w:t>Professor</w:t>
      </w:r>
      <w:r>
        <w:rPr>
          <w:spacing w:val="-21"/>
        </w:rPr>
        <w:t xml:space="preserve"> </w:t>
      </w:r>
      <w:r>
        <w:t>Ferguson</w:t>
      </w:r>
      <w:r>
        <w:rPr>
          <w:spacing w:val="-20"/>
        </w:rPr>
        <w:t xml:space="preserve"> </w:t>
      </w:r>
      <w:r>
        <w:t>has</w:t>
      </w:r>
      <w:r>
        <w:rPr>
          <w:spacing w:val="-21"/>
        </w:rPr>
        <w:t xml:space="preserve"> </w:t>
      </w:r>
      <w:r>
        <w:t>already</w:t>
      </w:r>
      <w:r>
        <w:rPr>
          <w:spacing w:val="-20"/>
        </w:rPr>
        <w:t xml:space="preserve"> </w:t>
      </w:r>
      <w:r>
        <w:t>spoken</w:t>
      </w:r>
      <w:r>
        <w:rPr>
          <w:spacing w:val="-21"/>
        </w:rPr>
        <w:t xml:space="preserve"> </w:t>
      </w:r>
      <w:r>
        <w:t>a</w:t>
      </w:r>
      <w:r>
        <w:rPr>
          <w:spacing w:val="-22"/>
        </w:rPr>
        <w:t xml:space="preserve"> </w:t>
      </w:r>
      <w:r>
        <w:t>bit</w:t>
      </w:r>
      <w:r>
        <w:rPr>
          <w:spacing w:val="-20"/>
        </w:rPr>
        <w:t xml:space="preserve"> </w:t>
      </w:r>
      <w:r>
        <w:t>about</w:t>
      </w:r>
      <w:r>
        <w:rPr>
          <w:spacing w:val="-21"/>
        </w:rPr>
        <w:t xml:space="preserve"> </w:t>
      </w:r>
      <w:r>
        <w:t>that. It is too early to make any strong conclusions about the age</w:t>
      </w:r>
      <w:r>
        <w:rPr>
          <w:spacing w:val="-27"/>
        </w:rPr>
        <w:t xml:space="preserve"> </w:t>
      </w:r>
      <w:r>
        <w:t>distribution.</w:t>
      </w:r>
    </w:p>
    <w:p>
      <w:pPr>
        <w:pStyle w:val="BodyText"/>
        <w:ind w:right="118" w:hanging="795"/>
      </w:pPr>
      <w:r>
        <w:t xml:space="preserve">Q1593 </w:t>
      </w:r>
      <w:r>
        <w:rPr>
          <w:b/>
        </w:rPr>
        <w:t xml:space="preserve">Dawn Butler: </w:t>
      </w:r>
      <w:r>
        <w:t>I want to put on record my thanks to the professors for coming in today, two days before Christmas.</w:t>
      </w:r>
    </w:p>
    <w:p>
      <w:pPr>
        <w:pStyle w:val="BodyText"/>
        <w:spacing w:before="120"/>
      </w:pPr>
      <w:r>
        <w:t>First of all, I want to ask a question on references to the old virus versus the</w:t>
      </w:r>
      <w:r>
        <w:rPr>
          <w:spacing w:val="-11"/>
        </w:rPr>
        <w:t xml:space="preserve"> </w:t>
      </w:r>
      <w:r>
        <w:t>new</w:t>
      </w:r>
      <w:r>
        <w:rPr>
          <w:spacing w:val="-11"/>
        </w:rPr>
        <w:t xml:space="preserve"> </w:t>
      </w:r>
      <w:r>
        <w:t>variant.</w:t>
      </w:r>
      <w:r>
        <w:rPr>
          <w:spacing w:val="-11"/>
        </w:rPr>
        <w:t xml:space="preserve"> </w:t>
      </w:r>
      <w:r>
        <w:t>In</w:t>
      </w:r>
      <w:r>
        <w:rPr>
          <w:spacing w:val="-11"/>
        </w:rPr>
        <w:t xml:space="preserve"> </w:t>
      </w:r>
      <w:r>
        <w:t>the</w:t>
      </w:r>
      <w:r>
        <w:rPr>
          <w:spacing w:val="-11"/>
        </w:rPr>
        <w:t xml:space="preserve"> </w:t>
      </w:r>
      <w:r>
        <w:t>beginning,</w:t>
      </w:r>
      <w:r>
        <w:rPr>
          <w:spacing w:val="-11"/>
        </w:rPr>
        <w:t xml:space="preserve"> </w:t>
      </w:r>
      <w:r>
        <w:t>when</w:t>
      </w:r>
      <w:r>
        <w:rPr>
          <w:spacing w:val="-11"/>
        </w:rPr>
        <w:t xml:space="preserve"> </w:t>
      </w:r>
      <w:r>
        <w:t>we</w:t>
      </w:r>
      <w:r>
        <w:rPr>
          <w:spacing w:val="-10"/>
        </w:rPr>
        <w:t xml:space="preserve"> </w:t>
      </w:r>
      <w:r>
        <w:t>discovered</w:t>
      </w:r>
      <w:r>
        <w:rPr>
          <w:spacing w:val="-11"/>
        </w:rPr>
        <w:t xml:space="preserve"> </w:t>
      </w:r>
      <w:r>
        <w:t>the</w:t>
      </w:r>
      <w:r>
        <w:rPr>
          <w:spacing w:val="-10"/>
        </w:rPr>
        <w:t xml:space="preserve"> </w:t>
      </w:r>
      <w:r>
        <w:t>virus</w:t>
      </w:r>
      <w:r>
        <w:rPr>
          <w:spacing w:val="-12"/>
        </w:rPr>
        <w:t xml:space="preserve"> </w:t>
      </w:r>
      <w:r>
        <w:t>in</w:t>
      </w:r>
      <w:r>
        <w:rPr>
          <w:spacing w:val="-11"/>
        </w:rPr>
        <w:t xml:space="preserve"> </w:t>
      </w:r>
      <w:r>
        <w:t>the</w:t>
      </w:r>
      <w:r>
        <w:rPr>
          <w:spacing w:val="-11"/>
        </w:rPr>
        <w:t xml:space="preserve"> </w:t>
      </w:r>
      <w:r>
        <w:t>UK, there were two different variants. One was from Europe and I think the other</w:t>
      </w:r>
      <w:r>
        <w:rPr>
          <w:spacing w:val="-21"/>
        </w:rPr>
        <w:t xml:space="preserve"> </w:t>
      </w:r>
      <w:r>
        <w:t>one</w:t>
      </w:r>
      <w:r>
        <w:rPr>
          <w:spacing w:val="-20"/>
        </w:rPr>
        <w:t xml:space="preserve"> </w:t>
      </w:r>
      <w:r>
        <w:t>was</w:t>
      </w:r>
      <w:r>
        <w:rPr>
          <w:spacing w:val="-21"/>
        </w:rPr>
        <w:t xml:space="preserve"> </w:t>
      </w:r>
      <w:r>
        <w:t>from</w:t>
      </w:r>
      <w:r>
        <w:rPr>
          <w:spacing w:val="-21"/>
        </w:rPr>
        <w:t xml:space="preserve"> </w:t>
      </w:r>
      <w:r>
        <w:t>the</w:t>
      </w:r>
      <w:r>
        <w:rPr>
          <w:spacing w:val="-21"/>
        </w:rPr>
        <w:t xml:space="preserve"> </w:t>
      </w:r>
      <w:r>
        <w:t>US.</w:t>
      </w:r>
      <w:r>
        <w:rPr>
          <w:spacing w:val="-21"/>
        </w:rPr>
        <w:t xml:space="preserve"> </w:t>
      </w:r>
      <w:r>
        <w:t>When</w:t>
      </w:r>
      <w:r>
        <w:rPr>
          <w:spacing w:val="-22"/>
        </w:rPr>
        <w:t xml:space="preserve"> </w:t>
      </w:r>
      <w:r>
        <w:t>we</w:t>
      </w:r>
      <w:r>
        <w:rPr>
          <w:spacing w:val="-20"/>
        </w:rPr>
        <w:t xml:space="preserve"> </w:t>
      </w:r>
      <w:r>
        <w:t>now</w:t>
      </w:r>
      <w:r>
        <w:rPr>
          <w:spacing w:val="-21"/>
        </w:rPr>
        <w:t xml:space="preserve"> </w:t>
      </w:r>
      <w:r>
        <w:t>talk</w:t>
      </w:r>
      <w:r>
        <w:rPr>
          <w:spacing w:val="-21"/>
        </w:rPr>
        <w:t xml:space="preserve"> </w:t>
      </w:r>
      <w:r>
        <w:t>about</w:t>
      </w:r>
      <w:r>
        <w:rPr>
          <w:spacing w:val="-21"/>
        </w:rPr>
        <w:t xml:space="preserve"> </w:t>
      </w:r>
      <w:r>
        <w:t>the</w:t>
      </w:r>
      <w:r>
        <w:rPr>
          <w:spacing w:val="-21"/>
        </w:rPr>
        <w:t xml:space="preserve"> </w:t>
      </w:r>
      <w:r>
        <w:t>new</w:t>
      </w:r>
      <w:r>
        <w:rPr>
          <w:spacing w:val="-21"/>
        </w:rPr>
        <w:t xml:space="preserve"> </w:t>
      </w:r>
      <w:r>
        <w:t>variant</w:t>
      </w:r>
      <w:r>
        <w:rPr>
          <w:spacing w:val="-21"/>
        </w:rPr>
        <w:t xml:space="preserve"> </w:t>
      </w:r>
      <w:r>
        <w:t>versus the old variant, what is the old variant? I am not sure which professor is best to answer</w:t>
      </w:r>
      <w:r>
        <w:rPr>
          <w:spacing w:val="-1"/>
        </w:rPr>
        <w:t xml:space="preserve"> </w:t>
      </w:r>
      <w:r>
        <w:t>that.</w:t>
      </w:r>
    </w:p>
    <w:p>
      <w:pPr>
        <w:pStyle w:val="BodyText"/>
        <w:spacing w:before="121"/>
        <w:ind w:right="0"/>
      </w:pPr>
      <w:r>
        <w:rPr>
          <w:b/>
        </w:rPr>
        <w:t xml:space="preserve">Chair: </w:t>
      </w:r>
      <w:r>
        <w:t>Perhaps Professor Horby, as chair of the group.</w:t>
      </w:r>
    </w:p>
    <w:p>
      <w:pPr>
        <w:pStyle w:val="BodyText"/>
        <w:spacing w:before="119"/>
        <w:ind w:hanging="1"/>
      </w:pPr>
      <w:r>
        <w:rPr>
          <w:b/>
          <w:i/>
        </w:rPr>
        <w:t xml:space="preserve">Professor Horby: </w:t>
      </w:r>
      <w:r>
        <w:t>I can start. It is very complicated. Even when you are infected with a virus, you are not actually infected with one pure strain; you</w:t>
      </w:r>
      <w:r>
        <w:rPr>
          <w:spacing w:val="-6"/>
        </w:rPr>
        <w:t xml:space="preserve"> </w:t>
      </w:r>
      <w:r>
        <w:t>are</w:t>
      </w:r>
      <w:r>
        <w:rPr>
          <w:spacing w:val="-5"/>
        </w:rPr>
        <w:t xml:space="preserve"> </w:t>
      </w:r>
      <w:r>
        <w:t>infected</w:t>
      </w:r>
      <w:r>
        <w:rPr>
          <w:spacing w:val="-6"/>
        </w:rPr>
        <w:t xml:space="preserve"> </w:t>
      </w:r>
      <w:r>
        <w:t>with</w:t>
      </w:r>
      <w:r>
        <w:rPr>
          <w:spacing w:val="-4"/>
        </w:rPr>
        <w:t xml:space="preserve"> </w:t>
      </w:r>
      <w:r>
        <w:t>a</w:t>
      </w:r>
      <w:r>
        <w:rPr>
          <w:spacing w:val="-6"/>
        </w:rPr>
        <w:t xml:space="preserve"> </w:t>
      </w:r>
      <w:r>
        <w:t>population</w:t>
      </w:r>
      <w:r>
        <w:rPr>
          <w:spacing w:val="-6"/>
        </w:rPr>
        <w:t xml:space="preserve"> </w:t>
      </w:r>
      <w:r>
        <w:t>of</w:t>
      </w:r>
      <w:r>
        <w:rPr>
          <w:spacing w:val="-7"/>
        </w:rPr>
        <w:t xml:space="preserve"> </w:t>
      </w:r>
      <w:r>
        <w:t>viruses.</w:t>
      </w:r>
      <w:r>
        <w:rPr>
          <w:spacing w:val="-5"/>
        </w:rPr>
        <w:t xml:space="preserve"> </w:t>
      </w:r>
      <w:r>
        <w:t>Even</w:t>
      </w:r>
      <w:r>
        <w:rPr>
          <w:spacing w:val="-6"/>
        </w:rPr>
        <w:t xml:space="preserve"> </w:t>
      </w:r>
      <w:r>
        <w:t>in</w:t>
      </w:r>
      <w:r>
        <w:rPr>
          <w:spacing w:val="-5"/>
        </w:rPr>
        <w:t xml:space="preserve"> </w:t>
      </w:r>
      <w:r>
        <w:t>one</w:t>
      </w:r>
      <w:r>
        <w:rPr>
          <w:spacing w:val="-6"/>
        </w:rPr>
        <w:t xml:space="preserve"> </w:t>
      </w:r>
      <w:r>
        <w:t>individual,</w:t>
      </w:r>
      <w:r>
        <w:rPr>
          <w:spacing w:val="-5"/>
        </w:rPr>
        <w:t xml:space="preserve"> </w:t>
      </w:r>
      <w:r>
        <w:t>when you sequence a virus, you are actually sequencing the dominant strain. If you</w:t>
      </w:r>
      <w:r>
        <w:rPr>
          <w:spacing w:val="-11"/>
        </w:rPr>
        <w:t xml:space="preserve"> </w:t>
      </w:r>
      <w:r>
        <w:t>do</w:t>
      </w:r>
      <w:r>
        <w:rPr>
          <w:spacing w:val="-10"/>
        </w:rPr>
        <w:t xml:space="preserve"> </w:t>
      </w:r>
      <w:r>
        <w:t>another</w:t>
      </w:r>
      <w:r>
        <w:rPr>
          <w:spacing w:val="-10"/>
        </w:rPr>
        <w:t xml:space="preserve"> </w:t>
      </w:r>
      <w:r>
        <w:t>type</w:t>
      </w:r>
      <w:r>
        <w:rPr>
          <w:spacing w:val="-10"/>
        </w:rPr>
        <w:t xml:space="preserve"> </w:t>
      </w:r>
      <w:r>
        <w:t>of</w:t>
      </w:r>
      <w:r>
        <w:rPr>
          <w:spacing w:val="-11"/>
        </w:rPr>
        <w:t xml:space="preserve"> </w:t>
      </w:r>
      <w:r>
        <w:t>analysis</w:t>
      </w:r>
      <w:r>
        <w:rPr>
          <w:spacing w:val="-11"/>
        </w:rPr>
        <w:t xml:space="preserve"> </w:t>
      </w:r>
      <w:r>
        <w:t>called</w:t>
      </w:r>
      <w:r>
        <w:rPr>
          <w:spacing w:val="-10"/>
        </w:rPr>
        <w:t xml:space="preserve"> </w:t>
      </w:r>
      <w:r>
        <w:t>deep</w:t>
      </w:r>
      <w:r>
        <w:rPr>
          <w:spacing w:val="-9"/>
        </w:rPr>
        <w:t xml:space="preserve"> </w:t>
      </w:r>
      <w:r>
        <w:t>sequencing,</w:t>
      </w:r>
      <w:r>
        <w:rPr>
          <w:spacing w:val="-10"/>
        </w:rPr>
        <w:t xml:space="preserve"> </w:t>
      </w:r>
      <w:r>
        <w:t>you</w:t>
      </w:r>
      <w:r>
        <w:rPr>
          <w:spacing w:val="-11"/>
        </w:rPr>
        <w:t xml:space="preserve"> </w:t>
      </w:r>
      <w:r>
        <w:t>find</w:t>
      </w:r>
      <w:r>
        <w:rPr>
          <w:spacing w:val="-9"/>
        </w:rPr>
        <w:t xml:space="preserve"> </w:t>
      </w:r>
      <w:r>
        <w:t>that</w:t>
      </w:r>
      <w:r>
        <w:rPr>
          <w:spacing w:val="-10"/>
        </w:rPr>
        <w:t xml:space="preserve"> </w:t>
      </w:r>
      <w:r>
        <w:t>even within one individual there is a population of</w:t>
      </w:r>
      <w:r>
        <w:rPr>
          <w:spacing w:val="-8"/>
        </w:rPr>
        <w:t xml:space="preserve"> </w:t>
      </w:r>
      <w:r>
        <w:t>viruses.</w:t>
      </w:r>
    </w:p>
    <w:p>
      <w:pPr>
        <w:pStyle w:val="BodyText"/>
        <w:ind w:right="115"/>
      </w:pPr>
      <w:r>
        <w:t>How you define virus A from virus B depends on how deep you want to go into the genome. It gets very complex in terms of naming the lineages. You are right that there is not an old virus and a new virus. There is certainly the new variant, which has the characteristic fingerprint of these mutations, but there is a whole basket of other viruses that seem mostly to behave the same. We have certainly had other variants. There was one that had a mutation that seemed to increase transmissibility a bit and has become</w:t>
      </w:r>
      <w:r>
        <w:rPr>
          <w:spacing w:val="-17"/>
        </w:rPr>
        <w:t xml:space="preserve"> </w:t>
      </w:r>
      <w:r>
        <w:t>widespread</w:t>
      </w:r>
      <w:r>
        <w:rPr>
          <w:spacing w:val="-16"/>
        </w:rPr>
        <w:t xml:space="preserve"> </w:t>
      </w:r>
      <w:r>
        <w:t>not</w:t>
      </w:r>
      <w:r>
        <w:rPr>
          <w:spacing w:val="-17"/>
        </w:rPr>
        <w:t xml:space="preserve"> </w:t>
      </w:r>
      <w:r>
        <w:t>just</w:t>
      </w:r>
      <w:r>
        <w:rPr>
          <w:spacing w:val="-16"/>
        </w:rPr>
        <w:t xml:space="preserve"> </w:t>
      </w:r>
      <w:r>
        <w:t>in</w:t>
      </w:r>
      <w:r>
        <w:rPr>
          <w:spacing w:val="-16"/>
        </w:rPr>
        <w:t xml:space="preserve"> </w:t>
      </w:r>
      <w:r>
        <w:t>the</w:t>
      </w:r>
      <w:r>
        <w:rPr>
          <w:spacing w:val="-17"/>
        </w:rPr>
        <w:t xml:space="preserve"> </w:t>
      </w:r>
      <w:r>
        <w:t>UK</w:t>
      </w:r>
      <w:r>
        <w:rPr>
          <w:spacing w:val="-16"/>
        </w:rPr>
        <w:t xml:space="preserve"> </w:t>
      </w:r>
      <w:r>
        <w:t>but</w:t>
      </w:r>
      <w:r>
        <w:rPr>
          <w:spacing w:val="-16"/>
        </w:rPr>
        <w:t xml:space="preserve"> </w:t>
      </w:r>
      <w:r>
        <w:t>internationally.</w:t>
      </w:r>
      <w:r>
        <w:rPr>
          <w:spacing w:val="-17"/>
        </w:rPr>
        <w:t xml:space="preserve"> </w:t>
      </w:r>
      <w:r>
        <w:t>That</w:t>
      </w:r>
      <w:r>
        <w:rPr>
          <w:spacing w:val="-16"/>
        </w:rPr>
        <w:t xml:space="preserve"> </w:t>
      </w:r>
      <w:r>
        <w:t>has</w:t>
      </w:r>
      <w:r>
        <w:rPr>
          <w:spacing w:val="-18"/>
        </w:rPr>
        <w:t xml:space="preserve"> </w:t>
      </w:r>
      <w:r>
        <w:t>become one of the dominant</w:t>
      </w:r>
      <w:r>
        <w:rPr>
          <w:spacing w:val="-2"/>
        </w:rPr>
        <w:t xml:space="preserve"> </w:t>
      </w:r>
      <w:r>
        <w:t>strains.</w:t>
      </w:r>
    </w:p>
    <w:p>
      <w:pPr>
        <w:pStyle w:val="BodyText"/>
        <w:spacing w:before="200"/>
        <w:ind w:right="118"/>
      </w:pPr>
      <w:r>
        <w:t>Wendy, as a virologist, is much better placed to explain the complexity than I am.</w:t>
      </w:r>
    </w:p>
    <w:p>
      <w:pPr>
        <w:pStyle w:val="BodyText"/>
        <w:spacing w:before="200"/>
        <w:ind w:right="118"/>
      </w:pPr>
      <w:r>
        <w:rPr>
          <w:b/>
          <w:i/>
        </w:rPr>
        <w:t>Professor</w:t>
      </w:r>
      <w:r>
        <w:rPr>
          <w:b/>
          <w:i/>
          <w:spacing w:val="-15"/>
        </w:rPr>
        <w:t xml:space="preserve"> </w:t>
      </w:r>
      <w:r>
        <w:rPr>
          <w:b/>
          <w:i/>
        </w:rPr>
        <w:t>Barclay:</w:t>
      </w:r>
      <w:r>
        <w:rPr>
          <w:b/>
          <w:i/>
          <w:spacing w:val="-14"/>
        </w:rPr>
        <w:t xml:space="preserve"> </w:t>
      </w:r>
      <w:r>
        <w:t>I</w:t>
      </w:r>
      <w:r>
        <w:rPr>
          <w:spacing w:val="-16"/>
        </w:rPr>
        <w:t xml:space="preserve"> </w:t>
      </w:r>
      <w:r>
        <w:t>think</w:t>
      </w:r>
      <w:r>
        <w:rPr>
          <w:spacing w:val="-17"/>
        </w:rPr>
        <w:t xml:space="preserve"> </w:t>
      </w:r>
      <w:r>
        <w:t>you</w:t>
      </w:r>
      <w:r>
        <w:rPr>
          <w:spacing w:val="-15"/>
        </w:rPr>
        <w:t xml:space="preserve"> </w:t>
      </w:r>
      <w:r>
        <w:t>have</w:t>
      </w:r>
      <w:r>
        <w:rPr>
          <w:spacing w:val="-16"/>
        </w:rPr>
        <w:t xml:space="preserve"> </w:t>
      </w:r>
      <w:r>
        <w:t>done</w:t>
      </w:r>
      <w:r>
        <w:rPr>
          <w:spacing w:val="-15"/>
        </w:rPr>
        <w:t xml:space="preserve"> </w:t>
      </w:r>
      <w:r>
        <w:t>a</w:t>
      </w:r>
      <w:r>
        <w:rPr>
          <w:spacing w:val="-17"/>
        </w:rPr>
        <w:t xml:space="preserve"> </w:t>
      </w:r>
      <w:r>
        <w:t>very</w:t>
      </w:r>
      <w:r>
        <w:rPr>
          <w:spacing w:val="-17"/>
        </w:rPr>
        <w:t xml:space="preserve"> </w:t>
      </w:r>
      <w:r>
        <w:t>good</w:t>
      </w:r>
      <w:r>
        <w:rPr>
          <w:spacing w:val="-17"/>
        </w:rPr>
        <w:t xml:space="preserve"> </w:t>
      </w:r>
      <w:r>
        <w:t>job,</w:t>
      </w:r>
      <w:r>
        <w:rPr>
          <w:spacing w:val="-17"/>
        </w:rPr>
        <w:t xml:space="preserve"> </w:t>
      </w:r>
      <w:r>
        <w:t>Peter.</w:t>
      </w:r>
      <w:r>
        <w:rPr>
          <w:spacing w:val="-17"/>
        </w:rPr>
        <w:t xml:space="preserve"> </w:t>
      </w:r>
      <w:r>
        <w:t>The</w:t>
      </w:r>
      <w:r>
        <w:rPr>
          <w:spacing w:val="-16"/>
        </w:rPr>
        <w:t xml:space="preserve"> </w:t>
      </w:r>
      <w:r>
        <w:t>new virus variant is called B1.1.7 because it tracks back to clade B of those. I think what you are referring to is that in the very early stages there were As</w:t>
      </w:r>
      <w:r>
        <w:rPr>
          <w:spacing w:val="-9"/>
        </w:rPr>
        <w:t xml:space="preserve"> </w:t>
      </w:r>
      <w:r>
        <w:t>and</w:t>
      </w:r>
      <w:r>
        <w:rPr>
          <w:spacing w:val="-7"/>
        </w:rPr>
        <w:t xml:space="preserve"> </w:t>
      </w:r>
      <w:r>
        <w:t>Bs,</w:t>
      </w:r>
      <w:r>
        <w:rPr>
          <w:spacing w:val="-8"/>
        </w:rPr>
        <w:t xml:space="preserve"> </w:t>
      </w:r>
      <w:r>
        <w:t>and</w:t>
      </w:r>
      <w:r>
        <w:rPr>
          <w:spacing w:val="-9"/>
        </w:rPr>
        <w:t xml:space="preserve"> </w:t>
      </w:r>
      <w:r>
        <w:t>then</w:t>
      </w:r>
      <w:r>
        <w:rPr>
          <w:spacing w:val="-8"/>
        </w:rPr>
        <w:t xml:space="preserve"> </w:t>
      </w:r>
      <w:r>
        <w:t>they</w:t>
      </w:r>
      <w:r>
        <w:rPr>
          <w:spacing w:val="-8"/>
        </w:rPr>
        <w:t xml:space="preserve"> </w:t>
      </w:r>
      <w:r>
        <w:t>branch</w:t>
      </w:r>
      <w:r>
        <w:rPr>
          <w:spacing w:val="-9"/>
        </w:rPr>
        <w:t xml:space="preserve"> </w:t>
      </w:r>
      <w:r>
        <w:t>out</w:t>
      </w:r>
      <w:r>
        <w:rPr>
          <w:spacing w:val="-7"/>
        </w:rPr>
        <w:t xml:space="preserve"> </w:t>
      </w:r>
      <w:r>
        <w:t>from</w:t>
      </w:r>
      <w:r>
        <w:rPr>
          <w:spacing w:val="-8"/>
        </w:rPr>
        <w:t xml:space="preserve"> </w:t>
      </w:r>
      <w:r>
        <w:t>there.</w:t>
      </w:r>
      <w:r>
        <w:rPr>
          <w:spacing w:val="-10"/>
        </w:rPr>
        <w:t xml:space="preserve"> </w:t>
      </w:r>
      <w:r>
        <w:t>If</w:t>
      </w:r>
      <w:r>
        <w:rPr>
          <w:spacing w:val="-8"/>
        </w:rPr>
        <w:t xml:space="preserve"> </w:t>
      </w:r>
      <w:r>
        <w:t>you</w:t>
      </w:r>
      <w:r>
        <w:rPr>
          <w:spacing w:val="-9"/>
        </w:rPr>
        <w:t xml:space="preserve"> </w:t>
      </w:r>
      <w:r>
        <w:t>track</w:t>
      </w:r>
      <w:r>
        <w:rPr>
          <w:spacing w:val="-7"/>
        </w:rPr>
        <w:t xml:space="preserve"> </w:t>
      </w:r>
      <w:r>
        <w:t>this</w:t>
      </w:r>
      <w:r>
        <w:rPr>
          <w:spacing w:val="-11"/>
        </w:rPr>
        <w:t xml:space="preserve"> </w:t>
      </w:r>
      <w:r>
        <w:t>new</w:t>
      </w:r>
      <w:r>
        <w:rPr>
          <w:spacing w:val="-8"/>
        </w:rPr>
        <w:t xml:space="preserve"> </w:t>
      </w:r>
      <w:r>
        <w:t>one, it originally derived from clade B, so it is one of the two that you are referring</w:t>
      </w:r>
      <w:r>
        <w:rPr>
          <w:spacing w:val="-1"/>
        </w:rPr>
        <w:t xml:space="preserve"> </w:t>
      </w:r>
      <w:r>
        <w:t>to.</w:t>
      </w:r>
    </w:p>
    <w:p>
      <w:pPr>
        <w:pStyle w:val="BodyText"/>
        <w:ind w:right="117"/>
      </w:pPr>
      <w:r>
        <w:t>I</w:t>
      </w:r>
      <w:r>
        <w:rPr>
          <w:spacing w:val="-5"/>
        </w:rPr>
        <w:t xml:space="preserve"> </w:t>
      </w:r>
      <w:r>
        <w:t>think</w:t>
      </w:r>
      <w:r>
        <w:rPr>
          <w:spacing w:val="-5"/>
        </w:rPr>
        <w:t xml:space="preserve"> </w:t>
      </w:r>
      <w:r>
        <w:t>that</w:t>
      </w:r>
      <w:r>
        <w:rPr>
          <w:spacing w:val="-5"/>
        </w:rPr>
        <w:t xml:space="preserve"> </w:t>
      </w:r>
      <w:r>
        <w:t>is</w:t>
      </w:r>
      <w:r>
        <w:rPr>
          <w:spacing w:val="-5"/>
        </w:rPr>
        <w:t xml:space="preserve"> </w:t>
      </w:r>
      <w:r>
        <w:t>such</w:t>
      </w:r>
      <w:r>
        <w:rPr>
          <w:spacing w:val="-4"/>
        </w:rPr>
        <w:t xml:space="preserve"> </w:t>
      </w:r>
      <w:r>
        <w:t>a</w:t>
      </w:r>
      <w:r>
        <w:rPr>
          <w:spacing w:val="-3"/>
        </w:rPr>
        <w:t xml:space="preserve"> </w:t>
      </w:r>
      <w:r>
        <w:t>long</w:t>
      </w:r>
      <w:r>
        <w:rPr>
          <w:spacing w:val="-3"/>
        </w:rPr>
        <w:t xml:space="preserve"> </w:t>
      </w:r>
      <w:r>
        <w:t>time</w:t>
      </w:r>
      <w:r>
        <w:rPr>
          <w:spacing w:val="-4"/>
        </w:rPr>
        <w:t xml:space="preserve"> </w:t>
      </w:r>
      <w:r>
        <w:t>ago</w:t>
      </w:r>
      <w:r>
        <w:rPr>
          <w:spacing w:val="-3"/>
        </w:rPr>
        <w:t xml:space="preserve"> </w:t>
      </w:r>
      <w:r>
        <w:t>in</w:t>
      </w:r>
      <w:r>
        <w:rPr>
          <w:spacing w:val="-4"/>
        </w:rPr>
        <w:t xml:space="preserve"> </w:t>
      </w:r>
      <w:r>
        <w:t>the</w:t>
      </w:r>
      <w:r>
        <w:rPr>
          <w:spacing w:val="-2"/>
        </w:rPr>
        <w:t xml:space="preserve"> </w:t>
      </w:r>
      <w:r>
        <w:t>history</w:t>
      </w:r>
      <w:r>
        <w:rPr>
          <w:spacing w:val="-5"/>
        </w:rPr>
        <w:t xml:space="preserve"> </w:t>
      </w:r>
      <w:r>
        <w:t>of</w:t>
      </w:r>
      <w:r>
        <w:rPr>
          <w:spacing w:val="-5"/>
        </w:rPr>
        <w:t xml:space="preserve"> </w:t>
      </w:r>
      <w:r>
        <w:t>these</w:t>
      </w:r>
      <w:r>
        <w:rPr>
          <w:spacing w:val="-4"/>
        </w:rPr>
        <w:t xml:space="preserve"> </w:t>
      </w:r>
      <w:r>
        <w:t>viruses</w:t>
      </w:r>
      <w:r>
        <w:rPr>
          <w:spacing w:val="-4"/>
        </w:rPr>
        <w:t xml:space="preserve"> </w:t>
      </w:r>
      <w:r>
        <w:t>that</w:t>
      </w:r>
      <w:r>
        <w:rPr>
          <w:spacing w:val="-4"/>
        </w:rPr>
        <w:t xml:space="preserve"> </w:t>
      </w:r>
      <w:r>
        <w:t>it</w:t>
      </w:r>
      <w:r>
        <w:rPr>
          <w:spacing w:val="-3"/>
        </w:rPr>
        <w:t xml:space="preserve"> </w:t>
      </w:r>
      <w:r>
        <w:t>is probably better to compare this new one against what was around in September and August, when it would appear that the new one acquired the cluster that is making it behave differently from the others around</w:t>
      </w:r>
      <w:r>
        <w:rPr>
          <w:spacing w:val="-28"/>
        </w:rPr>
        <w:t xml:space="preserve"> </w:t>
      </w:r>
      <w:r>
        <w:t>it.</w:t>
      </w:r>
    </w:p>
    <w:p>
      <w:pPr>
        <w:spacing w:after="0"/>
        <w:sectPr>
          <w:pgSz w:w="11910" w:h="16840"/>
          <w:pgMar w:top="1660" w:right="1320" w:bottom="280" w:left="1320" w:header="709" w:footer="0"/>
          <w:cols w:space="720"/>
        </w:sectPr>
      </w:pPr>
    </w:p>
    <w:p>
      <w:pPr>
        <w:pStyle w:val="BodyText"/>
        <w:spacing w:before="131"/>
        <w:ind w:right="115"/>
      </w:pPr>
      <w:r>
        <w:rPr>
          <w:b/>
          <w:i/>
        </w:rPr>
        <w:t xml:space="preserve">Professor Horby: </w:t>
      </w:r>
      <w:r>
        <w:t>It is also difficult to compare timeframes because the level</w:t>
      </w:r>
      <w:r>
        <w:rPr>
          <w:spacing w:val="-18"/>
        </w:rPr>
        <w:t xml:space="preserve"> </w:t>
      </w:r>
      <w:r>
        <w:t>of</w:t>
      </w:r>
      <w:r>
        <w:rPr>
          <w:spacing w:val="-18"/>
        </w:rPr>
        <w:t xml:space="preserve"> </w:t>
      </w:r>
      <w:r>
        <w:t>intervention</w:t>
      </w:r>
      <w:r>
        <w:rPr>
          <w:spacing w:val="-16"/>
        </w:rPr>
        <w:t xml:space="preserve"> </w:t>
      </w:r>
      <w:r>
        <w:t>is</w:t>
      </w:r>
      <w:r>
        <w:rPr>
          <w:spacing w:val="-18"/>
        </w:rPr>
        <w:t xml:space="preserve"> </w:t>
      </w:r>
      <w:r>
        <w:t>different</w:t>
      </w:r>
      <w:r>
        <w:rPr>
          <w:spacing w:val="-15"/>
        </w:rPr>
        <w:t xml:space="preserve"> </w:t>
      </w:r>
      <w:r>
        <w:t>over</w:t>
      </w:r>
      <w:r>
        <w:rPr>
          <w:spacing w:val="-16"/>
        </w:rPr>
        <w:t xml:space="preserve"> </w:t>
      </w:r>
      <w:r>
        <w:t>time.</w:t>
      </w:r>
      <w:r>
        <w:rPr>
          <w:spacing w:val="-16"/>
        </w:rPr>
        <w:t xml:space="preserve"> </w:t>
      </w:r>
      <w:r>
        <w:t>The</w:t>
      </w:r>
      <w:r>
        <w:rPr>
          <w:spacing w:val="-17"/>
        </w:rPr>
        <w:t xml:space="preserve"> </w:t>
      </w:r>
      <w:r>
        <w:t>interventions</w:t>
      </w:r>
      <w:r>
        <w:rPr>
          <w:spacing w:val="-17"/>
        </w:rPr>
        <w:t xml:space="preserve"> </w:t>
      </w:r>
      <w:r>
        <w:t>in</w:t>
      </w:r>
      <w:r>
        <w:rPr>
          <w:spacing w:val="-16"/>
        </w:rPr>
        <w:t xml:space="preserve"> </w:t>
      </w:r>
      <w:r>
        <w:t>the</w:t>
      </w:r>
      <w:r>
        <w:rPr>
          <w:spacing w:val="-17"/>
        </w:rPr>
        <w:t xml:space="preserve"> </w:t>
      </w:r>
      <w:r>
        <w:t>summer were different from the first and second lockdowns and tiers 1, 2 and 3. That obviously confounds the transmission of the virus, which is why the work</w:t>
      </w:r>
      <w:r>
        <w:rPr>
          <w:spacing w:val="-9"/>
        </w:rPr>
        <w:t xml:space="preserve"> </w:t>
      </w:r>
      <w:r>
        <w:t>that</w:t>
      </w:r>
      <w:r>
        <w:rPr>
          <w:spacing w:val="-9"/>
        </w:rPr>
        <w:t xml:space="preserve"> </w:t>
      </w:r>
      <w:r>
        <w:t>is</w:t>
      </w:r>
      <w:r>
        <w:rPr>
          <w:spacing w:val="-9"/>
        </w:rPr>
        <w:t xml:space="preserve"> </w:t>
      </w:r>
      <w:r>
        <w:t>being</w:t>
      </w:r>
      <w:r>
        <w:rPr>
          <w:spacing w:val="-9"/>
        </w:rPr>
        <w:t xml:space="preserve"> </w:t>
      </w:r>
      <w:r>
        <w:t>done—Professor</w:t>
      </w:r>
      <w:r>
        <w:rPr>
          <w:spacing w:val="-9"/>
        </w:rPr>
        <w:t xml:space="preserve"> </w:t>
      </w:r>
      <w:r>
        <w:t>Ferguson</w:t>
      </w:r>
      <w:r>
        <w:rPr>
          <w:spacing w:val="-9"/>
        </w:rPr>
        <w:t xml:space="preserve"> </w:t>
      </w:r>
      <w:r>
        <w:t>has</w:t>
      </w:r>
      <w:r>
        <w:rPr>
          <w:spacing w:val="-9"/>
        </w:rPr>
        <w:t xml:space="preserve"> </w:t>
      </w:r>
      <w:r>
        <w:t>led</w:t>
      </w:r>
      <w:r>
        <w:rPr>
          <w:spacing w:val="-8"/>
        </w:rPr>
        <w:t xml:space="preserve"> </w:t>
      </w:r>
      <w:r>
        <w:t>a</w:t>
      </w:r>
      <w:r>
        <w:rPr>
          <w:spacing w:val="-9"/>
        </w:rPr>
        <w:t xml:space="preserve"> </w:t>
      </w:r>
      <w:r>
        <w:t>lot</w:t>
      </w:r>
      <w:r>
        <w:rPr>
          <w:spacing w:val="-9"/>
        </w:rPr>
        <w:t xml:space="preserve"> </w:t>
      </w:r>
      <w:r>
        <w:t>of</w:t>
      </w:r>
      <w:r>
        <w:rPr>
          <w:spacing w:val="-10"/>
        </w:rPr>
        <w:t xml:space="preserve"> </w:t>
      </w:r>
      <w:r>
        <w:t>it—is</w:t>
      </w:r>
      <w:r>
        <w:rPr>
          <w:spacing w:val="-10"/>
        </w:rPr>
        <w:t xml:space="preserve"> </w:t>
      </w:r>
      <w:r>
        <w:t>trying</w:t>
      </w:r>
      <w:r>
        <w:rPr>
          <w:spacing w:val="-8"/>
        </w:rPr>
        <w:t xml:space="preserve"> </w:t>
      </w:r>
      <w:r>
        <w:t>to compare the new variant with all the other viruses in the same time and place, when they are under the same kind of</w:t>
      </w:r>
      <w:r>
        <w:rPr>
          <w:spacing w:val="-7"/>
        </w:rPr>
        <w:t xml:space="preserve"> </w:t>
      </w:r>
      <w:r>
        <w:t>pressures.</w:t>
      </w:r>
    </w:p>
    <w:p>
      <w:pPr>
        <w:pStyle w:val="BodyText"/>
        <w:spacing w:before="200"/>
        <w:ind w:left="913"/>
      </w:pPr>
      <w:r>
        <w:rPr>
          <w:b/>
          <w:i/>
        </w:rPr>
        <w:t>Professor</w:t>
      </w:r>
      <w:r>
        <w:rPr>
          <w:b/>
          <w:i/>
          <w:spacing w:val="-20"/>
        </w:rPr>
        <w:t xml:space="preserve"> </w:t>
      </w:r>
      <w:r>
        <w:rPr>
          <w:b/>
          <w:i/>
        </w:rPr>
        <w:t>Ferguson:</w:t>
      </w:r>
      <w:r>
        <w:rPr>
          <w:b/>
          <w:i/>
          <w:spacing w:val="-20"/>
        </w:rPr>
        <w:t xml:space="preserve"> </w:t>
      </w:r>
      <w:r>
        <w:t>We</w:t>
      </w:r>
      <w:r>
        <w:rPr>
          <w:spacing w:val="-21"/>
        </w:rPr>
        <w:t xml:space="preserve"> </w:t>
      </w:r>
      <w:r>
        <w:t>have</w:t>
      </w:r>
      <w:r>
        <w:rPr>
          <w:spacing w:val="-20"/>
        </w:rPr>
        <w:t xml:space="preserve"> </w:t>
      </w:r>
      <w:r>
        <w:t>seen</w:t>
      </w:r>
      <w:r>
        <w:rPr>
          <w:spacing w:val="-22"/>
        </w:rPr>
        <w:t xml:space="preserve"> </w:t>
      </w:r>
      <w:r>
        <w:t>this</w:t>
      </w:r>
      <w:r>
        <w:rPr>
          <w:spacing w:val="-21"/>
        </w:rPr>
        <w:t xml:space="preserve"> </w:t>
      </w:r>
      <w:r>
        <w:t>before.</w:t>
      </w:r>
      <w:r>
        <w:rPr>
          <w:spacing w:val="-20"/>
        </w:rPr>
        <w:t xml:space="preserve"> </w:t>
      </w:r>
      <w:r>
        <w:t>We</w:t>
      </w:r>
      <w:r>
        <w:rPr>
          <w:spacing w:val="-20"/>
        </w:rPr>
        <w:t xml:space="preserve"> </w:t>
      </w:r>
      <w:r>
        <w:t>have</w:t>
      </w:r>
      <w:r>
        <w:rPr>
          <w:spacing w:val="-22"/>
        </w:rPr>
        <w:t xml:space="preserve"> </w:t>
      </w:r>
      <w:r>
        <w:t>seen</w:t>
      </w:r>
      <w:r>
        <w:rPr>
          <w:spacing w:val="-20"/>
        </w:rPr>
        <w:t xml:space="preserve"> </w:t>
      </w:r>
      <w:r>
        <w:t>new</w:t>
      </w:r>
      <w:r>
        <w:rPr>
          <w:spacing w:val="-21"/>
        </w:rPr>
        <w:t xml:space="preserve"> </w:t>
      </w:r>
      <w:r>
        <w:t>strains and</w:t>
      </w:r>
      <w:r>
        <w:rPr>
          <w:spacing w:val="-14"/>
        </w:rPr>
        <w:t xml:space="preserve"> </w:t>
      </w:r>
      <w:r>
        <w:t>variants</w:t>
      </w:r>
      <w:r>
        <w:rPr>
          <w:spacing w:val="-14"/>
        </w:rPr>
        <w:t xml:space="preserve"> </w:t>
      </w:r>
      <w:r>
        <w:t>of</w:t>
      </w:r>
      <w:r>
        <w:rPr>
          <w:spacing w:val="-13"/>
        </w:rPr>
        <w:t xml:space="preserve"> </w:t>
      </w:r>
      <w:r>
        <w:t>the</w:t>
      </w:r>
      <w:r>
        <w:rPr>
          <w:spacing w:val="-14"/>
        </w:rPr>
        <w:t xml:space="preserve"> </w:t>
      </w:r>
      <w:r>
        <w:t>virus</w:t>
      </w:r>
      <w:r>
        <w:rPr>
          <w:spacing w:val="-13"/>
        </w:rPr>
        <w:t xml:space="preserve"> </w:t>
      </w:r>
      <w:r>
        <w:t>arise</w:t>
      </w:r>
      <w:r>
        <w:rPr>
          <w:spacing w:val="-13"/>
        </w:rPr>
        <w:t xml:space="preserve"> </w:t>
      </w:r>
      <w:r>
        <w:t>and</w:t>
      </w:r>
      <w:r>
        <w:rPr>
          <w:spacing w:val="-13"/>
        </w:rPr>
        <w:t xml:space="preserve"> </w:t>
      </w:r>
      <w:r>
        <w:t>dominate.</w:t>
      </w:r>
      <w:r>
        <w:rPr>
          <w:spacing w:val="-13"/>
        </w:rPr>
        <w:t xml:space="preserve"> </w:t>
      </w:r>
      <w:r>
        <w:t>D614G</w:t>
      </w:r>
      <w:r>
        <w:rPr>
          <w:spacing w:val="-11"/>
        </w:rPr>
        <w:t xml:space="preserve"> </w:t>
      </w:r>
      <w:r>
        <w:t>was</w:t>
      </w:r>
      <w:r>
        <w:rPr>
          <w:spacing w:val="-13"/>
        </w:rPr>
        <w:t xml:space="preserve"> </w:t>
      </w:r>
      <w:r>
        <w:t>perhaps</w:t>
      </w:r>
      <w:r>
        <w:rPr>
          <w:spacing w:val="-14"/>
        </w:rPr>
        <w:t xml:space="preserve"> </w:t>
      </w:r>
      <w:r>
        <w:t>the</w:t>
      </w:r>
      <w:r>
        <w:rPr>
          <w:spacing w:val="-12"/>
        </w:rPr>
        <w:t xml:space="preserve"> </w:t>
      </w:r>
      <w:r>
        <w:t>most important. Peer-reviewed papers in reputable journals, including by Eric Foltz in the centre I head, have shown that that variant—we don’t know quite where it arose—was associated with the European outbreak back in February and March, and quickly dominated over Asian lineages that originated</w:t>
      </w:r>
      <w:r>
        <w:rPr>
          <w:spacing w:val="-9"/>
        </w:rPr>
        <w:t xml:space="preserve"> </w:t>
      </w:r>
      <w:r>
        <w:t>in</w:t>
      </w:r>
      <w:r>
        <w:rPr>
          <w:spacing w:val="-10"/>
        </w:rPr>
        <w:t xml:space="preserve"> </w:t>
      </w:r>
      <w:r>
        <w:t>China.</w:t>
      </w:r>
      <w:r>
        <w:rPr>
          <w:spacing w:val="-9"/>
        </w:rPr>
        <w:t xml:space="preserve"> </w:t>
      </w:r>
      <w:r>
        <w:t>It</w:t>
      </w:r>
      <w:r>
        <w:rPr>
          <w:spacing w:val="-9"/>
        </w:rPr>
        <w:t xml:space="preserve"> </w:t>
      </w:r>
      <w:r>
        <w:t>is</w:t>
      </w:r>
      <w:r>
        <w:rPr>
          <w:spacing w:val="-10"/>
        </w:rPr>
        <w:t xml:space="preserve"> </w:t>
      </w:r>
      <w:r>
        <w:t>one</w:t>
      </w:r>
      <w:r>
        <w:rPr>
          <w:spacing w:val="-10"/>
        </w:rPr>
        <w:t xml:space="preserve"> </w:t>
      </w:r>
      <w:r>
        <w:t>of</w:t>
      </w:r>
      <w:r>
        <w:rPr>
          <w:spacing w:val="-10"/>
        </w:rPr>
        <w:t xml:space="preserve"> </w:t>
      </w:r>
      <w:r>
        <w:t>the</w:t>
      </w:r>
      <w:r>
        <w:rPr>
          <w:spacing w:val="-10"/>
        </w:rPr>
        <w:t xml:space="preserve"> </w:t>
      </w:r>
      <w:r>
        <w:t>hypotheses</w:t>
      </w:r>
      <w:r>
        <w:rPr>
          <w:spacing w:val="-10"/>
        </w:rPr>
        <w:t xml:space="preserve"> </w:t>
      </w:r>
      <w:r>
        <w:t>for</w:t>
      </w:r>
      <w:r>
        <w:rPr>
          <w:spacing w:val="-11"/>
        </w:rPr>
        <w:t xml:space="preserve"> </w:t>
      </w:r>
      <w:r>
        <w:t>why</w:t>
      </w:r>
      <w:r>
        <w:rPr>
          <w:spacing w:val="-10"/>
        </w:rPr>
        <w:t xml:space="preserve"> </w:t>
      </w:r>
      <w:r>
        <w:t>Europe</w:t>
      </w:r>
      <w:r>
        <w:rPr>
          <w:spacing w:val="-9"/>
        </w:rPr>
        <w:t xml:space="preserve"> </w:t>
      </w:r>
      <w:r>
        <w:t>saw</w:t>
      </w:r>
      <w:r>
        <w:rPr>
          <w:spacing w:val="-9"/>
        </w:rPr>
        <w:t xml:space="preserve"> </w:t>
      </w:r>
      <w:r>
        <w:t>a</w:t>
      </w:r>
      <w:r>
        <w:rPr>
          <w:spacing w:val="-10"/>
        </w:rPr>
        <w:t xml:space="preserve"> </w:t>
      </w:r>
      <w:r>
        <w:t>more explosive first wave of the epidemic than in, for instance, Wuhan, where transmissibility appears to have been slightly</w:t>
      </w:r>
      <w:r>
        <w:rPr>
          <w:spacing w:val="-7"/>
        </w:rPr>
        <w:t xml:space="preserve"> </w:t>
      </w:r>
      <w:r>
        <w:t>lower.</w:t>
      </w:r>
    </w:p>
    <w:p>
      <w:pPr>
        <w:pStyle w:val="BodyText"/>
        <w:ind w:left="913" w:right="117"/>
      </w:pPr>
      <w:r>
        <w:t>Similarly, in the summer, when infection levels were very low in England, we saw a new variant come in, probably imported from Spain or Europe, called A22V, which probably had less of a fitness advantage but rapidly went to a high frequency in the population. That is probably more of a founder</w:t>
      </w:r>
      <w:r>
        <w:rPr>
          <w:spacing w:val="-13"/>
        </w:rPr>
        <w:t xml:space="preserve"> </w:t>
      </w:r>
      <w:r>
        <w:t>effect—the</w:t>
      </w:r>
      <w:r>
        <w:rPr>
          <w:spacing w:val="-11"/>
        </w:rPr>
        <w:t xml:space="preserve"> </w:t>
      </w:r>
      <w:r>
        <w:t>fact</w:t>
      </w:r>
      <w:r>
        <w:rPr>
          <w:spacing w:val="-12"/>
        </w:rPr>
        <w:t xml:space="preserve"> </w:t>
      </w:r>
      <w:r>
        <w:t>that</w:t>
      </w:r>
      <w:r>
        <w:rPr>
          <w:spacing w:val="-12"/>
        </w:rPr>
        <w:t xml:space="preserve"> </w:t>
      </w:r>
      <w:r>
        <w:t>a</w:t>
      </w:r>
      <w:r>
        <w:rPr>
          <w:spacing w:val="-11"/>
        </w:rPr>
        <w:t xml:space="preserve"> </w:t>
      </w:r>
      <w:r>
        <w:t>lot</w:t>
      </w:r>
      <w:r>
        <w:rPr>
          <w:spacing w:val="-13"/>
        </w:rPr>
        <w:t xml:space="preserve"> </w:t>
      </w:r>
      <w:r>
        <w:t>of</w:t>
      </w:r>
      <w:r>
        <w:rPr>
          <w:spacing w:val="-13"/>
        </w:rPr>
        <w:t xml:space="preserve"> </w:t>
      </w:r>
      <w:r>
        <w:t>infection</w:t>
      </w:r>
      <w:r>
        <w:rPr>
          <w:spacing w:val="-12"/>
        </w:rPr>
        <w:t xml:space="preserve"> </w:t>
      </w:r>
      <w:r>
        <w:t>was</w:t>
      </w:r>
      <w:r>
        <w:rPr>
          <w:spacing w:val="-13"/>
        </w:rPr>
        <w:t xml:space="preserve"> </w:t>
      </w:r>
      <w:r>
        <w:t>introduced</w:t>
      </w:r>
      <w:r>
        <w:rPr>
          <w:spacing w:val="-11"/>
        </w:rPr>
        <w:t xml:space="preserve"> </w:t>
      </w:r>
      <w:r>
        <w:t>and</w:t>
      </w:r>
      <w:r>
        <w:rPr>
          <w:spacing w:val="-13"/>
        </w:rPr>
        <w:t xml:space="preserve"> </w:t>
      </w:r>
      <w:r>
        <w:t>then</w:t>
      </w:r>
      <w:r>
        <w:rPr>
          <w:spacing w:val="-11"/>
        </w:rPr>
        <w:t xml:space="preserve"> </w:t>
      </w:r>
      <w:r>
        <w:t>that changed the transmission, starting with infections from a background of lower levels of</w:t>
      </w:r>
      <w:r>
        <w:rPr>
          <w:spacing w:val="-3"/>
        </w:rPr>
        <w:t xml:space="preserve"> </w:t>
      </w:r>
      <w:r>
        <w:t>infection.</w:t>
      </w:r>
    </w:p>
    <w:p>
      <w:pPr>
        <w:pStyle w:val="BodyText"/>
        <w:ind w:left="913"/>
      </w:pPr>
      <w:r>
        <w:t>What</w:t>
      </w:r>
      <w:r>
        <w:rPr>
          <w:spacing w:val="-10"/>
        </w:rPr>
        <w:t xml:space="preserve"> </w:t>
      </w:r>
      <w:r>
        <w:t>we</w:t>
      </w:r>
      <w:r>
        <w:rPr>
          <w:spacing w:val="-9"/>
        </w:rPr>
        <w:t xml:space="preserve"> </w:t>
      </w:r>
      <w:r>
        <w:t>are</w:t>
      </w:r>
      <w:r>
        <w:rPr>
          <w:spacing w:val="-9"/>
        </w:rPr>
        <w:t xml:space="preserve"> </w:t>
      </w:r>
      <w:r>
        <w:t>seeing</w:t>
      </w:r>
      <w:r>
        <w:rPr>
          <w:spacing w:val="-8"/>
        </w:rPr>
        <w:t xml:space="preserve"> </w:t>
      </w:r>
      <w:r>
        <w:t>with</w:t>
      </w:r>
      <w:r>
        <w:rPr>
          <w:spacing w:val="-10"/>
        </w:rPr>
        <w:t xml:space="preserve"> </w:t>
      </w:r>
      <w:r>
        <w:t>this</w:t>
      </w:r>
      <w:r>
        <w:rPr>
          <w:spacing w:val="-9"/>
        </w:rPr>
        <w:t xml:space="preserve"> </w:t>
      </w:r>
      <w:r>
        <w:t>variant</w:t>
      </w:r>
      <w:r>
        <w:rPr>
          <w:spacing w:val="-8"/>
        </w:rPr>
        <w:t xml:space="preserve"> </w:t>
      </w:r>
      <w:r>
        <w:t>is</w:t>
      </w:r>
      <w:r>
        <w:rPr>
          <w:spacing w:val="-9"/>
        </w:rPr>
        <w:t xml:space="preserve"> </w:t>
      </w:r>
      <w:r>
        <w:t>quite</w:t>
      </w:r>
      <w:r>
        <w:rPr>
          <w:spacing w:val="-10"/>
        </w:rPr>
        <w:t xml:space="preserve"> </w:t>
      </w:r>
      <w:r>
        <w:t>different.</w:t>
      </w:r>
      <w:r>
        <w:rPr>
          <w:spacing w:val="-9"/>
        </w:rPr>
        <w:t xml:space="preserve"> </w:t>
      </w:r>
      <w:r>
        <w:t>We</w:t>
      </w:r>
      <w:r>
        <w:rPr>
          <w:spacing w:val="-9"/>
        </w:rPr>
        <w:t xml:space="preserve"> </w:t>
      </w:r>
      <w:r>
        <w:t>see</w:t>
      </w:r>
      <w:r>
        <w:rPr>
          <w:spacing w:val="-9"/>
        </w:rPr>
        <w:t xml:space="preserve"> </w:t>
      </w:r>
      <w:r>
        <w:t>it</w:t>
      </w:r>
      <w:r>
        <w:rPr>
          <w:spacing w:val="-8"/>
        </w:rPr>
        <w:t xml:space="preserve"> </w:t>
      </w:r>
      <w:r>
        <w:t>from</w:t>
      </w:r>
      <w:r>
        <w:rPr>
          <w:spacing w:val="-10"/>
        </w:rPr>
        <w:t xml:space="preserve"> </w:t>
      </w:r>
      <w:r>
        <w:t>a</w:t>
      </w:r>
      <w:r>
        <w:rPr>
          <w:spacing w:val="-8"/>
        </w:rPr>
        <w:t xml:space="preserve"> </w:t>
      </w:r>
      <w:r>
        <w:t>UK perspective as almost a point source at a time when we have lots of other virus around, but this one grew much more successfully in the population than all the others. It is more evidence for our concern about the transmissibility of this particular</w:t>
      </w:r>
      <w:r>
        <w:rPr>
          <w:spacing w:val="-4"/>
        </w:rPr>
        <w:t xml:space="preserve"> </w:t>
      </w:r>
      <w:r>
        <w:t>variant.</w:t>
      </w:r>
    </w:p>
    <w:p>
      <w:pPr>
        <w:pStyle w:val="BodyText"/>
        <w:spacing w:before="199"/>
        <w:ind w:hanging="795"/>
      </w:pPr>
      <w:r>
        <w:t xml:space="preserve">Q1594 </w:t>
      </w:r>
      <w:r>
        <w:rPr>
          <w:b/>
        </w:rPr>
        <w:t xml:space="preserve">Dawn Butler: </w:t>
      </w:r>
      <w:r>
        <w:t>The variant from Europe quickly dominated. We know that normally viruses mutate on average every two months. Picking up on something</w:t>
      </w:r>
      <w:r>
        <w:rPr>
          <w:spacing w:val="-10"/>
        </w:rPr>
        <w:t xml:space="preserve"> </w:t>
      </w:r>
      <w:r>
        <w:t>that</w:t>
      </w:r>
      <w:r>
        <w:rPr>
          <w:spacing w:val="-12"/>
        </w:rPr>
        <w:t xml:space="preserve"> </w:t>
      </w:r>
      <w:r>
        <w:t>Carol</w:t>
      </w:r>
      <w:r>
        <w:rPr>
          <w:spacing w:val="-9"/>
        </w:rPr>
        <w:t xml:space="preserve"> </w:t>
      </w:r>
      <w:r>
        <w:t>said</w:t>
      </w:r>
      <w:r>
        <w:rPr>
          <w:spacing w:val="-10"/>
        </w:rPr>
        <w:t xml:space="preserve"> </w:t>
      </w:r>
      <w:r>
        <w:t>earlier,</w:t>
      </w:r>
      <w:r>
        <w:rPr>
          <w:spacing w:val="-11"/>
        </w:rPr>
        <w:t xml:space="preserve"> </w:t>
      </w:r>
      <w:r>
        <w:t>did</w:t>
      </w:r>
      <w:r>
        <w:rPr>
          <w:spacing w:val="-10"/>
        </w:rPr>
        <w:t xml:space="preserve"> </w:t>
      </w:r>
      <w:r>
        <w:t>you</w:t>
      </w:r>
      <w:r>
        <w:rPr>
          <w:spacing w:val="-9"/>
        </w:rPr>
        <w:t xml:space="preserve"> </w:t>
      </w:r>
      <w:r>
        <w:t>say</w:t>
      </w:r>
      <w:r>
        <w:rPr>
          <w:spacing w:val="-12"/>
        </w:rPr>
        <w:t xml:space="preserve"> </w:t>
      </w:r>
      <w:r>
        <w:t>that</w:t>
      </w:r>
      <w:r>
        <w:rPr>
          <w:spacing w:val="-10"/>
        </w:rPr>
        <w:t xml:space="preserve"> </w:t>
      </w:r>
      <w:r>
        <w:t>it</w:t>
      </w:r>
      <w:r>
        <w:rPr>
          <w:spacing w:val="-10"/>
        </w:rPr>
        <w:t xml:space="preserve"> </w:t>
      </w:r>
      <w:r>
        <w:t>is</w:t>
      </w:r>
      <w:r>
        <w:rPr>
          <w:spacing w:val="-12"/>
        </w:rPr>
        <w:t xml:space="preserve"> </w:t>
      </w:r>
      <w:r>
        <w:t>mutating</w:t>
      </w:r>
      <w:r>
        <w:rPr>
          <w:spacing w:val="-10"/>
        </w:rPr>
        <w:t xml:space="preserve"> </w:t>
      </w:r>
      <w:r>
        <w:t>at</w:t>
      </w:r>
      <w:r>
        <w:rPr>
          <w:spacing w:val="-10"/>
        </w:rPr>
        <w:t xml:space="preserve"> </w:t>
      </w:r>
      <w:r>
        <w:t>a</w:t>
      </w:r>
      <w:r>
        <w:rPr>
          <w:spacing w:val="-11"/>
        </w:rPr>
        <w:t xml:space="preserve"> </w:t>
      </w:r>
      <w:r>
        <w:t>faster rate or</w:t>
      </w:r>
      <w:r>
        <w:rPr>
          <w:spacing w:val="-2"/>
        </w:rPr>
        <w:t xml:space="preserve"> </w:t>
      </w:r>
      <w:r>
        <w:t>not?</w:t>
      </w:r>
    </w:p>
    <w:p>
      <w:pPr>
        <w:pStyle w:val="BodyText"/>
        <w:spacing w:before="121"/>
        <w:ind w:left="913" w:right="117"/>
      </w:pPr>
      <w:r>
        <w:rPr>
          <w:b/>
          <w:i/>
        </w:rPr>
        <w:t xml:space="preserve">Professor Ferguson: </w:t>
      </w:r>
      <w:r>
        <w:t>I will obviously let Wendy answer this, but there is no evidence of any change in mutation rate. These viruses accumulate mutations down each of the evolutionary lineages, each of the strains we contract, even faster than that. The rate of accumulating very significant changes may be slower, but they are mutating all the time. As Peter said, within a single person who is infected, you can find a whole population of viruses</w:t>
      </w:r>
      <w:r>
        <w:rPr>
          <w:spacing w:val="-8"/>
        </w:rPr>
        <w:t xml:space="preserve"> </w:t>
      </w:r>
      <w:r>
        <w:t>that</w:t>
      </w:r>
      <w:r>
        <w:rPr>
          <w:spacing w:val="-8"/>
        </w:rPr>
        <w:t xml:space="preserve"> </w:t>
      </w:r>
      <w:r>
        <w:t>are</w:t>
      </w:r>
      <w:r>
        <w:rPr>
          <w:spacing w:val="-7"/>
        </w:rPr>
        <w:t xml:space="preserve"> </w:t>
      </w:r>
      <w:r>
        <w:t>genetically</w:t>
      </w:r>
      <w:r>
        <w:rPr>
          <w:spacing w:val="-7"/>
        </w:rPr>
        <w:t xml:space="preserve"> </w:t>
      </w:r>
      <w:r>
        <w:t>slightly</w:t>
      </w:r>
      <w:r>
        <w:rPr>
          <w:spacing w:val="-7"/>
        </w:rPr>
        <w:t xml:space="preserve"> </w:t>
      </w:r>
      <w:r>
        <w:t>different</w:t>
      </w:r>
      <w:r>
        <w:rPr>
          <w:spacing w:val="-8"/>
        </w:rPr>
        <w:t xml:space="preserve"> </w:t>
      </w:r>
      <w:r>
        <w:t>from</w:t>
      </w:r>
      <w:r>
        <w:rPr>
          <w:spacing w:val="-7"/>
        </w:rPr>
        <w:t xml:space="preserve"> </w:t>
      </w:r>
      <w:r>
        <w:t>each</w:t>
      </w:r>
      <w:r>
        <w:rPr>
          <w:spacing w:val="-8"/>
        </w:rPr>
        <w:t xml:space="preserve"> </w:t>
      </w:r>
      <w:r>
        <w:t>other.</w:t>
      </w:r>
      <w:r>
        <w:rPr>
          <w:spacing w:val="-7"/>
        </w:rPr>
        <w:t xml:space="preserve"> </w:t>
      </w:r>
      <w:r>
        <w:t>It</w:t>
      </w:r>
      <w:r>
        <w:rPr>
          <w:spacing w:val="-7"/>
        </w:rPr>
        <w:t xml:space="preserve"> </w:t>
      </w:r>
      <w:r>
        <w:t>is</w:t>
      </w:r>
      <w:r>
        <w:rPr>
          <w:spacing w:val="-7"/>
        </w:rPr>
        <w:t xml:space="preserve"> </w:t>
      </w:r>
      <w:r>
        <w:t>down</w:t>
      </w:r>
      <w:r>
        <w:rPr>
          <w:spacing w:val="-7"/>
        </w:rPr>
        <w:t xml:space="preserve"> </w:t>
      </w:r>
      <w:r>
        <w:t>to the</w:t>
      </w:r>
      <w:r>
        <w:rPr>
          <w:spacing w:val="-12"/>
        </w:rPr>
        <w:t xml:space="preserve"> </w:t>
      </w:r>
      <w:r>
        <w:t>error-prone</w:t>
      </w:r>
      <w:r>
        <w:rPr>
          <w:spacing w:val="-13"/>
        </w:rPr>
        <w:t xml:space="preserve"> </w:t>
      </w:r>
      <w:r>
        <w:t>nature</w:t>
      </w:r>
      <w:r>
        <w:rPr>
          <w:spacing w:val="-13"/>
        </w:rPr>
        <w:t xml:space="preserve"> </w:t>
      </w:r>
      <w:r>
        <w:t>of</w:t>
      </w:r>
      <w:r>
        <w:rPr>
          <w:spacing w:val="-12"/>
        </w:rPr>
        <w:t xml:space="preserve"> </w:t>
      </w:r>
      <w:r>
        <w:t>RNA</w:t>
      </w:r>
      <w:r>
        <w:rPr>
          <w:spacing w:val="-12"/>
        </w:rPr>
        <w:t xml:space="preserve"> </w:t>
      </w:r>
      <w:r>
        <w:t>viruses</w:t>
      </w:r>
      <w:r>
        <w:rPr>
          <w:spacing w:val="-12"/>
        </w:rPr>
        <w:t xml:space="preserve"> </w:t>
      </w:r>
      <w:r>
        <w:t>in</w:t>
      </w:r>
      <w:r>
        <w:rPr>
          <w:spacing w:val="-11"/>
        </w:rPr>
        <w:t xml:space="preserve"> </w:t>
      </w:r>
      <w:r>
        <w:t>how</w:t>
      </w:r>
      <w:r>
        <w:rPr>
          <w:spacing w:val="-12"/>
        </w:rPr>
        <w:t xml:space="preserve"> </w:t>
      </w:r>
      <w:r>
        <w:t>they</w:t>
      </w:r>
      <w:r>
        <w:rPr>
          <w:spacing w:val="-12"/>
        </w:rPr>
        <w:t xml:space="preserve"> </w:t>
      </w:r>
      <w:r>
        <w:t>copy,</w:t>
      </w:r>
      <w:r>
        <w:rPr>
          <w:spacing w:val="-11"/>
        </w:rPr>
        <w:t xml:space="preserve"> </w:t>
      </w:r>
      <w:r>
        <w:t>but</w:t>
      </w:r>
      <w:r>
        <w:rPr>
          <w:spacing w:val="-12"/>
        </w:rPr>
        <w:t xml:space="preserve"> </w:t>
      </w:r>
      <w:r>
        <w:t>maybe</w:t>
      </w:r>
      <w:r>
        <w:rPr>
          <w:spacing w:val="-13"/>
        </w:rPr>
        <w:t xml:space="preserve"> </w:t>
      </w:r>
      <w:r>
        <w:t>Wendy might like to add</w:t>
      </w:r>
      <w:r>
        <w:rPr>
          <w:spacing w:val="-3"/>
        </w:rPr>
        <w:t xml:space="preserve"> </w:t>
      </w:r>
      <w:r>
        <w:t>more.</w:t>
      </w:r>
    </w:p>
    <w:p>
      <w:pPr>
        <w:pStyle w:val="BodyText"/>
        <w:ind w:left="913" w:right="117"/>
      </w:pPr>
      <w:r>
        <w:rPr>
          <w:b/>
          <w:i/>
        </w:rPr>
        <w:t xml:space="preserve">Professor Barclay: </w:t>
      </w:r>
      <w:r>
        <w:t>To reiterate, there is no evidence that this virus is mutating more quickly.</w:t>
      </w:r>
    </w:p>
    <w:p>
      <w:pPr>
        <w:pStyle w:val="BodyText"/>
        <w:spacing w:before="200"/>
        <w:ind w:left="913" w:right="122" w:hanging="795"/>
      </w:pPr>
      <w:r>
        <w:t xml:space="preserve">Q1595 </w:t>
      </w:r>
      <w:r>
        <w:rPr>
          <w:b/>
        </w:rPr>
        <w:t xml:space="preserve">Dawn Butler: </w:t>
      </w:r>
      <w:r>
        <w:t>Professor Barclay, do we know yet the markers associated with long Covid?</w:t>
      </w:r>
    </w:p>
    <w:p>
      <w:pPr>
        <w:spacing w:after="0"/>
        <w:sectPr>
          <w:pgSz w:w="11910" w:h="16840"/>
          <w:pgMar w:top="1660" w:right="1320" w:bottom="280" w:left="1320" w:header="709" w:footer="0"/>
          <w:cols w:space="720"/>
        </w:sectPr>
      </w:pPr>
    </w:p>
    <w:p>
      <w:pPr>
        <w:pStyle w:val="BodyText"/>
        <w:spacing w:before="131"/>
        <w:ind w:right="117"/>
      </w:pPr>
      <w:r>
        <w:rPr>
          <w:b/>
          <w:i/>
        </w:rPr>
        <w:t xml:space="preserve">Professor Barclay: </w:t>
      </w:r>
      <w:r>
        <w:t>Do you mean genetic markers or clinical? Long Covid is a consequence in some individuals of having been infected by the virus. There</w:t>
      </w:r>
      <w:r>
        <w:rPr>
          <w:spacing w:val="-7"/>
        </w:rPr>
        <w:t xml:space="preserve"> </w:t>
      </w:r>
      <w:r>
        <w:t>is</w:t>
      </w:r>
      <w:r>
        <w:rPr>
          <w:spacing w:val="-7"/>
        </w:rPr>
        <w:t xml:space="preserve"> </w:t>
      </w:r>
      <w:r>
        <w:t>no</w:t>
      </w:r>
      <w:r>
        <w:rPr>
          <w:spacing w:val="-6"/>
        </w:rPr>
        <w:t xml:space="preserve"> </w:t>
      </w:r>
      <w:r>
        <w:t>evidence</w:t>
      </w:r>
      <w:r>
        <w:rPr>
          <w:spacing w:val="-5"/>
        </w:rPr>
        <w:t xml:space="preserve"> </w:t>
      </w:r>
      <w:r>
        <w:t>that</w:t>
      </w:r>
      <w:r>
        <w:rPr>
          <w:spacing w:val="-7"/>
        </w:rPr>
        <w:t xml:space="preserve"> </w:t>
      </w:r>
      <w:r>
        <w:t>that</w:t>
      </w:r>
      <w:r>
        <w:rPr>
          <w:spacing w:val="-7"/>
        </w:rPr>
        <w:t xml:space="preserve"> </w:t>
      </w:r>
      <w:r>
        <w:t>is</w:t>
      </w:r>
      <w:r>
        <w:rPr>
          <w:spacing w:val="-6"/>
        </w:rPr>
        <w:t xml:space="preserve"> </w:t>
      </w:r>
      <w:r>
        <w:t>due</w:t>
      </w:r>
      <w:r>
        <w:rPr>
          <w:spacing w:val="-7"/>
        </w:rPr>
        <w:t xml:space="preserve"> </w:t>
      </w:r>
      <w:r>
        <w:t>to</w:t>
      </w:r>
      <w:r>
        <w:rPr>
          <w:spacing w:val="-7"/>
        </w:rPr>
        <w:t xml:space="preserve"> </w:t>
      </w:r>
      <w:r>
        <w:t>infection</w:t>
      </w:r>
      <w:r>
        <w:rPr>
          <w:spacing w:val="-6"/>
        </w:rPr>
        <w:t xml:space="preserve"> </w:t>
      </w:r>
      <w:r>
        <w:t>with</w:t>
      </w:r>
      <w:r>
        <w:rPr>
          <w:spacing w:val="-5"/>
        </w:rPr>
        <w:t xml:space="preserve"> </w:t>
      </w:r>
      <w:r>
        <w:t>a</w:t>
      </w:r>
      <w:r>
        <w:rPr>
          <w:spacing w:val="-6"/>
        </w:rPr>
        <w:t xml:space="preserve"> </w:t>
      </w:r>
      <w:r>
        <w:t>different</w:t>
      </w:r>
      <w:r>
        <w:rPr>
          <w:spacing w:val="-6"/>
        </w:rPr>
        <w:t xml:space="preserve"> </w:t>
      </w:r>
      <w:r>
        <w:t>variant</w:t>
      </w:r>
      <w:r>
        <w:rPr>
          <w:spacing w:val="-6"/>
        </w:rPr>
        <w:t xml:space="preserve"> </w:t>
      </w:r>
      <w:r>
        <w:t>of the virus. It is much more likely to be due to a difference in the host response that an individual mounts, which could be genetic or</w:t>
      </w:r>
      <w:r>
        <w:rPr>
          <w:spacing w:val="-27"/>
        </w:rPr>
        <w:t xml:space="preserve"> </w:t>
      </w:r>
      <w:r>
        <w:t>otherwise.</w:t>
      </w:r>
    </w:p>
    <w:p>
      <w:pPr>
        <w:pStyle w:val="BodyText"/>
        <w:ind w:right="117" w:hanging="795"/>
      </w:pPr>
      <w:r>
        <w:t xml:space="preserve">Q1596 </w:t>
      </w:r>
      <w:r>
        <w:rPr>
          <w:b/>
        </w:rPr>
        <w:t xml:space="preserve">Dawn Butler: </w:t>
      </w:r>
      <w:r>
        <w:t>Thank you. Professor Horby, you talked a little bit about bigging</w:t>
      </w:r>
      <w:r>
        <w:rPr>
          <w:spacing w:val="-14"/>
        </w:rPr>
        <w:t xml:space="preserve"> </w:t>
      </w:r>
      <w:r>
        <w:t>up</w:t>
      </w:r>
      <w:r>
        <w:rPr>
          <w:spacing w:val="-11"/>
        </w:rPr>
        <w:t xml:space="preserve"> </w:t>
      </w:r>
      <w:r>
        <w:t>the</w:t>
      </w:r>
      <w:r>
        <w:rPr>
          <w:spacing w:val="-13"/>
        </w:rPr>
        <w:t xml:space="preserve"> </w:t>
      </w:r>
      <w:r>
        <w:t>new</w:t>
      </w:r>
      <w:r>
        <w:rPr>
          <w:spacing w:val="-11"/>
        </w:rPr>
        <w:t xml:space="preserve"> </w:t>
      </w:r>
      <w:r>
        <w:t>variant.</w:t>
      </w:r>
      <w:r>
        <w:rPr>
          <w:spacing w:val="-12"/>
        </w:rPr>
        <w:t xml:space="preserve"> </w:t>
      </w:r>
      <w:r>
        <w:t>If</w:t>
      </w:r>
      <w:r>
        <w:rPr>
          <w:spacing w:val="-13"/>
        </w:rPr>
        <w:t xml:space="preserve"> </w:t>
      </w:r>
      <w:r>
        <w:t>we</w:t>
      </w:r>
      <w:r>
        <w:rPr>
          <w:spacing w:val="-11"/>
        </w:rPr>
        <w:t xml:space="preserve"> </w:t>
      </w:r>
      <w:r>
        <w:t>had</w:t>
      </w:r>
      <w:r>
        <w:rPr>
          <w:spacing w:val="-12"/>
        </w:rPr>
        <w:t xml:space="preserve"> </w:t>
      </w:r>
      <w:r>
        <w:t>cancelled</w:t>
      </w:r>
      <w:r>
        <w:rPr>
          <w:spacing w:val="-13"/>
        </w:rPr>
        <w:t xml:space="preserve"> </w:t>
      </w:r>
      <w:r>
        <w:t>Christmas</w:t>
      </w:r>
      <w:r>
        <w:rPr>
          <w:spacing w:val="-13"/>
        </w:rPr>
        <w:t xml:space="preserve"> </w:t>
      </w:r>
      <w:r>
        <w:t>at</w:t>
      </w:r>
      <w:r>
        <w:rPr>
          <w:spacing w:val="-14"/>
        </w:rPr>
        <w:t xml:space="preserve"> </w:t>
      </w:r>
      <w:r>
        <w:t>the</w:t>
      </w:r>
      <w:r>
        <w:rPr>
          <w:spacing w:val="-11"/>
        </w:rPr>
        <w:t xml:space="preserve"> </w:t>
      </w:r>
      <w:r>
        <w:t>beginning of December, would we have needed a tier</w:t>
      </w:r>
      <w:r>
        <w:rPr>
          <w:spacing w:val="-5"/>
        </w:rPr>
        <w:t xml:space="preserve"> </w:t>
      </w:r>
      <w:r>
        <w:t>4?</w:t>
      </w:r>
    </w:p>
    <w:p>
      <w:pPr>
        <w:pStyle w:val="BodyText"/>
        <w:spacing w:before="120"/>
        <w:ind w:right="117"/>
      </w:pPr>
      <w:r>
        <w:rPr>
          <w:b/>
          <w:i/>
        </w:rPr>
        <w:t>Professor</w:t>
      </w:r>
      <w:r>
        <w:rPr>
          <w:b/>
          <w:i/>
          <w:spacing w:val="-10"/>
        </w:rPr>
        <w:t xml:space="preserve"> </w:t>
      </w:r>
      <w:r>
        <w:rPr>
          <w:b/>
          <w:i/>
        </w:rPr>
        <w:t>Horby:</w:t>
      </w:r>
      <w:r>
        <w:rPr>
          <w:b/>
          <w:i/>
          <w:spacing w:val="-9"/>
        </w:rPr>
        <w:t xml:space="preserve"> </w:t>
      </w:r>
      <w:r>
        <w:t>I</w:t>
      </w:r>
      <w:r>
        <w:rPr>
          <w:spacing w:val="-11"/>
        </w:rPr>
        <w:t xml:space="preserve"> </w:t>
      </w:r>
      <w:r>
        <w:t>don’t</w:t>
      </w:r>
      <w:r>
        <w:rPr>
          <w:spacing w:val="-12"/>
        </w:rPr>
        <w:t xml:space="preserve"> </w:t>
      </w:r>
      <w:r>
        <w:t>know.</w:t>
      </w:r>
      <w:r>
        <w:rPr>
          <w:spacing w:val="-13"/>
        </w:rPr>
        <w:t xml:space="preserve"> </w:t>
      </w:r>
      <w:r>
        <w:t>That</w:t>
      </w:r>
      <w:r>
        <w:rPr>
          <w:spacing w:val="-11"/>
        </w:rPr>
        <w:t xml:space="preserve"> </w:t>
      </w:r>
      <w:r>
        <w:t>is</w:t>
      </w:r>
      <w:r>
        <w:rPr>
          <w:spacing w:val="-13"/>
        </w:rPr>
        <w:t xml:space="preserve"> </w:t>
      </w:r>
      <w:r>
        <w:t>a</w:t>
      </w:r>
      <w:r>
        <w:rPr>
          <w:spacing w:val="-10"/>
        </w:rPr>
        <w:t xml:space="preserve"> </w:t>
      </w:r>
      <w:r>
        <w:t>policy</w:t>
      </w:r>
      <w:r>
        <w:rPr>
          <w:spacing w:val="-13"/>
        </w:rPr>
        <w:t xml:space="preserve"> </w:t>
      </w:r>
      <w:r>
        <w:t>question</w:t>
      </w:r>
      <w:r>
        <w:rPr>
          <w:spacing w:val="-11"/>
        </w:rPr>
        <w:t xml:space="preserve"> </w:t>
      </w:r>
      <w:r>
        <w:t>and</w:t>
      </w:r>
      <w:r>
        <w:rPr>
          <w:spacing w:val="-12"/>
        </w:rPr>
        <w:t xml:space="preserve"> </w:t>
      </w:r>
      <w:r>
        <w:t>it</w:t>
      </w:r>
      <w:r>
        <w:rPr>
          <w:spacing w:val="-10"/>
        </w:rPr>
        <w:t xml:space="preserve"> </w:t>
      </w:r>
      <w:r>
        <w:t>would</w:t>
      </w:r>
      <w:r>
        <w:rPr>
          <w:spacing w:val="-12"/>
        </w:rPr>
        <w:t xml:space="preserve"> </w:t>
      </w:r>
      <w:r>
        <w:t>also require some modelling assumptions. The assumption is that cancelling Christmas</w:t>
      </w:r>
      <w:r>
        <w:rPr>
          <w:spacing w:val="-15"/>
        </w:rPr>
        <w:t xml:space="preserve"> </w:t>
      </w:r>
      <w:r>
        <w:t>would</w:t>
      </w:r>
      <w:r>
        <w:rPr>
          <w:spacing w:val="-16"/>
        </w:rPr>
        <w:t xml:space="preserve"> </w:t>
      </w:r>
      <w:r>
        <w:t>have</w:t>
      </w:r>
      <w:r>
        <w:rPr>
          <w:spacing w:val="-16"/>
        </w:rPr>
        <w:t xml:space="preserve"> </w:t>
      </w:r>
      <w:r>
        <w:t>had</w:t>
      </w:r>
      <w:r>
        <w:rPr>
          <w:spacing w:val="-16"/>
        </w:rPr>
        <w:t xml:space="preserve"> </w:t>
      </w:r>
      <w:r>
        <w:t>an</w:t>
      </w:r>
      <w:r>
        <w:rPr>
          <w:spacing w:val="-15"/>
        </w:rPr>
        <w:t xml:space="preserve"> </w:t>
      </w:r>
      <w:r>
        <w:t>effect</w:t>
      </w:r>
      <w:r>
        <w:rPr>
          <w:spacing w:val="-14"/>
        </w:rPr>
        <w:t xml:space="preserve"> </w:t>
      </w:r>
      <w:r>
        <w:t>on</w:t>
      </w:r>
      <w:r>
        <w:rPr>
          <w:spacing w:val="-16"/>
        </w:rPr>
        <w:t xml:space="preserve"> </w:t>
      </w:r>
      <w:r>
        <w:t>the</w:t>
      </w:r>
      <w:r>
        <w:rPr>
          <w:spacing w:val="-16"/>
        </w:rPr>
        <w:t xml:space="preserve"> </w:t>
      </w:r>
      <w:r>
        <w:t>transmission</w:t>
      </w:r>
      <w:r>
        <w:rPr>
          <w:spacing w:val="-16"/>
        </w:rPr>
        <w:t xml:space="preserve"> </w:t>
      </w:r>
      <w:r>
        <w:t>that</w:t>
      </w:r>
      <w:r>
        <w:rPr>
          <w:spacing w:val="-16"/>
        </w:rPr>
        <w:t xml:space="preserve"> </w:t>
      </w:r>
      <w:r>
        <w:t>was</w:t>
      </w:r>
      <w:r>
        <w:rPr>
          <w:spacing w:val="-16"/>
        </w:rPr>
        <w:t xml:space="preserve"> </w:t>
      </w:r>
      <w:r>
        <w:t>occurring in October/November, which is when this variant arose. What would have mattered is what was being done at that time. We saw this virus manage to expand very successfully, both in numbers and in space, during the national</w:t>
      </w:r>
      <w:r>
        <w:rPr>
          <w:spacing w:val="-12"/>
        </w:rPr>
        <w:t xml:space="preserve"> </w:t>
      </w:r>
      <w:r>
        <w:t>lockdown,</w:t>
      </w:r>
      <w:r>
        <w:rPr>
          <w:spacing w:val="-12"/>
        </w:rPr>
        <w:t xml:space="preserve"> </w:t>
      </w:r>
      <w:r>
        <w:t>which</w:t>
      </w:r>
      <w:r>
        <w:rPr>
          <w:spacing w:val="-12"/>
        </w:rPr>
        <w:t xml:space="preserve"> </w:t>
      </w:r>
      <w:r>
        <w:t>I</w:t>
      </w:r>
      <w:r>
        <w:rPr>
          <w:spacing w:val="-11"/>
        </w:rPr>
        <w:t xml:space="preserve"> </w:t>
      </w:r>
      <w:r>
        <w:t>think</w:t>
      </w:r>
      <w:r>
        <w:rPr>
          <w:spacing w:val="-13"/>
        </w:rPr>
        <w:t xml:space="preserve"> </w:t>
      </w:r>
      <w:r>
        <w:t>speaks</w:t>
      </w:r>
      <w:r>
        <w:rPr>
          <w:spacing w:val="-12"/>
        </w:rPr>
        <w:t xml:space="preserve"> </w:t>
      </w:r>
      <w:r>
        <w:t>to</w:t>
      </w:r>
      <w:r>
        <w:rPr>
          <w:spacing w:val="-13"/>
        </w:rPr>
        <w:t xml:space="preserve"> </w:t>
      </w:r>
      <w:r>
        <w:t>the</w:t>
      </w:r>
      <w:r>
        <w:rPr>
          <w:spacing w:val="-10"/>
        </w:rPr>
        <w:t xml:space="preserve"> </w:t>
      </w:r>
      <w:r>
        <w:t>fact</w:t>
      </w:r>
      <w:r>
        <w:rPr>
          <w:spacing w:val="-12"/>
        </w:rPr>
        <w:t xml:space="preserve"> </w:t>
      </w:r>
      <w:r>
        <w:t>that</w:t>
      </w:r>
      <w:r>
        <w:rPr>
          <w:spacing w:val="-13"/>
        </w:rPr>
        <w:t xml:space="preserve"> </w:t>
      </w:r>
      <w:r>
        <w:t>it</w:t>
      </w:r>
      <w:r>
        <w:rPr>
          <w:spacing w:val="-12"/>
        </w:rPr>
        <w:t xml:space="preserve"> </w:t>
      </w:r>
      <w:r>
        <w:t>is</w:t>
      </w:r>
      <w:r>
        <w:rPr>
          <w:spacing w:val="-13"/>
        </w:rPr>
        <w:t xml:space="preserve"> </w:t>
      </w:r>
      <w:r>
        <w:t>a</w:t>
      </w:r>
      <w:r>
        <w:rPr>
          <w:spacing w:val="-11"/>
        </w:rPr>
        <w:t xml:space="preserve"> </w:t>
      </w:r>
      <w:r>
        <w:t>very</w:t>
      </w:r>
      <w:r>
        <w:rPr>
          <w:spacing w:val="-12"/>
        </w:rPr>
        <w:t xml:space="preserve"> </w:t>
      </w:r>
      <w:r>
        <w:t>efficient virus,</w:t>
      </w:r>
      <w:r>
        <w:rPr>
          <w:spacing w:val="-1"/>
        </w:rPr>
        <w:t xml:space="preserve"> </w:t>
      </w:r>
      <w:r>
        <w:t>unfortunately.</w:t>
      </w:r>
    </w:p>
    <w:p>
      <w:pPr>
        <w:pStyle w:val="BodyText"/>
        <w:spacing w:before="200"/>
        <w:ind w:right="118" w:hanging="795"/>
      </w:pPr>
      <w:r>
        <w:t xml:space="preserve">Q1597 </w:t>
      </w:r>
      <w:r>
        <w:rPr>
          <w:b/>
        </w:rPr>
        <w:t xml:space="preserve">Dawn Butler: </w:t>
      </w:r>
      <w:r>
        <w:t>Did each of you in any way panic when you thought that three households were going to be mixing over Christmas? Did you hold your head in your hands and think, “Oh no, this is really a bad thing to do”? What were your thoughts? Would each of the professors answer, please?</w:t>
      </w:r>
    </w:p>
    <w:p>
      <w:pPr>
        <w:pStyle w:val="BodyText"/>
        <w:spacing w:before="120"/>
        <w:ind w:left="915" w:right="0"/>
      </w:pPr>
      <w:r>
        <w:rPr>
          <w:b/>
        </w:rPr>
        <w:t xml:space="preserve">Chair: </w:t>
      </w:r>
      <w:r>
        <w:t>Briefly please, and perhaps Professor Horby first as the chair.</w:t>
      </w:r>
    </w:p>
    <w:p>
      <w:pPr>
        <w:pStyle w:val="BodyText"/>
        <w:ind w:left="915"/>
      </w:pPr>
      <w:r>
        <w:rPr>
          <w:b/>
          <w:i/>
        </w:rPr>
        <w:t xml:space="preserve">Professor Horby: </w:t>
      </w:r>
      <w:r>
        <w:t>It is not the three households; it is the whole package of measures that matters. It is not just whether three households mix. It is also whether you had isolated before that, whether you had taken precautions before that; how intense your measures are, and whether before</w:t>
      </w:r>
      <w:r>
        <w:rPr>
          <w:spacing w:val="-21"/>
        </w:rPr>
        <w:t xml:space="preserve"> </w:t>
      </w:r>
      <w:r>
        <w:t>you</w:t>
      </w:r>
      <w:r>
        <w:rPr>
          <w:spacing w:val="-19"/>
        </w:rPr>
        <w:t xml:space="preserve"> </w:t>
      </w:r>
      <w:r>
        <w:t>mixed</w:t>
      </w:r>
      <w:r>
        <w:rPr>
          <w:spacing w:val="-20"/>
        </w:rPr>
        <w:t xml:space="preserve"> </w:t>
      </w:r>
      <w:r>
        <w:t>you</w:t>
      </w:r>
      <w:r>
        <w:rPr>
          <w:spacing w:val="-19"/>
        </w:rPr>
        <w:t xml:space="preserve"> </w:t>
      </w:r>
      <w:r>
        <w:t>had</w:t>
      </w:r>
      <w:r>
        <w:rPr>
          <w:spacing w:val="-21"/>
        </w:rPr>
        <w:t xml:space="preserve"> </w:t>
      </w:r>
      <w:r>
        <w:t>been</w:t>
      </w:r>
      <w:r>
        <w:rPr>
          <w:spacing w:val="-20"/>
        </w:rPr>
        <w:t xml:space="preserve"> </w:t>
      </w:r>
      <w:r>
        <w:t>careful</w:t>
      </w:r>
      <w:r>
        <w:rPr>
          <w:spacing w:val="-21"/>
        </w:rPr>
        <w:t xml:space="preserve"> </w:t>
      </w:r>
      <w:r>
        <w:t>with</w:t>
      </w:r>
      <w:r>
        <w:rPr>
          <w:spacing w:val="-20"/>
        </w:rPr>
        <w:t xml:space="preserve"> </w:t>
      </w:r>
      <w:r>
        <w:t>social</w:t>
      </w:r>
      <w:r>
        <w:rPr>
          <w:spacing w:val="-21"/>
        </w:rPr>
        <w:t xml:space="preserve"> </w:t>
      </w:r>
      <w:r>
        <w:t>distancing,</w:t>
      </w:r>
      <w:r>
        <w:rPr>
          <w:spacing w:val="-21"/>
        </w:rPr>
        <w:t xml:space="preserve"> </w:t>
      </w:r>
      <w:r>
        <w:t>hand</w:t>
      </w:r>
      <w:r>
        <w:rPr>
          <w:spacing w:val="-22"/>
        </w:rPr>
        <w:t xml:space="preserve"> </w:t>
      </w:r>
      <w:r>
        <w:t>hygiene and face</w:t>
      </w:r>
      <w:r>
        <w:rPr>
          <w:spacing w:val="-1"/>
        </w:rPr>
        <w:t xml:space="preserve"> </w:t>
      </w:r>
      <w:r>
        <w:t>masks.</w:t>
      </w:r>
    </w:p>
    <w:p>
      <w:pPr>
        <w:pStyle w:val="BodyText"/>
        <w:spacing w:before="200"/>
        <w:ind w:left="915"/>
      </w:pPr>
      <w:r>
        <w:rPr>
          <w:b/>
          <w:i/>
        </w:rPr>
        <w:t xml:space="preserve">Professor Barclay: </w:t>
      </w:r>
      <w:r>
        <w:t>I agree with Peter. The idea of three in itself is not the</w:t>
      </w:r>
      <w:r>
        <w:rPr>
          <w:spacing w:val="-8"/>
        </w:rPr>
        <w:t xml:space="preserve"> </w:t>
      </w:r>
      <w:r>
        <w:t>problem,</w:t>
      </w:r>
      <w:r>
        <w:rPr>
          <w:spacing w:val="-6"/>
        </w:rPr>
        <w:t xml:space="preserve"> </w:t>
      </w:r>
      <w:r>
        <w:t>but</w:t>
      </w:r>
      <w:r>
        <w:rPr>
          <w:spacing w:val="-6"/>
        </w:rPr>
        <w:t xml:space="preserve"> </w:t>
      </w:r>
      <w:r>
        <w:t>whether</w:t>
      </w:r>
      <w:r>
        <w:rPr>
          <w:spacing w:val="-6"/>
        </w:rPr>
        <w:t xml:space="preserve"> </w:t>
      </w:r>
      <w:r>
        <w:t>it</w:t>
      </w:r>
      <w:r>
        <w:rPr>
          <w:spacing w:val="-7"/>
        </w:rPr>
        <w:t xml:space="preserve"> </w:t>
      </w:r>
      <w:r>
        <w:t>was</w:t>
      </w:r>
      <w:r>
        <w:rPr>
          <w:spacing w:val="-6"/>
        </w:rPr>
        <w:t xml:space="preserve"> </w:t>
      </w:r>
      <w:r>
        <w:t>three</w:t>
      </w:r>
      <w:r>
        <w:rPr>
          <w:spacing w:val="-6"/>
        </w:rPr>
        <w:t xml:space="preserve"> </w:t>
      </w:r>
      <w:r>
        <w:t>on</w:t>
      </w:r>
      <w:r>
        <w:rPr>
          <w:spacing w:val="-5"/>
        </w:rPr>
        <w:t xml:space="preserve"> </w:t>
      </w:r>
      <w:r>
        <w:t>one</w:t>
      </w:r>
      <w:r>
        <w:rPr>
          <w:spacing w:val="-7"/>
        </w:rPr>
        <w:t xml:space="preserve"> </w:t>
      </w:r>
      <w:r>
        <w:t>day</w:t>
      </w:r>
      <w:r>
        <w:rPr>
          <w:spacing w:val="-6"/>
        </w:rPr>
        <w:t xml:space="preserve"> </w:t>
      </w:r>
      <w:r>
        <w:t>and</w:t>
      </w:r>
      <w:r>
        <w:rPr>
          <w:spacing w:val="-7"/>
        </w:rPr>
        <w:t xml:space="preserve"> </w:t>
      </w:r>
      <w:r>
        <w:t>then</w:t>
      </w:r>
      <w:r>
        <w:rPr>
          <w:spacing w:val="-6"/>
        </w:rPr>
        <w:t xml:space="preserve"> </w:t>
      </w:r>
      <w:r>
        <w:t>a</w:t>
      </w:r>
      <w:r>
        <w:rPr>
          <w:spacing w:val="-5"/>
        </w:rPr>
        <w:t xml:space="preserve"> </w:t>
      </w:r>
      <w:r>
        <w:t>different</w:t>
      </w:r>
      <w:r>
        <w:rPr>
          <w:spacing w:val="-6"/>
        </w:rPr>
        <w:t xml:space="preserve"> </w:t>
      </w:r>
      <w:r>
        <w:t>two on the next is the issue, and whether people really understood the logic behind</w:t>
      </w:r>
      <w:r>
        <w:rPr>
          <w:spacing w:val="-12"/>
        </w:rPr>
        <w:t xml:space="preserve"> </w:t>
      </w:r>
      <w:r>
        <w:t>the</w:t>
      </w:r>
      <w:r>
        <w:rPr>
          <w:spacing w:val="-11"/>
        </w:rPr>
        <w:t xml:space="preserve"> </w:t>
      </w:r>
      <w:r>
        <w:t>three</w:t>
      </w:r>
      <w:r>
        <w:rPr>
          <w:spacing w:val="-11"/>
        </w:rPr>
        <w:t xml:space="preserve"> </w:t>
      </w:r>
      <w:r>
        <w:t>is</w:t>
      </w:r>
      <w:r>
        <w:rPr>
          <w:spacing w:val="-12"/>
        </w:rPr>
        <w:t xml:space="preserve"> </w:t>
      </w:r>
      <w:r>
        <w:t>another</w:t>
      </w:r>
      <w:r>
        <w:rPr>
          <w:spacing w:val="-12"/>
        </w:rPr>
        <w:t xml:space="preserve"> </w:t>
      </w:r>
      <w:r>
        <w:t>question.</w:t>
      </w:r>
      <w:r>
        <w:rPr>
          <w:spacing w:val="-11"/>
        </w:rPr>
        <w:t xml:space="preserve"> </w:t>
      </w:r>
      <w:r>
        <w:t>It</w:t>
      </w:r>
      <w:r>
        <w:rPr>
          <w:spacing w:val="-13"/>
        </w:rPr>
        <w:t xml:space="preserve"> </w:t>
      </w:r>
      <w:r>
        <w:t>is</w:t>
      </w:r>
      <w:r>
        <w:rPr>
          <w:spacing w:val="-12"/>
        </w:rPr>
        <w:t xml:space="preserve"> </w:t>
      </w:r>
      <w:r>
        <w:t>about</w:t>
      </w:r>
      <w:r>
        <w:rPr>
          <w:spacing w:val="-13"/>
        </w:rPr>
        <w:t xml:space="preserve"> </w:t>
      </w:r>
      <w:r>
        <w:t>the</w:t>
      </w:r>
      <w:r>
        <w:rPr>
          <w:spacing w:val="-11"/>
        </w:rPr>
        <w:t xml:space="preserve"> </w:t>
      </w:r>
      <w:r>
        <w:t>whole</w:t>
      </w:r>
      <w:r>
        <w:rPr>
          <w:spacing w:val="-13"/>
        </w:rPr>
        <w:t xml:space="preserve"> </w:t>
      </w:r>
      <w:r>
        <w:t>before</w:t>
      </w:r>
      <w:r>
        <w:rPr>
          <w:spacing w:val="-13"/>
        </w:rPr>
        <w:t xml:space="preserve"> </w:t>
      </w:r>
      <w:r>
        <w:t>and</w:t>
      </w:r>
      <w:r>
        <w:rPr>
          <w:spacing w:val="-11"/>
        </w:rPr>
        <w:t xml:space="preserve"> </w:t>
      </w:r>
      <w:r>
        <w:t>after as well as on the day that</w:t>
      </w:r>
      <w:r>
        <w:rPr>
          <w:spacing w:val="-5"/>
        </w:rPr>
        <w:t xml:space="preserve"> </w:t>
      </w:r>
      <w:r>
        <w:t>matters.</w:t>
      </w:r>
    </w:p>
    <w:p>
      <w:pPr>
        <w:pStyle w:val="BodyText"/>
        <w:spacing w:before="200"/>
      </w:pPr>
      <w:r>
        <w:rPr>
          <w:b/>
          <w:i/>
        </w:rPr>
        <w:t xml:space="preserve">Professor Ferguson: </w:t>
      </w:r>
      <w:r>
        <w:t>It was always a balancing act. I have said before, and it was the conclusion of all the scientific advisory bodies, that,</w:t>
      </w:r>
      <w:r>
        <w:rPr>
          <w:spacing w:val="-52"/>
        </w:rPr>
        <w:t xml:space="preserve"> </w:t>
      </w:r>
      <w:r>
        <w:t>clearly, any relaxation of mixing within households poses some risk. The three-household bubble was a way of mitigating that risk, but it is an increased risk. As background, contact rates generally in the population are lower over the Christmas holiday than just before and just after. We expected to see some increase but, hopefully, in a manageable way. That comes down to a political decision about balancing protecting health against people’s freedom to socialise at an important time of year.</w:t>
      </w:r>
    </w:p>
    <w:p>
      <w:pPr>
        <w:spacing w:before="200"/>
        <w:ind w:left="914" w:right="0" w:firstLine="0"/>
        <w:jc w:val="both"/>
        <w:rPr>
          <w:sz w:val="22"/>
        </w:rPr>
      </w:pPr>
      <w:r>
        <w:rPr>
          <w:b/>
          <w:sz w:val="22"/>
        </w:rPr>
        <w:t xml:space="preserve">Dawn Butler: </w:t>
      </w:r>
      <w:r>
        <w:rPr>
          <w:sz w:val="22"/>
        </w:rPr>
        <w:t>Thank you all very much.</w:t>
      </w:r>
    </w:p>
    <w:p>
      <w:pPr>
        <w:pStyle w:val="BodyText"/>
        <w:ind w:left="120" w:right="0"/>
        <w:jc w:val="left"/>
      </w:pPr>
      <w:r>
        <w:t xml:space="preserve">Q1598 </w:t>
      </w:r>
      <w:r>
        <w:rPr>
          <w:b/>
        </w:rPr>
        <w:t xml:space="preserve">Chair: </w:t>
      </w:r>
      <w:r>
        <w:t>Professor Horby, to paraphrase, you said that the time when we</w:t>
      </w:r>
    </w:p>
    <w:p>
      <w:pPr>
        <w:spacing w:after="0"/>
        <w:jc w:val="left"/>
        <w:sectPr>
          <w:pgSz w:w="11910" w:h="16840"/>
          <w:pgMar w:top="1660" w:right="1320" w:bottom="280" w:left="1320" w:header="709" w:footer="0"/>
          <w:cols w:space="720"/>
        </w:sectPr>
      </w:pPr>
    </w:p>
    <w:p>
      <w:pPr>
        <w:pStyle w:val="BodyText"/>
        <w:spacing w:before="131"/>
        <w:ind w:left="913" w:right="115"/>
      </w:pPr>
      <w:r>
        <w:t>could have acted against this new variant was in September or October when it first appeared. Obviously, we did not know about it then. This has been quite a rush, and in the last few weeks there has been a lot of information, and decisive action taken. Was it possible to have discovered what</w:t>
      </w:r>
      <w:r>
        <w:rPr>
          <w:spacing w:val="-9"/>
        </w:rPr>
        <w:t xml:space="preserve"> </w:t>
      </w:r>
      <w:r>
        <w:t>we</w:t>
      </w:r>
      <w:r>
        <w:rPr>
          <w:spacing w:val="-7"/>
        </w:rPr>
        <w:t xml:space="preserve"> </w:t>
      </w:r>
      <w:r>
        <w:t>have</w:t>
      </w:r>
      <w:r>
        <w:rPr>
          <w:spacing w:val="-8"/>
        </w:rPr>
        <w:t xml:space="preserve"> </w:t>
      </w:r>
      <w:r>
        <w:t>discovered</w:t>
      </w:r>
      <w:r>
        <w:rPr>
          <w:spacing w:val="-8"/>
        </w:rPr>
        <w:t xml:space="preserve"> </w:t>
      </w:r>
      <w:r>
        <w:t>in</w:t>
      </w:r>
      <w:r>
        <w:rPr>
          <w:spacing w:val="-8"/>
        </w:rPr>
        <w:t xml:space="preserve"> </w:t>
      </w:r>
      <w:r>
        <w:t>recent</w:t>
      </w:r>
      <w:r>
        <w:rPr>
          <w:spacing w:val="-8"/>
        </w:rPr>
        <w:t xml:space="preserve"> </w:t>
      </w:r>
      <w:r>
        <w:t>days</w:t>
      </w:r>
      <w:r>
        <w:rPr>
          <w:spacing w:val="-8"/>
        </w:rPr>
        <w:t xml:space="preserve"> </w:t>
      </w:r>
      <w:r>
        <w:t>and</w:t>
      </w:r>
      <w:r>
        <w:rPr>
          <w:spacing w:val="-8"/>
        </w:rPr>
        <w:t xml:space="preserve"> </w:t>
      </w:r>
      <w:r>
        <w:t>weeks</w:t>
      </w:r>
      <w:r>
        <w:rPr>
          <w:spacing w:val="-7"/>
        </w:rPr>
        <w:t xml:space="preserve"> </w:t>
      </w:r>
      <w:r>
        <w:t>much</w:t>
      </w:r>
      <w:r>
        <w:rPr>
          <w:spacing w:val="-8"/>
        </w:rPr>
        <w:t xml:space="preserve"> </w:t>
      </w:r>
      <w:r>
        <w:t>earlier,</w:t>
      </w:r>
      <w:r>
        <w:rPr>
          <w:spacing w:val="-8"/>
        </w:rPr>
        <w:t xml:space="preserve"> </w:t>
      </w:r>
      <w:r>
        <w:t>at</w:t>
      </w:r>
      <w:r>
        <w:rPr>
          <w:spacing w:val="-8"/>
        </w:rPr>
        <w:t xml:space="preserve"> </w:t>
      </w:r>
      <w:r>
        <w:t>a</w:t>
      </w:r>
      <w:r>
        <w:rPr>
          <w:spacing w:val="-8"/>
        </w:rPr>
        <w:t xml:space="preserve"> </w:t>
      </w:r>
      <w:r>
        <w:t>time when we could have nipped it in the bud, so to</w:t>
      </w:r>
      <w:r>
        <w:rPr>
          <w:spacing w:val="-9"/>
        </w:rPr>
        <w:t xml:space="preserve"> </w:t>
      </w:r>
      <w:r>
        <w:t>speak?</w:t>
      </w:r>
    </w:p>
    <w:p>
      <w:pPr>
        <w:pStyle w:val="BodyText"/>
        <w:spacing w:before="121"/>
        <w:ind w:left="913" w:right="118"/>
      </w:pPr>
      <w:r>
        <w:rPr>
          <w:b/>
          <w:i/>
        </w:rPr>
        <w:t>Professor</w:t>
      </w:r>
      <w:r>
        <w:rPr>
          <w:b/>
          <w:i/>
          <w:spacing w:val="-4"/>
        </w:rPr>
        <w:t xml:space="preserve"> </w:t>
      </w:r>
      <w:r>
        <w:rPr>
          <w:b/>
          <w:i/>
        </w:rPr>
        <w:t>Horby:</w:t>
      </w:r>
      <w:r>
        <w:rPr>
          <w:b/>
          <w:i/>
          <w:spacing w:val="-2"/>
        </w:rPr>
        <w:t xml:space="preserve"> </w:t>
      </w:r>
      <w:r>
        <w:t>I</w:t>
      </w:r>
      <w:r>
        <w:rPr>
          <w:spacing w:val="-5"/>
        </w:rPr>
        <w:t xml:space="preserve"> </w:t>
      </w:r>
      <w:r>
        <w:t>think</w:t>
      </w:r>
      <w:r>
        <w:rPr>
          <w:spacing w:val="-5"/>
        </w:rPr>
        <w:t xml:space="preserve"> </w:t>
      </w:r>
      <w:r>
        <w:t>it</w:t>
      </w:r>
      <w:r>
        <w:rPr>
          <w:spacing w:val="-6"/>
        </w:rPr>
        <w:t xml:space="preserve"> </w:t>
      </w:r>
      <w:r>
        <w:t>has</w:t>
      </w:r>
      <w:r>
        <w:rPr>
          <w:spacing w:val="-7"/>
        </w:rPr>
        <w:t xml:space="preserve"> </w:t>
      </w:r>
      <w:r>
        <w:t>been</w:t>
      </w:r>
      <w:r>
        <w:rPr>
          <w:spacing w:val="-5"/>
        </w:rPr>
        <w:t xml:space="preserve"> </w:t>
      </w:r>
      <w:r>
        <w:t>detected</w:t>
      </w:r>
      <w:r>
        <w:rPr>
          <w:spacing w:val="-4"/>
        </w:rPr>
        <w:t xml:space="preserve"> </w:t>
      </w:r>
      <w:r>
        <w:t>pretty</w:t>
      </w:r>
      <w:r>
        <w:rPr>
          <w:spacing w:val="-7"/>
        </w:rPr>
        <w:t xml:space="preserve"> </w:t>
      </w:r>
      <w:r>
        <w:t>quickly.</w:t>
      </w:r>
      <w:r>
        <w:rPr>
          <w:spacing w:val="-4"/>
        </w:rPr>
        <w:t xml:space="preserve"> </w:t>
      </w:r>
      <w:r>
        <w:t>Once</w:t>
      </w:r>
      <w:r>
        <w:rPr>
          <w:spacing w:val="-4"/>
        </w:rPr>
        <w:t xml:space="preserve"> </w:t>
      </w:r>
      <w:r>
        <w:t>it</w:t>
      </w:r>
      <w:r>
        <w:rPr>
          <w:spacing w:val="-7"/>
        </w:rPr>
        <w:t xml:space="preserve"> </w:t>
      </w:r>
      <w:r>
        <w:t>was detected, I think the train of actions has been quick, quicker than in the past, and in a good way. PHE heard on 8 December. It told NERVTAG on 11 December. We requested some actions, and within a week we could make</w:t>
      </w:r>
      <w:r>
        <w:rPr>
          <w:spacing w:val="-16"/>
        </w:rPr>
        <w:t xml:space="preserve"> </w:t>
      </w:r>
      <w:r>
        <w:t>a</w:t>
      </w:r>
      <w:r>
        <w:rPr>
          <w:spacing w:val="-17"/>
        </w:rPr>
        <w:t xml:space="preserve"> </w:t>
      </w:r>
      <w:r>
        <w:t>decision</w:t>
      </w:r>
      <w:r>
        <w:rPr>
          <w:spacing w:val="-16"/>
        </w:rPr>
        <w:t xml:space="preserve"> </w:t>
      </w:r>
      <w:r>
        <w:t>that</w:t>
      </w:r>
      <w:r>
        <w:rPr>
          <w:spacing w:val="-15"/>
        </w:rPr>
        <w:t xml:space="preserve"> </w:t>
      </w:r>
      <w:r>
        <w:t>it</w:t>
      </w:r>
      <w:r>
        <w:rPr>
          <w:spacing w:val="-17"/>
        </w:rPr>
        <w:t xml:space="preserve"> </w:t>
      </w:r>
      <w:r>
        <w:t>was</w:t>
      </w:r>
      <w:r>
        <w:rPr>
          <w:spacing w:val="-17"/>
        </w:rPr>
        <w:t xml:space="preserve"> </w:t>
      </w:r>
      <w:r>
        <w:t>a</w:t>
      </w:r>
      <w:r>
        <w:rPr>
          <w:spacing w:val="-16"/>
        </w:rPr>
        <w:t xml:space="preserve"> </w:t>
      </w:r>
      <w:r>
        <w:t>serious</w:t>
      </w:r>
      <w:r>
        <w:rPr>
          <w:spacing w:val="-17"/>
        </w:rPr>
        <w:t xml:space="preserve"> </w:t>
      </w:r>
      <w:r>
        <w:t>concern.</w:t>
      </w:r>
      <w:r>
        <w:rPr>
          <w:spacing w:val="-16"/>
        </w:rPr>
        <w:t xml:space="preserve"> </w:t>
      </w:r>
      <w:r>
        <w:t>The</w:t>
      </w:r>
      <w:r>
        <w:rPr>
          <w:spacing w:val="-17"/>
        </w:rPr>
        <w:t xml:space="preserve"> </w:t>
      </w:r>
      <w:r>
        <w:t>next</w:t>
      </w:r>
      <w:r>
        <w:rPr>
          <w:spacing w:val="-16"/>
        </w:rPr>
        <w:t xml:space="preserve"> </w:t>
      </w:r>
      <w:r>
        <w:t>day</w:t>
      </w:r>
      <w:r>
        <w:rPr>
          <w:spacing w:val="-16"/>
        </w:rPr>
        <w:t xml:space="preserve"> </w:t>
      </w:r>
      <w:r>
        <w:t>measures</w:t>
      </w:r>
      <w:r>
        <w:rPr>
          <w:spacing w:val="-18"/>
        </w:rPr>
        <w:t xml:space="preserve"> </w:t>
      </w:r>
      <w:r>
        <w:t>were put in place. We are now here, and it has been a very quick turnaround. Whether</w:t>
      </w:r>
      <w:r>
        <w:rPr>
          <w:spacing w:val="-6"/>
        </w:rPr>
        <w:t xml:space="preserve"> </w:t>
      </w:r>
      <w:r>
        <w:t>it</w:t>
      </w:r>
      <w:r>
        <w:rPr>
          <w:spacing w:val="-6"/>
        </w:rPr>
        <w:t xml:space="preserve"> </w:t>
      </w:r>
      <w:r>
        <w:t>could</w:t>
      </w:r>
      <w:r>
        <w:rPr>
          <w:spacing w:val="-5"/>
        </w:rPr>
        <w:t xml:space="preserve"> </w:t>
      </w:r>
      <w:r>
        <w:t>have</w:t>
      </w:r>
      <w:r>
        <w:rPr>
          <w:spacing w:val="-7"/>
        </w:rPr>
        <w:t xml:space="preserve"> </w:t>
      </w:r>
      <w:r>
        <w:t>been</w:t>
      </w:r>
      <w:r>
        <w:rPr>
          <w:spacing w:val="-5"/>
        </w:rPr>
        <w:t xml:space="preserve"> </w:t>
      </w:r>
      <w:r>
        <w:t>detected</w:t>
      </w:r>
      <w:r>
        <w:rPr>
          <w:spacing w:val="-5"/>
        </w:rPr>
        <w:t xml:space="preserve"> </w:t>
      </w:r>
      <w:r>
        <w:t>prior</w:t>
      </w:r>
      <w:r>
        <w:rPr>
          <w:spacing w:val="-6"/>
        </w:rPr>
        <w:t xml:space="preserve"> </w:t>
      </w:r>
      <w:r>
        <w:t>to</w:t>
      </w:r>
      <w:r>
        <w:rPr>
          <w:spacing w:val="-3"/>
        </w:rPr>
        <w:t xml:space="preserve"> </w:t>
      </w:r>
      <w:r>
        <w:t>8</w:t>
      </w:r>
      <w:r>
        <w:rPr>
          <w:spacing w:val="-6"/>
        </w:rPr>
        <w:t xml:space="preserve"> </w:t>
      </w:r>
      <w:r>
        <w:t>December,</w:t>
      </w:r>
      <w:r>
        <w:rPr>
          <w:spacing w:val="-5"/>
        </w:rPr>
        <w:t xml:space="preserve"> </w:t>
      </w:r>
      <w:r>
        <w:t>I</w:t>
      </w:r>
      <w:r>
        <w:rPr>
          <w:spacing w:val="-5"/>
        </w:rPr>
        <w:t xml:space="preserve"> </w:t>
      </w:r>
      <w:r>
        <w:t>don’t</w:t>
      </w:r>
      <w:r>
        <w:rPr>
          <w:spacing w:val="-6"/>
        </w:rPr>
        <w:t xml:space="preserve"> </w:t>
      </w:r>
      <w:r>
        <w:t>know.</w:t>
      </w:r>
      <w:r>
        <w:rPr>
          <w:spacing w:val="-5"/>
        </w:rPr>
        <w:t xml:space="preserve"> </w:t>
      </w:r>
      <w:r>
        <w:t>It is a question for PHE and the other surveillance networks as to whether they had access to data that would have allowed it to be detected a bit earlier.</w:t>
      </w:r>
    </w:p>
    <w:p>
      <w:pPr>
        <w:pStyle w:val="BodyText"/>
        <w:ind w:left="912" w:right="118"/>
      </w:pPr>
      <w:r>
        <w:rPr>
          <w:b/>
          <w:i/>
        </w:rPr>
        <w:t xml:space="preserve">Professor Ferguson: </w:t>
      </w:r>
      <w:r>
        <w:t>Most of the data that supports the conclusion that this is more transmissible is relatively recent; it is data from early December. In the sequencing of viruses, there is a two to three-week lag time between a PCR test happening and the sample being selected and sequenced. I do not think we would have had evidence much earlier. It might have been a few days earlier, with the wind behind us, but it would have been very difficult to have the same sort of level of confident conclusion that this really was associated with higher transmissibility very much earlier than we did.</w:t>
      </w:r>
    </w:p>
    <w:p>
      <w:pPr>
        <w:pStyle w:val="BodyText"/>
        <w:spacing w:before="200"/>
        <w:ind w:left="912" w:right="119" w:hanging="795"/>
      </w:pPr>
      <w:r>
        <w:t>Q1599</w:t>
      </w:r>
      <w:r>
        <w:rPr>
          <w:spacing w:val="-17"/>
        </w:rPr>
        <w:t xml:space="preserve"> </w:t>
      </w:r>
      <w:r>
        <w:rPr>
          <w:b/>
        </w:rPr>
        <w:t>Chair:</w:t>
      </w:r>
      <w:r>
        <w:rPr>
          <w:b/>
          <w:spacing w:val="-3"/>
        </w:rPr>
        <w:t xml:space="preserve"> </w:t>
      </w:r>
      <w:r>
        <w:t>Thinking</w:t>
      </w:r>
      <w:r>
        <w:rPr>
          <w:spacing w:val="-5"/>
        </w:rPr>
        <w:t xml:space="preserve"> </w:t>
      </w:r>
      <w:r>
        <w:t>about</w:t>
      </w:r>
      <w:r>
        <w:rPr>
          <w:spacing w:val="-6"/>
        </w:rPr>
        <w:t xml:space="preserve"> </w:t>
      </w:r>
      <w:r>
        <w:t>the</w:t>
      </w:r>
      <w:r>
        <w:rPr>
          <w:spacing w:val="-4"/>
        </w:rPr>
        <w:t xml:space="preserve"> </w:t>
      </w:r>
      <w:r>
        <w:t>future,</w:t>
      </w:r>
      <w:r>
        <w:rPr>
          <w:spacing w:val="-5"/>
        </w:rPr>
        <w:t xml:space="preserve"> </w:t>
      </w:r>
      <w:r>
        <w:t>we</w:t>
      </w:r>
      <w:r>
        <w:rPr>
          <w:spacing w:val="-4"/>
        </w:rPr>
        <w:t xml:space="preserve"> </w:t>
      </w:r>
      <w:r>
        <w:t>want</w:t>
      </w:r>
      <w:r>
        <w:rPr>
          <w:spacing w:val="-4"/>
        </w:rPr>
        <w:t xml:space="preserve"> </w:t>
      </w:r>
      <w:r>
        <w:t>to</w:t>
      </w:r>
      <w:r>
        <w:rPr>
          <w:spacing w:val="-3"/>
        </w:rPr>
        <w:t xml:space="preserve"> </w:t>
      </w:r>
      <w:r>
        <w:t>learn</w:t>
      </w:r>
      <w:r>
        <w:rPr>
          <w:spacing w:val="-5"/>
        </w:rPr>
        <w:t xml:space="preserve"> </w:t>
      </w:r>
      <w:r>
        <w:t>lessons</w:t>
      </w:r>
      <w:r>
        <w:rPr>
          <w:spacing w:val="-5"/>
        </w:rPr>
        <w:t xml:space="preserve"> </w:t>
      </w:r>
      <w:r>
        <w:t>along</w:t>
      </w:r>
      <w:r>
        <w:rPr>
          <w:spacing w:val="-5"/>
        </w:rPr>
        <w:t xml:space="preserve"> </w:t>
      </w:r>
      <w:r>
        <w:t>the</w:t>
      </w:r>
      <w:r>
        <w:rPr>
          <w:spacing w:val="-4"/>
        </w:rPr>
        <w:t xml:space="preserve"> </w:t>
      </w:r>
      <w:r>
        <w:t>way, and</w:t>
      </w:r>
      <w:r>
        <w:rPr>
          <w:spacing w:val="-8"/>
        </w:rPr>
        <w:t xml:space="preserve"> </w:t>
      </w:r>
      <w:r>
        <w:t>if</w:t>
      </w:r>
      <w:r>
        <w:rPr>
          <w:spacing w:val="-8"/>
        </w:rPr>
        <w:t xml:space="preserve"> </w:t>
      </w:r>
      <w:r>
        <w:t>we</w:t>
      </w:r>
      <w:r>
        <w:rPr>
          <w:spacing w:val="-7"/>
        </w:rPr>
        <w:t xml:space="preserve"> </w:t>
      </w:r>
      <w:r>
        <w:t>have</w:t>
      </w:r>
      <w:r>
        <w:rPr>
          <w:spacing w:val="-7"/>
        </w:rPr>
        <w:t xml:space="preserve"> </w:t>
      </w:r>
      <w:r>
        <w:t>new</w:t>
      </w:r>
      <w:r>
        <w:rPr>
          <w:spacing w:val="-6"/>
        </w:rPr>
        <w:t xml:space="preserve"> </w:t>
      </w:r>
      <w:r>
        <w:t>variants</w:t>
      </w:r>
      <w:r>
        <w:rPr>
          <w:spacing w:val="-8"/>
        </w:rPr>
        <w:t xml:space="preserve"> </w:t>
      </w:r>
      <w:r>
        <w:t>appearing</w:t>
      </w:r>
      <w:r>
        <w:rPr>
          <w:spacing w:val="-7"/>
        </w:rPr>
        <w:t xml:space="preserve"> </w:t>
      </w:r>
      <w:r>
        <w:t>all</w:t>
      </w:r>
      <w:r>
        <w:rPr>
          <w:spacing w:val="-6"/>
        </w:rPr>
        <w:t xml:space="preserve"> </w:t>
      </w:r>
      <w:r>
        <w:t>the</w:t>
      </w:r>
      <w:r>
        <w:rPr>
          <w:spacing w:val="-7"/>
        </w:rPr>
        <w:t xml:space="preserve"> </w:t>
      </w:r>
      <w:r>
        <w:t>time,</w:t>
      </w:r>
      <w:r>
        <w:rPr>
          <w:spacing w:val="-6"/>
        </w:rPr>
        <w:t xml:space="preserve"> </w:t>
      </w:r>
      <w:r>
        <w:t>I</w:t>
      </w:r>
      <w:r>
        <w:rPr>
          <w:spacing w:val="-7"/>
        </w:rPr>
        <w:t xml:space="preserve"> </w:t>
      </w:r>
      <w:r>
        <w:t>guess</w:t>
      </w:r>
      <w:r>
        <w:rPr>
          <w:spacing w:val="-7"/>
        </w:rPr>
        <w:t xml:space="preserve"> </w:t>
      </w:r>
      <w:r>
        <w:t>the</w:t>
      </w:r>
      <w:r>
        <w:rPr>
          <w:spacing w:val="-8"/>
        </w:rPr>
        <w:t xml:space="preserve"> </w:t>
      </w:r>
      <w:r>
        <w:t>question</w:t>
      </w:r>
      <w:r>
        <w:rPr>
          <w:spacing w:val="-7"/>
        </w:rPr>
        <w:t xml:space="preserve"> </w:t>
      </w:r>
      <w:r>
        <w:t>is whether it is possible much more quickly to detect them and discern whether they are going to be particularly dangerous, rather than needing the look-back that exposed the dangers of this</w:t>
      </w:r>
      <w:r>
        <w:rPr>
          <w:spacing w:val="-6"/>
        </w:rPr>
        <w:t xml:space="preserve"> </w:t>
      </w:r>
      <w:r>
        <w:t>variant.</w:t>
      </w:r>
    </w:p>
    <w:p>
      <w:pPr>
        <w:pStyle w:val="BodyText"/>
        <w:spacing w:before="121"/>
        <w:ind w:left="912" w:right="119"/>
      </w:pPr>
      <w:r>
        <w:rPr>
          <w:b/>
          <w:i/>
        </w:rPr>
        <w:t xml:space="preserve">Professor Horby: </w:t>
      </w:r>
      <w:r>
        <w:t>There are a number of things. One is cluster investigation. Where you see unusual epidemiology—fast-rising rates, unusual clusters, unusual size and setting of clusters—it needs to be investigated very quickly, including with genomics, to see if it is a variant of the virus. That is how this variant was detected, through a PHE investigation of an unusual pattern of transmission in Kent.</w:t>
      </w:r>
    </w:p>
    <w:p>
      <w:pPr>
        <w:pStyle w:val="BodyText"/>
        <w:spacing w:before="199"/>
        <w:ind w:left="913"/>
      </w:pPr>
      <w:r>
        <w:t>The next stage is to understand the biology of the virus. I think that could be accelerated. Professor Barclay is leading some work in that area. We need to grow this virus quickly and see how it replicates in different cell lines, and then test it against drugs and vaccines, to see if the genetic difference makes a material difference in how the virus behaves. That is the crucial information that perhaps could be speeded up somewhat. Professor Barclay could speak to that.</w:t>
      </w:r>
    </w:p>
    <w:p>
      <w:pPr>
        <w:pStyle w:val="BodyText"/>
        <w:ind w:left="913" w:right="119"/>
      </w:pPr>
      <w:r>
        <w:rPr>
          <w:b/>
          <w:i/>
        </w:rPr>
        <w:t>Professor</w:t>
      </w:r>
      <w:r>
        <w:rPr>
          <w:b/>
          <w:i/>
          <w:spacing w:val="-17"/>
        </w:rPr>
        <w:t xml:space="preserve"> </w:t>
      </w:r>
      <w:r>
        <w:rPr>
          <w:b/>
          <w:i/>
        </w:rPr>
        <w:t>Barclay:</w:t>
      </w:r>
      <w:r>
        <w:rPr>
          <w:b/>
          <w:i/>
          <w:spacing w:val="-17"/>
        </w:rPr>
        <w:t xml:space="preserve"> </w:t>
      </w:r>
      <w:r>
        <w:t>As</w:t>
      </w:r>
      <w:r>
        <w:rPr>
          <w:spacing w:val="-20"/>
        </w:rPr>
        <w:t xml:space="preserve"> </w:t>
      </w:r>
      <w:r>
        <w:t>Peter</w:t>
      </w:r>
      <w:r>
        <w:rPr>
          <w:spacing w:val="-20"/>
        </w:rPr>
        <w:t xml:space="preserve"> </w:t>
      </w:r>
      <w:r>
        <w:t>was</w:t>
      </w:r>
      <w:r>
        <w:rPr>
          <w:spacing w:val="-20"/>
        </w:rPr>
        <w:t xml:space="preserve"> </w:t>
      </w:r>
      <w:r>
        <w:t>saying,</w:t>
      </w:r>
      <w:r>
        <w:rPr>
          <w:spacing w:val="-18"/>
        </w:rPr>
        <w:t xml:space="preserve"> </w:t>
      </w:r>
      <w:r>
        <w:t>once</w:t>
      </w:r>
      <w:r>
        <w:rPr>
          <w:spacing w:val="-20"/>
        </w:rPr>
        <w:t xml:space="preserve"> </w:t>
      </w:r>
      <w:r>
        <w:t>you</w:t>
      </w:r>
      <w:r>
        <w:rPr>
          <w:spacing w:val="-19"/>
        </w:rPr>
        <w:t xml:space="preserve"> </w:t>
      </w:r>
      <w:r>
        <w:t>detect</w:t>
      </w:r>
      <w:r>
        <w:rPr>
          <w:spacing w:val="-20"/>
        </w:rPr>
        <w:t xml:space="preserve"> </w:t>
      </w:r>
      <w:r>
        <w:t>a</w:t>
      </w:r>
      <w:r>
        <w:rPr>
          <w:spacing w:val="-20"/>
        </w:rPr>
        <w:t xml:space="preserve"> </w:t>
      </w:r>
      <w:r>
        <w:t>genetic</w:t>
      </w:r>
      <w:r>
        <w:rPr>
          <w:spacing w:val="-20"/>
        </w:rPr>
        <w:t xml:space="preserve"> </w:t>
      </w:r>
      <w:r>
        <w:t>variant using COG-UK and the surveillance system, what we perhaps have not done</w:t>
      </w:r>
      <w:r>
        <w:rPr>
          <w:spacing w:val="29"/>
        </w:rPr>
        <w:t xml:space="preserve"> </w:t>
      </w:r>
      <w:r>
        <w:t>so</w:t>
      </w:r>
      <w:r>
        <w:rPr>
          <w:spacing w:val="30"/>
        </w:rPr>
        <w:t xml:space="preserve"> </w:t>
      </w:r>
      <w:r>
        <w:t>much</w:t>
      </w:r>
      <w:r>
        <w:rPr>
          <w:spacing w:val="29"/>
        </w:rPr>
        <w:t xml:space="preserve"> </w:t>
      </w:r>
      <w:r>
        <w:t>until</w:t>
      </w:r>
      <w:r>
        <w:rPr>
          <w:spacing w:val="29"/>
        </w:rPr>
        <w:t xml:space="preserve"> </w:t>
      </w:r>
      <w:r>
        <w:t>now</w:t>
      </w:r>
      <w:r>
        <w:rPr>
          <w:spacing w:val="29"/>
        </w:rPr>
        <w:t xml:space="preserve"> </w:t>
      </w:r>
      <w:r>
        <w:t>is</w:t>
      </w:r>
      <w:r>
        <w:rPr>
          <w:spacing w:val="29"/>
        </w:rPr>
        <w:t xml:space="preserve"> </w:t>
      </w:r>
      <w:r>
        <w:t>to</w:t>
      </w:r>
      <w:r>
        <w:rPr>
          <w:spacing w:val="30"/>
        </w:rPr>
        <w:t xml:space="preserve"> </w:t>
      </w:r>
      <w:r>
        <w:t>have</w:t>
      </w:r>
      <w:r>
        <w:rPr>
          <w:spacing w:val="28"/>
        </w:rPr>
        <w:t xml:space="preserve"> </w:t>
      </w:r>
      <w:r>
        <w:t>a</w:t>
      </w:r>
      <w:r>
        <w:rPr>
          <w:spacing w:val="31"/>
        </w:rPr>
        <w:t xml:space="preserve"> </w:t>
      </w:r>
      <w:r>
        <w:t>way</w:t>
      </w:r>
      <w:r>
        <w:rPr>
          <w:spacing w:val="29"/>
        </w:rPr>
        <w:t xml:space="preserve"> </w:t>
      </w:r>
      <w:r>
        <w:t>to</w:t>
      </w:r>
      <w:r>
        <w:rPr>
          <w:spacing w:val="29"/>
        </w:rPr>
        <w:t xml:space="preserve"> </w:t>
      </w:r>
      <w:r>
        <w:t>interpret</w:t>
      </w:r>
      <w:r>
        <w:rPr>
          <w:spacing w:val="29"/>
        </w:rPr>
        <w:t xml:space="preserve"> </w:t>
      </w:r>
      <w:r>
        <w:t>what</w:t>
      </w:r>
      <w:r>
        <w:rPr>
          <w:spacing w:val="29"/>
        </w:rPr>
        <w:t xml:space="preserve"> </w:t>
      </w:r>
      <w:r>
        <w:t>the</w:t>
      </w:r>
      <w:r>
        <w:rPr>
          <w:spacing w:val="29"/>
        </w:rPr>
        <w:t xml:space="preserve"> </w:t>
      </w:r>
      <w:r>
        <w:t>genetic</w:t>
      </w:r>
    </w:p>
    <w:p>
      <w:pPr>
        <w:spacing w:after="0"/>
        <w:sectPr>
          <w:pgSz w:w="11910" w:h="16840"/>
          <w:pgMar w:top="1660" w:right="1320" w:bottom="280" w:left="1320" w:header="709" w:footer="0"/>
          <w:cols w:space="720"/>
        </w:sectPr>
      </w:pPr>
    </w:p>
    <w:p>
      <w:pPr>
        <w:pStyle w:val="BodyText"/>
        <w:spacing w:before="131"/>
        <w:ind w:right="118"/>
      </w:pPr>
      <w:r>
        <w:t>changes mean. This is a very new virus and, in general, coronaviruses</w:t>
      </w:r>
      <w:r>
        <w:rPr>
          <w:spacing w:val="-41"/>
        </w:rPr>
        <w:t xml:space="preserve"> </w:t>
      </w:r>
      <w:r>
        <w:t>are understood as a group of viruses in comparison with a virus like</w:t>
      </w:r>
      <w:r>
        <w:rPr>
          <w:spacing w:val="-56"/>
        </w:rPr>
        <w:t xml:space="preserve"> </w:t>
      </w:r>
      <w:r>
        <w:t>influenza, for</w:t>
      </w:r>
      <w:r>
        <w:rPr>
          <w:spacing w:val="-12"/>
        </w:rPr>
        <w:t xml:space="preserve"> </w:t>
      </w:r>
      <w:r>
        <w:t>example,</w:t>
      </w:r>
      <w:r>
        <w:rPr>
          <w:spacing w:val="-11"/>
        </w:rPr>
        <w:t xml:space="preserve"> </w:t>
      </w:r>
      <w:r>
        <w:t>or</w:t>
      </w:r>
      <w:r>
        <w:rPr>
          <w:spacing w:val="-11"/>
        </w:rPr>
        <w:t xml:space="preserve"> </w:t>
      </w:r>
      <w:r>
        <w:t>HIV.</w:t>
      </w:r>
      <w:r>
        <w:rPr>
          <w:spacing w:val="-10"/>
        </w:rPr>
        <w:t xml:space="preserve"> </w:t>
      </w:r>
      <w:r>
        <w:t>There</w:t>
      </w:r>
      <w:r>
        <w:rPr>
          <w:spacing w:val="-10"/>
        </w:rPr>
        <w:t xml:space="preserve"> </w:t>
      </w:r>
      <w:r>
        <w:t>is</w:t>
      </w:r>
      <w:r>
        <w:rPr>
          <w:spacing w:val="-12"/>
        </w:rPr>
        <w:t xml:space="preserve"> </w:t>
      </w:r>
      <w:r>
        <w:t>still</w:t>
      </w:r>
      <w:r>
        <w:rPr>
          <w:spacing w:val="-11"/>
        </w:rPr>
        <w:t xml:space="preserve"> </w:t>
      </w:r>
      <w:r>
        <w:t>quite</w:t>
      </w:r>
      <w:r>
        <w:rPr>
          <w:spacing w:val="-11"/>
        </w:rPr>
        <w:t xml:space="preserve"> </w:t>
      </w:r>
      <w:r>
        <w:t>a</w:t>
      </w:r>
      <w:r>
        <w:rPr>
          <w:spacing w:val="-9"/>
        </w:rPr>
        <w:t xml:space="preserve"> </w:t>
      </w:r>
      <w:r>
        <w:t>steep</w:t>
      </w:r>
      <w:r>
        <w:rPr>
          <w:spacing w:val="-11"/>
        </w:rPr>
        <w:t xml:space="preserve"> </w:t>
      </w:r>
      <w:r>
        <w:t>learning</w:t>
      </w:r>
      <w:r>
        <w:rPr>
          <w:spacing w:val="-10"/>
        </w:rPr>
        <w:t xml:space="preserve"> </w:t>
      </w:r>
      <w:r>
        <w:t>curve</w:t>
      </w:r>
      <w:r>
        <w:rPr>
          <w:spacing w:val="-11"/>
        </w:rPr>
        <w:t xml:space="preserve"> </w:t>
      </w:r>
      <w:r>
        <w:t>to</w:t>
      </w:r>
      <w:r>
        <w:rPr>
          <w:spacing w:val="-9"/>
        </w:rPr>
        <w:t xml:space="preserve"> </w:t>
      </w:r>
      <w:r>
        <w:t>know</w:t>
      </w:r>
      <w:r>
        <w:rPr>
          <w:spacing w:val="-11"/>
        </w:rPr>
        <w:t xml:space="preserve"> </w:t>
      </w:r>
      <w:r>
        <w:t>how to</w:t>
      </w:r>
      <w:r>
        <w:rPr>
          <w:spacing w:val="-15"/>
        </w:rPr>
        <w:t xml:space="preserve"> </w:t>
      </w:r>
      <w:r>
        <w:t>interpret</w:t>
      </w:r>
      <w:r>
        <w:rPr>
          <w:spacing w:val="-16"/>
        </w:rPr>
        <w:t xml:space="preserve"> </w:t>
      </w:r>
      <w:r>
        <w:t>the</w:t>
      </w:r>
      <w:r>
        <w:rPr>
          <w:spacing w:val="-15"/>
        </w:rPr>
        <w:t xml:space="preserve"> </w:t>
      </w:r>
      <w:r>
        <w:t>genetic</w:t>
      </w:r>
      <w:r>
        <w:rPr>
          <w:spacing w:val="-15"/>
        </w:rPr>
        <w:t xml:space="preserve"> </w:t>
      </w:r>
      <w:r>
        <w:t>changes</w:t>
      </w:r>
      <w:r>
        <w:rPr>
          <w:spacing w:val="-14"/>
        </w:rPr>
        <w:t xml:space="preserve"> </w:t>
      </w:r>
      <w:r>
        <w:t>and</w:t>
      </w:r>
      <w:r>
        <w:rPr>
          <w:spacing w:val="-16"/>
        </w:rPr>
        <w:t xml:space="preserve"> </w:t>
      </w:r>
      <w:r>
        <w:t>what</w:t>
      </w:r>
      <w:r>
        <w:rPr>
          <w:spacing w:val="-15"/>
        </w:rPr>
        <w:t xml:space="preserve"> </w:t>
      </w:r>
      <w:r>
        <w:t>they</w:t>
      </w:r>
      <w:r>
        <w:rPr>
          <w:spacing w:val="-17"/>
        </w:rPr>
        <w:t xml:space="preserve"> </w:t>
      </w:r>
      <w:r>
        <w:t>will</w:t>
      </w:r>
      <w:r>
        <w:rPr>
          <w:spacing w:val="-14"/>
        </w:rPr>
        <w:t xml:space="preserve"> </w:t>
      </w:r>
      <w:r>
        <w:t>mean</w:t>
      </w:r>
      <w:r>
        <w:rPr>
          <w:spacing w:val="-16"/>
        </w:rPr>
        <w:t xml:space="preserve"> </w:t>
      </w:r>
      <w:r>
        <w:t>in</w:t>
      </w:r>
      <w:r>
        <w:rPr>
          <w:spacing w:val="-15"/>
        </w:rPr>
        <w:t xml:space="preserve"> </w:t>
      </w:r>
      <w:r>
        <w:t>the</w:t>
      </w:r>
      <w:r>
        <w:rPr>
          <w:spacing w:val="-15"/>
        </w:rPr>
        <w:t xml:space="preserve"> </w:t>
      </w:r>
      <w:r>
        <w:t>phenotype, the way the virus</w:t>
      </w:r>
      <w:r>
        <w:rPr>
          <w:spacing w:val="-4"/>
        </w:rPr>
        <w:t xml:space="preserve"> </w:t>
      </w:r>
      <w:r>
        <w:t>behaves.</w:t>
      </w:r>
    </w:p>
    <w:p>
      <w:pPr>
        <w:pStyle w:val="BodyText"/>
        <w:ind w:right="117"/>
      </w:pPr>
      <w:r>
        <w:t>There is a group of virologists coming together in the UK, and of course international</w:t>
      </w:r>
      <w:r>
        <w:rPr>
          <w:spacing w:val="-13"/>
        </w:rPr>
        <w:t xml:space="preserve"> </w:t>
      </w:r>
      <w:r>
        <w:t>work</w:t>
      </w:r>
      <w:r>
        <w:rPr>
          <w:spacing w:val="-12"/>
        </w:rPr>
        <w:t xml:space="preserve"> </w:t>
      </w:r>
      <w:r>
        <w:t>is</w:t>
      </w:r>
      <w:r>
        <w:rPr>
          <w:spacing w:val="-11"/>
        </w:rPr>
        <w:t xml:space="preserve"> </w:t>
      </w:r>
      <w:r>
        <w:t>intense</w:t>
      </w:r>
      <w:r>
        <w:rPr>
          <w:spacing w:val="-11"/>
        </w:rPr>
        <w:t xml:space="preserve"> </w:t>
      </w:r>
      <w:r>
        <w:t>in</w:t>
      </w:r>
      <w:r>
        <w:rPr>
          <w:spacing w:val="-10"/>
        </w:rPr>
        <w:t xml:space="preserve"> </w:t>
      </w:r>
      <w:r>
        <w:t>this</w:t>
      </w:r>
      <w:r>
        <w:rPr>
          <w:spacing w:val="-12"/>
        </w:rPr>
        <w:t xml:space="preserve"> </w:t>
      </w:r>
      <w:r>
        <w:t>area</w:t>
      </w:r>
      <w:r>
        <w:rPr>
          <w:spacing w:val="-10"/>
        </w:rPr>
        <w:t xml:space="preserve"> </w:t>
      </w:r>
      <w:r>
        <w:t>as</w:t>
      </w:r>
      <w:r>
        <w:rPr>
          <w:spacing w:val="-12"/>
        </w:rPr>
        <w:t xml:space="preserve"> </w:t>
      </w:r>
      <w:r>
        <w:t>well,</w:t>
      </w:r>
      <w:r>
        <w:rPr>
          <w:spacing w:val="-11"/>
        </w:rPr>
        <w:t xml:space="preserve"> </w:t>
      </w:r>
      <w:r>
        <w:t>to</w:t>
      </w:r>
      <w:r>
        <w:rPr>
          <w:spacing w:val="-12"/>
        </w:rPr>
        <w:t xml:space="preserve"> </w:t>
      </w:r>
      <w:r>
        <w:t>try</w:t>
      </w:r>
      <w:r>
        <w:rPr>
          <w:spacing w:val="-11"/>
        </w:rPr>
        <w:t xml:space="preserve"> </w:t>
      </w:r>
      <w:r>
        <w:t>to</w:t>
      </w:r>
      <w:r>
        <w:rPr>
          <w:spacing w:val="-12"/>
        </w:rPr>
        <w:t xml:space="preserve"> </w:t>
      </w:r>
      <w:r>
        <w:t>work</w:t>
      </w:r>
      <w:r>
        <w:rPr>
          <w:spacing w:val="-11"/>
        </w:rPr>
        <w:t xml:space="preserve"> </w:t>
      </w:r>
      <w:r>
        <w:t>very</w:t>
      </w:r>
      <w:r>
        <w:rPr>
          <w:spacing w:val="-12"/>
        </w:rPr>
        <w:t xml:space="preserve"> </w:t>
      </w:r>
      <w:r>
        <w:t>closely with Public Health England and COG-UK to be able to advise on and interpret all those changes and put in place the biological systems, the experimental systems and the various models that will be able to supplement the real-world epidemiological data, to give more confidence in which ones will make a meaningful phenotypic</w:t>
      </w:r>
      <w:r>
        <w:rPr>
          <w:spacing w:val="-11"/>
        </w:rPr>
        <w:t xml:space="preserve"> </w:t>
      </w:r>
      <w:r>
        <w:t>change.</w:t>
      </w:r>
    </w:p>
    <w:p>
      <w:pPr>
        <w:pStyle w:val="BodyText"/>
        <w:spacing w:before="200"/>
        <w:ind w:right="118"/>
      </w:pPr>
      <w:r>
        <w:rPr>
          <w:b/>
          <w:i/>
        </w:rPr>
        <w:t xml:space="preserve">Professor Ferguson: </w:t>
      </w:r>
      <w:r>
        <w:t>The COG-UK consortium has been very effective at monitoring lineages and ringing alarm bells before—for example, about D614G, as I mentioned. This is not the first time. It is the first time it has hit public health significance, but it is not the first time. On the virology side, we are learning lessons. We are learning lessons regarding rapidly linking</w:t>
      </w:r>
      <w:r>
        <w:rPr>
          <w:spacing w:val="-12"/>
        </w:rPr>
        <w:t xml:space="preserve"> </w:t>
      </w:r>
      <w:r>
        <w:t>the</w:t>
      </w:r>
      <w:r>
        <w:rPr>
          <w:spacing w:val="-10"/>
        </w:rPr>
        <w:t xml:space="preserve"> </w:t>
      </w:r>
      <w:r>
        <w:t>epidemiological</w:t>
      </w:r>
      <w:r>
        <w:rPr>
          <w:spacing w:val="-10"/>
        </w:rPr>
        <w:t xml:space="preserve"> </w:t>
      </w:r>
      <w:r>
        <w:t>data</w:t>
      </w:r>
      <w:r>
        <w:rPr>
          <w:spacing w:val="-11"/>
        </w:rPr>
        <w:t xml:space="preserve"> </w:t>
      </w:r>
      <w:r>
        <w:t>to</w:t>
      </w:r>
      <w:r>
        <w:rPr>
          <w:spacing w:val="-13"/>
        </w:rPr>
        <w:t xml:space="preserve"> </w:t>
      </w:r>
      <w:r>
        <w:t>the</w:t>
      </w:r>
      <w:r>
        <w:rPr>
          <w:spacing w:val="-10"/>
        </w:rPr>
        <w:t xml:space="preserve"> </w:t>
      </w:r>
      <w:r>
        <w:t>schematic</w:t>
      </w:r>
      <w:r>
        <w:rPr>
          <w:spacing w:val="-11"/>
        </w:rPr>
        <w:t xml:space="preserve"> </w:t>
      </w:r>
      <w:r>
        <w:t>data</w:t>
      </w:r>
      <w:r>
        <w:rPr>
          <w:spacing w:val="-10"/>
        </w:rPr>
        <w:t xml:space="preserve"> </w:t>
      </w:r>
      <w:r>
        <w:t>to</w:t>
      </w:r>
      <w:r>
        <w:rPr>
          <w:spacing w:val="-11"/>
        </w:rPr>
        <w:t xml:space="preserve"> </w:t>
      </w:r>
      <w:r>
        <w:t>be</w:t>
      </w:r>
      <w:r>
        <w:rPr>
          <w:spacing w:val="-10"/>
        </w:rPr>
        <w:t xml:space="preserve"> </w:t>
      </w:r>
      <w:r>
        <w:t>able</w:t>
      </w:r>
      <w:r>
        <w:rPr>
          <w:spacing w:val="-9"/>
        </w:rPr>
        <w:t xml:space="preserve"> </w:t>
      </w:r>
      <w:r>
        <w:t>to</w:t>
      </w:r>
      <w:r>
        <w:rPr>
          <w:spacing w:val="-12"/>
        </w:rPr>
        <w:t xml:space="preserve"> </w:t>
      </w:r>
      <w:r>
        <w:t>pick</w:t>
      </w:r>
      <w:r>
        <w:rPr>
          <w:spacing w:val="-13"/>
        </w:rPr>
        <w:t xml:space="preserve"> </w:t>
      </w:r>
      <w:r>
        <w:t>up potential changes earlier and</w:t>
      </w:r>
      <w:r>
        <w:rPr>
          <w:spacing w:val="-2"/>
        </w:rPr>
        <w:t xml:space="preserve"> </w:t>
      </w:r>
      <w:r>
        <w:t>earlier.</w:t>
      </w:r>
    </w:p>
    <w:p>
      <w:pPr>
        <w:pStyle w:val="BodyText"/>
        <w:spacing w:before="200"/>
        <w:ind w:hanging="795"/>
      </w:pPr>
      <w:r>
        <w:t xml:space="preserve">Q1600 </w:t>
      </w:r>
      <w:r>
        <w:rPr>
          <w:b/>
        </w:rPr>
        <w:t xml:space="preserve">Graham Stringer: </w:t>
      </w:r>
      <w:r>
        <w:t>May I follow up with Professor Horby Carol’s earlier questions about understanding the biology of this mutation and determining whether it is just a strong correlation or whether it is causal? Are</w:t>
      </w:r>
      <w:r>
        <w:rPr>
          <w:spacing w:val="-7"/>
        </w:rPr>
        <w:t xml:space="preserve"> </w:t>
      </w:r>
      <w:r>
        <w:t>we</w:t>
      </w:r>
      <w:r>
        <w:rPr>
          <w:spacing w:val="-5"/>
        </w:rPr>
        <w:t xml:space="preserve"> </w:t>
      </w:r>
      <w:r>
        <w:t>testing</w:t>
      </w:r>
      <w:r>
        <w:rPr>
          <w:spacing w:val="-7"/>
        </w:rPr>
        <w:t xml:space="preserve"> </w:t>
      </w:r>
      <w:r>
        <w:t>in</w:t>
      </w:r>
      <w:r>
        <w:rPr>
          <w:spacing w:val="-5"/>
        </w:rPr>
        <w:t xml:space="preserve"> </w:t>
      </w:r>
      <w:r>
        <w:t>hospitals</w:t>
      </w:r>
      <w:r>
        <w:rPr>
          <w:spacing w:val="-6"/>
        </w:rPr>
        <w:t xml:space="preserve"> </w:t>
      </w:r>
      <w:r>
        <w:t>for</w:t>
      </w:r>
      <w:r>
        <w:rPr>
          <w:spacing w:val="-5"/>
        </w:rPr>
        <w:t xml:space="preserve"> </w:t>
      </w:r>
      <w:r>
        <w:t>the</w:t>
      </w:r>
      <w:r>
        <w:rPr>
          <w:spacing w:val="-6"/>
        </w:rPr>
        <w:t xml:space="preserve"> </w:t>
      </w:r>
      <w:r>
        <w:t>rate</w:t>
      </w:r>
      <w:r>
        <w:rPr>
          <w:spacing w:val="-4"/>
        </w:rPr>
        <w:t xml:space="preserve"> </w:t>
      </w:r>
      <w:r>
        <w:t>of</w:t>
      </w:r>
      <w:r>
        <w:rPr>
          <w:spacing w:val="-6"/>
        </w:rPr>
        <w:t xml:space="preserve"> </w:t>
      </w:r>
      <w:r>
        <w:t>infection</w:t>
      </w:r>
      <w:r>
        <w:rPr>
          <w:spacing w:val="-7"/>
        </w:rPr>
        <w:t xml:space="preserve"> </w:t>
      </w:r>
      <w:r>
        <w:t>and</w:t>
      </w:r>
      <w:r>
        <w:rPr>
          <w:spacing w:val="-7"/>
        </w:rPr>
        <w:t xml:space="preserve"> </w:t>
      </w:r>
      <w:r>
        <w:t>rate</w:t>
      </w:r>
      <w:r>
        <w:rPr>
          <w:spacing w:val="-5"/>
        </w:rPr>
        <w:t xml:space="preserve"> </w:t>
      </w:r>
      <w:r>
        <w:t>of</w:t>
      </w:r>
      <w:r>
        <w:rPr>
          <w:spacing w:val="-6"/>
        </w:rPr>
        <w:t xml:space="preserve"> </w:t>
      </w:r>
      <w:r>
        <w:t>deaths</w:t>
      </w:r>
      <w:r>
        <w:rPr>
          <w:spacing w:val="-6"/>
        </w:rPr>
        <w:t xml:space="preserve"> </w:t>
      </w:r>
      <w:r>
        <w:t>from this new variant as opposed to other</w:t>
      </w:r>
      <w:r>
        <w:rPr>
          <w:spacing w:val="-3"/>
        </w:rPr>
        <w:t xml:space="preserve"> </w:t>
      </w:r>
      <w:r>
        <w:t>variants?</w:t>
      </w:r>
    </w:p>
    <w:p>
      <w:pPr>
        <w:pStyle w:val="BodyText"/>
        <w:spacing w:before="120"/>
        <w:ind w:left="913" w:right="118"/>
      </w:pPr>
      <w:r>
        <w:rPr>
          <w:b/>
          <w:i/>
        </w:rPr>
        <w:t xml:space="preserve">Professor Horby: </w:t>
      </w:r>
      <w:r>
        <w:t>That is a good question. There are lots of things. We focused first on whether the correlation is causal, whether we think there is a biological difference in the way that the virus is growing in the population. Clearly, there are other important things. One is whether it is associated with outbreaks in particular settings, particularly in nursing homes</w:t>
      </w:r>
      <w:r>
        <w:rPr>
          <w:spacing w:val="-9"/>
        </w:rPr>
        <w:t xml:space="preserve"> </w:t>
      </w:r>
      <w:r>
        <w:t>and</w:t>
      </w:r>
      <w:r>
        <w:rPr>
          <w:spacing w:val="-8"/>
        </w:rPr>
        <w:t xml:space="preserve"> </w:t>
      </w:r>
      <w:r>
        <w:t>in</w:t>
      </w:r>
      <w:r>
        <w:rPr>
          <w:spacing w:val="-9"/>
        </w:rPr>
        <w:t xml:space="preserve"> </w:t>
      </w:r>
      <w:r>
        <w:t>hospitals.</w:t>
      </w:r>
      <w:r>
        <w:rPr>
          <w:spacing w:val="-8"/>
        </w:rPr>
        <w:t xml:space="preserve"> </w:t>
      </w:r>
      <w:r>
        <w:t>Work</w:t>
      </w:r>
      <w:r>
        <w:rPr>
          <w:spacing w:val="-8"/>
        </w:rPr>
        <w:t xml:space="preserve"> </w:t>
      </w:r>
      <w:r>
        <w:t>is</w:t>
      </w:r>
      <w:r>
        <w:rPr>
          <w:spacing w:val="-8"/>
        </w:rPr>
        <w:t xml:space="preserve"> </w:t>
      </w:r>
      <w:r>
        <w:t>ongoing</w:t>
      </w:r>
      <w:r>
        <w:rPr>
          <w:spacing w:val="-8"/>
        </w:rPr>
        <w:t xml:space="preserve"> </w:t>
      </w:r>
      <w:r>
        <w:t>looking</w:t>
      </w:r>
      <w:r>
        <w:rPr>
          <w:spacing w:val="-8"/>
        </w:rPr>
        <w:t xml:space="preserve"> </w:t>
      </w:r>
      <w:r>
        <w:t>into</w:t>
      </w:r>
      <w:r>
        <w:rPr>
          <w:spacing w:val="-8"/>
        </w:rPr>
        <w:t xml:space="preserve"> </w:t>
      </w:r>
      <w:r>
        <w:t>that.</w:t>
      </w:r>
      <w:r>
        <w:rPr>
          <w:spacing w:val="-8"/>
        </w:rPr>
        <w:t xml:space="preserve"> </w:t>
      </w:r>
      <w:r>
        <w:t>Certainly,</w:t>
      </w:r>
      <w:r>
        <w:rPr>
          <w:spacing w:val="-8"/>
        </w:rPr>
        <w:t xml:space="preserve"> </w:t>
      </w:r>
      <w:r>
        <w:t>it</w:t>
      </w:r>
      <w:r>
        <w:rPr>
          <w:spacing w:val="-9"/>
        </w:rPr>
        <w:t xml:space="preserve"> </w:t>
      </w:r>
      <w:r>
        <w:t>has caused</w:t>
      </w:r>
      <w:r>
        <w:rPr>
          <w:spacing w:val="-17"/>
        </w:rPr>
        <w:t xml:space="preserve"> </w:t>
      </w:r>
      <w:r>
        <w:t>some</w:t>
      </w:r>
      <w:r>
        <w:rPr>
          <w:spacing w:val="-16"/>
        </w:rPr>
        <w:t xml:space="preserve"> </w:t>
      </w:r>
      <w:r>
        <w:t>outbreaks.</w:t>
      </w:r>
      <w:r>
        <w:rPr>
          <w:spacing w:val="-16"/>
        </w:rPr>
        <w:t xml:space="preserve"> </w:t>
      </w:r>
      <w:r>
        <w:t>At</w:t>
      </w:r>
      <w:r>
        <w:rPr>
          <w:spacing w:val="-15"/>
        </w:rPr>
        <w:t xml:space="preserve"> </w:t>
      </w:r>
      <w:r>
        <w:t>the</w:t>
      </w:r>
      <w:r>
        <w:rPr>
          <w:spacing w:val="-15"/>
        </w:rPr>
        <w:t xml:space="preserve"> </w:t>
      </w:r>
      <w:r>
        <w:t>moment,</w:t>
      </w:r>
      <w:r>
        <w:rPr>
          <w:spacing w:val="-16"/>
        </w:rPr>
        <w:t xml:space="preserve"> </w:t>
      </w:r>
      <w:r>
        <w:t>it</w:t>
      </w:r>
      <w:r>
        <w:rPr>
          <w:spacing w:val="-16"/>
        </w:rPr>
        <w:t xml:space="preserve"> </w:t>
      </w:r>
      <w:r>
        <w:t>is</w:t>
      </w:r>
      <w:r>
        <w:rPr>
          <w:spacing w:val="-17"/>
        </w:rPr>
        <w:t xml:space="preserve"> </w:t>
      </w:r>
      <w:r>
        <w:t>unclear</w:t>
      </w:r>
      <w:r>
        <w:rPr>
          <w:spacing w:val="-16"/>
        </w:rPr>
        <w:t xml:space="preserve"> </w:t>
      </w:r>
      <w:r>
        <w:t>whether</w:t>
      </w:r>
      <w:r>
        <w:rPr>
          <w:spacing w:val="-16"/>
        </w:rPr>
        <w:t xml:space="preserve"> </w:t>
      </w:r>
      <w:r>
        <w:t>it</w:t>
      </w:r>
      <w:r>
        <w:rPr>
          <w:spacing w:val="-15"/>
        </w:rPr>
        <w:t xml:space="preserve"> </w:t>
      </w:r>
      <w:r>
        <w:t>has</w:t>
      </w:r>
      <w:r>
        <w:rPr>
          <w:spacing w:val="-17"/>
        </w:rPr>
        <w:t xml:space="preserve"> </w:t>
      </w:r>
      <w:r>
        <w:t>caused more</w:t>
      </w:r>
      <w:r>
        <w:rPr>
          <w:spacing w:val="-19"/>
        </w:rPr>
        <w:t xml:space="preserve"> </w:t>
      </w:r>
      <w:r>
        <w:t>outbreaks</w:t>
      </w:r>
      <w:r>
        <w:rPr>
          <w:spacing w:val="-19"/>
        </w:rPr>
        <w:t xml:space="preserve"> </w:t>
      </w:r>
      <w:r>
        <w:t>than</w:t>
      </w:r>
      <w:r>
        <w:rPr>
          <w:spacing w:val="-18"/>
        </w:rPr>
        <w:t xml:space="preserve"> </w:t>
      </w:r>
      <w:r>
        <w:t>other</w:t>
      </w:r>
      <w:r>
        <w:rPr>
          <w:spacing w:val="-20"/>
        </w:rPr>
        <w:t xml:space="preserve"> </w:t>
      </w:r>
      <w:r>
        <w:t>variants.</w:t>
      </w:r>
      <w:r>
        <w:rPr>
          <w:spacing w:val="-20"/>
        </w:rPr>
        <w:t xml:space="preserve"> </w:t>
      </w:r>
      <w:r>
        <w:t>Professor</w:t>
      </w:r>
      <w:r>
        <w:rPr>
          <w:spacing w:val="-20"/>
        </w:rPr>
        <w:t xml:space="preserve"> </w:t>
      </w:r>
      <w:r>
        <w:t>Ferguson</w:t>
      </w:r>
      <w:r>
        <w:rPr>
          <w:spacing w:val="-19"/>
        </w:rPr>
        <w:t xml:space="preserve"> </w:t>
      </w:r>
      <w:r>
        <w:t>probably</w:t>
      </w:r>
      <w:r>
        <w:rPr>
          <w:spacing w:val="-20"/>
        </w:rPr>
        <w:t xml:space="preserve"> </w:t>
      </w:r>
      <w:r>
        <w:t>has</w:t>
      </w:r>
      <w:r>
        <w:rPr>
          <w:spacing w:val="-20"/>
        </w:rPr>
        <w:t xml:space="preserve"> </w:t>
      </w:r>
      <w:r>
        <w:t>more data</w:t>
      </w:r>
      <w:r>
        <w:rPr>
          <w:spacing w:val="-21"/>
        </w:rPr>
        <w:t xml:space="preserve"> </w:t>
      </w:r>
      <w:r>
        <w:t>on</w:t>
      </w:r>
      <w:r>
        <w:rPr>
          <w:spacing w:val="-21"/>
        </w:rPr>
        <w:t xml:space="preserve"> </w:t>
      </w:r>
      <w:r>
        <w:t>that.</w:t>
      </w:r>
      <w:r>
        <w:rPr>
          <w:spacing w:val="-22"/>
        </w:rPr>
        <w:t xml:space="preserve"> </w:t>
      </w:r>
      <w:r>
        <w:t>At</w:t>
      </w:r>
      <w:r>
        <w:rPr>
          <w:spacing w:val="-21"/>
        </w:rPr>
        <w:t xml:space="preserve"> </w:t>
      </w:r>
      <w:r>
        <w:t>the</w:t>
      </w:r>
      <w:r>
        <w:rPr>
          <w:spacing w:val="-20"/>
        </w:rPr>
        <w:t xml:space="preserve"> </w:t>
      </w:r>
      <w:r>
        <w:t>moment,</w:t>
      </w:r>
      <w:r>
        <w:rPr>
          <w:spacing w:val="-20"/>
        </w:rPr>
        <w:t xml:space="preserve"> </w:t>
      </w:r>
      <w:r>
        <w:t>there</w:t>
      </w:r>
      <w:r>
        <w:rPr>
          <w:spacing w:val="-21"/>
        </w:rPr>
        <w:t xml:space="preserve"> </w:t>
      </w:r>
      <w:r>
        <w:t>is</w:t>
      </w:r>
      <w:r>
        <w:rPr>
          <w:spacing w:val="-21"/>
        </w:rPr>
        <w:t xml:space="preserve"> </w:t>
      </w:r>
      <w:r>
        <w:t>no</w:t>
      </w:r>
      <w:r>
        <w:rPr>
          <w:spacing w:val="-20"/>
        </w:rPr>
        <w:t xml:space="preserve"> </w:t>
      </w:r>
      <w:r>
        <w:t>indication</w:t>
      </w:r>
      <w:r>
        <w:rPr>
          <w:spacing w:val="-21"/>
        </w:rPr>
        <w:t xml:space="preserve"> </w:t>
      </w:r>
      <w:r>
        <w:t>that</w:t>
      </w:r>
      <w:r>
        <w:rPr>
          <w:spacing w:val="-22"/>
        </w:rPr>
        <w:t xml:space="preserve"> </w:t>
      </w:r>
      <w:r>
        <w:t>the</w:t>
      </w:r>
      <w:r>
        <w:rPr>
          <w:spacing w:val="-22"/>
        </w:rPr>
        <w:t xml:space="preserve"> </w:t>
      </w:r>
      <w:r>
        <w:t>disease</w:t>
      </w:r>
      <w:r>
        <w:rPr>
          <w:spacing w:val="-21"/>
        </w:rPr>
        <w:t xml:space="preserve"> </w:t>
      </w:r>
      <w:r>
        <w:t>severity is</w:t>
      </w:r>
      <w:r>
        <w:rPr>
          <w:spacing w:val="-9"/>
        </w:rPr>
        <w:t xml:space="preserve"> </w:t>
      </w:r>
      <w:r>
        <w:t>any</w:t>
      </w:r>
      <w:r>
        <w:rPr>
          <w:spacing w:val="-8"/>
        </w:rPr>
        <w:t xml:space="preserve"> </w:t>
      </w:r>
      <w:r>
        <w:t>different</w:t>
      </w:r>
      <w:r>
        <w:rPr>
          <w:spacing w:val="-9"/>
        </w:rPr>
        <w:t xml:space="preserve"> </w:t>
      </w:r>
      <w:r>
        <w:t>with</w:t>
      </w:r>
      <w:r>
        <w:rPr>
          <w:spacing w:val="-9"/>
        </w:rPr>
        <w:t xml:space="preserve"> </w:t>
      </w:r>
      <w:r>
        <w:t>this</w:t>
      </w:r>
      <w:r>
        <w:rPr>
          <w:spacing w:val="-9"/>
        </w:rPr>
        <w:t xml:space="preserve"> </w:t>
      </w:r>
      <w:r>
        <w:t>virus.</w:t>
      </w:r>
      <w:r>
        <w:rPr>
          <w:spacing w:val="-9"/>
        </w:rPr>
        <w:t xml:space="preserve"> </w:t>
      </w:r>
      <w:r>
        <w:t>These</w:t>
      </w:r>
      <w:r>
        <w:rPr>
          <w:spacing w:val="-9"/>
        </w:rPr>
        <w:t xml:space="preserve"> </w:t>
      </w:r>
      <w:r>
        <w:t>are</w:t>
      </w:r>
      <w:r>
        <w:rPr>
          <w:spacing w:val="-8"/>
        </w:rPr>
        <w:t xml:space="preserve"> </w:t>
      </w:r>
      <w:r>
        <w:t>all</w:t>
      </w:r>
      <w:r>
        <w:rPr>
          <w:spacing w:val="-9"/>
        </w:rPr>
        <w:t xml:space="preserve"> </w:t>
      </w:r>
      <w:r>
        <w:t>on</w:t>
      </w:r>
      <w:r>
        <w:rPr>
          <w:spacing w:val="-9"/>
        </w:rPr>
        <w:t xml:space="preserve"> </w:t>
      </w:r>
      <w:r>
        <w:t>the</w:t>
      </w:r>
      <w:r>
        <w:rPr>
          <w:spacing w:val="-9"/>
        </w:rPr>
        <w:t xml:space="preserve"> </w:t>
      </w:r>
      <w:r>
        <w:t>to-do</w:t>
      </w:r>
      <w:r>
        <w:rPr>
          <w:spacing w:val="-9"/>
        </w:rPr>
        <w:t xml:space="preserve"> </w:t>
      </w:r>
      <w:r>
        <w:t>list</w:t>
      </w:r>
      <w:r>
        <w:rPr>
          <w:spacing w:val="-9"/>
        </w:rPr>
        <w:t xml:space="preserve"> </w:t>
      </w:r>
      <w:r>
        <w:t>and</w:t>
      </w:r>
      <w:r>
        <w:rPr>
          <w:spacing w:val="-8"/>
        </w:rPr>
        <w:t xml:space="preserve"> </w:t>
      </w:r>
      <w:r>
        <w:t>are</w:t>
      </w:r>
      <w:r>
        <w:rPr>
          <w:spacing w:val="-9"/>
        </w:rPr>
        <w:t xml:space="preserve"> </w:t>
      </w:r>
      <w:r>
        <w:t>being done through studies that control for all the confounding</w:t>
      </w:r>
      <w:r>
        <w:rPr>
          <w:spacing w:val="-15"/>
        </w:rPr>
        <w:t xml:space="preserve"> </w:t>
      </w:r>
      <w:r>
        <w:t>factors.</w:t>
      </w:r>
    </w:p>
    <w:p>
      <w:pPr>
        <w:pStyle w:val="BodyText"/>
        <w:ind w:left="913" w:right="118"/>
      </w:pPr>
      <w:r>
        <w:t>As I said previously, we have to look at what is happening with this virus now and what is happening with other viruses now, because the situation is</w:t>
      </w:r>
      <w:r>
        <w:rPr>
          <w:spacing w:val="-14"/>
        </w:rPr>
        <w:t xml:space="preserve"> </w:t>
      </w:r>
      <w:r>
        <w:t>different</w:t>
      </w:r>
      <w:r>
        <w:rPr>
          <w:spacing w:val="-13"/>
        </w:rPr>
        <w:t xml:space="preserve"> </w:t>
      </w:r>
      <w:r>
        <w:t>from</w:t>
      </w:r>
      <w:r>
        <w:rPr>
          <w:spacing w:val="-12"/>
        </w:rPr>
        <w:t xml:space="preserve"> </w:t>
      </w:r>
      <w:r>
        <w:t>the</w:t>
      </w:r>
      <w:r>
        <w:rPr>
          <w:spacing w:val="-12"/>
        </w:rPr>
        <w:t xml:space="preserve"> </w:t>
      </w:r>
      <w:r>
        <w:t>past.</w:t>
      </w:r>
      <w:r>
        <w:rPr>
          <w:spacing w:val="-14"/>
        </w:rPr>
        <w:t xml:space="preserve"> </w:t>
      </w:r>
      <w:r>
        <w:t>The</w:t>
      </w:r>
      <w:r>
        <w:rPr>
          <w:spacing w:val="-13"/>
        </w:rPr>
        <w:t xml:space="preserve"> </w:t>
      </w:r>
      <w:r>
        <w:t>measures</w:t>
      </w:r>
      <w:r>
        <w:rPr>
          <w:spacing w:val="-13"/>
        </w:rPr>
        <w:t xml:space="preserve"> </w:t>
      </w:r>
      <w:r>
        <w:t>that</w:t>
      </w:r>
      <w:r>
        <w:rPr>
          <w:spacing w:val="-14"/>
        </w:rPr>
        <w:t xml:space="preserve"> </w:t>
      </w:r>
      <w:r>
        <w:t>are</w:t>
      </w:r>
      <w:r>
        <w:rPr>
          <w:spacing w:val="-13"/>
        </w:rPr>
        <w:t xml:space="preserve"> </w:t>
      </w:r>
      <w:r>
        <w:t>in</w:t>
      </w:r>
      <w:r>
        <w:rPr>
          <w:spacing w:val="-12"/>
        </w:rPr>
        <w:t xml:space="preserve"> </w:t>
      </w:r>
      <w:r>
        <w:t>place</w:t>
      </w:r>
      <w:r>
        <w:rPr>
          <w:spacing w:val="-14"/>
        </w:rPr>
        <w:t xml:space="preserve"> </w:t>
      </w:r>
      <w:r>
        <w:t>are</w:t>
      </w:r>
      <w:r>
        <w:rPr>
          <w:spacing w:val="-13"/>
        </w:rPr>
        <w:t xml:space="preserve"> </w:t>
      </w:r>
      <w:r>
        <w:t>different.</w:t>
      </w:r>
      <w:r>
        <w:rPr>
          <w:spacing w:val="-14"/>
        </w:rPr>
        <w:t xml:space="preserve"> </w:t>
      </w:r>
      <w:r>
        <w:t>The infection</w:t>
      </w:r>
      <w:r>
        <w:rPr>
          <w:spacing w:val="-11"/>
        </w:rPr>
        <w:t xml:space="preserve"> </w:t>
      </w:r>
      <w:r>
        <w:t>control</w:t>
      </w:r>
      <w:r>
        <w:rPr>
          <w:spacing w:val="-11"/>
        </w:rPr>
        <w:t xml:space="preserve"> </w:t>
      </w:r>
      <w:r>
        <w:t>measures</w:t>
      </w:r>
      <w:r>
        <w:rPr>
          <w:spacing w:val="-12"/>
        </w:rPr>
        <w:t xml:space="preserve"> </w:t>
      </w:r>
      <w:r>
        <w:t>are</w:t>
      </w:r>
      <w:r>
        <w:rPr>
          <w:spacing w:val="-11"/>
        </w:rPr>
        <w:t xml:space="preserve"> </w:t>
      </w:r>
      <w:r>
        <w:t>different</w:t>
      </w:r>
      <w:r>
        <w:rPr>
          <w:spacing w:val="-12"/>
        </w:rPr>
        <w:t xml:space="preserve"> </w:t>
      </w:r>
      <w:r>
        <w:t>and</w:t>
      </w:r>
      <w:r>
        <w:rPr>
          <w:spacing w:val="-11"/>
        </w:rPr>
        <w:t xml:space="preserve"> </w:t>
      </w:r>
      <w:r>
        <w:t>the</w:t>
      </w:r>
      <w:r>
        <w:rPr>
          <w:spacing w:val="-11"/>
        </w:rPr>
        <w:t xml:space="preserve"> </w:t>
      </w:r>
      <w:r>
        <w:t>testing</w:t>
      </w:r>
      <w:r>
        <w:rPr>
          <w:spacing w:val="-12"/>
        </w:rPr>
        <w:t xml:space="preserve"> </w:t>
      </w:r>
      <w:r>
        <w:t>regime</w:t>
      </w:r>
      <w:r>
        <w:rPr>
          <w:spacing w:val="-12"/>
        </w:rPr>
        <w:t xml:space="preserve"> </w:t>
      </w:r>
      <w:r>
        <w:t>is</w:t>
      </w:r>
      <w:r>
        <w:rPr>
          <w:spacing w:val="-13"/>
        </w:rPr>
        <w:t xml:space="preserve"> </w:t>
      </w:r>
      <w:r>
        <w:t>different. The</w:t>
      </w:r>
      <w:r>
        <w:rPr>
          <w:spacing w:val="-9"/>
        </w:rPr>
        <w:t xml:space="preserve"> </w:t>
      </w:r>
      <w:r>
        <w:t>treatment</w:t>
      </w:r>
      <w:r>
        <w:rPr>
          <w:spacing w:val="-9"/>
        </w:rPr>
        <w:t xml:space="preserve"> </w:t>
      </w:r>
      <w:r>
        <w:t>regime</w:t>
      </w:r>
      <w:r>
        <w:rPr>
          <w:spacing w:val="-8"/>
        </w:rPr>
        <w:t xml:space="preserve"> </w:t>
      </w:r>
      <w:r>
        <w:t>is</w:t>
      </w:r>
      <w:r>
        <w:rPr>
          <w:spacing w:val="-9"/>
        </w:rPr>
        <w:t xml:space="preserve"> </w:t>
      </w:r>
      <w:r>
        <w:t>different.</w:t>
      </w:r>
      <w:r>
        <w:rPr>
          <w:spacing w:val="-10"/>
        </w:rPr>
        <w:t xml:space="preserve"> </w:t>
      </w:r>
      <w:r>
        <w:t>You</w:t>
      </w:r>
      <w:r>
        <w:rPr>
          <w:spacing w:val="-9"/>
        </w:rPr>
        <w:t xml:space="preserve"> </w:t>
      </w:r>
      <w:r>
        <w:t>cannot</w:t>
      </w:r>
      <w:r>
        <w:rPr>
          <w:spacing w:val="-9"/>
        </w:rPr>
        <w:t xml:space="preserve"> </w:t>
      </w:r>
      <w:r>
        <w:t>compare</w:t>
      </w:r>
      <w:r>
        <w:rPr>
          <w:spacing w:val="-9"/>
        </w:rPr>
        <w:t xml:space="preserve"> </w:t>
      </w:r>
      <w:r>
        <w:t>the</w:t>
      </w:r>
      <w:r>
        <w:rPr>
          <w:spacing w:val="-9"/>
        </w:rPr>
        <w:t xml:space="preserve"> </w:t>
      </w:r>
      <w:r>
        <w:t>death</w:t>
      </w:r>
      <w:r>
        <w:rPr>
          <w:spacing w:val="-9"/>
        </w:rPr>
        <w:t xml:space="preserve"> </w:t>
      </w:r>
      <w:r>
        <w:t>rate</w:t>
      </w:r>
      <w:r>
        <w:rPr>
          <w:spacing w:val="-9"/>
        </w:rPr>
        <w:t xml:space="preserve"> </w:t>
      </w:r>
      <w:r>
        <w:t>now with one in March because they are lower now. We have to compare the death rates now in people with this variant and people without, and we</w:t>
      </w:r>
      <w:r>
        <w:rPr>
          <w:spacing w:val="-48"/>
        </w:rPr>
        <w:t xml:space="preserve"> </w:t>
      </w:r>
      <w:r>
        <w:t>do not yet have that</w:t>
      </w:r>
      <w:r>
        <w:rPr>
          <w:spacing w:val="-5"/>
        </w:rPr>
        <w:t xml:space="preserve"> </w:t>
      </w:r>
      <w:r>
        <w:t>data.</w:t>
      </w:r>
    </w:p>
    <w:p>
      <w:pPr>
        <w:pStyle w:val="BodyText"/>
        <w:ind w:right="119" w:hanging="1"/>
      </w:pPr>
      <w:r>
        <w:rPr>
          <w:b/>
          <w:i/>
        </w:rPr>
        <w:t xml:space="preserve">Professor Ferguson: </w:t>
      </w:r>
      <w:r>
        <w:t>PHE is conducting a lot of studies. First, and all important, is the case-control study Peter referred to, which controls for confounders and looks for whether there is any evidence in a change in</w:t>
      </w:r>
    </w:p>
    <w:p>
      <w:pPr>
        <w:spacing w:after="0"/>
        <w:sectPr>
          <w:pgSz w:w="11910" w:h="16840"/>
          <w:pgMar w:top="1660" w:right="1320" w:bottom="280" w:left="1320" w:header="709" w:footer="0"/>
          <w:cols w:space="720"/>
        </w:sectPr>
      </w:pPr>
    </w:p>
    <w:p>
      <w:pPr>
        <w:pStyle w:val="BodyText"/>
        <w:spacing w:before="131"/>
        <w:ind w:right="119"/>
      </w:pPr>
      <w:r>
        <w:t>severity. There is no evidence as yet, and the power of the study is not strong enough to draw the conclusions as firmly as we would like.</w:t>
      </w:r>
    </w:p>
    <w:p>
      <w:pPr>
        <w:pStyle w:val="BodyText"/>
        <w:spacing w:before="200"/>
        <w:ind w:right="117" w:hanging="1"/>
      </w:pPr>
      <w:r>
        <w:t>Secondly,</w:t>
      </w:r>
      <w:r>
        <w:rPr>
          <w:spacing w:val="-8"/>
        </w:rPr>
        <w:t xml:space="preserve"> </w:t>
      </w:r>
      <w:r>
        <w:t>is</w:t>
      </w:r>
      <w:r>
        <w:rPr>
          <w:spacing w:val="-8"/>
        </w:rPr>
        <w:t xml:space="preserve"> </w:t>
      </w:r>
      <w:r>
        <w:t>it</w:t>
      </w:r>
      <w:r>
        <w:rPr>
          <w:spacing w:val="-9"/>
        </w:rPr>
        <w:t xml:space="preserve"> </w:t>
      </w:r>
      <w:r>
        <w:t>more</w:t>
      </w:r>
      <w:r>
        <w:rPr>
          <w:spacing w:val="-8"/>
        </w:rPr>
        <w:t xml:space="preserve"> </w:t>
      </w:r>
      <w:r>
        <w:t>likely</w:t>
      </w:r>
      <w:r>
        <w:rPr>
          <w:spacing w:val="-8"/>
        </w:rPr>
        <w:t xml:space="preserve"> </w:t>
      </w:r>
      <w:r>
        <w:t>to</w:t>
      </w:r>
      <w:r>
        <w:rPr>
          <w:spacing w:val="-8"/>
        </w:rPr>
        <w:t xml:space="preserve"> </w:t>
      </w:r>
      <w:r>
        <w:t>cause</w:t>
      </w:r>
      <w:r>
        <w:rPr>
          <w:spacing w:val="-9"/>
        </w:rPr>
        <w:t xml:space="preserve"> </w:t>
      </w:r>
      <w:r>
        <w:t>outbreaks</w:t>
      </w:r>
      <w:r>
        <w:rPr>
          <w:spacing w:val="-8"/>
        </w:rPr>
        <w:t xml:space="preserve"> </w:t>
      </w:r>
      <w:r>
        <w:t>in</w:t>
      </w:r>
      <w:r>
        <w:rPr>
          <w:spacing w:val="-9"/>
        </w:rPr>
        <w:t xml:space="preserve"> </w:t>
      </w:r>
      <w:r>
        <w:t>particular</w:t>
      </w:r>
      <w:r>
        <w:rPr>
          <w:spacing w:val="-8"/>
        </w:rPr>
        <w:t xml:space="preserve"> </w:t>
      </w:r>
      <w:r>
        <w:t>settings</w:t>
      </w:r>
      <w:r>
        <w:rPr>
          <w:spacing w:val="-10"/>
        </w:rPr>
        <w:t xml:space="preserve"> </w:t>
      </w:r>
      <w:r>
        <w:t>such</w:t>
      </w:r>
      <w:r>
        <w:rPr>
          <w:spacing w:val="-8"/>
        </w:rPr>
        <w:t xml:space="preserve"> </w:t>
      </w:r>
      <w:r>
        <w:t>as care homes and hospitals, and schools</w:t>
      </w:r>
      <w:r>
        <w:rPr>
          <w:spacing w:val="-56"/>
        </w:rPr>
        <w:t xml:space="preserve"> </w:t>
      </w:r>
      <w:r>
        <w:t>for that matter? There have been a lot of anecdotal reports in the last few weeks of increased explosive outbreaks in all those settings. We do not know, as Peter said, whether that is more associated with the variant or not. PHE is doing quite a lot of intensive work on sampling and sequencing from those outbreaks to look at whether there is any sort of</w:t>
      </w:r>
      <w:r>
        <w:rPr>
          <w:spacing w:val="-4"/>
        </w:rPr>
        <w:t xml:space="preserve"> </w:t>
      </w:r>
      <w:r>
        <w:t>signal.</w:t>
      </w:r>
    </w:p>
    <w:p>
      <w:pPr>
        <w:pStyle w:val="BodyText"/>
        <w:ind w:right="117" w:hanging="795"/>
      </w:pPr>
      <w:r>
        <w:t xml:space="preserve">Q1601 </w:t>
      </w:r>
      <w:r>
        <w:rPr>
          <w:b/>
        </w:rPr>
        <w:t xml:space="preserve">Graham Stringer: </w:t>
      </w:r>
      <w:r>
        <w:t>Does that study encompass looking at transmissibility within domestic settings and whether that is increasing or not?</w:t>
      </w:r>
    </w:p>
    <w:p>
      <w:pPr>
        <w:pStyle w:val="BodyText"/>
        <w:spacing w:before="120"/>
      </w:pPr>
      <w:r>
        <w:rPr>
          <w:b/>
          <w:i/>
        </w:rPr>
        <w:t>Professor</w:t>
      </w:r>
      <w:r>
        <w:rPr>
          <w:b/>
          <w:i/>
          <w:spacing w:val="-7"/>
        </w:rPr>
        <w:t xml:space="preserve"> </w:t>
      </w:r>
      <w:r>
        <w:rPr>
          <w:b/>
          <w:i/>
        </w:rPr>
        <w:t>Ferguson:</w:t>
      </w:r>
      <w:r>
        <w:rPr>
          <w:b/>
          <w:i/>
          <w:spacing w:val="-7"/>
        </w:rPr>
        <w:t xml:space="preserve"> </w:t>
      </w:r>
      <w:r>
        <w:t>We</w:t>
      </w:r>
      <w:r>
        <w:rPr>
          <w:spacing w:val="-9"/>
        </w:rPr>
        <w:t xml:space="preserve"> </w:t>
      </w:r>
      <w:r>
        <w:t>have</w:t>
      </w:r>
      <w:r>
        <w:rPr>
          <w:spacing w:val="-8"/>
        </w:rPr>
        <w:t xml:space="preserve"> </w:t>
      </w:r>
      <w:r>
        <w:t>a</w:t>
      </w:r>
      <w:r>
        <w:rPr>
          <w:spacing w:val="-9"/>
        </w:rPr>
        <w:t xml:space="preserve"> </w:t>
      </w:r>
      <w:r>
        <w:t>hint</w:t>
      </w:r>
      <w:r>
        <w:rPr>
          <w:spacing w:val="-9"/>
        </w:rPr>
        <w:t xml:space="preserve"> </w:t>
      </w:r>
      <w:r>
        <w:t>of</w:t>
      </w:r>
      <w:r>
        <w:rPr>
          <w:spacing w:val="-9"/>
        </w:rPr>
        <w:t xml:space="preserve"> </w:t>
      </w:r>
      <w:r>
        <w:t>that</w:t>
      </w:r>
      <w:r>
        <w:rPr>
          <w:spacing w:val="-9"/>
        </w:rPr>
        <w:t xml:space="preserve"> </w:t>
      </w:r>
      <w:r>
        <w:t>already,</w:t>
      </w:r>
      <w:r>
        <w:rPr>
          <w:spacing w:val="-7"/>
        </w:rPr>
        <w:t xml:space="preserve"> </w:t>
      </w:r>
      <w:r>
        <w:t>and</w:t>
      </w:r>
      <w:r>
        <w:rPr>
          <w:spacing w:val="-9"/>
        </w:rPr>
        <w:t xml:space="preserve"> </w:t>
      </w:r>
      <w:r>
        <w:t>that</w:t>
      </w:r>
      <w:r>
        <w:rPr>
          <w:spacing w:val="-9"/>
        </w:rPr>
        <w:t xml:space="preserve"> </w:t>
      </w:r>
      <w:r>
        <w:t>is</w:t>
      </w:r>
      <w:r>
        <w:rPr>
          <w:spacing w:val="-9"/>
        </w:rPr>
        <w:t xml:space="preserve"> </w:t>
      </w:r>
      <w:r>
        <w:t>from</w:t>
      </w:r>
      <w:r>
        <w:rPr>
          <w:spacing w:val="-9"/>
        </w:rPr>
        <w:t xml:space="preserve"> </w:t>
      </w:r>
      <w:r>
        <w:t>the ONS</w:t>
      </w:r>
      <w:r>
        <w:rPr>
          <w:spacing w:val="-11"/>
        </w:rPr>
        <w:t xml:space="preserve"> </w:t>
      </w:r>
      <w:r>
        <w:t>survey.</w:t>
      </w:r>
      <w:r>
        <w:rPr>
          <w:spacing w:val="-9"/>
        </w:rPr>
        <w:t xml:space="preserve"> </w:t>
      </w:r>
      <w:r>
        <w:t>You</w:t>
      </w:r>
      <w:r>
        <w:rPr>
          <w:spacing w:val="-10"/>
        </w:rPr>
        <w:t xml:space="preserve"> </w:t>
      </w:r>
      <w:r>
        <w:t>will</w:t>
      </w:r>
      <w:r>
        <w:rPr>
          <w:spacing w:val="-9"/>
        </w:rPr>
        <w:t xml:space="preserve"> </w:t>
      </w:r>
      <w:r>
        <w:t>be</w:t>
      </w:r>
      <w:r>
        <w:rPr>
          <w:spacing w:val="-10"/>
        </w:rPr>
        <w:t xml:space="preserve"> </w:t>
      </w:r>
      <w:r>
        <w:t>aware</w:t>
      </w:r>
      <w:r>
        <w:rPr>
          <w:spacing w:val="-10"/>
        </w:rPr>
        <w:t xml:space="preserve"> </w:t>
      </w:r>
      <w:r>
        <w:t>that</w:t>
      </w:r>
      <w:r>
        <w:rPr>
          <w:spacing w:val="-10"/>
        </w:rPr>
        <w:t xml:space="preserve"> </w:t>
      </w:r>
      <w:r>
        <w:t>the</w:t>
      </w:r>
      <w:r>
        <w:rPr>
          <w:spacing w:val="-10"/>
        </w:rPr>
        <w:t xml:space="preserve"> </w:t>
      </w:r>
      <w:r>
        <w:t>Office</w:t>
      </w:r>
      <w:r>
        <w:rPr>
          <w:spacing w:val="-10"/>
        </w:rPr>
        <w:t xml:space="preserve"> </w:t>
      </w:r>
      <w:r>
        <w:t>for</w:t>
      </w:r>
      <w:r>
        <w:rPr>
          <w:spacing w:val="-11"/>
        </w:rPr>
        <w:t xml:space="preserve"> </w:t>
      </w:r>
      <w:r>
        <w:t>National</w:t>
      </w:r>
      <w:r>
        <w:rPr>
          <w:spacing w:val="-11"/>
        </w:rPr>
        <w:t xml:space="preserve"> </w:t>
      </w:r>
      <w:r>
        <w:t>Statistics</w:t>
      </w:r>
      <w:r>
        <w:rPr>
          <w:spacing w:val="-11"/>
        </w:rPr>
        <w:t xml:space="preserve"> </w:t>
      </w:r>
      <w:r>
        <w:t>has</w:t>
      </w:r>
      <w:r>
        <w:rPr>
          <w:spacing w:val="-11"/>
        </w:rPr>
        <w:t xml:space="preserve"> </w:t>
      </w:r>
      <w:r>
        <w:t>an infection survey that samples large numbers of people, tens of thousands people a week. That is a household-based design. They recruit entire households and swab everyone in the household every week. That allows us to track infection in households to some extent. They are now going back over what they have collected retrospectively, sequencing those viruses and determining which people were infected with the variant and the non-variant. That has provided powerful information because it is a truly random survey. It controls for a lot of</w:t>
      </w:r>
      <w:r>
        <w:rPr>
          <w:spacing w:val="-7"/>
        </w:rPr>
        <w:t xml:space="preserve"> </w:t>
      </w:r>
      <w:r>
        <w:t>biases.</w:t>
      </w:r>
    </w:p>
    <w:p>
      <w:pPr>
        <w:pStyle w:val="BodyText"/>
        <w:ind w:left="915" w:right="115"/>
      </w:pPr>
      <w:r>
        <w:t>There</w:t>
      </w:r>
      <w:r>
        <w:rPr>
          <w:spacing w:val="-5"/>
        </w:rPr>
        <w:t xml:space="preserve"> </w:t>
      </w:r>
      <w:r>
        <w:t>are</w:t>
      </w:r>
      <w:r>
        <w:rPr>
          <w:spacing w:val="-4"/>
        </w:rPr>
        <w:t xml:space="preserve"> </w:t>
      </w:r>
      <w:r>
        <w:t>hints</w:t>
      </w:r>
      <w:r>
        <w:rPr>
          <w:spacing w:val="-5"/>
        </w:rPr>
        <w:t xml:space="preserve"> </w:t>
      </w:r>
      <w:r>
        <w:t>in</w:t>
      </w:r>
      <w:r>
        <w:rPr>
          <w:spacing w:val="-5"/>
        </w:rPr>
        <w:t xml:space="preserve"> </w:t>
      </w:r>
      <w:r>
        <w:t>that</w:t>
      </w:r>
      <w:r>
        <w:rPr>
          <w:spacing w:val="-6"/>
        </w:rPr>
        <w:t xml:space="preserve"> </w:t>
      </w:r>
      <w:r>
        <w:t>data</w:t>
      </w:r>
      <w:r>
        <w:rPr>
          <w:spacing w:val="-5"/>
        </w:rPr>
        <w:t xml:space="preserve"> </w:t>
      </w:r>
      <w:r>
        <w:t>of</w:t>
      </w:r>
      <w:r>
        <w:rPr>
          <w:spacing w:val="-6"/>
        </w:rPr>
        <w:t xml:space="preserve"> </w:t>
      </w:r>
      <w:r>
        <w:t>the</w:t>
      </w:r>
      <w:r>
        <w:rPr>
          <w:spacing w:val="-6"/>
        </w:rPr>
        <w:t xml:space="preserve"> </w:t>
      </w:r>
      <w:r>
        <w:t>increase</w:t>
      </w:r>
      <w:r>
        <w:rPr>
          <w:spacing w:val="-7"/>
        </w:rPr>
        <w:t xml:space="preserve"> </w:t>
      </w:r>
      <w:r>
        <w:t>in</w:t>
      </w:r>
      <w:r>
        <w:rPr>
          <w:spacing w:val="-3"/>
        </w:rPr>
        <w:t xml:space="preserve"> </w:t>
      </w:r>
      <w:r>
        <w:t>viral</w:t>
      </w:r>
      <w:r>
        <w:rPr>
          <w:spacing w:val="-6"/>
        </w:rPr>
        <w:t xml:space="preserve"> </w:t>
      </w:r>
      <w:r>
        <w:t>load</w:t>
      </w:r>
      <w:r>
        <w:rPr>
          <w:spacing w:val="-6"/>
        </w:rPr>
        <w:t xml:space="preserve"> </w:t>
      </w:r>
      <w:r>
        <w:t>that</w:t>
      </w:r>
      <w:r>
        <w:rPr>
          <w:spacing w:val="-5"/>
        </w:rPr>
        <w:t xml:space="preserve"> </w:t>
      </w:r>
      <w:r>
        <w:t>Peter</w:t>
      </w:r>
      <w:r>
        <w:rPr>
          <w:spacing w:val="-7"/>
        </w:rPr>
        <w:t xml:space="preserve"> </w:t>
      </w:r>
      <w:r>
        <w:t>referred to, and early hints that there may be increased household transmission of this</w:t>
      </w:r>
      <w:r>
        <w:rPr>
          <w:spacing w:val="-9"/>
        </w:rPr>
        <w:t xml:space="preserve"> </w:t>
      </w:r>
      <w:r>
        <w:t>variant.</w:t>
      </w:r>
      <w:r>
        <w:rPr>
          <w:spacing w:val="-9"/>
        </w:rPr>
        <w:t xml:space="preserve"> </w:t>
      </w:r>
      <w:r>
        <w:t>I</w:t>
      </w:r>
      <w:r>
        <w:rPr>
          <w:spacing w:val="-9"/>
        </w:rPr>
        <w:t xml:space="preserve"> </w:t>
      </w:r>
      <w:r>
        <w:t>say</w:t>
      </w:r>
      <w:r>
        <w:rPr>
          <w:spacing w:val="-9"/>
        </w:rPr>
        <w:t xml:space="preserve"> </w:t>
      </w:r>
      <w:r>
        <w:t>hints.</w:t>
      </w:r>
      <w:r>
        <w:rPr>
          <w:spacing w:val="-8"/>
        </w:rPr>
        <w:t xml:space="preserve"> </w:t>
      </w:r>
      <w:r>
        <w:t>None</w:t>
      </w:r>
      <w:r>
        <w:rPr>
          <w:spacing w:val="-8"/>
        </w:rPr>
        <w:t xml:space="preserve"> </w:t>
      </w:r>
      <w:r>
        <w:t>of</w:t>
      </w:r>
      <w:r>
        <w:rPr>
          <w:spacing w:val="-8"/>
        </w:rPr>
        <w:t xml:space="preserve"> </w:t>
      </w:r>
      <w:r>
        <w:t>it</w:t>
      </w:r>
      <w:r>
        <w:rPr>
          <w:spacing w:val="-8"/>
        </w:rPr>
        <w:t xml:space="preserve"> </w:t>
      </w:r>
      <w:r>
        <w:t>is</w:t>
      </w:r>
      <w:r>
        <w:rPr>
          <w:spacing w:val="-8"/>
        </w:rPr>
        <w:t xml:space="preserve"> </w:t>
      </w:r>
      <w:r>
        <w:t>statistically</w:t>
      </w:r>
      <w:r>
        <w:rPr>
          <w:spacing w:val="-9"/>
        </w:rPr>
        <w:t xml:space="preserve"> </w:t>
      </w:r>
      <w:r>
        <w:t>significant.</w:t>
      </w:r>
      <w:r>
        <w:rPr>
          <w:spacing w:val="-9"/>
        </w:rPr>
        <w:t xml:space="preserve"> </w:t>
      </w:r>
      <w:r>
        <w:t>It</w:t>
      </w:r>
      <w:r>
        <w:rPr>
          <w:spacing w:val="-9"/>
        </w:rPr>
        <w:t xml:space="preserve"> </w:t>
      </w:r>
      <w:r>
        <w:t>is</w:t>
      </w:r>
      <w:r>
        <w:rPr>
          <w:spacing w:val="-8"/>
        </w:rPr>
        <w:t xml:space="preserve"> </w:t>
      </w:r>
      <w:r>
        <w:t>a</w:t>
      </w:r>
      <w:r>
        <w:rPr>
          <w:spacing w:val="-9"/>
        </w:rPr>
        <w:t xml:space="preserve"> </w:t>
      </w:r>
      <w:r>
        <w:t>trend</w:t>
      </w:r>
      <w:r>
        <w:rPr>
          <w:spacing w:val="-8"/>
        </w:rPr>
        <w:t xml:space="preserve"> </w:t>
      </w:r>
      <w:r>
        <w:t>in a</w:t>
      </w:r>
      <w:r>
        <w:rPr>
          <w:spacing w:val="-8"/>
        </w:rPr>
        <w:t xml:space="preserve"> </w:t>
      </w:r>
      <w:r>
        <w:t>certain</w:t>
      </w:r>
      <w:r>
        <w:rPr>
          <w:spacing w:val="-6"/>
        </w:rPr>
        <w:t xml:space="preserve"> </w:t>
      </w:r>
      <w:r>
        <w:t>direction.</w:t>
      </w:r>
      <w:r>
        <w:rPr>
          <w:spacing w:val="-7"/>
        </w:rPr>
        <w:t xml:space="preserve"> </w:t>
      </w:r>
      <w:r>
        <w:t>The</w:t>
      </w:r>
      <w:r>
        <w:rPr>
          <w:spacing w:val="-7"/>
        </w:rPr>
        <w:t xml:space="preserve"> </w:t>
      </w:r>
      <w:r>
        <w:t>numbers</w:t>
      </w:r>
      <w:r>
        <w:rPr>
          <w:spacing w:val="-8"/>
        </w:rPr>
        <w:t xml:space="preserve"> </w:t>
      </w:r>
      <w:r>
        <w:t>are</w:t>
      </w:r>
      <w:r>
        <w:rPr>
          <w:spacing w:val="-7"/>
        </w:rPr>
        <w:t xml:space="preserve"> </w:t>
      </w:r>
      <w:r>
        <w:t>low</w:t>
      </w:r>
      <w:r>
        <w:rPr>
          <w:spacing w:val="-6"/>
        </w:rPr>
        <w:t xml:space="preserve"> </w:t>
      </w:r>
      <w:r>
        <w:t>and</w:t>
      </w:r>
      <w:r>
        <w:rPr>
          <w:spacing w:val="-7"/>
        </w:rPr>
        <w:t xml:space="preserve"> </w:t>
      </w:r>
      <w:r>
        <w:t>the</w:t>
      </w:r>
      <w:r>
        <w:rPr>
          <w:spacing w:val="-7"/>
        </w:rPr>
        <w:t xml:space="preserve"> </w:t>
      </w:r>
      <w:r>
        <w:t>data</w:t>
      </w:r>
      <w:r>
        <w:rPr>
          <w:spacing w:val="-8"/>
        </w:rPr>
        <w:t xml:space="preserve"> </w:t>
      </w:r>
      <w:r>
        <w:t>will</w:t>
      </w:r>
      <w:r>
        <w:rPr>
          <w:spacing w:val="-6"/>
        </w:rPr>
        <w:t xml:space="preserve"> </w:t>
      </w:r>
      <w:r>
        <w:t>improve</w:t>
      </w:r>
      <w:r>
        <w:rPr>
          <w:spacing w:val="-7"/>
        </w:rPr>
        <w:t xml:space="preserve"> </w:t>
      </w:r>
      <w:r>
        <w:t>as</w:t>
      </w:r>
      <w:r>
        <w:rPr>
          <w:spacing w:val="-7"/>
        </w:rPr>
        <w:t xml:space="preserve"> </w:t>
      </w:r>
      <w:r>
        <w:t>time goes</w:t>
      </w:r>
      <w:r>
        <w:rPr>
          <w:spacing w:val="-1"/>
        </w:rPr>
        <w:t xml:space="preserve"> </w:t>
      </w:r>
      <w:r>
        <w:t>on.</w:t>
      </w:r>
    </w:p>
    <w:p>
      <w:pPr>
        <w:pStyle w:val="BodyText"/>
        <w:spacing w:before="200"/>
        <w:ind w:left="915" w:right="113" w:hanging="795"/>
      </w:pPr>
      <w:r>
        <w:t xml:space="preserve">Q1602 </w:t>
      </w:r>
      <w:r>
        <w:rPr>
          <w:b/>
        </w:rPr>
        <w:t xml:space="preserve">Graham Stringer: </w:t>
      </w:r>
      <w:r>
        <w:t>I have a very simple question I would like to get on</w:t>
      </w:r>
      <w:r>
        <w:rPr>
          <w:spacing w:val="-52"/>
        </w:rPr>
        <w:t xml:space="preserve"> </w:t>
      </w:r>
      <w:r>
        <w:t>to the</w:t>
      </w:r>
      <w:r>
        <w:rPr>
          <w:spacing w:val="-16"/>
        </w:rPr>
        <w:t xml:space="preserve"> </w:t>
      </w:r>
      <w:r>
        <w:t>record.</w:t>
      </w:r>
      <w:r>
        <w:rPr>
          <w:spacing w:val="-16"/>
        </w:rPr>
        <w:t xml:space="preserve"> </w:t>
      </w:r>
      <w:r>
        <w:t>In</w:t>
      </w:r>
      <w:r>
        <w:rPr>
          <w:spacing w:val="-16"/>
        </w:rPr>
        <w:t xml:space="preserve"> </w:t>
      </w:r>
      <w:r>
        <w:t>common</w:t>
      </w:r>
      <w:r>
        <w:rPr>
          <w:spacing w:val="-16"/>
        </w:rPr>
        <w:t xml:space="preserve"> </w:t>
      </w:r>
      <w:r>
        <w:t>debate</w:t>
      </w:r>
      <w:r>
        <w:rPr>
          <w:spacing w:val="-16"/>
        </w:rPr>
        <w:t xml:space="preserve"> </w:t>
      </w:r>
      <w:r>
        <w:t>and</w:t>
      </w:r>
      <w:r>
        <w:rPr>
          <w:spacing w:val="-16"/>
        </w:rPr>
        <w:t xml:space="preserve"> </w:t>
      </w:r>
      <w:r>
        <w:t>dialogue</w:t>
      </w:r>
      <w:r>
        <w:rPr>
          <w:spacing w:val="-16"/>
        </w:rPr>
        <w:t xml:space="preserve"> </w:t>
      </w:r>
      <w:r>
        <w:t>around</w:t>
      </w:r>
      <w:r>
        <w:rPr>
          <w:spacing w:val="-14"/>
        </w:rPr>
        <w:t xml:space="preserve"> </w:t>
      </w:r>
      <w:r>
        <w:t>this</w:t>
      </w:r>
      <w:r>
        <w:rPr>
          <w:spacing w:val="-15"/>
        </w:rPr>
        <w:t xml:space="preserve"> </w:t>
      </w:r>
      <w:r>
        <w:t>issue</w:t>
      </w:r>
      <w:r>
        <w:rPr>
          <w:spacing w:val="-16"/>
        </w:rPr>
        <w:t xml:space="preserve"> </w:t>
      </w:r>
      <w:r>
        <w:t>in</w:t>
      </w:r>
      <w:r>
        <w:rPr>
          <w:spacing w:val="-15"/>
        </w:rPr>
        <w:t xml:space="preserve"> </w:t>
      </w:r>
      <w:r>
        <w:t>the</w:t>
      </w:r>
      <w:r>
        <w:rPr>
          <w:spacing w:val="-15"/>
        </w:rPr>
        <w:t xml:space="preserve"> </w:t>
      </w:r>
      <w:r>
        <w:t>media, transmissibility and infectiousness are used interchangeably. Can you</w:t>
      </w:r>
      <w:r>
        <w:rPr>
          <w:spacing w:val="-57"/>
        </w:rPr>
        <w:t xml:space="preserve"> </w:t>
      </w:r>
      <w:r>
        <w:t>give precise definitions, so that there is</w:t>
      </w:r>
      <w:r>
        <w:rPr>
          <w:spacing w:val="-2"/>
        </w:rPr>
        <w:t xml:space="preserve"> </w:t>
      </w:r>
      <w:r>
        <w:t>clarity?</w:t>
      </w:r>
    </w:p>
    <w:p>
      <w:pPr>
        <w:pStyle w:val="BodyText"/>
        <w:spacing w:before="120"/>
        <w:ind w:left="915" w:right="113"/>
      </w:pPr>
      <w:r>
        <w:rPr>
          <w:b/>
          <w:i/>
        </w:rPr>
        <w:t xml:space="preserve">Professor Ferguson: </w:t>
      </w:r>
      <w:r>
        <w:t>I am not sure if there are completely precise definitions. Transmissibility is the thing we quantify by the R number, the reproduction number—how many secondary cases one person infects. Infectiousness is often used on a more individual level, as to whether someone is infectious right now or how infectious they are. You can perhaps think about transmissibility as being more on population level on average how well something transmits. I could be highly infectious right now and somebody also infected could be less infectious. Maybe Wendy could give her virologist view.</w:t>
      </w:r>
    </w:p>
    <w:p>
      <w:pPr>
        <w:pStyle w:val="BodyText"/>
        <w:spacing w:before="200"/>
        <w:ind w:left="915"/>
      </w:pPr>
      <w:r>
        <w:rPr>
          <w:b/>
          <w:i/>
        </w:rPr>
        <w:t xml:space="preserve">Professor Barclay: </w:t>
      </w:r>
      <w:r>
        <w:t>I think the words are used fairly interchangeably. Perhaps we should think of individuals as being infectious and the R being the average of all those infectious individuals. It is also important to bear in mind that there are many ways, as I think was alluded to earlier, in which the numbers can increase. For example, if an individual becomes infectious</w:t>
      </w:r>
      <w:r>
        <w:rPr>
          <w:spacing w:val="-16"/>
        </w:rPr>
        <w:t xml:space="preserve"> </w:t>
      </w:r>
      <w:r>
        <w:t>earlier</w:t>
      </w:r>
      <w:r>
        <w:rPr>
          <w:spacing w:val="-17"/>
        </w:rPr>
        <w:t xml:space="preserve"> </w:t>
      </w:r>
      <w:r>
        <w:t>during</w:t>
      </w:r>
      <w:r>
        <w:rPr>
          <w:spacing w:val="-17"/>
        </w:rPr>
        <w:t xml:space="preserve"> </w:t>
      </w:r>
      <w:r>
        <w:t>the</w:t>
      </w:r>
      <w:r>
        <w:rPr>
          <w:spacing w:val="-16"/>
        </w:rPr>
        <w:t xml:space="preserve"> </w:t>
      </w:r>
      <w:r>
        <w:t>course</w:t>
      </w:r>
      <w:r>
        <w:rPr>
          <w:spacing w:val="-16"/>
        </w:rPr>
        <w:t xml:space="preserve"> </w:t>
      </w:r>
      <w:r>
        <w:t>of</w:t>
      </w:r>
      <w:r>
        <w:rPr>
          <w:spacing w:val="-16"/>
        </w:rPr>
        <w:t xml:space="preserve"> </w:t>
      </w:r>
      <w:r>
        <w:t>their</w:t>
      </w:r>
      <w:r>
        <w:rPr>
          <w:spacing w:val="-16"/>
        </w:rPr>
        <w:t xml:space="preserve"> </w:t>
      </w:r>
      <w:r>
        <w:t>disease,</w:t>
      </w:r>
      <w:r>
        <w:rPr>
          <w:spacing w:val="-19"/>
        </w:rPr>
        <w:t xml:space="preserve"> </w:t>
      </w:r>
      <w:r>
        <w:t>what</w:t>
      </w:r>
      <w:r>
        <w:rPr>
          <w:spacing w:val="-18"/>
        </w:rPr>
        <w:t xml:space="preserve"> </w:t>
      </w:r>
      <w:r>
        <w:t>is</w:t>
      </w:r>
      <w:r>
        <w:rPr>
          <w:spacing w:val="-17"/>
        </w:rPr>
        <w:t xml:space="preserve"> </w:t>
      </w:r>
      <w:r>
        <w:t>called</w:t>
      </w:r>
      <w:r>
        <w:rPr>
          <w:spacing w:val="-18"/>
        </w:rPr>
        <w:t xml:space="preserve"> </w:t>
      </w:r>
      <w:r>
        <w:t>the</w:t>
      </w:r>
      <w:r>
        <w:rPr>
          <w:spacing w:val="-15"/>
        </w:rPr>
        <w:t xml:space="preserve"> </w:t>
      </w:r>
      <w:r>
        <w:t>serial interval will reduce and therefore the virus will spread from one person</w:t>
      </w:r>
      <w:r>
        <w:rPr>
          <w:spacing w:val="12"/>
        </w:rPr>
        <w:t xml:space="preserve"> </w:t>
      </w:r>
      <w:r>
        <w:t>to</w:t>
      </w:r>
    </w:p>
    <w:p>
      <w:pPr>
        <w:spacing w:after="0"/>
        <w:sectPr>
          <w:pgSz w:w="11910" w:h="16840"/>
          <w:pgMar w:top="1660" w:right="1320" w:bottom="280" w:left="1320" w:header="709" w:footer="0"/>
          <w:cols w:space="720"/>
        </w:sectPr>
      </w:pPr>
    </w:p>
    <w:p>
      <w:pPr>
        <w:pStyle w:val="BodyText"/>
        <w:spacing w:before="131"/>
        <w:ind w:right="117"/>
      </w:pPr>
      <w:r>
        <w:t>another more quickly. That kind of change could be underpinning what</w:t>
      </w:r>
      <w:r>
        <w:rPr>
          <w:spacing w:val="-48"/>
        </w:rPr>
        <w:t xml:space="preserve"> </w:t>
      </w:r>
      <w:r>
        <w:t>we see, as opposed to an individual shedding more virus and infecting more people at a given time. There are several different parameters that feed into the growth of the outbreak, but I think perhaps that infectiousness is on an individual basis and transmissibility for the whole is the better definition.</w:t>
      </w:r>
    </w:p>
    <w:p>
      <w:pPr>
        <w:pStyle w:val="BodyText"/>
        <w:ind w:hanging="795"/>
      </w:pPr>
      <w:r>
        <w:t>Q1603</w:t>
      </w:r>
      <w:r>
        <w:rPr>
          <w:spacing w:val="-18"/>
        </w:rPr>
        <w:t xml:space="preserve"> </w:t>
      </w:r>
      <w:r>
        <w:rPr>
          <w:b/>
        </w:rPr>
        <w:t>Graham</w:t>
      </w:r>
      <w:r>
        <w:rPr>
          <w:b/>
          <w:spacing w:val="-16"/>
        </w:rPr>
        <w:t xml:space="preserve"> </w:t>
      </w:r>
      <w:r>
        <w:rPr>
          <w:b/>
        </w:rPr>
        <w:t>Stringer:</w:t>
      </w:r>
      <w:r>
        <w:rPr>
          <w:b/>
          <w:spacing w:val="-14"/>
        </w:rPr>
        <w:t xml:space="preserve"> </w:t>
      </w:r>
      <w:r>
        <w:t>Professor</w:t>
      </w:r>
      <w:r>
        <w:rPr>
          <w:spacing w:val="-17"/>
        </w:rPr>
        <w:t xml:space="preserve"> </w:t>
      </w:r>
      <w:r>
        <w:t>Barclay,</w:t>
      </w:r>
      <w:r>
        <w:rPr>
          <w:spacing w:val="-18"/>
        </w:rPr>
        <w:t xml:space="preserve"> </w:t>
      </w:r>
      <w:r>
        <w:t>Tony</w:t>
      </w:r>
      <w:r>
        <w:rPr>
          <w:spacing w:val="-18"/>
        </w:rPr>
        <w:t xml:space="preserve"> </w:t>
      </w:r>
      <w:r>
        <w:t>Blair</w:t>
      </w:r>
      <w:r>
        <w:rPr>
          <w:spacing w:val="-17"/>
        </w:rPr>
        <w:t xml:space="preserve"> </w:t>
      </w:r>
      <w:r>
        <w:t>has</w:t>
      </w:r>
      <w:r>
        <w:rPr>
          <w:spacing w:val="-16"/>
        </w:rPr>
        <w:t xml:space="preserve"> </w:t>
      </w:r>
      <w:r>
        <w:t>suggested</w:t>
      </w:r>
      <w:r>
        <w:rPr>
          <w:spacing w:val="-16"/>
        </w:rPr>
        <w:t xml:space="preserve"> </w:t>
      </w:r>
      <w:r>
        <w:t>that,</w:t>
      </w:r>
      <w:r>
        <w:rPr>
          <w:spacing w:val="-18"/>
        </w:rPr>
        <w:t xml:space="preserve"> </w:t>
      </w:r>
      <w:r>
        <w:t>if</w:t>
      </w:r>
      <w:r>
        <w:rPr>
          <w:spacing w:val="-18"/>
        </w:rPr>
        <w:t xml:space="preserve"> </w:t>
      </w:r>
      <w:r>
        <w:t>this mutation is more infectious, and more people are going to get infected, rather than waiting to give people in the queue two doses of the</w:t>
      </w:r>
      <w:r>
        <w:rPr>
          <w:spacing w:val="-39"/>
        </w:rPr>
        <w:t xml:space="preserve"> </w:t>
      </w:r>
      <w:r>
        <w:t>injection, more people should have one dose of the injection. What is your view on that?</w:t>
      </w:r>
    </w:p>
    <w:p>
      <w:pPr>
        <w:pStyle w:val="BodyText"/>
        <w:spacing w:before="121"/>
      </w:pPr>
      <w:r>
        <w:rPr>
          <w:b/>
          <w:i/>
        </w:rPr>
        <w:t xml:space="preserve">Professor Barclay: </w:t>
      </w:r>
      <w:r>
        <w:t>The issue with that is that the vaccine is on the basis of</w:t>
      </w:r>
      <w:r>
        <w:rPr>
          <w:spacing w:val="-17"/>
        </w:rPr>
        <w:t xml:space="preserve"> </w:t>
      </w:r>
      <w:r>
        <w:t>giving</w:t>
      </w:r>
      <w:r>
        <w:rPr>
          <w:spacing w:val="-16"/>
        </w:rPr>
        <w:t xml:space="preserve"> </w:t>
      </w:r>
      <w:r>
        <w:t>two</w:t>
      </w:r>
      <w:r>
        <w:rPr>
          <w:spacing w:val="-17"/>
        </w:rPr>
        <w:t xml:space="preserve"> </w:t>
      </w:r>
      <w:r>
        <w:t>doses,</w:t>
      </w:r>
      <w:r>
        <w:rPr>
          <w:spacing w:val="-16"/>
        </w:rPr>
        <w:t xml:space="preserve"> </w:t>
      </w:r>
      <w:r>
        <w:t>and</w:t>
      </w:r>
      <w:r>
        <w:rPr>
          <w:spacing w:val="-17"/>
        </w:rPr>
        <w:t xml:space="preserve"> </w:t>
      </w:r>
      <w:r>
        <w:t>the</w:t>
      </w:r>
      <w:r>
        <w:rPr>
          <w:spacing w:val="-15"/>
        </w:rPr>
        <w:t xml:space="preserve"> </w:t>
      </w:r>
      <w:r>
        <w:t>efficacy</w:t>
      </w:r>
      <w:r>
        <w:rPr>
          <w:spacing w:val="-17"/>
        </w:rPr>
        <w:t xml:space="preserve"> </w:t>
      </w:r>
      <w:r>
        <w:t>that</w:t>
      </w:r>
      <w:r>
        <w:rPr>
          <w:spacing w:val="-14"/>
        </w:rPr>
        <w:t xml:space="preserve"> </w:t>
      </w:r>
      <w:r>
        <w:t>we</w:t>
      </w:r>
      <w:r>
        <w:rPr>
          <w:spacing w:val="-17"/>
        </w:rPr>
        <w:t xml:space="preserve"> </w:t>
      </w:r>
      <w:r>
        <w:t>are</w:t>
      </w:r>
      <w:r>
        <w:rPr>
          <w:spacing w:val="-16"/>
        </w:rPr>
        <w:t xml:space="preserve"> </w:t>
      </w:r>
      <w:r>
        <w:t>hoping</w:t>
      </w:r>
      <w:r>
        <w:rPr>
          <w:spacing w:val="-15"/>
        </w:rPr>
        <w:t xml:space="preserve"> </w:t>
      </w:r>
      <w:r>
        <w:t>for</w:t>
      </w:r>
      <w:r>
        <w:rPr>
          <w:spacing w:val="-16"/>
        </w:rPr>
        <w:t xml:space="preserve"> </w:t>
      </w:r>
      <w:r>
        <w:t>is</w:t>
      </w:r>
      <w:r>
        <w:rPr>
          <w:spacing w:val="-18"/>
        </w:rPr>
        <w:t xml:space="preserve"> </w:t>
      </w:r>
      <w:r>
        <w:t>on</w:t>
      </w:r>
      <w:r>
        <w:rPr>
          <w:spacing w:val="-16"/>
        </w:rPr>
        <w:t xml:space="preserve"> </w:t>
      </w:r>
      <w:r>
        <w:t>that</w:t>
      </w:r>
      <w:r>
        <w:rPr>
          <w:spacing w:val="-16"/>
        </w:rPr>
        <w:t xml:space="preserve"> </w:t>
      </w:r>
      <w:r>
        <w:t>basis. To change at this point, one would have to see a lot more analysis</w:t>
      </w:r>
      <w:r>
        <w:rPr>
          <w:spacing w:val="-43"/>
        </w:rPr>
        <w:t xml:space="preserve"> </w:t>
      </w:r>
      <w:r>
        <w:t>coming from the vaccine clinical trial data, if that is indeed available, about what the effects after one dose are. You would then have to go through a different process than we have currently</w:t>
      </w:r>
      <w:r>
        <w:rPr>
          <w:spacing w:val="-6"/>
        </w:rPr>
        <w:t xml:space="preserve"> </w:t>
      </w:r>
      <w:r>
        <w:t>done.</w:t>
      </w:r>
    </w:p>
    <w:p>
      <w:pPr>
        <w:pStyle w:val="BodyText"/>
        <w:spacing w:before="199"/>
        <w:ind w:left="913" w:right="117"/>
      </w:pPr>
      <w:r>
        <w:t>I think that kind of decision would require some modelling to answer the question. If you simply doubled the vaccine doses that we have available by going from two to one each, so you would vaccinate twice as many people,</w:t>
      </w:r>
      <w:r>
        <w:rPr>
          <w:spacing w:val="-14"/>
        </w:rPr>
        <w:t xml:space="preserve"> </w:t>
      </w:r>
      <w:r>
        <w:t>what</w:t>
      </w:r>
      <w:r>
        <w:rPr>
          <w:spacing w:val="-14"/>
        </w:rPr>
        <w:t xml:space="preserve"> </w:t>
      </w:r>
      <w:r>
        <w:t>effect</w:t>
      </w:r>
      <w:r>
        <w:rPr>
          <w:spacing w:val="-14"/>
        </w:rPr>
        <w:t xml:space="preserve"> </w:t>
      </w:r>
      <w:r>
        <w:t>would</w:t>
      </w:r>
      <w:r>
        <w:rPr>
          <w:spacing w:val="-14"/>
        </w:rPr>
        <w:t xml:space="preserve"> </w:t>
      </w:r>
      <w:r>
        <w:t>it</w:t>
      </w:r>
      <w:r>
        <w:rPr>
          <w:spacing w:val="-14"/>
        </w:rPr>
        <w:t xml:space="preserve"> </w:t>
      </w:r>
      <w:r>
        <w:t>have</w:t>
      </w:r>
      <w:r>
        <w:rPr>
          <w:spacing w:val="-14"/>
        </w:rPr>
        <w:t xml:space="preserve"> </w:t>
      </w:r>
      <w:r>
        <w:t>at</w:t>
      </w:r>
      <w:r>
        <w:rPr>
          <w:spacing w:val="-14"/>
        </w:rPr>
        <w:t xml:space="preserve"> </w:t>
      </w:r>
      <w:r>
        <w:t>this</w:t>
      </w:r>
      <w:r>
        <w:rPr>
          <w:spacing w:val="-13"/>
        </w:rPr>
        <w:t xml:space="preserve"> </w:t>
      </w:r>
      <w:r>
        <w:t>stage</w:t>
      </w:r>
      <w:r>
        <w:rPr>
          <w:spacing w:val="-15"/>
        </w:rPr>
        <w:t xml:space="preserve"> </w:t>
      </w:r>
      <w:r>
        <w:t>on</w:t>
      </w:r>
      <w:r>
        <w:rPr>
          <w:spacing w:val="-12"/>
        </w:rPr>
        <w:t xml:space="preserve"> </w:t>
      </w:r>
      <w:r>
        <w:t>the</w:t>
      </w:r>
      <w:r>
        <w:rPr>
          <w:spacing w:val="-13"/>
        </w:rPr>
        <w:t xml:space="preserve"> </w:t>
      </w:r>
      <w:r>
        <w:t>growth</w:t>
      </w:r>
      <w:r>
        <w:rPr>
          <w:spacing w:val="-12"/>
        </w:rPr>
        <w:t xml:space="preserve"> </w:t>
      </w:r>
      <w:r>
        <w:t>of</w:t>
      </w:r>
      <w:r>
        <w:rPr>
          <w:spacing w:val="-13"/>
        </w:rPr>
        <w:t xml:space="preserve"> </w:t>
      </w:r>
      <w:r>
        <w:t>this</w:t>
      </w:r>
      <w:r>
        <w:rPr>
          <w:spacing w:val="-13"/>
        </w:rPr>
        <w:t xml:space="preserve"> </w:t>
      </w:r>
      <w:r>
        <w:t>variant virus?</w:t>
      </w:r>
      <w:r>
        <w:rPr>
          <w:spacing w:val="-5"/>
        </w:rPr>
        <w:t xml:space="preserve"> </w:t>
      </w:r>
      <w:r>
        <w:t>At</w:t>
      </w:r>
      <w:r>
        <w:rPr>
          <w:spacing w:val="-6"/>
        </w:rPr>
        <w:t xml:space="preserve"> </w:t>
      </w:r>
      <w:r>
        <w:t>the</w:t>
      </w:r>
      <w:r>
        <w:rPr>
          <w:spacing w:val="-5"/>
        </w:rPr>
        <w:t xml:space="preserve"> </w:t>
      </w:r>
      <w:r>
        <w:t>moment,</w:t>
      </w:r>
      <w:r>
        <w:rPr>
          <w:spacing w:val="-5"/>
        </w:rPr>
        <w:t xml:space="preserve"> </w:t>
      </w:r>
      <w:r>
        <w:t>I</w:t>
      </w:r>
      <w:r>
        <w:rPr>
          <w:spacing w:val="-5"/>
        </w:rPr>
        <w:t xml:space="preserve"> </w:t>
      </w:r>
      <w:r>
        <w:t>think</w:t>
      </w:r>
      <w:r>
        <w:rPr>
          <w:spacing w:val="-6"/>
        </w:rPr>
        <w:t xml:space="preserve"> </w:t>
      </w:r>
      <w:r>
        <w:t>that</w:t>
      </w:r>
      <w:r>
        <w:rPr>
          <w:spacing w:val="-6"/>
        </w:rPr>
        <w:t xml:space="preserve"> </w:t>
      </w:r>
      <w:r>
        <w:t>is</w:t>
      </w:r>
      <w:r>
        <w:rPr>
          <w:spacing w:val="-5"/>
        </w:rPr>
        <w:t xml:space="preserve"> </w:t>
      </w:r>
      <w:r>
        <w:t>a</w:t>
      </w:r>
      <w:r>
        <w:rPr>
          <w:spacing w:val="-4"/>
        </w:rPr>
        <w:t xml:space="preserve"> </w:t>
      </w:r>
      <w:r>
        <w:t>question</w:t>
      </w:r>
      <w:r>
        <w:rPr>
          <w:spacing w:val="-5"/>
        </w:rPr>
        <w:t xml:space="preserve"> </w:t>
      </w:r>
      <w:r>
        <w:t>that</w:t>
      </w:r>
      <w:r>
        <w:rPr>
          <w:spacing w:val="-4"/>
        </w:rPr>
        <w:t xml:space="preserve"> </w:t>
      </w:r>
      <w:r>
        <w:t>modellers</w:t>
      </w:r>
      <w:r>
        <w:rPr>
          <w:spacing w:val="-5"/>
        </w:rPr>
        <w:t xml:space="preserve"> </w:t>
      </w:r>
      <w:r>
        <w:t>are</w:t>
      </w:r>
      <w:r>
        <w:rPr>
          <w:spacing w:val="-5"/>
        </w:rPr>
        <w:t xml:space="preserve"> </w:t>
      </w:r>
      <w:r>
        <w:t>looking at. If it did not give any benefit, and one was vaccinating in a different regime out of licence, it would not be</w:t>
      </w:r>
      <w:r>
        <w:rPr>
          <w:spacing w:val="-6"/>
        </w:rPr>
        <w:t xml:space="preserve"> </w:t>
      </w:r>
      <w:r>
        <w:t>ideal.</w:t>
      </w:r>
    </w:p>
    <w:p>
      <w:pPr>
        <w:pStyle w:val="BodyText"/>
        <w:spacing w:before="200"/>
        <w:ind w:left="913" w:right="118" w:hanging="795"/>
      </w:pPr>
      <w:r>
        <w:t xml:space="preserve">Q1604 </w:t>
      </w:r>
      <w:r>
        <w:rPr>
          <w:b/>
        </w:rPr>
        <w:t xml:space="preserve">Graham Stringer: </w:t>
      </w:r>
      <w:r>
        <w:t>May I paraphrase that? Are you saying that it is an interesting idea, but it is too risky at the present time without more evidence?</w:t>
      </w:r>
    </w:p>
    <w:p>
      <w:pPr>
        <w:pStyle w:val="Heading1"/>
        <w:rPr>
          <w:b w:val="0"/>
          <w:i w:val="0"/>
        </w:rPr>
      </w:pPr>
      <w:r>
        <w:rPr>
          <w:i/>
        </w:rPr>
        <w:t xml:space="preserve">Professor Barclay: </w:t>
      </w:r>
      <w:r>
        <w:rPr>
          <w:b w:val="0"/>
          <w:i w:val="0"/>
        </w:rPr>
        <w:t>Yes.</w:t>
      </w:r>
    </w:p>
    <w:p>
      <w:pPr>
        <w:spacing w:before="200"/>
        <w:ind w:left="913" w:right="0" w:firstLine="0"/>
        <w:jc w:val="both"/>
        <w:rPr>
          <w:sz w:val="22"/>
        </w:rPr>
      </w:pPr>
      <w:r>
        <w:rPr>
          <w:b/>
          <w:sz w:val="22"/>
        </w:rPr>
        <w:t xml:space="preserve">Graham Stringer: </w:t>
      </w:r>
      <w:r>
        <w:rPr>
          <w:sz w:val="22"/>
        </w:rPr>
        <w:t>Thank you.</w:t>
      </w:r>
    </w:p>
    <w:p>
      <w:pPr>
        <w:pStyle w:val="BodyText"/>
        <w:ind w:left="913" w:right="117"/>
      </w:pPr>
      <w:r>
        <w:rPr>
          <w:b/>
          <w:i/>
        </w:rPr>
        <w:t xml:space="preserve">Professor Ferguson: </w:t>
      </w:r>
      <w:r>
        <w:t>It would not be permitted. Our regulator, MHRA, is authorising vaccines on an emergency basis, given certain data provided by the trials, and on the basis that people will receive two doses. It would require</w:t>
      </w:r>
      <w:r>
        <w:rPr>
          <w:spacing w:val="-21"/>
        </w:rPr>
        <w:t xml:space="preserve"> </w:t>
      </w:r>
      <w:r>
        <w:t>an</w:t>
      </w:r>
      <w:r>
        <w:rPr>
          <w:spacing w:val="-21"/>
        </w:rPr>
        <w:t xml:space="preserve"> </w:t>
      </w:r>
      <w:r>
        <w:t>entirely</w:t>
      </w:r>
      <w:r>
        <w:rPr>
          <w:spacing w:val="-21"/>
        </w:rPr>
        <w:t xml:space="preserve"> </w:t>
      </w:r>
      <w:r>
        <w:t>different</w:t>
      </w:r>
      <w:r>
        <w:rPr>
          <w:spacing w:val="-19"/>
        </w:rPr>
        <w:t xml:space="preserve"> </w:t>
      </w:r>
      <w:r>
        <w:t>regulatory</w:t>
      </w:r>
      <w:r>
        <w:rPr>
          <w:spacing w:val="-21"/>
        </w:rPr>
        <w:t xml:space="preserve"> </w:t>
      </w:r>
      <w:r>
        <w:t>submission</w:t>
      </w:r>
      <w:r>
        <w:rPr>
          <w:spacing w:val="-21"/>
        </w:rPr>
        <w:t xml:space="preserve"> </w:t>
      </w:r>
      <w:r>
        <w:t>to</w:t>
      </w:r>
      <w:r>
        <w:rPr>
          <w:spacing w:val="-19"/>
        </w:rPr>
        <w:t xml:space="preserve"> </w:t>
      </w:r>
      <w:r>
        <w:t>authorise</w:t>
      </w:r>
      <w:r>
        <w:rPr>
          <w:spacing w:val="-22"/>
        </w:rPr>
        <w:t xml:space="preserve"> </w:t>
      </w:r>
      <w:r>
        <w:t>just</w:t>
      </w:r>
      <w:r>
        <w:rPr>
          <w:spacing w:val="-21"/>
        </w:rPr>
        <w:t xml:space="preserve"> </w:t>
      </w:r>
      <w:r>
        <w:t>a</w:t>
      </w:r>
      <w:r>
        <w:rPr>
          <w:spacing w:val="-20"/>
        </w:rPr>
        <w:t xml:space="preserve"> </w:t>
      </w:r>
      <w:r>
        <w:t>single dose.</w:t>
      </w:r>
    </w:p>
    <w:p>
      <w:pPr>
        <w:pStyle w:val="BodyText"/>
        <w:spacing w:before="200"/>
        <w:ind w:right="117" w:hanging="795"/>
      </w:pPr>
      <w:r>
        <w:t>Q1605</w:t>
      </w:r>
      <w:r>
        <w:rPr>
          <w:spacing w:val="-17"/>
        </w:rPr>
        <w:t xml:space="preserve"> </w:t>
      </w:r>
      <w:r>
        <w:rPr>
          <w:b/>
        </w:rPr>
        <w:t>Chair:</w:t>
      </w:r>
      <w:r>
        <w:rPr>
          <w:b/>
          <w:spacing w:val="-13"/>
        </w:rPr>
        <w:t xml:space="preserve"> </w:t>
      </w:r>
      <w:r>
        <w:t>I</w:t>
      </w:r>
      <w:r>
        <w:rPr>
          <w:spacing w:val="-16"/>
        </w:rPr>
        <w:t xml:space="preserve"> </w:t>
      </w:r>
      <w:r>
        <w:t>read</w:t>
      </w:r>
      <w:r>
        <w:rPr>
          <w:spacing w:val="-16"/>
        </w:rPr>
        <w:t xml:space="preserve"> </w:t>
      </w:r>
      <w:r>
        <w:t>the</w:t>
      </w:r>
      <w:r>
        <w:rPr>
          <w:spacing w:val="-15"/>
        </w:rPr>
        <w:t xml:space="preserve"> </w:t>
      </w:r>
      <w:r>
        <w:t>article</w:t>
      </w:r>
      <w:r>
        <w:rPr>
          <w:spacing w:val="-15"/>
        </w:rPr>
        <w:t xml:space="preserve"> </w:t>
      </w:r>
      <w:r>
        <w:t>in</w:t>
      </w:r>
      <w:r>
        <w:rPr>
          <w:spacing w:val="-16"/>
        </w:rPr>
        <w:t xml:space="preserve"> </w:t>
      </w:r>
      <w:r>
        <w:t>the</w:t>
      </w:r>
      <w:r>
        <w:rPr>
          <w:spacing w:val="-15"/>
        </w:rPr>
        <w:t xml:space="preserve"> </w:t>
      </w:r>
      <w:r>
        <w:rPr>
          <w:i/>
        </w:rPr>
        <w:t>New</w:t>
      </w:r>
      <w:r>
        <w:rPr>
          <w:i/>
          <w:spacing w:val="-16"/>
        </w:rPr>
        <w:t xml:space="preserve"> </w:t>
      </w:r>
      <w:r>
        <w:rPr>
          <w:i/>
        </w:rPr>
        <w:t>England</w:t>
      </w:r>
      <w:r>
        <w:rPr>
          <w:i/>
          <w:spacing w:val="-16"/>
        </w:rPr>
        <w:t xml:space="preserve"> </w:t>
      </w:r>
      <w:r>
        <w:rPr>
          <w:i/>
        </w:rPr>
        <w:t>Journal</w:t>
      </w:r>
      <w:r>
        <w:rPr>
          <w:i/>
          <w:spacing w:val="-16"/>
        </w:rPr>
        <w:t xml:space="preserve"> </w:t>
      </w:r>
      <w:r>
        <w:rPr>
          <w:i/>
        </w:rPr>
        <w:t>of</w:t>
      </w:r>
      <w:r>
        <w:rPr>
          <w:i/>
          <w:spacing w:val="-17"/>
        </w:rPr>
        <w:t xml:space="preserve"> </w:t>
      </w:r>
      <w:r>
        <w:rPr>
          <w:i/>
        </w:rPr>
        <w:t>Medicine</w:t>
      </w:r>
      <w:r>
        <w:rPr>
          <w:i/>
          <w:spacing w:val="-15"/>
        </w:rPr>
        <w:t xml:space="preserve"> </w:t>
      </w:r>
      <w:r>
        <w:t>that</w:t>
      </w:r>
      <w:r>
        <w:rPr>
          <w:spacing w:val="-16"/>
        </w:rPr>
        <w:t xml:space="preserve"> </w:t>
      </w:r>
      <w:r>
        <w:t>I</w:t>
      </w:r>
      <w:r>
        <w:rPr>
          <w:spacing w:val="-15"/>
        </w:rPr>
        <w:t xml:space="preserve"> </w:t>
      </w:r>
      <w:r>
        <w:t>think that recommendation comes from. The conclusions of that article are that the study was not designed to test the efficacy of a single-dose regimen. Nevertheless, in the interval between the first and second doses, the observed vaccine efficiency against Covid was 52%, and in the first seven days</w:t>
      </w:r>
      <w:r>
        <w:rPr>
          <w:spacing w:val="-13"/>
        </w:rPr>
        <w:t xml:space="preserve"> </w:t>
      </w:r>
      <w:r>
        <w:t>after</w:t>
      </w:r>
      <w:r>
        <w:rPr>
          <w:spacing w:val="-10"/>
        </w:rPr>
        <w:t xml:space="preserve"> </w:t>
      </w:r>
      <w:r>
        <w:t>dose</w:t>
      </w:r>
      <w:r>
        <w:rPr>
          <w:spacing w:val="-12"/>
        </w:rPr>
        <w:t xml:space="preserve"> </w:t>
      </w:r>
      <w:r>
        <w:t>two</w:t>
      </w:r>
      <w:r>
        <w:rPr>
          <w:spacing w:val="-11"/>
        </w:rPr>
        <w:t xml:space="preserve"> </w:t>
      </w:r>
      <w:r>
        <w:t>it</w:t>
      </w:r>
      <w:r>
        <w:rPr>
          <w:spacing w:val="-12"/>
        </w:rPr>
        <w:t xml:space="preserve"> </w:t>
      </w:r>
      <w:r>
        <w:t>was</w:t>
      </w:r>
      <w:r>
        <w:rPr>
          <w:spacing w:val="-12"/>
        </w:rPr>
        <w:t xml:space="preserve"> </w:t>
      </w:r>
      <w:r>
        <w:t>91%,</w:t>
      </w:r>
      <w:r>
        <w:rPr>
          <w:spacing w:val="-11"/>
        </w:rPr>
        <w:t xml:space="preserve"> </w:t>
      </w:r>
      <w:r>
        <w:t>reaching</w:t>
      </w:r>
      <w:r>
        <w:rPr>
          <w:spacing w:val="-11"/>
        </w:rPr>
        <w:t xml:space="preserve"> </w:t>
      </w:r>
      <w:r>
        <w:t>full</w:t>
      </w:r>
      <w:r>
        <w:rPr>
          <w:spacing w:val="-13"/>
        </w:rPr>
        <w:t xml:space="preserve"> </w:t>
      </w:r>
      <w:r>
        <w:t>efficacy</w:t>
      </w:r>
      <w:r>
        <w:rPr>
          <w:spacing w:val="-12"/>
        </w:rPr>
        <w:t xml:space="preserve"> </w:t>
      </w:r>
      <w:r>
        <w:t>against</w:t>
      </w:r>
      <w:r>
        <w:rPr>
          <w:spacing w:val="-12"/>
        </w:rPr>
        <w:t xml:space="preserve"> </w:t>
      </w:r>
      <w:r>
        <w:t>disease,</w:t>
      </w:r>
      <w:r>
        <w:rPr>
          <w:spacing w:val="-13"/>
        </w:rPr>
        <w:t xml:space="preserve"> </w:t>
      </w:r>
      <w:r>
        <w:t>with onset at least seven days after dose two. Presumably, that is why these things</w:t>
      </w:r>
      <w:r>
        <w:rPr>
          <w:spacing w:val="-16"/>
        </w:rPr>
        <w:t xml:space="preserve"> </w:t>
      </w:r>
      <w:r>
        <w:t>should</w:t>
      </w:r>
      <w:r>
        <w:rPr>
          <w:spacing w:val="-17"/>
        </w:rPr>
        <w:t xml:space="preserve"> </w:t>
      </w:r>
      <w:r>
        <w:t>be</w:t>
      </w:r>
      <w:r>
        <w:rPr>
          <w:spacing w:val="-16"/>
        </w:rPr>
        <w:t xml:space="preserve"> </w:t>
      </w:r>
      <w:r>
        <w:t>subjected</w:t>
      </w:r>
      <w:r>
        <w:rPr>
          <w:spacing w:val="-16"/>
        </w:rPr>
        <w:t xml:space="preserve"> </w:t>
      </w:r>
      <w:r>
        <w:t>to</w:t>
      </w:r>
      <w:r>
        <w:rPr>
          <w:spacing w:val="-17"/>
        </w:rPr>
        <w:t xml:space="preserve"> </w:t>
      </w:r>
      <w:r>
        <w:t>proper</w:t>
      </w:r>
      <w:r>
        <w:rPr>
          <w:spacing w:val="-17"/>
        </w:rPr>
        <w:t xml:space="preserve"> </w:t>
      </w:r>
      <w:r>
        <w:t>analysis.</w:t>
      </w:r>
      <w:r>
        <w:rPr>
          <w:spacing w:val="-17"/>
        </w:rPr>
        <w:t xml:space="preserve"> </w:t>
      </w:r>
      <w:r>
        <w:t>You</w:t>
      </w:r>
      <w:r>
        <w:rPr>
          <w:spacing w:val="-16"/>
        </w:rPr>
        <w:t xml:space="preserve"> </w:t>
      </w:r>
      <w:r>
        <w:t>repose</w:t>
      </w:r>
      <w:r>
        <w:rPr>
          <w:spacing w:val="-16"/>
        </w:rPr>
        <w:t xml:space="preserve"> </w:t>
      </w:r>
      <w:r>
        <w:t>confidence</w:t>
      </w:r>
      <w:r>
        <w:rPr>
          <w:spacing w:val="-16"/>
        </w:rPr>
        <w:t xml:space="preserve"> </w:t>
      </w:r>
      <w:r>
        <w:t>in</w:t>
      </w:r>
      <w:r>
        <w:rPr>
          <w:spacing w:val="-17"/>
        </w:rPr>
        <w:t xml:space="preserve"> </w:t>
      </w:r>
      <w:r>
        <w:t>the MHRA to prescribe the right regime for these vaccines, do you, Professor Horby?</w:t>
      </w:r>
    </w:p>
    <w:p>
      <w:pPr>
        <w:spacing w:after="0"/>
        <w:sectPr>
          <w:pgSz w:w="11910" w:h="16840"/>
          <w:pgMar w:top="1660" w:right="1320" w:bottom="280" w:left="1320" w:header="709" w:footer="0"/>
          <w:cols w:space="720"/>
        </w:sectPr>
      </w:pPr>
    </w:p>
    <w:p>
      <w:pPr>
        <w:pStyle w:val="BodyText"/>
        <w:spacing w:before="131"/>
      </w:pPr>
      <w:r>
        <w:rPr>
          <w:b/>
          <w:i/>
        </w:rPr>
        <w:t xml:space="preserve">Professor Horby: </w:t>
      </w:r>
      <w:r>
        <w:t>Yes, that is right. You cannot assume that one dose is as good or half as good, or whatever as good, as two doses because the data you have is on two doses. There are clearly the two points Wendy mentioned. One is that we do not know whether it will work or not. The other</w:t>
      </w:r>
      <w:r>
        <w:rPr>
          <w:spacing w:val="-10"/>
        </w:rPr>
        <w:t xml:space="preserve"> </w:t>
      </w:r>
      <w:r>
        <w:t>is</w:t>
      </w:r>
      <w:r>
        <w:rPr>
          <w:spacing w:val="-11"/>
        </w:rPr>
        <w:t xml:space="preserve"> </w:t>
      </w:r>
      <w:r>
        <w:t>whether</w:t>
      </w:r>
      <w:r>
        <w:rPr>
          <w:spacing w:val="-11"/>
        </w:rPr>
        <w:t xml:space="preserve"> </w:t>
      </w:r>
      <w:r>
        <w:t>it</w:t>
      </w:r>
      <w:r>
        <w:rPr>
          <w:spacing w:val="-10"/>
        </w:rPr>
        <w:t xml:space="preserve"> </w:t>
      </w:r>
      <w:r>
        <w:t>will</w:t>
      </w:r>
      <w:r>
        <w:rPr>
          <w:spacing w:val="-11"/>
        </w:rPr>
        <w:t xml:space="preserve"> </w:t>
      </w:r>
      <w:r>
        <w:t>achieve</w:t>
      </w:r>
      <w:r>
        <w:rPr>
          <w:spacing w:val="-9"/>
        </w:rPr>
        <w:t xml:space="preserve"> </w:t>
      </w:r>
      <w:r>
        <w:t>your</w:t>
      </w:r>
      <w:r>
        <w:rPr>
          <w:spacing w:val="-10"/>
        </w:rPr>
        <w:t xml:space="preserve"> </w:t>
      </w:r>
      <w:r>
        <w:t>objective.</w:t>
      </w:r>
      <w:r>
        <w:rPr>
          <w:spacing w:val="-11"/>
        </w:rPr>
        <w:t xml:space="preserve"> </w:t>
      </w:r>
      <w:r>
        <w:t>How</w:t>
      </w:r>
      <w:r>
        <w:rPr>
          <w:spacing w:val="-9"/>
        </w:rPr>
        <w:t xml:space="preserve"> </w:t>
      </w:r>
      <w:r>
        <w:t>much</w:t>
      </w:r>
      <w:r>
        <w:rPr>
          <w:spacing w:val="-9"/>
        </w:rPr>
        <w:t xml:space="preserve"> </w:t>
      </w:r>
      <w:r>
        <w:t>of</w:t>
      </w:r>
      <w:r>
        <w:rPr>
          <w:spacing w:val="-11"/>
        </w:rPr>
        <w:t xml:space="preserve"> </w:t>
      </w:r>
      <w:r>
        <w:t>the</w:t>
      </w:r>
      <w:r>
        <w:rPr>
          <w:spacing w:val="-9"/>
        </w:rPr>
        <w:t xml:space="preserve"> </w:t>
      </w:r>
      <w:r>
        <w:t>population would you need to immunise to have an effect on reducing transmission rates? That is very different from what we are currently doing, which is immunising those at higher risk to reduce the mortality</w:t>
      </w:r>
      <w:r>
        <w:rPr>
          <w:spacing w:val="-11"/>
        </w:rPr>
        <w:t xml:space="preserve"> </w:t>
      </w:r>
      <w:r>
        <w:t>rate.</w:t>
      </w:r>
    </w:p>
    <w:p>
      <w:pPr>
        <w:pStyle w:val="BodyText"/>
        <w:ind w:hanging="795"/>
      </w:pPr>
      <w:r>
        <w:t xml:space="preserve">Q1606 </w:t>
      </w:r>
      <w:r>
        <w:rPr>
          <w:b/>
        </w:rPr>
        <w:t xml:space="preserve">Katherine Fletcher: </w:t>
      </w:r>
      <w:r>
        <w:t>A slight change, Professors. I am conscious of our responsibility</w:t>
      </w:r>
      <w:r>
        <w:rPr>
          <w:spacing w:val="-18"/>
        </w:rPr>
        <w:t xml:space="preserve"> </w:t>
      </w:r>
      <w:r>
        <w:t>to</w:t>
      </w:r>
      <w:r>
        <w:rPr>
          <w:spacing w:val="-17"/>
        </w:rPr>
        <w:t xml:space="preserve"> </w:t>
      </w:r>
      <w:r>
        <w:t>get</w:t>
      </w:r>
      <w:r>
        <w:rPr>
          <w:spacing w:val="-18"/>
        </w:rPr>
        <w:t xml:space="preserve"> </w:t>
      </w:r>
      <w:r>
        <w:t>the</w:t>
      </w:r>
      <w:r>
        <w:rPr>
          <w:spacing w:val="-17"/>
        </w:rPr>
        <w:t xml:space="preserve"> </w:t>
      </w:r>
      <w:r>
        <w:t>public</w:t>
      </w:r>
      <w:r>
        <w:rPr>
          <w:spacing w:val="-18"/>
        </w:rPr>
        <w:t xml:space="preserve"> </w:t>
      </w:r>
      <w:r>
        <w:t>to</w:t>
      </w:r>
      <w:r>
        <w:rPr>
          <w:spacing w:val="-17"/>
        </w:rPr>
        <w:t xml:space="preserve"> </w:t>
      </w:r>
      <w:r>
        <w:t>understand</w:t>
      </w:r>
      <w:r>
        <w:rPr>
          <w:spacing w:val="-18"/>
        </w:rPr>
        <w:t xml:space="preserve"> </w:t>
      </w:r>
      <w:r>
        <w:t>the</w:t>
      </w:r>
      <w:r>
        <w:rPr>
          <w:spacing w:val="-16"/>
        </w:rPr>
        <w:t xml:space="preserve"> </w:t>
      </w:r>
      <w:r>
        <w:t>science.</w:t>
      </w:r>
      <w:r>
        <w:rPr>
          <w:spacing w:val="-18"/>
        </w:rPr>
        <w:t xml:space="preserve"> </w:t>
      </w:r>
      <w:r>
        <w:t>“We</w:t>
      </w:r>
      <w:r>
        <w:rPr>
          <w:spacing w:val="-16"/>
        </w:rPr>
        <w:t xml:space="preserve"> </w:t>
      </w:r>
      <w:r>
        <w:t>are</w:t>
      </w:r>
      <w:r>
        <w:rPr>
          <w:spacing w:val="-18"/>
        </w:rPr>
        <w:t xml:space="preserve"> </w:t>
      </w:r>
      <w:r>
        <w:t>following the science” is an oft-used phrase. When we talk about this being “much more” infectious, it can get lost in that it is not quantifiable. I was wondering whether we could make some benchmark analysis of the R. I confess</w:t>
      </w:r>
      <w:r>
        <w:rPr>
          <w:spacing w:val="-19"/>
        </w:rPr>
        <w:t xml:space="preserve"> </w:t>
      </w:r>
      <w:r>
        <w:t>that</w:t>
      </w:r>
      <w:r>
        <w:rPr>
          <w:spacing w:val="-19"/>
        </w:rPr>
        <w:t xml:space="preserve"> </w:t>
      </w:r>
      <w:r>
        <w:t>when</w:t>
      </w:r>
      <w:r>
        <w:rPr>
          <w:spacing w:val="-18"/>
        </w:rPr>
        <w:t xml:space="preserve"> </w:t>
      </w:r>
      <w:r>
        <w:t>I</w:t>
      </w:r>
      <w:r>
        <w:rPr>
          <w:spacing w:val="-19"/>
        </w:rPr>
        <w:t xml:space="preserve"> </w:t>
      </w:r>
      <w:r>
        <w:t>heard</w:t>
      </w:r>
      <w:r>
        <w:rPr>
          <w:spacing w:val="-19"/>
        </w:rPr>
        <w:t xml:space="preserve"> </w:t>
      </w:r>
      <w:r>
        <w:t>it</w:t>
      </w:r>
      <w:r>
        <w:rPr>
          <w:spacing w:val="-19"/>
        </w:rPr>
        <w:t xml:space="preserve"> </w:t>
      </w:r>
      <w:r>
        <w:t>could</w:t>
      </w:r>
      <w:r>
        <w:rPr>
          <w:spacing w:val="-19"/>
        </w:rPr>
        <w:t xml:space="preserve"> </w:t>
      </w:r>
      <w:r>
        <w:t>add</w:t>
      </w:r>
      <w:r>
        <w:rPr>
          <w:spacing w:val="-18"/>
        </w:rPr>
        <w:t xml:space="preserve"> </w:t>
      </w:r>
      <w:r>
        <w:t>0.4</w:t>
      </w:r>
      <w:r>
        <w:rPr>
          <w:spacing w:val="-19"/>
        </w:rPr>
        <w:t xml:space="preserve"> </w:t>
      </w:r>
      <w:r>
        <w:t>to</w:t>
      </w:r>
      <w:r>
        <w:rPr>
          <w:spacing w:val="-19"/>
        </w:rPr>
        <w:t xml:space="preserve"> </w:t>
      </w:r>
      <w:r>
        <w:t>0.9</w:t>
      </w:r>
      <w:r>
        <w:rPr>
          <w:spacing w:val="-18"/>
        </w:rPr>
        <w:t xml:space="preserve"> </w:t>
      </w:r>
      <w:r>
        <w:t>to</w:t>
      </w:r>
      <w:r>
        <w:rPr>
          <w:spacing w:val="-19"/>
        </w:rPr>
        <w:t xml:space="preserve"> </w:t>
      </w:r>
      <w:r>
        <w:t>the</w:t>
      </w:r>
      <w:r>
        <w:rPr>
          <w:spacing w:val="-19"/>
        </w:rPr>
        <w:t xml:space="preserve"> </w:t>
      </w:r>
      <w:r>
        <w:t>R</w:t>
      </w:r>
      <w:r>
        <w:rPr>
          <w:spacing w:val="-19"/>
        </w:rPr>
        <w:t xml:space="preserve"> </w:t>
      </w:r>
      <w:r>
        <w:t>rate,</w:t>
      </w:r>
      <w:r>
        <w:rPr>
          <w:spacing w:val="-18"/>
        </w:rPr>
        <w:t xml:space="preserve"> </w:t>
      </w:r>
      <w:r>
        <w:t>as</w:t>
      </w:r>
      <w:r>
        <w:rPr>
          <w:spacing w:val="-19"/>
        </w:rPr>
        <w:t xml:space="preserve"> </w:t>
      </w:r>
      <w:r>
        <w:t>a</w:t>
      </w:r>
      <w:r>
        <w:rPr>
          <w:spacing w:val="-19"/>
        </w:rPr>
        <w:t xml:space="preserve"> </w:t>
      </w:r>
      <w:r>
        <w:t>scientist I went, “Eek.” Professor Horby, what was the R for Spanish flu, which was the last very serious global pandemic? What is the R for normal flu? How confident are you in that 0.4 to 0.9 increase? Does that take the R for</w:t>
      </w:r>
      <w:r>
        <w:rPr>
          <w:spacing w:val="-48"/>
        </w:rPr>
        <w:t xml:space="preserve"> </w:t>
      </w:r>
      <w:r>
        <w:t>this coronavirus</w:t>
      </w:r>
      <w:r>
        <w:rPr>
          <w:spacing w:val="-24"/>
        </w:rPr>
        <w:t xml:space="preserve"> </w:t>
      </w:r>
      <w:r>
        <w:t>variant</w:t>
      </w:r>
      <w:r>
        <w:rPr>
          <w:spacing w:val="-22"/>
        </w:rPr>
        <w:t xml:space="preserve"> </w:t>
      </w:r>
      <w:r>
        <w:t>to</w:t>
      </w:r>
      <w:r>
        <w:rPr>
          <w:spacing w:val="-21"/>
        </w:rPr>
        <w:t xml:space="preserve"> </w:t>
      </w:r>
      <w:r>
        <w:t>4?</w:t>
      </w:r>
      <w:r>
        <w:rPr>
          <w:spacing w:val="-22"/>
        </w:rPr>
        <w:t xml:space="preserve"> </w:t>
      </w:r>
      <w:r>
        <w:t>Where</w:t>
      </w:r>
      <w:r>
        <w:rPr>
          <w:spacing w:val="-21"/>
        </w:rPr>
        <w:t xml:space="preserve"> </w:t>
      </w:r>
      <w:r>
        <w:t>do</w:t>
      </w:r>
      <w:r>
        <w:rPr>
          <w:spacing w:val="-22"/>
        </w:rPr>
        <w:t xml:space="preserve"> </w:t>
      </w:r>
      <w:r>
        <w:t>we</w:t>
      </w:r>
      <w:r>
        <w:rPr>
          <w:spacing w:val="-22"/>
        </w:rPr>
        <w:t xml:space="preserve"> </w:t>
      </w:r>
      <w:r>
        <w:t>get</w:t>
      </w:r>
      <w:r>
        <w:rPr>
          <w:spacing w:val="-22"/>
        </w:rPr>
        <w:t xml:space="preserve"> </w:t>
      </w:r>
      <w:r>
        <w:t>to—one</w:t>
      </w:r>
      <w:r>
        <w:rPr>
          <w:spacing w:val="-21"/>
        </w:rPr>
        <w:t xml:space="preserve"> </w:t>
      </w:r>
      <w:r>
        <w:t>person</w:t>
      </w:r>
      <w:r>
        <w:rPr>
          <w:spacing w:val="-22"/>
        </w:rPr>
        <w:t xml:space="preserve"> </w:t>
      </w:r>
      <w:r>
        <w:t>infects</w:t>
      </w:r>
      <w:r>
        <w:rPr>
          <w:spacing w:val="-21"/>
        </w:rPr>
        <w:t xml:space="preserve"> </w:t>
      </w:r>
      <w:r>
        <w:t>four</w:t>
      </w:r>
      <w:r>
        <w:rPr>
          <w:spacing w:val="-21"/>
        </w:rPr>
        <w:t xml:space="preserve"> </w:t>
      </w:r>
      <w:r>
        <w:t>other people? Could you talk around</w:t>
      </w:r>
      <w:r>
        <w:rPr>
          <w:spacing w:val="-5"/>
        </w:rPr>
        <w:t xml:space="preserve"> </w:t>
      </w:r>
      <w:r>
        <w:t>that?</w:t>
      </w:r>
    </w:p>
    <w:p>
      <w:pPr>
        <w:pStyle w:val="BodyText"/>
        <w:spacing w:before="120"/>
        <w:ind w:right="115" w:hanging="1"/>
      </w:pPr>
      <w:r>
        <w:rPr>
          <w:b/>
          <w:i/>
        </w:rPr>
        <w:t xml:space="preserve">Professor Horby: </w:t>
      </w:r>
      <w:r>
        <w:t>I will start and pass on to Neil, who is the R master. What is clear is that even during the second national lockdown we were seeing rapid growth of infections and people ending up in hospital and stress on the healthcare system. That is what really matters. Even with controls</w:t>
      </w:r>
      <w:r>
        <w:rPr>
          <w:spacing w:val="-19"/>
        </w:rPr>
        <w:t xml:space="preserve"> </w:t>
      </w:r>
      <w:r>
        <w:t>in</w:t>
      </w:r>
      <w:r>
        <w:rPr>
          <w:spacing w:val="-17"/>
        </w:rPr>
        <w:t xml:space="preserve"> </w:t>
      </w:r>
      <w:r>
        <w:t>place,</w:t>
      </w:r>
      <w:r>
        <w:rPr>
          <w:spacing w:val="-18"/>
        </w:rPr>
        <w:t xml:space="preserve"> </w:t>
      </w:r>
      <w:r>
        <w:t>we</w:t>
      </w:r>
      <w:r>
        <w:rPr>
          <w:spacing w:val="-19"/>
        </w:rPr>
        <w:t xml:space="preserve"> </w:t>
      </w:r>
      <w:r>
        <w:t>are</w:t>
      </w:r>
      <w:r>
        <w:rPr>
          <w:spacing w:val="-18"/>
        </w:rPr>
        <w:t xml:space="preserve"> </w:t>
      </w:r>
      <w:r>
        <w:t>still</w:t>
      </w:r>
      <w:r>
        <w:rPr>
          <w:spacing w:val="-18"/>
        </w:rPr>
        <w:t xml:space="preserve"> </w:t>
      </w:r>
      <w:r>
        <w:t>seeing</w:t>
      </w:r>
      <w:r>
        <w:rPr>
          <w:spacing w:val="-20"/>
        </w:rPr>
        <w:t xml:space="preserve"> </w:t>
      </w:r>
      <w:r>
        <w:t>increasing</w:t>
      </w:r>
      <w:r>
        <w:rPr>
          <w:spacing w:val="-19"/>
        </w:rPr>
        <w:t xml:space="preserve"> </w:t>
      </w:r>
      <w:r>
        <w:t>case</w:t>
      </w:r>
      <w:r>
        <w:rPr>
          <w:spacing w:val="-18"/>
        </w:rPr>
        <w:t xml:space="preserve"> </w:t>
      </w:r>
      <w:r>
        <w:t>numbers</w:t>
      </w:r>
      <w:r>
        <w:rPr>
          <w:spacing w:val="-19"/>
        </w:rPr>
        <w:t xml:space="preserve"> </w:t>
      </w:r>
      <w:r>
        <w:t>and</w:t>
      </w:r>
      <w:r>
        <w:rPr>
          <w:spacing w:val="-17"/>
        </w:rPr>
        <w:t xml:space="preserve"> </w:t>
      </w:r>
      <w:r>
        <w:t>pressures on the healthcare system. We know that, when the R is above 1, the case numbers keep increasing. Eventually, we would reach a point where we would</w:t>
      </w:r>
      <w:r>
        <w:rPr>
          <w:spacing w:val="-13"/>
        </w:rPr>
        <w:t xml:space="preserve"> </w:t>
      </w:r>
      <w:r>
        <w:t>far</w:t>
      </w:r>
      <w:r>
        <w:rPr>
          <w:spacing w:val="-14"/>
        </w:rPr>
        <w:t xml:space="preserve"> </w:t>
      </w:r>
      <w:r>
        <w:t>exceed</w:t>
      </w:r>
      <w:r>
        <w:rPr>
          <w:spacing w:val="-13"/>
        </w:rPr>
        <w:t xml:space="preserve"> </w:t>
      </w:r>
      <w:r>
        <w:t>the</w:t>
      </w:r>
      <w:r>
        <w:rPr>
          <w:spacing w:val="-11"/>
        </w:rPr>
        <w:t xml:space="preserve"> </w:t>
      </w:r>
      <w:r>
        <w:t>numbers</w:t>
      </w:r>
      <w:r>
        <w:rPr>
          <w:spacing w:val="-13"/>
        </w:rPr>
        <w:t xml:space="preserve"> </w:t>
      </w:r>
      <w:r>
        <w:t>in</w:t>
      </w:r>
      <w:r>
        <w:rPr>
          <w:spacing w:val="-14"/>
        </w:rPr>
        <w:t xml:space="preserve"> </w:t>
      </w:r>
      <w:r>
        <w:t>hospital</w:t>
      </w:r>
      <w:r>
        <w:rPr>
          <w:spacing w:val="-12"/>
        </w:rPr>
        <w:t xml:space="preserve"> </w:t>
      </w:r>
      <w:r>
        <w:t>from</w:t>
      </w:r>
      <w:r>
        <w:rPr>
          <w:spacing w:val="-14"/>
        </w:rPr>
        <w:t xml:space="preserve"> </w:t>
      </w:r>
      <w:r>
        <w:t>the</w:t>
      </w:r>
      <w:r>
        <w:rPr>
          <w:spacing w:val="-13"/>
        </w:rPr>
        <w:t xml:space="preserve"> </w:t>
      </w:r>
      <w:r>
        <w:t>first</w:t>
      </w:r>
      <w:r>
        <w:rPr>
          <w:spacing w:val="-14"/>
        </w:rPr>
        <w:t xml:space="preserve"> </w:t>
      </w:r>
      <w:r>
        <w:t>wave</w:t>
      </w:r>
      <w:r>
        <w:rPr>
          <w:spacing w:val="-13"/>
        </w:rPr>
        <w:t xml:space="preserve"> </w:t>
      </w:r>
      <w:r>
        <w:t>and</w:t>
      </w:r>
      <w:r>
        <w:rPr>
          <w:spacing w:val="-14"/>
        </w:rPr>
        <w:t xml:space="preserve"> </w:t>
      </w:r>
      <w:r>
        <w:t>we</w:t>
      </w:r>
      <w:r>
        <w:rPr>
          <w:spacing w:val="-13"/>
        </w:rPr>
        <w:t xml:space="preserve"> </w:t>
      </w:r>
      <w:r>
        <w:t>would exceed</w:t>
      </w:r>
      <w:r>
        <w:rPr>
          <w:spacing w:val="-18"/>
        </w:rPr>
        <w:t xml:space="preserve"> </w:t>
      </w:r>
      <w:r>
        <w:t>the</w:t>
      </w:r>
      <w:r>
        <w:rPr>
          <w:spacing w:val="-16"/>
        </w:rPr>
        <w:t xml:space="preserve"> </w:t>
      </w:r>
      <w:r>
        <w:t>pressures</w:t>
      </w:r>
      <w:r>
        <w:rPr>
          <w:spacing w:val="-18"/>
        </w:rPr>
        <w:t xml:space="preserve"> </w:t>
      </w:r>
      <w:r>
        <w:t>on</w:t>
      </w:r>
      <w:r>
        <w:rPr>
          <w:spacing w:val="-17"/>
        </w:rPr>
        <w:t xml:space="preserve"> </w:t>
      </w:r>
      <w:r>
        <w:t>the</w:t>
      </w:r>
      <w:r>
        <w:rPr>
          <w:spacing w:val="-18"/>
        </w:rPr>
        <w:t xml:space="preserve"> </w:t>
      </w:r>
      <w:r>
        <w:t>healthcare</w:t>
      </w:r>
      <w:r>
        <w:rPr>
          <w:spacing w:val="-16"/>
        </w:rPr>
        <w:t xml:space="preserve"> </w:t>
      </w:r>
      <w:r>
        <w:t>system</w:t>
      </w:r>
      <w:r>
        <w:rPr>
          <w:spacing w:val="-18"/>
        </w:rPr>
        <w:t xml:space="preserve"> </w:t>
      </w:r>
      <w:r>
        <w:t>in</w:t>
      </w:r>
      <w:r>
        <w:rPr>
          <w:spacing w:val="-17"/>
        </w:rPr>
        <w:t xml:space="preserve"> </w:t>
      </w:r>
      <w:r>
        <w:t>the</w:t>
      </w:r>
      <w:r>
        <w:rPr>
          <w:spacing w:val="-18"/>
        </w:rPr>
        <w:t xml:space="preserve"> </w:t>
      </w:r>
      <w:r>
        <w:t>first</w:t>
      </w:r>
      <w:r>
        <w:rPr>
          <w:spacing w:val="-18"/>
        </w:rPr>
        <w:t xml:space="preserve"> </w:t>
      </w:r>
      <w:r>
        <w:t>wave;</w:t>
      </w:r>
      <w:r>
        <w:rPr>
          <w:spacing w:val="-17"/>
        </w:rPr>
        <w:t xml:space="preserve"> </w:t>
      </w:r>
      <w:r>
        <w:t>therefore, action is needed if we are to avoid deaths. Neil is much better placed to talk about that.</w:t>
      </w:r>
    </w:p>
    <w:p>
      <w:pPr>
        <w:pStyle w:val="BodyText"/>
        <w:spacing w:before="202"/>
        <w:ind w:left="915" w:right="118" w:hanging="795"/>
      </w:pPr>
      <w:r>
        <w:t xml:space="preserve">Q1607 </w:t>
      </w:r>
      <w:r>
        <w:rPr>
          <w:b/>
        </w:rPr>
        <w:t xml:space="preserve">Katherine Fletcher: </w:t>
      </w:r>
      <w:r>
        <w:t>Professor Ferguson, I asked the wrong person, apologies. What is the Spanish flu R?</w:t>
      </w:r>
    </w:p>
    <w:p>
      <w:pPr>
        <w:pStyle w:val="BodyText"/>
        <w:spacing w:before="119"/>
        <w:ind w:left="915" w:right="117"/>
      </w:pPr>
      <w:r>
        <w:rPr>
          <w:b/>
          <w:i/>
        </w:rPr>
        <w:t>Professor</w:t>
      </w:r>
      <w:r>
        <w:rPr>
          <w:b/>
          <w:i/>
          <w:spacing w:val="-13"/>
        </w:rPr>
        <w:t xml:space="preserve"> </w:t>
      </w:r>
      <w:r>
        <w:rPr>
          <w:b/>
          <w:i/>
        </w:rPr>
        <w:t>Ferguson:</w:t>
      </w:r>
      <w:r>
        <w:rPr>
          <w:b/>
          <w:i/>
          <w:spacing w:val="-13"/>
        </w:rPr>
        <w:t xml:space="preserve"> </w:t>
      </w:r>
      <w:r>
        <w:t>We</w:t>
      </w:r>
      <w:r>
        <w:rPr>
          <w:spacing w:val="-14"/>
        </w:rPr>
        <w:t xml:space="preserve"> </w:t>
      </w:r>
      <w:r>
        <w:t>think</w:t>
      </w:r>
      <w:r>
        <w:rPr>
          <w:spacing w:val="-15"/>
        </w:rPr>
        <w:t xml:space="preserve"> </w:t>
      </w:r>
      <w:r>
        <w:t>the</w:t>
      </w:r>
      <w:r>
        <w:rPr>
          <w:spacing w:val="-14"/>
        </w:rPr>
        <w:t xml:space="preserve"> </w:t>
      </w:r>
      <w:r>
        <w:t>R0</w:t>
      </w:r>
      <w:r>
        <w:rPr>
          <w:spacing w:val="-15"/>
        </w:rPr>
        <w:t xml:space="preserve"> </w:t>
      </w:r>
      <w:r>
        <w:t>for</w:t>
      </w:r>
      <w:r>
        <w:rPr>
          <w:spacing w:val="-14"/>
        </w:rPr>
        <w:t xml:space="preserve"> </w:t>
      </w:r>
      <w:r>
        <w:t>Spanish</w:t>
      </w:r>
      <w:r>
        <w:rPr>
          <w:spacing w:val="-12"/>
        </w:rPr>
        <w:t xml:space="preserve"> </w:t>
      </w:r>
      <w:r>
        <w:t>flu</w:t>
      </w:r>
      <w:r>
        <w:rPr>
          <w:spacing w:val="-15"/>
        </w:rPr>
        <w:t xml:space="preserve"> </w:t>
      </w:r>
      <w:r>
        <w:t>was</w:t>
      </w:r>
      <w:r>
        <w:rPr>
          <w:spacing w:val="-14"/>
        </w:rPr>
        <w:t xml:space="preserve"> </w:t>
      </w:r>
      <w:r>
        <w:t>about</w:t>
      </w:r>
      <w:r>
        <w:rPr>
          <w:spacing w:val="-15"/>
        </w:rPr>
        <w:t xml:space="preserve"> </w:t>
      </w:r>
      <w:r>
        <w:t>2,</w:t>
      </w:r>
      <w:r>
        <w:rPr>
          <w:spacing w:val="-14"/>
        </w:rPr>
        <w:t xml:space="preserve"> </w:t>
      </w:r>
      <w:r>
        <w:t>maybe a little under, which is much less than the R0 for coronavirus. R0 is if you have no control measures in</w:t>
      </w:r>
      <w:r>
        <w:rPr>
          <w:spacing w:val="-3"/>
        </w:rPr>
        <w:t xml:space="preserve"> </w:t>
      </w:r>
      <w:r>
        <w:t>place—</w:t>
      </w:r>
    </w:p>
    <w:p>
      <w:pPr>
        <w:spacing w:before="200"/>
        <w:ind w:left="915" w:right="0" w:firstLine="0"/>
        <w:jc w:val="both"/>
        <w:rPr>
          <w:sz w:val="22"/>
        </w:rPr>
      </w:pPr>
      <w:r>
        <w:rPr>
          <w:b/>
          <w:sz w:val="22"/>
        </w:rPr>
        <w:t xml:space="preserve">Katherine Fletcher: </w:t>
      </w:r>
      <w:r>
        <w:rPr>
          <w:sz w:val="22"/>
        </w:rPr>
        <w:t>Totally unmitigated.</w:t>
      </w:r>
    </w:p>
    <w:p>
      <w:pPr>
        <w:pStyle w:val="BodyText"/>
        <w:ind w:right="117"/>
      </w:pPr>
      <w:r>
        <w:rPr>
          <w:b/>
          <w:i/>
        </w:rPr>
        <w:t xml:space="preserve">Professor Ferguson: </w:t>
      </w:r>
      <w:r>
        <w:t>—before I get criticised for that. When coronavirus hit Europe, it was probably about 3. In that context, yes, a 50% increase would take it all the way up to 4.5, which is a very big increase. I want to emphasise that our estimates of how much more transmissible this new variant is compared with the pre-existing strains of coronavirus were all derived in a context where we had a lot of social distancing and control measures in place. It is not necessarily easy to extrapolate the increase</w:t>
      </w:r>
      <w:r>
        <w:rPr>
          <w:spacing w:val="-44"/>
        </w:rPr>
        <w:t xml:space="preserve"> </w:t>
      </w:r>
      <w:r>
        <w:t>in R we saw during the recent national</w:t>
      </w:r>
      <w:r>
        <w:rPr>
          <w:spacing w:val="-3"/>
        </w:rPr>
        <w:t xml:space="preserve"> </w:t>
      </w:r>
      <w:r>
        <w:t>lockdown.</w:t>
      </w:r>
    </w:p>
    <w:p>
      <w:pPr>
        <w:pStyle w:val="BodyText"/>
        <w:spacing w:before="200"/>
        <w:ind w:right="117"/>
      </w:pPr>
      <w:r>
        <w:t>I agree with Peter that the non-variant virus is the old viruses. During the recent</w:t>
      </w:r>
      <w:r>
        <w:rPr>
          <w:spacing w:val="-20"/>
        </w:rPr>
        <w:t xml:space="preserve"> </w:t>
      </w:r>
      <w:r>
        <w:t>national</w:t>
      </w:r>
      <w:r>
        <w:rPr>
          <w:spacing w:val="-21"/>
        </w:rPr>
        <w:t xml:space="preserve"> </w:t>
      </w:r>
      <w:r>
        <w:t>lockdown</w:t>
      </w:r>
      <w:r>
        <w:rPr>
          <w:spacing w:val="-21"/>
        </w:rPr>
        <w:t xml:space="preserve"> </w:t>
      </w:r>
      <w:r>
        <w:t>in</w:t>
      </w:r>
      <w:r>
        <w:rPr>
          <w:spacing w:val="-21"/>
        </w:rPr>
        <w:t xml:space="preserve"> </w:t>
      </w:r>
      <w:r>
        <w:t>England,</w:t>
      </w:r>
      <w:r>
        <w:rPr>
          <w:spacing w:val="-19"/>
        </w:rPr>
        <w:t xml:space="preserve"> </w:t>
      </w:r>
      <w:r>
        <w:t>the</w:t>
      </w:r>
      <w:r>
        <w:rPr>
          <w:spacing w:val="-19"/>
        </w:rPr>
        <w:t xml:space="preserve"> </w:t>
      </w:r>
      <w:r>
        <w:t>SPI-M</w:t>
      </w:r>
      <w:r>
        <w:rPr>
          <w:spacing w:val="-20"/>
        </w:rPr>
        <w:t xml:space="preserve"> </w:t>
      </w:r>
      <w:r>
        <w:t>groups,</w:t>
      </w:r>
      <w:r>
        <w:rPr>
          <w:spacing w:val="-20"/>
        </w:rPr>
        <w:t xml:space="preserve"> </w:t>
      </w:r>
      <w:r>
        <w:t>the</w:t>
      </w:r>
      <w:r>
        <w:rPr>
          <w:spacing w:val="-20"/>
        </w:rPr>
        <w:t xml:space="preserve"> </w:t>
      </w:r>
      <w:r>
        <w:t>multiple</w:t>
      </w:r>
      <w:r>
        <w:rPr>
          <w:spacing w:val="-20"/>
        </w:rPr>
        <w:t xml:space="preserve"> </w:t>
      </w:r>
      <w:r>
        <w:t>groups</w:t>
      </w:r>
    </w:p>
    <w:p>
      <w:pPr>
        <w:spacing w:after="0"/>
        <w:sectPr>
          <w:pgSz w:w="11910" w:h="16840"/>
          <w:pgMar w:top="1660" w:right="1320" w:bottom="280" w:left="1320" w:header="709" w:footer="0"/>
          <w:cols w:space="720"/>
        </w:sectPr>
      </w:pPr>
    </w:p>
    <w:p>
      <w:pPr>
        <w:pStyle w:val="BodyText"/>
        <w:spacing w:before="131"/>
        <w:ind w:right="117"/>
      </w:pPr>
      <w:r>
        <w:t>coming together, were estimating an R of about 0.8 to 0.9. For this new variant,</w:t>
      </w:r>
      <w:r>
        <w:rPr>
          <w:spacing w:val="-7"/>
        </w:rPr>
        <w:t xml:space="preserve"> </w:t>
      </w:r>
      <w:r>
        <w:t>we</w:t>
      </w:r>
      <w:r>
        <w:rPr>
          <w:spacing w:val="-9"/>
        </w:rPr>
        <w:t xml:space="preserve"> </w:t>
      </w:r>
      <w:r>
        <w:t>were</w:t>
      </w:r>
      <w:r>
        <w:rPr>
          <w:spacing w:val="-8"/>
        </w:rPr>
        <w:t xml:space="preserve"> </w:t>
      </w:r>
      <w:r>
        <w:t>seeing</w:t>
      </w:r>
      <w:r>
        <w:rPr>
          <w:spacing w:val="-8"/>
        </w:rPr>
        <w:t xml:space="preserve"> </w:t>
      </w:r>
      <w:r>
        <w:t>an</w:t>
      </w:r>
      <w:r>
        <w:rPr>
          <w:spacing w:val="-8"/>
        </w:rPr>
        <w:t xml:space="preserve"> </w:t>
      </w:r>
      <w:r>
        <w:t>R</w:t>
      </w:r>
      <w:r>
        <w:rPr>
          <w:spacing w:val="-8"/>
        </w:rPr>
        <w:t xml:space="preserve"> </w:t>
      </w:r>
      <w:r>
        <w:t>of</w:t>
      </w:r>
      <w:r>
        <w:rPr>
          <w:spacing w:val="-9"/>
        </w:rPr>
        <w:t xml:space="preserve"> </w:t>
      </w:r>
      <w:r>
        <w:t>about</w:t>
      </w:r>
      <w:r>
        <w:rPr>
          <w:spacing w:val="-7"/>
        </w:rPr>
        <w:t xml:space="preserve"> </w:t>
      </w:r>
      <w:r>
        <w:t>1.2,</w:t>
      </w:r>
      <w:r>
        <w:rPr>
          <w:spacing w:val="-8"/>
        </w:rPr>
        <w:t xml:space="preserve"> </w:t>
      </w:r>
      <w:r>
        <w:t>1.3,</w:t>
      </w:r>
      <w:r>
        <w:rPr>
          <w:spacing w:val="-7"/>
        </w:rPr>
        <w:t xml:space="preserve"> </w:t>
      </w:r>
      <w:r>
        <w:t>maybe</w:t>
      </w:r>
      <w:r>
        <w:rPr>
          <w:spacing w:val="-9"/>
        </w:rPr>
        <w:t xml:space="preserve"> </w:t>
      </w:r>
      <w:r>
        <w:t>even</w:t>
      </w:r>
      <w:r>
        <w:rPr>
          <w:spacing w:val="-8"/>
        </w:rPr>
        <w:t xml:space="preserve"> </w:t>
      </w:r>
      <w:r>
        <w:t>a</w:t>
      </w:r>
      <w:r>
        <w:rPr>
          <w:spacing w:val="-8"/>
        </w:rPr>
        <w:t xml:space="preserve"> </w:t>
      </w:r>
      <w:r>
        <w:t>little</w:t>
      </w:r>
      <w:r>
        <w:rPr>
          <w:spacing w:val="-9"/>
        </w:rPr>
        <w:t xml:space="preserve"> </w:t>
      </w:r>
      <w:r>
        <w:t>higher. That is why we had that 0.4/0.5 difference, maybe even larger in some areas. One was going up and one was going down. We think that is about a</w:t>
      </w:r>
      <w:r>
        <w:rPr>
          <w:spacing w:val="-5"/>
        </w:rPr>
        <w:t xml:space="preserve"> </w:t>
      </w:r>
      <w:r>
        <w:t>50%</w:t>
      </w:r>
      <w:r>
        <w:rPr>
          <w:spacing w:val="-3"/>
        </w:rPr>
        <w:t xml:space="preserve"> </w:t>
      </w:r>
      <w:r>
        <w:t>increase</w:t>
      </w:r>
      <w:r>
        <w:rPr>
          <w:spacing w:val="-4"/>
        </w:rPr>
        <w:t xml:space="preserve"> </w:t>
      </w:r>
      <w:r>
        <w:t>in</w:t>
      </w:r>
      <w:r>
        <w:rPr>
          <w:spacing w:val="-3"/>
        </w:rPr>
        <w:t xml:space="preserve"> </w:t>
      </w:r>
      <w:r>
        <w:t>R.</w:t>
      </w:r>
      <w:r>
        <w:rPr>
          <w:spacing w:val="-4"/>
        </w:rPr>
        <w:t xml:space="preserve"> </w:t>
      </w:r>
      <w:r>
        <w:t>To</w:t>
      </w:r>
      <w:r>
        <w:rPr>
          <w:spacing w:val="-4"/>
        </w:rPr>
        <w:t xml:space="preserve"> </w:t>
      </w:r>
      <w:r>
        <w:t>go</w:t>
      </w:r>
      <w:r>
        <w:rPr>
          <w:spacing w:val="-4"/>
        </w:rPr>
        <w:t xml:space="preserve"> </w:t>
      </w:r>
      <w:r>
        <w:t>from</w:t>
      </w:r>
      <w:r>
        <w:rPr>
          <w:spacing w:val="-3"/>
        </w:rPr>
        <w:t xml:space="preserve"> </w:t>
      </w:r>
      <w:r>
        <w:t>0.8</w:t>
      </w:r>
      <w:r>
        <w:rPr>
          <w:spacing w:val="-5"/>
        </w:rPr>
        <w:t xml:space="preserve"> </w:t>
      </w:r>
      <w:r>
        <w:t>to</w:t>
      </w:r>
      <w:r>
        <w:rPr>
          <w:spacing w:val="-2"/>
        </w:rPr>
        <w:t xml:space="preserve"> </w:t>
      </w:r>
      <w:r>
        <w:t>1.2</w:t>
      </w:r>
      <w:r>
        <w:rPr>
          <w:spacing w:val="-5"/>
        </w:rPr>
        <w:t xml:space="preserve"> </w:t>
      </w:r>
      <w:r>
        <w:t>is</w:t>
      </w:r>
      <w:r>
        <w:rPr>
          <w:spacing w:val="-4"/>
        </w:rPr>
        <w:t xml:space="preserve"> </w:t>
      </w:r>
      <w:r>
        <w:t>about</w:t>
      </w:r>
      <w:r>
        <w:rPr>
          <w:spacing w:val="-6"/>
        </w:rPr>
        <w:t xml:space="preserve"> </w:t>
      </w:r>
      <w:r>
        <w:t>a</w:t>
      </w:r>
      <w:r>
        <w:rPr>
          <w:spacing w:val="-3"/>
        </w:rPr>
        <w:t xml:space="preserve"> </w:t>
      </w:r>
      <w:r>
        <w:t>50%</w:t>
      </w:r>
      <w:r>
        <w:rPr>
          <w:spacing w:val="-4"/>
        </w:rPr>
        <w:t xml:space="preserve"> </w:t>
      </w:r>
      <w:r>
        <w:t>increase,</w:t>
      </w:r>
      <w:r>
        <w:rPr>
          <w:spacing w:val="-4"/>
        </w:rPr>
        <w:t xml:space="preserve"> </w:t>
      </w:r>
      <w:r>
        <w:t>but</w:t>
      </w:r>
      <w:r>
        <w:rPr>
          <w:spacing w:val="-5"/>
        </w:rPr>
        <w:t xml:space="preserve"> </w:t>
      </w:r>
      <w:r>
        <w:t>it is</w:t>
      </w:r>
      <w:r>
        <w:rPr>
          <w:spacing w:val="-12"/>
        </w:rPr>
        <w:t xml:space="preserve"> </w:t>
      </w:r>
      <w:r>
        <w:t>all</w:t>
      </w:r>
      <w:r>
        <w:rPr>
          <w:spacing w:val="-11"/>
        </w:rPr>
        <w:t xml:space="preserve"> </w:t>
      </w:r>
      <w:r>
        <w:t>measured</w:t>
      </w:r>
      <w:r>
        <w:rPr>
          <w:spacing w:val="-11"/>
        </w:rPr>
        <w:t xml:space="preserve"> </w:t>
      </w:r>
      <w:r>
        <w:t>in</w:t>
      </w:r>
      <w:r>
        <w:rPr>
          <w:spacing w:val="-11"/>
        </w:rPr>
        <w:t xml:space="preserve"> </w:t>
      </w:r>
      <w:r>
        <w:t>a</w:t>
      </w:r>
      <w:r>
        <w:rPr>
          <w:spacing w:val="-11"/>
        </w:rPr>
        <w:t xml:space="preserve"> </w:t>
      </w:r>
      <w:r>
        <w:t>very</w:t>
      </w:r>
      <w:r>
        <w:rPr>
          <w:spacing w:val="-12"/>
        </w:rPr>
        <w:t xml:space="preserve"> </w:t>
      </w:r>
      <w:r>
        <w:t>particular</w:t>
      </w:r>
      <w:r>
        <w:rPr>
          <w:spacing w:val="-11"/>
        </w:rPr>
        <w:t xml:space="preserve"> </w:t>
      </w:r>
      <w:r>
        <w:t>setting,</w:t>
      </w:r>
      <w:r>
        <w:rPr>
          <w:spacing w:val="-11"/>
        </w:rPr>
        <w:t xml:space="preserve"> </w:t>
      </w:r>
      <w:r>
        <w:t>with</w:t>
      </w:r>
      <w:r>
        <w:rPr>
          <w:spacing w:val="-11"/>
        </w:rPr>
        <w:t xml:space="preserve"> </w:t>
      </w:r>
      <w:r>
        <w:t>very</w:t>
      </w:r>
      <w:r>
        <w:rPr>
          <w:spacing w:val="-10"/>
        </w:rPr>
        <w:t xml:space="preserve"> </w:t>
      </w:r>
      <w:r>
        <w:t>particular</w:t>
      </w:r>
      <w:r>
        <w:rPr>
          <w:spacing w:val="-10"/>
        </w:rPr>
        <w:t xml:space="preserve"> </w:t>
      </w:r>
      <w:r>
        <w:t>data.</w:t>
      </w:r>
      <w:r>
        <w:rPr>
          <w:spacing w:val="-11"/>
        </w:rPr>
        <w:t xml:space="preserve"> </w:t>
      </w:r>
      <w:r>
        <w:t>While we are confident in it in that setting, I urge caution in extrapolating wildly what it would be, for instance, if we relaxed all controls. There is more work needed on understanding</w:t>
      </w:r>
      <w:r>
        <w:rPr>
          <w:spacing w:val="-3"/>
        </w:rPr>
        <w:t xml:space="preserve"> </w:t>
      </w:r>
      <w:r>
        <w:t>that.</w:t>
      </w:r>
    </w:p>
    <w:p>
      <w:pPr>
        <w:pStyle w:val="BodyText"/>
        <w:ind w:left="915" w:right="117" w:hanging="795"/>
      </w:pPr>
      <w:r>
        <w:t xml:space="preserve">Q1608 </w:t>
      </w:r>
      <w:r>
        <w:rPr>
          <w:b/>
        </w:rPr>
        <w:t xml:space="preserve">Katherine Fletcher: </w:t>
      </w:r>
      <w:r>
        <w:t>But the context is that it is a big number, and it is a number that grabs your attention scientifically, whether it is 50% more with</w:t>
      </w:r>
      <w:r>
        <w:rPr>
          <w:spacing w:val="-17"/>
        </w:rPr>
        <w:t xml:space="preserve"> </w:t>
      </w:r>
      <w:r>
        <w:t>lockdown</w:t>
      </w:r>
      <w:r>
        <w:rPr>
          <w:spacing w:val="-17"/>
        </w:rPr>
        <w:t xml:space="preserve"> </w:t>
      </w:r>
      <w:r>
        <w:t>measures,</w:t>
      </w:r>
      <w:r>
        <w:rPr>
          <w:spacing w:val="-16"/>
        </w:rPr>
        <w:t xml:space="preserve"> </w:t>
      </w:r>
      <w:r>
        <w:t>or</w:t>
      </w:r>
      <w:r>
        <w:rPr>
          <w:spacing w:val="-17"/>
        </w:rPr>
        <w:t xml:space="preserve"> </w:t>
      </w:r>
      <w:r>
        <w:t>a</w:t>
      </w:r>
      <w:r>
        <w:rPr>
          <w:spacing w:val="-15"/>
        </w:rPr>
        <w:t xml:space="preserve"> </w:t>
      </w:r>
      <w:r>
        <w:t>whole</w:t>
      </w:r>
      <w:r>
        <w:rPr>
          <w:spacing w:val="-16"/>
        </w:rPr>
        <w:t xml:space="preserve"> </w:t>
      </w:r>
      <w:r>
        <w:t>load</w:t>
      </w:r>
      <w:r>
        <w:rPr>
          <w:spacing w:val="-17"/>
        </w:rPr>
        <w:t xml:space="preserve"> </w:t>
      </w:r>
      <w:r>
        <w:t>more</w:t>
      </w:r>
      <w:r>
        <w:rPr>
          <w:spacing w:val="-16"/>
        </w:rPr>
        <w:t xml:space="preserve"> </w:t>
      </w:r>
      <w:r>
        <w:t>unmitigated</w:t>
      </w:r>
      <w:r>
        <w:rPr>
          <w:spacing w:val="-17"/>
        </w:rPr>
        <w:t xml:space="preserve"> </w:t>
      </w:r>
      <w:r>
        <w:t>and</w:t>
      </w:r>
      <w:r>
        <w:rPr>
          <w:spacing w:val="-18"/>
        </w:rPr>
        <w:t xml:space="preserve"> </w:t>
      </w:r>
      <w:r>
        <w:t>just</w:t>
      </w:r>
      <w:r>
        <w:rPr>
          <w:spacing w:val="-16"/>
        </w:rPr>
        <w:t xml:space="preserve"> </w:t>
      </w:r>
      <w:r>
        <w:t>letting it</w:t>
      </w:r>
      <w:r>
        <w:rPr>
          <w:spacing w:val="-2"/>
        </w:rPr>
        <w:t xml:space="preserve"> </w:t>
      </w:r>
      <w:r>
        <w:t>run.</w:t>
      </w:r>
    </w:p>
    <w:p>
      <w:pPr>
        <w:pStyle w:val="BodyText"/>
        <w:spacing w:before="120"/>
        <w:ind w:left="915"/>
      </w:pPr>
      <w:r>
        <w:rPr>
          <w:b/>
          <w:i/>
        </w:rPr>
        <w:t>Professor</w:t>
      </w:r>
      <w:r>
        <w:rPr>
          <w:b/>
          <w:i/>
          <w:spacing w:val="-8"/>
        </w:rPr>
        <w:t xml:space="preserve"> </w:t>
      </w:r>
      <w:r>
        <w:rPr>
          <w:b/>
          <w:i/>
        </w:rPr>
        <w:t>Ferguson:</w:t>
      </w:r>
      <w:r>
        <w:rPr>
          <w:b/>
          <w:i/>
          <w:spacing w:val="-7"/>
        </w:rPr>
        <w:t xml:space="preserve"> </w:t>
      </w:r>
      <w:r>
        <w:t>As</w:t>
      </w:r>
      <w:r>
        <w:rPr>
          <w:spacing w:val="-8"/>
        </w:rPr>
        <w:t xml:space="preserve"> </w:t>
      </w:r>
      <w:r>
        <w:t>Peter</w:t>
      </w:r>
      <w:r>
        <w:rPr>
          <w:spacing w:val="-9"/>
        </w:rPr>
        <w:t xml:space="preserve"> </w:t>
      </w:r>
      <w:r>
        <w:t>highlighted,</w:t>
      </w:r>
      <w:r>
        <w:rPr>
          <w:spacing w:val="-9"/>
        </w:rPr>
        <w:t xml:space="preserve"> </w:t>
      </w:r>
      <w:r>
        <w:t>the</w:t>
      </w:r>
      <w:r>
        <w:rPr>
          <w:spacing w:val="-9"/>
        </w:rPr>
        <w:t xml:space="preserve"> </w:t>
      </w:r>
      <w:r>
        <w:t>conclusion</w:t>
      </w:r>
      <w:r>
        <w:rPr>
          <w:spacing w:val="-8"/>
        </w:rPr>
        <w:t xml:space="preserve"> </w:t>
      </w:r>
      <w:r>
        <w:t>from</w:t>
      </w:r>
      <w:r>
        <w:rPr>
          <w:spacing w:val="-8"/>
        </w:rPr>
        <w:t xml:space="preserve"> </w:t>
      </w:r>
      <w:r>
        <w:t>NERVTAG and the SAGE sub-group, NERVTAG and SPI-M, was that it was a substantial</w:t>
      </w:r>
      <w:r>
        <w:rPr>
          <w:spacing w:val="-12"/>
        </w:rPr>
        <w:t xml:space="preserve"> </w:t>
      </w:r>
      <w:r>
        <w:t>increase,</w:t>
      </w:r>
      <w:r>
        <w:rPr>
          <w:spacing w:val="-11"/>
        </w:rPr>
        <w:t xml:space="preserve"> </w:t>
      </w:r>
      <w:r>
        <w:t>and</w:t>
      </w:r>
      <w:r>
        <w:rPr>
          <w:spacing w:val="-12"/>
        </w:rPr>
        <w:t xml:space="preserve"> </w:t>
      </w:r>
      <w:r>
        <w:t>an</w:t>
      </w:r>
      <w:r>
        <w:rPr>
          <w:spacing w:val="-11"/>
        </w:rPr>
        <w:t xml:space="preserve"> </w:t>
      </w:r>
      <w:r>
        <w:t>increase</w:t>
      </w:r>
      <w:r>
        <w:rPr>
          <w:spacing w:val="-11"/>
        </w:rPr>
        <w:t xml:space="preserve"> </w:t>
      </w:r>
      <w:r>
        <w:t>that</w:t>
      </w:r>
      <w:r>
        <w:rPr>
          <w:spacing w:val="-10"/>
        </w:rPr>
        <w:t xml:space="preserve"> </w:t>
      </w:r>
      <w:r>
        <w:t>had</w:t>
      </w:r>
      <w:r>
        <w:rPr>
          <w:spacing w:val="-12"/>
        </w:rPr>
        <w:t xml:space="preserve"> </w:t>
      </w:r>
      <w:r>
        <w:t>public</w:t>
      </w:r>
      <w:r>
        <w:rPr>
          <w:spacing w:val="-10"/>
        </w:rPr>
        <w:t xml:space="preserve"> </w:t>
      </w:r>
      <w:r>
        <w:t>health</w:t>
      </w:r>
      <w:r>
        <w:rPr>
          <w:spacing w:val="-11"/>
        </w:rPr>
        <w:t xml:space="preserve"> </w:t>
      </w:r>
      <w:r>
        <w:t>consequences.</w:t>
      </w:r>
    </w:p>
    <w:p>
      <w:pPr>
        <w:pStyle w:val="BodyText"/>
        <w:spacing w:before="200"/>
        <w:ind w:left="915" w:right="114" w:hanging="1"/>
      </w:pPr>
      <w:r>
        <w:rPr>
          <w:b/>
        </w:rPr>
        <w:t xml:space="preserve">Katherine Fletcher: </w:t>
      </w:r>
      <w:r>
        <w:t>I have been listening intently to this session. It has been</w:t>
      </w:r>
      <w:r>
        <w:rPr>
          <w:spacing w:val="-11"/>
        </w:rPr>
        <w:t xml:space="preserve"> </w:t>
      </w:r>
      <w:r>
        <w:t>incredibly</w:t>
      </w:r>
      <w:r>
        <w:rPr>
          <w:spacing w:val="-11"/>
        </w:rPr>
        <w:t xml:space="preserve"> </w:t>
      </w:r>
      <w:r>
        <w:t>powerful.</w:t>
      </w:r>
      <w:r>
        <w:rPr>
          <w:spacing w:val="-10"/>
        </w:rPr>
        <w:t xml:space="preserve"> </w:t>
      </w:r>
      <w:r>
        <w:t>One</w:t>
      </w:r>
      <w:r>
        <w:rPr>
          <w:spacing w:val="-10"/>
        </w:rPr>
        <w:t xml:space="preserve"> </w:t>
      </w:r>
      <w:r>
        <w:t>of</w:t>
      </w:r>
      <w:r>
        <w:rPr>
          <w:spacing w:val="-10"/>
        </w:rPr>
        <w:t xml:space="preserve"> </w:t>
      </w:r>
      <w:r>
        <w:t>the</w:t>
      </w:r>
      <w:r>
        <w:rPr>
          <w:spacing w:val="-10"/>
        </w:rPr>
        <w:t xml:space="preserve"> </w:t>
      </w:r>
      <w:r>
        <w:t>things</w:t>
      </w:r>
      <w:r>
        <w:rPr>
          <w:spacing w:val="-11"/>
        </w:rPr>
        <w:t xml:space="preserve"> </w:t>
      </w:r>
      <w:r>
        <w:t>we</w:t>
      </w:r>
      <w:r>
        <w:rPr>
          <w:spacing w:val="-10"/>
        </w:rPr>
        <w:t xml:space="preserve"> </w:t>
      </w:r>
      <w:r>
        <w:t>were</w:t>
      </w:r>
      <w:r>
        <w:rPr>
          <w:spacing w:val="-9"/>
        </w:rPr>
        <w:t xml:space="preserve"> </w:t>
      </w:r>
      <w:r>
        <w:t>caught</w:t>
      </w:r>
      <w:r>
        <w:rPr>
          <w:spacing w:val="-10"/>
        </w:rPr>
        <w:t xml:space="preserve"> </w:t>
      </w:r>
      <w:r>
        <w:t>slightly</w:t>
      </w:r>
      <w:r>
        <w:rPr>
          <w:spacing w:val="-11"/>
        </w:rPr>
        <w:t xml:space="preserve"> </w:t>
      </w:r>
      <w:r>
        <w:t>with</w:t>
      </w:r>
      <w:r>
        <w:rPr>
          <w:spacing w:val="-10"/>
        </w:rPr>
        <w:t xml:space="preserve"> </w:t>
      </w:r>
      <w:r>
        <w:t>at the start of the pandemic was the levels of asymptomatic transmission, people</w:t>
      </w:r>
      <w:r>
        <w:rPr>
          <w:spacing w:val="-10"/>
        </w:rPr>
        <w:t xml:space="preserve"> </w:t>
      </w:r>
      <w:r>
        <w:t>not</w:t>
      </w:r>
      <w:r>
        <w:rPr>
          <w:spacing w:val="-10"/>
        </w:rPr>
        <w:t xml:space="preserve"> </w:t>
      </w:r>
      <w:r>
        <w:t>feeling</w:t>
      </w:r>
      <w:r>
        <w:rPr>
          <w:spacing w:val="-9"/>
        </w:rPr>
        <w:t xml:space="preserve"> </w:t>
      </w:r>
      <w:r>
        <w:t>poorly</w:t>
      </w:r>
      <w:r>
        <w:rPr>
          <w:spacing w:val="-10"/>
        </w:rPr>
        <w:t xml:space="preserve"> </w:t>
      </w:r>
      <w:r>
        <w:t>but</w:t>
      </w:r>
      <w:r>
        <w:rPr>
          <w:spacing w:val="-10"/>
        </w:rPr>
        <w:t xml:space="preserve"> </w:t>
      </w:r>
      <w:r>
        <w:t>being</w:t>
      </w:r>
      <w:r>
        <w:rPr>
          <w:spacing w:val="-10"/>
        </w:rPr>
        <w:t xml:space="preserve"> </w:t>
      </w:r>
      <w:r>
        <w:t>infectious</w:t>
      </w:r>
      <w:r>
        <w:rPr>
          <w:spacing w:val="-12"/>
        </w:rPr>
        <w:t xml:space="preserve"> </w:t>
      </w:r>
      <w:r>
        <w:t>and</w:t>
      </w:r>
      <w:r>
        <w:rPr>
          <w:spacing w:val="-10"/>
        </w:rPr>
        <w:t xml:space="preserve"> </w:t>
      </w:r>
      <w:r>
        <w:t>being</w:t>
      </w:r>
      <w:r>
        <w:rPr>
          <w:spacing w:val="-10"/>
        </w:rPr>
        <w:t xml:space="preserve"> </w:t>
      </w:r>
      <w:r>
        <w:t>able</w:t>
      </w:r>
      <w:r>
        <w:rPr>
          <w:spacing w:val="-10"/>
        </w:rPr>
        <w:t xml:space="preserve"> </w:t>
      </w:r>
      <w:r>
        <w:t>to</w:t>
      </w:r>
      <w:r>
        <w:rPr>
          <w:spacing w:val="-10"/>
        </w:rPr>
        <w:t xml:space="preserve"> </w:t>
      </w:r>
      <w:r>
        <w:t>transmit</w:t>
      </w:r>
      <w:r>
        <w:rPr>
          <w:spacing w:val="-9"/>
        </w:rPr>
        <w:t xml:space="preserve"> </w:t>
      </w:r>
      <w:r>
        <w:t>it. Is there any evidence at all that this new variant increases the period of asymptomatic transmission, or that it has differed? Can you asymptomatically</w:t>
      </w:r>
      <w:r>
        <w:rPr>
          <w:spacing w:val="-7"/>
        </w:rPr>
        <w:t xml:space="preserve"> </w:t>
      </w:r>
      <w:r>
        <w:t>transmit</w:t>
      </w:r>
      <w:r>
        <w:rPr>
          <w:spacing w:val="-4"/>
        </w:rPr>
        <w:t xml:space="preserve"> </w:t>
      </w:r>
      <w:r>
        <w:t>for</w:t>
      </w:r>
      <w:r>
        <w:rPr>
          <w:spacing w:val="-7"/>
        </w:rPr>
        <w:t xml:space="preserve"> </w:t>
      </w:r>
      <w:r>
        <w:t>five</w:t>
      </w:r>
      <w:r>
        <w:rPr>
          <w:spacing w:val="-5"/>
        </w:rPr>
        <w:t xml:space="preserve"> </w:t>
      </w:r>
      <w:r>
        <w:t>days</w:t>
      </w:r>
      <w:r>
        <w:rPr>
          <w:spacing w:val="-7"/>
        </w:rPr>
        <w:t xml:space="preserve"> </w:t>
      </w:r>
      <w:r>
        <w:t>as</w:t>
      </w:r>
      <w:r>
        <w:rPr>
          <w:spacing w:val="-6"/>
        </w:rPr>
        <w:t xml:space="preserve"> </w:t>
      </w:r>
      <w:r>
        <w:t>opposed</w:t>
      </w:r>
      <w:r>
        <w:rPr>
          <w:spacing w:val="-6"/>
        </w:rPr>
        <w:t xml:space="preserve"> </w:t>
      </w:r>
      <w:r>
        <w:t>to</w:t>
      </w:r>
      <w:r>
        <w:rPr>
          <w:spacing w:val="-7"/>
        </w:rPr>
        <w:t xml:space="preserve"> </w:t>
      </w:r>
      <w:r>
        <w:t>three?</w:t>
      </w:r>
      <w:r>
        <w:rPr>
          <w:spacing w:val="-6"/>
        </w:rPr>
        <w:t xml:space="preserve"> </w:t>
      </w:r>
      <w:r>
        <w:t>Do</w:t>
      </w:r>
      <w:r>
        <w:rPr>
          <w:spacing w:val="-6"/>
        </w:rPr>
        <w:t xml:space="preserve"> </w:t>
      </w:r>
      <w:r>
        <w:t>you</w:t>
      </w:r>
      <w:r>
        <w:rPr>
          <w:spacing w:val="-6"/>
        </w:rPr>
        <w:t xml:space="preserve"> </w:t>
      </w:r>
      <w:r>
        <w:t>have any data on</w:t>
      </w:r>
      <w:r>
        <w:rPr>
          <w:spacing w:val="-4"/>
        </w:rPr>
        <w:t xml:space="preserve"> </w:t>
      </w:r>
      <w:r>
        <w:t>that?</w:t>
      </w:r>
    </w:p>
    <w:p>
      <w:pPr>
        <w:pStyle w:val="BodyText"/>
        <w:spacing w:before="200"/>
        <w:ind w:left="915" w:right="115" w:hanging="1"/>
      </w:pPr>
      <w:r>
        <w:rPr>
          <w:b/>
          <w:i/>
        </w:rPr>
        <w:t xml:space="preserve">Professor Ferguson: </w:t>
      </w:r>
      <w:r>
        <w:t>I can talk to that a little bit. The answer is that we do</w:t>
      </w:r>
      <w:r>
        <w:rPr>
          <w:spacing w:val="-9"/>
        </w:rPr>
        <w:t xml:space="preserve"> </w:t>
      </w:r>
      <w:r>
        <w:t>not</w:t>
      </w:r>
      <w:r>
        <w:rPr>
          <w:spacing w:val="-8"/>
        </w:rPr>
        <w:t xml:space="preserve"> </w:t>
      </w:r>
      <w:r>
        <w:t>know</w:t>
      </w:r>
      <w:r>
        <w:rPr>
          <w:spacing w:val="-9"/>
        </w:rPr>
        <w:t xml:space="preserve"> </w:t>
      </w:r>
      <w:r>
        <w:t>at</w:t>
      </w:r>
      <w:r>
        <w:rPr>
          <w:spacing w:val="-8"/>
        </w:rPr>
        <w:t xml:space="preserve"> </w:t>
      </w:r>
      <w:r>
        <w:t>the</w:t>
      </w:r>
      <w:r>
        <w:rPr>
          <w:spacing w:val="-8"/>
        </w:rPr>
        <w:t xml:space="preserve"> </w:t>
      </w:r>
      <w:r>
        <w:t>moment.</w:t>
      </w:r>
      <w:r>
        <w:rPr>
          <w:spacing w:val="-9"/>
        </w:rPr>
        <w:t xml:space="preserve"> </w:t>
      </w:r>
      <w:r>
        <w:t>The</w:t>
      </w:r>
      <w:r>
        <w:rPr>
          <w:spacing w:val="-8"/>
        </w:rPr>
        <w:t xml:space="preserve"> </w:t>
      </w:r>
      <w:r>
        <w:t>ONS</w:t>
      </w:r>
      <w:r>
        <w:rPr>
          <w:spacing w:val="-9"/>
        </w:rPr>
        <w:t xml:space="preserve"> </w:t>
      </w:r>
      <w:r>
        <w:t>survey,</w:t>
      </w:r>
      <w:r>
        <w:rPr>
          <w:spacing w:val="-8"/>
        </w:rPr>
        <w:t xml:space="preserve"> </w:t>
      </w:r>
      <w:r>
        <w:t>which</w:t>
      </w:r>
      <w:r>
        <w:rPr>
          <w:spacing w:val="-7"/>
        </w:rPr>
        <w:t xml:space="preserve"> </w:t>
      </w:r>
      <w:r>
        <w:t>is</w:t>
      </w:r>
      <w:r>
        <w:rPr>
          <w:spacing w:val="-9"/>
        </w:rPr>
        <w:t xml:space="preserve"> </w:t>
      </w:r>
      <w:r>
        <w:t>a</w:t>
      </w:r>
      <w:r>
        <w:rPr>
          <w:spacing w:val="-8"/>
        </w:rPr>
        <w:t xml:space="preserve"> </w:t>
      </w:r>
      <w:r>
        <w:t>random</w:t>
      </w:r>
      <w:r>
        <w:rPr>
          <w:spacing w:val="-9"/>
        </w:rPr>
        <w:t xml:space="preserve"> </w:t>
      </w:r>
      <w:r>
        <w:t>survey</w:t>
      </w:r>
      <w:r>
        <w:rPr>
          <w:spacing w:val="-7"/>
        </w:rPr>
        <w:t xml:space="preserve"> </w:t>
      </w:r>
      <w:r>
        <w:t>of infection and which swabs people whether or not they have symptoms, may be able to start to address some of that question.</w:t>
      </w:r>
      <w:r>
        <w:rPr>
          <w:spacing w:val="-13"/>
        </w:rPr>
        <w:t xml:space="preserve"> </w:t>
      </w:r>
      <w:r>
        <w:t>Peter?</w:t>
      </w:r>
    </w:p>
    <w:p>
      <w:pPr>
        <w:spacing w:before="200"/>
        <w:ind w:left="915" w:right="0" w:firstLine="0"/>
        <w:jc w:val="both"/>
        <w:rPr>
          <w:sz w:val="22"/>
        </w:rPr>
      </w:pPr>
      <w:r>
        <w:rPr>
          <w:b/>
          <w:i/>
          <w:sz w:val="22"/>
        </w:rPr>
        <w:t xml:space="preserve">Professor Horby: </w:t>
      </w:r>
      <w:r>
        <w:rPr>
          <w:sz w:val="22"/>
        </w:rPr>
        <w:t>Sorry, I was waving goodbye to my wife.</w:t>
      </w:r>
    </w:p>
    <w:p>
      <w:pPr>
        <w:spacing w:before="200"/>
        <w:ind w:left="915" w:right="0" w:firstLine="0"/>
        <w:jc w:val="both"/>
        <w:rPr>
          <w:sz w:val="22"/>
        </w:rPr>
      </w:pPr>
      <w:r>
        <w:rPr>
          <w:b/>
          <w:sz w:val="22"/>
        </w:rPr>
        <w:t xml:space="preserve">Katherine Fletcher: </w:t>
      </w:r>
      <w:r>
        <w:rPr>
          <w:sz w:val="22"/>
        </w:rPr>
        <w:t>At least your priorities are in the correct order.</w:t>
      </w:r>
    </w:p>
    <w:p>
      <w:pPr>
        <w:pStyle w:val="BodyText"/>
        <w:ind w:left="915" w:right="117"/>
      </w:pPr>
      <w:r>
        <w:rPr>
          <w:b/>
          <w:i/>
        </w:rPr>
        <w:t xml:space="preserve">Professor Barclay: </w:t>
      </w:r>
      <w:r>
        <w:t>Coming back to the biological plausibility of that sort of explanation, one of the other mutations in the 23 in this cluster is that one of the whole open reading frames, one of the whole proteins of this virus, is lost. It is called ORF8.</w:t>
      </w:r>
    </w:p>
    <w:p>
      <w:pPr>
        <w:pStyle w:val="BodyText"/>
        <w:spacing w:before="200"/>
        <w:ind w:left="915" w:right="115"/>
      </w:pPr>
      <w:r>
        <w:t>Early in the pandemic, an outbreak in Singapore reported a virus that lost ORF8</w:t>
      </w:r>
      <w:r>
        <w:rPr>
          <w:spacing w:val="-9"/>
        </w:rPr>
        <w:t xml:space="preserve"> </w:t>
      </w:r>
      <w:r>
        <w:t>and</w:t>
      </w:r>
      <w:r>
        <w:rPr>
          <w:spacing w:val="-8"/>
        </w:rPr>
        <w:t xml:space="preserve"> </w:t>
      </w:r>
      <w:r>
        <w:t>reported</w:t>
      </w:r>
      <w:r>
        <w:rPr>
          <w:spacing w:val="-7"/>
        </w:rPr>
        <w:t xml:space="preserve"> </w:t>
      </w:r>
      <w:r>
        <w:t>more</w:t>
      </w:r>
      <w:r>
        <w:rPr>
          <w:spacing w:val="-8"/>
        </w:rPr>
        <w:t xml:space="preserve"> </w:t>
      </w:r>
      <w:r>
        <w:t>asymptomatic</w:t>
      </w:r>
      <w:r>
        <w:rPr>
          <w:spacing w:val="-8"/>
        </w:rPr>
        <w:t xml:space="preserve"> </w:t>
      </w:r>
      <w:r>
        <w:t>or</w:t>
      </w:r>
      <w:r>
        <w:rPr>
          <w:spacing w:val="-7"/>
        </w:rPr>
        <w:t xml:space="preserve"> </w:t>
      </w:r>
      <w:r>
        <w:t>milder</w:t>
      </w:r>
      <w:r>
        <w:rPr>
          <w:spacing w:val="-9"/>
        </w:rPr>
        <w:t xml:space="preserve"> </w:t>
      </w:r>
      <w:r>
        <w:t>infections</w:t>
      </w:r>
      <w:r>
        <w:rPr>
          <w:spacing w:val="-7"/>
        </w:rPr>
        <w:t xml:space="preserve"> </w:t>
      </w:r>
      <w:r>
        <w:t>with</w:t>
      </w:r>
      <w:r>
        <w:rPr>
          <w:spacing w:val="-9"/>
        </w:rPr>
        <w:t xml:space="preserve"> </w:t>
      </w:r>
      <w:r>
        <w:t>that</w:t>
      </w:r>
      <w:r>
        <w:rPr>
          <w:spacing w:val="-8"/>
        </w:rPr>
        <w:t xml:space="preserve"> </w:t>
      </w:r>
      <w:r>
        <w:t>virus than symptomatic ones. There is a biological plausibility to what you are suggesting, in that we could have spread from people who experience milder</w:t>
      </w:r>
      <w:r>
        <w:rPr>
          <w:spacing w:val="-17"/>
        </w:rPr>
        <w:t xml:space="preserve"> </w:t>
      </w:r>
      <w:r>
        <w:t>symptoms.</w:t>
      </w:r>
      <w:r>
        <w:rPr>
          <w:spacing w:val="-16"/>
        </w:rPr>
        <w:t xml:space="preserve"> </w:t>
      </w:r>
      <w:r>
        <w:t>Again,</w:t>
      </w:r>
      <w:r>
        <w:rPr>
          <w:spacing w:val="-16"/>
        </w:rPr>
        <w:t xml:space="preserve"> </w:t>
      </w:r>
      <w:r>
        <w:t>it</w:t>
      </w:r>
      <w:r>
        <w:rPr>
          <w:spacing w:val="-16"/>
        </w:rPr>
        <w:t xml:space="preserve"> </w:t>
      </w:r>
      <w:r>
        <w:t>is</w:t>
      </w:r>
      <w:r>
        <w:rPr>
          <w:spacing w:val="-15"/>
        </w:rPr>
        <w:t xml:space="preserve"> </w:t>
      </w:r>
      <w:r>
        <w:t>very</w:t>
      </w:r>
      <w:r>
        <w:rPr>
          <w:spacing w:val="-18"/>
        </w:rPr>
        <w:t xml:space="preserve"> </w:t>
      </w:r>
      <w:r>
        <w:t>preliminary.</w:t>
      </w:r>
      <w:r>
        <w:rPr>
          <w:spacing w:val="-16"/>
        </w:rPr>
        <w:t xml:space="preserve"> </w:t>
      </w:r>
      <w:r>
        <w:t>We</w:t>
      </w:r>
      <w:r>
        <w:rPr>
          <w:spacing w:val="-15"/>
        </w:rPr>
        <w:t xml:space="preserve"> </w:t>
      </w:r>
      <w:r>
        <w:t>do</w:t>
      </w:r>
      <w:r>
        <w:rPr>
          <w:spacing w:val="-15"/>
        </w:rPr>
        <w:t xml:space="preserve"> </w:t>
      </w:r>
      <w:r>
        <w:t>not</w:t>
      </w:r>
      <w:r>
        <w:rPr>
          <w:spacing w:val="-16"/>
        </w:rPr>
        <w:t xml:space="preserve"> </w:t>
      </w:r>
      <w:r>
        <w:t>have</w:t>
      </w:r>
      <w:r>
        <w:rPr>
          <w:spacing w:val="-17"/>
        </w:rPr>
        <w:t xml:space="preserve"> </w:t>
      </w:r>
      <w:r>
        <w:t>any</w:t>
      </w:r>
      <w:r>
        <w:rPr>
          <w:spacing w:val="-17"/>
        </w:rPr>
        <w:t xml:space="preserve"> </w:t>
      </w:r>
      <w:r>
        <w:t>biology on the new variant to back that up, only to say that, very strangely,</w:t>
      </w:r>
      <w:r>
        <w:rPr>
          <w:spacing w:val="-52"/>
        </w:rPr>
        <w:t xml:space="preserve"> </w:t>
      </w:r>
      <w:r>
        <w:t>going all</w:t>
      </w:r>
      <w:r>
        <w:rPr>
          <w:spacing w:val="-7"/>
        </w:rPr>
        <w:t xml:space="preserve"> </w:t>
      </w:r>
      <w:r>
        <w:t>the</w:t>
      </w:r>
      <w:r>
        <w:rPr>
          <w:spacing w:val="-4"/>
        </w:rPr>
        <w:t xml:space="preserve"> </w:t>
      </w:r>
      <w:r>
        <w:t>way</w:t>
      </w:r>
      <w:r>
        <w:rPr>
          <w:spacing w:val="-5"/>
        </w:rPr>
        <w:t xml:space="preserve"> </w:t>
      </w:r>
      <w:r>
        <w:t>back</w:t>
      </w:r>
      <w:r>
        <w:rPr>
          <w:spacing w:val="-7"/>
        </w:rPr>
        <w:t xml:space="preserve"> </w:t>
      </w:r>
      <w:r>
        <w:t>to</w:t>
      </w:r>
      <w:r>
        <w:rPr>
          <w:spacing w:val="-4"/>
        </w:rPr>
        <w:t xml:space="preserve"> </w:t>
      </w:r>
      <w:r>
        <w:t>2003-04</w:t>
      </w:r>
      <w:r>
        <w:rPr>
          <w:spacing w:val="-6"/>
        </w:rPr>
        <w:t xml:space="preserve"> </w:t>
      </w:r>
      <w:r>
        <w:t>when</w:t>
      </w:r>
      <w:r>
        <w:rPr>
          <w:spacing w:val="-6"/>
        </w:rPr>
        <w:t xml:space="preserve"> </w:t>
      </w:r>
      <w:r>
        <w:t>we</w:t>
      </w:r>
      <w:r>
        <w:rPr>
          <w:spacing w:val="-5"/>
        </w:rPr>
        <w:t xml:space="preserve"> </w:t>
      </w:r>
      <w:r>
        <w:t>had</w:t>
      </w:r>
      <w:r>
        <w:rPr>
          <w:spacing w:val="-4"/>
        </w:rPr>
        <w:t xml:space="preserve"> </w:t>
      </w:r>
      <w:r>
        <w:t>SARS-1,</w:t>
      </w:r>
      <w:r>
        <w:rPr>
          <w:spacing w:val="-5"/>
        </w:rPr>
        <w:t xml:space="preserve"> </w:t>
      </w:r>
      <w:r>
        <w:t>during</w:t>
      </w:r>
      <w:r>
        <w:rPr>
          <w:spacing w:val="-6"/>
        </w:rPr>
        <w:t xml:space="preserve"> </w:t>
      </w:r>
      <w:r>
        <w:t>its</w:t>
      </w:r>
      <w:r>
        <w:rPr>
          <w:spacing w:val="-5"/>
        </w:rPr>
        <w:t xml:space="preserve"> </w:t>
      </w:r>
      <w:r>
        <w:t>circulation</w:t>
      </w:r>
      <w:r>
        <w:rPr>
          <w:spacing w:val="-4"/>
        </w:rPr>
        <w:t xml:space="preserve"> </w:t>
      </w:r>
      <w:r>
        <w:t>in humans,</w:t>
      </w:r>
      <w:r>
        <w:rPr>
          <w:spacing w:val="-14"/>
        </w:rPr>
        <w:t xml:space="preserve"> </w:t>
      </w:r>
      <w:r>
        <w:t>right</w:t>
      </w:r>
      <w:r>
        <w:rPr>
          <w:spacing w:val="-14"/>
        </w:rPr>
        <w:t xml:space="preserve"> </w:t>
      </w:r>
      <w:r>
        <w:t>towards</w:t>
      </w:r>
      <w:r>
        <w:rPr>
          <w:spacing w:val="-14"/>
        </w:rPr>
        <w:t xml:space="preserve"> </w:t>
      </w:r>
      <w:r>
        <w:t>the</w:t>
      </w:r>
      <w:r>
        <w:rPr>
          <w:spacing w:val="-13"/>
        </w:rPr>
        <w:t xml:space="preserve"> </w:t>
      </w:r>
      <w:r>
        <w:t>end</w:t>
      </w:r>
      <w:r>
        <w:rPr>
          <w:spacing w:val="-13"/>
        </w:rPr>
        <w:t xml:space="preserve"> </w:t>
      </w:r>
      <w:r>
        <w:t>before</w:t>
      </w:r>
      <w:r>
        <w:rPr>
          <w:spacing w:val="-13"/>
        </w:rPr>
        <w:t xml:space="preserve"> </w:t>
      </w:r>
      <w:r>
        <w:t>we</w:t>
      </w:r>
      <w:r>
        <w:rPr>
          <w:spacing w:val="-14"/>
        </w:rPr>
        <w:t xml:space="preserve"> </w:t>
      </w:r>
      <w:r>
        <w:t>finally</w:t>
      </w:r>
      <w:r>
        <w:rPr>
          <w:spacing w:val="-13"/>
        </w:rPr>
        <w:t xml:space="preserve"> </w:t>
      </w:r>
      <w:r>
        <w:t>got</w:t>
      </w:r>
      <w:r>
        <w:rPr>
          <w:spacing w:val="-13"/>
        </w:rPr>
        <w:t xml:space="preserve"> </w:t>
      </w:r>
      <w:r>
        <w:t>it</w:t>
      </w:r>
      <w:r>
        <w:rPr>
          <w:spacing w:val="-12"/>
        </w:rPr>
        <w:t xml:space="preserve"> </w:t>
      </w:r>
      <w:r>
        <w:t>under</w:t>
      </w:r>
      <w:r>
        <w:rPr>
          <w:spacing w:val="-13"/>
        </w:rPr>
        <w:t xml:space="preserve"> </w:t>
      </w:r>
      <w:r>
        <w:t>control,</w:t>
      </w:r>
      <w:r>
        <w:rPr>
          <w:spacing w:val="-13"/>
        </w:rPr>
        <w:t xml:space="preserve"> </w:t>
      </w:r>
      <w:r>
        <w:t>it</w:t>
      </w:r>
      <w:r>
        <w:rPr>
          <w:spacing w:val="-14"/>
        </w:rPr>
        <w:t xml:space="preserve"> </w:t>
      </w:r>
      <w:r>
        <w:t>also picked up an ORF8 deletion, which seemed to circulate rather well, in comparison with what had come before. That is another alarm bell that rang</w:t>
      </w:r>
      <w:r>
        <w:rPr>
          <w:spacing w:val="14"/>
        </w:rPr>
        <w:t xml:space="preserve"> </w:t>
      </w:r>
      <w:r>
        <w:t>for</w:t>
      </w:r>
      <w:r>
        <w:rPr>
          <w:spacing w:val="14"/>
        </w:rPr>
        <w:t xml:space="preserve"> </w:t>
      </w:r>
      <w:r>
        <w:t>us</w:t>
      </w:r>
      <w:r>
        <w:rPr>
          <w:spacing w:val="14"/>
        </w:rPr>
        <w:t xml:space="preserve"> </w:t>
      </w:r>
      <w:r>
        <w:t>when</w:t>
      </w:r>
      <w:r>
        <w:rPr>
          <w:spacing w:val="14"/>
        </w:rPr>
        <w:t xml:space="preserve"> </w:t>
      </w:r>
      <w:r>
        <w:t>we</w:t>
      </w:r>
      <w:r>
        <w:rPr>
          <w:spacing w:val="15"/>
        </w:rPr>
        <w:t xml:space="preserve"> </w:t>
      </w:r>
      <w:r>
        <w:t>looked</w:t>
      </w:r>
      <w:r>
        <w:rPr>
          <w:spacing w:val="15"/>
        </w:rPr>
        <w:t xml:space="preserve"> </w:t>
      </w:r>
      <w:r>
        <w:t>in</w:t>
      </w:r>
      <w:r>
        <w:rPr>
          <w:spacing w:val="15"/>
        </w:rPr>
        <w:t xml:space="preserve"> </w:t>
      </w:r>
      <w:r>
        <w:t>COG-UK</w:t>
      </w:r>
      <w:r>
        <w:rPr>
          <w:spacing w:val="14"/>
        </w:rPr>
        <w:t xml:space="preserve"> </w:t>
      </w:r>
      <w:r>
        <w:t>at</w:t>
      </w:r>
      <w:r>
        <w:rPr>
          <w:spacing w:val="16"/>
        </w:rPr>
        <w:t xml:space="preserve"> </w:t>
      </w:r>
      <w:r>
        <w:t>the</w:t>
      </w:r>
      <w:r>
        <w:rPr>
          <w:spacing w:val="14"/>
        </w:rPr>
        <w:t xml:space="preserve"> </w:t>
      </w:r>
      <w:r>
        <w:t>sequence</w:t>
      </w:r>
      <w:r>
        <w:rPr>
          <w:spacing w:val="15"/>
        </w:rPr>
        <w:t xml:space="preserve"> </w:t>
      </w:r>
      <w:r>
        <w:t>here;</w:t>
      </w:r>
      <w:r>
        <w:rPr>
          <w:spacing w:val="15"/>
        </w:rPr>
        <w:t xml:space="preserve"> </w:t>
      </w:r>
      <w:r>
        <w:t>there</w:t>
      </w:r>
      <w:r>
        <w:rPr>
          <w:spacing w:val="14"/>
        </w:rPr>
        <w:t xml:space="preserve"> </w:t>
      </w:r>
      <w:r>
        <w:t>was</w:t>
      </w:r>
    </w:p>
    <w:p>
      <w:pPr>
        <w:spacing w:after="0"/>
        <w:sectPr>
          <w:pgSz w:w="11910" w:h="16840"/>
          <w:pgMar w:top="1660" w:right="1320" w:bottom="280" w:left="1320" w:header="709" w:footer="0"/>
          <w:cols w:space="720"/>
        </w:sectPr>
      </w:pPr>
    </w:p>
    <w:p>
      <w:pPr>
        <w:pStyle w:val="BodyText"/>
        <w:spacing w:before="131"/>
        <w:ind w:right="120"/>
      </w:pPr>
      <w:r>
        <w:t>one more mutation somewhere else, even in the genome, which may be adding up to something we should think about.</w:t>
      </w:r>
    </w:p>
    <w:p>
      <w:pPr>
        <w:pStyle w:val="BodyText"/>
        <w:spacing w:before="200"/>
        <w:ind w:right="118"/>
      </w:pPr>
      <w:r>
        <w:rPr>
          <w:b/>
        </w:rPr>
        <w:t xml:space="preserve">Chair: </w:t>
      </w:r>
      <w:r>
        <w:t>Very briefly, Professor Horby, as we have a lot of other ground to cover.</w:t>
      </w:r>
    </w:p>
    <w:p>
      <w:pPr>
        <w:pStyle w:val="BodyText"/>
        <w:ind w:right="118"/>
      </w:pPr>
      <w:r>
        <w:rPr>
          <w:b/>
          <w:i/>
        </w:rPr>
        <w:t>Professor</w:t>
      </w:r>
      <w:r>
        <w:rPr>
          <w:b/>
          <w:i/>
          <w:spacing w:val="-7"/>
        </w:rPr>
        <w:t xml:space="preserve"> </w:t>
      </w:r>
      <w:r>
        <w:rPr>
          <w:b/>
          <w:i/>
        </w:rPr>
        <w:t>Horby:</w:t>
      </w:r>
      <w:r>
        <w:rPr>
          <w:b/>
          <w:i/>
          <w:spacing w:val="-6"/>
        </w:rPr>
        <w:t xml:space="preserve"> </w:t>
      </w:r>
      <w:r>
        <w:t>While</w:t>
      </w:r>
      <w:r>
        <w:rPr>
          <w:spacing w:val="-9"/>
        </w:rPr>
        <w:t xml:space="preserve"> </w:t>
      </w:r>
      <w:r>
        <w:t>we</w:t>
      </w:r>
      <w:r>
        <w:rPr>
          <w:spacing w:val="-8"/>
        </w:rPr>
        <w:t xml:space="preserve"> </w:t>
      </w:r>
      <w:r>
        <w:t>have</w:t>
      </w:r>
      <w:r>
        <w:rPr>
          <w:spacing w:val="-9"/>
        </w:rPr>
        <w:t xml:space="preserve"> </w:t>
      </w:r>
      <w:r>
        <w:t>confidence</w:t>
      </w:r>
      <w:r>
        <w:rPr>
          <w:spacing w:val="-9"/>
        </w:rPr>
        <w:t xml:space="preserve"> </w:t>
      </w:r>
      <w:r>
        <w:t>about</w:t>
      </w:r>
      <w:r>
        <w:rPr>
          <w:spacing w:val="-10"/>
        </w:rPr>
        <w:t xml:space="preserve"> </w:t>
      </w:r>
      <w:r>
        <w:t>the</w:t>
      </w:r>
      <w:r>
        <w:rPr>
          <w:spacing w:val="-8"/>
        </w:rPr>
        <w:t xml:space="preserve"> </w:t>
      </w:r>
      <w:r>
        <w:t>increase</w:t>
      </w:r>
      <w:r>
        <w:rPr>
          <w:spacing w:val="-9"/>
        </w:rPr>
        <w:t xml:space="preserve"> </w:t>
      </w:r>
      <w:r>
        <w:t>in</w:t>
      </w:r>
      <w:r>
        <w:rPr>
          <w:spacing w:val="-8"/>
        </w:rPr>
        <w:t xml:space="preserve"> </w:t>
      </w:r>
      <w:r>
        <w:t>growth rate,</w:t>
      </w:r>
      <w:r>
        <w:rPr>
          <w:spacing w:val="-21"/>
        </w:rPr>
        <w:t xml:space="preserve"> </w:t>
      </w:r>
      <w:r>
        <w:t>we</w:t>
      </w:r>
      <w:r>
        <w:rPr>
          <w:spacing w:val="-21"/>
        </w:rPr>
        <w:t xml:space="preserve"> </w:t>
      </w:r>
      <w:r>
        <w:t>do</w:t>
      </w:r>
      <w:r>
        <w:rPr>
          <w:spacing w:val="-21"/>
        </w:rPr>
        <w:t xml:space="preserve"> </w:t>
      </w:r>
      <w:r>
        <w:t>not</w:t>
      </w:r>
      <w:r>
        <w:rPr>
          <w:spacing w:val="-21"/>
        </w:rPr>
        <w:t xml:space="preserve"> </w:t>
      </w:r>
      <w:r>
        <w:t>know</w:t>
      </w:r>
      <w:r>
        <w:rPr>
          <w:spacing w:val="-19"/>
        </w:rPr>
        <w:t xml:space="preserve"> </w:t>
      </w:r>
      <w:r>
        <w:t>about</w:t>
      </w:r>
      <w:r>
        <w:rPr>
          <w:spacing w:val="-22"/>
        </w:rPr>
        <w:t xml:space="preserve"> </w:t>
      </w:r>
      <w:r>
        <w:t>disease</w:t>
      </w:r>
      <w:r>
        <w:rPr>
          <w:spacing w:val="-21"/>
        </w:rPr>
        <w:t xml:space="preserve"> </w:t>
      </w:r>
      <w:r>
        <w:t>severity</w:t>
      </w:r>
      <w:r>
        <w:rPr>
          <w:spacing w:val="-21"/>
        </w:rPr>
        <w:t xml:space="preserve"> </w:t>
      </w:r>
      <w:r>
        <w:t>or</w:t>
      </w:r>
      <w:r>
        <w:rPr>
          <w:spacing w:val="-22"/>
        </w:rPr>
        <w:t xml:space="preserve"> </w:t>
      </w:r>
      <w:r>
        <w:t>asymptomatic</w:t>
      </w:r>
      <w:r>
        <w:rPr>
          <w:spacing w:val="-23"/>
        </w:rPr>
        <w:t xml:space="preserve"> </w:t>
      </w:r>
      <w:r>
        <w:t>transmission. It</w:t>
      </w:r>
      <w:r>
        <w:rPr>
          <w:spacing w:val="-9"/>
        </w:rPr>
        <w:t xml:space="preserve"> </w:t>
      </w:r>
      <w:r>
        <w:t>could</w:t>
      </w:r>
      <w:r>
        <w:rPr>
          <w:spacing w:val="-9"/>
        </w:rPr>
        <w:t xml:space="preserve"> </w:t>
      </w:r>
      <w:r>
        <w:t>be</w:t>
      </w:r>
      <w:r>
        <w:rPr>
          <w:spacing w:val="-7"/>
        </w:rPr>
        <w:t xml:space="preserve"> </w:t>
      </w:r>
      <w:r>
        <w:t>less</w:t>
      </w:r>
      <w:r>
        <w:rPr>
          <w:spacing w:val="-9"/>
        </w:rPr>
        <w:t xml:space="preserve"> </w:t>
      </w:r>
      <w:r>
        <w:t>or</w:t>
      </w:r>
      <w:r>
        <w:rPr>
          <w:spacing w:val="-7"/>
        </w:rPr>
        <w:t xml:space="preserve"> </w:t>
      </w:r>
      <w:r>
        <w:t>it</w:t>
      </w:r>
      <w:r>
        <w:rPr>
          <w:spacing w:val="-9"/>
        </w:rPr>
        <w:t xml:space="preserve"> </w:t>
      </w:r>
      <w:r>
        <w:t>could</w:t>
      </w:r>
      <w:r>
        <w:rPr>
          <w:spacing w:val="-8"/>
        </w:rPr>
        <w:t xml:space="preserve"> </w:t>
      </w:r>
      <w:r>
        <w:t>be</w:t>
      </w:r>
      <w:r>
        <w:rPr>
          <w:spacing w:val="-8"/>
        </w:rPr>
        <w:t xml:space="preserve"> </w:t>
      </w:r>
      <w:r>
        <w:t>more.</w:t>
      </w:r>
      <w:r>
        <w:rPr>
          <w:spacing w:val="-8"/>
        </w:rPr>
        <w:t xml:space="preserve"> </w:t>
      </w:r>
      <w:r>
        <w:t>We</w:t>
      </w:r>
      <w:r>
        <w:rPr>
          <w:spacing w:val="-9"/>
        </w:rPr>
        <w:t xml:space="preserve"> </w:t>
      </w:r>
      <w:r>
        <w:t>should</w:t>
      </w:r>
      <w:r>
        <w:rPr>
          <w:spacing w:val="-8"/>
        </w:rPr>
        <w:t xml:space="preserve"> </w:t>
      </w:r>
      <w:r>
        <w:t>not</w:t>
      </w:r>
      <w:r>
        <w:rPr>
          <w:spacing w:val="-9"/>
        </w:rPr>
        <w:t xml:space="preserve"> </w:t>
      </w:r>
      <w:r>
        <w:t>make</w:t>
      </w:r>
      <w:r>
        <w:rPr>
          <w:spacing w:val="-8"/>
        </w:rPr>
        <w:t xml:space="preserve"> </w:t>
      </w:r>
      <w:r>
        <w:t>any</w:t>
      </w:r>
      <w:r>
        <w:rPr>
          <w:spacing w:val="-9"/>
        </w:rPr>
        <w:t xml:space="preserve"> </w:t>
      </w:r>
      <w:r>
        <w:t>assumptions.</w:t>
      </w:r>
    </w:p>
    <w:p>
      <w:pPr>
        <w:pStyle w:val="BodyText"/>
        <w:spacing w:before="199"/>
        <w:ind w:left="913" w:right="0"/>
      </w:pPr>
      <w:r>
        <w:rPr>
          <w:b/>
        </w:rPr>
        <w:t xml:space="preserve">Chair: </w:t>
      </w:r>
      <w:r>
        <w:t>Katherine, I think you are muted.</w:t>
      </w:r>
    </w:p>
    <w:p>
      <w:pPr>
        <w:pStyle w:val="BodyText"/>
        <w:spacing w:before="200"/>
        <w:ind w:right="118"/>
      </w:pPr>
      <w:r>
        <w:rPr>
          <w:b/>
        </w:rPr>
        <w:t xml:space="preserve">Katherine Fletcher: </w:t>
      </w:r>
      <w:r>
        <w:t>I detest Zoom with a passion. The message to the public is that it transmits more. If a test is offered to you, take it. There</w:t>
      </w:r>
      <w:r>
        <w:rPr>
          <w:spacing w:val="-44"/>
        </w:rPr>
        <w:t xml:space="preserve"> </w:t>
      </w:r>
      <w:r>
        <w:t>is a possibility that you could be asymptomatic and still spreading</w:t>
      </w:r>
      <w:r>
        <w:rPr>
          <w:spacing w:val="-17"/>
        </w:rPr>
        <w:t xml:space="preserve"> </w:t>
      </w:r>
      <w:r>
        <w:t>it.</w:t>
      </w:r>
    </w:p>
    <w:p>
      <w:pPr>
        <w:pStyle w:val="BodyText"/>
        <w:spacing w:before="200"/>
        <w:ind w:right="115" w:hanging="795"/>
      </w:pPr>
      <w:r>
        <w:t xml:space="preserve">Q1609 </w:t>
      </w:r>
      <w:r>
        <w:rPr>
          <w:b/>
        </w:rPr>
        <w:t xml:space="preserve">Aaron Bell: </w:t>
      </w:r>
      <w:r>
        <w:t>Thank you all three for your time today and for all your work on NERVTAG during the pandemic. Professor Horby, may I quickly go through the timelines? You have already set out quite a lot of what happened</w:t>
      </w:r>
      <w:r>
        <w:rPr>
          <w:spacing w:val="-16"/>
        </w:rPr>
        <w:t xml:space="preserve"> </w:t>
      </w:r>
      <w:r>
        <w:t>in</w:t>
      </w:r>
      <w:r>
        <w:rPr>
          <w:spacing w:val="-16"/>
        </w:rPr>
        <w:t xml:space="preserve"> </w:t>
      </w:r>
      <w:r>
        <w:t>the</w:t>
      </w:r>
      <w:r>
        <w:rPr>
          <w:spacing w:val="-16"/>
        </w:rPr>
        <w:t xml:space="preserve"> </w:t>
      </w:r>
      <w:r>
        <w:t>last</w:t>
      </w:r>
      <w:r>
        <w:rPr>
          <w:spacing w:val="-16"/>
        </w:rPr>
        <w:t xml:space="preserve"> </w:t>
      </w:r>
      <w:r>
        <w:t>week</w:t>
      </w:r>
      <w:r>
        <w:rPr>
          <w:spacing w:val="-17"/>
        </w:rPr>
        <w:t xml:space="preserve"> </w:t>
      </w:r>
      <w:r>
        <w:t>or</w:t>
      </w:r>
      <w:r>
        <w:rPr>
          <w:spacing w:val="-17"/>
        </w:rPr>
        <w:t xml:space="preserve"> </w:t>
      </w:r>
      <w:r>
        <w:t>two.</w:t>
      </w:r>
      <w:r>
        <w:rPr>
          <w:spacing w:val="-18"/>
        </w:rPr>
        <w:t xml:space="preserve"> </w:t>
      </w:r>
      <w:r>
        <w:t>When</w:t>
      </w:r>
      <w:r>
        <w:rPr>
          <w:spacing w:val="-16"/>
        </w:rPr>
        <w:t xml:space="preserve"> </w:t>
      </w:r>
      <w:r>
        <w:t>was</w:t>
      </w:r>
      <w:r>
        <w:rPr>
          <w:spacing w:val="-17"/>
        </w:rPr>
        <w:t xml:space="preserve"> </w:t>
      </w:r>
      <w:r>
        <w:t>the</w:t>
      </w:r>
      <w:r>
        <w:rPr>
          <w:spacing w:val="-16"/>
        </w:rPr>
        <w:t xml:space="preserve"> </w:t>
      </w:r>
      <w:r>
        <w:t>new</w:t>
      </w:r>
      <w:r>
        <w:rPr>
          <w:spacing w:val="-16"/>
        </w:rPr>
        <w:t xml:space="preserve"> </w:t>
      </w:r>
      <w:r>
        <w:t>variant</w:t>
      </w:r>
      <w:r>
        <w:rPr>
          <w:spacing w:val="-17"/>
        </w:rPr>
        <w:t xml:space="preserve"> </w:t>
      </w:r>
      <w:r>
        <w:t>first</w:t>
      </w:r>
      <w:r>
        <w:rPr>
          <w:spacing w:val="-17"/>
        </w:rPr>
        <w:t xml:space="preserve"> </w:t>
      </w:r>
      <w:r>
        <w:t>detected, as you understand</w:t>
      </w:r>
      <w:r>
        <w:rPr>
          <w:spacing w:val="-3"/>
        </w:rPr>
        <w:t xml:space="preserve"> </w:t>
      </w:r>
      <w:r>
        <w:t>it?</w:t>
      </w:r>
    </w:p>
    <w:p>
      <w:pPr>
        <w:pStyle w:val="BodyText"/>
        <w:spacing w:before="120"/>
        <w:ind w:left="915" w:right="115" w:hanging="1"/>
      </w:pPr>
      <w:r>
        <w:rPr>
          <w:b/>
          <w:i/>
        </w:rPr>
        <w:t>Professor</w:t>
      </w:r>
      <w:r>
        <w:rPr>
          <w:b/>
          <w:i/>
          <w:spacing w:val="-17"/>
        </w:rPr>
        <w:t xml:space="preserve"> </w:t>
      </w:r>
      <w:r>
        <w:rPr>
          <w:b/>
          <w:i/>
        </w:rPr>
        <w:t>Horby:</w:t>
      </w:r>
      <w:r>
        <w:rPr>
          <w:b/>
          <w:i/>
          <w:spacing w:val="-17"/>
        </w:rPr>
        <w:t xml:space="preserve"> </w:t>
      </w:r>
      <w:r>
        <w:t>When</w:t>
      </w:r>
      <w:r>
        <w:rPr>
          <w:spacing w:val="-19"/>
        </w:rPr>
        <w:t xml:space="preserve"> </w:t>
      </w:r>
      <w:r>
        <w:t>it</w:t>
      </w:r>
      <w:r>
        <w:rPr>
          <w:spacing w:val="-19"/>
        </w:rPr>
        <w:t xml:space="preserve"> </w:t>
      </w:r>
      <w:r>
        <w:t>first</w:t>
      </w:r>
      <w:r>
        <w:rPr>
          <w:spacing w:val="-19"/>
        </w:rPr>
        <w:t xml:space="preserve"> </w:t>
      </w:r>
      <w:r>
        <w:t>became</w:t>
      </w:r>
      <w:r>
        <w:rPr>
          <w:spacing w:val="-20"/>
        </w:rPr>
        <w:t xml:space="preserve"> </w:t>
      </w:r>
      <w:r>
        <w:t>an</w:t>
      </w:r>
      <w:r>
        <w:rPr>
          <w:spacing w:val="-18"/>
        </w:rPr>
        <w:t xml:space="preserve"> </w:t>
      </w:r>
      <w:r>
        <w:t>issue</w:t>
      </w:r>
      <w:r>
        <w:rPr>
          <w:spacing w:val="-19"/>
        </w:rPr>
        <w:t xml:space="preserve"> </w:t>
      </w:r>
      <w:r>
        <w:t>identified</w:t>
      </w:r>
      <w:r>
        <w:rPr>
          <w:spacing w:val="-20"/>
        </w:rPr>
        <w:t xml:space="preserve"> </w:t>
      </w:r>
      <w:r>
        <w:t>by</w:t>
      </w:r>
      <w:r>
        <w:rPr>
          <w:spacing w:val="-19"/>
        </w:rPr>
        <w:t xml:space="preserve"> </w:t>
      </w:r>
      <w:r>
        <w:t>Public</w:t>
      </w:r>
      <w:r>
        <w:rPr>
          <w:spacing w:val="-19"/>
        </w:rPr>
        <w:t xml:space="preserve"> </w:t>
      </w:r>
      <w:r>
        <w:t>Health England,</w:t>
      </w:r>
      <w:r>
        <w:rPr>
          <w:spacing w:val="-17"/>
        </w:rPr>
        <w:t xml:space="preserve"> </w:t>
      </w:r>
      <w:r>
        <w:t>I</w:t>
      </w:r>
      <w:r>
        <w:rPr>
          <w:spacing w:val="-15"/>
        </w:rPr>
        <w:t xml:space="preserve"> </w:t>
      </w:r>
      <w:r>
        <w:t>understand,</w:t>
      </w:r>
      <w:r>
        <w:rPr>
          <w:spacing w:val="-16"/>
        </w:rPr>
        <w:t xml:space="preserve"> </w:t>
      </w:r>
      <w:r>
        <w:t>was</w:t>
      </w:r>
      <w:r>
        <w:rPr>
          <w:spacing w:val="-16"/>
        </w:rPr>
        <w:t xml:space="preserve"> </w:t>
      </w:r>
      <w:r>
        <w:t>8</w:t>
      </w:r>
      <w:r>
        <w:rPr>
          <w:spacing w:val="-15"/>
        </w:rPr>
        <w:t xml:space="preserve"> </w:t>
      </w:r>
      <w:r>
        <w:t>December.</w:t>
      </w:r>
      <w:r>
        <w:rPr>
          <w:spacing w:val="-16"/>
        </w:rPr>
        <w:t xml:space="preserve"> </w:t>
      </w:r>
      <w:r>
        <w:t>It</w:t>
      </w:r>
      <w:r>
        <w:rPr>
          <w:spacing w:val="-16"/>
        </w:rPr>
        <w:t xml:space="preserve"> </w:t>
      </w:r>
      <w:r>
        <w:t>tried</w:t>
      </w:r>
      <w:r>
        <w:rPr>
          <w:spacing w:val="-17"/>
        </w:rPr>
        <w:t xml:space="preserve"> </w:t>
      </w:r>
      <w:r>
        <w:t>to</w:t>
      </w:r>
      <w:r>
        <w:rPr>
          <w:spacing w:val="-16"/>
        </w:rPr>
        <w:t xml:space="preserve"> </w:t>
      </w:r>
      <w:r>
        <w:t>understand</w:t>
      </w:r>
      <w:r>
        <w:rPr>
          <w:spacing w:val="-15"/>
        </w:rPr>
        <w:t xml:space="preserve"> </w:t>
      </w:r>
      <w:r>
        <w:t>the</w:t>
      </w:r>
      <w:r>
        <w:rPr>
          <w:spacing w:val="-16"/>
        </w:rPr>
        <w:t xml:space="preserve"> </w:t>
      </w:r>
      <w:r>
        <w:t>reasons for the increase in case numbers in Kent and identified a cluster of this virus variant. When it looked back through the data, the very earliest sample with this virus was 21</w:t>
      </w:r>
      <w:r>
        <w:rPr>
          <w:spacing w:val="-6"/>
        </w:rPr>
        <w:t xml:space="preserve"> </w:t>
      </w:r>
      <w:r>
        <w:t>September.</w:t>
      </w:r>
    </w:p>
    <w:p>
      <w:pPr>
        <w:pStyle w:val="BodyText"/>
        <w:ind w:left="915" w:right="117" w:hanging="795"/>
      </w:pPr>
      <w:r>
        <w:t xml:space="preserve">Q1610 </w:t>
      </w:r>
      <w:r>
        <w:rPr>
          <w:b/>
        </w:rPr>
        <w:t xml:space="preserve">Aaron Bell: </w:t>
      </w:r>
      <w:r>
        <w:t>Some people have said, in criticising PHE, NERVTAG and the Government’s response, that this new virus was “spotted” in September. Is that an unfair misrepresentation of what happened?</w:t>
      </w:r>
    </w:p>
    <w:p>
      <w:pPr>
        <w:pStyle w:val="BodyText"/>
        <w:spacing w:before="120"/>
        <w:ind w:left="916" w:right="115" w:hanging="1"/>
      </w:pPr>
      <w:r>
        <w:rPr>
          <w:b/>
          <w:i/>
        </w:rPr>
        <w:t>Professor</w:t>
      </w:r>
      <w:r>
        <w:rPr>
          <w:b/>
          <w:i/>
          <w:spacing w:val="-11"/>
        </w:rPr>
        <w:t xml:space="preserve"> </w:t>
      </w:r>
      <w:r>
        <w:rPr>
          <w:b/>
          <w:i/>
        </w:rPr>
        <w:t>Horby:</w:t>
      </w:r>
      <w:r>
        <w:rPr>
          <w:b/>
          <w:i/>
          <w:spacing w:val="-10"/>
        </w:rPr>
        <w:t xml:space="preserve"> </w:t>
      </w:r>
      <w:r>
        <w:t>It</w:t>
      </w:r>
      <w:r>
        <w:rPr>
          <w:spacing w:val="-12"/>
        </w:rPr>
        <w:t xml:space="preserve"> </w:t>
      </w:r>
      <w:r>
        <w:t>would</w:t>
      </w:r>
      <w:r>
        <w:rPr>
          <w:spacing w:val="-13"/>
        </w:rPr>
        <w:t xml:space="preserve"> </w:t>
      </w:r>
      <w:r>
        <w:t>have</w:t>
      </w:r>
      <w:r>
        <w:rPr>
          <w:spacing w:val="-14"/>
        </w:rPr>
        <w:t xml:space="preserve"> </w:t>
      </w:r>
      <w:r>
        <w:t>been</w:t>
      </w:r>
      <w:r>
        <w:rPr>
          <w:spacing w:val="-12"/>
        </w:rPr>
        <w:t xml:space="preserve"> </w:t>
      </w:r>
      <w:r>
        <w:t>present</w:t>
      </w:r>
      <w:r>
        <w:rPr>
          <w:spacing w:val="-13"/>
        </w:rPr>
        <w:t xml:space="preserve"> </w:t>
      </w:r>
      <w:r>
        <w:t>in</w:t>
      </w:r>
      <w:r>
        <w:rPr>
          <w:spacing w:val="-13"/>
        </w:rPr>
        <w:t xml:space="preserve"> </w:t>
      </w:r>
      <w:r>
        <w:t>September.</w:t>
      </w:r>
      <w:r>
        <w:rPr>
          <w:spacing w:val="-12"/>
        </w:rPr>
        <w:t xml:space="preserve"> </w:t>
      </w:r>
      <w:r>
        <w:t>That</w:t>
      </w:r>
      <w:r>
        <w:rPr>
          <w:spacing w:val="-13"/>
        </w:rPr>
        <w:t xml:space="preserve"> </w:t>
      </w:r>
      <w:r>
        <w:t>is</w:t>
      </w:r>
      <w:r>
        <w:rPr>
          <w:spacing w:val="-13"/>
        </w:rPr>
        <w:t xml:space="preserve"> </w:t>
      </w:r>
      <w:r>
        <w:t>when the</w:t>
      </w:r>
      <w:r>
        <w:rPr>
          <w:spacing w:val="-15"/>
        </w:rPr>
        <w:t xml:space="preserve"> </w:t>
      </w:r>
      <w:r>
        <w:t>first</w:t>
      </w:r>
      <w:r>
        <w:rPr>
          <w:spacing w:val="-15"/>
        </w:rPr>
        <w:t xml:space="preserve"> </w:t>
      </w:r>
      <w:r>
        <w:t>sequence</w:t>
      </w:r>
      <w:r>
        <w:rPr>
          <w:spacing w:val="-15"/>
        </w:rPr>
        <w:t xml:space="preserve"> </w:t>
      </w:r>
      <w:r>
        <w:t>was</w:t>
      </w:r>
      <w:r>
        <w:rPr>
          <w:spacing w:val="-16"/>
        </w:rPr>
        <w:t xml:space="preserve"> </w:t>
      </w:r>
      <w:r>
        <w:t>available.</w:t>
      </w:r>
      <w:r>
        <w:rPr>
          <w:spacing w:val="-16"/>
        </w:rPr>
        <w:t xml:space="preserve"> </w:t>
      </w:r>
      <w:r>
        <w:t>But,</w:t>
      </w:r>
      <w:r>
        <w:rPr>
          <w:spacing w:val="-14"/>
        </w:rPr>
        <w:t xml:space="preserve"> </w:t>
      </w:r>
      <w:r>
        <w:t>as</w:t>
      </w:r>
      <w:r>
        <w:rPr>
          <w:spacing w:val="-16"/>
        </w:rPr>
        <w:t xml:space="preserve"> </w:t>
      </w:r>
      <w:r>
        <w:t>we</w:t>
      </w:r>
      <w:r>
        <w:rPr>
          <w:spacing w:val="-16"/>
        </w:rPr>
        <w:t xml:space="preserve"> </w:t>
      </w:r>
      <w:r>
        <w:t>have</w:t>
      </w:r>
      <w:r>
        <w:rPr>
          <w:spacing w:val="-15"/>
        </w:rPr>
        <w:t xml:space="preserve"> </w:t>
      </w:r>
      <w:r>
        <w:t>said,</w:t>
      </w:r>
      <w:r>
        <w:rPr>
          <w:spacing w:val="-16"/>
        </w:rPr>
        <w:t xml:space="preserve"> </w:t>
      </w:r>
      <w:r>
        <w:t>there</w:t>
      </w:r>
      <w:r>
        <w:rPr>
          <w:spacing w:val="-14"/>
        </w:rPr>
        <w:t xml:space="preserve"> </w:t>
      </w:r>
      <w:r>
        <w:t>are</w:t>
      </w:r>
      <w:r>
        <w:rPr>
          <w:spacing w:val="-16"/>
        </w:rPr>
        <w:t xml:space="preserve"> </w:t>
      </w:r>
      <w:r>
        <w:t>thousands of variants, so to know which particular one is a problem requires epidemiological</w:t>
      </w:r>
      <w:r>
        <w:rPr>
          <w:spacing w:val="-1"/>
        </w:rPr>
        <w:t xml:space="preserve"> </w:t>
      </w:r>
      <w:r>
        <w:t>data.</w:t>
      </w:r>
    </w:p>
    <w:p>
      <w:pPr>
        <w:pStyle w:val="BodyText"/>
        <w:spacing w:before="200"/>
        <w:ind w:left="916" w:right="114"/>
      </w:pPr>
      <w:r>
        <w:rPr>
          <w:b/>
          <w:i/>
        </w:rPr>
        <w:t xml:space="preserve">Professor Ferguson: </w:t>
      </w:r>
      <w:r>
        <w:t>To put it in perspective, there is a two, three, sometimes four-week delay between someone being swabbed and the sequence becoming available. While the first identified case of this virus</w:t>
      </w:r>
      <w:r>
        <w:rPr>
          <w:spacing w:val="-47"/>
        </w:rPr>
        <w:t xml:space="preserve"> </w:t>
      </w:r>
      <w:r>
        <w:t>is from late September, that sequence was not available; I do not know the precise date, but I suspect it was not available until three weeks later. It takes</w:t>
      </w:r>
      <w:r>
        <w:rPr>
          <w:spacing w:val="-20"/>
        </w:rPr>
        <w:t xml:space="preserve"> </w:t>
      </w:r>
      <w:r>
        <w:t>much</w:t>
      </w:r>
      <w:r>
        <w:rPr>
          <w:spacing w:val="-20"/>
        </w:rPr>
        <w:t xml:space="preserve"> </w:t>
      </w:r>
      <w:r>
        <w:t>more</w:t>
      </w:r>
      <w:r>
        <w:rPr>
          <w:spacing w:val="-18"/>
        </w:rPr>
        <w:t xml:space="preserve"> </w:t>
      </w:r>
      <w:r>
        <w:t>than</w:t>
      </w:r>
      <w:r>
        <w:rPr>
          <w:spacing w:val="-20"/>
        </w:rPr>
        <w:t xml:space="preserve"> </w:t>
      </w:r>
      <w:r>
        <w:t>just</w:t>
      </w:r>
      <w:r>
        <w:rPr>
          <w:spacing w:val="-19"/>
        </w:rPr>
        <w:t xml:space="preserve"> </w:t>
      </w:r>
      <w:r>
        <w:t>one</w:t>
      </w:r>
      <w:r>
        <w:rPr>
          <w:spacing w:val="-18"/>
        </w:rPr>
        <w:t xml:space="preserve"> </w:t>
      </w:r>
      <w:r>
        <w:t>sequence.</w:t>
      </w:r>
      <w:r>
        <w:rPr>
          <w:spacing w:val="-18"/>
        </w:rPr>
        <w:t xml:space="preserve"> </w:t>
      </w:r>
      <w:r>
        <w:t>We</w:t>
      </w:r>
      <w:r>
        <w:rPr>
          <w:spacing w:val="-20"/>
        </w:rPr>
        <w:t xml:space="preserve"> </w:t>
      </w:r>
      <w:r>
        <w:t>need</w:t>
      </w:r>
      <w:r>
        <w:rPr>
          <w:spacing w:val="-18"/>
        </w:rPr>
        <w:t xml:space="preserve"> </w:t>
      </w:r>
      <w:r>
        <w:t>hundreds</w:t>
      </w:r>
      <w:r>
        <w:rPr>
          <w:spacing w:val="-19"/>
        </w:rPr>
        <w:t xml:space="preserve"> </w:t>
      </w:r>
      <w:r>
        <w:t>and</w:t>
      </w:r>
      <w:r>
        <w:rPr>
          <w:spacing w:val="-19"/>
        </w:rPr>
        <w:t xml:space="preserve"> </w:t>
      </w:r>
      <w:r>
        <w:t>hundreds of them showing growth of the lineage, before we can conclude anything about</w:t>
      </w:r>
      <w:r>
        <w:rPr>
          <w:spacing w:val="-20"/>
        </w:rPr>
        <w:t xml:space="preserve"> </w:t>
      </w:r>
      <w:r>
        <w:t>its</w:t>
      </w:r>
      <w:r>
        <w:rPr>
          <w:spacing w:val="-19"/>
        </w:rPr>
        <w:t xml:space="preserve"> </w:t>
      </w:r>
      <w:r>
        <w:t>significance.</w:t>
      </w:r>
      <w:r>
        <w:rPr>
          <w:spacing w:val="-19"/>
        </w:rPr>
        <w:t xml:space="preserve"> </w:t>
      </w:r>
      <w:r>
        <w:t>The</w:t>
      </w:r>
      <w:r>
        <w:rPr>
          <w:spacing w:val="-19"/>
        </w:rPr>
        <w:t xml:space="preserve"> </w:t>
      </w:r>
      <w:r>
        <w:t>data</w:t>
      </w:r>
      <w:r>
        <w:rPr>
          <w:spacing w:val="-19"/>
        </w:rPr>
        <w:t xml:space="preserve"> </w:t>
      </w:r>
      <w:r>
        <w:t>really</w:t>
      </w:r>
      <w:r>
        <w:rPr>
          <w:spacing w:val="-18"/>
        </w:rPr>
        <w:t xml:space="preserve"> </w:t>
      </w:r>
      <w:r>
        <w:t>comes</w:t>
      </w:r>
      <w:r>
        <w:rPr>
          <w:spacing w:val="-19"/>
        </w:rPr>
        <w:t xml:space="preserve"> </w:t>
      </w:r>
      <w:r>
        <w:t>from</w:t>
      </w:r>
      <w:r>
        <w:rPr>
          <w:spacing w:val="-19"/>
        </w:rPr>
        <w:t xml:space="preserve"> </w:t>
      </w:r>
      <w:r>
        <w:t>November,</w:t>
      </w:r>
      <w:r>
        <w:rPr>
          <w:spacing w:val="-19"/>
        </w:rPr>
        <w:t xml:space="preserve"> </w:t>
      </w:r>
      <w:r>
        <w:t>when</w:t>
      </w:r>
      <w:r>
        <w:rPr>
          <w:spacing w:val="-21"/>
        </w:rPr>
        <w:t xml:space="preserve"> </w:t>
      </w:r>
      <w:r>
        <w:t>it</w:t>
      </w:r>
      <w:r>
        <w:rPr>
          <w:spacing w:val="-19"/>
        </w:rPr>
        <w:t xml:space="preserve"> </w:t>
      </w:r>
      <w:r>
        <w:t>starts to</w:t>
      </w:r>
      <w:r>
        <w:rPr>
          <w:spacing w:val="-10"/>
        </w:rPr>
        <w:t xml:space="preserve"> </w:t>
      </w:r>
      <w:r>
        <w:t>show</w:t>
      </w:r>
      <w:r>
        <w:rPr>
          <w:spacing w:val="-8"/>
        </w:rPr>
        <w:t xml:space="preserve"> </w:t>
      </w:r>
      <w:r>
        <w:t>the</w:t>
      </w:r>
      <w:r>
        <w:rPr>
          <w:spacing w:val="-9"/>
        </w:rPr>
        <w:t xml:space="preserve"> </w:t>
      </w:r>
      <w:r>
        <w:t>correlation</w:t>
      </w:r>
      <w:r>
        <w:rPr>
          <w:spacing w:val="-9"/>
        </w:rPr>
        <w:t xml:space="preserve"> </w:t>
      </w:r>
      <w:r>
        <w:t>between</w:t>
      </w:r>
      <w:r>
        <w:rPr>
          <w:spacing w:val="-9"/>
        </w:rPr>
        <w:t xml:space="preserve"> </w:t>
      </w:r>
      <w:r>
        <w:t>transmission</w:t>
      </w:r>
      <w:r>
        <w:rPr>
          <w:spacing w:val="-9"/>
        </w:rPr>
        <w:t xml:space="preserve"> </w:t>
      </w:r>
      <w:r>
        <w:t>of</w:t>
      </w:r>
      <w:r>
        <w:rPr>
          <w:spacing w:val="-9"/>
        </w:rPr>
        <w:t xml:space="preserve"> </w:t>
      </w:r>
      <w:r>
        <w:t>this</w:t>
      </w:r>
      <w:r>
        <w:rPr>
          <w:spacing w:val="-8"/>
        </w:rPr>
        <w:t xml:space="preserve"> </w:t>
      </w:r>
      <w:r>
        <w:t>variant</w:t>
      </w:r>
      <w:r>
        <w:rPr>
          <w:spacing w:val="-8"/>
        </w:rPr>
        <w:t xml:space="preserve"> </w:t>
      </w:r>
      <w:r>
        <w:t>and</w:t>
      </w:r>
      <w:r>
        <w:rPr>
          <w:spacing w:val="-9"/>
        </w:rPr>
        <w:t xml:space="preserve"> </w:t>
      </w:r>
      <w:r>
        <w:t>increased transmissibility</w:t>
      </w:r>
      <w:r>
        <w:rPr>
          <w:spacing w:val="-1"/>
        </w:rPr>
        <w:t xml:space="preserve"> </w:t>
      </w:r>
      <w:r>
        <w:t>overall.</w:t>
      </w:r>
    </w:p>
    <w:p>
      <w:pPr>
        <w:pStyle w:val="BodyText"/>
        <w:ind w:left="916" w:hanging="795"/>
      </w:pPr>
      <w:r>
        <w:t xml:space="preserve">Q1611 </w:t>
      </w:r>
      <w:r>
        <w:rPr>
          <w:b/>
        </w:rPr>
        <w:t xml:space="preserve">Aaron Bell: </w:t>
      </w:r>
      <w:r>
        <w:t>To be clear, you do not think it is fair to say it was spotted in September.</w:t>
      </w:r>
      <w:r>
        <w:rPr>
          <w:spacing w:val="-7"/>
        </w:rPr>
        <w:t xml:space="preserve"> </w:t>
      </w:r>
      <w:r>
        <w:t>It</w:t>
      </w:r>
      <w:r>
        <w:rPr>
          <w:spacing w:val="-8"/>
        </w:rPr>
        <w:t xml:space="preserve"> </w:t>
      </w:r>
      <w:r>
        <w:t>was</w:t>
      </w:r>
      <w:r>
        <w:rPr>
          <w:spacing w:val="-7"/>
        </w:rPr>
        <w:t xml:space="preserve"> </w:t>
      </w:r>
      <w:r>
        <w:t>looked</w:t>
      </w:r>
      <w:r>
        <w:rPr>
          <w:spacing w:val="-8"/>
        </w:rPr>
        <w:t xml:space="preserve"> </w:t>
      </w:r>
      <w:r>
        <w:t>at</w:t>
      </w:r>
      <w:r>
        <w:rPr>
          <w:spacing w:val="-8"/>
        </w:rPr>
        <w:t xml:space="preserve"> </w:t>
      </w:r>
      <w:r>
        <w:t>later,</w:t>
      </w:r>
      <w:r>
        <w:rPr>
          <w:spacing w:val="-7"/>
        </w:rPr>
        <w:t xml:space="preserve"> </w:t>
      </w:r>
      <w:r>
        <w:t>but</w:t>
      </w:r>
      <w:r>
        <w:rPr>
          <w:spacing w:val="-8"/>
        </w:rPr>
        <w:t xml:space="preserve"> </w:t>
      </w:r>
      <w:r>
        <w:t>it</w:t>
      </w:r>
      <w:r>
        <w:rPr>
          <w:spacing w:val="-7"/>
        </w:rPr>
        <w:t xml:space="preserve"> </w:t>
      </w:r>
      <w:r>
        <w:t>was</w:t>
      </w:r>
      <w:r>
        <w:rPr>
          <w:spacing w:val="-7"/>
        </w:rPr>
        <w:t xml:space="preserve"> </w:t>
      </w:r>
      <w:r>
        <w:t>present</w:t>
      </w:r>
      <w:r>
        <w:rPr>
          <w:spacing w:val="-6"/>
        </w:rPr>
        <w:t xml:space="preserve"> </w:t>
      </w:r>
      <w:r>
        <w:t>in</w:t>
      </w:r>
      <w:r>
        <w:rPr>
          <w:spacing w:val="-8"/>
        </w:rPr>
        <w:t xml:space="preserve"> </w:t>
      </w:r>
      <w:r>
        <w:t>September.</w:t>
      </w:r>
      <w:r>
        <w:rPr>
          <w:spacing w:val="-7"/>
        </w:rPr>
        <w:t xml:space="preserve"> </w:t>
      </w:r>
      <w:r>
        <w:t>Thank you.</w:t>
      </w:r>
    </w:p>
    <w:p>
      <w:pPr>
        <w:pStyle w:val="BodyText"/>
        <w:spacing w:before="121"/>
        <w:ind w:left="916" w:right="113"/>
      </w:pPr>
      <w:r>
        <w:t>Professor Horby, the genomics consortium has been sequencing Covid samples throughout the pandemic, but it has only been identified</w:t>
      </w:r>
    </w:p>
    <w:p>
      <w:pPr>
        <w:spacing w:after="0"/>
        <w:sectPr>
          <w:pgSz w:w="11910" w:h="16840"/>
          <w:pgMar w:top="1660" w:right="1320" w:bottom="280" w:left="1320" w:header="709" w:footer="0"/>
          <w:cols w:space="720"/>
        </w:sectPr>
      </w:pPr>
    </w:p>
    <w:p>
      <w:pPr>
        <w:pStyle w:val="BodyText"/>
        <w:spacing w:before="131"/>
        <w:ind w:right="117"/>
      </w:pPr>
      <w:r>
        <w:t>retrospectively, as we have just said. Is there any way it could have been identified earlier, given the growing numbers in Kent? We looked at the behavioural explanations first. Should we perhaps have been looking for the genomic explanations earlier?</w:t>
      </w:r>
    </w:p>
    <w:p>
      <w:pPr>
        <w:pStyle w:val="BodyText"/>
        <w:spacing w:before="121"/>
      </w:pPr>
      <w:r>
        <w:rPr>
          <w:b/>
          <w:i/>
        </w:rPr>
        <w:t xml:space="preserve">Professor Horby: </w:t>
      </w:r>
      <w:r>
        <w:t>There is always a good case to be made for more genomic surveillance, but a case can also be made for investing in other things. We have demonstrated in the UK that that has proven to be very valuable, because we have identified a variant that has public health significance, not just for us but internationally, and we have been able to act on it.</w:t>
      </w:r>
    </w:p>
    <w:p>
      <w:pPr>
        <w:pStyle w:val="BodyText"/>
        <w:spacing w:before="200"/>
        <w:ind w:right="117"/>
      </w:pPr>
      <w:r>
        <w:t>It</w:t>
      </w:r>
      <w:r>
        <w:rPr>
          <w:spacing w:val="-14"/>
        </w:rPr>
        <w:t xml:space="preserve"> </w:t>
      </w:r>
      <w:r>
        <w:t>would</w:t>
      </w:r>
      <w:r>
        <w:rPr>
          <w:spacing w:val="-13"/>
        </w:rPr>
        <w:t xml:space="preserve"> </w:t>
      </w:r>
      <w:r>
        <w:t>probably</w:t>
      </w:r>
      <w:r>
        <w:rPr>
          <w:spacing w:val="-14"/>
        </w:rPr>
        <w:t xml:space="preserve"> </w:t>
      </w:r>
      <w:r>
        <w:t>be</w:t>
      </w:r>
      <w:r>
        <w:rPr>
          <w:spacing w:val="-13"/>
        </w:rPr>
        <w:t xml:space="preserve"> </w:t>
      </w:r>
      <w:r>
        <w:t>good</w:t>
      </w:r>
      <w:r>
        <w:rPr>
          <w:spacing w:val="-13"/>
        </w:rPr>
        <w:t xml:space="preserve"> </w:t>
      </w:r>
      <w:r>
        <w:t>to</w:t>
      </w:r>
      <w:r>
        <w:rPr>
          <w:spacing w:val="-13"/>
        </w:rPr>
        <w:t xml:space="preserve"> </w:t>
      </w:r>
      <w:r>
        <w:t>speak</w:t>
      </w:r>
      <w:r>
        <w:rPr>
          <w:spacing w:val="-13"/>
        </w:rPr>
        <w:t xml:space="preserve"> </w:t>
      </w:r>
      <w:r>
        <w:t>to</w:t>
      </w:r>
      <w:r>
        <w:rPr>
          <w:spacing w:val="-13"/>
        </w:rPr>
        <w:t xml:space="preserve"> </w:t>
      </w:r>
      <w:r>
        <w:t>people</w:t>
      </w:r>
      <w:r>
        <w:rPr>
          <w:spacing w:val="-13"/>
        </w:rPr>
        <w:t xml:space="preserve"> </w:t>
      </w:r>
      <w:r>
        <w:t>from</w:t>
      </w:r>
      <w:r>
        <w:rPr>
          <w:spacing w:val="-14"/>
        </w:rPr>
        <w:t xml:space="preserve"> </w:t>
      </w:r>
      <w:r>
        <w:t>the</w:t>
      </w:r>
      <w:r>
        <w:rPr>
          <w:spacing w:val="-14"/>
        </w:rPr>
        <w:t xml:space="preserve"> </w:t>
      </w:r>
      <w:r>
        <w:t>COG-UK</w:t>
      </w:r>
      <w:r>
        <w:rPr>
          <w:spacing w:val="-12"/>
        </w:rPr>
        <w:t xml:space="preserve"> </w:t>
      </w:r>
      <w:r>
        <w:t>consortium as to ways they think that might be improved. They have a certain methodology</w:t>
      </w:r>
      <w:r>
        <w:rPr>
          <w:spacing w:val="-8"/>
        </w:rPr>
        <w:t xml:space="preserve"> </w:t>
      </w:r>
      <w:r>
        <w:t>that</w:t>
      </w:r>
      <w:r>
        <w:rPr>
          <w:spacing w:val="-7"/>
        </w:rPr>
        <w:t xml:space="preserve"> </w:t>
      </w:r>
      <w:r>
        <w:t>is</w:t>
      </w:r>
      <w:r>
        <w:rPr>
          <w:spacing w:val="-6"/>
        </w:rPr>
        <w:t xml:space="preserve"> </w:t>
      </w:r>
      <w:r>
        <w:t>very</w:t>
      </w:r>
      <w:r>
        <w:rPr>
          <w:spacing w:val="-7"/>
        </w:rPr>
        <w:t xml:space="preserve"> </w:t>
      </w:r>
      <w:r>
        <w:t>robust,</w:t>
      </w:r>
      <w:r>
        <w:rPr>
          <w:spacing w:val="-6"/>
        </w:rPr>
        <w:t xml:space="preserve"> </w:t>
      </w:r>
      <w:r>
        <w:t>which</w:t>
      </w:r>
      <w:r>
        <w:rPr>
          <w:spacing w:val="-5"/>
        </w:rPr>
        <w:t xml:space="preserve"> </w:t>
      </w:r>
      <w:r>
        <w:t>is</w:t>
      </w:r>
      <w:r>
        <w:rPr>
          <w:spacing w:val="-5"/>
        </w:rPr>
        <w:t xml:space="preserve"> </w:t>
      </w:r>
      <w:r>
        <w:t>to</w:t>
      </w:r>
      <w:r>
        <w:rPr>
          <w:spacing w:val="-7"/>
        </w:rPr>
        <w:t xml:space="preserve"> </w:t>
      </w:r>
      <w:r>
        <w:t>take</w:t>
      </w:r>
      <w:r>
        <w:rPr>
          <w:spacing w:val="-6"/>
        </w:rPr>
        <w:t xml:space="preserve"> </w:t>
      </w:r>
      <w:r>
        <w:t>almost</w:t>
      </w:r>
      <w:r>
        <w:rPr>
          <w:spacing w:val="-6"/>
        </w:rPr>
        <w:t xml:space="preserve"> </w:t>
      </w:r>
      <w:r>
        <w:t>a</w:t>
      </w:r>
      <w:r>
        <w:rPr>
          <w:spacing w:val="-5"/>
        </w:rPr>
        <w:t xml:space="preserve"> </w:t>
      </w:r>
      <w:r>
        <w:t>random</w:t>
      </w:r>
      <w:r>
        <w:rPr>
          <w:spacing w:val="-5"/>
        </w:rPr>
        <w:t xml:space="preserve"> </w:t>
      </w:r>
      <w:r>
        <w:t>sample that allows you to avoid biases. There may also be value in more targeted surveillance of certain groups. We have been having discussions about whether we should be doing more surveillance in immunocompromised patients</w:t>
      </w:r>
      <w:r>
        <w:rPr>
          <w:spacing w:val="-10"/>
        </w:rPr>
        <w:t xml:space="preserve"> </w:t>
      </w:r>
      <w:r>
        <w:t>in</w:t>
      </w:r>
      <w:r>
        <w:rPr>
          <w:spacing w:val="-10"/>
        </w:rPr>
        <w:t xml:space="preserve"> </w:t>
      </w:r>
      <w:r>
        <w:t>hospital</w:t>
      </w:r>
      <w:r>
        <w:rPr>
          <w:spacing w:val="-10"/>
        </w:rPr>
        <w:t xml:space="preserve"> </w:t>
      </w:r>
      <w:r>
        <w:t>who</w:t>
      </w:r>
      <w:r>
        <w:rPr>
          <w:spacing w:val="-10"/>
        </w:rPr>
        <w:t xml:space="preserve"> </w:t>
      </w:r>
      <w:r>
        <w:t>may</w:t>
      </w:r>
      <w:r>
        <w:rPr>
          <w:spacing w:val="-10"/>
        </w:rPr>
        <w:t xml:space="preserve"> </w:t>
      </w:r>
      <w:r>
        <w:t>generate</w:t>
      </w:r>
      <w:r>
        <w:rPr>
          <w:spacing w:val="-10"/>
        </w:rPr>
        <w:t xml:space="preserve"> </w:t>
      </w:r>
      <w:r>
        <w:t>concerning</w:t>
      </w:r>
      <w:r>
        <w:rPr>
          <w:spacing w:val="-9"/>
        </w:rPr>
        <w:t xml:space="preserve"> </w:t>
      </w:r>
      <w:r>
        <w:t>variants,</w:t>
      </w:r>
      <w:r>
        <w:rPr>
          <w:spacing w:val="-10"/>
        </w:rPr>
        <w:t xml:space="preserve"> </w:t>
      </w:r>
      <w:r>
        <w:t>and</w:t>
      </w:r>
      <w:r>
        <w:rPr>
          <w:spacing w:val="-10"/>
        </w:rPr>
        <w:t xml:space="preserve"> </w:t>
      </w:r>
      <w:r>
        <w:t>that</w:t>
      </w:r>
      <w:r>
        <w:rPr>
          <w:spacing w:val="-9"/>
        </w:rPr>
        <w:t xml:space="preserve"> </w:t>
      </w:r>
      <w:r>
        <w:t>might be something that should be thought about more</w:t>
      </w:r>
      <w:r>
        <w:rPr>
          <w:spacing w:val="-11"/>
        </w:rPr>
        <w:t xml:space="preserve"> </w:t>
      </w:r>
      <w:r>
        <w:t>carefully.</w:t>
      </w:r>
    </w:p>
    <w:p>
      <w:pPr>
        <w:pStyle w:val="BodyText"/>
        <w:ind w:right="118" w:hanging="795"/>
      </w:pPr>
      <w:r>
        <w:t>Q1612</w:t>
      </w:r>
      <w:r>
        <w:rPr>
          <w:spacing w:val="-18"/>
        </w:rPr>
        <w:t xml:space="preserve"> </w:t>
      </w:r>
      <w:r>
        <w:rPr>
          <w:b/>
        </w:rPr>
        <w:t>Aaron</w:t>
      </w:r>
      <w:r>
        <w:rPr>
          <w:b/>
          <w:spacing w:val="-5"/>
        </w:rPr>
        <w:t xml:space="preserve"> </w:t>
      </w:r>
      <w:r>
        <w:rPr>
          <w:b/>
        </w:rPr>
        <w:t>Bell:</w:t>
      </w:r>
      <w:r>
        <w:rPr>
          <w:b/>
          <w:spacing w:val="-6"/>
        </w:rPr>
        <w:t xml:space="preserve"> </w:t>
      </w:r>
      <w:r>
        <w:t>In</w:t>
      </w:r>
      <w:r>
        <w:rPr>
          <w:spacing w:val="-6"/>
        </w:rPr>
        <w:t xml:space="preserve"> </w:t>
      </w:r>
      <w:r>
        <w:t>your</w:t>
      </w:r>
      <w:r>
        <w:rPr>
          <w:spacing w:val="-5"/>
        </w:rPr>
        <w:t xml:space="preserve"> </w:t>
      </w:r>
      <w:r>
        <w:t>view,</w:t>
      </w:r>
      <w:r>
        <w:rPr>
          <w:spacing w:val="-6"/>
        </w:rPr>
        <w:t xml:space="preserve"> </w:t>
      </w:r>
      <w:r>
        <w:t>Professor</w:t>
      </w:r>
      <w:r>
        <w:rPr>
          <w:spacing w:val="-7"/>
        </w:rPr>
        <w:t xml:space="preserve"> </w:t>
      </w:r>
      <w:r>
        <w:t>Horby,</w:t>
      </w:r>
      <w:r>
        <w:rPr>
          <w:spacing w:val="-7"/>
        </w:rPr>
        <w:t xml:space="preserve"> </w:t>
      </w:r>
      <w:r>
        <w:t>have</w:t>
      </w:r>
      <w:r>
        <w:rPr>
          <w:spacing w:val="-5"/>
        </w:rPr>
        <w:t xml:space="preserve"> </w:t>
      </w:r>
      <w:r>
        <w:t>the</w:t>
      </w:r>
      <w:r>
        <w:rPr>
          <w:spacing w:val="-5"/>
        </w:rPr>
        <w:t xml:space="preserve"> </w:t>
      </w:r>
      <w:r>
        <w:t>Government</w:t>
      </w:r>
      <w:r>
        <w:rPr>
          <w:spacing w:val="-7"/>
        </w:rPr>
        <w:t xml:space="preserve"> </w:t>
      </w:r>
      <w:r>
        <w:t>acted</w:t>
      </w:r>
      <w:r>
        <w:rPr>
          <w:spacing w:val="-6"/>
        </w:rPr>
        <w:t xml:space="preserve"> </w:t>
      </w:r>
      <w:r>
        <w:t>in a timely way to respond to the emerging</w:t>
      </w:r>
      <w:r>
        <w:rPr>
          <w:spacing w:val="-7"/>
        </w:rPr>
        <w:t xml:space="preserve"> </w:t>
      </w:r>
      <w:r>
        <w:t>evidence?</w:t>
      </w:r>
    </w:p>
    <w:p>
      <w:pPr>
        <w:pStyle w:val="BodyText"/>
        <w:spacing w:before="120"/>
        <w:ind w:hanging="1"/>
      </w:pPr>
      <w:r>
        <w:rPr>
          <w:b/>
          <w:i/>
        </w:rPr>
        <w:t>Professor</w:t>
      </w:r>
      <w:r>
        <w:rPr>
          <w:b/>
          <w:i/>
          <w:spacing w:val="-14"/>
        </w:rPr>
        <w:t xml:space="preserve"> </w:t>
      </w:r>
      <w:r>
        <w:rPr>
          <w:b/>
          <w:i/>
        </w:rPr>
        <w:t>Horby:</w:t>
      </w:r>
      <w:r>
        <w:rPr>
          <w:b/>
          <w:i/>
          <w:spacing w:val="-13"/>
        </w:rPr>
        <w:t xml:space="preserve"> </w:t>
      </w:r>
      <w:r>
        <w:t>I</w:t>
      </w:r>
      <w:r>
        <w:rPr>
          <w:spacing w:val="-15"/>
        </w:rPr>
        <w:t xml:space="preserve"> </w:t>
      </w:r>
      <w:r>
        <w:t>think</w:t>
      </w:r>
      <w:r>
        <w:rPr>
          <w:spacing w:val="-15"/>
        </w:rPr>
        <w:t xml:space="preserve"> </w:t>
      </w:r>
      <w:r>
        <w:t>they</w:t>
      </w:r>
      <w:r>
        <w:rPr>
          <w:spacing w:val="-15"/>
        </w:rPr>
        <w:t xml:space="preserve"> </w:t>
      </w:r>
      <w:r>
        <w:t>have.</w:t>
      </w:r>
      <w:r>
        <w:rPr>
          <w:spacing w:val="-16"/>
        </w:rPr>
        <w:t xml:space="preserve"> </w:t>
      </w:r>
      <w:r>
        <w:t>We</w:t>
      </w:r>
      <w:r>
        <w:rPr>
          <w:spacing w:val="-14"/>
        </w:rPr>
        <w:t xml:space="preserve"> </w:t>
      </w:r>
      <w:r>
        <w:t>sent</w:t>
      </w:r>
      <w:r>
        <w:rPr>
          <w:spacing w:val="-16"/>
        </w:rPr>
        <w:t xml:space="preserve"> </w:t>
      </w:r>
      <w:r>
        <w:t>our</w:t>
      </w:r>
      <w:r>
        <w:rPr>
          <w:spacing w:val="-14"/>
        </w:rPr>
        <w:t xml:space="preserve"> </w:t>
      </w:r>
      <w:r>
        <w:t>first</w:t>
      </w:r>
      <w:r>
        <w:rPr>
          <w:spacing w:val="-15"/>
        </w:rPr>
        <w:t xml:space="preserve"> </w:t>
      </w:r>
      <w:r>
        <w:t>note</w:t>
      </w:r>
      <w:r>
        <w:rPr>
          <w:spacing w:val="-16"/>
        </w:rPr>
        <w:t xml:space="preserve"> </w:t>
      </w:r>
      <w:r>
        <w:t>to</w:t>
      </w:r>
      <w:r>
        <w:rPr>
          <w:spacing w:val="-15"/>
        </w:rPr>
        <w:t xml:space="preserve"> </w:t>
      </w:r>
      <w:r>
        <w:t>them</w:t>
      </w:r>
      <w:r>
        <w:rPr>
          <w:spacing w:val="-16"/>
        </w:rPr>
        <w:t xml:space="preserve"> </w:t>
      </w:r>
      <w:r>
        <w:t>raising a significant concern on the 18th, and on the 19th measures were put in place.</w:t>
      </w:r>
    </w:p>
    <w:p>
      <w:pPr>
        <w:spacing w:before="199"/>
        <w:ind w:left="914" w:right="0" w:firstLine="0"/>
        <w:jc w:val="both"/>
        <w:rPr>
          <w:sz w:val="22"/>
        </w:rPr>
      </w:pPr>
      <w:r>
        <w:rPr>
          <w:b/>
          <w:sz w:val="22"/>
        </w:rPr>
        <w:t xml:space="preserve">Aaron Bell: </w:t>
      </w:r>
      <w:r>
        <w:rPr>
          <w:sz w:val="22"/>
        </w:rPr>
        <w:t>Thank you.</w:t>
      </w:r>
    </w:p>
    <w:p>
      <w:pPr>
        <w:pStyle w:val="BodyText"/>
        <w:spacing w:before="200"/>
        <w:ind w:left="915" w:right="117" w:hanging="795"/>
      </w:pPr>
      <w:r>
        <w:t xml:space="preserve">Q1613 </w:t>
      </w:r>
      <w:r>
        <w:rPr>
          <w:b/>
        </w:rPr>
        <w:t xml:space="preserve">Carol Monaghan: </w:t>
      </w:r>
      <w:r>
        <w:t>I am aware of the time, so I will try to be quick, and I would ask the witnesses to try to be quick in response. We have so much we want to ask but very little time with you.</w:t>
      </w:r>
    </w:p>
    <w:p>
      <w:pPr>
        <w:pStyle w:val="BodyText"/>
        <w:spacing w:before="121"/>
        <w:ind w:right="118"/>
      </w:pPr>
      <w:r>
        <w:t>How quickly might this new variant spread around the UK? We know that it is present all over the UK but that it is still highly concentrated in the south-east. How quickly could it spread further from the south-east?</w:t>
      </w:r>
    </w:p>
    <w:p>
      <w:pPr>
        <w:pStyle w:val="BodyText"/>
        <w:spacing w:before="200"/>
      </w:pPr>
      <w:r>
        <w:rPr>
          <w:b/>
          <w:i/>
        </w:rPr>
        <w:t xml:space="preserve">Professor Ferguson: </w:t>
      </w:r>
      <w:r>
        <w:t>First of all, it is everywhere now. It is not so much about</w:t>
      </w:r>
      <w:r>
        <w:rPr>
          <w:spacing w:val="-7"/>
        </w:rPr>
        <w:t xml:space="preserve"> </w:t>
      </w:r>
      <w:r>
        <w:t>spread</w:t>
      </w:r>
      <w:r>
        <w:rPr>
          <w:spacing w:val="-5"/>
        </w:rPr>
        <w:t xml:space="preserve"> </w:t>
      </w:r>
      <w:r>
        <w:t>at</w:t>
      </w:r>
      <w:r>
        <w:rPr>
          <w:spacing w:val="-7"/>
        </w:rPr>
        <w:t xml:space="preserve"> </w:t>
      </w:r>
      <w:r>
        <w:t>the</w:t>
      </w:r>
      <w:r>
        <w:rPr>
          <w:spacing w:val="-5"/>
        </w:rPr>
        <w:t xml:space="preserve"> </w:t>
      </w:r>
      <w:r>
        <w:t>moment</w:t>
      </w:r>
      <w:r>
        <w:rPr>
          <w:spacing w:val="-6"/>
        </w:rPr>
        <w:t xml:space="preserve"> </w:t>
      </w:r>
      <w:r>
        <w:t>but</w:t>
      </w:r>
      <w:r>
        <w:rPr>
          <w:spacing w:val="-7"/>
        </w:rPr>
        <w:t xml:space="preserve"> </w:t>
      </w:r>
      <w:r>
        <w:t>about</w:t>
      </w:r>
      <w:r>
        <w:rPr>
          <w:spacing w:val="-6"/>
        </w:rPr>
        <w:t xml:space="preserve"> </w:t>
      </w:r>
      <w:r>
        <w:t>how</w:t>
      </w:r>
      <w:r>
        <w:rPr>
          <w:spacing w:val="-6"/>
        </w:rPr>
        <w:t xml:space="preserve"> </w:t>
      </w:r>
      <w:r>
        <w:t>quickly</w:t>
      </w:r>
      <w:r>
        <w:rPr>
          <w:spacing w:val="-5"/>
        </w:rPr>
        <w:t xml:space="preserve"> </w:t>
      </w:r>
      <w:r>
        <w:t>it</w:t>
      </w:r>
      <w:r>
        <w:rPr>
          <w:spacing w:val="-7"/>
        </w:rPr>
        <w:t xml:space="preserve"> </w:t>
      </w:r>
      <w:r>
        <w:t>grows</w:t>
      </w:r>
      <w:r>
        <w:rPr>
          <w:spacing w:val="-6"/>
        </w:rPr>
        <w:t xml:space="preserve"> </w:t>
      </w:r>
      <w:r>
        <w:t>from</w:t>
      </w:r>
      <w:r>
        <w:rPr>
          <w:spacing w:val="-6"/>
        </w:rPr>
        <w:t xml:space="preserve"> </w:t>
      </w:r>
      <w:r>
        <w:t>the</w:t>
      </w:r>
      <w:r>
        <w:rPr>
          <w:spacing w:val="-6"/>
        </w:rPr>
        <w:t xml:space="preserve"> </w:t>
      </w:r>
      <w:r>
        <w:t>level it is in every place in the country to a higher level. We are seeing growth of this variant. Certainly, there is a cluster in Cumbria and growth in the north-west now. As I said, the data is not completely clear, but we are seeing growth in south Wales. There is no reason to believe that it will behave</w:t>
      </w:r>
      <w:r>
        <w:rPr>
          <w:spacing w:val="-22"/>
        </w:rPr>
        <w:t xml:space="preserve"> </w:t>
      </w:r>
      <w:r>
        <w:t>differently</w:t>
      </w:r>
      <w:r>
        <w:rPr>
          <w:spacing w:val="-22"/>
        </w:rPr>
        <w:t xml:space="preserve"> </w:t>
      </w:r>
      <w:r>
        <w:t>in</w:t>
      </w:r>
      <w:r>
        <w:rPr>
          <w:spacing w:val="-22"/>
        </w:rPr>
        <w:t xml:space="preserve"> </w:t>
      </w:r>
      <w:r>
        <w:t>different</w:t>
      </w:r>
      <w:r>
        <w:rPr>
          <w:spacing w:val="-22"/>
        </w:rPr>
        <w:t xml:space="preserve"> </w:t>
      </w:r>
      <w:r>
        <w:t>places.</w:t>
      </w:r>
      <w:r>
        <w:rPr>
          <w:spacing w:val="-22"/>
        </w:rPr>
        <w:t xml:space="preserve"> </w:t>
      </w:r>
      <w:r>
        <w:t>The</w:t>
      </w:r>
      <w:r>
        <w:rPr>
          <w:spacing w:val="-23"/>
        </w:rPr>
        <w:t xml:space="preserve"> </w:t>
      </w:r>
      <w:r>
        <w:t>rate</w:t>
      </w:r>
      <w:r>
        <w:rPr>
          <w:spacing w:val="-22"/>
        </w:rPr>
        <w:t xml:space="preserve"> </w:t>
      </w:r>
      <w:r>
        <w:t>of</w:t>
      </w:r>
      <w:r>
        <w:rPr>
          <w:spacing w:val="-24"/>
        </w:rPr>
        <w:t xml:space="preserve"> </w:t>
      </w:r>
      <w:r>
        <w:t>growth</w:t>
      </w:r>
      <w:r>
        <w:rPr>
          <w:spacing w:val="-22"/>
        </w:rPr>
        <w:t xml:space="preserve"> </w:t>
      </w:r>
      <w:r>
        <w:t>is</w:t>
      </w:r>
      <w:r>
        <w:rPr>
          <w:spacing w:val="-22"/>
        </w:rPr>
        <w:t xml:space="preserve"> </w:t>
      </w:r>
      <w:r>
        <w:t>quite</w:t>
      </w:r>
      <w:r>
        <w:rPr>
          <w:spacing w:val="-21"/>
        </w:rPr>
        <w:t xml:space="preserve"> </w:t>
      </w:r>
      <w:r>
        <w:t>significant.</w:t>
      </w:r>
    </w:p>
    <w:p>
      <w:pPr>
        <w:pStyle w:val="BodyText"/>
        <w:spacing w:before="200"/>
        <w:ind w:left="915"/>
      </w:pPr>
      <w:r>
        <w:t>When you look at overall case numbers, of course, we see the very rapid rise</w:t>
      </w:r>
      <w:r>
        <w:rPr>
          <w:spacing w:val="-16"/>
        </w:rPr>
        <w:t xml:space="preserve"> </w:t>
      </w:r>
      <w:r>
        <w:t>in</w:t>
      </w:r>
      <w:r>
        <w:rPr>
          <w:spacing w:val="-16"/>
        </w:rPr>
        <w:t xml:space="preserve"> </w:t>
      </w:r>
      <w:r>
        <w:t>London,</w:t>
      </w:r>
      <w:r>
        <w:rPr>
          <w:spacing w:val="-17"/>
        </w:rPr>
        <w:t xml:space="preserve"> </w:t>
      </w:r>
      <w:r>
        <w:t>the</w:t>
      </w:r>
      <w:r>
        <w:rPr>
          <w:spacing w:val="-15"/>
        </w:rPr>
        <w:t xml:space="preserve"> </w:t>
      </w:r>
      <w:r>
        <w:t>south-east</w:t>
      </w:r>
      <w:r>
        <w:rPr>
          <w:spacing w:val="-18"/>
        </w:rPr>
        <w:t xml:space="preserve"> </w:t>
      </w:r>
      <w:r>
        <w:t>and</w:t>
      </w:r>
      <w:r>
        <w:rPr>
          <w:spacing w:val="-17"/>
        </w:rPr>
        <w:t xml:space="preserve"> </w:t>
      </w:r>
      <w:r>
        <w:t>the</w:t>
      </w:r>
      <w:r>
        <w:rPr>
          <w:spacing w:val="-16"/>
        </w:rPr>
        <w:t xml:space="preserve"> </w:t>
      </w:r>
      <w:r>
        <w:t>east</w:t>
      </w:r>
      <w:r>
        <w:rPr>
          <w:spacing w:val="-16"/>
        </w:rPr>
        <w:t xml:space="preserve"> </w:t>
      </w:r>
      <w:r>
        <w:t>of</w:t>
      </w:r>
      <w:r>
        <w:rPr>
          <w:spacing w:val="-17"/>
        </w:rPr>
        <w:t xml:space="preserve"> </w:t>
      </w:r>
      <w:r>
        <w:t>England.</w:t>
      </w:r>
      <w:r>
        <w:rPr>
          <w:spacing w:val="-17"/>
        </w:rPr>
        <w:t xml:space="preserve"> </w:t>
      </w:r>
      <w:r>
        <w:t>That</w:t>
      </w:r>
      <w:r>
        <w:rPr>
          <w:spacing w:val="-16"/>
        </w:rPr>
        <w:t xml:space="preserve"> </w:t>
      </w:r>
      <w:r>
        <w:t>is</w:t>
      </w:r>
      <w:r>
        <w:rPr>
          <w:spacing w:val="-17"/>
        </w:rPr>
        <w:t xml:space="preserve"> </w:t>
      </w:r>
      <w:r>
        <w:t>just</w:t>
      </w:r>
      <w:r>
        <w:rPr>
          <w:spacing w:val="-16"/>
        </w:rPr>
        <w:t xml:space="preserve"> </w:t>
      </w:r>
      <w:r>
        <w:t>because it is at a much higher level. Of all the viruses around, this virus is dominating. In other areas, it is still at a lower level and the old viruses are flat or even declining, but still everywhere we are seeing increases in this</w:t>
      </w:r>
      <w:r>
        <w:rPr>
          <w:spacing w:val="-1"/>
        </w:rPr>
        <w:t xml:space="preserve"> </w:t>
      </w:r>
      <w:r>
        <w:t>variant.</w:t>
      </w:r>
    </w:p>
    <w:p>
      <w:pPr>
        <w:spacing w:after="0"/>
        <w:sectPr>
          <w:pgSz w:w="11910" w:h="16840"/>
          <w:pgMar w:top="1660" w:right="1320" w:bottom="280" w:left="1320" w:header="709" w:footer="0"/>
          <w:cols w:space="720"/>
        </w:sectPr>
      </w:pPr>
    </w:p>
    <w:p>
      <w:pPr>
        <w:pStyle w:val="BodyText"/>
        <w:spacing w:before="131"/>
        <w:ind w:right="117"/>
      </w:pPr>
      <w:r>
        <w:t>Schools are now shut. We are in a near lockdown situation across the country.</w:t>
      </w:r>
      <w:r>
        <w:rPr>
          <w:spacing w:val="-7"/>
        </w:rPr>
        <w:t xml:space="preserve"> </w:t>
      </w:r>
      <w:r>
        <w:t>Contact</w:t>
      </w:r>
      <w:r>
        <w:rPr>
          <w:spacing w:val="-7"/>
        </w:rPr>
        <w:t xml:space="preserve"> </w:t>
      </w:r>
      <w:r>
        <w:t>rates</w:t>
      </w:r>
      <w:r>
        <w:rPr>
          <w:spacing w:val="-7"/>
        </w:rPr>
        <w:t xml:space="preserve"> </w:t>
      </w:r>
      <w:r>
        <w:t>are</w:t>
      </w:r>
      <w:r>
        <w:rPr>
          <w:spacing w:val="-7"/>
        </w:rPr>
        <w:t xml:space="preserve"> </w:t>
      </w:r>
      <w:r>
        <w:t>low</w:t>
      </w:r>
      <w:r>
        <w:rPr>
          <w:spacing w:val="-6"/>
        </w:rPr>
        <w:t xml:space="preserve"> </w:t>
      </w:r>
      <w:r>
        <w:t>over</w:t>
      </w:r>
      <w:r>
        <w:rPr>
          <w:spacing w:val="-7"/>
        </w:rPr>
        <w:t xml:space="preserve"> </w:t>
      </w:r>
      <w:r>
        <w:t>Christmas.</w:t>
      </w:r>
      <w:r>
        <w:rPr>
          <w:spacing w:val="-7"/>
        </w:rPr>
        <w:t xml:space="preserve"> </w:t>
      </w:r>
      <w:r>
        <w:t>I</w:t>
      </w:r>
      <w:r>
        <w:rPr>
          <w:spacing w:val="-8"/>
        </w:rPr>
        <w:t xml:space="preserve"> </w:t>
      </w:r>
      <w:r>
        <w:t>hesitate</w:t>
      </w:r>
      <w:r>
        <w:rPr>
          <w:spacing w:val="-7"/>
        </w:rPr>
        <w:t xml:space="preserve"> </w:t>
      </w:r>
      <w:r>
        <w:t>to</w:t>
      </w:r>
      <w:r>
        <w:rPr>
          <w:spacing w:val="-8"/>
        </w:rPr>
        <w:t xml:space="preserve"> </w:t>
      </w:r>
      <w:r>
        <w:t>make</w:t>
      </w:r>
      <w:r>
        <w:rPr>
          <w:spacing w:val="-7"/>
        </w:rPr>
        <w:t xml:space="preserve"> </w:t>
      </w:r>
      <w:r>
        <w:t>any</w:t>
      </w:r>
      <w:r>
        <w:rPr>
          <w:spacing w:val="-8"/>
        </w:rPr>
        <w:t xml:space="preserve"> </w:t>
      </w:r>
      <w:r>
        <w:t>sort of prediction, but I expect that we will see a flattening of the curve in the next two weeks. We will see at least a slowing of growth, if not more constant</w:t>
      </w:r>
      <w:r>
        <w:rPr>
          <w:spacing w:val="-8"/>
        </w:rPr>
        <w:t xml:space="preserve"> </w:t>
      </w:r>
      <w:r>
        <w:t>case</w:t>
      </w:r>
      <w:r>
        <w:rPr>
          <w:spacing w:val="-9"/>
        </w:rPr>
        <w:t xml:space="preserve"> </w:t>
      </w:r>
      <w:r>
        <w:t>numbers</w:t>
      </w:r>
      <w:r>
        <w:rPr>
          <w:spacing w:val="-8"/>
        </w:rPr>
        <w:t xml:space="preserve"> </w:t>
      </w:r>
      <w:r>
        <w:t>over</w:t>
      </w:r>
      <w:r>
        <w:rPr>
          <w:spacing w:val="-9"/>
        </w:rPr>
        <w:t xml:space="preserve"> </w:t>
      </w:r>
      <w:r>
        <w:t>these</w:t>
      </w:r>
      <w:r>
        <w:rPr>
          <w:spacing w:val="-8"/>
        </w:rPr>
        <w:t xml:space="preserve"> </w:t>
      </w:r>
      <w:r>
        <w:t>quieter</w:t>
      </w:r>
      <w:r>
        <w:rPr>
          <w:spacing w:val="-8"/>
        </w:rPr>
        <w:t xml:space="preserve"> </w:t>
      </w:r>
      <w:r>
        <w:t>two</w:t>
      </w:r>
      <w:r>
        <w:rPr>
          <w:spacing w:val="-9"/>
        </w:rPr>
        <w:t xml:space="preserve"> </w:t>
      </w:r>
      <w:r>
        <w:t>weeks.</w:t>
      </w:r>
      <w:r>
        <w:rPr>
          <w:spacing w:val="-9"/>
        </w:rPr>
        <w:t xml:space="preserve"> </w:t>
      </w:r>
      <w:r>
        <w:t>The</w:t>
      </w:r>
      <w:r>
        <w:rPr>
          <w:spacing w:val="-8"/>
        </w:rPr>
        <w:t xml:space="preserve"> </w:t>
      </w:r>
      <w:r>
        <w:t>critical</w:t>
      </w:r>
      <w:r>
        <w:rPr>
          <w:spacing w:val="-9"/>
        </w:rPr>
        <w:t xml:space="preserve"> </w:t>
      </w:r>
      <w:r>
        <w:t>question is</w:t>
      </w:r>
      <w:r>
        <w:rPr>
          <w:spacing w:val="-13"/>
        </w:rPr>
        <w:t xml:space="preserve"> </w:t>
      </w:r>
      <w:r>
        <w:t>what</w:t>
      </w:r>
      <w:r>
        <w:rPr>
          <w:spacing w:val="-12"/>
        </w:rPr>
        <w:t xml:space="preserve"> </w:t>
      </w:r>
      <w:r>
        <w:t>happens</w:t>
      </w:r>
      <w:r>
        <w:rPr>
          <w:spacing w:val="-11"/>
        </w:rPr>
        <w:t xml:space="preserve"> </w:t>
      </w:r>
      <w:r>
        <w:t>in</w:t>
      </w:r>
      <w:r>
        <w:rPr>
          <w:spacing w:val="-12"/>
        </w:rPr>
        <w:t xml:space="preserve"> </w:t>
      </w:r>
      <w:r>
        <w:t>January,</w:t>
      </w:r>
      <w:r>
        <w:rPr>
          <w:spacing w:val="-11"/>
        </w:rPr>
        <w:t xml:space="preserve"> </w:t>
      </w:r>
      <w:r>
        <w:t>and</w:t>
      </w:r>
      <w:r>
        <w:rPr>
          <w:spacing w:val="-11"/>
        </w:rPr>
        <w:t xml:space="preserve"> </w:t>
      </w:r>
      <w:r>
        <w:t>the</w:t>
      </w:r>
      <w:r>
        <w:rPr>
          <w:spacing w:val="-13"/>
        </w:rPr>
        <w:t xml:space="preserve"> </w:t>
      </w:r>
      <w:r>
        <w:t>extent</w:t>
      </w:r>
      <w:r>
        <w:rPr>
          <w:spacing w:val="-11"/>
        </w:rPr>
        <w:t xml:space="preserve"> </w:t>
      </w:r>
      <w:r>
        <w:t>to</w:t>
      </w:r>
      <w:r>
        <w:rPr>
          <w:spacing w:val="-13"/>
        </w:rPr>
        <w:t xml:space="preserve"> </w:t>
      </w:r>
      <w:r>
        <w:t>which</w:t>
      </w:r>
      <w:r>
        <w:rPr>
          <w:spacing w:val="-11"/>
        </w:rPr>
        <w:t xml:space="preserve"> </w:t>
      </w:r>
      <w:r>
        <w:t>we</w:t>
      </w:r>
      <w:r>
        <w:rPr>
          <w:spacing w:val="-12"/>
        </w:rPr>
        <w:t xml:space="preserve"> </w:t>
      </w:r>
      <w:r>
        <w:t>then</w:t>
      </w:r>
      <w:r>
        <w:rPr>
          <w:spacing w:val="-12"/>
        </w:rPr>
        <w:t xml:space="preserve"> </w:t>
      </w:r>
      <w:r>
        <w:t>want</w:t>
      </w:r>
      <w:r>
        <w:rPr>
          <w:spacing w:val="-12"/>
        </w:rPr>
        <w:t xml:space="preserve"> </w:t>
      </w:r>
      <w:r>
        <w:t>to</w:t>
      </w:r>
      <w:r>
        <w:rPr>
          <w:spacing w:val="-12"/>
        </w:rPr>
        <w:t xml:space="preserve"> </w:t>
      </w:r>
      <w:r>
        <w:t>make public</w:t>
      </w:r>
      <w:r>
        <w:rPr>
          <w:spacing w:val="-11"/>
        </w:rPr>
        <w:t xml:space="preserve"> </w:t>
      </w:r>
      <w:r>
        <w:t>health</w:t>
      </w:r>
      <w:r>
        <w:rPr>
          <w:spacing w:val="-10"/>
        </w:rPr>
        <w:t xml:space="preserve"> </w:t>
      </w:r>
      <w:r>
        <w:t>measures</w:t>
      </w:r>
      <w:r>
        <w:rPr>
          <w:spacing w:val="-9"/>
        </w:rPr>
        <w:t xml:space="preserve"> </w:t>
      </w:r>
      <w:r>
        <w:t>more</w:t>
      </w:r>
      <w:r>
        <w:rPr>
          <w:spacing w:val="-9"/>
        </w:rPr>
        <w:t xml:space="preserve"> </w:t>
      </w:r>
      <w:r>
        <w:t>uniform</w:t>
      </w:r>
      <w:r>
        <w:rPr>
          <w:spacing w:val="-9"/>
        </w:rPr>
        <w:t xml:space="preserve"> </w:t>
      </w:r>
      <w:r>
        <w:t>across</w:t>
      </w:r>
      <w:r>
        <w:rPr>
          <w:spacing w:val="-9"/>
        </w:rPr>
        <w:t xml:space="preserve"> </w:t>
      </w:r>
      <w:r>
        <w:t>the</w:t>
      </w:r>
      <w:r>
        <w:rPr>
          <w:spacing w:val="-8"/>
        </w:rPr>
        <w:t xml:space="preserve"> </w:t>
      </w:r>
      <w:r>
        <w:t>country</w:t>
      </w:r>
      <w:r>
        <w:rPr>
          <w:spacing w:val="-9"/>
        </w:rPr>
        <w:t xml:space="preserve"> </w:t>
      </w:r>
      <w:r>
        <w:t>if</w:t>
      </w:r>
      <w:r>
        <w:rPr>
          <w:spacing w:val="-9"/>
        </w:rPr>
        <w:t xml:space="preserve"> </w:t>
      </w:r>
      <w:r>
        <w:t>the</w:t>
      </w:r>
      <w:r>
        <w:rPr>
          <w:spacing w:val="-9"/>
        </w:rPr>
        <w:t xml:space="preserve"> </w:t>
      </w:r>
      <w:r>
        <w:t>new</w:t>
      </w:r>
      <w:r>
        <w:rPr>
          <w:spacing w:val="-8"/>
        </w:rPr>
        <w:t xml:space="preserve"> </w:t>
      </w:r>
      <w:r>
        <w:t>variant is</w:t>
      </w:r>
      <w:r>
        <w:rPr>
          <w:spacing w:val="-2"/>
        </w:rPr>
        <w:t xml:space="preserve"> </w:t>
      </w:r>
      <w:r>
        <w:t>everywhere.</w:t>
      </w:r>
    </w:p>
    <w:p>
      <w:pPr>
        <w:pStyle w:val="BodyText"/>
        <w:ind w:right="114" w:hanging="795"/>
      </w:pPr>
      <w:r>
        <w:t>Q1614</w:t>
      </w:r>
      <w:r>
        <w:rPr>
          <w:spacing w:val="-18"/>
        </w:rPr>
        <w:t xml:space="preserve"> </w:t>
      </w:r>
      <w:r>
        <w:rPr>
          <w:b/>
        </w:rPr>
        <w:t>Carol</w:t>
      </w:r>
      <w:r>
        <w:rPr>
          <w:b/>
          <w:spacing w:val="-9"/>
        </w:rPr>
        <w:t xml:space="preserve"> </w:t>
      </w:r>
      <w:r>
        <w:rPr>
          <w:b/>
        </w:rPr>
        <w:t>Monaghan:</w:t>
      </w:r>
      <w:r>
        <w:rPr>
          <w:b/>
          <w:spacing w:val="-7"/>
        </w:rPr>
        <w:t xml:space="preserve"> </w:t>
      </w:r>
      <w:r>
        <w:t>With</w:t>
      </w:r>
      <w:r>
        <w:rPr>
          <w:spacing w:val="-10"/>
        </w:rPr>
        <w:t xml:space="preserve"> </w:t>
      </w:r>
      <w:r>
        <w:t>talk</w:t>
      </w:r>
      <w:r>
        <w:rPr>
          <w:spacing w:val="-10"/>
        </w:rPr>
        <w:t xml:space="preserve"> </w:t>
      </w:r>
      <w:r>
        <w:t>of</w:t>
      </w:r>
      <w:r>
        <w:rPr>
          <w:spacing w:val="-10"/>
        </w:rPr>
        <w:t xml:space="preserve"> </w:t>
      </w:r>
      <w:r>
        <w:t>restricting</w:t>
      </w:r>
      <w:r>
        <w:rPr>
          <w:spacing w:val="-10"/>
        </w:rPr>
        <w:t xml:space="preserve"> </w:t>
      </w:r>
      <w:r>
        <w:t>travel</w:t>
      </w:r>
      <w:r>
        <w:rPr>
          <w:spacing w:val="-9"/>
        </w:rPr>
        <w:t xml:space="preserve"> </w:t>
      </w:r>
      <w:r>
        <w:t>between</w:t>
      </w:r>
      <w:r>
        <w:rPr>
          <w:spacing w:val="-11"/>
        </w:rPr>
        <w:t xml:space="preserve"> </w:t>
      </w:r>
      <w:r>
        <w:t>different</w:t>
      </w:r>
      <w:r>
        <w:rPr>
          <w:spacing w:val="-11"/>
        </w:rPr>
        <w:t xml:space="preserve"> </w:t>
      </w:r>
      <w:r>
        <w:t>parts</w:t>
      </w:r>
      <w:r>
        <w:rPr>
          <w:spacing w:val="-10"/>
        </w:rPr>
        <w:t xml:space="preserve"> </w:t>
      </w:r>
      <w:r>
        <w:t>of the UK, is there any point in that at this stage in containing what, as you have said, is all over the place at the moment anyway, or is continued travel around the country still going to be problematic for</w:t>
      </w:r>
      <w:r>
        <w:rPr>
          <w:spacing w:val="-15"/>
        </w:rPr>
        <w:t xml:space="preserve"> </w:t>
      </w:r>
      <w:r>
        <w:t>this?</w:t>
      </w:r>
    </w:p>
    <w:p>
      <w:pPr>
        <w:pStyle w:val="BodyText"/>
        <w:spacing w:before="120"/>
        <w:ind w:right="117"/>
      </w:pPr>
      <w:r>
        <w:rPr>
          <w:b/>
          <w:i/>
        </w:rPr>
        <w:t xml:space="preserve">Professor Ferguson: </w:t>
      </w:r>
      <w:r>
        <w:t>To some extent, every little helps. First, NERVTAG did not make policy recommendations; we presented the evidence. Christmas is associated with a lot of travel around the country, so it is an exceptional time of year. Restricting that helps prevent the situation of suddenly</w:t>
      </w:r>
      <w:r>
        <w:rPr>
          <w:spacing w:val="-12"/>
        </w:rPr>
        <w:t xml:space="preserve"> </w:t>
      </w:r>
      <w:r>
        <w:t>increasing</w:t>
      </w:r>
      <w:r>
        <w:rPr>
          <w:spacing w:val="-10"/>
        </w:rPr>
        <w:t xml:space="preserve"> </w:t>
      </w:r>
      <w:r>
        <w:t>the</w:t>
      </w:r>
      <w:r>
        <w:rPr>
          <w:spacing w:val="-12"/>
        </w:rPr>
        <w:t xml:space="preserve"> </w:t>
      </w:r>
      <w:r>
        <w:t>frequency</w:t>
      </w:r>
      <w:r>
        <w:rPr>
          <w:spacing w:val="-11"/>
        </w:rPr>
        <w:t xml:space="preserve"> </w:t>
      </w:r>
      <w:r>
        <w:t>of</w:t>
      </w:r>
      <w:r>
        <w:rPr>
          <w:spacing w:val="-10"/>
        </w:rPr>
        <w:t xml:space="preserve"> </w:t>
      </w:r>
      <w:r>
        <w:t>the</w:t>
      </w:r>
      <w:r>
        <w:rPr>
          <w:spacing w:val="-10"/>
        </w:rPr>
        <w:t xml:space="preserve"> </w:t>
      </w:r>
      <w:r>
        <w:t>virus</w:t>
      </w:r>
      <w:r>
        <w:rPr>
          <w:spacing w:val="-12"/>
        </w:rPr>
        <w:t xml:space="preserve"> </w:t>
      </w:r>
      <w:r>
        <w:t>across</w:t>
      </w:r>
      <w:r>
        <w:rPr>
          <w:spacing w:val="-11"/>
        </w:rPr>
        <w:t xml:space="preserve"> </w:t>
      </w:r>
      <w:r>
        <w:t>the</w:t>
      </w:r>
      <w:r>
        <w:rPr>
          <w:spacing w:val="-12"/>
        </w:rPr>
        <w:t xml:space="preserve"> </w:t>
      </w:r>
      <w:r>
        <w:t>whole</w:t>
      </w:r>
      <w:r>
        <w:rPr>
          <w:spacing w:val="-9"/>
        </w:rPr>
        <w:t xml:space="preserve"> </w:t>
      </w:r>
      <w:r>
        <w:t>country.</w:t>
      </w:r>
      <w:r>
        <w:rPr>
          <w:spacing w:val="-12"/>
        </w:rPr>
        <w:t xml:space="preserve"> </w:t>
      </w:r>
      <w:r>
        <w:t>It is everywhere now; we cannot stop it, but it is still beneficial to not let it jump up dramatically just because we are letting people move</w:t>
      </w:r>
      <w:r>
        <w:rPr>
          <w:spacing w:val="-23"/>
        </w:rPr>
        <w:t xml:space="preserve"> </w:t>
      </w:r>
      <w:r>
        <w:t>around.</w:t>
      </w:r>
    </w:p>
    <w:p>
      <w:pPr>
        <w:pStyle w:val="BodyText"/>
        <w:ind w:left="913" w:right="118" w:hanging="795"/>
      </w:pPr>
      <w:r>
        <w:t xml:space="preserve">Q1615 </w:t>
      </w:r>
      <w:r>
        <w:rPr>
          <w:b/>
        </w:rPr>
        <w:t xml:space="preserve">Carol Monaghan: </w:t>
      </w:r>
      <w:r>
        <w:t>Travel restrictions, in your opinion, are useful at this stage.</w:t>
      </w:r>
    </w:p>
    <w:p>
      <w:pPr>
        <w:pStyle w:val="BodyText"/>
        <w:spacing w:before="119"/>
        <w:ind w:right="120" w:hanging="1"/>
      </w:pPr>
      <w:r>
        <w:rPr>
          <w:b/>
          <w:i/>
        </w:rPr>
        <w:t xml:space="preserve">Professor Ferguson: </w:t>
      </w:r>
      <w:r>
        <w:t>Associated with the Christmas season, let’s say. I think the rationale going forward needs to be examined more carefully.</w:t>
      </w:r>
    </w:p>
    <w:p>
      <w:pPr>
        <w:spacing w:before="200"/>
        <w:ind w:left="914" w:right="0" w:firstLine="0"/>
        <w:jc w:val="both"/>
        <w:rPr>
          <w:sz w:val="22"/>
        </w:rPr>
      </w:pPr>
      <w:r>
        <w:rPr>
          <w:b/>
          <w:sz w:val="22"/>
        </w:rPr>
        <w:t xml:space="preserve">Carol Monaghan: </w:t>
      </w:r>
      <w:r>
        <w:rPr>
          <w:sz w:val="22"/>
        </w:rPr>
        <w:t>Thank you.</w:t>
      </w:r>
    </w:p>
    <w:p>
      <w:pPr>
        <w:pStyle w:val="BodyText"/>
        <w:ind w:left="913" w:right="117" w:hanging="795"/>
      </w:pPr>
      <w:r>
        <w:t>Q1616</w:t>
      </w:r>
      <w:r>
        <w:rPr>
          <w:spacing w:val="-18"/>
        </w:rPr>
        <w:t xml:space="preserve"> </w:t>
      </w:r>
      <w:r>
        <w:rPr>
          <w:b/>
        </w:rPr>
        <w:t>Aaron</w:t>
      </w:r>
      <w:r>
        <w:rPr>
          <w:b/>
          <w:spacing w:val="-10"/>
        </w:rPr>
        <w:t xml:space="preserve"> </w:t>
      </w:r>
      <w:r>
        <w:rPr>
          <w:b/>
        </w:rPr>
        <w:t>Bell:</w:t>
      </w:r>
      <w:r>
        <w:rPr>
          <w:b/>
          <w:spacing w:val="-9"/>
        </w:rPr>
        <w:t xml:space="preserve"> </w:t>
      </w:r>
      <w:r>
        <w:t>I</w:t>
      </w:r>
      <w:r>
        <w:rPr>
          <w:spacing w:val="-12"/>
        </w:rPr>
        <w:t xml:space="preserve"> </w:t>
      </w:r>
      <w:r>
        <w:t>have</w:t>
      </w:r>
      <w:r>
        <w:rPr>
          <w:spacing w:val="-11"/>
        </w:rPr>
        <w:t xml:space="preserve"> </w:t>
      </w:r>
      <w:r>
        <w:t>a</w:t>
      </w:r>
      <w:r>
        <w:rPr>
          <w:spacing w:val="-11"/>
        </w:rPr>
        <w:t xml:space="preserve"> </w:t>
      </w:r>
      <w:r>
        <w:t>brief</w:t>
      </w:r>
      <w:r>
        <w:rPr>
          <w:spacing w:val="-11"/>
        </w:rPr>
        <w:t xml:space="preserve"> </w:t>
      </w:r>
      <w:r>
        <w:t>question</w:t>
      </w:r>
      <w:r>
        <w:rPr>
          <w:spacing w:val="-11"/>
        </w:rPr>
        <w:t xml:space="preserve"> </w:t>
      </w:r>
      <w:r>
        <w:t>about</w:t>
      </w:r>
      <w:r>
        <w:rPr>
          <w:spacing w:val="-11"/>
        </w:rPr>
        <w:t xml:space="preserve"> </w:t>
      </w:r>
      <w:r>
        <w:t>what</w:t>
      </w:r>
      <w:r>
        <w:rPr>
          <w:spacing w:val="-11"/>
        </w:rPr>
        <w:t xml:space="preserve"> </w:t>
      </w:r>
      <w:r>
        <w:t>the</w:t>
      </w:r>
      <w:r>
        <w:rPr>
          <w:spacing w:val="-11"/>
        </w:rPr>
        <w:t xml:space="preserve"> </w:t>
      </w:r>
      <w:r>
        <w:t>implications</w:t>
      </w:r>
      <w:r>
        <w:rPr>
          <w:spacing w:val="-12"/>
        </w:rPr>
        <w:t xml:space="preserve"> </w:t>
      </w:r>
      <w:r>
        <w:t>are</w:t>
      </w:r>
      <w:r>
        <w:rPr>
          <w:spacing w:val="-11"/>
        </w:rPr>
        <w:t xml:space="preserve"> </w:t>
      </w:r>
      <w:r>
        <w:t>for</w:t>
      </w:r>
      <w:r>
        <w:rPr>
          <w:spacing w:val="-10"/>
        </w:rPr>
        <w:t xml:space="preserve"> </w:t>
      </w:r>
      <w:r>
        <w:t>the PCR tests. I understand that the fact that the mutation has this deletion means that some of the redundancy in the tests is no longer there. That has been fortuitous and has helped us pick up and survey this. First, does that lead to a risk of more false negative tests? Secondly, does it mean that</w:t>
      </w:r>
      <w:r>
        <w:rPr>
          <w:spacing w:val="-22"/>
        </w:rPr>
        <w:t xml:space="preserve"> </w:t>
      </w:r>
      <w:r>
        <w:t>we</w:t>
      </w:r>
      <w:r>
        <w:rPr>
          <w:spacing w:val="-21"/>
        </w:rPr>
        <w:t xml:space="preserve"> </w:t>
      </w:r>
      <w:r>
        <w:t>need</w:t>
      </w:r>
      <w:r>
        <w:rPr>
          <w:spacing w:val="-21"/>
        </w:rPr>
        <w:t xml:space="preserve"> </w:t>
      </w:r>
      <w:r>
        <w:t>to</w:t>
      </w:r>
      <w:r>
        <w:rPr>
          <w:spacing w:val="-20"/>
        </w:rPr>
        <w:t xml:space="preserve"> </w:t>
      </w:r>
      <w:r>
        <w:t>redesign</w:t>
      </w:r>
      <w:r>
        <w:rPr>
          <w:spacing w:val="-21"/>
        </w:rPr>
        <w:t xml:space="preserve"> </w:t>
      </w:r>
      <w:r>
        <w:t>the</w:t>
      </w:r>
      <w:r>
        <w:rPr>
          <w:spacing w:val="-20"/>
        </w:rPr>
        <w:t xml:space="preserve"> </w:t>
      </w:r>
      <w:r>
        <w:t>tests?</w:t>
      </w:r>
      <w:r>
        <w:rPr>
          <w:spacing w:val="-20"/>
        </w:rPr>
        <w:t xml:space="preserve"> </w:t>
      </w:r>
      <w:r>
        <w:t>Professor</w:t>
      </w:r>
      <w:r>
        <w:rPr>
          <w:spacing w:val="-20"/>
        </w:rPr>
        <w:t xml:space="preserve"> </w:t>
      </w:r>
      <w:r>
        <w:t>Barclay</w:t>
      </w:r>
      <w:r>
        <w:rPr>
          <w:spacing w:val="-21"/>
        </w:rPr>
        <w:t xml:space="preserve"> </w:t>
      </w:r>
      <w:r>
        <w:t>or</w:t>
      </w:r>
      <w:r>
        <w:rPr>
          <w:spacing w:val="-20"/>
        </w:rPr>
        <w:t xml:space="preserve"> </w:t>
      </w:r>
      <w:r>
        <w:t>Professor</w:t>
      </w:r>
      <w:r>
        <w:rPr>
          <w:spacing w:val="-21"/>
        </w:rPr>
        <w:t xml:space="preserve"> </w:t>
      </w:r>
      <w:r>
        <w:t>Ferguson might want to answer</w:t>
      </w:r>
      <w:r>
        <w:rPr>
          <w:spacing w:val="-3"/>
        </w:rPr>
        <w:t xml:space="preserve"> </w:t>
      </w:r>
      <w:r>
        <w:t>that.</w:t>
      </w:r>
    </w:p>
    <w:p>
      <w:pPr>
        <w:pStyle w:val="BodyText"/>
        <w:spacing w:before="120"/>
        <w:ind w:left="913" w:right="117"/>
      </w:pPr>
      <w:r>
        <w:rPr>
          <w:b/>
          <w:i/>
        </w:rPr>
        <w:t>Professor</w:t>
      </w:r>
      <w:r>
        <w:rPr>
          <w:b/>
          <w:i/>
          <w:spacing w:val="-10"/>
        </w:rPr>
        <w:t xml:space="preserve"> </w:t>
      </w:r>
      <w:r>
        <w:rPr>
          <w:b/>
          <w:i/>
        </w:rPr>
        <w:t>Barclay:</w:t>
      </w:r>
      <w:r>
        <w:rPr>
          <w:b/>
          <w:i/>
          <w:spacing w:val="-7"/>
        </w:rPr>
        <w:t xml:space="preserve"> </w:t>
      </w:r>
      <w:r>
        <w:t>It</w:t>
      </w:r>
      <w:r>
        <w:rPr>
          <w:spacing w:val="-13"/>
        </w:rPr>
        <w:t xml:space="preserve"> </w:t>
      </w:r>
      <w:r>
        <w:t>is</w:t>
      </w:r>
      <w:r>
        <w:rPr>
          <w:spacing w:val="-11"/>
        </w:rPr>
        <w:t xml:space="preserve"> </w:t>
      </w:r>
      <w:r>
        <w:t>fantastic</w:t>
      </w:r>
      <w:r>
        <w:rPr>
          <w:spacing w:val="-11"/>
        </w:rPr>
        <w:t xml:space="preserve"> </w:t>
      </w:r>
      <w:r>
        <w:t>that</w:t>
      </w:r>
      <w:r>
        <w:rPr>
          <w:spacing w:val="-11"/>
        </w:rPr>
        <w:t xml:space="preserve"> </w:t>
      </w:r>
      <w:r>
        <w:t>we</w:t>
      </w:r>
      <w:r>
        <w:rPr>
          <w:spacing w:val="-10"/>
        </w:rPr>
        <w:t xml:space="preserve"> </w:t>
      </w:r>
      <w:r>
        <w:t>have</w:t>
      </w:r>
      <w:r>
        <w:rPr>
          <w:spacing w:val="-11"/>
        </w:rPr>
        <w:t xml:space="preserve"> </w:t>
      </w:r>
      <w:r>
        <w:t>that</w:t>
      </w:r>
      <w:r>
        <w:rPr>
          <w:spacing w:val="-10"/>
        </w:rPr>
        <w:t xml:space="preserve"> </w:t>
      </w:r>
      <w:r>
        <w:t>redundancy.</w:t>
      </w:r>
      <w:r>
        <w:rPr>
          <w:spacing w:val="-11"/>
        </w:rPr>
        <w:t xml:space="preserve"> </w:t>
      </w:r>
      <w:r>
        <w:t>We</w:t>
      </w:r>
      <w:r>
        <w:rPr>
          <w:spacing w:val="-12"/>
        </w:rPr>
        <w:t xml:space="preserve"> </w:t>
      </w:r>
      <w:r>
        <w:t>have the ORF1ab and the N still picking up the vast majority of cases that are out there. I think an analysis would show that the number of cases that are picked up on the positivity of the S gene alone is not significant. We are not missing tests based on this, because we built in that redundancy. As to whether we need to go back to having three tests to have the full redundancy</w:t>
      </w:r>
      <w:r>
        <w:rPr>
          <w:spacing w:val="-11"/>
        </w:rPr>
        <w:t xml:space="preserve"> </w:t>
      </w:r>
      <w:r>
        <w:t>that</w:t>
      </w:r>
      <w:r>
        <w:rPr>
          <w:spacing w:val="-11"/>
        </w:rPr>
        <w:t xml:space="preserve"> </w:t>
      </w:r>
      <w:r>
        <w:t>we</w:t>
      </w:r>
      <w:r>
        <w:rPr>
          <w:spacing w:val="-9"/>
        </w:rPr>
        <w:t xml:space="preserve"> </w:t>
      </w:r>
      <w:r>
        <w:t>had</w:t>
      </w:r>
      <w:r>
        <w:rPr>
          <w:spacing w:val="-10"/>
        </w:rPr>
        <w:t xml:space="preserve"> </w:t>
      </w:r>
      <w:r>
        <w:t>before,</w:t>
      </w:r>
      <w:r>
        <w:rPr>
          <w:spacing w:val="-10"/>
        </w:rPr>
        <w:t xml:space="preserve"> </w:t>
      </w:r>
      <w:r>
        <w:t>there</w:t>
      </w:r>
      <w:r>
        <w:rPr>
          <w:spacing w:val="-10"/>
        </w:rPr>
        <w:t xml:space="preserve"> </w:t>
      </w:r>
      <w:r>
        <w:t>is</w:t>
      </w:r>
      <w:r>
        <w:rPr>
          <w:spacing w:val="-11"/>
        </w:rPr>
        <w:t xml:space="preserve"> </w:t>
      </w:r>
      <w:r>
        <w:t>some</w:t>
      </w:r>
      <w:r>
        <w:rPr>
          <w:spacing w:val="-10"/>
        </w:rPr>
        <w:t xml:space="preserve"> </w:t>
      </w:r>
      <w:r>
        <w:t>analysis</w:t>
      </w:r>
      <w:r>
        <w:rPr>
          <w:spacing w:val="-9"/>
        </w:rPr>
        <w:t xml:space="preserve"> </w:t>
      </w:r>
      <w:r>
        <w:t>that</w:t>
      </w:r>
      <w:r>
        <w:rPr>
          <w:spacing w:val="-9"/>
        </w:rPr>
        <w:t xml:space="preserve"> </w:t>
      </w:r>
      <w:r>
        <w:t>could</w:t>
      </w:r>
      <w:r>
        <w:rPr>
          <w:spacing w:val="-10"/>
        </w:rPr>
        <w:t xml:space="preserve"> </w:t>
      </w:r>
      <w:r>
        <w:t>be</w:t>
      </w:r>
      <w:r>
        <w:rPr>
          <w:spacing w:val="-9"/>
        </w:rPr>
        <w:t xml:space="preserve"> </w:t>
      </w:r>
      <w:r>
        <w:t>done, but</w:t>
      </w:r>
      <w:r>
        <w:rPr>
          <w:spacing w:val="-12"/>
        </w:rPr>
        <w:t xml:space="preserve"> </w:t>
      </w:r>
      <w:r>
        <w:t>I</w:t>
      </w:r>
      <w:r>
        <w:rPr>
          <w:spacing w:val="-10"/>
        </w:rPr>
        <w:t xml:space="preserve"> </w:t>
      </w:r>
      <w:r>
        <w:t>suspect</w:t>
      </w:r>
      <w:r>
        <w:rPr>
          <w:spacing w:val="-10"/>
        </w:rPr>
        <w:t xml:space="preserve"> </w:t>
      </w:r>
      <w:r>
        <w:t>we</w:t>
      </w:r>
      <w:r>
        <w:rPr>
          <w:spacing w:val="-10"/>
        </w:rPr>
        <w:t xml:space="preserve"> </w:t>
      </w:r>
      <w:r>
        <w:t>are</w:t>
      </w:r>
      <w:r>
        <w:rPr>
          <w:spacing w:val="-10"/>
        </w:rPr>
        <w:t xml:space="preserve"> </w:t>
      </w:r>
      <w:r>
        <w:t>in</w:t>
      </w:r>
      <w:r>
        <w:rPr>
          <w:spacing w:val="-11"/>
        </w:rPr>
        <w:t xml:space="preserve"> </w:t>
      </w:r>
      <w:r>
        <w:t>a</w:t>
      </w:r>
      <w:r>
        <w:rPr>
          <w:spacing w:val="-9"/>
        </w:rPr>
        <w:t xml:space="preserve"> </w:t>
      </w:r>
      <w:r>
        <w:t>pretty</w:t>
      </w:r>
      <w:r>
        <w:rPr>
          <w:spacing w:val="-9"/>
        </w:rPr>
        <w:t xml:space="preserve"> </w:t>
      </w:r>
      <w:r>
        <w:t>good</w:t>
      </w:r>
      <w:r>
        <w:rPr>
          <w:spacing w:val="-10"/>
        </w:rPr>
        <w:t xml:space="preserve"> </w:t>
      </w:r>
      <w:r>
        <w:t>place</w:t>
      </w:r>
      <w:r>
        <w:rPr>
          <w:spacing w:val="-9"/>
        </w:rPr>
        <w:t xml:space="preserve"> </w:t>
      </w:r>
      <w:r>
        <w:t>with</w:t>
      </w:r>
      <w:r>
        <w:rPr>
          <w:spacing w:val="-10"/>
        </w:rPr>
        <w:t xml:space="preserve"> </w:t>
      </w:r>
      <w:r>
        <w:t>having</w:t>
      </w:r>
      <w:r>
        <w:rPr>
          <w:spacing w:val="-11"/>
        </w:rPr>
        <w:t xml:space="preserve"> </w:t>
      </w:r>
      <w:r>
        <w:t>two</w:t>
      </w:r>
      <w:r>
        <w:rPr>
          <w:spacing w:val="-9"/>
        </w:rPr>
        <w:t xml:space="preserve"> </w:t>
      </w:r>
      <w:r>
        <w:t>tests</w:t>
      </w:r>
      <w:r>
        <w:rPr>
          <w:spacing w:val="-11"/>
        </w:rPr>
        <w:t xml:space="preserve"> </w:t>
      </w:r>
      <w:r>
        <w:t>that</w:t>
      </w:r>
      <w:r>
        <w:rPr>
          <w:spacing w:val="-11"/>
        </w:rPr>
        <w:t xml:space="preserve"> </w:t>
      </w:r>
      <w:r>
        <w:t>work at a highly sensitive level to pick up these</w:t>
      </w:r>
      <w:r>
        <w:rPr>
          <w:spacing w:val="-9"/>
        </w:rPr>
        <w:t xml:space="preserve"> </w:t>
      </w:r>
      <w:r>
        <w:t>infections.</w:t>
      </w:r>
    </w:p>
    <w:p>
      <w:pPr>
        <w:spacing w:before="201"/>
        <w:ind w:left="913" w:right="117" w:firstLine="0"/>
        <w:jc w:val="both"/>
        <w:rPr>
          <w:sz w:val="22"/>
        </w:rPr>
      </w:pPr>
      <w:r>
        <w:rPr>
          <w:b/>
          <w:i/>
          <w:sz w:val="22"/>
        </w:rPr>
        <w:t xml:space="preserve">Professor Ferguson: </w:t>
      </w:r>
      <w:r>
        <w:rPr>
          <w:sz w:val="22"/>
        </w:rPr>
        <w:t>Most countries in Europe do not test for the spike. They just have two targets.</w:t>
      </w:r>
    </w:p>
    <w:p>
      <w:pPr>
        <w:pStyle w:val="BodyText"/>
        <w:spacing w:before="200"/>
        <w:ind w:left="913" w:right="119" w:hanging="795"/>
      </w:pPr>
      <w:r>
        <w:t>Q1617</w:t>
      </w:r>
      <w:r>
        <w:rPr>
          <w:spacing w:val="-18"/>
        </w:rPr>
        <w:t xml:space="preserve"> </w:t>
      </w:r>
      <w:r>
        <w:rPr>
          <w:b/>
        </w:rPr>
        <w:t>Aaron</w:t>
      </w:r>
      <w:r>
        <w:rPr>
          <w:b/>
          <w:spacing w:val="-7"/>
        </w:rPr>
        <w:t xml:space="preserve"> </w:t>
      </w:r>
      <w:r>
        <w:rPr>
          <w:b/>
        </w:rPr>
        <w:t>Bell:</w:t>
      </w:r>
      <w:r>
        <w:rPr>
          <w:b/>
          <w:spacing w:val="-5"/>
        </w:rPr>
        <w:t xml:space="preserve"> </w:t>
      </w:r>
      <w:r>
        <w:t>That</w:t>
      </w:r>
      <w:r>
        <w:rPr>
          <w:spacing w:val="-9"/>
        </w:rPr>
        <w:t xml:space="preserve"> </w:t>
      </w:r>
      <w:r>
        <w:t>spike</w:t>
      </w:r>
      <w:r>
        <w:rPr>
          <w:spacing w:val="-9"/>
        </w:rPr>
        <w:t xml:space="preserve"> </w:t>
      </w:r>
      <w:r>
        <w:t>test</w:t>
      </w:r>
      <w:r>
        <w:rPr>
          <w:spacing w:val="-8"/>
        </w:rPr>
        <w:t xml:space="preserve"> </w:t>
      </w:r>
      <w:r>
        <w:t>itself</w:t>
      </w:r>
      <w:r>
        <w:rPr>
          <w:spacing w:val="-9"/>
        </w:rPr>
        <w:t xml:space="preserve"> </w:t>
      </w:r>
      <w:r>
        <w:t>is</w:t>
      </w:r>
      <w:r>
        <w:rPr>
          <w:spacing w:val="-8"/>
        </w:rPr>
        <w:t xml:space="preserve"> </w:t>
      </w:r>
      <w:r>
        <w:t>obviously</w:t>
      </w:r>
      <w:r>
        <w:rPr>
          <w:spacing w:val="-8"/>
        </w:rPr>
        <w:t xml:space="preserve"> </w:t>
      </w:r>
      <w:r>
        <w:t>the</w:t>
      </w:r>
      <w:r>
        <w:rPr>
          <w:spacing w:val="-8"/>
        </w:rPr>
        <w:t xml:space="preserve"> </w:t>
      </w:r>
      <w:r>
        <w:t>modification;</w:t>
      </w:r>
      <w:r>
        <w:rPr>
          <w:spacing w:val="-8"/>
        </w:rPr>
        <w:t xml:space="preserve"> </w:t>
      </w:r>
      <w:r>
        <w:t>I</w:t>
      </w:r>
      <w:r>
        <w:rPr>
          <w:spacing w:val="-9"/>
        </w:rPr>
        <w:t xml:space="preserve"> </w:t>
      </w:r>
      <w:r>
        <w:t>think</w:t>
      </w:r>
      <w:r>
        <w:rPr>
          <w:spacing w:val="-7"/>
        </w:rPr>
        <w:t xml:space="preserve"> </w:t>
      </w:r>
      <w:r>
        <w:t>it</w:t>
      </w:r>
      <w:r>
        <w:rPr>
          <w:spacing w:val="-8"/>
        </w:rPr>
        <w:t xml:space="preserve"> </w:t>
      </w:r>
      <w:r>
        <w:t>is the N501Y we are most worried about with the vaccines, but I will leave it to the rest of my colleagues to ask about</w:t>
      </w:r>
      <w:r>
        <w:rPr>
          <w:spacing w:val="-3"/>
        </w:rPr>
        <w:t xml:space="preserve"> </w:t>
      </w:r>
      <w:r>
        <w:t>that.</w:t>
      </w:r>
    </w:p>
    <w:p>
      <w:pPr>
        <w:spacing w:after="0"/>
        <w:sectPr>
          <w:pgSz w:w="11910" w:h="16840"/>
          <w:pgMar w:top="1660" w:right="1320" w:bottom="280" w:left="1320" w:header="709" w:footer="0"/>
          <w:cols w:space="720"/>
        </w:sectPr>
      </w:pPr>
    </w:p>
    <w:p>
      <w:pPr>
        <w:pStyle w:val="BodyText"/>
        <w:spacing w:before="131"/>
        <w:ind w:right="117"/>
      </w:pPr>
      <w:r>
        <w:rPr>
          <w:b/>
          <w:i/>
        </w:rPr>
        <w:t>Professor</w:t>
      </w:r>
      <w:r>
        <w:rPr>
          <w:b/>
          <w:i/>
          <w:spacing w:val="-7"/>
        </w:rPr>
        <w:t xml:space="preserve"> </w:t>
      </w:r>
      <w:r>
        <w:rPr>
          <w:b/>
          <w:i/>
        </w:rPr>
        <w:t>Barclay:</w:t>
      </w:r>
      <w:r>
        <w:rPr>
          <w:b/>
          <w:i/>
          <w:spacing w:val="-5"/>
        </w:rPr>
        <w:t xml:space="preserve"> </w:t>
      </w:r>
      <w:r>
        <w:t>The</w:t>
      </w:r>
      <w:r>
        <w:rPr>
          <w:spacing w:val="-8"/>
        </w:rPr>
        <w:t xml:space="preserve"> </w:t>
      </w:r>
      <w:r>
        <w:t>drop-out</w:t>
      </w:r>
      <w:r>
        <w:rPr>
          <w:spacing w:val="-8"/>
        </w:rPr>
        <w:t xml:space="preserve"> </w:t>
      </w:r>
      <w:r>
        <w:t>of</w:t>
      </w:r>
      <w:r>
        <w:rPr>
          <w:spacing w:val="-8"/>
        </w:rPr>
        <w:t xml:space="preserve"> </w:t>
      </w:r>
      <w:r>
        <w:t>positivity</w:t>
      </w:r>
      <w:r>
        <w:rPr>
          <w:spacing w:val="-8"/>
        </w:rPr>
        <w:t xml:space="preserve"> </w:t>
      </w:r>
      <w:r>
        <w:t>of</w:t>
      </w:r>
      <w:r>
        <w:rPr>
          <w:spacing w:val="-9"/>
        </w:rPr>
        <w:t xml:space="preserve"> </w:t>
      </w:r>
      <w:r>
        <w:t>the</w:t>
      </w:r>
      <w:r>
        <w:rPr>
          <w:spacing w:val="-6"/>
        </w:rPr>
        <w:t xml:space="preserve"> </w:t>
      </w:r>
      <w:r>
        <w:t>S-PCR</w:t>
      </w:r>
      <w:r>
        <w:rPr>
          <w:spacing w:val="-8"/>
        </w:rPr>
        <w:t xml:space="preserve"> </w:t>
      </w:r>
      <w:r>
        <w:t>is</w:t>
      </w:r>
      <w:r>
        <w:rPr>
          <w:spacing w:val="-8"/>
        </w:rPr>
        <w:t xml:space="preserve"> </w:t>
      </w:r>
      <w:r>
        <w:t>down</w:t>
      </w:r>
      <w:r>
        <w:rPr>
          <w:spacing w:val="-9"/>
        </w:rPr>
        <w:t xml:space="preserve"> </w:t>
      </w:r>
      <w:r>
        <w:t>to</w:t>
      </w:r>
      <w:r>
        <w:rPr>
          <w:spacing w:val="-7"/>
        </w:rPr>
        <w:t xml:space="preserve"> </w:t>
      </w:r>
      <w:r>
        <w:t>the deletion we talked about earlier, which is the 69-70, the two bits missing. The PCR itself does not necessarily tell you whether you have the 501Y there as well. There have been other variants that have emerged earlier during this pandemic that have the 69-70 deletion and do not have this particular cluster. Analyses of sequencing show that now 97% of the S- gene drop-outs are this cluster; therefore, it is a very good surrogate marker for the presence of the cluster. As you said, it was fortuitous, in a sense, because it helped Neil and others to trace how widespread the variant had</w:t>
      </w:r>
      <w:r>
        <w:rPr>
          <w:spacing w:val="-2"/>
        </w:rPr>
        <w:t xml:space="preserve"> </w:t>
      </w:r>
      <w:r>
        <w:t>become.</w:t>
      </w:r>
    </w:p>
    <w:p>
      <w:pPr>
        <w:pStyle w:val="BodyText"/>
        <w:ind w:right="115" w:hanging="795"/>
      </w:pPr>
      <w:r>
        <w:t xml:space="preserve">Q1618 </w:t>
      </w:r>
      <w:r>
        <w:rPr>
          <w:b/>
        </w:rPr>
        <w:t xml:space="preserve">Dawn Butler: </w:t>
      </w:r>
      <w:r>
        <w:t>May I ask Professor Barclay a quick question on the effectiveness of vaccinations and their ability to adapt to the new variant? The vaccines are developed differently by different companies. How are you able to assess which vaccines can be adapted quickly to be effective against the new variant?</w:t>
      </w:r>
    </w:p>
    <w:p>
      <w:pPr>
        <w:pStyle w:val="BodyText"/>
        <w:spacing w:before="120"/>
      </w:pPr>
      <w:r>
        <w:rPr>
          <w:b/>
          <w:i/>
        </w:rPr>
        <w:t>Professor</w:t>
      </w:r>
      <w:r>
        <w:rPr>
          <w:b/>
          <w:i/>
          <w:spacing w:val="-10"/>
        </w:rPr>
        <w:t xml:space="preserve"> </w:t>
      </w:r>
      <w:r>
        <w:rPr>
          <w:b/>
          <w:i/>
        </w:rPr>
        <w:t>Barclay:</w:t>
      </w:r>
      <w:r>
        <w:rPr>
          <w:b/>
          <w:i/>
          <w:spacing w:val="-9"/>
        </w:rPr>
        <w:t xml:space="preserve"> </w:t>
      </w:r>
      <w:r>
        <w:t>As</w:t>
      </w:r>
      <w:r>
        <w:rPr>
          <w:spacing w:val="-11"/>
        </w:rPr>
        <w:t xml:space="preserve"> </w:t>
      </w:r>
      <w:r>
        <w:t>you</w:t>
      </w:r>
      <w:r>
        <w:rPr>
          <w:spacing w:val="-11"/>
        </w:rPr>
        <w:t xml:space="preserve"> </w:t>
      </w:r>
      <w:r>
        <w:t>said,</w:t>
      </w:r>
      <w:r>
        <w:rPr>
          <w:spacing w:val="-12"/>
        </w:rPr>
        <w:t xml:space="preserve"> </w:t>
      </w:r>
      <w:r>
        <w:t>there</w:t>
      </w:r>
      <w:r>
        <w:rPr>
          <w:spacing w:val="-10"/>
        </w:rPr>
        <w:t xml:space="preserve"> </w:t>
      </w:r>
      <w:r>
        <w:t>are</w:t>
      </w:r>
      <w:r>
        <w:rPr>
          <w:spacing w:val="-12"/>
        </w:rPr>
        <w:t xml:space="preserve"> </w:t>
      </w:r>
      <w:r>
        <w:t>several</w:t>
      </w:r>
      <w:r>
        <w:rPr>
          <w:spacing w:val="-11"/>
        </w:rPr>
        <w:t xml:space="preserve"> </w:t>
      </w:r>
      <w:r>
        <w:t>different</w:t>
      </w:r>
      <w:r>
        <w:rPr>
          <w:spacing w:val="-10"/>
        </w:rPr>
        <w:t xml:space="preserve"> </w:t>
      </w:r>
      <w:r>
        <w:t>platforms</w:t>
      </w:r>
      <w:r>
        <w:rPr>
          <w:spacing w:val="-12"/>
        </w:rPr>
        <w:t xml:space="preserve"> </w:t>
      </w:r>
      <w:r>
        <w:t>that are being used by different manufacturers to produce vaccines. The new platforms</w:t>
      </w:r>
      <w:r>
        <w:rPr>
          <w:spacing w:val="-8"/>
        </w:rPr>
        <w:t xml:space="preserve"> </w:t>
      </w:r>
      <w:r>
        <w:t>are</w:t>
      </w:r>
      <w:r>
        <w:rPr>
          <w:spacing w:val="-7"/>
        </w:rPr>
        <w:t xml:space="preserve"> </w:t>
      </w:r>
      <w:r>
        <w:t>the</w:t>
      </w:r>
      <w:r>
        <w:rPr>
          <w:spacing w:val="-7"/>
        </w:rPr>
        <w:t xml:space="preserve"> </w:t>
      </w:r>
      <w:r>
        <w:t>mRNA</w:t>
      </w:r>
      <w:r>
        <w:rPr>
          <w:spacing w:val="-7"/>
        </w:rPr>
        <w:t xml:space="preserve"> </w:t>
      </w:r>
      <w:r>
        <w:t>vaccines</w:t>
      </w:r>
      <w:r>
        <w:rPr>
          <w:spacing w:val="-8"/>
        </w:rPr>
        <w:t xml:space="preserve"> </w:t>
      </w:r>
      <w:r>
        <w:t>from</w:t>
      </w:r>
      <w:r>
        <w:rPr>
          <w:spacing w:val="-7"/>
        </w:rPr>
        <w:t xml:space="preserve"> </w:t>
      </w:r>
      <w:r>
        <w:t>Pfizer/BioNTech</w:t>
      </w:r>
      <w:r>
        <w:rPr>
          <w:spacing w:val="-8"/>
        </w:rPr>
        <w:t xml:space="preserve"> </w:t>
      </w:r>
      <w:r>
        <w:t>and</w:t>
      </w:r>
      <w:r>
        <w:rPr>
          <w:spacing w:val="-8"/>
        </w:rPr>
        <w:t xml:space="preserve"> </w:t>
      </w:r>
      <w:r>
        <w:t>Moderna.</w:t>
      </w:r>
      <w:r>
        <w:rPr>
          <w:spacing w:val="-8"/>
        </w:rPr>
        <w:t xml:space="preserve"> </w:t>
      </w:r>
      <w:r>
        <w:t>That is a piece of nucleic acid that is synthesised. One of the beauties of this novel technology is its simplicity and, in theory, its adaptability and</w:t>
      </w:r>
      <w:r>
        <w:rPr>
          <w:spacing w:val="-33"/>
        </w:rPr>
        <w:t xml:space="preserve"> </w:t>
      </w:r>
      <w:r>
        <w:t>agility to</w:t>
      </w:r>
      <w:r>
        <w:rPr>
          <w:spacing w:val="-2"/>
        </w:rPr>
        <w:t xml:space="preserve"> </w:t>
      </w:r>
      <w:r>
        <w:t>respond.</w:t>
      </w:r>
    </w:p>
    <w:p>
      <w:pPr>
        <w:pStyle w:val="BodyText"/>
        <w:spacing w:before="200"/>
        <w:ind w:right="117"/>
      </w:pPr>
      <w:r>
        <w:t>There is some talking to be done and some work to be done, but there is some optimism that that kind of vaccine platform will be able rapidly to insert a new sequence for the variant spikes as they emerge, to respond. That is not to say that the other vaccine platforms could not also do that. The other vaccine platforms—for example, the AstraZeneca and Oxford platform—use a recombinant virus, but one where again the spike gene gets</w:t>
      </w:r>
      <w:r>
        <w:rPr>
          <w:spacing w:val="-20"/>
        </w:rPr>
        <w:t xml:space="preserve"> </w:t>
      </w:r>
      <w:r>
        <w:t>inserted</w:t>
      </w:r>
      <w:r>
        <w:rPr>
          <w:spacing w:val="-21"/>
        </w:rPr>
        <w:t xml:space="preserve"> </w:t>
      </w:r>
      <w:r>
        <w:t>into</w:t>
      </w:r>
      <w:r>
        <w:rPr>
          <w:spacing w:val="-19"/>
        </w:rPr>
        <w:t xml:space="preserve"> </w:t>
      </w:r>
      <w:r>
        <w:t>the</w:t>
      </w:r>
      <w:r>
        <w:rPr>
          <w:spacing w:val="-20"/>
        </w:rPr>
        <w:t xml:space="preserve"> </w:t>
      </w:r>
      <w:r>
        <w:t>recombinant</w:t>
      </w:r>
      <w:r>
        <w:rPr>
          <w:spacing w:val="-20"/>
        </w:rPr>
        <w:t xml:space="preserve"> </w:t>
      </w:r>
      <w:r>
        <w:t>virus.</w:t>
      </w:r>
      <w:r>
        <w:rPr>
          <w:spacing w:val="-19"/>
        </w:rPr>
        <w:t xml:space="preserve"> </w:t>
      </w:r>
      <w:r>
        <w:t>It</w:t>
      </w:r>
      <w:r>
        <w:rPr>
          <w:spacing w:val="-18"/>
        </w:rPr>
        <w:t xml:space="preserve"> </w:t>
      </w:r>
      <w:r>
        <w:t>is</w:t>
      </w:r>
      <w:r>
        <w:rPr>
          <w:spacing w:val="-20"/>
        </w:rPr>
        <w:t xml:space="preserve"> </w:t>
      </w:r>
      <w:r>
        <w:t>a</w:t>
      </w:r>
      <w:r>
        <w:rPr>
          <w:spacing w:val="-21"/>
        </w:rPr>
        <w:t xml:space="preserve"> </w:t>
      </w:r>
      <w:r>
        <w:t>little</w:t>
      </w:r>
      <w:r>
        <w:rPr>
          <w:spacing w:val="-19"/>
        </w:rPr>
        <w:t xml:space="preserve"> </w:t>
      </w:r>
      <w:r>
        <w:t>more</w:t>
      </w:r>
      <w:r>
        <w:rPr>
          <w:spacing w:val="-20"/>
        </w:rPr>
        <w:t xml:space="preserve"> </w:t>
      </w:r>
      <w:r>
        <w:t>complicated</w:t>
      </w:r>
      <w:r>
        <w:rPr>
          <w:spacing w:val="-19"/>
        </w:rPr>
        <w:t xml:space="preserve"> </w:t>
      </w:r>
      <w:r>
        <w:t>than adapting</w:t>
      </w:r>
      <w:r>
        <w:rPr>
          <w:spacing w:val="-9"/>
        </w:rPr>
        <w:t xml:space="preserve"> </w:t>
      </w:r>
      <w:r>
        <w:t>the</w:t>
      </w:r>
      <w:r>
        <w:rPr>
          <w:spacing w:val="-10"/>
        </w:rPr>
        <w:t xml:space="preserve"> </w:t>
      </w:r>
      <w:r>
        <w:t>mRNA.</w:t>
      </w:r>
      <w:r>
        <w:rPr>
          <w:spacing w:val="-7"/>
        </w:rPr>
        <w:t xml:space="preserve"> </w:t>
      </w:r>
      <w:r>
        <w:t>Some</w:t>
      </w:r>
      <w:r>
        <w:rPr>
          <w:spacing w:val="-9"/>
        </w:rPr>
        <w:t xml:space="preserve"> </w:t>
      </w:r>
      <w:r>
        <w:t>of</w:t>
      </w:r>
      <w:r>
        <w:rPr>
          <w:spacing w:val="-11"/>
        </w:rPr>
        <w:t xml:space="preserve"> </w:t>
      </w:r>
      <w:r>
        <w:t>the</w:t>
      </w:r>
      <w:r>
        <w:rPr>
          <w:spacing w:val="-10"/>
        </w:rPr>
        <w:t xml:space="preserve"> </w:t>
      </w:r>
      <w:r>
        <w:t>others</w:t>
      </w:r>
      <w:r>
        <w:rPr>
          <w:spacing w:val="-9"/>
        </w:rPr>
        <w:t xml:space="preserve"> </w:t>
      </w:r>
      <w:r>
        <w:t>use</w:t>
      </w:r>
      <w:r>
        <w:rPr>
          <w:spacing w:val="-10"/>
        </w:rPr>
        <w:t xml:space="preserve"> </w:t>
      </w:r>
      <w:r>
        <w:t>protein</w:t>
      </w:r>
      <w:r>
        <w:rPr>
          <w:spacing w:val="-9"/>
        </w:rPr>
        <w:t xml:space="preserve"> </w:t>
      </w:r>
      <w:r>
        <w:t>expression</w:t>
      </w:r>
      <w:r>
        <w:rPr>
          <w:spacing w:val="-9"/>
        </w:rPr>
        <w:t xml:space="preserve"> </w:t>
      </w:r>
      <w:r>
        <w:t>vehicles</w:t>
      </w:r>
      <w:r>
        <w:rPr>
          <w:spacing w:val="-11"/>
        </w:rPr>
        <w:t xml:space="preserve"> </w:t>
      </w:r>
      <w:r>
        <w:t>as well. They are all flexible systems that can receive new sequencing information</w:t>
      </w:r>
      <w:r>
        <w:rPr>
          <w:spacing w:val="-11"/>
        </w:rPr>
        <w:t xml:space="preserve"> </w:t>
      </w:r>
      <w:r>
        <w:t>and</w:t>
      </w:r>
      <w:r>
        <w:rPr>
          <w:spacing w:val="-10"/>
        </w:rPr>
        <w:t xml:space="preserve"> </w:t>
      </w:r>
      <w:r>
        <w:t>adapt.</w:t>
      </w:r>
      <w:r>
        <w:rPr>
          <w:spacing w:val="-10"/>
        </w:rPr>
        <w:t xml:space="preserve"> </w:t>
      </w:r>
      <w:r>
        <w:t>There</w:t>
      </w:r>
      <w:r>
        <w:rPr>
          <w:spacing w:val="-10"/>
        </w:rPr>
        <w:t xml:space="preserve"> </w:t>
      </w:r>
      <w:r>
        <w:t>is</w:t>
      </w:r>
      <w:r>
        <w:rPr>
          <w:spacing w:val="-9"/>
        </w:rPr>
        <w:t xml:space="preserve"> </w:t>
      </w:r>
      <w:r>
        <w:t>an</w:t>
      </w:r>
      <w:r>
        <w:rPr>
          <w:spacing w:val="-10"/>
        </w:rPr>
        <w:t xml:space="preserve"> </w:t>
      </w:r>
      <w:r>
        <w:t>order</w:t>
      </w:r>
      <w:r>
        <w:rPr>
          <w:spacing w:val="-9"/>
        </w:rPr>
        <w:t xml:space="preserve"> </w:t>
      </w:r>
      <w:r>
        <w:t>of</w:t>
      </w:r>
      <w:r>
        <w:rPr>
          <w:spacing w:val="-9"/>
        </w:rPr>
        <w:t xml:space="preserve"> </w:t>
      </w:r>
      <w:r>
        <w:t>speed</w:t>
      </w:r>
      <w:r>
        <w:rPr>
          <w:spacing w:val="-11"/>
        </w:rPr>
        <w:t xml:space="preserve"> </w:t>
      </w:r>
      <w:r>
        <w:t>and</w:t>
      </w:r>
      <w:r>
        <w:rPr>
          <w:spacing w:val="-9"/>
        </w:rPr>
        <w:t xml:space="preserve"> </w:t>
      </w:r>
      <w:r>
        <w:t>agility</w:t>
      </w:r>
      <w:r>
        <w:rPr>
          <w:spacing w:val="-9"/>
        </w:rPr>
        <w:t xml:space="preserve"> </w:t>
      </w:r>
      <w:r>
        <w:t>that</w:t>
      </w:r>
      <w:r>
        <w:rPr>
          <w:spacing w:val="-10"/>
        </w:rPr>
        <w:t xml:space="preserve"> </w:t>
      </w:r>
      <w:r>
        <w:t>probably makes the mRNA vaccines a little more agile than the</w:t>
      </w:r>
      <w:r>
        <w:rPr>
          <w:spacing w:val="-12"/>
        </w:rPr>
        <w:t xml:space="preserve"> </w:t>
      </w:r>
      <w:r>
        <w:t>others.</w:t>
      </w:r>
    </w:p>
    <w:p>
      <w:pPr>
        <w:pStyle w:val="BodyText"/>
        <w:ind w:right="115" w:hanging="795"/>
      </w:pPr>
      <w:r>
        <w:t>Q1619</w:t>
      </w:r>
      <w:r>
        <w:rPr>
          <w:spacing w:val="-18"/>
        </w:rPr>
        <w:t xml:space="preserve"> </w:t>
      </w:r>
      <w:r>
        <w:rPr>
          <w:b/>
        </w:rPr>
        <w:t>Dawn</w:t>
      </w:r>
      <w:r>
        <w:rPr>
          <w:b/>
          <w:spacing w:val="-21"/>
        </w:rPr>
        <w:t xml:space="preserve"> </w:t>
      </w:r>
      <w:r>
        <w:rPr>
          <w:b/>
        </w:rPr>
        <w:t>Butler:</w:t>
      </w:r>
      <w:r>
        <w:rPr>
          <w:b/>
          <w:spacing w:val="-19"/>
        </w:rPr>
        <w:t xml:space="preserve"> </w:t>
      </w:r>
      <w:r>
        <w:t>I</w:t>
      </w:r>
      <w:r>
        <w:rPr>
          <w:spacing w:val="-21"/>
        </w:rPr>
        <w:t xml:space="preserve"> </w:t>
      </w:r>
      <w:r>
        <w:t>see</w:t>
      </w:r>
      <w:r>
        <w:rPr>
          <w:spacing w:val="-21"/>
        </w:rPr>
        <w:t xml:space="preserve"> </w:t>
      </w:r>
      <w:r>
        <w:t>Katherine</w:t>
      </w:r>
      <w:r>
        <w:rPr>
          <w:spacing w:val="-21"/>
        </w:rPr>
        <w:t xml:space="preserve"> </w:t>
      </w:r>
      <w:r>
        <w:t>wants</w:t>
      </w:r>
      <w:r>
        <w:rPr>
          <w:spacing w:val="-21"/>
        </w:rPr>
        <w:t xml:space="preserve"> </w:t>
      </w:r>
      <w:r>
        <w:t>to</w:t>
      </w:r>
      <w:r>
        <w:rPr>
          <w:spacing w:val="-20"/>
        </w:rPr>
        <w:t xml:space="preserve"> </w:t>
      </w:r>
      <w:r>
        <w:t>come</w:t>
      </w:r>
      <w:r>
        <w:rPr>
          <w:spacing w:val="-21"/>
        </w:rPr>
        <w:t xml:space="preserve"> </w:t>
      </w:r>
      <w:r>
        <w:t>in,</w:t>
      </w:r>
      <w:r>
        <w:rPr>
          <w:spacing w:val="-20"/>
        </w:rPr>
        <w:t xml:space="preserve"> </w:t>
      </w:r>
      <w:r>
        <w:t>so</w:t>
      </w:r>
      <w:r>
        <w:rPr>
          <w:spacing w:val="-20"/>
        </w:rPr>
        <w:t xml:space="preserve"> </w:t>
      </w:r>
      <w:r>
        <w:t>this</w:t>
      </w:r>
      <w:r>
        <w:rPr>
          <w:spacing w:val="-21"/>
        </w:rPr>
        <w:t xml:space="preserve"> </w:t>
      </w:r>
      <w:r>
        <w:t>is</w:t>
      </w:r>
      <w:r>
        <w:rPr>
          <w:spacing w:val="-22"/>
        </w:rPr>
        <w:t xml:space="preserve"> </w:t>
      </w:r>
      <w:r>
        <w:t>my</w:t>
      </w:r>
      <w:r>
        <w:rPr>
          <w:spacing w:val="-20"/>
        </w:rPr>
        <w:t xml:space="preserve"> </w:t>
      </w:r>
      <w:r>
        <w:t>last</w:t>
      </w:r>
      <w:r>
        <w:rPr>
          <w:spacing w:val="-21"/>
        </w:rPr>
        <w:t xml:space="preserve"> </w:t>
      </w:r>
      <w:r>
        <w:t>question. Information is so vital in people understanding how to stay safe and how to</w:t>
      </w:r>
      <w:r>
        <w:rPr>
          <w:spacing w:val="-19"/>
        </w:rPr>
        <w:t xml:space="preserve"> </w:t>
      </w:r>
      <w:r>
        <w:t>keep</w:t>
      </w:r>
      <w:r>
        <w:rPr>
          <w:spacing w:val="-17"/>
        </w:rPr>
        <w:t xml:space="preserve"> </w:t>
      </w:r>
      <w:r>
        <w:t>their</w:t>
      </w:r>
      <w:r>
        <w:rPr>
          <w:spacing w:val="-18"/>
        </w:rPr>
        <w:t xml:space="preserve"> </w:t>
      </w:r>
      <w:r>
        <w:t>families</w:t>
      </w:r>
      <w:r>
        <w:rPr>
          <w:spacing w:val="-18"/>
        </w:rPr>
        <w:t xml:space="preserve"> </w:t>
      </w:r>
      <w:r>
        <w:t>safe.</w:t>
      </w:r>
      <w:r>
        <w:rPr>
          <w:spacing w:val="-18"/>
        </w:rPr>
        <w:t xml:space="preserve"> </w:t>
      </w:r>
      <w:r>
        <w:t>Should</w:t>
      </w:r>
      <w:r>
        <w:rPr>
          <w:spacing w:val="-19"/>
        </w:rPr>
        <w:t xml:space="preserve"> </w:t>
      </w:r>
      <w:r>
        <w:t>our</w:t>
      </w:r>
      <w:r>
        <w:rPr>
          <w:spacing w:val="-17"/>
        </w:rPr>
        <w:t xml:space="preserve"> </w:t>
      </w:r>
      <w:r>
        <w:t>priority</w:t>
      </w:r>
      <w:r>
        <w:rPr>
          <w:spacing w:val="-17"/>
        </w:rPr>
        <w:t xml:space="preserve"> </w:t>
      </w:r>
      <w:r>
        <w:t>be</w:t>
      </w:r>
      <w:r>
        <w:rPr>
          <w:spacing w:val="-19"/>
        </w:rPr>
        <w:t xml:space="preserve"> </w:t>
      </w:r>
      <w:r>
        <w:t>to</w:t>
      </w:r>
      <w:r>
        <w:rPr>
          <w:spacing w:val="-19"/>
        </w:rPr>
        <w:t xml:space="preserve"> </w:t>
      </w:r>
      <w:r>
        <w:t>reduce</w:t>
      </w:r>
      <w:r>
        <w:rPr>
          <w:spacing w:val="-17"/>
        </w:rPr>
        <w:t xml:space="preserve"> </w:t>
      </w:r>
      <w:r>
        <w:t>crowds</w:t>
      </w:r>
      <w:r>
        <w:rPr>
          <w:spacing w:val="-19"/>
        </w:rPr>
        <w:t xml:space="preserve"> </w:t>
      </w:r>
      <w:r>
        <w:t>as</w:t>
      </w:r>
      <w:r>
        <w:rPr>
          <w:spacing w:val="-19"/>
        </w:rPr>
        <w:t xml:space="preserve"> </w:t>
      </w:r>
      <w:r>
        <w:t>much as possible in whatever the scenario is, whether it be at train stations or supermarkets?</w:t>
      </w:r>
      <w:r>
        <w:rPr>
          <w:spacing w:val="-6"/>
        </w:rPr>
        <w:t xml:space="preserve"> </w:t>
      </w:r>
      <w:r>
        <w:t>Should</w:t>
      </w:r>
      <w:r>
        <w:rPr>
          <w:spacing w:val="-6"/>
        </w:rPr>
        <w:t xml:space="preserve"> </w:t>
      </w:r>
      <w:r>
        <w:t>that</w:t>
      </w:r>
      <w:r>
        <w:rPr>
          <w:spacing w:val="-6"/>
        </w:rPr>
        <w:t xml:space="preserve"> </w:t>
      </w:r>
      <w:r>
        <w:t>be</w:t>
      </w:r>
      <w:r>
        <w:rPr>
          <w:spacing w:val="-5"/>
        </w:rPr>
        <w:t xml:space="preserve"> </w:t>
      </w:r>
      <w:r>
        <w:t>our</w:t>
      </w:r>
      <w:r>
        <w:rPr>
          <w:spacing w:val="-6"/>
        </w:rPr>
        <w:t xml:space="preserve"> </w:t>
      </w:r>
      <w:r>
        <w:t>priority</w:t>
      </w:r>
      <w:r>
        <w:rPr>
          <w:spacing w:val="-5"/>
        </w:rPr>
        <w:t xml:space="preserve"> </w:t>
      </w:r>
      <w:r>
        <w:t>until</w:t>
      </w:r>
      <w:r>
        <w:rPr>
          <w:spacing w:val="-7"/>
        </w:rPr>
        <w:t xml:space="preserve"> </w:t>
      </w:r>
      <w:r>
        <w:t>we</w:t>
      </w:r>
      <w:r>
        <w:rPr>
          <w:spacing w:val="-5"/>
        </w:rPr>
        <w:t xml:space="preserve"> </w:t>
      </w:r>
      <w:r>
        <w:t>get</w:t>
      </w:r>
      <w:r>
        <w:rPr>
          <w:spacing w:val="-7"/>
        </w:rPr>
        <w:t xml:space="preserve"> </w:t>
      </w:r>
      <w:r>
        <w:t>the</w:t>
      </w:r>
      <w:r>
        <w:rPr>
          <w:spacing w:val="-6"/>
        </w:rPr>
        <w:t xml:space="preserve"> </w:t>
      </w:r>
      <w:r>
        <w:t>vaccine</w:t>
      </w:r>
      <w:r>
        <w:rPr>
          <w:spacing w:val="-5"/>
        </w:rPr>
        <w:t xml:space="preserve"> </w:t>
      </w:r>
      <w:r>
        <w:t>roll-out on a massive scale? I have an additional question on antibodies. How important is it for us to test antibodies in</w:t>
      </w:r>
      <w:r>
        <w:rPr>
          <w:spacing w:val="-10"/>
        </w:rPr>
        <w:t xml:space="preserve"> </w:t>
      </w:r>
      <w:r>
        <w:t>people?</w:t>
      </w:r>
    </w:p>
    <w:p>
      <w:pPr>
        <w:pStyle w:val="BodyText"/>
        <w:spacing w:before="121"/>
      </w:pPr>
      <w:r>
        <w:rPr>
          <w:b/>
          <w:i/>
        </w:rPr>
        <w:t xml:space="preserve">Professor Horby: </w:t>
      </w:r>
      <w:r>
        <w:t>The principles have not changed because of this virus variant. The way it is transmitted will be the same; it will be through respiratory</w:t>
      </w:r>
      <w:r>
        <w:rPr>
          <w:spacing w:val="-16"/>
        </w:rPr>
        <w:t xml:space="preserve"> </w:t>
      </w:r>
      <w:r>
        <w:t>droplets,</w:t>
      </w:r>
      <w:r>
        <w:rPr>
          <w:spacing w:val="-15"/>
        </w:rPr>
        <w:t xml:space="preserve"> </w:t>
      </w:r>
      <w:r>
        <w:t>perhaps</w:t>
      </w:r>
      <w:r>
        <w:rPr>
          <w:spacing w:val="-17"/>
        </w:rPr>
        <w:t xml:space="preserve"> </w:t>
      </w:r>
      <w:r>
        <w:t>some</w:t>
      </w:r>
      <w:r>
        <w:rPr>
          <w:spacing w:val="-17"/>
        </w:rPr>
        <w:t xml:space="preserve"> </w:t>
      </w:r>
      <w:r>
        <w:t>aerosol</w:t>
      </w:r>
      <w:r>
        <w:rPr>
          <w:spacing w:val="-16"/>
        </w:rPr>
        <w:t xml:space="preserve"> </w:t>
      </w:r>
      <w:r>
        <w:t>transmission</w:t>
      </w:r>
      <w:r>
        <w:rPr>
          <w:spacing w:val="-17"/>
        </w:rPr>
        <w:t xml:space="preserve"> </w:t>
      </w:r>
      <w:r>
        <w:t>and</w:t>
      </w:r>
      <w:r>
        <w:rPr>
          <w:spacing w:val="-16"/>
        </w:rPr>
        <w:t xml:space="preserve"> </w:t>
      </w:r>
      <w:r>
        <w:t>contaminated surfaces.</w:t>
      </w:r>
      <w:r>
        <w:rPr>
          <w:spacing w:val="-10"/>
        </w:rPr>
        <w:t xml:space="preserve"> </w:t>
      </w:r>
      <w:r>
        <w:t>All</w:t>
      </w:r>
      <w:r>
        <w:rPr>
          <w:spacing w:val="-10"/>
        </w:rPr>
        <w:t xml:space="preserve"> </w:t>
      </w:r>
      <w:r>
        <w:t>the</w:t>
      </w:r>
      <w:r>
        <w:rPr>
          <w:spacing w:val="-9"/>
        </w:rPr>
        <w:t xml:space="preserve"> </w:t>
      </w:r>
      <w:r>
        <w:t>measures</w:t>
      </w:r>
      <w:r>
        <w:rPr>
          <w:spacing w:val="-11"/>
        </w:rPr>
        <w:t xml:space="preserve"> </w:t>
      </w:r>
      <w:r>
        <w:t>that</w:t>
      </w:r>
      <w:r>
        <w:rPr>
          <w:spacing w:val="-10"/>
        </w:rPr>
        <w:t xml:space="preserve"> </w:t>
      </w:r>
      <w:r>
        <w:t>have</w:t>
      </w:r>
      <w:r>
        <w:rPr>
          <w:spacing w:val="-10"/>
        </w:rPr>
        <w:t xml:space="preserve"> </w:t>
      </w:r>
      <w:r>
        <w:t>been</w:t>
      </w:r>
      <w:r>
        <w:rPr>
          <w:spacing w:val="-10"/>
        </w:rPr>
        <w:t xml:space="preserve"> </w:t>
      </w:r>
      <w:r>
        <w:t>recommended</w:t>
      </w:r>
      <w:r>
        <w:rPr>
          <w:spacing w:val="-10"/>
        </w:rPr>
        <w:t xml:space="preserve"> </w:t>
      </w:r>
      <w:r>
        <w:t>are</w:t>
      </w:r>
      <w:r>
        <w:rPr>
          <w:spacing w:val="-9"/>
        </w:rPr>
        <w:t xml:space="preserve"> </w:t>
      </w:r>
      <w:r>
        <w:t>the</w:t>
      </w:r>
      <w:r>
        <w:rPr>
          <w:spacing w:val="-10"/>
        </w:rPr>
        <w:t xml:space="preserve"> </w:t>
      </w:r>
      <w:r>
        <w:t>ones</w:t>
      </w:r>
      <w:r>
        <w:rPr>
          <w:spacing w:val="-11"/>
        </w:rPr>
        <w:t xml:space="preserve"> </w:t>
      </w:r>
      <w:r>
        <w:t>that will</w:t>
      </w:r>
      <w:r>
        <w:rPr>
          <w:spacing w:val="-21"/>
        </w:rPr>
        <w:t xml:space="preserve"> </w:t>
      </w:r>
      <w:r>
        <w:t>work.</w:t>
      </w:r>
      <w:r>
        <w:rPr>
          <w:spacing w:val="-18"/>
        </w:rPr>
        <w:t xml:space="preserve"> </w:t>
      </w:r>
      <w:r>
        <w:t>They</w:t>
      </w:r>
      <w:r>
        <w:rPr>
          <w:spacing w:val="-20"/>
        </w:rPr>
        <w:t xml:space="preserve"> </w:t>
      </w:r>
      <w:r>
        <w:t>just</w:t>
      </w:r>
      <w:r>
        <w:rPr>
          <w:spacing w:val="-20"/>
        </w:rPr>
        <w:t xml:space="preserve"> </w:t>
      </w:r>
      <w:r>
        <w:t>need</w:t>
      </w:r>
      <w:r>
        <w:rPr>
          <w:spacing w:val="-20"/>
        </w:rPr>
        <w:t xml:space="preserve"> </w:t>
      </w:r>
      <w:r>
        <w:t>to</w:t>
      </w:r>
      <w:r>
        <w:rPr>
          <w:spacing w:val="-20"/>
        </w:rPr>
        <w:t xml:space="preserve"> </w:t>
      </w:r>
      <w:r>
        <w:t>be</w:t>
      </w:r>
      <w:r>
        <w:rPr>
          <w:spacing w:val="-19"/>
        </w:rPr>
        <w:t xml:space="preserve"> </w:t>
      </w:r>
      <w:r>
        <w:t>enforced</w:t>
      </w:r>
      <w:r>
        <w:rPr>
          <w:spacing w:val="-20"/>
        </w:rPr>
        <w:t xml:space="preserve"> </w:t>
      </w:r>
      <w:r>
        <w:t>much</w:t>
      </w:r>
      <w:r>
        <w:rPr>
          <w:spacing w:val="-20"/>
        </w:rPr>
        <w:t xml:space="preserve"> </w:t>
      </w:r>
      <w:r>
        <w:t>more</w:t>
      </w:r>
      <w:r>
        <w:rPr>
          <w:spacing w:val="-19"/>
        </w:rPr>
        <w:t xml:space="preserve"> </w:t>
      </w:r>
      <w:r>
        <w:t>strongly.</w:t>
      </w:r>
      <w:r>
        <w:rPr>
          <w:spacing w:val="-20"/>
        </w:rPr>
        <w:t xml:space="preserve"> </w:t>
      </w:r>
      <w:r>
        <w:t>You</w:t>
      </w:r>
      <w:r>
        <w:rPr>
          <w:spacing w:val="-22"/>
        </w:rPr>
        <w:t xml:space="preserve"> </w:t>
      </w:r>
      <w:r>
        <w:t>are</w:t>
      </w:r>
      <w:r>
        <w:rPr>
          <w:spacing w:val="-19"/>
        </w:rPr>
        <w:t xml:space="preserve"> </w:t>
      </w:r>
      <w:r>
        <w:t>right; the</w:t>
      </w:r>
      <w:r>
        <w:rPr>
          <w:spacing w:val="-15"/>
        </w:rPr>
        <w:t xml:space="preserve"> </w:t>
      </w:r>
      <w:r>
        <w:t>risk</w:t>
      </w:r>
      <w:r>
        <w:rPr>
          <w:spacing w:val="-14"/>
        </w:rPr>
        <w:t xml:space="preserve"> </w:t>
      </w:r>
      <w:r>
        <w:t>of</w:t>
      </w:r>
      <w:r>
        <w:rPr>
          <w:spacing w:val="-14"/>
        </w:rPr>
        <w:t xml:space="preserve"> </w:t>
      </w:r>
      <w:r>
        <w:t>transmission</w:t>
      </w:r>
      <w:r>
        <w:rPr>
          <w:spacing w:val="-15"/>
        </w:rPr>
        <w:t xml:space="preserve"> </w:t>
      </w:r>
      <w:r>
        <w:t>is</w:t>
      </w:r>
      <w:r>
        <w:rPr>
          <w:spacing w:val="-14"/>
        </w:rPr>
        <w:t xml:space="preserve"> </w:t>
      </w:r>
      <w:r>
        <w:t>from</w:t>
      </w:r>
      <w:r>
        <w:rPr>
          <w:spacing w:val="-14"/>
        </w:rPr>
        <w:t xml:space="preserve"> </w:t>
      </w:r>
      <w:r>
        <w:t>person</w:t>
      </w:r>
      <w:r>
        <w:rPr>
          <w:spacing w:val="-14"/>
        </w:rPr>
        <w:t xml:space="preserve"> </w:t>
      </w:r>
      <w:r>
        <w:t>to</w:t>
      </w:r>
      <w:r>
        <w:rPr>
          <w:spacing w:val="-14"/>
        </w:rPr>
        <w:t xml:space="preserve"> </w:t>
      </w:r>
      <w:r>
        <w:t>person,</w:t>
      </w:r>
      <w:r>
        <w:rPr>
          <w:spacing w:val="-13"/>
        </w:rPr>
        <w:t xml:space="preserve"> </w:t>
      </w:r>
      <w:r>
        <w:t>and</w:t>
      </w:r>
      <w:r>
        <w:rPr>
          <w:spacing w:val="-15"/>
        </w:rPr>
        <w:t xml:space="preserve"> </w:t>
      </w:r>
      <w:r>
        <w:t>the</w:t>
      </w:r>
      <w:r>
        <w:rPr>
          <w:spacing w:val="-14"/>
        </w:rPr>
        <w:t xml:space="preserve"> </w:t>
      </w:r>
      <w:r>
        <w:t>closer</w:t>
      </w:r>
      <w:r>
        <w:rPr>
          <w:spacing w:val="-15"/>
        </w:rPr>
        <w:t xml:space="preserve"> </w:t>
      </w:r>
      <w:r>
        <w:t>and</w:t>
      </w:r>
      <w:r>
        <w:rPr>
          <w:spacing w:val="-14"/>
        </w:rPr>
        <w:t xml:space="preserve"> </w:t>
      </w:r>
      <w:r>
        <w:t>longer it is, and the more it is indoors in a poorly ventilated environment, the higher the risk of transmission. We need to keep reinforcing</w:t>
      </w:r>
      <w:r>
        <w:rPr>
          <w:spacing w:val="10"/>
        </w:rPr>
        <w:t xml:space="preserve"> </w:t>
      </w:r>
      <w:r>
        <w:t>those</w:t>
      </w:r>
    </w:p>
    <w:p>
      <w:pPr>
        <w:spacing w:after="0"/>
        <w:sectPr>
          <w:pgSz w:w="11910" w:h="16840"/>
          <w:pgMar w:top="1660" w:right="1320" w:bottom="280" w:left="1320" w:header="709" w:footer="0"/>
          <w:cols w:space="720"/>
        </w:sectPr>
      </w:pPr>
    </w:p>
    <w:p>
      <w:pPr>
        <w:pStyle w:val="BodyText"/>
        <w:spacing w:before="131"/>
        <w:ind w:right="117"/>
      </w:pPr>
      <w:r>
        <w:t>messages and make sure that we put in place measures to reduce that. Don’t mix in households unless you really have to, especially if there is a vulnerable person in the household. Be very careful in crowded places, particularly</w:t>
      </w:r>
      <w:r>
        <w:rPr>
          <w:spacing w:val="-16"/>
        </w:rPr>
        <w:t xml:space="preserve"> </w:t>
      </w:r>
      <w:r>
        <w:t>places</w:t>
      </w:r>
      <w:r>
        <w:rPr>
          <w:spacing w:val="-16"/>
        </w:rPr>
        <w:t xml:space="preserve"> </w:t>
      </w:r>
      <w:r>
        <w:t>where</w:t>
      </w:r>
      <w:r>
        <w:rPr>
          <w:spacing w:val="-15"/>
        </w:rPr>
        <w:t xml:space="preserve"> </w:t>
      </w:r>
      <w:r>
        <w:t>you</w:t>
      </w:r>
      <w:r>
        <w:rPr>
          <w:spacing w:val="-16"/>
        </w:rPr>
        <w:t xml:space="preserve"> </w:t>
      </w:r>
      <w:r>
        <w:t>will</w:t>
      </w:r>
      <w:r>
        <w:rPr>
          <w:spacing w:val="-16"/>
        </w:rPr>
        <w:t xml:space="preserve"> </w:t>
      </w:r>
      <w:r>
        <w:t>spend</w:t>
      </w:r>
      <w:r>
        <w:rPr>
          <w:spacing w:val="-15"/>
        </w:rPr>
        <w:t xml:space="preserve"> </w:t>
      </w:r>
      <w:r>
        <w:t>a</w:t>
      </w:r>
      <w:r>
        <w:rPr>
          <w:spacing w:val="-16"/>
        </w:rPr>
        <w:t xml:space="preserve"> </w:t>
      </w:r>
      <w:r>
        <w:t>long</w:t>
      </w:r>
      <w:r>
        <w:rPr>
          <w:spacing w:val="-16"/>
        </w:rPr>
        <w:t xml:space="preserve"> </w:t>
      </w:r>
      <w:r>
        <w:t>time,</w:t>
      </w:r>
      <w:r>
        <w:rPr>
          <w:spacing w:val="-13"/>
        </w:rPr>
        <w:t xml:space="preserve"> </w:t>
      </w:r>
      <w:r>
        <w:t>such</w:t>
      </w:r>
      <w:r>
        <w:rPr>
          <w:spacing w:val="-16"/>
        </w:rPr>
        <w:t xml:space="preserve"> </w:t>
      </w:r>
      <w:r>
        <w:t>as</w:t>
      </w:r>
      <w:r>
        <w:rPr>
          <w:spacing w:val="-16"/>
        </w:rPr>
        <w:t xml:space="preserve"> </w:t>
      </w:r>
      <w:r>
        <w:t>the</w:t>
      </w:r>
      <w:r>
        <w:rPr>
          <w:spacing w:val="-14"/>
        </w:rPr>
        <w:t xml:space="preserve"> </w:t>
      </w:r>
      <w:r>
        <w:t>hospitality sector, and so on. The simple messages, “Hands, face, space,” still apply. In fact, they become even more important with this new</w:t>
      </w:r>
      <w:r>
        <w:rPr>
          <w:spacing w:val="-14"/>
        </w:rPr>
        <w:t xml:space="preserve"> </w:t>
      </w:r>
      <w:r>
        <w:t>variant.</w:t>
      </w:r>
    </w:p>
    <w:p>
      <w:pPr>
        <w:spacing w:before="201"/>
        <w:ind w:left="119" w:right="0" w:firstLine="0"/>
        <w:jc w:val="both"/>
        <w:rPr>
          <w:sz w:val="22"/>
        </w:rPr>
      </w:pPr>
      <w:r>
        <w:rPr>
          <w:sz w:val="22"/>
        </w:rPr>
        <w:t xml:space="preserve">Q1620 </w:t>
      </w:r>
      <w:r>
        <w:rPr>
          <w:b/>
          <w:sz w:val="22"/>
        </w:rPr>
        <w:t xml:space="preserve">Dawn Butler: </w:t>
      </w:r>
      <w:r>
        <w:rPr>
          <w:sz w:val="22"/>
        </w:rPr>
        <w:t>And the antibodies?</w:t>
      </w:r>
    </w:p>
    <w:p>
      <w:pPr>
        <w:pStyle w:val="BodyText"/>
        <w:spacing w:before="119"/>
      </w:pPr>
      <w:r>
        <w:rPr>
          <w:b/>
          <w:i/>
        </w:rPr>
        <w:t xml:space="preserve">Professor Horby: </w:t>
      </w:r>
      <w:r>
        <w:t>There are various reasons for testing the antibodies. The first thing you want to do is test whether the antibodies from people who have been infected and vaccinated neutralise this new virus, and any other new viruses that come along, because that will tell us what the risk of reinfection is in people, and what the likelihood is that the antibody-based therapies—convalescent plasma and monoclonal antibodies—work, and the vaccines work. That is the baseline for interpreting antibody tests that you might use, for example if somebody has some protection; if they are re-exposed, their risk of infection is low, so they can perhaps not self-isolate, but to have that kind of certification, you need to understand what level of protection the antibodies are providing.</w:t>
      </w:r>
    </w:p>
    <w:p>
      <w:pPr>
        <w:pStyle w:val="BodyText"/>
        <w:spacing w:before="202"/>
        <w:ind w:left="913" w:right="118" w:hanging="794"/>
      </w:pPr>
      <w:r>
        <w:t xml:space="preserve">Q1621 </w:t>
      </w:r>
      <w:r>
        <w:rPr>
          <w:b/>
        </w:rPr>
        <w:t xml:space="preserve">Katherine Fletcher: </w:t>
      </w:r>
      <w:r>
        <w:t>On the timeline for adapting existing virus technology,</w:t>
      </w:r>
      <w:r>
        <w:rPr>
          <w:spacing w:val="-10"/>
        </w:rPr>
        <w:t xml:space="preserve"> </w:t>
      </w:r>
      <w:r>
        <w:t>are</w:t>
      </w:r>
      <w:r>
        <w:rPr>
          <w:spacing w:val="-9"/>
        </w:rPr>
        <w:t xml:space="preserve"> </w:t>
      </w:r>
      <w:r>
        <w:t>we</w:t>
      </w:r>
      <w:r>
        <w:rPr>
          <w:spacing w:val="-8"/>
        </w:rPr>
        <w:t xml:space="preserve"> </w:t>
      </w:r>
      <w:r>
        <w:t>talking</w:t>
      </w:r>
      <w:r>
        <w:rPr>
          <w:spacing w:val="-9"/>
        </w:rPr>
        <w:t xml:space="preserve"> </w:t>
      </w:r>
      <w:r>
        <w:t>four</w:t>
      </w:r>
      <w:r>
        <w:rPr>
          <w:spacing w:val="-8"/>
        </w:rPr>
        <w:t xml:space="preserve"> </w:t>
      </w:r>
      <w:r>
        <w:t>weeks,</w:t>
      </w:r>
      <w:r>
        <w:rPr>
          <w:spacing w:val="-7"/>
        </w:rPr>
        <w:t xml:space="preserve"> </w:t>
      </w:r>
      <w:r>
        <w:t>four</w:t>
      </w:r>
      <w:r>
        <w:rPr>
          <w:spacing w:val="-10"/>
        </w:rPr>
        <w:t xml:space="preserve"> </w:t>
      </w:r>
      <w:r>
        <w:t>months,</w:t>
      </w:r>
      <w:r>
        <w:rPr>
          <w:spacing w:val="-7"/>
        </w:rPr>
        <w:t xml:space="preserve"> </w:t>
      </w:r>
      <w:r>
        <w:t>six</w:t>
      </w:r>
      <w:r>
        <w:rPr>
          <w:spacing w:val="-8"/>
        </w:rPr>
        <w:t xml:space="preserve"> </w:t>
      </w:r>
      <w:r>
        <w:t>months?</w:t>
      </w:r>
      <w:r>
        <w:rPr>
          <w:spacing w:val="-10"/>
        </w:rPr>
        <w:t xml:space="preserve"> </w:t>
      </w:r>
      <w:r>
        <w:t>Could</w:t>
      </w:r>
      <w:r>
        <w:rPr>
          <w:spacing w:val="-9"/>
        </w:rPr>
        <w:t xml:space="preserve"> </w:t>
      </w:r>
      <w:r>
        <w:t>we have one for the mRNA type and one for the more conventional type like the Oxford</w:t>
      </w:r>
      <w:r>
        <w:rPr>
          <w:spacing w:val="-2"/>
        </w:rPr>
        <w:t xml:space="preserve"> </w:t>
      </w:r>
      <w:r>
        <w:t>AstraZeneca?</w:t>
      </w:r>
    </w:p>
    <w:p>
      <w:pPr>
        <w:pStyle w:val="BodyText"/>
        <w:spacing w:before="120"/>
        <w:ind w:left="913" w:right="117"/>
      </w:pPr>
      <w:r>
        <w:rPr>
          <w:b/>
          <w:i/>
        </w:rPr>
        <w:t>Professor</w:t>
      </w:r>
      <w:r>
        <w:rPr>
          <w:b/>
          <w:i/>
          <w:spacing w:val="-8"/>
        </w:rPr>
        <w:t xml:space="preserve"> </w:t>
      </w:r>
      <w:r>
        <w:rPr>
          <w:b/>
          <w:i/>
        </w:rPr>
        <w:t>Barclay:</w:t>
      </w:r>
      <w:r>
        <w:rPr>
          <w:b/>
          <w:i/>
          <w:spacing w:val="-8"/>
        </w:rPr>
        <w:t xml:space="preserve"> </w:t>
      </w:r>
      <w:r>
        <w:t>Again,</w:t>
      </w:r>
      <w:r>
        <w:rPr>
          <w:spacing w:val="-10"/>
        </w:rPr>
        <w:t xml:space="preserve"> </w:t>
      </w:r>
      <w:r>
        <w:t>I</w:t>
      </w:r>
      <w:r>
        <w:rPr>
          <w:spacing w:val="-10"/>
        </w:rPr>
        <w:t xml:space="preserve"> </w:t>
      </w:r>
      <w:r>
        <w:t>think</w:t>
      </w:r>
      <w:r>
        <w:rPr>
          <w:spacing w:val="-10"/>
        </w:rPr>
        <w:t xml:space="preserve"> </w:t>
      </w:r>
      <w:r>
        <w:t>this</w:t>
      </w:r>
      <w:r>
        <w:rPr>
          <w:spacing w:val="-11"/>
        </w:rPr>
        <w:t xml:space="preserve"> </w:t>
      </w:r>
      <w:r>
        <w:t>needs</w:t>
      </w:r>
      <w:r>
        <w:rPr>
          <w:spacing w:val="-10"/>
        </w:rPr>
        <w:t xml:space="preserve"> </w:t>
      </w:r>
      <w:r>
        <w:t>verification</w:t>
      </w:r>
      <w:r>
        <w:rPr>
          <w:spacing w:val="-10"/>
        </w:rPr>
        <w:t xml:space="preserve"> </w:t>
      </w:r>
      <w:r>
        <w:t>from</w:t>
      </w:r>
      <w:r>
        <w:rPr>
          <w:spacing w:val="-10"/>
        </w:rPr>
        <w:t xml:space="preserve"> </w:t>
      </w:r>
      <w:r>
        <w:t>the</w:t>
      </w:r>
      <w:r>
        <w:rPr>
          <w:spacing w:val="-10"/>
        </w:rPr>
        <w:t xml:space="preserve"> </w:t>
      </w:r>
      <w:r>
        <w:t>Vaccine Taskforce, who have a much better idea, and I believe are in</w:t>
      </w:r>
      <w:r>
        <w:rPr>
          <w:spacing w:val="-51"/>
        </w:rPr>
        <w:t xml:space="preserve"> </w:t>
      </w:r>
      <w:r>
        <w:t>conversation with manufacturers about such a timeline. My understanding is that it will take a matter of weeks to make an mRNA that could be tested for immunogenicity. You are still talking perhaps months before you would have a vaccine that could be given at scale to the</w:t>
      </w:r>
      <w:r>
        <w:rPr>
          <w:spacing w:val="-11"/>
        </w:rPr>
        <w:t xml:space="preserve"> </w:t>
      </w:r>
      <w:r>
        <w:t>public.</w:t>
      </w:r>
    </w:p>
    <w:p>
      <w:pPr>
        <w:spacing w:before="199"/>
        <w:ind w:left="913" w:right="0" w:firstLine="0"/>
        <w:jc w:val="both"/>
        <w:rPr>
          <w:sz w:val="22"/>
        </w:rPr>
      </w:pPr>
      <w:r>
        <w:rPr>
          <w:b/>
          <w:sz w:val="22"/>
        </w:rPr>
        <w:t xml:space="preserve">Katherine Fletcher: </w:t>
      </w:r>
      <w:r>
        <w:rPr>
          <w:sz w:val="22"/>
        </w:rPr>
        <w:t>Thank you.</w:t>
      </w:r>
    </w:p>
    <w:p>
      <w:pPr>
        <w:pStyle w:val="BodyText"/>
        <w:ind w:left="913" w:right="118" w:hanging="795"/>
      </w:pPr>
      <w:r>
        <w:t xml:space="preserve">Q1622 </w:t>
      </w:r>
      <w:r>
        <w:rPr>
          <w:b/>
        </w:rPr>
        <w:t xml:space="preserve">Graham Stringer: </w:t>
      </w:r>
      <w:r>
        <w:t>Does the latest information and data we have mean that</w:t>
      </w:r>
      <w:r>
        <w:rPr>
          <w:spacing w:val="-14"/>
        </w:rPr>
        <w:t xml:space="preserve"> </w:t>
      </w:r>
      <w:r>
        <w:t>the</w:t>
      </w:r>
      <w:r>
        <w:rPr>
          <w:spacing w:val="-14"/>
        </w:rPr>
        <w:t xml:space="preserve"> </w:t>
      </w:r>
      <w:r>
        <w:t>tier</w:t>
      </w:r>
      <w:r>
        <w:rPr>
          <w:spacing w:val="-13"/>
        </w:rPr>
        <w:t xml:space="preserve"> </w:t>
      </w:r>
      <w:r>
        <w:t>4</w:t>
      </w:r>
      <w:r>
        <w:rPr>
          <w:spacing w:val="-14"/>
        </w:rPr>
        <w:t xml:space="preserve"> </w:t>
      </w:r>
      <w:r>
        <w:t>restrictions</w:t>
      </w:r>
      <w:r>
        <w:rPr>
          <w:spacing w:val="-14"/>
        </w:rPr>
        <w:t xml:space="preserve"> </w:t>
      </w:r>
      <w:r>
        <w:t>are</w:t>
      </w:r>
      <w:r>
        <w:rPr>
          <w:spacing w:val="-13"/>
        </w:rPr>
        <w:t xml:space="preserve"> </w:t>
      </w:r>
      <w:r>
        <w:t>unlikely</w:t>
      </w:r>
      <w:r>
        <w:rPr>
          <w:spacing w:val="-14"/>
        </w:rPr>
        <w:t xml:space="preserve"> </w:t>
      </w:r>
      <w:r>
        <w:t>to</w:t>
      </w:r>
      <w:r>
        <w:rPr>
          <w:spacing w:val="-12"/>
        </w:rPr>
        <w:t xml:space="preserve"> </w:t>
      </w:r>
      <w:r>
        <w:t>get</w:t>
      </w:r>
      <w:r>
        <w:rPr>
          <w:spacing w:val="-14"/>
        </w:rPr>
        <w:t xml:space="preserve"> </w:t>
      </w:r>
      <w:r>
        <w:t>the</w:t>
      </w:r>
      <w:r>
        <w:rPr>
          <w:spacing w:val="-14"/>
        </w:rPr>
        <w:t xml:space="preserve"> </w:t>
      </w:r>
      <w:r>
        <w:t>R</w:t>
      </w:r>
      <w:r>
        <w:rPr>
          <w:spacing w:val="-13"/>
        </w:rPr>
        <w:t xml:space="preserve"> </w:t>
      </w:r>
      <w:r>
        <w:t>number</w:t>
      </w:r>
      <w:r>
        <w:rPr>
          <w:spacing w:val="-14"/>
        </w:rPr>
        <w:t xml:space="preserve"> </w:t>
      </w:r>
      <w:r>
        <w:t>below</w:t>
      </w:r>
      <w:r>
        <w:rPr>
          <w:spacing w:val="-11"/>
        </w:rPr>
        <w:t xml:space="preserve"> </w:t>
      </w:r>
      <w:r>
        <w:t>1?</w:t>
      </w:r>
      <w:r>
        <w:rPr>
          <w:spacing w:val="-14"/>
        </w:rPr>
        <w:t xml:space="preserve"> </w:t>
      </w:r>
      <w:r>
        <w:t>I</w:t>
      </w:r>
      <w:r>
        <w:rPr>
          <w:spacing w:val="-14"/>
        </w:rPr>
        <w:t xml:space="preserve"> </w:t>
      </w:r>
      <w:r>
        <w:t>think that is for Professor Ferguson.</w:t>
      </w:r>
    </w:p>
    <w:p>
      <w:pPr>
        <w:pStyle w:val="BodyText"/>
        <w:spacing w:before="120"/>
        <w:ind w:left="913" w:right="117"/>
      </w:pPr>
      <w:r>
        <w:rPr>
          <w:b/>
          <w:i/>
        </w:rPr>
        <w:t>Professor</w:t>
      </w:r>
      <w:r>
        <w:rPr>
          <w:b/>
          <w:i/>
          <w:spacing w:val="-19"/>
        </w:rPr>
        <w:t xml:space="preserve"> </w:t>
      </w:r>
      <w:r>
        <w:rPr>
          <w:b/>
          <w:i/>
        </w:rPr>
        <w:t>Ferguson:</w:t>
      </w:r>
      <w:r>
        <w:rPr>
          <w:b/>
          <w:i/>
          <w:spacing w:val="-18"/>
        </w:rPr>
        <w:t xml:space="preserve"> </w:t>
      </w:r>
      <w:r>
        <w:t>In</w:t>
      </w:r>
      <w:r>
        <w:rPr>
          <w:spacing w:val="-20"/>
        </w:rPr>
        <w:t xml:space="preserve"> </w:t>
      </w:r>
      <w:r>
        <w:t>the</w:t>
      </w:r>
      <w:r>
        <w:rPr>
          <w:spacing w:val="-19"/>
        </w:rPr>
        <w:t xml:space="preserve"> </w:t>
      </w:r>
      <w:r>
        <w:t>context</w:t>
      </w:r>
      <w:r>
        <w:rPr>
          <w:spacing w:val="-20"/>
        </w:rPr>
        <w:t xml:space="preserve"> </w:t>
      </w:r>
      <w:r>
        <w:t>of</w:t>
      </w:r>
      <w:r>
        <w:rPr>
          <w:spacing w:val="-20"/>
        </w:rPr>
        <w:t xml:space="preserve"> </w:t>
      </w:r>
      <w:r>
        <w:t>the</w:t>
      </w:r>
      <w:r>
        <w:rPr>
          <w:spacing w:val="-20"/>
        </w:rPr>
        <w:t xml:space="preserve"> </w:t>
      </w:r>
      <w:r>
        <w:t>festive</w:t>
      </w:r>
      <w:r>
        <w:rPr>
          <w:spacing w:val="-21"/>
        </w:rPr>
        <w:t xml:space="preserve"> </w:t>
      </w:r>
      <w:r>
        <w:t>break</w:t>
      </w:r>
      <w:r>
        <w:rPr>
          <w:spacing w:val="-20"/>
        </w:rPr>
        <w:t xml:space="preserve"> </w:t>
      </w:r>
      <w:r>
        <w:t>and</w:t>
      </w:r>
      <w:r>
        <w:rPr>
          <w:spacing w:val="-20"/>
        </w:rPr>
        <w:t xml:space="preserve"> </w:t>
      </w:r>
      <w:r>
        <w:t>schools</w:t>
      </w:r>
      <w:r>
        <w:rPr>
          <w:spacing w:val="-20"/>
        </w:rPr>
        <w:t xml:space="preserve"> </w:t>
      </w:r>
      <w:r>
        <w:t>being closed,</w:t>
      </w:r>
      <w:r>
        <w:rPr>
          <w:spacing w:val="-18"/>
        </w:rPr>
        <w:t xml:space="preserve"> </w:t>
      </w:r>
      <w:r>
        <w:t>I</w:t>
      </w:r>
      <w:r>
        <w:rPr>
          <w:spacing w:val="-19"/>
        </w:rPr>
        <w:t xml:space="preserve"> </w:t>
      </w:r>
      <w:r>
        <w:t>think</w:t>
      </w:r>
      <w:r>
        <w:rPr>
          <w:spacing w:val="-18"/>
        </w:rPr>
        <w:t xml:space="preserve"> </w:t>
      </w:r>
      <w:r>
        <w:t>we</w:t>
      </w:r>
      <w:r>
        <w:rPr>
          <w:spacing w:val="-18"/>
        </w:rPr>
        <w:t xml:space="preserve"> </w:t>
      </w:r>
      <w:r>
        <w:t>have</w:t>
      </w:r>
      <w:r>
        <w:rPr>
          <w:spacing w:val="-18"/>
        </w:rPr>
        <w:t xml:space="preserve"> </w:t>
      </w:r>
      <w:r>
        <w:t>more</w:t>
      </w:r>
      <w:r>
        <w:rPr>
          <w:spacing w:val="-17"/>
        </w:rPr>
        <w:t xml:space="preserve"> </w:t>
      </w:r>
      <w:r>
        <w:t>confidence</w:t>
      </w:r>
      <w:r>
        <w:rPr>
          <w:spacing w:val="-17"/>
        </w:rPr>
        <w:t xml:space="preserve"> </w:t>
      </w:r>
      <w:r>
        <w:t>that</w:t>
      </w:r>
      <w:r>
        <w:rPr>
          <w:spacing w:val="-19"/>
        </w:rPr>
        <w:t xml:space="preserve"> </w:t>
      </w:r>
      <w:r>
        <w:t>it</w:t>
      </w:r>
      <w:r>
        <w:rPr>
          <w:spacing w:val="-19"/>
        </w:rPr>
        <w:t xml:space="preserve"> </w:t>
      </w:r>
      <w:r>
        <w:t>will</w:t>
      </w:r>
      <w:r>
        <w:rPr>
          <w:spacing w:val="-18"/>
        </w:rPr>
        <w:t xml:space="preserve"> </w:t>
      </w:r>
      <w:r>
        <w:t>than</w:t>
      </w:r>
      <w:r>
        <w:rPr>
          <w:spacing w:val="-18"/>
        </w:rPr>
        <w:t xml:space="preserve"> </w:t>
      </w:r>
      <w:r>
        <w:t>we</w:t>
      </w:r>
      <w:r>
        <w:rPr>
          <w:spacing w:val="-18"/>
        </w:rPr>
        <w:t xml:space="preserve"> </w:t>
      </w:r>
      <w:r>
        <w:t>would</w:t>
      </w:r>
      <w:r>
        <w:rPr>
          <w:spacing w:val="-16"/>
        </w:rPr>
        <w:t xml:space="preserve"> </w:t>
      </w:r>
      <w:r>
        <w:t>if</w:t>
      </w:r>
      <w:r>
        <w:rPr>
          <w:spacing w:val="-19"/>
        </w:rPr>
        <w:t xml:space="preserve"> </w:t>
      </w:r>
      <w:r>
        <w:t>schools were open. We will see what happens in the next two weeks, and that will be informative. Hopefully, if we see a significant decline in case numbers, both of the variant and the non-variant, it will offer us greater comfort going into the new year that tier 4 might be</w:t>
      </w:r>
      <w:r>
        <w:rPr>
          <w:spacing w:val="-8"/>
        </w:rPr>
        <w:t xml:space="preserve"> </w:t>
      </w:r>
      <w:r>
        <w:t>sufficient.</w:t>
      </w:r>
    </w:p>
    <w:p>
      <w:pPr>
        <w:pStyle w:val="BodyText"/>
        <w:ind w:left="913" w:right="118"/>
      </w:pPr>
      <w:r>
        <w:t>If</w:t>
      </w:r>
      <w:r>
        <w:rPr>
          <w:spacing w:val="-18"/>
        </w:rPr>
        <w:t xml:space="preserve"> </w:t>
      </w:r>
      <w:r>
        <w:t>we</w:t>
      </w:r>
      <w:r>
        <w:rPr>
          <w:spacing w:val="-15"/>
        </w:rPr>
        <w:t xml:space="preserve"> </w:t>
      </w:r>
      <w:r>
        <w:t>do</w:t>
      </w:r>
      <w:r>
        <w:rPr>
          <w:spacing w:val="-16"/>
        </w:rPr>
        <w:t xml:space="preserve"> </w:t>
      </w:r>
      <w:r>
        <w:t>not,</w:t>
      </w:r>
      <w:r>
        <w:rPr>
          <w:spacing w:val="-16"/>
        </w:rPr>
        <w:t xml:space="preserve"> </w:t>
      </w:r>
      <w:r>
        <w:t>of</w:t>
      </w:r>
      <w:r>
        <w:rPr>
          <w:spacing w:val="-16"/>
        </w:rPr>
        <w:t xml:space="preserve"> </w:t>
      </w:r>
      <w:r>
        <w:t>course</w:t>
      </w:r>
      <w:r>
        <w:rPr>
          <w:spacing w:val="-16"/>
        </w:rPr>
        <w:t xml:space="preserve"> </w:t>
      </w:r>
      <w:r>
        <w:t>we</w:t>
      </w:r>
      <w:r>
        <w:rPr>
          <w:spacing w:val="-17"/>
        </w:rPr>
        <w:t xml:space="preserve"> </w:t>
      </w:r>
      <w:r>
        <w:t>will</w:t>
      </w:r>
      <w:r>
        <w:rPr>
          <w:spacing w:val="-17"/>
        </w:rPr>
        <w:t xml:space="preserve"> </w:t>
      </w:r>
      <w:r>
        <w:t>have</w:t>
      </w:r>
      <w:r>
        <w:rPr>
          <w:spacing w:val="-16"/>
        </w:rPr>
        <w:t xml:space="preserve"> </w:t>
      </w:r>
      <w:r>
        <w:t>a</w:t>
      </w:r>
      <w:r>
        <w:rPr>
          <w:spacing w:val="-15"/>
        </w:rPr>
        <w:t xml:space="preserve"> </w:t>
      </w:r>
      <w:r>
        <w:t>more</w:t>
      </w:r>
      <w:r>
        <w:rPr>
          <w:spacing w:val="-15"/>
        </w:rPr>
        <w:t xml:space="preserve"> </w:t>
      </w:r>
      <w:r>
        <w:t>difficult</w:t>
      </w:r>
      <w:r>
        <w:rPr>
          <w:spacing w:val="-15"/>
        </w:rPr>
        <w:t xml:space="preserve"> </w:t>
      </w:r>
      <w:r>
        <w:t>situation.</w:t>
      </w:r>
      <w:r>
        <w:rPr>
          <w:spacing w:val="-18"/>
        </w:rPr>
        <w:t xml:space="preserve"> </w:t>
      </w:r>
      <w:r>
        <w:t>It</w:t>
      </w:r>
      <w:r>
        <w:rPr>
          <w:spacing w:val="-15"/>
        </w:rPr>
        <w:t xml:space="preserve"> </w:t>
      </w:r>
      <w:r>
        <w:t>is</w:t>
      </w:r>
      <w:r>
        <w:rPr>
          <w:spacing w:val="-17"/>
        </w:rPr>
        <w:t xml:space="preserve"> </w:t>
      </w:r>
      <w:r>
        <w:t>not</w:t>
      </w:r>
      <w:r>
        <w:rPr>
          <w:spacing w:val="-15"/>
        </w:rPr>
        <w:t xml:space="preserve"> </w:t>
      </w:r>
      <w:r>
        <w:t>about whether</w:t>
      </w:r>
      <w:r>
        <w:rPr>
          <w:spacing w:val="-21"/>
        </w:rPr>
        <w:t xml:space="preserve"> </w:t>
      </w:r>
      <w:r>
        <w:t>this</w:t>
      </w:r>
      <w:r>
        <w:rPr>
          <w:spacing w:val="-20"/>
        </w:rPr>
        <w:t xml:space="preserve"> </w:t>
      </w:r>
      <w:r>
        <w:t>variant</w:t>
      </w:r>
      <w:r>
        <w:rPr>
          <w:spacing w:val="-21"/>
        </w:rPr>
        <w:t xml:space="preserve"> </w:t>
      </w:r>
      <w:r>
        <w:t>affects</w:t>
      </w:r>
      <w:r>
        <w:rPr>
          <w:spacing w:val="-20"/>
        </w:rPr>
        <w:t xml:space="preserve"> </w:t>
      </w:r>
      <w:r>
        <w:t>children</w:t>
      </w:r>
      <w:r>
        <w:rPr>
          <w:spacing w:val="-21"/>
        </w:rPr>
        <w:t xml:space="preserve"> </w:t>
      </w:r>
      <w:r>
        <w:t>more</w:t>
      </w:r>
      <w:r>
        <w:rPr>
          <w:spacing w:val="-20"/>
        </w:rPr>
        <w:t xml:space="preserve"> </w:t>
      </w:r>
      <w:r>
        <w:t>or</w:t>
      </w:r>
      <w:r>
        <w:rPr>
          <w:spacing w:val="-22"/>
        </w:rPr>
        <w:t xml:space="preserve"> </w:t>
      </w:r>
      <w:r>
        <w:t>not.</w:t>
      </w:r>
      <w:r>
        <w:rPr>
          <w:spacing w:val="-19"/>
        </w:rPr>
        <w:t xml:space="preserve"> </w:t>
      </w:r>
      <w:r>
        <w:t>It</w:t>
      </w:r>
      <w:r>
        <w:rPr>
          <w:spacing w:val="-20"/>
        </w:rPr>
        <w:t xml:space="preserve"> </w:t>
      </w:r>
      <w:r>
        <w:t>is</w:t>
      </w:r>
      <w:r>
        <w:rPr>
          <w:spacing w:val="-20"/>
        </w:rPr>
        <w:t xml:space="preserve"> </w:t>
      </w:r>
      <w:r>
        <w:t>just</w:t>
      </w:r>
      <w:r>
        <w:rPr>
          <w:spacing w:val="-20"/>
        </w:rPr>
        <w:t xml:space="preserve"> </w:t>
      </w:r>
      <w:r>
        <w:t>that</w:t>
      </w:r>
      <w:r>
        <w:rPr>
          <w:spacing w:val="-20"/>
        </w:rPr>
        <w:t xml:space="preserve"> </w:t>
      </w:r>
      <w:r>
        <w:t>any</w:t>
      </w:r>
      <w:r>
        <w:rPr>
          <w:spacing w:val="-22"/>
        </w:rPr>
        <w:t xml:space="preserve"> </w:t>
      </w:r>
      <w:r>
        <w:t>increase in transmissibility, any increase in contacts in the population, poses a risk of transmission. The real question will be how we reduce the infection risk associated</w:t>
      </w:r>
      <w:r>
        <w:rPr>
          <w:spacing w:val="25"/>
        </w:rPr>
        <w:t xml:space="preserve"> </w:t>
      </w:r>
      <w:r>
        <w:t>with</w:t>
      </w:r>
      <w:r>
        <w:rPr>
          <w:spacing w:val="26"/>
        </w:rPr>
        <w:t xml:space="preserve"> </w:t>
      </w:r>
      <w:r>
        <w:t>schools.</w:t>
      </w:r>
      <w:r>
        <w:rPr>
          <w:spacing w:val="25"/>
        </w:rPr>
        <w:t xml:space="preserve"> </w:t>
      </w:r>
      <w:r>
        <w:t>We</w:t>
      </w:r>
      <w:r>
        <w:rPr>
          <w:spacing w:val="26"/>
        </w:rPr>
        <w:t xml:space="preserve"> </w:t>
      </w:r>
      <w:r>
        <w:t>will</w:t>
      </w:r>
      <w:r>
        <w:rPr>
          <w:spacing w:val="25"/>
        </w:rPr>
        <w:t xml:space="preserve"> </w:t>
      </w:r>
      <w:r>
        <w:t>know</w:t>
      </w:r>
      <w:r>
        <w:rPr>
          <w:spacing w:val="25"/>
        </w:rPr>
        <w:t xml:space="preserve"> </w:t>
      </w:r>
      <w:r>
        <w:t>much</w:t>
      </w:r>
      <w:r>
        <w:rPr>
          <w:spacing w:val="25"/>
        </w:rPr>
        <w:t xml:space="preserve"> </w:t>
      </w:r>
      <w:r>
        <w:t>more</w:t>
      </w:r>
      <w:r>
        <w:rPr>
          <w:spacing w:val="27"/>
        </w:rPr>
        <w:t xml:space="preserve"> </w:t>
      </w:r>
      <w:r>
        <w:t>in</w:t>
      </w:r>
      <w:r>
        <w:rPr>
          <w:spacing w:val="24"/>
        </w:rPr>
        <w:t xml:space="preserve"> </w:t>
      </w:r>
      <w:r>
        <w:t>the</w:t>
      </w:r>
      <w:r>
        <w:rPr>
          <w:spacing w:val="26"/>
        </w:rPr>
        <w:t xml:space="preserve"> </w:t>
      </w:r>
      <w:r>
        <w:t>coming</w:t>
      </w:r>
      <w:r>
        <w:rPr>
          <w:spacing w:val="26"/>
        </w:rPr>
        <w:t xml:space="preserve"> </w:t>
      </w:r>
      <w:r>
        <w:t>two</w:t>
      </w:r>
      <w:r>
        <w:rPr>
          <w:spacing w:val="26"/>
        </w:rPr>
        <w:t xml:space="preserve"> </w:t>
      </w:r>
      <w:r>
        <w:t>or</w:t>
      </w:r>
    </w:p>
    <w:p>
      <w:pPr>
        <w:spacing w:after="0"/>
        <w:sectPr>
          <w:pgSz w:w="11910" w:h="16840"/>
          <w:pgMar w:top="1660" w:right="1320" w:bottom="280" w:left="1320" w:header="709" w:footer="0"/>
          <w:cols w:space="720"/>
        </w:sectPr>
      </w:pPr>
    </w:p>
    <w:p>
      <w:pPr>
        <w:pStyle w:val="BodyText"/>
        <w:spacing w:before="131"/>
        <w:ind w:right="117"/>
      </w:pPr>
      <w:r>
        <w:t>three weeks about the case trends we see there, and that will inform the decision making.</w:t>
      </w:r>
    </w:p>
    <w:p>
      <w:pPr>
        <w:pStyle w:val="BodyText"/>
        <w:spacing w:before="200"/>
        <w:ind w:hanging="795"/>
      </w:pPr>
      <w:r>
        <w:t>Q1623</w:t>
      </w:r>
      <w:r>
        <w:rPr>
          <w:spacing w:val="-17"/>
        </w:rPr>
        <w:t xml:space="preserve"> </w:t>
      </w:r>
      <w:r>
        <w:rPr>
          <w:b/>
        </w:rPr>
        <w:t>Graham</w:t>
      </w:r>
      <w:r>
        <w:rPr>
          <w:b/>
          <w:spacing w:val="-6"/>
        </w:rPr>
        <w:t xml:space="preserve"> </w:t>
      </w:r>
      <w:r>
        <w:rPr>
          <w:b/>
        </w:rPr>
        <w:t>Stringer:</w:t>
      </w:r>
      <w:r>
        <w:rPr>
          <w:b/>
          <w:spacing w:val="-4"/>
        </w:rPr>
        <w:t xml:space="preserve"> </w:t>
      </w:r>
      <w:r>
        <w:t>Professor</w:t>
      </w:r>
      <w:r>
        <w:rPr>
          <w:spacing w:val="-8"/>
        </w:rPr>
        <w:t xml:space="preserve"> </w:t>
      </w:r>
      <w:r>
        <w:t>Ferguson,</w:t>
      </w:r>
      <w:r>
        <w:rPr>
          <w:spacing w:val="-6"/>
        </w:rPr>
        <w:t xml:space="preserve"> </w:t>
      </w:r>
      <w:r>
        <w:t>I</w:t>
      </w:r>
      <w:r>
        <w:rPr>
          <w:spacing w:val="-8"/>
        </w:rPr>
        <w:t xml:space="preserve"> </w:t>
      </w:r>
      <w:r>
        <w:t>and</w:t>
      </w:r>
      <w:r>
        <w:rPr>
          <w:spacing w:val="-8"/>
        </w:rPr>
        <w:t xml:space="preserve"> </w:t>
      </w:r>
      <w:r>
        <w:t>I</w:t>
      </w:r>
      <w:r>
        <w:rPr>
          <w:spacing w:val="-8"/>
        </w:rPr>
        <w:t xml:space="preserve"> </w:t>
      </w:r>
      <w:r>
        <w:t>am</w:t>
      </w:r>
      <w:r>
        <w:rPr>
          <w:spacing w:val="-6"/>
        </w:rPr>
        <w:t xml:space="preserve"> </w:t>
      </w:r>
      <w:r>
        <w:t>sure</w:t>
      </w:r>
      <w:r>
        <w:rPr>
          <w:spacing w:val="-8"/>
        </w:rPr>
        <w:t xml:space="preserve"> </w:t>
      </w:r>
      <w:r>
        <w:t>other</w:t>
      </w:r>
      <w:r>
        <w:rPr>
          <w:spacing w:val="-6"/>
        </w:rPr>
        <w:t xml:space="preserve"> </w:t>
      </w:r>
      <w:r>
        <w:t>members</w:t>
      </w:r>
      <w:r>
        <w:rPr>
          <w:spacing w:val="-8"/>
        </w:rPr>
        <w:t xml:space="preserve"> </w:t>
      </w:r>
      <w:r>
        <w:t>of the</w:t>
      </w:r>
      <w:r>
        <w:rPr>
          <w:spacing w:val="-8"/>
        </w:rPr>
        <w:t xml:space="preserve"> </w:t>
      </w:r>
      <w:r>
        <w:t>Committee</w:t>
      </w:r>
      <w:r>
        <w:rPr>
          <w:spacing w:val="-7"/>
        </w:rPr>
        <w:t xml:space="preserve"> </w:t>
      </w:r>
      <w:r>
        <w:t>are</w:t>
      </w:r>
      <w:r>
        <w:rPr>
          <w:spacing w:val="-7"/>
        </w:rPr>
        <w:t xml:space="preserve"> </w:t>
      </w:r>
      <w:r>
        <w:t>grateful</w:t>
      </w:r>
      <w:r>
        <w:rPr>
          <w:spacing w:val="-5"/>
        </w:rPr>
        <w:t xml:space="preserve"> </w:t>
      </w:r>
      <w:r>
        <w:t>for</w:t>
      </w:r>
      <w:r>
        <w:rPr>
          <w:spacing w:val="-7"/>
        </w:rPr>
        <w:t xml:space="preserve"> </w:t>
      </w:r>
      <w:r>
        <w:t>your</w:t>
      </w:r>
      <w:r>
        <w:rPr>
          <w:spacing w:val="-7"/>
        </w:rPr>
        <w:t xml:space="preserve"> </w:t>
      </w:r>
      <w:r>
        <w:t>input</w:t>
      </w:r>
      <w:r>
        <w:rPr>
          <w:spacing w:val="-6"/>
        </w:rPr>
        <w:t xml:space="preserve"> </w:t>
      </w:r>
      <w:r>
        <w:t>and</w:t>
      </w:r>
      <w:r>
        <w:rPr>
          <w:spacing w:val="-8"/>
        </w:rPr>
        <w:t xml:space="preserve"> </w:t>
      </w:r>
      <w:r>
        <w:t>that</w:t>
      </w:r>
      <w:r>
        <w:rPr>
          <w:spacing w:val="-7"/>
        </w:rPr>
        <w:t xml:space="preserve"> </w:t>
      </w:r>
      <w:r>
        <w:t>of</w:t>
      </w:r>
      <w:r>
        <w:rPr>
          <w:spacing w:val="-6"/>
        </w:rPr>
        <w:t xml:space="preserve"> </w:t>
      </w:r>
      <w:r>
        <w:t>all</w:t>
      </w:r>
      <w:r>
        <w:rPr>
          <w:spacing w:val="-6"/>
        </w:rPr>
        <w:t xml:space="preserve"> </w:t>
      </w:r>
      <w:r>
        <w:t>the</w:t>
      </w:r>
      <w:r>
        <w:rPr>
          <w:spacing w:val="-7"/>
        </w:rPr>
        <w:t xml:space="preserve"> </w:t>
      </w:r>
      <w:r>
        <w:t>academics</w:t>
      </w:r>
      <w:r>
        <w:rPr>
          <w:spacing w:val="-7"/>
        </w:rPr>
        <w:t xml:space="preserve"> </w:t>
      </w:r>
      <w:r>
        <w:t>we have had before us over the last eight or nine months. I am interested in the</w:t>
      </w:r>
      <w:r>
        <w:rPr>
          <w:spacing w:val="-6"/>
        </w:rPr>
        <w:t xml:space="preserve"> </w:t>
      </w:r>
      <w:r>
        <w:t>structural</w:t>
      </w:r>
      <w:r>
        <w:rPr>
          <w:spacing w:val="-7"/>
        </w:rPr>
        <w:t xml:space="preserve"> </w:t>
      </w:r>
      <w:r>
        <w:t>process.</w:t>
      </w:r>
      <w:r>
        <w:rPr>
          <w:spacing w:val="-6"/>
        </w:rPr>
        <w:t xml:space="preserve"> </w:t>
      </w:r>
      <w:r>
        <w:t>The</w:t>
      </w:r>
      <w:r>
        <w:rPr>
          <w:spacing w:val="-7"/>
        </w:rPr>
        <w:t xml:space="preserve"> </w:t>
      </w:r>
      <w:r>
        <w:t>Government</w:t>
      </w:r>
      <w:r>
        <w:rPr>
          <w:spacing w:val="-7"/>
        </w:rPr>
        <w:t xml:space="preserve"> </w:t>
      </w:r>
      <w:r>
        <w:t>told</w:t>
      </w:r>
      <w:r>
        <w:rPr>
          <w:spacing w:val="-7"/>
        </w:rPr>
        <w:t xml:space="preserve"> </w:t>
      </w:r>
      <w:r>
        <w:t>us</w:t>
      </w:r>
      <w:r>
        <w:rPr>
          <w:spacing w:val="-7"/>
        </w:rPr>
        <w:t xml:space="preserve"> </w:t>
      </w:r>
      <w:r>
        <w:t>that</w:t>
      </w:r>
      <w:r>
        <w:rPr>
          <w:spacing w:val="-5"/>
        </w:rPr>
        <w:t xml:space="preserve"> </w:t>
      </w:r>
      <w:r>
        <w:t>you</w:t>
      </w:r>
      <w:r>
        <w:rPr>
          <w:spacing w:val="-7"/>
        </w:rPr>
        <w:t xml:space="preserve"> </w:t>
      </w:r>
      <w:r>
        <w:t>were</w:t>
      </w:r>
      <w:r>
        <w:rPr>
          <w:spacing w:val="-7"/>
        </w:rPr>
        <w:t xml:space="preserve"> </w:t>
      </w:r>
      <w:r>
        <w:t>not</w:t>
      </w:r>
      <w:r>
        <w:rPr>
          <w:spacing w:val="-7"/>
        </w:rPr>
        <w:t xml:space="preserve"> </w:t>
      </w:r>
      <w:r>
        <w:t>going</w:t>
      </w:r>
      <w:r>
        <w:rPr>
          <w:spacing w:val="-7"/>
        </w:rPr>
        <w:t xml:space="preserve"> </w:t>
      </w:r>
      <w:r>
        <w:t>to be part of the structure. I am pleased that you are. Can you tell us what happened?</w:t>
      </w:r>
    </w:p>
    <w:p>
      <w:pPr>
        <w:pStyle w:val="BodyText"/>
        <w:spacing w:before="121"/>
        <w:ind w:right="115"/>
      </w:pPr>
      <w:r>
        <w:rPr>
          <w:b/>
          <w:i/>
        </w:rPr>
        <w:t xml:space="preserve">Professor Ferguson: </w:t>
      </w:r>
      <w:r>
        <w:t>I cannot comment on No. 10 comments. I agreed back in May that I would step aside from SAGE. I was never asked to</w:t>
      </w:r>
      <w:r>
        <w:rPr>
          <w:spacing w:val="-38"/>
        </w:rPr>
        <w:t xml:space="preserve"> </w:t>
      </w:r>
      <w:r>
        <w:t>step aside from anything else and I did not offer to. I am here</w:t>
      </w:r>
      <w:r>
        <w:rPr>
          <w:spacing w:val="-12"/>
        </w:rPr>
        <w:t xml:space="preserve"> </w:t>
      </w:r>
      <w:r>
        <w:t>now.</w:t>
      </w:r>
    </w:p>
    <w:p>
      <w:pPr>
        <w:spacing w:before="199"/>
        <w:ind w:left="914" w:right="0" w:firstLine="0"/>
        <w:jc w:val="both"/>
        <w:rPr>
          <w:sz w:val="22"/>
        </w:rPr>
      </w:pPr>
      <w:r>
        <w:rPr>
          <w:b/>
          <w:sz w:val="22"/>
        </w:rPr>
        <w:t xml:space="preserve">Graham Stringer: </w:t>
      </w:r>
      <w:r>
        <w:rPr>
          <w:sz w:val="22"/>
        </w:rPr>
        <w:t>We are grateful for your contribution.</w:t>
      </w:r>
    </w:p>
    <w:p>
      <w:pPr>
        <w:pStyle w:val="BodyText"/>
        <w:spacing w:before="202"/>
        <w:ind w:right="119"/>
      </w:pPr>
      <w:r>
        <w:rPr>
          <w:b/>
          <w:i/>
        </w:rPr>
        <w:t>Professor</w:t>
      </w:r>
      <w:r>
        <w:rPr>
          <w:b/>
          <w:i/>
          <w:spacing w:val="-16"/>
        </w:rPr>
        <w:t xml:space="preserve"> </w:t>
      </w:r>
      <w:r>
        <w:rPr>
          <w:b/>
          <w:i/>
        </w:rPr>
        <w:t>Horby:</w:t>
      </w:r>
      <w:r>
        <w:rPr>
          <w:b/>
          <w:i/>
          <w:spacing w:val="-13"/>
        </w:rPr>
        <w:t xml:space="preserve"> </w:t>
      </w:r>
      <w:r>
        <w:t>As</w:t>
      </w:r>
      <w:r>
        <w:rPr>
          <w:spacing w:val="-16"/>
        </w:rPr>
        <w:t xml:space="preserve"> </w:t>
      </w:r>
      <w:r>
        <w:t>chair</w:t>
      </w:r>
      <w:r>
        <w:rPr>
          <w:spacing w:val="-17"/>
        </w:rPr>
        <w:t xml:space="preserve"> </w:t>
      </w:r>
      <w:r>
        <w:t>of</w:t>
      </w:r>
      <w:r>
        <w:rPr>
          <w:spacing w:val="-18"/>
        </w:rPr>
        <w:t xml:space="preserve"> </w:t>
      </w:r>
      <w:r>
        <w:t>NERVTAG,</w:t>
      </w:r>
      <w:r>
        <w:rPr>
          <w:spacing w:val="-17"/>
        </w:rPr>
        <w:t xml:space="preserve"> </w:t>
      </w:r>
      <w:r>
        <w:t>I</w:t>
      </w:r>
      <w:r>
        <w:rPr>
          <w:spacing w:val="-17"/>
        </w:rPr>
        <w:t xml:space="preserve"> </w:t>
      </w:r>
      <w:r>
        <w:t>decided</w:t>
      </w:r>
      <w:r>
        <w:rPr>
          <w:spacing w:val="-17"/>
        </w:rPr>
        <w:t xml:space="preserve"> </w:t>
      </w:r>
      <w:r>
        <w:t>that</w:t>
      </w:r>
      <w:r>
        <w:rPr>
          <w:spacing w:val="-17"/>
        </w:rPr>
        <w:t xml:space="preserve"> </w:t>
      </w:r>
      <w:r>
        <w:t>Professor</w:t>
      </w:r>
      <w:r>
        <w:rPr>
          <w:spacing w:val="-17"/>
        </w:rPr>
        <w:t xml:space="preserve"> </w:t>
      </w:r>
      <w:r>
        <w:t>Ferguson should stay on NERVTAG and I am very grateful that he agreed</w:t>
      </w:r>
      <w:r>
        <w:rPr>
          <w:spacing w:val="-14"/>
        </w:rPr>
        <w:t xml:space="preserve"> </w:t>
      </w:r>
      <w:r>
        <w:t>to.</w:t>
      </w:r>
    </w:p>
    <w:p>
      <w:pPr>
        <w:spacing w:before="198"/>
        <w:ind w:left="914" w:right="0" w:firstLine="0"/>
        <w:jc w:val="both"/>
        <w:rPr>
          <w:sz w:val="22"/>
        </w:rPr>
      </w:pPr>
      <w:r>
        <w:rPr>
          <w:b/>
          <w:sz w:val="22"/>
        </w:rPr>
        <w:t xml:space="preserve">Graham Stringer: </w:t>
      </w:r>
      <w:r>
        <w:rPr>
          <w:sz w:val="22"/>
        </w:rPr>
        <w:t>Well done.</w:t>
      </w:r>
    </w:p>
    <w:p>
      <w:pPr>
        <w:pStyle w:val="BodyText"/>
        <w:ind w:hanging="795"/>
      </w:pPr>
      <w:r>
        <w:t xml:space="preserve">Q1624 </w:t>
      </w:r>
      <w:r>
        <w:rPr>
          <w:b/>
        </w:rPr>
        <w:t xml:space="preserve">Aaron Bell: </w:t>
      </w:r>
      <w:r>
        <w:t>Pursuant to what you just said about restrictions and the R rate, Professor Ferguson, I have seen this new variant characterised as moving us from a siege position to one where we are now in a race. What are the implications for the vaccine roll-out process, assuming that the MHRA approves the AstraZeneca? Should we be absolutely prioritising vaccination above all else and trying to roll it out even more quickly than we are?</w:t>
      </w:r>
    </w:p>
    <w:p>
      <w:pPr>
        <w:pStyle w:val="BodyText"/>
        <w:spacing w:before="121"/>
        <w:ind w:left="915" w:right="117"/>
      </w:pPr>
      <w:r>
        <w:rPr>
          <w:b/>
          <w:i/>
        </w:rPr>
        <w:t xml:space="preserve">Professor Ferguson: </w:t>
      </w:r>
      <w:r>
        <w:t>Knowing the people on the Vaccine Taskforce and in</w:t>
      </w:r>
      <w:r>
        <w:rPr>
          <w:spacing w:val="-8"/>
        </w:rPr>
        <w:t xml:space="preserve"> </w:t>
      </w:r>
      <w:r>
        <w:t>the</w:t>
      </w:r>
      <w:r>
        <w:rPr>
          <w:spacing w:val="-7"/>
        </w:rPr>
        <w:t xml:space="preserve"> </w:t>
      </w:r>
      <w:r>
        <w:t>NHS,</w:t>
      </w:r>
      <w:r>
        <w:rPr>
          <w:spacing w:val="-6"/>
        </w:rPr>
        <w:t xml:space="preserve"> </w:t>
      </w:r>
      <w:r>
        <w:t>I</w:t>
      </w:r>
      <w:r>
        <w:rPr>
          <w:spacing w:val="-8"/>
        </w:rPr>
        <w:t xml:space="preserve"> </w:t>
      </w:r>
      <w:r>
        <w:t>think</w:t>
      </w:r>
      <w:r>
        <w:rPr>
          <w:spacing w:val="-6"/>
        </w:rPr>
        <w:t xml:space="preserve"> </w:t>
      </w:r>
      <w:r>
        <w:t>it</w:t>
      </w:r>
      <w:r>
        <w:rPr>
          <w:spacing w:val="-6"/>
        </w:rPr>
        <w:t xml:space="preserve"> </w:t>
      </w:r>
      <w:r>
        <w:t>has</w:t>
      </w:r>
      <w:r>
        <w:rPr>
          <w:spacing w:val="-7"/>
        </w:rPr>
        <w:t xml:space="preserve"> </w:t>
      </w:r>
      <w:r>
        <w:t>been</w:t>
      </w:r>
      <w:r>
        <w:rPr>
          <w:spacing w:val="-5"/>
        </w:rPr>
        <w:t xml:space="preserve"> </w:t>
      </w:r>
      <w:r>
        <w:t>a</w:t>
      </w:r>
      <w:r>
        <w:rPr>
          <w:spacing w:val="-7"/>
        </w:rPr>
        <w:t xml:space="preserve"> </w:t>
      </w:r>
      <w:r>
        <w:t>top</w:t>
      </w:r>
      <w:r>
        <w:rPr>
          <w:spacing w:val="-7"/>
        </w:rPr>
        <w:t xml:space="preserve"> </w:t>
      </w:r>
      <w:r>
        <w:t>priority</w:t>
      </w:r>
      <w:r>
        <w:rPr>
          <w:spacing w:val="-7"/>
        </w:rPr>
        <w:t xml:space="preserve"> </w:t>
      </w:r>
      <w:r>
        <w:t>anyhow.</w:t>
      </w:r>
      <w:r>
        <w:rPr>
          <w:spacing w:val="-6"/>
        </w:rPr>
        <w:t xml:space="preserve"> </w:t>
      </w:r>
      <w:r>
        <w:t>Clearly,</w:t>
      </w:r>
      <w:r>
        <w:rPr>
          <w:spacing w:val="-6"/>
        </w:rPr>
        <w:t xml:space="preserve"> </w:t>
      </w:r>
      <w:r>
        <w:t>it</w:t>
      </w:r>
      <w:r>
        <w:rPr>
          <w:spacing w:val="-7"/>
        </w:rPr>
        <w:t xml:space="preserve"> </w:t>
      </w:r>
      <w:r>
        <w:t>adds</w:t>
      </w:r>
      <w:r>
        <w:rPr>
          <w:spacing w:val="-7"/>
        </w:rPr>
        <w:t xml:space="preserve"> </w:t>
      </w:r>
      <w:r>
        <w:t>extra urgency,</w:t>
      </w:r>
      <w:r>
        <w:rPr>
          <w:spacing w:val="-12"/>
        </w:rPr>
        <w:t xml:space="preserve"> </w:t>
      </w:r>
      <w:r>
        <w:t>and</w:t>
      </w:r>
      <w:r>
        <w:rPr>
          <w:spacing w:val="-13"/>
        </w:rPr>
        <w:t xml:space="preserve"> </w:t>
      </w:r>
      <w:r>
        <w:t>everything</w:t>
      </w:r>
      <w:r>
        <w:rPr>
          <w:spacing w:val="-13"/>
        </w:rPr>
        <w:t xml:space="preserve"> </w:t>
      </w:r>
      <w:r>
        <w:t>will</w:t>
      </w:r>
      <w:r>
        <w:rPr>
          <w:spacing w:val="-12"/>
        </w:rPr>
        <w:t xml:space="preserve"> </w:t>
      </w:r>
      <w:r>
        <w:t>be</w:t>
      </w:r>
      <w:r>
        <w:rPr>
          <w:spacing w:val="-11"/>
        </w:rPr>
        <w:t xml:space="preserve"> </w:t>
      </w:r>
      <w:r>
        <w:t>done</w:t>
      </w:r>
      <w:r>
        <w:rPr>
          <w:spacing w:val="-11"/>
        </w:rPr>
        <w:t xml:space="preserve"> </w:t>
      </w:r>
      <w:r>
        <w:t>to</w:t>
      </w:r>
      <w:r>
        <w:rPr>
          <w:spacing w:val="-12"/>
        </w:rPr>
        <w:t xml:space="preserve"> </w:t>
      </w:r>
      <w:r>
        <w:t>speed</w:t>
      </w:r>
      <w:r>
        <w:rPr>
          <w:spacing w:val="-11"/>
        </w:rPr>
        <w:t xml:space="preserve"> </w:t>
      </w:r>
      <w:r>
        <w:t>it</w:t>
      </w:r>
      <w:r>
        <w:rPr>
          <w:spacing w:val="-12"/>
        </w:rPr>
        <w:t xml:space="preserve"> </w:t>
      </w:r>
      <w:r>
        <w:t>up,</w:t>
      </w:r>
      <w:r>
        <w:rPr>
          <w:spacing w:val="-12"/>
        </w:rPr>
        <w:t xml:space="preserve"> </w:t>
      </w:r>
      <w:r>
        <w:t>to</w:t>
      </w:r>
      <w:r>
        <w:rPr>
          <w:spacing w:val="-13"/>
        </w:rPr>
        <w:t xml:space="preserve"> </w:t>
      </w:r>
      <w:r>
        <w:t>the</w:t>
      </w:r>
      <w:r>
        <w:rPr>
          <w:spacing w:val="-11"/>
        </w:rPr>
        <w:t xml:space="preserve"> </w:t>
      </w:r>
      <w:r>
        <w:t>extent</w:t>
      </w:r>
      <w:r>
        <w:rPr>
          <w:spacing w:val="-13"/>
        </w:rPr>
        <w:t xml:space="preserve"> </w:t>
      </w:r>
      <w:r>
        <w:t>possible. This</w:t>
      </w:r>
      <w:r>
        <w:rPr>
          <w:spacing w:val="-9"/>
        </w:rPr>
        <w:t xml:space="preserve"> </w:t>
      </w:r>
      <w:r>
        <w:t>is</w:t>
      </w:r>
      <w:r>
        <w:rPr>
          <w:spacing w:val="-8"/>
        </w:rPr>
        <w:t xml:space="preserve"> </w:t>
      </w:r>
      <w:r>
        <w:t>going</w:t>
      </w:r>
      <w:r>
        <w:rPr>
          <w:spacing w:val="-9"/>
        </w:rPr>
        <w:t xml:space="preserve"> </w:t>
      </w:r>
      <w:r>
        <w:t>to</w:t>
      </w:r>
      <w:r>
        <w:rPr>
          <w:spacing w:val="-8"/>
        </w:rPr>
        <w:t xml:space="preserve"> </w:t>
      </w:r>
      <w:r>
        <w:t>be</w:t>
      </w:r>
      <w:r>
        <w:rPr>
          <w:spacing w:val="-9"/>
        </w:rPr>
        <w:t xml:space="preserve"> </w:t>
      </w:r>
      <w:r>
        <w:t>an</w:t>
      </w:r>
      <w:r>
        <w:rPr>
          <w:spacing w:val="-10"/>
        </w:rPr>
        <w:t xml:space="preserve"> </w:t>
      </w:r>
      <w:r>
        <w:t>unprecedented</w:t>
      </w:r>
      <w:r>
        <w:rPr>
          <w:spacing w:val="-8"/>
        </w:rPr>
        <w:t xml:space="preserve"> </w:t>
      </w:r>
      <w:r>
        <w:t>vaccination</w:t>
      </w:r>
      <w:r>
        <w:rPr>
          <w:spacing w:val="-8"/>
        </w:rPr>
        <w:t xml:space="preserve"> </w:t>
      </w:r>
      <w:r>
        <w:t>campaign</w:t>
      </w:r>
      <w:r>
        <w:rPr>
          <w:spacing w:val="-8"/>
        </w:rPr>
        <w:t xml:space="preserve"> </w:t>
      </w:r>
      <w:r>
        <w:t>in</w:t>
      </w:r>
      <w:r>
        <w:rPr>
          <w:spacing w:val="-8"/>
        </w:rPr>
        <w:t xml:space="preserve"> </w:t>
      </w:r>
      <w:r>
        <w:t>its</w:t>
      </w:r>
      <w:r>
        <w:rPr>
          <w:spacing w:val="-8"/>
        </w:rPr>
        <w:t xml:space="preserve"> </w:t>
      </w:r>
      <w:r>
        <w:t>scale</w:t>
      </w:r>
      <w:r>
        <w:rPr>
          <w:spacing w:val="-9"/>
        </w:rPr>
        <w:t xml:space="preserve"> </w:t>
      </w:r>
      <w:r>
        <w:t>and speed, far greater than we do every year, say, for seasonal flu, which is rolled out over the course of a few months. There are huge logistic challenges. Clearly, this makes it an even more urgent</w:t>
      </w:r>
      <w:r>
        <w:rPr>
          <w:spacing w:val="-11"/>
        </w:rPr>
        <w:t xml:space="preserve"> </w:t>
      </w:r>
      <w:r>
        <w:t>priority.</w:t>
      </w:r>
    </w:p>
    <w:p>
      <w:pPr>
        <w:pStyle w:val="BodyText"/>
        <w:spacing w:before="200"/>
        <w:ind w:left="915" w:hanging="795"/>
      </w:pPr>
      <w:r>
        <w:t xml:space="preserve">Q1625 </w:t>
      </w:r>
      <w:r>
        <w:rPr>
          <w:b/>
        </w:rPr>
        <w:t xml:space="preserve">Aaron Bell: </w:t>
      </w:r>
      <w:r>
        <w:t>Would you agree with the assessment that we have moved from a siege situation, where we can hope to suppress the virus, to now just slowing its growth?</w:t>
      </w:r>
    </w:p>
    <w:p>
      <w:pPr>
        <w:pStyle w:val="BodyText"/>
        <w:spacing w:before="120"/>
        <w:ind w:left="915" w:right="115"/>
      </w:pPr>
      <w:r>
        <w:rPr>
          <w:b/>
          <w:i/>
        </w:rPr>
        <w:t>Professor</w:t>
      </w:r>
      <w:r>
        <w:rPr>
          <w:b/>
          <w:i/>
          <w:spacing w:val="-6"/>
        </w:rPr>
        <w:t xml:space="preserve"> </w:t>
      </w:r>
      <w:r>
        <w:rPr>
          <w:b/>
          <w:i/>
        </w:rPr>
        <w:t>Ferguson:</w:t>
      </w:r>
      <w:r>
        <w:rPr>
          <w:b/>
          <w:i/>
          <w:spacing w:val="-5"/>
        </w:rPr>
        <w:t xml:space="preserve"> </w:t>
      </w:r>
      <w:r>
        <w:t>If</w:t>
      </w:r>
      <w:r>
        <w:rPr>
          <w:spacing w:val="-7"/>
        </w:rPr>
        <w:t xml:space="preserve"> </w:t>
      </w:r>
      <w:r>
        <w:t>it</w:t>
      </w:r>
      <w:r>
        <w:rPr>
          <w:spacing w:val="-8"/>
        </w:rPr>
        <w:t xml:space="preserve"> </w:t>
      </w:r>
      <w:r>
        <w:t>turns</w:t>
      </w:r>
      <w:r>
        <w:rPr>
          <w:spacing w:val="-6"/>
        </w:rPr>
        <w:t xml:space="preserve"> </w:t>
      </w:r>
      <w:r>
        <w:t>out</w:t>
      </w:r>
      <w:r>
        <w:rPr>
          <w:spacing w:val="-8"/>
        </w:rPr>
        <w:t xml:space="preserve"> </w:t>
      </w:r>
      <w:r>
        <w:t>to</w:t>
      </w:r>
      <w:r>
        <w:rPr>
          <w:spacing w:val="-7"/>
        </w:rPr>
        <w:t xml:space="preserve"> </w:t>
      </w:r>
      <w:r>
        <w:t>be</w:t>
      </w:r>
      <w:r>
        <w:rPr>
          <w:spacing w:val="-8"/>
        </w:rPr>
        <w:t xml:space="preserve"> </w:t>
      </w:r>
      <w:r>
        <w:t>the</w:t>
      </w:r>
      <w:r>
        <w:rPr>
          <w:spacing w:val="-7"/>
        </w:rPr>
        <w:t xml:space="preserve"> </w:t>
      </w:r>
      <w:r>
        <w:t>case—it</w:t>
      </w:r>
      <w:r>
        <w:rPr>
          <w:spacing w:val="-7"/>
        </w:rPr>
        <w:t xml:space="preserve"> </w:t>
      </w:r>
      <w:r>
        <w:t>is</w:t>
      </w:r>
      <w:r>
        <w:rPr>
          <w:spacing w:val="-8"/>
        </w:rPr>
        <w:t xml:space="preserve"> </w:t>
      </w:r>
      <w:r>
        <w:t>a</w:t>
      </w:r>
      <w:r>
        <w:rPr>
          <w:spacing w:val="-7"/>
        </w:rPr>
        <w:t xml:space="preserve"> </w:t>
      </w:r>
      <w:r>
        <w:t>big</w:t>
      </w:r>
      <w:r>
        <w:rPr>
          <w:spacing w:val="-8"/>
        </w:rPr>
        <w:t xml:space="preserve"> </w:t>
      </w:r>
      <w:r>
        <w:t>“if”,</w:t>
      </w:r>
      <w:r>
        <w:rPr>
          <w:spacing w:val="-6"/>
        </w:rPr>
        <w:t xml:space="preserve"> </w:t>
      </w:r>
      <w:r>
        <w:t>and</w:t>
      </w:r>
      <w:r>
        <w:rPr>
          <w:spacing w:val="-8"/>
        </w:rPr>
        <w:t xml:space="preserve"> </w:t>
      </w:r>
      <w:r>
        <w:t>we don’t know—that it is quite difficult to keep schools open and keep control of this new variant, of course, that puts us in a much more difficult situation.</w:t>
      </w:r>
      <w:r>
        <w:rPr>
          <w:spacing w:val="-5"/>
        </w:rPr>
        <w:t xml:space="preserve"> </w:t>
      </w:r>
      <w:r>
        <w:t>We</w:t>
      </w:r>
      <w:r>
        <w:rPr>
          <w:spacing w:val="-7"/>
        </w:rPr>
        <w:t xml:space="preserve"> </w:t>
      </w:r>
      <w:r>
        <w:t>do</w:t>
      </w:r>
      <w:r>
        <w:rPr>
          <w:spacing w:val="-6"/>
        </w:rPr>
        <w:t xml:space="preserve"> </w:t>
      </w:r>
      <w:r>
        <w:t>not</w:t>
      </w:r>
      <w:r>
        <w:rPr>
          <w:spacing w:val="-6"/>
        </w:rPr>
        <w:t xml:space="preserve"> </w:t>
      </w:r>
      <w:r>
        <w:t>want</w:t>
      </w:r>
      <w:r>
        <w:rPr>
          <w:spacing w:val="-6"/>
        </w:rPr>
        <w:t xml:space="preserve"> </w:t>
      </w:r>
      <w:r>
        <w:t>children</w:t>
      </w:r>
      <w:r>
        <w:rPr>
          <w:spacing w:val="-6"/>
        </w:rPr>
        <w:t xml:space="preserve"> </w:t>
      </w:r>
      <w:r>
        <w:t>to</w:t>
      </w:r>
      <w:r>
        <w:rPr>
          <w:spacing w:val="-7"/>
        </w:rPr>
        <w:t xml:space="preserve"> </w:t>
      </w:r>
      <w:r>
        <w:t>lose</w:t>
      </w:r>
      <w:r>
        <w:rPr>
          <w:spacing w:val="-4"/>
        </w:rPr>
        <w:t xml:space="preserve"> </w:t>
      </w:r>
      <w:r>
        <w:t>out</w:t>
      </w:r>
      <w:r>
        <w:rPr>
          <w:spacing w:val="-7"/>
        </w:rPr>
        <w:t xml:space="preserve"> </w:t>
      </w:r>
      <w:r>
        <w:t>on</w:t>
      </w:r>
      <w:r>
        <w:rPr>
          <w:spacing w:val="-5"/>
        </w:rPr>
        <w:t xml:space="preserve"> </w:t>
      </w:r>
      <w:r>
        <w:t>education.</w:t>
      </w:r>
      <w:r>
        <w:rPr>
          <w:spacing w:val="-6"/>
        </w:rPr>
        <w:t xml:space="preserve"> </w:t>
      </w:r>
      <w:r>
        <w:t>It</w:t>
      </w:r>
      <w:r>
        <w:rPr>
          <w:spacing w:val="-6"/>
        </w:rPr>
        <w:t xml:space="preserve"> </w:t>
      </w:r>
      <w:r>
        <w:t>just</w:t>
      </w:r>
      <w:r>
        <w:rPr>
          <w:spacing w:val="-6"/>
        </w:rPr>
        <w:t xml:space="preserve"> </w:t>
      </w:r>
      <w:r>
        <w:t>adds</w:t>
      </w:r>
      <w:r>
        <w:rPr>
          <w:spacing w:val="-7"/>
        </w:rPr>
        <w:t xml:space="preserve"> </w:t>
      </w:r>
      <w:r>
        <w:t>to the urgency. We do not know whether that is going to be the case at the moment. Things like the mass use of lateral flow testing in schools might help as</w:t>
      </w:r>
      <w:r>
        <w:rPr>
          <w:spacing w:val="-3"/>
        </w:rPr>
        <w:t xml:space="preserve"> </w:t>
      </w:r>
      <w:r>
        <w:t>well.</w:t>
      </w:r>
    </w:p>
    <w:p>
      <w:pPr>
        <w:pStyle w:val="BodyText"/>
        <w:spacing w:before="200"/>
        <w:ind w:left="915" w:right="115" w:hanging="795"/>
      </w:pPr>
      <w:r>
        <w:t>Q1626</w:t>
      </w:r>
      <w:r>
        <w:rPr>
          <w:spacing w:val="-18"/>
        </w:rPr>
        <w:t xml:space="preserve"> </w:t>
      </w:r>
      <w:r>
        <w:rPr>
          <w:b/>
        </w:rPr>
        <w:t>Chair:</w:t>
      </w:r>
      <w:r>
        <w:rPr>
          <w:b/>
          <w:spacing w:val="-16"/>
        </w:rPr>
        <w:t xml:space="preserve"> </w:t>
      </w:r>
      <w:r>
        <w:t>I</w:t>
      </w:r>
      <w:r>
        <w:rPr>
          <w:spacing w:val="-19"/>
        </w:rPr>
        <w:t xml:space="preserve"> </w:t>
      </w:r>
      <w:r>
        <w:t>have</w:t>
      </w:r>
      <w:r>
        <w:rPr>
          <w:spacing w:val="-19"/>
        </w:rPr>
        <w:t xml:space="preserve"> </w:t>
      </w:r>
      <w:r>
        <w:t>some</w:t>
      </w:r>
      <w:r>
        <w:rPr>
          <w:spacing w:val="-19"/>
        </w:rPr>
        <w:t xml:space="preserve"> </w:t>
      </w:r>
      <w:r>
        <w:t>final</w:t>
      </w:r>
      <w:r>
        <w:rPr>
          <w:spacing w:val="-19"/>
        </w:rPr>
        <w:t xml:space="preserve"> </w:t>
      </w:r>
      <w:r>
        <w:t>follow-up</w:t>
      </w:r>
      <w:r>
        <w:rPr>
          <w:spacing w:val="-20"/>
        </w:rPr>
        <w:t xml:space="preserve"> </w:t>
      </w:r>
      <w:r>
        <w:t>questions</w:t>
      </w:r>
      <w:r>
        <w:rPr>
          <w:spacing w:val="-19"/>
        </w:rPr>
        <w:t xml:space="preserve"> </w:t>
      </w:r>
      <w:r>
        <w:t>to</w:t>
      </w:r>
      <w:r>
        <w:rPr>
          <w:spacing w:val="-19"/>
        </w:rPr>
        <w:t xml:space="preserve"> </w:t>
      </w:r>
      <w:r>
        <w:t>clarify</w:t>
      </w:r>
      <w:r>
        <w:rPr>
          <w:spacing w:val="-19"/>
        </w:rPr>
        <w:t xml:space="preserve"> </w:t>
      </w:r>
      <w:r>
        <w:t>some</w:t>
      </w:r>
      <w:r>
        <w:rPr>
          <w:spacing w:val="-19"/>
        </w:rPr>
        <w:t xml:space="preserve"> </w:t>
      </w:r>
      <w:r>
        <w:t>points</w:t>
      </w:r>
      <w:r>
        <w:rPr>
          <w:spacing w:val="-19"/>
        </w:rPr>
        <w:t xml:space="preserve"> </w:t>
      </w:r>
      <w:r>
        <w:t>we</w:t>
      </w:r>
      <w:r>
        <w:rPr>
          <w:spacing w:val="-19"/>
        </w:rPr>
        <w:t xml:space="preserve"> </w:t>
      </w:r>
      <w:r>
        <w:t>have talked about. We know that you now have high confidence that this new variant is more transmissible. We do not know yet definitively whether it is more serious in terms of hospitalisations and deaths. Is it possible to predict or anticipate that? Is it the case that new variants tend to be</w:t>
      </w:r>
      <w:r>
        <w:rPr>
          <w:spacing w:val="29"/>
        </w:rPr>
        <w:t xml:space="preserve"> </w:t>
      </w:r>
      <w:r>
        <w:t>over</w:t>
      </w:r>
    </w:p>
    <w:p>
      <w:pPr>
        <w:spacing w:after="0"/>
        <w:sectPr>
          <w:pgSz w:w="11910" w:h="16840"/>
          <w:pgMar w:top="1660" w:right="1320" w:bottom="280" w:left="1320" w:header="709" w:footer="0"/>
          <w:cols w:space="720"/>
        </w:sectPr>
      </w:pPr>
    </w:p>
    <w:p>
      <w:pPr>
        <w:pStyle w:val="BodyText"/>
        <w:spacing w:before="131"/>
        <w:ind w:right="118"/>
      </w:pPr>
      <w:r>
        <w:t>time less serious, if I can put it that way, or would that not be a safe assessment to make?</w:t>
      </w:r>
    </w:p>
    <w:p>
      <w:pPr>
        <w:pStyle w:val="BodyText"/>
        <w:spacing w:before="121"/>
        <w:ind w:right="117"/>
      </w:pPr>
      <w:r>
        <w:rPr>
          <w:b/>
          <w:i/>
        </w:rPr>
        <w:t xml:space="preserve">Professor Horby: </w:t>
      </w:r>
      <w:r>
        <w:t>We don’t know if it is more serious and we don’t know if</w:t>
      </w:r>
      <w:r>
        <w:rPr>
          <w:spacing w:val="-19"/>
        </w:rPr>
        <w:t xml:space="preserve"> </w:t>
      </w:r>
      <w:r>
        <w:t>it</w:t>
      </w:r>
      <w:r>
        <w:rPr>
          <w:spacing w:val="-19"/>
        </w:rPr>
        <w:t xml:space="preserve"> </w:t>
      </w:r>
      <w:r>
        <w:t>is</w:t>
      </w:r>
      <w:r>
        <w:rPr>
          <w:spacing w:val="-19"/>
        </w:rPr>
        <w:t xml:space="preserve"> </w:t>
      </w:r>
      <w:r>
        <w:t>less</w:t>
      </w:r>
      <w:r>
        <w:rPr>
          <w:spacing w:val="-18"/>
        </w:rPr>
        <w:t xml:space="preserve"> </w:t>
      </w:r>
      <w:r>
        <w:t>serious.</w:t>
      </w:r>
      <w:r>
        <w:rPr>
          <w:spacing w:val="-17"/>
        </w:rPr>
        <w:t xml:space="preserve"> </w:t>
      </w:r>
      <w:r>
        <w:t>There</w:t>
      </w:r>
      <w:r>
        <w:rPr>
          <w:spacing w:val="-18"/>
        </w:rPr>
        <w:t xml:space="preserve"> </w:t>
      </w:r>
      <w:r>
        <w:t>are</w:t>
      </w:r>
      <w:r>
        <w:rPr>
          <w:spacing w:val="-17"/>
        </w:rPr>
        <w:t xml:space="preserve"> </w:t>
      </w:r>
      <w:r>
        <w:t>evolutionary</w:t>
      </w:r>
      <w:r>
        <w:rPr>
          <w:spacing w:val="-17"/>
        </w:rPr>
        <w:t xml:space="preserve"> </w:t>
      </w:r>
      <w:r>
        <w:t>arguments</w:t>
      </w:r>
      <w:r>
        <w:rPr>
          <w:spacing w:val="-18"/>
        </w:rPr>
        <w:t xml:space="preserve"> </w:t>
      </w:r>
      <w:r>
        <w:t>to</w:t>
      </w:r>
      <w:r>
        <w:rPr>
          <w:spacing w:val="-19"/>
        </w:rPr>
        <w:t xml:space="preserve"> </w:t>
      </w:r>
      <w:r>
        <w:t>be</w:t>
      </w:r>
      <w:r>
        <w:rPr>
          <w:spacing w:val="-17"/>
        </w:rPr>
        <w:t xml:space="preserve"> </w:t>
      </w:r>
      <w:r>
        <w:t>made;</w:t>
      </w:r>
      <w:r>
        <w:rPr>
          <w:spacing w:val="-20"/>
        </w:rPr>
        <w:t xml:space="preserve"> </w:t>
      </w:r>
      <w:r>
        <w:t>you</w:t>
      </w:r>
      <w:r>
        <w:rPr>
          <w:spacing w:val="-18"/>
        </w:rPr>
        <w:t xml:space="preserve"> </w:t>
      </w:r>
      <w:r>
        <w:t>have an</w:t>
      </w:r>
      <w:r>
        <w:rPr>
          <w:spacing w:val="-21"/>
        </w:rPr>
        <w:t xml:space="preserve"> </w:t>
      </w:r>
      <w:r>
        <w:t>evolutionary</w:t>
      </w:r>
      <w:r>
        <w:rPr>
          <w:spacing w:val="-20"/>
        </w:rPr>
        <w:t xml:space="preserve"> </w:t>
      </w:r>
      <w:r>
        <w:t>advantage</w:t>
      </w:r>
      <w:r>
        <w:rPr>
          <w:spacing w:val="-18"/>
        </w:rPr>
        <w:t xml:space="preserve"> </w:t>
      </w:r>
      <w:r>
        <w:t>if</w:t>
      </w:r>
      <w:r>
        <w:rPr>
          <w:spacing w:val="-19"/>
        </w:rPr>
        <w:t xml:space="preserve"> </w:t>
      </w:r>
      <w:r>
        <w:t>you</w:t>
      </w:r>
      <w:r>
        <w:rPr>
          <w:spacing w:val="-17"/>
        </w:rPr>
        <w:t xml:space="preserve"> </w:t>
      </w:r>
      <w:r>
        <w:t>are</w:t>
      </w:r>
      <w:r>
        <w:rPr>
          <w:spacing w:val="-20"/>
        </w:rPr>
        <w:t xml:space="preserve"> </w:t>
      </w:r>
      <w:r>
        <w:t>causing</w:t>
      </w:r>
      <w:r>
        <w:rPr>
          <w:spacing w:val="-20"/>
        </w:rPr>
        <w:t xml:space="preserve"> </w:t>
      </w:r>
      <w:r>
        <w:t>less</w:t>
      </w:r>
      <w:r>
        <w:rPr>
          <w:spacing w:val="-19"/>
        </w:rPr>
        <w:t xml:space="preserve"> </w:t>
      </w:r>
      <w:r>
        <w:t>severe</w:t>
      </w:r>
      <w:r>
        <w:rPr>
          <w:spacing w:val="-20"/>
        </w:rPr>
        <w:t xml:space="preserve"> </w:t>
      </w:r>
      <w:r>
        <w:t>disease</w:t>
      </w:r>
      <w:r>
        <w:rPr>
          <w:spacing w:val="-19"/>
        </w:rPr>
        <w:t xml:space="preserve"> </w:t>
      </w:r>
      <w:r>
        <w:t>as</w:t>
      </w:r>
      <w:r>
        <w:rPr>
          <w:spacing w:val="-21"/>
        </w:rPr>
        <w:t xml:space="preserve"> </w:t>
      </w:r>
      <w:r>
        <w:t>a</w:t>
      </w:r>
      <w:r>
        <w:rPr>
          <w:spacing w:val="-19"/>
        </w:rPr>
        <w:t xml:space="preserve"> </w:t>
      </w:r>
      <w:r>
        <w:t>virus. What</w:t>
      </w:r>
      <w:r>
        <w:rPr>
          <w:spacing w:val="-22"/>
        </w:rPr>
        <w:t xml:space="preserve"> </w:t>
      </w:r>
      <w:r>
        <w:t>you</w:t>
      </w:r>
      <w:r>
        <w:rPr>
          <w:spacing w:val="-21"/>
        </w:rPr>
        <w:t xml:space="preserve"> </w:t>
      </w:r>
      <w:r>
        <w:t>want</w:t>
      </w:r>
      <w:r>
        <w:rPr>
          <w:spacing w:val="-22"/>
        </w:rPr>
        <w:t xml:space="preserve"> </w:t>
      </w:r>
      <w:r>
        <w:t>is</w:t>
      </w:r>
      <w:r>
        <w:rPr>
          <w:spacing w:val="-21"/>
        </w:rPr>
        <w:t xml:space="preserve"> </w:t>
      </w:r>
      <w:r>
        <w:t>prolonged</w:t>
      </w:r>
      <w:r>
        <w:rPr>
          <w:spacing w:val="-21"/>
        </w:rPr>
        <w:t xml:space="preserve"> </w:t>
      </w:r>
      <w:r>
        <w:t>viral</w:t>
      </w:r>
      <w:r>
        <w:rPr>
          <w:spacing w:val="-22"/>
        </w:rPr>
        <w:t xml:space="preserve"> </w:t>
      </w:r>
      <w:r>
        <w:t>excretion</w:t>
      </w:r>
      <w:r>
        <w:rPr>
          <w:spacing w:val="-21"/>
        </w:rPr>
        <w:t xml:space="preserve"> </w:t>
      </w:r>
      <w:r>
        <w:t>from</w:t>
      </w:r>
      <w:r>
        <w:rPr>
          <w:spacing w:val="-20"/>
        </w:rPr>
        <w:t xml:space="preserve"> </w:t>
      </w:r>
      <w:r>
        <w:t>somebody</w:t>
      </w:r>
      <w:r>
        <w:rPr>
          <w:spacing w:val="-22"/>
        </w:rPr>
        <w:t xml:space="preserve"> </w:t>
      </w:r>
      <w:r>
        <w:t>who</w:t>
      </w:r>
      <w:r>
        <w:rPr>
          <w:spacing w:val="-21"/>
        </w:rPr>
        <w:t xml:space="preserve"> </w:t>
      </w:r>
      <w:r>
        <w:t>is</w:t>
      </w:r>
      <w:r>
        <w:rPr>
          <w:spacing w:val="-22"/>
        </w:rPr>
        <w:t xml:space="preserve"> </w:t>
      </w:r>
      <w:r>
        <w:t>relatively well, and then you will be very successful. Most people, even with the normal variant, do not get that sick. It is only a small proportion who get very</w:t>
      </w:r>
      <w:r>
        <w:rPr>
          <w:spacing w:val="-12"/>
        </w:rPr>
        <w:t xml:space="preserve"> </w:t>
      </w:r>
      <w:r>
        <w:t>unwell.</w:t>
      </w:r>
      <w:r>
        <w:rPr>
          <w:spacing w:val="-11"/>
        </w:rPr>
        <w:t xml:space="preserve"> </w:t>
      </w:r>
      <w:r>
        <w:t>There</w:t>
      </w:r>
      <w:r>
        <w:rPr>
          <w:spacing w:val="-10"/>
        </w:rPr>
        <w:t xml:space="preserve"> </w:t>
      </w:r>
      <w:r>
        <w:t>probably</w:t>
      </w:r>
      <w:r>
        <w:rPr>
          <w:spacing w:val="-12"/>
        </w:rPr>
        <w:t xml:space="preserve"> </w:t>
      </w:r>
      <w:r>
        <w:t>is</w:t>
      </w:r>
      <w:r>
        <w:rPr>
          <w:spacing w:val="-11"/>
        </w:rPr>
        <w:t xml:space="preserve"> </w:t>
      </w:r>
      <w:r>
        <w:t>not</w:t>
      </w:r>
      <w:r>
        <w:rPr>
          <w:spacing w:val="-12"/>
        </w:rPr>
        <w:t xml:space="preserve"> </w:t>
      </w:r>
      <w:r>
        <w:t>much</w:t>
      </w:r>
      <w:r>
        <w:rPr>
          <w:spacing w:val="-10"/>
        </w:rPr>
        <w:t xml:space="preserve"> </w:t>
      </w:r>
      <w:r>
        <w:t>water</w:t>
      </w:r>
      <w:r>
        <w:rPr>
          <w:spacing w:val="-12"/>
        </w:rPr>
        <w:t xml:space="preserve"> </w:t>
      </w:r>
      <w:r>
        <w:t>in</w:t>
      </w:r>
      <w:r>
        <w:rPr>
          <w:spacing w:val="-10"/>
        </w:rPr>
        <w:t xml:space="preserve"> </w:t>
      </w:r>
      <w:r>
        <w:t>that</w:t>
      </w:r>
      <w:r>
        <w:rPr>
          <w:spacing w:val="-10"/>
        </w:rPr>
        <w:t xml:space="preserve"> </w:t>
      </w:r>
      <w:r>
        <w:t>case</w:t>
      </w:r>
      <w:r>
        <w:rPr>
          <w:spacing w:val="-9"/>
        </w:rPr>
        <w:t xml:space="preserve"> </w:t>
      </w:r>
      <w:r>
        <w:t>for</w:t>
      </w:r>
      <w:r>
        <w:rPr>
          <w:spacing w:val="-12"/>
        </w:rPr>
        <w:t xml:space="preserve"> </w:t>
      </w:r>
      <w:r>
        <w:t>this,</w:t>
      </w:r>
      <w:r>
        <w:rPr>
          <w:spacing w:val="-10"/>
        </w:rPr>
        <w:t xml:space="preserve"> </w:t>
      </w:r>
      <w:r>
        <w:t>and</w:t>
      </w:r>
      <w:r>
        <w:rPr>
          <w:spacing w:val="-11"/>
        </w:rPr>
        <w:t xml:space="preserve"> </w:t>
      </w:r>
      <w:r>
        <w:t>we just have to wait and</w:t>
      </w:r>
      <w:r>
        <w:rPr>
          <w:spacing w:val="-3"/>
        </w:rPr>
        <w:t xml:space="preserve"> </w:t>
      </w:r>
      <w:r>
        <w:t>see.</w:t>
      </w:r>
    </w:p>
    <w:p>
      <w:pPr>
        <w:pStyle w:val="BodyText"/>
        <w:spacing w:before="200"/>
        <w:ind w:right="115"/>
      </w:pPr>
      <w:r>
        <w:t>You get compensatory mutations. They are trying to out-compete other viruses in their ability to infect cells. Whether it causes severe illness or not, is, to an extent, dependent on where it does that. If it replicates very efficiently in the upper respiratory tract but not in the lower respiratory tract, you may end up with less severe disease, but if it replicates equally well in both, it would be the same.</w:t>
      </w:r>
    </w:p>
    <w:p>
      <w:pPr>
        <w:pStyle w:val="BodyText"/>
        <w:spacing w:before="200"/>
        <w:ind w:right="117" w:hanging="795"/>
      </w:pPr>
      <w:r>
        <w:t>Q1627</w:t>
      </w:r>
      <w:r>
        <w:rPr>
          <w:spacing w:val="-18"/>
        </w:rPr>
        <w:t xml:space="preserve"> </w:t>
      </w:r>
      <w:r>
        <w:rPr>
          <w:b/>
        </w:rPr>
        <w:t>Chair:</w:t>
      </w:r>
      <w:r>
        <w:rPr>
          <w:b/>
          <w:spacing w:val="-10"/>
        </w:rPr>
        <w:t xml:space="preserve"> </w:t>
      </w:r>
      <w:r>
        <w:t>We</w:t>
      </w:r>
      <w:r>
        <w:rPr>
          <w:spacing w:val="-11"/>
        </w:rPr>
        <w:t xml:space="preserve"> </w:t>
      </w:r>
      <w:r>
        <w:t>have</w:t>
      </w:r>
      <w:r>
        <w:rPr>
          <w:spacing w:val="-11"/>
        </w:rPr>
        <w:t xml:space="preserve"> </w:t>
      </w:r>
      <w:r>
        <w:t>been</w:t>
      </w:r>
      <w:r>
        <w:rPr>
          <w:spacing w:val="-11"/>
        </w:rPr>
        <w:t xml:space="preserve"> </w:t>
      </w:r>
      <w:r>
        <w:t>able</w:t>
      </w:r>
      <w:r>
        <w:rPr>
          <w:spacing w:val="-11"/>
        </w:rPr>
        <w:t xml:space="preserve"> </w:t>
      </w:r>
      <w:r>
        <w:t>to</w:t>
      </w:r>
      <w:r>
        <w:rPr>
          <w:spacing w:val="-12"/>
        </w:rPr>
        <w:t xml:space="preserve"> </w:t>
      </w:r>
      <w:r>
        <w:t>detect</w:t>
      </w:r>
      <w:r>
        <w:rPr>
          <w:spacing w:val="-12"/>
        </w:rPr>
        <w:t xml:space="preserve"> </w:t>
      </w:r>
      <w:r>
        <w:t>the</w:t>
      </w:r>
      <w:r>
        <w:rPr>
          <w:spacing w:val="-12"/>
        </w:rPr>
        <w:t xml:space="preserve"> </w:t>
      </w:r>
      <w:r>
        <w:t>presence</w:t>
      </w:r>
      <w:r>
        <w:rPr>
          <w:spacing w:val="-11"/>
        </w:rPr>
        <w:t xml:space="preserve"> </w:t>
      </w:r>
      <w:r>
        <w:t>of</w:t>
      </w:r>
      <w:r>
        <w:rPr>
          <w:spacing w:val="-13"/>
        </w:rPr>
        <w:t xml:space="preserve"> </w:t>
      </w:r>
      <w:r>
        <w:t>this</w:t>
      </w:r>
      <w:r>
        <w:rPr>
          <w:spacing w:val="-14"/>
        </w:rPr>
        <w:t xml:space="preserve"> </w:t>
      </w:r>
      <w:r>
        <w:t>new</w:t>
      </w:r>
      <w:r>
        <w:rPr>
          <w:spacing w:val="-11"/>
        </w:rPr>
        <w:t xml:space="preserve"> </w:t>
      </w:r>
      <w:r>
        <w:t>variant</w:t>
      </w:r>
      <w:r>
        <w:rPr>
          <w:spacing w:val="-14"/>
        </w:rPr>
        <w:t xml:space="preserve"> </w:t>
      </w:r>
      <w:r>
        <w:t>partly by</w:t>
      </w:r>
      <w:r>
        <w:rPr>
          <w:spacing w:val="-10"/>
        </w:rPr>
        <w:t xml:space="preserve"> </w:t>
      </w:r>
      <w:r>
        <w:t>seeing</w:t>
      </w:r>
      <w:r>
        <w:rPr>
          <w:spacing w:val="-9"/>
        </w:rPr>
        <w:t xml:space="preserve"> </w:t>
      </w:r>
      <w:r>
        <w:t>its</w:t>
      </w:r>
      <w:r>
        <w:rPr>
          <w:spacing w:val="-9"/>
        </w:rPr>
        <w:t xml:space="preserve"> </w:t>
      </w:r>
      <w:r>
        <w:t>spread</w:t>
      </w:r>
      <w:r>
        <w:rPr>
          <w:spacing w:val="-10"/>
        </w:rPr>
        <w:t xml:space="preserve"> </w:t>
      </w:r>
      <w:r>
        <w:t>across</w:t>
      </w:r>
      <w:r>
        <w:rPr>
          <w:spacing w:val="-9"/>
        </w:rPr>
        <w:t xml:space="preserve"> </w:t>
      </w:r>
      <w:r>
        <w:t>the</w:t>
      </w:r>
      <w:r>
        <w:rPr>
          <w:spacing w:val="-9"/>
        </w:rPr>
        <w:t xml:space="preserve"> </w:t>
      </w:r>
      <w:r>
        <w:t>country</w:t>
      </w:r>
      <w:r>
        <w:rPr>
          <w:spacing w:val="-9"/>
        </w:rPr>
        <w:t xml:space="preserve"> </w:t>
      </w:r>
      <w:r>
        <w:t>and</w:t>
      </w:r>
      <w:r>
        <w:rPr>
          <w:spacing w:val="-9"/>
        </w:rPr>
        <w:t xml:space="preserve"> </w:t>
      </w:r>
      <w:r>
        <w:t>detecting</w:t>
      </w:r>
      <w:r>
        <w:rPr>
          <w:spacing w:val="-9"/>
        </w:rPr>
        <w:t xml:space="preserve"> </w:t>
      </w:r>
      <w:r>
        <w:t>it</w:t>
      </w:r>
      <w:r>
        <w:rPr>
          <w:spacing w:val="-10"/>
        </w:rPr>
        <w:t xml:space="preserve"> </w:t>
      </w:r>
      <w:r>
        <w:t>that</w:t>
      </w:r>
      <w:r>
        <w:rPr>
          <w:spacing w:val="-10"/>
        </w:rPr>
        <w:t xml:space="preserve"> </w:t>
      </w:r>
      <w:r>
        <w:t>way.</w:t>
      </w:r>
      <w:r>
        <w:rPr>
          <w:spacing w:val="-9"/>
        </w:rPr>
        <w:t xml:space="preserve"> </w:t>
      </w:r>
      <w:r>
        <w:t>What</w:t>
      </w:r>
      <w:r>
        <w:rPr>
          <w:spacing w:val="-9"/>
        </w:rPr>
        <w:t xml:space="preserve"> </w:t>
      </w:r>
      <w:r>
        <w:t>we have also seen in recent weeks, compared with the first wave, is that the number</w:t>
      </w:r>
      <w:r>
        <w:rPr>
          <w:spacing w:val="-14"/>
        </w:rPr>
        <w:t xml:space="preserve"> </w:t>
      </w:r>
      <w:r>
        <w:t>of</w:t>
      </w:r>
      <w:r>
        <w:rPr>
          <w:spacing w:val="-14"/>
        </w:rPr>
        <w:t xml:space="preserve"> </w:t>
      </w:r>
      <w:r>
        <w:t>patients</w:t>
      </w:r>
      <w:r>
        <w:rPr>
          <w:spacing w:val="-13"/>
        </w:rPr>
        <w:t xml:space="preserve"> </w:t>
      </w:r>
      <w:r>
        <w:t>needing</w:t>
      </w:r>
      <w:r>
        <w:rPr>
          <w:spacing w:val="-14"/>
        </w:rPr>
        <w:t xml:space="preserve"> </w:t>
      </w:r>
      <w:r>
        <w:t>to</w:t>
      </w:r>
      <w:r>
        <w:rPr>
          <w:spacing w:val="-13"/>
        </w:rPr>
        <w:t xml:space="preserve"> </w:t>
      </w:r>
      <w:r>
        <w:t>be</w:t>
      </w:r>
      <w:r>
        <w:rPr>
          <w:spacing w:val="-14"/>
        </w:rPr>
        <w:t xml:space="preserve"> </w:t>
      </w:r>
      <w:r>
        <w:t>admitted</w:t>
      </w:r>
      <w:r>
        <w:rPr>
          <w:spacing w:val="-13"/>
        </w:rPr>
        <w:t xml:space="preserve"> </w:t>
      </w:r>
      <w:r>
        <w:t>to</w:t>
      </w:r>
      <w:r>
        <w:rPr>
          <w:spacing w:val="-15"/>
        </w:rPr>
        <w:t xml:space="preserve"> </w:t>
      </w:r>
      <w:r>
        <w:t>ICU</w:t>
      </w:r>
      <w:r>
        <w:rPr>
          <w:spacing w:val="-13"/>
        </w:rPr>
        <w:t xml:space="preserve"> </w:t>
      </w:r>
      <w:r>
        <w:t>facilities</w:t>
      </w:r>
      <w:r>
        <w:rPr>
          <w:spacing w:val="-13"/>
        </w:rPr>
        <w:t xml:space="preserve"> </w:t>
      </w:r>
      <w:r>
        <w:t>has</w:t>
      </w:r>
      <w:r>
        <w:rPr>
          <w:spacing w:val="-14"/>
        </w:rPr>
        <w:t xml:space="preserve"> </w:t>
      </w:r>
      <w:r>
        <w:t>fallen.</w:t>
      </w:r>
      <w:r>
        <w:rPr>
          <w:spacing w:val="-14"/>
        </w:rPr>
        <w:t xml:space="preserve"> </w:t>
      </w:r>
      <w:r>
        <w:t>Does that not give us the grounds to make a provisional judgment that it might be associated with the increasing dominance of this new virus, at least in Kent and the south-east of</w:t>
      </w:r>
      <w:r>
        <w:rPr>
          <w:spacing w:val="-4"/>
        </w:rPr>
        <w:t xml:space="preserve"> </w:t>
      </w:r>
      <w:r>
        <w:t>England?</w:t>
      </w:r>
    </w:p>
    <w:p>
      <w:pPr>
        <w:pStyle w:val="BodyText"/>
        <w:spacing w:before="121"/>
        <w:ind w:left="915" w:hanging="1"/>
      </w:pPr>
      <w:r>
        <w:rPr>
          <w:b/>
          <w:i/>
        </w:rPr>
        <w:t xml:space="preserve">Professor Horby: </w:t>
      </w:r>
      <w:r>
        <w:t>I think not, because we have seen a decline in case fatality rates since the start of the second wave, and across the country</w:t>
      </w:r>
      <w:r>
        <w:rPr>
          <w:spacing w:val="-56"/>
        </w:rPr>
        <w:t xml:space="preserve"> </w:t>
      </w:r>
      <w:r>
        <w:t>in areas</w:t>
      </w:r>
      <w:r>
        <w:rPr>
          <w:spacing w:val="-6"/>
        </w:rPr>
        <w:t xml:space="preserve"> </w:t>
      </w:r>
      <w:r>
        <w:t>where</w:t>
      </w:r>
      <w:r>
        <w:rPr>
          <w:spacing w:val="-6"/>
        </w:rPr>
        <w:t xml:space="preserve"> </w:t>
      </w:r>
      <w:r>
        <w:t>this</w:t>
      </w:r>
      <w:r>
        <w:rPr>
          <w:spacing w:val="-6"/>
        </w:rPr>
        <w:t xml:space="preserve"> </w:t>
      </w:r>
      <w:r>
        <w:t>variant</w:t>
      </w:r>
      <w:r>
        <w:rPr>
          <w:spacing w:val="-6"/>
        </w:rPr>
        <w:t xml:space="preserve"> </w:t>
      </w:r>
      <w:r>
        <w:t>was</w:t>
      </w:r>
      <w:r>
        <w:rPr>
          <w:spacing w:val="-6"/>
        </w:rPr>
        <w:t xml:space="preserve"> </w:t>
      </w:r>
      <w:r>
        <w:t>not</w:t>
      </w:r>
      <w:r>
        <w:rPr>
          <w:spacing w:val="-6"/>
        </w:rPr>
        <w:t xml:space="preserve"> </w:t>
      </w:r>
      <w:r>
        <w:t>there.</w:t>
      </w:r>
      <w:r>
        <w:rPr>
          <w:spacing w:val="-6"/>
        </w:rPr>
        <w:t xml:space="preserve"> </w:t>
      </w:r>
      <w:r>
        <w:t>It</w:t>
      </w:r>
      <w:r>
        <w:rPr>
          <w:spacing w:val="-5"/>
        </w:rPr>
        <w:t xml:space="preserve"> </w:t>
      </w:r>
      <w:r>
        <w:t>is</w:t>
      </w:r>
      <w:r>
        <w:rPr>
          <w:spacing w:val="-7"/>
        </w:rPr>
        <w:t xml:space="preserve"> </w:t>
      </w:r>
      <w:r>
        <w:t>much</w:t>
      </w:r>
      <w:r>
        <w:rPr>
          <w:spacing w:val="-4"/>
        </w:rPr>
        <w:t xml:space="preserve"> </w:t>
      </w:r>
      <w:r>
        <w:t>more</w:t>
      </w:r>
      <w:r>
        <w:rPr>
          <w:spacing w:val="-6"/>
        </w:rPr>
        <w:t xml:space="preserve"> </w:t>
      </w:r>
      <w:r>
        <w:t>likely</w:t>
      </w:r>
      <w:r>
        <w:rPr>
          <w:spacing w:val="-5"/>
        </w:rPr>
        <w:t xml:space="preserve"> </w:t>
      </w:r>
      <w:r>
        <w:t>to</w:t>
      </w:r>
      <w:r>
        <w:rPr>
          <w:spacing w:val="-6"/>
        </w:rPr>
        <w:t xml:space="preserve"> </w:t>
      </w:r>
      <w:r>
        <w:t>be</w:t>
      </w:r>
      <w:r>
        <w:rPr>
          <w:spacing w:val="-4"/>
        </w:rPr>
        <w:t xml:space="preserve"> </w:t>
      </w:r>
      <w:r>
        <w:t>due</w:t>
      </w:r>
      <w:r>
        <w:rPr>
          <w:spacing w:val="-5"/>
        </w:rPr>
        <w:t xml:space="preserve"> </w:t>
      </w:r>
      <w:r>
        <w:t>to both the transmission risks, with transmission happening more in</w:t>
      </w:r>
      <w:r>
        <w:rPr>
          <w:spacing w:val="-43"/>
        </w:rPr>
        <w:t xml:space="preserve"> </w:t>
      </w:r>
      <w:r>
        <w:t>younger people through the summer as they were mixing more, and the improvements in diagnosis and care of</w:t>
      </w:r>
      <w:r>
        <w:rPr>
          <w:spacing w:val="-6"/>
        </w:rPr>
        <w:t xml:space="preserve"> </w:t>
      </w:r>
      <w:r>
        <w:t>patients.</w:t>
      </w:r>
    </w:p>
    <w:p>
      <w:pPr>
        <w:pStyle w:val="BodyText"/>
        <w:spacing w:before="200"/>
        <w:ind w:left="121" w:right="0"/>
        <w:jc w:val="left"/>
      </w:pPr>
      <w:r>
        <w:t xml:space="preserve">Q1628 </w:t>
      </w:r>
      <w:r>
        <w:rPr>
          <w:b/>
        </w:rPr>
        <w:t xml:space="preserve">Chair: </w:t>
      </w:r>
      <w:r>
        <w:t>That finding predated the existence of this strain.</w:t>
      </w:r>
    </w:p>
    <w:p>
      <w:pPr>
        <w:pStyle w:val="Heading1"/>
        <w:spacing w:before="118"/>
        <w:ind w:left="915"/>
        <w:rPr>
          <w:b w:val="0"/>
          <w:i w:val="0"/>
        </w:rPr>
      </w:pPr>
      <w:r>
        <w:rPr>
          <w:i/>
        </w:rPr>
        <w:t xml:space="preserve">Professor Horby: </w:t>
      </w:r>
      <w:r>
        <w:rPr>
          <w:b w:val="0"/>
          <w:i w:val="0"/>
        </w:rPr>
        <w:t>Yes.</w:t>
      </w:r>
    </w:p>
    <w:p>
      <w:pPr>
        <w:pStyle w:val="BodyText"/>
        <w:spacing w:before="202"/>
        <w:ind w:left="915" w:right="115" w:hanging="795"/>
      </w:pPr>
      <w:r>
        <w:t xml:space="preserve">Q1629 </w:t>
      </w:r>
      <w:r>
        <w:rPr>
          <w:b/>
        </w:rPr>
        <w:t xml:space="preserve">Chair: </w:t>
      </w:r>
      <w:r>
        <w:t>To follow up Aaron’s question on vaccination and the race to get people</w:t>
      </w:r>
      <w:r>
        <w:rPr>
          <w:spacing w:val="-10"/>
        </w:rPr>
        <w:t xml:space="preserve"> </w:t>
      </w:r>
      <w:r>
        <w:t>vaccinated,</w:t>
      </w:r>
      <w:r>
        <w:rPr>
          <w:spacing w:val="-11"/>
        </w:rPr>
        <w:t xml:space="preserve"> </w:t>
      </w:r>
      <w:r>
        <w:t>does</w:t>
      </w:r>
      <w:r>
        <w:rPr>
          <w:spacing w:val="-11"/>
        </w:rPr>
        <w:t xml:space="preserve"> </w:t>
      </w:r>
      <w:r>
        <w:t>your</w:t>
      </w:r>
      <w:r>
        <w:rPr>
          <w:spacing w:val="-12"/>
        </w:rPr>
        <w:t xml:space="preserve"> </w:t>
      </w:r>
      <w:r>
        <w:t>work</w:t>
      </w:r>
      <w:r>
        <w:rPr>
          <w:spacing w:val="-11"/>
        </w:rPr>
        <w:t xml:space="preserve"> </w:t>
      </w:r>
      <w:r>
        <w:t>on</w:t>
      </w:r>
      <w:r>
        <w:rPr>
          <w:spacing w:val="-10"/>
        </w:rPr>
        <w:t xml:space="preserve"> </w:t>
      </w:r>
      <w:r>
        <w:t>this</w:t>
      </w:r>
      <w:r>
        <w:rPr>
          <w:spacing w:val="-9"/>
        </w:rPr>
        <w:t xml:space="preserve"> </w:t>
      </w:r>
      <w:r>
        <w:t>new</w:t>
      </w:r>
      <w:r>
        <w:rPr>
          <w:spacing w:val="-10"/>
        </w:rPr>
        <w:t xml:space="preserve"> </w:t>
      </w:r>
      <w:r>
        <w:t>strain</w:t>
      </w:r>
      <w:r>
        <w:rPr>
          <w:spacing w:val="-9"/>
        </w:rPr>
        <w:t xml:space="preserve"> </w:t>
      </w:r>
      <w:r>
        <w:t>of</w:t>
      </w:r>
      <w:r>
        <w:rPr>
          <w:spacing w:val="-11"/>
        </w:rPr>
        <w:t xml:space="preserve"> </w:t>
      </w:r>
      <w:r>
        <w:t>the</w:t>
      </w:r>
      <w:r>
        <w:rPr>
          <w:spacing w:val="-10"/>
        </w:rPr>
        <w:t xml:space="preserve"> </w:t>
      </w:r>
      <w:r>
        <w:t>virus</w:t>
      </w:r>
      <w:r>
        <w:rPr>
          <w:spacing w:val="-12"/>
        </w:rPr>
        <w:t xml:space="preserve"> </w:t>
      </w:r>
      <w:r>
        <w:t>have</w:t>
      </w:r>
      <w:r>
        <w:rPr>
          <w:spacing w:val="-11"/>
        </w:rPr>
        <w:t xml:space="preserve"> </w:t>
      </w:r>
      <w:r>
        <w:t>any implications for who should be vaccinated first? Should it be the most vulnerable or the people most likely to transmit the</w:t>
      </w:r>
      <w:r>
        <w:rPr>
          <w:spacing w:val="-11"/>
        </w:rPr>
        <w:t xml:space="preserve"> </w:t>
      </w:r>
      <w:r>
        <w:t>infection?</w:t>
      </w:r>
    </w:p>
    <w:p>
      <w:pPr>
        <w:pStyle w:val="BodyText"/>
        <w:spacing w:before="120"/>
        <w:ind w:left="915" w:right="115"/>
      </w:pPr>
      <w:r>
        <w:rPr>
          <w:b/>
          <w:i/>
        </w:rPr>
        <w:t xml:space="preserve">Professor Horby: </w:t>
      </w:r>
      <w:r>
        <w:t>At the moment, the priority chosen by the Joint Committee on Vaccination and Immunisation—JCVI—is to use the vaccine to protect the most vulnerable. That seems to me the most sensible approach, and I don’t see any reason to change it.</w:t>
      </w:r>
    </w:p>
    <w:p>
      <w:pPr>
        <w:pStyle w:val="BodyText"/>
        <w:spacing w:before="200"/>
        <w:ind w:left="916" w:hanging="795"/>
      </w:pPr>
      <w:r>
        <w:t xml:space="preserve">Q1630 </w:t>
      </w:r>
      <w:r>
        <w:rPr>
          <w:b/>
        </w:rPr>
        <w:t xml:space="preserve">Chair: </w:t>
      </w:r>
      <w:r>
        <w:t>That was based on the knowledge of the virus at a certain level of infectivity.</w:t>
      </w:r>
      <w:r>
        <w:rPr>
          <w:spacing w:val="-10"/>
        </w:rPr>
        <w:t xml:space="preserve"> </w:t>
      </w:r>
      <w:r>
        <w:t>The</w:t>
      </w:r>
      <w:r>
        <w:rPr>
          <w:spacing w:val="-9"/>
        </w:rPr>
        <w:t xml:space="preserve"> </w:t>
      </w:r>
      <w:r>
        <w:t>findings</w:t>
      </w:r>
      <w:r>
        <w:rPr>
          <w:spacing w:val="-9"/>
        </w:rPr>
        <w:t xml:space="preserve"> </w:t>
      </w:r>
      <w:r>
        <w:t>of</w:t>
      </w:r>
      <w:r>
        <w:rPr>
          <w:spacing w:val="-8"/>
        </w:rPr>
        <w:t xml:space="preserve"> </w:t>
      </w:r>
      <w:r>
        <w:t>the</w:t>
      </w:r>
      <w:r>
        <w:rPr>
          <w:spacing w:val="-8"/>
        </w:rPr>
        <w:t xml:space="preserve"> </w:t>
      </w:r>
      <w:r>
        <w:t>last</w:t>
      </w:r>
      <w:r>
        <w:rPr>
          <w:spacing w:val="-9"/>
        </w:rPr>
        <w:t xml:space="preserve"> </w:t>
      </w:r>
      <w:r>
        <w:t>few</w:t>
      </w:r>
      <w:r>
        <w:rPr>
          <w:spacing w:val="-9"/>
        </w:rPr>
        <w:t xml:space="preserve"> </w:t>
      </w:r>
      <w:r>
        <w:t>days</w:t>
      </w:r>
      <w:r>
        <w:rPr>
          <w:spacing w:val="-8"/>
        </w:rPr>
        <w:t xml:space="preserve"> </w:t>
      </w:r>
      <w:r>
        <w:t>and</w:t>
      </w:r>
      <w:r>
        <w:rPr>
          <w:spacing w:val="-9"/>
        </w:rPr>
        <w:t xml:space="preserve"> </w:t>
      </w:r>
      <w:r>
        <w:t>weeks</w:t>
      </w:r>
      <w:r>
        <w:rPr>
          <w:spacing w:val="-8"/>
        </w:rPr>
        <w:t xml:space="preserve"> </w:t>
      </w:r>
      <w:r>
        <w:t>do</w:t>
      </w:r>
      <w:r>
        <w:rPr>
          <w:spacing w:val="-9"/>
        </w:rPr>
        <w:t xml:space="preserve"> </w:t>
      </w:r>
      <w:r>
        <w:t>not</w:t>
      </w:r>
      <w:r>
        <w:rPr>
          <w:spacing w:val="-8"/>
        </w:rPr>
        <w:t xml:space="preserve"> </w:t>
      </w:r>
      <w:r>
        <w:t>change</w:t>
      </w:r>
      <w:r>
        <w:rPr>
          <w:spacing w:val="-10"/>
        </w:rPr>
        <w:t xml:space="preserve"> </w:t>
      </w:r>
      <w:r>
        <w:t>your judgment as to that</w:t>
      </w:r>
      <w:r>
        <w:rPr>
          <w:spacing w:val="-3"/>
        </w:rPr>
        <w:t xml:space="preserve"> </w:t>
      </w:r>
      <w:r>
        <w:t>prioritisation.</w:t>
      </w:r>
    </w:p>
    <w:p>
      <w:pPr>
        <w:pStyle w:val="BodyText"/>
        <w:spacing w:before="120"/>
        <w:ind w:left="916" w:right="115" w:hanging="1"/>
      </w:pPr>
      <w:r>
        <w:rPr>
          <w:b/>
          <w:i/>
        </w:rPr>
        <w:t xml:space="preserve">Professor Ferguson: </w:t>
      </w:r>
      <w:r>
        <w:t>If we had huge amounts of stocks all available at once, such that we were able to vaccinate everybody, it might possibly</w:t>
      </w:r>
    </w:p>
    <w:p>
      <w:pPr>
        <w:spacing w:after="0"/>
        <w:sectPr>
          <w:pgSz w:w="11910" w:h="16840"/>
          <w:pgMar w:top="1660" w:right="1320" w:bottom="280" w:left="1320" w:header="709" w:footer="0"/>
          <w:cols w:space="720"/>
        </w:sectPr>
      </w:pPr>
    </w:p>
    <w:p>
      <w:pPr>
        <w:pStyle w:val="BodyText"/>
        <w:spacing w:before="131"/>
      </w:pPr>
      <w:r>
        <w:t>change things, but we are not in that position. We are going to be vaccinating people as we get stocks. An enormous amount of work from multiple groups has looked at the optimal strategy in such circumstances. It is always optimal to protect people most at risk and that is not affected by the level of transmissibility. We have looked at that.</w:t>
      </w:r>
    </w:p>
    <w:p>
      <w:pPr>
        <w:pStyle w:val="BodyText"/>
        <w:ind w:hanging="795"/>
      </w:pPr>
      <w:r>
        <w:t xml:space="preserve">Q1631 </w:t>
      </w:r>
      <w:r>
        <w:rPr>
          <w:b/>
        </w:rPr>
        <w:t xml:space="preserve">Chair: </w:t>
      </w:r>
      <w:r>
        <w:t>On the spread of the virus across the country, the figures that we get are, to a certain extent, lagged because people contract the infection before</w:t>
      </w:r>
      <w:r>
        <w:rPr>
          <w:spacing w:val="-18"/>
        </w:rPr>
        <w:t xml:space="preserve"> </w:t>
      </w:r>
      <w:r>
        <w:t>they</w:t>
      </w:r>
      <w:r>
        <w:rPr>
          <w:spacing w:val="-19"/>
        </w:rPr>
        <w:t xml:space="preserve"> </w:t>
      </w:r>
      <w:r>
        <w:t>test</w:t>
      </w:r>
      <w:r>
        <w:rPr>
          <w:spacing w:val="-19"/>
        </w:rPr>
        <w:t xml:space="preserve"> </w:t>
      </w:r>
      <w:r>
        <w:t>positive</w:t>
      </w:r>
      <w:r>
        <w:rPr>
          <w:spacing w:val="-17"/>
        </w:rPr>
        <w:t xml:space="preserve"> </w:t>
      </w:r>
      <w:r>
        <w:t>for</w:t>
      </w:r>
      <w:r>
        <w:rPr>
          <w:spacing w:val="-19"/>
        </w:rPr>
        <w:t xml:space="preserve"> </w:t>
      </w:r>
      <w:r>
        <w:t>it.</w:t>
      </w:r>
      <w:r>
        <w:rPr>
          <w:spacing w:val="-18"/>
        </w:rPr>
        <w:t xml:space="preserve"> </w:t>
      </w:r>
      <w:r>
        <w:t>Is</w:t>
      </w:r>
      <w:r>
        <w:rPr>
          <w:spacing w:val="-18"/>
        </w:rPr>
        <w:t xml:space="preserve"> </w:t>
      </w:r>
      <w:r>
        <w:t>it</w:t>
      </w:r>
      <w:r>
        <w:rPr>
          <w:spacing w:val="-18"/>
        </w:rPr>
        <w:t xml:space="preserve"> </w:t>
      </w:r>
      <w:r>
        <w:t>your</w:t>
      </w:r>
      <w:r>
        <w:rPr>
          <w:spacing w:val="-18"/>
        </w:rPr>
        <w:t xml:space="preserve"> </w:t>
      </w:r>
      <w:r>
        <w:t>view</w:t>
      </w:r>
      <w:r>
        <w:rPr>
          <w:spacing w:val="-17"/>
        </w:rPr>
        <w:t xml:space="preserve"> </w:t>
      </w:r>
      <w:r>
        <w:t>that</w:t>
      </w:r>
      <w:r>
        <w:rPr>
          <w:spacing w:val="-19"/>
        </w:rPr>
        <w:t xml:space="preserve"> </w:t>
      </w:r>
      <w:r>
        <w:t>it</w:t>
      </w:r>
      <w:r>
        <w:rPr>
          <w:spacing w:val="-18"/>
        </w:rPr>
        <w:t xml:space="preserve"> </w:t>
      </w:r>
      <w:r>
        <w:t>is</w:t>
      </w:r>
      <w:r>
        <w:rPr>
          <w:spacing w:val="-18"/>
        </w:rPr>
        <w:t xml:space="preserve"> </w:t>
      </w:r>
      <w:r>
        <w:t>now</w:t>
      </w:r>
      <w:r>
        <w:rPr>
          <w:spacing w:val="-18"/>
        </w:rPr>
        <w:t xml:space="preserve"> </w:t>
      </w:r>
      <w:r>
        <w:t>prevalent</w:t>
      </w:r>
      <w:r>
        <w:rPr>
          <w:spacing w:val="-19"/>
        </w:rPr>
        <w:t xml:space="preserve"> </w:t>
      </w:r>
      <w:r>
        <w:t>across the country to a significant degree, or can we still rely on local</w:t>
      </w:r>
      <w:r>
        <w:rPr>
          <w:spacing w:val="-44"/>
        </w:rPr>
        <w:t xml:space="preserve"> </w:t>
      </w:r>
      <w:r>
        <w:t>restrictions to contain</w:t>
      </w:r>
      <w:r>
        <w:rPr>
          <w:spacing w:val="-1"/>
        </w:rPr>
        <w:t xml:space="preserve"> </w:t>
      </w:r>
      <w:r>
        <w:t>it?</w:t>
      </w:r>
    </w:p>
    <w:p>
      <w:pPr>
        <w:pStyle w:val="BodyText"/>
        <w:spacing w:before="120"/>
        <w:ind w:right="114" w:hanging="1"/>
      </w:pPr>
      <w:r>
        <w:rPr>
          <w:b/>
          <w:i/>
        </w:rPr>
        <w:t xml:space="preserve">Professor Ferguson: </w:t>
      </w:r>
      <w:r>
        <w:t>I think it will be a moving target. At regional level, it is in every region, but at a very local level there will probably be some areas</w:t>
      </w:r>
      <w:r>
        <w:rPr>
          <w:spacing w:val="-9"/>
        </w:rPr>
        <w:t xml:space="preserve"> </w:t>
      </w:r>
      <w:r>
        <w:t>that</w:t>
      </w:r>
      <w:r>
        <w:rPr>
          <w:spacing w:val="-9"/>
        </w:rPr>
        <w:t xml:space="preserve"> </w:t>
      </w:r>
      <w:r>
        <w:t>do</w:t>
      </w:r>
      <w:r>
        <w:rPr>
          <w:spacing w:val="-9"/>
        </w:rPr>
        <w:t xml:space="preserve"> </w:t>
      </w:r>
      <w:r>
        <w:t>not</w:t>
      </w:r>
      <w:r>
        <w:rPr>
          <w:spacing w:val="-10"/>
        </w:rPr>
        <w:t xml:space="preserve"> </w:t>
      </w:r>
      <w:r>
        <w:t>have</w:t>
      </w:r>
      <w:r>
        <w:rPr>
          <w:spacing w:val="-9"/>
        </w:rPr>
        <w:t xml:space="preserve"> </w:t>
      </w:r>
      <w:r>
        <w:t>it</w:t>
      </w:r>
      <w:r>
        <w:rPr>
          <w:spacing w:val="-10"/>
        </w:rPr>
        <w:t xml:space="preserve"> </w:t>
      </w:r>
      <w:r>
        <w:t>and</w:t>
      </w:r>
      <w:r>
        <w:rPr>
          <w:spacing w:val="-8"/>
        </w:rPr>
        <w:t xml:space="preserve"> </w:t>
      </w:r>
      <w:r>
        <w:t>some</w:t>
      </w:r>
      <w:r>
        <w:rPr>
          <w:spacing w:val="-10"/>
        </w:rPr>
        <w:t xml:space="preserve"> </w:t>
      </w:r>
      <w:r>
        <w:t>areas</w:t>
      </w:r>
      <w:r>
        <w:rPr>
          <w:spacing w:val="-10"/>
        </w:rPr>
        <w:t xml:space="preserve"> </w:t>
      </w:r>
      <w:r>
        <w:t>that</w:t>
      </w:r>
      <w:r>
        <w:rPr>
          <w:spacing w:val="-11"/>
        </w:rPr>
        <w:t xml:space="preserve"> </w:t>
      </w:r>
      <w:r>
        <w:t>do.</w:t>
      </w:r>
      <w:r>
        <w:rPr>
          <w:spacing w:val="-9"/>
        </w:rPr>
        <w:t xml:space="preserve"> </w:t>
      </w:r>
      <w:r>
        <w:t>As</w:t>
      </w:r>
      <w:r>
        <w:rPr>
          <w:spacing w:val="-9"/>
        </w:rPr>
        <w:t xml:space="preserve"> </w:t>
      </w:r>
      <w:r>
        <w:t>I</w:t>
      </w:r>
      <w:r>
        <w:rPr>
          <w:spacing w:val="-9"/>
        </w:rPr>
        <w:t xml:space="preserve"> </w:t>
      </w:r>
      <w:r>
        <w:t>said,</w:t>
      </w:r>
      <w:r>
        <w:rPr>
          <w:spacing w:val="-9"/>
        </w:rPr>
        <w:t xml:space="preserve"> </w:t>
      </w:r>
      <w:r>
        <w:t>the</w:t>
      </w:r>
      <w:r>
        <w:rPr>
          <w:spacing w:val="-8"/>
        </w:rPr>
        <w:t xml:space="preserve"> </w:t>
      </w:r>
      <w:r>
        <w:t>pattern</w:t>
      </w:r>
      <w:r>
        <w:rPr>
          <w:spacing w:val="-10"/>
        </w:rPr>
        <w:t xml:space="preserve"> </w:t>
      </w:r>
      <w:r>
        <w:t>we are seeing in the data at the moment, using the S-gene drop-out data as a</w:t>
      </w:r>
      <w:r>
        <w:rPr>
          <w:spacing w:val="-22"/>
        </w:rPr>
        <w:t xml:space="preserve"> </w:t>
      </w:r>
      <w:r>
        <w:t>proxy,</w:t>
      </w:r>
      <w:r>
        <w:rPr>
          <w:spacing w:val="-22"/>
        </w:rPr>
        <w:t xml:space="preserve"> </w:t>
      </w:r>
      <w:r>
        <w:t>is</w:t>
      </w:r>
      <w:r>
        <w:rPr>
          <w:spacing w:val="-21"/>
        </w:rPr>
        <w:t xml:space="preserve"> </w:t>
      </w:r>
      <w:r>
        <w:t>that</w:t>
      </w:r>
      <w:r>
        <w:rPr>
          <w:spacing w:val="-21"/>
        </w:rPr>
        <w:t xml:space="preserve"> </w:t>
      </w:r>
      <w:r>
        <w:t>those</w:t>
      </w:r>
      <w:r>
        <w:rPr>
          <w:spacing w:val="-21"/>
        </w:rPr>
        <w:t xml:space="preserve"> </w:t>
      </w:r>
      <w:r>
        <w:t>case</w:t>
      </w:r>
      <w:r>
        <w:rPr>
          <w:spacing w:val="-21"/>
        </w:rPr>
        <w:t xml:space="preserve"> </w:t>
      </w:r>
      <w:r>
        <w:t>numbers</w:t>
      </w:r>
      <w:r>
        <w:rPr>
          <w:spacing w:val="-21"/>
        </w:rPr>
        <w:t xml:space="preserve"> </w:t>
      </w:r>
      <w:r>
        <w:t>are</w:t>
      </w:r>
      <w:r>
        <w:rPr>
          <w:spacing w:val="-20"/>
        </w:rPr>
        <w:t xml:space="preserve"> </w:t>
      </w:r>
      <w:r>
        <w:t>increasing</w:t>
      </w:r>
      <w:r>
        <w:rPr>
          <w:spacing w:val="-21"/>
        </w:rPr>
        <w:t xml:space="preserve"> </w:t>
      </w:r>
      <w:r>
        <w:t>everywhere,</w:t>
      </w:r>
      <w:r>
        <w:rPr>
          <w:spacing w:val="-20"/>
        </w:rPr>
        <w:t xml:space="preserve"> </w:t>
      </w:r>
      <w:r>
        <w:t>but</w:t>
      </w:r>
      <w:r>
        <w:rPr>
          <w:spacing w:val="-22"/>
        </w:rPr>
        <w:t xml:space="preserve"> </w:t>
      </w:r>
      <w:r>
        <w:t>in</w:t>
      </w:r>
      <w:r>
        <w:rPr>
          <w:spacing w:val="-20"/>
        </w:rPr>
        <w:t xml:space="preserve"> </w:t>
      </w:r>
      <w:r>
        <w:t>some areas they are only a small proportion of all cases. You do not see a big uptick among all cases, but those cases of the variant are increasing</w:t>
      </w:r>
      <w:r>
        <w:rPr>
          <w:spacing w:val="-39"/>
        </w:rPr>
        <w:t xml:space="preserve"> </w:t>
      </w:r>
      <w:r>
        <w:t>quite quickly. It will be a moving target. I think the Government prioritised the really high-risk areas with a high frequency of this variant first, based on the data available, but we will have to revisit those restrictions in the coming</w:t>
      </w:r>
      <w:r>
        <w:rPr>
          <w:spacing w:val="-2"/>
        </w:rPr>
        <w:t xml:space="preserve"> </w:t>
      </w:r>
      <w:r>
        <w:t>weeks.</w:t>
      </w:r>
    </w:p>
    <w:p>
      <w:pPr>
        <w:pStyle w:val="BodyText"/>
        <w:spacing w:before="200"/>
        <w:ind w:left="915" w:right="117" w:hanging="795"/>
      </w:pPr>
      <w:r>
        <w:t>Q1632</w:t>
      </w:r>
      <w:r>
        <w:rPr>
          <w:spacing w:val="-17"/>
        </w:rPr>
        <w:t xml:space="preserve"> </w:t>
      </w:r>
      <w:r>
        <w:rPr>
          <w:b/>
        </w:rPr>
        <w:t>Chair:</w:t>
      </w:r>
      <w:r>
        <w:rPr>
          <w:b/>
          <w:spacing w:val="-9"/>
        </w:rPr>
        <w:t xml:space="preserve"> </w:t>
      </w:r>
      <w:r>
        <w:t>Should</w:t>
      </w:r>
      <w:r>
        <w:rPr>
          <w:spacing w:val="-10"/>
        </w:rPr>
        <w:t xml:space="preserve"> </w:t>
      </w:r>
      <w:r>
        <w:t>it</w:t>
      </w:r>
      <w:r>
        <w:rPr>
          <w:spacing w:val="-9"/>
        </w:rPr>
        <w:t xml:space="preserve"> </w:t>
      </w:r>
      <w:r>
        <w:t>be</w:t>
      </w:r>
      <w:r>
        <w:rPr>
          <w:spacing w:val="-9"/>
        </w:rPr>
        <w:t xml:space="preserve"> </w:t>
      </w:r>
      <w:r>
        <w:t>done</w:t>
      </w:r>
      <w:r>
        <w:rPr>
          <w:spacing w:val="-10"/>
        </w:rPr>
        <w:t xml:space="preserve"> </w:t>
      </w:r>
      <w:r>
        <w:t>on</w:t>
      </w:r>
      <w:r>
        <w:rPr>
          <w:spacing w:val="-10"/>
        </w:rPr>
        <w:t xml:space="preserve"> </w:t>
      </w:r>
      <w:r>
        <w:t>the</w:t>
      </w:r>
      <w:r>
        <w:rPr>
          <w:spacing w:val="-11"/>
        </w:rPr>
        <w:t xml:space="preserve"> </w:t>
      </w:r>
      <w:r>
        <w:t>fortnightly</w:t>
      </w:r>
      <w:r>
        <w:rPr>
          <w:spacing w:val="-11"/>
        </w:rPr>
        <w:t xml:space="preserve"> </w:t>
      </w:r>
      <w:r>
        <w:t>cycle</w:t>
      </w:r>
      <w:r>
        <w:rPr>
          <w:spacing w:val="-9"/>
        </w:rPr>
        <w:t xml:space="preserve"> </w:t>
      </w:r>
      <w:r>
        <w:t>of</w:t>
      </w:r>
      <w:r>
        <w:rPr>
          <w:spacing w:val="-11"/>
        </w:rPr>
        <w:t xml:space="preserve"> </w:t>
      </w:r>
      <w:r>
        <w:t>reviews</w:t>
      </w:r>
      <w:r>
        <w:rPr>
          <w:spacing w:val="-11"/>
        </w:rPr>
        <w:t xml:space="preserve"> </w:t>
      </w:r>
      <w:r>
        <w:t>or</w:t>
      </w:r>
      <w:r>
        <w:rPr>
          <w:spacing w:val="-9"/>
        </w:rPr>
        <w:t xml:space="preserve"> </w:t>
      </w:r>
      <w:r>
        <w:t>does</w:t>
      </w:r>
      <w:r>
        <w:rPr>
          <w:spacing w:val="-12"/>
        </w:rPr>
        <w:t xml:space="preserve"> </w:t>
      </w:r>
      <w:r>
        <w:t>it</w:t>
      </w:r>
      <w:r>
        <w:rPr>
          <w:spacing w:val="-10"/>
        </w:rPr>
        <w:t xml:space="preserve"> </w:t>
      </w:r>
      <w:r>
        <w:t>need to be done in a different</w:t>
      </w:r>
      <w:r>
        <w:rPr>
          <w:spacing w:val="-4"/>
        </w:rPr>
        <w:t xml:space="preserve"> </w:t>
      </w:r>
      <w:r>
        <w:t>way?</w:t>
      </w:r>
    </w:p>
    <w:p>
      <w:pPr>
        <w:spacing w:before="121"/>
        <w:ind w:left="915" w:right="117" w:firstLine="0"/>
        <w:jc w:val="both"/>
        <w:rPr>
          <w:sz w:val="22"/>
        </w:rPr>
      </w:pPr>
      <w:r>
        <w:rPr>
          <w:b/>
          <w:i/>
          <w:sz w:val="22"/>
        </w:rPr>
        <w:t xml:space="preserve">Professor Ferguson: </w:t>
      </w:r>
      <w:r>
        <w:rPr>
          <w:sz w:val="22"/>
        </w:rPr>
        <w:t>I think in the current context everyone is tracking data day by day.</w:t>
      </w:r>
    </w:p>
    <w:p>
      <w:pPr>
        <w:pStyle w:val="BodyText"/>
        <w:spacing w:before="199"/>
        <w:ind w:left="915"/>
      </w:pPr>
      <w:r>
        <w:rPr>
          <w:b/>
          <w:i/>
        </w:rPr>
        <w:t>Professor</w:t>
      </w:r>
      <w:r>
        <w:rPr>
          <w:b/>
          <w:i/>
          <w:spacing w:val="-10"/>
        </w:rPr>
        <w:t xml:space="preserve"> </w:t>
      </w:r>
      <w:r>
        <w:rPr>
          <w:b/>
          <w:i/>
        </w:rPr>
        <w:t>Horby:</w:t>
      </w:r>
      <w:r>
        <w:rPr>
          <w:b/>
          <w:i/>
          <w:spacing w:val="-8"/>
        </w:rPr>
        <w:t xml:space="preserve"> </w:t>
      </w:r>
      <w:r>
        <w:t>I</w:t>
      </w:r>
      <w:r>
        <w:rPr>
          <w:spacing w:val="-11"/>
        </w:rPr>
        <w:t xml:space="preserve"> </w:t>
      </w:r>
      <w:r>
        <w:t>reinforce</w:t>
      </w:r>
      <w:r>
        <w:rPr>
          <w:spacing w:val="-10"/>
        </w:rPr>
        <w:t xml:space="preserve"> </w:t>
      </w:r>
      <w:r>
        <w:t>the</w:t>
      </w:r>
      <w:r>
        <w:rPr>
          <w:spacing w:val="-11"/>
        </w:rPr>
        <w:t xml:space="preserve"> </w:t>
      </w:r>
      <w:r>
        <w:t>point</w:t>
      </w:r>
      <w:r>
        <w:rPr>
          <w:spacing w:val="-10"/>
        </w:rPr>
        <w:t xml:space="preserve"> </w:t>
      </w:r>
      <w:r>
        <w:t>that</w:t>
      </w:r>
      <w:r>
        <w:rPr>
          <w:spacing w:val="-12"/>
        </w:rPr>
        <w:t xml:space="preserve"> </w:t>
      </w:r>
      <w:r>
        <w:t>it</w:t>
      </w:r>
      <w:r>
        <w:rPr>
          <w:spacing w:val="-12"/>
        </w:rPr>
        <w:t xml:space="preserve"> </w:t>
      </w:r>
      <w:r>
        <w:t>is</w:t>
      </w:r>
      <w:r>
        <w:rPr>
          <w:spacing w:val="-12"/>
        </w:rPr>
        <w:t xml:space="preserve"> </w:t>
      </w:r>
      <w:r>
        <w:t>the</w:t>
      </w:r>
      <w:r>
        <w:rPr>
          <w:spacing w:val="-11"/>
        </w:rPr>
        <w:t xml:space="preserve"> </w:t>
      </w:r>
      <w:r>
        <w:t>early</w:t>
      </w:r>
      <w:r>
        <w:rPr>
          <w:spacing w:val="-12"/>
        </w:rPr>
        <w:t xml:space="preserve"> </w:t>
      </w:r>
      <w:r>
        <w:t>stages.</w:t>
      </w:r>
      <w:r>
        <w:rPr>
          <w:spacing w:val="-11"/>
        </w:rPr>
        <w:t xml:space="preserve"> </w:t>
      </w:r>
      <w:r>
        <w:t>We</w:t>
      </w:r>
      <w:r>
        <w:rPr>
          <w:spacing w:val="-11"/>
        </w:rPr>
        <w:t xml:space="preserve"> </w:t>
      </w:r>
      <w:r>
        <w:t>have some early indications that were worrying about transmissibility and that warranted action. We still have quite a lot to learn about how the virus is behaving, both itself biologically and in areas where there are small numbers of cases and transmission rates are</w:t>
      </w:r>
      <w:r>
        <w:rPr>
          <w:spacing w:val="-8"/>
        </w:rPr>
        <w:t xml:space="preserve"> </w:t>
      </w:r>
      <w:r>
        <w:t>lower.</w:t>
      </w:r>
    </w:p>
    <w:p>
      <w:pPr>
        <w:pStyle w:val="BodyText"/>
        <w:ind w:left="915" w:right="115" w:hanging="795"/>
      </w:pPr>
      <w:r>
        <w:t xml:space="preserve">Q1633 </w:t>
      </w:r>
      <w:r>
        <w:rPr>
          <w:b/>
        </w:rPr>
        <w:t xml:space="preserve">Chair: </w:t>
      </w:r>
      <w:r>
        <w:t>Does what we have established about the fact that children are perhaps no more prone but equally prone as adults to transmit this virus have implications? Is a decision required before the beginning of the new term?</w:t>
      </w:r>
    </w:p>
    <w:p>
      <w:pPr>
        <w:spacing w:before="119"/>
        <w:ind w:left="915" w:right="0" w:firstLine="0"/>
        <w:jc w:val="both"/>
        <w:rPr>
          <w:sz w:val="22"/>
        </w:rPr>
      </w:pPr>
      <w:r>
        <w:rPr>
          <w:b/>
          <w:i/>
          <w:sz w:val="22"/>
        </w:rPr>
        <w:t xml:space="preserve">Professor Ferguson: </w:t>
      </w:r>
      <w:r>
        <w:rPr>
          <w:sz w:val="22"/>
        </w:rPr>
        <w:t>First, may I slightly correct what you said?</w:t>
      </w:r>
    </w:p>
    <w:p>
      <w:pPr>
        <w:spacing w:before="200"/>
        <w:ind w:left="915" w:right="0" w:firstLine="0"/>
        <w:jc w:val="both"/>
        <w:rPr>
          <w:sz w:val="22"/>
        </w:rPr>
      </w:pPr>
      <w:r>
        <w:rPr>
          <w:b/>
          <w:sz w:val="22"/>
        </w:rPr>
        <w:t xml:space="preserve">Chair: </w:t>
      </w:r>
      <w:r>
        <w:rPr>
          <w:sz w:val="22"/>
        </w:rPr>
        <w:t>Please do.</w:t>
      </w:r>
    </w:p>
    <w:p>
      <w:pPr>
        <w:pStyle w:val="BodyText"/>
        <w:ind w:left="915" w:right="115"/>
      </w:pPr>
      <w:r>
        <w:rPr>
          <w:b/>
          <w:i/>
        </w:rPr>
        <w:t xml:space="preserve">Professor Ferguson: </w:t>
      </w:r>
      <w:r>
        <w:t>We do not have evidence of any change in transmissibility in children. What we have is a slight shift in the age distribution. We do not know why that is. It could just be that they are slightly more likely to develop symptoms, whereas in the past children were</w:t>
      </w:r>
      <w:r>
        <w:rPr>
          <w:spacing w:val="-6"/>
        </w:rPr>
        <w:t xml:space="preserve"> </w:t>
      </w:r>
      <w:r>
        <w:t>quite</w:t>
      </w:r>
      <w:r>
        <w:rPr>
          <w:spacing w:val="-5"/>
        </w:rPr>
        <w:t xml:space="preserve"> </w:t>
      </w:r>
      <w:r>
        <w:t>unlikely</w:t>
      </w:r>
      <w:r>
        <w:rPr>
          <w:spacing w:val="-5"/>
        </w:rPr>
        <w:t xml:space="preserve"> </w:t>
      </w:r>
      <w:r>
        <w:t>compared</w:t>
      </w:r>
      <w:r>
        <w:rPr>
          <w:spacing w:val="-5"/>
        </w:rPr>
        <w:t xml:space="preserve"> </w:t>
      </w:r>
      <w:r>
        <w:t>with</w:t>
      </w:r>
      <w:r>
        <w:rPr>
          <w:spacing w:val="-5"/>
        </w:rPr>
        <w:t xml:space="preserve"> </w:t>
      </w:r>
      <w:r>
        <w:t>adults</w:t>
      </w:r>
      <w:r>
        <w:rPr>
          <w:spacing w:val="-6"/>
        </w:rPr>
        <w:t xml:space="preserve"> </w:t>
      </w:r>
      <w:r>
        <w:t>to</w:t>
      </w:r>
      <w:r>
        <w:rPr>
          <w:spacing w:val="-5"/>
        </w:rPr>
        <w:t xml:space="preserve"> </w:t>
      </w:r>
      <w:r>
        <w:t>develop</w:t>
      </w:r>
      <w:r>
        <w:rPr>
          <w:spacing w:val="-5"/>
        </w:rPr>
        <w:t xml:space="preserve"> </w:t>
      </w:r>
      <w:r>
        <w:t>symptoms.</w:t>
      </w:r>
      <w:r>
        <w:rPr>
          <w:spacing w:val="-6"/>
        </w:rPr>
        <w:t xml:space="preserve"> </w:t>
      </w:r>
      <w:r>
        <w:t>There</w:t>
      </w:r>
      <w:r>
        <w:rPr>
          <w:spacing w:val="-5"/>
        </w:rPr>
        <w:t xml:space="preserve"> </w:t>
      </w:r>
      <w:r>
        <w:t>is</w:t>
      </w:r>
      <w:r>
        <w:rPr>
          <w:spacing w:val="-6"/>
        </w:rPr>
        <w:t xml:space="preserve"> </w:t>
      </w:r>
      <w:r>
        <w:t>a hint and, going on with your question, if that pans out and it looks like transmission is enhanced in children, which we will not know</w:t>
      </w:r>
      <w:r>
        <w:rPr>
          <w:spacing w:val="-55"/>
        </w:rPr>
        <w:t xml:space="preserve"> </w:t>
      </w:r>
      <w:r>
        <w:t>immediately, potentially</w:t>
      </w:r>
      <w:r>
        <w:rPr>
          <w:spacing w:val="-14"/>
        </w:rPr>
        <w:t xml:space="preserve"> </w:t>
      </w:r>
      <w:r>
        <w:t>it</w:t>
      </w:r>
      <w:r>
        <w:rPr>
          <w:spacing w:val="-14"/>
        </w:rPr>
        <w:t xml:space="preserve"> </w:t>
      </w:r>
      <w:r>
        <w:t>will</w:t>
      </w:r>
      <w:r>
        <w:rPr>
          <w:spacing w:val="-13"/>
        </w:rPr>
        <w:t xml:space="preserve"> </w:t>
      </w:r>
      <w:r>
        <w:t>have</w:t>
      </w:r>
      <w:r>
        <w:rPr>
          <w:spacing w:val="-14"/>
        </w:rPr>
        <w:t xml:space="preserve"> </w:t>
      </w:r>
      <w:r>
        <w:t>consequences,</w:t>
      </w:r>
      <w:r>
        <w:rPr>
          <w:spacing w:val="-12"/>
        </w:rPr>
        <w:t xml:space="preserve"> </w:t>
      </w:r>
      <w:r>
        <w:t>yes,</w:t>
      </w:r>
      <w:r>
        <w:rPr>
          <w:spacing w:val="-12"/>
        </w:rPr>
        <w:t xml:space="preserve"> </w:t>
      </w:r>
      <w:r>
        <w:t>but</w:t>
      </w:r>
      <w:r>
        <w:rPr>
          <w:spacing w:val="-15"/>
        </w:rPr>
        <w:t xml:space="preserve"> </w:t>
      </w:r>
      <w:r>
        <w:t>it</w:t>
      </w:r>
      <w:r>
        <w:rPr>
          <w:spacing w:val="-13"/>
        </w:rPr>
        <w:t xml:space="preserve"> </w:t>
      </w:r>
      <w:r>
        <w:t>is</w:t>
      </w:r>
      <w:r>
        <w:rPr>
          <w:spacing w:val="-13"/>
        </w:rPr>
        <w:t xml:space="preserve"> </w:t>
      </w:r>
      <w:r>
        <w:t>too</w:t>
      </w:r>
      <w:r>
        <w:rPr>
          <w:spacing w:val="-14"/>
        </w:rPr>
        <w:t xml:space="preserve"> </w:t>
      </w:r>
      <w:r>
        <w:t>early</w:t>
      </w:r>
      <w:r>
        <w:rPr>
          <w:spacing w:val="-14"/>
        </w:rPr>
        <w:t xml:space="preserve"> </w:t>
      </w:r>
      <w:r>
        <w:t>to</w:t>
      </w:r>
      <w:r>
        <w:rPr>
          <w:spacing w:val="-13"/>
        </w:rPr>
        <w:t xml:space="preserve"> </w:t>
      </w:r>
      <w:r>
        <w:t>be</w:t>
      </w:r>
      <w:r>
        <w:rPr>
          <w:spacing w:val="-14"/>
        </w:rPr>
        <w:t xml:space="preserve"> </w:t>
      </w:r>
      <w:r>
        <w:t>definitive about a</w:t>
      </w:r>
      <w:r>
        <w:rPr>
          <w:spacing w:val="-2"/>
        </w:rPr>
        <w:t xml:space="preserve"> </w:t>
      </w:r>
      <w:r>
        <w:t>conclusion.</w:t>
      </w:r>
    </w:p>
    <w:p>
      <w:pPr>
        <w:spacing w:after="0"/>
        <w:sectPr>
          <w:pgSz w:w="11910" w:h="16840"/>
          <w:pgMar w:top="1660" w:right="1320" w:bottom="280" w:left="1320" w:header="709" w:footer="0"/>
          <w:cols w:space="720"/>
        </w:sectPr>
      </w:pPr>
    </w:p>
    <w:p>
      <w:pPr>
        <w:pStyle w:val="BodyText"/>
        <w:spacing w:before="131"/>
        <w:ind w:right="117" w:hanging="795"/>
      </w:pPr>
      <w:r>
        <w:t>Q1634</w:t>
      </w:r>
      <w:r>
        <w:rPr>
          <w:spacing w:val="-17"/>
        </w:rPr>
        <w:t xml:space="preserve"> </w:t>
      </w:r>
      <w:r>
        <w:rPr>
          <w:b/>
        </w:rPr>
        <w:t>Chair:</w:t>
      </w:r>
      <w:r>
        <w:rPr>
          <w:b/>
          <w:spacing w:val="-5"/>
        </w:rPr>
        <w:t xml:space="preserve"> </w:t>
      </w:r>
      <w:r>
        <w:t>That</w:t>
      </w:r>
      <w:r>
        <w:rPr>
          <w:spacing w:val="-8"/>
        </w:rPr>
        <w:t xml:space="preserve"> </w:t>
      </w:r>
      <w:r>
        <w:t>is</w:t>
      </w:r>
      <w:r>
        <w:rPr>
          <w:spacing w:val="-7"/>
        </w:rPr>
        <w:t xml:space="preserve"> </w:t>
      </w:r>
      <w:r>
        <w:t>very</w:t>
      </w:r>
      <w:r>
        <w:rPr>
          <w:spacing w:val="-7"/>
        </w:rPr>
        <w:t xml:space="preserve"> </w:t>
      </w:r>
      <w:r>
        <w:t>helpful</w:t>
      </w:r>
      <w:r>
        <w:rPr>
          <w:spacing w:val="-8"/>
        </w:rPr>
        <w:t xml:space="preserve"> </w:t>
      </w:r>
      <w:r>
        <w:t>and</w:t>
      </w:r>
      <w:r>
        <w:rPr>
          <w:spacing w:val="-7"/>
        </w:rPr>
        <w:t xml:space="preserve"> </w:t>
      </w:r>
      <w:r>
        <w:t>very</w:t>
      </w:r>
      <w:r>
        <w:rPr>
          <w:spacing w:val="-7"/>
        </w:rPr>
        <w:t xml:space="preserve"> </w:t>
      </w:r>
      <w:r>
        <w:t>clear.</w:t>
      </w:r>
      <w:r>
        <w:rPr>
          <w:spacing w:val="-7"/>
        </w:rPr>
        <w:t xml:space="preserve"> </w:t>
      </w:r>
      <w:r>
        <w:t>We</w:t>
      </w:r>
      <w:r>
        <w:rPr>
          <w:spacing w:val="-7"/>
        </w:rPr>
        <w:t xml:space="preserve"> </w:t>
      </w:r>
      <w:r>
        <w:t>cannot</w:t>
      </w:r>
      <w:r>
        <w:rPr>
          <w:spacing w:val="-8"/>
        </w:rPr>
        <w:t xml:space="preserve"> </w:t>
      </w:r>
      <w:r>
        <w:t>know</w:t>
      </w:r>
      <w:r>
        <w:rPr>
          <w:spacing w:val="-6"/>
        </w:rPr>
        <w:t xml:space="preserve"> </w:t>
      </w:r>
      <w:r>
        <w:t>yet.</w:t>
      </w:r>
      <w:r>
        <w:rPr>
          <w:spacing w:val="-7"/>
        </w:rPr>
        <w:t xml:space="preserve"> </w:t>
      </w:r>
      <w:r>
        <w:t>We</w:t>
      </w:r>
      <w:r>
        <w:rPr>
          <w:spacing w:val="-8"/>
        </w:rPr>
        <w:t xml:space="preserve"> </w:t>
      </w:r>
      <w:r>
        <w:t>do</w:t>
      </w:r>
      <w:r>
        <w:rPr>
          <w:spacing w:val="-8"/>
        </w:rPr>
        <w:t xml:space="preserve"> </w:t>
      </w:r>
      <w:r>
        <w:t>not have enough information to make that decision. Are you able to say when we might be in a position to do that? Obviously, the more notice that people—children, parents, teachers in schools—have of this the</w:t>
      </w:r>
      <w:r>
        <w:rPr>
          <w:spacing w:val="-22"/>
        </w:rPr>
        <w:t xml:space="preserve"> </w:t>
      </w:r>
      <w:r>
        <w:t>better.</w:t>
      </w:r>
    </w:p>
    <w:p>
      <w:pPr>
        <w:pStyle w:val="BodyText"/>
        <w:spacing w:before="121"/>
        <w:ind w:right="118"/>
      </w:pPr>
      <w:r>
        <w:rPr>
          <w:b/>
          <w:i/>
        </w:rPr>
        <w:t>Professor</w:t>
      </w:r>
      <w:r>
        <w:rPr>
          <w:b/>
          <w:i/>
          <w:spacing w:val="-10"/>
        </w:rPr>
        <w:t xml:space="preserve"> </w:t>
      </w:r>
      <w:r>
        <w:rPr>
          <w:b/>
          <w:i/>
        </w:rPr>
        <w:t>Ferguson:</w:t>
      </w:r>
      <w:r>
        <w:rPr>
          <w:b/>
          <w:i/>
          <w:spacing w:val="-10"/>
        </w:rPr>
        <w:t xml:space="preserve"> </w:t>
      </w:r>
      <w:r>
        <w:t>That</w:t>
      </w:r>
      <w:r>
        <w:rPr>
          <w:spacing w:val="-13"/>
        </w:rPr>
        <w:t xml:space="preserve"> </w:t>
      </w:r>
      <w:r>
        <w:t>is</w:t>
      </w:r>
      <w:r>
        <w:rPr>
          <w:spacing w:val="-12"/>
        </w:rPr>
        <w:t xml:space="preserve"> </w:t>
      </w:r>
      <w:r>
        <w:t>something</w:t>
      </w:r>
      <w:r>
        <w:rPr>
          <w:spacing w:val="-11"/>
        </w:rPr>
        <w:t xml:space="preserve"> </w:t>
      </w:r>
      <w:r>
        <w:t>we</w:t>
      </w:r>
      <w:r>
        <w:rPr>
          <w:spacing w:val="-11"/>
        </w:rPr>
        <w:t xml:space="preserve"> </w:t>
      </w:r>
      <w:r>
        <w:t>and</w:t>
      </w:r>
      <w:r>
        <w:rPr>
          <w:spacing w:val="-12"/>
        </w:rPr>
        <w:t xml:space="preserve"> </w:t>
      </w:r>
      <w:r>
        <w:t>multiple</w:t>
      </w:r>
      <w:r>
        <w:rPr>
          <w:spacing w:val="-11"/>
        </w:rPr>
        <w:t xml:space="preserve"> </w:t>
      </w:r>
      <w:r>
        <w:t>other</w:t>
      </w:r>
      <w:r>
        <w:rPr>
          <w:spacing w:val="-11"/>
        </w:rPr>
        <w:t xml:space="preserve"> </w:t>
      </w:r>
      <w:r>
        <w:t>groups</w:t>
      </w:r>
      <w:r>
        <w:rPr>
          <w:spacing w:val="-12"/>
        </w:rPr>
        <w:t xml:space="preserve"> </w:t>
      </w:r>
      <w:r>
        <w:t>are working</w:t>
      </w:r>
      <w:r>
        <w:rPr>
          <w:spacing w:val="-16"/>
        </w:rPr>
        <w:t xml:space="preserve"> </w:t>
      </w:r>
      <w:r>
        <w:t>on</w:t>
      </w:r>
      <w:r>
        <w:rPr>
          <w:spacing w:val="-14"/>
        </w:rPr>
        <w:t xml:space="preserve"> </w:t>
      </w:r>
      <w:r>
        <w:t>at</w:t>
      </w:r>
      <w:r>
        <w:rPr>
          <w:spacing w:val="-14"/>
        </w:rPr>
        <w:t xml:space="preserve"> </w:t>
      </w:r>
      <w:r>
        <w:t>pace,</w:t>
      </w:r>
      <w:r>
        <w:rPr>
          <w:spacing w:val="-13"/>
        </w:rPr>
        <w:t xml:space="preserve"> </w:t>
      </w:r>
      <w:r>
        <w:t>and</w:t>
      </w:r>
      <w:r>
        <w:rPr>
          <w:spacing w:val="-16"/>
        </w:rPr>
        <w:t xml:space="preserve"> </w:t>
      </w:r>
      <w:r>
        <w:t>data</w:t>
      </w:r>
      <w:r>
        <w:rPr>
          <w:spacing w:val="-14"/>
        </w:rPr>
        <w:t xml:space="preserve"> </w:t>
      </w:r>
      <w:r>
        <w:t>is</w:t>
      </w:r>
      <w:r>
        <w:rPr>
          <w:spacing w:val="-14"/>
        </w:rPr>
        <w:t xml:space="preserve"> </w:t>
      </w:r>
      <w:r>
        <w:t>being</w:t>
      </w:r>
      <w:r>
        <w:rPr>
          <w:spacing w:val="-14"/>
        </w:rPr>
        <w:t xml:space="preserve"> </w:t>
      </w:r>
      <w:r>
        <w:t>collected</w:t>
      </w:r>
      <w:r>
        <w:rPr>
          <w:spacing w:val="-14"/>
        </w:rPr>
        <w:t xml:space="preserve"> </w:t>
      </w:r>
      <w:r>
        <w:t>by</w:t>
      </w:r>
      <w:r>
        <w:rPr>
          <w:spacing w:val="-15"/>
        </w:rPr>
        <w:t xml:space="preserve"> </w:t>
      </w:r>
      <w:r>
        <w:t>PHE.</w:t>
      </w:r>
      <w:r>
        <w:rPr>
          <w:spacing w:val="-15"/>
        </w:rPr>
        <w:t xml:space="preserve"> </w:t>
      </w:r>
      <w:r>
        <w:t>I</w:t>
      </w:r>
      <w:r>
        <w:rPr>
          <w:spacing w:val="-15"/>
        </w:rPr>
        <w:t xml:space="preserve"> </w:t>
      </w:r>
      <w:r>
        <w:t>cannot</w:t>
      </w:r>
      <w:r>
        <w:rPr>
          <w:spacing w:val="-14"/>
        </w:rPr>
        <w:t xml:space="preserve"> </w:t>
      </w:r>
      <w:r>
        <w:t>easily</w:t>
      </w:r>
      <w:r>
        <w:rPr>
          <w:spacing w:val="-14"/>
        </w:rPr>
        <w:t xml:space="preserve"> </w:t>
      </w:r>
      <w:r>
        <w:t>give a timeline, partly because schools are now closed, so we have to rely on data collected in the past few weeks. Everybody is working as fast as</w:t>
      </w:r>
      <w:r>
        <w:rPr>
          <w:spacing w:val="-50"/>
        </w:rPr>
        <w:t xml:space="preserve"> </w:t>
      </w:r>
      <w:r>
        <w:t>they can. We will know more without doubt within a couple of weeks. Whether it is sufficient to be conclusive on the issue remains to be</w:t>
      </w:r>
      <w:r>
        <w:rPr>
          <w:spacing w:val="-15"/>
        </w:rPr>
        <w:t xml:space="preserve"> </w:t>
      </w:r>
      <w:r>
        <w:t>seen.</w:t>
      </w:r>
    </w:p>
    <w:p>
      <w:pPr>
        <w:pStyle w:val="BodyText"/>
        <w:spacing w:before="200"/>
        <w:ind w:right="117" w:hanging="795"/>
      </w:pPr>
      <w:r>
        <w:t xml:space="preserve">Q1635 </w:t>
      </w:r>
      <w:r>
        <w:rPr>
          <w:b/>
        </w:rPr>
        <w:t xml:space="preserve">Chair: </w:t>
      </w:r>
      <w:r>
        <w:t>In one of your earlier answers, you gave a look forward and you thought</w:t>
      </w:r>
      <w:r>
        <w:rPr>
          <w:spacing w:val="-6"/>
        </w:rPr>
        <w:t xml:space="preserve"> </w:t>
      </w:r>
      <w:r>
        <w:t>that,</w:t>
      </w:r>
      <w:r>
        <w:rPr>
          <w:spacing w:val="-6"/>
        </w:rPr>
        <w:t xml:space="preserve"> </w:t>
      </w:r>
      <w:r>
        <w:t>because</w:t>
      </w:r>
      <w:r>
        <w:rPr>
          <w:spacing w:val="-6"/>
        </w:rPr>
        <w:t xml:space="preserve"> </w:t>
      </w:r>
      <w:r>
        <w:t>of</w:t>
      </w:r>
      <w:r>
        <w:rPr>
          <w:spacing w:val="-6"/>
        </w:rPr>
        <w:t xml:space="preserve"> </w:t>
      </w:r>
      <w:r>
        <w:t>the</w:t>
      </w:r>
      <w:r>
        <w:rPr>
          <w:spacing w:val="-5"/>
        </w:rPr>
        <w:t xml:space="preserve"> </w:t>
      </w:r>
      <w:r>
        <w:t>measures</w:t>
      </w:r>
      <w:r>
        <w:rPr>
          <w:spacing w:val="-5"/>
        </w:rPr>
        <w:t xml:space="preserve"> </w:t>
      </w:r>
      <w:r>
        <w:t>that</w:t>
      </w:r>
      <w:r>
        <w:rPr>
          <w:spacing w:val="-7"/>
        </w:rPr>
        <w:t xml:space="preserve"> </w:t>
      </w:r>
      <w:r>
        <w:t>are</w:t>
      </w:r>
      <w:r>
        <w:rPr>
          <w:spacing w:val="-5"/>
        </w:rPr>
        <w:t xml:space="preserve"> </w:t>
      </w:r>
      <w:r>
        <w:t>in</w:t>
      </w:r>
      <w:r>
        <w:rPr>
          <w:spacing w:val="-4"/>
        </w:rPr>
        <w:t xml:space="preserve"> </w:t>
      </w:r>
      <w:r>
        <w:t>place</w:t>
      </w:r>
      <w:r>
        <w:rPr>
          <w:spacing w:val="-5"/>
        </w:rPr>
        <w:t xml:space="preserve"> </w:t>
      </w:r>
      <w:r>
        <w:t>now,</w:t>
      </w:r>
      <w:r>
        <w:rPr>
          <w:spacing w:val="-4"/>
        </w:rPr>
        <w:t xml:space="preserve"> </w:t>
      </w:r>
      <w:r>
        <w:t>and</w:t>
      </w:r>
      <w:r>
        <w:rPr>
          <w:spacing w:val="-7"/>
        </w:rPr>
        <w:t xml:space="preserve"> </w:t>
      </w:r>
      <w:r>
        <w:t>because of the change in patterns of movement over Christmas, you expected the increase</w:t>
      </w:r>
      <w:r>
        <w:rPr>
          <w:spacing w:val="-10"/>
        </w:rPr>
        <w:t xml:space="preserve"> </w:t>
      </w:r>
      <w:r>
        <w:t>in</w:t>
      </w:r>
      <w:r>
        <w:rPr>
          <w:spacing w:val="-9"/>
        </w:rPr>
        <w:t xml:space="preserve"> </w:t>
      </w:r>
      <w:r>
        <w:t>cases</w:t>
      </w:r>
      <w:r>
        <w:rPr>
          <w:spacing w:val="-11"/>
        </w:rPr>
        <w:t xml:space="preserve"> </w:t>
      </w:r>
      <w:r>
        <w:t>to</w:t>
      </w:r>
      <w:r>
        <w:rPr>
          <w:spacing w:val="-8"/>
        </w:rPr>
        <w:t xml:space="preserve"> </w:t>
      </w:r>
      <w:r>
        <w:t>fall</w:t>
      </w:r>
      <w:r>
        <w:rPr>
          <w:spacing w:val="-11"/>
        </w:rPr>
        <w:t xml:space="preserve"> </w:t>
      </w:r>
      <w:r>
        <w:t>off</w:t>
      </w:r>
      <w:r>
        <w:rPr>
          <w:spacing w:val="-10"/>
        </w:rPr>
        <w:t xml:space="preserve"> </w:t>
      </w:r>
      <w:r>
        <w:t>a</w:t>
      </w:r>
      <w:r>
        <w:rPr>
          <w:spacing w:val="-9"/>
        </w:rPr>
        <w:t xml:space="preserve"> </w:t>
      </w:r>
      <w:r>
        <w:t>bit.</w:t>
      </w:r>
      <w:r>
        <w:rPr>
          <w:spacing w:val="-11"/>
        </w:rPr>
        <w:t xml:space="preserve"> </w:t>
      </w:r>
      <w:r>
        <w:t>I</w:t>
      </w:r>
      <w:r>
        <w:rPr>
          <w:spacing w:val="-9"/>
        </w:rPr>
        <w:t xml:space="preserve"> </w:t>
      </w:r>
      <w:r>
        <w:t>do</w:t>
      </w:r>
      <w:r>
        <w:rPr>
          <w:spacing w:val="-10"/>
        </w:rPr>
        <w:t xml:space="preserve"> </w:t>
      </w:r>
      <w:r>
        <w:t>not</w:t>
      </w:r>
      <w:r>
        <w:rPr>
          <w:spacing w:val="-9"/>
        </w:rPr>
        <w:t xml:space="preserve"> </w:t>
      </w:r>
      <w:r>
        <w:t>want</w:t>
      </w:r>
      <w:r>
        <w:rPr>
          <w:spacing w:val="-9"/>
        </w:rPr>
        <w:t xml:space="preserve"> </w:t>
      </w:r>
      <w:r>
        <w:t>to</w:t>
      </w:r>
      <w:r>
        <w:rPr>
          <w:spacing w:val="-10"/>
        </w:rPr>
        <w:t xml:space="preserve"> </w:t>
      </w:r>
      <w:r>
        <w:t>put</w:t>
      </w:r>
      <w:r>
        <w:rPr>
          <w:spacing w:val="-11"/>
        </w:rPr>
        <w:t xml:space="preserve"> </w:t>
      </w:r>
      <w:r>
        <w:t>words</w:t>
      </w:r>
      <w:r>
        <w:rPr>
          <w:spacing w:val="-9"/>
        </w:rPr>
        <w:t xml:space="preserve"> </w:t>
      </w:r>
      <w:r>
        <w:t>in</w:t>
      </w:r>
      <w:r>
        <w:rPr>
          <w:spacing w:val="-8"/>
        </w:rPr>
        <w:t xml:space="preserve"> </w:t>
      </w:r>
      <w:r>
        <w:t>your</w:t>
      </w:r>
      <w:r>
        <w:rPr>
          <w:spacing w:val="-10"/>
        </w:rPr>
        <w:t xml:space="preserve"> </w:t>
      </w:r>
      <w:r>
        <w:t>mouth. Given that you are a very prominent modeller of this pandemic, could you give us your forward look over the next six weeks to two months, to give your best assessment, based on your modelling, of what we might expect for infection rates, hospitalisations and</w:t>
      </w:r>
      <w:r>
        <w:rPr>
          <w:spacing w:val="-5"/>
        </w:rPr>
        <w:t xml:space="preserve"> </w:t>
      </w:r>
      <w:r>
        <w:t>deaths?</w:t>
      </w:r>
    </w:p>
    <w:p>
      <w:pPr>
        <w:pStyle w:val="BodyText"/>
        <w:spacing w:before="120"/>
        <w:ind w:right="115"/>
      </w:pPr>
      <w:r>
        <w:rPr>
          <w:b/>
          <w:i/>
        </w:rPr>
        <w:t>Professor</w:t>
      </w:r>
      <w:r>
        <w:rPr>
          <w:b/>
          <w:i/>
          <w:spacing w:val="-13"/>
        </w:rPr>
        <w:t xml:space="preserve"> </w:t>
      </w:r>
      <w:r>
        <w:rPr>
          <w:b/>
          <w:i/>
        </w:rPr>
        <w:t>Ferguson:</w:t>
      </w:r>
      <w:r>
        <w:rPr>
          <w:b/>
          <w:i/>
          <w:spacing w:val="-13"/>
        </w:rPr>
        <w:t xml:space="preserve"> </w:t>
      </w:r>
      <w:r>
        <w:t>The</w:t>
      </w:r>
      <w:r>
        <w:rPr>
          <w:spacing w:val="-14"/>
        </w:rPr>
        <w:t xml:space="preserve"> </w:t>
      </w:r>
      <w:r>
        <w:t>SPI-M</w:t>
      </w:r>
      <w:r>
        <w:rPr>
          <w:spacing w:val="-16"/>
        </w:rPr>
        <w:t xml:space="preserve"> </w:t>
      </w:r>
      <w:r>
        <w:t>group</w:t>
      </w:r>
      <w:r>
        <w:rPr>
          <w:spacing w:val="-14"/>
        </w:rPr>
        <w:t xml:space="preserve"> </w:t>
      </w:r>
      <w:r>
        <w:t>brings</w:t>
      </w:r>
      <w:r>
        <w:rPr>
          <w:spacing w:val="-15"/>
        </w:rPr>
        <w:t xml:space="preserve"> </w:t>
      </w:r>
      <w:r>
        <w:t>together</w:t>
      </w:r>
      <w:r>
        <w:rPr>
          <w:spacing w:val="-16"/>
        </w:rPr>
        <w:t xml:space="preserve"> </w:t>
      </w:r>
      <w:r>
        <w:t>multiple</w:t>
      </w:r>
      <w:r>
        <w:rPr>
          <w:spacing w:val="-15"/>
        </w:rPr>
        <w:t xml:space="preserve"> </w:t>
      </w:r>
      <w:r>
        <w:t>modelling groups. Every week we generate the R numbers, which you hear reported each week, and we also generate medium-term projections. Those projections are saying: if nothing changes, what is the trajectory? Of course, the trajectory right now is a rather negative pessimistic one. Case numbers are increasing. The overall R is 1.2 or something, hiding a lot of regional</w:t>
      </w:r>
      <w:r>
        <w:rPr>
          <w:spacing w:val="-1"/>
        </w:rPr>
        <w:t xml:space="preserve"> </w:t>
      </w:r>
      <w:r>
        <w:t>variation.</w:t>
      </w:r>
    </w:p>
    <w:p>
      <w:pPr>
        <w:pStyle w:val="BodyText"/>
        <w:spacing w:before="202"/>
      </w:pPr>
      <w:r>
        <w:t>My comment that I expect to see that flatten, that rate of growth at least to slow—whether we see case numbers decline remains to be seen—is based on our understanding that over the Christmas period contact rates in the population generally tend to be lower than either side of Christmas. People</w:t>
      </w:r>
      <w:r>
        <w:rPr>
          <w:spacing w:val="-16"/>
        </w:rPr>
        <w:t xml:space="preserve"> </w:t>
      </w:r>
      <w:r>
        <w:t>are</w:t>
      </w:r>
      <w:r>
        <w:rPr>
          <w:spacing w:val="-15"/>
        </w:rPr>
        <w:t xml:space="preserve"> </w:t>
      </w:r>
      <w:r>
        <w:t>generally</w:t>
      </w:r>
      <w:r>
        <w:rPr>
          <w:spacing w:val="-17"/>
        </w:rPr>
        <w:t xml:space="preserve"> </w:t>
      </w:r>
      <w:r>
        <w:t>not</w:t>
      </w:r>
      <w:r>
        <w:rPr>
          <w:spacing w:val="-16"/>
        </w:rPr>
        <w:t xml:space="preserve"> </w:t>
      </w:r>
      <w:r>
        <w:t>in</w:t>
      </w:r>
      <w:r>
        <w:rPr>
          <w:spacing w:val="-16"/>
        </w:rPr>
        <w:t xml:space="preserve"> </w:t>
      </w:r>
      <w:r>
        <w:t>work,</w:t>
      </w:r>
      <w:r>
        <w:rPr>
          <w:spacing w:val="-14"/>
        </w:rPr>
        <w:t xml:space="preserve"> </w:t>
      </w:r>
      <w:r>
        <w:t>schools</w:t>
      </w:r>
      <w:r>
        <w:rPr>
          <w:spacing w:val="-17"/>
        </w:rPr>
        <w:t xml:space="preserve"> </w:t>
      </w:r>
      <w:r>
        <w:t>are</w:t>
      </w:r>
      <w:r>
        <w:rPr>
          <w:spacing w:val="-16"/>
        </w:rPr>
        <w:t xml:space="preserve"> </w:t>
      </w:r>
      <w:r>
        <w:t>shut,</w:t>
      </w:r>
      <w:r>
        <w:rPr>
          <w:spacing w:val="-16"/>
        </w:rPr>
        <w:t xml:space="preserve"> </w:t>
      </w:r>
      <w:r>
        <w:t>and</w:t>
      </w:r>
      <w:r>
        <w:rPr>
          <w:spacing w:val="-15"/>
        </w:rPr>
        <w:t xml:space="preserve"> </w:t>
      </w:r>
      <w:r>
        <w:t>both</w:t>
      </w:r>
      <w:r>
        <w:rPr>
          <w:spacing w:val="-15"/>
        </w:rPr>
        <w:t xml:space="preserve"> </w:t>
      </w:r>
      <w:r>
        <w:t>of</w:t>
      </w:r>
      <w:r>
        <w:rPr>
          <w:spacing w:val="-17"/>
        </w:rPr>
        <w:t xml:space="preserve"> </w:t>
      </w:r>
      <w:r>
        <w:t>those</w:t>
      </w:r>
      <w:r>
        <w:rPr>
          <w:spacing w:val="-15"/>
        </w:rPr>
        <w:t xml:space="preserve"> </w:t>
      </w:r>
      <w:r>
        <w:t>things make</w:t>
      </w:r>
      <w:r>
        <w:rPr>
          <w:spacing w:val="-14"/>
        </w:rPr>
        <w:t xml:space="preserve"> </w:t>
      </w:r>
      <w:r>
        <w:t>a</w:t>
      </w:r>
      <w:r>
        <w:rPr>
          <w:spacing w:val="-14"/>
        </w:rPr>
        <w:t xml:space="preserve"> </w:t>
      </w:r>
      <w:r>
        <w:t>difference.</w:t>
      </w:r>
      <w:r>
        <w:rPr>
          <w:spacing w:val="-13"/>
        </w:rPr>
        <w:t xml:space="preserve"> </w:t>
      </w:r>
      <w:r>
        <w:t>Exactly</w:t>
      </w:r>
      <w:r>
        <w:rPr>
          <w:spacing w:val="-14"/>
        </w:rPr>
        <w:t xml:space="preserve"> </w:t>
      </w:r>
      <w:r>
        <w:t>what</w:t>
      </w:r>
      <w:r>
        <w:rPr>
          <w:spacing w:val="-11"/>
        </w:rPr>
        <w:t xml:space="preserve"> </w:t>
      </w:r>
      <w:r>
        <w:t>we</w:t>
      </w:r>
      <w:r>
        <w:rPr>
          <w:spacing w:val="-15"/>
        </w:rPr>
        <w:t xml:space="preserve"> </w:t>
      </w:r>
      <w:r>
        <w:t>will</w:t>
      </w:r>
      <w:r>
        <w:rPr>
          <w:spacing w:val="-13"/>
        </w:rPr>
        <w:t xml:space="preserve"> </w:t>
      </w:r>
      <w:r>
        <w:t>see</w:t>
      </w:r>
      <w:r>
        <w:rPr>
          <w:spacing w:val="-13"/>
        </w:rPr>
        <w:t xml:space="preserve"> </w:t>
      </w:r>
      <w:r>
        <w:t>is</w:t>
      </w:r>
      <w:r>
        <w:rPr>
          <w:spacing w:val="-14"/>
        </w:rPr>
        <w:t xml:space="preserve"> </w:t>
      </w:r>
      <w:r>
        <w:t>almost</w:t>
      </w:r>
      <w:r>
        <w:rPr>
          <w:spacing w:val="-13"/>
        </w:rPr>
        <w:t xml:space="preserve"> </w:t>
      </w:r>
      <w:r>
        <w:t>impossible</w:t>
      </w:r>
      <w:r>
        <w:rPr>
          <w:spacing w:val="-13"/>
        </w:rPr>
        <w:t xml:space="preserve"> </w:t>
      </w:r>
      <w:r>
        <w:t>to</w:t>
      </w:r>
      <w:r>
        <w:rPr>
          <w:spacing w:val="-15"/>
        </w:rPr>
        <w:t xml:space="preserve"> </w:t>
      </w:r>
      <w:r>
        <w:t>predict, partly because of the difficulty of quantifying precisely how transmissible this new variant</w:t>
      </w:r>
      <w:r>
        <w:rPr>
          <w:spacing w:val="-1"/>
        </w:rPr>
        <w:t xml:space="preserve"> </w:t>
      </w:r>
      <w:r>
        <w:t>is.</w:t>
      </w:r>
    </w:p>
    <w:p>
      <w:pPr>
        <w:pStyle w:val="BodyText"/>
        <w:spacing w:before="200"/>
        <w:ind w:right="118"/>
      </w:pPr>
      <w:r>
        <w:t>If we start to see significant decline over the next two weeks in case numbers</w:t>
      </w:r>
      <w:r>
        <w:rPr>
          <w:spacing w:val="-10"/>
        </w:rPr>
        <w:t xml:space="preserve"> </w:t>
      </w:r>
      <w:r>
        <w:t>overall,</w:t>
      </w:r>
      <w:r>
        <w:rPr>
          <w:spacing w:val="-9"/>
        </w:rPr>
        <w:t xml:space="preserve"> </w:t>
      </w:r>
      <w:r>
        <w:t>particularly</w:t>
      </w:r>
      <w:r>
        <w:rPr>
          <w:spacing w:val="-8"/>
        </w:rPr>
        <w:t xml:space="preserve"> </w:t>
      </w:r>
      <w:r>
        <w:t>case</w:t>
      </w:r>
      <w:r>
        <w:rPr>
          <w:spacing w:val="-9"/>
        </w:rPr>
        <w:t xml:space="preserve"> </w:t>
      </w:r>
      <w:r>
        <w:t>numbers</w:t>
      </w:r>
      <w:r>
        <w:rPr>
          <w:spacing w:val="-8"/>
        </w:rPr>
        <w:t xml:space="preserve"> </w:t>
      </w:r>
      <w:r>
        <w:t>of</w:t>
      </w:r>
      <w:r>
        <w:rPr>
          <w:spacing w:val="-8"/>
        </w:rPr>
        <w:t xml:space="preserve"> </w:t>
      </w:r>
      <w:r>
        <w:t>this</w:t>
      </w:r>
      <w:r>
        <w:rPr>
          <w:spacing w:val="-8"/>
        </w:rPr>
        <w:t xml:space="preserve"> </w:t>
      </w:r>
      <w:r>
        <w:t>variant,</w:t>
      </w:r>
      <w:r>
        <w:rPr>
          <w:spacing w:val="-9"/>
        </w:rPr>
        <w:t xml:space="preserve"> </w:t>
      </w:r>
      <w:r>
        <w:t>I</w:t>
      </w:r>
      <w:r>
        <w:rPr>
          <w:spacing w:val="-8"/>
        </w:rPr>
        <w:t xml:space="preserve"> </w:t>
      </w:r>
      <w:r>
        <w:t>would</w:t>
      </w:r>
      <w:r>
        <w:rPr>
          <w:spacing w:val="-8"/>
        </w:rPr>
        <w:t xml:space="preserve"> </w:t>
      </w:r>
      <w:r>
        <w:t>still</w:t>
      </w:r>
      <w:r>
        <w:rPr>
          <w:spacing w:val="-8"/>
        </w:rPr>
        <w:t xml:space="preserve"> </w:t>
      </w:r>
      <w:r>
        <w:t>not say we are in a great position; we are in a worse position than we were before,</w:t>
      </w:r>
      <w:r>
        <w:rPr>
          <w:spacing w:val="-5"/>
        </w:rPr>
        <w:t xml:space="preserve"> </w:t>
      </w:r>
      <w:r>
        <w:t>but</w:t>
      </w:r>
      <w:r>
        <w:rPr>
          <w:spacing w:val="-4"/>
        </w:rPr>
        <w:t xml:space="preserve"> </w:t>
      </w:r>
      <w:r>
        <w:t>it</w:t>
      </w:r>
      <w:r>
        <w:rPr>
          <w:spacing w:val="-4"/>
        </w:rPr>
        <w:t xml:space="preserve"> </w:t>
      </w:r>
      <w:r>
        <w:t>offers</w:t>
      </w:r>
      <w:r>
        <w:rPr>
          <w:spacing w:val="-5"/>
        </w:rPr>
        <w:t xml:space="preserve"> </w:t>
      </w:r>
      <w:r>
        <w:t>a</w:t>
      </w:r>
      <w:r>
        <w:rPr>
          <w:spacing w:val="-3"/>
        </w:rPr>
        <w:t xml:space="preserve"> </w:t>
      </w:r>
      <w:r>
        <w:t>little</w:t>
      </w:r>
      <w:r>
        <w:rPr>
          <w:spacing w:val="-4"/>
        </w:rPr>
        <w:t xml:space="preserve"> </w:t>
      </w:r>
      <w:r>
        <w:t>more</w:t>
      </w:r>
      <w:r>
        <w:rPr>
          <w:spacing w:val="-3"/>
        </w:rPr>
        <w:t xml:space="preserve"> </w:t>
      </w:r>
      <w:r>
        <w:t>optimism</w:t>
      </w:r>
      <w:r>
        <w:rPr>
          <w:spacing w:val="-3"/>
        </w:rPr>
        <w:t xml:space="preserve"> </w:t>
      </w:r>
      <w:r>
        <w:t>that</w:t>
      </w:r>
      <w:r>
        <w:rPr>
          <w:spacing w:val="-5"/>
        </w:rPr>
        <w:t xml:space="preserve"> </w:t>
      </w:r>
      <w:r>
        <w:t>maybe</w:t>
      </w:r>
      <w:r>
        <w:rPr>
          <w:spacing w:val="-5"/>
        </w:rPr>
        <w:t xml:space="preserve"> </w:t>
      </w:r>
      <w:r>
        <w:t>we</w:t>
      </w:r>
      <w:r>
        <w:rPr>
          <w:spacing w:val="-4"/>
        </w:rPr>
        <w:t xml:space="preserve"> </w:t>
      </w:r>
      <w:r>
        <w:t>can</w:t>
      </w:r>
      <w:r>
        <w:rPr>
          <w:spacing w:val="-3"/>
        </w:rPr>
        <w:t xml:space="preserve"> </w:t>
      </w:r>
      <w:r>
        <w:t>keep</w:t>
      </w:r>
      <w:r>
        <w:rPr>
          <w:spacing w:val="-5"/>
        </w:rPr>
        <w:t xml:space="preserve"> </w:t>
      </w:r>
      <w:r>
        <w:t>on</w:t>
      </w:r>
      <w:r>
        <w:rPr>
          <w:spacing w:val="-4"/>
        </w:rPr>
        <w:t xml:space="preserve"> </w:t>
      </w:r>
      <w:r>
        <w:t>top of</w:t>
      </w:r>
      <w:r>
        <w:rPr>
          <w:spacing w:val="-14"/>
        </w:rPr>
        <w:t xml:space="preserve"> </w:t>
      </w:r>
      <w:r>
        <w:t>it.</w:t>
      </w:r>
      <w:r>
        <w:rPr>
          <w:spacing w:val="-13"/>
        </w:rPr>
        <w:t xml:space="preserve"> </w:t>
      </w:r>
      <w:r>
        <w:t>If</w:t>
      </w:r>
      <w:r>
        <w:rPr>
          <w:spacing w:val="-12"/>
        </w:rPr>
        <w:t xml:space="preserve"> </w:t>
      </w:r>
      <w:r>
        <w:t>we</w:t>
      </w:r>
      <w:r>
        <w:rPr>
          <w:spacing w:val="-13"/>
        </w:rPr>
        <w:t xml:space="preserve"> </w:t>
      </w:r>
      <w:r>
        <w:t>see</w:t>
      </w:r>
      <w:r>
        <w:rPr>
          <w:spacing w:val="-11"/>
        </w:rPr>
        <w:t xml:space="preserve"> </w:t>
      </w:r>
      <w:r>
        <w:t>case</w:t>
      </w:r>
      <w:r>
        <w:rPr>
          <w:spacing w:val="-14"/>
        </w:rPr>
        <w:t xml:space="preserve"> </w:t>
      </w:r>
      <w:r>
        <w:t>numbers</w:t>
      </w:r>
      <w:r>
        <w:rPr>
          <w:spacing w:val="-13"/>
        </w:rPr>
        <w:t xml:space="preserve"> </w:t>
      </w:r>
      <w:r>
        <w:t>increase,</w:t>
      </w:r>
      <w:r>
        <w:rPr>
          <w:spacing w:val="-13"/>
        </w:rPr>
        <w:t xml:space="preserve"> </w:t>
      </w:r>
      <w:r>
        <w:t>which</w:t>
      </w:r>
      <w:r>
        <w:rPr>
          <w:spacing w:val="-13"/>
        </w:rPr>
        <w:t xml:space="preserve"> </w:t>
      </w:r>
      <w:r>
        <w:t>is</w:t>
      </w:r>
      <w:r>
        <w:rPr>
          <w:spacing w:val="-14"/>
        </w:rPr>
        <w:t xml:space="preserve"> </w:t>
      </w:r>
      <w:r>
        <w:t>not</w:t>
      </w:r>
      <w:r>
        <w:rPr>
          <w:spacing w:val="-13"/>
        </w:rPr>
        <w:t xml:space="preserve"> </w:t>
      </w:r>
      <w:r>
        <w:t>my</w:t>
      </w:r>
      <w:r>
        <w:rPr>
          <w:spacing w:val="-14"/>
        </w:rPr>
        <w:t xml:space="preserve"> </w:t>
      </w:r>
      <w:r>
        <w:t>expectation,</w:t>
      </w:r>
      <w:r>
        <w:rPr>
          <w:spacing w:val="-12"/>
        </w:rPr>
        <w:t xml:space="preserve"> </w:t>
      </w:r>
      <w:r>
        <w:t>we</w:t>
      </w:r>
      <w:r>
        <w:rPr>
          <w:spacing w:val="-14"/>
        </w:rPr>
        <w:t xml:space="preserve"> </w:t>
      </w:r>
      <w:r>
        <w:t>will be</w:t>
      </w:r>
      <w:r>
        <w:rPr>
          <w:spacing w:val="-6"/>
        </w:rPr>
        <w:t xml:space="preserve"> </w:t>
      </w:r>
      <w:r>
        <w:t>in</w:t>
      </w:r>
      <w:r>
        <w:rPr>
          <w:spacing w:val="-4"/>
        </w:rPr>
        <w:t xml:space="preserve"> </w:t>
      </w:r>
      <w:r>
        <w:t>a</w:t>
      </w:r>
      <w:r>
        <w:rPr>
          <w:spacing w:val="-4"/>
        </w:rPr>
        <w:t xml:space="preserve"> </w:t>
      </w:r>
      <w:r>
        <w:t>very</w:t>
      </w:r>
      <w:r>
        <w:rPr>
          <w:spacing w:val="-6"/>
        </w:rPr>
        <w:t xml:space="preserve"> </w:t>
      </w:r>
      <w:r>
        <w:t>difficult</w:t>
      </w:r>
      <w:r>
        <w:rPr>
          <w:spacing w:val="-4"/>
        </w:rPr>
        <w:t xml:space="preserve"> </w:t>
      </w:r>
      <w:r>
        <w:t>position,</w:t>
      </w:r>
      <w:r>
        <w:rPr>
          <w:spacing w:val="-5"/>
        </w:rPr>
        <w:t xml:space="preserve"> </w:t>
      </w:r>
      <w:r>
        <w:t>and</w:t>
      </w:r>
      <w:r>
        <w:rPr>
          <w:spacing w:val="-5"/>
        </w:rPr>
        <w:t xml:space="preserve"> </w:t>
      </w:r>
      <w:r>
        <w:t>I</w:t>
      </w:r>
      <w:r>
        <w:rPr>
          <w:spacing w:val="-4"/>
        </w:rPr>
        <w:t xml:space="preserve"> </w:t>
      </w:r>
      <w:r>
        <w:t>do</w:t>
      </w:r>
      <w:r>
        <w:rPr>
          <w:spacing w:val="-5"/>
        </w:rPr>
        <w:t xml:space="preserve"> </w:t>
      </w:r>
      <w:r>
        <w:t>not</w:t>
      </w:r>
      <w:r>
        <w:rPr>
          <w:spacing w:val="-4"/>
        </w:rPr>
        <w:t xml:space="preserve"> </w:t>
      </w:r>
      <w:r>
        <w:t>have</w:t>
      </w:r>
      <w:r>
        <w:rPr>
          <w:spacing w:val="-4"/>
        </w:rPr>
        <w:t xml:space="preserve"> </w:t>
      </w:r>
      <w:r>
        <w:t>any</w:t>
      </w:r>
      <w:r>
        <w:rPr>
          <w:spacing w:val="-3"/>
        </w:rPr>
        <w:t xml:space="preserve"> </w:t>
      </w:r>
      <w:r>
        <w:t>particular</w:t>
      </w:r>
      <w:r>
        <w:rPr>
          <w:spacing w:val="-4"/>
        </w:rPr>
        <w:t xml:space="preserve"> </w:t>
      </w:r>
      <w:r>
        <w:t>thoughts</w:t>
      </w:r>
      <w:r>
        <w:rPr>
          <w:spacing w:val="-6"/>
        </w:rPr>
        <w:t xml:space="preserve"> </w:t>
      </w:r>
      <w:r>
        <w:t>as to what we do at that</w:t>
      </w:r>
      <w:r>
        <w:rPr>
          <w:spacing w:val="-4"/>
        </w:rPr>
        <w:t xml:space="preserve"> </w:t>
      </w:r>
      <w:r>
        <w:t>point.</w:t>
      </w:r>
    </w:p>
    <w:p>
      <w:pPr>
        <w:pStyle w:val="BodyText"/>
        <w:spacing w:before="200"/>
      </w:pPr>
      <w:r>
        <w:rPr>
          <w:b/>
        </w:rPr>
        <w:t>Chair:</w:t>
      </w:r>
      <w:r>
        <w:rPr>
          <w:b/>
          <w:spacing w:val="-3"/>
        </w:rPr>
        <w:t xml:space="preserve"> </w:t>
      </w:r>
      <w:r>
        <w:t>I</w:t>
      </w:r>
      <w:r>
        <w:rPr>
          <w:spacing w:val="-3"/>
        </w:rPr>
        <w:t xml:space="preserve"> </w:t>
      </w:r>
      <w:r>
        <w:t>am</w:t>
      </w:r>
      <w:r>
        <w:rPr>
          <w:spacing w:val="-5"/>
        </w:rPr>
        <w:t xml:space="preserve"> </w:t>
      </w:r>
      <w:r>
        <w:t>grateful</w:t>
      </w:r>
      <w:r>
        <w:rPr>
          <w:spacing w:val="-2"/>
        </w:rPr>
        <w:t xml:space="preserve"> </w:t>
      </w:r>
      <w:r>
        <w:t>for</w:t>
      </w:r>
      <w:r>
        <w:rPr>
          <w:spacing w:val="-4"/>
        </w:rPr>
        <w:t xml:space="preserve"> </w:t>
      </w:r>
      <w:r>
        <w:t>that.</w:t>
      </w:r>
      <w:r>
        <w:rPr>
          <w:spacing w:val="-3"/>
        </w:rPr>
        <w:t xml:space="preserve"> </w:t>
      </w:r>
      <w:r>
        <w:t>It</w:t>
      </w:r>
      <w:r>
        <w:rPr>
          <w:spacing w:val="-3"/>
        </w:rPr>
        <w:t xml:space="preserve"> </w:t>
      </w:r>
      <w:r>
        <w:t>is</w:t>
      </w:r>
      <w:r>
        <w:rPr>
          <w:spacing w:val="-5"/>
        </w:rPr>
        <w:t xml:space="preserve"> </w:t>
      </w:r>
      <w:r>
        <w:t>very</w:t>
      </w:r>
      <w:r>
        <w:rPr>
          <w:spacing w:val="-4"/>
        </w:rPr>
        <w:t xml:space="preserve"> </w:t>
      </w:r>
      <w:r>
        <w:t>clear,</w:t>
      </w:r>
      <w:r>
        <w:rPr>
          <w:spacing w:val="-5"/>
        </w:rPr>
        <w:t xml:space="preserve"> </w:t>
      </w:r>
      <w:r>
        <w:t>both</w:t>
      </w:r>
      <w:r>
        <w:rPr>
          <w:spacing w:val="-3"/>
        </w:rPr>
        <w:t xml:space="preserve"> </w:t>
      </w:r>
      <w:r>
        <w:t>in</w:t>
      </w:r>
      <w:r>
        <w:rPr>
          <w:spacing w:val="-3"/>
        </w:rPr>
        <w:t xml:space="preserve"> </w:t>
      </w:r>
      <w:r>
        <w:t>terms</w:t>
      </w:r>
      <w:r>
        <w:rPr>
          <w:spacing w:val="-5"/>
        </w:rPr>
        <w:t xml:space="preserve"> </w:t>
      </w:r>
      <w:r>
        <w:t>of</w:t>
      </w:r>
      <w:r>
        <w:rPr>
          <w:spacing w:val="-4"/>
        </w:rPr>
        <w:t xml:space="preserve"> </w:t>
      </w:r>
      <w:r>
        <w:t>the</w:t>
      </w:r>
      <w:r>
        <w:rPr>
          <w:spacing w:val="-5"/>
        </w:rPr>
        <w:t xml:space="preserve"> </w:t>
      </w:r>
      <w:r>
        <w:t>analysis of the data and keeping an eye on the level of infections and its patterns, as you put it, that this is a daily task. It is probably going to mean for</w:t>
      </w:r>
      <w:r>
        <w:rPr>
          <w:spacing w:val="-36"/>
        </w:rPr>
        <w:t xml:space="preserve"> </w:t>
      </w:r>
      <w:r>
        <w:t>you and your colleagues and the science community, as well as people in government and in the NHS, a pretty active season</w:t>
      </w:r>
      <w:r>
        <w:rPr>
          <w:spacing w:val="-9"/>
        </w:rPr>
        <w:t xml:space="preserve"> </w:t>
      </w:r>
      <w:r>
        <w:t>ahead.</w:t>
      </w:r>
    </w:p>
    <w:p>
      <w:pPr>
        <w:pStyle w:val="BodyText"/>
        <w:spacing w:before="200"/>
        <w:ind w:right="0"/>
      </w:pPr>
      <w:r>
        <w:t>On that note, I very warmly thank our witnesses for giving up their time to</w:t>
      </w:r>
    </w:p>
    <w:p>
      <w:pPr>
        <w:spacing w:after="0"/>
        <w:sectPr>
          <w:pgSz w:w="11910" w:h="16840"/>
          <w:pgMar w:top="1660" w:right="1320" w:bottom="280" w:left="1320" w:header="709" w:footer="0"/>
          <w:cols w:space="720"/>
        </w:sectPr>
      </w:pPr>
    </w:p>
    <w:p>
      <w:pPr>
        <w:pStyle w:val="BodyText"/>
        <w:spacing w:before="131"/>
      </w:pPr>
      <w:r>
        <w:t>appear today. It may be holiday time, but it is very clear that they are</w:t>
      </w:r>
      <w:r>
        <w:rPr>
          <w:spacing w:val="-54"/>
        </w:rPr>
        <w:t xml:space="preserve"> </w:t>
      </w:r>
      <w:r>
        <w:t>not on</w:t>
      </w:r>
      <w:r>
        <w:rPr>
          <w:spacing w:val="-8"/>
        </w:rPr>
        <w:t xml:space="preserve"> </w:t>
      </w:r>
      <w:r>
        <w:t>holiday,</w:t>
      </w:r>
      <w:r>
        <w:rPr>
          <w:spacing w:val="-6"/>
        </w:rPr>
        <w:t xml:space="preserve"> </w:t>
      </w:r>
      <w:r>
        <w:t>and</w:t>
      </w:r>
      <w:r>
        <w:rPr>
          <w:spacing w:val="-7"/>
        </w:rPr>
        <w:t xml:space="preserve"> </w:t>
      </w:r>
      <w:r>
        <w:t>they</w:t>
      </w:r>
      <w:r>
        <w:rPr>
          <w:spacing w:val="-7"/>
        </w:rPr>
        <w:t xml:space="preserve"> </w:t>
      </w:r>
      <w:r>
        <w:t>have</w:t>
      </w:r>
      <w:r>
        <w:rPr>
          <w:spacing w:val="-8"/>
        </w:rPr>
        <w:t xml:space="preserve"> </w:t>
      </w:r>
      <w:r>
        <w:t>a</w:t>
      </w:r>
      <w:r>
        <w:rPr>
          <w:spacing w:val="-5"/>
        </w:rPr>
        <w:t xml:space="preserve"> </w:t>
      </w:r>
      <w:r>
        <w:t>lot</w:t>
      </w:r>
      <w:r>
        <w:rPr>
          <w:spacing w:val="-6"/>
        </w:rPr>
        <w:t xml:space="preserve"> </w:t>
      </w:r>
      <w:r>
        <w:t>of</w:t>
      </w:r>
      <w:r>
        <w:rPr>
          <w:spacing w:val="-7"/>
        </w:rPr>
        <w:t xml:space="preserve"> </w:t>
      </w:r>
      <w:r>
        <w:t>important</w:t>
      </w:r>
      <w:r>
        <w:rPr>
          <w:spacing w:val="-8"/>
        </w:rPr>
        <w:t xml:space="preserve"> </w:t>
      </w:r>
      <w:r>
        <w:t>work</w:t>
      </w:r>
      <w:r>
        <w:rPr>
          <w:spacing w:val="-8"/>
        </w:rPr>
        <w:t xml:space="preserve"> </w:t>
      </w:r>
      <w:r>
        <w:t>to</w:t>
      </w:r>
      <w:r>
        <w:rPr>
          <w:spacing w:val="-5"/>
        </w:rPr>
        <w:t xml:space="preserve"> </w:t>
      </w:r>
      <w:r>
        <w:t>do.</w:t>
      </w:r>
      <w:r>
        <w:rPr>
          <w:spacing w:val="-7"/>
        </w:rPr>
        <w:t xml:space="preserve"> </w:t>
      </w:r>
      <w:r>
        <w:t>We</w:t>
      </w:r>
      <w:r>
        <w:rPr>
          <w:spacing w:val="-7"/>
        </w:rPr>
        <w:t xml:space="preserve"> </w:t>
      </w:r>
      <w:r>
        <w:t>wish</w:t>
      </w:r>
      <w:r>
        <w:rPr>
          <w:spacing w:val="-8"/>
        </w:rPr>
        <w:t xml:space="preserve"> </w:t>
      </w:r>
      <w:r>
        <w:t>you</w:t>
      </w:r>
      <w:r>
        <w:rPr>
          <w:spacing w:val="-8"/>
        </w:rPr>
        <w:t xml:space="preserve"> </w:t>
      </w:r>
      <w:r>
        <w:t>well, and please convey our thanks to your colleagues. I thank the people who make</w:t>
      </w:r>
      <w:r>
        <w:rPr>
          <w:spacing w:val="-14"/>
        </w:rPr>
        <w:t xml:space="preserve"> </w:t>
      </w:r>
      <w:r>
        <w:t>these</w:t>
      </w:r>
      <w:r>
        <w:rPr>
          <w:spacing w:val="-15"/>
        </w:rPr>
        <w:t xml:space="preserve"> </w:t>
      </w:r>
      <w:r>
        <w:t>meetings</w:t>
      </w:r>
      <w:r>
        <w:rPr>
          <w:spacing w:val="-13"/>
        </w:rPr>
        <w:t xml:space="preserve"> </w:t>
      </w:r>
      <w:r>
        <w:t>of</w:t>
      </w:r>
      <w:r>
        <w:rPr>
          <w:spacing w:val="-14"/>
        </w:rPr>
        <w:t xml:space="preserve"> </w:t>
      </w:r>
      <w:r>
        <w:t>the</w:t>
      </w:r>
      <w:r>
        <w:rPr>
          <w:spacing w:val="-14"/>
        </w:rPr>
        <w:t xml:space="preserve"> </w:t>
      </w:r>
      <w:r>
        <w:t>Committee</w:t>
      </w:r>
      <w:r>
        <w:rPr>
          <w:spacing w:val="-12"/>
        </w:rPr>
        <w:t xml:space="preserve"> </w:t>
      </w:r>
      <w:r>
        <w:t>possible—the</w:t>
      </w:r>
      <w:r>
        <w:rPr>
          <w:spacing w:val="-15"/>
        </w:rPr>
        <w:t xml:space="preserve"> </w:t>
      </w:r>
      <w:r>
        <w:t>Clerk,</w:t>
      </w:r>
      <w:r>
        <w:rPr>
          <w:spacing w:val="-13"/>
        </w:rPr>
        <w:t xml:space="preserve"> </w:t>
      </w:r>
      <w:r>
        <w:t>Danielle</w:t>
      </w:r>
      <w:r>
        <w:rPr>
          <w:spacing w:val="-14"/>
        </w:rPr>
        <w:t xml:space="preserve"> </w:t>
      </w:r>
      <w:r>
        <w:t>Nash, the broadcasting team and all the Clerks team. Arranging these meetings at</w:t>
      </w:r>
      <w:r>
        <w:rPr>
          <w:spacing w:val="-7"/>
        </w:rPr>
        <w:t xml:space="preserve"> </w:t>
      </w:r>
      <w:r>
        <w:t>short</w:t>
      </w:r>
      <w:r>
        <w:rPr>
          <w:spacing w:val="-6"/>
        </w:rPr>
        <w:t xml:space="preserve"> </w:t>
      </w:r>
      <w:r>
        <w:t>notice</w:t>
      </w:r>
      <w:r>
        <w:rPr>
          <w:spacing w:val="-4"/>
        </w:rPr>
        <w:t xml:space="preserve"> </w:t>
      </w:r>
      <w:r>
        <w:t>and</w:t>
      </w:r>
      <w:r>
        <w:rPr>
          <w:spacing w:val="-5"/>
        </w:rPr>
        <w:t xml:space="preserve"> </w:t>
      </w:r>
      <w:r>
        <w:t>having</w:t>
      </w:r>
      <w:r>
        <w:rPr>
          <w:spacing w:val="-5"/>
        </w:rPr>
        <w:t xml:space="preserve"> </w:t>
      </w:r>
      <w:r>
        <w:t>high-calibre</w:t>
      </w:r>
      <w:r>
        <w:rPr>
          <w:spacing w:val="-5"/>
        </w:rPr>
        <w:t xml:space="preserve"> </w:t>
      </w:r>
      <w:r>
        <w:t>witnesses</w:t>
      </w:r>
      <w:r>
        <w:rPr>
          <w:spacing w:val="-6"/>
        </w:rPr>
        <w:t xml:space="preserve"> </w:t>
      </w:r>
      <w:r>
        <w:t>and</w:t>
      </w:r>
      <w:r>
        <w:rPr>
          <w:spacing w:val="-5"/>
        </w:rPr>
        <w:t xml:space="preserve"> </w:t>
      </w:r>
      <w:r>
        <w:t>the</w:t>
      </w:r>
      <w:r>
        <w:rPr>
          <w:spacing w:val="-4"/>
        </w:rPr>
        <w:t xml:space="preserve"> </w:t>
      </w:r>
      <w:r>
        <w:t>ability</w:t>
      </w:r>
      <w:r>
        <w:rPr>
          <w:spacing w:val="-6"/>
        </w:rPr>
        <w:t xml:space="preserve"> </w:t>
      </w:r>
      <w:r>
        <w:t>to</w:t>
      </w:r>
      <w:r>
        <w:rPr>
          <w:spacing w:val="-4"/>
        </w:rPr>
        <w:t xml:space="preserve"> </w:t>
      </w:r>
      <w:r>
        <w:t>convey this to the public takes a lot of effort and logistics. I am very grateful to them</w:t>
      </w:r>
      <w:r>
        <w:rPr>
          <w:spacing w:val="-5"/>
        </w:rPr>
        <w:t xml:space="preserve"> </w:t>
      </w:r>
      <w:r>
        <w:t>for</w:t>
      </w:r>
      <w:r>
        <w:rPr>
          <w:spacing w:val="-6"/>
        </w:rPr>
        <w:t xml:space="preserve"> </w:t>
      </w:r>
      <w:r>
        <w:t>breaking</w:t>
      </w:r>
      <w:r>
        <w:rPr>
          <w:spacing w:val="-5"/>
        </w:rPr>
        <w:t xml:space="preserve"> </w:t>
      </w:r>
      <w:r>
        <w:t>into</w:t>
      </w:r>
      <w:r>
        <w:rPr>
          <w:spacing w:val="-5"/>
        </w:rPr>
        <w:t xml:space="preserve"> </w:t>
      </w:r>
      <w:r>
        <w:t>their</w:t>
      </w:r>
      <w:r>
        <w:rPr>
          <w:spacing w:val="-6"/>
        </w:rPr>
        <w:t xml:space="preserve"> </w:t>
      </w:r>
      <w:r>
        <w:t>time</w:t>
      </w:r>
      <w:r>
        <w:rPr>
          <w:spacing w:val="-5"/>
        </w:rPr>
        <w:t xml:space="preserve"> </w:t>
      </w:r>
      <w:r>
        <w:t>with</w:t>
      </w:r>
      <w:r>
        <w:rPr>
          <w:spacing w:val="-5"/>
        </w:rPr>
        <w:t xml:space="preserve"> </w:t>
      </w:r>
      <w:r>
        <w:t>their</w:t>
      </w:r>
      <w:r>
        <w:rPr>
          <w:spacing w:val="-5"/>
        </w:rPr>
        <w:t xml:space="preserve"> </w:t>
      </w:r>
      <w:r>
        <w:t>families.</w:t>
      </w:r>
      <w:r>
        <w:rPr>
          <w:spacing w:val="-5"/>
        </w:rPr>
        <w:t xml:space="preserve"> </w:t>
      </w:r>
      <w:r>
        <w:t>Thank</w:t>
      </w:r>
      <w:r>
        <w:rPr>
          <w:spacing w:val="-6"/>
        </w:rPr>
        <w:t xml:space="preserve"> </w:t>
      </w:r>
      <w:r>
        <w:t>you</w:t>
      </w:r>
      <w:r>
        <w:rPr>
          <w:spacing w:val="-4"/>
        </w:rPr>
        <w:t xml:space="preserve"> </w:t>
      </w:r>
      <w:r>
        <w:t>very</w:t>
      </w:r>
      <w:r>
        <w:rPr>
          <w:spacing w:val="-5"/>
        </w:rPr>
        <w:t xml:space="preserve"> </w:t>
      </w:r>
      <w:r>
        <w:t>much indeed. I wish everyone a very merry Christmas, and I call the meeting</w:t>
      </w:r>
      <w:r>
        <w:rPr>
          <w:spacing w:val="-41"/>
        </w:rPr>
        <w:t xml:space="preserve"> </w:t>
      </w:r>
      <w:r>
        <w:t>to an</w:t>
      </w:r>
      <w:r>
        <w:rPr>
          <w:spacing w:val="-2"/>
        </w:rPr>
        <w:t xml:space="preserve"> </w:t>
      </w:r>
      <w:r>
        <w:t>end.</w:t>
      </w:r>
    </w:p>
    <w:sectPr>
      <w:pgSz w:w="11910" w:h="16840"/>
      <w:pgMar w:top="1660" w:right="1320" w:bottom="280" w:left="1320" w:header="709" w:footer="0"/>
      <w:cols w:space="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font>
  <w:font w:name="Verdana">
    <w:altName w:val="Verdana"/>
    <w:charset w:val="0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ight="0"/>
      <w:jc w:val="left"/>
      <w:rPr>
        <w:sz w:val="20"/>
      </w:rPr>
    </w:pPr>
    <w:r>
      <w:drawing>
        <wp:anchor distT="0" distB="0" distL="0" distR="0" simplePos="0" relativeHeight="251658240" behindDoc="1" locked="0" layoutInCell="1" allowOverlap="1">
          <wp:simplePos x="0" y="0"/>
          <wp:positionH relativeFrom="page">
            <wp:posOffset>914400</wp:posOffset>
          </wp:positionH>
          <wp:positionV relativeFrom="page">
            <wp:posOffset>450329</wp:posOffset>
          </wp:positionV>
          <wp:extent cx="3053715" cy="49899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xmlns:r="http://schemas.openxmlformats.org/officeDocument/2006/relationships" r:embed="rId1" cstate="print"/>
                  <a:stretch>
                    <a:fillRect/>
                  </a:stretch>
                </pic:blipFill>
                <pic:spPr>
                  <a:xfrm>
                    <a:off x="0" y="0"/>
                    <a:ext cx="3053715" cy="498993"/>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20"/>
  <w:drawingGridHorizontalSpacing w:val="110"/>
  <w:displayHorizontalDrawingGridEvery w:val="2"/>
  <w:characterSpacingControl w:val="doNotCompress"/>
  <w:compat>
    <w:ulTrailSpace/>
    <w:shapeLayoutLikeWW8/>
    <w:useFELayout/>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Verdana" w:eastAsia="Verdana" w:hAnsi="Verdana" w:cs="Verdan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201"/>
      <w:ind w:left="914" w:right="116"/>
      <w:jc w:val="both"/>
    </w:pPr>
    <w:rPr>
      <w:rFonts w:ascii="Verdana" w:eastAsia="Verdana" w:hAnsi="Verdana" w:cs="Verdana"/>
      <w:sz w:val="22"/>
      <w:szCs w:val="22"/>
    </w:rPr>
  </w:style>
  <w:style w:type="paragraph" w:customStyle="1" w:styleId="Heading1">
    <w:name w:val="Heading 1"/>
    <w:basedOn w:val="Normal"/>
    <w:uiPriority w:val="1"/>
    <w:qFormat/>
    <w:pPr>
      <w:spacing w:before="120"/>
      <w:ind w:left="913"/>
      <w:jc w:val="both"/>
      <w:outlineLvl w:val="1"/>
    </w:pPr>
    <w:rPr>
      <w:rFonts w:ascii="Verdana" w:eastAsia="Verdana" w:hAnsi="Verdana" w:cs="Verdana"/>
      <w:b/>
      <w:bCs/>
      <w:i/>
      <w:sz w:val="22"/>
      <w:szCs w:val="2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