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154B7" w:rsidP="00E04F6D">
      <w:pPr>
        <w:pStyle w:val="TitleCommittee0"/>
      </w:pPr>
      <w:sdt>
        <w:sdtPr>
          <w:alias w:val="CommitteeName"/>
          <w:tag w:val="CommitteeName"/>
          <w:id w:val="1869951332"/>
          <w:placeholder>
            <w:docPart w:val="AFFB671935404A55B156931425CC9D6F"/>
          </w:placeholder>
          <w:richText/>
        </w:sdtPr>
        <w:sdtContent>
          <w:r>
            <w:t>Public Accounts Committee</w:t>
          </w:r>
        </w:sdtContent>
      </w:sdt>
    </w:p>
    <w:p w:rsidR="009154B7" w:rsidP="00E04F6D">
      <w:pPr>
        <w:pStyle w:val="TitleInquiry0"/>
      </w:pPr>
      <w:r>
        <w:t xml:space="preserve">Oral evidence: </w:t>
      </w:r>
      <w:sdt>
        <w:sdtPr>
          <w:alias w:val="InquiryName"/>
          <w:tag w:val="InquiryName"/>
          <w:id w:val="377371847"/>
          <w:placeholder>
            <w:docPart w:val="AFFB671935404A55B156931425CC9D6F"/>
          </w:placeholder>
          <w:richText/>
        </w:sdtPr>
        <w:sdtContent>
          <w:r w:rsidRPr="009154B7">
            <w:t>Support for innovation to deliver net zero</w:t>
          </w:r>
        </w:sdtContent>
      </w:sdt>
      <w:r>
        <w:t xml:space="preserve">, HC </w:t>
      </w:r>
      <w:sdt>
        <w:sdtPr>
          <w:alias w:val="InquiryRefNo"/>
          <w:tag w:val="InquiryRefNo"/>
          <w:id w:val="-281725174"/>
          <w:placeholder>
            <w:docPart w:val="AFFB671935404A55B156931425CC9D6F"/>
          </w:placeholder>
          <w:richText/>
        </w:sdtPr>
        <w:sdtContent>
          <w:r>
            <w:t>1331</w:t>
          </w:r>
        </w:sdtContent>
      </w:sdt>
    </w:p>
    <w:sdt>
      <w:sdtPr>
        <w:alias w:val="SittingDate"/>
        <w:tag w:val="SittingDate"/>
        <w:id w:val="-1160222926"/>
        <w:placeholder>
          <w:docPart w:val="AFFB671935404A55B156931425CC9D6F"/>
        </w:placeholder>
        <w:richText/>
      </w:sdtPr>
      <w:sdtContent>
        <w:p w:rsidR="009154B7" w:rsidP="00E04F6D">
          <w:pPr>
            <w:pStyle w:val="Para"/>
          </w:pPr>
          <w:r>
            <w:t>Thursday 15 June 2023</w:t>
          </w:r>
        </w:p>
      </w:sdtContent>
    </w:sdt>
    <w:p w:rsidR="009154B7" w:rsidP="00E04F6D">
      <w:pPr>
        <w:pStyle w:val="Para"/>
      </w:pPr>
      <w:r>
        <w:t xml:space="preserve">Ordered by the House of </w:t>
      </w:r>
      <w:sdt>
        <w:sdtPr>
          <w:alias w:val="House"/>
          <w:tag w:val="House"/>
          <w:id w:val="809213435"/>
          <w:placeholder>
            <w:docPart w:val="AFFB671935404A55B156931425CC9D6F"/>
          </w:placeholder>
          <w:richText/>
        </w:sdtPr>
        <w:sdtContent>
          <w:r w:rsidRPr="00615759">
            <w:t>Commons</w:t>
          </w:r>
        </w:sdtContent>
      </w:sdt>
      <w:r w:rsidRPr="00615759">
        <w:t xml:space="preserve"> to be published on </w:t>
      </w:r>
      <w:sdt>
        <w:sdtPr>
          <w:alias w:val="PublishDate"/>
          <w:tag w:val="PublishDate"/>
          <w:id w:val="217021599"/>
          <w:placeholder>
            <w:docPart w:val="AFFB671935404A55B156931425CC9D6F"/>
          </w:placeholder>
          <w:richText/>
        </w:sdtPr>
        <w:sdtContent>
          <w:r>
            <w:t>15 June 2023</w:t>
          </w:r>
        </w:sdtContent>
      </w:sdt>
      <w:r w:rsidRPr="00615759">
        <w:t>.</w:t>
      </w:r>
    </w:p>
    <w:p w:rsidR="009154B7" w:rsidP="00E04F6D">
      <w:sdt>
        <w:sdtPr>
          <w:alias w:val="VideoHyperlink"/>
          <w:tag w:val="VideoHyperlink"/>
          <w:id w:val="703995351"/>
          <w:placeholder>
            <w:docPart w:val="AFFB671935404A55B156931425CC9D6F"/>
          </w:placeholder>
          <w:richText/>
        </w:sdtPr>
        <w:sdtContent>
          <w:r>
            <w:fldChar w:fldCharType="begin"/>
          </w:r>
          <w:r>
            <w:instrText xml:space="preserve"> HYPERLINK "https://www.parliamentlive.tv/Event/Index/91cbd190-2d2d-44a6-8c94-f41aa94a465c" </w:instrText>
          </w:r>
          <w:r>
            <w:fldChar w:fldCharType="separate"/>
          </w:r>
          <w:r w:rsidRPr="000937E8">
            <w:rPr>
              <w:rStyle w:val="Hyperlink"/>
            </w:rPr>
            <w:t>Watch the meeting</w:t>
          </w:r>
          <w:r>
            <w:fldChar w:fldCharType="end"/>
          </w:r>
        </w:sdtContent>
      </w:sdt>
    </w:p>
    <w:p w:rsidR="009154B7" w:rsidP="00C22F6F">
      <w:r>
        <w:t xml:space="preserve">Members present: </w:t>
      </w:r>
      <w:sdt>
        <w:sdtPr>
          <w:alias w:val="MembersPresent"/>
          <w:tag w:val="MembersPresent"/>
          <w:id w:val="366340316"/>
          <w:placeholder>
            <w:docPart w:val="AFFB671935404A55B156931425CC9D6F"/>
          </w:placeholder>
          <w:richText/>
        </w:sdtPr>
        <w:sdtContent>
          <w:r>
            <w:t xml:space="preserve">Dame Meg Hillier (Chair); Olivia Blake; </w:t>
          </w:r>
          <w:r>
            <w:t xml:space="preserve">Sir Geoffrey Clifton-Brown; </w:t>
          </w:r>
          <w:r>
            <w:t>Peter Grant; Anne Marie Morris</w:t>
          </w:r>
          <w:r>
            <w:t>.</w:t>
          </w:r>
          <w:r>
            <w:t xml:space="preserve"> </w:t>
          </w:r>
        </w:sdtContent>
      </w:sdt>
    </w:p>
    <w:p w:rsidR="00770B9F" w:rsidRPr="00F8103F" w:rsidP="00770B9F">
      <w:pPr>
        <w:pStyle w:val="ParaCentre"/>
        <w:jc w:val="both"/>
      </w:pPr>
      <w:r w:rsidRPr="00770B9F">
        <w:t>Peter Gray, N</w:t>
      </w:r>
      <w:r>
        <w:t xml:space="preserve">ational </w:t>
      </w:r>
      <w:r w:rsidRPr="00770B9F">
        <w:t>A</w:t>
      </w:r>
      <w:r>
        <w:t xml:space="preserve">udit </w:t>
      </w:r>
      <w:r w:rsidRPr="00770B9F">
        <w:t>O</w:t>
      </w:r>
      <w:r>
        <w:t>ffice</w:t>
      </w:r>
      <w:r>
        <w:t>,</w:t>
      </w:r>
      <w:r w:rsidRPr="00770B9F">
        <w:t xml:space="preserve"> Rebecca Sheeran, Executive Director</w:t>
      </w:r>
      <w:r w:rsidRPr="00770B9F">
        <w:t>, N</w:t>
      </w:r>
      <w:r>
        <w:t xml:space="preserve">ational </w:t>
      </w:r>
      <w:r w:rsidRPr="00770B9F">
        <w:t>A</w:t>
      </w:r>
      <w:r>
        <w:t xml:space="preserve">udit </w:t>
      </w:r>
      <w:r w:rsidRPr="00770B9F">
        <w:t>O</w:t>
      </w:r>
      <w:r>
        <w:t>ffice,</w:t>
      </w:r>
      <w:r>
        <w:t xml:space="preserve"> and</w:t>
      </w:r>
      <w:r w:rsidRPr="00770B9F">
        <w:t xml:space="preserve"> David Fairbrother, Treasury Officer of Accounts</w:t>
      </w:r>
      <w:r>
        <w:t>,</w:t>
      </w:r>
      <w:r>
        <w:t xml:space="preserve"> were in </w:t>
      </w:r>
      <w:r w:rsidRPr="00F8103F">
        <w:t>attendance.</w:t>
      </w:r>
    </w:p>
    <w:p w:rsidR="009154B7" w:rsidRPr="00F8103F" w:rsidP="00E04F6D">
      <w:pPr>
        <w:pStyle w:val="ParaCentre"/>
      </w:pPr>
      <w:r w:rsidRPr="00F8103F">
        <w:t xml:space="preserve">Questions </w:t>
      </w:r>
      <w:sdt>
        <w:sdtPr>
          <w:alias w:val="QuestionNumbers"/>
          <w:tag w:val="QuestionNumbers"/>
          <w:id w:val="-1223666168"/>
          <w:placeholder>
            <w:docPart w:val="AFFB671935404A55B156931425CC9D6F"/>
          </w:placeholder>
          <w:richText/>
        </w:sdtPr>
        <w:sdtContent>
          <w:r w:rsidRPr="00F8103F">
            <w:t>1</w:t>
          </w:r>
          <w:r w:rsidRPr="00F8103F">
            <w:t xml:space="preserve"> - </w:t>
          </w:r>
          <w:r w:rsidRPr="00F8103F">
            <w:t>8</w:t>
          </w:r>
          <w:r>
            <w:t>0</w:t>
          </w:r>
        </w:sdtContent>
      </w:sdt>
    </w:p>
    <w:p w:rsidR="009154B7" w:rsidRPr="00F8103F" w:rsidP="00E04F6D">
      <w:pPr>
        <w:pStyle w:val="TitleWitnesses0"/>
      </w:pPr>
      <w:r w:rsidRPr="00F8103F">
        <w:t>Witnesses</w:t>
      </w:r>
    </w:p>
    <w:sdt>
      <w:sdtPr>
        <w:alias w:val="WitnessSet"/>
        <w:tag w:val="WitnessSet"/>
        <w:id w:val="-368373484"/>
        <w:placeholder>
          <w:docPart w:val="09789053223B4E9BA6207AD43D34B7EA"/>
        </w:placeholder>
        <w:richText/>
      </w:sdtPr>
      <w:sdtContent>
        <w:p w:rsidR="009154B7" w:rsidP="009154B7">
          <w:pPr>
            <w:pStyle w:val="Para"/>
          </w:pPr>
          <w:r>
            <w:fldChar w:fldCharType="begin"/>
          </w:r>
          <w:r>
            <w:instrText xml:space="preserve"> HYPERLINK \l "Panel1" </w:instrText>
          </w:r>
          <w:r>
            <w:fldChar w:fldCharType="separate"/>
          </w:r>
          <w:r w:rsidRPr="00E14C0E">
            <w:rPr>
              <w:rStyle w:val="Hyperlink"/>
            </w:rPr>
            <w:t>I</w:t>
          </w:r>
          <w:r>
            <w:fldChar w:fldCharType="end"/>
          </w:r>
          <w:r w:rsidRPr="00F8103F">
            <w:t>:</w:t>
          </w:r>
          <w:r>
            <w:t xml:space="preserve"> </w:t>
          </w:r>
          <w:r w:rsidRPr="00F8103F">
            <w:t xml:space="preserve">Jeremy Pocklington CB, Permanent </w:t>
          </w:r>
          <w:r w:rsidRPr="00F8103F">
            <w:t>Secretary, Department for Energy Security and Net Zero; Dr Damitha Adikaari, Director for Climate Science and Energy Innovation, Department for Energy Security and Net Zero; Sarah Munby, Permanent Secretary, Department for Science, Innovation and Technolog</w:t>
          </w:r>
          <w:r w:rsidRPr="00F8103F">
            <w:t>y; Steve Field, Director for Climate, Environment and Energy, HM Treasury.</w:t>
          </w:r>
        </w:p>
      </w:sdtContent>
    </w:sdt>
    <w:p w:rsidR="009154B7" w:rsidP="00E04F6D">
      <w:pPr>
        <w:pStyle w:val="Para"/>
      </w:pPr>
    </w:p>
    <w:p w:rsidR="007A25E0" w:rsidP="00E04F6D">
      <w:pPr>
        <w:rPr>
          <w:rFonts w:eastAsia="Times New Roman"/>
          <w:szCs w:val="20"/>
        </w:rPr>
        <w:sectPr w:rsidSect="008351F9">
          <w:headerReference w:type="default" r:id="rId5"/>
          <w:pgSz w:w="11906" w:h="16838"/>
          <w:pgMar w:top="1805" w:right="1440" w:bottom="1440" w:left="1440" w:header="709" w:footer="708" w:gutter="0"/>
          <w:cols w:space="708"/>
          <w:docGrid w:linePitch="360"/>
        </w:sectPr>
      </w:pPr>
    </w:p>
    <w:sdt>
      <w:sdtPr>
        <w:rPr>
          <w:sz w:val="22"/>
        </w:rPr>
        <w:alias w:val="WitnessExamination"/>
        <w:tag w:val="WitnessExamination"/>
        <w:id w:val="2003463402"/>
        <w:placeholder>
          <w:docPart w:val="09789053223B4E9BA6207AD43D34B7EA"/>
        </w:placeholder>
        <w:richText/>
      </w:sdtPr>
      <w:sdtEndPr>
        <w:rPr>
          <w:sz w:val="28"/>
        </w:rPr>
      </w:sdtEndPr>
      <w:sdtContent>
        <w:p w:rsidR="009154B7" w:rsidRPr="009154B7" w:rsidP="009154B7">
          <w:pPr>
            <w:pStyle w:val="TitlePanel0"/>
            <w:rPr>
              <w:szCs w:val="28"/>
            </w:rPr>
          </w:pPr>
          <w:bookmarkStart w:id="0" w:name="Panel1"/>
          <w:r w:rsidRPr="009154B7">
            <w:rPr>
              <w:szCs w:val="28"/>
            </w:rPr>
            <w:t>Examination of witnesses</w:t>
          </w:r>
        </w:p>
        <w:p w:rsidR="003A5D08" w:rsidP="009154B7">
          <w:pPr>
            <w:pStyle w:val="TitlePanel0"/>
            <w:jc w:val="both"/>
          </w:pPr>
          <w:r>
            <w:rPr>
              <w:sz w:val="22"/>
            </w:rPr>
            <w:t xml:space="preserve">Witnesses: </w:t>
          </w:r>
          <w:r>
            <w:rPr>
              <w:sz w:val="22"/>
            </w:rPr>
            <w:t xml:space="preserve">Jeremy Pocklington, </w:t>
          </w:r>
          <w:r w:rsidRPr="009154B7">
            <w:rPr>
              <w:sz w:val="22"/>
            </w:rPr>
            <w:t>Dr Damitha Adikaari</w:t>
          </w:r>
          <w:r>
            <w:rPr>
              <w:sz w:val="22"/>
            </w:rPr>
            <w:t>, Sarah Munby and Steve Field.</w:t>
          </w:r>
        </w:p>
      </w:sdtContent>
    </w:sdt>
    <w:p w:rsidR="008E0A17" w:rsidP="003A5D08">
      <w:pPr>
        <w:pStyle w:val="Question"/>
        <w:numPr>
          <w:ilvl w:val="0"/>
          <w:numId w:val="0"/>
        </w:numPr>
        <w:ind w:left="794"/>
      </w:pPr>
      <w:bookmarkEnd w:id="0"/>
      <w:sdt>
        <w:sdtPr>
          <w:alias w:val="Member"/>
          <w:tag w:val="&lt;Member mnisId='1524' dodsId='35914'&gt;"/>
          <w:id w:val="-837531248"/>
          <w:placeholder>
            <w:docPart w:val="DefaultPlaceholder_-1854013440"/>
          </w:placeholder>
          <w:richText/>
        </w:sdtPr>
        <w:sdtContent>
          <w:r w:rsidRPr="003A5D08">
            <w:rPr>
              <w:b/>
            </w:rPr>
            <w:t>Chair:</w:t>
          </w:r>
        </w:sdtContent>
      </w:sdt>
      <w:r>
        <w:t xml:space="preserve"> </w:t>
      </w:r>
      <w:r>
        <w:t xml:space="preserve">Welcome </w:t>
      </w:r>
      <w:r>
        <w:t xml:space="preserve">to the Public Accounts Committee on Thursday 15 June 2023. As we all know, the </w:t>
      </w:r>
      <w:r>
        <w:t xml:space="preserve">UK </w:t>
      </w:r>
      <w:r>
        <w:t xml:space="preserve">Government </w:t>
      </w:r>
      <w:r>
        <w:t>have pledged to reach net zero carbon emissions by 2050.</w:t>
      </w:r>
      <w:r>
        <w:t xml:space="preserve"> </w:t>
      </w:r>
      <w:r>
        <w:t>We have been looking at this a lot on this Committee and we know that the target is hugely challenging and</w:t>
      </w:r>
      <w:r>
        <w:t xml:space="preserve"> requires technical innovation in many areas.</w:t>
      </w:r>
      <w:r>
        <w:t xml:space="preserve"> </w:t>
      </w:r>
      <w:r>
        <w:t xml:space="preserve">In 2021, </w:t>
      </w:r>
      <w:r>
        <w:t>the then Department for Business</w:t>
      </w:r>
      <w:r>
        <w:t xml:space="preserve">, </w:t>
      </w:r>
      <w:r>
        <w:t>Energy</w:t>
      </w:r>
      <w:r>
        <w:t xml:space="preserve"> and Industrial </w:t>
      </w:r>
      <w:r>
        <w:t>S</w:t>
      </w:r>
      <w:r>
        <w:t>trategy, also known as BEIS,</w:t>
      </w:r>
      <w:r>
        <w:t xml:space="preserve"> published its </w:t>
      </w:r>
      <w:r>
        <w:t>net zero research and innovation framework, which outlined all the research and technologies needed t</w:t>
      </w:r>
      <w:r>
        <w:t xml:space="preserve">o decarbonise the economy and </w:t>
      </w:r>
      <w:r>
        <w:t>identif</w:t>
      </w:r>
      <w:r>
        <w:t xml:space="preserve">ied </w:t>
      </w:r>
      <w:r>
        <w:t>some of the challenges, priorities and time</w:t>
      </w:r>
      <w:r>
        <w:t xml:space="preserve">scales </w:t>
      </w:r>
      <w:r>
        <w:t>for that</w:t>
      </w:r>
      <w:r>
        <w:t>.</w:t>
      </w:r>
      <w:r>
        <w:t xml:space="preserve"> </w:t>
      </w:r>
    </w:p>
    <w:p w:rsidR="0059370F" w:rsidP="003A5D08">
      <w:pPr>
        <w:pStyle w:val="Question"/>
        <w:numPr>
          <w:ilvl w:val="0"/>
          <w:numId w:val="0"/>
        </w:numPr>
        <w:ind w:left="794"/>
      </w:pPr>
      <w:r>
        <w:t>We are wanting to look again at that work with the</w:t>
      </w:r>
      <w:r>
        <w:t xml:space="preserve"> now</w:t>
      </w:r>
      <w:r>
        <w:t xml:space="preserve"> two Departments responsible for this.</w:t>
      </w:r>
      <w:r>
        <w:t xml:space="preserve"> </w:t>
      </w:r>
      <w:r>
        <w:t xml:space="preserve">It will become apparent as we go through, I think, where </w:t>
      </w:r>
      <w:r>
        <w:t>the responsibilities lie.</w:t>
      </w:r>
      <w:r>
        <w:t xml:space="preserve"> </w:t>
      </w:r>
      <w:r>
        <w:t>I would like to welcome our witnesses.</w:t>
      </w:r>
      <w:r>
        <w:t xml:space="preserve"> </w:t>
      </w:r>
      <w:r>
        <w:t xml:space="preserve">We </w:t>
      </w:r>
      <w:r>
        <w:t>have Jeremy Pocklington</w:t>
      </w:r>
      <w:r>
        <w:t>, the Permanent Secretary at the Department for Energy Security and Net Zero</w:t>
      </w:r>
      <w:r>
        <w:t xml:space="preserve">, who is joined by </w:t>
      </w:r>
      <w:r>
        <w:t>Dr Damitha Adikaari</w:t>
      </w:r>
      <w:r>
        <w:t>, the director for climate science and innovation a</w:t>
      </w:r>
      <w:r>
        <w:t>t the Department.</w:t>
      </w:r>
      <w:r>
        <w:t xml:space="preserve"> </w:t>
      </w:r>
    </w:p>
    <w:p w:rsidR="004E6463" w:rsidP="003A5D08">
      <w:pPr>
        <w:pStyle w:val="Question"/>
        <w:numPr>
          <w:ilvl w:val="0"/>
          <w:numId w:val="0"/>
        </w:numPr>
        <w:ind w:left="794"/>
      </w:pPr>
      <w:r>
        <w:t xml:space="preserve">We also have another Permanent Secretary, Sarah Munby, who is now the Permanent Secretary at the Department for Science, Innovation and Technology, but, </w:t>
      </w:r>
      <w:r>
        <w:t>until it was reorganised</w:t>
      </w:r>
      <w:r>
        <w:t>, was the Permanent Secretary at BEIS, the Department for</w:t>
      </w:r>
      <w:r w:rsidRPr="002A261E">
        <w:t xml:space="preserve"> </w:t>
      </w:r>
      <w:r>
        <w:t>Bu</w:t>
      </w:r>
      <w:r>
        <w:t>siness</w:t>
      </w:r>
      <w:r>
        <w:t>.</w:t>
      </w:r>
      <w:r>
        <w:t xml:space="preserve"> </w:t>
      </w:r>
      <w:r>
        <w:t xml:space="preserve">Steve Field </w:t>
      </w:r>
      <w:r>
        <w:t xml:space="preserve">is the director for climate, </w:t>
      </w:r>
      <w:r>
        <w:t>environment</w:t>
      </w:r>
      <w:r>
        <w:t xml:space="preserve"> and energy at HM Treasury.</w:t>
      </w:r>
      <w:r>
        <w:t xml:space="preserve"> </w:t>
      </w:r>
      <w:r>
        <w:t xml:space="preserve">It sounds like you are ruling half the world, Mr Field, but let us hope that we can get some good answers from you today, which is obviously critical, because the cost </w:t>
      </w:r>
      <w:r>
        <w:t>of doing this is significant, but</w:t>
      </w:r>
      <w:r>
        <w:t xml:space="preserve"> the cost of not doing it is even worse</w:t>
      </w:r>
      <w:r>
        <w:t>.</w:t>
      </w:r>
      <w:r>
        <w:t xml:space="preserve"> </w:t>
      </w:r>
      <w:r>
        <w:t xml:space="preserve">If we get it right, it is a great </w:t>
      </w:r>
      <w:r>
        <w:t>opportunity</w:t>
      </w:r>
      <w:r>
        <w:t>.</w:t>
      </w:r>
    </w:p>
    <w:p w:rsidR="004E6463" w:rsidP="003A5D08">
      <w:pPr>
        <w:pStyle w:val="Question"/>
        <w:numPr>
          <w:ilvl w:val="0"/>
          <w:numId w:val="0"/>
        </w:numPr>
        <w:ind w:left="794"/>
      </w:pPr>
      <w:r>
        <w:t>B</w:t>
      </w:r>
      <w:r>
        <w:t>efore we go into the main session, I wanted to pay tribute to Peter Gray</w:t>
      </w:r>
      <w:r>
        <w:t>, who is one of our fantastic supports at the National Audit O</w:t>
      </w:r>
      <w:r>
        <w:t xml:space="preserve">ffice, where he has been a director for </w:t>
      </w:r>
      <w:r>
        <w:t>a number of</w:t>
      </w:r>
      <w:r>
        <w:t xml:space="preserve"> years.</w:t>
      </w:r>
      <w:r>
        <w:t xml:space="preserve"> </w:t>
      </w:r>
      <w:r>
        <w:t>He is one of the longest-serving members of the National Audit Office.</w:t>
      </w:r>
      <w:r>
        <w:t xml:space="preserve"> </w:t>
      </w:r>
      <w:r>
        <w:t>H</w:t>
      </w:r>
      <w:r>
        <w:t xml:space="preserve">e joined in 1985, one year after it was </w:t>
      </w:r>
      <w:r>
        <w:t>actually formed</w:t>
      </w:r>
      <w:r>
        <w:t xml:space="preserve"> </w:t>
      </w:r>
      <w:r>
        <w:t>in its current format.</w:t>
      </w:r>
      <w:r>
        <w:t xml:space="preserve"> </w:t>
      </w:r>
      <w:r>
        <w:t>He has delivered over 70</w:t>
      </w:r>
      <w:r>
        <w:t xml:space="preserve"> value-for-money </w:t>
      </w:r>
      <w:r>
        <w:t>studi</w:t>
      </w:r>
      <w:r>
        <w:t xml:space="preserve">es for Parliament and this Committee and </w:t>
      </w:r>
      <w:r>
        <w:t xml:space="preserve">served under five Public Accounts </w:t>
      </w:r>
      <w:r>
        <w:t>Committee</w:t>
      </w:r>
      <w:r>
        <w:t xml:space="preserve"> Chairs.</w:t>
      </w:r>
      <w:r>
        <w:t xml:space="preserve"> </w:t>
      </w:r>
      <w:r>
        <w:t xml:space="preserve">One of his first </w:t>
      </w:r>
      <w:r>
        <w:t xml:space="preserve">value-for-money </w:t>
      </w:r>
      <w:r>
        <w:t xml:space="preserve">studies was working </w:t>
      </w:r>
      <w:r>
        <w:t>on the subject of the</w:t>
      </w:r>
      <w:r>
        <w:t xml:space="preserve"> 1988 sale of British Leyland to British Aerospace, which some people watching or listeni</w:t>
      </w:r>
      <w:r>
        <w:t xml:space="preserve">ng </w:t>
      </w:r>
      <w:r>
        <w:t>might not even have heard about</w:t>
      </w:r>
      <w:r>
        <w:t>, because British Leyland seems like a long time ago.</w:t>
      </w:r>
    </w:p>
    <w:p w:rsidR="003A5D08" w:rsidP="003A5D08">
      <w:pPr>
        <w:pStyle w:val="Question"/>
        <w:numPr>
          <w:ilvl w:val="0"/>
          <w:numId w:val="0"/>
        </w:numPr>
        <w:ind w:left="794"/>
      </w:pPr>
      <w:r>
        <w:t xml:space="preserve">We want to pay tribute as a </w:t>
      </w:r>
      <w:r>
        <w:t>Committee</w:t>
      </w:r>
      <w:r>
        <w:t>, because Peter himself has been great fun to work with, which is perhaps not what most people think about this Committee, but we h</w:t>
      </w:r>
      <w:r>
        <w:t xml:space="preserve">ave great conversations when we are preparing for our work. </w:t>
      </w:r>
      <w:r>
        <w:t xml:space="preserve">He is, as </w:t>
      </w:r>
      <w:r>
        <w:t xml:space="preserve">you would expect from the </w:t>
      </w:r>
      <w:r>
        <w:t>National Audit Office</w:t>
      </w:r>
      <w:r>
        <w:t>,</w:t>
      </w:r>
      <w:r>
        <w:t xml:space="preserve"> </w:t>
      </w:r>
      <w:r>
        <w:t xml:space="preserve">fantastically insightful on his subject, </w:t>
      </w:r>
      <w:r>
        <w:t xml:space="preserve">and </w:t>
      </w:r>
      <w:r>
        <w:t xml:space="preserve">he really </w:t>
      </w:r>
      <w:r>
        <w:t xml:space="preserve">understands </w:t>
      </w:r>
      <w:r>
        <w:t>what we as Members need to hold you all to account on behalf of the Br</w:t>
      </w:r>
      <w:r>
        <w:t>itish taxpayer.</w:t>
      </w:r>
      <w:r>
        <w:t xml:space="preserve"> </w:t>
      </w:r>
      <w:r>
        <w:t xml:space="preserve">I want to put on record </w:t>
      </w:r>
      <w:r>
        <w:t xml:space="preserve">my tribute to Peter Gray </w:t>
      </w:r>
      <w:r>
        <w:t xml:space="preserve">for all the work he has done and </w:t>
      </w:r>
      <w:r>
        <w:t>wish him well in retirement</w:t>
      </w:r>
      <w:r>
        <w:t>.</w:t>
      </w:r>
      <w:r>
        <w:t xml:space="preserve"> </w:t>
      </w:r>
      <w:r>
        <w:t xml:space="preserve">I should warn him that the previous director who resigned was, six weeks later, </w:t>
      </w:r>
      <w:r>
        <w:t>snapped up by another Select Committee as a speci</w:t>
      </w:r>
      <w:r>
        <w:t>al advis</w:t>
      </w:r>
      <w:r>
        <w:t>e</w:t>
      </w:r>
      <w:r>
        <w:t>r</w:t>
      </w:r>
      <w:r>
        <w:t>, so watch this space.</w:t>
      </w:r>
      <w:r>
        <w:t xml:space="preserve"> </w:t>
      </w:r>
      <w:r>
        <w:t>I warn our witnesses that he may not yet be gone for good, depending on what he decides to do.</w:t>
      </w:r>
      <w:r>
        <w:t xml:space="preserve"> </w:t>
      </w:r>
    </w:p>
    <w:p w:rsidR="00915512" w:rsidP="003A5D08">
      <w:pPr>
        <w:pStyle w:val="Question"/>
        <w:numPr>
          <w:ilvl w:val="0"/>
          <w:numId w:val="0"/>
        </w:numPr>
        <w:ind w:left="794"/>
      </w:pPr>
      <w:sdt>
        <w:sdtPr>
          <w:alias w:val="Member"/>
          <w:tag w:val="&lt;Member mnisId='249' dodsId='25708'&gt;"/>
          <w:id w:val="-1094471728"/>
          <w:placeholder>
            <w:docPart w:val="DefaultPlaceholder_-1854013440"/>
          </w:placeholder>
          <w:richText/>
        </w:sdtPr>
        <w:sdtContent>
          <w:r w:rsidRPr="003A5D08">
            <w:rPr>
              <w:b/>
            </w:rPr>
            <w:t>Sir Geoffrey Clifton-Brown:</w:t>
          </w:r>
        </w:sdtContent>
      </w:sdt>
      <w:r>
        <w:t xml:space="preserve"> </w:t>
      </w:r>
      <w:r>
        <w:t xml:space="preserve">As deputy </w:t>
      </w:r>
      <w:r>
        <w:t>C</w:t>
      </w:r>
      <w:r>
        <w:t>hair, I have been on this Committee for nine years, on and off.</w:t>
      </w:r>
      <w:r>
        <w:t xml:space="preserve"> </w:t>
      </w:r>
      <w:r>
        <w:t xml:space="preserve">I remember Peter from my first stint on this Committee at the beginning of the 2000s as a man who was </w:t>
      </w:r>
      <w:r>
        <w:t>always incredibly kind and courteous. Nothing has ever been too much trouble</w:t>
      </w:r>
      <w:r>
        <w:t>, Peter.</w:t>
      </w:r>
      <w:r>
        <w:t xml:space="preserve"> </w:t>
      </w:r>
      <w:r>
        <w:t xml:space="preserve">Not only have you had great long service with the </w:t>
      </w:r>
      <w:r>
        <w:t xml:space="preserve">NAO, but </w:t>
      </w:r>
      <w:r>
        <w:t>you are in</w:t>
      </w:r>
      <w:r>
        <w:t>credibly knowledgeable.</w:t>
      </w:r>
      <w:r>
        <w:t xml:space="preserve"> </w:t>
      </w:r>
      <w:r>
        <w:t>Nothing is too much trouble.</w:t>
      </w:r>
      <w:r>
        <w:t xml:space="preserve"> </w:t>
      </w:r>
    </w:p>
    <w:p w:rsidR="003A5D08" w:rsidP="003A5D08">
      <w:pPr>
        <w:pStyle w:val="Question"/>
        <w:numPr>
          <w:ilvl w:val="0"/>
          <w:numId w:val="0"/>
        </w:numPr>
        <w:ind w:left="794"/>
      </w:pPr>
      <w:r>
        <w:t xml:space="preserve">An example of that, Chair, that you will not know, is that I asked in a private briefing </w:t>
      </w:r>
      <w:r>
        <w:t>a number of</w:t>
      </w:r>
      <w:r>
        <w:t xml:space="preserve"> questions and a detailed letter has already come back. There will be some questions from that detaile</w:t>
      </w:r>
      <w:r>
        <w:t>d letter.</w:t>
      </w:r>
      <w:r>
        <w:t xml:space="preserve"> </w:t>
      </w:r>
      <w:r>
        <w:t>Peter, may we thank you very much for all your long service and wish you very well in your future, whatever that brings?</w:t>
      </w:r>
      <w:r>
        <w:t xml:space="preserve"> </w:t>
      </w:r>
      <w:r>
        <w:t xml:space="preserve">I hope you have many years of happiness to come. </w:t>
      </w:r>
    </w:p>
    <w:p w:rsidR="003A5D08" w:rsidP="003A5D08">
      <w:pPr>
        <w:pStyle w:val="Question"/>
        <w:numPr>
          <w:ilvl w:val="0"/>
          <w:numId w:val="0"/>
        </w:numPr>
        <w:ind w:left="794"/>
      </w:pPr>
      <w:sdt>
        <w:sdtPr>
          <w:alias w:val="Member"/>
          <w:tag w:val="&lt;Member mnisId='1524' dodsId='35914'&gt;"/>
          <w:id w:val="395632404"/>
          <w:placeholder>
            <w:docPart w:val="DefaultPlaceholder_-1854013440"/>
          </w:placeholder>
          <w:richText/>
        </w:sdtPr>
        <w:sdtContent>
          <w:r w:rsidRPr="003A5D08">
            <w:rPr>
              <w:b/>
            </w:rPr>
            <w:t>Chair:</w:t>
          </w:r>
        </w:sdtContent>
      </w:sdt>
      <w:r>
        <w:t xml:space="preserve"> </w:t>
      </w:r>
      <w:r>
        <w:t xml:space="preserve">I </w:t>
      </w:r>
      <w:r>
        <w:t>see</w:t>
      </w:r>
      <w:r>
        <w:t xml:space="preserve"> some sighs of relief </w:t>
      </w:r>
      <w:r>
        <w:t xml:space="preserve">from witnesses </w:t>
      </w:r>
      <w:r>
        <w:t>that Peter Gray will not</w:t>
      </w:r>
      <w:r>
        <w:t xml:space="preserve"> be helping</w:t>
      </w:r>
      <w:r>
        <w:t xml:space="preserve"> to</w:t>
      </w:r>
      <w:r>
        <w:t xml:space="preserve"> prepare us in future.</w:t>
      </w:r>
      <w:r>
        <w:t xml:space="preserve"> </w:t>
      </w:r>
      <w:r>
        <w:t>A</w:t>
      </w:r>
      <w:r>
        <w:t xml:space="preserve">s we all know, there are another 950 people </w:t>
      </w:r>
      <w:r>
        <w:t>who are hoping to emulate Peter</w:t>
      </w:r>
      <w:r>
        <w:t>’</w:t>
      </w:r>
      <w:r>
        <w:t>s excellent service, so thank you, Peter.</w:t>
      </w:r>
      <w:r>
        <w:t xml:space="preserve"> </w:t>
      </w:r>
      <w:r>
        <w:t xml:space="preserve">Before we go any further, Ms Blake has a declaration of interest to make. </w:t>
      </w:r>
    </w:p>
    <w:p w:rsidR="003A5D08" w:rsidP="003A5D08">
      <w:pPr>
        <w:pStyle w:val="Question"/>
        <w:numPr>
          <w:ilvl w:val="0"/>
          <w:numId w:val="0"/>
        </w:numPr>
        <w:ind w:left="794"/>
      </w:pPr>
      <w:sdt>
        <w:sdtPr>
          <w:alias w:val="Member"/>
          <w:tag w:val="&lt;Member mnisId='4864' dodsId='119014'&gt;"/>
          <w:id w:val="-1182819478"/>
          <w:placeholder>
            <w:docPart w:val="DefaultPlaceholder_-1854013440"/>
          </w:placeholder>
          <w:richText/>
        </w:sdtPr>
        <w:sdtContent>
          <w:r w:rsidRPr="003A5D08">
            <w:rPr>
              <w:b/>
            </w:rPr>
            <w:t>Olivia Blake:</w:t>
          </w:r>
        </w:sdtContent>
      </w:sdt>
      <w:r>
        <w:t xml:space="preserve"> My husban</w:t>
      </w:r>
      <w:r>
        <w:t xml:space="preserve">d </w:t>
      </w:r>
      <w:r>
        <w:t xml:space="preserve">is currently providing services to a </w:t>
      </w:r>
      <w:r>
        <w:t xml:space="preserve">community </w:t>
      </w:r>
      <w:r>
        <w:t>energy</w:t>
      </w:r>
      <w:r>
        <w:t xml:space="preserve"> co-op</w:t>
      </w:r>
      <w:r>
        <w:t>, Sheffield Renewables, in the form of secretarial support.</w:t>
      </w:r>
    </w:p>
    <w:p w:rsidR="003A5D08" w:rsidP="003A5D08">
      <w:pPr>
        <w:pStyle w:val="Question"/>
        <w:numPr>
          <w:ilvl w:val="0"/>
          <w:numId w:val="0"/>
        </w:numPr>
        <w:ind w:left="794"/>
      </w:pPr>
      <w:sdt>
        <w:sdtPr>
          <w:alias w:val="Member"/>
          <w:tag w:val="&lt;Member mnisId='1524' dodsId='35914'&gt;"/>
          <w:id w:val="258801608"/>
          <w:placeholder>
            <w:docPart w:val="DefaultPlaceholder_-1854013440"/>
          </w:placeholder>
          <w:richText/>
        </w:sdtPr>
        <w:sdtContent>
          <w:r w:rsidRPr="003A5D08">
            <w:rPr>
              <w:b/>
            </w:rPr>
            <w:t>Chair:</w:t>
          </w:r>
        </w:sdtContent>
      </w:sdt>
      <w:r>
        <w:t xml:space="preserve"> </w:t>
      </w:r>
      <w:r>
        <w:t>Ms Blake has a question to ask before we go into the main session.</w:t>
      </w:r>
    </w:p>
    <w:p w:rsidR="009154B7" w:rsidP="003A5D08">
      <w:pPr>
        <w:pStyle w:val="Question"/>
      </w:pPr>
      <w:sdt>
        <w:sdtPr>
          <w:alias w:val="Member"/>
          <w:tag w:val="&lt;Member mnisId='4864' dodsId='119014'&gt;"/>
          <w:id w:val="-1771391400"/>
          <w:placeholder>
            <w:docPart w:val="DefaultPlaceholder_-1854013440"/>
          </w:placeholder>
          <w:richText/>
        </w:sdtPr>
        <w:sdtContent>
          <w:r w:rsidRPr="003A5D08">
            <w:rPr>
              <w:b/>
            </w:rPr>
            <w:t>Olivia Blake:</w:t>
          </w:r>
        </w:sdtContent>
      </w:sdt>
      <w:r>
        <w:t xml:space="preserve"> My question is to Mr Pocklington</w:t>
      </w:r>
      <w:r>
        <w:t>.</w:t>
      </w:r>
      <w:r>
        <w:t xml:space="preserve"> </w:t>
      </w:r>
      <w:r>
        <w:t>Welcome t</w:t>
      </w:r>
      <w:r>
        <w:t>o the witnesses this morning.</w:t>
      </w:r>
      <w:r>
        <w:t xml:space="preserve"> </w:t>
      </w:r>
      <w:r>
        <w:t xml:space="preserve">I would like to ask whether Mr Pocklington </w:t>
      </w:r>
      <w:r>
        <w:t>is</w:t>
      </w:r>
      <w:r>
        <w:t xml:space="preserve"> able to</w:t>
      </w:r>
      <w:r>
        <w:t xml:space="preserve"> shed any light on where things are heading with the hydrogen levy</w:t>
      </w:r>
      <w:r>
        <w:t>.</w:t>
      </w:r>
      <w:r>
        <w:t xml:space="preserve"> </w:t>
      </w:r>
      <w:r>
        <w:t xml:space="preserve">The </w:t>
      </w:r>
      <w:r>
        <w:t>E</w:t>
      </w:r>
      <w:r>
        <w:t xml:space="preserve">nergy Bill is currently passing through </w:t>
      </w:r>
      <w:r>
        <w:t xml:space="preserve">Committee </w:t>
      </w:r>
      <w:r>
        <w:t>stage</w:t>
      </w:r>
      <w:r>
        <w:t>;</w:t>
      </w:r>
      <w:r>
        <w:t xml:space="preserve"> </w:t>
      </w:r>
      <w:r>
        <w:t xml:space="preserve">I am a member of that </w:t>
      </w:r>
      <w:r>
        <w:t>Committee</w:t>
      </w:r>
      <w:r>
        <w:t xml:space="preserve">, to be </w:t>
      </w:r>
      <w:r>
        <w:t>clear.</w:t>
      </w:r>
      <w:r>
        <w:t xml:space="preserve"> </w:t>
      </w:r>
      <w:r>
        <w:t xml:space="preserve">It has been a bit confused with </w:t>
      </w:r>
      <w:r>
        <w:t xml:space="preserve">some statements that have been made by the </w:t>
      </w:r>
      <w:r>
        <w:t>S</w:t>
      </w:r>
      <w:r>
        <w:t>ecretar</w:t>
      </w:r>
      <w:r>
        <w:t xml:space="preserve">y </w:t>
      </w:r>
      <w:r>
        <w:t xml:space="preserve">of </w:t>
      </w:r>
      <w:r>
        <w:t>S</w:t>
      </w:r>
      <w:r>
        <w:t>tate this week</w:t>
      </w:r>
      <w:r>
        <w:t>.</w:t>
      </w:r>
      <w:r>
        <w:t xml:space="preserve"> </w:t>
      </w:r>
      <w:r>
        <w:t xml:space="preserve">Would you be able to enlighten us </w:t>
      </w:r>
      <w:r>
        <w:t>on where the hydrogen levy is going?</w:t>
      </w:r>
      <w:r>
        <w:t xml:space="preserve"> </w:t>
      </w:r>
    </w:p>
    <w:p w:rsidR="003A5D08" w:rsidP="003A5D08">
      <w:pPr>
        <w:pStyle w:val="Answer"/>
      </w:pPr>
      <w:sdt>
        <w:sdtPr>
          <w:alias w:val="Witness"/>
          <w:id w:val="503477692"/>
          <w:placeholder>
            <w:docPart w:val="DefaultPlaceholder_-1854013440"/>
          </w:placeholder>
          <w:richText/>
        </w:sdtPr>
        <w:sdtContent>
          <w:r w:rsidRPr="0059370F">
            <w:rPr>
              <w:b/>
              <w:i/>
            </w:rPr>
            <w:t>Jeremy Pocklington:</w:t>
          </w:r>
          <w:r w:rsidRPr="003A5D08">
            <w:rPr>
              <w:b/>
            </w:rPr>
            <w:t xml:space="preserve"> </w:t>
          </w:r>
        </w:sdtContent>
      </w:sdt>
      <w:r>
        <w:t xml:space="preserve">You are </w:t>
      </w:r>
      <w:r>
        <w:t xml:space="preserve">factually correct in terms of the </w:t>
      </w:r>
      <w:r>
        <w:t>E</w:t>
      </w:r>
      <w:r>
        <w:t xml:space="preserve">nergy </w:t>
      </w:r>
      <w:r>
        <w:t>B</w:t>
      </w:r>
      <w:r>
        <w:t xml:space="preserve">ill going </w:t>
      </w:r>
      <w:r>
        <w:t>through</w:t>
      </w:r>
      <w:r>
        <w:t xml:space="preserve"> </w:t>
      </w:r>
      <w:r>
        <w:t>C</w:t>
      </w:r>
      <w:r>
        <w:t>ommittee</w:t>
      </w:r>
      <w:r>
        <w:t>.</w:t>
      </w:r>
      <w:r>
        <w:t xml:space="preserve"> </w:t>
      </w:r>
      <w:r>
        <w:t xml:space="preserve">Our Ministers have said they are aware that comments </w:t>
      </w:r>
      <w:r>
        <w:t>have been made and there is a debate happening around the hydrogen levy.</w:t>
      </w:r>
      <w:r>
        <w:t xml:space="preserve"> </w:t>
      </w:r>
      <w:r>
        <w:t xml:space="preserve">They have </w:t>
      </w:r>
      <w:r>
        <w:t xml:space="preserve">said they are listening to </w:t>
      </w:r>
      <w:r>
        <w:t>concerns that</w:t>
      </w:r>
      <w:r>
        <w:t xml:space="preserve"> </w:t>
      </w:r>
      <w:r>
        <w:t>have</w:t>
      </w:r>
      <w:r>
        <w:t xml:space="preserve"> been raised</w:t>
      </w:r>
      <w:r>
        <w:t xml:space="preserve"> and considering what is the right</w:t>
      </w:r>
      <w:r>
        <w:t xml:space="preserve"> approach to take.</w:t>
      </w:r>
      <w:r>
        <w:t xml:space="preserve"> </w:t>
      </w:r>
      <w:r>
        <w:t xml:space="preserve">That is the process that is </w:t>
      </w:r>
      <w:r>
        <w:t>under way</w:t>
      </w:r>
      <w:r>
        <w:t>.</w:t>
      </w:r>
      <w:r>
        <w:t xml:space="preserve"> </w:t>
      </w:r>
      <w:r>
        <w:t xml:space="preserve">This is a normal part of the </w:t>
      </w:r>
      <w:r>
        <w:t xml:space="preserve">consultative approach </w:t>
      </w:r>
      <w:r>
        <w:t>to</w:t>
      </w:r>
      <w:r>
        <w:t xml:space="preserve"> legislation </w:t>
      </w:r>
      <w:r>
        <w:t>that happens as it passes through Parliament.</w:t>
      </w:r>
    </w:p>
    <w:p w:rsidR="003A5D08" w:rsidP="003A5D08">
      <w:pPr>
        <w:pStyle w:val="Question"/>
      </w:pPr>
      <w:sdt>
        <w:sdtPr>
          <w:alias w:val="Member"/>
          <w:tag w:val="&lt;Member mnisId='4466' dodsId='74701'&gt;"/>
          <w:id w:val="-1328746391"/>
          <w:placeholder>
            <w:docPart w:val="DefaultPlaceholder_-1854013440"/>
          </w:placeholder>
          <w:richText/>
        </w:sdtPr>
        <w:sdtContent>
          <w:r w:rsidRPr="003A5D08">
            <w:rPr>
              <w:b/>
            </w:rPr>
            <w:t>Peter Grant:</w:t>
          </w:r>
        </w:sdtContent>
      </w:sdt>
      <w:r>
        <w:t xml:space="preserve"> Mr Pocklington, earlier this year the Government </w:t>
      </w:r>
      <w:r>
        <w:t>invited proposals from</w:t>
      </w:r>
      <w:r>
        <w:t xml:space="preserve"> energy companies to run a large-scale pilot of hydrogen power for domestic consumers in the hydrogen town pilot.</w:t>
      </w:r>
      <w:r>
        <w:t xml:space="preserve"> </w:t>
      </w:r>
      <w:r>
        <w:t>W</w:t>
      </w:r>
      <w:r>
        <w:t xml:space="preserve">e expected an </w:t>
      </w:r>
      <w:r>
        <w:t>announcement</w:t>
      </w:r>
      <w:r>
        <w:t xml:space="preserve"> on the results of that process in March</w:t>
      </w:r>
      <w:r>
        <w:t>; i</w:t>
      </w:r>
      <w:r>
        <w:t>t has not happened yet</w:t>
      </w:r>
      <w:r>
        <w:t>.</w:t>
      </w:r>
      <w:r>
        <w:t xml:space="preserve"> </w:t>
      </w:r>
      <w:r>
        <w:t>Can you give any indication as to when an announ</w:t>
      </w:r>
      <w:r>
        <w:t>cement is likely to be made?</w:t>
      </w:r>
    </w:p>
    <w:p w:rsidR="003A5D08" w:rsidP="003A5D08">
      <w:pPr>
        <w:pStyle w:val="Answer"/>
      </w:pPr>
      <w:sdt>
        <w:sdtPr>
          <w:alias w:val="Witness"/>
          <w:id w:val="-212357807"/>
          <w:placeholder>
            <w:docPart w:val="DefaultPlaceholder_-1854013440"/>
          </w:placeholder>
          <w:richText/>
        </w:sdtPr>
        <w:sdtContent>
          <w:r w:rsidRPr="0059370F">
            <w:rPr>
              <w:b/>
              <w:i/>
            </w:rPr>
            <w:t>Jeremy Pocklington:</w:t>
          </w:r>
          <w:r w:rsidRPr="003A5D08">
            <w:rPr>
              <w:b/>
            </w:rPr>
            <w:t xml:space="preserve"> </w:t>
          </w:r>
        </w:sdtContent>
      </w:sdt>
      <w:r>
        <w:t xml:space="preserve">I </w:t>
      </w:r>
      <w:r>
        <w:t xml:space="preserve">do not </w:t>
      </w:r>
      <w:r>
        <w:t>have a specific time to give you</w:t>
      </w:r>
      <w:r>
        <w:t xml:space="preserve"> on that.</w:t>
      </w:r>
      <w:r>
        <w:t xml:space="preserve"> </w:t>
      </w:r>
      <w:r>
        <w:t>We received four applications, I think, in relation to the hydrogen heating pilot.</w:t>
      </w:r>
      <w:r>
        <w:t xml:space="preserve"> </w:t>
      </w:r>
      <w:r>
        <w:t xml:space="preserve">We are considering those applications and will </w:t>
      </w:r>
      <w:r>
        <w:t>set out our approach as soon as we can</w:t>
      </w:r>
      <w:r>
        <w:t>.</w:t>
      </w:r>
      <w:r>
        <w:t xml:space="preserve"> </w:t>
      </w:r>
      <w:r>
        <w:t>I am aware of the importance.</w:t>
      </w:r>
      <w:r>
        <w:t xml:space="preserve"> </w:t>
      </w:r>
      <w:r>
        <w:t>I am very happy to write to the Committee as soon as I have a timescale on that.</w:t>
      </w:r>
      <w:r>
        <w:t xml:space="preserve"> </w:t>
      </w:r>
    </w:p>
    <w:p w:rsidR="003A5D08" w:rsidP="003A5D08">
      <w:pPr>
        <w:pStyle w:val="Question"/>
      </w:pPr>
      <w:sdt>
        <w:sdtPr>
          <w:alias w:val="Member"/>
          <w:tag w:val="&lt;Member mnisId='4466' dodsId='74701'&gt;"/>
          <w:id w:val="-1399509427"/>
          <w:placeholder>
            <w:docPart w:val="DefaultPlaceholder_-1854013440"/>
          </w:placeholder>
          <w:richText/>
        </w:sdtPr>
        <w:sdtContent>
          <w:r w:rsidRPr="003A5D08">
            <w:rPr>
              <w:b/>
            </w:rPr>
            <w:t>Peter Grant:</w:t>
          </w:r>
        </w:sdtContent>
      </w:sdt>
      <w:r>
        <w:t xml:space="preserve"> </w:t>
      </w:r>
      <w:r>
        <w:t xml:space="preserve">In the light of </w:t>
      </w:r>
      <w:r>
        <w:t xml:space="preserve">the way </w:t>
      </w:r>
      <w:r>
        <w:t>some of the Secret</w:t>
      </w:r>
      <w:r>
        <w:t>ary of State</w:t>
      </w:r>
      <w:r>
        <w:t>’</w:t>
      </w:r>
      <w:r>
        <w:t xml:space="preserve">s comments </w:t>
      </w:r>
      <w:r>
        <w:t>have been reported over the last few days, are the Government still fully committed to running this pilot and learning lessons from it?</w:t>
      </w:r>
      <w:r>
        <w:t xml:space="preserve"> </w:t>
      </w:r>
    </w:p>
    <w:p w:rsidR="003A5D08" w:rsidP="003A5D08">
      <w:pPr>
        <w:pStyle w:val="Answer"/>
      </w:pPr>
      <w:sdt>
        <w:sdtPr>
          <w:alias w:val="Witness"/>
          <w:id w:val="-38056114"/>
          <w:placeholder>
            <w:docPart w:val="DefaultPlaceholder_-1854013440"/>
          </w:placeholder>
          <w:richText/>
        </w:sdtPr>
        <w:sdtContent>
          <w:r w:rsidRPr="0059370F">
            <w:rPr>
              <w:b/>
              <w:i/>
            </w:rPr>
            <w:t>Jeremy Pocklington:</w:t>
          </w:r>
          <w:r w:rsidRPr="003A5D08">
            <w:rPr>
              <w:b/>
            </w:rPr>
            <w:t xml:space="preserve"> </w:t>
          </w:r>
        </w:sdtContent>
      </w:sdt>
      <w:r>
        <w:t>H</w:t>
      </w:r>
      <w:r>
        <w:t xml:space="preserve">e has been </w:t>
      </w:r>
      <w:r>
        <w:t>absolutely clear</w:t>
      </w:r>
      <w:r>
        <w:t xml:space="preserve"> about the importance of running the </w:t>
      </w:r>
      <w:r>
        <w:t>pilot to</w:t>
      </w:r>
      <w:r>
        <w:t xml:space="preserve"> understand the role that hydrogen can play in heating.</w:t>
      </w:r>
      <w:r>
        <w:t xml:space="preserve"> </w:t>
      </w:r>
      <w:r>
        <w:t xml:space="preserve">He is also aware that </w:t>
      </w:r>
      <w:r>
        <w:t xml:space="preserve">the </w:t>
      </w:r>
      <w:r>
        <w:t xml:space="preserve">wider debate around the role of </w:t>
      </w:r>
      <w:r>
        <w:t xml:space="preserve">the </w:t>
      </w:r>
      <w:r>
        <w:t xml:space="preserve">hydrogen economy </w:t>
      </w:r>
      <w:r>
        <w:t>is one that continu</w:t>
      </w:r>
      <w:r>
        <w:t>es</w:t>
      </w:r>
      <w:r>
        <w:t xml:space="preserve"> to evolve.</w:t>
      </w:r>
      <w:r>
        <w:t xml:space="preserve"> </w:t>
      </w:r>
      <w:r>
        <w:t>He has made his position clear on that specific question.</w:t>
      </w:r>
      <w:r>
        <w:t xml:space="preserve"> </w:t>
      </w:r>
    </w:p>
    <w:p w:rsidR="000127A6" w:rsidP="00D217BB">
      <w:pPr>
        <w:pStyle w:val="Remark"/>
      </w:pPr>
      <w:sdt>
        <w:sdtPr>
          <w:alias w:val="Member"/>
          <w:tag w:val="&lt;Member mnisId='1524' dodsId='35914'&gt;"/>
          <w:id w:val="-2051758346"/>
          <w:placeholder>
            <w:docPart w:val="DefaultPlaceholder_-1854013440"/>
          </w:placeholder>
          <w:richText/>
        </w:sdtPr>
        <w:sdtContent>
          <w:r w:rsidRPr="003A5D08">
            <w:rPr>
              <w:b/>
            </w:rPr>
            <w:t>Chair:</w:t>
          </w:r>
        </w:sdtContent>
      </w:sdt>
      <w:r>
        <w:t xml:space="preserve"> </w:t>
      </w:r>
      <w:r>
        <w:t>W</w:t>
      </w:r>
      <w:r>
        <w:t>e will look forward</w:t>
      </w:r>
      <w:r>
        <w:t xml:space="preserve"> to hearing about </w:t>
      </w:r>
      <w:r>
        <w:t xml:space="preserve">all </w:t>
      </w:r>
      <w:r>
        <w:t>that</w:t>
      </w:r>
      <w:r>
        <w:t>.</w:t>
      </w:r>
      <w:r>
        <w:t xml:space="preserve"> </w:t>
      </w:r>
      <w:r>
        <w:t>I</w:t>
      </w:r>
      <w:r>
        <w:t xml:space="preserve">t is very pertinent </w:t>
      </w:r>
      <w:r>
        <w:t>to today</w:t>
      </w:r>
      <w:r>
        <w:t>’</w:t>
      </w:r>
      <w:r>
        <w:t xml:space="preserve">s session </w:t>
      </w:r>
      <w:r>
        <w:t>on</w:t>
      </w:r>
      <w:r>
        <w:t xml:space="preserve"> how we are going to deliver net zero.</w:t>
      </w:r>
    </w:p>
    <w:p w:rsidR="00D217BB" w:rsidP="000127A6">
      <w:pPr>
        <w:pStyle w:val="Question"/>
      </w:pPr>
      <w:sdt>
        <w:sdtPr>
          <w:alias w:val="Member"/>
          <w:tag w:val="&lt;Member mnisId='4249' dodsId='62737'&gt;"/>
          <w:id w:val="-1775469105"/>
          <w:placeholder>
            <w:docPart w:val="DefaultPlaceholder_-1854013440"/>
          </w:placeholder>
          <w:richText/>
        </w:sdtPr>
        <w:sdtContent>
          <w:r w:rsidRPr="000127A6">
            <w:rPr>
              <w:b/>
            </w:rPr>
            <w:t>Anne Marie Morris:</w:t>
          </w:r>
        </w:sdtContent>
      </w:sdt>
      <w:r>
        <w:t xml:space="preserve"> </w:t>
      </w:r>
      <w:r>
        <w:t>Can we turn first to the net zero research and innovation framework?</w:t>
      </w:r>
      <w:r>
        <w:t xml:space="preserve"> </w:t>
      </w:r>
      <w:r>
        <w:t>Generally, that has been incredibly well</w:t>
      </w:r>
      <w:r>
        <w:t xml:space="preserve"> </w:t>
      </w:r>
      <w:r>
        <w:t>received.</w:t>
      </w:r>
      <w:r>
        <w:t xml:space="preserve"> </w:t>
      </w:r>
      <w:r>
        <w:t xml:space="preserve">We </w:t>
      </w:r>
      <w:r>
        <w:t>hav</w:t>
      </w:r>
      <w:r>
        <w:t xml:space="preserve">e our seven categories </w:t>
      </w:r>
      <w:r>
        <w:t>and 31 research areas.</w:t>
      </w:r>
      <w:r>
        <w:t xml:space="preserve"> </w:t>
      </w:r>
      <w:r>
        <w:t>At any point was there consideration as to leaving some of those off</w:t>
      </w:r>
      <w:r>
        <w:t>?</w:t>
      </w:r>
      <w:r>
        <w:t xml:space="preserve"> </w:t>
      </w:r>
      <w:r>
        <w:t>O</w:t>
      </w:r>
      <w:r>
        <w:t>r</w:t>
      </w:r>
      <w:r>
        <w:t xml:space="preserve"> </w:t>
      </w:r>
      <w:r>
        <w:t xml:space="preserve">are there things that you thought about and would have added </w:t>
      </w:r>
      <w:r>
        <w:t>if you could have done</w:t>
      </w:r>
      <w:r>
        <w:t>?</w:t>
      </w:r>
      <w:r>
        <w:t xml:space="preserve"> </w:t>
      </w:r>
    </w:p>
    <w:p w:rsidR="003A5D08" w:rsidP="00D217BB">
      <w:pPr>
        <w:pStyle w:val="Question"/>
        <w:numPr>
          <w:ilvl w:val="0"/>
          <w:numId w:val="0"/>
        </w:numPr>
        <w:ind w:left="794"/>
      </w:pPr>
      <w:r>
        <w:t xml:space="preserve">I put that in the context that this is an </w:t>
      </w:r>
      <w:r>
        <w:t>international problem</w:t>
      </w:r>
      <w:r>
        <w:t xml:space="preserve">, rather like </w:t>
      </w:r>
      <w:r>
        <w:t>c</w:t>
      </w:r>
      <w:r>
        <w:t>ovid.</w:t>
      </w:r>
      <w:r>
        <w:t xml:space="preserve"> </w:t>
      </w:r>
      <w:r>
        <w:t xml:space="preserve">We cannot do all the research in the </w:t>
      </w:r>
      <w:r>
        <w:t>UK; we</w:t>
      </w:r>
      <w:r>
        <w:t xml:space="preserve"> need to do what we can around the world.</w:t>
      </w:r>
      <w:r>
        <w:t xml:space="preserve"> </w:t>
      </w:r>
      <w:r>
        <w:t>Clearly, there is expertise in other parts of the world in some of these areas.</w:t>
      </w:r>
      <w:r>
        <w:t xml:space="preserve"> </w:t>
      </w:r>
      <w:r>
        <w:t>There will always be a balance between the extent</w:t>
      </w:r>
      <w:r>
        <w:t xml:space="preserve"> to which we want competitive advantage so are going to put the money into it, and, against that,</w:t>
      </w:r>
      <w:r>
        <w:t xml:space="preserve"> the reality of a limited resource </w:t>
      </w:r>
      <w:r>
        <w:t>and what is going on elsewhere.</w:t>
      </w:r>
      <w:r>
        <w:t xml:space="preserve"> </w:t>
      </w:r>
      <w:r>
        <w:t xml:space="preserve">With that background, </w:t>
      </w:r>
      <w:r>
        <w:t xml:space="preserve">what would </w:t>
      </w:r>
      <w:r>
        <w:t xml:space="preserve">you </w:t>
      </w:r>
      <w:r>
        <w:t xml:space="preserve">have excluded and </w:t>
      </w:r>
      <w:r>
        <w:t xml:space="preserve">what </w:t>
      </w:r>
      <w:r>
        <w:t xml:space="preserve">might you have </w:t>
      </w:r>
      <w:r>
        <w:t xml:space="preserve">included in the </w:t>
      </w:r>
      <w:r>
        <w:t>f</w:t>
      </w:r>
      <w:r>
        <w:t>ramework as it is?</w:t>
      </w:r>
    </w:p>
    <w:p w:rsidR="00D217BB" w:rsidP="000127A6">
      <w:pPr>
        <w:pStyle w:val="Answer"/>
      </w:pPr>
      <w:sdt>
        <w:sdtPr>
          <w:alias w:val="Witness"/>
          <w:id w:val="-126710702"/>
          <w:placeholder>
            <w:docPart w:val="DefaultPlaceholder_-1854013440"/>
          </w:placeholder>
          <w:richText/>
        </w:sdtPr>
        <w:sdtContent>
          <w:r w:rsidRPr="0059370F">
            <w:rPr>
              <w:b/>
              <w:i/>
            </w:rPr>
            <w:t>Jeremy Pocklington:</w:t>
          </w:r>
          <w:r w:rsidRPr="000127A6">
            <w:rPr>
              <w:b/>
            </w:rPr>
            <w:t xml:space="preserve"> </w:t>
          </w:r>
        </w:sdtContent>
      </w:sdt>
      <w:r>
        <w:t>T</w:t>
      </w:r>
      <w:r>
        <w:t>hat is a very good question. We are very cognisant that we are operating in an international environment</w:t>
      </w:r>
      <w:r>
        <w:t>.</w:t>
      </w:r>
      <w:r>
        <w:t xml:space="preserve"> </w:t>
      </w:r>
      <w:r>
        <w:t>That is beneficial to us, but there is also an element of competition that comes from that.</w:t>
      </w:r>
      <w:r>
        <w:t xml:space="preserve"> </w:t>
      </w:r>
      <w:r>
        <w:t>The</w:t>
      </w:r>
      <w:r>
        <w:t xml:space="preserve"> framework</w:t>
      </w:r>
      <w:r>
        <w:t xml:space="preserve"> is</w:t>
      </w:r>
      <w:r>
        <w:t>, as you alluded to,</w:t>
      </w:r>
      <w:r>
        <w:t xml:space="preserve"> a very broad framework</w:t>
      </w:r>
      <w:r>
        <w:t xml:space="preserve">, and </w:t>
      </w:r>
      <w:r>
        <w:t xml:space="preserve">that </w:t>
      </w:r>
      <w:r>
        <w:t>reflects</w:t>
      </w:r>
      <w:r>
        <w:t xml:space="preserve"> the whole</w:t>
      </w:r>
      <w:r>
        <w:t>-economy transition that we have.</w:t>
      </w:r>
      <w:r>
        <w:t xml:space="preserve"> </w:t>
      </w:r>
      <w:r>
        <w:t>That is why we have 115 programmes.</w:t>
      </w:r>
      <w:r>
        <w:t xml:space="preserve"> </w:t>
      </w:r>
      <w:r>
        <w:t xml:space="preserve">It is a </w:t>
      </w:r>
      <w:r>
        <w:t>big</w:t>
      </w:r>
      <w:r>
        <w:t xml:space="preserve">, </w:t>
      </w:r>
      <w:r>
        <w:t>complex transition</w:t>
      </w:r>
      <w:r>
        <w:t xml:space="preserve"> affecting many sectors of the economy.</w:t>
      </w:r>
      <w:r>
        <w:t xml:space="preserve"> </w:t>
      </w:r>
    </w:p>
    <w:p w:rsidR="00A21365" w:rsidP="000127A6">
      <w:pPr>
        <w:pStyle w:val="Answer"/>
      </w:pPr>
      <w:r>
        <w:t xml:space="preserve">When </w:t>
      </w:r>
      <w:r>
        <w:t>designing that framework</w:t>
      </w:r>
      <w:r>
        <w:t>,</w:t>
      </w:r>
      <w:r>
        <w:t xml:space="preserve"> </w:t>
      </w:r>
      <w:r>
        <w:t xml:space="preserve">we looked </w:t>
      </w:r>
      <w:r>
        <w:t>a</w:t>
      </w:r>
      <w:r>
        <w:t xml:space="preserve">t </w:t>
      </w:r>
      <w:r>
        <w:t>where our comparative advantage was as a country</w:t>
      </w:r>
      <w:r>
        <w:t>.</w:t>
      </w:r>
      <w:r>
        <w:t xml:space="preserve"> </w:t>
      </w:r>
      <w:r>
        <w:t>T</w:t>
      </w:r>
      <w:r>
        <w:t>hat reflects</w:t>
      </w:r>
      <w:r>
        <w:t xml:space="preserve"> </w:t>
      </w:r>
      <w:r>
        <w:t xml:space="preserve">some of our </w:t>
      </w:r>
      <w:r>
        <w:t xml:space="preserve">knowledge and </w:t>
      </w:r>
      <w:r>
        <w:t>expertise</w:t>
      </w:r>
      <w:r>
        <w:t xml:space="preserve"> in</w:t>
      </w:r>
      <w:r>
        <w:t>, for example</w:t>
      </w:r>
      <w:r>
        <w:t>,</w:t>
      </w:r>
      <w:r>
        <w:t xml:space="preserve"> </w:t>
      </w:r>
      <w:r>
        <w:t xml:space="preserve">the </w:t>
      </w:r>
      <w:r>
        <w:t>oversight of systems and digitalisation</w:t>
      </w:r>
      <w:r>
        <w:t>—</w:t>
      </w:r>
      <w:r>
        <w:t>the sorts of things that the Energy Systems Catapult is doing.</w:t>
      </w:r>
      <w:r>
        <w:t xml:space="preserve"> </w:t>
      </w:r>
      <w:r>
        <w:t xml:space="preserve">It </w:t>
      </w:r>
      <w:r>
        <w:t xml:space="preserve">reflects where </w:t>
      </w:r>
      <w:r>
        <w:t xml:space="preserve">we think that </w:t>
      </w:r>
      <w:r>
        <w:t xml:space="preserve">our industry </w:t>
      </w:r>
      <w:r>
        <w:t xml:space="preserve">may </w:t>
      </w:r>
      <w:r>
        <w:t>have a comparative advantage as well</w:t>
      </w:r>
      <w:r>
        <w:t>.</w:t>
      </w:r>
      <w:r>
        <w:t xml:space="preserve"> </w:t>
      </w:r>
      <w:r>
        <w:t xml:space="preserve">Floating </w:t>
      </w:r>
      <w:r>
        <w:t>offshore wind might be an example of that.</w:t>
      </w:r>
      <w:r>
        <w:t xml:space="preserve"> </w:t>
      </w:r>
    </w:p>
    <w:p w:rsidR="000127A6" w:rsidP="000127A6">
      <w:pPr>
        <w:pStyle w:val="Answer"/>
      </w:pPr>
      <w:r>
        <w:t>We were also very mindful of the international environment and where other countries are going to lead the research and</w:t>
      </w:r>
      <w:r>
        <w:t xml:space="preserve"> deployment that leads to cost reduction.</w:t>
      </w:r>
      <w:r>
        <w:t xml:space="preserve"> </w:t>
      </w:r>
      <w:r>
        <w:t xml:space="preserve">A lot of the cost reduction in, for example, solar PV </w:t>
      </w:r>
      <w:r>
        <w:t>actually happens</w:t>
      </w:r>
      <w:r>
        <w:t xml:space="preserve"> from research elsewhere.</w:t>
      </w:r>
      <w:r>
        <w:t xml:space="preserve"> </w:t>
      </w:r>
      <w:r>
        <w:t>Although we can add some value in this country, it will not be the main area of our focus here.</w:t>
      </w:r>
      <w:r>
        <w:t xml:space="preserve"> </w:t>
      </w:r>
      <w:r>
        <w:t>It very much is a fact</w:t>
      </w:r>
      <w:r>
        <w:t xml:space="preserve">or that has guided the work of the </w:t>
      </w:r>
      <w:r>
        <w:t>Net Zero Innovation Board</w:t>
      </w:r>
      <w:r>
        <w:t xml:space="preserve">. </w:t>
      </w:r>
    </w:p>
    <w:p w:rsidR="000127A6" w:rsidP="000127A6">
      <w:pPr>
        <w:pStyle w:val="Question"/>
      </w:pPr>
      <w:sdt>
        <w:sdtPr>
          <w:alias w:val="Member"/>
          <w:tag w:val="&lt;Member mnisId='4249' dodsId='62737'&gt;"/>
          <w:id w:val="-1747875805"/>
          <w:placeholder>
            <w:docPart w:val="DefaultPlaceholder_-1854013440"/>
          </w:placeholder>
          <w:richText/>
        </w:sdtPr>
        <w:sdtContent>
          <w:r w:rsidRPr="000127A6">
            <w:rPr>
              <w:b/>
            </w:rPr>
            <w:t>Anne Marie Morris:</w:t>
          </w:r>
        </w:sdtContent>
      </w:sdt>
      <w:r>
        <w:t xml:space="preserve"> </w:t>
      </w:r>
      <w:r>
        <w:t>Is</w:t>
      </w:r>
      <w:r>
        <w:t xml:space="preserve"> there a global grid</w:t>
      </w:r>
      <w:r>
        <w:t>—</w:t>
      </w:r>
      <w:r>
        <w:t>“</w:t>
      </w:r>
      <w:r>
        <w:t>This is what we in the UK are doing and this is what is going on elsewhere”</w:t>
      </w:r>
      <w:r>
        <w:t>—</w:t>
      </w:r>
      <w:r>
        <w:t xml:space="preserve">so that you get a picture globally, given </w:t>
      </w:r>
      <w:r>
        <w:t xml:space="preserve">that </w:t>
      </w:r>
      <w:r>
        <w:t xml:space="preserve">we are all going to need </w:t>
      </w:r>
      <w:r>
        <w:t>to have the technology to fix climate change?</w:t>
      </w:r>
    </w:p>
    <w:p w:rsidR="000127A6" w:rsidP="000127A6">
      <w:pPr>
        <w:pStyle w:val="Answer"/>
      </w:pPr>
      <w:sdt>
        <w:sdtPr>
          <w:alias w:val="Witness"/>
          <w:id w:val="804201799"/>
          <w:placeholder>
            <w:docPart w:val="DefaultPlaceholder_-1854013440"/>
          </w:placeholder>
          <w:richText/>
        </w:sdtPr>
        <w:sdtContent>
          <w:r w:rsidRPr="0059370F">
            <w:rPr>
              <w:b/>
              <w:i/>
            </w:rPr>
            <w:t>Jeremy Pocklington:</w:t>
          </w:r>
          <w:r w:rsidRPr="000127A6">
            <w:rPr>
              <w:b/>
            </w:rPr>
            <w:t xml:space="preserve"> </w:t>
          </w:r>
        </w:sdtContent>
      </w:sdt>
      <w:r>
        <w:t>We play a big role in this.</w:t>
      </w:r>
      <w:r>
        <w:t xml:space="preserve"> </w:t>
      </w:r>
      <w:r>
        <w:t>M</w:t>
      </w:r>
      <w:r>
        <w:t>ission</w:t>
      </w:r>
      <w:r>
        <w:t xml:space="preserve"> </w:t>
      </w:r>
      <w:r>
        <w:t>I</w:t>
      </w:r>
      <w:r>
        <w:t>nnovation</w:t>
      </w:r>
      <w:r>
        <w:t xml:space="preserve"> </w:t>
      </w:r>
      <w:r>
        <w:t>is the global programme that brings together scientists and expertise across the world</w:t>
      </w:r>
      <w:r>
        <w:t xml:space="preserve"> </w:t>
      </w:r>
      <w:r>
        <w:t xml:space="preserve">as a process </w:t>
      </w:r>
      <w:r>
        <w:t xml:space="preserve">to help the world </w:t>
      </w:r>
      <w:r>
        <w:t xml:space="preserve">to </w:t>
      </w:r>
      <w:r>
        <w:t>stay within 1.5.</w:t>
      </w:r>
      <w:r>
        <w:t xml:space="preserve"> </w:t>
      </w:r>
      <w:r>
        <w:t>T</w:t>
      </w:r>
      <w:r>
        <w:t>ha</w:t>
      </w:r>
      <w:r>
        <w:t>t is the co</w:t>
      </w:r>
      <w:r>
        <w:noBreakHyphen/>
      </w:r>
      <w:r>
        <w:t>ordination mechanism globally</w:t>
      </w:r>
      <w:r>
        <w:t>.</w:t>
      </w:r>
      <w:r>
        <w:t xml:space="preserve"> </w:t>
      </w:r>
      <w:r>
        <w:t>I</w:t>
      </w:r>
      <w:r>
        <w:t xml:space="preserve">t is the same experts in the </w:t>
      </w:r>
      <w:r>
        <w:t>D</w:t>
      </w:r>
      <w:r>
        <w:t xml:space="preserve">epartment, </w:t>
      </w:r>
      <w:r>
        <w:t>including</w:t>
      </w:r>
      <w:r>
        <w:t xml:space="preserve"> Dr Adikaari</w:t>
      </w:r>
      <w:r>
        <w:t>, who are helping support that work as are supporting our domestic efforts.</w:t>
      </w:r>
    </w:p>
    <w:p w:rsidR="000127A6" w:rsidP="000127A6">
      <w:pPr>
        <w:pStyle w:val="Question"/>
      </w:pPr>
      <w:sdt>
        <w:sdtPr>
          <w:alias w:val="Member"/>
          <w:tag w:val="&lt;Member mnisId='4249' dodsId='62737'&gt;"/>
          <w:id w:val="-294920165"/>
          <w:placeholder>
            <w:docPart w:val="DefaultPlaceholder_-1854013440"/>
          </w:placeholder>
          <w:richText/>
        </w:sdtPr>
        <w:sdtContent>
          <w:r w:rsidRPr="000127A6">
            <w:rPr>
              <w:b/>
            </w:rPr>
            <w:t>Anne Marie Morris:</w:t>
          </w:r>
        </w:sdtContent>
      </w:sdt>
      <w:r>
        <w:t xml:space="preserve"> </w:t>
      </w:r>
      <w:r>
        <w:t>How important is our seat at the table?</w:t>
      </w:r>
      <w:r>
        <w:t xml:space="preserve"> </w:t>
      </w:r>
      <w:r>
        <w:t xml:space="preserve">Do we have a </w:t>
      </w:r>
      <w:r>
        <w:t>senior seat at the table?</w:t>
      </w:r>
    </w:p>
    <w:p w:rsidR="000127A6" w:rsidRPr="000127A6" w:rsidP="000127A6">
      <w:pPr>
        <w:pStyle w:val="Answer"/>
      </w:pPr>
      <w:sdt>
        <w:sdtPr>
          <w:alias w:val="Witness"/>
          <w:id w:val="106165730"/>
          <w:placeholder>
            <w:docPart w:val="DefaultPlaceholder_-1854013440"/>
          </w:placeholder>
          <w:richText/>
        </w:sdtPr>
        <w:sdtContent>
          <w:r w:rsidRPr="0059370F">
            <w:rPr>
              <w:b/>
              <w:i/>
            </w:rPr>
            <w:t>Jeremy Pocklington:</w:t>
          </w:r>
          <w:r w:rsidRPr="000127A6">
            <w:rPr>
              <w:b/>
            </w:rPr>
            <w:t xml:space="preserve"> </w:t>
          </w:r>
        </w:sdtContent>
      </w:sdt>
      <w:r>
        <w:t>We have an important role.</w:t>
      </w:r>
      <w:r>
        <w:t xml:space="preserve"> </w:t>
      </w:r>
      <w:r>
        <w:t>I do not know whether Dr Adikaari would like to say anything about Mission Innovation.</w:t>
      </w:r>
    </w:p>
    <w:p w:rsidR="000127A6" w:rsidP="000127A6">
      <w:pPr>
        <w:pStyle w:val="Question"/>
      </w:pPr>
      <w:sdt>
        <w:sdtPr>
          <w:alias w:val="Member"/>
          <w:tag w:val="&lt;Member mnisId='1524' dodsId='35914'&gt;"/>
          <w:id w:val="-25717001"/>
          <w:placeholder>
            <w:docPart w:val="DefaultPlaceholder_-1854013440"/>
          </w:placeholder>
          <w:richText/>
        </w:sdtPr>
        <w:sdtContent>
          <w:r w:rsidRPr="000127A6">
            <w:rPr>
              <w:b/>
            </w:rPr>
            <w:t>Chair:</w:t>
          </w:r>
        </w:sdtContent>
      </w:sdt>
      <w:r>
        <w:t xml:space="preserve"> </w:t>
      </w:r>
      <w:r>
        <w:t xml:space="preserve">Dr Adikaari, do you want to </w:t>
      </w:r>
      <w:r>
        <w:t xml:space="preserve">paint </w:t>
      </w:r>
      <w:r>
        <w:t>a bit more of a human picture of what goes on?</w:t>
      </w:r>
    </w:p>
    <w:p w:rsidR="000127A6" w:rsidP="000127A6">
      <w:pPr>
        <w:pStyle w:val="Answer"/>
      </w:pPr>
      <w:sdt>
        <w:sdtPr>
          <w:alias w:val="Witness"/>
          <w:id w:val="-1424495666"/>
          <w:placeholder>
            <w:docPart w:val="DefaultPlaceholder_-1854013440"/>
          </w:placeholder>
          <w:richText/>
        </w:sdtPr>
        <w:sdtContent>
          <w:r w:rsidRPr="0059370F">
            <w:rPr>
              <w:b/>
              <w:i/>
            </w:rPr>
            <w:t xml:space="preserve">Dr </w:t>
          </w:r>
          <w:r w:rsidRPr="0059370F">
            <w:rPr>
              <w:b/>
              <w:i/>
            </w:rPr>
            <w:t>Adikaari:</w:t>
          </w:r>
          <w:r w:rsidRPr="000127A6">
            <w:rPr>
              <w:b/>
            </w:rPr>
            <w:t xml:space="preserve"> </w:t>
          </w:r>
        </w:sdtContent>
      </w:sdt>
      <w:r>
        <w:t>Mission Innovation is an initiative with 23 countries and the European Union.</w:t>
      </w:r>
    </w:p>
    <w:p w:rsidR="000127A6" w:rsidP="009A5C26">
      <w:pPr>
        <w:pStyle w:val="Question"/>
        <w:numPr>
          <w:ilvl w:val="0"/>
          <w:numId w:val="0"/>
        </w:numPr>
        <w:ind w:left="794"/>
      </w:pPr>
      <w:sdt>
        <w:sdtPr>
          <w:alias w:val="Member"/>
          <w:tag w:val="&lt;Member mnisId='1524' dodsId='35914'&gt;"/>
          <w:id w:val="-122310320"/>
          <w:placeholder>
            <w:docPart w:val="DefaultPlaceholder_-1854013440"/>
          </w:placeholder>
          <w:richText/>
        </w:sdtPr>
        <w:sdtContent>
          <w:r w:rsidRPr="000127A6">
            <w:rPr>
              <w:b/>
            </w:rPr>
            <w:t>Chair:</w:t>
          </w:r>
        </w:sdtContent>
      </w:sdt>
      <w:r>
        <w:t xml:space="preserve"> </w:t>
      </w:r>
      <w:r>
        <w:t>It is 23 countries and</w:t>
      </w:r>
      <w:r>
        <w:t xml:space="preserve"> the European </w:t>
      </w:r>
      <w:r>
        <w:t>Union on top.</w:t>
      </w:r>
      <w:r>
        <w:t xml:space="preserve"> </w:t>
      </w:r>
    </w:p>
    <w:p w:rsidR="00A21365" w:rsidP="000127A6">
      <w:pPr>
        <w:pStyle w:val="Answer"/>
      </w:pPr>
      <w:sdt>
        <w:sdtPr>
          <w:alias w:val="Witness"/>
          <w:id w:val="1814986885"/>
          <w:placeholder>
            <w:docPart w:val="DefaultPlaceholder_-1854013440"/>
          </w:placeholder>
          <w:richText/>
        </w:sdtPr>
        <w:sdtContent>
          <w:r w:rsidRPr="0059370F">
            <w:rPr>
              <w:b/>
              <w:i/>
            </w:rPr>
            <w:t>Dr Adikaari:</w:t>
          </w:r>
          <w:r w:rsidRPr="000127A6">
            <w:rPr>
              <w:b/>
            </w:rPr>
            <w:t xml:space="preserve"> </w:t>
          </w:r>
        </w:sdtContent>
      </w:sdt>
      <w:r>
        <w:t>The European Commission is a contributor.</w:t>
      </w:r>
      <w:r>
        <w:t xml:space="preserve"> </w:t>
      </w:r>
      <w:r>
        <w:t>That was launched after the 2015 Paris agreement.</w:t>
      </w:r>
      <w:r>
        <w:t xml:space="preserve"> </w:t>
      </w:r>
      <w:r>
        <w:t>T</w:t>
      </w:r>
      <w:r>
        <w:t xml:space="preserve">his is now in the second phase </w:t>
      </w:r>
      <w:r>
        <w:t>o</w:t>
      </w:r>
      <w:r>
        <w:t>f mission innovation</w:t>
      </w:r>
      <w:r>
        <w:t>, driving innovation necessary for net zero.</w:t>
      </w:r>
      <w:r>
        <w:t xml:space="preserve"> </w:t>
      </w:r>
      <w:r>
        <w:t xml:space="preserve">The seven areas that we have focused on through an extensive process are also </w:t>
      </w:r>
      <w:r>
        <w:t xml:space="preserve">quite relevant to what </w:t>
      </w:r>
      <w:r>
        <w:t xml:space="preserve">Mission Innovation </w:t>
      </w:r>
      <w:r>
        <w:t xml:space="preserve">has taken forward </w:t>
      </w:r>
      <w:r>
        <w:t>in a global sense.</w:t>
      </w:r>
      <w:r>
        <w:t xml:space="preserve"> </w:t>
      </w:r>
    </w:p>
    <w:p w:rsidR="000127A6" w:rsidP="000127A6">
      <w:pPr>
        <w:pStyle w:val="Answer"/>
      </w:pPr>
      <w:r>
        <w:t xml:space="preserve">The </w:t>
      </w:r>
      <w:r>
        <w:t xml:space="preserve">investment by the </w:t>
      </w:r>
      <w:r>
        <w:t>23 countries and</w:t>
      </w:r>
      <w:r>
        <w:t xml:space="preserve"> the</w:t>
      </w:r>
      <w:r>
        <w:t xml:space="preserve"> European Commission </w:t>
      </w:r>
      <w:r>
        <w:t xml:space="preserve">covers about 90% of global public sector investment </w:t>
      </w:r>
      <w:r>
        <w:t>when it comes to research</w:t>
      </w:r>
      <w:r>
        <w:t>,</w:t>
      </w:r>
      <w:r>
        <w:t xml:space="preserve"> development and innovation </w:t>
      </w:r>
      <w:r>
        <w:t>related to net zero.</w:t>
      </w:r>
      <w:r>
        <w:t xml:space="preserve"> </w:t>
      </w:r>
      <w:r>
        <w:t>Its main approach tool is using seven missions to drive progress.</w:t>
      </w:r>
      <w:r>
        <w:t xml:space="preserve"> </w:t>
      </w:r>
      <w:r>
        <w:t>T</w:t>
      </w:r>
      <w:r>
        <w:t>hose seven missions are power, hydrogen, low carbon shipping</w:t>
      </w:r>
      <w:r>
        <w:t>, industry, carbon dioxide removal, biomaterials and energy</w:t>
      </w:r>
      <w:r>
        <w:t>,</w:t>
      </w:r>
      <w:r>
        <w:t xml:space="preserve"> </w:t>
      </w:r>
      <w:r>
        <w:t>and cities</w:t>
      </w:r>
      <w:r>
        <w:t>.</w:t>
      </w:r>
      <w:r>
        <w:t xml:space="preserve"> </w:t>
      </w:r>
      <w:r>
        <w:t xml:space="preserve">You </w:t>
      </w:r>
      <w:r>
        <w:t>can see the seven sectors we have where we</w:t>
      </w:r>
      <w:r>
        <w:t xml:space="preserve"> have focused on UK capability, UK advantage and the potential contribution</w:t>
      </w:r>
      <w:r>
        <w:t xml:space="preserve"> to UK carbon budgets.</w:t>
      </w:r>
      <w:r>
        <w:t xml:space="preserve"> </w:t>
      </w:r>
      <w:r>
        <w:t>The w</w:t>
      </w:r>
      <w:r>
        <w:t xml:space="preserve">ork </w:t>
      </w:r>
      <w:r>
        <w:t xml:space="preserve">internationally </w:t>
      </w:r>
      <w:r>
        <w:t>sits</w:t>
      </w:r>
      <w:r>
        <w:t xml:space="preserve"> quite well within the overall strategic approach when it comes to public sector investment </w:t>
      </w:r>
      <w:r>
        <w:t xml:space="preserve">necessary </w:t>
      </w:r>
      <w:r>
        <w:t>to achieve net zero.</w:t>
      </w:r>
    </w:p>
    <w:p w:rsidR="000127A6" w:rsidP="000127A6">
      <w:pPr>
        <w:pStyle w:val="Question"/>
      </w:pPr>
      <w:sdt>
        <w:sdtPr>
          <w:alias w:val="Member"/>
          <w:tag w:val="&lt;Member mnisId='4249' dodsId='62737'&gt;"/>
          <w:id w:val="-1255434560"/>
          <w:placeholder>
            <w:docPart w:val="DefaultPlaceholder_-1854013440"/>
          </w:placeholder>
          <w:richText/>
        </w:sdtPr>
        <w:sdtContent>
          <w:r w:rsidRPr="000127A6">
            <w:rPr>
              <w:b/>
            </w:rPr>
            <w:t>Anne Marie Morris:</w:t>
          </w:r>
        </w:sdtContent>
      </w:sdt>
      <w:r>
        <w:t xml:space="preserve"> </w:t>
      </w:r>
      <w:r>
        <w:t>That was very helpful</w:t>
      </w:r>
      <w:r>
        <w:t>, t</w:t>
      </w:r>
      <w:r>
        <w:t>hank you.</w:t>
      </w:r>
      <w:r>
        <w:t xml:space="preserve"> </w:t>
      </w:r>
      <w:r>
        <w:t>A</w:t>
      </w:r>
      <w:r>
        <w:t xml:space="preserve">ll these seven categories and 31 research areas </w:t>
      </w:r>
      <w:r>
        <w:t xml:space="preserve">do not carry the same level of risk </w:t>
      </w:r>
      <w:r>
        <w:t xml:space="preserve">in terms of how achievable they </w:t>
      </w:r>
      <w:r>
        <w:t>are.</w:t>
      </w:r>
      <w:r>
        <w:t xml:space="preserve"> </w:t>
      </w:r>
      <w:r>
        <w:t xml:space="preserve">I am almost surprised—maybe you will tell me that it </w:t>
      </w:r>
      <w:r>
        <w:t>exists</w:t>
      </w:r>
      <w:r>
        <w:t xml:space="preserve"> and we just have not seen it—that there </w:t>
      </w:r>
      <w:r>
        <w:t>is not</w:t>
      </w:r>
      <w:r>
        <w:t>,</w:t>
      </w:r>
      <w:r>
        <w:t xml:space="preserve"> </w:t>
      </w:r>
      <w:r>
        <w:t>alongside the</w:t>
      </w:r>
      <w:r>
        <w:t xml:space="preserve"> lovely diagra</w:t>
      </w:r>
      <w:r>
        <w:t xml:space="preserve">m in figure </w:t>
      </w:r>
      <w:r>
        <w:t>1 setting out the seven and the lovely diagram in figure 3 set</w:t>
      </w:r>
      <w:r>
        <w:t>ting</w:t>
      </w:r>
      <w:r>
        <w:t xml:space="preserve"> out the timeline, another column that sets out the risk attached to each of these.</w:t>
      </w:r>
      <w:r>
        <w:t xml:space="preserve"> </w:t>
      </w:r>
      <w:r>
        <w:t>I would be interested to know whether there is</w:t>
      </w:r>
      <w:r>
        <w:t>;</w:t>
      </w:r>
      <w:r>
        <w:t xml:space="preserve"> </w:t>
      </w:r>
      <w:r>
        <w:t xml:space="preserve">if </w:t>
      </w:r>
      <w:r>
        <w:t>there is not, why not</w:t>
      </w:r>
      <w:r>
        <w:t>?</w:t>
      </w:r>
      <w:r>
        <w:t xml:space="preserve"> </w:t>
      </w:r>
      <w:r>
        <w:t xml:space="preserve">What will you do if </w:t>
      </w:r>
      <w:r>
        <w:t>one of these, in the next five years,</w:t>
      </w:r>
      <w:r>
        <w:t xml:space="preserve"> proves to be something that cannot be followed up </w:t>
      </w:r>
      <w:r>
        <w:t>because it is not viable?</w:t>
      </w:r>
      <w:r>
        <w:t xml:space="preserve"> </w:t>
      </w:r>
    </w:p>
    <w:p w:rsidR="00192DB2" w:rsidP="000127A6">
      <w:pPr>
        <w:pStyle w:val="Answer"/>
      </w:pPr>
      <w:sdt>
        <w:sdtPr>
          <w:alias w:val="Witness"/>
          <w:id w:val="2140149351"/>
          <w:placeholder>
            <w:docPart w:val="DefaultPlaceholder_-1854013440"/>
          </w:placeholder>
          <w:richText/>
        </w:sdtPr>
        <w:sdtContent>
          <w:r w:rsidRPr="0059370F">
            <w:rPr>
              <w:b/>
              <w:i/>
            </w:rPr>
            <w:t>Jeremy Pocklington:</w:t>
          </w:r>
          <w:r w:rsidRPr="000127A6">
            <w:rPr>
              <w:b/>
            </w:rPr>
            <w:t xml:space="preserve"> </w:t>
          </w:r>
        </w:sdtContent>
      </w:sdt>
      <w:r>
        <w:t>E</w:t>
      </w:r>
      <w:r>
        <w:t>ach programme will have a business case</w:t>
      </w:r>
      <w:r>
        <w:t>,</w:t>
      </w:r>
      <w:r>
        <w:t xml:space="preserve"> </w:t>
      </w:r>
      <w:r>
        <w:t>which</w:t>
      </w:r>
      <w:r>
        <w:t xml:space="preserve"> will have a risk statement attached to it that will </w:t>
      </w:r>
      <w:r>
        <w:t>need to be consiste</w:t>
      </w:r>
      <w:r>
        <w:t>nt with the Department</w:t>
      </w:r>
      <w:r>
        <w:t>’</w:t>
      </w:r>
      <w:r>
        <w:t>s overall risk appetite.</w:t>
      </w:r>
      <w:r>
        <w:t xml:space="preserve"> </w:t>
      </w:r>
      <w:r>
        <w:t xml:space="preserve">It is not in the </w:t>
      </w:r>
      <w:r>
        <w:t>R</w:t>
      </w:r>
      <w:r>
        <w:t>eport</w:t>
      </w:r>
      <w:r>
        <w:t xml:space="preserve"> and it is not necessarily exactly on the 31 categories here, but</w:t>
      </w:r>
      <w:r>
        <w:t xml:space="preserve"> each programme that </w:t>
      </w:r>
      <w:r>
        <w:t>is being</w:t>
      </w:r>
      <w:r>
        <w:t xml:space="preserve"> funded </w:t>
      </w:r>
      <w:r>
        <w:t xml:space="preserve">will need </w:t>
      </w:r>
      <w:r>
        <w:t xml:space="preserve">a risk statement attached to it </w:t>
      </w:r>
      <w:r>
        <w:t>as part of the usual business case proces</w:t>
      </w:r>
      <w:r>
        <w:t xml:space="preserve">s in my Department, where it is my Department, or in </w:t>
      </w:r>
      <w:r>
        <w:t>DBT</w:t>
      </w:r>
      <w:r>
        <w:t>—</w:t>
      </w:r>
      <w:r>
        <w:t xml:space="preserve">the </w:t>
      </w:r>
      <w:r>
        <w:t>D</w:t>
      </w:r>
      <w:r>
        <w:t xml:space="preserve">epartment for </w:t>
      </w:r>
      <w:r>
        <w:t>B</w:t>
      </w:r>
      <w:r>
        <w:t xml:space="preserve">usiness </w:t>
      </w:r>
      <w:r>
        <w:t>and Trade</w:t>
      </w:r>
      <w:r>
        <w:t>—</w:t>
      </w:r>
      <w:r>
        <w:t xml:space="preserve">or the Department for </w:t>
      </w:r>
      <w:r>
        <w:t>T</w:t>
      </w:r>
      <w:r>
        <w:t>ransport if it is those Departments.</w:t>
      </w:r>
    </w:p>
    <w:p w:rsidR="007A2C4A" w:rsidP="000127A6">
      <w:pPr>
        <w:pStyle w:val="Answer"/>
      </w:pPr>
      <w:r>
        <w:t>In</w:t>
      </w:r>
      <w:r>
        <w:t xml:space="preserve"> my </w:t>
      </w:r>
      <w:r>
        <w:t>D</w:t>
      </w:r>
      <w:r>
        <w:t>epartment</w:t>
      </w:r>
      <w:r>
        <w:t>,</w:t>
      </w:r>
      <w:r>
        <w:t xml:space="preserve"> we have set a range of our risk appetite </w:t>
      </w:r>
      <w:r>
        <w:t>for these sorts of activities.</w:t>
      </w:r>
      <w:r>
        <w:t xml:space="preserve"> </w:t>
      </w:r>
      <w:r>
        <w:t xml:space="preserve">We have said that the range will be from </w:t>
      </w:r>
      <w:r>
        <w:t>medium to very high</w:t>
      </w:r>
      <w:r>
        <w:t>.</w:t>
      </w:r>
      <w:r>
        <w:t xml:space="preserve"> </w:t>
      </w:r>
      <w:r>
        <w:t>T</w:t>
      </w:r>
      <w:r>
        <w:t>hat reflects that this is a portfolio approach</w:t>
      </w:r>
      <w:r>
        <w:t>.</w:t>
      </w:r>
      <w:r>
        <w:t xml:space="preserve"> </w:t>
      </w:r>
      <w:r>
        <w:t>As you were alluding to, we know that some of these projects will fail.</w:t>
      </w:r>
      <w:r>
        <w:t xml:space="preserve"> </w:t>
      </w:r>
      <w:r>
        <w:t>That is the nature of research and innovation.</w:t>
      </w:r>
      <w:r>
        <w:t xml:space="preserve"> </w:t>
      </w:r>
      <w:r>
        <w:t>If the</w:t>
      </w:r>
      <w:r>
        <w:t xml:space="preserve"> projects were guara</w:t>
      </w:r>
      <w:r>
        <w:t>nteed to be successful</w:t>
      </w:r>
      <w:r>
        <w:t>, the private sector might well fund them.</w:t>
      </w:r>
      <w:r>
        <w:t xml:space="preserve"> </w:t>
      </w:r>
      <w:r>
        <w:t>O</w:t>
      </w:r>
      <w:r>
        <w:t>ur assessment is that</w:t>
      </w:r>
      <w:r>
        <w:t xml:space="preserve">, </w:t>
      </w:r>
      <w:r>
        <w:t>in aggregate</w:t>
      </w:r>
      <w:r>
        <w:t xml:space="preserve">, the </w:t>
      </w:r>
      <w:r>
        <w:t>returns outweigh the risk</w:t>
      </w:r>
      <w:r>
        <w:t>.</w:t>
      </w:r>
    </w:p>
    <w:p w:rsidR="000127A6" w:rsidP="000127A6">
      <w:pPr>
        <w:pStyle w:val="Answer"/>
      </w:pPr>
      <w:r>
        <w:t>That means that we will fund some high and even very high-risk projects, especially at lower</w:t>
      </w:r>
      <w:r>
        <w:t>-</w:t>
      </w:r>
      <w:r>
        <w:t>to</w:t>
      </w:r>
      <w:r>
        <w:t>-</w:t>
      </w:r>
      <w:r>
        <w:t>mid</w:t>
      </w:r>
      <w:r>
        <w:t xml:space="preserve"> </w:t>
      </w:r>
      <w:r>
        <w:t>technology readiness l</w:t>
      </w:r>
      <w:r>
        <w:t>evels</w:t>
      </w:r>
      <w:r>
        <w:t>—</w:t>
      </w:r>
      <w:r>
        <w:t>TRLs</w:t>
      </w:r>
      <w:r>
        <w:t>—</w:t>
      </w:r>
      <w:r>
        <w:t xml:space="preserve">as the engineers and scientists refer to </w:t>
      </w:r>
      <w:r>
        <w:t>them</w:t>
      </w:r>
      <w:r>
        <w:t>.</w:t>
      </w:r>
      <w:r>
        <w:t xml:space="preserve"> </w:t>
      </w:r>
      <w:r>
        <w:t>We announced this week an example of that</w:t>
      </w:r>
      <w:r>
        <w:t>,</w:t>
      </w:r>
      <w:r>
        <w:t xml:space="preserve"> with a small amount of additional funding</w:t>
      </w:r>
      <w:r>
        <w:t xml:space="preserve"> for investment in</w:t>
      </w:r>
      <w:r>
        <w:t xml:space="preserve"> space-based solar</w:t>
      </w:r>
      <w:r>
        <w:t xml:space="preserve"> technology.</w:t>
      </w:r>
      <w:r>
        <w:t xml:space="preserve"> </w:t>
      </w:r>
      <w:r>
        <w:t xml:space="preserve">That is looking at the feasibility of, essentially, the wireless </w:t>
      </w:r>
      <w:r>
        <w:t xml:space="preserve">transmission of energy from </w:t>
      </w:r>
      <w:r>
        <w:t>satellites</w:t>
      </w:r>
      <w:r>
        <w:t xml:space="preserve"> to </w:t>
      </w:r>
      <w:r>
        <w:t>earth</w:t>
      </w:r>
      <w:r>
        <w:t>.</w:t>
      </w:r>
      <w:r>
        <w:t xml:space="preserve"> </w:t>
      </w:r>
      <w:r>
        <w:t>W</w:t>
      </w:r>
      <w:r>
        <w:t xml:space="preserve">e are deliberately taking a range of </w:t>
      </w:r>
      <w:r>
        <w:t>risks</w:t>
      </w:r>
      <w:r>
        <w:t xml:space="preserve"> </w:t>
      </w:r>
      <w:r>
        <w:t xml:space="preserve">in order to maximise the </w:t>
      </w:r>
      <w:r>
        <w:t>returns, but</w:t>
      </w:r>
      <w:r>
        <w:t xml:space="preserve"> looking at this across the portfolio.</w:t>
      </w:r>
    </w:p>
    <w:p w:rsidR="000127A6" w:rsidP="000127A6">
      <w:pPr>
        <w:pStyle w:val="Question"/>
      </w:pPr>
      <w:sdt>
        <w:sdtPr>
          <w:alias w:val="Member"/>
          <w:tag w:val="&lt;Member mnisId='4249' dodsId='62737'&gt;"/>
          <w:id w:val="-529950695"/>
          <w:placeholder>
            <w:docPart w:val="DefaultPlaceholder_-1854013440"/>
          </w:placeholder>
          <w:richText/>
        </w:sdtPr>
        <w:sdtContent>
          <w:r w:rsidRPr="000127A6">
            <w:rPr>
              <w:b/>
            </w:rPr>
            <w:t>Anne Marie Morris:</w:t>
          </w:r>
        </w:sdtContent>
      </w:sdt>
      <w:r>
        <w:t xml:space="preserve"> </w:t>
      </w:r>
      <w:r>
        <w:t>There will be some that fail.</w:t>
      </w:r>
      <w:r>
        <w:t xml:space="preserve"> </w:t>
      </w:r>
      <w:r>
        <w:t>At what point will you pull the plug</w:t>
      </w:r>
      <w:r>
        <w:t xml:space="preserve"> and </w:t>
      </w:r>
      <w:r>
        <w:t>say</w:t>
      </w:r>
      <w:r>
        <w:t xml:space="preserve">, “It </w:t>
      </w:r>
      <w:r>
        <w:t xml:space="preserve">comes off </w:t>
      </w:r>
      <w:r>
        <w:t xml:space="preserve">this </w:t>
      </w:r>
      <w:r>
        <w:t>list</w:t>
      </w:r>
      <w:r>
        <w:t>”</w:t>
      </w:r>
      <w:r>
        <w:t>?</w:t>
      </w:r>
    </w:p>
    <w:p w:rsidR="000127A6" w:rsidP="000127A6">
      <w:pPr>
        <w:pStyle w:val="Answer"/>
      </w:pPr>
      <w:sdt>
        <w:sdtPr>
          <w:alias w:val="Witness"/>
          <w:id w:val="252717519"/>
          <w:placeholder>
            <w:docPart w:val="DefaultPlaceholder_-1854013440"/>
          </w:placeholder>
          <w:richText/>
        </w:sdtPr>
        <w:sdtContent>
          <w:r w:rsidRPr="0059370F">
            <w:rPr>
              <w:b/>
              <w:i/>
            </w:rPr>
            <w:t>Jeremy Pocklington:</w:t>
          </w:r>
          <w:r w:rsidRPr="000127A6">
            <w:rPr>
              <w:b/>
            </w:rPr>
            <w:t xml:space="preserve"> </w:t>
          </w:r>
        </w:sdtContent>
      </w:sdt>
      <w:r>
        <w:t>We continuously monitor and oversee this.</w:t>
      </w:r>
      <w:r>
        <w:t xml:space="preserve"> </w:t>
      </w:r>
      <w:r>
        <w:t>I might bring in Dr Adikaari to give you some more specific examples.</w:t>
      </w:r>
      <w:r>
        <w:t xml:space="preserve"> </w:t>
      </w:r>
      <w:r>
        <w:t>It</w:t>
      </w:r>
      <w:r>
        <w:t xml:space="preserve"> is a portfolio approach</w:t>
      </w:r>
      <w:r>
        <w:t>.</w:t>
      </w:r>
      <w:r>
        <w:t xml:space="preserve"> </w:t>
      </w:r>
      <w:r>
        <w:t>This is not the first portfolio we have done.</w:t>
      </w:r>
      <w:r>
        <w:t xml:space="preserve"> </w:t>
      </w:r>
      <w:r>
        <w:t xml:space="preserve">The first portfolio was in the previous </w:t>
      </w:r>
      <w:r>
        <w:t>spending review</w:t>
      </w:r>
      <w:r>
        <w:t xml:space="preserve"> in the previous Parliament. We are</w:t>
      </w:r>
      <w:r>
        <w:t xml:space="preserve"> learning from the investments that we are making </w:t>
      </w:r>
      <w:r>
        <w:t xml:space="preserve">in research and innovation, working out which has more </w:t>
      </w:r>
      <w:r>
        <w:t>potential</w:t>
      </w:r>
      <w:r>
        <w:t xml:space="preserve"> and which has less potential, and then adjusting in</w:t>
      </w:r>
      <w:r>
        <w:t xml:space="preserve"> due course.</w:t>
      </w:r>
      <w:r>
        <w:t xml:space="preserve"> </w:t>
      </w:r>
    </w:p>
    <w:p w:rsidR="000127A6" w:rsidP="000127A6">
      <w:pPr>
        <w:pStyle w:val="Question"/>
      </w:pPr>
      <w:sdt>
        <w:sdtPr>
          <w:alias w:val="Member"/>
          <w:tag w:val="&lt;Member mnisId='4249' dodsId='62737'&gt;"/>
          <w:id w:val="-104649055"/>
          <w:placeholder>
            <w:docPart w:val="DefaultPlaceholder_-1854013440"/>
          </w:placeholder>
          <w:richText/>
        </w:sdtPr>
        <w:sdtContent>
          <w:r w:rsidRPr="000127A6">
            <w:rPr>
              <w:b/>
            </w:rPr>
            <w:t>Anne Marie Morris:</w:t>
          </w:r>
        </w:sdtContent>
      </w:sdt>
      <w:r>
        <w:t xml:space="preserve"> </w:t>
      </w:r>
      <w:r>
        <w:t>Y</w:t>
      </w:r>
      <w:r>
        <w:t xml:space="preserve">ou have not answered the question. Who has oversight </w:t>
      </w:r>
      <w:r>
        <w:t>and when is the plug going to be pulled?</w:t>
      </w:r>
      <w:r>
        <w:t xml:space="preserve"> </w:t>
      </w:r>
      <w:r>
        <w:t>Who makes that decision?</w:t>
      </w:r>
      <w:r>
        <w:t xml:space="preserve"> </w:t>
      </w:r>
    </w:p>
    <w:p w:rsidR="00420C90" w:rsidP="000127A6">
      <w:pPr>
        <w:pStyle w:val="Answer"/>
      </w:pPr>
      <w:sdt>
        <w:sdtPr>
          <w:alias w:val="Witness"/>
          <w:id w:val="322178261"/>
          <w:placeholder>
            <w:docPart w:val="DefaultPlaceholder_-1854013440"/>
          </w:placeholder>
          <w:richText/>
        </w:sdtPr>
        <w:sdtContent>
          <w:r w:rsidRPr="0059370F">
            <w:rPr>
              <w:b/>
              <w:i/>
            </w:rPr>
            <w:t>Dr Adikaari:</w:t>
          </w:r>
          <w:r w:rsidRPr="000127A6">
            <w:rPr>
              <w:b/>
            </w:rPr>
            <w:t xml:space="preserve"> </w:t>
          </w:r>
        </w:sdtContent>
      </w:sdt>
      <w:r>
        <w:t xml:space="preserve">It is a portfolio approach </w:t>
      </w:r>
      <w:r>
        <w:t xml:space="preserve">underpinned by evidence and modelling to </w:t>
      </w:r>
      <w:r>
        <w:t>understand</w:t>
      </w:r>
      <w:r>
        <w:t xml:space="preserve"> the im</w:t>
      </w:r>
      <w:r>
        <w:t>pact of the technology</w:t>
      </w:r>
      <w:r>
        <w:t>.</w:t>
      </w:r>
      <w:r>
        <w:t xml:space="preserve"> </w:t>
      </w:r>
      <w:r>
        <w:t>One of the three criteria we have used is optionality for different pathways to achieve carbon budgets.</w:t>
      </w:r>
      <w:r>
        <w:t xml:space="preserve"> </w:t>
      </w:r>
      <w:r>
        <w:t>I</w:t>
      </w:r>
      <w:r>
        <w:t xml:space="preserve">n the framework and the </w:t>
      </w:r>
      <w:r>
        <w:t>methodology</w:t>
      </w:r>
      <w:r>
        <w:t xml:space="preserve"> </w:t>
      </w:r>
      <w:r>
        <w:t xml:space="preserve">we </w:t>
      </w:r>
      <w:r>
        <w:t xml:space="preserve">used </w:t>
      </w:r>
      <w:r>
        <w:t>to develop the framework, that additional risk that we are taking on a number of di</w:t>
      </w:r>
      <w:r>
        <w:t>fferent technologies is built in.</w:t>
      </w:r>
      <w:r>
        <w:t xml:space="preserve"> </w:t>
      </w:r>
    </w:p>
    <w:p w:rsidR="00420C90" w:rsidP="000127A6">
      <w:pPr>
        <w:pStyle w:val="Answer"/>
      </w:pPr>
      <w:r>
        <w:t xml:space="preserve">That is the reason why some of the work we are funding is on hydrogen for building heat and, at the same time, we have programmes such as </w:t>
      </w:r>
      <w:r>
        <w:t xml:space="preserve">Heat Pump Ready </w:t>
      </w:r>
      <w:r>
        <w:t>to understand</w:t>
      </w:r>
      <w:r>
        <w:t>,</w:t>
      </w:r>
      <w:r>
        <w:t xml:space="preserve"> street by street</w:t>
      </w:r>
      <w:r>
        <w:t>, whether the</w:t>
      </w:r>
      <w:r>
        <w:t xml:space="preserve"> density of heat pumps </w:t>
      </w:r>
      <w:r>
        <w:t>can cope and what innovation can do.</w:t>
      </w:r>
      <w:r>
        <w:t xml:space="preserve"> </w:t>
      </w:r>
      <w:r>
        <w:t>There are similar examples</w:t>
      </w:r>
      <w:r>
        <w:t>.</w:t>
      </w:r>
      <w:r>
        <w:t xml:space="preserve"> </w:t>
      </w:r>
      <w:r>
        <w:t xml:space="preserve">If </w:t>
      </w:r>
      <w:r>
        <w:t>you take, for example, nuclear power research</w:t>
      </w:r>
      <w:r>
        <w:t>,</w:t>
      </w:r>
      <w:r>
        <w:t xml:space="preserve"> </w:t>
      </w:r>
      <w:r>
        <w:t xml:space="preserve">we </w:t>
      </w:r>
      <w:r>
        <w:t>are funding near</w:t>
      </w:r>
      <w:r>
        <w:noBreakHyphen/>
        <w:t xml:space="preserve">term </w:t>
      </w:r>
      <w:r>
        <w:t>objectives</w:t>
      </w:r>
      <w:r>
        <w:t>—</w:t>
      </w:r>
      <w:r>
        <w:t>clear options such as small modular reactor</w:t>
      </w:r>
      <w:r>
        <w:t>s—</w:t>
      </w:r>
      <w:r>
        <w:t>as well as more research-based earlier technology readiness</w:t>
      </w:r>
      <w:r>
        <w:t>,</w:t>
      </w:r>
      <w:r>
        <w:t xml:space="preserve"> such as advanced modular reactors.</w:t>
      </w:r>
    </w:p>
    <w:p w:rsidR="00420C90" w:rsidP="000127A6">
      <w:pPr>
        <w:pStyle w:val="Answer"/>
      </w:pPr>
      <w:r>
        <w:t>In the portfolio itself, we have built in sufficient optionality to tolerate that failure.</w:t>
      </w:r>
      <w:r>
        <w:t xml:space="preserve"> </w:t>
      </w:r>
      <w:r>
        <w:t>H</w:t>
      </w:r>
      <w:r>
        <w:t xml:space="preserve">ow we go about when to pull the plug is through </w:t>
      </w:r>
      <w:r>
        <w:t>a review process.</w:t>
      </w:r>
      <w:r>
        <w:t xml:space="preserve"> </w:t>
      </w:r>
      <w:r>
        <w:t xml:space="preserve">Our expectation is that the </w:t>
      </w:r>
      <w:r>
        <w:t>Net Zero Innovation Board</w:t>
      </w:r>
      <w:r>
        <w:t xml:space="preserve">, as </w:t>
      </w:r>
      <w:r>
        <w:t>the strategic driver for this, is going to take on that role.</w:t>
      </w:r>
      <w:r>
        <w:t xml:space="preserve"> </w:t>
      </w:r>
      <w:r>
        <w:t>T</w:t>
      </w:r>
      <w:r>
        <w:t xml:space="preserve">his is the first framework that we </w:t>
      </w:r>
      <w:r>
        <w:t xml:space="preserve">have </w:t>
      </w:r>
      <w:r>
        <w:t>put together and put in place</w:t>
      </w:r>
      <w:r>
        <w:t>.</w:t>
      </w:r>
      <w:r>
        <w:t xml:space="preserve"> </w:t>
      </w:r>
      <w:r>
        <w:t xml:space="preserve">In support of monitoring to make those decisions, we have the </w:t>
      </w:r>
      <w:r>
        <w:t>Innovation Delivery Board</w:t>
      </w:r>
      <w:r>
        <w:t>, which</w:t>
      </w:r>
      <w:r>
        <w:t xml:space="preserve"> tracks the investment and </w:t>
      </w:r>
      <w:r>
        <w:t>a</w:t>
      </w:r>
      <w:r>
        <w:t xml:space="preserve">t the same time </w:t>
      </w:r>
      <w:r>
        <w:t xml:space="preserve">reports to the </w:t>
      </w:r>
      <w:r>
        <w:t>Net Zero Innovation Board</w:t>
      </w:r>
      <w:r>
        <w:t>.</w:t>
      </w:r>
    </w:p>
    <w:p w:rsidR="00551A36" w:rsidP="000127A6">
      <w:pPr>
        <w:pStyle w:val="Answer"/>
      </w:pPr>
      <w:r>
        <w:t>There is an expectation once the investment period nears its end.</w:t>
      </w:r>
      <w:r>
        <w:t xml:space="preserve"> </w:t>
      </w:r>
      <w:r>
        <w:t>At the moment</w:t>
      </w:r>
      <w:r>
        <w:t xml:space="preserve"> we are in the middle of this </w:t>
      </w:r>
      <w:r>
        <w:t>spending review</w:t>
      </w:r>
      <w:r>
        <w:t xml:space="preserve"> period.</w:t>
      </w:r>
      <w:r>
        <w:t xml:space="preserve"> </w:t>
      </w:r>
      <w:r>
        <w:t xml:space="preserve">If you look at the </w:t>
      </w:r>
      <w:r>
        <w:t>£4.2 billion</w:t>
      </w:r>
      <w:r>
        <w:t xml:space="preserve"> we are talking about, at the mome</w:t>
      </w:r>
      <w:r>
        <w:t>nt we are</w:t>
      </w:r>
      <w:r>
        <w:t xml:space="preserve"> standing those projects up</w:t>
      </w:r>
      <w:r>
        <w:t>.</w:t>
      </w:r>
      <w:r>
        <w:t xml:space="preserve"> </w:t>
      </w:r>
      <w:r>
        <w:t xml:space="preserve">If you take the </w:t>
      </w:r>
      <w:r>
        <w:t xml:space="preserve">Department </w:t>
      </w:r>
      <w:r>
        <w:t xml:space="preserve">for </w:t>
      </w:r>
      <w:r>
        <w:t>Energy Security and Net Zero</w:t>
      </w:r>
      <w:r>
        <w:t xml:space="preserve"> portfolio, it is almost fully committed</w:t>
      </w:r>
      <w:r>
        <w:t>; s</w:t>
      </w:r>
      <w:r>
        <w:t xml:space="preserve">ome </w:t>
      </w:r>
      <w:r>
        <w:t xml:space="preserve">other partners are less so. </w:t>
      </w:r>
    </w:p>
    <w:p w:rsidR="00961F74" w:rsidP="000127A6">
      <w:pPr>
        <w:pStyle w:val="Answer"/>
      </w:pPr>
      <w:r>
        <w:t>We will get to a point where we have sufficient outcomes coming through and, in par</w:t>
      </w:r>
      <w:r>
        <w:t>allel, progress in the analytical aspects to understand how technologies are moving.</w:t>
      </w:r>
      <w:r>
        <w:t xml:space="preserve"> </w:t>
      </w:r>
      <w:r>
        <w:t>This sector has very fast-moving technological advances, so the question you are asking is very pertinent.</w:t>
      </w:r>
      <w:r>
        <w:t xml:space="preserve"> </w:t>
      </w:r>
      <w:r>
        <w:t>Therefore</w:t>
      </w:r>
      <w:r>
        <w:t xml:space="preserve"> we have to be continuously monitoring and gathering ev</w:t>
      </w:r>
      <w:r>
        <w:t>idence.</w:t>
      </w:r>
      <w:r>
        <w:t xml:space="preserve"> </w:t>
      </w:r>
      <w:r>
        <w:t xml:space="preserve">The </w:t>
      </w:r>
      <w:r>
        <w:t>Net Zero Innovation Board</w:t>
      </w:r>
      <w:r>
        <w:t xml:space="preserve"> is the </w:t>
      </w:r>
      <w:r>
        <w:t>vehicle to analyse that.</w:t>
      </w:r>
      <w:r>
        <w:t xml:space="preserve"> </w:t>
      </w:r>
    </w:p>
    <w:p w:rsidR="000127A6" w:rsidP="00961F74">
      <w:pPr>
        <w:pStyle w:val="Question"/>
      </w:pPr>
      <w:sdt>
        <w:sdtPr>
          <w:alias w:val="Member"/>
          <w:tag w:val="&lt;Member mnisId='1524' dodsId='35914'&gt;"/>
          <w:id w:val="373348825"/>
          <w:placeholder>
            <w:docPart w:val="DefaultPlaceholder_-1854013440"/>
          </w:placeholder>
          <w:richText/>
        </w:sdtPr>
        <w:sdtContent>
          <w:r w:rsidRPr="00961F74">
            <w:rPr>
              <w:b/>
            </w:rPr>
            <w:t>Chair:</w:t>
          </w:r>
        </w:sdtContent>
      </w:sdt>
      <w:r>
        <w:t xml:space="preserve"> </w:t>
      </w:r>
      <w:r>
        <w:t xml:space="preserve">Ms Munby, you have 62 projects that you and your </w:t>
      </w:r>
      <w:r>
        <w:t>Department</w:t>
      </w:r>
      <w:r>
        <w:t xml:space="preserve"> are funding.</w:t>
      </w:r>
      <w:r>
        <w:t xml:space="preserve"> </w:t>
      </w:r>
    </w:p>
    <w:p w:rsidR="00351853" w:rsidP="00351853">
      <w:pPr>
        <w:pStyle w:val="Answer"/>
      </w:pPr>
      <w:sdt>
        <w:sdtPr>
          <w:alias w:val="Witness"/>
          <w:id w:val="-1583911775"/>
          <w:placeholder>
            <w:docPart w:val="DB78B838958E4B7B88B9E2993595F497"/>
          </w:placeholder>
          <w:richText/>
        </w:sdtPr>
        <w:sdtContent>
          <w:r w:rsidRPr="00564D75">
            <w:rPr>
              <w:b/>
              <w:i/>
            </w:rPr>
            <w:t>Sarah Munby:</w:t>
          </w:r>
          <w:r w:rsidRPr="00564D75">
            <w:rPr>
              <w:b/>
            </w:rPr>
            <w:t xml:space="preserve"> </w:t>
          </w:r>
        </w:sdtContent>
      </w:sdt>
      <w:r w:rsidRPr="00564D75">
        <w:t>It is important to say that your question is implying that</w:t>
      </w:r>
      <w:r>
        <w:t>,</w:t>
      </w:r>
      <w:r w:rsidRPr="00564D75">
        <w:t xml:space="preserve"> at this level of the portfolio</w:t>
      </w:r>
      <w:r>
        <w:t>,</w:t>
      </w:r>
      <w:r w:rsidRPr="00564D75">
        <w:t xml:space="preserve"> lots of change is going to happen. My colleagues talked about how that might work, but for a lot of these things there is a</w:t>
      </w:r>
      <w:r>
        <w:t xml:space="preserve"> huge portfolio sitting under the individual lines here. It is not the lines where the big iteration</w:t>
      </w:r>
      <w:r>
        <w:t xml:space="preserve"> is going to be. We are still going to be researching offshore wind. It is the projects underneath that that change and iterate.</w:t>
      </w:r>
    </w:p>
    <w:p w:rsidR="00351853" w:rsidP="00351853">
      <w:pPr>
        <w:pStyle w:val="Answer"/>
      </w:pPr>
      <w:r>
        <w:t>Primarily, those individual project selections are done through the usual processes that you would see in any research and inno</w:t>
      </w:r>
      <w:r>
        <w:t xml:space="preserve">vation system. It is peer review and project-level reviews based on experts who understand the field. The bigger bit of churn or stopping of individual things is happening within these portfolios. There are a small number on this list—we already talked in </w:t>
      </w:r>
      <w:r>
        <w:t>this hearing about hydrogen for heating—where there are strategic moments at which you might increase or reduce investment in an entire portfolio.</w:t>
      </w:r>
    </w:p>
    <w:p w:rsidR="00351853" w:rsidP="00351853">
      <w:pPr>
        <w:pStyle w:val="Answer"/>
      </w:pPr>
      <w:r>
        <w:t>Within all of these, there is change in projects all the time as different technologies look higher potential</w:t>
      </w:r>
      <w:r>
        <w:t xml:space="preserve"> and start to get more investment behind them. These are different specific technologies, such as, within carbon capture, the specific catalyst or solvent that you are using. Which one is highest potential? That is all going on inside the system and, appro</w:t>
      </w:r>
      <w:r>
        <w:t>priately, away from direct ministerial control, because it needs to be done by experts.</w:t>
      </w:r>
    </w:p>
    <w:p w:rsidR="00351853" w:rsidP="00351853">
      <w:pPr>
        <w:pStyle w:val="Question"/>
        <w:numPr>
          <w:ilvl w:val="0"/>
          <w:numId w:val="9"/>
        </w:numPr>
      </w:pPr>
      <w:sdt>
        <w:sdtPr>
          <w:alias w:val="Member"/>
          <w:tag w:val="&lt;Member mnisId='4249' dodsId='62737'&gt;"/>
          <w:id w:val="959765921"/>
          <w:placeholder>
            <w:docPart w:val="DB78B838958E4B7B88B9E2993595F497"/>
          </w:placeholder>
          <w:richText/>
        </w:sdtPr>
        <w:sdtContent>
          <w:r w:rsidRPr="00961F74">
            <w:rPr>
              <w:b/>
            </w:rPr>
            <w:t>Anne Marie Morris:</w:t>
          </w:r>
        </w:sdtContent>
      </w:sdt>
      <w:r>
        <w:t xml:space="preserve"> Are you telling me that at no point, whatever the results of these subprojects, will </w:t>
      </w:r>
      <w:r>
        <w:t xml:space="preserve">you </w:t>
      </w:r>
      <w:r>
        <w:t>actually say</w:t>
      </w:r>
      <w:r>
        <w:t>, “This is a technology that we are not going to pursue”? There are lots of question marks about carbon capture. If enough of these little subprojects com</w:t>
      </w:r>
      <w:r>
        <w:t>e up and there is not a viable option, will you pull the plug?</w:t>
      </w:r>
    </w:p>
    <w:p w:rsidR="00351853" w:rsidP="00351853">
      <w:pPr>
        <w:pStyle w:val="Answer"/>
      </w:pPr>
      <w:sdt>
        <w:sdtPr>
          <w:alias w:val="Witness"/>
          <w:id w:val="-2115886630"/>
          <w:placeholder>
            <w:docPart w:val="DB78B838958E4B7B88B9E2993595F497"/>
          </w:placeholder>
          <w:richText/>
        </w:sdtPr>
        <w:sdtContent>
          <w:r w:rsidRPr="000F3C73">
            <w:rPr>
              <w:b/>
              <w:i/>
            </w:rPr>
            <w:t>Sarah Munby:</w:t>
          </w:r>
          <w:r w:rsidRPr="00961F74">
            <w:rPr>
              <w:b/>
            </w:rPr>
            <w:t xml:space="preserve"> </w:t>
          </w:r>
        </w:sdtContent>
      </w:sdt>
      <w:r>
        <w:t>Of course you would. That is a relatively low-probability scenario. What is interesting is what technologies will emerge, at what cost and deployable at what scale. The idea that</w:t>
      </w:r>
      <w:r>
        <w:t xml:space="preserve"> it is going to be no technologies at any cost at any scale seems unlikely. If that was where the research was tending, you would take it off the list altogether. It is much more likely that you would end up scaling down because you were seeing less progre</w:t>
      </w:r>
      <w:r>
        <w:t xml:space="preserve">ss than you hoped, whereas on something else you had found a new avenue of exploration and needed to increase investment. </w:t>
      </w:r>
    </w:p>
    <w:p w:rsidR="00351853" w:rsidP="00351853">
      <w:pPr>
        <w:pStyle w:val="Question"/>
        <w:numPr>
          <w:ilvl w:val="0"/>
          <w:numId w:val="9"/>
        </w:numPr>
      </w:pPr>
      <w:sdt>
        <w:sdtPr>
          <w:alias w:val="Member"/>
          <w:tag w:val="&lt;Member mnisId='4249' dodsId='62737'&gt;"/>
          <w:id w:val="-575121776"/>
          <w:placeholder>
            <w:docPart w:val="DB78B838958E4B7B88B9E2993595F497"/>
          </w:placeholder>
          <w:richText/>
        </w:sdtPr>
        <w:sdtContent>
          <w:r w:rsidRPr="00961F74">
            <w:rPr>
              <w:b/>
            </w:rPr>
            <w:t>Anne Marie Morris:</w:t>
          </w:r>
        </w:sdtContent>
      </w:sdt>
      <w:r>
        <w:t xml:space="preserve"> </w:t>
      </w:r>
      <w:r>
        <w:t>R</w:t>
      </w:r>
      <w:r>
        <w:t xml:space="preserve">isk is often calibrated red, </w:t>
      </w:r>
      <w:r>
        <w:t>amber</w:t>
      </w:r>
      <w:r>
        <w:t xml:space="preserve"> and green. You say that there are risk assessments for all these different b</w:t>
      </w:r>
      <w:r>
        <w:t>its. Is there one piece of paper that calibrates them with that traffic light system that could be put on a piece of paper or</w:t>
      </w:r>
      <w:r>
        <w:t>, indeed,</w:t>
      </w:r>
      <w:r>
        <w:t xml:space="preserve"> is on a piece of paper? Dr Adikaari, you are probably more likely to know the answer to that.</w:t>
      </w:r>
    </w:p>
    <w:p w:rsidR="00351853" w:rsidP="00351853">
      <w:pPr>
        <w:pStyle w:val="Answer"/>
      </w:pPr>
      <w:sdt>
        <w:sdtPr>
          <w:alias w:val="Witness"/>
          <w:id w:val="-1845540087"/>
          <w:placeholder>
            <w:docPart w:val="DB78B838958E4B7B88B9E2993595F497"/>
          </w:placeholder>
          <w:richText/>
        </w:sdtPr>
        <w:sdtContent>
          <w:r w:rsidRPr="0059370F">
            <w:rPr>
              <w:b/>
              <w:i/>
            </w:rPr>
            <w:t>Dr Adikaari:</w:t>
          </w:r>
          <w:r w:rsidRPr="00961F74">
            <w:rPr>
              <w:b/>
            </w:rPr>
            <w:t xml:space="preserve"> </w:t>
          </w:r>
        </w:sdtContent>
      </w:sdt>
      <w:r>
        <w:t>The place wh</w:t>
      </w:r>
      <w:r>
        <w:t xml:space="preserve">ere we track the </w:t>
      </w:r>
      <w:r>
        <w:t>progress</w:t>
      </w:r>
      <w:r>
        <w:t xml:space="preserve"> and the risk is the </w:t>
      </w:r>
      <w:r>
        <w:t>Innovation Delivery Board</w:t>
      </w:r>
      <w:r>
        <w:t xml:space="preserve">. The documentation that we table at the </w:t>
      </w:r>
      <w:r>
        <w:t>Innovation Delivery Board</w:t>
      </w:r>
      <w:r>
        <w:t xml:space="preserve"> captures risk, represented by the separate funding body or the senior responsible owner responsible for the specific p</w:t>
      </w:r>
      <w:r>
        <w:t xml:space="preserve">rogramme and their interpretation of that, based on the reporting that they have for their individual organisations. </w:t>
      </w:r>
    </w:p>
    <w:p w:rsidR="00351853" w:rsidP="00351853">
      <w:pPr>
        <w:pStyle w:val="Question"/>
        <w:numPr>
          <w:ilvl w:val="0"/>
          <w:numId w:val="9"/>
        </w:numPr>
      </w:pPr>
      <w:sdt>
        <w:sdtPr>
          <w:alias w:val="Member"/>
          <w:tag w:val="&lt;Member mnisId='4249' dodsId='62737'&gt;"/>
          <w:id w:val="-2058159206"/>
          <w:placeholder>
            <w:docPart w:val="DB78B838958E4B7B88B9E2993595F497"/>
          </w:placeholder>
          <w:richText/>
        </w:sdtPr>
        <w:sdtContent>
          <w:r w:rsidRPr="00961F74">
            <w:rPr>
              <w:b/>
            </w:rPr>
            <w:t>Anne Marie Morris:</w:t>
          </w:r>
        </w:sdtContent>
      </w:sdt>
      <w:r>
        <w:t xml:space="preserve"> The Treasury clearly has a keen interest in all this because this is all about money. What is the Treasury</w:t>
      </w:r>
      <w:r>
        <w:t>’</w:t>
      </w:r>
      <w:r>
        <w:t>s appetite</w:t>
      </w:r>
      <w:r>
        <w:t xml:space="preserve"> for the sorts of risks we are talking about?</w:t>
      </w:r>
    </w:p>
    <w:p w:rsidR="00351853" w:rsidP="00351853">
      <w:pPr>
        <w:pStyle w:val="Answer"/>
      </w:pPr>
      <w:sdt>
        <w:sdtPr>
          <w:alias w:val="Witness"/>
          <w:id w:val="1371887410"/>
          <w:placeholder>
            <w:docPart w:val="DB78B838958E4B7B88B9E2993595F497"/>
          </w:placeholder>
          <w:richText/>
        </w:sdtPr>
        <w:sdtContent>
          <w:r w:rsidRPr="00564D75">
            <w:rPr>
              <w:b/>
              <w:i/>
            </w:rPr>
            <w:t>Steve Field:</w:t>
          </w:r>
          <w:r w:rsidRPr="00961F74">
            <w:rPr>
              <w:b/>
            </w:rPr>
            <w:t xml:space="preserve"> </w:t>
          </w:r>
        </w:sdtContent>
      </w:sdt>
      <w:r>
        <w:t xml:space="preserve">As Jeremy was saying, the </w:t>
      </w:r>
      <w:r>
        <w:t xml:space="preserve">reason why </w:t>
      </w:r>
      <w:r>
        <w:t xml:space="preserve">we are in this space is </w:t>
      </w:r>
      <w:r>
        <w:t>that</w:t>
      </w:r>
      <w:r>
        <w:t xml:space="preserve"> there are market failures. That justifies putting public money into research and innovation spending. We are very clear that ther</w:t>
      </w:r>
      <w:r>
        <w:t xml:space="preserve">e are going to have to be innovations to enable our net zero transition. </w:t>
      </w:r>
    </w:p>
    <w:p w:rsidR="00351853" w:rsidP="00351853">
      <w:pPr>
        <w:pStyle w:val="Answer"/>
      </w:pPr>
      <w:r>
        <w:t>The framework we have is a good one. It means that I, in the Treasury, am not making those individual judgments about which technology to invest in, because I do not know anything ab</w:t>
      </w:r>
      <w:r>
        <w:t>out them and that would be a very bad system. The system we have put in place is a good one that ensures that there is evaluation of the individual projects as they go and expert input into that process. Ahead of the next spending review, we will bring tha</w:t>
      </w:r>
      <w:r>
        <w:t xml:space="preserve">t together and look across the </w:t>
      </w:r>
      <w:r>
        <w:t>portfolio as a whole</w:t>
      </w:r>
      <w:r>
        <w:t xml:space="preserve">. We will get advice from the board and that will inform the decisions that Ministers take at the next spending review. </w:t>
      </w:r>
    </w:p>
    <w:p w:rsidR="00351853" w:rsidP="00351853">
      <w:pPr>
        <w:pStyle w:val="Question"/>
        <w:numPr>
          <w:ilvl w:val="0"/>
          <w:numId w:val="9"/>
        </w:numPr>
      </w:pPr>
      <w:sdt>
        <w:sdtPr>
          <w:alias w:val="Member"/>
          <w:tag w:val="&lt;Member mnisId='4249' dodsId='62737'&gt;"/>
          <w:id w:val="-1587987661"/>
          <w:placeholder>
            <w:docPart w:val="DB78B838958E4B7B88B9E2993595F497"/>
          </w:placeholder>
          <w:richText/>
        </w:sdtPr>
        <w:sdtContent>
          <w:r w:rsidRPr="00961F74">
            <w:rPr>
              <w:b/>
            </w:rPr>
            <w:t>Anne Marie Morris:</w:t>
          </w:r>
        </w:sdtContent>
      </w:sdt>
      <w:r>
        <w:t xml:space="preserve"> Any reduction in expenditure, or any cuts in any categories, at</w:t>
      </w:r>
      <w:r>
        <w:t xml:space="preserve"> the end of the day, will be a ministerial decision.</w:t>
      </w:r>
    </w:p>
    <w:p w:rsidR="00351853" w:rsidP="00351853">
      <w:pPr>
        <w:pStyle w:val="Answer"/>
      </w:pPr>
      <w:sdt>
        <w:sdtPr>
          <w:alias w:val="Witness"/>
          <w:id w:val="101082143"/>
          <w:placeholder>
            <w:docPart w:val="DB78B838958E4B7B88B9E2993595F497"/>
          </w:placeholder>
          <w:richText/>
        </w:sdtPr>
        <w:sdtContent>
          <w:r w:rsidRPr="00564D75">
            <w:rPr>
              <w:b/>
              <w:i/>
            </w:rPr>
            <w:t>Steve Field:</w:t>
          </w:r>
          <w:r w:rsidRPr="00961F74">
            <w:rPr>
              <w:b/>
            </w:rPr>
            <w:t xml:space="preserve"> </w:t>
          </w:r>
        </w:sdtContent>
      </w:sdt>
      <w:r>
        <w:t xml:space="preserve">Spending </w:t>
      </w:r>
      <w:r>
        <w:t>reviews decide the allocation of spending across Departments. The way we conducted the last spending review, which was where this pot of money was allocated, was to ensure that th</w:t>
      </w:r>
      <w:r>
        <w:t xml:space="preserve">e work on innovation was fully embedded within our </w:t>
      </w:r>
      <w:r>
        <w:t>net zero strategy</w:t>
      </w:r>
      <w:r>
        <w:t xml:space="preserve">, the innovation framework was published alongside the </w:t>
      </w:r>
      <w:r>
        <w:t>net zero strategy</w:t>
      </w:r>
      <w:r>
        <w:t>,</w:t>
      </w:r>
      <w:r>
        <w:t xml:space="preserve"> and that was completely consistent with SR21. We aligned the timetable for that work to make sure that we were fun</w:t>
      </w:r>
      <w:r>
        <w:t xml:space="preserve">ding the right things and that our </w:t>
      </w:r>
      <w:r>
        <w:t>net zero strategy</w:t>
      </w:r>
      <w:r>
        <w:t xml:space="preserve"> in the round was properly funded. </w:t>
      </w:r>
    </w:p>
    <w:p w:rsidR="00351853" w:rsidP="00351853">
      <w:pPr>
        <w:pStyle w:val="Question"/>
        <w:numPr>
          <w:ilvl w:val="0"/>
          <w:numId w:val="9"/>
        </w:numPr>
      </w:pPr>
      <w:sdt>
        <w:sdtPr>
          <w:alias w:val="Member"/>
          <w:tag w:val="&lt;Member mnisId='4249' dodsId='62737'&gt;"/>
          <w:id w:val="-1453015197"/>
          <w:placeholder>
            <w:docPart w:val="DB78B838958E4B7B88B9E2993595F497"/>
          </w:placeholder>
          <w:richText/>
        </w:sdtPr>
        <w:sdtContent>
          <w:r w:rsidRPr="00961F74">
            <w:rPr>
              <w:b/>
            </w:rPr>
            <w:t>Anne Marie Morris:</w:t>
          </w:r>
        </w:sdtContent>
      </w:sdt>
      <w:r>
        <w:t xml:space="preserve"> That was very helpful. Finally</w:t>
      </w:r>
      <w:r>
        <w:t>—</w:t>
      </w:r>
      <w:r>
        <w:t>then we will leave risk</w:t>
      </w:r>
      <w:r>
        <w:t>—</w:t>
      </w:r>
      <w:r>
        <w:t xml:space="preserve">how much of what you have said is publicly available information? When you talk about these </w:t>
      </w:r>
      <w:r>
        <w:t>plans and the calculation of risk, is that available for the public to look at? Is that published in any way?</w:t>
      </w:r>
    </w:p>
    <w:p w:rsidR="00351853" w:rsidP="00351853">
      <w:pPr>
        <w:pStyle w:val="Answer"/>
      </w:pPr>
      <w:sdt>
        <w:sdtPr>
          <w:alias w:val="Witness"/>
          <w:id w:val="1778139770"/>
          <w:placeholder>
            <w:docPart w:val="DB78B838958E4B7B88B9E2993595F497"/>
          </w:placeholder>
          <w:richText/>
        </w:sdtPr>
        <w:sdtContent>
          <w:r w:rsidRPr="0059370F">
            <w:rPr>
              <w:b/>
              <w:i/>
            </w:rPr>
            <w:t>Dr Adikaari:</w:t>
          </w:r>
          <w:r w:rsidRPr="00961F74">
            <w:rPr>
              <w:b/>
            </w:rPr>
            <w:t xml:space="preserve"> </w:t>
          </w:r>
        </w:sdtContent>
      </w:sdt>
      <w:r>
        <w:t>Some of it is. Some of the investments in the £4.2 billion portfolio are Government major projects, so they are in the Government m</w:t>
      </w:r>
      <w:r>
        <w:t xml:space="preserve">ajor projects portfolio. Those programmes and their risk assessments are all in the public domain. Some others are not. </w:t>
      </w:r>
      <w:r>
        <w:t xml:space="preserve">For </w:t>
      </w:r>
      <w:r>
        <w:t>example, the investments in discovery research through research councils</w:t>
      </w:r>
      <w:r>
        <w:t xml:space="preserve"> </w:t>
      </w:r>
      <w:r>
        <w:t xml:space="preserve">are quite complex, wide-ranging investments where the </w:t>
      </w:r>
      <w:r>
        <w:t>risk perception of those investments is different</w:t>
      </w:r>
      <w:r>
        <w:t>, so</w:t>
      </w:r>
      <w:r>
        <w:t xml:space="preserve"> </w:t>
      </w:r>
      <w:r>
        <w:t xml:space="preserve">they </w:t>
      </w:r>
      <w:r>
        <w:t>might not be. If you look at departmental individual programmes, there are business cases and the processes</w:t>
      </w:r>
      <w:r>
        <w:t>—</w:t>
      </w:r>
      <w:r>
        <w:t>the departmental aspects</w:t>
      </w:r>
      <w:r>
        <w:t>—</w:t>
      </w:r>
      <w:r>
        <w:t>that we follow through, but they are not all in the public domai</w:t>
      </w:r>
      <w:r>
        <w:t>n.</w:t>
      </w:r>
    </w:p>
    <w:p w:rsidR="00351853" w:rsidP="00351853">
      <w:pPr>
        <w:pStyle w:val="Question"/>
        <w:numPr>
          <w:ilvl w:val="0"/>
          <w:numId w:val="9"/>
        </w:numPr>
      </w:pPr>
      <w:sdt>
        <w:sdtPr>
          <w:alias w:val="Member"/>
          <w:tag w:val="&lt;Member mnisId='4249' dodsId='62737'&gt;"/>
          <w:id w:val="-1040895884"/>
          <w:placeholder>
            <w:docPart w:val="DB78B838958E4B7B88B9E2993595F497"/>
          </w:placeholder>
          <w:richText/>
        </w:sdtPr>
        <w:sdtContent>
          <w:r w:rsidRPr="00961F74">
            <w:rPr>
              <w:b/>
            </w:rPr>
            <w:t>Anne Marie Morris:</w:t>
          </w:r>
        </w:sdtContent>
      </w:sdt>
      <w:r>
        <w:t xml:space="preserve"> Mr Pocklington, can we move </w:t>
      </w:r>
      <w:r>
        <w:t xml:space="preserve">on </w:t>
      </w:r>
      <w:r>
        <w:t xml:space="preserve">now to timeline? In figure 3, </w:t>
      </w:r>
      <w:r>
        <w:t>the NAO has</w:t>
      </w:r>
      <w:r>
        <w:t xml:space="preserve"> </w:t>
      </w:r>
      <w:r>
        <w:t xml:space="preserve">very helpfully set out </w:t>
      </w:r>
      <w:r>
        <w:t xml:space="preserve">in </w:t>
      </w:r>
      <w:r>
        <w:t>which decade different technologies will be delivered. Clearly, there is a risk element in all this. How achievable do you think this</w:t>
      </w:r>
      <w:r>
        <w:t xml:space="preserve"> is? How much rigour have you put into testing whether these timelines will </w:t>
      </w:r>
      <w:r>
        <w:t xml:space="preserve">actually </w:t>
      </w:r>
      <w:r>
        <w:t>work</w:t>
      </w:r>
      <w:r>
        <w:t xml:space="preserve">? To what extent are those timelines driven by which </w:t>
      </w:r>
      <w:r>
        <w:t xml:space="preserve">you think </w:t>
      </w:r>
      <w:r>
        <w:t>is the most important to come first and</w:t>
      </w:r>
      <w:r>
        <w:t>,</w:t>
      </w:r>
      <w:r>
        <w:t xml:space="preserve"> therefore</w:t>
      </w:r>
      <w:r>
        <w:t>,</w:t>
      </w:r>
      <w:r>
        <w:t xml:space="preserve"> you are going to put more effort into? How much of i</w:t>
      </w:r>
      <w:r>
        <w:t>t is driven by the sheer challenge and the current state of the unknown for any of these technologies?</w:t>
      </w:r>
    </w:p>
    <w:p w:rsidR="00351853" w:rsidP="00351853">
      <w:pPr>
        <w:pStyle w:val="Answer"/>
      </w:pPr>
      <w:sdt>
        <w:sdtPr>
          <w:alias w:val="Witness"/>
          <w:id w:val="1618016166"/>
          <w:placeholder>
            <w:docPart w:val="DB78B838958E4B7B88B9E2993595F497"/>
          </w:placeholder>
          <w:richText/>
        </w:sdtPr>
        <w:sdtContent>
          <w:r w:rsidRPr="0059370F">
            <w:rPr>
              <w:b/>
              <w:i/>
            </w:rPr>
            <w:t>Jeremy Pocklington:</w:t>
          </w:r>
          <w:r w:rsidRPr="00961F74">
            <w:rPr>
              <w:b/>
            </w:rPr>
            <w:t xml:space="preserve"> </w:t>
          </w:r>
        </w:sdtContent>
      </w:sdt>
      <w:r>
        <w:t xml:space="preserve">There are lots of questions there. To answer your middle one first, absolutely, </w:t>
      </w:r>
      <w:r>
        <w:t xml:space="preserve">it </w:t>
      </w:r>
      <w:r>
        <w:t>is partly driven by what we need to do to delive</w:t>
      </w:r>
      <w:r>
        <w:t>r our carbon budgets and remain on track for the overall goal of net zero. We will focus more, in terms of the next five years, on technologies that we need sooner on that journey to 2050, but that is because there are feedback loops in the system that mea</w:t>
      </w:r>
      <w:r>
        <w:t>n that our pathway</w:t>
      </w:r>
      <w:r>
        <w:t xml:space="preserve"> </w:t>
      </w:r>
      <w:r>
        <w:t>and our policies reflect the technologies that are most advanced today, if that makes sense.</w:t>
      </w:r>
    </w:p>
    <w:p w:rsidR="005E77DA" w:rsidP="00351853">
      <w:pPr>
        <w:pStyle w:val="Answer"/>
      </w:pPr>
      <w:r>
        <w:t xml:space="preserve">More broadly on timelines, the </w:t>
      </w:r>
      <w:r>
        <w:t>Net Zero Innovation Board</w:t>
      </w:r>
      <w:r>
        <w:t xml:space="preserve"> advised us that we needed to rebalance the portfolio to focus more on demonstration pro</w:t>
      </w:r>
      <w:r>
        <w:t xml:space="preserve">jects now, rather than projects that were in the initial research stages. </w:t>
      </w:r>
    </w:p>
    <w:p w:rsidR="004E7728" w:rsidP="005E77DA">
      <w:pPr>
        <w:pStyle w:val="Answer"/>
      </w:pPr>
      <w:r>
        <w:t>Secondly,</w:t>
      </w:r>
      <w:r>
        <w:t xml:space="preserve"> on timelines</w:t>
      </w:r>
      <w:r>
        <w:t>,</w:t>
      </w:r>
      <w:r>
        <w:t xml:space="preserve"> where </w:t>
      </w:r>
      <w:r>
        <w:t xml:space="preserve">do </w:t>
      </w:r>
      <w:r>
        <w:t>these come from</w:t>
      </w:r>
      <w:r>
        <w:t>?</w:t>
      </w:r>
      <w:r>
        <w:t xml:space="preserve"> They come from a lot of engagement with a whole range of scientific experts. In a way, that is the bigger point to make about the r</w:t>
      </w:r>
      <w:r>
        <w:t xml:space="preserve">esearch and investment </w:t>
      </w:r>
      <w:r>
        <w:t>framework as a whole</w:t>
      </w:r>
      <w:r>
        <w:t xml:space="preserve">. This a science-led process, overseen by the </w:t>
      </w:r>
      <w:r>
        <w:t>Net Zero Innovation Board</w:t>
      </w:r>
      <w:r>
        <w:t>, chaired by the Government chief scientific adviser, with extensive engagement across the science and innovation system in this country. It i</w:t>
      </w:r>
      <w:r>
        <w:t>s from that advice and expertise that the team have been able to draw out these priorities linked to our missions.</w:t>
      </w:r>
    </w:p>
    <w:p w:rsidR="00351853" w:rsidP="005E77DA">
      <w:pPr>
        <w:pStyle w:val="Answer"/>
      </w:pPr>
      <w:r>
        <w:t xml:space="preserve">There is more detail around the next five years and the next 10 years. Then, inevitably, it is a higher-level </w:t>
      </w:r>
      <w:r>
        <w:t xml:space="preserve">road map </w:t>
      </w:r>
      <w:r>
        <w:t>out to 2050. That is b</w:t>
      </w:r>
      <w:r>
        <w:t xml:space="preserve">ecause there is less certainty about the pathway to 2050. We have a range of possible </w:t>
      </w:r>
      <w:r>
        <w:t>pathways</w:t>
      </w:r>
      <w:r>
        <w:t xml:space="preserve"> and it is not right to plan everything now into the 2030s and 2040s. </w:t>
      </w:r>
    </w:p>
    <w:p w:rsidR="00351853" w:rsidP="00351853">
      <w:pPr>
        <w:pStyle w:val="Question"/>
        <w:numPr>
          <w:ilvl w:val="0"/>
          <w:numId w:val="9"/>
        </w:numPr>
      </w:pPr>
      <w:sdt>
        <w:sdtPr>
          <w:alias w:val="Member"/>
          <w:tag w:val="&lt;Member mnisId='4249' dodsId='62737'&gt;"/>
          <w:id w:val="1659044833"/>
          <w:placeholder>
            <w:docPart w:val="DB78B838958E4B7B88B9E2993595F497"/>
          </w:placeholder>
          <w:richText/>
        </w:sdtPr>
        <w:sdtContent>
          <w:r w:rsidRPr="00936A02">
            <w:rPr>
              <w:b/>
            </w:rPr>
            <w:t>Anne Marie Morris:</w:t>
          </w:r>
        </w:sdtContent>
      </w:sdt>
      <w:r>
        <w:t xml:space="preserve"> Effectively, short term, we have heat and buildings. Long term, we hav</w:t>
      </w:r>
      <w:r>
        <w:t xml:space="preserve">e aviation and the agricultural issues. Why did we want to do them in that order? Why are we going for heating and houses first, </w:t>
      </w:r>
      <w:r>
        <w:t xml:space="preserve">then </w:t>
      </w:r>
      <w:r>
        <w:t>aviation</w:t>
      </w:r>
      <w:r>
        <w:t>,</w:t>
      </w:r>
      <w:r>
        <w:t xml:space="preserve"> </w:t>
      </w:r>
      <w:r>
        <w:t>transport</w:t>
      </w:r>
      <w:r>
        <w:t xml:space="preserve"> </w:t>
      </w:r>
      <w:r>
        <w:t xml:space="preserve">and </w:t>
      </w:r>
      <w:r>
        <w:t>most of the rest of it</w:t>
      </w:r>
      <w:r>
        <w:t>,</w:t>
      </w:r>
      <w:r>
        <w:t xml:space="preserve"> and then the agricultural piece at the end</w:t>
      </w:r>
      <w:r>
        <w:t>—</w:t>
      </w:r>
      <w:r>
        <w:t>the biomass?</w:t>
      </w:r>
    </w:p>
    <w:p w:rsidR="00351853" w:rsidP="00351853">
      <w:pPr>
        <w:pStyle w:val="Answer"/>
      </w:pPr>
      <w:sdt>
        <w:sdtPr>
          <w:alias w:val="Witness"/>
          <w:id w:val="680780998"/>
          <w:placeholder>
            <w:docPart w:val="DB78B838958E4B7B88B9E2993595F497"/>
          </w:placeholder>
          <w:richText/>
        </w:sdtPr>
        <w:sdtContent>
          <w:r w:rsidRPr="0059370F">
            <w:rPr>
              <w:b/>
              <w:i/>
            </w:rPr>
            <w:t>Jeremy Pocklington</w:t>
          </w:r>
          <w:r w:rsidRPr="0059370F">
            <w:rPr>
              <w:b/>
              <w:i/>
            </w:rPr>
            <w:t>:</w:t>
          </w:r>
          <w:r w:rsidRPr="00936A02">
            <w:rPr>
              <w:b/>
            </w:rPr>
            <w:t xml:space="preserve"> </w:t>
          </w:r>
        </w:sdtContent>
      </w:sdt>
      <w:r>
        <w:t>Partly, that is what the Climate Change Committee is advising us to do through its advice. Essentially, the overwhelming principle behind that is that it is the least-cost pathway to 2050. More simply, we are doing the more feasible</w:t>
      </w:r>
      <w:r w:rsidRPr="002F63B6">
        <w:t xml:space="preserve"> </w:t>
      </w:r>
      <w:r>
        <w:t>areas first</w:t>
      </w:r>
      <w:r>
        <w:t>—</w:t>
      </w:r>
      <w:r>
        <w:t>those that are</w:t>
      </w:r>
      <w:r>
        <w:t xml:space="preserve"> easier to make progress on, where the technologies are closer to being ready for deployment and commercialisation. </w:t>
      </w:r>
    </w:p>
    <w:p w:rsidR="00351853" w:rsidP="00351853">
      <w:pPr>
        <w:pStyle w:val="Answer"/>
      </w:pPr>
      <w:r>
        <w:t xml:space="preserve">Where are we starting? We are starting mostly with the power sector. That is </w:t>
      </w:r>
      <w:r>
        <w:t>actually where</w:t>
      </w:r>
      <w:r>
        <w:t xml:space="preserve"> we start, even before we get to h</w:t>
      </w:r>
      <w:r>
        <w:t>eat. It is power first. That is because most of the technologies are deployable today. It is also because power is so foundational to the other sectors. We are seeking to electrify transport mostly. We have talked about electrification, potentially, for he</w:t>
      </w:r>
      <w:r>
        <w:t xml:space="preserve">at. We </w:t>
      </w:r>
      <w:r>
        <w:t>have to</w:t>
      </w:r>
      <w:r>
        <w:t xml:space="preserve"> produce the hydrogen if we are going to go down that route. Some of it will require electricity as well. </w:t>
      </w:r>
    </w:p>
    <w:p w:rsidR="00351853" w:rsidP="00351853">
      <w:pPr>
        <w:pStyle w:val="Question"/>
        <w:numPr>
          <w:ilvl w:val="0"/>
          <w:numId w:val="9"/>
        </w:numPr>
      </w:pPr>
      <w:sdt>
        <w:sdtPr>
          <w:alias w:val="Member"/>
          <w:tag w:val="&lt;Member mnisId='4249' dodsId='62737'&gt;"/>
          <w:id w:val="-605876802"/>
          <w:placeholder>
            <w:docPart w:val="DB78B838958E4B7B88B9E2993595F497"/>
          </w:placeholder>
          <w:richText/>
        </w:sdtPr>
        <w:sdtContent>
          <w:r w:rsidRPr="00936A02">
            <w:rPr>
              <w:b/>
            </w:rPr>
            <w:t>Anne Marie Morris:</w:t>
          </w:r>
        </w:sdtContent>
      </w:sdt>
      <w:r>
        <w:t xml:space="preserve"> Some of these technologies are already more developed and some are less developed. Some of them will fail. Are you</w:t>
      </w:r>
      <w:r>
        <w:t xml:space="preserve"> going to be progressing all of them, recognising that some will go slightly faster, so that, when one of the ones you thought was going to be “bingo” fails, you have something else in the pipeline? In the bigger picture, is there any possibility that you </w:t>
      </w:r>
      <w:r>
        <w:t>might look at this in 10 years</w:t>
      </w:r>
      <w:r>
        <w:t>’</w:t>
      </w:r>
      <w:r>
        <w:t xml:space="preserve"> time and say, “Do you know what</w:t>
      </w:r>
      <w:r>
        <w:t>?</w:t>
      </w:r>
      <w:r>
        <w:t xml:space="preserve"> </w:t>
      </w:r>
      <w:r>
        <w:t xml:space="preserve">We </w:t>
      </w:r>
      <w:r>
        <w:t>actually have</w:t>
      </w:r>
      <w:r>
        <w:t xml:space="preserve"> the wrong decade for this particular technology”? </w:t>
      </w:r>
    </w:p>
    <w:p w:rsidR="00351853" w:rsidP="00351853">
      <w:pPr>
        <w:pStyle w:val="Answer"/>
      </w:pPr>
      <w:sdt>
        <w:sdtPr>
          <w:alias w:val="Witness"/>
          <w:id w:val="427930213"/>
          <w:placeholder>
            <w:docPart w:val="DB78B838958E4B7B88B9E2993595F497"/>
          </w:placeholder>
          <w:richText/>
        </w:sdtPr>
        <w:sdtContent>
          <w:r w:rsidRPr="0059370F">
            <w:rPr>
              <w:b/>
              <w:i/>
            </w:rPr>
            <w:t>Jeremy Pocklington:</w:t>
          </w:r>
          <w:r w:rsidRPr="00936A02">
            <w:rPr>
              <w:b/>
            </w:rPr>
            <w:t xml:space="preserve"> </w:t>
          </w:r>
        </w:sdtContent>
      </w:sdt>
      <w:r>
        <w:t>The core principle is one of maintaining optionality and different pathways. That is one of the under</w:t>
      </w:r>
      <w:r>
        <w:t xml:space="preserve">lying principles that guide this whole framework. That is for exactly the reason that you have highlighted: there is uncertainty. There is uncertainty about technologies. There is uncertainty around cost reduction and public acceptability. </w:t>
      </w:r>
    </w:p>
    <w:p w:rsidR="00351853" w:rsidP="00351853">
      <w:pPr>
        <w:pStyle w:val="Answer"/>
      </w:pPr>
      <w:r>
        <w:t>When we are set</w:t>
      </w:r>
      <w:r>
        <w:t>ting our overall policies and trajectories for our carbon budgets, we take quite a cautious approach to research and innovation as part of that. We are not banking on all these research and innovation projects coming to fruition. We assume some cost reduct</w:t>
      </w:r>
      <w:r>
        <w:t>ion, but we take quite a cautious approach to the benefits of innovation in setting our carbon budgets and policies. There is then review. That is the key. That is the essence of the strategy that we have</w:t>
      </w:r>
      <w:r>
        <w:t>: we</w:t>
      </w:r>
      <w:r>
        <w:t xml:space="preserve"> review every carbon budget period.</w:t>
      </w:r>
    </w:p>
    <w:p w:rsidR="00351853" w:rsidP="00351853">
      <w:pPr>
        <w:pStyle w:val="Question"/>
        <w:numPr>
          <w:ilvl w:val="0"/>
          <w:numId w:val="9"/>
        </w:numPr>
      </w:pPr>
      <w:sdt>
        <w:sdtPr>
          <w:alias w:val="Member"/>
          <w:tag w:val="&lt;Member mnisId='4249' dodsId='62737'&gt;"/>
          <w:id w:val="-577281251"/>
          <w:placeholder>
            <w:docPart w:val="DB78B838958E4B7B88B9E2993595F497"/>
          </w:placeholder>
          <w:richText/>
        </w:sdtPr>
        <w:sdtContent>
          <w:r w:rsidRPr="00936A02">
            <w:rPr>
              <w:b/>
            </w:rPr>
            <w:t>Anne Marie M</w:t>
          </w:r>
          <w:r w:rsidRPr="00936A02">
            <w:rPr>
              <w:b/>
            </w:rPr>
            <w:t>orris:</w:t>
          </w:r>
        </w:sdtContent>
      </w:sdt>
      <w:r>
        <w:t xml:space="preserve"> Let us move on. It is not just that delivery timescale</w:t>
      </w:r>
      <w:r>
        <w:t>; i</w:t>
      </w:r>
      <w:r>
        <w:t xml:space="preserve">t is also the impact that has on the way you plan for this. </w:t>
      </w:r>
      <w:r>
        <w:t>At the moment</w:t>
      </w:r>
      <w:r>
        <w:t xml:space="preserve">, you have looked at the different stages, </w:t>
      </w:r>
      <w:r>
        <w:t>from</w:t>
      </w:r>
      <w:r>
        <w:t xml:space="preserve"> “</w:t>
      </w:r>
      <w:r>
        <w:t xml:space="preserve">good </w:t>
      </w:r>
      <w:r>
        <w:t xml:space="preserve">idea” to total commercialisation, and divided up the different </w:t>
      </w:r>
      <w:r>
        <w:t xml:space="preserve">phases. The detailed plan is only 2022 to 2025 and that is only going to take us to commercial prototype. Given the importance and the length of this journey, is it not a bit </w:t>
      </w:r>
      <w:r>
        <w:t xml:space="preserve">short-sighted </w:t>
      </w:r>
      <w:r>
        <w:t>to just look at that period without having some sort of plan for th</w:t>
      </w:r>
      <w:r>
        <w:t>e rest? That is not least because if you want industry and the public to buy into all this, they need to nail where we are going</w:t>
      </w:r>
      <w:r>
        <w:t>.</w:t>
      </w:r>
      <w:r>
        <w:t xml:space="preserve"> </w:t>
      </w:r>
    </w:p>
    <w:p w:rsidR="00351853" w:rsidP="00351853">
      <w:pPr>
        <w:pStyle w:val="Answer"/>
      </w:pPr>
      <w:sdt>
        <w:sdtPr>
          <w:alias w:val="Witness"/>
          <w:id w:val="2005402698"/>
          <w:placeholder>
            <w:docPart w:val="DB78B838958E4B7B88B9E2993595F497"/>
          </w:placeholder>
          <w:richText/>
        </w:sdtPr>
        <w:sdtContent>
          <w:r w:rsidRPr="0059370F">
            <w:rPr>
              <w:b/>
              <w:i/>
            </w:rPr>
            <w:t>Jeremy Pocklington:</w:t>
          </w:r>
          <w:r w:rsidRPr="00936A02">
            <w:rPr>
              <w:b/>
            </w:rPr>
            <w:t xml:space="preserve"> </w:t>
          </w:r>
        </w:sdtContent>
      </w:sdt>
      <w:r>
        <w:t xml:space="preserve">It is a </w:t>
      </w:r>
      <w:r>
        <w:t>really good</w:t>
      </w:r>
      <w:r>
        <w:t xml:space="preserve"> question. We have a range of medium-term plans for achieving net zero. We have the </w:t>
      </w:r>
      <w:r>
        <w:t>net zero strategy</w:t>
      </w:r>
      <w:r>
        <w:t>. We talked at a recent hearing about strengthening our planning around the power sector and achieving a decarbonised power sector by 20</w:t>
      </w:r>
      <w:r>
        <w:t xml:space="preserve">35. There is a lot of connectivity between those medium-term plans and the research and innovation framework. Yes, it needs to be strengthened, but the innovation framework and the delivery plan that we have here reflects the funding that we have in SR21, </w:t>
      </w:r>
      <w:r>
        <w:t xml:space="preserve">the most recent spending round. </w:t>
      </w:r>
    </w:p>
    <w:p w:rsidR="00351853" w:rsidP="00351853">
      <w:pPr>
        <w:pStyle w:val="Answer"/>
      </w:pPr>
      <w:r>
        <w:t>This is part of a wider series of plans. You could say, “Why do we not bring them all together and have a grand plan?” To an extent, that is what we our job is in the Department on an ongoing basis</w:t>
      </w:r>
      <w:r>
        <w:t>:</w:t>
      </w:r>
      <w:r>
        <w:t xml:space="preserve"> making sure that there i</w:t>
      </w:r>
      <w:r>
        <w:t xml:space="preserve">s that connectivity and join-up, guided by the </w:t>
      </w:r>
      <w:r>
        <w:t>Net Zero Innovation Board</w:t>
      </w:r>
      <w:r>
        <w:t>.</w:t>
      </w:r>
    </w:p>
    <w:p w:rsidR="00351853" w:rsidP="00351853">
      <w:pPr>
        <w:pStyle w:val="Question"/>
        <w:numPr>
          <w:ilvl w:val="0"/>
          <w:numId w:val="9"/>
        </w:numPr>
      </w:pPr>
      <w:sdt>
        <w:sdtPr>
          <w:alias w:val="Member"/>
          <w:tag w:val="&lt;Member mnisId='4249' dodsId='62737'&gt;"/>
          <w:id w:val="200685971"/>
          <w:placeholder>
            <w:docPart w:val="DB78B838958E4B7B88B9E2993595F497"/>
          </w:placeholder>
          <w:richText/>
        </w:sdtPr>
        <w:sdtContent>
          <w:r w:rsidRPr="00936A02">
            <w:rPr>
              <w:b/>
            </w:rPr>
            <w:t>Anne Marie Morris:</w:t>
          </w:r>
        </w:sdtContent>
      </w:sdt>
      <w:r>
        <w:t xml:space="preserve"> Everything is driven by money. I understand why. At one level we have a short-term plan, because it is what the Treasury Ministers say they will fund. From the T</w:t>
      </w:r>
      <w:r>
        <w:t>reasury</w:t>
      </w:r>
      <w:r>
        <w:t>’</w:t>
      </w:r>
      <w:r>
        <w:t xml:space="preserve">s perspective, there also </w:t>
      </w:r>
      <w:r>
        <w:t>has to</w:t>
      </w:r>
      <w:r>
        <w:t xml:space="preserve"> be this long-term outlook. At the end of the day, it will still be money. It is not going to be in 2025</w:t>
      </w:r>
      <w:r>
        <w:t>;</w:t>
      </w:r>
      <w:r>
        <w:t xml:space="preserve"> </w:t>
      </w:r>
      <w:r>
        <w:t xml:space="preserve">it </w:t>
      </w:r>
      <w:r>
        <w:t xml:space="preserve">is going to be in 2035 and that </w:t>
      </w:r>
      <w:r>
        <w:t>has to</w:t>
      </w:r>
      <w:r>
        <w:t xml:space="preserve"> be on your radar. How does the Treasury look at this in terms of wan</w:t>
      </w:r>
      <w:r>
        <w:t xml:space="preserve">ting clarity about what you are going to commit to during this spending period, but also what is appropriate or what criteria should be given to your fellow Departments to make sure we </w:t>
      </w:r>
      <w:r>
        <w:t>actually start</w:t>
      </w:r>
      <w:r>
        <w:t xml:space="preserve"> the work and the shaping for future years, to get the op</w:t>
      </w:r>
      <w:r>
        <w:t xml:space="preserve">portunity for business well out there? It will have to invest now to play its part in 2025 to 2030. </w:t>
      </w:r>
    </w:p>
    <w:p w:rsidR="00351853" w:rsidP="00351853">
      <w:pPr>
        <w:pStyle w:val="Answer"/>
      </w:pPr>
      <w:sdt>
        <w:sdtPr>
          <w:alias w:val="Witness"/>
          <w:id w:val="1659494894"/>
          <w:placeholder>
            <w:docPart w:val="DB78B838958E4B7B88B9E2993595F497"/>
          </w:placeholder>
          <w:richText/>
        </w:sdtPr>
        <w:sdtContent>
          <w:r w:rsidRPr="00564D75">
            <w:rPr>
              <w:b/>
              <w:i/>
            </w:rPr>
            <w:t>Steve Field:</w:t>
          </w:r>
          <w:r w:rsidRPr="00936A02">
            <w:rPr>
              <w:b/>
            </w:rPr>
            <w:t xml:space="preserve"> </w:t>
          </w:r>
        </w:sdtContent>
      </w:sdt>
      <w:r>
        <w:t xml:space="preserve">In thinking about the spending part of our </w:t>
      </w:r>
      <w:r>
        <w:t>net zero strategy</w:t>
      </w:r>
      <w:r>
        <w:t xml:space="preserve">, we </w:t>
      </w:r>
      <w:r>
        <w:t>look</w:t>
      </w:r>
      <w:r>
        <w:t xml:space="preserve"> to make sure that our spending plans for the next spending review peri</w:t>
      </w:r>
      <w:r>
        <w:t xml:space="preserve">od are consistent with that broader strategy. Spending is obviously only one lever in that strategy. There are lots of other ways that we are supporting the transition to net zero. </w:t>
      </w:r>
    </w:p>
    <w:p w:rsidR="00351853" w:rsidP="00351853">
      <w:pPr>
        <w:pStyle w:val="Answer"/>
      </w:pPr>
      <w:r>
        <w:t xml:space="preserve">Part of the work we did in the run-up to the last spending review was to </w:t>
      </w:r>
      <w:r>
        <w:t>think about the spending lever alongside those other levers</w:t>
      </w:r>
      <w:r>
        <w:t>—for example</w:t>
      </w:r>
      <w:r>
        <w:t>, regulation</w:t>
      </w:r>
      <w:r>
        <w:t>—</w:t>
      </w:r>
      <w:r>
        <w:t>and how they would come together to support the transition in different sectors. That is the way we tried to approach it in the last spending review. In any world, some thi</w:t>
      </w:r>
      <w:r>
        <w:t xml:space="preserve">ngs are going to </w:t>
      </w:r>
      <w:r>
        <w:t>work</w:t>
      </w:r>
      <w:r>
        <w:t xml:space="preserve"> and some things are not. Some things will come along that look much more promising than you thought. </w:t>
      </w:r>
    </w:p>
    <w:p w:rsidR="00351853" w:rsidP="00351853">
      <w:pPr>
        <w:pStyle w:val="Answer"/>
      </w:pPr>
      <w:r>
        <w:t>The next spending review gives you an opportunity to reassess your plans and think about how your next set of spending plans will su</w:t>
      </w:r>
      <w:r>
        <w:t xml:space="preserve">pport your </w:t>
      </w:r>
      <w:r>
        <w:t>net zero strategy</w:t>
      </w:r>
      <w:r>
        <w:t>. You are constantly going to be iterating your approach to get to net zero anyway, because you cannot say what the world is going to be like in 15 years</w:t>
      </w:r>
      <w:r>
        <w:t>’</w:t>
      </w:r>
      <w:r>
        <w:t xml:space="preserve"> time. That is the nature of the </w:t>
      </w:r>
      <w:r>
        <w:t>net zero strategy</w:t>
      </w:r>
      <w:r>
        <w:t xml:space="preserve"> and the net zero transi</w:t>
      </w:r>
      <w:r>
        <w:t>tion.</w:t>
      </w:r>
    </w:p>
    <w:p w:rsidR="00351853" w:rsidP="00351853">
      <w:pPr>
        <w:pStyle w:val="Question"/>
        <w:numPr>
          <w:ilvl w:val="0"/>
          <w:numId w:val="9"/>
        </w:numPr>
      </w:pPr>
      <w:sdt>
        <w:sdtPr>
          <w:alias w:val="Member"/>
          <w:tag w:val="&lt;Member mnisId='4249' dodsId='62737'&gt;"/>
          <w:id w:val="2102759251"/>
          <w:placeholder>
            <w:docPart w:val="DB78B838958E4B7B88B9E2993595F497"/>
          </w:placeholder>
          <w:richText/>
        </w:sdtPr>
        <w:sdtContent>
          <w:r w:rsidRPr="00936A02">
            <w:rPr>
              <w:b/>
            </w:rPr>
            <w:t>Anne Marie Morris:</w:t>
          </w:r>
        </w:sdtContent>
      </w:sdt>
      <w:r>
        <w:t xml:space="preserve"> Mr Pocklington, given that if </w:t>
      </w:r>
      <w:r>
        <w:t>you</w:t>
      </w:r>
      <w:r>
        <w:t xml:space="preserve"> are to commercialise these things, it is going to be mission critical to take the investors and private sector businesses with you, how are you taking them on this journey? How are you supporting</w:t>
      </w:r>
      <w:r>
        <w:t xml:space="preserve"> them to plan beyond 2025, which</w:t>
      </w:r>
      <w:r w:rsidRPr="0069315B">
        <w:t xml:space="preserve"> </w:t>
      </w:r>
      <w:r>
        <w:t>at the moment</w:t>
      </w:r>
      <w:r>
        <w:t>, effectively, is where your plan stops?</w:t>
      </w:r>
    </w:p>
    <w:p w:rsidR="00351853" w:rsidP="00351853">
      <w:pPr>
        <w:pStyle w:val="Answer"/>
      </w:pPr>
      <w:sdt>
        <w:sdtPr>
          <w:alias w:val="Witness"/>
          <w:id w:val="-388950963"/>
          <w:placeholder>
            <w:docPart w:val="DB78B838958E4B7B88B9E2993595F497"/>
          </w:placeholder>
          <w:richText/>
        </w:sdtPr>
        <w:sdtContent>
          <w:r w:rsidRPr="0059370F">
            <w:rPr>
              <w:b/>
              <w:i/>
            </w:rPr>
            <w:t>Jeremy Pocklington:</w:t>
          </w:r>
          <w:r w:rsidRPr="00936A02">
            <w:rPr>
              <w:b/>
            </w:rPr>
            <w:t xml:space="preserve"> </w:t>
          </w:r>
        </w:sdtContent>
      </w:sdt>
      <w:r>
        <w:t>Can I draw a distinction between research and innovation</w:t>
      </w:r>
      <w:r>
        <w:t>,</w:t>
      </w:r>
      <w:r>
        <w:t xml:space="preserve"> and commercialisation and deployment? Our plan does not stop in 2025. Our overall plan fo</w:t>
      </w:r>
      <w:r>
        <w:t xml:space="preserve">r achieving net zero—this is </w:t>
      </w:r>
      <w:r>
        <w:t>really important</w:t>
      </w:r>
      <w:r>
        <w:t xml:space="preserve">—and the signals we are providing to private sector investors are over the medium term. That is through our ambitions we have around deployment, what we are saying about carbon capture, </w:t>
      </w:r>
      <w:r>
        <w:t>usage</w:t>
      </w:r>
      <w:r>
        <w:t xml:space="preserve"> and storage, what w</w:t>
      </w:r>
      <w:r>
        <w:t>e are saying about solar and renewable technologies</w:t>
      </w:r>
      <w:r>
        <w:t>,</w:t>
      </w:r>
      <w:r>
        <w:t xml:space="preserve"> and policies such as the clean heat mechanism and the zero</w:t>
      </w:r>
      <w:r>
        <w:t>-</w:t>
      </w:r>
      <w:r>
        <w:t>emission vehicle mandate. They are creating the demand and investment signals to encourage and drive investment from the private sector.</w:t>
      </w:r>
    </w:p>
    <w:p w:rsidR="00351853" w:rsidP="00351853">
      <w:pPr>
        <w:pStyle w:val="Answer"/>
      </w:pPr>
      <w:r>
        <w:t>The res</w:t>
      </w:r>
      <w:r>
        <w:t xml:space="preserve">earch and innovation component </w:t>
      </w:r>
      <w:r>
        <w:t>is</w:t>
      </w:r>
      <w:r>
        <w:t xml:space="preserve"> one part of that. That is designed to unlock private sector investment in research and innovation. There is then a boundary between the research and innovation and the deployment and commercialisation. That is an important</w:t>
      </w:r>
      <w:r>
        <w:t xml:space="preserve"> distinction. We need to do everything we can to bridge that boundary and get the feedback loops, so that we are supporting technologies with the most potential. That is how we are aiming to deliver net zero.</w:t>
      </w:r>
    </w:p>
    <w:p w:rsidR="00351853" w:rsidP="00351853">
      <w:pPr>
        <w:pStyle w:val="Question"/>
        <w:numPr>
          <w:ilvl w:val="0"/>
          <w:numId w:val="9"/>
        </w:numPr>
      </w:pPr>
      <w:sdt>
        <w:sdtPr>
          <w:alias w:val="Member"/>
          <w:tag w:val="&lt;Member mnisId='1524' dodsId='35914'&gt;"/>
          <w:id w:val="-1843847695"/>
          <w:placeholder>
            <w:docPart w:val="DB78B838958E4B7B88B9E2993595F497"/>
          </w:placeholder>
          <w:richText/>
        </w:sdtPr>
        <w:sdtContent>
          <w:r w:rsidRPr="00294DAB">
            <w:rPr>
              <w:b/>
            </w:rPr>
            <w:t>Chair:</w:t>
          </w:r>
        </w:sdtContent>
      </w:sdt>
      <w:r>
        <w:t xml:space="preserve"> Can you define what you mean by medium</w:t>
      </w:r>
      <w:r>
        <w:t xml:space="preserve"> term?</w:t>
      </w:r>
    </w:p>
    <w:p w:rsidR="00351853" w:rsidP="00351853">
      <w:pPr>
        <w:pStyle w:val="Answer"/>
      </w:pPr>
      <w:sdt>
        <w:sdtPr>
          <w:alias w:val="Witness"/>
          <w:id w:val="562755013"/>
          <w:placeholder>
            <w:docPart w:val="DB78B838958E4B7B88B9E2993595F497"/>
          </w:placeholder>
          <w:richText/>
        </w:sdtPr>
        <w:sdtContent>
          <w:r w:rsidRPr="0059370F">
            <w:rPr>
              <w:b/>
              <w:i/>
            </w:rPr>
            <w:t>Jeremy Pocklington:</w:t>
          </w:r>
          <w:r w:rsidRPr="00294DAB">
            <w:rPr>
              <w:b/>
            </w:rPr>
            <w:t xml:space="preserve"> </w:t>
          </w:r>
        </w:sdtContent>
      </w:sdt>
      <w:r>
        <w:t xml:space="preserve">I will take power as an example because we recently talked about it. We want to achieve offshore wind by 2030. There is solar. There is the ambition to achieve a decarbonised power sector by 2035. That is the sort of </w:t>
      </w:r>
      <w:r>
        <w:t>time perio</w:t>
      </w:r>
      <w:r>
        <w:t>d</w:t>
      </w:r>
      <w:r>
        <w:t xml:space="preserve"> that I am talking about. That is the sort of </w:t>
      </w:r>
      <w:r>
        <w:t>time period</w:t>
      </w:r>
      <w:r>
        <w:t xml:space="preserve"> that is very useful to investors, setting out the demand signals and a sense of what the pipeline will be for deployment and commercialisation of these technologies that we are talking about here. </w:t>
      </w:r>
    </w:p>
    <w:p w:rsidR="00351853" w:rsidP="00351853">
      <w:pPr>
        <w:pStyle w:val="Question"/>
        <w:numPr>
          <w:ilvl w:val="0"/>
          <w:numId w:val="9"/>
        </w:numPr>
      </w:pPr>
      <w:sdt>
        <w:sdtPr>
          <w:alias w:val="Member"/>
          <w:tag w:val="&lt;Member mnisId='1524' dodsId='35914'&gt;"/>
          <w:id w:val="-77059425"/>
          <w:placeholder>
            <w:docPart w:val="DB78B838958E4B7B88B9E2993595F497"/>
          </w:placeholder>
          <w:richText/>
        </w:sdtPr>
        <w:sdtContent>
          <w:r w:rsidRPr="00294DAB">
            <w:rPr>
              <w:b/>
            </w:rPr>
            <w:t>Chair:</w:t>
          </w:r>
        </w:sdtContent>
      </w:sdt>
      <w:r>
        <w:t xml:space="preserve"> As Ms Morris has highlighted, with a spending review process</w:t>
      </w:r>
      <w:r>
        <w:t xml:space="preserve"> you </w:t>
      </w:r>
      <w:r>
        <w:t xml:space="preserve">obviously need to look at what you bin and what you carry on with. We have been around the block a few times on this as a </w:t>
      </w:r>
      <w:r>
        <w:t>Committee</w:t>
      </w:r>
      <w:r>
        <w:t>, certainly in my time on it. You have the Governm</w:t>
      </w:r>
      <w:r>
        <w:t>ent of the day</w:t>
      </w:r>
      <w:r>
        <w:t>—</w:t>
      </w:r>
      <w:r>
        <w:t>a new Government</w:t>
      </w:r>
      <w:r>
        <w:t xml:space="preserve"> or</w:t>
      </w:r>
      <w:r>
        <w:t xml:space="preserve"> the same Government sometimes</w:t>
      </w:r>
      <w:r>
        <w:t>—</w:t>
      </w:r>
      <w:r>
        <w:t xml:space="preserve">suddenly deciding to change </w:t>
      </w:r>
      <w:r>
        <w:t>their</w:t>
      </w:r>
      <w:r>
        <w:t xml:space="preserve"> position on something. That means that, </w:t>
      </w:r>
      <w:r>
        <w:t>really quickly</w:t>
      </w:r>
      <w:r>
        <w:t>, you can say to business, “You cannot trust Government to continue in the medium to long term</w:t>
      </w:r>
      <w:r>
        <w:t>.</w:t>
      </w:r>
      <w:r>
        <w:t>”</w:t>
      </w:r>
    </w:p>
    <w:p w:rsidR="00351853" w:rsidP="00351853">
      <w:pPr>
        <w:pStyle w:val="Question"/>
        <w:numPr>
          <w:ilvl w:val="0"/>
          <w:numId w:val="0"/>
        </w:numPr>
        <w:ind w:left="794"/>
      </w:pPr>
      <w:r>
        <w:t>I thin</w:t>
      </w:r>
      <w:r>
        <w:t>k what Ms Morris has been driving at, which we have not quite had an answer on yet, is how, through this innovation programme, you are mapping that to what certainty businesses need to start doing their own work in this area, so that the two then match up</w:t>
      </w:r>
      <w:r>
        <w:t xml:space="preserve"> </w:t>
      </w:r>
      <w:r>
        <w:t>and</w:t>
      </w:r>
      <w:r>
        <w:t xml:space="preserve"> we can see these quite challenging, in some cases, programmes delivered. Some of them are quite small and they are quite niche businesses. Some will be very big things such as carbon capture.</w:t>
      </w:r>
    </w:p>
    <w:p w:rsidR="00351853" w:rsidP="00351853">
      <w:pPr>
        <w:pStyle w:val="Answer"/>
      </w:pPr>
      <w:sdt>
        <w:sdtPr>
          <w:alias w:val="Witness"/>
          <w:id w:val="-915469467"/>
          <w:placeholder>
            <w:docPart w:val="DB78B838958E4B7B88B9E2993595F497"/>
          </w:placeholder>
          <w:richText/>
        </w:sdtPr>
        <w:sdtContent>
          <w:r w:rsidRPr="0059370F">
            <w:rPr>
              <w:b/>
              <w:i/>
            </w:rPr>
            <w:t>Jeremy Pocklington:</w:t>
          </w:r>
          <w:r w:rsidRPr="00294DAB">
            <w:rPr>
              <w:b/>
            </w:rPr>
            <w:t xml:space="preserve"> </w:t>
          </w:r>
        </w:sdtContent>
      </w:sdt>
      <w:r>
        <w:t xml:space="preserve">It is not just businesses that we are </w:t>
      </w:r>
      <w:r>
        <w:t>talking about here</w:t>
      </w:r>
      <w:r>
        <w:t>;</w:t>
      </w:r>
      <w:r>
        <w:t xml:space="preserve"> </w:t>
      </w:r>
      <w:r>
        <w:t xml:space="preserve">we </w:t>
      </w:r>
      <w:r>
        <w:t xml:space="preserve">are talking about the innovation ecosystem </w:t>
      </w:r>
      <w:r>
        <w:t>as a whole in</w:t>
      </w:r>
      <w:r>
        <w:t xml:space="preserve"> this country. It is about science and</w:t>
      </w:r>
      <w:r>
        <w:t xml:space="preserve"> about </w:t>
      </w:r>
      <w:r>
        <w:t xml:space="preserve">research and innovation, particularly at lower TRL levels, if I can use that acronym. </w:t>
      </w:r>
    </w:p>
    <w:p w:rsidR="00351853" w:rsidP="00EF3B34">
      <w:pPr>
        <w:pStyle w:val="Question"/>
        <w:numPr>
          <w:ilvl w:val="0"/>
          <w:numId w:val="0"/>
        </w:numPr>
        <w:ind w:left="794"/>
      </w:pPr>
      <w:sdt>
        <w:sdtPr>
          <w:alias w:val="Member"/>
          <w:tag w:val="&lt;Member mnisId='1524' dodsId='35914'&gt;"/>
          <w:id w:val="-459798793"/>
          <w:placeholder>
            <w:docPart w:val="DB78B838958E4B7B88B9E2993595F497"/>
          </w:placeholder>
          <w:richText/>
        </w:sdtPr>
        <w:sdtContent>
          <w:r w:rsidRPr="00294DAB">
            <w:rPr>
              <w:b/>
            </w:rPr>
            <w:t>Chair:</w:t>
          </w:r>
        </w:sdtContent>
      </w:sdt>
      <w:r>
        <w:t xml:space="preserve"> What does TRL mean?</w:t>
      </w:r>
    </w:p>
    <w:p w:rsidR="00351853" w:rsidP="00351853">
      <w:pPr>
        <w:pStyle w:val="Answer"/>
      </w:pPr>
      <w:sdt>
        <w:sdtPr>
          <w:alias w:val="Witness"/>
          <w:id w:val="1526287818"/>
          <w:placeholder>
            <w:docPart w:val="DB78B838958E4B7B88B9E2993595F497"/>
          </w:placeholder>
          <w:richText/>
        </w:sdtPr>
        <w:sdtContent>
          <w:r w:rsidRPr="0059370F">
            <w:rPr>
              <w:b/>
              <w:i/>
            </w:rPr>
            <w:t>Jeremy Pocklington:</w:t>
          </w:r>
          <w:r w:rsidRPr="00294DAB">
            <w:rPr>
              <w:b/>
            </w:rPr>
            <w:t xml:space="preserve"> </w:t>
          </w:r>
        </w:sdtContent>
      </w:sdt>
      <w:r>
        <w:t xml:space="preserve">It means technology readiness level, which is the accepted way of measuring this. At the one end here, we are talking about money that is supporting </w:t>
      </w:r>
      <w:r>
        <w:t xml:space="preserve">scientists </w:t>
      </w:r>
      <w:r>
        <w:t>in labs. At the other extreme, we are talking about h</w:t>
      </w:r>
      <w:r>
        <w:t xml:space="preserve">eavy engineering with the oil and gas majors, deploying carbon capture, </w:t>
      </w:r>
      <w:r>
        <w:t>usage</w:t>
      </w:r>
      <w:r>
        <w:t xml:space="preserve"> and storage</w:t>
      </w:r>
      <w:r>
        <w:t>,</w:t>
      </w:r>
      <w:r>
        <w:t xml:space="preserve"> being an example of where we are now with that. There are lots of examples of that pull</w:t>
      </w:r>
      <w:r>
        <w:t>-</w:t>
      </w:r>
      <w:r>
        <w:t>through happening.</w:t>
      </w:r>
    </w:p>
    <w:p w:rsidR="00351853" w:rsidP="00351853">
      <w:pPr>
        <w:pStyle w:val="Question"/>
        <w:numPr>
          <w:ilvl w:val="0"/>
          <w:numId w:val="9"/>
        </w:numPr>
      </w:pPr>
      <w:sdt>
        <w:sdtPr>
          <w:alias w:val="Member"/>
          <w:tag w:val="&lt;Member mnisId='4249' dodsId='62737'&gt;"/>
          <w:id w:val="1005946696"/>
          <w:placeholder>
            <w:docPart w:val="DB78B838958E4B7B88B9E2993595F497"/>
          </w:placeholder>
          <w:richText/>
        </w:sdtPr>
        <w:sdtContent>
          <w:r w:rsidRPr="00294DAB">
            <w:rPr>
              <w:b/>
            </w:rPr>
            <w:t>Anne Marie Morris:</w:t>
          </w:r>
        </w:sdtContent>
      </w:sdt>
      <w:r>
        <w:t xml:space="preserve"> I</w:t>
      </w:r>
      <w:r>
        <w:t>t is pulling</w:t>
      </w:r>
      <w:r>
        <w:t xml:space="preserve"> rather than being drive</w:t>
      </w:r>
      <w:r>
        <w:t>n. That is what is bothering us.</w:t>
      </w:r>
    </w:p>
    <w:p w:rsidR="00351853" w:rsidP="00351853">
      <w:pPr>
        <w:pStyle w:val="Answer"/>
      </w:pPr>
      <w:sdt>
        <w:sdtPr>
          <w:alias w:val="Witness"/>
          <w:id w:val="1725184548"/>
          <w:placeholder>
            <w:docPart w:val="DB78B838958E4B7B88B9E2993595F497"/>
          </w:placeholder>
          <w:richText/>
        </w:sdtPr>
        <w:sdtContent>
          <w:r w:rsidRPr="0059370F">
            <w:rPr>
              <w:b/>
              <w:i/>
            </w:rPr>
            <w:t>Jeremy Pocklington:</w:t>
          </w:r>
          <w:r w:rsidRPr="00294DAB">
            <w:rPr>
              <w:b/>
            </w:rPr>
            <w:t xml:space="preserve"> </w:t>
          </w:r>
        </w:sdtContent>
      </w:sdt>
      <w:r>
        <w:t xml:space="preserve">No, it is being driven. Can I give you a very concrete example of where this is happening, because I think that that would help? I will take hydrogen. You have raised carbon capture, </w:t>
      </w:r>
      <w:r>
        <w:t>usage</w:t>
      </w:r>
      <w:r>
        <w:t xml:space="preserve"> and storage.</w:t>
      </w:r>
      <w:r>
        <w:t xml:space="preserve"> One of the clusters that we are negotiating with is the HyNet cluster in the north-west. There is a hydrogen production plant as part of that cluster. Progressive Energy is developing that plant. </w:t>
      </w:r>
    </w:p>
    <w:p w:rsidR="00351853" w:rsidP="00351853">
      <w:pPr>
        <w:pStyle w:val="Answer"/>
      </w:pPr>
      <w:r>
        <w:t>The original design of that plant, what is called the fron</w:t>
      </w:r>
      <w:r>
        <w:t xml:space="preserve">t-end engineering design, was funded by a grant from the predecessor of my </w:t>
      </w:r>
      <w:r>
        <w:t>Department</w:t>
      </w:r>
      <w:r>
        <w:t xml:space="preserve"> through the previous</w:t>
      </w:r>
      <w:r w:rsidRPr="00EF3B34">
        <w:t xml:space="preserve"> </w:t>
      </w:r>
      <w:r>
        <w:t>round of this in</w:t>
      </w:r>
      <w:r>
        <w:t xml:space="preserve"> 2015. That funded the design</w:t>
      </w:r>
      <w:r>
        <w:t>—</w:t>
      </w:r>
      <w:r>
        <w:t xml:space="preserve">the </w:t>
      </w:r>
      <w:r>
        <w:t xml:space="preserve">up-front </w:t>
      </w:r>
      <w:r>
        <w:t>engineering</w:t>
      </w:r>
      <w:r>
        <w:t>—</w:t>
      </w:r>
      <w:r>
        <w:t xml:space="preserve">to ensure that that project was viable. We are now pulling that through, as a </w:t>
      </w:r>
      <w:r>
        <w:t>Department</w:t>
      </w:r>
      <w:r>
        <w:t xml:space="preserve">, to commercialisation, through our negotiation around the </w:t>
      </w:r>
      <w:r>
        <w:t>t</w:t>
      </w:r>
      <w:r>
        <w:t>rack-1 cluster, providing a business model through the hydrogen business model, part of a carbon capture programme, to enable that to be economic and for the private sector to invest. Th</w:t>
      </w:r>
      <w:r>
        <w:t>at is a very concrete example of pull</w:t>
      </w:r>
      <w:r>
        <w:noBreakHyphen/>
      </w:r>
      <w:r>
        <w:t xml:space="preserve">through from high-level R&amp;D, early-stage engineering to something that is now approaching commercialised, first-of-a-kind deployment. </w:t>
      </w:r>
    </w:p>
    <w:p w:rsidR="00351853" w:rsidP="004D10E3">
      <w:pPr>
        <w:pStyle w:val="Question"/>
        <w:numPr>
          <w:ilvl w:val="0"/>
          <w:numId w:val="9"/>
        </w:numPr>
      </w:pPr>
      <w:sdt>
        <w:sdtPr>
          <w:alias w:val="Member"/>
          <w:tag w:val="&lt;Member mnisId='4249' dodsId='62737'&gt;"/>
          <w:id w:val="1338587159"/>
          <w:placeholder>
            <w:docPart w:val="DB78B838958E4B7B88B9E2993595F497"/>
          </w:placeholder>
          <w:richText/>
        </w:sdtPr>
        <w:sdtContent>
          <w:r w:rsidRPr="00294DAB">
            <w:rPr>
              <w:b/>
            </w:rPr>
            <w:t>Anne Marie Morris:</w:t>
          </w:r>
        </w:sdtContent>
      </w:sdt>
      <w:r>
        <w:t xml:space="preserve"> </w:t>
      </w:r>
      <w:r>
        <w:t>We have prototypes.</w:t>
      </w:r>
      <w:r>
        <w:t xml:space="preserve"> Ms Munby, you of all people will be very c</w:t>
      </w:r>
      <w:r>
        <w:t xml:space="preserve">onscious of the fact that research is only as good as, at the end of the day, the ultimate deliverable that has commercial viability. </w:t>
      </w:r>
    </w:p>
    <w:p w:rsidR="00351853" w:rsidP="00351853">
      <w:pPr>
        <w:pStyle w:val="Remark"/>
      </w:pPr>
      <w:sdt>
        <w:sdtPr>
          <w:alias w:val="Member"/>
          <w:tag w:val="&lt;Member mnisId='1524' dodsId='35914'&gt;"/>
          <w:id w:val="-80530829"/>
          <w:placeholder>
            <w:docPart w:val="9C82C4BA40694C37865F2D0F85BACCC6"/>
          </w:placeholder>
          <w:richText/>
        </w:sdtPr>
        <w:sdtContent>
          <w:r w:rsidRPr="00294DAB">
            <w:rPr>
              <w:b/>
            </w:rPr>
            <w:t>Chair:</w:t>
          </w:r>
        </w:sdtContent>
      </w:sdt>
      <w:r>
        <w:t xml:space="preserve"> That is only in this context, before we get lots of academics writing to us about valid research.</w:t>
      </w:r>
    </w:p>
    <w:p w:rsidR="00351853" w:rsidP="004D10E3">
      <w:pPr>
        <w:pStyle w:val="Question"/>
        <w:numPr>
          <w:ilvl w:val="0"/>
          <w:numId w:val="0"/>
        </w:numPr>
        <w:ind w:left="794"/>
      </w:pPr>
      <w:sdt>
        <w:sdtPr>
          <w:alias w:val="Member"/>
          <w:tag w:val="&lt;Member mnisId='4249' dodsId='62737'&gt;"/>
          <w:id w:val="-1872752236"/>
          <w:placeholder>
            <w:docPart w:val="E7DF22BF5D6B4368971C7577E409D383"/>
          </w:placeholder>
          <w:richText/>
        </w:sdtPr>
        <w:sdtContent>
          <w:r w:rsidRPr="00294DAB">
            <w:rPr>
              <w:b/>
            </w:rPr>
            <w:t>Anne Marie Mor</w:t>
          </w:r>
          <w:r w:rsidRPr="00294DAB">
            <w:rPr>
              <w:b/>
            </w:rPr>
            <w:t>ris:</w:t>
          </w:r>
        </w:sdtContent>
      </w:sdt>
      <w:r>
        <w:t xml:space="preserve"> Yes, indeed. In this context, how are you building the pull that Mr Pocklington describes into the projects that you have? How are you looking at not just getting to prototype stage </w:t>
      </w:r>
      <w:r>
        <w:t>but</w:t>
      </w:r>
      <w:r>
        <w:t xml:space="preserve"> ensuring that you have sited those businesses as investors long</w:t>
      </w:r>
      <w:r>
        <w:t xml:space="preserve">er term? Prototype will not deliver the outcome that we want. </w:t>
      </w:r>
    </w:p>
    <w:p w:rsidR="00351853" w:rsidP="00351853">
      <w:pPr>
        <w:pStyle w:val="Answer"/>
      </w:pPr>
      <w:sdt>
        <w:sdtPr>
          <w:alias w:val="Witness"/>
          <w:id w:val="-1383316020"/>
          <w:placeholder>
            <w:docPart w:val="DB78B838958E4B7B88B9E2993595F497"/>
          </w:placeholder>
          <w:richText/>
        </w:sdtPr>
        <w:sdtContent>
          <w:r w:rsidRPr="000F3C73">
            <w:rPr>
              <w:b/>
              <w:i/>
            </w:rPr>
            <w:t>Sarah Munby:</w:t>
          </w:r>
          <w:r w:rsidRPr="00294DAB">
            <w:rPr>
              <w:b/>
            </w:rPr>
            <w:t xml:space="preserve"> </w:t>
          </w:r>
        </w:sdtContent>
      </w:sdt>
      <w:r>
        <w:t xml:space="preserve">It is worth emphasising what Jeremy said. Within any of these individual streams of work that we are talking about, there will be a policy set of levers that belong to the </w:t>
      </w:r>
      <w:r>
        <w:t xml:space="preserve">relevant Department that is driving end-stage deployment. Our </w:t>
      </w:r>
      <w:r>
        <w:t>Department</w:t>
      </w:r>
      <w:r>
        <w:t>’</w:t>
      </w:r>
      <w:r>
        <w:t>s</w:t>
      </w:r>
      <w:r>
        <w:t xml:space="preserve"> responsibility is to govern the end-to-end research and innovation system to make sure that, in a generic sense, that pull</w:t>
      </w:r>
      <w:r>
        <w:t>-</w:t>
      </w:r>
      <w:r>
        <w:t xml:space="preserve">through is happening. </w:t>
      </w:r>
    </w:p>
    <w:p w:rsidR="00351853" w:rsidP="00351853">
      <w:pPr>
        <w:pStyle w:val="Answer"/>
      </w:pPr>
      <w:r>
        <w:t xml:space="preserve">What are the things that make that </w:t>
      </w:r>
      <w:r>
        <w:t>work? Innovate UK is part of UKRI, so links can be made within that organisation between early</w:t>
      </w:r>
      <w:r>
        <w:noBreakHyphen/>
        <w:t>stage research and commercial support. The work we do on catapults would be a good example of a funding organisation whose direct and exact job is to do that med</w:t>
      </w:r>
      <w:r>
        <w:t xml:space="preserve">iation between end-stage research and early-stage deployment. It is practical work where you are looking at individual projects and making sure the right set of businesses is connected to the right set of academic researchers and the right set of projects </w:t>
      </w:r>
      <w:r>
        <w:t xml:space="preserve">is being funded. </w:t>
      </w:r>
    </w:p>
    <w:p w:rsidR="00351853" w:rsidP="00351853">
      <w:pPr>
        <w:pStyle w:val="Answer"/>
      </w:pPr>
      <w:r>
        <w:t xml:space="preserve">We were having this conversation in prepping for this hearing. Almost all the catapults across the UK have a significant contribution to make to net zero. Jeremy already mentioned the Energy Systems Catapult, but </w:t>
      </w:r>
      <w:r>
        <w:t xml:space="preserve">the </w:t>
      </w:r>
      <w:r>
        <w:t xml:space="preserve">others </w:t>
      </w:r>
      <w:r>
        <w:t xml:space="preserve">do </w:t>
      </w:r>
      <w:r>
        <w:t>as well. Th</w:t>
      </w:r>
      <w:r>
        <w:t xml:space="preserve">at is an important part of the system here. </w:t>
      </w:r>
    </w:p>
    <w:p w:rsidR="00351853" w:rsidP="00351853">
      <w:pPr>
        <w:pStyle w:val="Question"/>
        <w:numPr>
          <w:ilvl w:val="0"/>
          <w:numId w:val="9"/>
        </w:numPr>
      </w:pPr>
      <w:sdt>
        <w:sdtPr>
          <w:alias w:val="Member"/>
          <w:tag w:val="&lt;Member mnisId='4249' dodsId='62737'&gt;"/>
          <w:id w:val="1592818557"/>
          <w:placeholder>
            <w:docPart w:val="DB78B838958E4B7B88B9E2993595F497"/>
          </w:placeholder>
          <w:richText/>
        </w:sdtPr>
        <w:sdtContent>
          <w:r w:rsidRPr="00294DAB">
            <w:rPr>
              <w:b/>
            </w:rPr>
            <w:t>Anne Marie Morris:</w:t>
          </w:r>
        </w:sdtContent>
      </w:sdt>
      <w:r>
        <w:t xml:space="preserve"> Before we move on to the co-ordination, which I think the Chair would like to look at in more detail, can we talk about the other key stakeholder here, which is the consumer? Have you done any assessment o</w:t>
      </w:r>
      <w:r>
        <w:t>f</w:t>
      </w:r>
      <w:r>
        <w:t xml:space="preserve"> the impact on them, in terms of </w:t>
      </w:r>
      <w:r>
        <w:t xml:space="preserve">not just </w:t>
      </w:r>
      <w:r>
        <w:t>the fin</w:t>
      </w:r>
      <w:r>
        <w:t>ances and what they are going to have to contribute financially, but also how this is going to impact their lifestyles? Frankly, are they going to buy into this?</w:t>
      </w:r>
    </w:p>
    <w:p w:rsidR="00351853" w:rsidP="00351853">
      <w:pPr>
        <w:pStyle w:val="Question"/>
        <w:numPr>
          <w:ilvl w:val="0"/>
          <w:numId w:val="0"/>
        </w:numPr>
        <w:ind w:left="794"/>
      </w:pPr>
      <w:r>
        <w:t>May I, for one moment, look at electric cars? We rolled out the electric cars before we rolled</w:t>
      </w:r>
      <w:r>
        <w:t xml:space="preserve"> out the charging points and before we even looked at the consequence for our road network. In consequence, we now have people less interested in buying cars, so maybe we should have done it the other way around. The impact on the consumer and their buy-in</w:t>
      </w:r>
      <w:r>
        <w:t xml:space="preserve"> is mission critical. I would like to understand from Mr Pocklington how you have looked at this whole impact assessment, the consumer</w:t>
      </w:r>
      <w:r>
        <w:t>,</w:t>
      </w:r>
      <w:r>
        <w:t xml:space="preserve"> and what you need to do for there to be enough carrot </w:t>
      </w:r>
      <w:r>
        <w:t>in order to</w:t>
      </w:r>
      <w:r>
        <w:t xml:space="preserve"> get them to play the part they need to play.</w:t>
      </w:r>
    </w:p>
    <w:p w:rsidR="00351853" w:rsidP="00351853">
      <w:pPr>
        <w:pStyle w:val="Answer"/>
      </w:pPr>
      <w:sdt>
        <w:sdtPr>
          <w:alias w:val="Witness"/>
          <w:id w:val="1117875890"/>
          <w:placeholder>
            <w:docPart w:val="DB78B838958E4B7B88B9E2993595F497"/>
          </w:placeholder>
          <w:richText/>
        </w:sdtPr>
        <w:sdtContent>
          <w:r w:rsidRPr="0059370F">
            <w:rPr>
              <w:b/>
              <w:i/>
            </w:rPr>
            <w:t>Jeremy Po</w:t>
          </w:r>
          <w:r w:rsidRPr="0059370F">
            <w:rPr>
              <w:b/>
              <w:i/>
            </w:rPr>
            <w:t>cklington:</w:t>
          </w:r>
          <w:r w:rsidRPr="00294DAB">
            <w:rPr>
              <w:b/>
            </w:rPr>
            <w:t xml:space="preserve"> </w:t>
          </w:r>
        </w:sdtContent>
      </w:sdt>
      <w:r>
        <w:t>That is another excellent question. Public acceptability is incredibly important. We ultimately need to encourage different behaviours. Through this programme, there are a lot of good examples of individual research programmes that have the co</w:t>
      </w:r>
      <w:r>
        <w:t xml:space="preserve">nsumer at their heart. The Energy Systems Catapult, for example, has recently been undertaking work looking at how heat pumps perform in houses that are very hard to insulate. That is ultimately about being able to reassure consumers that heat pumps are a </w:t>
      </w:r>
      <w:r>
        <w:t xml:space="preserve">viable technology in a greater range of houses. </w:t>
      </w:r>
    </w:p>
    <w:p w:rsidR="00351853" w:rsidP="00351853">
      <w:pPr>
        <w:pStyle w:val="Answer"/>
      </w:pPr>
      <w:r>
        <w:t>It is not your EV example</w:t>
      </w:r>
      <w:r>
        <w:t>—</w:t>
      </w:r>
      <w:r>
        <w:t>I will come to that in just a second</w:t>
      </w:r>
      <w:r>
        <w:t>—</w:t>
      </w:r>
      <w:r>
        <w:t>but</w:t>
      </w:r>
      <w:r>
        <w:t xml:space="preserve"> </w:t>
      </w:r>
      <w:r>
        <w:t xml:space="preserve">thinking </w:t>
      </w:r>
      <w:r>
        <w:t xml:space="preserve">about what consumers </w:t>
      </w:r>
      <w:r>
        <w:t>actually need</w:t>
      </w:r>
      <w:r>
        <w:t xml:space="preserve"> must drive a lot of these decisions around research and innovation if we are going to drive acce</w:t>
      </w:r>
      <w:r>
        <w:t>ptability. I have given you a micro-example of that. EVs are incredibly important. A lot of the work takes place in the Department for Transport, which is not actually here today. We have an extensive programme of investment. It is not research and innovat</w:t>
      </w:r>
      <w:r>
        <w:t xml:space="preserve">ion investment, but it is a very significant programme of investment expanding the number of charge points through our </w:t>
      </w:r>
      <w:r>
        <w:t xml:space="preserve">rapid </w:t>
      </w:r>
      <w:r>
        <w:t>programme and our LEVI programme as well, looking at addressing regional inequalities in charging infrastructure. We are making our</w:t>
      </w:r>
      <w:r>
        <w:t xml:space="preserve"> investments</w:t>
      </w:r>
      <w:r>
        <w:t>,</w:t>
      </w:r>
      <w:r>
        <w:t xml:space="preserve"> recognising what it is that consumers need if they are going to adopt new technologies at scale.</w:t>
      </w:r>
    </w:p>
    <w:p w:rsidR="00351853" w:rsidP="00351853">
      <w:pPr>
        <w:pStyle w:val="Question"/>
        <w:numPr>
          <w:ilvl w:val="0"/>
          <w:numId w:val="9"/>
        </w:numPr>
      </w:pPr>
      <w:sdt>
        <w:sdtPr>
          <w:alias w:val="Member"/>
          <w:tag w:val="&lt;Member mnisId='1524' dodsId='35914'&gt;"/>
          <w:id w:val="-1661764955"/>
          <w:placeholder>
            <w:docPart w:val="DB78B838958E4B7B88B9E2993595F497"/>
          </w:placeholder>
          <w:richText/>
        </w:sdtPr>
        <w:sdtContent>
          <w:r w:rsidRPr="00281019">
            <w:rPr>
              <w:b/>
            </w:rPr>
            <w:t>Chair:</w:t>
          </w:r>
        </w:sdtContent>
      </w:sdt>
      <w:r>
        <w:t xml:space="preserve"> Figure 7 highlights £315 million for auto and £415 million on road transport. I am not sure exactly what innovation and research might b</w:t>
      </w:r>
      <w:r>
        <w:t xml:space="preserve">e going on on these. Hydrogen for transport could potentially be in this area. There is still a lot of research and innovation going on. </w:t>
      </w:r>
    </w:p>
    <w:p w:rsidR="00351853" w:rsidP="00351853">
      <w:pPr>
        <w:pStyle w:val="Answer"/>
      </w:pPr>
      <w:sdt>
        <w:sdtPr>
          <w:alias w:val="Witness"/>
          <w:id w:val="-340860812"/>
          <w:placeholder>
            <w:docPart w:val="DB78B838958E4B7B88B9E2993595F497"/>
          </w:placeholder>
          <w:richText/>
        </w:sdtPr>
        <w:sdtContent>
          <w:r w:rsidRPr="0059370F">
            <w:rPr>
              <w:b/>
              <w:i/>
            </w:rPr>
            <w:t>Jeremy Pocklington:</w:t>
          </w:r>
          <w:r w:rsidRPr="00281019">
            <w:rPr>
              <w:b/>
            </w:rPr>
            <w:t xml:space="preserve"> </w:t>
          </w:r>
        </w:sdtContent>
      </w:sdt>
      <w:r>
        <w:t xml:space="preserve">There is a lot in transport. That was one of the recommendations from the </w:t>
      </w:r>
      <w:r>
        <w:t>Net Zero Innovation Bo</w:t>
      </w:r>
      <w:r>
        <w:t>ard</w:t>
      </w:r>
      <w:r>
        <w:t>. A lot of those will be about electric vehicles as well and making sure</w:t>
      </w:r>
      <w:r w:rsidRPr="004D10E3">
        <w:t xml:space="preserve"> </w:t>
      </w:r>
      <w:r>
        <w:t>that</w:t>
      </w:r>
      <w:r>
        <w:t xml:space="preserve">, for example, charging can be two </w:t>
      </w:r>
      <w:r>
        <w:t>way</w:t>
      </w:r>
      <w:r>
        <w:t>. I could give you some examples of specific bits of work.</w:t>
      </w:r>
    </w:p>
    <w:p w:rsidR="00351853" w:rsidP="00351853">
      <w:pPr>
        <w:pStyle w:val="Question"/>
        <w:numPr>
          <w:ilvl w:val="0"/>
          <w:numId w:val="9"/>
        </w:numPr>
      </w:pPr>
      <w:sdt>
        <w:sdtPr>
          <w:alias w:val="Member"/>
          <w:tag w:val="&lt;Member mnisId='1524' dodsId='35914'&gt;"/>
          <w:id w:val="-396285231"/>
          <w:placeholder>
            <w:docPart w:val="DB78B838958E4B7B88B9E2993595F497"/>
          </w:placeholder>
          <w:richText/>
        </w:sdtPr>
        <w:sdtContent>
          <w:r w:rsidRPr="00281019">
            <w:rPr>
              <w:b/>
            </w:rPr>
            <w:t>Chair:</w:t>
          </w:r>
        </w:sdtContent>
      </w:sdt>
      <w:r>
        <w:t xml:space="preserve"> </w:t>
      </w:r>
      <w:r>
        <w:t>T</w:t>
      </w:r>
      <w:r>
        <w:t>o pick up on Ms Morris specifically highlighting the consumer</w:t>
      </w:r>
      <w:r>
        <w:t>, i</w:t>
      </w:r>
      <w:r>
        <w:t>f you</w:t>
      </w:r>
      <w:r>
        <w:t xml:space="preserve"> are having to charge at home, it is difficult for lots of people.</w:t>
      </w:r>
    </w:p>
    <w:p w:rsidR="00351853" w:rsidP="00351853">
      <w:pPr>
        <w:pStyle w:val="Answer"/>
      </w:pPr>
      <w:sdt>
        <w:sdtPr>
          <w:alias w:val="Witness"/>
          <w:id w:val="-823888156"/>
          <w:placeholder>
            <w:docPart w:val="CA0C0D0CA5454C67B21E2C1A304CAE04"/>
          </w:placeholder>
          <w:richText/>
        </w:sdtPr>
        <w:sdtContent>
          <w:r w:rsidRPr="0059370F">
            <w:rPr>
              <w:b/>
              <w:i/>
            </w:rPr>
            <w:t>Jeremy Pocklington:</w:t>
          </w:r>
          <w:r w:rsidRPr="00281019">
            <w:rPr>
              <w:b/>
            </w:rPr>
            <w:t xml:space="preserve"> </w:t>
          </w:r>
        </w:sdtContent>
      </w:sdt>
      <w:r>
        <w:t>I will see whether Dr Adikaari has an example on that.</w:t>
      </w:r>
    </w:p>
    <w:p w:rsidR="00351853" w:rsidP="004D10E3">
      <w:pPr>
        <w:pStyle w:val="Question"/>
        <w:numPr>
          <w:ilvl w:val="0"/>
          <w:numId w:val="0"/>
        </w:numPr>
        <w:ind w:left="794"/>
      </w:pPr>
      <w:sdt>
        <w:sdtPr>
          <w:alias w:val="Member"/>
          <w:tag w:val="&lt;Member mnisId='1524' dodsId='35914'&gt;"/>
          <w:id w:val="-872838628"/>
          <w:placeholder>
            <w:docPart w:val="9970D0742C514392850F7D9F62718743"/>
          </w:placeholder>
          <w:richText/>
        </w:sdtPr>
        <w:sdtContent>
          <w:r w:rsidRPr="00281019">
            <w:rPr>
              <w:b/>
            </w:rPr>
            <w:t>Chair:</w:t>
          </w:r>
        </w:sdtContent>
      </w:sdt>
      <w:r>
        <w:t xml:space="preserve"> </w:t>
      </w:r>
      <w:r>
        <w:t>What if you had</w:t>
      </w:r>
      <w:r>
        <w:t xml:space="preserve"> a battery that you could keep in the back of your car that was safe</w:t>
      </w:r>
      <w:r>
        <w:t>?</w:t>
      </w:r>
      <w:r>
        <w:t xml:space="preserve"> We have had batter</w:t>
      </w:r>
      <w:r>
        <w:t xml:space="preserve">ies catching fire. These are things that put consumers off, exactly as Ms Morris is saying. The consumer </w:t>
      </w:r>
      <w:r>
        <w:t>has to</w:t>
      </w:r>
      <w:r>
        <w:t xml:space="preserve"> be the third leg of this stool. </w:t>
      </w:r>
    </w:p>
    <w:p w:rsidR="00351853" w:rsidP="00351853">
      <w:pPr>
        <w:pStyle w:val="Answer"/>
      </w:pPr>
      <w:sdt>
        <w:sdtPr>
          <w:alias w:val="Witness"/>
          <w:id w:val="-1222985991"/>
          <w:placeholder>
            <w:docPart w:val="DB78B838958E4B7B88B9E2993595F497"/>
          </w:placeholder>
          <w:richText/>
        </w:sdtPr>
        <w:sdtContent>
          <w:r w:rsidRPr="0059370F">
            <w:rPr>
              <w:b/>
              <w:i/>
            </w:rPr>
            <w:t>Jeremy Pocklington:</w:t>
          </w:r>
          <w:r w:rsidRPr="00281019">
            <w:rPr>
              <w:b/>
            </w:rPr>
            <w:t xml:space="preserve"> </w:t>
          </w:r>
        </w:sdtContent>
      </w:sdt>
      <w:r>
        <w:t>I have tried to give you examples of where that issue has driven decisions around researc</w:t>
      </w:r>
      <w:r>
        <w:t xml:space="preserve">h and innovation. I have not necessarily given you examples in that specific area. This is a very broad topic. </w:t>
      </w:r>
    </w:p>
    <w:p w:rsidR="00351853" w:rsidRPr="00351853" w:rsidP="00351853">
      <w:pPr>
        <w:pStyle w:val="QuestionCont"/>
      </w:pPr>
      <w:sdt>
        <w:sdtPr>
          <w:alias w:val="Witness"/>
          <w:id w:val="1481108799"/>
          <w:placeholder>
            <w:docPart w:val="DB78B838958E4B7B88B9E2993595F497"/>
          </w:placeholder>
          <w:richText/>
        </w:sdtPr>
        <w:sdtContent>
          <w:r w:rsidRPr="0059370F">
            <w:rPr>
              <w:b/>
              <w:i/>
            </w:rPr>
            <w:t>Dr Adikaari:</w:t>
          </w:r>
          <w:r w:rsidRPr="00281019">
            <w:rPr>
              <w:b/>
            </w:rPr>
            <w:t xml:space="preserve"> </w:t>
          </w:r>
        </w:sdtContent>
      </w:sdt>
      <w:r>
        <w:t xml:space="preserve">There is quite a lot of work that is related to the consumer impact and uptake, and the potential, importantly, of </w:t>
      </w:r>
      <w:r>
        <w:t>consumer participation in delivering net zero. It is quite important, when we think about a transition of the power system from historically quite a reactive one to an active one</w:t>
      </w:r>
      <w:r>
        <w:t>, and i</w:t>
      </w:r>
      <w:r>
        <w:t>t will depend on changing generation on the system, which is a complete</w:t>
      </w:r>
      <w:r>
        <w:t>ly different way of operating.</w:t>
      </w:r>
    </w:p>
    <w:p w:rsidR="00281EE9" w:rsidRPr="00A06391" w:rsidP="00281EE9">
      <w:pPr>
        <w:pStyle w:val="Answer"/>
      </w:pPr>
      <w:r w:rsidRPr="00A06391">
        <w:t>In relation to electric vehicles, there is quite a bit of work that the Department for Transport has been doing in terms of deployment. The charge point programme, project rapid, and the other aspects that Mr Pocklington high</w:t>
      </w:r>
      <w:r w:rsidRPr="00A06391">
        <w:t>lighted are progressing very quickly.</w:t>
      </w:r>
      <w:r>
        <w:t xml:space="preserve"> </w:t>
      </w:r>
      <w:r w:rsidRPr="00A06391">
        <w:t xml:space="preserve">In addition to that, we have looked at how we can maximise the opportunity from those technologies and create the right frameworks for consumers to partake </w:t>
      </w:r>
      <w:r>
        <w:t xml:space="preserve">of </w:t>
      </w:r>
      <w:r w:rsidRPr="00A06391">
        <w:t>the additional benefits that those kind of new technologies</w:t>
      </w:r>
      <w:r w:rsidRPr="00A06391">
        <w:t xml:space="preserve"> might bring</w:t>
      </w:r>
      <w:r>
        <w:t>—</w:t>
      </w:r>
      <w:r w:rsidRPr="00A06391">
        <w:t>for example</w:t>
      </w:r>
      <w:r>
        <w:t>,</w:t>
      </w:r>
      <w:r w:rsidRPr="00A06391">
        <w:t xml:space="preserve"> vehicle to grid</w:t>
      </w:r>
      <w:r>
        <w:t xml:space="preserve">, </w:t>
      </w:r>
      <w:r w:rsidRPr="00A06391">
        <w:t xml:space="preserve">or </w:t>
      </w:r>
      <w:r>
        <w:t>V2</w:t>
      </w:r>
      <w:r w:rsidRPr="00A06391">
        <w:t>X, as we say</w:t>
      </w:r>
      <w:r>
        <w:t xml:space="preserve">, </w:t>
      </w:r>
      <w:r w:rsidRPr="00A06391">
        <w:t xml:space="preserve">to create new ways to provide services to the system and for consumers themselves to </w:t>
      </w:r>
      <w:r>
        <w:t>benefit</w:t>
      </w:r>
      <w:r w:rsidRPr="00A06391">
        <w:t xml:space="preserve"> from using their assets in an intelligent way.</w:t>
      </w:r>
      <w:r>
        <w:t xml:space="preserve"> </w:t>
      </w:r>
    </w:p>
    <w:p w:rsidR="00281EE9" w:rsidRPr="00A06391" w:rsidP="00281EE9">
      <w:pPr>
        <w:pStyle w:val="Answer"/>
      </w:pPr>
      <w:r w:rsidRPr="00A06391">
        <w:t xml:space="preserve">The technologies are expanding </w:t>
      </w:r>
      <w:r w:rsidRPr="00A06391">
        <w:t>pretty rapidly</w:t>
      </w:r>
      <w:r w:rsidRPr="00A06391">
        <w:t>.</w:t>
      </w:r>
      <w:r>
        <w:t xml:space="preserve"> </w:t>
      </w:r>
      <w:r w:rsidRPr="00A06391">
        <w:t xml:space="preserve">Quite </w:t>
      </w:r>
      <w:r w:rsidRPr="00A06391">
        <w:t>a few of them are driven by digital technologies.</w:t>
      </w:r>
      <w:r>
        <w:t xml:space="preserve"> </w:t>
      </w:r>
      <w:r w:rsidRPr="00A06391">
        <w:t xml:space="preserve">In </w:t>
      </w:r>
      <w:r w:rsidRPr="00A06391">
        <w:t>a number of</w:t>
      </w:r>
      <w:r w:rsidRPr="00A06391">
        <w:t xml:space="preserve"> places in this programme of work there are trials and programmes to develop frameworks that will directly impact the </w:t>
      </w:r>
      <w:r>
        <w:t xml:space="preserve">policy making </w:t>
      </w:r>
      <w:r w:rsidRPr="00A06391">
        <w:t>at the Department. The point to note is that the technologie</w:t>
      </w:r>
      <w:r w:rsidRPr="00A06391">
        <w:t>s are moving very fast.</w:t>
      </w:r>
      <w:r>
        <w:t xml:space="preserve"> </w:t>
      </w:r>
      <w:r w:rsidRPr="00A06391">
        <w:t>Therefore</w:t>
      </w:r>
      <w:r>
        <w:t>,</w:t>
      </w:r>
      <w:r w:rsidRPr="00A06391">
        <w:t xml:space="preserve"> the innovation investments and the learning from it need to be adapted very quickly as well.</w:t>
      </w:r>
      <w:r>
        <w:t xml:space="preserve"> </w:t>
      </w:r>
    </w:p>
    <w:p w:rsidR="00281EE9" w:rsidP="00281EE9">
      <w:pPr>
        <w:pStyle w:val="Answer"/>
      </w:pPr>
      <w:r w:rsidRPr="00A06391">
        <w:t>That is one reason why some of those programmes are driven by the</w:t>
      </w:r>
      <w:r>
        <w:t xml:space="preserve"> Department. If you take the investments that the Department f</w:t>
      </w:r>
      <w:r>
        <w:t>or Transport is doing, some of the work is related to electric vehicles. Some of the work</w:t>
      </w:r>
      <w:r>
        <w:t>—</w:t>
      </w:r>
      <w:r>
        <w:t>for example</w:t>
      </w:r>
      <w:r>
        <w:t>,</w:t>
      </w:r>
      <w:r>
        <w:t xml:space="preserve"> the Faraday </w:t>
      </w:r>
      <w:r>
        <w:t>battery challenge—</w:t>
      </w:r>
      <w:r>
        <w:t xml:space="preserve">will have an economic input from discovery research and new technologies. If you look at some of the programmes, such as </w:t>
      </w:r>
      <w:r>
        <w:t>ze</w:t>
      </w:r>
      <w:r>
        <w:t xml:space="preserve">ro emission </w:t>
      </w:r>
      <w:r>
        <w:t xml:space="preserve">road freight vehicles, that is where different options are being trialled, which the Department will need to make </w:t>
      </w:r>
      <w:r>
        <w:t>its</w:t>
      </w:r>
      <w:r>
        <w:t xml:space="preserve"> decisions on. </w:t>
      </w:r>
    </w:p>
    <w:p w:rsidR="00281EE9" w:rsidP="00281EE9">
      <w:pPr>
        <w:pStyle w:val="Answer"/>
      </w:pPr>
      <w:r>
        <w:t xml:space="preserve">All those have a consumer angle to them. Some of them are from a supply end, but there are quite </w:t>
      </w:r>
      <w:r>
        <w:t>a number of</w:t>
      </w:r>
      <w:r>
        <w:t xml:space="preserve"> ex</w:t>
      </w:r>
      <w:r>
        <w:t>amples where the impact on consumers is tested first in the academic and model-based way</w:t>
      </w:r>
      <w:r>
        <w:t>,</w:t>
      </w:r>
      <w:r>
        <w:t xml:space="preserve"> and then by considering the significance that these innovations, even though they are not deployments, could have for consumers quite carefully, </w:t>
      </w:r>
      <w:r>
        <w:t xml:space="preserve">and </w:t>
      </w:r>
      <w:r>
        <w:t>designing and pub</w:t>
      </w:r>
      <w:r>
        <w:t xml:space="preserve">lishing the outcomes. </w:t>
      </w:r>
    </w:p>
    <w:p w:rsidR="00281EE9" w:rsidP="00281EE9">
      <w:pPr>
        <w:pStyle w:val="Answer"/>
      </w:pPr>
      <w:r>
        <w:t>Mr Pocklington highlighted the Energy Systems Catapult</w:t>
      </w:r>
      <w:r>
        <w:t>’</w:t>
      </w:r>
      <w:r>
        <w:t xml:space="preserve">s work. That was a trial called </w:t>
      </w:r>
      <w:r>
        <w:t>electrification of heat</w:t>
      </w:r>
      <w:r>
        <w:t>, where the Government funded the installation of 742 heat pumps in a range of various housing types to understand the impa</w:t>
      </w:r>
      <w:r>
        <w:t xml:space="preserve">ct on consumers. </w:t>
      </w:r>
    </w:p>
    <w:p w:rsidR="00281EE9" w:rsidP="00281EE9">
      <w:pPr>
        <w:pStyle w:val="Question"/>
        <w:numPr>
          <w:ilvl w:val="0"/>
          <w:numId w:val="0"/>
        </w:numPr>
        <w:ind w:left="794"/>
      </w:pPr>
      <w:sdt>
        <w:sdtPr>
          <w:alias w:val="Member"/>
          <w:tag w:val="&lt;Member mnisId='4249' dodsId='62737'&gt;"/>
          <w:id w:val="-506992028"/>
          <w:placeholder>
            <w:docPart w:val="79C11B09B103475BACF687DE0CCA7F47"/>
          </w:placeholder>
          <w:richText/>
        </w:sdtPr>
        <w:sdtContent>
          <w:r w:rsidRPr="00281019">
            <w:rPr>
              <w:b/>
            </w:rPr>
            <w:t>Anne Marie Morris:</w:t>
          </w:r>
        </w:sdtContent>
      </w:sdt>
      <w:r>
        <w:t xml:space="preserve"> That is all very </w:t>
      </w:r>
      <w:r>
        <w:t>helpful, but</w:t>
      </w:r>
      <w:r>
        <w:t xml:space="preserve"> doing something that is simply textbook is not the same as seeing the impact on the individual consumer in real life. I am hearing that you are considering the consumer, but technology is</w:t>
      </w:r>
      <w:r>
        <w:t xml:space="preserve"> first. Consumer and the impact</w:t>
      </w:r>
      <w:r>
        <w:t>—</w:t>
      </w:r>
      <w:r>
        <w:t>“</w:t>
      </w:r>
      <w:r>
        <w:t>How are we going to get them to take part?”</w:t>
      </w:r>
      <w:r>
        <w:t>—</w:t>
      </w:r>
      <w:r>
        <w:t xml:space="preserve">is second. It seems to me that if you want the uptake, it needs to be the other way round. </w:t>
      </w:r>
    </w:p>
    <w:p w:rsidR="00281EE9" w:rsidP="00281EE9">
      <w:pPr>
        <w:pStyle w:val="Question"/>
        <w:numPr>
          <w:ilvl w:val="0"/>
          <w:numId w:val="0"/>
        </w:numPr>
        <w:ind w:left="794"/>
      </w:pPr>
      <w:r>
        <w:t>Let us talk about a couple of examples. I have already explained the cars. If we had th</w:t>
      </w:r>
      <w:r>
        <w:t xml:space="preserve">e charging points and dealt with the batteries first, we might have a lot more uptake of the electric cars, which is what we want. </w:t>
      </w:r>
    </w:p>
    <w:p w:rsidR="00281EE9" w:rsidP="00281EE9">
      <w:pPr>
        <w:pStyle w:val="Question"/>
        <w:numPr>
          <w:ilvl w:val="0"/>
          <w:numId w:val="0"/>
        </w:numPr>
        <w:ind w:left="794"/>
      </w:pPr>
      <w:r>
        <w:t>A Report by the NAO on smart meters came out yesterday. We can see that smart meters are now not very popular because they d</w:t>
      </w:r>
      <w:r>
        <w:t xml:space="preserve">o not work. Why did we not think about the benefits and why people should want them? </w:t>
      </w:r>
      <w:r>
        <w:t>At the moment</w:t>
      </w:r>
      <w:r>
        <w:t xml:space="preserve">, most of the benefit is for the company providing the electricity because </w:t>
      </w:r>
      <w:r>
        <w:t>it</w:t>
      </w:r>
      <w:r>
        <w:t xml:space="preserve"> do</w:t>
      </w:r>
      <w:r>
        <w:t>es</w:t>
      </w:r>
      <w:r>
        <w:t xml:space="preserve"> not have to send out meter readers. </w:t>
      </w:r>
    </w:p>
    <w:p w:rsidR="00B44536" w:rsidP="00281EE9">
      <w:pPr>
        <w:pStyle w:val="Remark"/>
      </w:pPr>
      <w:r>
        <w:t>My constituency is rural, and m</w:t>
      </w:r>
      <w:r>
        <w:t xml:space="preserve">any rural communities are absolutely up in arms at this idea that heat pumps </w:t>
      </w:r>
      <w:r>
        <w:t>are</w:t>
      </w:r>
      <w:r>
        <w:t xml:space="preserve"> going to be the only way forward. They do not feel that they have been consulted. There are many options as to how we do that, but nobody has even asked.</w:t>
      </w:r>
    </w:p>
    <w:p w:rsidR="00281EE9" w:rsidP="00281EE9">
      <w:pPr>
        <w:pStyle w:val="Remark"/>
      </w:pPr>
      <w:r>
        <w:t>Apologies, but it see</w:t>
      </w:r>
      <w:r>
        <w:t xml:space="preserve">ms to me that those are good examples to demonstrate that the consumer, in everything you have done, is not </w:t>
      </w:r>
      <w:r>
        <w:t xml:space="preserve">No. 1 </w:t>
      </w:r>
      <w:r>
        <w:t xml:space="preserve">here. It is a tail-end Charlie. You consider it, but the technology comes first. If you </w:t>
      </w:r>
      <w:r>
        <w:t>actually want</w:t>
      </w:r>
      <w:r>
        <w:t xml:space="preserve"> the thing to deliver, that is not the wa</w:t>
      </w:r>
      <w:r>
        <w:t>y forward.</w:t>
      </w:r>
    </w:p>
    <w:p w:rsidR="00281EE9" w:rsidP="00281EE9">
      <w:pPr>
        <w:pStyle w:val="Question"/>
        <w:numPr>
          <w:ilvl w:val="0"/>
          <w:numId w:val="9"/>
        </w:numPr>
      </w:pPr>
      <w:sdt>
        <w:sdtPr>
          <w:alias w:val="Member"/>
          <w:tag w:val="&lt;Member mnisId='249' dodsId='25708'&gt;"/>
          <w:id w:val="-896356913"/>
          <w:placeholder>
            <w:docPart w:val="79C11B09B103475BACF687DE0CCA7F47"/>
          </w:placeholder>
          <w:richText/>
        </w:sdtPr>
        <w:sdtContent>
          <w:r w:rsidRPr="00507298">
            <w:rPr>
              <w:b/>
            </w:rPr>
            <w:t>Sir Geoffrey Clifton-Brown:</w:t>
          </w:r>
        </w:sdtContent>
      </w:sdt>
      <w:r>
        <w:t xml:space="preserve"> Good morning, everybody. Mr Pocklington, in January 2020 the Council for Science and Technology called for a clear vision of the system needed to reach net zero to align public and private investment and individual decisions. Yet further on in the </w:t>
      </w:r>
      <w:r>
        <w:t>R</w:t>
      </w:r>
      <w:r>
        <w:t>eport,</w:t>
      </w:r>
      <w:r>
        <w:t xml:space="preserve"> paragraph 2.16 says, “DESNZ has at present no central information on the costs of administering the 115 funding programmes and, therefore, whether support is being delivered in the most efficient way”.</w:t>
      </w:r>
    </w:p>
    <w:p w:rsidR="00281EE9" w:rsidP="00281EE9">
      <w:pPr>
        <w:pStyle w:val="Question"/>
        <w:numPr>
          <w:ilvl w:val="0"/>
          <w:numId w:val="0"/>
        </w:numPr>
        <w:ind w:left="794"/>
      </w:pPr>
      <w:r>
        <w:t>Perhaps more damningly still, in paragraph 2.17</w:t>
      </w:r>
      <w:r>
        <w:t xml:space="preserve"> it sa</w:t>
      </w:r>
      <w:r>
        <w:t>ys</w:t>
      </w:r>
      <w:r>
        <w:t xml:space="preserve">: “The complexity of public sector funding will make it hard for DESNZ and the </w:t>
      </w:r>
      <w:r>
        <w:t xml:space="preserve">Innovation Delivery Board </w:t>
      </w:r>
      <w:r>
        <w:t xml:space="preserve">to track spending”. With all your great talents, both of you as Permanent Secretaries and heads of your </w:t>
      </w:r>
      <w:r>
        <w:t>Departments</w:t>
      </w:r>
      <w:r>
        <w:t>, is there not a desperate need fo</w:t>
      </w:r>
      <w:r>
        <w:t>r somebody in Government to take overall charge of net zero?</w:t>
      </w:r>
    </w:p>
    <w:p w:rsidR="00281EE9" w:rsidP="00281EE9">
      <w:pPr>
        <w:pStyle w:val="Answer"/>
      </w:pPr>
      <w:sdt>
        <w:sdtPr>
          <w:alias w:val="Witness"/>
          <w:id w:val="-1549522928"/>
          <w:placeholder>
            <w:docPart w:val="79C11B09B103475BACF687DE0CCA7F47"/>
          </w:placeholder>
          <w:richText/>
        </w:sdtPr>
        <w:sdtContent>
          <w:r w:rsidRPr="0059370F">
            <w:rPr>
              <w:b/>
              <w:i/>
            </w:rPr>
            <w:t>Jeremy Pocklington:</w:t>
          </w:r>
          <w:r w:rsidRPr="00281019">
            <w:rPr>
              <w:b/>
            </w:rPr>
            <w:t xml:space="preserve"> </w:t>
          </w:r>
        </w:sdtContent>
      </w:sdt>
      <w:r>
        <w:t>My Department has overall responsibility for net zero and delivering our carbon budgets.</w:t>
      </w:r>
    </w:p>
    <w:p w:rsidR="00281EE9" w:rsidP="00BF4D1B">
      <w:pPr>
        <w:pStyle w:val="Question"/>
        <w:numPr>
          <w:ilvl w:val="0"/>
          <w:numId w:val="0"/>
        </w:numPr>
        <w:ind w:left="794"/>
      </w:pPr>
      <w:sdt>
        <w:sdtPr>
          <w:alias w:val="Member"/>
          <w:tag w:val="&lt;Member mnisId='249' dodsId='25708'&gt;"/>
          <w:id w:val="1126047291"/>
          <w:placeholder>
            <w:docPart w:val="79C11B09B103475BACF687DE0CCA7F47"/>
          </w:placeholder>
          <w:richText/>
        </w:sdtPr>
        <w:sdtContent>
          <w:r w:rsidRPr="00281019">
            <w:rPr>
              <w:b/>
            </w:rPr>
            <w:t>Sir Geoffrey Clifton-Brown:</w:t>
          </w:r>
        </w:sdtContent>
      </w:sdt>
      <w:r>
        <w:t xml:space="preserve"> It should be you then.</w:t>
      </w:r>
    </w:p>
    <w:p w:rsidR="00281EE9" w:rsidP="00281EE9">
      <w:pPr>
        <w:pStyle w:val="Answer"/>
      </w:pPr>
      <w:sdt>
        <w:sdtPr>
          <w:alias w:val="Witness"/>
          <w:id w:val="125206980"/>
          <w:placeholder>
            <w:docPart w:val="79C11B09B103475BACF687DE0CCA7F47"/>
          </w:placeholder>
          <w:richText/>
        </w:sdtPr>
        <w:sdtContent>
          <w:r w:rsidRPr="0059370F">
            <w:rPr>
              <w:b/>
              <w:i/>
            </w:rPr>
            <w:t>Jeremy Pocklington:</w:t>
          </w:r>
          <w:r w:rsidRPr="00281019">
            <w:rPr>
              <w:b/>
            </w:rPr>
            <w:t xml:space="preserve"> </w:t>
          </w:r>
        </w:sdtContent>
      </w:sdt>
      <w:r>
        <w:t xml:space="preserve">It </w:t>
      </w:r>
      <w:r>
        <w:t xml:space="preserve">needs </w:t>
      </w:r>
      <w:r>
        <w:t>to be a whole</w:t>
      </w:r>
      <w:r>
        <w:t>-</w:t>
      </w:r>
      <w:r>
        <w:t>of</w:t>
      </w:r>
      <w:r>
        <w:t>-</w:t>
      </w:r>
      <w:r>
        <w:t xml:space="preserve">Government effort. You could argue that we need to bring my </w:t>
      </w:r>
      <w:r>
        <w:t>Department</w:t>
      </w:r>
      <w:r>
        <w:t xml:space="preserve"> together with transport, the wider science system and oversight of land as well, but it becomes too big. Inevitably, it is going to be a whole</w:t>
      </w:r>
      <w:r>
        <w:t>-</w:t>
      </w:r>
      <w:r>
        <w:t>of</w:t>
      </w:r>
      <w:r>
        <w:t>-</w:t>
      </w:r>
      <w:r>
        <w:t>Government effort, but</w:t>
      </w:r>
      <w:r>
        <w:t xml:space="preserve"> my </w:t>
      </w:r>
      <w:r>
        <w:t>Department</w:t>
      </w:r>
      <w:r>
        <w:t xml:space="preserve"> has overall oversight of that. </w:t>
      </w:r>
    </w:p>
    <w:p w:rsidR="00281EE9" w:rsidP="00281EE9">
      <w:pPr>
        <w:pStyle w:val="Answer"/>
      </w:pPr>
      <w:r>
        <w:t xml:space="preserve">We are advised on this work by the </w:t>
      </w:r>
      <w:r>
        <w:t>Net Zero Innovation Board</w:t>
      </w:r>
      <w:r>
        <w:t>, deliberately chaired by the Government chief scientific adviser</w:t>
      </w:r>
      <w:r>
        <w:t>,</w:t>
      </w:r>
      <w:r>
        <w:t xml:space="preserve"> to ensure that it becomes a whole</w:t>
      </w:r>
      <w:r>
        <w:t>-</w:t>
      </w:r>
      <w:r>
        <w:t>of</w:t>
      </w:r>
      <w:r>
        <w:t>-</w:t>
      </w:r>
      <w:r>
        <w:t>Government effort. What we have here is, in m</w:t>
      </w:r>
      <w:r>
        <w:t xml:space="preserve">any ways, world leading. There is not another country in the world that we are aware of that has as developed a research and development framework around net zero in this way that is based on needs, </w:t>
      </w:r>
      <w:r>
        <w:t xml:space="preserve">is </w:t>
      </w:r>
      <w:r>
        <w:t>anchored in science, has a clear funding programme aga</w:t>
      </w:r>
      <w:r>
        <w:t xml:space="preserve">inst it, </w:t>
      </w:r>
      <w:r>
        <w:t xml:space="preserve">and has </w:t>
      </w:r>
      <w:r>
        <w:t xml:space="preserve">clear oversight and monitoring, </w:t>
      </w:r>
      <w:r>
        <w:t>evaluation</w:t>
      </w:r>
      <w:r>
        <w:t xml:space="preserve"> and review around it.</w:t>
      </w:r>
    </w:p>
    <w:p w:rsidR="00281EE9" w:rsidP="00281EE9">
      <w:pPr>
        <w:pStyle w:val="Answer"/>
      </w:pPr>
      <w:r>
        <w:t xml:space="preserve">It is, though, based on the ecosystem we have in this country around science, </w:t>
      </w:r>
      <w:r>
        <w:t>research</w:t>
      </w:r>
      <w:r>
        <w:t xml:space="preserve"> and innovation. That is a broad, diverse ecosystem that involves a range of bodies and </w:t>
      </w:r>
      <w:r>
        <w:t>groups, from research councils at one end during pure science through to the Department. Many of those research councils are not just doing net zero. They are doing net zero and other things.</w:t>
      </w:r>
    </w:p>
    <w:p w:rsidR="00281EE9" w:rsidP="00281EE9">
      <w:pPr>
        <w:pStyle w:val="Question"/>
        <w:numPr>
          <w:ilvl w:val="0"/>
          <w:numId w:val="9"/>
        </w:numPr>
      </w:pPr>
      <w:sdt>
        <w:sdtPr>
          <w:alias w:val="Member"/>
          <w:tag w:val="&lt;Member mnisId='249' dodsId='25708'&gt;"/>
          <w:id w:val="1780603546"/>
          <w:placeholder>
            <w:docPart w:val="79C11B09B103475BACF687DE0CCA7F47"/>
          </w:placeholder>
          <w:richText/>
        </w:sdtPr>
        <w:sdtContent>
          <w:r w:rsidRPr="00281019">
            <w:rPr>
              <w:b/>
            </w:rPr>
            <w:t>Sir Geoffrey Clifton-Brown:</w:t>
          </w:r>
        </w:sdtContent>
      </w:sdt>
      <w:r>
        <w:t xml:space="preserve"> That is a long answer</w:t>
      </w:r>
      <w:r>
        <w:t>—I am sorry t</w:t>
      </w:r>
      <w:r>
        <w:t>o stop you—</w:t>
      </w:r>
      <w:r>
        <w:t>and you have pointed out a lot of the advantages</w:t>
      </w:r>
      <w:r>
        <w:t xml:space="preserve"> </w:t>
      </w:r>
      <w:r>
        <w:t>this country has. I accept all that, but this is a highly complex landscape. Therefore, it seems to me that if industry, the research people and, above all, the consumers are to understand what it</w:t>
      </w:r>
      <w:r>
        <w:t xml:space="preserve"> is, </w:t>
      </w:r>
      <w:r>
        <w:t>at the moment</w:t>
      </w:r>
      <w:r>
        <w:t xml:space="preserve"> I do not think that any bits of that would have a full picture of how this country is going to get to net zero in 2050. Ms Munby, how are we going to simplify that and how are we going to make sure that the Government have the most effec</w:t>
      </w:r>
      <w:r>
        <w:t xml:space="preserve">tive and holistic approach possible </w:t>
      </w:r>
      <w:r>
        <w:t>in order to</w:t>
      </w:r>
      <w:r>
        <w:t xml:space="preserve"> give us the best chance of getting to net zero in 2050? </w:t>
      </w:r>
    </w:p>
    <w:p w:rsidR="00281EE9" w:rsidP="00281EE9">
      <w:pPr>
        <w:pStyle w:val="Answer"/>
      </w:pPr>
      <w:sdt>
        <w:sdtPr>
          <w:alias w:val="Witness"/>
          <w:id w:val="1545792224"/>
          <w:placeholder>
            <w:docPart w:val="79C11B09B103475BACF687DE0CCA7F47"/>
          </w:placeholder>
          <w:richText/>
        </w:sdtPr>
        <w:sdtContent>
          <w:r w:rsidRPr="000F3C73">
            <w:rPr>
              <w:b/>
              <w:i/>
            </w:rPr>
            <w:t>Sarah Munby:</w:t>
          </w:r>
          <w:r w:rsidRPr="00281019">
            <w:rPr>
              <w:b/>
            </w:rPr>
            <w:t xml:space="preserve"> </w:t>
          </w:r>
        </w:sdtContent>
      </w:sdt>
      <w:r>
        <w:t xml:space="preserve">There are a few layers in what you said there. There is the understanding of consumers of how we are going to get to net zero. There is </w:t>
      </w:r>
      <w:r>
        <w:t>the understanding of industry of how we get to net zero. These are firmly departmental responsibilities on which—I would say this, given my previous role—really big progress has been made over the last few years. We are very much clearer about both of thos</w:t>
      </w:r>
      <w:r>
        <w:t xml:space="preserve">e questions than we were just a few short years ago. Of course, there is more to do. </w:t>
      </w:r>
    </w:p>
    <w:p w:rsidR="00281EE9" w:rsidP="00281EE9">
      <w:pPr>
        <w:pStyle w:val="Answer"/>
      </w:pPr>
      <w:r>
        <w:t>Specifically on the complexity of the research and innovation component of this, which it is important to say is one small chunk of the bigger pie, it is of course a comp</w:t>
      </w:r>
      <w:r>
        <w:t>lex system because our research and innovation system has many institutions in it. It has many different geographies. It has many different stages of research. This map alone shows you the variety of different kinds of work that are being done, be it consu</w:t>
      </w:r>
      <w:r>
        <w:t xml:space="preserve">mer-oriented research, extremely early-stage mathematical research or very applied research. </w:t>
      </w:r>
    </w:p>
    <w:p w:rsidR="00281EE9" w:rsidP="00281EE9">
      <w:pPr>
        <w:pStyle w:val="Answer"/>
      </w:pPr>
      <w:r>
        <w:t xml:space="preserve">I do not regret or criticise the fact that we have </w:t>
      </w:r>
      <w:r>
        <w:t>a large number of</w:t>
      </w:r>
      <w:r>
        <w:t xml:space="preserve"> programmes here built up into a complex system to address a complex problem. What really matt</w:t>
      </w:r>
      <w:r>
        <w:t>ers is that we make it accessible and understandable for the people who need to use it. It is not about, “We have to make it simple for simplicity</w:t>
      </w:r>
      <w:r>
        <w:t>’</w:t>
      </w:r>
      <w:r>
        <w:t>s sake</w:t>
      </w:r>
      <w:r>
        <w:t>.</w:t>
      </w:r>
      <w:r>
        <w:t>”</w:t>
      </w:r>
    </w:p>
    <w:p w:rsidR="00281EE9" w:rsidP="00281EE9">
      <w:pPr>
        <w:pStyle w:val="Answer"/>
      </w:pPr>
      <w:r>
        <w:t>There are examples of what we are doing on that. If I take academics, UKRI is responsible for a very</w:t>
      </w:r>
      <w:r>
        <w:t xml:space="preserve"> large number of these programmes and particularly those that are focused </w:t>
      </w:r>
      <w:r>
        <w:t>towards</w:t>
      </w:r>
      <w:r>
        <w:t xml:space="preserve"> the academic end of research. There is a whole series of work going on there, particularly under the Simpler and Better Funding programme, which is all about making it easier</w:t>
      </w:r>
      <w:r>
        <w:t xml:space="preserve"> to find opportunities and apply for those opportunities, reducing the amount of information that you </w:t>
      </w:r>
      <w:r>
        <w:t>have to</w:t>
      </w:r>
      <w:r>
        <w:t xml:space="preserve"> supply</w:t>
      </w:r>
      <w:r>
        <w:t>—</w:t>
      </w:r>
      <w:r>
        <w:t>those sorts of issues. That is of passionate importance, because that is how you make the inevitable complexity of the system behind access</w:t>
      </w:r>
      <w:r>
        <w:t>ible.</w:t>
      </w:r>
    </w:p>
    <w:p w:rsidR="00281EE9" w:rsidP="00281EE9">
      <w:pPr>
        <w:pStyle w:val="Answer"/>
      </w:pPr>
      <w:r>
        <w:t xml:space="preserve">Innovate UK is doing very similar work for its businesses accessing innovation scheme. It just launched </w:t>
      </w:r>
      <w:r w:rsidR="00185AE6">
        <w:t>yesterday</w:t>
      </w:r>
      <w:r>
        <w:t xml:space="preserve"> the latest version of its innovation hub, which brings together Government support for innovative businesses.</w:t>
      </w:r>
    </w:p>
    <w:p w:rsidR="004C087F" w:rsidP="00281EE9">
      <w:pPr>
        <w:pStyle w:val="Question"/>
        <w:numPr>
          <w:ilvl w:val="0"/>
          <w:numId w:val="9"/>
        </w:numPr>
      </w:pPr>
      <w:sdt>
        <w:sdtPr>
          <w:alias w:val="Member"/>
          <w:tag w:val="&lt;Member mnisId='249' dodsId='25708'&gt;"/>
          <w:id w:val="975336426"/>
          <w:placeholder>
            <w:docPart w:val="79C11B09B103475BACF687DE0CCA7F47"/>
          </w:placeholder>
          <w:richText/>
        </w:sdtPr>
        <w:sdtContent>
          <w:r w:rsidRPr="008D0ADB">
            <w:rPr>
              <w:b/>
            </w:rPr>
            <w:t xml:space="preserve">Sir Geoffrey </w:t>
          </w:r>
          <w:r w:rsidRPr="008D0ADB">
            <w:rPr>
              <w:b/>
            </w:rPr>
            <w:t>Clifton-Brown:</w:t>
          </w:r>
        </w:sdtContent>
      </w:sdt>
      <w:r>
        <w:t xml:space="preserve"> We have heard at length from the two </w:t>
      </w:r>
      <w:r w:rsidRPr="00B126BF">
        <w:t>Permanent Secretaries justifying whether their individual Departments should keep doing what they are doing.</w:t>
      </w:r>
    </w:p>
    <w:p w:rsidR="00281EE9" w:rsidP="00281EE9">
      <w:pPr>
        <w:pStyle w:val="Question"/>
        <w:numPr>
          <w:ilvl w:val="0"/>
          <w:numId w:val="0"/>
        </w:numPr>
        <w:ind w:left="794"/>
      </w:pPr>
      <w:r w:rsidRPr="00B126BF">
        <w:t>Mr Field, getting to 2050</w:t>
      </w:r>
      <w:r>
        <w:t xml:space="preserve"> net zero is a highly complex task. It is always going to be complex</w:t>
      </w:r>
      <w:r>
        <w:t xml:space="preserve">. There are a lot of spinning </w:t>
      </w:r>
      <w:r>
        <w:t>wheels</w:t>
      </w:r>
      <w:r>
        <w:t>. If we are to get the maximum chance of meeting those targets—it is still very much up in the air whether we are going to meet those targets by 2050—it is going to cost a great deal of money to the taxpayer, ultimately.</w:t>
      </w:r>
      <w:r>
        <w:t xml:space="preserve"> </w:t>
      </w:r>
      <w:r>
        <w:t>Surely</w:t>
      </w:r>
      <w:r>
        <w:t xml:space="preserve"> we should have a holistic Government policy with one person in charge, in case one particular part of those cogs is not performing as it should. After all, </w:t>
      </w:r>
      <w:r>
        <w:t xml:space="preserve">as </w:t>
      </w:r>
      <w:r>
        <w:t>Mr Pocklington said</w:t>
      </w:r>
      <w:r>
        <w:t>,</w:t>
      </w:r>
      <w:r>
        <w:t xml:space="preserve"> we have a chief scientific officer. We have a chief medical officer.</w:t>
      </w:r>
      <w:r>
        <w:t xml:space="preserve"> We have </w:t>
      </w:r>
      <w:r>
        <w:t>a number of</w:t>
      </w:r>
      <w:r>
        <w:t xml:space="preserve"> other chief officers. Surely, with a task as complex as this, we should have one person in charge who is accountable to Parliament for our progress towards meeting that 2050 target. </w:t>
      </w:r>
    </w:p>
    <w:p w:rsidR="00281EE9" w:rsidP="00281EE9">
      <w:pPr>
        <w:pStyle w:val="Answer"/>
      </w:pPr>
      <w:sdt>
        <w:sdtPr>
          <w:alias w:val="Witness"/>
          <w:id w:val="-1151291177"/>
          <w:placeholder>
            <w:docPart w:val="79C11B09B103475BACF687DE0CCA7F47"/>
          </w:placeholder>
          <w:richText/>
        </w:sdtPr>
        <w:sdtContent>
          <w:r w:rsidRPr="000F3C73">
            <w:rPr>
              <w:b/>
              <w:i/>
            </w:rPr>
            <w:t>Sarah Munby:</w:t>
          </w:r>
          <w:r w:rsidRPr="008D0ADB">
            <w:rPr>
              <w:b/>
            </w:rPr>
            <w:t xml:space="preserve"> </w:t>
          </w:r>
        </w:sdtContent>
      </w:sdt>
      <w:r>
        <w:t>If I may, we do. That is the Secretar</w:t>
      </w:r>
      <w:r>
        <w:t xml:space="preserve">y of State for Energy Security and Net Zero, supported by </w:t>
      </w:r>
      <w:r>
        <w:t xml:space="preserve">my </w:t>
      </w:r>
      <w:r>
        <w:t>colleague Jeremy.</w:t>
      </w:r>
    </w:p>
    <w:p w:rsidR="00281EE9" w:rsidP="00281EE9">
      <w:pPr>
        <w:pStyle w:val="Answer"/>
      </w:pPr>
      <w:sdt>
        <w:sdtPr>
          <w:alias w:val="Witness"/>
          <w:id w:val="813605031"/>
          <w:placeholder>
            <w:docPart w:val="79C11B09B103475BACF687DE0CCA7F47"/>
          </w:placeholder>
          <w:richText/>
        </w:sdtPr>
        <w:sdtContent>
          <w:r w:rsidRPr="0059370F">
            <w:rPr>
              <w:b/>
              <w:i/>
            </w:rPr>
            <w:t>Jeremy Pocklington:</w:t>
          </w:r>
          <w:r w:rsidRPr="008D0ADB">
            <w:rPr>
              <w:b/>
            </w:rPr>
            <w:t xml:space="preserve"> </w:t>
          </w:r>
        </w:sdtContent>
      </w:sdt>
      <w:r>
        <w:t xml:space="preserve">I think that is what I said. Forgive me, Sir Geoffrey. I </w:t>
      </w:r>
      <w:r>
        <w:t>am in charge of</w:t>
      </w:r>
      <w:r>
        <w:t xml:space="preserve"> it.</w:t>
      </w:r>
    </w:p>
    <w:p w:rsidR="00281EE9" w:rsidP="00281EE9">
      <w:pPr>
        <w:pStyle w:val="Question"/>
        <w:numPr>
          <w:ilvl w:val="0"/>
          <w:numId w:val="9"/>
        </w:numPr>
      </w:pPr>
      <w:sdt>
        <w:sdtPr>
          <w:alias w:val="Member"/>
          <w:tag w:val="&lt;Member mnisId='249' dodsId='25708'&gt;"/>
          <w:id w:val="-394739305"/>
          <w:placeholder>
            <w:docPart w:val="79C11B09B103475BACF687DE0CCA7F47"/>
          </w:placeholder>
          <w:richText/>
        </w:sdtPr>
        <w:sdtContent>
          <w:r w:rsidRPr="008D0ADB">
            <w:rPr>
              <w:b/>
            </w:rPr>
            <w:t>Sir Geoffrey Clifton-Brown:</w:t>
          </w:r>
        </w:sdtContent>
      </w:sdt>
      <w:r>
        <w:t xml:space="preserve"> </w:t>
      </w:r>
      <w:r>
        <w:t>Let me ask the question. I ask the questions, Mr</w:t>
      </w:r>
      <w:r>
        <w:t xml:space="preserve"> Pocklington, and you answer them, hopefully shortly. </w:t>
      </w:r>
      <w:r>
        <w:t xml:space="preserve">We have a Secretary of State in charge. What we do not have is a civil servant in charge who is able to pull all the </w:t>
      </w:r>
      <w:r>
        <w:t xml:space="preserve">Ministries </w:t>
      </w:r>
      <w:r>
        <w:t xml:space="preserve">together. That is what I am trying to get at. </w:t>
      </w:r>
      <w:r>
        <w:t>At the moment</w:t>
      </w:r>
      <w:r>
        <w:t>, you are in ch</w:t>
      </w:r>
      <w:r>
        <w:t>arge o</w:t>
      </w:r>
      <w:r>
        <w:t>f</w:t>
      </w:r>
      <w:r>
        <w:t xml:space="preserve"> your two Departments, watching what you are doing, but there is no one person in overall charge.</w:t>
      </w:r>
    </w:p>
    <w:p w:rsidR="00281EE9" w:rsidP="00281EE9">
      <w:pPr>
        <w:pStyle w:val="Remark"/>
      </w:pPr>
      <w:sdt>
        <w:sdtPr>
          <w:alias w:val="Member"/>
          <w:tag w:val="&lt;Member mnisId='1524' dodsId='35914'&gt;"/>
          <w:id w:val="982046526"/>
          <w:placeholder>
            <w:docPart w:val="79C11B09B103475BACF687DE0CCA7F47"/>
          </w:placeholder>
          <w:richText/>
        </w:sdtPr>
        <w:sdtContent>
          <w:r w:rsidRPr="008D0ADB">
            <w:rPr>
              <w:b/>
            </w:rPr>
            <w:t>Chair:</w:t>
          </w:r>
        </w:sdtContent>
      </w:sdt>
      <w:r>
        <w:t xml:space="preserve"> To be clear, Mr Pocklington, you said at the beginning that each Department has its own assessment of risk and whether it goes ahead. Sir Geof</w:t>
      </w:r>
      <w:r>
        <w:t>frey is absolutely right</w:t>
      </w:r>
      <w:r>
        <w:t>: t</w:t>
      </w:r>
      <w:r>
        <w:t xml:space="preserve">here is still a siloing of a lot of these projects, despite the title of your </w:t>
      </w:r>
      <w:r>
        <w:t>Department</w:t>
      </w:r>
      <w:r>
        <w:t>.</w:t>
      </w:r>
    </w:p>
    <w:p w:rsidR="00281EE9" w:rsidP="00281EE9">
      <w:pPr>
        <w:pStyle w:val="Answer"/>
      </w:pPr>
      <w:sdt>
        <w:sdtPr>
          <w:alias w:val="Witness"/>
          <w:id w:val="1901479598"/>
          <w:placeholder>
            <w:docPart w:val="79C11B09B103475BACF687DE0CCA7F47"/>
          </w:placeholder>
          <w:richText/>
        </w:sdtPr>
        <w:sdtContent>
          <w:r w:rsidRPr="0059370F">
            <w:rPr>
              <w:b/>
              <w:i/>
            </w:rPr>
            <w:t>Jeremy Pocklington:</w:t>
          </w:r>
          <w:r w:rsidRPr="008D0ADB">
            <w:rPr>
              <w:b/>
            </w:rPr>
            <w:t xml:space="preserve"> </w:t>
          </w:r>
        </w:sdtContent>
      </w:sdt>
      <w:r>
        <w:t>This is like any cross-cutting issue in governance. It is a particularly important one. We have a clear Department in</w:t>
      </w:r>
      <w:r>
        <w:t xml:space="preserve"> the </w:t>
      </w:r>
      <w:r>
        <w:t>lead</w:t>
      </w:r>
      <w:r>
        <w:t xml:space="preserve"> and </w:t>
      </w:r>
      <w:r>
        <w:t xml:space="preserve">we have </w:t>
      </w:r>
      <w:r>
        <w:t xml:space="preserve">governance and oversight to drive process. I was going to outline how we also want to improve that, because I do not think that we are at the finished article yet. </w:t>
      </w:r>
    </w:p>
    <w:p w:rsidR="00281EE9" w:rsidP="00281EE9">
      <w:pPr>
        <w:pStyle w:val="Answer"/>
      </w:pPr>
      <w:r>
        <w:t xml:space="preserve">The governance includes the </w:t>
      </w:r>
      <w:r>
        <w:t>Net Zero Innovation Board</w:t>
      </w:r>
      <w:r>
        <w:t>. It includes th</w:t>
      </w:r>
      <w:r>
        <w:t xml:space="preserve">e Cabinet </w:t>
      </w:r>
      <w:r>
        <w:t>C</w:t>
      </w:r>
      <w:r>
        <w:t xml:space="preserve">ommittee. It includes the </w:t>
      </w:r>
      <w:r>
        <w:t>Innovation Delivery Board</w:t>
      </w:r>
      <w:r>
        <w:t xml:space="preserve">, which is tracking progress, holding other Departments to account. I do not want the Committee to have the impression that we are all sat in our individual siloes. That is </w:t>
      </w:r>
      <w:r>
        <w:t>absolutely not</w:t>
      </w:r>
      <w:r>
        <w:t xml:space="preserve"> how Go</w:t>
      </w:r>
      <w:r>
        <w:t xml:space="preserve">vernment work on this issue. There is probably more join-up on this issue than </w:t>
      </w:r>
      <w:r>
        <w:t xml:space="preserve">on </w:t>
      </w:r>
      <w:r>
        <w:t>almost any other issue in Government, given the importance and time criticality of the mission.</w:t>
      </w:r>
    </w:p>
    <w:p w:rsidR="00281EE9" w:rsidP="00281EE9">
      <w:pPr>
        <w:pStyle w:val="Answer"/>
      </w:pPr>
      <w:r>
        <w:t>There is further to do. I want to come specifically to the point that the Comm</w:t>
      </w:r>
      <w:r>
        <w:t>ittee has been alluding to. We need to continue to improve this pull</w:t>
      </w:r>
      <w:r>
        <w:t>-</w:t>
      </w:r>
      <w:r>
        <w:t xml:space="preserve">through point that Ms Morris raised earlier. I have given you very concrete examples of how we have done that. It would be sensible for us to go further and for each of the seven sectors </w:t>
      </w:r>
      <w:r>
        <w:t xml:space="preserve">in the </w:t>
      </w:r>
      <w:r>
        <w:t>Re</w:t>
      </w:r>
      <w:r>
        <w:t xml:space="preserve">port to have a clearer lead who is helping </w:t>
      </w:r>
      <w:r>
        <w:t xml:space="preserve">to </w:t>
      </w:r>
      <w:r>
        <w:t xml:space="preserve">make sure there is practical, value-adding join-up from research and innovation through to demonstration project and commercialisation as well, all within this overarching governance. </w:t>
      </w:r>
    </w:p>
    <w:p w:rsidR="00281EE9" w:rsidP="00512731">
      <w:pPr>
        <w:pStyle w:val="Question"/>
        <w:numPr>
          <w:ilvl w:val="0"/>
          <w:numId w:val="9"/>
        </w:numPr>
      </w:pPr>
      <w:sdt>
        <w:sdtPr>
          <w:alias w:val="Member"/>
          <w:tag w:val="&lt;Member mnisId='249' dodsId='25708'&gt;"/>
          <w:id w:val="-1487089115"/>
          <w:placeholder>
            <w:docPart w:val="79C11B09B103475BACF687DE0CCA7F47"/>
          </w:placeholder>
          <w:richText/>
        </w:sdtPr>
        <w:sdtContent>
          <w:r w:rsidRPr="004C087F">
            <w:rPr>
              <w:b/>
            </w:rPr>
            <w:t xml:space="preserve">Sir </w:t>
          </w:r>
          <w:r w:rsidRPr="004C087F">
            <w:rPr>
              <w:b/>
            </w:rPr>
            <w:t>Geoffrey Clifton-Brown:</w:t>
          </w:r>
        </w:sdtContent>
      </w:sdt>
      <w:r>
        <w:t xml:space="preserve"> You have raised the pull</w:t>
      </w:r>
      <w:r>
        <w:t>-</w:t>
      </w:r>
      <w:r>
        <w:t>through issue. I was going to raise this a little bit later but</w:t>
      </w:r>
      <w:r>
        <w:t>, with the Chair</w:t>
      </w:r>
      <w:r>
        <w:t>’</w:t>
      </w:r>
      <w:r>
        <w:t>s indulgence,</w:t>
      </w:r>
      <w:r>
        <w:t xml:space="preserve"> I am going to raise it now. I have a constituent </w:t>
      </w:r>
      <w:r>
        <w:t>that</w:t>
      </w:r>
      <w:r>
        <w:t xml:space="preserve"> has given evidence, ZeroAvia, which you may have heard of. It describes itself as the UK-based global leader in delivering zero emission aviation. I have visited </w:t>
      </w:r>
      <w:r>
        <w:t>it</w:t>
      </w:r>
      <w:r>
        <w:t xml:space="preserve"> several times.</w:t>
      </w:r>
      <w:r>
        <w:t xml:space="preserve"> </w:t>
      </w:r>
      <w:r>
        <w:t>It</w:t>
      </w:r>
      <w:r w:rsidRPr="00260051">
        <w:t xml:space="preserve"> make</w:t>
      </w:r>
      <w:r>
        <w:t>s</w:t>
      </w:r>
      <w:r w:rsidRPr="00260051">
        <w:t xml:space="preserve"> the point that </w:t>
      </w:r>
      <w:r>
        <w:t>G</w:t>
      </w:r>
      <w:r w:rsidRPr="00260051">
        <w:t xml:space="preserve">overnment fund innovation </w:t>
      </w:r>
      <w:r w:rsidRPr="00260051">
        <w:t xml:space="preserve">only </w:t>
      </w:r>
      <w:r w:rsidRPr="00260051">
        <w:t>up to commercial vi</w:t>
      </w:r>
      <w:r w:rsidRPr="00260051">
        <w:t>ability</w:t>
      </w:r>
      <w:r>
        <w:t xml:space="preserve">, </w:t>
      </w:r>
      <w:r w:rsidRPr="00260051">
        <w:t xml:space="preserve">but </w:t>
      </w:r>
      <w:r>
        <w:t>it</w:t>
      </w:r>
      <w:r w:rsidRPr="00260051">
        <w:t xml:space="preserve"> further make</w:t>
      </w:r>
      <w:r>
        <w:t>s</w:t>
      </w:r>
      <w:r w:rsidRPr="00260051">
        <w:t xml:space="preserve"> the point that having finance to scale up is becoming increasingly competitive</w:t>
      </w:r>
      <w:r>
        <w:t>, and</w:t>
      </w:r>
      <w:r w:rsidRPr="00260051">
        <w:t xml:space="preserve"> increasingly competitive</w:t>
      </w:r>
      <w:r>
        <w:t xml:space="preserve"> worldwide</w:t>
      </w:r>
      <w:r w:rsidRPr="00260051">
        <w:t>.</w:t>
      </w:r>
    </w:p>
    <w:p w:rsidR="00281EE9" w:rsidP="001335DC">
      <w:pPr>
        <w:pStyle w:val="Question"/>
        <w:numPr>
          <w:ilvl w:val="0"/>
          <w:numId w:val="0"/>
        </w:numPr>
        <w:ind w:left="794"/>
      </w:pPr>
      <w:r>
        <w:t xml:space="preserve">It </w:t>
      </w:r>
      <w:r>
        <w:t xml:space="preserve">also </w:t>
      </w:r>
      <w:r>
        <w:t>says, “At the same time, competing geographies—like the United States</w:t>
      </w:r>
      <w:r>
        <w:t>’</w:t>
      </w:r>
      <w:r>
        <w:t xml:space="preserve"> Title XVII and Inflation Re</w:t>
      </w:r>
      <w:r>
        <w:t>duction Act, and comparable recent measures by the European Union—mean the UK Government risks failing to capitalise on its investment at the early stages”</w:t>
      </w:r>
      <w:r>
        <w:t>, and failing to get companies like ZeroAvia fully to the market</w:t>
      </w:r>
      <w:r w:rsidRPr="00260051">
        <w:t xml:space="preserve">. </w:t>
      </w:r>
      <w:r>
        <w:t>W</w:t>
      </w:r>
      <w:r w:rsidRPr="00260051">
        <w:t>hat can we do about that</w:t>
      </w:r>
      <w:r>
        <w:t>?</w:t>
      </w:r>
    </w:p>
    <w:p w:rsidR="00281EE9" w:rsidP="00281EE9">
      <w:pPr>
        <w:pStyle w:val="Answer"/>
      </w:pPr>
      <w:sdt>
        <w:sdtPr>
          <w:alias w:val="Witness"/>
          <w:id w:val="68783347"/>
          <w:placeholder>
            <w:docPart w:val="FB6EF483BC584DF49BA801A7D2B4C6AB"/>
          </w:placeholder>
          <w:richText/>
        </w:sdtPr>
        <w:sdtContent>
          <w:r w:rsidRPr="00916DF1">
            <w:rPr>
              <w:b/>
              <w:bCs/>
              <w:i/>
              <w:iCs/>
            </w:rPr>
            <w:t xml:space="preserve">Jeremy </w:t>
          </w:r>
          <w:r>
            <w:rPr>
              <w:b/>
              <w:bCs/>
              <w:i/>
              <w:iCs/>
            </w:rPr>
            <w:t>P</w:t>
          </w:r>
          <w:r>
            <w:rPr>
              <w:b/>
              <w:bCs/>
              <w:i/>
              <w:iCs/>
            </w:rPr>
            <w:t>ocklington:</w:t>
          </w:r>
          <w:r w:rsidRPr="008D0ADB">
            <w:rPr>
              <w:b/>
            </w:rPr>
            <w:t xml:space="preserve"> </w:t>
          </w:r>
        </w:sdtContent>
      </w:sdt>
      <w:r w:rsidRPr="00597350">
        <w:t xml:space="preserve">I </w:t>
      </w:r>
      <w:r>
        <w:t>do not</w:t>
      </w:r>
      <w:r w:rsidRPr="00597350">
        <w:t xml:space="preserve"> want to talk too much about that specific example without being thoughtfully briefed on it.</w:t>
      </w:r>
    </w:p>
    <w:p w:rsidR="00281EE9" w:rsidP="00281EE9">
      <w:pPr>
        <w:pStyle w:val="Question"/>
        <w:numPr>
          <w:ilvl w:val="0"/>
          <w:numId w:val="9"/>
        </w:numPr>
      </w:pPr>
      <w:sdt>
        <w:sdtPr>
          <w:alias w:val="Member"/>
          <w:tag w:val="&lt;Member mnisId='1524' dodsId='35914'&gt;"/>
          <w:id w:val="237066534"/>
          <w:placeholder>
            <w:docPart w:val="FB6EF483BC584DF49BA801A7D2B4C6AB"/>
          </w:placeholder>
          <w:richText/>
        </w:sdtPr>
        <w:sdtContent>
          <w:r w:rsidRPr="008D0ADB">
            <w:rPr>
              <w:b/>
            </w:rPr>
            <w:t>Chair:</w:t>
          </w:r>
        </w:sdtContent>
      </w:sdt>
      <w:r>
        <w:t xml:space="preserve"> </w:t>
      </w:r>
      <w:r w:rsidRPr="009A50CF">
        <w:t>But the aviation industry is frustrated</w:t>
      </w:r>
      <w:r>
        <w:t>,</w:t>
      </w:r>
      <w:r w:rsidRPr="009A50CF">
        <w:t xml:space="preserve"> </w:t>
      </w:r>
      <w:r>
        <w:t>because it</w:t>
      </w:r>
      <w:r w:rsidRPr="009A50CF">
        <w:t xml:space="preserve"> think</w:t>
      </w:r>
      <w:r>
        <w:t>s</w:t>
      </w:r>
      <w:r w:rsidRPr="009A50CF">
        <w:t xml:space="preserve"> that </w:t>
      </w:r>
      <w:r>
        <w:t>it</w:t>
      </w:r>
      <w:r w:rsidRPr="009A50CF">
        <w:t xml:space="preserve"> </w:t>
      </w:r>
      <w:r>
        <w:t xml:space="preserve">could </w:t>
      </w:r>
      <w:r w:rsidRPr="009A50CF">
        <w:t>get ahead of the game if the UK right investment was in.</w:t>
      </w:r>
      <w:r>
        <w:t xml:space="preserve"> As</w:t>
      </w:r>
      <w:r>
        <w:t>ide from that one company, I have had similar contact.</w:t>
      </w:r>
    </w:p>
    <w:p w:rsidR="00281EE9" w:rsidP="00281EE9">
      <w:pPr>
        <w:pStyle w:val="Answer"/>
      </w:pPr>
      <w:sdt>
        <w:sdtPr>
          <w:alias w:val="Witness"/>
          <w:id w:val="-837773407"/>
          <w:placeholder>
            <w:docPart w:val="FB6EF483BC584DF49BA801A7D2B4C6AB"/>
          </w:placeholder>
          <w:richText/>
        </w:sdtPr>
        <w:sdtContent>
          <w:r w:rsidRPr="00916DF1">
            <w:rPr>
              <w:b/>
              <w:bCs/>
              <w:i/>
              <w:iCs/>
            </w:rPr>
            <w:t xml:space="preserve">Jeremy </w:t>
          </w:r>
          <w:r>
            <w:rPr>
              <w:b/>
              <w:bCs/>
              <w:i/>
              <w:iCs/>
            </w:rPr>
            <w:t>Pocklington:</w:t>
          </w:r>
          <w:r w:rsidRPr="008D0ADB">
            <w:rPr>
              <w:b/>
            </w:rPr>
            <w:t xml:space="preserve"> </w:t>
          </w:r>
        </w:sdtContent>
      </w:sdt>
      <w:r>
        <w:t>The key challenge here is that of connectivity between research and innovation and that transition to demonstration, project deployment and full commercialisation. What we are see</w:t>
      </w:r>
      <w:r>
        <w:t xml:space="preserve">king to do in Government is, </w:t>
      </w:r>
      <w:r>
        <w:t>first of all</w:t>
      </w:r>
      <w:r>
        <w:t xml:space="preserve">, make sure we are identifying those barriers and tackling those barriers as it goes beyond the research and innovation stage. Those barriers are partly around finance. The UK Investment Bank has a really important </w:t>
      </w:r>
      <w:r>
        <w:t>role to play there along with the British Business Bank. My colleague, Mr Field, may want to say more about that.</w:t>
      </w:r>
    </w:p>
    <w:p w:rsidR="00281EE9" w:rsidP="00281EE9">
      <w:pPr>
        <w:pStyle w:val="Answer"/>
      </w:pPr>
      <w:r>
        <w:t xml:space="preserve">It is also about ensuring that we have the right business models and market frameworks that enable the pull-through to happen. That could be </w:t>
      </w:r>
      <w:r>
        <w:t>about carbon markets or the emissions trading scheme. It is also about having the right market mechanisms to make sure this can happen. That could be contracts for difference in relation to renewables. That could be the so-called RAB model, which is essent</w:t>
      </w:r>
      <w:r>
        <w:t>ially the regulated utility model for transport and storage, for carbon capture</w:t>
      </w:r>
      <w:r>
        <w:t>,</w:t>
      </w:r>
      <w:r>
        <w:t xml:space="preserve"> </w:t>
      </w:r>
      <w:r>
        <w:t>usage</w:t>
      </w:r>
      <w:r>
        <w:t xml:space="preserve"> and storage, and possibly for hydrogen as well.</w:t>
      </w:r>
    </w:p>
    <w:p w:rsidR="00281EE9" w:rsidP="00281EE9">
      <w:pPr>
        <w:pStyle w:val="Answer"/>
      </w:pPr>
      <w:r>
        <w:t>We need to ensure that those feedback loops are happening as quickly and as effectively as possible. You are right that t</w:t>
      </w:r>
      <w:r>
        <w:t>he race to net zero is accelerating in the long run. It is a good thing that there is more investment in other countries in net zero. What we need to do is to capture as much of the benefit appropriately for the UK.</w:t>
      </w:r>
    </w:p>
    <w:p w:rsidR="00281EE9" w:rsidP="00281EE9">
      <w:pPr>
        <w:pStyle w:val="Question"/>
        <w:numPr>
          <w:ilvl w:val="0"/>
          <w:numId w:val="9"/>
        </w:numPr>
      </w:pPr>
      <w:sdt>
        <w:sdtPr>
          <w:alias w:val="Member"/>
          <w:tag w:val="&lt;Member mnisId='249' dodsId='25708'&gt;"/>
          <w:id w:val="-196774407"/>
          <w:placeholder>
            <w:docPart w:val="FB6EF483BC584DF49BA801A7D2B4C6AB"/>
          </w:placeholder>
          <w:richText/>
        </w:sdtPr>
        <w:sdtContent>
          <w:r w:rsidRPr="008D0ADB">
            <w:rPr>
              <w:b/>
            </w:rPr>
            <w:t>Sir Geoffrey Clifton-Brown:</w:t>
          </w:r>
        </w:sdtContent>
      </w:sdt>
      <w:r>
        <w:t xml:space="preserve"> </w:t>
      </w:r>
      <w:r w:rsidRPr="005A697F">
        <w:t>That was a</w:t>
      </w:r>
      <w:r w:rsidRPr="005A697F">
        <w:t xml:space="preserve"> long answer to demonstrate your current strategy, but clearly any </w:t>
      </w:r>
      <w:r w:rsidRPr="005A697F">
        <w:t xml:space="preserve">Government </w:t>
      </w:r>
      <w:r w:rsidRPr="005A697F">
        <w:t>need</w:t>
      </w:r>
      <w:r>
        <w:t>s</w:t>
      </w:r>
      <w:r w:rsidRPr="005A697F">
        <w:t xml:space="preserve"> to adapt to what is going on in the world. If the Americans or the Europeans are crowding out final</w:t>
      </w:r>
      <w:r>
        <w:t>-</w:t>
      </w:r>
      <w:r w:rsidRPr="005A697F">
        <w:t xml:space="preserve">stage investment and </w:t>
      </w:r>
      <w:r w:rsidRPr="005A697F">
        <w:t xml:space="preserve">this company </w:t>
      </w:r>
      <w:r>
        <w:t>that</w:t>
      </w:r>
      <w:r w:rsidRPr="005A697F">
        <w:t xml:space="preserve"> has had </w:t>
      </w:r>
      <w:r>
        <w:t>£</w:t>
      </w:r>
      <w:r w:rsidRPr="005A697F">
        <w:t xml:space="preserve">15 million of </w:t>
      </w:r>
      <w:r w:rsidRPr="005A697F">
        <w:t>initial in</w:t>
      </w:r>
      <w:r w:rsidRPr="005A697F">
        <w:t>vestment</w:t>
      </w:r>
      <w:r>
        <w:t>—</w:t>
      </w:r>
      <w:r w:rsidRPr="005A697F">
        <w:t>just to use it</w:t>
      </w:r>
      <w:r>
        <w:t xml:space="preserve"> as an example;</w:t>
      </w:r>
      <w:r>
        <w:t xml:space="preserve"> </w:t>
      </w:r>
      <w:r w:rsidRPr="005A697F">
        <w:t>I am not expecting you to comment on the individual company</w:t>
      </w:r>
      <w:r w:rsidRPr="00F91634">
        <w:t>—</w:t>
      </w:r>
      <w:r w:rsidRPr="005A697F">
        <w:t>fails to get this product to market, but the US or the Europeans do</w:t>
      </w:r>
      <w:r>
        <w:t xml:space="preserve"> </w:t>
      </w:r>
      <w:r w:rsidRPr="005A697F">
        <w:t>because they fund it more towards demonstration, that</w:t>
      </w:r>
      <w:r>
        <w:t xml:space="preserve"> is </w:t>
      </w:r>
      <w:r w:rsidRPr="005A697F">
        <w:t>surely not a terribly sensible p</w:t>
      </w:r>
      <w:r w:rsidRPr="005A697F">
        <w:t>olicy, is it?</w:t>
      </w:r>
    </w:p>
    <w:p w:rsidR="00281EE9" w:rsidP="00281EE9">
      <w:pPr>
        <w:pStyle w:val="Answer"/>
      </w:pPr>
      <w:sdt>
        <w:sdtPr>
          <w:alias w:val="Witness"/>
          <w:id w:val="1034854273"/>
          <w:placeholder>
            <w:docPart w:val="FB6EF483BC584DF49BA801A7D2B4C6AB"/>
          </w:placeholder>
          <w:richText/>
        </w:sdtPr>
        <w:sdtContent>
          <w:r w:rsidRPr="00916DF1">
            <w:rPr>
              <w:b/>
              <w:bCs/>
              <w:i/>
              <w:iCs/>
            </w:rPr>
            <w:t xml:space="preserve">Jeremy </w:t>
          </w:r>
          <w:r>
            <w:rPr>
              <w:b/>
              <w:bCs/>
              <w:i/>
              <w:iCs/>
            </w:rPr>
            <w:t>Pocklington:</w:t>
          </w:r>
          <w:r w:rsidRPr="008D0ADB">
            <w:rPr>
              <w:b/>
            </w:rPr>
            <w:t xml:space="preserve"> </w:t>
          </w:r>
        </w:sdtContent>
      </w:sdt>
      <w:r>
        <w:t>W</w:t>
      </w:r>
      <w:r w:rsidRPr="007F700F">
        <w:t>e</w:t>
      </w:r>
      <w:r>
        <w:t xml:space="preserve"> a</w:t>
      </w:r>
      <w:r w:rsidRPr="007F700F">
        <w:t>re looking very closely at what</w:t>
      </w:r>
      <w:r>
        <w:t xml:space="preserve"> is </w:t>
      </w:r>
      <w:r w:rsidRPr="007F700F">
        <w:t>happening in the US</w:t>
      </w:r>
      <w:r>
        <w:t xml:space="preserve">, </w:t>
      </w:r>
      <w:r w:rsidRPr="007F700F">
        <w:t>and also</w:t>
      </w:r>
      <w:r w:rsidRPr="007F700F">
        <w:t xml:space="preserve"> the EU</w:t>
      </w:r>
      <w:r>
        <w:t>’</w:t>
      </w:r>
      <w:r w:rsidRPr="007F700F">
        <w:t xml:space="preserve">s response. I know it is something that my Secretary of State </w:t>
      </w:r>
      <w:r w:rsidRPr="007F700F">
        <w:t>and also</w:t>
      </w:r>
      <w:r w:rsidRPr="007F700F">
        <w:t xml:space="preserve"> the Chancellor </w:t>
      </w:r>
      <w:r>
        <w:t xml:space="preserve">are </w:t>
      </w:r>
      <w:r w:rsidRPr="007F700F">
        <w:t xml:space="preserve">very focused on. We adapt our strategy in response to </w:t>
      </w:r>
      <w:r w:rsidRPr="007F700F">
        <w:t xml:space="preserve">that. That was what we said when we published the </w:t>
      </w:r>
      <w:r w:rsidRPr="002C417F">
        <w:t>Powering Up Britain</w:t>
      </w:r>
      <w:r w:rsidRPr="007F700F">
        <w:t xml:space="preserve"> </w:t>
      </w:r>
      <w:r>
        <w:t>p</w:t>
      </w:r>
      <w:r w:rsidRPr="007F700F">
        <w:t xml:space="preserve">lan in March as well, but obviously </w:t>
      </w:r>
      <w:r>
        <w:t xml:space="preserve">it is </w:t>
      </w:r>
      <w:r w:rsidRPr="007F700F">
        <w:t xml:space="preserve">something we need to keep doing </w:t>
      </w:r>
      <w:r w:rsidRPr="007F700F">
        <w:t>in order to</w:t>
      </w:r>
      <w:r w:rsidRPr="007F700F">
        <w:t xml:space="preserve"> maximi</w:t>
      </w:r>
      <w:r>
        <w:t>s</w:t>
      </w:r>
      <w:r w:rsidRPr="007F700F">
        <w:t>e the benefit to the UK.</w:t>
      </w:r>
      <w:r>
        <w:t xml:space="preserve"> </w:t>
      </w:r>
    </w:p>
    <w:p w:rsidR="00281EE9" w:rsidP="00281EE9">
      <w:pPr>
        <w:pStyle w:val="Question"/>
        <w:numPr>
          <w:ilvl w:val="0"/>
          <w:numId w:val="9"/>
        </w:numPr>
      </w:pPr>
      <w:sdt>
        <w:sdtPr>
          <w:alias w:val="Member"/>
          <w:tag w:val="&lt;Member mnisId='249' dodsId='25708'&gt;"/>
          <w:id w:val="-2010891083"/>
          <w:placeholder>
            <w:docPart w:val="FB6EF483BC584DF49BA801A7D2B4C6AB"/>
          </w:placeholder>
          <w:richText/>
        </w:sdtPr>
        <w:sdtContent>
          <w:r w:rsidRPr="008D0ADB">
            <w:rPr>
              <w:b/>
            </w:rPr>
            <w:t>Sir Geoffrey Clifton-Brown:</w:t>
          </w:r>
        </w:sdtContent>
      </w:sdt>
      <w:r>
        <w:t xml:space="preserve"> </w:t>
      </w:r>
      <w:r w:rsidRPr="0080058C">
        <w:t xml:space="preserve">When you </w:t>
      </w:r>
      <w:r w:rsidRPr="0080058C">
        <w:t>say</w:t>
      </w:r>
      <w:r w:rsidRPr="0080058C">
        <w:t xml:space="preserve"> </w:t>
      </w:r>
      <w:r>
        <w:t>“</w:t>
      </w:r>
      <w:r w:rsidRPr="0080058C">
        <w:t>keep doing</w:t>
      </w:r>
      <w:r>
        <w:t>”</w:t>
      </w:r>
      <w:r w:rsidRPr="0080058C">
        <w:t xml:space="preserve">, you </w:t>
      </w:r>
      <w:r w:rsidRPr="0080058C">
        <w:t>mean keep under review.</w:t>
      </w:r>
    </w:p>
    <w:p w:rsidR="00281EE9" w:rsidP="00281EE9">
      <w:pPr>
        <w:pStyle w:val="Answer"/>
      </w:pPr>
      <w:sdt>
        <w:sdtPr>
          <w:alias w:val="Witness"/>
          <w:id w:val="-1725445996"/>
          <w:placeholder>
            <w:docPart w:val="FB6EF483BC584DF49BA801A7D2B4C6AB"/>
          </w:placeholder>
          <w:richText/>
        </w:sdtPr>
        <w:sdtContent>
          <w:r w:rsidRPr="00916DF1">
            <w:rPr>
              <w:b/>
              <w:bCs/>
              <w:i/>
              <w:iCs/>
            </w:rPr>
            <w:t xml:space="preserve">Jeremy </w:t>
          </w:r>
          <w:r>
            <w:rPr>
              <w:b/>
              <w:bCs/>
              <w:i/>
              <w:iCs/>
            </w:rPr>
            <w:t>Pocklington:</w:t>
          </w:r>
          <w:r w:rsidRPr="008D0ADB">
            <w:rPr>
              <w:b/>
            </w:rPr>
            <w:t xml:space="preserve"> </w:t>
          </w:r>
        </w:sdtContent>
      </w:sdt>
      <w:r w:rsidRPr="005D067E">
        <w:t>Keep under review, yes. The balance here is certainty</w:t>
      </w:r>
      <w:r>
        <w:t xml:space="preserve"> and</w:t>
      </w:r>
      <w:r w:rsidRPr="005D067E">
        <w:t xml:space="preserve"> continuity, but also sufficient flexibility to respond.</w:t>
      </w:r>
    </w:p>
    <w:p w:rsidR="00281EE9" w:rsidP="00281EE9">
      <w:pPr>
        <w:pStyle w:val="Question"/>
        <w:numPr>
          <w:ilvl w:val="0"/>
          <w:numId w:val="9"/>
        </w:numPr>
      </w:pPr>
      <w:sdt>
        <w:sdtPr>
          <w:alias w:val="Member"/>
          <w:tag w:val="&lt;Member mnisId='249' dodsId='25708'&gt;"/>
          <w:id w:val="-874394120"/>
          <w:placeholder>
            <w:docPart w:val="FB6EF483BC584DF49BA801A7D2B4C6AB"/>
          </w:placeholder>
          <w:richText/>
        </w:sdtPr>
        <w:sdtContent>
          <w:r w:rsidRPr="008D0ADB">
            <w:rPr>
              <w:b/>
            </w:rPr>
            <w:t>Sir Geoffrey Clifton-Brown:</w:t>
          </w:r>
        </w:sdtContent>
      </w:sdt>
      <w:r>
        <w:t xml:space="preserve"> </w:t>
      </w:r>
      <w:r w:rsidRPr="00484AF8">
        <w:t xml:space="preserve">Ms Munby, what have you done to make it easier for businesses and </w:t>
      </w:r>
      <w:r w:rsidRPr="00484AF8">
        <w:t>others to navigate the complex net</w:t>
      </w:r>
      <w:r>
        <w:t xml:space="preserve"> </w:t>
      </w:r>
      <w:r w:rsidRPr="00484AF8">
        <w:t>zero and innovation funding routes?</w:t>
      </w:r>
    </w:p>
    <w:p w:rsidR="00281EE9" w:rsidP="00281EE9">
      <w:pPr>
        <w:pStyle w:val="Answer"/>
      </w:pPr>
      <w:sdt>
        <w:sdtPr>
          <w:alias w:val="Witness"/>
          <w:id w:val="1183625508"/>
          <w:placeholder>
            <w:docPart w:val="FB6EF483BC584DF49BA801A7D2B4C6AB"/>
          </w:placeholder>
          <w:richText/>
        </w:sdtPr>
        <w:sdtContent>
          <w:r w:rsidRPr="00916DF1">
            <w:rPr>
              <w:b/>
              <w:bCs/>
              <w:i/>
              <w:iCs/>
            </w:rPr>
            <w:t>Sarah Munby:</w:t>
          </w:r>
          <w:r w:rsidRPr="00A41256">
            <w:rPr>
              <w:b/>
            </w:rPr>
            <w:t xml:space="preserve"> </w:t>
          </w:r>
        </w:sdtContent>
      </w:sdt>
      <w:r>
        <w:t xml:space="preserve">It </w:t>
      </w:r>
      <w:r w:rsidRPr="006D3949">
        <w:t>probably build</w:t>
      </w:r>
      <w:r>
        <w:t xml:space="preserve">s </w:t>
      </w:r>
      <w:r w:rsidRPr="006D3949">
        <w:t xml:space="preserve">on what I was just talking about. </w:t>
      </w:r>
      <w:r>
        <w:t>F</w:t>
      </w:r>
      <w:r w:rsidRPr="006D3949">
        <w:t xml:space="preserve">or businesses, the </w:t>
      </w:r>
      <w:r w:rsidRPr="006D3949">
        <w:t>particular bit</w:t>
      </w:r>
      <w:r w:rsidRPr="006D3949">
        <w:t xml:space="preserve"> of this that we have the most direct responsibility for is the activity that Innov</w:t>
      </w:r>
      <w:r w:rsidRPr="006D3949">
        <w:t>ate UK undertakes in this area. That is the most business</w:t>
      </w:r>
      <w:r>
        <w:t>-</w:t>
      </w:r>
      <w:r w:rsidRPr="006D3949">
        <w:t xml:space="preserve">facing bit of UKRI, just for those who </w:t>
      </w:r>
      <w:r>
        <w:t xml:space="preserve">do not </w:t>
      </w:r>
      <w:r w:rsidRPr="006D3949">
        <w:t xml:space="preserve">know the landscape well. </w:t>
      </w:r>
    </w:p>
    <w:p w:rsidR="00281EE9" w:rsidP="00281EE9">
      <w:pPr>
        <w:pStyle w:val="Answer"/>
      </w:pPr>
      <w:r>
        <w:t xml:space="preserve">In fact, I think they have </w:t>
      </w:r>
      <w:r w:rsidRPr="006D3949">
        <w:t>just launched</w:t>
      </w:r>
      <w:r>
        <w:t xml:space="preserve"> yesterday</w:t>
      </w:r>
      <w:r w:rsidRPr="006D3949">
        <w:t xml:space="preserve"> the latest version of their innovation hub. That</w:t>
      </w:r>
      <w:r>
        <w:t xml:space="preserve"> is </w:t>
      </w:r>
      <w:r w:rsidRPr="006D3949">
        <w:t xml:space="preserve">not </w:t>
      </w:r>
      <w:r>
        <w:t xml:space="preserve">net zero </w:t>
      </w:r>
      <w:r w:rsidRPr="006D3949">
        <w:t xml:space="preserve">specific, </w:t>
      </w:r>
      <w:r w:rsidRPr="006D3949">
        <w:t xml:space="preserve">because obviously lots of small business innovators are not just looking for information about </w:t>
      </w:r>
      <w:r>
        <w:t>net zero; they are</w:t>
      </w:r>
      <w:r w:rsidRPr="006D3949">
        <w:t xml:space="preserve"> looking to bring together the whole picture of financing</w:t>
      </w:r>
      <w:r>
        <w:t xml:space="preserve">, just as you were discussing, including </w:t>
      </w:r>
      <w:r w:rsidRPr="006D3949">
        <w:t>innovation grants</w:t>
      </w:r>
      <w:r>
        <w:t xml:space="preserve">. </w:t>
      </w:r>
      <w:r w:rsidRPr="006D3949">
        <w:t xml:space="preserve">That </w:t>
      </w:r>
      <w:r w:rsidRPr="006D3949">
        <w:t>is allowing you to se</w:t>
      </w:r>
      <w:r w:rsidRPr="006D3949">
        <w:t xml:space="preserve">e the whole range of </w:t>
      </w:r>
      <w:r>
        <w:t>Go</w:t>
      </w:r>
      <w:r w:rsidRPr="006D3949">
        <w:t xml:space="preserve">vernment support that is available for innovative businesses in one place. </w:t>
      </w:r>
    </w:p>
    <w:p w:rsidR="00281EE9" w:rsidP="00281EE9">
      <w:pPr>
        <w:pStyle w:val="Answer"/>
      </w:pPr>
      <w:r w:rsidRPr="006D3949">
        <w:t xml:space="preserve">I </w:t>
      </w:r>
      <w:r>
        <w:t xml:space="preserve">do not </w:t>
      </w:r>
      <w:r w:rsidRPr="006D3949">
        <w:t>pretend that</w:t>
      </w:r>
      <w:r>
        <w:t xml:space="preserve"> is </w:t>
      </w:r>
      <w:r w:rsidRPr="006D3949">
        <w:t>a panacea, but it</w:t>
      </w:r>
      <w:r>
        <w:t xml:space="preserve"> is </w:t>
      </w:r>
      <w:r w:rsidRPr="006D3949">
        <w:t xml:space="preserve">a useful and important step forward and </w:t>
      </w:r>
      <w:r>
        <w:t xml:space="preserve">it is </w:t>
      </w:r>
      <w:r w:rsidRPr="006D3949">
        <w:t>something that Innovate UK will continue to iterate</w:t>
      </w:r>
      <w:r>
        <w:t xml:space="preserve">. That is </w:t>
      </w:r>
      <w:r w:rsidRPr="006D3949">
        <w:t xml:space="preserve">the </w:t>
      </w:r>
      <w:r w:rsidRPr="006D3949">
        <w:t xml:space="preserve">front door for helping businesses </w:t>
      </w:r>
      <w:r>
        <w:t xml:space="preserve">to </w:t>
      </w:r>
      <w:r w:rsidRPr="006D3949">
        <w:t>understand the landscape.</w:t>
      </w:r>
    </w:p>
    <w:p w:rsidR="00281EE9" w:rsidP="00281EE9">
      <w:pPr>
        <w:pStyle w:val="Question"/>
        <w:numPr>
          <w:ilvl w:val="0"/>
          <w:numId w:val="9"/>
        </w:numPr>
      </w:pPr>
      <w:sdt>
        <w:sdtPr>
          <w:alias w:val="Member"/>
          <w:tag w:val="&lt;Member mnisId='249' dodsId='25708'&gt;"/>
          <w:id w:val="5485321"/>
          <w:placeholder>
            <w:docPart w:val="FB6EF483BC584DF49BA801A7D2B4C6AB"/>
          </w:placeholder>
          <w:richText/>
        </w:sdtPr>
        <w:sdtContent>
          <w:r w:rsidRPr="00A41256">
            <w:rPr>
              <w:b/>
            </w:rPr>
            <w:t>Sir Geoffrey Clifton-Brown:</w:t>
          </w:r>
        </w:sdtContent>
      </w:sdt>
      <w:r>
        <w:t xml:space="preserve"> </w:t>
      </w:r>
      <w:r w:rsidRPr="006372FE">
        <w:t xml:space="preserve">What are you doing to assess the longer-term costs of supporting </w:t>
      </w:r>
      <w:r>
        <w:t>net zero</w:t>
      </w:r>
      <w:r w:rsidRPr="006372FE">
        <w:t xml:space="preserve"> technologies in this short-term budget? There are some longer-term budgets that have been</w:t>
      </w:r>
      <w:r w:rsidRPr="006372FE">
        <w:t xml:space="preserve"> indicated. The UK has set out budgets extending to 2033 and 2037</w:t>
      </w:r>
      <w:r>
        <w:t>. I</w:t>
      </w:r>
      <w:r w:rsidRPr="006372FE">
        <w:t xml:space="preserve">s there </w:t>
      </w:r>
      <w:r>
        <w:t xml:space="preserve">not </w:t>
      </w:r>
      <w:r w:rsidRPr="006372FE">
        <w:t xml:space="preserve">more we can do? </w:t>
      </w:r>
      <w:r>
        <w:t xml:space="preserve">We are </w:t>
      </w:r>
      <w:r w:rsidRPr="006372FE">
        <w:t>talking about expenditure round to expenditure round</w:t>
      </w:r>
      <w:r>
        <w:t>.</w:t>
      </w:r>
    </w:p>
    <w:p w:rsidR="00281EE9" w:rsidP="00281EE9">
      <w:pPr>
        <w:pStyle w:val="Question"/>
        <w:numPr>
          <w:ilvl w:val="0"/>
          <w:numId w:val="0"/>
        </w:numPr>
        <w:ind w:left="794"/>
      </w:pPr>
      <w:r>
        <w:t>D</w:t>
      </w:r>
      <w:r w:rsidRPr="006372FE">
        <w:t xml:space="preserve">o </w:t>
      </w:r>
      <w:r>
        <w:t>y</w:t>
      </w:r>
      <w:r w:rsidRPr="006372FE">
        <w:t>ou want to answer this</w:t>
      </w:r>
      <w:r>
        <w:t xml:space="preserve">, </w:t>
      </w:r>
      <w:r w:rsidRPr="006372FE">
        <w:t xml:space="preserve">Mr </w:t>
      </w:r>
      <w:r>
        <w:t>F</w:t>
      </w:r>
      <w:r w:rsidRPr="006372FE">
        <w:t>ield</w:t>
      </w:r>
      <w:r>
        <w:t>?</w:t>
      </w:r>
      <w:r w:rsidRPr="006372FE">
        <w:t xml:space="preserve"> </w:t>
      </w:r>
      <w:r>
        <w:t xml:space="preserve">I am </w:t>
      </w:r>
      <w:r w:rsidRPr="006372FE">
        <w:t xml:space="preserve">very happy for you </w:t>
      </w:r>
      <w:r>
        <w:t xml:space="preserve">to do </w:t>
      </w:r>
      <w:r>
        <w:t xml:space="preserve">so, </w:t>
      </w:r>
      <w:r w:rsidRPr="006372FE">
        <w:t>because</w:t>
      </w:r>
      <w:r w:rsidRPr="006372FE">
        <w:t xml:space="preserve"> this involves </w:t>
      </w:r>
      <w:r>
        <w:t xml:space="preserve">the </w:t>
      </w:r>
      <w:r w:rsidRPr="006372FE">
        <w:t>Treasury</w:t>
      </w:r>
      <w:r>
        <w:t>’</w:t>
      </w:r>
      <w:r w:rsidRPr="006372FE">
        <w:t xml:space="preserve">s policy. Ms Morris has already alluded to this. If we are going to provide </w:t>
      </w:r>
      <w:r>
        <w:t xml:space="preserve">the </w:t>
      </w:r>
      <w:r w:rsidRPr="006372FE">
        <w:t>confidence to research and then implement</w:t>
      </w:r>
      <w:r>
        <w:t xml:space="preserve"> </w:t>
      </w:r>
      <w:r w:rsidRPr="006372FE">
        <w:t xml:space="preserve">that research into industry, </w:t>
      </w:r>
      <w:r>
        <w:t xml:space="preserve">we are </w:t>
      </w:r>
      <w:r w:rsidRPr="006372FE">
        <w:t xml:space="preserve">going to have to have a slightly longer-term financial view, </w:t>
      </w:r>
      <w:r>
        <w:t>or</w:t>
      </w:r>
      <w:r>
        <w:t xml:space="preserve"> </w:t>
      </w:r>
      <w:r w:rsidRPr="006372FE">
        <w:t>at least a longer-term indicative financial climate as to how this is going to work</w:t>
      </w:r>
      <w:r>
        <w:t>. W</w:t>
      </w:r>
      <w:r w:rsidRPr="006372FE">
        <w:t>hat can be done</w:t>
      </w:r>
      <w:r>
        <w:t>?</w:t>
      </w:r>
    </w:p>
    <w:p w:rsidR="00281EE9" w:rsidP="00281EE9">
      <w:pPr>
        <w:pStyle w:val="Answer"/>
      </w:pPr>
      <w:sdt>
        <w:sdtPr>
          <w:alias w:val="Witness"/>
          <w:id w:val="-1714726278"/>
          <w:placeholder>
            <w:docPart w:val="FB6EF483BC584DF49BA801A7D2B4C6AB"/>
          </w:placeholder>
          <w:richText/>
        </w:sdtPr>
        <w:sdtContent>
          <w:r w:rsidRPr="00916DF1">
            <w:rPr>
              <w:b/>
              <w:bCs/>
              <w:i/>
              <w:iCs/>
            </w:rPr>
            <w:t>Steve Field:</w:t>
          </w:r>
          <w:r w:rsidRPr="00A41256">
            <w:rPr>
              <w:b/>
            </w:rPr>
            <w:t xml:space="preserve"> </w:t>
          </w:r>
        </w:sdtContent>
      </w:sdt>
      <w:r>
        <w:t xml:space="preserve">I will come to the point on spending reviews but, listening to the conversation, we are not trying to drive the entire </w:t>
      </w:r>
      <w:r>
        <w:t>net zero</w:t>
      </w:r>
      <w:r>
        <w:t xml:space="preserve"> transitio</w:t>
      </w:r>
      <w:r>
        <w:t>n from our research spending outwards. We have a strategy, and we have frameworks against which we hope the private sector will come in and do much of the transition for us.</w:t>
      </w:r>
    </w:p>
    <w:p w:rsidR="00281EE9" w:rsidP="00281EE9">
      <w:pPr>
        <w:pStyle w:val="Answer"/>
      </w:pPr>
      <w:r>
        <w:t>One of the things that we do in the Treasury, for example, is provide R&amp;D tax cred</w:t>
      </w:r>
      <w:r>
        <w:t xml:space="preserve">its at a substantial cost to the Exchequer. That supports private sector R&amp;D. Much of that private sector R&amp;D, I imagine, in the years to come, will be focused on dealing with some of these </w:t>
      </w:r>
      <w:r>
        <w:t>net zero</w:t>
      </w:r>
      <w:r>
        <w:t xml:space="preserve"> challenges, because there are massive opportunities for b</w:t>
      </w:r>
      <w:r>
        <w:t xml:space="preserve">usinesses if they tackle them. </w:t>
      </w:r>
    </w:p>
    <w:p w:rsidR="00281EE9" w:rsidP="00281EE9">
      <w:pPr>
        <w:pStyle w:val="Answer"/>
      </w:pPr>
      <w:r>
        <w:t xml:space="preserve">Conceptually, we need to not think that it is all coming from the programmes in this portfolio and moves from there, which is why Mr Pocklington comes back to the issue of the broader framework, </w:t>
      </w:r>
      <w:r>
        <w:t xml:space="preserve">CfDs </w:t>
      </w:r>
      <w:r>
        <w:t>and the regulatory certa</w:t>
      </w:r>
      <w:r>
        <w:t xml:space="preserve">inty we can provide. It starts with our legislative framework. All of that provides the certainty about the direction of travel that the private sector </w:t>
      </w:r>
      <w:r>
        <w:t>is able to</w:t>
      </w:r>
      <w:r>
        <w:t xml:space="preserve"> invest against. Our framework is much stronger than that of many other countries. </w:t>
      </w:r>
    </w:p>
    <w:p w:rsidR="00281EE9" w:rsidP="00281EE9">
      <w:pPr>
        <w:pStyle w:val="Answer"/>
      </w:pPr>
      <w:r>
        <w:t>When it co</w:t>
      </w:r>
      <w:r>
        <w:t xml:space="preserve">mes to the issue of spending reviews, as I was saying earlier, we finance things through spending review periods. It is not in the research space, but we have just made a very significant commitment to CCUS. </w:t>
      </w:r>
    </w:p>
    <w:p w:rsidR="00281EE9" w:rsidP="00281EE9">
      <w:pPr>
        <w:pStyle w:val="Answer"/>
      </w:pPr>
      <w:sdt>
        <w:sdtPr>
          <w:alias w:val="Member"/>
          <w:tag w:val="&lt;Member mnisId='1524' dodsId='35914'&gt;"/>
          <w:id w:val="-838924762"/>
          <w:placeholder>
            <w:docPart w:val="25F7B832FAC14D0B9DB5C64D34AEA2BC"/>
          </w:placeholder>
          <w:richText/>
        </w:sdtPr>
        <w:sdtContent>
          <w:r w:rsidRPr="00AE1430">
            <w:rPr>
              <w:b/>
            </w:rPr>
            <w:t>Chair:</w:t>
          </w:r>
        </w:sdtContent>
      </w:sdt>
      <w:r>
        <w:t xml:space="preserve"> </w:t>
      </w:r>
      <w:r>
        <w:t>That is</w:t>
      </w:r>
      <w:r>
        <w:t xml:space="preserve"> carbon capture, </w:t>
      </w:r>
      <w:r>
        <w:t>utilisation</w:t>
      </w:r>
      <w:r>
        <w:t xml:space="preserve"> an</w:t>
      </w:r>
      <w:r>
        <w:t>d storage.</w:t>
      </w:r>
    </w:p>
    <w:p w:rsidR="00281EE9" w:rsidP="00281EE9">
      <w:pPr>
        <w:pStyle w:val="Answer"/>
      </w:pPr>
      <w:sdt>
        <w:sdtPr>
          <w:alias w:val="Witness"/>
          <w:id w:val="-1298295186"/>
          <w:placeholder>
            <w:docPart w:val="FB6EF483BC584DF49BA801A7D2B4C6AB"/>
          </w:placeholder>
          <w:richText/>
        </w:sdtPr>
        <w:sdtContent>
          <w:r w:rsidRPr="00916DF1">
            <w:rPr>
              <w:b/>
              <w:bCs/>
              <w:i/>
              <w:iCs/>
            </w:rPr>
            <w:t>Steve Field:</w:t>
          </w:r>
          <w:r w:rsidRPr="00A41256">
            <w:rPr>
              <w:b/>
            </w:rPr>
            <w:t xml:space="preserve"> </w:t>
          </w:r>
        </w:sdtContent>
      </w:sdt>
      <w:r>
        <w:t xml:space="preserve">Yes, </w:t>
      </w:r>
      <w:r>
        <w:t>sorry</w:t>
      </w:r>
      <w:r>
        <w:t xml:space="preserve">. </w:t>
      </w:r>
    </w:p>
    <w:p w:rsidR="00281EE9" w:rsidP="00281EE9">
      <w:pPr>
        <w:pStyle w:val="Answer"/>
      </w:pPr>
      <w:sdt>
        <w:sdtPr>
          <w:alias w:val="Member"/>
          <w:tag w:val="&lt;Member mnisId='1524' dodsId='35914'&gt;"/>
          <w:id w:val="-1398438168"/>
          <w:placeholder>
            <w:docPart w:val="257EF77AD50D48A998DB3CCFBF80BB0F"/>
          </w:placeholder>
          <w:richText/>
        </w:sdtPr>
        <w:sdtContent>
          <w:r w:rsidRPr="00AE1430">
            <w:rPr>
              <w:b/>
            </w:rPr>
            <w:t>Chair:</w:t>
          </w:r>
        </w:sdtContent>
      </w:sdt>
      <w:r>
        <w:t xml:space="preserve"> </w:t>
      </w:r>
      <w:r w:rsidRPr="00AB1B06">
        <w:t>Sorry, we are swimming in an alphabet of acronyms.</w:t>
      </w:r>
    </w:p>
    <w:p w:rsidR="00281EE9" w:rsidP="00281EE9">
      <w:pPr>
        <w:pStyle w:val="Answer"/>
      </w:pPr>
      <w:sdt>
        <w:sdtPr>
          <w:alias w:val="Witness"/>
          <w:id w:val="-615675077"/>
          <w:placeholder>
            <w:docPart w:val="FB6EF483BC584DF49BA801A7D2B4C6AB"/>
          </w:placeholder>
          <w:richText/>
        </w:sdtPr>
        <w:sdtContent>
          <w:r w:rsidRPr="00916DF1">
            <w:rPr>
              <w:b/>
              <w:bCs/>
              <w:i/>
              <w:iCs/>
            </w:rPr>
            <w:t>Steve Field:</w:t>
          </w:r>
          <w:r w:rsidRPr="00A41256">
            <w:rPr>
              <w:b/>
            </w:rPr>
            <w:t xml:space="preserve"> </w:t>
          </w:r>
        </w:sdtContent>
      </w:sdt>
      <w:r w:rsidRPr="00653040">
        <w:t xml:space="preserve">We always are. That goes well beyond this spending review period. We also have </w:t>
      </w:r>
      <w:r>
        <w:t>the Sizewell C programme</w:t>
      </w:r>
      <w:r w:rsidRPr="00653040">
        <w:t>, which goes well beyond this spending review period</w:t>
      </w:r>
      <w:r>
        <w:t xml:space="preserve"> and </w:t>
      </w:r>
      <w:r w:rsidRPr="00653040">
        <w:t>well into the 2030s</w:t>
      </w:r>
      <w:r>
        <w:t>. I</w:t>
      </w:r>
      <w:r w:rsidRPr="00653040">
        <w:t xml:space="preserve">t is possible to manage those longer-term programmes while coming back </w:t>
      </w:r>
      <w:r w:rsidRPr="00653040">
        <w:t>to the overall level of departmental spending on a three or four-year basis, which has been our practice</w:t>
      </w:r>
      <w:r>
        <w:t>.</w:t>
      </w:r>
    </w:p>
    <w:p w:rsidR="00281EE9" w:rsidP="00281EE9">
      <w:pPr>
        <w:pStyle w:val="Question"/>
        <w:numPr>
          <w:ilvl w:val="0"/>
          <w:numId w:val="9"/>
        </w:numPr>
      </w:pPr>
      <w:sdt>
        <w:sdtPr>
          <w:alias w:val="Member"/>
          <w:tag w:val="&lt;Member mnisId='249' dodsId='25708'&gt;"/>
          <w:id w:val="1821226534"/>
          <w:placeholder>
            <w:docPart w:val="FB6EF483BC584DF49BA801A7D2B4C6AB"/>
          </w:placeholder>
          <w:richText/>
        </w:sdtPr>
        <w:sdtContent>
          <w:r w:rsidRPr="00A41256">
            <w:rPr>
              <w:b/>
            </w:rPr>
            <w:t>Sir Geoffrey Clifton-Brown:</w:t>
          </w:r>
        </w:sdtContent>
      </w:sdt>
      <w:r>
        <w:t xml:space="preserve"> I have a</w:t>
      </w:r>
      <w:r w:rsidRPr="00DB2A93">
        <w:t xml:space="preserve"> final question for you, Mr Pocklington, </w:t>
      </w:r>
      <w:r>
        <w:t xml:space="preserve">on the </w:t>
      </w:r>
      <w:r w:rsidRPr="00DB2A93">
        <w:t xml:space="preserve">balance between public and private spending. If we are going to </w:t>
      </w:r>
      <w:r w:rsidRPr="00DB2A93">
        <w:t>get to net zero by 2050, what sort of estimate has been made</w:t>
      </w:r>
      <w:r>
        <w:t>?</w:t>
      </w:r>
      <w:r w:rsidRPr="00DB2A93">
        <w:t xml:space="preserve"> </w:t>
      </w:r>
      <w:r>
        <w:t>T</w:t>
      </w:r>
      <w:r w:rsidRPr="00DB2A93">
        <w:t xml:space="preserve">his is the longer-term stuff. </w:t>
      </w:r>
      <w:r>
        <w:t>A</w:t>
      </w:r>
      <w:r w:rsidRPr="00DB2A93">
        <w:t xml:space="preserve">s you can see, </w:t>
      </w:r>
      <w:r>
        <w:t xml:space="preserve">I am </w:t>
      </w:r>
      <w:r w:rsidRPr="00DB2A93">
        <w:t xml:space="preserve">a little critical of the Government for not putting more detail on the bones of how </w:t>
      </w:r>
      <w:r>
        <w:t xml:space="preserve">we are </w:t>
      </w:r>
      <w:r w:rsidRPr="00DB2A93">
        <w:t>going to get to 2050</w:t>
      </w:r>
      <w:r>
        <w:t>. W</w:t>
      </w:r>
      <w:r w:rsidRPr="00DB2A93">
        <w:t>hat sort of balance is there</w:t>
      </w:r>
      <w:r w:rsidRPr="00DB2A93">
        <w:t xml:space="preserve"> going to be between public spending and private spending</w:t>
      </w:r>
      <w:r>
        <w:t>?</w:t>
      </w:r>
    </w:p>
    <w:p w:rsidR="00281EE9" w:rsidP="00281EE9">
      <w:pPr>
        <w:pStyle w:val="Answer"/>
      </w:pPr>
      <w:sdt>
        <w:sdtPr>
          <w:alias w:val="Witness"/>
          <w:id w:val="202768766"/>
          <w:placeholder>
            <w:docPart w:val="FB6EF483BC584DF49BA801A7D2B4C6AB"/>
          </w:placeholder>
          <w:richText/>
        </w:sdtPr>
        <w:sdtContent>
          <w:r w:rsidRPr="00916DF1">
            <w:rPr>
              <w:b/>
              <w:bCs/>
              <w:i/>
              <w:iCs/>
            </w:rPr>
            <w:t xml:space="preserve">Jeremy </w:t>
          </w:r>
          <w:r>
            <w:rPr>
              <w:b/>
              <w:bCs/>
              <w:i/>
              <w:iCs/>
            </w:rPr>
            <w:t>Pocklington:</w:t>
          </w:r>
          <w:r w:rsidRPr="00A41256">
            <w:rPr>
              <w:b/>
            </w:rPr>
            <w:t xml:space="preserve"> </w:t>
          </w:r>
        </w:sdtContent>
      </w:sdt>
      <w:r>
        <w:t>The significant majority of investment needs to come from the private sector, but that needs to be within market-based mechanisms, exactly as Mr Field said. R</w:t>
      </w:r>
      <w:r w:rsidRPr="005311F0">
        <w:t>esearch and innov</w:t>
      </w:r>
      <w:r w:rsidRPr="005311F0">
        <w:t xml:space="preserve">ation </w:t>
      </w:r>
      <w:r w:rsidRPr="005311F0">
        <w:t>is</w:t>
      </w:r>
      <w:r w:rsidRPr="005311F0">
        <w:t xml:space="preserve"> very important</w:t>
      </w:r>
      <w:r>
        <w:t xml:space="preserve">, but our role in the public sector is mainly about creating the markets and the certainty in the revenue streams in order to drive that investment, whether in electric vehicle charging points or whatever. Research and innovation </w:t>
      </w:r>
      <w:r>
        <w:t>is</w:t>
      </w:r>
      <w:r>
        <w:t xml:space="preserve"> </w:t>
      </w:r>
      <w:r>
        <w:t xml:space="preserve">only a component of that. </w:t>
      </w:r>
    </w:p>
    <w:p w:rsidR="00281EE9" w:rsidP="00281EE9">
      <w:pPr>
        <w:pStyle w:val="Answer"/>
      </w:pPr>
      <w:r>
        <w:t xml:space="preserve">We have estimates. The estimates are imperfect, as they inevitably will be, but they are in the </w:t>
      </w:r>
      <w:r>
        <w:t>R</w:t>
      </w:r>
      <w:r>
        <w:t xml:space="preserve">eport. The £50 billion to £60 billion of additional capital investment needed each year from the late 2020s into the 2030s gives us </w:t>
      </w:r>
      <w:r>
        <w:t>a sense of scale. A significant ramping up is needed. That will then need to ramp up again, but I do not have a global total with exactly the amount of investment that will be needed by 2050. There is too much uncertainty around technology pathways and cos</w:t>
      </w:r>
      <w:r>
        <w:t>ts to focus on that in detail. The ranges would be too wide.</w:t>
      </w:r>
    </w:p>
    <w:p w:rsidR="00281EE9" w:rsidP="00281EE9">
      <w:pPr>
        <w:pStyle w:val="Answer"/>
      </w:pPr>
      <w:r>
        <w:t>What we need to do is, sector by sector, provide certainty, demand signals and investment signals in a very strong way. We have done some of that</w:t>
      </w:r>
      <w:r>
        <w:t>;</w:t>
      </w:r>
      <w:r>
        <w:t xml:space="preserve"> I am sure there is more to do in the years to co</w:t>
      </w:r>
      <w:r>
        <w:t>me.</w:t>
      </w:r>
    </w:p>
    <w:p w:rsidR="00281EE9" w:rsidP="00512731">
      <w:pPr>
        <w:pStyle w:val="Question"/>
        <w:numPr>
          <w:ilvl w:val="0"/>
          <w:numId w:val="9"/>
        </w:numPr>
      </w:pPr>
      <w:sdt>
        <w:sdtPr>
          <w:alias w:val="Member"/>
          <w:tag w:val="&lt;Member mnisId='249' dodsId='25708'&gt;"/>
          <w:id w:val="-1565411628"/>
          <w:placeholder>
            <w:docPart w:val="FB6EF483BC584DF49BA801A7D2B4C6AB"/>
          </w:placeholder>
          <w:richText/>
        </w:sdtPr>
        <w:sdtContent>
          <w:r w:rsidRPr="00A11F54">
            <w:rPr>
              <w:b/>
            </w:rPr>
            <w:t>Sir Geoffrey Clifton-Brown:</w:t>
          </w:r>
        </w:sdtContent>
      </w:sdt>
      <w:r>
        <w:t xml:space="preserve"> F</w:t>
      </w:r>
      <w:r w:rsidRPr="00863612">
        <w:t xml:space="preserve">inally, Mr Field, </w:t>
      </w:r>
      <w:r>
        <w:t xml:space="preserve">we have </w:t>
      </w:r>
      <w:r w:rsidRPr="00863612">
        <w:t>talked about the complexity of the system</w:t>
      </w:r>
      <w:r>
        <w:t xml:space="preserve"> and how it is </w:t>
      </w:r>
      <w:r w:rsidRPr="00863612">
        <w:t xml:space="preserve">inevitably going to need to change. Mr Pocklington says </w:t>
      </w:r>
      <w:r>
        <w:t xml:space="preserve">he is </w:t>
      </w:r>
      <w:r w:rsidRPr="00863612">
        <w:t>going to keep this international competition under review. When you get a new</w:t>
      </w:r>
      <w:r w:rsidRPr="00863612">
        <w:t xml:space="preserve"> business case in the Treasury, you say it might come out of that pot of money or it might come out of another pot of money, but it makes navigating for potential investors extremely difficult.</w:t>
      </w:r>
      <w:r>
        <w:t xml:space="preserve"> </w:t>
      </w:r>
      <w:r w:rsidRPr="00863612">
        <w:t>Can we not, when we change and introduce a new system, make su</w:t>
      </w:r>
      <w:r w:rsidRPr="00863612">
        <w:t>re that there</w:t>
      </w:r>
      <w:r>
        <w:t xml:space="preserve"> i</w:t>
      </w:r>
      <w:r w:rsidRPr="00863612">
        <w:t>s a new</w:t>
      </w:r>
      <w:r>
        <w:t xml:space="preserve">, </w:t>
      </w:r>
      <w:r w:rsidRPr="00863612">
        <w:t xml:space="preserve">clear financial pathway as to how </w:t>
      </w:r>
      <w:r>
        <w:t xml:space="preserve">you are </w:t>
      </w:r>
      <w:r w:rsidRPr="00863612">
        <w:t>going to fund those new systems</w:t>
      </w:r>
      <w:r>
        <w:t>?</w:t>
      </w:r>
    </w:p>
    <w:p w:rsidR="00281EE9" w:rsidP="00281EE9">
      <w:pPr>
        <w:pStyle w:val="Answer"/>
      </w:pPr>
      <w:sdt>
        <w:sdtPr>
          <w:alias w:val="Witness"/>
          <w:id w:val="-1203784022"/>
          <w:placeholder>
            <w:docPart w:val="FB6EF483BC584DF49BA801A7D2B4C6AB"/>
          </w:placeholder>
          <w:richText/>
        </w:sdtPr>
        <w:sdtContent>
          <w:r w:rsidRPr="00916DF1">
            <w:rPr>
              <w:b/>
              <w:bCs/>
              <w:i/>
              <w:iCs/>
            </w:rPr>
            <w:t>Steve Field:</w:t>
          </w:r>
          <w:r w:rsidRPr="00A41256">
            <w:rPr>
              <w:b/>
            </w:rPr>
            <w:t xml:space="preserve"> </w:t>
          </w:r>
        </w:sdtContent>
      </w:sdt>
      <w:r>
        <w:t>W</w:t>
      </w:r>
      <w:r w:rsidRPr="00496697">
        <w:t>e are trying to provide some clarity on those pathways. If you look at the latest green finance strategy, we did some sector road</w:t>
      </w:r>
      <w:r>
        <w:t xml:space="preserve"> </w:t>
      </w:r>
      <w:r w:rsidRPr="00496697">
        <w:t xml:space="preserve">maps where </w:t>
      </w:r>
      <w:r w:rsidRPr="00496697">
        <w:t xml:space="preserve">we were trying to make </w:t>
      </w:r>
      <w:r>
        <w:t xml:space="preserve">it </w:t>
      </w:r>
      <w:r w:rsidRPr="00496697">
        <w:t>clear</w:t>
      </w:r>
      <w:r>
        <w:t>,</w:t>
      </w:r>
      <w:r w:rsidRPr="00496697">
        <w:t xml:space="preserve"> for different sectors</w:t>
      </w:r>
      <w:r w:rsidRPr="00664A90">
        <w:t>—</w:t>
      </w:r>
      <w:r w:rsidRPr="00496697">
        <w:t>because that</w:t>
      </w:r>
      <w:r>
        <w:t xml:space="preserve"> i</w:t>
      </w:r>
      <w:r w:rsidRPr="00496697">
        <w:t>s how the private sector will come at this issue</w:t>
      </w:r>
      <w:r w:rsidRPr="00664A90">
        <w:t>—</w:t>
      </w:r>
      <w:r w:rsidRPr="00496697">
        <w:t>what money is available and where the support would be available. We are trying to provide more clarity about that.</w:t>
      </w:r>
    </w:p>
    <w:p w:rsidR="00281EE9" w:rsidP="00512731">
      <w:pPr>
        <w:pStyle w:val="Question"/>
        <w:numPr>
          <w:ilvl w:val="0"/>
          <w:numId w:val="9"/>
        </w:numPr>
      </w:pPr>
      <w:sdt>
        <w:sdtPr>
          <w:alias w:val="Member"/>
          <w:tag w:val="&lt;Member mnisId='4466' dodsId='74701'&gt;"/>
          <w:id w:val="-641887247"/>
          <w:placeholder>
            <w:docPart w:val="FB6EF483BC584DF49BA801A7D2B4C6AB"/>
          </w:placeholder>
          <w:richText/>
        </w:sdtPr>
        <w:sdtContent>
          <w:r w:rsidRPr="00A41256">
            <w:rPr>
              <w:b/>
            </w:rPr>
            <w:t>Peter Grant:</w:t>
          </w:r>
        </w:sdtContent>
      </w:sdt>
      <w:r>
        <w:t xml:space="preserve"> </w:t>
      </w:r>
      <w:r w:rsidRPr="006601EA">
        <w:t xml:space="preserve">Ms Munby, I want to come back to the question of the transition between research, </w:t>
      </w:r>
      <w:r w:rsidRPr="006601EA">
        <w:t>development</w:t>
      </w:r>
      <w:r w:rsidRPr="006601EA">
        <w:t xml:space="preserve"> and innovation, and turning it into a commercial reality. A lot of the time, your </w:t>
      </w:r>
      <w:r>
        <w:t>Department</w:t>
      </w:r>
      <w:r w:rsidRPr="006601EA">
        <w:t xml:space="preserve"> will be responsible for whatever part Government play in assisting an</w:t>
      </w:r>
      <w:r w:rsidRPr="006601EA">
        <w:t>d encouraging the research.</w:t>
      </w:r>
      <w:r>
        <w:t xml:space="preserve"> </w:t>
      </w:r>
      <w:r w:rsidRPr="006601EA">
        <w:t xml:space="preserve">When it gets to the stage that they want somebody to pick up that research and turn it into a marketable product and service, will it still be your </w:t>
      </w:r>
      <w:r>
        <w:t>Department</w:t>
      </w:r>
      <w:r w:rsidRPr="006601EA">
        <w:t xml:space="preserve"> that leads for the Government on that, or will it transfer to the Dep</w:t>
      </w:r>
      <w:r w:rsidRPr="006601EA">
        <w:t>artment for Business and Trade?</w:t>
      </w:r>
    </w:p>
    <w:p w:rsidR="00281EE9" w:rsidP="00281EE9">
      <w:pPr>
        <w:pStyle w:val="Answer"/>
      </w:pPr>
      <w:sdt>
        <w:sdtPr>
          <w:alias w:val="Witness"/>
          <w:id w:val="-954479209"/>
          <w:placeholder>
            <w:docPart w:val="FB6EF483BC584DF49BA801A7D2B4C6AB"/>
          </w:placeholder>
          <w:richText/>
        </w:sdtPr>
        <w:sdtContent>
          <w:r w:rsidRPr="00916DF1">
            <w:rPr>
              <w:b/>
              <w:bCs/>
              <w:i/>
              <w:iCs/>
            </w:rPr>
            <w:t>Sarah Munby:</w:t>
          </w:r>
          <w:r w:rsidRPr="00A41256">
            <w:rPr>
              <w:b/>
            </w:rPr>
            <w:t xml:space="preserve"> </w:t>
          </w:r>
        </w:sdtContent>
      </w:sdt>
      <w:r>
        <w:t xml:space="preserve">On the question of who leads overall on all the different levers that you need to help an innovation scale from the end of the research pipeline right into deployment, there is no one </w:t>
      </w:r>
      <w:r>
        <w:t>Department</w:t>
      </w:r>
      <w:r>
        <w:t xml:space="preserve"> that has overa</w:t>
      </w:r>
      <w:r>
        <w:t xml:space="preserve">ll responsibility for that. </w:t>
      </w:r>
    </w:p>
    <w:p w:rsidR="00281EE9" w:rsidP="00281EE9">
      <w:pPr>
        <w:pStyle w:val="Answer"/>
      </w:pPr>
      <w:r>
        <w:t xml:space="preserve">There is a series of questions about funding and financing in which the Treasury has an important role. There is a series of questions about tax policy, which will be Treasury-related. There is the British Business Bank, owned </w:t>
      </w:r>
      <w:r>
        <w:t xml:space="preserve">in DBT, and the catapults sitting in my </w:t>
      </w:r>
      <w:r>
        <w:t>Department</w:t>
      </w:r>
      <w:r>
        <w:t xml:space="preserve">. Again, that is such a big and complex problem that many parts of Government </w:t>
      </w:r>
      <w:r>
        <w:t>have to</w:t>
      </w:r>
      <w:r>
        <w:t xml:space="preserve"> act on. There is not one place that owns it.</w:t>
      </w:r>
    </w:p>
    <w:p w:rsidR="00281EE9" w:rsidP="00281EE9">
      <w:pPr>
        <w:pStyle w:val="Answer"/>
      </w:pPr>
      <w:r>
        <w:t xml:space="preserve">I will take the opportunity to do a plug for the work we are doing on the </w:t>
      </w:r>
      <w:r>
        <w:t>s</w:t>
      </w:r>
      <w:r>
        <w:t>cience and technology framework</w:t>
      </w:r>
      <w:r>
        <w:t xml:space="preserve"> across Government, in which one of the 10 priorities is around scaling and growing, exactly in the way that you are describing. That is an HMT lead. They are the </w:t>
      </w:r>
      <w:r>
        <w:t>SRO—</w:t>
      </w:r>
      <w:r>
        <w:t>senior responsible owner</w:t>
      </w:r>
      <w:r>
        <w:t>—</w:t>
      </w:r>
      <w:r>
        <w:t>for that topic across Government,</w:t>
      </w:r>
      <w:r>
        <w:t xml:space="preserve"> responsible for drawing together the strands of thinking into a coherent strategy. While not all the delivery tools sit directly under HMT control, HMT has responsibility for making sure that we are coherent in that space. </w:t>
      </w:r>
    </w:p>
    <w:p w:rsidR="00281EE9" w:rsidP="00281EE9">
      <w:pPr>
        <w:pStyle w:val="Question"/>
        <w:numPr>
          <w:ilvl w:val="0"/>
          <w:numId w:val="9"/>
        </w:numPr>
      </w:pPr>
      <w:sdt>
        <w:sdtPr>
          <w:alias w:val="Member"/>
          <w:tag w:val="&lt;Member mnisId='4466' dodsId='74701'&gt;"/>
          <w:id w:val="-915392988"/>
          <w:placeholder>
            <w:docPart w:val="FB6EF483BC584DF49BA801A7D2B4C6AB"/>
          </w:placeholder>
          <w:richText/>
        </w:sdtPr>
        <w:sdtContent>
          <w:r w:rsidRPr="00A41256">
            <w:rPr>
              <w:b/>
            </w:rPr>
            <w:t>Peter Grant:</w:t>
          </w:r>
        </w:sdtContent>
      </w:sdt>
      <w:r>
        <w:t xml:space="preserve"> </w:t>
      </w:r>
      <w:r w:rsidRPr="007C7545">
        <w:t>I will pass that</w:t>
      </w:r>
      <w:r w:rsidRPr="007C7545">
        <w:t xml:space="preserve"> on to you then, Mr Field. From the Treasury point of view, given the enormous complexity that has been described, sometimes you could have two different </w:t>
      </w:r>
      <w:r>
        <w:t>Departments</w:t>
      </w:r>
      <w:r w:rsidRPr="007C7545">
        <w:t xml:space="preserve"> effectively doing the same thing in relation to different sectors of the economy</w:t>
      </w:r>
      <w:r>
        <w:t>. H</w:t>
      </w:r>
      <w:r w:rsidRPr="007C7545">
        <w:t>ow do y</w:t>
      </w:r>
      <w:r w:rsidRPr="007C7545">
        <w:t>ou make sure that the standards of public accountability and control of public finances are maintained without the whole thing being strangled by Treasury bureaucracy?</w:t>
      </w:r>
      <w:r>
        <w:t xml:space="preserve"> </w:t>
      </w:r>
    </w:p>
    <w:p w:rsidR="00281EE9" w:rsidP="00281EE9">
      <w:pPr>
        <w:pStyle w:val="Answer"/>
      </w:pPr>
      <w:sdt>
        <w:sdtPr>
          <w:alias w:val="Witness"/>
          <w:id w:val="984290153"/>
          <w:placeholder>
            <w:docPart w:val="FB6EF483BC584DF49BA801A7D2B4C6AB"/>
          </w:placeholder>
          <w:richText/>
        </w:sdtPr>
        <w:sdtContent>
          <w:r w:rsidRPr="00916DF1">
            <w:rPr>
              <w:b/>
              <w:bCs/>
              <w:i/>
              <w:iCs/>
            </w:rPr>
            <w:t>Steve Field:</w:t>
          </w:r>
          <w:r w:rsidRPr="00A41256">
            <w:rPr>
              <w:b/>
            </w:rPr>
            <w:t xml:space="preserve"> </w:t>
          </w:r>
        </w:sdtContent>
      </w:sdt>
      <w:r w:rsidRPr="003E1382">
        <w:t>With all these programmes, the usual accounting officer framework applie</w:t>
      </w:r>
      <w:r w:rsidRPr="003E1382">
        <w:t xml:space="preserve">s. When you are at the level of an individual project, there are SROs in </w:t>
      </w:r>
      <w:r>
        <w:t>Departments</w:t>
      </w:r>
      <w:r w:rsidRPr="003E1382">
        <w:t>.</w:t>
      </w:r>
    </w:p>
    <w:p w:rsidR="00281EE9" w:rsidP="00281EE9">
      <w:pPr>
        <w:pStyle w:val="Answer"/>
      </w:pPr>
      <w:sdt>
        <w:sdtPr>
          <w:alias w:val="Member"/>
          <w:tag w:val="&lt;Member mnisId='1524' dodsId='35914'&gt;"/>
          <w:id w:val="477811908"/>
          <w:placeholder>
            <w:docPart w:val="1631B19EB1BB438BA215E25E4427BC8D"/>
          </w:placeholder>
          <w:richText/>
        </w:sdtPr>
        <w:sdtContent>
          <w:r w:rsidRPr="00AE1430">
            <w:rPr>
              <w:b/>
            </w:rPr>
            <w:t>Chair:</w:t>
          </w:r>
        </w:sdtContent>
      </w:sdt>
      <w:r>
        <w:t xml:space="preserve"> </w:t>
      </w:r>
      <w:r w:rsidRPr="00EA475A">
        <w:t>That is the bit that is easier to track, because it is an individual project.</w:t>
      </w:r>
    </w:p>
    <w:p w:rsidR="00281EE9" w:rsidP="00281EE9">
      <w:pPr>
        <w:pStyle w:val="Answer"/>
      </w:pPr>
      <w:sdt>
        <w:sdtPr>
          <w:alias w:val="Witness"/>
          <w:id w:val="612718476"/>
          <w:placeholder>
            <w:docPart w:val="FB6EF483BC584DF49BA801A7D2B4C6AB"/>
          </w:placeholder>
          <w:richText/>
        </w:sdtPr>
        <w:sdtContent>
          <w:r w:rsidRPr="00916DF1">
            <w:rPr>
              <w:b/>
              <w:bCs/>
              <w:i/>
              <w:iCs/>
            </w:rPr>
            <w:t>Steve Field:</w:t>
          </w:r>
          <w:r w:rsidRPr="00A41256">
            <w:rPr>
              <w:b/>
            </w:rPr>
            <w:t xml:space="preserve"> </w:t>
          </w:r>
        </w:sdtContent>
      </w:sdt>
      <w:r>
        <w:t>A</w:t>
      </w:r>
      <w:r w:rsidRPr="00E425B9">
        <w:t>s Mr Pocklington was saying earlier, this is the nature of our chal</w:t>
      </w:r>
      <w:r w:rsidRPr="00E425B9">
        <w:t xml:space="preserve">lenge in net zero. </w:t>
      </w:r>
      <w:r>
        <w:t xml:space="preserve">It is </w:t>
      </w:r>
      <w:r w:rsidRPr="00E425B9">
        <w:t xml:space="preserve">not specific to net zero, but </w:t>
      </w:r>
      <w:r>
        <w:t xml:space="preserve">it is </w:t>
      </w:r>
      <w:r w:rsidRPr="00E425B9">
        <w:t xml:space="preserve">particularly acute in net zero that we need to make sure that we are joining up effectively between </w:t>
      </w:r>
      <w:r>
        <w:t>Departments</w:t>
      </w:r>
      <w:r w:rsidRPr="00E425B9">
        <w:t xml:space="preserve">, and that is what we do. We join up very effectively in the </w:t>
      </w:r>
      <w:r>
        <w:t>net zero</w:t>
      </w:r>
      <w:r w:rsidRPr="00E425B9">
        <w:t xml:space="preserve"> space.</w:t>
      </w:r>
    </w:p>
    <w:p w:rsidR="00281EE9" w:rsidP="00512731">
      <w:pPr>
        <w:pStyle w:val="Question"/>
        <w:numPr>
          <w:ilvl w:val="0"/>
          <w:numId w:val="9"/>
        </w:numPr>
      </w:pPr>
      <w:sdt>
        <w:sdtPr>
          <w:alias w:val="Member"/>
          <w:tag w:val="&lt;Member mnisId='4466' dodsId='74701'&gt;"/>
          <w:id w:val="-609663115"/>
          <w:placeholder>
            <w:docPart w:val="FB6EF483BC584DF49BA801A7D2B4C6AB"/>
          </w:placeholder>
          <w:richText/>
        </w:sdtPr>
        <w:sdtContent>
          <w:r w:rsidRPr="00512731">
            <w:rPr>
              <w:b/>
            </w:rPr>
            <w:t>Peter Grant:</w:t>
          </w:r>
        </w:sdtContent>
      </w:sdt>
      <w:r>
        <w:t xml:space="preserve"> </w:t>
      </w:r>
      <w:r w:rsidRPr="009955A3">
        <w:t xml:space="preserve">One of the issues that the Committee </w:t>
      </w:r>
      <w:r>
        <w:t>has</w:t>
      </w:r>
      <w:r w:rsidRPr="009955A3">
        <w:t xml:space="preserve"> looked at</w:t>
      </w:r>
      <w:r>
        <w:t xml:space="preserve">, </w:t>
      </w:r>
      <w:r w:rsidRPr="009955A3">
        <w:t xml:space="preserve">particularly </w:t>
      </w:r>
      <w:r>
        <w:t xml:space="preserve">in relation to </w:t>
      </w:r>
      <w:r w:rsidRPr="009955A3">
        <w:t xml:space="preserve">the funding of the </w:t>
      </w:r>
      <w:r w:rsidRPr="009955A3">
        <w:t>defen</w:t>
      </w:r>
      <w:r>
        <w:t>c</w:t>
      </w:r>
      <w:r w:rsidRPr="009955A3">
        <w:t>e equipment plan</w:t>
      </w:r>
      <w:r w:rsidRPr="009955A3">
        <w:t xml:space="preserve">, which involves a lot of very long-term investment, is </w:t>
      </w:r>
      <w:r>
        <w:t xml:space="preserve">the </w:t>
      </w:r>
      <w:r w:rsidRPr="009955A3">
        <w:t>question of whether the traditional one-year</w:t>
      </w:r>
      <w:r>
        <w:t xml:space="preserve">, </w:t>
      </w:r>
      <w:r w:rsidRPr="009955A3">
        <w:t>cash-limited b</w:t>
      </w:r>
      <w:r w:rsidRPr="009955A3">
        <w:t xml:space="preserve">udget and a three to four-year </w:t>
      </w:r>
      <w:r w:rsidRPr="00AD1963">
        <w:t>spending</w:t>
      </w:r>
      <w:r>
        <w:t xml:space="preserve"> review</w:t>
      </w:r>
      <w:r w:rsidRPr="00AD1963">
        <w:t xml:space="preserve"> plan</w:t>
      </w:r>
      <w:r w:rsidRPr="009955A3">
        <w:t xml:space="preserve"> is fit for large-scale investment that is going to run for 10, 15 or 20 years. Maybe I should ask the other </w:t>
      </w:r>
      <w:r w:rsidRPr="009955A3">
        <w:t>Permanent Secretaries</w:t>
      </w:r>
      <w:r w:rsidRPr="009955A3">
        <w:t>, but are you satisfied that the way in which public expenditure is approve</w:t>
      </w:r>
      <w:r w:rsidRPr="009955A3">
        <w:t xml:space="preserve">d on an annual or </w:t>
      </w:r>
      <w:r>
        <w:t xml:space="preserve">multi-year </w:t>
      </w:r>
      <w:r w:rsidRPr="009955A3">
        <w:t>basis is the correct way to do it for the kind of work that is involved here?</w:t>
      </w:r>
    </w:p>
    <w:p w:rsidR="00281EE9" w:rsidP="00281EE9">
      <w:pPr>
        <w:pStyle w:val="Answer"/>
      </w:pPr>
      <w:sdt>
        <w:sdtPr>
          <w:alias w:val="Witness"/>
          <w:id w:val="1496073159"/>
          <w:placeholder>
            <w:docPart w:val="FB6EF483BC584DF49BA801A7D2B4C6AB"/>
          </w:placeholder>
          <w:richText/>
        </w:sdtPr>
        <w:sdtContent>
          <w:r w:rsidRPr="00916DF1">
            <w:rPr>
              <w:b/>
              <w:bCs/>
              <w:i/>
              <w:iCs/>
            </w:rPr>
            <w:t>Steve Field:</w:t>
          </w:r>
          <w:r w:rsidRPr="00330B28">
            <w:rPr>
              <w:b/>
            </w:rPr>
            <w:t xml:space="preserve"> </w:t>
          </w:r>
        </w:sdtContent>
      </w:sdt>
      <w:r>
        <w:t>A</w:t>
      </w:r>
      <w:r w:rsidRPr="00F31EF7">
        <w:t>s I was saying before, there are many program</w:t>
      </w:r>
      <w:r>
        <w:t>me</w:t>
      </w:r>
      <w:r w:rsidRPr="00F31EF7">
        <w:t xml:space="preserve">s in Government </w:t>
      </w:r>
      <w:r>
        <w:t xml:space="preserve">that </w:t>
      </w:r>
      <w:r w:rsidRPr="00F31EF7">
        <w:t>extend beyond three or four years, and we manage those. It is not</w:t>
      </w:r>
      <w:r w:rsidRPr="00F31EF7">
        <w:t xml:space="preserve"> as though at every spending review we start with a zero base. </w:t>
      </w:r>
      <w:r>
        <w:t>For example, in the next spending review, w</w:t>
      </w:r>
      <w:r w:rsidRPr="00F31EF7">
        <w:t xml:space="preserve">e are going to have a health service </w:t>
      </w:r>
      <w:r>
        <w:t xml:space="preserve">and </w:t>
      </w:r>
      <w:r w:rsidRPr="00F31EF7">
        <w:t>we are going to have an army.</w:t>
      </w:r>
    </w:p>
    <w:p w:rsidR="00281EE9" w:rsidP="00281EE9">
      <w:pPr>
        <w:pStyle w:val="Answer"/>
      </w:pPr>
      <w:sdt>
        <w:sdtPr>
          <w:alias w:val="Member"/>
          <w:tag w:val="&lt;Member mnisId='1524' dodsId='35914'&gt;"/>
          <w:id w:val="-1203865959"/>
          <w:placeholder>
            <w:docPart w:val="0FEA23DC69B04FF7AFEDDFBF4A087013"/>
          </w:placeholder>
          <w:richText/>
        </w:sdtPr>
        <w:sdtContent>
          <w:r w:rsidRPr="00AE1430">
            <w:rPr>
              <w:b/>
            </w:rPr>
            <w:t>Chair:</w:t>
          </w:r>
        </w:sdtContent>
      </w:sdt>
      <w:r>
        <w:t xml:space="preserve"> </w:t>
      </w:r>
      <w:r w:rsidRPr="00724714">
        <w:t>Those are very bold policy announcements, Mr Field.</w:t>
      </w:r>
    </w:p>
    <w:p w:rsidR="00281EE9" w:rsidP="00281EE9">
      <w:pPr>
        <w:pStyle w:val="Answer"/>
      </w:pPr>
      <w:sdt>
        <w:sdtPr>
          <w:alias w:val="Witness"/>
          <w:id w:val="-687600016"/>
          <w:placeholder>
            <w:docPart w:val="FB6EF483BC584DF49BA801A7D2B4C6AB"/>
          </w:placeholder>
          <w:richText/>
        </w:sdtPr>
        <w:sdtContent>
          <w:r w:rsidRPr="00916DF1">
            <w:rPr>
              <w:b/>
              <w:bCs/>
              <w:i/>
              <w:iCs/>
            </w:rPr>
            <w:t>Steve Field:</w:t>
          </w:r>
          <w:r w:rsidRPr="00330B28">
            <w:rPr>
              <w:b/>
            </w:rPr>
            <w:t xml:space="preserve"> </w:t>
          </w:r>
        </w:sdtContent>
      </w:sdt>
      <w:r w:rsidRPr="008E5739">
        <w:t>You</w:t>
      </w:r>
      <w:r w:rsidRPr="008E5739">
        <w:t xml:space="preserve"> heard it here first. </w:t>
      </w:r>
      <w:r>
        <w:t xml:space="preserve">It is </w:t>
      </w:r>
      <w:r w:rsidRPr="008E5739">
        <w:t xml:space="preserve">true across the piece. </w:t>
      </w:r>
      <w:r>
        <w:t xml:space="preserve">We do not </w:t>
      </w:r>
      <w:r w:rsidRPr="008E5739">
        <w:t xml:space="preserve">start from zero when we come to the next </w:t>
      </w:r>
      <w:r>
        <w:t>s</w:t>
      </w:r>
      <w:r w:rsidRPr="008E5739">
        <w:t xml:space="preserve">pending </w:t>
      </w:r>
      <w:r>
        <w:t>r</w:t>
      </w:r>
      <w:r w:rsidRPr="008E5739">
        <w:t>eview</w:t>
      </w:r>
      <w:r w:rsidRPr="008E5739">
        <w:t xml:space="preserve"> and we manage those programmes between spending reviews.</w:t>
      </w:r>
      <w:r>
        <w:t xml:space="preserve"> </w:t>
      </w:r>
    </w:p>
    <w:p w:rsidR="00281EE9" w:rsidP="00512731">
      <w:pPr>
        <w:pStyle w:val="Question"/>
        <w:numPr>
          <w:ilvl w:val="0"/>
          <w:numId w:val="9"/>
        </w:numPr>
      </w:pPr>
      <w:sdt>
        <w:sdtPr>
          <w:alias w:val="Member"/>
          <w:tag w:val="&lt;Member mnisId='4466' dodsId='74701'&gt;"/>
          <w:id w:val="1307204159"/>
          <w:placeholder>
            <w:docPart w:val="82A7AECF5B2B4DFCB0D7D598E60653B5"/>
          </w:placeholder>
          <w:richText/>
        </w:sdtPr>
        <w:sdtContent>
          <w:r w:rsidRPr="009D0D19">
            <w:rPr>
              <w:b/>
            </w:rPr>
            <w:t>Peter Grant:</w:t>
          </w:r>
        </w:sdtContent>
      </w:sdt>
      <w:r>
        <w:t xml:space="preserve"> </w:t>
      </w:r>
      <w:r w:rsidRPr="009D0D19">
        <w:t>I want to finish up with you, M</w:t>
      </w:r>
      <w:r>
        <w:t>r</w:t>
      </w:r>
      <w:r w:rsidRPr="009D0D19">
        <w:t xml:space="preserve"> Pocklington. You made a comment </w:t>
      </w:r>
      <w:r w:rsidRPr="009D0D19">
        <w:t>earlier that this is just like any other cross</w:t>
      </w:r>
      <w:r>
        <w:noBreakHyphen/>
      </w:r>
      <w:r w:rsidRPr="009D0D19">
        <w:t xml:space="preserve">cutting work in </w:t>
      </w:r>
      <w:r>
        <w:t>G</w:t>
      </w:r>
      <w:r w:rsidRPr="009D0D19">
        <w:t>overnment</w:t>
      </w:r>
      <w:r>
        <w:t>—</w:t>
      </w:r>
      <w:r>
        <w:t xml:space="preserve">I do not </w:t>
      </w:r>
      <w:r w:rsidRPr="009D0D19">
        <w:t>know what your exact words were</w:t>
      </w:r>
      <w:r>
        <w:t xml:space="preserve">—but </w:t>
      </w:r>
      <w:r w:rsidRPr="009D0D19">
        <w:t xml:space="preserve">you went on to say </w:t>
      </w:r>
      <w:r>
        <w:t xml:space="preserve">later </w:t>
      </w:r>
      <w:r>
        <w:t xml:space="preserve">that </w:t>
      </w:r>
      <w:r w:rsidRPr="009D0D19">
        <w:t>it may be a bit more complex than some.</w:t>
      </w:r>
      <w:r>
        <w:t xml:space="preserve"> </w:t>
      </w:r>
      <w:r>
        <w:t>One of the biggest themes that come through from a lot of the work we do is that when there are major projects that need a great deal of interdepartmental co-ordination, very often that is where problems arise. There are a lot of major IT projects, for exa</w:t>
      </w:r>
      <w:r>
        <w:t xml:space="preserve">mple, where the Cabinet Office has a </w:t>
      </w:r>
      <w:r>
        <w:t>role</w:t>
      </w:r>
      <w:r>
        <w:t xml:space="preserve"> and the individual </w:t>
      </w:r>
      <w:r>
        <w:t>Department</w:t>
      </w:r>
      <w:r>
        <w:t xml:space="preserve"> has a role. Very often, </w:t>
      </w:r>
      <w:r>
        <w:t>whether or not</w:t>
      </w:r>
      <w:r>
        <w:t xml:space="preserve"> it is a breakdown in communication, that tends to be the bit where things go wrong. </w:t>
      </w:r>
    </w:p>
    <w:p w:rsidR="00281EE9" w:rsidRPr="002271D9" w:rsidP="00281EE9">
      <w:pPr>
        <w:pStyle w:val="Question"/>
        <w:numPr>
          <w:ilvl w:val="0"/>
          <w:numId w:val="0"/>
        </w:numPr>
        <w:ind w:left="794"/>
      </w:pPr>
      <w:r>
        <w:t>Do you appreciate that members of the Committee might not fe</w:t>
      </w:r>
      <w:r>
        <w:t>el particularly reassured by the comment that it is just the same as any cross</w:t>
      </w:r>
      <w:r>
        <w:noBreakHyphen/>
      </w:r>
      <w:r>
        <w:t xml:space="preserve">cutting project in Government, which you perhaps made </w:t>
      </w:r>
      <w:r>
        <w:t>in order to</w:t>
      </w:r>
      <w:r>
        <w:t xml:space="preserve"> give us reassurance? We have seen that part of Government fail so often in the past.</w:t>
      </w:r>
    </w:p>
    <w:p w:rsidR="00281EE9" w:rsidP="00281EE9">
      <w:pPr>
        <w:pStyle w:val="Answer"/>
      </w:pPr>
      <w:sdt>
        <w:sdtPr>
          <w:alias w:val="Witness"/>
          <w:id w:val="1835256107"/>
          <w:placeholder>
            <w:docPart w:val="FB6EF483BC584DF49BA801A7D2B4C6AB"/>
          </w:placeholder>
          <w:richText/>
        </w:sdtPr>
        <w:sdtContent>
          <w:r w:rsidRPr="00916DF1">
            <w:rPr>
              <w:b/>
              <w:bCs/>
              <w:i/>
              <w:iCs/>
            </w:rPr>
            <w:t xml:space="preserve">Jeremy </w:t>
          </w:r>
          <w:r>
            <w:rPr>
              <w:b/>
              <w:bCs/>
              <w:i/>
              <w:iCs/>
            </w:rPr>
            <w:t>Pocklington:</w:t>
          </w:r>
          <w:r w:rsidRPr="00330B28">
            <w:rPr>
              <w:b/>
            </w:rPr>
            <w:t xml:space="preserve"> </w:t>
          </w:r>
        </w:sdtContent>
      </w:sdt>
      <w:r w:rsidRPr="00CD0DE4">
        <w:t>I co</w:t>
      </w:r>
      <w:r w:rsidRPr="00CD0DE4">
        <w:t>mpletely understand the concern whenever you hear that something is cross</w:t>
      </w:r>
      <w:r>
        <w:noBreakHyphen/>
      </w:r>
      <w:r w:rsidRPr="00CD0DE4">
        <w:t xml:space="preserve">cutting. Those of </w:t>
      </w:r>
      <w:r>
        <w:t xml:space="preserve">us </w:t>
      </w:r>
      <w:r w:rsidRPr="00CD0DE4">
        <w:t xml:space="preserve">in Government know that it is inevitably harder. </w:t>
      </w:r>
    </w:p>
    <w:p w:rsidR="00281EE9" w:rsidP="00281EE9">
      <w:pPr>
        <w:pStyle w:val="Answer"/>
      </w:pPr>
      <w:r w:rsidRPr="00CD0DE4">
        <w:t xml:space="preserve">I can say a couple of things. </w:t>
      </w:r>
      <w:r w:rsidRPr="00CD0DE4">
        <w:t>First of all</w:t>
      </w:r>
      <w:r w:rsidRPr="00CD0DE4">
        <w:t>, not necessarily all, but almost all the individual projects that we</w:t>
      </w:r>
      <w:r w:rsidRPr="00CD0DE4">
        <w:t xml:space="preserve"> are funding through the research and innovation programme belong to an individual body that is overseeing them. I will see if Dr Adikaari wants to correct me on that. </w:t>
      </w:r>
      <w:r>
        <w:t>T</w:t>
      </w:r>
      <w:r w:rsidRPr="00CD0DE4">
        <w:t xml:space="preserve">he individual projects are being overseen by either individual </w:t>
      </w:r>
      <w:r>
        <w:t>Departments</w:t>
      </w:r>
      <w:r w:rsidRPr="00CD0DE4">
        <w:t xml:space="preserve"> or individua</w:t>
      </w:r>
      <w:r w:rsidRPr="00CD0DE4">
        <w:t>l research bodies. It is the portfolio that needs to be overseen on a cross-Government basis. That needs to be done and we are doing</w:t>
      </w:r>
      <w:r>
        <w:t xml:space="preserve"> that</w:t>
      </w:r>
      <w:r w:rsidRPr="00CD0DE4">
        <w:t xml:space="preserve">. </w:t>
      </w:r>
    </w:p>
    <w:p w:rsidR="00281EE9" w:rsidP="00281EE9">
      <w:pPr>
        <w:pStyle w:val="Answer"/>
      </w:pPr>
      <w:r>
        <w:t xml:space="preserve">That is </w:t>
      </w:r>
      <w:r w:rsidRPr="00CD0DE4">
        <w:t xml:space="preserve">why </w:t>
      </w:r>
      <w:r>
        <w:t xml:space="preserve">we have </w:t>
      </w:r>
      <w:r w:rsidRPr="00CD0DE4">
        <w:t xml:space="preserve">established the </w:t>
      </w:r>
      <w:r>
        <w:t>Innovation Delivery Board</w:t>
      </w:r>
      <w:r>
        <w:t xml:space="preserve">, which </w:t>
      </w:r>
      <w:r w:rsidRPr="00CD0DE4">
        <w:t xml:space="preserve">brings together the SROs. </w:t>
      </w:r>
      <w:r>
        <w:t>Y</w:t>
      </w:r>
      <w:r w:rsidRPr="00CD0DE4">
        <w:t>es, it relies on gov</w:t>
      </w:r>
      <w:r w:rsidRPr="00CD0DE4">
        <w:t>ernance in each delivery body, but it pulls together all the management information.</w:t>
      </w:r>
    </w:p>
    <w:p w:rsidR="00281EE9" w:rsidP="00281EE9">
      <w:pPr>
        <w:pStyle w:val="Question"/>
        <w:numPr>
          <w:ilvl w:val="0"/>
          <w:numId w:val="9"/>
        </w:numPr>
      </w:pPr>
      <w:sdt>
        <w:sdtPr>
          <w:alias w:val="Member"/>
          <w:tag w:val="&lt;Member mnisId='1524' dodsId='35914'&gt;"/>
          <w:id w:val="1233275932"/>
          <w:placeholder>
            <w:docPart w:val="FB6EF483BC584DF49BA801A7D2B4C6AB"/>
          </w:placeholder>
          <w:richText/>
        </w:sdtPr>
        <w:sdtContent>
          <w:r w:rsidRPr="00330B28">
            <w:rPr>
              <w:b/>
            </w:rPr>
            <w:t>Chair:</w:t>
          </w:r>
        </w:sdtContent>
      </w:sdt>
      <w:r>
        <w:t xml:space="preserve"> W</w:t>
      </w:r>
      <w:r w:rsidRPr="00FB054A">
        <w:t>e have talked about this a lot</w:t>
      </w:r>
      <w:r>
        <w:t xml:space="preserve">. Crucially, </w:t>
      </w:r>
      <w:r w:rsidRPr="00FB054A">
        <w:t>is it honest</w:t>
      </w:r>
      <w:r>
        <w:t>?</w:t>
      </w:r>
      <w:r w:rsidRPr="00FB054A">
        <w:t xml:space="preserve"> </w:t>
      </w:r>
      <w:r>
        <w:t>I</w:t>
      </w:r>
      <w:r w:rsidRPr="00FB054A">
        <w:t xml:space="preserve">f I was an SRO in a </w:t>
      </w:r>
      <w:r>
        <w:t>Department</w:t>
      </w:r>
      <w:r w:rsidRPr="00FB054A">
        <w:t xml:space="preserve"> and I had to go to that board</w:t>
      </w:r>
      <w:r>
        <w:t xml:space="preserve">, </w:t>
      </w:r>
      <w:r w:rsidRPr="00FB054A">
        <w:t xml:space="preserve">and the project that </w:t>
      </w:r>
      <w:r>
        <w:t xml:space="preserve">I </w:t>
      </w:r>
      <w:r w:rsidRPr="00FB054A">
        <w:t>was responsible fo</w:t>
      </w:r>
      <w:r w:rsidRPr="00FB054A">
        <w:t xml:space="preserve">r </w:t>
      </w:r>
      <w:r>
        <w:t xml:space="preserve">was not going very well, </w:t>
      </w:r>
      <w:r w:rsidRPr="00FB054A">
        <w:t>or perhaps lower down the chain</w:t>
      </w:r>
      <w:r>
        <w:t xml:space="preserve"> </w:t>
      </w:r>
      <w:r w:rsidRPr="00FB054A">
        <w:t xml:space="preserve">a bit of research </w:t>
      </w:r>
      <w:r>
        <w:t>was</w:t>
      </w:r>
      <w:r w:rsidRPr="00FB054A">
        <w:t xml:space="preserve"> not getting to where it should</w:t>
      </w:r>
      <w:r>
        <w:t xml:space="preserve"> be</w:t>
      </w:r>
      <w:r w:rsidRPr="00FB054A">
        <w:t>, is there an honesty about admitting that?</w:t>
      </w:r>
    </w:p>
    <w:p w:rsidR="00281EE9" w:rsidP="00281EE9">
      <w:pPr>
        <w:pStyle w:val="Answer"/>
      </w:pPr>
      <w:sdt>
        <w:sdtPr>
          <w:alias w:val="Witness"/>
          <w:id w:val="1772432497"/>
          <w:placeholder>
            <w:docPart w:val="FB6EF483BC584DF49BA801A7D2B4C6AB"/>
          </w:placeholder>
          <w:richText/>
        </w:sdtPr>
        <w:sdtContent>
          <w:r w:rsidRPr="00916DF1">
            <w:rPr>
              <w:b/>
              <w:bCs/>
              <w:i/>
              <w:iCs/>
            </w:rPr>
            <w:t xml:space="preserve">Jeremy </w:t>
          </w:r>
          <w:r>
            <w:rPr>
              <w:b/>
              <w:bCs/>
              <w:i/>
              <w:iCs/>
            </w:rPr>
            <w:t>Pocklington:</w:t>
          </w:r>
          <w:r w:rsidRPr="00330B28">
            <w:rPr>
              <w:b/>
            </w:rPr>
            <w:t xml:space="preserve"> </w:t>
          </w:r>
        </w:sdtContent>
      </w:sdt>
      <w:r>
        <w:t>There is an honesty about it.</w:t>
      </w:r>
    </w:p>
    <w:p w:rsidR="00281EE9" w:rsidP="00281EE9">
      <w:pPr>
        <w:pStyle w:val="Question"/>
        <w:numPr>
          <w:ilvl w:val="0"/>
          <w:numId w:val="9"/>
        </w:numPr>
      </w:pPr>
      <w:sdt>
        <w:sdtPr>
          <w:alias w:val="Member"/>
          <w:tag w:val="&lt;Member mnisId='1524' dodsId='35914'&gt;"/>
          <w:id w:val="-1325668926"/>
          <w:placeholder>
            <w:docPart w:val="FB6EF483BC584DF49BA801A7D2B4C6AB"/>
          </w:placeholder>
          <w:richText/>
        </w:sdtPr>
        <w:sdtContent>
          <w:r w:rsidRPr="00330B28">
            <w:rPr>
              <w:b/>
            </w:rPr>
            <w:t>Chair:</w:t>
          </w:r>
        </w:sdtContent>
      </w:sdt>
      <w:r>
        <w:t xml:space="preserve"> </w:t>
      </w:r>
      <w:r w:rsidRPr="00067E7E">
        <w:t xml:space="preserve">From our point of view, a failure in this respect </w:t>
      </w:r>
      <w:r>
        <w:t>is not</w:t>
      </w:r>
      <w:r w:rsidRPr="00067E7E">
        <w:t xml:space="preserve"> a failure if </w:t>
      </w:r>
      <w:r>
        <w:t xml:space="preserve">you get there </w:t>
      </w:r>
      <w:r w:rsidRPr="00067E7E">
        <w:t>early. Fail fast.</w:t>
      </w:r>
    </w:p>
    <w:p w:rsidR="00281EE9" w:rsidP="00281EE9">
      <w:pPr>
        <w:pStyle w:val="Answer"/>
      </w:pPr>
      <w:sdt>
        <w:sdtPr>
          <w:alias w:val="Witness"/>
          <w:id w:val="-178201681"/>
          <w:placeholder>
            <w:docPart w:val="FB6EF483BC584DF49BA801A7D2B4C6AB"/>
          </w:placeholder>
          <w:richText/>
        </w:sdtPr>
        <w:sdtContent>
          <w:r w:rsidRPr="00916DF1">
            <w:rPr>
              <w:b/>
              <w:bCs/>
              <w:i/>
              <w:iCs/>
            </w:rPr>
            <w:t xml:space="preserve">Jeremy </w:t>
          </w:r>
          <w:r>
            <w:rPr>
              <w:b/>
              <w:bCs/>
              <w:i/>
              <w:iCs/>
            </w:rPr>
            <w:t>Pocklington:</w:t>
          </w:r>
          <w:r w:rsidRPr="00330B28">
            <w:rPr>
              <w:b/>
            </w:rPr>
            <w:t xml:space="preserve"> </w:t>
          </w:r>
        </w:sdtContent>
      </w:sdt>
      <w:r>
        <w:t xml:space="preserve">I strongly agree with that. I will give you a personal impression from my four and a </w:t>
      </w:r>
      <w:r>
        <w:t>bit months</w:t>
      </w:r>
      <w:r>
        <w:t xml:space="preserve"> in the </w:t>
      </w:r>
      <w:r>
        <w:t>Department</w:t>
      </w:r>
      <w:r>
        <w:t>. There is an hones</w:t>
      </w:r>
      <w:r>
        <w:t>ty around our experience of this. It feels very different when you are involved in research and innovation projects than if you are perhaps doing something else, because you know that this is about the portfolio</w:t>
      </w:r>
      <w:r>
        <w:t>.</w:t>
      </w:r>
      <w:r>
        <w:t xml:space="preserve"> </w:t>
      </w:r>
      <w:r>
        <w:t xml:space="preserve">It is </w:t>
      </w:r>
      <w:r>
        <w:t>about seeing what works and what does</w:t>
      </w:r>
      <w:r>
        <w:t xml:space="preserve"> not work.</w:t>
      </w:r>
    </w:p>
    <w:p w:rsidR="00281EE9" w:rsidP="00281EE9">
      <w:pPr>
        <w:pStyle w:val="Answer"/>
      </w:pPr>
      <w:r>
        <w:t>Finding out something that does not work is a successful outcome. You know not to keep going back to that and to try something else in future. This is a different part of Government. Some would argue that even thinking about that as a failure is</w:t>
      </w:r>
      <w:r>
        <w:t xml:space="preserve"> wrong, and that is my personal view. You learn through this. </w:t>
      </w:r>
    </w:p>
    <w:p w:rsidR="00281EE9" w:rsidP="00281EE9">
      <w:pPr>
        <w:pStyle w:val="Answer"/>
      </w:pPr>
      <w:r>
        <w:t>Success is also multifaceted and more complicated in research and innovation. This is not the same as building a road or something like that. What you learn is sometimes hard to tell in advance</w:t>
      </w:r>
      <w:r>
        <w:t xml:space="preserve">. </w:t>
      </w:r>
    </w:p>
    <w:p w:rsidR="00281EE9" w:rsidP="00281EE9">
      <w:pPr>
        <w:pStyle w:val="Question"/>
        <w:numPr>
          <w:ilvl w:val="0"/>
          <w:numId w:val="9"/>
        </w:numPr>
      </w:pPr>
      <w:sdt>
        <w:sdtPr>
          <w:alias w:val="Member"/>
          <w:tag w:val="&lt;Member mnisId='1524' dodsId='35914'&gt;"/>
          <w:id w:val="-1980843057"/>
          <w:placeholder>
            <w:docPart w:val="FB6EF483BC584DF49BA801A7D2B4C6AB"/>
          </w:placeholder>
          <w:richText/>
        </w:sdtPr>
        <w:sdtContent>
          <w:r w:rsidRPr="00330B28">
            <w:rPr>
              <w:b/>
            </w:rPr>
            <w:t>Chair:</w:t>
          </w:r>
        </w:sdtContent>
      </w:sdt>
      <w:r>
        <w:t xml:space="preserve"> </w:t>
      </w:r>
      <w:r w:rsidRPr="00DF7BC3">
        <w:t>Also, a failure might be a failure for what it was designed for</w:t>
      </w:r>
      <w:r>
        <w:t>, but there might be a successful element.</w:t>
      </w:r>
    </w:p>
    <w:p w:rsidR="00281EE9" w:rsidP="00281EE9">
      <w:pPr>
        <w:pStyle w:val="Answer"/>
      </w:pPr>
      <w:bookmarkStart w:id="1" w:name="_Hlk137799773"/>
      <w:sdt>
        <w:sdtPr>
          <w:alias w:val="Witness"/>
          <w:id w:val="-204410794"/>
          <w:placeholder>
            <w:docPart w:val="FB6EF483BC584DF49BA801A7D2B4C6AB"/>
          </w:placeholder>
          <w:richText/>
        </w:sdtPr>
        <w:sdtContent>
          <w:r w:rsidRPr="00916DF1">
            <w:rPr>
              <w:b/>
              <w:bCs/>
              <w:i/>
              <w:iCs/>
            </w:rPr>
            <w:t xml:space="preserve">Jeremy </w:t>
          </w:r>
          <w:r>
            <w:rPr>
              <w:b/>
              <w:bCs/>
              <w:i/>
              <w:iCs/>
            </w:rPr>
            <w:t>Pocklington:</w:t>
          </w:r>
          <w:r w:rsidRPr="00330B28">
            <w:rPr>
              <w:b/>
            </w:rPr>
            <w:t xml:space="preserve"> </w:t>
          </w:r>
        </w:sdtContent>
      </w:sdt>
      <w:r w:rsidRPr="00A41620">
        <w:t>Exactly</w:t>
      </w:r>
      <w:r>
        <w:t xml:space="preserve">: </w:t>
      </w:r>
      <w:r w:rsidRPr="00A41620">
        <w:t xml:space="preserve">you </w:t>
      </w:r>
      <w:r w:rsidRPr="00A41620">
        <w:t>might learn something else</w:t>
      </w:r>
      <w:r>
        <w:t xml:space="preserve">. That is </w:t>
      </w:r>
      <w:r w:rsidRPr="00A41620">
        <w:t xml:space="preserve">why </w:t>
      </w:r>
      <w:r>
        <w:t xml:space="preserve">we ultimately </w:t>
      </w:r>
      <w:r w:rsidRPr="00A41620">
        <w:t>need to monitor progress</w:t>
      </w:r>
      <w:r>
        <w:t xml:space="preserve"> and </w:t>
      </w:r>
      <w:r w:rsidRPr="00A41620">
        <w:t>take those tough dec</w:t>
      </w:r>
      <w:r w:rsidRPr="00A41620">
        <w:t>isions, but it is about system leadership of the overall ecosystem and feeding that through into policy.</w:t>
      </w:r>
    </w:p>
    <w:p w:rsidR="00281EE9" w:rsidP="00281EE9">
      <w:pPr>
        <w:pStyle w:val="Question"/>
        <w:numPr>
          <w:ilvl w:val="0"/>
          <w:numId w:val="9"/>
        </w:numPr>
      </w:pPr>
      <w:bookmarkEnd w:id="1"/>
      <w:sdt>
        <w:sdtPr>
          <w:alias w:val="Member"/>
          <w:tag w:val="&lt;Member mnisId='1524' dodsId='35914'&gt;"/>
          <w:id w:val="-1177575705"/>
          <w:placeholder>
            <w:docPart w:val="FB6EF483BC584DF49BA801A7D2B4C6AB"/>
          </w:placeholder>
          <w:richText/>
        </w:sdtPr>
        <w:sdtContent>
          <w:r w:rsidRPr="00330B28">
            <w:rPr>
              <w:b/>
            </w:rPr>
            <w:t>Chair:</w:t>
          </w:r>
        </w:sdtContent>
      </w:sdt>
      <w:r>
        <w:t xml:space="preserve"> </w:t>
      </w:r>
      <w:r w:rsidRPr="00462412">
        <w:t xml:space="preserve">Who is tracking the money on this in terms of the success? </w:t>
      </w:r>
      <w:r>
        <w:t>I</w:t>
      </w:r>
      <w:r w:rsidRPr="00462412">
        <w:t>f you have a project or a bit of research</w:t>
      </w:r>
      <w:r>
        <w:t xml:space="preserve"> and, a</w:t>
      </w:r>
      <w:r w:rsidRPr="00462412">
        <w:t xml:space="preserve">fter three years, it turns out it </w:t>
      </w:r>
      <w:r w:rsidRPr="00462412">
        <w:t xml:space="preserve">is not worth continuing to invest in it, but </w:t>
      </w:r>
      <w:r>
        <w:t xml:space="preserve">there is </w:t>
      </w:r>
      <w:r w:rsidRPr="00462412">
        <w:t>a nugget in it that might be valuable</w:t>
      </w:r>
      <w:r>
        <w:t>—</w:t>
      </w:r>
      <w:r>
        <w:t>t</w:t>
      </w:r>
      <w:r w:rsidRPr="00462412">
        <w:t>here</w:t>
      </w:r>
      <w:r>
        <w:t xml:space="preserve"> is </w:t>
      </w:r>
      <w:r w:rsidRPr="00462412">
        <w:t>a value to that</w:t>
      </w:r>
      <w:r>
        <w:t xml:space="preserve"> </w:t>
      </w:r>
      <w:r w:rsidRPr="00462412">
        <w:t>Exchequer-wise</w:t>
      </w:r>
      <w:r>
        <w:t xml:space="preserve">, or </w:t>
      </w:r>
      <w:r w:rsidRPr="00462412">
        <w:t>value to that in delivering projects</w:t>
      </w:r>
      <w:r>
        <w:t>—h</w:t>
      </w:r>
      <w:r w:rsidRPr="00462412">
        <w:t>ow are you tracking the money through in an overarching way?</w:t>
      </w:r>
    </w:p>
    <w:p w:rsidR="00281EE9" w:rsidRPr="00462412" w:rsidP="00281EE9">
      <w:pPr>
        <w:pStyle w:val="Answer"/>
      </w:pPr>
      <w:sdt>
        <w:sdtPr>
          <w:alias w:val="Witness"/>
          <w:id w:val="-1584295194"/>
          <w:placeholder>
            <w:docPart w:val="ADAC2A5C89134479A3B52B3B262EA55A"/>
          </w:placeholder>
          <w:richText/>
        </w:sdtPr>
        <w:sdtContent>
          <w:r w:rsidRPr="00916DF1">
            <w:rPr>
              <w:b/>
              <w:bCs/>
              <w:i/>
              <w:iCs/>
            </w:rPr>
            <w:t xml:space="preserve">Jeremy </w:t>
          </w:r>
          <w:r>
            <w:rPr>
              <w:b/>
              <w:bCs/>
              <w:i/>
              <w:iCs/>
            </w:rPr>
            <w:t>Pocklington:</w:t>
          </w:r>
          <w:r w:rsidRPr="00330B28">
            <w:rPr>
              <w:b/>
            </w:rPr>
            <w:t xml:space="preserve"> </w:t>
          </w:r>
        </w:sdtContent>
      </w:sdt>
      <w:r w:rsidRPr="009E68BF">
        <w:t xml:space="preserve">Can I bring in Dr Adikaari, who is on the </w:t>
      </w:r>
      <w:r>
        <w:t>Innovation Delivery Board</w:t>
      </w:r>
      <w:r w:rsidRPr="009E68BF">
        <w:t xml:space="preserve"> and lives this on a day-to-day basis</w:t>
      </w:r>
      <w:r>
        <w:t>?</w:t>
      </w:r>
    </w:p>
    <w:p w:rsidR="00281EE9" w:rsidP="00281EE9">
      <w:pPr>
        <w:pStyle w:val="Answer"/>
      </w:pPr>
      <w:sdt>
        <w:sdtPr>
          <w:alias w:val="Witness"/>
          <w:id w:val="-580829875"/>
          <w:placeholder>
            <w:docPart w:val="FB6EF483BC584DF49BA801A7D2B4C6AB"/>
          </w:placeholder>
          <w:richText/>
        </w:sdtPr>
        <w:sdtContent>
          <w:r w:rsidRPr="00916DF1">
            <w:rPr>
              <w:b/>
              <w:bCs/>
              <w:i/>
              <w:iCs/>
            </w:rPr>
            <w:t>Dr Adikaari:</w:t>
          </w:r>
          <w:r w:rsidRPr="00330B28">
            <w:rPr>
              <w:b/>
            </w:rPr>
            <w:t xml:space="preserve"> </w:t>
          </w:r>
        </w:sdtContent>
      </w:sdt>
      <w:r>
        <w:t>A</w:t>
      </w:r>
      <w:r w:rsidRPr="00CC42BD">
        <w:t xml:space="preserve">t the </w:t>
      </w:r>
      <w:r>
        <w:t>Innovation Delivery Board</w:t>
      </w:r>
      <w:r w:rsidRPr="00CC42BD">
        <w:t xml:space="preserve">, through the SROs, we track the existing investment and what the outputs are alongside </w:t>
      </w:r>
      <w:r w:rsidRPr="00CC42BD">
        <w:t>the risk management. I think your question is that</w:t>
      </w:r>
      <w:r>
        <w:t xml:space="preserve">, </w:t>
      </w:r>
      <w:r w:rsidRPr="00CC42BD">
        <w:t>once the investment completely delivers what it was intended to, what do you do about it?</w:t>
      </w:r>
    </w:p>
    <w:p w:rsidR="00281EE9" w:rsidP="00512731">
      <w:pPr>
        <w:pStyle w:val="Question"/>
        <w:numPr>
          <w:ilvl w:val="0"/>
          <w:numId w:val="0"/>
        </w:numPr>
        <w:ind w:left="794"/>
      </w:pPr>
      <w:sdt>
        <w:sdtPr>
          <w:alias w:val="Member"/>
          <w:tag w:val="&lt;Member mnisId='1524' dodsId='35914'&gt;"/>
          <w:id w:val="-336546966"/>
          <w:placeholder>
            <w:docPart w:val="FB6EF483BC584DF49BA801A7D2B4C6AB"/>
          </w:placeholder>
          <w:richText/>
        </w:sdtPr>
        <w:sdtContent>
          <w:r w:rsidRPr="00330B28">
            <w:rPr>
              <w:b/>
            </w:rPr>
            <w:t>Chair:</w:t>
          </w:r>
        </w:sdtContent>
      </w:sdt>
      <w:r>
        <w:t xml:space="preserve"> Yes, or indeed if it does not deliver.</w:t>
      </w:r>
    </w:p>
    <w:p w:rsidR="00281EE9" w:rsidP="00281EE9">
      <w:pPr>
        <w:pStyle w:val="Answer"/>
      </w:pPr>
      <w:sdt>
        <w:sdtPr>
          <w:alias w:val="Witness"/>
          <w:id w:val="953760507"/>
          <w:placeholder>
            <w:docPart w:val="FB6EF483BC584DF49BA801A7D2B4C6AB"/>
          </w:placeholder>
          <w:richText/>
        </w:sdtPr>
        <w:sdtContent>
          <w:r w:rsidRPr="00916DF1">
            <w:rPr>
              <w:b/>
              <w:bCs/>
              <w:i/>
              <w:iCs/>
            </w:rPr>
            <w:t>Dr Adikaari:</w:t>
          </w:r>
          <w:r w:rsidRPr="00330B28">
            <w:rPr>
              <w:b/>
            </w:rPr>
            <w:t xml:space="preserve"> </w:t>
          </w:r>
        </w:sdtContent>
      </w:sdt>
      <w:r>
        <w:t>Exactly, but there is learning, as Mr Pocklington s</w:t>
      </w:r>
      <w:r>
        <w:t xml:space="preserve">aid, from proving the negative. My PhD is a very good example of that. I made sure that no one ever researched the subject I have researched. I have made sure that that is the case. </w:t>
      </w:r>
    </w:p>
    <w:p w:rsidR="00281EE9" w:rsidP="00281EE9">
      <w:pPr>
        <w:pStyle w:val="Answer"/>
      </w:pPr>
      <w:r>
        <w:t>As for the benefits or successful projects, there are mechanisms within t</w:t>
      </w:r>
      <w:r>
        <w:t xml:space="preserve">hose individual organisations to evaluate and understand what the benefits are, and there are mechanisms to then support </w:t>
      </w:r>
      <w:r>
        <w:t>them</w:t>
      </w:r>
      <w:r>
        <w:t xml:space="preserve"> and the follow-on aspects associated with it. One example from the </w:t>
      </w:r>
      <w:r>
        <w:t>Department</w:t>
      </w:r>
      <w:r>
        <w:t>’</w:t>
      </w:r>
      <w:r>
        <w:t>s net zero innovation portfolio is that we are provi</w:t>
      </w:r>
      <w:r>
        <w:t xml:space="preserve">ding acceleration support services for businesses, especially targeting small and medium enterprises where their ideas could be great. Some of them fail but, even if they are successful, they do not know how to take it to the next level. The </w:t>
      </w:r>
      <w:r>
        <w:t>Department</w:t>
      </w:r>
      <w:r>
        <w:t xml:space="preserve"> pro</w:t>
      </w:r>
      <w:r>
        <w:t>vides services for incubation support, how to take it to the next level and creat</w:t>
      </w:r>
      <w:r>
        <w:t>ing</w:t>
      </w:r>
      <w:r>
        <w:t xml:space="preserve"> opportunities.</w:t>
      </w:r>
    </w:p>
    <w:p w:rsidR="00281EE9" w:rsidP="00281EE9">
      <w:pPr>
        <w:pStyle w:val="Question"/>
        <w:numPr>
          <w:ilvl w:val="0"/>
          <w:numId w:val="9"/>
        </w:numPr>
      </w:pPr>
      <w:sdt>
        <w:sdtPr>
          <w:alias w:val="Member"/>
          <w:tag w:val="&lt;Member mnisId='1524' dodsId='35914'&gt;"/>
          <w:id w:val="1245464309"/>
          <w:placeholder>
            <w:docPart w:val="FB6EF483BC584DF49BA801A7D2B4C6AB"/>
          </w:placeholder>
          <w:richText/>
        </w:sdtPr>
        <w:sdtContent>
          <w:r w:rsidRPr="00330B28">
            <w:rPr>
              <w:b/>
            </w:rPr>
            <w:t>Chair:</w:t>
          </w:r>
        </w:sdtContent>
      </w:sdt>
      <w:r>
        <w:t xml:space="preserve"> W</w:t>
      </w:r>
      <w:r w:rsidRPr="00F37C2B">
        <w:t xml:space="preserve">here you provide that support, </w:t>
      </w:r>
      <w:r>
        <w:t xml:space="preserve">do you follow through to ensure that </w:t>
      </w:r>
      <w:r w:rsidRPr="00F37C2B">
        <w:t>that incubation of the program</w:t>
      </w:r>
      <w:r>
        <w:t xml:space="preserve">me </w:t>
      </w:r>
      <w:r w:rsidRPr="00F37C2B">
        <w:t>has delivered something tangible in the marke</w:t>
      </w:r>
      <w:r w:rsidRPr="00F37C2B">
        <w:t>t</w:t>
      </w:r>
      <w:r>
        <w:t xml:space="preserve"> that is </w:t>
      </w:r>
      <w:r w:rsidRPr="00F37C2B">
        <w:t>helping our GDP</w:t>
      </w:r>
      <w:r>
        <w:t xml:space="preserve">, </w:t>
      </w:r>
      <w:r w:rsidRPr="00F37C2B">
        <w:t xml:space="preserve">helping build the economy, </w:t>
      </w:r>
      <w:r>
        <w:t xml:space="preserve">and ultimately </w:t>
      </w:r>
      <w:r w:rsidRPr="00F37C2B">
        <w:t>helping to raise taxes</w:t>
      </w:r>
      <w:r>
        <w:t xml:space="preserve">? </w:t>
      </w:r>
      <w:r w:rsidRPr="00F37C2B">
        <w:t xml:space="preserve">I guess Mr Field will be counting </w:t>
      </w:r>
      <w:r>
        <w:t xml:space="preserve">that </w:t>
      </w:r>
      <w:r w:rsidRPr="00F37C2B">
        <w:t>at the other end.</w:t>
      </w:r>
    </w:p>
    <w:p w:rsidR="00281EE9" w:rsidP="00281EE9">
      <w:pPr>
        <w:pStyle w:val="Answer"/>
      </w:pPr>
      <w:sdt>
        <w:sdtPr>
          <w:alias w:val="Witness"/>
          <w:id w:val="-1148429290"/>
          <w:placeholder>
            <w:docPart w:val="FB6EF483BC584DF49BA801A7D2B4C6AB"/>
          </w:placeholder>
          <w:richText/>
        </w:sdtPr>
        <w:sdtContent>
          <w:r w:rsidRPr="00916DF1">
            <w:rPr>
              <w:b/>
              <w:bCs/>
              <w:i/>
              <w:iCs/>
            </w:rPr>
            <w:t>Dr Adikaari:</w:t>
          </w:r>
          <w:r w:rsidRPr="00330B28">
            <w:rPr>
              <w:b/>
            </w:rPr>
            <w:t xml:space="preserve"> </w:t>
          </w:r>
        </w:sdtContent>
      </w:sdt>
      <w:r>
        <w:t xml:space="preserve">It depends on the sector and what mechanism we </w:t>
      </w:r>
      <w:r>
        <w:t>have to</w:t>
      </w:r>
      <w:r>
        <w:t xml:space="preserve"> follow. For example, if you take a n</w:t>
      </w:r>
      <w:r>
        <w:t>ew home installation product, there is a different route for us to ensure that that happens. Aviation might be different; the power sector might be different. There are different approaches.</w:t>
      </w:r>
    </w:p>
    <w:p w:rsidR="00281EE9" w:rsidP="00281EE9">
      <w:pPr>
        <w:pStyle w:val="Answer"/>
      </w:pPr>
      <w:r>
        <w:t>What we are trying to do is to have more visibility and transpare</w:t>
      </w:r>
      <w:r>
        <w:t xml:space="preserve">ncy of that. That is the whole objective of putting together the </w:t>
      </w:r>
      <w:r>
        <w:t>Innovation Delivery Board</w:t>
      </w:r>
      <w:r>
        <w:t xml:space="preserve">. There is a forum and there is clarity and transparency as to how, as a portfolio, the investment is coming through and what the outputs are. </w:t>
      </w:r>
    </w:p>
    <w:p w:rsidR="00281EE9" w:rsidP="00281EE9">
      <w:pPr>
        <w:pStyle w:val="Question"/>
        <w:numPr>
          <w:ilvl w:val="0"/>
          <w:numId w:val="9"/>
        </w:numPr>
      </w:pPr>
      <w:sdt>
        <w:sdtPr>
          <w:alias w:val="Member"/>
          <w:tag w:val="&lt;Member mnisId='1524' dodsId='35914'&gt;"/>
          <w:id w:val="-965356033"/>
          <w:placeholder>
            <w:docPart w:val="FB6EF483BC584DF49BA801A7D2B4C6AB"/>
          </w:placeholder>
          <w:richText/>
        </w:sdtPr>
        <w:sdtContent>
          <w:r w:rsidRPr="00330B28">
            <w:rPr>
              <w:b/>
            </w:rPr>
            <w:t>Chair:</w:t>
          </w:r>
        </w:sdtContent>
      </w:sdt>
      <w:r>
        <w:t xml:space="preserve"> </w:t>
      </w:r>
      <w:r w:rsidRPr="00A85327">
        <w:t xml:space="preserve">Mr Field, at a spending review point, you have bids from </w:t>
      </w:r>
      <w:r>
        <w:t>Departments</w:t>
      </w:r>
      <w:r w:rsidRPr="00A85327">
        <w:t xml:space="preserve"> saying, “We have done some amazing work here</w:t>
      </w:r>
      <w:r>
        <w:t>,</w:t>
      </w:r>
      <w:r w:rsidRPr="00A85327">
        <w:t xml:space="preserve"> there and everywhere on innovation for net zero</w:t>
      </w:r>
      <w:r>
        <w:t>.</w:t>
      </w:r>
      <w:r>
        <w:t>”</w:t>
      </w:r>
      <w:r w:rsidRPr="00A85327">
        <w:t xml:space="preserve"> There</w:t>
      </w:r>
      <w:r>
        <w:t xml:space="preserve"> is </w:t>
      </w:r>
      <w:r w:rsidRPr="00A85327">
        <w:t>a value in achieving net zero, but how are you assessing the value for money of ce</w:t>
      </w:r>
      <w:r w:rsidRPr="00A85327">
        <w:t>rtain approaches</w:t>
      </w:r>
      <w:r>
        <w:t>?</w:t>
      </w:r>
      <w:r w:rsidRPr="00A85327">
        <w:t xml:space="preserve"> </w:t>
      </w:r>
      <w:r>
        <w:t>H</w:t>
      </w:r>
      <w:r w:rsidRPr="00A85327">
        <w:t xml:space="preserve">ow does that impact on whether </w:t>
      </w:r>
      <w:r>
        <w:t xml:space="preserve">you are </w:t>
      </w:r>
      <w:r w:rsidRPr="00A85327">
        <w:t>going to continue to fund them?</w:t>
      </w:r>
    </w:p>
    <w:p w:rsidR="00281EE9" w:rsidP="00281EE9">
      <w:pPr>
        <w:pStyle w:val="Answer"/>
      </w:pPr>
      <w:sdt>
        <w:sdtPr>
          <w:alias w:val="Witness"/>
          <w:id w:val="1712451559"/>
          <w:placeholder>
            <w:docPart w:val="FB6EF483BC584DF49BA801A7D2B4C6AB"/>
          </w:placeholder>
          <w:richText/>
        </w:sdtPr>
        <w:sdtContent>
          <w:r w:rsidRPr="00916DF1">
            <w:rPr>
              <w:b/>
              <w:bCs/>
              <w:i/>
              <w:iCs/>
            </w:rPr>
            <w:t>Steve Field:</w:t>
          </w:r>
          <w:r w:rsidRPr="00330B28">
            <w:rPr>
              <w:b/>
            </w:rPr>
            <w:t xml:space="preserve"> </w:t>
          </w:r>
        </w:sdtContent>
      </w:sdt>
      <w:r>
        <w:t>Taking the last spending review as an example, the process of establishing the framework, as I say, was embedded in the net zero strategy. The judgment</w:t>
      </w:r>
      <w:r>
        <w:t xml:space="preserve"> was made at that time that </w:t>
      </w:r>
      <w:r>
        <w:t>£1</w:t>
      </w:r>
      <w:r>
        <w:t xml:space="preserve"> billion </w:t>
      </w:r>
      <w:r>
        <w:t xml:space="preserve">to £2 billion </w:t>
      </w:r>
      <w:r>
        <w:t>a year was the right kind of level of R&amp;D expenditure in this area. That was essentially benchmarked against comparator countries, which was how we took that view.</w:t>
      </w:r>
    </w:p>
    <w:p w:rsidR="00281EE9" w:rsidP="00281EE9">
      <w:pPr>
        <w:pStyle w:val="Answer"/>
      </w:pPr>
      <w:r>
        <w:t xml:space="preserve">In trying to assess, </w:t>
      </w:r>
      <w:r>
        <w:t xml:space="preserve">this is </w:t>
      </w:r>
      <w:r>
        <w:t>the questi</w:t>
      </w:r>
      <w:r>
        <w:t>on: when we come to the next spending review, what are we trying to assess? We need to make good judgments about where we put our money, because we want the money to yield benefits for our net zero transition. We also want to make sure that it supports our</w:t>
      </w:r>
      <w:r>
        <w:t xml:space="preserve"> economy.</w:t>
      </w:r>
    </w:p>
    <w:p w:rsidR="00281EE9" w:rsidP="00281EE9">
      <w:pPr>
        <w:pStyle w:val="Answer"/>
      </w:pPr>
      <w:r>
        <w:t xml:space="preserve">Now, these are relatively small amounts of money in the context of a £2 trillion economy, and there is not a huge amount of value in trying to work out the ultimate GDP impact, because it would probably be </w:t>
      </w:r>
      <w:r>
        <w:t>pretty small</w:t>
      </w:r>
      <w:r>
        <w:t>. What you want to do is</w:t>
      </w:r>
      <w:r>
        <w:t xml:space="preserve"> to</w:t>
      </w:r>
      <w:r>
        <w:t xml:space="preserve"> </w:t>
      </w:r>
      <w:r>
        <w:t xml:space="preserve">collect the right information that supports, with expert advice from the board, a sensible allocation in future. </w:t>
      </w:r>
      <w:r>
        <w:t xml:space="preserve">It </w:t>
      </w:r>
      <w:r>
        <w:t>is the Government</w:t>
      </w:r>
      <w:r>
        <w:t>’</w:t>
      </w:r>
      <w:r>
        <w:t>s ambition to continue to invest significantly in R&amp;D.</w:t>
      </w:r>
    </w:p>
    <w:p w:rsidR="00281EE9" w:rsidP="00281EE9">
      <w:pPr>
        <w:pStyle w:val="Question"/>
        <w:numPr>
          <w:ilvl w:val="0"/>
          <w:numId w:val="9"/>
        </w:numPr>
      </w:pPr>
      <w:sdt>
        <w:sdtPr>
          <w:alias w:val="Member"/>
          <w:tag w:val="&lt;Member mnisId='1524' dodsId='35914'&gt;"/>
          <w:id w:val="60070386"/>
          <w:placeholder>
            <w:docPart w:val="FB6EF483BC584DF49BA801A7D2B4C6AB"/>
          </w:placeholder>
          <w:richText/>
        </w:sdtPr>
        <w:sdtContent>
          <w:r w:rsidRPr="009652B6">
            <w:rPr>
              <w:b/>
            </w:rPr>
            <w:t>Chair:</w:t>
          </w:r>
        </w:sdtContent>
      </w:sdt>
      <w:r>
        <w:t xml:space="preserve"> </w:t>
      </w:r>
      <w:r w:rsidRPr="00C548CB">
        <w:t>We see optimism bias all the time</w:t>
      </w:r>
      <w:r>
        <w:t>,</w:t>
      </w:r>
      <w:r w:rsidRPr="00C548CB">
        <w:t xml:space="preserve"> and </w:t>
      </w:r>
      <w:r>
        <w:t xml:space="preserve">that is </w:t>
      </w:r>
      <w:r w:rsidRPr="00C548CB">
        <w:t>on big proj</w:t>
      </w:r>
      <w:r w:rsidRPr="00C548CB">
        <w:t xml:space="preserve">ects where you </w:t>
      </w:r>
      <w:r>
        <w:t xml:space="preserve">can </w:t>
      </w:r>
      <w:r w:rsidRPr="00C548CB">
        <w:t xml:space="preserve">count things and see things being delivered and </w:t>
      </w:r>
      <w:r>
        <w:t>whether</w:t>
      </w:r>
      <w:r w:rsidRPr="00C548CB">
        <w:t xml:space="preserve"> milestones are being met. It is much more esoteric with early research. A fantastic group of academics could be beave</w:t>
      </w:r>
      <w:r>
        <w:t>r</w:t>
      </w:r>
      <w:r w:rsidRPr="00C548CB">
        <w:t>ing away on something</w:t>
      </w:r>
      <w:r>
        <w:t>,</w:t>
      </w:r>
      <w:r w:rsidRPr="00C548CB">
        <w:t xml:space="preserve"> and they might find a tiny thing that th</w:t>
      </w:r>
      <w:r w:rsidRPr="00C548CB">
        <w:t xml:space="preserve">ey </w:t>
      </w:r>
      <w:r>
        <w:t xml:space="preserve">did not </w:t>
      </w:r>
      <w:r w:rsidRPr="00C548CB">
        <w:t>expect to find and not the thing that they did</w:t>
      </w:r>
      <w:r>
        <w:t>,</w:t>
      </w:r>
      <w:r w:rsidRPr="00C548CB">
        <w:t xml:space="preserve"> or the other way round</w:t>
      </w:r>
      <w:r>
        <w:t>.</w:t>
      </w:r>
    </w:p>
    <w:p w:rsidR="00281EE9" w:rsidP="00281EE9">
      <w:pPr>
        <w:pStyle w:val="Question"/>
        <w:numPr>
          <w:ilvl w:val="0"/>
          <w:numId w:val="0"/>
        </w:numPr>
        <w:ind w:left="794"/>
      </w:pPr>
      <w:r>
        <w:t>I</w:t>
      </w:r>
      <w:r w:rsidRPr="00C548CB">
        <w:t>n the Treasury</w:t>
      </w:r>
      <w:r>
        <w:t xml:space="preserve">, </w:t>
      </w:r>
      <w:r w:rsidRPr="00C548CB">
        <w:t xml:space="preserve">you </w:t>
      </w:r>
      <w:r w:rsidRPr="00C548CB">
        <w:t>have to</w:t>
      </w:r>
      <w:r w:rsidRPr="00C548CB">
        <w:t xml:space="preserve"> decide which bits to fund when </w:t>
      </w:r>
      <w:r>
        <w:t>Departments</w:t>
      </w:r>
      <w:r w:rsidRPr="00C548CB">
        <w:t xml:space="preserve"> bid in on these things, so what kind of questions are you asking them? Are you relying on the experti</w:t>
      </w:r>
      <w:r w:rsidRPr="00C548CB">
        <w:t xml:space="preserve">se of the </w:t>
      </w:r>
      <w:r>
        <w:t>Departments</w:t>
      </w:r>
      <w:r>
        <w:t xml:space="preserve">? Or </w:t>
      </w:r>
      <w:r w:rsidRPr="00C548CB">
        <w:t>do you have people in the Treasury who can really pin it down?</w:t>
      </w:r>
    </w:p>
    <w:p w:rsidR="00281EE9" w:rsidP="00281EE9">
      <w:pPr>
        <w:pStyle w:val="Answer"/>
      </w:pPr>
      <w:sdt>
        <w:sdtPr>
          <w:alias w:val="Witness"/>
          <w:id w:val="-164564952"/>
          <w:placeholder>
            <w:docPart w:val="FB6EF483BC584DF49BA801A7D2B4C6AB"/>
          </w:placeholder>
          <w:richText/>
        </w:sdtPr>
        <w:sdtContent>
          <w:r w:rsidRPr="00916DF1">
            <w:rPr>
              <w:b/>
              <w:bCs/>
              <w:i/>
              <w:iCs/>
            </w:rPr>
            <w:t>Steve Field:</w:t>
          </w:r>
          <w:r w:rsidRPr="009652B6">
            <w:rPr>
              <w:b/>
            </w:rPr>
            <w:t xml:space="preserve"> </w:t>
          </w:r>
        </w:sdtContent>
      </w:sdt>
      <w:r>
        <w:t xml:space="preserve">When it comes to choosing individual bits of research to fund, we are relying on our </w:t>
      </w:r>
      <w:r>
        <w:t>Departments</w:t>
      </w:r>
      <w:r>
        <w:t xml:space="preserve"> and on the board. The experts know which are the cutting-edge things that we should be investing our money in.</w:t>
      </w:r>
    </w:p>
    <w:p w:rsidR="00281EE9" w:rsidP="00281EE9">
      <w:pPr>
        <w:pStyle w:val="Answer"/>
      </w:pPr>
      <w:r>
        <w:t>As</w:t>
      </w:r>
      <w:r>
        <w:t xml:space="preserve"> </w:t>
      </w:r>
      <w:r>
        <w:t>an overall judgment, the Treasury has taken t</w:t>
      </w:r>
      <w:r>
        <w:t>he position that R&amp;D expenditure is good for growth. There are lots of economic studies that tell you that is the case. Higher levels of R&amp;D spend are associated with higher levels of productivity and growth, and that is why we have been increasing, overal</w:t>
      </w:r>
      <w:r>
        <w:t>l, the amount of money we put in.</w:t>
      </w:r>
    </w:p>
    <w:p w:rsidR="00281EE9" w:rsidP="00281EE9">
      <w:pPr>
        <w:pStyle w:val="Question"/>
        <w:numPr>
          <w:ilvl w:val="0"/>
          <w:numId w:val="9"/>
        </w:numPr>
      </w:pPr>
      <w:sdt>
        <w:sdtPr>
          <w:alias w:val="Member"/>
          <w:tag w:val="&lt;Member mnisId='1524' dodsId='35914'&gt;"/>
          <w:id w:val="-692911711"/>
          <w:placeholder>
            <w:docPart w:val="9A601A5173FE47BF9FEB03BB92CF2586"/>
          </w:placeholder>
          <w:richText/>
        </w:sdtPr>
        <w:sdtContent>
          <w:r w:rsidRPr="009652B6">
            <w:rPr>
              <w:b/>
            </w:rPr>
            <w:t>Chair:</w:t>
          </w:r>
        </w:sdtContent>
      </w:sdt>
      <w:r>
        <w:t xml:space="preserve"> </w:t>
      </w:r>
      <w:r w:rsidRPr="00D8137F">
        <w:t>You are looking at it at that macro level.</w:t>
      </w:r>
    </w:p>
    <w:p w:rsidR="00281EE9" w:rsidP="00281EE9">
      <w:pPr>
        <w:pStyle w:val="Answer"/>
      </w:pPr>
      <w:sdt>
        <w:sdtPr>
          <w:alias w:val="Witness"/>
          <w:id w:val="1035235772"/>
          <w:placeholder>
            <w:docPart w:val="AC133758BB06406694778BC402DB4072"/>
          </w:placeholder>
          <w:richText/>
        </w:sdtPr>
        <w:sdtContent>
          <w:sdt>
            <w:sdtPr>
              <w:alias w:val="Witness"/>
              <w:id w:val="322478656"/>
              <w:placeholder>
                <w:docPart w:val="3F87B7CB62AF47F78A9F3194AC4AAF00"/>
              </w:placeholder>
              <w:richText/>
            </w:sdtPr>
            <w:sdtContent>
              <w:r w:rsidRPr="00916DF1">
                <w:rPr>
                  <w:b/>
                  <w:bCs/>
                  <w:i/>
                  <w:iCs/>
                </w:rPr>
                <w:t>Steve Field:</w:t>
              </w:r>
              <w:r w:rsidRPr="009652B6">
                <w:rPr>
                  <w:b/>
                </w:rPr>
                <w:t xml:space="preserve"> </w:t>
              </w:r>
            </w:sdtContent>
          </w:sdt>
        </w:sdtContent>
      </w:sdt>
      <w:r w:rsidRPr="00410EF5">
        <w:t>Yes.</w:t>
      </w:r>
      <w:r>
        <w:t xml:space="preserve"> </w:t>
      </w:r>
    </w:p>
    <w:p w:rsidR="00281EE9" w:rsidP="00281EE9">
      <w:pPr>
        <w:pStyle w:val="Question"/>
        <w:numPr>
          <w:ilvl w:val="0"/>
          <w:numId w:val="0"/>
        </w:numPr>
        <w:ind w:left="794"/>
      </w:pPr>
      <w:bookmarkStart w:id="2" w:name="_Hlk137802050"/>
      <w:sdt>
        <w:sdtPr>
          <w:alias w:val="Member"/>
          <w:tag w:val="&lt;Member mnisId='1524' dodsId='35914'&gt;"/>
          <w:id w:val="-367686447"/>
          <w:placeholder>
            <w:docPart w:val="FB6EF483BC584DF49BA801A7D2B4C6AB"/>
          </w:placeholder>
          <w:richText/>
        </w:sdtPr>
        <w:sdtContent>
          <w:r w:rsidRPr="009652B6">
            <w:rPr>
              <w:b/>
            </w:rPr>
            <w:t>Chair:</w:t>
          </w:r>
        </w:sdtContent>
      </w:sdt>
      <w:r>
        <w:t xml:space="preserve"> That is helpful to know.</w:t>
      </w:r>
    </w:p>
    <w:p w:rsidR="00281EE9" w:rsidP="00281EE9">
      <w:pPr>
        <w:pStyle w:val="Answer"/>
      </w:pPr>
      <w:bookmarkEnd w:id="2"/>
      <w:sdt>
        <w:sdtPr>
          <w:alias w:val="Witness"/>
          <w:id w:val="-1213731968"/>
          <w:placeholder>
            <w:docPart w:val="FB6EF483BC584DF49BA801A7D2B4C6AB"/>
          </w:placeholder>
          <w:richText/>
        </w:sdtPr>
        <w:sdtContent>
          <w:r w:rsidRPr="00916DF1">
            <w:rPr>
              <w:b/>
              <w:bCs/>
              <w:i/>
              <w:iCs/>
            </w:rPr>
            <w:t xml:space="preserve">Jeremy </w:t>
          </w:r>
          <w:r>
            <w:rPr>
              <w:b/>
              <w:bCs/>
              <w:i/>
              <w:iCs/>
            </w:rPr>
            <w:t>Pocklington:</w:t>
          </w:r>
          <w:r w:rsidRPr="009652B6">
            <w:rPr>
              <w:b/>
            </w:rPr>
            <w:t xml:space="preserve"> </w:t>
          </w:r>
        </w:sdtContent>
      </w:sdt>
      <w:r w:rsidRPr="00E55824">
        <w:t xml:space="preserve">It is worth </w:t>
      </w:r>
      <w:r>
        <w:t>emphasising</w:t>
      </w:r>
      <w:r w:rsidRPr="00E55824">
        <w:t xml:space="preserve"> the importance of the </w:t>
      </w:r>
      <w:r w:rsidRPr="00E55824">
        <w:t xml:space="preserve">Net Zero </w:t>
      </w:r>
      <w:r>
        <w:t>I</w:t>
      </w:r>
      <w:r w:rsidRPr="00E55824">
        <w:t xml:space="preserve">nnovation </w:t>
      </w:r>
      <w:r>
        <w:t>B</w:t>
      </w:r>
      <w:r w:rsidRPr="00E55824">
        <w:t>oard</w:t>
      </w:r>
      <w:r w:rsidRPr="00E55824">
        <w:t xml:space="preserve"> in guiding these decisions</w:t>
      </w:r>
      <w:r>
        <w:t>. T</w:t>
      </w:r>
      <w:r w:rsidRPr="00E55824">
        <w:t xml:space="preserve">hat changed the approach in the last </w:t>
      </w:r>
      <w:r>
        <w:t>s</w:t>
      </w:r>
      <w:r w:rsidRPr="00E55824">
        <w:t xml:space="preserve">pending </w:t>
      </w:r>
      <w:r>
        <w:t>r</w:t>
      </w:r>
      <w:r w:rsidRPr="00E55824">
        <w:t xml:space="preserve">eview. </w:t>
      </w:r>
      <w:r>
        <w:t>I</w:t>
      </w:r>
      <w:r w:rsidRPr="00E55824">
        <w:t>t rebalanced the expenditure more towards demonstration from research and development</w:t>
      </w:r>
      <w:r>
        <w:t>,</w:t>
      </w:r>
      <w:r w:rsidRPr="00E55824">
        <w:t xml:space="preserve"> and </w:t>
      </w:r>
      <w:r>
        <w:t>i</w:t>
      </w:r>
      <w:r w:rsidRPr="00E55824">
        <w:t>ncreased the focus on transport as a result, based on the advice from the Gover</w:t>
      </w:r>
      <w:r w:rsidRPr="00E55824">
        <w:t>nment</w:t>
      </w:r>
      <w:r>
        <w:t>’</w:t>
      </w:r>
      <w:r w:rsidRPr="00E55824">
        <w:t xml:space="preserve">s </w:t>
      </w:r>
      <w:r>
        <w:t>c</w:t>
      </w:r>
      <w:r w:rsidRPr="00E55824">
        <w:t xml:space="preserve">hief </w:t>
      </w:r>
      <w:r>
        <w:t>s</w:t>
      </w:r>
      <w:r w:rsidRPr="00E55824">
        <w:t xml:space="preserve">cientist. </w:t>
      </w:r>
      <w:r>
        <w:t>A</w:t>
      </w:r>
      <w:r w:rsidRPr="00E55824">
        <w:t xml:space="preserve">nother feature </w:t>
      </w:r>
      <w:r>
        <w:t xml:space="preserve">of </w:t>
      </w:r>
      <w:r w:rsidRPr="00E55824">
        <w:t>this</w:t>
      </w:r>
      <w:r>
        <w:t xml:space="preserve"> is </w:t>
      </w:r>
      <w:r w:rsidRPr="00E55824">
        <w:t>that it is very much science-led to support the policy mission.</w:t>
      </w:r>
    </w:p>
    <w:p w:rsidR="00D71491" w:rsidP="00281EE9">
      <w:pPr>
        <w:pStyle w:val="Question"/>
        <w:numPr>
          <w:ilvl w:val="0"/>
          <w:numId w:val="9"/>
        </w:numPr>
      </w:pPr>
      <w:sdt>
        <w:sdtPr>
          <w:alias w:val="Member"/>
          <w:tag w:val="&lt;Member mnisId='1524' dodsId='35914'&gt;"/>
          <w:id w:val="2101442797"/>
          <w:placeholder>
            <w:docPart w:val="FB6EF483BC584DF49BA801A7D2B4C6AB"/>
          </w:placeholder>
          <w:richText/>
        </w:sdtPr>
        <w:sdtContent>
          <w:r w:rsidRPr="009652B6">
            <w:rPr>
              <w:b/>
            </w:rPr>
            <w:t>Chair:</w:t>
          </w:r>
        </w:sdtContent>
      </w:sdt>
      <w:r>
        <w:t xml:space="preserve"> I will come back to that in a moment. I just wanted to go back, picking up on something that Sir Geoffrey was asking earlier.</w:t>
      </w:r>
    </w:p>
    <w:p w:rsidR="00281EE9" w:rsidP="00281EE9">
      <w:pPr>
        <w:pStyle w:val="Question"/>
        <w:numPr>
          <w:ilvl w:val="0"/>
          <w:numId w:val="0"/>
        </w:numPr>
        <w:ind w:left="794"/>
      </w:pPr>
      <w:r>
        <w:t xml:space="preserve">Ms Munby, there are 115 funding programmes. </w:t>
      </w:r>
      <w:r>
        <w:t>In the Report t</w:t>
      </w:r>
      <w:r>
        <w:t>he NAO touch</w:t>
      </w:r>
      <w:r>
        <w:t>es</w:t>
      </w:r>
      <w:r>
        <w:t xml:space="preserve"> </w:t>
      </w:r>
      <w:r>
        <w:t xml:space="preserve">on </w:t>
      </w:r>
      <w:r>
        <w:t xml:space="preserve">the </w:t>
      </w:r>
      <w:r>
        <w:t>new innovation</w:t>
      </w:r>
      <w:r>
        <w:t xml:space="preserve"> hubs and trying to get businesses</w:t>
      </w:r>
      <w:r>
        <w:t xml:space="preserve"> to come in. As the NAO highlights, there were stakeholders we interviewed who told us that businesses have found it difficult to navigate all the net zero research and innovation sources of public</w:t>
      </w:r>
      <w:r>
        <w:t xml:space="preserve"> </w:t>
      </w:r>
      <w:r>
        <w:t>sector funding. We look at this across the piece and not j</w:t>
      </w:r>
      <w:r>
        <w:t>ust for net zero. It is quite complex, if you are an outsider to Whitehall, to understand where on earth you go to get this.</w:t>
      </w:r>
      <w:r>
        <w:t xml:space="preserve"> </w:t>
      </w:r>
      <w:r>
        <w:t xml:space="preserve">In </w:t>
      </w:r>
      <w:r w:rsidRPr="002F115C">
        <w:t>your answer to Sir Geoffrey</w:t>
      </w:r>
      <w:r>
        <w:t>, you seem</w:t>
      </w:r>
      <w:r>
        <w:t>ed</w:t>
      </w:r>
      <w:r>
        <w:t xml:space="preserve"> to indicate that the hub approach was going to be solving this. Have you thought about t</w:t>
      </w:r>
      <w:r>
        <w:t>rying to narrow down the total number of funds available?</w:t>
      </w:r>
    </w:p>
    <w:p w:rsidR="00281EE9" w:rsidP="00281EE9">
      <w:pPr>
        <w:pStyle w:val="Answer"/>
      </w:pPr>
      <w:sdt>
        <w:sdtPr>
          <w:alias w:val="Witness"/>
          <w:id w:val="-597100996"/>
          <w:placeholder>
            <w:docPart w:val="FB6EF483BC584DF49BA801A7D2B4C6AB"/>
          </w:placeholder>
          <w:richText/>
        </w:sdtPr>
        <w:sdtContent>
          <w:r w:rsidRPr="00916DF1">
            <w:rPr>
              <w:b/>
              <w:bCs/>
              <w:i/>
              <w:iCs/>
            </w:rPr>
            <w:t>Sarah Munby:</w:t>
          </w:r>
          <w:r w:rsidRPr="009652B6">
            <w:rPr>
              <w:b/>
            </w:rPr>
            <w:t xml:space="preserve"> </w:t>
          </w:r>
        </w:sdtContent>
      </w:sdt>
      <w:r>
        <w:t>T</w:t>
      </w:r>
      <w:r w:rsidRPr="001027BE">
        <w:t xml:space="preserve">hat is something we always </w:t>
      </w:r>
      <w:r w:rsidRPr="001027BE">
        <w:t>have to</w:t>
      </w:r>
      <w:r w:rsidRPr="001027BE">
        <w:t xml:space="preserve"> look at. I am not going to sit here and say this is exactly the perfect number of funds, but the idea that it should be five is also wrong.</w:t>
      </w:r>
    </w:p>
    <w:p w:rsidR="00281EE9" w:rsidP="00281EE9">
      <w:pPr>
        <w:pStyle w:val="Question"/>
        <w:numPr>
          <w:ilvl w:val="0"/>
          <w:numId w:val="9"/>
        </w:numPr>
      </w:pPr>
      <w:sdt>
        <w:sdtPr>
          <w:alias w:val="Member"/>
          <w:tag w:val="&lt;Member mnisId='1524' dodsId='35914'&gt;"/>
          <w:id w:val="1657419206"/>
          <w:placeholder>
            <w:docPart w:val="FB6EF483BC584DF49BA801A7D2B4C6AB"/>
          </w:placeholder>
          <w:richText/>
        </w:sdtPr>
        <w:sdtContent>
          <w:r w:rsidRPr="009652B6">
            <w:rPr>
              <w:b/>
            </w:rPr>
            <w:t>Chair:</w:t>
          </w:r>
        </w:sdtContent>
      </w:sdt>
      <w:r>
        <w:t xml:space="preserve"> </w:t>
      </w:r>
      <w:r w:rsidRPr="003C7275">
        <w:t xml:space="preserve">It is more than complexity, is it not? </w:t>
      </w:r>
      <w:r>
        <w:t xml:space="preserve">If </w:t>
      </w:r>
      <w:r w:rsidRPr="003C7275">
        <w:t>you</w:t>
      </w:r>
      <w:r>
        <w:t xml:space="preserve"> </w:t>
      </w:r>
      <w:r w:rsidRPr="003C7275">
        <w:t>are a business</w:t>
      </w:r>
      <w:r>
        <w:t>,</w:t>
      </w:r>
      <w:r w:rsidRPr="003C7275">
        <w:t xml:space="preserve"> </w:t>
      </w:r>
      <w:r>
        <w:t xml:space="preserve">a </w:t>
      </w:r>
      <w:r w:rsidRPr="003C7275">
        <w:t>research</w:t>
      </w:r>
      <w:r>
        <w:t>er</w:t>
      </w:r>
      <w:r w:rsidRPr="003C7275">
        <w:t xml:space="preserve"> or someone trying to bid for money and </w:t>
      </w:r>
      <w:r>
        <w:t xml:space="preserve">you are </w:t>
      </w:r>
      <w:r w:rsidRPr="003C7275">
        <w:t>looking at this</w:t>
      </w:r>
      <w:r>
        <w:t xml:space="preserve">, you are </w:t>
      </w:r>
      <w:r w:rsidRPr="003C7275">
        <w:t>saying that the hub will get you in there and direct you to one of these 115. I am not asking you to give a</w:t>
      </w:r>
      <w:r w:rsidRPr="003C7275">
        <w:t xml:space="preserve"> precise number, but 115 does seem like quite a lot to navigate.</w:t>
      </w:r>
    </w:p>
    <w:p w:rsidR="00281EE9" w:rsidP="00281EE9">
      <w:pPr>
        <w:pStyle w:val="Answer"/>
      </w:pPr>
      <w:sdt>
        <w:sdtPr>
          <w:alias w:val="Witness"/>
          <w:id w:val="-200393873"/>
          <w:placeholder>
            <w:docPart w:val="FB6EF483BC584DF49BA801A7D2B4C6AB"/>
          </w:placeholder>
          <w:richText/>
        </w:sdtPr>
        <w:sdtContent>
          <w:r w:rsidRPr="00916DF1">
            <w:rPr>
              <w:b/>
              <w:bCs/>
              <w:i/>
              <w:iCs/>
            </w:rPr>
            <w:t>Sarah Munby:</w:t>
          </w:r>
          <w:r w:rsidRPr="009652B6">
            <w:rPr>
              <w:b/>
            </w:rPr>
            <w:t xml:space="preserve"> </w:t>
          </w:r>
        </w:sdtContent>
      </w:sdt>
      <w:r>
        <w:t>Yes, although you could argue that this is a research programme covering the transformation of every single sector across our entire economy on a generation-long timescale. Thi</w:t>
      </w:r>
      <w:r>
        <w:t xml:space="preserve">s is a huge topic, and you need quite different programmes for early-stage academic research in </w:t>
      </w:r>
      <w:r>
        <w:t xml:space="preserve">blue-sky </w:t>
      </w:r>
      <w:r>
        <w:t>topics. That does not just need a different programme; it needs different skills and capabilities in the people running it versus some of the things th</w:t>
      </w:r>
      <w:r>
        <w:t xml:space="preserve">at Jeremy is doing on </w:t>
      </w:r>
      <w:r>
        <w:t>really specific</w:t>
      </w:r>
      <w:r>
        <w:t xml:space="preserve"> technologies that we need to deliver right now, where we are partnering with major industrial players. You can see across that spectrum that it is not that hard to start adding up to quite big numbers.</w:t>
      </w:r>
    </w:p>
    <w:p w:rsidR="00281EE9" w:rsidP="00281EE9">
      <w:pPr>
        <w:pStyle w:val="Question"/>
        <w:numPr>
          <w:ilvl w:val="0"/>
          <w:numId w:val="9"/>
        </w:numPr>
      </w:pPr>
      <w:sdt>
        <w:sdtPr>
          <w:alias w:val="Member"/>
          <w:tag w:val="&lt;Member mnisId='1524' dodsId='35914'&gt;"/>
          <w:id w:val="1198352788"/>
          <w:placeholder>
            <w:docPart w:val="FB6EF483BC584DF49BA801A7D2B4C6AB"/>
          </w:placeholder>
          <w:richText/>
        </w:sdtPr>
        <w:sdtContent>
          <w:r w:rsidRPr="009652B6">
            <w:rPr>
              <w:b/>
            </w:rPr>
            <w:t>Chair:</w:t>
          </w:r>
        </w:sdtContent>
      </w:sdt>
      <w:r>
        <w:t xml:space="preserve"> </w:t>
      </w:r>
      <w:r w:rsidRPr="00863DF1">
        <w:t xml:space="preserve">I </w:t>
      </w:r>
      <w:r>
        <w:t>get</w:t>
      </w:r>
      <w:r w:rsidRPr="00863DF1">
        <w:t xml:space="preserve"> t</w:t>
      </w:r>
      <w:r w:rsidRPr="00863DF1">
        <w:t xml:space="preserve">hat. Going back to the point that Mr </w:t>
      </w:r>
      <w:r>
        <w:t>Pocklington</w:t>
      </w:r>
      <w:r w:rsidRPr="00863DF1">
        <w:t xml:space="preserve"> was just raising about demonstration models versus research and where you balance it</w:t>
      </w:r>
      <w:r>
        <w:t>, t</w:t>
      </w:r>
      <w:r w:rsidRPr="00863DF1">
        <w:t>he board made these decisions about this ratio</w:t>
      </w:r>
      <w:r w:rsidRPr="00E60B2E">
        <w:t xml:space="preserve"> </w:t>
      </w:r>
      <w:r w:rsidRPr="00863DF1">
        <w:t>back in 2021</w:t>
      </w:r>
      <w:r w:rsidRPr="00863DF1">
        <w:t>. Figure 9 and paragraph 2.18 refer to this. How flexible can</w:t>
      </w:r>
      <w:r w:rsidRPr="00863DF1">
        <w:t xml:space="preserve"> you be on that? Obviously</w:t>
      </w:r>
      <w:r>
        <w:t xml:space="preserve">, you have </w:t>
      </w:r>
      <w:r w:rsidRPr="00863DF1">
        <w:t xml:space="preserve">the timetable of funding, so you </w:t>
      </w:r>
      <w:r>
        <w:t>cannot j</w:t>
      </w:r>
      <w:r w:rsidRPr="00863DF1">
        <w:t>ust shift completely within a funding round</w:t>
      </w:r>
      <w:r>
        <w:t>.</w:t>
      </w:r>
      <w:r>
        <w:t xml:space="preserve"> </w:t>
      </w:r>
    </w:p>
    <w:p w:rsidR="00281EE9" w:rsidP="00281EE9">
      <w:pPr>
        <w:pStyle w:val="Question"/>
        <w:numPr>
          <w:ilvl w:val="0"/>
          <w:numId w:val="0"/>
        </w:numPr>
        <w:ind w:left="794"/>
      </w:pPr>
      <w:r>
        <w:t>T</w:t>
      </w:r>
      <w:r w:rsidRPr="00863DF1">
        <w:t xml:space="preserve">he Royal Society is one example, but there is quite a lot of evidence about businesses wanting to move from that incubator stage, if you like, to actual commercial investment. </w:t>
      </w:r>
      <w:r>
        <w:t xml:space="preserve">That is </w:t>
      </w:r>
      <w:r w:rsidRPr="00863DF1">
        <w:t>good for the economy but also practically delivers some of these net zer</w:t>
      </w:r>
      <w:r w:rsidRPr="00863DF1">
        <w:t>o programmes, which is vital for the 2050 target.</w:t>
      </w:r>
    </w:p>
    <w:p w:rsidR="00281EE9" w:rsidP="00281EE9">
      <w:pPr>
        <w:pStyle w:val="Answer"/>
      </w:pPr>
      <w:sdt>
        <w:sdtPr>
          <w:alias w:val="Witness"/>
          <w:id w:val="-2048904829"/>
          <w:placeholder>
            <w:docPart w:val="FB6EF483BC584DF49BA801A7D2B4C6AB"/>
          </w:placeholder>
          <w:richText/>
        </w:sdtPr>
        <w:sdtContent>
          <w:r w:rsidRPr="00916DF1">
            <w:rPr>
              <w:b/>
              <w:bCs/>
              <w:i/>
              <w:iCs/>
            </w:rPr>
            <w:t xml:space="preserve">Jeremy </w:t>
          </w:r>
          <w:r>
            <w:rPr>
              <w:b/>
              <w:bCs/>
              <w:i/>
              <w:iCs/>
            </w:rPr>
            <w:t>Pocklington:</w:t>
          </w:r>
          <w:r w:rsidRPr="009652B6">
            <w:rPr>
              <w:b/>
            </w:rPr>
            <w:t xml:space="preserve"> </w:t>
          </w:r>
        </w:sdtContent>
      </w:sdt>
      <w:r w:rsidRPr="006A60B4">
        <w:t xml:space="preserve">The funding has shifted in response to that advice. </w:t>
      </w:r>
      <w:r>
        <w:t xml:space="preserve">It </w:t>
      </w:r>
      <w:r w:rsidRPr="006A60B4">
        <w:t>shifted from</w:t>
      </w:r>
      <w:r>
        <w:t xml:space="preserve"> </w:t>
      </w:r>
      <w:r w:rsidRPr="006A60B4">
        <w:t>approximately 40-45-15</w:t>
      </w:r>
      <w:r>
        <w:t>,</w:t>
      </w:r>
      <w:r w:rsidRPr="006A60B4">
        <w:t xml:space="preserve"> in terms of percentages</w:t>
      </w:r>
      <w:r>
        <w:t>,</w:t>
      </w:r>
      <w:r w:rsidRPr="006A60B4">
        <w:t xml:space="preserve"> to roughly a third, a third, a third</w:t>
      </w:r>
      <w:r>
        <w:t xml:space="preserve"> </w:t>
      </w:r>
      <w:r w:rsidRPr="006A60B4">
        <w:t>in those three categories of r</w:t>
      </w:r>
      <w:r w:rsidRPr="006A60B4">
        <w:t>esearch</w:t>
      </w:r>
      <w:r>
        <w:t>,</w:t>
      </w:r>
      <w:r w:rsidRPr="006A60B4">
        <w:t xml:space="preserve"> development and demonstration. </w:t>
      </w:r>
      <w:r>
        <w:t xml:space="preserve">We </w:t>
      </w:r>
      <w:r w:rsidRPr="006A60B4">
        <w:t xml:space="preserve">have shifted our approach across the </w:t>
      </w:r>
      <w:r w:rsidRPr="006A60B4">
        <w:t>portfolio as a whole</w:t>
      </w:r>
      <w:r w:rsidRPr="006A60B4">
        <w:t>.</w:t>
      </w:r>
      <w:r>
        <w:t xml:space="preserve"> </w:t>
      </w:r>
    </w:p>
    <w:p w:rsidR="00281EE9" w:rsidP="00281EE9">
      <w:pPr>
        <w:pStyle w:val="Question"/>
        <w:numPr>
          <w:ilvl w:val="0"/>
          <w:numId w:val="9"/>
        </w:numPr>
      </w:pPr>
      <w:sdt>
        <w:sdtPr>
          <w:alias w:val="Member"/>
          <w:tag w:val="&lt;Member mnisId='1524' dodsId='35914'&gt;"/>
          <w:id w:val="907892775"/>
          <w:placeholder>
            <w:docPart w:val="FB6EF483BC584DF49BA801A7D2B4C6AB"/>
          </w:placeholder>
          <w:richText/>
        </w:sdtPr>
        <w:sdtContent>
          <w:r w:rsidRPr="009652B6">
            <w:rPr>
              <w:b/>
            </w:rPr>
            <w:t>Chair:</w:t>
          </w:r>
        </w:sdtContent>
      </w:sdt>
      <w:r>
        <w:t xml:space="preserve"> </w:t>
      </w:r>
      <w:r w:rsidRPr="00394810">
        <w:t>Was it reflecting the maturity of the portfolio or the pressure from businesses?</w:t>
      </w:r>
    </w:p>
    <w:p w:rsidR="00281EE9" w:rsidP="00281EE9">
      <w:pPr>
        <w:pStyle w:val="Answer"/>
      </w:pPr>
      <w:sdt>
        <w:sdtPr>
          <w:alias w:val="Witness"/>
          <w:id w:val="720633511"/>
          <w:placeholder>
            <w:docPart w:val="FB6EF483BC584DF49BA801A7D2B4C6AB"/>
          </w:placeholder>
          <w:richText/>
        </w:sdtPr>
        <w:sdtContent>
          <w:r w:rsidRPr="00916DF1">
            <w:rPr>
              <w:b/>
              <w:bCs/>
              <w:i/>
              <w:iCs/>
            </w:rPr>
            <w:t xml:space="preserve">Jeremy </w:t>
          </w:r>
          <w:r>
            <w:rPr>
              <w:b/>
              <w:bCs/>
              <w:i/>
              <w:iCs/>
            </w:rPr>
            <w:t>Pocklington:</w:t>
          </w:r>
          <w:r w:rsidRPr="009652B6">
            <w:rPr>
              <w:b/>
            </w:rPr>
            <w:t xml:space="preserve"> </w:t>
          </w:r>
        </w:sdtContent>
      </w:sdt>
      <w:r w:rsidRPr="00E4215C">
        <w:t>It</w:t>
      </w:r>
      <w:r>
        <w:t xml:space="preserve"> i</w:t>
      </w:r>
      <w:r w:rsidRPr="00E4215C">
        <w:t>s reflecting where we can most add va</w:t>
      </w:r>
      <w:r w:rsidRPr="00E4215C">
        <w:t>lue</w:t>
      </w:r>
      <w:r>
        <w:t xml:space="preserve">. It is </w:t>
      </w:r>
      <w:r w:rsidRPr="00E4215C">
        <w:t>reflecting the best science advice where we can most add value with our money to bring in private</w:t>
      </w:r>
      <w:r>
        <w:t xml:space="preserve"> </w:t>
      </w:r>
      <w:r w:rsidRPr="00E4215C">
        <w:t>sector investment to deliver net zero.</w:t>
      </w:r>
      <w:r>
        <w:t xml:space="preserve"> </w:t>
      </w:r>
    </w:p>
    <w:p w:rsidR="00281EE9" w:rsidP="00281EE9">
      <w:pPr>
        <w:pStyle w:val="Answer"/>
      </w:pPr>
      <w:sdt>
        <w:sdtPr>
          <w:alias w:val="Witness"/>
          <w:id w:val="63314021"/>
          <w:placeholder>
            <w:docPart w:val="FB6EF483BC584DF49BA801A7D2B4C6AB"/>
          </w:placeholder>
          <w:richText/>
        </w:sdtPr>
        <w:sdtContent>
          <w:r w:rsidRPr="00916DF1">
            <w:rPr>
              <w:b/>
              <w:bCs/>
              <w:i/>
              <w:iCs/>
            </w:rPr>
            <w:t>Sarah Munby:</w:t>
          </w:r>
          <w:r w:rsidRPr="009652B6">
            <w:rPr>
              <w:b/>
            </w:rPr>
            <w:t xml:space="preserve"> </w:t>
          </w:r>
        </w:sdtContent>
      </w:sdt>
      <w:r w:rsidRPr="00464B50">
        <w:t xml:space="preserve">It is also reflecting a wider shift across the research and innovation system. </w:t>
      </w:r>
      <w:r>
        <w:t xml:space="preserve">It is </w:t>
      </w:r>
      <w:r w:rsidRPr="00464B50">
        <w:t xml:space="preserve">almost </w:t>
      </w:r>
      <w:r w:rsidRPr="00464B50">
        <w:t xml:space="preserve">a truism in policy circles to say </w:t>
      </w:r>
      <w:r>
        <w:t xml:space="preserve">that </w:t>
      </w:r>
      <w:r w:rsidRPr="00464B50">
        <w:t>the UK is brilliant at doing research and not as good as it should be about commerciali</w:t>
      </w:r>
      <w:r>
        <w:t>s</w:t>
      </w:r>
      <w:r w:rsidRPr="00464B50">
        <w:t>ing it. That</w:t>
      </w:r>
      <w:r>
        <w:t xml:space="preserve"> is </w:t>
      </w:r>
      <w:r w:rsidRPr="00464B50">
        <w:t>why</w:t>
      </w:r>
      <w:r>
        <w:t xml:space="preserve"> </w:t>
      </w:r>
      <w:r w:rsidRPr="00464B50">
        <w:t>at the last SR, for example, Innovate UK</w:t>
      </w:r>
      <w:r>
        <w:t>’</w:t>
      </w:r>
      <w:r w:rsidRPr="00464B50">
        <w:t>s funding was increased by over 60% on the previous SR</w:t>
      </w:r>
      <w:r>
        <w:t>,</w:t>
      </w:r>
      <w:r>
        <w:t xml:space="preserve"> </w:t>
      </w:r>
      <w:r w:rsidRPr="00464B50">
        <w:t>to try to ma</w:t>
      </w:r>
      <w:r w:rsidRPr="00464B50">
        <w:t>ke that shift</w:t>
      </w:r>
      <w:r>
        <w:t>.</w:t>
      </w:r>
    </w:p>
    <w:p w:rsidR="00281EE9" w:rsidP="00281EE9">
      <w:pPr>
        <w:pStyle w:val="Answer"/>
      </w:pPr>
      <w:r>
        <w:t>A</w:t>
      </w:r>
      <w:r w:rsidRPr="00464B50">
        <w:t xml:space="preserve">pologies, </w:t>
      </w:r>
      <w:r>
        <w:t xml:space="preserve">but </w:t>
      </w:r>
      <w:r w:rsidRPr="00464B50">
        <w:t>I am just going to spend two minutes on something</w:t>
      </w:r>
      <w:r>
        <w:t xml:space="preserve"> that</w:t>
      </w:r>
      <w:r w:rsidRPr="00464B50">
        <w:t xml:space="preserve"> is </w:t>
      </w:r>
      <w:r w:rsidRPr="00464B50">
        <w:t>really important</w:t>
      </w:r>
      <w:r w:rsidRPr="00464B50">
        <w:t xml:space="preserve"> to land</w:t>
      </w:r>
      <w:r>
        <w:t>. I</w:t>
      </w:r>
      <w:r w:rsidRPr="00464B50">
        <w:t>t is always true that business</w:t>
      </w:r>
      <w:r>
        <w:t>es</w:t>
      </w:r>
      <w:r w:rsidRPr="00464B50">
        <w:t xml:space="preserve"> will tell you they would like to have more research at the commerciali</w:t>
      </w:r>
      <w:r>
        <w:t>s</w:t>
      </w:r>
      <w:r w:rsidRPr="00464B50">
        <w:t xml:space="preserve">ation end of the funnel, because that is the bit that benefits them today. </w:t>
      </w:r>
      <w:r>
        <w:t xml:space="preserve">It is </w:t>
      </w:r>
      <w:r w:rsidRPr="00464B50">
        <w:t xml:space="preserve">right that </w:t>
      </w:r>
      <w:r>
        <w:t xml:space="preserve">we have </w:t>
      </w:r>
      <w:r w:rsidRPr="00464B50">
        <w:t>made more of a shift to it.</w:t>
      </w:r>
    </w:p>
    <w:p w:rsidR="00281EE9" w:rsidP="00CE2930">
      <w:pPr>
        <w:pStyle w:val="Question"/>
        <w:numPr>
          <w:ilvl w:val="0"/>
          <w:numId w:val="0"/>
        </w:numPr>
        <w:ind w:left="794"/>
      </w:pPr>
      <w:sdt>
        <w:sdtPr>
          <w:alias w:val="Member"/>
          <w:tag w:val="&lt;Member mnisId='1524' dodsId='35914'&gt;"/>
          <w:id w:val="1558126667"/>
          <w:placeholder>
            <w:docPart w:val="FB6EF483BC584DF49BA801A7D2B4C6AB"/>
          </w:placeholder>
          <w:richText/>
        </w:sdtPr>
        <w:sdtContent>
          <w:r w:rsidRPr="009652B6">
            <w:rPr>
              <w:b/>
            </w:rPr>
            <w:t>Chair:</w:t>
          </w:r>
        </w:sdtContent>
      </w:sdt>
      <w:r>
        <w:t xml:space="preserve"> </w:t>
      </w:r>
      <w:r w:rsidRPr="0070027F">
        <w:t xml:space="preserve">To be fair, just to balance that, </w:t>
      </w:r>
      <w:r>
        <w:t xml:space="preserve">it benefits </w:t>
      </w:r>
      <w:r w:rsidRPr="0070027F">
        <w:t>t</w:t>
      </w:r>
      <w:r w:rsidRPr="0070027F">
        <w:t>hem today</w:t>
      </w:r>
      <w:r>
        <w:t>,</w:t>
      </w:r>
      <w:r>
        <w:t xml:space="preserve"> </w:t>
      </w:r>
      <w:r w:rsidRPr="0070027F">
        <w:t>but also</w:t>
      </w:r>
      <w:r>
        <w:t xml:space="preserve"> </w:t>
      </w:r>
      <w:r w:rsidRPr="0070027F">
        <w:t>if it works</w:t>
      </w:r>
      <w:r>
        <w:t>—</w:t>
      </w:r>
    </w:p>
    <w:p w:rsidR="00281EE9" w:rsidP="00281EE9">
      <w:pPr>
        <w:pStyle w:val="Answer"/>
      </w:pPr>
      <w:sdt>
        <w:sdtPr>
          <w:alias w:val="Witness"/>
          <w:id w:val="-2074648566"/>
          <w:placeholder>
            <w:docPart w:val="FB6EF483BC584DF49BA801A7D2B4C6AB"/>
          </w:placeholder>
          <w:richText/>
        </w:sdtPr>
        <w:sdtContent>
          <w:r w:rsidRPr="00916DF1">
            <w:rPr>
              <w:b/>
              <w:bCs/>
              <w:i/>
              <w:iCs/>
            </w:rPr>
            <w:t>Sarah Munby:</w:t>
          </w:r>
          <w:r w:rsidRPr="009652B6">
            <w:rPr>
              <w:b/>
            </w:rPr>
            <w:t xml:space="preserve"> </w:t>
          </w:r>
        </w:sdtContent>
      </w:sdt>
      <w:r w:rsidRPr="00471404">
        <w:t>Yes, absolutely, and the shift is completely correct, but there is a reason why we invest in early</w:t>
      </w:r>
      <w:r>
        <w:t>-</w:t>
      </w:r>
      <w:r w:rsidRPr="00471404">
        <w:t>stage research as well</w:t>
      </w:r>
      <w:r>
        <w:t xml:space="preserve">. If we are </w:t>
      </w:r>
      <w:r w:rsidRPr="00471404">
        <w:t>looking at the next generation of problems, if we do not invest in that now</w:t>
      </w:r>
      <w:r w:rsidRPr="00471404">
        <w:t xml:space="preserve">, we </w:t>
      </w:r>
      <w:r>
        <w:t xml:space="preserve">will not </w:t>
      </w:r>
      <w:r w:rsidRPr="00471404">
        <w:t xml:space="preserve">be </w:t>
      </w:r>
      <w:r w:rsidRPr="00471404">
        <w:t>in a position</w:t>
      </w:r>
      <w:r w:rsidRPr="00471404">
        <w:t xml:space="preserve"> to solve them then. </w:t>
      </w:r>
      <w:r>
        <w:t xml:space="preserve">That is </w:t>
      </w:r>
      <w:r w:rsidRPr="00471404">
        <w:t xml:space="preserve">why </w:t>
      </w:r>
      <w:r>
        <w:t xml:space="preserve">it is </w:t>
      </w:r>
      <w:r w:rsidRPr="00471404">
        <w:t>a balanced process. That</w:t>
      </w:r>
      <w:r>
        <w:t xml:space="preserve"> is </w:t>
      </w:r>
      <w:r w:rsidRPr="00471404">
        <w:t xml:space="preserve">why the ratio is the way of thinking about it. </w:t>
      </w:r>
      <w:r>
        <w:t xml:space="preserve">It is </w:t>
      </w:r>
      <w:r w:rsidRPr="00471404">
        <w:t>never going to move to</w:t>
      </w:r>
      <w:r>
        <w:t xml:space="preserve"> 0-</w:t>
      </w:r>
      <w:r w:rsidRPr="00471404">
        <w:t>100.</w:t>
      </w:r>
    </w:p>
    <w:p w:rsidR="00281EE9" w:rsidP="00281EE9">
      <w:pPr>
        <w:pStyle w:val="Answer"/>
      </w:pPr>
      <w:sdt>
        <w:sdtPr>
          <w:alias w:val="Member"/>
          <w:tag w:val="&lt;Member mnisId='1524' dodsId='35914'&gt;"/>
          <w:id w:val="4097396"/>
          <w:placeholder>
            <w:docPart w:val="08CA31F0473848C4BE1490BEF85BA889"/>
          </w:placeholder>
          <w:richText/>
        </w:sdtPr>
        <w:sdtContent>
          <w:r w:rsidRPr="00837C79">
            <w:rPr>
              <w:b/>
            </w:rPr>
            <w:t>Chair:</w:t>
          </w:r>
        </w:sdtContent>
      </w:sdt>
      <w:r w:rsidRPr="00837C79">
        <w:t xml:space="preserve"> </w:t>
      </w:r>
      <w:r>
        <w:t>W</w:t>
      </w:r>
      <w:r w:rsidRPr="000029B1">
        <w:t>e have heard that the ratio has shifted</w:t>
      </w:r>
      <w:r>
        <w:t xml:space="preserve">. </w:t>
      </w:r>
      <w:r w:rsidRPr="000029B1">
        <w:t>By now</w:t>
      </w:r>
      <w:r>
        <w:t xml:space="preserve">, we are </w:t>
      </w:r>
      <w:r w:rsidRPr="000029B1">
        <w:t>getting to</w:t>
      </w:r>
      <w:r w:rsidRPr="000029B1">
        <w:t xml:space="preserve"> more of the later-stage projects and delivering on some of those.</w:t>
      </w:r>
    </w:p>
    <w:p w:rsidR="00281EE9" w:rsidP="00281EE9">
      <w:pPr>
        <w:pStyle w:val="Question"/>
        <w:numPr>
          <w:ilvl w:val="0"/>
          <w:numId w:val="9"/>
        </w:numPr>
      </w:pPr>
      <w:sdt>
        <w:sdtPr>
          <w:alias w:val="Member"/>
          <w:tag w:val="&lt;Member mnisId='4249' dodsId='62737'&gt;"/>
          <w:id w:val="167069574"/>
          <w:placeholder>
            <w:docPart w:val="FB6EF483BC584DF49BA801A7D2B4C6AB"/>
          </w:placeholder>
          <w:richText/>
        </w:sdtPr>
        <w:sdtContent>
          <w:r w:rsidRPr="009652B6">
            <w:rPr>
              <w:b/>
            </w:rPr>
            <w:t>Anne Marie Morris:</w:t>
          </w:r>
        </w:sdtContent>
      </w:sdt>
      <w:r>
        <w:t xml:space="preserve"> </w:t>
      </w:r>
      <w:r w:rsidRPr="0059072D">
        <w:t xml:space="preserve">Can we move </w:t>
      </w:r>
      <w:r>
        <w:t xml:space="preserve">on </w:t>
      </w:r>
      <w:r w:rsidRPr="0059072D">
        <w:t>to how you are going to judge progress and success with all of this</w:t>
      </w:r>
      <w:r>
        <w:t>?</w:t>
      </w:r>
      <w:r w:rsidRPr="0059072D">
        <w:t xml:space="preserve"> </w:t>
      </w:r>
      <w:r>
        <w:t>T</w:t>
      </w:r>
      <w:r w:rsidRPr="0059072D">
        <w:t xml:space="preserve">here is not a lot of point doing it unless we get the outcomes that </w:t>
      </w:r>
      <w:r>
        <w:t xml:space="preserve">we have </w:t>
      </w:r>
      <w:r w:rsidRPr="0059072D">
        <w:t>targete</w:t>
      </w:r>
      <w:r w:rsidRPr="0059072D">
        <w:t xml:space="preserve">d. Specifically, </w:t>
      </w:r>
      <w:r>
        <w:t>w</w:t>
      </w:r>
      <w:r w:rsidRPr="0059072D">
        <w:t>e</w:t>
      </w:r>
      <w:r>
        <w:t xml:space="preserve"> a</w:t>
      </w:r>
      <w:r w:rsidRPr="0059072D">
        <w:t xml:space="preserve">re looking at a carbon objective that we need to meet and an economic objective. How are you going to test each of these research areas and the work you are doing in each of </w:t>
      </w:r>
      <w:r>
        <w:t xml:space="preserve">them </w:t>
      </w:r>
      <w:r w:rsidRPr="0059072D">
        <w:t xml:space="preserve">to see whether they are delivering those key </w:t>
      </w:r>
      <w:r w:rsidRPr="0059072D">
        <w:t>outcomes about carbon and the economy that we have set</w:t>
      </w:r>
      <w:r>
        <w:t>?</w:t>
      </w:r>
    </w:p>
    <w:p w:rsidR="00281EE9" w:rsidP="00281EE9">
      <w:pPr>
        <w:pStyle w:val="Answer"/>
      </w:pPr>
      <w:sdt>
        <w:sdtPr>
          <w:alias w:val="Witness"/>
          <w:id w:val="-1172333283"/>
          <w:placeholder>
            <w:docPart w:val="FB6EF483BC584DF49BA801A7D2B4C6AB"/>
          </w:placeholder>
          <w:richText/>
        </w:sdtPr>
        <w:sdtContent>
          <w:r w:rsidRPr="00916DF1">
            <w:rPr>
              <w:b/>
              <w:bCs/>
              <w:i/>
              <w:iCs/>
            </w:rPr>
            <w:t xml:space="preserve">Jeremy </w:t>
          </w:r>
          <w:r>
            <w:rPr>
              <w:b/>
              <w:bCs/>
              <w:i/>
              <w:iCs/>
            </w:rPr>
            <w:t>Pocklington:</w:t>
          </w:r>
          <w:r w:rsidRPr="009652B6">
            <w:rPr>
              <w:b/>
            </w:rPr>
            <w:t xml:space="preserve"> </w:t>
          </w:r>
        </w:sdtContent>
      </w:sdt>
      <w:r>
        <w:t>Should I start? I will perhaps bring in Dr Adikaari as well to give a little more detail. Of course, we will evaluate the programme. We have committed to do that</w:t>
      </w:r>
      <w:r>
        <w:t>,</w:t>
      </w:r>
      <w:r>
        <w:t xml:space="preserve"> beginning </w:t>
      </w:r>
      <w:r>
        <w:t xml:space="preserve">in </w:t>
      </w:r>
      <w:r>
        <w:t>20</w:t>
      </w:r>
      <w:r>
        <w:t>25. It will end in 2027.</w:t>
      </w:r>
    </w:p>
    <w:p w:rsidR="00281EE9" w:rsidP="00281EE9">
      <w:pPr>
        <w:pStyle w:val="Answer"/>
      </w:pPr>
      <w:r>
        <w:t xml:space="preserve">Why will it take a while to fully evaluate this programme? </w:t>
      </w:r>
      <w:r>
        <w:t>B</w:t>
      </w:r>
      <w:r>
        <w:t>ecause many of these individual investments and projects will take time to evaluate properly. They are harder to measure the outcomes on. As we have discussed, they are mu</w:t>
      </w:r>
      <w:r>
        <w:t>ltifaceted by their nature. At the early stages, it is often quite difficult to estimate the carbon savings that will be generated.</w:t>
      </w:r>
    </w:p>
    <w:p w:rsidR="00281EE9" w:rsidP="00281EE9">
      <w:pPr>
        <w:pStyle w:val="Answer"/>
      </w:pPr>
      <w:r>
        <w:t>Yes, we will absolutely evaluate the outcomes, including the important areas that you have highlighted, but we have an ongoi</w:t>
      </w:r>
      <w:r>
        <w:t xml:space="preserve">ng process of review and deep dives, using both the </w:t>
      </w:r>
      <w:r>
        <w:t>Net Zero Innovation Board</w:t>
      </w:r>
      <w:r>
        <w:t xml:space="preserve"> and the delivery board to monitor progress.</w:t>
      </w:r>
      <w:r>
        <w:t xml:space="preserve"> </w:t>
      </w:r>
      <w:r>
        <w:t xml:space="preserve">For my </w:t>
      </w:r>
      <w:r>
        <w:t>Department</w:t>
      </w:r>
      <w:r>
        <w:t>’</w:t>
      </w:r>
      <w:r>
        <w:t>s</w:t>
      </w:r>
      <w:r>
        <w:t xml:space="preserve"> own portfolio, we also have evaluation work and monitoring in place. Dr </w:t>
      </w:r>
      <w:r w:rsidRPr="00F8103F">
        <w:t xml:space="preserve">Adikaari </w:t>
      </w:r>
      <w:r>
        <w:t>and his team lead that.</w:t>
      </w:r>
    </w:p>
    <w:p w:rsidR="00281EE9" w:rsidP="00281EE9">
      <w:pPr>
        <w:pStyle w:val="Answer"/>
      </w:pPr>
      <w:sdt>
        <w:sdtPr>
          <w:alias w:val="Witness"/>
          <w:id w:val="-1253200203"/>
          <w:placeholder>
            <w:docPart w:val="FB6EF483BC584DF49BA801A7D2B4C6AB"/>
          </w:placeholder>
          <w:richText/>
        </w:sdtPr>
        <w:sdtContent>
          <w:r w:rsidRPr="00916DF1">
            <w:rPr>
              <w:b/>
              <w:bCs/>
              <w:i/>
              <w:iCs/>
            </w:rPr>
            <w:t>Dr Adikaa</w:t>
          </w:r>
          <w:r w:rsidRPr="00916DF1">
            <w:rPr>
              <w:b/>
              <w:bCs/>
              <w:i/>
              <w:iCs/>
            </w:rPr>
            <w:t>ri:</w:t>
          </w:r>
          <w:r w:rsidRPr="009652B6">
            <w:rPr>
              <w:b/>
            </w:rPr>
            <w:t xml:space="preserve"> </w:t>
          </w:r>
        </w:sdtContent>
      </w:sdt>
      <w:r>
        <w:t xml:space="preserve">If you just take an example, </w:t>
      </w:r>
      <w:r w:rsidRPr="001E5F03">
        <w:t xml:space="preserve">the NAO </w:t>
      </w:r>
      <w:r>
        <w:t>R</w:t>
      </w:r>
      <w:r w:rsidRPr="001E5F03">
        <w:t xml:space="preserve">eport </w:t>
      </w:r>
      <w:r>
        <w:t xml:space="preserve">identified 26 individual programmes for the Department for Energy Security and Net Zero. Individual programmes have their own near-term outcomes, and outputs that drive the outcomes. We have structured how </w:t>
      </w:r>
      <w:r>
        <w:t xml:space="preserve">we can evaluate all of them as a portfolio. That is what Mr Pocklington was highlighting in terms of running </w:t>
      </w:r>
      <w:r>
        <w:t xml:space="preserve">for longer </w:t>
      </w:r>
      <w:r>
        <w:t>after the full investment is made and the results come through.</w:t>
      </w:r>
    </w:p>
    <w:p w:rsidR="00281EE9" w:rsidP="00281EE9">
      <w:pPr>
        <w:pStyle w:val="Answer"/>
      </w:pPr>
      <w:r>
        <w:t>We do that using a set of key performance indices. We evaluate the proje</w:t>
      </w:r>
      <w:r>
        <w:t>cts first, then the programmes and then the portfolio. It is quite a structured way of how the portfolio impact would come through, but that is not the only way we ensure that we get the best learning from the overall portfolio. That is the standard evalua</w:t>
      </w:r>
      <w:r>
        <w:t xml:space="preserve">tion approach that we use. </w:t>
      </w:r>
    </w:p>
    <w:p w:rsidR="00281EE9" w:rsidP="00281EE9">
      <w:pPr>
        <w:pStyle w:val="Answer"/>
      </w:pPr>
      <w:r>
        <w:t xml:space="preserve">However, we work with this large number of projects and ensure that we have regular, timely information coming back to the </w:t>
      </w:r>
      <w:r>
        <w:t>Departments</w:t>
      </w:r>
      <w:r>
        <w:t xml:space="preserve">. That is one of the main reasons why </w:t>
      </w:r>
      <w:r>
        <w:t>a large number of</w:t>
      </w:r>
      <w:r>
        <w:t xml:space="preserve"> demonstration-type activities are driv</w:t>
      </w:r>
      <w:r>
        <w:t xml:space="preserve">en by the individual </w:t>
      </w:r>
      <w:r>
        <w:t>Departments</w:t>
      </w:r>
      <w:r>
        <w:t xml:space="preserve"> who own the policies. We do that because that helps us to ensure that the learning can be used to advance the policies that are advancing rapidly.</w:t>
      </w:r>
    </w:p>
    <w:p w:rsidR="00281EE9" w:rsidP="00281EE9">
      <w:pPr>
        <w:pStyle w:val="Answer"/>
      </w:pPr>
      <w:r>
        <w:t xml:space="preserve">If you look at hydrogen or CCUS, it is quite pertinent that the </w:t>
      </w:r>
      <w:r>
        <w:t>rapid advance of science,</w:t>
      </w:r>
      <w:r>
        <w:t xml:space="preserve"> and</w:t>
      </w:r>
      <w:r>
        <w:t xml:space="preserve"> so innovation,</w:t>
      </w:r>
      <w:r>
        <w:t xml:space="preserve"> is regularly fed back into the policy impact. In fact, of our key performance indices, the 10th is policy impact</w:t>
      </w:r>
      <w:r>
        <w:t>—</w:t>
      </w:r>
      <w:r>
        <w:t>understanding how much impact we h</w:t>
      </w:r>
      <w:r>
        <w:t xml:space="preserve">ave had from those </w:t>
      </w:r>
      <w:r>
        <w:t>l</w:t>
      </w:r>
      <w:r>
        <w:t>earnings.</w:t>
      </w:r>
    </w:p>
    <w:p w:rsidR="00281EE9" w:rsidP="00281EE9">
      <w:pPr>
        <w:pStyle w:val="Answer"/>
      </w:pPr>
      <w:r>
        <w:t>There is some near-term and very tangible work. One good example is the small modular reactor design and development. We have a very clear target of achieving generic design assessment step 2 approval by the regulator.</w:t>
      </w:r>
    </w:p>
    <w:p w:rsidR="00281EE9" w:rsidP="00281EE9">
      <w:pPr>
        <w:pStyle w:val="Question"/>
        <w:numPr>
          <w:ilvl w:val="0"/>
          <w:numId w:val="9"/>
        </w:numPr>
      </w:pPr>
      <w:sdt>
        <w:sdtPr>
          <w:alias w:val="Member"/>
          <w:tag w:val="&lt;Member mnisId='1524' dodsId='35914'&gt;"/>
          <w:id w:val="2111003640"/>
          <w:placeholder>
            <w:docPart w:val="FB6EF483BC584DF49BA801A7D2B4C6AB"/>
          </w:placeholder>
          <w:richText/>
        </w:sdtPr>
        <w:sdtContent>
          <w:r w:rsidRPr="0096064B">
            <w:rPr>
              <w:b/>
            </w:rPr>
            <w:t>Chair:</w:t>
          </w:r>
        </w:sdtContent>
      </w:sdt>
      <w:r>
        <w:t xml:space="preserve"> </w:t>
      </w:r>
      <w:r w:rsidRPr="00AF4419">
        <w:t xml:space="preserve">For those of us who are not engineers, Dr Adikaari, can you explain what </w:t>
      </w:r>
      <w:r>
        <w:t>step 2—or whatever it was—</w:t>
      </w:r>
      <w:r w:rsidRPr="00AF4419">
        <w:t xml:space="preserve">means in terms of </w:t>
      </w:r>
      <w:r>
        <w:t xml:space="preserve">what comes </w:t>
      </w:r>
      <w:r w:rsidRPr="00AF4419">
        <w:t>prior to actual delivery</w:t>
      </w:r>
      <w:r>
        <w:t>?</w:t>
      </w:r>
    </w:p>
    <w:p w:rsidR="00281EE9" w:rsidP="00281EE9">
      <w:pPr>
        <w:pStyle w:val="Answer"/>
      </w:pPr>
      <w:sdt>
        <w:sdtPr>
          <w:alias w:val="Witness"/>
          <w:id w:val="-1756969325"/>
          <w:placeholder>
            <w:docPart w:val="FB6EF483BC584DF49BA801A7D2B4C6AB"/>
          </w:placeholder>
          <w:richText/>
        </w:sdtPr>
        <w:sdtContent>
          <w:r w:rsidRPr="00916DF1">
            <w:rPr>
              <w:b/>
              <w:bCs/>
              <w:i/>
              <w:iCs/>
            </w:rPr>
            <w:t>Dr Adikaari:</w:t>
          </w:r>
          <w:r w:rsidRPr="0096064B">
            <w:rPr>
              <w:b/>
            </w:rPr>
            <w:t xml:space="preserve"> </w:t>
          </w:r>
        </w:sdtContent>
      </w:sdt>
      <w:r w:rsidRPr="00217ADD">
        <w:t xml:space="preserve">Let me try again. The small modular reactor design and development project, </w:t>
      </w:r>
      <w:r w:rsidRPr="00217ADD">
        <w:t>which is led by Rolls</w:t>
      </w:r>
      <w:r>
        <w:t>-</w:t>
      </w:r>
      <w:r w:rsidRPr="00217ADD">
        <w:t>Royce SMR</w:t>
      </w:r>
      <w:r>
        <w:t xml:space="preserve"> </w:t>
      </w:r>
      <w:r>
        <w:t>Ltd</w:t>
      </w:r>
      <w:r w:rsidRPr="00217ADD">
        <w:t xml:space="preserve">, is going </w:t>
      </w:r>
      <w:r w:rsidRPr="00CA7FAD">
        <w:t xml:space="preserve">through the </w:t>
      </w:r>
      <w:r w:rsidRPr="00CA7FAD">
        <w:t xml:space="preserve">Office </w:t>
      </w:r>
      <w:r w:rsidRPr="00CA7FAD">
        <w:t xml:space="preserve">for </w:t>
      </w:r>
      <w:r w:rsidRPr="00CA7FAD">
        <w:t>Nuclear Regulation and the</w:t>
      </w:r>
      <w:r w:rsidRPr="00CA7FAD">
        <w:t xml:space="preserve"> </w:t>
      </w:r>
      <w:r w:rsidRPr="00CA7FAD">
        <w:t xml:space="preserve">Environment Agency’s </w:t>
      </w:r>
      <w:r w:rsidRPr="00CA7FAD">
        <w:t>regulation process</w:t>
      </w:r>
      <w:r>
        <w:t xml:space="preserve">. The generic design assessment </w:t>
      </w:r>
      <w:r w:rsidRPr="00217ADD">
        <w:t>is a three-step process</w:t>
      </w:r>
      <w:r>
        <w:t xml:space="preserve">, </w:t>
      </w:r>
      <w:r w:rsidRPr="00217ADD">
        <w:t xml:space="preserve">and step </w:t>
      </w:r>
      <w:r>
        <w:t>2</w:t>
      </w:r>
      <w:r w:rsidRPr="00217ADD">
        <w:t xml:space="preserve"> is what we are in </w:t>
      </w:r>
      <w:r w:rsidRPr="00217ADD">
        <w:t>at the moment</w:t>
      </w:r>
      <w:r>
        <w:t>.</w:t>
      </w:r>
    </w:p>
    <w:p w:rsidR="00281EE9" w:rsidP="00281EE9">
      <w:pPr>
        <w:pStyle w:val="Question"/>
        <w:numPr>
          <w:ilvl w:val="0"/>
          <w:numId w:val="9"/>
        </w:numPr>
      </w:pPr>
      <w:sdt>
        <w:sdtPr>
          <w:alias w:val="Member"/>
          <w:tag w:val="&lt;Member mnisId='1524' dodsId='35914'&gt;"/>
          <w:id w:val="-459182605"/>
          <w:placeholder>
            <w:docPart w:val="FB6EF483BC584DF49BA801A7D2B4C6AB"/>
          </w:placeholder>
          <w:richText/>
        </w:sdtPr>
        <w:sdtContent>
          <w:r w:rsidRPr="0096064B">
            <w:rPr>
              <w:b/>
            </w:rPr>
            <w:t>Chair:</w:t>
          </w:r>
        </w:sdtContent>
      </w:sdt>
      <w:r>
        <w:t xml:space="preserve"> </w:t>
      </w:r>
      <w:r w:rsidRPr="002067B0">
        <w:t>Yes, but ho</w:t>
      </w:r>
      <w:r w:rsidRPr="002067B0">
        <w:t xml:space="preserve">w long is it from step </w:t>
      </w:r>
      <w:r>
        <w:t>2</w:t>
      </w:r>
      <w:r w:rsidRPr="002067B0">
        <w:t xml:space="preserve"> to deployment</w:t>
      </w:r>
      <w:r>
        <w:t>?</w:t>
      </w:r>
    </w:p>
    <w:p w:rsidR="00281EE9" w:rsidP="00281EE9">
      <w:pPr>
        <w:pStyle w:val="Answer"/>
      </w:pPr>
      <w:sdt>
        <w:sdtPr>
          <w:alias w:val="Witness"/>
          <w:id w:val="343598684"/>
          <w:placeholder>
            <w:docPart w:val="FB6EF483BC584DF49BA801A7D2B4C6AB"/>
          </w:placeholder>
          <w:richText/>
        </w:sdtPr>
        <w:sdtContent>
          <w:r w:rsidRPr="00916DF1">
            <w:rPr>
              <w:b/>
              <w:bCs/>
              <w:i/>
              <w:iCs/>
            </w:rPr>
            <w:t>Dr Adikaari:</w:t>
          </w:r>
          <w:r w:rsidRPr="0096064B">
            <w:rPr>
              <w:b/>
            </w:rPr>
            <w:t xml:space="preserve"> </w:t>
          </w:r>
        </w:sdtContent>
      </w:sdt>
      <w:r>
        <w:t>T</w:t>
      </w:r>
      <w:r w:rsidRPr="00A1767C">
        <w:t xml:space="preserve">he expectation is that if we deliver the outcome, which is a clear outcome, by the end of 2024, we have a very good possibility of having a first of </w:t>
      </w:r>
      <w:r>
        <w:t xml:space="preserve">its </w:t>
      </w:r>
      <w:r w:rsidRPr="00A1767C">
        <w:t xml:space="preserve">kind </w:t>
      </w:r>
      <w:r>
        <w:t xml:space="preserve">in </w:t>
      </w:r>
      <w:r w:rsidRPr="00A1767C">
        <w:t xml:space="preserve">the UK by the early 2030s. </w:t>
      </w:r>
      <w:r>
        <w:t xml:space="preserve">It is </w:t>
      </w:r>
      <w:r w:rsidRPr="00A1767C">
        <w:t xml:space="preserve">quite </w:t>
      </w:r>
      <w:r w:rsidRPr="00A1767C">
        <w:t>tangible</w:t>
      </w:r>
      <w:r>
        <w:t xml:space="preserve">. It </w:t>
      </w:r>
      <w:r w:rsidRPr="00A1767C">
        <w:t>needs quite a bit of work but</w:t>
      </w:r>
      <w:r>
        <w:t xml:space="preserve">, </w:t>
      </w:r>
      <w:r w:rsidRPr="00A1767C">
        <w:t>at the same time</w:t>
      </w:r>
      <w:r>
        <w:t xml:space="preserve">, </w:t>
      </w:r>
      <w:r w:rsidRPr="00A1767C">
        <w:t>there</w:t>
      </w:r>
      <w:r>
        <w:t xml:space="preserve"> is </w:t>
      </w:r>
      <w:r w:rsidRPr="00A1767C">
        <w:t>a clear output and then an outcome associated with it.</w:t>
      </w:r>
    </w:p>
    <w:p w:rsidR="00281EE9" w:rsidP="00281EE9">
      <w:pPr>
        <w:pStyle w:val="Answer"/>
      </w:pPr>
      <w:sdt>
        <w:sdtPr>
          <w:alias w:val="Witness"/>
          <w:id w:val="1105766851"/>
          <w:placeholder>
            <w:docPart w:val="FB6EF483BC584DF49BA801A7D2B4C6AB"/>
          </w:placeholder>
          <w:richText/>
        </w:sdtPr>
        <w:sdtContent>
          <w:r w:rsidRPr="00916DF1">
            <w:rPr>
              <w:b/>
              <w:bCs/>
              <w:i/>
              <w:iCs/>
            </w:rPr>
            <w:t xml:space="preserve">Jeremy </w:t>
          </w:r>
          <w:r>
            <w:rPr>
              <w:b/>
              <w:bCs/>
              <w:i/>
              <w:iCs/>
            </w:rPr>
            <w:t>Pocklington:</w:t>
          </w:r>
          <w:r w:rsidRPr="0096064B">
            <w:rPr>
              <w:b/>
            </w:rPr>
            <w:t xml:space="preserve"> </w:t>
          </w:r>
        </w:sdtContent>
      </w:sdt>
      <w:r w:rsidRPr="00065D3D">
        <w:t>It is interesting</w:t>
      </w:r>
      <w:r>
        <w:t xml:space="preserve"> </w:t>
      </w:r>
      <w:r w:rsidRPr="00065D3D">
        <w:t>because there is a link between</w:t>
      </w:r>
      <w:r>
        <w:t xml:space="preserve"> </w:t>
      </w:r>
      <w:r w:rsidRPr="00065D3D">
        <w:t>the policy around commerciali</w:t>
      </w:r>
      <w:r>
        <w:t>s</w:t>
      </w:r>
      <w:r w:rsidRPr="00065D3D">
        <w:t xml:space="preserve">ing deployment </w:t>
      </w:r>
      <w:r>
        <w:t>and</w:t>
      </w:r>
      <w:r w:rsidRPr="00065D3D">
        <w:t xml:space="preserve"> the estab</w:t>
      </w:r>
      <w:r w:rsidRPr="00065D3D">
        <w:t xml:space="preserve">lishment of Great British </w:t>
      </w:r>
      <w:r>
        <w:t>N</w:t>
      </w:r>
      <w:r w:rsidRPr="00065D3D">
        <w:t xml:space="preserve">uclear, which will be running a process for small modular reactors as well, </w:t>
      </w:r>
      <w:r>
        <w:t>with</w:t>
      </w:r>
      <w:r>
        <w:t xml:space="preserve"> </w:t>
      </w:r>
      <w:r w:rsidRPr="00065D3D">
        <w:t xml:space="preserve">a process around down selection later in the year. </w:t>
      </w:r>
      <w:r>
        <w:t>W</w:t>
      </w:r>
      <w:r w:rsidRPr="00065D3D">
        <w:t>e</w:t>
      </w:r>
      <w:r>
        <w:t xml:space="preserve"> ar</w:t>
      </w:r>
      <w:r w:rsidRPr="00065D3D">
        <w:t>e providing a route forward</w:t>
      </w:r>
      <w:r>
        <w:t>.</w:t>
      </w:r>
      <w:r w:rsidRPr="00065D3D">
        <w:t xml:space="preserve"> </w:t>
      </w:r>
      <w:r>
        <w:t xml:space="preserve">We </w:t>
      </w:r>
      <w:r>
        <w:t>wi</w:t>
      </w:r>
      <w:r w:rsidRPr="00065D3D">
        <w:t>ll need to see what happens in the process as well</w:t>
      </w:r>
      <w:r>
        <w:t>,</w:t>
      </w:r>
      <w:r w:rsidRPr="00065D3D">
        <w:t xml:space="preserve"> </w:t>
      </w:r>
      <w:r>
        <w:t>but t</w:t>
      </w:r>
      <w:r w:rsidRPr="00065D3D">
        <w:t xml:space="preserve">hat </w:t>
      </w:r>
      <w:r w:rsidRPr="00065D3D">
        <w:t>route to market is there as well, depending on progress.</w:t>
      </w:r>
      <w:r>
        <w:t xml:space="preserve"> </w:t>
      </w:r>
    </w:p>
    <w:p w:rsidR="00281EE9" w:rsidP="00281EE9">
      <w:pPr>
        <w:pStyle w:val="Question"/>
        <w:numPr>
          <w:ilvl w:val="0"/>
          <w:numId w:val="9"/>
        </w:numPr>
      </w:pPr>
      <w:sdt>
        <w:sdtPr>
          <w:alias w:val="Member"/>
          <w:tag w:val="&lt;Member mnisId='4249' dodsId='62737'&gt;"/>
          <w:id w:val="-1001188883"/>
          <w:placeholder>
            <w:docPart w:val="FB6EF483BC584DF49BA801A7D2B4C6AB"/>
          </w:placeholder>
          <w:richText/>
        </w:sdtPr>
        <w:sdtContent>
          <w:r w:rsidRPr="0096064B">
            <w:rPr>
              <w:b/>
            </w:rPr>
            <w:t>Anne Marie Morris:</w:t>
          </w:r>
        </w:sdtContent>
      </w:sdt>
      <w:r>
        <w:t xml:space="preserve"> </w:t>
      </w:r>
      <w:r w:rsidRPr="00615A22">
        <w:t>Mr Pocklington, I suppose I</w:t>
      </w:r>
      <w:r>
        <w:t xml:space="preserve"> am</w:t>
      </w:r>
      <w:r w:rsidRPr="00615A22">
        <w:t xml:space="preserve"> a bit concerned that you</w:t>
      </w:r>
      <w:r>
        <w:t xml:space="preserve"> a</w:t>
      </w:r>
      <w:r w:rsidRPr="00615A22">
        <w:t>re not going to do the evaluation until 2025</w:t>
      </w:r>
      <w:r>
        <w:t>. I</w:t>
      </w:r>
      <w:r w:rsidRPr="00615A22">
        <w:t xml:space="preserve">t seems to me </w:t>
      </w:r>
      <w:r>
        <w:t xml:space="preserve">that </w:t>
      </w:r>
      <w:r w:rsidRPr="00615A22">
        <w:t>we</w:t>
      </w:r>
      <w:r>
        <w:t xml:space="preserve"> a</w:t>
      </w:r>
      <w:r w:rsidRPr="00615A22">
        <w:t>re already putting a shedload of money in</w:t>
      </w:r>
      <w:r>
        <w:t>. R</w:t>
      </w:r>
      <w:r w:rsidRPr="00615A22">
        <w:t>ig</w:t>
      </w:r>
      <w:r w:rsidRPr="00615A22">
        <w:t>ht now</w:t>
      </w:r>
      <w:r>
        <w:t xml:space="preserve">, we absolutely </w:t>
      </w:r>
      <w:r w:rsidRPr="00615A22">
        <w:t xml:space="preserve">need to be clear </w:t>
      </w:r>
      <w:r>
        <w:t xml:space="preserve">about </w:t>
      </w:r>
      <w:r w:rsidRPr="00615A22">
        <w:t xml:space="preserve">how </w:t>
      </w:r>
      <w:r>
        <w:t xml:space="preserve">we are </w:t>
      </w:r>
      <w:r w:rsidRPr="00615A22">
        <w:t xml:space="preserve">going to evaluate whether what </w:t>
      </w:r>
      <w:r>
        <w:t xml:space="preserve">we are </w:t>
      </w:r>
      <w:r w:rsidRPr="00615A22">
        <w:t>doing is delivering on these two objectives.</w:t>
      </w:r>
      <w:r>
        <w:t xml:space="preserve"> That is my first question. </w:t>
      </w:r>
    </w:p>
    <w:p w:rsidR="00281EE9" w:rsidP="00281EE9">
      <w:pPr>
        <w:pStyle w:val="Question"/>
        <w:numPr>
          <w:ilvl w:val="0"/>
          <w:numId w:val="0"/>
        </w:numPr>
        <w:ind w:left="794"/>
      </w:pPr>
      <w:r>
        <w:t>Secondly, we need clarity about what is an output and what is an outcome. You are using t</w:t>
      </w:r>
      <w:r>
        <w:t>he word “outcome” for things that most people would talk about as outputs. One of the criticisms that the NAO use</w:t>
      </w:r>
      <w:r>
        <w:t>s</w:t>
      </w:r>
      <w:r>
        <w:t xml:space="preserve"> is that, while there are measurements in place, they are about outputs, not outcomes. I must admit that I have not yet heard anything to tell</w:t>
      </w:r>
      <w:r>
        <w:t xml:space="preserve"> me that I am going to get the carbon reduction and the economic upturn that we are targeting.</w:t>
      </w:r>
    </w:p>
    <w:p w:rsidR="00281EE9" w:rsidP="00281EE9">
      <w:pPr>
        <w:pStyle w:val="Answer"/>
      </w:pPr>
      <w:sdt>
        <w:sdtPr>
          <w:alias w:val="Witness"/>
          <w:id w:val="-1304532676"/>
          <w:placeholder>
            <w:docPart w:val="FB6EF483BC584DF49BA801A7D2B4C6AB"/>
          </w:placeholder>
          <w:richText/>
        </w:sdtPr>
        <w:sdtContent>
          <w:r w:rsidRPr="00916DF1">
            <w:rPr>
              <w:b/>
              <w:bCs/>
              <w:i/>
              <w:iCs/>
            </w:rPr>
            <w:t xml:space="preserve">Jeremy </w:t>
          </w:r>
          <w:r>
            <w:rPr>
              <w:b/>
              <w:bCs/>
              <w:i/>
              <w:iCs/>
            </w:rPr>
            <w:t>Pocklington:</w:t>
          </w:r>
          <w:r w:rsidRPr="0096064B">
            <w:rPr>
              <w:b/>
            </w:rPr>
            <w:t xml:space="preserve"> </w:t>
          </w:r>
        </w:sdtContent>
      </w:sdt>
      <w:r>
        <w:t>Those are very good points, Ms Morris. What Dr Adikaari and I are trying to communicate is that, although a formal</w:t>
      </w:r>
      <w:r>
        <w:t xml:space="preserve">, </w:t>
      </w:r>
      <w:r>
        <w:t>full evaluation will ta</w:t>
      </w:r>
      <w:r>
        <w:t xml:space="preserve">ke place towards the end of the programme, there is ongoing evaluation and monitoring on a continuous basis through deep dives from the </w:t>
      </w:r>
      <w:r>
        <w:t>Net Zero Innovation Board</w:t>
      </w:r>
      <w:r>
        <w:t xml:space="preserve"> and the </w:t>
      </w:r>
      <w:r>
        <w:t>Innovation Delivery Board</w:t>
      </w:r>
      <w:r>
        <w:t>, monitoring progress on an ongoing basis around these progra</w:t>
      </w:r>
      <w:r>
        <w:t>mmes.</w:t>
      </w:r>
    </w:p>
    <w:p w:rsidR="00281EE9" w:rsidP="00281EE9">
      <w:pPr>
        <w:pStyle w:val="Answer"/>
      </w:pPr>
      <w:r>
        <w:t xml:space="preserve">Just to be very clear, it is not the case that we are sitting back and waiting for 2025. I know that is not what you were assuming, but that is not what we are doing. It is about an ongoing cycle of learning that feeds into our work. The same people </w:t>
      </w:r>
      <w:r>
        <w:t xml:space="preserve">who are overseeing the programme are providing advice and technical support to policy teams as we are developing and continuing to evolve policy around the delivery of net zero. </w:t>
      </w:r>
    </w:p>
    <w:p w:rsidR="00281EE9" w:rsidP="00281EE9">
      <w:pPr>
        <w:pStyle w:val="Answer"/>
      </w:pPr>
      <w:r>
        <w:t>The issue around outputs versus outcomes is a good one. It is a good challeng</w:t>
      </w:r>
      <w:r>
        <w:t xml:space="preserve">e that we should continue to strive to do as much as we can on. The reality of a lot of these individual projects, though, is that the most practical way to consider success is around the output and whether that is achieved. </w:t>
      </w:r>
    </w:p>
    <w:p w:rsidR="00281EE9" w:rsidP="00281EE9">
      <w:pPr>
        <w:pStyle w:val="Answer"/>
      </w:pPr>
      <w:r>
        <w:t xml:space="preserve">If we are talking about small </w:t>
      </w:r>
      <w:r>
        <w:t>modular reactors, another related technology is advanced modular reactors. We have support for the next generation of reactors. They are further away from deployment and commercialisation than SMRs, but success means understanding whether they will operate</w:t>
      </w:r>
      <w:r>
        <w:t xml:space="preserve">. Will we be able to switch them on? Can we extract the heat? They run at a higher temperature. How could we use that heat? That will mean success for work in that area, rather than the total carbon saving that AMRs can contribute to achieving net zero. </w:t>
      </w:r>
    </w:p>
    <w:p w:rsidR="00B57B68" w:rsidP="00281EE9">
      <w:pPr>
        <w:pStyle w:val="Question"/>
        <w:numPr>
          <w:ilvl w:val="0"/>
          <w:numId w:val="9"/>
        </w:numPr>
      </w:pPr>
      <w:sdt>
        <w:sdtPr>
          <w:alias w:val="Member"/>
          <w:tag w:val="&lt;Member mnisId='4249' dodsId='62737'&gt;"/>
          <w:id w:val="1097828207"/>
          <w:placeholder>
            <w:docPart w:val="FB6EF483BC584DF49BA801A7D2B4C6AB"/>
          </w:placeholder>
          <w:richText/>
        </w:sdtPr>
        <w:sdtContent>
          <w:r w:rsidRPr="0096064B">
            <w:rPr>
              <w:b/>
            </w:rPr>
            <w:t>A</w:t>
          </w:r>
          <w:r w:rsidRPr="0096064B">
            <w:rPr>
              <w:b/>
            </w:rPr>
            <w:t>nne Marie Morris:</w:t>
          </w:r>
        </w:sdtContent>
      </w:sdt>
      <w:r>
        <w:t xml:space="preserve"> Thank you</w:t>
      </w:r>
      <w:r>
        <w:t>, t</w:t>
      </w:r>
      <w:r>
        <w:t xml:space="preserve">hat is very helpful. We </w:t>
      </w:r>
      <w:r>
        <w:t>had a</w:t>
      </w:r>
      <w:r>
        <w:t xml:space="preserve"> communication using </w:t>
      </w:r>
      <w:r>
        <w:t>WhatsApp,</w:t>
      </w:r>
      <w:r>
        <w:t xml:space="preserve"> but when you are reading the </w:t>
      </w:r>
      <w:r>
        <w:t>question</w:t>
      </w:r>
      <w:r>
        <w:t xml:space="preserve"> it is quite hard to work out what it says, so we </w:t>
      </w:r>
      <w:r>
        <w:t>la</w:t>
      </w:r>
      <w:r>
        <w:t>nd up with a paper chase</w:t>
      </w:r>
      <w:r>
        <w:t>.</w:t>
      </w:r>
    </w:p>
    <w:p w:rsidR="00281EE9" w:rsidP="00B57B68">
      <w:pPr>
        <w:pStyle w:val="Question"/>
        <w:numPr>
          <w:ilvl w:val="0"/>
          <w:numId w:val="0"/>
        </w:numPr>
        <w:ind w:left="794"/>
      </w:pPr>
      <w:r>
        <w:t>I was listening to your answer. Even you would probably accept that while measuring outputs</w:t>
      </w:r>
      <w:r>
        <w:t xml:space="preserve"> is</w:t>
      </w:r>
      <w:r>
        <w:t xml:space="preserve">, as you rightly say, a necessary part of the </w:t>
      </w:r>
      <w:r>
        <w:t xml:space="preserve">process, we are not yet there with outcomes, but I like to hear that you recognise this as important. </w:t>
      </w:r>
    </w:p>
    <w:p w:rsidR="00281EE9" w:rsidP="00281EE9">
      <w:pPr>
        <w:pStyle w:val="Question"/>
        <w:numPr>
          <w:ilvl w:val="0"/>
          <w:numId w:val="0"/>
        </w:numPr>
        <w:ind w:left="794"/>
      </w:pPr>
      <w:r>
        <w:t xml:space="preserve">Let us turn to the </w:t>
      </w:r>
      <w:r>
        <w:t>Treasury, because</w:t>
      </w:r>
      <w:r>
        <w:t xml:space="preserve"> </w:t>
      </w:r>
      <w:r>
        <w:t>it is</w:t>
      </w:r>
      <w:r>
        <w:t xml:space="preserve"> absolutely key here. One of the things that all this </w:t>
      </w:r>
      <w:r>
        <w:t>has to</w:t>
      </w:r>
      <w:r>
        <w:t xml:space="preserve"> drive is not just the carbon piece, but UK </w:t>
      </w:r>
      <w:r>
        <w:t xml:space="preserve">plc </w:t>
      </w:r>
      <w:r>
        <w:t>has</w:t>
      </w:r>
      <w:r>
        <w:t xml:space="preserve"> to feel the win in terms of its economic position. How is the Treasury looking at this? How is it evaluating that success? How are you looking at that outcome in financial terms? </w:t>
      </w:r>
    </w:p>
    <w:p w:rsidR="00281EE9" w:rsidP="00281EE9">
      <w:pPr>
        <w:pStyle w:val="Answer"/>
      </w:pPr>
      <w:sdt>
        <w:sdtPr>
          <w:alias w:val="Witness"/>
          <w:id w:val="377976140"/>
          <w:placeholder>
            <w:docPart w:val="FB6EF483BC584DF49BA801A7D2B4C6AB"/>
          </w:placeholder>
          <w:richText/>
        </w:sdtPr>
        <w:sdtContent>
          <w:r w:rsidRPr="00916DF1">
            <w:rPr>
              <w:b/>
              <w:bCs/>
              <w:i/>
              <w:iCs/>
            </w:rPr>
            <w:t>Steve Field:</w:t>
          </w:r>
          <w:r w:rsidRPr="0096064B">
            <w:rPr>
              <w:b/>
            </w:rPr>
            <w:t xml:space="preserve"> </w:t>
          </w:r>
        </w:sdtContent>
      </w:sdt>
      <w:r>
        <w:t>Again, when it comes to business cases for individual projec</w:t>
      </w:r>
      <w:r>
        <w:t xml:space="preserve">ts, there will be a </w:t>
      </w:r>
      <w:r>
        <w:t xml:space="preserve">Green Book </w:t>
      </w:r>
      <w:r>
        <w:t xml:space="preserve">assessment for those. They will look at the economic case and so on, but you do not try to work out what the benefit is of the individual project. You tend to look at the benefits of R&amp;D for the </w:t>
      </w:r>
      <w:r>
        <w:t>economy as a whole, because</w:t>
      </w:r>
      <w:r>
        <w:t xml:space="preserve"> th</w:t>
      </w:r>
      <w:r>
        <w:t>e benefits from an individual project are going to be very uncertain, for</w:t>
      </w:r>
      <w:r>
        <w:t xml:space="preserve"> all</w:t>
      </w:r>
      <w:r>
        <w:t xml:space="preserve"> the reasons we have been discussing.</w:t>
      </w:r>
    </w:p>
    <w:p w:rsidR="00281EE9" w:rsidP="00281EE9">
      <w:pPr>
        <w:pStyle w:val="Answer"/>
      </w:pPr>
      <w:r>
        <w:t xml:space="preserve">When it comes to the point at which we are monitoring and evaluating this, we can clearly get a sense of the economic benefits that those </w:t>
      </w:r>
      <w:r>
        <w:t>par</w:t>
      </w:r>
      <w:r>
        <w:t>ticular projects</w:t>
      </w:r>
      <w:r>
        <w:t xml:space="preserve"> are generating, and there are a number of ways that you could look at that. It depends on what stage you are talking about, but there could be jobs supported</w:t>
      </w:r>
      <w:r>
        <w:t>, and</w:t>
      </w:r>
      <w:r>
        <w:t xml:space="preserve"> you can look at wage premi</w:t>
      </w:r>
      <w:r>
        <w:t>a</w:t>
      </w:r>
      <w:r>
        <w:t xml:space="preserve">. There are </w:t>
      </w:r>
      <w:r>
        <w:t>a number of</w:t>
      </w:r>
      <w:r>
        <w:t xml:space="preserve"> ways that you can make so</w:t>
      </w:r>
      <w:r>
        <w:t>me assessment of the economic benefits of particular projects. That is something we are going to do.</w:t>
      </w:r>
    </w:p>
    <w:p w:rsidR="00281EE9" w:rsidP="00281EE9">
      <w:pPr>
        <w:pStyle w:val="Answer"/>
      </w:pPr>
      <w:r>
        <w:t>In the way that the criteria have been set up for the board, one of those criteria is to think about UK companies and support for UK companies. It is embed</w:t>
      </w:r>
      <w:r>
        <w:t xml:space="preserve">ded within those criteria that they should be doing things that support the UK economy. </w:t>
      </w:r>
    </w:p>
    <w:p w:rsidR="00281EE9" w:rsidP="00B57B68">
      <w:pPr>
        <w:pStyle w:val="Question"/>
        <w:numPr>
          <w:ilvl w:val="0"/>
          <w:numId w:val="9"/>
        </w:numPr>
      </w:pPr>
      <w:sdt>
        <w:sdtPr>
          <w:alias w:val="Member"/>
          <w:tag w:val="&lt;Member mnisId='4249' dodsId='62737'&gt;"/>
          <w:id w:val="-2068260648"/>
          <w:placeholder>
            <w:docPart w:val="FB6EF483BC584DF49BA801A7D2B4C6AB"/>
          </w:placeholder>
          <w:richText/>
        </w:sdtPr>
        <w:sdtContent>
          <w:r w:rsidRPr="0096064B">
            <w:rPr>
              <w:b/>
            </w:rPr>
            <w:t>Anne Marie Morris:</w:t>
          </w:r>
        </w:sdtContent>
      </w:sdt>
      <w:r>
        <w:t xml:space="preserve"> </w:t>
      </w:r>
      <w:r w:rsidRPr="00F107A1">
        <w:t xml:space="preserve">I hear what you say, and I appreciate </w:t>
      </w:r>
      <w:r>
        <w:t xml:space="preserve">that </w:t>
      </w:r>
      <w:r w:rsidRPr="00F107A1">
        <w:t xml:space="preserve">it is very difficult for any one project to be evaluated to see what individual impact </w:t>
      </w:r>
      <w:r>
        <w:t xml:space="preserve">it </w:t>
      </w:r>
      <w:r w:rsidRPr="00F107A1">
        <w:t xml:space="preserve">has, because </w:t>
      </w:r>
      <w:r w:rsidRPr="00F107A1">
        <w:t>you have a suite of R&amp;D. That said, we have 1</w:t>
      </w:r>
      <w:r>
        <w:t>15</w:t>
      </w:r>
      <w:r w:rsidRPr="00F107A1">
        <w:t xml:space="preserve"> pieces of work. This is the biggest piece of work that the UK Government </w:t>
      </w:r>
      <w:r>
        <w:t>are</w:t>
      </w:r>
      <w:r w:rsidRPr="00F107A1">
        <w:t xml:space="preserve"> involved in. Surely there </w:t>
      </w:r>
      <w:r w:rsidRPr="00F107A1">
        <w:t>has to</w:t>
      </w:r>
      <w:r w:rsidRPr="00F107A1">
        <w:t xml:space="preserve"> be</w:t>
      </w:r>
      <w:r>
        <w:t>,</w:t>
      </w:r>
      <w:r w:rsidRPr="00F107A1">
        <w:t xml:space="preserve"> within </w:t>
      </w:r>
      <w:r>
        <w:t>T</w:t>
      </w:r>
      <w:r w:rsidRPr="00F107A1">
        <w:t>reasury</w:t>
      </w:r>
      <w:r>
        <w:t xml:space="preserve">, </w:t>
      </w:r>
      <w:r w:rsidRPr="00F107A1">
        <w:t xml:space="preserve">a </w:t>
      </w:r>
      <w:r>
        <w:t>d</w:t>
      </w:r>
      <w:r w:rsidRPr="00F107A1">
        <w:t>esire to come up with a mechanism to look holistically at the impact of th</w:t>
      </w:r>
      <w:r w:rsidRPr="00F107A1">
        <w:t>ese 115 projects down these seven categories</w:t>
      </w:r>
      <w:r>
        <w:t xml:space="preserve">, </w:t>
      </w:r>
      <w:r w:rsidRPr="00F107A1">
        <w:t xml:space="preserve">to see whether it is driving what you are looking for, which is investment, more jobs and many other things </w:t>
      </w:r>
      <w:r>
        <w:t xml:space="preserve">that </w:t>
      </w:r>
      <w:r w:rsidRPr="00F107A1">
        <w:t>are dear to the heart of Treasury. What is the Treasury doing to take that higher-level</w:t>
      </w:r>
      <w:r>
        <w:t xml:space="preserve">, </w:t>
      </w:r>
      <w:r w:rsidRPr="00F107A1">
        <w:t>big</w:t>
      </w:r>
      <w:r>
        <w:t>-</w:t>
      </w:r>
      <w:r w:rsidRPr="00F107A1">
        <w:t>pict</w:t>
      </w:r>
      <w:r w:rsidRPr="00F107A1">
        <w:t>ure view</w:t>
      </w:r>
      <w:r>
        <w:t>?</w:t>
      </w:r>
      <w:r w:rsidRPr="00F107A1">
        <w:t xml:space="preserve"> I am sure it </w:t>
      </w:r>
      <w:r w:rsidRPr="00F107A1">
        <w:t>would</w:t>
      </w:r>
      <w:r w:rsidRPr="00F107A1">
        <w:t xml:space="preserve"> want to </w:t>
      </w:r>
      <w:r>
        <w:t xml:space="preserve">shout </w:t>
      </w:r>
      <w:r w:rsidRPr="00F107A1">
        <w:t>about it if we achieve it.</w:t>
      </w:r>
    </w:p>
    <w:p w:rsidR="00281EE9" w:rsidP="00281EE9">
      <w:pPr>
        <w:pStyle w:val="Answer"/>
      </w:pPr>
      <w:sdt>
        <w:sdtPr>
          <w:alias w:val="Witness"/>
          <w:id w:val="1865936370"/>
          <w:placeholder>
            <w:docPart w:val="FB6EF483BC584DF49BA801A7D2B4C6AB"/>
          </w:placeholder>
          <w:richText/>
        </w:sdtPr>
        <w:sdtContent>
          <w:r w:rsidRPr="00916DF1">
            <w:rPr>
              <w:b/>
              <w:bCs/>
              <w:i/>
              <w:iCs/>
            </w:rPr>
            <w:t>Steve Field:</w:t>
          </w:r>
          <w:r w:rsidRPr="0096064B">
            <w:rPr>
              <w:b/>
            </w:rPr>
            <w:t xml:space="preserve"> </w:t>
          </w:r>
        </w:sdtContent>
      </w:sdt>
      <w:r w:rsidRPr="006F3272">
        <w:t>Again, that will all form part of the evaluation process for the individual projects</w:t>
      </w:r>
      <w:r>
        <w:t>. T</w:t>
      </w:r>
      <w:r w:rsidRPr="006F3272">
        <w:t xml:space="preserve">hat will be aggregated ahead of the next spending </w:t>
      </w:r>
      <w:r w:rsidRPr="006F3272">
        <w:t>review</w:t>
      </w:r>
      <w:r w:rsidRPr="006F3272">
        <w:t xml:space="preserve"> and</w:t>
      </w:r>
      <w:r>
        <w:t>,</w:t>
      </w:r>
      <w:r w:rsidRPr="006F3272">
        <w:t xml:space="preserve"> over time, we will loo</w:t>
      </w:r>
      <w:r w:rsidRPr="006F3272">
        <w:t>k at the economic benefits in the round.</w:t>
      </w:r>
      <w:r>
        <w:t xml:space="preserve"> </w:t>
      </w:r>
    </w:p>
    <w:p w:rsidR="00281EE9" w:rsidP="00281EE9">
      <w:pPr>
        <w:pStyle w:val="Answer"/>
      </w:pPr>
      <w:sdt>
        <w:sdtPr>
          <w:alias w:val="Witness"/>
          <w:id w:val="-868838617"/>
          <w:placeholder>
            <w:docPart w:val="FB6EF483BC584DF49BA801A7D2B4C6AB"/>
          </w:placeholder>
          <w:richText/>
        </w:sdtPr>
        <w:sdtContent>
          <w:r w:rsidRPr="00916DF1">
            <w:rPr>
              <w:b/>
              <w:bCs/>
              <w:i/>
              <w:iCs/>
            </w:rPr>
            <w:t>Sarah Munby:</w:t>
          </w:r>
          <w:r w:rsidRPr="0096064B">
            <w:rPr>
              <w:b/>
            </w:rPr>
            <w:t xml:space="preserve"> </w:t>
          </w:r>
        </w:sdtContent>
      </w:sdt>
      <w:r w:rsidRPr="00FA029C">
        <w:t>It is a nested process. If you are literally an individual research project within, let</w:t>
      </w:r>
      <w:r>
        <w:t>’</w:t>
      </w:r>
      <w:r>
        <w:t xml:space="preserve">s </w:t>
      </w:r>
      <w:r w:rsidRPr="00FA029C">
        <w:t>say, a program</w:t>
      </w:r>
      <w:r>
        <w:t xml:space="preserve">me </w:t>
      </w:r>
      <w:r w:rsidRPr="00FA029C">
        <w:t xml:space="preserve">that is run by UKRI, you </w:t>
      </w:r>
      <w:r w:rsidRPr="00FA029C">
        <w:t>have to</w:t>
      </w:r>
      <w:r w:rsidRPr="00FA029C">
        <w:t xml:space="preserve"> justify yourself to that. UKRI </w:t>
      </w:r>
      <w:r>
        <w:t>is</w:t>
      </w:r>
      <w:r w:rsidRPr="00FA029C">
        <w:t xml:space="preserve"> looking across </w:t>
      </w:r>
      <w:r>
        <w:t>its</w:t>
      </w:r>
      <w:r w:rsidRPr="00FA029C">
        <w:t xml:space="preserve"> 60 programmes here and evaluating them</w:t>
      </w:r>
      <w:r>
        <w:t>. I</w:t>
      </w:r>
      <w:r w:rsidRPr="00FA029C">
        <w:t>f some are not performing</w:t>
      </w:r>
      <w:r>
        <w:t xml:space="preserve">, </w:t>
      </w:r>
      <w:r w:rsidRPr="00FA029C">
        <w:t xml:space="preserve">they are not going to get repeated funding. </w:t>
      </w:r>
    </w:p>
    <w:p w:rsidR="00281EE9" w:rsidP="00281EE9">
      <w:pPr>
        <w:pStyle w:val="Answer"/>
      </w:pPr>
      <w:r w:rsidRPr="00FA029C">
        <w:t>Then you are up to my departmental level where I am, with</w:t>
      </w:r>
      <w:r w:rsidRPr="00FA029C">
        <w:t xml:space="preserve"> Treasury involvement, looking at the allocation of R&amp;D spending to UKRI versus other levers</w:t>
      </w:r>
      <w:r>
        <w:t>. T</w:t>
      </w:r>
      <w:r w:rsidRPr="00FA029C">
        <w:t xml:space="preserve">hen you are up to Treasury spending. </w:t>
      </w:r>
      <w:r>
        <w:t>E</w:t>
      </w:r>
      <w:r w:rsidRPr="00FA029C">
        <w:t>ach piece of the puzzle needs to justify itself up to the level of the next layer, because otherwise Steve would be reviewi</w:t>
      </w:r>
      <w:r w:rsidRPr="00FA029C">
        <w:t>ng thousands of individual research applications, which cannot be a good plan.</w:t>
      </w:r>
      <w:r>
        <w:t xml:space="preserve"> </w:t>
      </w:r>
    </w:p>
    <w:p w:rsidR="00CF0AE3" w:rsidP="00281EE9">
      <w:pPr>
        <w:pStyle w:val="Answer"/>
      </w:pPr>
      <w:sdt>
        <w:sdtPr>
          <w:alias w:val="Member"/>
          <w:tag w:val="&lt;Member mnisId='1524' dodsId='35914'&gt;"/>
          <w:id w:val="2106147322"/>
          <w:placeholder>
            <w:docPart w:val="D3B84AB38DCF460ABD00E091EF970B0B"/>
          </w:placeholder>
          <w:richText/>
        </w:sdtPr>
        <w:sdtContent>
          <w:r w:rsidRPr="0096064B">
            <w:rPr>
              <w:b/>
            </w:rPr>
            <w:t>Chair:</w:t>
          </w:r>
        </w:sdtContent>
      </w:sdt>
      <w:r>
        <w:t xml:space="preserve"> I think we got that from previous answers.</w:t>
      </w:r>
    </w:p>
    <w:p w:rsidR="00281EE9" w:rsidP="00281EE9">
      <w:pPr>
        <w:pStyle w:val="Answer"/>
      </w:pPr>
      <w:sdt>
        <w:sdtPr>
          <w:alias w:val="Witness"/>
          <w:id w:val="1926990311"/>
          <w:placeholder>
            <w:docPart w:val="FB6EF483BC584DF49BA801A7D2B4C6AB"/>
          </w:placeholder>
          <w:richText/>
        </w:sdtPr>
        <w:sdtContent>
          <w:r w:rsidRPr="00916DF1">
            <w:rPr>
              <w:b/>
              <w:bCs/>
              <w:i/>
              <w:iCs/>
            </w:rPr>
            <w:t>Steve Field:</w:t>
          </w:r>
          <w:r w:rsidRPr="0096064B">
            <w:rPr>
              <w:b/>
            </w:rPr>
            <w:t xml:space="preserve"> </w:t>
          </w:r>
        </w:sdtContent>
      </w:sdt>
      <w:r w:rsidRPr="00E166A8">
        <w:t xml:space="preserve">As Mr Pocklington was saying earlier, success here is multifaceted. If we exclude bad ideas and that </w:t>
      </w:r>
      <w:r w:rsidRPr="00E166A8">
        <w:t>makes the transition more efficient</w:t>
      </w:r>
      <w:r>
        <w:t xml:space="preserve"> </w:t>
      </w:r>
      <w:r w:rsidRPr="00E166A8">
        <w:t>and potentially cheaper</w:t>
      </w:r>
      <w:r>
        <w:t xml:space="preserve"> </w:t>
      </w:r>
      <w:r w:rsidRPr="00E166A8">
        <w:t xml:space="preserve">because we are pursuing good ideas, that is a good thing for the </w:t>
      </w:r>
      <w:r w:rsidRPr="00E166A8">
        <w:t>economy as a whole</w:t>
      </w:r>
      <w:r w:rsidRPr="00E166A8">
        <w:t>.</w:t>
      </w:r>
    </w:p>
    <w:p w:rsidR="00281EE9" w:rsidP="00281EE9">
      <w:pPr>
        <w:pStyle w:val="Question"/>
        <w:numPr>
          <w:ilvl w:val="0"/>
          <w:numId w:val="0"/>
        </w:numPr>
        <w:ind w:left="794"/>
      </w:pPr>
      <w:sdt>
        <w:sdtPr>
          <w:alias w:val="Member"/>
          <w:tag w:val="&lt;Member mnisId='1524' dodsId='35914'&gt;"/>
          <w:id w:val="-350958501"/>
          <w:placeholder>
            <w:docPart w:val="FB6EF483BC584DF49BA801A7D2B4C6AB"/>
          </w:placeholder>
          <w:richText/>
        </w:sdtPr>
        <w:sdtContent>
          <w:r w:rsidRPr="0096064B">
            <w:rPr>
              <w:b/>
            </w:rPr>
            <w:t>Chair:</w:t>
          </w:r>
        </w:sdtContent>
      </w:sdt>
      <w:r>
        <w:t xml:space="preserve"> </w:t>
      </w:r>
      <w:r w:rsidRPr="007668C6">
        <w:t>We are clear that failure in this area is not necessarily failure. Some research does not work</w:t>
      </w:r>
      <w:r>
        <w:t>; k</w:t>
      </w:r>
      <w:r w:rsidRPr="007668C6">
        <w:t>nowin</w:t>
      </w:r>
      <w:r w:rsidRPr="007668C6">
        <w:t>g that early is a good thing.</w:t>
      </w:r>
    </w:p>
    <w:p w:rsidR="00281EE9" w:rsidP="00281EE9">
      <w:pPr>
        <w:pStyle w:val="Question"/>
        <w:numPr>
          <w:ilvl w:val="0"/>
          <w:numId w:val="9"/>
        </w:numPr>
      </w:pPr>
      <w:sdt>
        <w:sdtPr>
          <w:alias w:val="Member"/>
          <w:tag w:val="&lt;Member mnisId='4249' dodsId='62737'&gt;"/>
          <w:id w:val="923988307"/>
          <w:placeholder>
            <w:docPart w:val="FB6EF483BC584DF49BA801A7D2B4C6AB"/>
          </w:placeholder>
          <w:richText/>
        </w:sdtPr>
        <w:sdtContent>
          <w:r w:rsidRPr="004B7F5D">
            <w:rPr>
              <w:b/>
            </w:rPr>
            <w:t>Anne Marie Morris:</w:t>
          </w:r>
        </w:sdtContent>
      </w:sdt>
      <w:r>
        <w:t xml:space="preserve"> </w:t>
      </w:r>
      <w:r w:rsidRPr="006E759C">
        <w:t>Finally from me, all this is clearly very important to the public</w:t>
      </w:r>
      <w:r>
        <w:t>,</w:t>
      </w:r>
      <w:r w:rsidRPr="006E759C">
        <w:t xml:space="preserve"> because they are going to have to put their hands in their pockets</w:t>
      </w:r>
      <w:r>
        <w:t>. T</w:t>
      </w:r>
      <w:r w:rsidRPr="006E759C">
        <w:t>here is no such thing as money that belongs to the Government</w:t>
      </w:r>
      <w:r>
        <w:t>: i</w:t>
      </w:r>
      <w:r w:rsidRPr="006E759C">
        <w:t xml:space="preserve">t is </w:t>
      </w:r>
      <w:r w:rsidRPr="006E759C">
        <w:t xml:space="preserve">all money that taxpayers have contributed. How are you going to report to them </w:t>
      </w:r>
      <w:r>
        <w:t xml:space="preserve">as to the </w:t>
      </w:r>
      <w:r w:rsidRPr="006E759C">
        <w:t xml:space="preserve">success, </w:t>
      </w:r>
      <w:r w:rsidRPr="006E759C">
        <w:t xml:space="preserve">in terms of </w:t>
      </w:r>
      <w:r w:rsidRPr="006E759C">
        <w:t xml:space="preserve">both where we get to </w:t>
      </w:r>
      <w:r>
        <w:t xml:space="preserve">against </w:t>
      </w:r>
      <w:r w:rsidRPr="006E759C">
        <w:t>the carbon objective and the state of the British economy</w:t>
      </w:r>
      <w:r>
        <w:t>?</w:t>
      </w:r>
    </w:p>
    <w:p w:rsidR="00281EE9" w:rsidP="00281EE9">
      <w:pPr>
        <w:pStyle w:val="Answer"/>
      </w:pPr>
      <w:sdt>
        <w:sdtPr>
          <w:alias w:val="Witness"/>
          <w:id w:val="772520023"/>
          <w:placeholder>
            <w:docPart w:val="FB6EF483BC584DF49BA801A7D2B4C6AB"/>
          </w:placeholder>
          <w:richText/>
        </w:sdtPr>
        <w:sdtContent>
          <w:r w:rsidRPr="00916DF1">
            <w:rPr>
              <w:b/>
              <w:bCs/>
              <w:i/>
              <w:iCs/>
            </w:rPr>
            <w:t xml:space="preserve">Jeremy </w:t>
          </w:r>
          <w:r>
            <w:rPr>
              <w:b/>
              <w:bCs/>
              <w:i/>
              <w:iCs/>
            </w:rPr>
            <w:t>Pocklington:</w:t>
          </w:r>
          <w:r w:rsidRPr="004B7F5D">
            <w:rPr>
              <w:b/>
            </w:rPr>
            <w:t xml:space="preserve"> </w:t>
          </w:r>
        </w:sdtContent>
      </w:sdt>
      <w:r w:rsidRPr="00EB5601">
        <w:t>Ultimately</w:t>
      </w:r>
      <w:r>
        <w:t xml:space="preserve">, this </w:t>
      </w:r>
      <w:r w:rsidRPr="00EB5601">
        <w:t>needs to feed throu</w:t>
      </w:r>
      <w:r w:rsidRPr="00EB5601">
        <w:t>gh into successive iterations of our overall net zero strategy.</w:t>
      </w:r>
      <w:r>
        <w:t xml:space="preserve"> </w:t>
      </w:r>
      <w:r w:rsidRPr="00EB5601">
        <w:t>That is also where we regularly report on progress around our performance and delivery against the carbon budgets. Ultimately, at the top</w:t>
      </w:r>
      <w:r>
        <w:t>,</w:t>
      </w:r>
      <w:r w:rsidRPr="00EB5601">
        <w:t xml:space="preserve"> most strategic level, that is going to be the key vehicle to provide that communication with the public and investors as to what our overall approach is and the delivery path towards net zero.</w:t>
      </w:r>
      <w:r>
        <w:t xml:space="preserve"> </w:t>
      </w:r>
    </w:p>
    <w:p w:rsidR="00281EE9" w:rsidP="00281EE9">
      <w:pPr>
        <w:pStyle w:val="Question"/>
        <w:numPr>
          <w:ilvl w:val="0"/>
          <w:numId w:val="9"/>
        </w:numPr>
      </w:pPr>
      <w:sdt>
        <w:sdtPr>
          <w:alias w:val="Member"/>
          <w:tag w:val="&lt;Member mnisId='4249' dodsId='62737'&gt;"/>
          <w:id w:val="-2106561487"/>
          <w:placeholder>
            <w:docPart w:val="FB6EF483BC584DF49BA801A7D2B4C6AB"/>
          </w:placeholder>
          <w:richText/>
        </w:sdtPr>
        <w:sdtContent>
          <w:r w:rsidRPr="004B7F5D">
            <w:rPr>
              <w:b/>
            </w:rPr>
            <w:t>Anne Marie Morris:</w:t>
          </w:r>
        </w:sdtContent>
      </w:sdt>
      <w:r>
        <w:t xml:space="preserve"> </w:t>
      </w:r>
      <w:r w:rsidRPr="00962A5D">
        <w:t>That sounds great if you are an investor</w:t>
      </w:r>
      <w:r>
        <w:t xml:space="preserve"> </w:t>
      </w:r>
      <w:r w:rsidRPr="00962A5D">
        <w:t>but</w:t>
      </w:r>
      <w:r>
        <w:t xml:space="preserve">, </w:t>
      </w:r>
      <w:r w:rsidRPr="00962A5D">
        <w:t xml:space="preserve">for your average man or woman in the street, the carbon budget is not going to cut it. </w:t>
      </w:r>
      <w:r>
        <w:t>A</w:t>
      </w:r>
      <w:r w:rsidRPr="00962A5D">
        <w:t>re you going to do something a little more meaningful</w:t>
      </w:r>
      <w:r>
        <w:t>,</w:t>
      </w:r>
      <w:r w:rsidRPr="00962A5D">
        <w:t xml:space="preserve"> given what you are asking</w:t>
      </w:r>
      <w:r>
        <w:t xml:space="preserve"> </w:t>
      </w:r>
      <w:r w:rsidRPr="00962A5D">
        <w:t>everybody who resides in the UK to do to make this happen</w:t>
      </w:r>
      <w:r>
        <w:t xml:space="preserve">? </w:t>
      </w:r>
    </w:p>
    <w:p w:rsidR="00281EE9" w:rsidP="00281EE9">
      <w:pPr>
        <w:pStyle w:val="Answer"/>
      </w:pPr>
      <w:bookmarkStart w:id="3" w:name="_Hlk137805409"/>
      <w:sdt>
        <w:sdtPr>
          <w:alias w:val="Witness"/>
          <w:id w:val="1267193042"/>
          <w:placeholder>
            <w:docPart w:val="FB6EF483BC584DF49BA801A7D2B4C6AB"/>
          </w:placeholder>
          <w:richText/>
        </w:sdtPr>
        <w:sdtContent>
          <w:r w:rsidRPr="00916DF1">
            <w:rPr>
              <w:b/>
              <w:bCs/>
              <w:i/>
              <w:iCs/>
            </w:rPr>
            <w:t xml:space="preserve">Jeremy </w:t>
          </w:r>
          <w:r>
            <w:rPr>
              <w:b/>
              <w:bCs/>
              <w:i/>
              <w:iCs/>
            </w:rPr>
            <w:t>Pocklington:</w:t>
          </w:r>
          <w:r w:rsidRPr="004B7F5D">
            <w:rPr>
              <w:b/>
            </w:rPr>
            <w:t xml:space="preserve"> </w:t>
          </w:r>
        </w:sdtContent>
      </w:sdt>
      <w:r w:rsidRPr="00E84DA2">
        <w:t xml:space="preserve">That is </w:t>
      </w:r>
      <w:bookmarkEnd w:id="3"/>
      <w:r w:rsidRPr="00E84DA2">
        <w:t xml:space="preserve">a much wider question, really. </w:t>
      </w:r>
      <w:r>
        <w:t>T</w:t>
      </w:r>
      <w:r w:rsidRPr="00E84DA2">
        <w:t xml:space="preserve">he question about how we best influence </w:t>
      </w:r>
      <w:r>
        <w:t xml:space="preserve">and communicate to </w:t>
      </w:r>
      <w:r w:rsidRPr="00E84DA2">
        <w:t xml:space="preserve">consumers is almost a </w:t>
      </w:r>
      <w:r w:rsidRPr="00E84DA2">
        <w:t>topic in its own right</w:t>
      </w:r>
      <w:r w:rsidRPr="00E84DA2">
        <w:t>.</w:t>
      </w:r>
      <w:r>
        <w:t xml:space="preserve"> </w:t>
      </w:r>
    </w:p>
    <w:p w:rsidR="00281EE9" w:rsidP="00281EE9">
      <w:pPr>
        <w:pStyle w:val="Answer"/>
      </w:pPr>
      <w:sdt>
        <w:sdtPr>
          <w:alias w:val="Member"/>
          <w:tag w:val="&lt;Member mnisId='1524' dodsId='35914'&gt;"/>
          <w:id w:val="-1529024072"/>
          <w:placeholder>
            <w:docPart w:val="C022C5758D044AF08B632DF48BA0E614"/>
          </w:placeholder>
          <w:richText/>
        </w:sdtPr>
        <w:sdtContent>
          <w:r w:rsidRPr="00AE1430">
            <w:rPr>
              <w:b/>
            </w:rPr>
            <w:t>Chair:</w:t>
          </w:r>
        </w:sdtContent>
      </w:sdt>
      <w:r>
        <w:t xml:space="preserve"> </w:t>
      </w:r>
      <w:r w:rsidRPr="00D00E71">
        <w:t xml:space="preserve">We </w:t>
      </w:r>
      <w:r>
        <w:t xml:space="preserve">have </w:t>
      </w:r>
      <w:r w:rsidRPr="00D00E71">
        <w:t>been discussing this for well over a decade</w:t>
      </w:r>
      <w:r>
        <w:t>.</w:t>
      </w:r>
    </w:p>
    <w:p w:rsidR="00281EE9" w:rsidP="00281EE9">
      <w:pPr>
        <w:pStyle w:val="Answer"/>
      </w:pPr>
      <w:sdt>
        <w:sdtPr>
          <w:alias w:val="Witness"/>
          <w:id w:val="2101754853"/>
          <w:placeholder>
            <w:docPart w:val="C7E77CD8C9D649A3984DCFC41DA7F1FC"/>
          </w:placeholder>
          <w:richText/>
        </w:sdtPr>
        <w:sdtContent>
          <w:r w:rsidRPr="00916DF1">
            <w:rPr>
              <w:b/>
              <w:bCs/>
              <w:i/>
              <w:iCs/>
            </w:rPr>
            <w:t xml:space="preserve">Jeremy </w:t>
          </w:r>
          <w:r>
            <w:rPr>
              <w:b/>
              <w:bCs/>
              <w:i/>
              <w:iCs/>
            </w:rPr>
            <w:t>Pocklington:</w:t>
          </w:r>
          <w:r w:rsidRPr="004B7F5D">
            <w:rPr>
              <w:b/>
            </w:rPr>
            <w:t xml:space="preserve"> </w:t>
          </w:r>
        </w:sdtContent>
      </w:sdt>
      <w:r w:rsidRPr="007526CB">
        <w:t>How do we best engage con</w:t>
      </w:r>
      <w:r w:rsidRPr="007526CB">
        <w:t xml:space="preserve">sumers to drive decisions and behaviours? </w:t>
      </w:r>
      <w:r>
        <w:t xml:space="preserve">Yes, we can provide </w:t>
      </w:r>
      <w:r w:rsidRPr="007526CB">
        <w:t>support</w:t>
      </w:r>
      <w:r>
        <w:t xml:space="preserve">, </w:t>
      </w:r>
      <w:r w:rsidRPr="007526CB">
        <w:t xml:space="preserve">particularly to the vulnerable in society, but often it is best done by the </w:t>
      </w:r>
      <w:r>
        <w:t>G</w:t>
      </w:r>
      <w:r w:rsidRPr="007526CB">
        <w:t>overnment creating market mechanisms so that the private sector is incentivi</w:t>
      </w:r>
      <w:r>
        <w:t>s</w:t>
      </w:r>
      <w:r w:rsidRPr="007526CB">
        <w:t>ed to deliver and engage with c</w:t>
      </w:r>
      <w:r w:rsidRPr="007526CB">
        <w:t>onsumers in individual markets.</w:t>
      </w:r>
      <w:r w:rsidRPr="00E84DA2">
        <w:t xml:space="preserve"> </w:t>
      </w:r>
    </w:p>
    <w:p w:rsidR="00281EE9" w:rsidP="00281EE9">
      <w:pPr>
        <w:pStyle w:val="Question"/>
        <w:numPr>
          <w:ilvl w:val="0"/>
          <w:numId w:val="9"/>
        </w:numPr>
      </w:pPr>
      <w:sdt>
        <w:sdtPr>
          <w:alias w:val="Member"/>
          <w:tag w:val="&lt;Member mnisId='1524' dodsId='35914'&gt;"/>
          <w:id w:val="798490494"/>
          <w:placeholder>
            <w:docPart w:val="FB6EF483BC584DF49BA801A7D2B4C6AB"/>
          </w:placeholder>
          <w:richText/>
        </w:sdtPr>
        <w:sdtContent>
          <w:r w:rsidRPr="004B7F5D">
            <w:rPr>
              <w:b/>
            </w:rPr>
            <w:t>Chair:</w:t>
          </w:r>
        </w:sdtContent>
      </w:sdt>
      <w:r>
        <w:t xml:space="preserve"> </w:t>
      </w:r>
      <w:r w:rsidRPr="009B270F">
        <w:t xml:space="preserve">Under the </w:t>
      </w:r>
      <w:r>
        <w:t>“W</w:t>
      </w:r>
      <w:r w:rsidRPr="009B270F">
        <w:t>hole systems</w:t>
      </w:r>
      <w:r>
        <w:t>”</w:t>
      </w:r>
      <w:r w:rsidRPr="009B270F">
        <w:t xml:space="preserve"> area of spending under </w:t>
      </w:r>
      <w:r>
        <w:t>f</w:t>
      </w:r>
      <w:r w:rsidRPr="009B270F">
        <w:t xml:space="preserve">igure </w:t>
      </w:r>
      <w:r w:rsidRPr="009B270F">
        <w:t>7 on page 37, some of those could be behavio</w:t>
      </w:r>
      <w:r>
        <w:t>u</w:t>
      </w:r>
      <w:r w:rsidRPr="009B270F">
        <w:t xml:space="preserve">ral strategy. I </w:t>
      </w:r>
      <w:r>
        <w:t xml:space="preserve">do not </w:t>
      </w:r>
      <w:r w:rsidRPr="009B270F">
        <w:t xml:space="preserve">know </w:t>
      </w:r>
      <w:r>
        <w:t>whether</w:t>
      </w:r>
      <w:r w:rsidRPr="009B270F">
        <w:t xml:space="preserve"> maybe Ms Munby would be best placed to identify which of those are</w:t>
      </w:r>
      <w:r>
        <w:t xml:space="preserve">. </w:t>
      </w:r>
      <w:r>
        <w:t>Does</w:t>
      </w:r>
      <w:r>
        <w:t xml:space="preserve"> </w:t>
      </w:r>
      <w:r w:rsidRPr="009B270F">
        <w:t>pathways to net zero cover behavio</w:t>
      </w:r>
      <w:r>
        <w:t>u</w:t>
      </w:r>
      <w:r w:rsidRPr="009B270F">
        <w:t>ral strategy</w:t>
      </w:r>
      <w:r>
        <w:t>—or</w:t>
      </w:r>
      <w:r>
        <w:t xml:space="preserve"> </w:t>
      </w:r>
      <w:r w:rsidRPr="009B270F">
        <w:t>digital and data? Is there any behavio</w:t>
      </w:r>
      <w:r>
        <w:t>u</w:t>
      </w:r>
      <w:r w:rsidRPr="009B270F">
        <w:t>ral strategy in this to help focus on researching that</w:t>
      </w:r>
      <w:r>
        <w:t>, to pick up on Ms Morris’s points</w:t>
      </w:r>
      <w:r w:rsidRPr="009B270F">
        <w:t>?</w:t>
      </w:r>
      <w:r>
        <w:t xml:space="preserve"> </w:t>
      </w:r>
    </w:p>
    <w:p w:rsidR="00281EE9" w:rsidP="00281EE9">
      <w:pPr>
        <w:pStyle w:val="Answer"/>
      </w:pPr>
      <w:sdt>
        <w:sdtPr>
          <w:alias w:val="Witness"/>
          <w:id w:val="-656451491"/>
          <w:placeholder>
            <w:docPart w:val="FB6EF483BC584DF49BA801A7D2B4C6AB"/>
          </w:placeholder>
          <w:richText/>
        </w:sdtPr>
        <w:sdtContent>
          <w:r w:rsidRPr="00916DF1">
            <w:rPr>
              <w:b/>
              <w:bCs/>
              <w:i/>
              <w:iCs/>
            </w:rPr>
            <w:t>Dr Adikaari:</w:t>
          </w:r>
          <w:r w:rsidRPr="004B7F5D">
            <w:rPr>
              <w:b/>
            </w:rPr>
            <w:t xml:space="preserve"> </w:t>
          </w:r>
        </w:sdtContent>
      </w:sdt>
      <w:r w:rsidRPr="0013684A">
        <w:t xml:space="preserve">There is quite a bit of work going on looking at the </w:t>
      </w:r>
      <w:r w:rsidRPr="0013684A">
        <w:t>behavioural interventions we could use to achieve carbon budgets or a reduction in carbon emissions. Quite a number of those program</w:t>
      </w:r>
      <w:r>
        <w:t xml:space="preserve">mes </w:t>
      </w:r>
      <w:r w:rsidRPr="0013684A">
        <w:t>are at quite an early stage as well. If you look at the delivery plan, most of them are run by UKRI, but they are wide-r</w:t>
      </w:r>
      <w:r w:rsidRPr="0013684A">
        <w:t>anging as well. Some of them are directly relevant to certain consumer sectors; others are quite diverse. There is not one specific one.</w:t>
      </w:r>
    </w:p>
    <w:p w:rsidR="00281EE9" w:rsidP="00281EE9">
      <w:pPr>
        <w:pStyle w:val="Question"/>
        <w:numPr>
          <w:ilvl w:val="0"/>
          <w:numId w:val="9"/>
        </w:numPr>
      </w:pPr>
      <w:sdt>
        <w:sdtPr>
          <w:alias w:val="Member"/>
          <w:tag w:val="&lt;Member mnisId='1524' dodsId='35914'&gt;"/>
          <w:id w:val="-1506506094"/>
          <w:placeholder>
            <w:docPart w:val="FB6EF483BC584DF49BA801A7D2B4C6AB"/>
          </w:placeholder>
          <w:richText/>
        </w:sdtPr>
        <w:sdtContent>
          <w:r w:rsidRPr="004B7F5D">
            <w:rPr>
              <w:b/>
            </w:rPr>
            <w:t>Chair:</w:t>
          </w:r>
        </w:sdtContent>
      </w:sdt>
      <w:r>
        <w:t xml:space="preserve"> </w:t>
      </w:r>
      <w:r w:rsidRPr="003379D1">
        <w:t>But behavio</w:t>
      </w:r>
      <w:r>
        <w:t>u</w:t>
      </w:r>
      <w:r w:rsidRPr="003379D1">
        <w:t>ral</w:t>
      </w:r>
      <w:r>
        <w:t xml:space="preserve"> </w:t>
      </w:r>
      <w:r w:rsidRPr="003379D1">
        <w:t>strategy is being funded by some of this research money.</w:t>
      </w:r>
    </w:p>
    <w:p w:rsidR="00281EE9" w:rsidP="00281EE9">
      <w:pPr>
        <w:pStyle w:val="Answer"/>
      </w:pPr>
      <w:sdt>
        <w:sdtPr>
          <w:alias w:val="Witness"/>
          <w:id w:val="-1989161639"/>
          <w:placeholder>
            <w:docPart w:val="FB6EF483BC584DF49BA801A7D2B4C6AB"/>
          </w:placeholder>
          <w:richText/>
        </w:sdtPr>
        <w:sdtContent>
          <w:r w:rsidRPr="00916DF1">
            <w:rPr>
              <w:b/>
              <w:bCs/>
              <w:i/>
              <w:iCs/>
            </w:rPr>
            <w:t>Dr Adikaari:</w:t>
          </w:r>
          <w:r w:rsidRPr="004B7F5D">
            <w:rPr>
              <w:b/>
            </w:rPr>
            <w:t xml:space="preserve"> </w:t>
          </w:r>
        </w:sdtContent>
      </w:sdt>
      <w:r>
        <w:t>It is, yes.</w:t>
      </w:r>
    </w:p>
    <w:p w:rsidR="00281EE9" w:rsidP="00B57B68">
      <w:pPr>
        <w:pStyle w:val="Question"/>
        <w:numPr>
          <w:ilvl w:val="0"/>
          <w:numId w:val="9"/>
        </w:numPr>
      </w:pPr>
      <w:sdt>
        <w:sdtPr>
          <w:alias w:val="Member"/>
          <w:tag w:val="&lt;Member mnisId='4466' dodsId='74701'&gt;"/>
          <w:id w:val="2076784292"/>
          <w:placeholder>
            <w:docPart w:val="FB6EF483BC584DF49BA801A7D2B4C6AB"/>
          </w:placeholder>
          <w:richText/>
        </w:sdtPr>
        <w:sdtContent>
          <w:r w:rsidRPr="004B7F5D">
            <w:rPr>
              <w:b/>
            </w:rPr>
            <w:t>Peter Gran</w:t>
          </w:r>
          <w:r w:rsidRPr="004B7F5D">
            <w:rPr>
              <w:b/>
            </w:rPr>
            <w:t>t:</w:t>
          </w:r>
        </w:sdtContent>
      </w:sdt>
      <w:r>
        <w:t xml:space="preserve"> </w:t>
      </w:r>
      <w:r w:rsidRPr="002C3B91">
        <w:t>Dr Adikaari, I just wanted to come back to the answer you gave to one of Ms Morris</w:t>
      </w:r>
      <w:r>
        <w:t>’</w:t>
      </w:r>
      <w:r w:rsidRPr="002C3B91">
        <w:t xml:space="preserve">s questions about evaluation. Just to be clear, were you describing what happens to projects within your own </w:t>
      </w:r>
      <w:r>
        <w:t>Department</w:t>
      </w:r>
      <w:r>
        <w:t>’</w:t>
      </w:r>
      <w:r w:rsidRPr="002C3B91">
        <w:t>s portfolio, as opposed to what happens more wid</w:t>
      </w:r>
      <w:r w:rsidRPr="002C3B91">
        <w:t>ely? It is an important distinction</w:t>
      </w:r>
      <w:r>
        <w:t xml:space="preserve"> </w:t>
      </w:r>
      <w:r w:rsidRPr="002C3B91">
        <w:t xml:space="preserve">because the concern that was picked up in the NAO </w:t>
      </w:r>
      <w:r>
        <w:t>R</w:t>
      </w:r>
      <w:r w:rsidRPr="002C3B91">
        <w:t>eport was about the fact that</w:t>
      </w:r>
      <w:r>
        <w:t>,</w:t>
      </w:r>
      <w:r w:rsidRPr="002C3B91">
        <w:t xml:space="preserve"> although individual </w:t>
      </w:r>
      <w:r>
        <w:t>Departments</w:t>
      </w:r>
      <w:r w:rsidRPr="002C3B91">
        <w:t xml:space="preserve"> will be doing evaluation, there did not seem to be </w:t>
      </w:r>
      <w:r>
        <w:t xml:space="preserve">an </w:t>
      </w:r>
      <w:r w:rsidRPr="002C3B91">
        <w:t xml:space="preserve">overarching evaluation of the whole thing. </w:t>
      </w:r>
      <w:r>
        <w:t>J</w:t>
      </w:r>
      <w:r w:rsidRPr="002C3B91">
        <w:t>ust to b</w:t>
      </w:r>
      <w:r w:rsidRPr="002C3B91">
        <w:t xml:space="preserve">e clear, you were talking about the evaluation of projects within your own </w:t>
      </w:r>
      <w:r>
        <w:t>Department</w:t>
      </w:r>
      <w:r w:rsidRPr="002C3B91">
        <w:t>.</w:t>
      </w:r>
      <w:r>
        <w:t xml:space="preserve"> </w:t>
      </w:r>
    </w:p>
    <w:p w:rsidR="00281EE9" w:rsidP="00281EE9">
      <w:pPr>
        <w:pStyle w:val="Answer"/>
      </w:pPr>
      <w:sdt>
        <w:sdtPr>
          <w:alias w:val="Witness"/>
          <w:id w:val="750083117"/>
          <w:placeholder>
            <w:docPart w:val="FB6EF483BC584DF49BA801A7D2B4C6AB"/>
          </w:placeholder>
          <w:richText/>
        </w:sdtPr>
        <w:sdtContent>
          <w:r w:rsidRPr="00916DF1">
            <w:rPr>
              <w:b/>
              <w:bCs/>
              <w:i/>
              <w:iCs/>
            </w:rPr>
            <w:t>Dr Adikaari:</w:t>
          </w:r>
          <w:r w:rsidRPr="004B7F5D">
            <w:rPr>
              <w:b/>
            </w:rPr>
            <w:t xml:space="preserve"> </w:t>
          </w:r>
        </w:sdtContent>
      </w:sdt>
      <w:r w:rsidRPr="0097483E">
        <w:t>That</w:t>
      </w:r>
      <w:r>
        <w:t xml:space="preserve"> is </w:t>
      </w:r>
      <w:r w:rsidRPr="0097483E">
        <w:t xml:space="preserve">right. </w:t>
      </w:r>
      <w:r>
        <w:t>T</w:t>
      </w:r>
      <w:r w:rsidRPr="0097483E">
        <w:t>he key performance indices</w:t>
      </w:r>
      <w:r>
        <w:t xml:space="preserve"> </w:t>
      </w:r>
      <w:r w:rsidRPr="0097483E">
        <w:t xml:space="preserve">and the mechanism I set out was for the </w:t>
      </w:r>
      <w:r>
        <w:t xml:space="preserve">£1 </w:t>
      </w:r>
      <w:r w:rsidRPr="0097483E">
        <w:t xml:space="preserve">billion investment from the Department for Energy Security and Net </w:t>
      </w:r>
      <w:r w:rsidRPr="0097483E">
        <w:t>Zero</w:t>
      </w:r>
      <w:r>
        <w:t>. O</w:t>
      </w:r>
      <w:r w:rsidRPr="0097483E">
        <w:t>ther funding organi</w:t>
      </w:r>
      <w:r>
        <w:t>s</w:t>
      </w:r>
      <w:r w:rsidRPr="0097483E">
        <w:t xml:space="preserve">ations and </w:t>
      </w:r>
      <w:r>
        <w:t>Departments</w:t>
      </w:r>
      <w:r w:rsidRPr="0097483E">
        <w:t xml:space="preserve"> have their own mechanisms of evaluation and may be diverse as to how they approach them</w:t>
      </w:r>
      <w:r>
        <w:t>. I</w:t>
      </w:r>
      <w:r w:rsidRPr="0097483E">
        <w:t xml:space="preserve">t depends on </w:t>
      </w:r>
      <w:r>
        <w:t xml:space="preserve">the </w:t>
      </w:r>
      <w:r w:rsidRPr="0097483E">
        <w:t xml:space="preserve">level of readiness </w:t>
      </w:r>
      <w:r>
        <w:t xml:space="preserve">of </w:t>
      </w:r>
      <w:r w:rsidRPr="0097483E">
        <w:t xml:space="preserve">the technologies they are investing in. </w:t>
      </w:r>
      <w:r>
        <w:t>I</w:t>
      </w:r>
      <w:r w:rsidRPr="0097483E">
        <w:t>t is a wide</w:t>
      </w:r>
      <w:r>
        <w:t>-</w:t>
      </w:r>
      <w:r w:rsidRPr="0097483E">
        <w:t>ranging</w:t>
      </w:r>
      <w:r>
        <w:t xml:space="preserve">, </w:t>
      </w:r>
      <w:r w:rsidRPr="0097483E">
        <w:t>diverse approach</w:t>
      </w:r>
      <w:r>
        <w:t>. T</w:t>
      </w:r>
      <w:r w:rsidRPr="0097483E">
        <w:t xml:space="preserve">he </w:t>
      </w:r>
      <w:r>
        <w:t>Innovation Delivery Board</w:t>
      </w:r>
      <w:r w:rsidRPr="0097483E">
        <w:t xml:space="preserve"> </w:t>
      </w:r>
      <w:r>
        <w:t>i</w:t>
      </w:r>
      <w:r w:rsidRPr="0097483E">
        <w:t xml:space="preserve">s the mechanism for us to ensure that there is sufficient learning from good </w:t>
      </w:r>
      <w:r w:rsidRPr="0097483E">
        <w:t>practice</w:t>
      </w:r>
      <w:r w:rsidRPr="0097483E">
        <w:t xml:space="preserve"> and, at the same time, the overall portfolio level approach</w:t>
      </w:r>
      <w:r w:rsidRPr="0097483E">
        <w:t xml:space="preserve"> is sufficient.</w:t>
      </w:r>
    </w:p>
    <w:p w:rsidR="00281EE9" w:rsidP="00281EE9">
      <w:pPr>
        <w:pStyle w:val="Question"/>
        <w:numPr>
          <w:ilvl w:val="0"/>
          <w:numId w:val="9"/>
        </w:numPr>
      </w:pPr>
      <w:sdt>
        <w:sdtPr>
          <w:alias w:val="Member"/>
          <w:tag w:val="&lt;Member mnisId='4466' dodsId='74701'&gt;"/>
          <w:id w:val="1637454688"/>
          <w:placeholder>
            <w:docPart w:val="A47DA6D42D87491FBE7195D6BEF51313"/>
          </w:placeholder>
          <w:richText/>
        </w:sdtPr>
        <w:sdtContent>
          <w:r w:rsidRPr="004B7F5D">
            <w:rPr>
              <w:b/>
            </w:rPr>
            <w:t>Peter Grant:</w:t>
          </w:r>
        </w:sdtContent>
      </w:sdt>
      <w:r>
        <w:t xml:space="preserve"> I</w:t>
      </w:r>
      <w:r w:rsidRPr="00624053">
        <w:t>t is maybe worth putting on the record</w:t>
      </w:r>
      <w:r>
        <w:t xml:space="preserve"> at this meeting</w:t>
      </w:r>
      <w:r w:rsidRPr="00624053">
        <w:t xml:space="preserve"> that the NAO highlighted </w:t>
      </w:r>
      <w:r w:rsidRPr="00624053">
        <w:t>a number of</w:t>
      </w:r>
      <w:r w:rsidRPr="00624053">
        <w:t xml:space="preserve"> examples of good practice within the </w:t>
      </w:r>
      <w:r>
        <w:t>Department</w:t>
      </w:r>
      <w:r w:rsidRPr="00624053">
        <w:t xml:space="preserve">. Mr Pocklington, I </w:t>
      </w:r>
      <w:r>
        <w:t xml:space="preserve">do not </w:t>
      </w:r>
      <w:r w:rsidRPr="00624053">
        <w:t xml:space="preserve">know </w:t>
      </w:r>
      <w:r>
        <w:t>whether</w:t>
      </w:r>
      <w:r w:rsidRPr="00624053">
        <w:t xml:space="preserve"> you are going to cut out that page, frame it </w:t>
      </w:r>
      <w:r w:rsidRPr="00624053">
        <w:t>and put it on your wall.</w:t>
      </w:r>
      <w:r w:rsidRPr="002C3B91">
        <w:t xml:space="preserve"> </w:t>
      </w:r>
    </w:p>
    <w:p w:rsidR="00281EE9" w:rsidP="00281EE9">
      <w:pPr>
        <w:pStyle w:val="Answer"/>
      </w:pPr>
      <w:sdt>
        <w:sdtPr>
          <w:alias w:val="Witness"/>
          <w:id w:val="450526493"/>
          <w:placeholder>
            <w:docPart w:val="FB6EF483BC584DF49BA801A7D2B4C6AB"/>
          </w:placeholder>
          <w:richText/>
        </w:sdtPr>
        <w:sdtContent>
          <w:r w:rsidRPr="00916DF1">
            <w:rPr>
              <w:b/>
              <w:bCs/>
              <w:i/>
              <w:iCs/>
            </w:rPr>
            <w:t xml:space="preserve">Jeremy </w:t>
          </w:r>
          <w:r>
            <w:rPr>
              <w:b/>
              <w:bCs/>
              <w:i/>
              <w:iCs/>
            </w:rPr>
            <w:t>Pocklington:</w:t>
          </w:r>
          <w:r w:rsidRPr="004B7F5D">
            <w:rPr>
              <w:b/>
            </w:rPr>
            <w:t xml:space="preserve"> </w:t>
          </w:r>
        </w:sdtContent>
      </w:sdt>
      <w:r w:rsidRPr="005A776C">
        <w:t xml:space="preserve">Credit to Dr Adikaari and the team for their work here, and the wider support from the analysts. Some other </w:t>
      </w:r>
      <w:r>
        <w:t>Departments</w:t>
      </w:r>
      <w:r w:rsidRPr="005A776C">
        <w:t xml:space="preserve"> have very similar approaches as well. As part of preparing for this hearing, I was looki</w:t>
      </w:r>
      <w:r w:rsidRPr="005A776C">
        <w:t xml:space="preserve">ng at what the Department for </w:t>
      </w:r>
      <w:r>
        <w:t>T</w:t>
      </w:r>
      <w:r w:rsidRPr="005A776C">
        <w:t>ransport do</w:t>
      </w:r>
      <w:r>
        <w:t>es</w:t>
      </w:r>
      <w:r>
        <w:t xml:space="preserve">, </w:t>
      </w:r>
      <w:r>
        <w:t>and it</w:t>
      </w:r>
      <w:r>
        <w:t xml:space="preserve"> follow</w:t>
      </w:r>
      <w:r>
        <w:t>s</w:t>
      </w:r>
      <w:r>
        <w:t xml:space="preserve"> quite </w:t>
      </w:r>
      <w:r w:rsidRPr="005A776C">
        <w:t>a similar approach to us</w:t>
      </w:r>
      <w:r>
        <w:t>.</w:t>
      </w:r>
      <w:r w:rsidRPr="005A776C">
        <w:t xml:space="preserve"> </w:t>
      </w:r>
      <w:r>
        <w:t>I</w:t>
      </w:r>
      <w:r w:rsidRPr="005A776C">
        <w:t xml:space="preserve">t is the </w:t>
      </w:r>
      <w:r>
        <w:t>Innovation Delivery Board</w:t>
      </w:r>
      <w:r w:rsidRPr="005A776C">
        <w:t xml:space="preserve"> that is pulling together learnings from all these evaluations</w:t>
      </w:r>
      <w:r>
        <w:t>.</w:t>
      </w:r>
      <w:r w:rsidRPr="005A776C">
        <w:t xml:space="preserve"> </w:t>
      </w:r>
    </w:p>
    <w:p w:rsidR="00281EE9" w:rsidP="00281EE9">
      <w:pPr>
        <w:pStyle w:val="Question"/>
        <w:numPr>
          <w:ilvl w:val="0"/>
          <w:numId w:val="9"/>
        </w:numPr>
      </w:pPr>
      <w:sdt>
        <w:sdtPr>
          <w:alias w:val="Member"/>
          <w:tag w:val="&lt;Member mnisId='249' dodsId='25708'&gt;"/>
          <w:id w:val="-1729522640"/>
          <w:placeholder>
            <w:docPart w:val="FB6EF483BC584DF49BA801A7D2B4C6AB"/>
          </w:placeholder>
          <w:richText/>
        </w:sdtPr>
        <w:sdtContent>
          <w:r w:rsidRPr="004B7F5D">
            <w:rPr>
              <w:b/>
            </w:rPr>
            <w:t>Sir Geoffrey Clifton-Brown:</w:t>
          </w:r>
        </w:sdtContent>
      </w:sdt>
      <w:r>
        <w:t xml:space="preserve"> </w:t>
      </w:r>
      <w:r w:rsidRPr="002D45D1">
        <w:t>Let me start with a simple questi</w:t>
      </w:r>
      <w:r w:rsidRPr="002D45D1">
        <w:t xml:space="preserve">on. </w:t>
      </w:r>
      <w:r>
        <w:t xml:space="preserve">Mr Pocklington, </w:t>
      </w:r>
      <w:r w:rsidRPr="002D45D1">
        <w:t xml:space="preserve">why </w:t>
      </w:r>
      <w:r w:rsidRPr="002D45D1">
        <w:t xml:space="preserve">is the British </w:t>
      </w:r>
      <w:r>
        <w:t>B</w:t>
      </w:r>
      <w:r w:rsidRPr="002D45D1">
        <w:t>usiness</w:t>
      </w:r>
      <w:r>
        <w:t xml:space="preserve"> Bank</w:t>
      </w:r>
      <w:r w:rsidRPr="002D45D1">
        <w:t xml:space="preserve">, which is going to play a major part </w:t>
      </w:r>
      <w:r>
        <w:t xml:space="preserve">in </w:t>
      </w:r>
      <w:r w:rsidRPr="002D45D1">
        <w:t xml:space="preserve">financing all this innovation, not on the </w:t>
      </w:r>
      <w:r>
        <w:t>i</w:t>
      </w:r>
      <w:r w:rsidRPr="002D45D1">
        <w:t>nnovation board</w:t>
      </w:r>
      <w:r>
        <w:t>?</w:t>
      </w:r>
    </w:p>
    <w:p w:rsidR="00281EE9" w:rsidP="00281EE9">
      <w:pPr>
        <w:pStyle w:val="Answer"/>
      </w:pPr>
      <w:sdt>
        <w:sdtPr>
          <w:alias w:val="Witness"/>
          <w:id w:val="-1432585497"/>
          <w:placeholder>
            <w:docPart w:val="FB6EF483BC584DF49BA801A7D2B4C6AB"/>
          </w:placeholder>
          <w:richText/>
        </w:sdtPr>
        <w:sdtContent>
          <w:r w:rsidRPr="00916DF1">
            <w:rPr>
              <w:b/>
              <w:bCs/>
              <w:i/>
              <w:iCs/>
            </w:rPr>
            <w:t xml:space="preserve">Jeremy </w:t>
          </w:r>
          <w:r>
            <w:rPr>
              <w:b/>
              <w:bCs/>
              <w:i/>
              <w:iCs/>
            </w:rPr>
            <w:t>Pocklington:</w:t>
          </w:r>
          <w:r w:rsidRPr="004B7F5D">
            <w:rPr>
              <w:b/>
            </w:rPr>
            <w:t xml:space="preserve"> </w:t>
          </w:r>
        </w:sdtContent>
      </w:sdt>
      <w:r>
        <w:t>T</w:t>
      </w:r>
      <w:r w:rsidRPr="00911AFC">
        <w:t xml:space="preserve">he </w:t>
      </w:r>
      <w:r w:rsidRPr="00911AFC">
        <w:t xml:space="preserve">approach we have is </w:t>
      </w:r>
      <w:r>
        <w:t xml:space="preserve">that </w:t>
      </w:r>
      <w:r w:rsidRPr="00911AFC">
        <w:t xml:space="preserve">the British </w:t>
      </w:r>
      <w:r>
        <w:t>B</w:t>
      </w:r>
      <w:r w:rsidRPr="00911AFC">
        <w:t xml:space="preserve">usiness </w:t>
      </w:r>
      <w:r>
        <w:t>B</w:t>
      </w:r>
      <w:r w:rsidRPr="00911AFC">
        <w:t xml:space="preserve">ank and the UK </w:t>
      </w:r>
      <w:r>
        <w:t>I</w:t>
      </w:r>
      <w:r w:rsidRPr="00911AFC">
        <w:t xml:space="preserve">nvestment </w:t>
      </w:r>
      <w:r>
        <w:t>B</w:t>
      </w:r>
      <w:r w:rsidRPr="00911AFC">
        <w:t xml:space="preserve">ank </w:t>
      </w:r>
      <w:r w:rsidRPr="00911AFC">
        <w:t>attend some meetings, but they are not permanent member</w:t>
      </w:r>
      <w:r>
        <w:t xml:space="preserve">s </w:t>
      </w:r>
      <w:r w:rsidRPr="00911AFC">
        <w:t>attending every meeting. They are invited when the agenda is appropriate. That is the position.</w:t>
      </w:r>
      <w:r>
        <w:t xml:space="preserve"> </w:t>
      </w:r>
    </w:p>
    <w:p w:rsidR="00281EE9" w:rsidP="00281EE9">
      <w:pPr>
        <w:pStyle w:val="Question"/>
        <w:numPr>
          <w:ilvl w:val="0"/>
          <w:numId w:val="9"/>
        </w:numPr>
      </w:pPr>
      <w:sdt>
        <w:sdtPr>
          <w:alias w:val="Member"/>
          <w:tag w:val="&lt;Member mnisId='1524' dodsId='35914'&gt;"/>
          <w:id w:val="-1561778333"/>
          <w:placeholder>
            <w:docPart w:val="FB6EF483BC584DF49BA801A7D2B4C6AB"/>
          </w:placeholder>
          <w:richText/>
        </w:sdtPr>
        <w:sdtContent>
          <w:r w:rsidRPr="004B7F5D">
            <w:rPr>
              <w:b/>
            </w:rPr>
            <w:t>Chair:</w:t>
          </w:r>
        </w:sdtContent>
      </w:sdt>
      <w:r>
        <w:t xml:space="preserve"> </w:t>
      </w:r>
      <w:r w:rsidRPr="00D37EAD">
        <w:t>They are not excluded from the room.</w:t>
      </w:r>
    </w:p>
    <w:p w:rsidR="00281EE9" w:rsidP="00281EE9">
      <w:pPr>
        <w:pStyle w:val="Answer"/>
      </w:pPr>
      <w:sdt>
        <w:sdtPr>
          <w:alias w:val="Witness"/>
          <w:id w:val="-1498573138"/>
          <w:placeholder>
            <w:docPart w:val="FB6EF483BC584DF49BA801A7D2B4C6AB"/>
          </w:placeholder>
          <w:richText/>
        </w:sdtPr>
        <w:sdtContent>
          <w:r w:rsidRPr="00916DF1">
            <w:rPr>
              <w:b/>
              <w:bCs/>
              <w:i/>
              <w:iCs/>
            </w:rPr>
            <w:t xml:space="preserve">Jeremy </w:t>
          </w:r>
          <w:r>
            <w:rPr>
              <w:b/>
              <w:bCs/>
              <w:i/>
              <w:iCs/>
            </w:rPr>
            <w:t>Pocklington:</w:t>
          </w:r>
          <w:r w:rsidRPr="004B7F5D">
            <w:rPr>
              <w:b/>
            </w:rPr>
            <w:t xml:space="preserve"> </w:t>
          </w:r>
        </w:sdtContent>
      </w:sdt>
      <w:r>
        <w:t>They are not exclud</w:t>
      </w:r>
      <w:r>
        <w:t>ed, no.</w:t>
      </w:r>
    </w:p>
    <w:p w:rsidR="00281EE9" w:rsidP="00281EE9">
      <w:pPr>
        <w:pStyle w:val="Question"/>
        <w:numPr>
          <w:ilvl w:val="0"/>
          <w:numId w:val="9"/>
        </w:numPr>
      </w:pPr>
      <w:sdt>
        <w:sdtPr>
          <w:alias w:val="Member"/>
          <w:tag w:val="&lt;Member mnisId='249' dodsId='25708'&gt;"/>
          <w:id w:val="-1027708376"/>
          <w:placeholder>
            <w:docPart w:val="FB6EF483BC584DF49BA801A7D2B4C6AB"/>
          </w:placeholder>
          <w:richText/>
        </w:sdtPr>
        <w:sdtContent>
          <w:r w:rsidRPr="004B7F5D">
            <w:rPr>
              <w:b/>
            </w:rPr>
            <w:t>Sir Geoffrey Clifton-Brown:</w:t>
          </w:r>
        </w:sdtContent>
      </w:sdt>
      <w:r>
        <w:t xml:space="preserve"> </w:t>
      </w:r>
      <w:r>
        <w:t xml:space="preserve">No, good. </w:t>
      </w:r>
      <w:r w:rsidRPr="00C0412E">
        <w:t>What we have not discussed this morning at all is the role of regulators. Given that this is a fast-moving scene, are the regulators going to be given a sufficiently fast-moving remit to be able to keep up wi</w:t>
      </w:r>
      <w:r w:rsidRPr="00C0412E">
        <w:t>th all this</w:t>
      </w:r>
      <w:r>
        <w:t>?</w:t>
      </w:r>
    </w:p>
    <w:p w:rsidR="00281EE9" w:rsidP="00281EE9">
      <w:pPr>
        <w:pStyle w:val="Answer"/>
      </w:pPr>
      <w:sdt>
        <w:sdtPr>
          <w:alias w:val="Witness"/>
          <w:id w:val="1293095996"/>
          <w:placeholder>
            <w:docPart w:val="FB6EF483BC584DF49BA801A7D2B4C6AB"/>
          </w:placeholder>
          <w:richText/>
        </w:sdtPr>
        <w:sdtContent>
          <w:r w:rsidRPr="00916DF1">
            <w:rPr>
              <w:b/>
              <w:bCs/>
              <w:i/>
              <w:iCs/>
            </w:rPr>
            <w:t xml:space="preserve">Jeremy </w:t>
          </w:r>
          <w:r>
            <w:rPr>
              <w:b/>
              <w:bCs/>
              <w:i/>
              <w:iCs/>
            </w:rPr>
            <w:t>Pocklington:</w:t>
          </w:r>
          <w:r w:rsidRPr="004B7F5D">
            <w:rPr>
              <w:b/>
            </w:rPr>
            <w:t xml:space="preserve"> </w:t>
          </w:r>
        </w:sdtContent>
      </w:sdt>
      <w:r>
        <w:t>It is a very good question about ensuring that regulatory frameworks can keep pace with the adaptation that is happening. The first thing to say is that, for my sector, Ofgem has its own budgets. It provides support to re</w:t>
      </w:r>
      <w:r>
        <w:t xml:space="preserve">search and innovation, which is outside of this programme, but it is also involved and we co-ordinate with that. Ofgem has a £450 million strategic innovation fund, but there is also the question about the regulations themselves. While it is not concluded </w:t>
      </w:r>
      <w:r>
        <w:t>by any means, t</w:t>
      </w:r>
      <w:r w:rsidRPr="00E6724D">
        <w:t>here is a big programme</w:t>
      </w:r>
      <w:r>
        <w:t xml:space="preserve"> </w:t>
      </w:r>
      <w:r>
        <w:t xml:space="preserve">under way </w:t>
      </w:r>
      <w:r>
        <w:t xml:space="preserve">to ensure that the regulatory framework can bring forward the investment that we need, and then allow the market to develop in a way that is sufficiently flexible </w:t>
      </w:r>
      <w:r>
        <w:t>in order to</w:t>
      </w:r>
      <w:r>
        <w:t xml:space="preserve"> make sure it is at least cost</w:t>
      </w:r>
      <w:r>
        <w:t xml:space="preserve"> </w:t>
      </w:r>
      <w:r>
        <w:t>po</w:t>
      </w:r>
      <w:r>
        <w:t>ssible to consumers.</w:t>
      </w:r>
    </w:p>
    <w:p w:rsidR="00281EE9" w:rsidP="00281EE9">
      <w:pPr>
        <w:pStyle w:val="Answer"/>
      </w:pPr>
      <w:sdt>
        <w:sdtPr>
          <w:alias w:val="Witness"/>
          <w:id w:val="703984977"/>
          <w:placeholder>
            <w:docPart w:val="FB6EF483BC584DF49BA801A7D2B4C6AB"/>
          </w:placeholder>
          <w:richText/>
        </w:sdtPr>
        <w:sdtContent>
          <w:r w:rsidRPr="00916DF1">
            <w:rPr>
              <w:b/>
              <w:bCs/>
              <w:i/>
              <w:iCs/>
            </w:rPr>
            <w:t>Sarah Munby:</w:t>
          </w:r>
          <w:r w:rsidRPr="004B7F5D">
            <w:rPr>
              <w:b/>
            </w:rPr>
            <w:t xml:space="preserve"> </w:t>
          </w:r>
        </w:sdtContent>
      </w:sdt>
      <w:r w:rsidRPr="00E77328">
        <w:t>Perhaps the only thing I would add is</w:t>
      </w:r>
      <w:r>
        <w:t xml:space="preserve"> that </w:t>
      </w:r>
      <w:r w:rsidRPr="00E77328">
        <w:t>we are just in the final stages of completing</w:t>
      </w:r>
      <w:r>
        <w:t>,</w:t>
      </w:r>
      <w:r w:rsidRPr="00E77328">
        <w:t xml:space="preserve"> on a cross-</w:t>
      </w:r>
      <w:r>
        <w:t>G</w:t>
      </w:r>
      <w:r w:rsidRPr="00E77328">
        <w:t>overnment basis</w:t>
      </w:r>
      <w:r>
        <w:t xml:space="preserve">, </w:t>
      </w:r>
      <w:r w:rsidRPr="00E77328">
        <w:t xml:space="preserve">the </w:t>
      </w:r>
      <w:r>
        <w:t>G</w:t>
      </w:r>
      <w:r w:rsidRPr="00E77328">
        <w:t xml:space="preserve">overnment </w:t>
      </w:r>
      <w:r>
        <w:t>c</w:t>
      </w:r>
      <w:r w:rsidRPr="00E77328">
        <w:t xml:space="preserve">hief </w:t>
      </w:r>
      <w:r>
        <w:t>s</w:t>
      </w:r>
      <w:r w:rsidRPr="00E77328">
        <w:t xml:space="preserve">cientific </w:t>
      </w:r>
      <w:r>
        <w:t>a</w:t>
      </w:r>
      <w:r w:rsidRPr="00E77328">
        <w:t>dviser</w:t>
      </w:r>
      <w:r>
        <w:t xml:space="preserve">’s </w:t>
      </w:r>
      <w:r w:rsidRPr="00E77328">
        <w:t>review</w:t>
      </w:r>
      <w:r>
        <w:t xml:space="preserve">. That was </w:t>
      </w:r>
      <w:r w:rsidRPr="00E77328">
        <w:t>originally the Va</w:t>
      </w:r>
      <w:r>
        <w:t>l</w:t>
      </w:r>
      <w:r w:rsidRPr="00E77328">
        <w:t>lance review</w:t>
      </w:r>
      <w:r>
        <w:t xml:space="preserve">, and </w:t>
      </w:r>
      <w:r w:rsidRPr="00E77328">
        <w:t xml:space="preserve">the </w:t>
      </w:r>
      <w:r w:rsidRPr="00E77328">
        <w:t>work is now being taken on by Angela Mc</w:t>
      </w:r>
      <w:r>
        <w:t>L</w:t>
      </w:r>
      <w:r w:rsidRPr="00E77328">
        <w:t xml:space="preserve">ean, looking at </w:t>
      </w:r>
      <w:r>
        <w:t xml:space="preserve">exactly </w:t>
      </w:r>
      <w:r w:rsidRPr="00E77328">
        <w:t xml:space="preserve">this question more broadly. </w:t>
      </w:r>
    </w:p>
    <w:p w:rsidR="00281EE9" w:rsidP="00281EE9">
      <w:pPr>
        <w:pStyle w:val="Answer"/>
      </w:pPr>
      <w:r w:rsidRPr="00E77328">
        <w:t xml:space="preserve">Climate and energy </w:t>
      </w:r>
      <w:r w:rsidRPr="00E77328">
        <w:t>is</w:t>
      </w:r>
      <w:r w:rsidRPr="00E77328">
        <w:t xml:space="preserve"> one of the topics looked at within that, but there are others, </w:t>
      </w:r>
      <w:r>
        <w:t xml:space="preserve">such as </w:t>
      </w:r>
      <w:r w:rsidRPr="00E77328">
        <w:t>life sciences</w:t>
      </w:r>
      <w:r>
        <w:t xml:space="preserve">. </w:t>
      </w:r>
      <w:r w:rsidRPr="00E77328">
        <w:t xml:space="preserve">Across </w:t>
      </w:r>
      <w:r w:rsidRPr="00E77328">
        <w:t>the picture</w:t>
      </w:r>
      <w:r>
        <w:t xml:space="preserve">, </w:t>
      </w:r>
      <w:r w:rsidRPr="00E77328">
        <w:t xml:space="preserve">we </w:t>
      </w:r>
      <w:r>
        <w:t>are looking at</w:t>
      </w:r>
      <w:r w:rsidRPr="00E77328">
        <w:t xml:space="preserve"> how to make sure </w:t>
      </w:r>
      <w:r w:rsidRPr="00E77328">
        <w:t>that the UK</w:t>
      </w:r>
      <w:r>
        <w:t>’</w:t>
      </w:r>
      <w:r w:rsidRPr="00E77328">
        <w:t>s regulatory system is enabling innovation. There are a huge number of facets to that, as you know, but I just thought it was worth mentioning that piece of work.</w:t>
      </w:r>
      <w:r>
        <w:t xml:space="preserve"> </w:t>
      </w:r>
    </w:p>
    <w:p w:rsidR="00281EE9" w:rsidP="00281EE9">
      <w:pPr>
        <w:pStyle w:val="Question"/>
        <w:numPr>
          <w:ilvl w:val="0"/>
          <w:numId w:val="9"/>
        </w:numPr>
      </w:pPr>
      <w:sdt>
        <w:sdtPr>
          <w:alias w:val="Member"/>
          <w:tag w:val="&lt;Member mnisId='1524' dodsId='35914'&gt;"/>
          <w:id w:val="-1735455231"/>
          <w:placeholder>
            <w:docPart w:val="FB6EF483BC584DF49BA801A7D2B4C6AB"/>
          </w:placeholder>
          <w:richText/>
        </w:sdtPr>
        <w:sdtContent>
          <w:r w:rsidRPr="004B7F5D">
            <w:rPr>
              <w:b/>
            </w:rPr>
            <w:t>Chair:</w:t>
          </w:r>
        </w:sdtContent>
      </w:sdt>
      <w:r>
        <w:t xml:space="preserve"> </w:t>
      </w:r>
      <w:r w:rsidRPr="00C24793">
        <w:t>Does that cover all the science side of it? There are other bits of reg</w:t>
      </w:r>
      <w:r w:rsidRPr="00C24793">
        <w:t>ulation.</w:t>
      </w:r>
      <w:r>
        <w:t xml:space="preserve"> </w:t>
      </w:r>
    </w:p>
    <w:p w:rsidR="00281EE9" w:rsidP="00281EE9">
      <w:pPr>
        <w:pStyle w:val="Answer"/>
      </w:pPr>
      <w:sdt>
        <w:sdtPr>
          <w:alias w:val="Witness"/>
          <w:id w:val="-1962405941"/>
          <w:placeholder>
            <w:docPart w:val="FB6EF483BC584DF49BA801A7D2B4C6AB"/>
          </w:placeholder>
          <w:richText/>
        </w:sdtPr>
        <w:sdtContent>
          <w:r w:rsidRPr="00916DF1">
            <w:rPr>
              <w:b/>
              <w:bCs/>
              <w:i/>
              <w:iCs/>
            </w:rPr>
            <w:t>Sarah Munby:</w:t>
          </w:r>
          <w:r w:rsidRPr="004B7F5D">
            <w:rPr>
              <w:b/>
            </w:rPr>
            <w:t xml:space="preserve"> </w:t>
          </w:r>
        </w:sdtContent>
      </w:sdt>
      <w:r w:rsidRPr="0069144C">
        <w:t>No, it is specific</w:t>
      </w:r>
      <w:r>
        <w:t>: i</w:t>
      </w:r>
      <w:r w:rsidRPr="0069144C">
        <w:t xml:space="preserve">t is regulation; it is not science. It was led by the </w:t>
      </w:r>
      <w:r>
        <w:t>c</w:t>
      </w:r>
      <w:r w:rsidRPr="0069144C">
        <w:t xml:space="preserve">hief </w:t>
      </w:r>
      <w:r>
        <w:t>s</w:t>
      </w:r>
      <w:r w:rsidRPr="0069144C">
        <w:t xml:space="preserve">cientific </w:t>
      </w:r>
      <w:r>
        <w:t>a</w:t>
      </w:r>
      <w:r w:rsidRPr="0069144C">
        <w:t>dvis</w:t>
      </w:r>
      <w:r>
        <w:t>e</w:t>
      </w:r>
      <w:r w:rsidRPr="0069144C">
        <w:t xml:space="preserve">r </w:t>
      </w:r>
      <w:r w:rsidRPr="0069144C">
        <w:t xml:space="preserve">to provide an independent voice, but it was not </w:t>
      </w:r>
      <w:r w:rsidRPr="0069144C">
        <w:t>science</w:t>
      </w:r>
      <w:r>
        <w:t>-</w:t>
      </w:r>
      <w:r w:rsidRPr="0069144C">
        <w:t>related</w:t>
      </w:r>
      <w:r w:rsidRPr="0069144C">
        <w:t>. It</w:t>
      </w:r>
      <w:r>
        <w:t xml:space="preserve"> is about</w:t>
      </w:r>
      <w:r w:rsidRPr="0069144C">
        <w:t xml:space="preserve"> regulation for innovation.</w:t>
      </w:r>
      <w:r>
        <w:t xml:space="preserve"> </w:t>
      </w:r>
    </w:p>
    <w:p w:rsidR="00281EE9" w:rsidP="00281EE9">
      <w:pPr>
        <w:pStyle w:val="Answer"/>
      </w:pPr>
      <w:sdt>
        <w:sdtPr>
          <w:alias w:val="Witness"/>
          <w:id w:val="-2072419656"/>
          <w:placeholder>
            <w:docPart w:val="FB6EF483BC584DF49BA801A7D2B4C6AB"/>
          </w:placeholder>
          <w:richText/>
        </w:sdtPr>
        <w:sdtContent>
          <w:r w:rsidRPr="00916DF1">
            <w:rPr>
              <w:b/>
              <w:bCs/>
              <w:i/>
              <w:iCs/>
            </w:rPr>
            <w:t>Dr Adikaari:</w:t>
          </w:r>
          <w:r w:rsidRPr="004B7F5D">
            <w:rPr>
              <w:b/>
            </w:rPr>
            <w:t xml:space="preserve"> </w:t>
          </w:r>
        </w:sdtContent>
      </w:sdt>
      <w:r>
        <w:t xml:space="preserve">I just </w:t>
      </w:r>
      <w:r>
        <w:t>want to come in, especially on Ofgem and its role. Mr Pocklington is right that the funding is different</w:t>
      </w:r>
      <w:r>
        <w:t>—i</w:t>
      </w:r>
      <w:r>
        <w:t>t is publicly funded as opposed to billpayer-funded</w:t>
      </w:r>
      <w:r>
        <w:t>—h</w:t>
      </w:r>
      <w:r>
        <w:t xml:space="preserve">owever, in the work </w:t>
      </w:r>
      <w:r>
        <w:t xml:space="preserve">the </w:t>
      </w:r>
      <w:r>
        <w:t xml:space="preserve">NAO did, part of that spend </w:t>
      </w:r>
      <w:r>
        <w:t xml:space="preserve">that the Government </w:t>
      </w:r>
      <w:r>
        <w:t xml:space="preserve">earmarked for the period </w:t>
      </w:r>
      <w:r>
        <w:t>of</w:t>
      </w:r>
      <w:r>
        <w:t xml:space="preserve"> this </w:t>
      </w:r>
      <w:r>
        <w:t xml:space="preserve">spending review </w:t>
      </w:r>
      <w:r>
        <w:t xml:space="preserve">is included. Ofgem has a seat at the </w:t>
      </w:r>
      <w:r>
        <w:t>Net Zero Innovation Board</w:t>
      </w:r>
      <w:r>
        <w:t xml:space="preserve"> as well, precisely because of the importance of the significant amount of funding that </w:t>
      </w:r>
      <w:r>
        <w:t>it</w:t>
      </w:r>
      <w:r>
        <w:t xml:space="preserve"> invest</w:t>
      </w:r>
      <w:r>
        <w:t>s</w:t>
      </w:r>
      <w:r>
        <w:t>, as well as the importance of the power sector</w:t>
      </w:r>
      <w:r>
        <w:t xml:space="preserve"> and the regulatory powers that Ofgem has.</w:t>
      </w:r>
    </w:p>
    <w:p w:rsidR="00281EE9" w:rsidP="00281EE9">
      <w:pPr>
        <w:pStyle w:val="Answer"/>
      </w:pPr>
      <w:r>
        <w:t xml:space="preserve">We work with other regulators as well. For example, if we think about nuclear research, we provide funding for the regulators to upskill themselves, </w:t>
      </w:r>
      <w:r>
        <w:t>in order to</w:t>
      </w:r>
      <w:r>
        <w:t xml:space="preserve"> ensure that they have sufficient capability and inve</w:t>
      </w:r>
      <w:r>
        <w:t>stment to build to what is to come.</w:t>
      </w:r>
    </w:p>
    <w:p w:rsidR="00281EE9" w:rsidP="00281EE9">
      <w:pPr>
        <w:pStyle w:val="Question"/>
        <w:numPr>
          <w:ilvl w:val="0"/>
          <w:numId w:val="9"/>
        </w:numPr>
      </w:pPr>
      <w:sdt>
        <w:sdtPr>
          <w:alias w:val="Member"/>
          <w:tag w:val="&lt;Member mnisId='249' dodsId='25708'&gt;"/>
          <w:id w:val="-2090842355"/>
          <w:placeholder>
            <w:docPart w:val="FB6EF483BC584DF49BA801A7D2B4C6AB"/>
          </w:placeholder>
          <w:richText/>
        </w:sdtPr>
        <w:sdtContent>
          <w:r w:rsidRPr="004B7F5D">
            <w:rPr>
              <w:b/>
            </w:rPr>
            <w:t>Sir Geoffrey Clifton-Brown:</w:t>
          </w:r>
        </w:sdtContent>
      </w:sdt>
      <w:r>
        <w:t xml:space="preserve"> </w:t>
      </w:r>
      <w:r w:rsidRPr="00451331">
        <w:t xml:space="preserve">I am going to ask this question to Mr Pocklington, Ms </w:t>
      </w:r>
      <w:r w:rsidRPr="00451331">
        <w:t>Munby</w:t>
      </w:r>
      <w:r w:rsidRPr="00451331">
        <w:t xml:space="preserve"> and Mr Field. Ms Morris </w:t>
      </w:r>
      <w:r>
        <w:t xml:space="preserve">went </w:t>
      </w:r>
      <w:r w:rsidRPr="00451331">
        <w:t xml:space="preserve">some way towards this. Given that this is a very fast-moving subject, and the </w:t>
      </w:r>
      <w:r>
        <w:t>International</w:t>
      </w:r>
      <w:r w:rsidRPr="00451331">
        <w:t xml:space="preserve"> Energy Ag</w:t>
      </w:r>
      <w:r w:rsidRPr="00451331">
        <w:t xml:space="preserve">ency estimates that half of all carbon savings will come from a technology yet to be developed, we cannot know quite where all this is going. It is a bewilderingly complicated subject, </w:t>
      </w:r>
      <w:r>
        <w:t>for</w:t>
      </w:r>
      <w:r w:rsidRPr="00451331">
        <w:t xml:space="preserve"> which Parliament, on behalf of the public, needs to hold all the wh</w:t>
      </w:r>
      <w:r w:rsidRPr="00451331">
        <w:t xml:space="preserve">eels in Government to account. </w:t>
      </w:r>
    </w:p>
    <w:p w:rsidR="00281EE9" w:rsidP="00281EE9">
      <w:pPr>
        <w:pStyle w:val="Question"/>
        <w:numPr>
          <w:ilvl w:val="0"/>
          <w:numId w:val="0"/>
        </w:numPr>
        <w:ind w:left="794"/>
      </w:pPr>
      <w:r w:rsidRPr="00451331">
        <w:t xml:space="preserve">There are </w:t>
      </w:r>
      <w:r>
        <w:t xml:space="preserve">and always will be </w:t>
      </w:r>
      <w:r w:rsidRPr="00451331">
        <w:t>so many different parts of this</w:t>
      </w:r>
      <w:r>
        <w:t xml:space="preserve">. There are </w:t>
      </w:r>
      <w:r w:rsidRPr="00451331">
        <w:t xml:space="preserve">so many different </w:t>
      </w:r>
      <w:r>
        <w:t>Departments</w:t>
      </w:r>
      <w:r>
        <w:t xml:space="preserve"> and </w:t>
      </w:r>
      <w:r w:rsidRPr="00451331">
        <w:t>so many different budgets. Is there any way that we can bring this all together in one document, with some sort of mil</w:t>
      </w:r>
      <w:r w:rsidRPr="00451331">
        <w:t>estones towards 2050, so that Parliament can see whether the Government</w:t>
      </w:r>
      <w:r>
        <w:t xml:space="preserve">, </w:t>
      </w:r>
      <w:r w:rsidRPr="00451331">
        <w:t xml:space="preserve">on </w:t>
      </w:r>
      <w:r>
        <w:t>its</w:t>
      </w:r>
      <w:r w:rsidRPr="00451331">
        <w:t xml:space="preserve"> behalf</w:t>
      </w:r>
      <w:r>
        <w:t xml:space="preserve">, </w:t>
      </w:r>
      <w:r w:rsidRPr="00451331">
        <w:t>is delivering and going to reach 2050</w:t>
      </w:r>
      <w:r>
        <w:t>?</w:t>
      </w:r>
      <w:r w:rsidRPr="00451331">
        <w:t xml:space="preserve"> How can we do this so that Parliament can hold all of you</w:t>
      </w:r>
      <w:r>
        <w:t xml:space="preserve"> to account</w:t>
      </w:r>
      <w:r w:rsidRPr="00451331">
        <w:t>?</w:t>
      </w:r>
    </w:p>
    <w:p w:rsidR="00281EE9" w:rsidP="00281EE9">
      <w:pPr>
        <w:pStyle w:val="Answer"/>
      </w:pPr>
      <w:sdt>
        <w:sdtPr>
          <w:alias w:val="Witness"/>
          <w:id w:val="-530649495"/>
          <w:placeholder>
            <w:docPart w:val="FB6EF483BC584DF49BA801A7D2B4C6AB"/>
          </w:placeholder>
          <w:richText/>
        </w:sdtPr>
        <w:sdtContent>
          <w:r w:rsidRPr="00916DF1">
            <w:rPr>
              <w:b/>
              <w:bCs/>
              <w:i/>
              <w:iCs/>
            </w:rPr>
            <w:t xml:space="preserve">Jeremy </w:t>
          </w:r>
          <w:r>
            <w:rPr>
              <w:b/>
              <w:bCs/>
              <w:i/>
              <w:iCs/>
            </w:rPr>
            <w:t>Pocklington:</w:t>
          </w:r>
          <w:r w:rsidRPr="00AE1430">
            <w:rPr>
              <w:b/>
            </w:rPr>
            <w:t xml:space="preserve"> </w:t>
          </w:r>
        </w:sdtContent>
      </w:sdt>
      <w:r>
        <w:t>Ultimately, we are going to need to t</w:t>
      </w:r>
      <w:r>
        <w:t>hink about a nested layer of plans and strategies rather than a single document. The overarching document is the net zero growth strategy. That is the Government</w:t>
      </w:r>
      <w:r>
        <w:t>’</w:t>
      </w:r>
      <w:r>
        <w:t>s overall response to meeting its carbon budgets, but that is not going to give all the detail</w:t>
      </w:r>
      <w:r>
        <w:t xml:space="preserve"> that Parliament needs, </w:t>
      </w:r>
      <w:r>
        <w:t>which</w:t>
      </w:r>
      <w:r>
        <w:t xml:space="preserve"> other interested parties and businesses need </w:t>
      </w:r>
      <w:r>
        <w:t>as well</w:t>
      </w:r>
      <w:r>
        <w:t xml:space="preserve">. </w:t>
      </w:r>
    </w:p>
    <w:p w:rsidR="00281EE9" w:rsidP="00281EE9">
      <w:pPr>
        <w:pStyle w:val="Answer"/>
      </w:pPr>
      <w:r>
        <w:t>Only a few weeks ago, I was here before this Committee talking about the power sector. I agreed with the NAO</w:t>
      </w:r>
      <w:r>
        <w:t>’</w:t>
      </w:r>
      <w:r>
        <w:t>s recommendation that we need to bring together the multiple p</w:t>
      </w:r>
      <w:r>
        <w:t xml:space="preserve">lans for the power sector more towards a delivery plan around the power sector. That will take time and iterations to grow, but that is a huge </w:t>
      </w:r>
      <w:r>
        <w:t>exercise in itself</w:t>
      </w:r>
      <w:r>
        <w:t xml:space="preserve">. </w:t>
      </w:r>
    </w:p>
    <w:p w:rsidR="00281EE9" w:rsidP="00281EE9">
      <w:pPr>
        <w:pStyle w:val="Answer"/>
      </w:pPr>
      <w:r>
        <w:t xml:space="preserve">The research and innovation plans that we have are already </w:t>
      </w:r>
      <w:r>
        <w:t>pretty weighty</w:t>
      </w:r>
      <w:r>
        <w:t xml:space="preserve"> documents. The fra</w:t>
      </w:r>
      <w:r>
        <w:t>mework itself is a weighty document</w:t>
      </w:r>
      <w:r>
        <w:t xml:space="preserve">. The </w:t>
      </w:r>
      <w:r>
        <w:t xml:space="preserve">delivery plan underpinning it is also a </w:t>
      </w:r>
      <w:r>
        <w:t>pretty weighty</w:t>
      </w:r>
      <w:r>
        <w:t xml:space="preserve"> document. This is such a big, complicated area that that is ultimately how we best need to think about it. It is all underpinning the overarching approach to me</w:t>
      </w:r>
      <w:r>
        <w:t xml:space="preserve">eting our carbon budgets. </w:t>
      </w:r>
    </w:p>
    <w:p w:rsidR="00281EE9" w:rsidP="00281EE9">
      <w:pPr>
        <w:pStyle w:val="Question"/>
        <w:numPr>
          <w:ilvl w:val="0"/>
          <w:numId w:val="9"/>
        </w:numPr>
      </w:pPr>
      <w:sdt>
        <w:sdtPr>
          <w:alias w:val="Member"/>
          <w:tag w:val="&lt;Member mnisId='1524' dodsId='35914'&gt;"/>
          <w:id w:val="98697866"/>
          <w:placeholder>
            <w:docPart w:val="FB6EF483BC584DF49BA801A7D2B4C6AB"/>
          </w:placeholder>
          <w:richText/>
        </w:sdtPr>
        <w:sdtContent>
          <w:r w:rsidRPr="00AE1430">
            <w:rPr>
              <w:b/>
            </w:rPr>
            <w:t>Chair:</w:t>
          </w:r>
        </w:sdtContent>
      </w:sdt>
      <w:r>
        <w:t xml:space="preserve"> </w:t>
      </w:r>
      <w:r w:rsidRPr="00B825E7">
        <w:t>Sometimes</w:t>
      </w:r>
      <w:r>
        <w:t xml:space="preserve"> a </w:t>
      </w:r>
      <w:r w:rsidRPr="00B825E7">
        <w:t>commentary in plain English</w:t>
      </w:r>
      <w:r>
        <w:t xml:space="preserve"> </w:t>
      </w:r>
      <w:r>
        <w:t xml:space="preserve">is needed, </w:t>
      </w:r>
      <w:r w:rsidRPr="00B825E7">
        <w:t xml:space="preserve">just to say </w:t>
      </w:r>
      <w:r>
        <w:t xml:space="preserve">that </w:t>
      </w:r>
      <w:r w:rsidRPr="00B825E7">
        <w:t xml:space="preserve">we have invested this much in this much </w:t>
      </w:r>
      <w:r w:rsidRPr="00B825E7">
        <w:t>research</w:t>
      </w:r>
      <w:r w:rsidRPr="00B825E7">
        <w:t xml:space="preserve"> and this is what did not work</w:t>
      </w:r>
      <w:r>
        <w:t>—</w:t>
      </w:r>
      <w:r>
        <w:t>to</w:t>
      </w:r>
      <w:r>
        <w:t xml:space="preserve"> </w:t>
      </w:r>
      <w:r w:rsidRPr="00B825E7">
        <w:t>humani</w:t>
      </w:r>
      <w:r>
        <w:t>s</w:t>
      </w:r>
      <w:r>
        <w:t>e</w:t>
      </w:r>
      <w:r>
        <w:t xml:space="preserve"> </w:t>
      </w:r>
      <w:r w:rsidRPr="00B825E7">
        <w:t>this</w:t>
      </w:r>
      <w:r>
        <w:t>. A</w:t>
      </w:r>
      <w:r w:rsidRPr="00B825E7">
        <w:t xml:space="preserve">s a number of colleagues have said, sometimes it </w:t>
      </w:r>
      <w:r w:rsidRPr="00B825E7">
        <w:t>feels very up here</w:t>
      </w:r>
      <w:r>
        <w:t xml:space="preserve">; </w:t>
      </w:r>
      <w:r w:rsidRPr="00B825E7">
        <w:t>it is very Whitehall</w:t>
      </w:r>
      <w:r>
        <w:t>; i</w:t>
      </w:r>
      <w:r w:rsidRPr="00B825E7">
        <w:t xml:space="preserve">t is very </w:t>
      </w:r>
      <w:r w:rsidRPr="00B825E7">
        <w:t>research-focused</w:t>
      </w:r>
      <w:r w:rsidRPr="00B825E7">
        <w:t>. Obviously, Parliament may want to see more detail, but</w:t>
      </w:r>
      <w:r>
        <w:t xml:space="preserve"> we need</w:t>
      </w:r>
      <w:r w:rsidRPr="00B825E7">
        <w:t xml:space="preserve"> </w:t>
      </w:r>
      <w:r>
        <w:t xml:space="preserve">a </w:t>
      </w:r>
      <w:r>
        <w:t>public</w:t>
      </w:r>
      <w:r>
        <w:noBreakHyphen/>
        <w:t>facing</w:t>
      </w:r>
      <w:r>
        <w:t xml:space="preserve"> </w:t>
      </w:r>
      <w:r w:rsidRPr="00B825E7">
        <w:t xml:space="preserve">narrative about how Government </w:t>
      </w:r>
      <w:r>
        <w:t>are</w:t>
      </w:r>
      <w:r w:rsidRPr="00B825E7">
        <w:t xml:space="preserve"> achieving these ends.</w:t>
      </w:r>
      <w:r>
        <w:t xml:space="preserve"> </w:t>
      </w:r>
    </w:p>
    <w:p w:rsidR="00281EE9" w:rsidP="00281EE9">
      <w:pPr>
        <w:pStyle w:val="Answer"/>
      </w:pPr>
      <w:sdt>
        <w:sdtPr>
          <w:alias w:val="Witness"/>
          <w:id w:val="1629435380"/>
          <w:placeholder>
            <w:docPart w:val="FB6EF483BC584DF49BA801A7D2B4C6AB"/>
          </w:placeholder>
          <w:richText/>
        </w:sdtPr>
        <w:sdtContent>
          <w:r w:rsidRPr="00916DF1">
            <w:rPr>
              <w:b/>
              <w:bCs/>
              <w:i/>
              <w:iCs/>
            </w:rPr>
            <w:t>Sarah Munby:</w:t>
          </w:r>
          <w:r w:rsidRPr="00AE1430">
            <w:rPr>
              <w:b/>
            </w:rPr>
            <w:t xml:space="preserve"> </w:t>
          </w:r>
        </w:sdtContent>
      </w:sdt>
      <w:r w:rsidRPr="005D55A2">
        <w:t>I was going to go down the same p</w:t>
      </w:r>
      <w:r w:rsidRPr="005D55A2">
        <w:t xml:space="preserve">ath. This is a good start. Given its age, we are </w:t>
      </w:r>
      <w:r>
        <w:t xml:space="preserve">not </w:t>
      </w:r>
      <w:r w:rsidRPr="005D55A2">
        <w:t xml:space="preserve">quite ready to </w:t>
      </w:r>
      <w:r>
        <w:t xml:space="preserve">say, </w:t>
      </w:r>
      <w:r w:rsidRPr="005D55A2">
        <w:t>“</w:t>
      </w:r>
      <w:r>
        <w:t>T</w:t>
      </w:r>
      <w:r w:rsidRPr="005D55A2">
        <w:t xml:space="preserve">his is how it is </w:t>
      </w:r>
      <w:r>
        <w:t xml:space="preserve">all </w:t>
      </w:r>
      <w:r w:rsidRPr="005D55A2">
        <w:t>going. This is a 2022 to 2025 document</w:t>
      </w:r>
      <w:r>
        <w:t>.</w:t>
      </w:r>
      <w:r w:rsidRPr="005D55A2">
        <w:t xml:space="preserve">” </w:t>
      </w:r>
      <w:r>
        <w:t>In</w:t>
      </w:r>
      <w:r>
        <w:t xml:space="preserve"> the</w:t>
      </w:r>
      <w:r>
        <w:t xml:space="preserve"> area </w:t>
      </w:r>
      <w:r w:rsidRPr="005D55A2">
        <w:t>of integrated thinking about R&amp;D and our ability to explain the priorities, this is a good example</w:t>
      </w:r>
      <w:r>
        <w:t xml:space="preserve"> of progr</w:t>
      </w:r>
      <w:r>
        <w:t>ess.</w:t>
      </w:r>
    </w:p>
    <w:p w:rsidR="00281EE9" w:rsidP="00281EE9">
      <w:pPr>
        <w:pStyle w:val="Question"/>
        <w:numPr>
          <w:ilvl w:val="0"/>
          <w:numId w:val="9"/>
        </w:numPr>
      </w:pPr>
      <w:sdt>
        <w:sdtPr>
          <w:alias w:val="Member"/>
          <w:tag w:val="&lt;Member mnisId='1524' dodsId='35914'&gt;"/>
          <w:id w:val="781688433"/>
          <w:placeholder>
            <w:docPart w:val="FB6EF483BC584DF49BA801A7D2B4C6AB"/>
          </w:placeholder>
          <w:richText/>
        </w:sdtPr>
        <w:sdtContent>
          <w:r w:rsidRPr="00AE1430">
            <w:rPr>
              <w:b/>
            </w:rPr>
            <w:t>Chair:</w:t>
          </w:r>
        </w:sdtContent>
      </w:sdt>
      <w:r>
        <w:t xml:space="preserve"> </w:t>
      </w:r>
      <w:r w:rsidRPr="00086B3E">
        <w:t xml:space="preserve">Can I just pick up on </w:t>
      </w:r>
      <w:r>
        <w:t>c</w:t>
      </w:r>
      <w:r w:rsidRPr="00086B3E">
        <w:t>arbon captur</w:t>
      </w:r>
      <w:r>
        <w:t>e</w:t>
      </w:r>
      <w:r w:rsidRPr="00086B3E">
        <w:t xml:space="preserve">, </w:t>
      </w:r>
      <w:r w:rsidRPr="00086B3E">
        <w:t>utili</w:t>
      </w:r>
      <w:r>
        <w:t>s</w:t>
      </w:r>
      <w:r w:rsidRPr="00086B3E">
        <w:t>ation</w:t>
      </w:r>
      <w:r w:rsidRPr="00086B3E">
        <w:t xml:space="preserve"> and storage, which I first came across as carbon capture and storage back in about 2011</w:t>
      </w:r>
      <w:r>
        <w:t>?</w:t>
      </w:r>
      <w:r>
        <w:t xml:space="preserve"> </w:t>
      </w:r>
      <w:r w:rsidRPr="00086B3E">
        <w:t xml:space="preserve">We </w:t>
      </w:r>
      <w:r w:rsidRPr="00086B3E">
        <w:t>have two failed program</w:t>
      </w:r>
      <w:r>
        <w:t xml:space="preserve">mes </w:t>
      </w:r>
      <w:r w:rsidRPr="00086B3E">
        <w:t xml:space="preserve">and one that never quite got off the ground. </w:t>
      </w:r>
      <w:r>
        <w:t xml:space="preserve">We are </w:t>
      </w:r>
      <w:r w:rsidRPr="00086B3E">
        <w:t>still pursuing it. It</w:t>
      </w:r>
      <w:r w:rsidRPr="00086B3E">
        <w:t xml:space="preserve"> is regarded as critical by you all and by </w:t>
      </w:r>
      <w:r>
        <w:t>G</w:t>
      </w:r>
      <w:r w:rsidRPr="00086B3E">
        <w:t xml:space="preserve">overnment. It is regarded as critical by the Climate Change Committee, but it </w:t>
      </w:r>
      <w:r>
        <w:t xml:space="preserve">has </w:t>
      </w:r>
      <w:r w:rsidRPr="00086B3E">
        <w:t>not yet tak</w:t>
      </w:r>
      <w:r>
        <w:t>en</w:t>
      </w:r>
      <w:r w:rsidRPr="00086B3E">
        <w:t xml:space="preserve"> off anywhere in the world. Are we just going to keep throwing good money after bad on this?</w:t>
      </w:r>
    </w:p>
    <w:p w:rsidR="00281EE9" w:rsidP="00281EE9">
      <w:pPr>
        <w:pStyle w:val="Answer"/>
      </w:pPr>
      <w:bookmarkStart w:id="4" w:name="_Hlk137809686"/>
      <w:sdt>
        <w:sdtPr>
          <w:alias w:val="Witness"/>
          <w:id w:val="525527229"/>
          <w:placeholder>
            <w:docPart w:val="FB6EF483BC584DF49BA801A7D2B4C6AB"/>
          </w:placeholder>
          <w:richText/>
        </w:sdtPr>
        <w:sdtContent>
          <w:r w:rsidRPr="00916DF1">
            <w:rPr>
              <w:b/>
              <w:bCs/>
              <w:i/>
              <w:iCs/>
            </w:rPr>
            <w:t xml:space="preserve">Jeremy </w:t>
          </w:r>
          <w:r>
            <w:rPr>
              <w:b/>
              <w:bCs/>
              <w:i/>
              <w:iCs/>
            </w:rPr>
            <w:t>Pocklington:</w:t>
          </w:r>
          <w:r w:rsidRPr="00AE1430">
            <w:rPr>
              <w:b/>
            </w:rPr>
            <w:t xml:space="preserve"> </w:t>
          </w:r>
        </w:sdtContent>
      </w:sdt>
      <w:r w:rsidRPr="00443C0E">
        <w:t xml:space="preserve">If I may, it is not correct to say that there are no carbon capture and storage projects anywhere in the world. We discussed this at a previous hearing. I was there with </w:t>
      </w:r>
      <w:r>
        <w:t>M</w:t>
      </w:r>
      <w:r w:rsidRPr="00443C0E">
        <w:t>r Ibbett, who had visited and told you examples of that.</w:t>
      </w:r>
    </w:p>
    <w:p w:rsidR="00281EE9" w:rsidP="00281EE9">
      <w:pPr>
        <w:pStyle w:val="Question"/>
        <w:numPr>
          <w:ilvl w:val="0"/>
          <w:numId w:val="9"/>
        </w:numPr>
      </w:pPr>
      <w:bookmarkEnd w:id="4"/>
      <w:sdt>
        <w:sdtPr>
          <w:alias w:val="Member"/>
          <w:tag w:val="&lt;Member mnisId='1524' dodsId='35914'&gt;"/>
          <w:id w:val="1095358478"/>
          <w:placeholder>
            <w:docPart w:val="CFD998DA35B143CEA9714465B35F814D"/>
          </w:placeholder>
          <w:richText/>
        </w:sdtPr>
        <w:sdtContent>
          <w:r w:rsidRPr="00AE1430">
            <w:rPr>
              <w:b/>
            </w:rPr>
            <w:t>Chair:</w:t>
          </w:r>
        </w:sdtContent>
      </w:sdt>
      <w:r>
        <w:t xml:space="preserve"> </w:t>
      </w:r>
      <w:r w:rsidRPr="00FF39A9">
        <w:t>It i</w:t>
      </w:r>
      <w:r w:rsidRPr="00FF39A9">
        <w:t>s not commercially used.</w:t>
      </w:r>
    </w:p>
    <w:p w:rsidR="00281EE9" w:rsidRPr="00FF39A9" w:rsidP="00281EE9">
      <w:pPr>
        <w:pStyle w:val="Answer"/>
      </w:pPr>
      <w:sdt>
        <w:sdtPr>
          <w:alias w:val="Witness"/>
          <w:id w:val="2016030015"/>
          <w:placeholder>
            <w:docPart w:val="ECA8CE8041C04E318438C47E925453EB"/>
          </w:placeholder>
          <w:richText/>
        </w:sdtPr>
        <w:sdtContent>
          <w:r w:rsidRPr="00916DF1">
            <w:rPr>
              <w:b/>
              <w:bCs/>
              <w:i/>
              <w:iCs/>
            </w:rPr>
            <w:t xml:space="preserve">Jeremy </w:t>
          </w:r>
          <w:r>
            <w:rPr>
              <w:b/>
              <w:bCs/>
              <w:i/>
              <w:iCs/>
            </w:rPr>
            <w:t>Pocklington:</w:t>
          </w:r>
          <w:r w:rsidRPr="00AE1430">
            <w:rPr>
              <w:b/>
            </w:rPr>
            <w:t xml:space="preserve"> </w:t>
          </w:r>
        </w:sdtContent>
      </w:sdt>
      <w:r w:rsidRPr="00203BCD">
        <w:t xml:space="preserve">It is correct to say that we have not succeeded in developing it yet in the UK, although the technology is proven. We are at risk of repeating the previous hearing. We have negotiations </w:t>
      </w:r>
      <w:r>
        <w:t>under way</w:t>
      </w:r>
      <w:r w:rsidRPr="00203BCD">
        <w:t>. We have eigh</w:t>
      </w:r>
      <w:r w:rsidRPr="00203BCD">
        <w:t xml:space="preserve">t projects in negotiation around the </w:t>
      </w:r>
      <w:r>
        <w:t xml:space="preserve">two </w:t>
      </w:r>
      <w:r w:rsidRPr="00203BCD">
        <w:t>clusters. I have talked to HighNet. We have the east</w:t>
      </w:r>
      <w:r>
        <w:t>-</w:t>
      </w:r>
      <w:r w:rsidRPr="00203BCD">
        <w:t>coast cluster</w:t>
      </w:r>
      <w:r>
        <w:t xml:space="preserve"> as well.</w:t>
      </w:r>
    </w:p>
    <w:p w:rsidR="00281EE9" w:rsidP="00281EE9">
      <w:pPr>
        <w:pStyle w:val="Question"/>
        <w:numPr>
          <w:ilvl w:val="0"/>
          <w:numId w:val="9"/>
        </w:numPr>
      </w:pPr>
      <w:sdt>
        <w:sdtPr>
          <w:alias w:val="Member"/>
          <w:tag w:val="&lt;Member mnisId='1524' dodsId='35914'&gt;"/>
          <w:id w:val="1973008176"/>
          <w:placeholder>
            <w:docPart w:val="FB6EF483BC584DF49BA801A7D2B4C6AB"/>
          </w:placeholder>
          <w:richText/>
        </w:sdtPr>
        <w:sdtContent>
          <w:r w:rsidRPr="00AE1430">
            <w:rPr>
              <w:b/>
            </w:rPr>
            <w:t>Chair:</w:t>
          </w:r>
        </w:sdtContent>
      </w:sdt>
      <w:r>
        <w:t xml:space="preserve"> </w:t>
      </w:r>
      <w:r w:rsidRPr="00B2081B">
        <w:t xml:space="preserve">We have been </w:t>
      </w:r>
      <w:r>
        <w:t xml:space="preserve">round that block </w:t>
      </w:r>
      <w:r w:rsidRPr="00B2081B">
        <w:t>before. What is going to be different this time?</w:t>
      </w:r>
    </w:p>
    <w:p w:rsidR="00281EE9" w:rsidP="00281EE9">
      <w:pPr>
        <w:pStyle w:val="Answer"/>
      </w:pPr>
      <w:sdt>
        <w:sdtPr>
          <w:alias w:val="Witness"/>
          <w:id w:val="-1048759956"/>
          <w:placeholder>
            <w:docPart w:val="FB6EF483BC584DF49BA801A7D2B4C6AB"/>
          </w:placeholder>
          <w:richText/>
        </w:sdtPr>
        <w:sdtContent>
          <w:r w:rsidRPr="00916DF1">
            <w:rPr>
              <w:b/>
              <w:bCs/>
              <w:i/>
              <w:iCs/>
            </w:rPr>
            <w:t xml:space="preserve">Jeremy </w:t>
          </w:r>
          <w:r>
            <w:rPr>
              <w:b/>
              <w:bCs/>
              <w:i/>
              <w:iCs/>
            </w:rPr>
            <w:t>Pocklington:</w:t>
          </w:r>
          <w:r w:rsidRPr="00AE1430">
            <w:rPr>
              <w:b/>
            </w:rPr>
            <w:t xml:space="preserve"> </w:t>
          </w:r>
        </w:sdtContent>
      </w:sdt>
      <w:r w:rsidRPr="00D102AF">
        <w:t>What</w:t>
      </w:r>
      <w:r>
        <w:t xml:space="preserve"> is </w:t>
      </w:r>
      <w:r w:rsidRPr="00D102AF">
        <w:t xml:space="preserve">different this time, </w:t>
      </w:r>
      <w:r w:rsidRPr="00D102AF">
        <w:t xml:space="preserve">including in response to a very old NAO </w:t>
      </w:r>
      <w:r>
        <w:t>R</w:t>
      </w:r>
      <w:r w:rsidRPr="00D102AF">
        <w:t xml:space="preserve">eport, is </w:t>
      </w:r>
      <w:r>
        <w:t xml:space="preserve">that </w:t>
      </w:r>
      <w:r w:rsidRPr="00D102AF">
        <w:t>we have agreed with the Treasury</w:t>
      </w:r>
      <w:r>
        <w:t xml:space="preserve"> </w:t>
      </w:r>
      <w:r w:rsidRPr="00D102AF">
        <w:t xml:space="preserve">a </w:t>
      </w:r>
      <w:r>
        <w:t>£</w:t>
      </w:r>
      <w:r w:rsidRPr="00D102AF">
        <w:t>20 billion whole</w:t>
      </w:r>
      <w:r>
        <w:t>-</w:t>
      </w:r>
      <w:r w:rsidRPr="00D102AF">
        <w:t xml:space="preserve">lifetime budget that provides </w:t>
      </w:r>
      <w:r>
        <w:t xml:space="preserve">certainty </w:t>
      </w:r>
      <w:r w:rsidRPr="00D102AF">
        <w:t xml:space="preserve">around funding. It is an appropriate long-term budget for </w:t>
      </w:r>
      <w:r>
        <w:t xml:space="preserve">the </w:t>
      </w:r>
      <w:r w:rsidRPr="00D102AF">
        <w:t>late-stage commerciali</w:t>
      </w:r>
      <w:r>
        <w:t>s</w:t>
      </w:r>
      <w:r w:rsidRPr="00D102AF">
        <w:t>ation that Mr Field ha</w:t>
      </w:r>
      <w:r w:rsidRPr="00D102AF">
        <w:t>s already referred to.</w:t>
      </w:r>
    </w:p>
    <w:p w:rsidR="00281EE9" w:rsidP="00281EE9">
      <w:pPr>
        <w:pStyle w:val="Question"/>
        <w:numPr>
          <w:ilvl w:val="0"/>
          <w:numId w:val="0"/>
        </w:numPr>
        <w:ind w:left="794"/>
      </w:pPr>
      <w:bookmarkStart w:id="5" w:name="_Hlk137810625"/>
      <w:sdt>
        <w:sdtPr>
          <w:alias w:val="Member"/>
          <w:tag w:val="&lt;Member mnisId='1524' dodsId='35914'&gt;"/>
          <w:id w:val="1048102545"/>
          <w:placeholder>
            <w:docPart w:val="FB6EF483BC584DF49BA801A7D2B4C6AB"/>
          </w:placeholder>
          <w:richText/>
        </w:sdtPr>
        <w:sdtContent>
          <w:r w:rsidRPr="00AE1430">
            <w:rPr>
              <w:b/>
            </w:rPr>
            <w:t>Chair:</w:t>
          </w:r>
        </w:sdtContent>
      </w:sdt>
      <w:r>
        <w:t xml:space="preserve"> </w:t>
      </w:r>
      <w:r w:rsidRPr="005E218F">
        <w:t xml:space="preserve">We could go round this block </w:t>
      </w:r>
      <w:r>
        <w:t xml:space="preserve">again </w:t>
      </w:r>
      <w:r w:rsidRPr="005E218F">
        <w:t>several times.</w:t>
      </w:r>
    </w:p>
    <w:p w:rsidR="00281EE9" w:rsidP="00281EE9">
      <w:pPr>
        <w:pStyle w:val="Question"/>
        <w:numPr>
          <w:ilvl w:val="0"/>
          <w:numId w:val="9"/>
        </w:numPr>
      </w:pPr>
      <w:bookmarkEnd w:id="5"/>
      <w:sdt>
        <w:sdtPr>
          <w:alias w:val="Member"/>
          <w:tag w:val="&lt;Member mnisId='249' dodsId='25708'&gt;"/>
          <w:id w:val="426549827"/>
          <w:placeholder>
            <w:docPart w:val="FB6EF483BC584DF49BA801A7D2B4C6AB"/>
          </w:placeholder>
          <w:richText/>
        </w:sdtPr>
        <w:sdtContent>
          <w:r w:rsidRPr="00AE1430">
            <w:rPr>
              <w:b/>
            </w:rPr>
            <w:t>Sir Geoffrey Clifton-Brown:</w:t>
          </w:r>
        </w:sdtContent>
      </w:sdt>
      <w:r>
        <w:t xml:space="preserve"> </w:t>
      </w:r>
      <w:r w:rsidRPr="00513AAD">
        <w:t>I am sure we will before it comes to fruition, Chair.</w:t>
      </w:r>
    </w:p>
    <w:p w:rsidR="00281EE9" w:rsidRPr="00513AAD" w:rsidP="00281EE9">
      <w:pPr>
        <w:pStyle w:val="Question"/>
        <w:numPr>
          <w:ilvl w:val="0"/>
          <w:numId w:val="0"/>
        </w:numPr>
        <w:ind w:left="794"/>
      </w:pPr>
      <w:r>
        <w:t>Mr Field, I want you to build on the question that I asked about how Parliament can get a handle on how we are tracking towards 2050. Of course, these documents are extremely helpful, but I draw attention again to the first sentence in paragraph 2.17: “The</w:t>
      </w:r>
      <w:r>
        <w:t xml:space="preserve"> complexity of public sector funding will make it hard for DESNZ and the </w:t>
      </w:r>
      <w:r>
        <w:t>Innovation Delivery Board</w:t>
      </w:r>
      <w:r>
        <w:t xml:space="preserve"> to track spending</w:t>
      </w:r>
      <w:r>
        <w:t>.</w:t>
      </w:r>
      <w:r>
        <w:t>” If the NAO is saying that, it is very hard for Parliament, let alone the public, to track whether this £4.5 billion you are spending in t</w:t>
      </w:r>
      <w:r>
        <w:t xml:space="preserve">his expenditure round is beginning to put us on track to achieve 2050. How can the Treasury produce a document to Parliament, </w:t>
      </w:r>
      <w:r>
        <w:t>so that</w:t>
      </w:r>
      <w:r>
        <w:t xml:space="preserve"> Parliament can see</w:t>
      </w:r>
      <w:r>
        <w:t>,</w:t>
      </w:r>
      <w:r>
        <w:t xml:space="preserve"> on behalf of the public, that we are on track to meet our 2050 targets?</w:t>
      </w:r>
    </w:p>
    <w:p w:rsidR="008E534F" w:rsidP="00281EE9">
      <w:pPr>
        <w:pStyle w:val="Answer"/>
      </w:pPr>
      <w:sdt>
        <w:sdtPr>
          <w:alias w:val="Witness"/>
          <w:id w:val="-1989162785"/>
          <w:placeholder>
            <w:docPart w:val="FB6EF483BC584DF49BA801A7D2B4C6AB"/>
          </w:placeholder>
          <w:richText/>
        </w:sdtPr>
        <w:sdtContent>
          <w:r w:rsidRPr="00916DF1">
            <w:rPr>
              <w:b/>
              <w:bCs/>
              <w:i/>
              <w:iCs/>
            </w:rPr>
            <w:t>Steve Field:</w:t>
          </w:r>
          <w:r w:rsidRPr="00AE1430">
            <w:rPr>
              <w:b/>
            </w:rPr>
            <w:t xml:space="preserve"> </w:t>
          </w:r>
        </w:sdtContent>
      </w:sdt>
      <w:r>
        <w:t>I risk repeatin</w:t>
      </w:r>
      <w:r>
        <w:t xml:space="preserve">g what my colleagues have said. The nature of this is that it is complex. There is no getting away from that. It is a transition that involves every part of the economy. </w:t>
      </w:r>
      <w:r>
        <w:t xml:space="preserve">It </w:t>
      </w:r>
      <w:r>
        <w:t>is not a straight line that you can map out from A to B. We are converging on a poi</w:t>
      </w:r>
      <w:r>
        <w:t xml:space="preserve">nt in 2050. </w:t>
      </w:r>
      <w:r>
        <w:t>At the moment</w:t>
      </w:r>
      <w:r>
        <w:t>, there are a number of different routes to get there.</w:t>
      </w:r>
    </w:p>
    <w:p w:rsidR="00281EE9" w:rsidP="00281EE9">
      <w:pPr>
        <w:pStyle w:val="Answer"/>
      </w:pPr>
      <w:r>
        <w:t xml:space="preserve">Inevitably, we are going to be in a world where we </w:t>
      </w:r>
      <w:r>
        <w:t>have to</w:t>
      </w:r>
      <w:r>
        <w:t xml:space="preserve"> set out a broad strategy. That strategy is going to iterate over time. Plans are going to sit beneath that broader st</w:t>
      </w:r>
      <w:r>
        <w:t>rategy. That is always going to be the case.</w:t>
      </w:r>
      <w:r>
        <w:t xml:space="preserve"> </w:t>
      </w:r>
      <w:r>
        <w:t>Can we get better at articulating that? Hopefully, as we get closer to the point we are converging on, it becomes easier anyway, but I am sure we can do more to explain and articulate this better. That is someth</w:t>
      </w:r>
      <w:r>
        <w:t>ing we have endeavoured to do in this area of research through the delivery plan and so on. Can we do more? I am sure there is more we can do, but it is always going to be quite a complicated picture, I am afraid.</w:t>
      </w:r>
    </w:p>
    <w:p w:rsidR="00281EE9" w:rsidP="00281EE9">
      <w:pPr>
        <w:pStyle w:val="Question"/>
        <w:numPr>
          <w:ilvl w:val="0"/>
          <w:numId w:val="9"/>
        </w:numPr>
      </w:pPr>
      <w:sdt>
        <w:sdtPr>
          <w:alias w:val="Member"/>
          <w:tag w:val="&lt;Member mnisId='249' dodsId='25708'&gt;"/>
          <w:id w:val="1823387026"/>
          <w:placeholder>
            <w:docPart w:val="FB6EF483BC584DF49BA801A7D2B4C6AB"/>
          </w:placeholder>
          <w:richText/>
        </w:sdtPr>
        <w:sdtContent>
          <w:r w:rsidRPr="00AE1430">
            <w:rPr>
              <w:b/>
            </w:rPr>
            <w:t>Sir Geoffrey Clifton-Brown:</w:t>
          </w:r>
        </w:sdtContent>
      </w:sdt>
      <w:r>
        <w:t xml:space="preserve"> Again, repea</w:t>
      </w:r>
      <w:r>
        <w:t xml:space="preserve">ting what the International Energy Agency said, half of all carbon emissions are going to be delivered by technologies not yet known. This is inevitably a dynamic process, so all of you </w:t>
      </w:r>
      <w:r>
        <w:t>have to</w:t>
      </w:r>
      <w:r>
        <w:t xml:space="preserve"> think very carefully about how we can produce a document that </w:t>
      </w:r>
      <w:r>
        <w:t xml:space="preserve">is explainable to Parliament and the public. I agree with you that it will not be a linear line. We </w:t>
      </w:r>
      <w:r>
        <w:t>have to</w:t>
      </w:r>
      <w:r>
        <w:t xml:space="preserve"> think very carefully about how we produce a document so that Parliament can see whether we are on track to meet those targets. </w:t>
      </w:r>
    </w:p>
    <w:p w:rsidR="00281EE9" w:rsidP="00281EE9">
      <w:pPr>
        <w:pStyle w:val="Question"/>
        <w:numPr>
          <w:ilvl w:val="0"/>
          <w:numId w:val="0"/>
        </w:numPr>
        <w:ind w:left="794"/>
      </w:pPr>
      <w:r>
        <w:t>I have one final que</w:t>
      </w:r>
      <w:r>
        <w:t xml:space="preserve">stion. Are we going to meet the 2.5% of GDP target for research and development? </w:t>
      </w:r>
    </w:p>
    <w:p w:rsidR="00281EE9" w:rsidP="00281EE9">
      <w:pPr>
        <w:pStyle w:val="Answer"/>
      </w:pPr>
      <w:sdt>
        <w:sdtPr>
          <w:alias w:val="Witness"/>
          <w:id w:val="-1515919768"/>
          <w:placeholder>
            <w:docPart w:val="FB6EF483BC584DF49BA801A7D2B4C6AB"/>
          </w:placeholder>
          <w:richText/>
        </w:sdtPr>
        <w:sdtContent>
          <w:r w:rsidRPr="00916DF1">
            <w:rPr>
              <w:b/>
              <w:bCs/>
              <w:i/>
              <w:iCs/>
            </w:rPr>
            <w:t>Steve Field:</w:t>
          </w:r>
          <w:r w:rsidRPr="00AE1430">
            <w:rPr>
              <w:b/>
            </w:rPr>
            <w:t xml:space="preserve"> </w:t>
          </w:r>
        </w:sdtContent>
      </w:sdt>
      <w:r w:rsidRPr="00201952">
        <w:t xml:space="preserve">We have set out spending plans in the last </w:t>
      </w:r>
      <w:r>
        <w:t>s</w:t>
      </w:r>
      <w:r w:rsidRPr="00201952">
        <w:t xml:space="preserve">pending </w:t>
      </w:r>
      <w:r>
        <w:t>r</w:t>
      </w:r>
      <w:r w:rsidRPr="00201952">
        <w:t>eview and those still hold.</w:t>
      </w:r>
    </w:p>
    <w:p w:rsidR="00281EE9" w:rsidP="00E14C0E">
      <w:pPr>
        <w:pStyle w:val="Question"/>
        <w:numPr>
          <w:ilvl w:val="0"/>
          <w:numId w:val="0"/>
        </w:numPr>
        <w:ind w:left="794"/>
      </w:pPr>
      <w:sdt>
        <w:sdtPr>
          <w:alias w:val="Member"/>
          <w:tag w:val="&lt;Member mnisId='249' dodsId='25708'&gt;"/>
          <w:id w:val="-829207051"/>
          <w:placeholder>
            <w:docPart w:val="FB6EF483BC584DF49BA801A7D2B4C6AB"/>
          </w:placeholder>
          <w:richText/>
        </w:sdtPr>
        <w:sdtContent>
          <w:r w:rsidRPr="00AE1430">
            <w:rPr>
              <w:b/>
            </w:rPr>
            <w:t>Sir Geoffrey Clifton-Brown:</w:t>
          </w:r>
        </w:sdtContent>
      </w:sdt>
      <w:r>
        <w:t xml:space="preserve"> </w:t>
      </w:r>
      <w:r w:rsidRPr="00227917">
        <w:t>That still holds.</w:t>
      </w:r>
    </w:p>
    <w:p w:rsidR="00281EE9" w:rsidP="00281EE9">
      <w:pPr>
        <w:pStyle w:val="Answer"/>
      </w:pPr>
      <w:sdt>
        <w:sdtPr>
          <w:alias w:val="Witness"/>
          <w:id w:val="-840776590"/>
          <w:placeholder>
            <w:docPart w:val="FB6EF483BC584DF49BA801A7D2B4C6AB"/>
          </w:placeholder>
          <w:richText/>
        </w:sdtPr>
        <w:sdtContent>
          <w:r w:rsidRPr="00916DF1">
            <w:rPr>
              <w:b/>
              <w:bCs/>
              <w:i/>
              <w:iCs/>
            </w:rPr>
            <w:t>Steve Field:</w:t>
          </w:r>
          <w:r w:rsidRPr="00AE1430">
            <w:rPr>
              <w:b/>
            </w:rPr>
            <w:t xml:space="preserve"> </w:t>
          </w:r>
        </w:sdtContent>
      </w:sdt>
      <w:r w:rsidRPr="00C9472B">
        <w:t xml:space="preserve">The spending plans we have set </w:t>
      </w:r>
      <w:r>
        <w:t xml:space="preserve">out </w:t>
      </w:r>
      <w:r w:rsidRPr="00C9472B">
        <w:t>are the spending plans, yes.</w:t>
      </w:r>
    </w:p>
    <w:p w:rsidR="00E14C0E" w:rsidP="00281EE9">
      <w:pPr>
        <w:pStyle w:val="Question"/>
        <w:numPr>
          <w:ilvl w:val="0"/>
          <w:numId w:val="0"/>
        </w:numPr>
        <w:ind w:left="794"/>
      </w:pPr>
      <w:sdt>
        <w:sdtPr>
          <w:alias w:val="Member"/>
          <w:tag w:val="&lt;Member mnisId='1524' dodsId='35914'&gt;"/>
          <w:id w:val="408430334"/>
          <w:placeholder>
            <w:docPart w:val="DA0097ACDF2843BFB25321E0A170926F"/>
          </w:placeholder>
          <w:richText/>
        </w:sdtPr>
        <w:sdtContent>
          <w:r w:rsidRPr="00AE1430">
            <w:rPr>
              <w:b/>
            </w:rPr>
            <w:t>Chair:</w:t>
          </w:r>
        </w:sdtContent>
      </w:sdt>
      <w:r>
        <w:t xml:space="preserve"> We cannot push you any further on that</w:t>
      </w:r>
      <w:r>
        <w:t>; w</w:t>
      </w:r>
      <w:r>
        <w:t xml:space="preserve">e </w:t>
      </w:r>
      <w:r>
        <w:t>have to</w:t>
      </w:r>
      <w:r>
        <w:t xml:space="preserve"> challenge the Minister. Can I thank our witnesses very much indeed for their time, particularly on this hot and sticky day?</w:t>
      </w:r>
    </w:p>
    <w:p w:rsidR="00281EE9" w:rsidP="00281EE9">
      <w:pPr>
        <w:pStyle w:val="Question"/>
        <w:numPr>
          <w:ilvl w:val="0"/>
          <w:numId w:val="0"/>
        </w:numPr>
        <w:ind w:left="794"/>
      </w:pPr>
      <w:r>
        <w:t xml:space="preserve">It is a </w:t>
      </w:r>
      <w:r>
        <w:t xml:space="preserve">hugely important issue that the Committee is very focused on and will obviously return to. We recognise that it is very complex. Also, it can feel like it is hard to pin down. </w:t>
      </w:r>
      <w:r>
        <w:t>This is why</w:t>
      </w:r>
      <w:r>
        <w:t xml:space="preserve"> were quite keen to have a public reporting approach that makes it ea</w:t>
      </w:r>
      <w:r>
        <w:t>sier for the public to understand, picking up on Ms Morris</w:t>
      </w:r>
      <w:r>
        <w:t>’</w:t>
      </w:r>
      <w:r>
        <w:t xml:space="preserve">s points about the consumer role in this, which is obviously critical. We all </w:t>
      </w:r>
      <w:r>
        <w:t>have to</w:t>
      </w:r>
      <w:r>
        <w:t xml:space="preserve"> play our part.</w:t>
      </w:r>
    </w:p>
    <w:p w:rsidR="00281EE9" w:rsidP="00281EE9">
      <w:pPr>
        <w:pStyle w:val="Question"/>
        <w:numPr>
          <w:ilvl w:val="0"/>
          <w:numId w:val="0"/>
        </w:numPr>
        <w:ind w:left="794"/>
      </w:pPr>
      <w:r>
        <w:t>The transcript of this session will be available on the website uncorrected in the next couple o</w:t>
      </w:r>
      <w:r>
        <w:t xml:space="preserve">f days. Thank you to our colleagues at Hansard for their work on that. We will be producing a report. We are cutting it fine now, but </w:t>
      </w:r>
      <w:r>
        <w:t xml:space="preserve">we hope </w:t>
      </w:r>
      <w:r>
        <w:t xml:space="preserve">it may be before the </w:t>
      </w:r>
      <w:r>
        <w:t>Summer</w:t>
      </w:r>
      <w:r>
        <w:t xml:space="preserve"> </w:t>
      </w:r>
      <w:r>
        <w:t>r</w:t>
      </w:r>
      <w:r>
        <w:t>ecess. Thank you very much indeed.</w:t>
      </w:r>
    </w:p>
    <w:sectPr w:rsidSect="008351F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4B7">
    <w:pPr>
      <w:pStyle w:val="Header"/>
    </w:pPr>
    <w:r w:rsidRPr="009154B7">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 w:numId="14">
    <w:abstractNumId w:val="0"/>
  </w:num>
  <w:num w:numId="15">
    <w:abstractNumId w:val="0"/>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1">
    <w:name w:val="Unresolved Mention1"/>
    <w:basedOn w:val="DefaultParagraphFont"/>
    <w:uiPriority w:val="99"/>
    <w:semiHidden/>
    <w:unhideWhenUsed/>
    <w:rsid w:val="009154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cagius\OneDrive%20-%20Ubiqus%20Group\Documents\Hansard\Select%20Committee%20Template%202018%20(2).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FFB671935404A55B156931425CC9D6F"/>
        <w:category>
          <w:name w:val="General"/>
          <w:gallery w:val="placeholder"/>
        </w:category>
        <w:types>
          <w:type w:val="bbPlcHdr"/>
        </w:types>
        <w:behaviors>
          <w:behavior w:val="content"/>
        </w:behaviors>
        <w:guid w:val="{0F181A2D-3DF5-40C2-8EE4-698FA6627F0B}"/>
      </w:docPartPr>
      <w:docPartBody>
        <w:p w:rsidR="00E3328B" w:rsidP="009C2295">
          <w:pPr>
            <w:pStyle w:val="AFFB671935404A55B156931425CC9D6F"/>
          </w:pPr>
          <w:r w:rsidRPr="000753FC">
            <w:rPr>
              <w:rStyle w:val="PlaceholderText"/>
            </w:rPr>
            <w:t>Click here to enter text.</w:t>
          </w:r>
        </w:p>
      </w:docPartBody>
    </w:docPart>
    <w:docPart>
      <w:docPartPr>
        <w:name w:val="09789053223B4E9BA6207AD43D34B7EA"/>
        <w:category>
          <w:name w:val="General"/>
          <w:gallery w:val="placeholder"/>
        </w:category>
        <w:types>
          <w:type w:val="bbPlcHdr"/>
        </w:types>
        <w:behaviors>
          <w:behavior w:val="content"/>
        </w:behaviors>
        <w:guid w:val="{B8F76C23-CEA0-4579-AFF3-B7D9731CF3F5}"/>
      </w:docPartPr>
      <w:docPartBody>
        <w:p w:rsidR="00E3328B" w:rsidP="009C2295">
          <w:pPr>
            <w:pStyle w:val="09789053223B4E9BA6207AD43D34B7EA"/>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BFAA20CC-E7E9-49B8-B3B5-0C6E5DF325CC}"/>
      </w:docPartPr>
      <w:docPartBody>
        <w:p w:rsidR="004F166C">
          <w:r w:rsidRPr="00D11208">
            <w:rPr>
              <w:rStyle w:val="PlaceholderText"/>
            </w:rPr>
            <w:t>Click or tap here to enter text.</w:t>
          </w:r>
        </w:p>
      </w:docPartBody>
    </w:docPart>
    <w:docPart>
      <w:docPartPr>
        <w:name w:val="DB78B838958E4B7B88B9E2993595F497"/>
        <w:category>
          <w:name w:val="General"/>
          <w:gallery w:val="placeholder"/>
        </w:category>
        <w:types>
          <w:type w:val="bbPlcHdr"/>
        </w:types>
        <w:behaviors>
          <w:behavior w:val="content"/>
        </w:behaviors>
        <w:guid w:val="{4BDC5610-5608-4995-B83E-49AF810F6E9B}"/>
      </w:docPartPr>
      <w:docPartBody>
        <w:p w:rsidR="006D6676" w:rsidP="00542666">
          <w:pPr>
            <w:pStyle w:val="DB78B838958E4B7B88B9E2993595F497"/>
          </w:pPr>
          <w:r w:rsidRPr="00D11208">
            <w:rPr>
              <w:rStyle w:val="PlaceholderText"/>
            </w:rPr>
            <w:t>Click or tap here to enter text.</w:t>
          </w:r>
        </w:p>
      </w:docPartBody>
    </w:docPart>
    <w:docPart>
      <w:docPartPr>
        <w:name w:val="9C82C4BA40694C37865F2D0F85BACCC6"/>
        <w:category>
          <w:name w:val="General"/>
          <w:gallery w:val="placeholder"/>
        </w:category>
        <w:types>
          <w:type w:val="bbPlcHdr"/>
        </w:types>
        <w:behaviors>
          <w:behavior w:val="content"/>
        </w:behaviors>
        <w:guid w:val="{0C4C2211-8EB6-494E-BD8B-F1D4FFAB0557}"/>
      </w:docPartPr>
      <w:docPartBody>
        <w:p w:rsidR="006D6676" w:rsidP="00542666">
          <w:pPr>
            <w:pStyle w:val="9C82C4BA40694C37865F2D0F85BACCC6"/>
          </w:pPr>
          <w:r w:rsidRPr="00D11208">
            <w:rPr>
              <w:rStyle w:val="PlaceholderText"/>
            </w:rPr>
            <w:t>Click or tap here to enter text.</w:t>
          </w:r>
        </w:p>
      </w:docPartBody>
    </w:docPart>
    <w:docPart>
      <w:docPartPr>
        <w:name w:val="E7DF22BF5D6B4368971C7577E409D383"/>
        <w:category>
          <w:name w:val="General"/>
          <w:gallery w:val="placeholder"/>
        </w:category>
        <w:types>
          <w:type w:val="bbPlcHdr"/>
        </w:types>
        <w:behaviors>
          <w:behavior w:val="content"/>
        </w:behaviors>
        <w:guid w:val="{CB474972-E9B1-4C0F-B09B-8B3D1884CA01}"/>
      </w:docPartPr>
      <w:docPartBody>
        <w:p w:rsidR="006D6676" w:rsidP="00542666">
          <w:pPr>
            <w:pStyle w:val="E7DF22BF5D6B4368971C7577E409D383"/>
          </w:pPr>
          <w:r w:rsidRPr="00D11208">
            <w:rPr>
              <w:rStyle w:val="PlaceholderText"/>
            </w:rPr>
            <w:t>Click or tap here to enter text.</w:t>
          </w:r>
        </w:p>
      </w:docPartBody>
    </w:docPart>
    <w:docPart>
      <w:docPartPr>
        <w:name w:val="CA0C0D0CA5454C67B21E2C1A304CAE04"/>
        <w:category>
          <w:name w:val="General"/>
          <w:gallery w:val="placeholder"/>
        </w:category>
        <w:types>
          <w:type w:val="bbPlcHdr"/>
        </w:types>
        <w:behaviors>
          <w:behavior w:val="content"/>
        </w:behaviors>
        <w:guid w:val="{4FD9A6A9-A2E1-4AA7-BCA8-3F02EE8A77C8}"/>
      </w:docPartPr>
      <w:docPartBody>
        <w:p w:rsidR="006D6676" w:rsidP="00542666">
          <w:pPr>
            <w:pStyle w:val="CA0C0D0CA5454C67B21E2C1A304CAE04"/>
          </w:pPr>
          <w:r w:rsidRPr="00D11208">
            <w:rPr>
              <w:rStyle w:val="PlaceholderText"/>
            </w:rPr>
            <w:t>Click or tap here to enter text.</w:t>
          </w:r>
        </w:p>
      </w:docPartBody>
    </w:docPart>
    <w:docPart>
      <w:docPartPr>
        <w:name w:val="9970D0742C514392850F7D9F62718743"/>
        <w:category>
          <w:name w:val="General"/>
          <w:gallery w:val="placeholder"/>
        </w:category>
        <w:types>
          <w:type w:val="bbPlcHdr"/>
        </w:types>
        <w:behaviors>
          <w:behavior w:val="content"/>
        </w:behaviors>
        <w:guid w:val="{8E9B90AD-9649-4447-BB9C-382A3E3E1CCC}"/>
      </w:docPartPr>
      <w:docPartBody>
        <w:p w:rsidR="006D6676" w:rsidP="00542666">
          <w:pPr>
            <w:pStyle w:val="9970D0742C514392850F7D9F62718743"/>
          </w:pPr>
          <w:r w:rsidRPr="00D11208">
            <w:rPr>
              <w:rStyle w:val="PlaceholderText"/>
            </w:rPr>
            <w:t>Click or tap here to enter text.</w:t>
          </w:r>
        </w:p>
      </w:docPartBody>
    </w:docPart>
    <w:docPart>
      <w:docPartPr>
        <w:name w:val="79C11B09B103475BACF687DE0CCA7F47"/>
        <w:category>
          <w:name w:val="General"/>
          <w:gallery w:val="placeholder"/>
        </w:category>
        <w:types>
          <w:type w:val="bbPlcHdr"/>
        </w:types>
        <w:behaviors>
          <w:behavior w:val="content"/>
        </w:behaviors>
        <w:guid w:val="{F1261D6F-FCE2-4B43-9A56-2F1121C41EFE}"/>
      </w:docPartPr>
      <w:docPartBody>
        <w:p w:rsidR="006D6676" w:rsidP="00542666">
          <w:pPr>
            <w:pStyle w:val="79C11B09B103475BACF687DE0CCA7F47"/>
          </w:pPr>
          <w:r w:rsidRPr="00D11208">
            <w:rPr>
              <w:rStyle w:val="PlaceholderText"/>
            </w:rPr>
            <w:t>Click or tap here to enter text.</w:t>
          </w:r>
        </w:p>
      </w:docPartBody>
    </w:docPart>
    <w:docPart>
      <w:docPartPr>
        <w:name w:val="FB6EF483BC584DF49BA801A7D2B4C6AB"/>
        <w:category>
          <w:name w:val="General"/>
          <w:gallery w:val="placeholder"/>
        </w:category>
        <w:types>
          <w:type w:val="bbPlcHdr"/>
        </w:types>
        <w:behaviors>
          <w:behavior w:val="content"/>
        </w:behaviors>
        <w:guid w:val="{6C16C3F8-92C0-444E-A834-F8BFA5E30D59}"/>
      </w:docPartPr>
      <w:docPartBody>
        <w:p w:rsidR="006D6676" w:rsidP="00542666">
          <w:pPr>
            <w:pStyle w:val="FB6EF483BC584DF49BA801A7D2B4C6AB"/>
          </w:pPr>
          <w:r w:rsidRPr="00D11208">
            <w:rPr>
              <w:rStyle w:val="PlaceholderText"/>
            </w:rPr>
            <w:t>Click or tap here to enter text.</w:t>
          </w:r>
        </w:p>
      </w:docPartBody>
    </w:docPart>
    <w:docPart>
      <w:docPartPr>
        <w:name w:val="25F7B832FAC14D0B9DB5C64D34AEA2BC"/>
        <w:category>
          <w:name w:val="General"/>
          <w:gallery w:val="placeholder"/>
        </w:category>
        <w:types>
          <w:type w:val="bbPlcHdr"/>
        </w:types>
        <w:behaviors>
          <w:behavior w:val="content"/>
        </w:behaviors>
        <w:guid w:val="{4FEAD5E7-EEA4-4E6A-99E0-4BB9339B2A50}"/>
      </w:docPartPr>
      <w:docPartBody>
        <w:p w:rsidR="006D6676" w:rsidP="00542666">
          <w:pPr>
            <w:pStyle w:val="25F7B832FAC14D0B9DB5C64D34AEA2BC"/>
          </w:pPr>
          <w:r w:rsidRPr="00D11208">
            <w:rPr>
              <w:rStyle w:val="PlaceholderText"/>
            </w:rPr>
            <w:t>Click or tap here to enter text.</w:t>
          </w:r>
        </w:p>
      </w:docPartBody>
    </w:docPart>
    <w:docPart>
      <w:docPartPr>
        <w:name w:val="257EF77AD50D48A998DB3CCFBF80BB0F"/>
        <w:category>
          <w:name w:val="General"/>
          <w:gallery w:val="placeholder"/>
        </w:category>
        <w:types>
          <w:type w:val="bbPlcHdr"/>
        </w:types>
        <w:behaviors>
          <w:behavior w:val="content"/>
        </w:behaviors>
        <w:guid w:val="{9AF05335-6CBC-4BC9-B9AD-A04C7AECAAC1}"/>
      </w:docPartPr>
      <w:docPartBody>
        <w:p w:rsidR="006D6676" w:rsidP="00542666">
          <w:pPr>
            <w:pStyle w:val="257EF77AD50D48A998DB3CCFBF80BB0F"/>
          </w:pPr>
          <w:r w:rsidRPr="00D11208">
            <w:rPr>
              <w:rStyle w:val="PlaceholderText"/>
            </w:rPr>
            <w:t>Click or tap here to enter text.</w:t>
          </w:r>
        </w:p>
      </w:docPartBody>
    </w:docPart>
    <w:docPart>
      <w:docPartPr>
        <w:name w:val="1631B19EB1BB438BA215E25E4427BC8D"/>
        <w:category>
          <w:name w:val="General"/>
          <w:gallery w:val="placeholder"/>
        </w:category>
        <w:types>
          <w:type w:val="bbPlcHdr"/>
        </w:types>
        <w:behaviors>
          <w:behavior w:val="content"/>
        </w:behaviors>
        <w:guid w:val="{F1489201-5D5D-411B-8F91-D2E9193BF492}"/>
      </w:docPartPr>
      <w:docPartBody>
        <w:p w:rsidR="006D6676" w:rsidP="00542666">
          <w:pPr>
            <w:pStyle w:val="1631B19EB1BB438BA215E25E4427BC8D"/>
          </w:pPr>
          <w:r w:rsidRPr="00D11208">
            <w:rPr>
              <w:rStyle w:val="PlaceholderText"/>
            </w:rPr>
            <w:t>Click or tap here to enter text.</w:t>
          </w:r>
        </w:p>
      </w:docPartBody>
    </w:docPart>
    <w:docPart>
      <w:docPartPr>
        <w:name w:val="0FEA23DC69B04FF7AFEDDFBF4A087013"/>
        <w:category>
          <w:name w:val="General"/>
          <w:gallery w:val="placeholder"/>
        </w:category>
        <w:types>
          <w:type w:val="bbPlcHdr"/>
        </w:types>
        <w:behaviors>
          <w:behavior w:val="content"/>
        </w:behaviors>
        <w:guid w:val="{895DC653-837C-4DBC-B697-63631C6B8779}"/>
      </w:docPartPr>
      <w:docPartBody>
        <w:p w:rsidR="006D6676" w:rsidP="00542666">
          <w:pPr>
            <w:pStyle w:val="0FEA23DC69B04FF7AFEDDFBF4A087013"/>
          </w:pPr>
          <w:r w:rsidRPr="00D11208">
            <w:rPr>
              <w:rStyle w:val="PlaceholderText"/>
            </w:rPr>
            <w:t>Click or tap here to enter text.</w:t>
          </w:r>
        </w:p>
      </w:docPartBody>
    </w:docPart>
    <w:docPart>
      <w:docPartPr>
        <w:name w:val="82A7AECF5B2B4DFCB0D7D598E60653B5"/>
        <w:category>
          <w:name w:val="General"/>
          <w:gallery w:val="placeholder"/>
        </w:category>
        <w:types>
          <w:type w:val="bbPlcHdr"/>
        </w:types>
        <w:behaviors>
          <w:behavior w:val="content"/>
        </w:behaviors>
        <w:guid w:val="{F2BDB005-71EC-4532-AE3A-310143F8A70A}"/>
      </w:docPartPr>
      <w:docPartBody>
        <w:p w:rsidR="006D6676" w:rsidP="00542666">
          <w:pPr>
            <w:pStyle w:val="82A7AECF5B2B4DFCB0D7D598E60653B5"/>
          </w:pPr>
          <w:r w:rsidRPr="00D11208">
            <w:rPr>
              <w:rStyle w:val="PlaceholderText"/>
            </w:rPr>
            <w:t>Click or tap here to enter text.</w:t>
          </w:r>
        </w:p>
      </w:docPartBody>
    </w:docPart>
    <w:docPart>
      <w:docPartPr>
        <w:name w:val="ADAC2A5C89134479A3B52B3B262EA55A"/>
        <w:category>
          <w:name w:val="General"/>
          <w:gallery w:val="placeholder"/>
        </w:category>
        <w:types>
          <w:type w:val="bbPlcHdr"/>
        </w:types>
        <w:behaviors>
          <w:behavior w:val="content"/>
        </w:behaviors>
        <w:guid w:val="{7ADD9BF0-98CD-4359-80AC-54A7FE4C00BF}"/>
      </w:docPartPr>
      <w:docPartBody>
        <w:p w:rsidR="006D6676" w:rsidP="00542666">
          <w:pPr>
            <w:pStyle w:val="ADAC2A5C89134479A3B52B3B262EA55A"/>
          </w:pPr>
          <w:r w:rsidRPr="00D11208">
            <w:rPr>
              <w:rStyle w:val="PlaceholderText"/>
            </w:rPr>
            <w:t>Click or tap here to ente</w:t>
          </w:r>
          <w:r w:rsidRPr="00D11208">
            <w:rPr>
              <w:rStyle w:val="PlaceholderText"/>
            </w:rPr>
            <w:t>r text.</w:t>
          </w:r>
        </w:p>
      </w:docPartBody>
    </w:docPart>
    <w:docPart>
      <w:docPartPr>
        <w:name w:val="9A601A5173FE47BF9FEB03BB92CF2586"/>
        <w:category>
          <w:name w:val="General"/>
          <w:gallery w:val="placeholder"/>
        </w:category>
        <w:types>
          <w:type w:val="bbPlcHdr"/>
        </w:types>
        <w:behaviors>
          <w:behavior w:val="content"/>
        </w:behaviors>
        <w:guid w:val="{85F423F4-6E07-41A3-86D4-2FB3EEC8E6F9}"/>
      </w:docPartPr>
      <w:docPartBody>
        <w:p w:rsidR="006D6676" w:rsidP="00542666">
          <w:pPr>
            <w:pStyle w:val="9A601A5173FE47BF9FEB03BB92CF2586"/>
          </w:pPr>
          <w:r w:rsidRPr="00D11208">
            <w:rPr>
              <w:rStyle w:val="PlaceholderText"/>
            </w:rPr>
            <w:t>Click or tap here to enter text.</w:t>
          </w:r>
        </w:p>
      </w:docPartBody>
    </w:docPart>
    <w:docPart>
      <w:docPartPr>
        <w:name w:val="AC133758BB06406694778BC402DB4072"/>
        <w:category>
          <w:name w:val="General"/>
          <w:gallery w:val="placeholder"/>
        </w:category>
        <w:types>
          <w:type w:val="bbPlcHdr"/>
        </w:types>
        <w:behaviors>
          <w:behavior w:val="content"/>
        </w:behaviors>
        <w:guid w:val="{6A150AD0-B997-462A-A171-415451422595}"/>
      </w:docPartPr>
      <w:docPartBody>
        <w:p w:rsidR="006D6676" w:rsidP="00542666">
          <w:pPr>
            <w:pStyle w:val="AC133758BB06406694778BC402DB4072"/>
          </w:pPr>
          <w:r w:rsidRPr="00D11208">
            <w:rPr>
              <w:rStyle w:val="PlaceholderText"/>
            </w:rPr>
            <w:t>Click or tap here to enter text.</w:t>
          </w:r>
        </w:p>
      </w:docPartBody>
    </w:docPart>
    <w:docPart>
      <w:docPartPr>
        <w:name w:val="08CA31F0473848C4BE1490BEF85BA889"/>
        <w:category>
          <w:name w:val="General"/>
          <w:gallery w:val="placeholder"/>
        </w:category>
        <w:types>
          <w:type w:val="bbPlcHdr"/>
        </w:types>
        <w:behaviors>
          <w:behavior w:val="content"/>
        </w:behaviors>
        <w:guid w:val="{0FEBDA00-7E4E-4708-BC28-9C7C11504305}"/>
      </w:docPartPr>
      <w:docPartBody>
        <w:p w:rsidR="006D6676" w:rsidP="00542666">
          <w:pPr>
            <w:pStyle w:val="08CA31F0473848C4BE1490BEF85BA889"/>
          </w:pPr>
          <w:r w:rsidRPr="00D11208">
            <w:rPr>
              <w:rStyle w:val="PlaceholderText"/>
            </w:rPr>
            <w:t>Click or tap here to enter text.</w:t>
          </w:r>
        </w:p>
      </w:docPartBody>
    </w:docPart>
    <w:docPart>
      <w:docPartPr>
        <w:name w:val="C022C5758D044AF08B632DF48BA0E614"/>
        <w:category>
          <w:name w:val="General"/>
          <w:gallery w:val="placeholder"/>
        </w:category>
        <w:types>
          <w:type w:val="bbPlcHdr"/>
        </w:types>
        <w:behaviors>
          <w:behavior w:val="content"/>
        </w:behaviors>
        <w:guid w:val="{4D5B2F42-31BE-48DC-AE00-91571A91ACBF}"/>
      </w:docPartPr>
      <w:docPartBody>
        <w:p w:rsidR="006D6676" w:rsidP="00542666">
          <w:pPr>
            <w:pStyle w:val="C022C5758D044AF08B632DF48BA0E614"/>
          </w:pPr>
          <w:r w:rsidRPr="00D11208">
            <w:rPr>
              <w:rStyle w:val="PlaceholderText"/>
            </w:rPr>
            <w:t>Click or tap here to enter text.</w:t>
          </w:r>
        </w:p>
      </w:docPartBody>
    </w:docPart>
    <w:docPart>
      <w:docPartPr>
        <w:name w:val="C7E77CD8C9D649A3984DCFC41DA7F1FC"/>
        <w:category>
          <w:name w:val="General"/>
          <w:gallery w:val="placeholder"/>
        </w:category>
        <w:types>
          <w:type w:val="bbPlcHdr"/>
        </w:types>
        <w:behaviors>
          <w:behavior w:val="content"/>
        </w:behaviors>
        <w:guid w:val="{FE523172-3170-44D9-AB66-323089845741}"/>
      </w:docPartPr>
      <w:docPartBody>
        <w:p w:rsidR="006D6676" w:rsidP="00542666">
          <w:pPr>
            <w:pStyle w:val="C7E77CD8C9D649A3984DCFC41DA7F1FC"/>
          </w:pPr>
          <w:r w:rsidRPr="00D11208">
            <w:rPr>
              <w:rStyle w:val="PlaceholderText"/>
            </w:rPr>
            <w:t>Click or tap here to enter text.</w:t>
          </w:r>
        </w:p>
      </w:docPartBody>
    </w:docPart>
    <w:docPart>
      <w:docPartPr>
        <w:name w:val="A47DA6D42D87491FBE7195D6BEF51313"/>
        <w:category>
          <w:name w:val="General"/>
          <w:gallery w:val="placeholder"/>
        </w:category>
        <w:types>
          <w:type w:val="bbPlcHdr"/>
        </w:types>
        <w:behaviors>
          <w:behavior w:val="content"/>
        </w:behaviors>
        <w:guid w:val="{86AA5617-75F0-469D-83C2-A98060903594}"/>
      </w:docPartPr>
      <w:docPartBody>
        <w:p w:rsidR="006D6676" w:rsidP="00542666">
          <w:pPr>
            <w:pStyle w:val="A47DA6D42D87491FBE7195D6BEF51313"/>
          </w:pPr>
          <w:r w:rsidRPr="00D11208">
            <w:rPr>
              <w:rStyle w:val="PlaceholderText"/>
            </w:rPr>
            <w:t>Click or tap here to enter text.</w:t>
          </w:r>
        </w:p>
      </w:docPartBody>
    </w:docPart>
    <w:docPart>
      <w:docPartPr>
        <w:name w:val="CFD998DA35B143CEA9714465B35F814D"/>
        <w:category>
          <w:name w:val="General"/>
          <w:gallery w:val="placeholder"/>
        </w:category>
        <w:types>
          <w:type w:val="bbPlcHdr"/>
        </w:types>
        <w:behaviors>
          <w:behavior w:val="content"/>
        </w:behaviors>
        <w:guid w:val="{25F9F84B-0CCB-44B2-A76D-3A04E65AD372}"/>
      </w:docPartPr>
      <w:docPartBody>
        <w:p w:rsidR="006D6676" w:rsidP="00542666">
          <w:pPr>
            <w:pStyle w:val="CFD998DA35B143CEA9714465B35F814D"/>
          </w:pPr>
          <w:r w:rsidRPr="00D11208">
            <w:rPr>
              <w:rStyle w:val="PlaceholderText"/>
            </w:rPr>
            <w:t>Click or tap here to enter text.</w:t>
          </w:r>
        </w:p>
      </w:docPartBody>
    </w:docPart>
    <w:docPart>
      <w:docPartPr>
        <w:name w:val="ECA8CE8041C04E318438C47E925453EB"/>
        <w:category>
          <w:name w:val="General"/>
          <w:gallery w:val="placeholder"/>
        </w:category>
        <w:types>
          <w:type w:val="bbPlcHdr"/>
        </w:types>
        <w:behaviors>
          <w:behavior w:val="content"/>
        </w:behaviors>
        <w:guid w:val="{A8292D07-CEAA-40ED-9E66-D6934EE1D1EE}"/>
      </w:docPartPr>
      <w:docPartBody>
        <w:p w:rsidR="006D6676" w:rsidP="00542666">
          <w:pPr>
            <w:pStyle w:val="ECA8CE8041C04E318438C47E925453EB"/>
          </w:pPr>
          <w:r w:rsidRPr="00D11208">
            <w:rPr>
              <w:rStyle w:val="PlaceholderText"/>
            </w:rPr>
            <w:t xml:space="preserve">Click or tap </w:t>
          </w:r>
          <w:r w:rsidRPr="00D11208">
            <w:rPr>
              <w:rStyle w:val="PlaceholderText"/>
            </w:rPr>
            <w:t>here to enter text.</w:t>
          </w:r>
        </w:p>
      </w:docPartBody>
    </w:docPart>
    <w:docPart>
      <w:docPartPr>
        <w:name w:val="DA0097ACDF2843BFB25321E0A170926F"/>
        <w:category>
          <w:name w:val="General"/>
          <w:gallery w:val="placeholder"/>
        </w:category>
        <w:types>
          <w:type w:val="bbPlcHdr"/>
        </w:types>
        <w:behaviors>
          <w:behavior w:val="content"/>
        </w:behaviors>
        <w:guid w:val="{4B2599A3-A2A9-4F43-8115-E60250395D54}"/>
      </w:docPartPr>
      <w:docPartBody>
        <w:p w:rsidR="006D6676" w:rsidP="00542666">
          <w:pPr>
            <w:pStyle w:val="DA0097ACDF2843BFB25321E0A170926F"/>
          </w:pPr>
          <w:r w:rsidRPr="00D11208">
            <w:rPr>
              <w:rStyle w:val="PlaceholderText"/>
            </w:rPr>
            <w:t>Click or tap here to enter text.</w:t>
          </w:r>
        </w:p>
      </w:docPartBody>
    </w:docPart>
    <w:docPart>
      <w:docPartPr>
        <w:name w:val="3F87B7CB62AF47F78A9F3194AC4AAF00"/>
        <w:category>
          <w:name w:val="General"/>
          <w:gallery w:val="placeholder"/>
        </w:category>
        <w:types>
          <w:type w:val="bbPlcHdr"/>
        </w:types>
        <w:behaviors>
          <w:behavior w:val="content"/>
        </w:behaviors>
        <w:guid w:val="{52FCAF07-D928-4D10-92D9-2ABA80C02882}"/>
      </w:docPartPr>
      <w:docPartBody>
        <w:p w:rsidR="006D6676" w:rsidP="00542666">
          <w:pPr>
            <w:pStyle w:val="3F87B7CB62AF47F78A9F3194AC4AAF00"/>
          </w:pPr>
          <w:r w:rsidRPr="00D11208">
            <w:rPr>
              <w:rStyle w:val="PlaceholderText"/>
            </w:rPr>
            <w:t>Click or tap here to enter text.</w:t>
          </w:r>
        </w:p>
      </w:docPartBody>
    </w:docPart>
    <w:docPart>
      <w:docPartPr>
        <w:name w:val="D3B84AB38DCF460ABD00E091EF970B0B"/>
        <w:category>
          <w:name w:val="General"/>
          <w:gallery w:val="placeholder"/>
        </w:category>
        <w:types>
          <w:type w:val="bbPlcHdr"/>
        </w:types>
        <w:behaviors>
          <w:behavior w:val="content"/>
        </w:behaviors>
        <w:guid w:val="{B1C7EA61-5C11-450F-8448-351A69D62DFF}"/>
      </w:docPartPr>
      <w:docPartBody>
        <w:p w:rsidR="006D6676" w:rsidP="00542666">
          <w:pPr>
            <w:pStyle w:val="D3B84AB38DCF460ABD00E091EF970B0B"/>
          </w:pPr>
          <w:r w:rsidRPr="00D1120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42666"/>
    <w:rPr>
      <w:color w:val="808080"/>
    </w:rPr>
  </w:style>
  <w:style w:type="paragraph" w:customStyle="1" w:styleId="AFFB671935404A55B156931425CC9D6F">
    <w:name w:val="AFFB671935404A55B156931425CC9D6F"/>
    <w:rsid w:val="009C2295"/>
  </w:style>
  <w:style w:type="paragraph" w:customStyle="1" w:styleId="09789053223B4E9BA6207AD43D34B7EA">
    <w:name w:val="09789053223B4E9BA6207AD43D34B7EA"/>
    <w:rsid w:val="009C2295"/>
  </w:style>
  <w:style w:type="paragraph" w:customStyle="1" w:styleId="DB78B838958E4B7B88B9E2993595F497">
    <w:name w:val="DB78B838958E4B7B88B9E2993595F497"/>
    <w:rsid w:val="00542666"/>
    <w:rPr>
      <w:kern w:val="2"/>
    </w:rPr>
  </w:style>
  <w:style w:type="paragraph" w:customStyle="1" w:styleId="9C82C4BA40694C37865F2D0F85BACCC6">
    <w:name w:val="9C82C4BA40694C37865F2D0F85BACCC6"/>
    <w:rsid w:val="00542666"/>
    <w:rPr>
      <w:kern w:val="2"/>
    </w:rPr>
  </w:style>
  <w:style w:type="paragraph" w:customStyle="1" w:styleId="E7DF22BF5D6B4368971C7577E409D383">
    <w:name w:val="E7DF22BF5D6B4368971C7577E409D383"/>
    <w:rsid w:val="00542666"/>
    <w:rPr>
      <w:kern w:val="2"/>
    </w:rPr>
  </w:style>
  <w:style w:type="paragraph" w:customStyle="1" w:styleId="CA0C0D0CA5454C67B21E2C1A304CAE04">
    <w:name w:val="CA0C0D0CA5454C67B21E2C1A304CAE04"/>
    <w:rsid w:val="00542666"/>
    <w:rPr>
      <w:kern w:val="2"/>
    </w:rPr>
  </w:style>
  <w:style w:type="paragraph" w:customStyle="1" w:styleId="9970D0742C514392850F7D9F62718743">
    <w:name w:val="9970D0742C514392850F7D9F62718743"/>
    <w:rsid w:val="00542666"/>
    <w:rPr>
      <w:kern w:val="2"/>
    </w:rPr>
  </w:style>
  <w:style w:type="paragraph" w:customStyle="1" w:styleId="79C11B09B103475BACF687DE0CCA7F47">
    <w:name w:val="79C11B09B103475BACF687DE0CCA7F47"/>
    <w:rsid w:val="00542666"/>
    <w:rPr>
      <w:kern w:val="2"/>
    </w:rPr>
  </w:style>
  <w:style w:type="paragraph" w:customStyle="1" w:styleId="FB6EF483BC584DF49BA801A7D2B4C6AB">
    <w:name w:val="FB6EF483BC584DF49BA801A7D2B4C6AB"/>
    <w:rsid w:val="00542666"/>
    <w:rPr>
      <w:kern w:val="2"/>
    </w:rPr>
  </w:style>
  <w:style w:type="paragraph" w:customStyle="1" w:styleId="25F7B832FAC14D0B9DB5C64D34AEA2BC">
    <w:name w:val="25F7B832FAC14D0B9DB5C64D34AEA2BC"/>
    <w:rsid w:val="00542666"/>
    <w:rPr>
      <w:kern w:val="2"/>
    </w:rPr>
  </w:style>
  <w:style w:type="paragraph" w:customStyle="1" w:styleId="257EF77AD50D48A998DB3CCFBF80BB0F">
    <w:name w:val="257EF77AD50D48A998DB3CCFBF80BB0F"/>
    <w:rsid w:val="00542666"/>
    <w:rPr>
      <w:kern w:val="2"/>
    </w:rPr>
  </w:style>
  <w:style w:type="paragraph" w:customStyle="1" w:styleId="1631B19EB1BB438BA215E25E4427BC8D">
    <w:name w:val="1631B19EB1BB438BA215E25E4427BC8D"/>
    <w:rsid w:val="00542666"/>
    <w:rPr>
      <w:kern w:val="2"/>
    </w:rPr>
  </w:style>
  <w:style w:type="paragraph" w:customStyle="1" w:styleId="0FEA23DC69B04FF7AFEDDFBF4A087013">
    <w:name w:val="0FEA23DC69B04FF7AFEDDFBF4A087013"/>
    <w:rsid w:val="00542666"/>
    <w:rPr>
      <w:kern w:val="2"/>
    </w:rPr>
  </w:style>
  <w:style w:type="paragraph" w:customStyle="1" w:styleId="82A7AECF5B2B4DFCB0D7D598E60653B5">
    <w:name w:val="82A7AECF5B2B4DFCB0D7D598E60653B5"/>
    <w:rsid w:val="00542666"/>
    <w:rPr>
      <w:kern w:val="2"/>
    </w:rPr>
  </w:style>
  <w:style w:type="paragraph" w:customStyle="1" w:styleId="ADAC2A5C89134479A3B52B3B262EA55A">
    <w:name w:val="ADAC2A5C89134479A3B52B3B262EA55A"/>
    <w:rsid w:val="00542666"/>
    <w:rPr>
      <w:kern w:val="2"/>
    </w:rPr>
  </w:style>
  <w:style w:type="paragraph" w:customStyle="1" w:styleId="9A601A5173FE47BF9FEB03BB92CF2586">
    <w:name w:val="9A601A5173FE47BF9FEB03BB92CF2586"/>
    <w:rsid w:val="00542666"/>
    <w:rPr>
      <w:kern w:val="2"/>
    </w:rPr>
  </w:style>
  <w:style w:type="paragraph" w:customStyle="1" w:styleId="AC133758BB06406694778BC402DB4072">
    <w:name w:val="AC133758BB06406694778BC402DB4072"/>
    <w:rsid w:val="00542666"/>
    <w:rPr>
      <w:kern w:val="2"/>
    </w:rPr>
  </w:style>
  <w:style w:type="paragraph" w:customStyle="1" w:styleId="08CA31F0473848C4BE1490BEF85BA889">
    <w:name w:val="08CA31F0473848C4BE1490BEF85BA889"/>
    <w:rsid w:val="00542666"/>
    <w:rPr>
      <w:kern w:val="2"/>
    </w:rPr>
  </w:style>
  <w:style w:type="paragraph" w:customStyle="1" w:styleId="C022C5758D044AF08B632DF48BA0E614">
    <w:name w:val="C022C5758D044AF08B632DF48BA0E614"/>
    <w:rsid w:val="00542666"/>
    <w:rPr>
      <w:kern w:val="2"/>
    </w:rPr>
  </w:style>
  <w:style w:type="paragraph" w:customStyle="1" w:styleId="C7E77CD8C9D649A3984DCFC41DA7F1FC">
    <w:name w:val="C7E77CD8C9D649A3984DCFC41DA7F1FC"/>
    <w:rsid w:val="00542666"/>
    <w:rPr>
      <w:kern w:val="2"/>
    </w:rPr>
  </w:style>
  <w:style w:type="paragraph" w:customStyle="1" w:styleId="A47DA6D42D87491FBE7195D6BEF51313">
    <w:name w:val="A47DA6D42D87491FBE7195D6BEF51313"/>
    <w:rsid w:val="00542666"/>
    <w:rPr>
      <w:kern w:val="2"/>
    </w:rPr>
  </w:style>
  <w:style w:type="paragraph" w:customStyle="1" w:styleId="CFD998DA35B143CEA9714465B35F814D">
    <w:name w:val="CFD998DA35B143CEA9714465B35F814D"/>
    <w:rsid w:val="00542666"/>
    <w:rPr>
      <w:kern w:val="2"/>
    </w:rPr>
  </w:style>
  <w:style w:type="paragraph" w:customStyle="1" w:styleId="ECA8CE8041C04E318438C47E925453EB">
    <w:name w:val="ECA8CE8041C04E318438C47E925453EB"/>
    <w:rsid w:val="00542666"/>
    <w:rPr>
      <w:kern w:val="2"/>
    </w:rPr>
  </w:style>
  <w:style w:type="paragraph" w:customStyle="1" w:styleId="DA0097ACDF2843BFB25321E0A170926F">
    <w:name w:val="DA0097ACDF2843BFB25321E0A170926F"/>
    <w:rsid w:val="00542666"/>
    <w:rPr>
      <w:kern w:val="2"/>
    </w:rPr>
  </w:style>
  <w:style w:type="paragraph" w:customStyle="1" w:styleId="3F87B7CB62AF47F78A9F3194AC4AAF00">
    <w:name w:val="3F87B7CB62AF47F78A9F3194AC4AAF00"/>
    <w:rsid w:val="00542666"/>
    <w:rPr>
      <w:kern w:val="2"/>
    </w:rPr>
  </w:style>
  <w:style w:type="paragraph" w:customStyle="1" w:styleId="D3B84AB38DCF460ABD00E091EF970B0B">
    <w:name w:val="D3B84AB38DCF460ABD00E091EF970B0B"/>
    <w:rsid w:val="00542666"/>
    <w:rPr>
      <w:kern w:val="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