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6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3.4.0.0 -->
  <w:body>
    <w:p w:rsidR="009F2E69" w:rsidRPr="00A81161" w:rsidP="009F2E69">
      <w:pPr>
        <w:pStyle w:val="Coverpage"/>
        <w:rPr>
          <w:rFonts w:cs="Times New Roman"/>
        </w:rPr>
      </w:pPr>
      <w:r w:rsidRPr="00A81161">
        <w:rPr>
          <w:rFonts w:cs="Times New Roman"/>
        </w:rPr>
        <w:t xml:space="preserve">MINUTES OF ORAL EVIDENCE </w:t>
      </w:r>
    </w:p>
    <w:p w:rsidR="009F2E69" w:rsidRPr="00A81161" w:rsidP="009F2E69">
      <w:pPr>
        <w:pStyle w:val="Coverpage"/>
        <w:rPr>
          <w:rFonts w:cs="Times New Roman"/>
        </w:rPr>
      </w:pPr>
    </w:p>
    <w:p w:rsidR="009F2E69" w:rsidRPr="00A81161" w:rsidP="009F2E69">
      <w:pPr>
        <w:pStyle w:val="Coverpage"/>
        <w:rPr>
          <w:rFonts w:cs="Times New Roman"/>
        </w:rPr>
      </w:pPr>
      <w:r w:rsidRPr="00A81161">
        <w:rPr>
          <w:rFonts w:cs="Times New Roman"/>
        </w:rPr>
        <w:t>taken before the</w:t>
      </w:r>
    </w:p>
    <w:p w:rsidR="009F2E69" w:rsidRPr="00A81161" w:rsidP="009F2E69">
      <w:pPr>
        <w:pStyle w:val="Coverpage"/>
        <w:rPr>
          <w:rFonts w:cs="Times New Roman"/>
        </w:rPr>
      </w:pPr>
    </w:p>
    <w:p w:rsidR="009F2E69" w:rsidRPr="00A81161" w:rsidP="009F2E69">
      <w:pPr>
        <w:pStyle w:val="Coverpage"/>
        <w:rPr>
          <w:rFonts w:cs="Times New Roman"/>
          <w:b/>
        </w:rPr>
      </w:pPr>
      <w:r w:rsidRPr="00A81161">
        <w:rPr>
          <w:rFonts w:cs="Times New Roman"/>
          <w:b/>
        </w:rPr>
        <w:t>HIGH</w:t>
      </w:r>
      <w:r w:rsidRPr="00A81161">
        <w:rPr>
          <w:rFonts w:cs="Times New Roman"/>
        </w:rPr>
        <w:t xml:space="preserve"> </w:t>
      </w:r>
      <w:r w:rsidRPr="00A81161">
        <w:rPr>
          <w:rFonts w:cs="Times New Roman"/>
          <w:b/>
        </w:rPr>
        <w:t>SPEED</w:t>
      </w:r>
      <w:r w:rsidRPr="00A81161">
        <w:rPr>
          <w:rFonts w:cs="Times New Roman"/>
        </w:rPr>
        <w:t xml:space="preserve"> </w:t>
      </w:r>
      <w:r w:rsidRPr="00A81161">
        <w:rPr>
          <w:rFonts w:cs="Times New Roman"/>
          <w:b/>
        </w:rPr>
        <w:t>RAIL</w:t>
      </w:r>
      <w:r>
        <w:rPr>
          <w:rFonts w:cs="Times New Roman"/>
          <w:b/>
        </w:rPr>
        <w:t xml:space="preserve"> (CREWE - MANCHESTER)</w:t>
      </w:r>
      <w:r w:rsidRPr="00A81161">
        <w:rPr>
          <w:rFonts w:cs="Times New Roman"/>
        </w:rPr>
        <w:t xml:space="preserve"> </w:t>
      </w:r>
      <w:r w:rsidRPr="00A81161">
        <w:rPr>
          <w:rFonts w:cs="Times New Roman"/>
          <w:b/>
        </w:rPr>
        <w:t>BILL</w:t>
      </w:r>
      <w:r>
        <w:rPr>
          <w:rFonts w:cs="Times New Roman"/>
          <w:b/>
        </w:rPr>
        <w:t xml:space="preserve"> SELECT</w:t>
      </w:r>
      <w:r w:rsidRPr="00A81161">
        <w:rPr>
          <w:rFonts w:cs="Times New Roman"/>
        </w:rPr>
        <w:t xml:space="preserve"> </w:t>
      </w:r>
      <w:r w:rsidRPr="00A81161">
        <w:rPr>
          <w:rFonts w:cs="Times New Roman"/>
          <w:b/>
        </w:rPr>
        <w:t>COMMITTEE</w:t>
      </w:r>
    </w:p>
    <w:p w:rsidR="009F2E69" w:rsidRPr="00A81161" w:rsidP="009F2E69">
      <w:pPr>
        <w:pStyle w:val="Coverpage"/>
        <w:rPr>
          <w:rFonts w:cs="Times New Roman"/>
        </w:rPr>
      </w:pPr>
    </w:p>
    <w:p w:rsidR="009F2E69" w:rsidRPr="00A81161" w:rsidP="009F2E69">
      <w:pPr>
        <w:pStyle w:val="Coverpage"/>
        <w:rPr>
          <w:rFonts w:cs="Times New Roman"/>
        </w:rPr>
      </w:pPr>
      <w:r w:rsidRPr="00A81161">
        <w:rPr>
          <w:rFonts w:cs="Times New Roman"/>
        </w:rPr>
        <w:t>on</w:t>
      </w:r>
    </w:p>
    <w:p w:rsidR="009F2E69" w:rsidRPr="00A81161" w:rsidP="009F2E69">
      <w:pPr>
        <w:pStyle w:val="Coverpage"/>
        <w:rPr>
          <w:rFonts w:cs="Times New Roman"/>
        </w:rPr>
      </w:pPr>
    </w:p>
    <w:p w:rsidR="009F2E69" w:rsidRPr="00A81161" w:rsidP="009F2E69">
      <w:pPr>
        <w:pStyle w:val="Coverpage"/>
        <w:rPr>
          <w:rFonts w:cs="Times New Roman"/>
        </w:rPr>
      </w:pPr>
      <w:r>
        <w:rPr>
          <w:rFonts w:cs="Times New Roman"/>
        </w:rPr>
        <w:t xml:space="preserve">PETITIONS AGAINST THE </w:t>
      </w:r>
      <w:r w:rsidRPr="00A81161">
        <w:rPr>
          <w:rFonts w:cs="Times New Roman"/>
        </w:rPr>
        <w:t>BILL</w:t>
      </w:r>
    </w:p>
    <w:p w:rsidR="00EE0958" w:rsidRPr="00A81161" w:rsidP="00EE0958">
      <w:pPr>
        <w:pStyle w:val="Coverpage"/>
        <w:rPr>
          <w:rFonts w:cs="Times New Roman"/>
        </w:rPr>
      </w:pPr>
    </w:p>
    <w:p w:rsidR="00EE0958" w:rsidRPr="00A81161" w:rsidP="00EE0958">
      <w:pPr>
        <w:pStyle w:val="Coverpage"/>
        <w:jc w:val="left"/>
        <w:rPr>
          <w:rFonts w:cs="Times New Roman"/>
        </w:rPr>
      </w:pPr>
    </w:p>
    <w:p w:rsidR="00EE0958" w:rsidRPr="00A81161" w:rsidP="00EE0958">
      <w:pPr>
        <w:pStyle w:val="Coverpage"/>
        <w:rPr>
          <w:rFonts w:cs="Times New Roman"/>
        </w:rPr>
      </w:pPr>
      <w:r>
        <w:rPr>
          <w:rFonts w:cs="Times New Roman"/>
        </w:rPr>
        <w:t>Monday, 13</w:t>
      </w:r>
      <w:r w:rsidRPr="00A81161">
        <w:rPr>
          <w:rFonts w:cs="Times New Roman"/>
        </w:rPr>
        <w:t xml:space="preserve"> March 2023 (Afternoon)</w:t>
      </w:r>
    </w:p>
    <w:p w:rsidR="00EE0958" w:rsidRPr="00A81161" w:rsidP="00EE0958">
      <w:pPr>
        <w:pStyle w:val="Coverpage"/>
        <w:rPr>
          <w:rFonts w:cs="Times New Roman"/>
        </w:rPr>
      </w:pPr>
    </w:p>
    <w:p w:rsidR="00EE0958" w:rsidP="00EE0958">
      <w:pPr>
        <w:pStyle w:val="Coverpage"/>
        <w:rPr>
          <w:rFonts w:cs="Times New Roman"/>
        </w:rPr>
      </w:pPr>
      <w:r w:rsidRPr="00A81161">
        <w:rPr>
          <w:rFonts w:cs="Times New Roman"/>
        </w:rPr>
        <w:t>In Committee Room 8</w:t>
      </w:r>
    </w:p>
    <w:p w:rsidR="00EE0958" w:rsidP="00EE0958">
      <w:pPr>
        <w:pStyle w:val="Coverpage"/>
        <w:rPr>
          <w:rFonts w:cs="Times New Roman"/>
        </w:rPr>
      </w:pPr>
    </w:p>
    <w:p w:rsidR="00EE0958" w:rsidRPr="00A81161" w:rsidP="00EE0958">
      <w:pPr>
        <w:pStyle w:val="Coverpage"/>
        <w:rPr>
          <w:rFonts w:cs="Times New Roman"/>
        </w:rPr>
      </w:pPr>
      <w:r>
        <w:rPr>
          <w:rFonts w:cs="Times New Roman"/>
        </w:rPr>
        <w:t xml:space="preserve">A video of the proceedings can be found </w:t>
      </w:r>
      <w:r>
        <w:fldChar w:fldCharType="begin"/>
      </w:r>
      <w:r>
        <w:instrText xml:space="preserve"> HYPERLINK "https://parliamentlive.tv/Event/Index/0c7e28a3-cf2a-4ecc-910f-cd7ea0fddaf5" </w:instrText>
      </w:r>
      <w:r>
        <w:fldChar w:fldCharType="separate"/>
      </w:r>
      <w:r w:rsidRPr="0018481D">
        <w:rPr>
          <w:rStyle w:val="Hyperlink"/>
          <w:rFonts w:cs="Times New Roman"/>
        </w:rPr>
        <w:t>here</w:t>
      </w:r>
      <w:r>
        <w:fldChar w:fldCharType="end"/>
      </w:r>
    </w:p>
    <w:p w:rsidR="00EE0958" w:rsidRPr="00A81161" w:rsidP="00EE0958">
      <w:pPr>
        <w:pStyle w:val="Coverpage"/>
        <w:rPr>
          <w:rFonts w:cs="Times New Roman"/>
        </w:rPr>
      </w:pPr>
    </w:p>
    <w:p w:rsidR="00EE0958" w:rsidRPr="00A81161" w:rsidP="00EE0958">
      <w:pPr>
        <w:pStyle w:val="Coverpage"/>
        <w:rPr>
          <w:rFonts w:cs="Times New Roman"/>
        </w:rPr>
      </w:pPr>
      <w:r w:rsidRPr="00A81161">
        <w:rPr>
          <w:rFonts w:cs="Times New Roman"/>
        </w:rPr>
        <w:t>PRESENT:</w:t>
      </w:r>
    </w:p>
    <w:p w:rsidR="00EE0958" w:rsidRPr="00A81161" w:rsidP="00EE0958">
      <w:pPr>
        <w:pStyle w:val="Coverpage"/>
        <w:rPr>
          <w:rFonts w:cs="Times New Roman"/>
        </w:rPr>
      </w:pPr>
    </w:p>
    <w:p w:rsidR="00EE0958" w:rsidRPr="00347415" w:rsidP="00EE0958">
      <w:pPr>
        <w:pStyle w:val="Coverpage"/>
        <w:tabs>
          <w:tab w:val="left" w:pos="4962"/>
        </w:tabs>
      </w:pPr>
      <w:r>
        <w:t xml:space="preserve">Andrew Percy </w:t>
      </w:r>
      <w:r w:rsidRPr="00347415">
        <w:t>(Chair)</w:t>
      </w:r>
    </w:p>
    <w:p w:rsidR="00EE0958" w:rsidP="00EE0958">
      <w:pPr>
        <w:widowControl w:val="0"/>
        <w:tabs>
          <w:tab w:val="left" w:pos="496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Courier"/>
          <w:sz w:val="24"/>
          <w:szCs w:val="24"/>
          <w:lang w:eastAsia="en-US"/>
        </w:rPr>
      </w:pPr>
      <w:r w:rsidRPr="00A63E62">
        <w:rPr>
          <w:rFonts w:ascii="Times New Roman" w:hAnsi="Times New Roman" w:cs="Courier"/>
          <w:sz w:val="24"/>
          <w:szCs w:val="24"/>
          <w:lang w:eastAsia="en-US"/>
        </w:rPr>
        <w:t>Dr Lisa Camero</w:t>
      </w:r>
      <w:r>
        <w:rPr>
          <w:rFonts w:ascii="Times New Roman" w:hAnsi="Times New Roman" w:cs="Courier"/>
          <w:sz w:val="24"/>
          <w:szCs w:val="24"/>
          <w:lang w:eastAsia="en-US"/>
        </w:rPr>
        <w:t>n</w:t>
      </w:r>
    </w:p>
    <w:p w:rsidR="00EE0958" w:rsidRPr="00A63E62" w:rsidP="00EE0958">
      <w:pPr>
        <w:widowControl w:val="0"/>
        <w:tabs>
          <w:tab w:val="left" w:pos="496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Courier"/>
          <w:sz w:val="24"/>
          <w:szCs w:val="24"/>
          <w:lang w:eastAsia="en-US"/>
        </w:rPr>
      </w:pPr>
      <w:r w:rsidRPr="00A63E62">
        <w:rPr>
          <w:rFonts w:ascii="Times New Roman" w:hAnsi="Times New Roman" w:cs="Courier"/>
          <w:sz w:val="24"/>
          <w:szCs w:val="24"/>
          <w:lang w:eastAsia="en-US"/>
        </w:rPr>
        <w:t>Antony Higginbotham</w:t>
      </w:r>
    </w:p>
    <w:p w:rsidR="00EE0958" w:rsidP="00EE0958">
      <w:pPr>
        <w:widowControl w:val="0"/>
        <w:tabs>
          <w:tab w:val="left" w:pos="496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Courier"/>
          <w:sz w:val="24"/>
          <w:szCs w:val="24"/>
          <w:lang w:eastAsia="en-US"/>
        </w:rPr>
      </w:pPr>
      <w:r>
        <w:rPr>
          <w:rFonts w:ascii="Times New Roman" w:hAnsi="Times New Roman" w:cs="Courier"/>
          <w:sz w:val="24"/>
          <w:szCs w:val="24"/>
          <w:lang w:eastAsia="en-US"/>
        </w:rPr>
        <w:t>Grahame Morris</w:t>
      </w:r>
    </w:p>
    <w:p w:rsidR="00EE0958" w:rsidRPr="00A81161" w:rsidP="00EE0958">
      <w:pPr>
        <w:widowControl w:val="0"/>
        <w:tabs>
          <w:tab w:val="left" w:pos="425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Courier"/>
          <w:i/>
          <w:sz w:val="24"/>
          <w:szCs w:val="24"/>
          <w:lang w:eastAsia="en-US"/>
        </w:rPr>
      </w:pPr>
      <w:r w:rsidRPr="00A63E62">
        <w:rPr>
          <w:rFonts w:ascii="Times New Roman" w:hAnsi="Times New Roman" w:cs="Courier"/>
          <w:sz w:val="24"/>
          <w:szCs w:val="24"/>
          <w:lang w:eastAsia="en-US"/>
        </w:rPr>
        <w:t>Holly Mumby-Croft</w:t>
      </w:r>
    </w:p>
    <w:p w:rsidR="00EE0958" w:rsidRPr="00A63E62" w:rsidP="00EE0958">
      <w:pPr>
        <w:widowControl w:val="0"/>
        <w:tabs>
          <w:tab w:val="left" w:pos="425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Courier"/>
          <w:i/>
          <w:sz w:val="24"/>
          <w:szCs w:val="24"/>
          <w:lang w:eastAsia="en-US"/>
        </w:rPr>
      </w:pPr>
      <w:r w:rsidRPr="00A63E62">
        <w:rPr>
          <w:rFonts w:ascii="Times New Roman" w:hAnsi="Times New Roman" w:cs="Courier"/>
          <w:sz w:val="24"/>
          <w:szCs w:val="24"/>
          <w:lang w:eastAsia="en-US"/>
        </w:rPr>
        <w:t>Martin</w:t>
      </w:r>
      <w:r>
        <w:rPr>
          <w:rFonts w:ascii="Times New Roman" w:hAnsi="Times New Roman" w:cs="Courier"/>
          <w:sz w:val="24"/>
          <w:szCs w:val="24"/>
          <w:lang w:eastAsia="en-US"/>
        </w:rPr>
        <w:t xml:space="preserve"> </w:t>
      </w:r>
      <w:r w:rsidRPr="00A63E62">
        <w:rPr>
          <w:rFonts w:ascii="Times New Roman" w:hAnsi="Times New Roman" w:cs="Courier"/>
          <w:sz w:val="24"/>
          <w:szCs w:val="24"/>
          <w:lang w:eastAsia="en-US"/>
        </w:rPr>
        <w:t>Vickers</w:t>
      </w:r>
    </w:p>
    <w:p w:rsidR="00EE0958" w:rsidRPr="00A81161" w:rsidP="00EE0958">
      <w:pPr>
        <w:pStyle w:val="Coverpage"/>
        <w:rPr>
          <w:rFonts w:cs="Times New Roman"/>
        </w:rPr>
      </w:pPr>
      <w:r w:rsidRPr="00A81161">
        <w:rPr>
          <w:rFonts w:cs="Times New Roman"/>
        </w:rPr>
        <w:t xml:space="preserve">_____________ </w:t>
      </w:r>
    </w:p>
    <w:p w:rsidR="00EE0958" w:rsidRPr="00A81161" w:rsidP="00EE0958">
      <w:pPr>
        <w:pStyle w:val="Coverpage"/>
        <w:rPr>
          <w:rFonts w:cs="Times New Roman"/>
        </w:rPr>
      </w:pPr>
    </w:p>
    <w:p w:rsidR="00EE0958" w:rsidRPr="00A81161" w:rsidP="00EE0958">
      <w:pPr>
        <w:pStyle w:val="Coverpage"/>
        <w:rPr>
          <w:rFonts w:cs="Times New Roman"/>
        </w:rPr>
      </w:pPr>
      <w:r>
        <w:rPr>
          <w:rFonts w:cs="Times New Roman"/>
        </w:rPr>
        <w:t>FOR THE PROMOTER</w:t>
      </w:r>
      <w:r w:rsidRPr="00A81161">
        <w:rPr>
          <w:rFonts w:cs="Times New Roman"/>
        </w:rPr>
        <w:t>:</w:t>
      </w:r>
    </w:p>
    <w:p w:rsidR="00EE0958" w:rsidRPr="00A81161" w:rsidP="00EE0958">
      <w:pPr>
        <w:pStyle w:val="Coverpage"/>
        <w:rPr>
          <w:rFonts w:cs="Times New Roman"/>
        </w:rPr>
      </w:pPr>
    </w:p>
    <w:p w:rsidR="00EE0958" w:rsidRPr="00A81161" w:rsidP="00EE0958">
      <w:pPr>
        <w:pStyle w:val="Coverpage"/>
        <w:rPr>
          <w:rFonts w:cs="Times New Roman"/>
        </w:rPr>
      </w:pPr>
      <w:r w:rsidRPr="00A81161">
        <w:rPr>
          <w:rFonts w:cs="Times New Roman"/>
        </w:rPr>
        <w:t>Timothy Mould KC, Lead Counsel,</w:t>
      </w:r>
      <w:r w:rsidRPr="00A81161">
        <w:rPr>
          <w:rFonts w:cs="Times New Roman"/>
        </w:rPr>
        <w:t xml:space="preserve"> Department for Transport</w:t>
      </w:r>
    </w:p>
    <w:p w:rsidR="00EE0958" w:rsidRPr="00A81161" w:rsidP="00EE0958">
      <w:pPr>
        <w:pStyle w:val="Body"/>
        <w:numPr>
          <w:ilvl w:val="0"/>
          <w:numId w:val="0"/>
        </w:numPr>
        <w:jc w:val="center"/>
        <w:rPr>
          <w:lang w:eastAsia="en-US"/>
        </w:rPr>
      </w:pPr>
      <w:r w:rsidRPr="00A81161">
        <w:rPr>
          <w:lang w:eastAsia="en-US"/>
        </w:rPr>
        <w:t>_____________</w:t>
      </w:r>
    </w:p>
    <w:p w:rsidR="00EE0958" w:rsidRPr="00A81161" w:rsidP="00EE0958">
      <w:pPr>
        <w:pStyle w:val="Coverpage"/>
        <w:rPr>
          <w:rFonts w:cs="Times New Roman"/>
        </w:rPr>
      </w:pPr>
      <w:r>
        <w:rPr>
          <w:rFonts w:cs="Times New Roman"/>
        </w:rPr>
        <w:t>FOR THE PETITIONERS:</w:t>
      </w:r>
    </w:p>
    <w:p w:rsidR="00EE0958" w:rsidRPr="00A81161" w:rsidP="00EE0958">
      <w:pPr>
        <w:pStyle w:val="Coverpage"/>
        <w:rPr>
          <w:rFonts w:cs="Times New Roman"/>
        </w:rPr>
      </w:pPr>
    </w:p>
    <w:p w:rsidR="00EE0958" w:rsidRPr="00A81161" w:rsidP="00EE0958">
      <w:pPr>
        <w:pStyle w:val="Coverpage"/>
        <w:rPr>
          <w:rFonts w:cs="Times New Roman"/>
        </w:rPr>
      </w:pPr>
      <w:r>
        <w:rPr>
          <w:rFonts w:cs="Times New Roman"/>
        </w:rPr>
        <w:t>Cllr Sam Corcoran</w:t>
      </w:r>
    </w:p>
    <w:p w:rsidR="00EE0958" w:rsidRPr="00A81161" w:rsidP="00EE0958">
      <w:pPr>
        <w:pStyle w:val="Coverpage"/>
        <w:rPr>
          <w:rFonts w:cs="Times New Roman"/>
        </w:rPr>
      </w:pPr>
    </w:p>
    <w:p w:rsidR="00EE0958" w:rsidRPr="00A81161" w:rsidP="00EE0958">
      <w:pPr>
        <w:pStyle w:val="Coverpage"/>
        <w:rPr>
          <w:rFonts w:cs="Times New Roman"/>
          <w:b/>
          <w:u w:val="single"/>
        </w:rPr>
      </w:pPr>
      <w:r w:rsidRPr="00A81161">
        <w:rPr>
          <w:rFonts w:cs="Times New Roman"/>
          <w:b/>
          <w:u w:val="single"/>
        </w:rPr>
        <w:t>IN PUBLIC SESSION</w:t>
      </w:r>
    </w:p>
    <w:p w:rsidR="00110480" w:rsidRPr="00A81161" w:rsidP="00D94DB6">
      <w:pPr>
        <w:pStyle w:val="Coverpage"/>
        <w:spacing w:line="360" w:lineRule="auto"/>
        <w:ind w:left="851" w:hanging="851"/>
        <w:rPr>
          <w:rFonts w:cs="Times New Roman"/>
          <w:b/>
          <w:u w:val="single"/>
        </w:rPr>
        <w:sectPr w:rsidSect="008C49B2">
          <w:footerReference w:type="even" r:id="rId10"/>
          <w:footerReference w:type="default" r:id="rId11"/>
          <w:pgSz w:w="11906" w:h="16838"/>
          <w:pgMar w:top="1440" w:right="1440" w:bottom="1440" w:left="1985" w:header="709" w:footer="223" w:gutter="0"/>
          <w:cols w:space="708"/>
          <w:titlePg/>
          <w:docGrid w:linePitch="360"/>
        </w:sectPr>
      </w:pPr>
    </w:p>
    <w:p w:rsidR="00D27530" w:rsidRPr="00A81161" w:rsidP="00C25F15">
      <w:pPr>
        <w:pStyle w:val="Normal0"/>
        <w:jc w:val="center"/>
        <w:rPr>
          <w:b/>
          <w:u w:val="single"/>
        </w:rPr>
      </w:pPr>
      <w:r w:rsidRPr="00A81161">
        <w:rPr>
          <w:b/>
          <w:u w:val="single"/>
        </w:rPr>
        <w:t>INDEX</w:t>
      </w:r>
    </w:p>
    <w:p w:rsidR="00D27530" w:rsidRPr="00A81161" w:rsidP="00C25F15">
      <w:pPr>
        <w:pStyle w:val="Normal0"/>
      </w:pPr>
    </w:p>
    <w:p w:rsidR="00D27530" w:rsidRPr="00A81161" w:rsidP="00D81428">
      <w:pPr>
        <w:pStyle w:val="Normal0"/>
        <w:tabs>
          <w:tab w:val="clear" w:pos="6521"/>
          <w:tab w:val="left" w:pos="7938"/>
        </w:tabs>
      </w:pPr>
      <w:r w:rsidRPr="00A81161">
        <w:t>Subject</w:t>
      </w:r>
      <w:r w:rsidRPr="00A81161">
        <w:tab/>
      </w:r>
      <w:r w:rsidRPr="00A81161">
        <w:tab/>
      </w:r>
      <w:r w:rsidRPr="00A81161">
        <w:tab/>
      </w:r>
      <w:r w:rsidRPr="00A81161">
        <w:t>Page</w:t>
      </w:r>
    </w:p>
    <w:p w:rsidR="007A2F07" w:rsidP="00C25F15">
      <w:pPr>
        <w:pStyle w:val="Normal0"/>
      </w:pPr>
    </w:p>
    <w:p w:rsidR="00046AB6">
      <w:pPr>
        <w:pStyle w:val="TOC1"/>
        <w:rPr>
          <w:rFonts w:ascii="Calibri" w:hAnsi="Calibri"/>
          <w:noProof/>
          <w:sz w:val="22"/>
          <w:szCs w:val="22"/>
        </w:rPr>
      </w:pPr>
      <w:r w:rsidRPr="006365E0">
        <w:rPr>
          <w:bCs/>
        </w:rPr>
        <w:fldChar w:fldCharType="begin"/>
      </w:r>
      <w:r w:rsidRPr="006365E0">
        <w:rPr>
          <w:bCs/>
        </w:rPr>
        <w:instrText xml:space="preserve"> TOC \o "1-3" \h \z \u </w:instrText>
      </w:r>
      <w:r w:rsidRPr="006365E0">
        <w:rPr>
          <w:bCs/>
        </w:rPr>
        <w:fldChar w:fldCharType="separate"/>
      </w:r>
      <w:r>
        <w:fldChar w:fldCharType="begin"/>
      </w:r>
      <w:r>
        <w:instrText xml:space="preserve"> HYPERLINK \l "_Toc129678514" </w:instrText>
      </w:r>
      <w:r>
        <w:fldChar w:fldCharType="separate"/>
      </w:r>
      <w:r w:rsidRPr="00046AB6">
        <w:rPr>
          <w:rStyle w:val="Hyperlink"/>
          <w:b/>
          <w:bCs/>
          <w:noProof/>
        </w:rPr>
        <w:t>Cheshire East Council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_Toc129678514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  <w:r>
        <w:fldChar w:fldCharType="end"/>
      </w:r>
    </w:p>
    <w:p w:rsidR="00046AB6">
      <w:pPr>
        <w:pStyle w:val="TOC1"/>
        <w:rPr>
          <w:rFonts w:ascii="Calibri" w:hAnsi="Calibri"/>
          <w:noProof/>
          <w:sz w:val="22"/>
          <w:szCs w:val="22"/>
        </w:rPr>
      </w:pPr>
      <w:r>
        <w:fldChar w:fldCharType="begin"/>
      </w:r>
      <w:r>
        <w:instrText xml:space="preserve"> HYPERLINK \l "_Toc129678515" </w:instrText>
      </w:r>
      <w:r>
        <w:fldChar w:fldCharType="separate"/>
      </w:r>
      <w:r w:rsidRPr="009C783B">
        <w:rPr>
          <w:rStyle w:val="Hyperlink"/>
          <w:noProof/>
        </w:rPr>
        <w:t>Statement by Cllr Corcoran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_Toc129678515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  <w:r>
        <w:fldChar w:fldCharType="end"/>
      </w:r>
    </w:p>
    <w:p w:rsidR="00046AB6" w:rsidRPr="00A81161" w:rsidP="00046AB6">
      <w:pPr>
        <w:pStyle w:val="Normal0"/>
      </w:pPr>
      <w:r w:rsidRPr="006365E0">
        <w:fldChar w:fldCharType="end"/>
      </w:r>
    </w:p>
    <w:p w:rsidR="00D27530" w:rsidP="00046AB6">
      <w:pPr>
        <w:pStyle w:val="Normal0"/>
        <w:ind w:left="567" w:hanging="567"/>
        <w:jc w:val="right"/>
        <w:rPr>
          <w:b/>
        </w:rPr>
      </w:pPr>
      <w:r w:rsidRPr="00A81161">
        <w:br w:type="page"/>
      </w:r>
      <w:r w:rsidRPr="00A81161">
        <w:rPr>
          <w:b/>
        </w:rPr>
        <w:t>(</w:t>
      </w:r>
      <w:r w:rsidRPr="00A81161">
        <w:rPr>
          <w:b/>
        </w:rPr>
        <w:t xml:space="preserve">At </w:t>
      </w:r>
      <w:r>
        <w:rPr>
          <w:b/>
        </w:rPr>
        <w:t>4</w:t>
      </w:r>
      <w:r w:rsidRPr="00A81161">
        <w:rPr>
          <w:b/>
        </w:rPr>
        <w:t>.</w:t>
      </w:r>
      <w:r>
        <w:rPr>
          <w:b/>
        </w:rPr>
        <w:t>16</w:t>
      </w:r>
      <w:r w:rsidRPr="00A81161">
        <w:rPr>
          <w:b/>
        </w:rPr>
        <w:t xml:space="preserve"> p</w:t>
      </w:r>
      <w:r w:rsidRPr="00A81161">
        <w:rPr>
          <w:b/>
        </w:rPr>
        <w:t>.</w:t>
      </w:r>
      <w:r w:rsidRPr="00A81161">
        <w:rPr>
          <w:b/>
        </w:rPr>
        <w:t>m</w:t>
      </w:r>
      <w:r w:rsidRPr="00A81161">
        <w:rPr>
          <w:b/>
        </w:rPr>
        <w:t>.</w:t>
      </w:r>
      <w:r w:rsidRPr="00A81161">
        <w:rPr>
          <w:b/>
        </w:rPr>
        <w:t>)</w:t>
      </w:r>
    </w:p>
    <w:p w:rsidR="002B1475" w:rsidP="00D23B9D">
      <w:pPr>
        <w:pStyle w:val="Body"/>
        <w:tabs>
          <w:tab w:val="clear" w:pos="567"/>
        </w:tabs>
        <w:ind w:left="0" w:firstLine="0"/>
      </w:pPr>
      <w:r w:rsidRPr="00A81161">
        <w:t>THE CHAIR:</w:t>
      </w:r>
      <w:r w:rsidRPr="00A81161">
        <w:t xml:space="preserve">  </w:t>
      </w:r>
      <w:r w:rsidRPr="00A81161">
        <w:t>Good afternoon</w:t>
      </w:r>
      <w:r>
        <w:t>,</w:t>
      </w:r>
      <w:r w:rsidRPr="00A81161">
        <w:t xml:space="preserve"> </w:t>
      </w:r>
      <w:r>
        <w:t>everybody.  W</w:t>
      </w:r>
      <w:r w:rsidRPr="00A81161">
        <w:t>elcome to this afternoon</w:t>
      </w:r>
      <w:r>
        <w:t>’</w:t>
      </w:r>
      <w:r w:rsidRPr="00A81161">
        <w:t xml:space="preserve">s meeting of the HS2 </w:t>
      </w:r>
      <w:r>
        <w:t>h</w:t>
      </w:r>
      <w:r w:rsidRPr="00A81161">
        <w:t xml:space="preserve">ybrid </w:t>
      </w:r>
      <w:r w:rsidRPr="00A81161">
        <w:t xml:space="preserve">Bill Select Committee.  </w:t>
      </w:r>
      <w:r>
        <w:t>Before we start today</w:t>
      </w:r>
      <w:r>
        <w:t>’</w:t>
      </w:r>
      <w:r>
        <w:t>s session I am just going</w:t>
      </w:r>
      <w:r>
        <w:t xml:space="preserve"> to place on record </w:t>
      </w:r>
      <w:r>
        <w:t xml:space="preserve">the </w:t>
      </w:r>
      <w:r>
        <w:t>Committee</w:t>
      </w:r>
      <w:r>
        <w:t>’</w:t>
      </w:r>
      <w:r>
        <w:t>s</w:t>
      </w:r>
      <w:r>
        <w:t xml:space="preserve"> decision on the right to be heard </w:t>
      </w:r>
      <w:r>
        <w:t>hearings which we held last Tuesday.  Before I do that, I</w:t>
      </w:r>
      <w:r>
        <w:t>’</w:t>
      </w:r>
      <w:r>
        <w:t>ll just say the Committee</w:t>
      </w:r>
      <w:r>
        <w:t>,</w:t>
      </w:r>
      <w:r>
        <w:t xml:space="preserve"> on 91B</w:t>
      </w:r>
      <w:r>
        <w:t>,</w:t>
      </w:r>
      <w:r>
        <w:t xml:space="preserve"> tried to take a permissive approach in that we believe it</w:t>
      </w:r>
      <w:r>
        <w:t>’</w:t>
      </w:r>
      <w:r>
        <w:t>s important that the right</w:t>
      </w:r>
      <w:r>
        <w:t>s</w:t>
      </w:r>
      <w:r>
        <w:t xml:space="preserve"> of </w:t>
      </w:r>
      <w:r>
        <w:t>Memb</w:t>
      </w:r>
      <w:r>
        <w:t xml:space="preserve">ers </w:t>
      </w:r>
      <w:r>
        <w:t xml:space="preserve">of </w:t>
      </w:r>
      <w:r>
        <w:t>P</w:t>
      </w:r>
      <w:r>
        <w:t xml:space="preserve">arliament </w:t>
      </w:r>
      <w:r>
        <w:t xml:space="preserve">to </w:t>
      </w:r>
      <w:r>
        <w:t xml:space="preserve">represent their constituents are upheld by this Committee and in parliamentary proceedings.  But we </w:t>
      </w:r>
      <w:r>
        <w:t>we</w:t>
      </w:r>
      <w:r>
        <w:t>re very clear also that the standing orders requires a direct</w:t>
      </w:r>
      <w:r>
        <w:t xml:space="preserve"> impact </w:t>
      </w:r>
      <w:r>
        <w:t xml:space="preserve">on those constituencies.  </w:t>
      </w:r>
    </w:p>
    <w:p w:rsidR="002B1475" w:rsidRPr="002B1475" w:rsidP="00D23B9D">
      <w:pPr>
        <w:pStyle w:val="Body"/>
        <w:tabs>
          <w:tab w:val="clear" w:pos="567"/>
        </w:tabs>
        <w:ind w:left="0" w:firstLine="0"/>
      </w:pPr>
      <w:r w:rsidRPr="002B1475">
        <w:t xml:space="preserve">So last week we </w:t>
      </w:r>
      <w:r>
        <w:t xml:space="preserve">heard </w:t>
      </w:r>
      <w:r w:rsidRPr="002B1475">
        <w:t>the three right</w:t>
      </w:r>
      <w:r>
        <w:t xml:space="preserve"> </w:t>
      </w:r>
      <w:r w:rsidRPr="002B1475">
        <w:t>to</w:t>
      </w:r>
      <w:r>
        <w:t xml:space="preserve"> </w:t>
      </w:r>
      <w:r w:rsidRPr="002B1475">
        <w:t xml:space="preserve">be heard challenges against a joint petition from Angela </w:t>
      </w:r>
      <w:r>
        <w:t xml:space="preserve">Rayner </w:t>
      </w:r>
      <w:r w:rsidRPr="002B1475">
        <w:t xml:space="preserve">MP, Andrew </w:t>
      </w:r>
      <w:r>
        <w:t xml:space="preserve">Gwynne </w:t>
      </w:r>
      <w:r w:rsidRPr="002B1475">
        <w:t xml:space="preserve">MP and Jonathan </w:t>
      </w:r>
      <w:r>
        <w:t xml:space="preserve">Reynolds </w:t>
      </w:r>
      <w:r w:rsidRPr="002B1475">
        <w:t>MP</w:t>
      </w:r>
      <w:r>
        <w:t>,</w:t>
      </w:r>
      <w:r w:rsidRPr="002B1475">
        <w:t xml:space="preserve"> and the petitions of </w:t>
      </w:r>
      <w:r>
        <w:t xml:space="preserve">Graham </w:t>
      </w:r>
      <w:r w:rsidRPr="002B1475">
        <w:t>Stringer MP and a local business</w:t>
      </w:r>
      <w:r>
        <w:t xml:space="preserve">, </w:t>
      </w:r>
      <w:r w:rsidRPr="002B1475">
        <w:t xml:space="preserve">Domestic </w:t>
      </w:r>
      <w:r>
        <w:t>Doggess</w:t>
      </w:r>
      <w:r w:rsidRPr="002B1475">
        <w:t>.  I</w:t>
      </w:r>
      <w:r>
        <w:t>’</w:t>
      </w:r>
      <w:r w:rsidRPr="002B1475">
        <w:t xml:space="preserve">m not going to rehearse the </w:t>
      </w:r>
      <w:r w:rsidRPr="002B1475">
        <w:t>arguments</w:t>
      </w:r>
      <w:r>
        <w:t xml:space="preserve"> or </w:t>
      </w:r>
      <w:r w:rsidRPr="002B1475">
        <w:t>the cases put for</w:t>
      </w:r>
      <w:r w:rsidRPr="002B1475">
        <w:t xml:space="preserve">ward by the </w:t>
      </w:r>
      <w:r>
        <w:t>petitioners or the p</w:t>
      </w:r>
      <w:r w:rsidRPr="002B1475">
        <w:t xml:space="preserve">romoter </w:t>
      </w:r>
      <w:r w:rsidRPr="002B1475">
        <w:t>here</w:t>
      </w:r>
      <w:r>
        <w:t>,</w:t>
      </w:r>
      <w:r w:rsidRPr="002B1475">
        <w:t xml:space="preserve"> as the full exchanges can be read in the transcript of the session, which has been published on our website.  So I</w:t>
      </w:r>
      <w:r>
        <w:t>’</w:t>
      </w:r>
      <w:r w:rsidRPr="002B1475">
        <w:t>ll just make a short statement on the Committee</w:t>
      </w:r>
      <w:r>
        <w:t>’</w:t>
      </w:r>
      <w:r w:rsidRPr="002B1475">
        <w:t>s decision on each case.</w:t>
      </w:r>
    </w:p>
    <w:p w:rsidR="00591ACE" w:rsidRPr="00591ACE" w:rsidP="00D23B9D">
      <w:pPr>
        <w:pStyle w:val="Body"/>
        <w:tabs>
          <w:tab w:val="clear" w:pos="567"/>
        </w:tabs>
        <w:ind w:left="0" w:firstLine="0"/>
      </w:pPr>
      <w:r w:rsidRPr="00591ACE">
        <w:t>On the petition of Ang</w:t>
      </w:r>
      <w:r w:rsidRPr="00591ACE">
        <w:t xml:space="preserve">ela </w:t>
      </w:r>
      <w:r>
        <w:t>Rayner</w:t>
      </w:r>
      <w:r w:rsidRPr="00591ACE">
        <w:t xml:space="preserve">, </w:t>
      </w:r>
      <w:r>
        <w:t>Andrew Gwynne and Jonathan Reynolds</w:t>
      </w:r>
      <w:r w:rsidRPr="00591ACE">
        <w:t xml:space="preserve"> MP</w:t>
      </w:r>
      <w:r>
        <w:t>s</w:t>
      </w:r>
      <w:r w:rsidRPr="00591ACE">
        <w:t xml:space="preserve">, the Committee found that </w:t>
      </w:r>
      <w:r>
        <w:t xml:space="preserve">Ms Rayner </w:t>
      </w:r>
      <w:r w:rsidRPr="00591ACE">
        <w:t xml:space="preserve">and </w:t>
      </w:r>
      <w:r>
        <w:t xml:space="preserve">Mr Gwynne </w:t>
      </w:r>
      <w:r w:rsidRPr="00591ACE">
        <w:t xml:space="preserve">do have the right to be heard on their petition, as both </w:t>
      </w:r>
      <w:r>
        <w:t xml:space="preserve">of </w:t>
      </w:r>
      <w:r w:rsidRPr="00591ACE">
        <w:t>these M</w:t>
      </w:r>
      <w:r>
        <w:t>P</w:t>
      </w:r>
      <w:r w:rsidRPr="00591ACE">
        <w:t>s will have within their constituencies</w:t>
      </w:r>
      <w:r>
        <w:t xml:space="preserve"> </w:t>
      </w:r>
      <w:r w:rsidRPr="00591ACE">
        <w:t>physical infrastructure in the form of the Met</w:t>
      </w:r>
      <w:r w:rsidRPr="00591ACE">
        <w:t xml:space="preserve">rolink stations, which will be directly and demonstrably affected through being closed for a period of two years by works which </w:t>
      </w:r>
      <w:r>
        <w:t xml:space="preserve">are – and </w:t>
      </w:r>
      <w:r w:rsidRPr="00591ACE">
        <w:t xml:space="preserve">those works are proposed and included in the Bill.  By virtue of this fact, </w:t>
      </w:r>
      <w:r>
        <w:t>it is</w:t>
      </w:r>
      <w:r w:rsidRPr="00591ACE">
        <w:t xml:space="preserve"> our opinion that </w:t>
      </w:r>
      <w:r>
        <w:t xml:space="preserve">Ms Rayner </w:t>
      </w:r>
      <w:r w:rsidRPr="00591ACE">
        <w:t>MP</w:t>
      </w:r>
      <w:r>
        <w:t xml:space="preserve"> </w:t>
      </w:r>
      <w:r>
        <w:t>and Mr</w:t>
      </w:r>
      <w:r>
        <w:t xml:space="preserve"> Gwynne</w:t>
      </w:r>
      <w:r>
        <w:t xml:space="preserve"> MP fall with</w:t>
      </w:r>
      <w:r>
        <w:t xml:space="preserve">in the </w:t>
      </w:r>
      <w:r w:rsidRPr="00591ACE">
        <w:t xml:space="preserve">remit of </w:t>
      </w:r>
      <w:r>
        <w:t>S</w:t>
      </w:r>
      <w:r w:rsidRPr="00591ACE">
        <w:t xml:space="preserve">tanding </w:t>
      </w:r>
      <w:r>
        <w:t>O</w:t>
      </w:r>
      <w:r w:rsidRPr="00591ACE">
        <w:t>rder</w:t>
      </w:r>
      <w:r w:rsidRPr="00591ACE">
        <w:t xml:space="preserve"> 91</w:t>
      </w:r>
      <w:r>
        <w:t>B</w:t>
      </w:r>
      <w:r w:rsidRPr="00591ACE">
        <w:t xml:space="preserve"> and accordingly have the right to be heard on their petition.</w:t>
      </w:r>
    </w:p>
    <w:p w:rsidR="000E5098" w:rsidRPr="000E5098" w:rsidP="00D23B9D">
      <w:pPr>
        <w:pStyle w:val="Body"/>
        <w:tabs>
          <w:tab w:val="clear" w:pos="567"/>
        </w:tabs>
        <w:ind w:left="0" w:firstLine="0"/>
      </w:pPr>
      <w:r w:rsidRPr="000E5098">
        <w:t xml:space="preserve">For the same reasons, we have decided that </w:t>
      </w:r>
      <w:r>
        <w:t xml:space="preserve">Jonathan Reynolds </w:t>
      </w:r>
      <w:r w:rsidRPr="000E5098">
        <w:t xml:space="preserve">MP, a co-signatory of the same petition, does not have the right to be heard. </w:t>
      </w:r>
      <w:r w:rsidRPr="000E5098">
        <w:t xml:space="preserve"> While his constituency will be undoubtedly affected by the works proposed by the Bill, in this case the temporary closure of the Metrolink stations</w:t>
      </w:r>
      <w:r>
        <w:t>,</w:t>
      </w:r>
      <w:r w:rsidRPr="000E5098">
        <w:t xml:space="preserve"> because there are no stations in his constituency that will be directly closed by these works </w:t>
      </w:r>
      <w:r>
        <w:t xml:space="preserve">or </w:t>
      </w:r>
      <w:r w:rsidRPr="000E5098">
        <w:t>otherwise</w:t>
      </w:r>
      <w:r w:rsidRPr="000E5098">
        <w:t xml:space="preserve"> impacted</w:t>
      </w:r>
      <w:r>
        <w:t>, w</w:t>
      </w:r>
      <w:r w:rsidRPr="000E5098">
        <w:t xml:space="preserve">e consider this to be an indirect rather than direct effect on </w:t>
      </w:r>
      <w:r>
        <w:t>Mr Reynolds</w:t>
      </w:r>
      <w:r>
        <w:t>’</w:t>
      </w:r>
      <w:r>
        <w:t xml:space="preserve">s </w:t>
      </w:r>
      <w:r w:rsidRPr="000E5098">
        <w:t xml:space="preserve">constituency.  He </w:t>
      </w:r>
      <w:r>
        <w:t>can,</w:t>
      </w:r>
      <w:r w:rsidRPr="000E5098">
        <w:t xml:space="preserve"> of course</w:t>
      </w:r>
      <w:r>
        <w:t>,</w:t>
      </w:r>
      <w:r w:rsidRPr="000E5098">
        <w:t xml:space="preserve"> be called as a witness by </w:t>
      </w:r>
      <w:r>
        <w:t>Ms Rayner or Mr Gwynne s</w:t>
      </w:r>
      <w:r w:rsidRPr="000E5098">
        <w:t xml:space="preserve">hould they want to do </w:t>
      </w:r>
      <w:r w:rsidRPr="000E5098">
        <w:t>so</w:t>
      </w:r>
      <w:r>
        <w:t xml:space="preserve"> and</w:t>
      </w:r>
      <w:r>
        <w:t xml:space="preserve"> will be able to participate in the future scrutiny and</w:t>
      </w:r>
      <w:r>
        <w:t xml:space="preserve"> consideration of this </w:t>
      </w:r>
      <w:r>
        <w:t>Bill in the usual ways, as the legislation progresses through the House.</w:t>
      </w:r>
    </w:p>
    <w:p w:rsidR="00CE7D27" w:rsidP="00D23B9D">
      <w:pPr>
        <w:pStyle w:val="Body"/>
        <w:tabs>
          <w:tab w:val="clear" w:pos="567"/>
        </w:tabs>
        <w:ind w:left="0" w:firstLine="0"/>
      </w:pPr>
      <w:r w:rsidRPr="00CD0893">
        <w:t xml:space="preserve">On the petition of </w:t>
      </w:r>
      <w:r>
        <w:t xml:space="preserve">Graham Stringer </w:t>
      </w:r>
      <w:r w:rsidRPr="00CD0893">
        <w:t>MP, we found that Mr Stringer does not have the right to be heard by the Committee.  Mr Stringer did not demonstrate any dire</w:t>
      </w:r>
      <w:r w:rsidRPr="00CD0893">
        <w:t xml:space="preserve">ct effect on his constituency arising from works proposed by the Bill that would bring him within the scope of </w:t>
      </w:r>
      <w:r>
        <w:t>S</w:t>
      </w:r>
      <w:r w:rsidRPr="00CD0893">
        <w:t xml:space="preserve">tanding </w:t>
      </w:r>
      <w:r>
        <w:t>O</w:t>
      </w:r>
      <w:r w:rsidRPr="00CD0893">
        <w:t>rder</w:t>
      </w:r>
      <w:r>
        <w:t xml:space="preserve"> </w:t>
      </w:r>
      <w:r w:rsidRPr="00CD0893">
        <w:t>91B</w:t>
      </w:r>
      <w:r>
        <w:t>.  He</w:t>
      </w:r>
      <w:r>
        <w:t>,</w:t>
      </w:r>
      <w:r>
        <w:t xml:space="preserve"> o</w:t>
      </w:r>
      <w:r w:rsidRPr="00CD0893">
        <w:t>f course</w:t>
      </w:r>
      <w:r>
        <w:t>,</w:t>
      </w:r>
      <w:r w:rsidRPr="00CD0893">
        <w:t xml:space="preserve"> we accept</w:t>
      </w:r>
      <w:r>
        <w:t>,</w:t>
      </w:r>
      <w:r w:rsidRPr="00CD0893">
        <w:t xml:space="preserve"> is indirect </w:t>
      </w:r>
      <w:r>
        <w:t xml:space="preserve">– his </w:t>
      </w:r>
      <w:r>
        <w:t>constituents</w:t>
      </w:r>
      <w:r>
        <w:t xml:space="preserve"> will </w:t>
      </w:r>
      <w:r w:rsidRPr="00CD0893">
        <w:t xml:space="preserve">be indirectly affected in the same way as Mr Reynolds.  </w:t>
      </w:r>
    </w:p>
    <w:p w:rsidR="00CD0893" w:rsidRPr="00CD0893" w:rsidP="00D23B9D">
      <w:pPr>
        <w:pStyle w:val="Body"/>
        <w:tabs>
          <w:tab w:val="clear" w:pos="567"/>
        </w:tabs>
        <w:ind w:left="0" w:firstLine="0"/>
      </w:pPr>
      <w:r w:rsidRPr="00CD0893">
        <w:t>Regar</w:t>
      </w:r>
      <w:r w:rsidRPr="00CD0893">
        <w:t>ding the traffic</w:t>
      </w:r>
      <w:r>
        <w:t xml:space="preserve"> and</w:t>
      </w:r>
      <w:r w:rsidRPr="00CD0893">
        <w:t xml:space="preserve"> congestion issues that Mr Stringer raised, these have not historically been interpreted as grounds to </w:t>
      </w:r>
      <w:r>
        <w:t>grant a petitioner</w:t>
      </w:r>
      <w:r>
        <w:t xml:space="preserve"> </w:t>
      </w:r>
      <w:r w:rsidRPr="00CD0893">
        <w:t>the right to be heard.</w:t>
      </w:r>
      <w:r>
        <w:t xml:space="preserve">  Mr Stringer should be reassured that most of the issues raised in his petition will, we ex</w:t>
      </w:r>
      <w:r>
        <w:t xml:space="preserve">pect, be covered by petitioners whose right to be </w:t>
      </w:r>
      <w:r>
        <w:t>heard</w:t>
      </w:r>
      <w:r>
        <w:t xml:space="preserve"> has not been challenged, and he will, of course, be able to participate in future consideration of the Bill in the House of Commons in the usual way.</w:t>
      </w:r>
    </w:p>
    <w:p w:rsidR="00D05569" w:rsidP="00D23B9D">
      <w:pPr>
        <w:pStyle w:val="Body"/>
        <w:tabs>
          <w:tab w:val="clear" w:pos="567"/>
        </w:tabs>
        <w:ind w:left="0" w:firstLine="0"/>
      </w:pPr>
      <w:r>
        <w:t xml:space="preserve">On </w:t>
      </w:r>
      <w:r w:rsidRPr="00CE7D27">
        <w:t>the petition</w:t>
      </w:r>
      <w:r>
        <w:t xml:space="preserve"> </w:t>
      </w:r>
      <w:r w:rsidRPr="00CE7D27">
        <w:t xml:space="preserve">of </w:t>
      </w:r>
      <w:r>
        <w:t>D</w:t>
      </w:r>
      <w:r w:rsidRPr="00CE7D27">
        <w:t xml:space="preserve">omestic </w:t>
      </w:r>
      <w:r>
        <w:t>Doggess, w</w:t>
      </w:r>
      <w:r w:rsidRPr="00CE7D27">
        <w:t>e also found</w:t>
      </w:r>
      <w:r w:rsidRPr="00CE7D27">
        <w:t xml:space="preserve"> that this </w:t>
      </w:r>
      <w:r>
        <w:t>P</w:t>
      </w:r>
      <w:r w:rsidRPr="00CE7D27">
        <w:t xml:space="preserve">etitioner does not have the right to be heard by the Committee.  The business in question is not within the </w:t>
      </w:r>
      <w:r>
        <w:t>B</w:t>
      </w:r>
      <w:r w:rsidRPr="00CE7D27">
        <w:t>ill limits</w:t>
      </w:r>
      <w:r>
        <w:t>,</w:t>
      </w:r>
      <w:r w:rsidRPr="00CE7D27">
        <w:t xml:space="preserve"> and Mr Hayes, the owner of the business</w:t>
      </w:r>
      <w:r>
        <w:t xml:space="preserve"> </w:t>
      </w:r>
      <w:r w:rsidRPr="00CE7D27">
        <w:t xml:space="preserve">who appeared before </w:t>
      </w:r>
      <w:r>
        <w:t>us</w:t>
      </w:r>
      <w:r w:rsidRPr="00CE7D27">
        <w:t>, did not demonstrate any direct or special effect on his pri</w:t>
      </w:r>
      <w:r w:rsidRPr="00CE7D27">
        <w:t>vate rights.</w:t>
      </w:r>
      <w:r>
        <w:t xml:space="preserve">  </w:t>
      </w:r>
      <w:r w:rsidRPr="00CE7D27">
        <w:t>We understand that Mr Hayes</w:t>
      </w:r>
      <w:r>
        <w:t>’</w:t>
      </w:r>
      <w:r w:rsidRPr="00CE7D27">
        <w:t xml:space="preserve">s primary proposal for a slip road into Millington Lane is also made in the petition of his local parish council, Millington Parish Council, </w:t>
      </w:r>
      <w:r>
        <w:t>which</w:t>
      </w:r>
      <w:r w:rsidRPr="00CE7D27">
        <w:t xml:space="preserve"> </w:t>
      </w:r>
      <w:r>
        <w:t>will,</w:t>
      </w:r>
      <w:r w:rsidRPr="00CE7D27">
        <w:t xml:space="preserve"> of course</w:t>
      </w:r>
      <w:r>
        <w:t>,</w:t>
      </w:r>
      <w:r w:rsidRPr="00CE7D27">
        <w:t xml:space="preserve"> be appearing for us in due course.  </w:t>
      </w:r>
    </w:p>
    <w:p w:rsidR="00CE7D27" w:rsidP="00D23B9D">
      <w:pPr>
        <w:pStyle w:val="Body"/>
        <w:tabs>
          <w:tab w:val="clear" w:pos="567"/>
        </w:tabs>
        <w:ind w:left="0" w:firstLine="0"/>
      </w:pPr>
      <w:r w:rsidRPr="00CE7D27">
        <w:t xml:space="preserve">So </w:t>
      </w:r>
      <w:r>
        <w:t>we</w:t>
      </w:r>
      <w:r>
        <w:t>’</w:t>
      </w:r>
      <w:r>
        <w:t xml:space="preserve">ll </w:t>
      </w:r>
      <w:r w:rsidRPr="00CE7D27">
        <w:t xml:space="preserve">now </w:t>
      </w:r>
      <w:r w:rsidRPr="00CE7D27">
        <w:t>move on to the business of today</w:t>
      </w:r>
      <w:r>
        <w:t>’</w:t>
      </w:r>
      <w:r w:rsidRPr="00CE7D27">
        <w:t xml:space="preserve">s meetings.  </w:t>
      </w:r>
      <w:r>
        <w:t xml:space="preserve">Can I welcome Tim Mould </w:t>
      </w:r>
      <w:r w:rsidRPr="00CE7D27">
        <w:t>again</w:t>
      </w:r>
      <w:r>
        <w:t>,</w:t>
      </w:r>
      <w:r w:rsidRPr="00CE7D27">
        <w:t xml:space="preserve"> on behalf of </w:t>
      </w:r>
      <w:r>
        <w:t>HS2</w:t>
      </w:r>
      <w:r w:rsidRPr="00CE7D27">
        <w:t xml:space="preserve">, </w:t>
      </w:r>
      <w:r>
        <w:t>the promoter</w:t>
      </w:r>
      <w:r w:rsidRPr="00CE7D27">
        <w:t xml:space="preserve">, and of course </w:t>
      </w:r>
      <w:r>
        <w:t xml:space="preserve">counsellor </w:t>
      </w:r>
      <w:r w:rsidRPr="00CE7D27">
        <w:t xml:space="preserve">Sam Corcoran, </w:t>
      </w:r>
      <w:r>
        <w:t xml:space="preserve">who is </w:t>
      </w:r>
      <w:r w:rsidRPr="00CE7D27">
        <w:t xml:space="preserve">the </w:t>
      </w:r>
      <w:r>
        <w:t>l</w:t>
      </w:r>
      <w:r w:rsidRPr="00CE7D27">
        <w:t>eader of the council</w:t>
      </w:r>
      <w:r>
        <w:t xml:space="preserve"> </w:t>
      </w:r>
      <w:r>
        <w:t xml:space="preserve">and </w:t>
      </w:r>
      <w:r w:rsidRPr="00CE7D27">
        <w:t>the subject of today</w:t>
      </w:r>
      <w:r>
        <w:t>’</w:t>
      </w:r>
      <w:r w:rsidRPr="00CE7D27">
        <w:t>s petition</w:t>
      </w:r>
      <w:r>
        <w:t>?</w:t>
      </w:r>
      <w:r w:rsidRPr="00CE7D27">
        <w:t xml:space="preserve">  And I believe I</w:t>
      </w:r>
      <w:r>
        <w:t>’</w:t>
      </w:r>
      <w:r w:rsidRPr="00CE7D27">
        <w:t xml:space="preserve">m going to hand over </w:t>
      </w:r>
      <w:r w:rsidRPr="00CE7D27">
        <w:t>to you</w:t>
      </w:r>
      <w:r>
        <w:t>,</w:t>
      </w:r>
      <w:r w:rsidRPr="00CE7D27">
        <w:t xml:space="preserve"> </w:t>
      </w:r>
      <w:r>
        <w:t>Cllr</w:t>
      </w:r>
      <w:r>
        <w:t xml:space="preserve"> Corcoran, </w:t>
      </w:r>
      <w:r w:rsidRPr="00CE7D27">
        <w:t xml:space="preserve">for you to read </w:t>
      </w:r>
      <w:r>
        <w:t xml:space="preserve">us </w:t>
      </w:r>
      <w:r w:rsidRPr="00CE7D27">
        <w:t>a brief statement, as agreement between the parties has been achieved, I believe.</w:t>
      </w:r>
    </w:p>
    <w:p w:rsidR="00046AB6" w:rsidP="00D23B9D">
      <w:pPr>
        <w:pStyle w:val="Heading1"/>
        <w:tabs>
          <w:tab w:val="clear" w:pos="567"/>
        </w:tabs>
      </w:pPr>
      <w:bookmarkStart w:id="0" w:name="_Toc129678514"/>
      <w:r>
        <w:t>Cheshire East Council</w:t>
      </w:r>
      <w:bookmarkEnd w:id="0"/>
    </w:p>
    <w:p w:rsidR="00046AB6" w:rsidRPr="00046AB6" w:rsidP="00D23B9D">
      <w:pPr>
        <w:pStyle w:val="Heading1"/>
        <w:tabs>
          <w:tab w:val="clear" w:pos="567"/>
        </w:tabs>
      </w:pPr>
      <w:bookmarkStart w:id="1" w:name="_Toc129678515"/>
      <w:r>
        <w:t>Statement by Cllr Corcoran</w:t>
      </w:r>
      <w:bookmarkEnd w:id="1"/>
    </w:p>
    <w:p w:rsidR="00072EEF" w:rsidP="00D23B9D">
      <w:pPr>
        <w:pStyle w:val="Body"/>
        <w:tabs>
          <w:tab w:val="clear" w:pos="567"/>
        </w:tabs>
        <w:ind w:left="0" w:firstLine="0"/>
      </w:pPr>
      <w:r>
        <w:t>CLLR CORCORAN</w:t>
      </w:r>
      <w:r>
        <w:t xml:space="preserve">:  </w:t>
      </w:r>
      <w:r w:rsidRPr="00D05569">
        <w:t>Thank you, Chair.  Good afternoon, Chair, and good afternoon, Commi</w:t>
      </w:r>
      <w:r w:rsidRPr="00D05569">
        <w:t>ttee.  I</w:t>
      </w:r>
      <w:r>
        <w:t>’</w:t>
      </w:r>
      <w:r w:rsidRPr="00D05569">
        <w:t xml:space="preserve">m Sam </w:t>
      </w:r>
      <w:r>
        <w:t>Corcoran</w:t>
      </w:r>
      <w:r>
        <w:t>,</w:t>
      </w:r>
      <w:r>
        <w:t xml:space="preserve"> </w:t>
      </w:r>
      <w:r>
        <w:t>l</w:t>
      </w:r>
      <w:r w:rsidRPr="00D05569">
        <w:t xml:space="preserve">eader </w:t>
      </w:r>
      <w:r w:rsidRPr="00D05569">
        <w:t>of Cheshire East Council.  I</w:t>
      </w:r>
      <w:r>
        <w:t>’</w:t>
      </w:r>
      <w:r w:rsidRPr="00D05569">
        <w:t xml:space="preserve">m grateful for the opportunity to read a brief statement to you today, which I trust will be </w:t>
      </w:r>
      <w:r w:rsidRPr="00D05569">
        <w:t>of use to you in your deliberations on the Bill</w:t>
      </w:r>
      <w:r>
        <w:t xml:space="preserve">.  </w:t>
      </w:r>
    </w:p>
    <w:p w:rsidR="001C2513" w:rsidP="00D23B9D">
      <w:pPr>
        <w:pStyle w:val="Body"/>
        <w:tabs>
          <w:tab w:val="clear" w:pos="567"/>
        </w:tabs>
        <w:ind w:left="0" w:firstLine="0"/>
      </w:pPr>
      <w:r>
        <w:t xml:space="preserve">I see HS2 </w:t>
      </w:r>
      <w:r w:rsidRPr="00D05569">
        <w:t>as an engine for growth that could delive</w:t>
      </w:r>
      <w:r w:rsidRPr="00D05569">
        <w:t xml:space="preserve">r a significant economic boost to </w:t>
      </w:r>
      <w:r>
        <w:t xml:space="preserve">Crewe </w:t>
      </w:r>
      <w:r w:rsidRPr="00D05569">
        <w:t xml:space="preserve">and </w:t>
      </w:r>
      <w:r>
        <w:t xml:space="preserve">the </w:t>
      </w:r>
      <w:r w:rsidRPr="00D05569">
        <w:t>surrounding area.</w:t>
      </w:r>
      <w:r>
        <w:t xml:space="preserve">  </w:t>
      </w:r>
      <w:r w:rsidRPr="00D05569">
        <w:t>Cheshire</w:t>
      </w:r>
      <w:r>
        <w:t xml:space="preserve"> East</w:t>
      </w:r>
      <w:r w:rsidRPr="00D05569">
        <w:t xml:space="preserve"> Council identified the benefits of bringing </w:t>
      </w:r>
      <w:r>
        <w:t xml:space="preserve">HS2 </w:t>
      </w:r>
      <w:r w:rsidRPr="00D05569">
        <w:t xml:space="preserve">services to </w:t>
      </w:r>
      <w:r>
        <w:t xml:space="preserve">Crewe </w:t>
      </w:r>
      <w:r w:rsidRPr="00D05569">
        <w:t xml:space="preserve">from the start and has invested significant effort over the past </w:t>
      </w:r>
      <w:r>
        <w:t xml:space="preserve">10 </w:t>
      </w:r>
      <w:r w:rsidRPr="00D05569">
        <w:t xml:space="preserve">years in making the case for </w:t>
      </w:r>
      <w:r>
        <w:t xml:space="preserve">HS2 </w:t>
      </w:r>
      <w:r w:rsidRPr="00D05569">
        <w:t>services</w:t>
      </w:r>
      <w:r w:rsidRPr="00D05569">
        <w:t xml:space="preserve"> to and from </w:t>
      </w:r>
      <w:r>
        <w:t xml:space="preserve">Crewe, </w:t>
      </w:r>
      <w:r w:rsidRPr="00D05569">
        <w:t xml:space="preserve">and for investment in </w:t>
      </w:r>
      <w:r>
        <w:t xml:space="preserve">Crewe </w:t>
      </w:r>
      <w:r w:rsidRPr="00D05569">
        <w:t xml:space="preserve">station to make it a fitting </w:t>
      </w:r>
      <w:r>
        <w:t xml:space="preserve">HS2 </w:t>
      </w:r>
      <w:r w:rsidRPr="00D05569">
        <w:t>hub</w:t>
      </w:r>
      <w:r>
        <w:t>.</w:t>
      </w:r>
    </w:p>
    <w:p w:rsidR="001A77BC" w:rsidP="00D23B9D">
      <w:pPr>
        <w:pStyle w:val="Body"/>
        <w:tabs>
          <w:tab w:val="clear" w:pos="567"/>
        </w:tabs>
        <w:ind w:left="0" w:firstLine="0"/>
      </w:pPr>
      <w:r>
        <w:t xml:space="preserve">But </w:t>
      </w:r>
      <w:r w:rsidRPr="00D05569">
        <w:t>those benefits will only accrue if the trains stop</w:t>
      </w:r>
      <w:r>
        <w:t xml:space="preserve"> at Crewe.  Crewe </w:t>
      </w:r>
      <w:r w:rsidRPr="00D05569">
        <w:t xml:space="preserve">is a railway town that has six-way rail connectivity.  You can change </w:t>
      </w:r>
      <w:r>
        <w:t xml:space="preserve">at Crewe </w:t>
      </w:r>
      <w:r w:rsidRPr="00D05569">
        <w:t xml:space="preserve">to go </w:t>
      </w:r>
      <w:r>
        <w:t>s</w:t>
      </w:r>
      <w:r w:rsidRPr="00D05569">
        <w:t>outh</w:t>
      </w:r>
      <w:r>
        <w:noBreakHyphen/>
        <w:t>w</w:t>
      </w:r>
      <w:r w:rsidRPr="00D05569">
        <w:t xml:space="preserve">est </w:t>
      </w:r>
      <w:r w:rsidRPr="00D05569">
        <w:t>to</w:t>
      </w:r>
      <w:r w:rsidRPr="00D05569">
        <w:t xml:space="preserve"> </w:t>
      </w:r>
      <w:r>
        <w:t xml:space="preserve">south </w:t>
      </w:r>
      <w:r>
        <w:t>Wales</w:t>
      </w:r>
      <w:r w:rsidRPr="00D05569">
        <w:t xml:space="preserve">, </w:t>
      </w:r>
      <w:r>
        <w:t>n</w:t>
      </w:r>
      <w:r w:rsidRPr="00D05569">
        <w:t>orth</w:t>
      </w:r>
      <w:r>
        <w:noBreakHyphen/>
        <w:t>w</w:t>
      </w:r>
      <w:r w:rsidRPr="00D05569">
        <w:t xml:space="preserve">est </w:t>
      </w:r>
      <w:r w:rsidRPr="00D05569">
        <w:t xml:space="preserve">to </w:t>
      </w:r>
      <w:r>
        <w:t>North Wales</w:t>
      </w:r>
      <w:r w:rsidRPr="00D05569">
        <w:t xml:space="preserve">, </w:t>
      </w:r>
      <w:r>
        <w:t xml:space="preserve">north </w:t>
      </w:r>
      <w:r w:rsidRPr="00D05569">
        <w:t xml:space="preserve">up to Liverpool and Scotland, </w:t>
      </w:r>
      <w:r>
        <w:t>n</w:t>
      </w:r>
      <w:r w:rsidRPr="00D05569">
        <w:t>orth</w:t>
      </w:r>
      <w:r>
        <w:noBreakHyphen/>
        <w:t>e</w:t>
      </w:r>
      <w:r w:rsidRPr="00D05569">
        <w:t xml:space="preserve">ast </w:t>
      </w:r>
      <w:r w:rsidRPr="00D05569">
        <w:t xml:space="preserve">to Manchester, </w:t>
      </w:r>
      <w:r>
        <w:t>s</w:t>
      </w:r>
      <w:r w:rsidRPr="00D05569">
        <w:t>outh</w:t>
      </w:r>
      <w:r>
        <w:noBreakHyphen/>
        <w:t>e</w:t>
      </w:r>
      <w:r w:rsidRPr="00D05569">
        <w:t xml:space="preserve">ast </w:t>
      </w:r>
      <w:r w:rsidRPr="00D05569">
        <w:t xml:space="preserve">to Stoke </w:t>
      </w:r>
      <w:r>
        <w:t xml:space="preserve">and </w:t>
      </w:r>
      <w:r w:rsidRPr="00D05569">
        <w:t>the East Midlands.</w:t>
      </w:r>
      <w:r>
        <w:t xml:space="preserve">  </w:t>
      </w:r>
      <w:r w:rsidRPr="00D05569">
        <w:t xml:space="preserve">So more </w:t>
      </w:r>
      <w:r>
        <w:t xml:space="preserve">HS2 </w:t>
      </w:r>
      <w:r w:rsidRPr="00D05569">
        <w:t xml:space="preserve">trains stopping at </w:t>
      </w:r>
      <w:r>
        <w:t xml:space="preserve">Crewe </w:t>
      </w:r>
      <w:r w:rsidRPr="00D05569">
        <w:t xml:space="preserve">will not just benefit </w:t>
      </w:r>
      <w:r w:rsidRPr="00D05569">
        <w:t>Cheshire East but</w:t>
      </w:r>
      <w:r w:rsidRPr="00D05569">
        <w:t xml:space="preserve"> will benefit a much wider region</w:t>
      </w:r>
      <w:r w:rsidRPr="00D05569">
        <w:t xml:space="preserve">.  </w:t>
      </w:r>
    </w:p>
    <w:p w:rsidR="00D05569" w:rsidRPr="00D05569" w:rsidP="00D23B9D">
      <w:pPr>
        <w:pStyle w:val="Body"/>
        <w:tabs>
          <w:tab w:val="clear" w:pos="567"/>
        </w:tabs>
        <w:ind w:left="0" w:firstLine="0"/>
      </w:pPr>
      <w:r w:rsidRPr="00D05569">
        <w:t xml:space="preserve">The </w:t>
      </w:r>
      <w:r>
        <w:t xml:space="preserve">Crewe HS2 </w:t>
      </w:r>
      <w:r w:rsidRPr="00D05569">
        <w:t xml:space="preserve">hub vision is based on five to seven trains per hour stopping at </w:t>
      </w:r>
      <w:r>
        <w:t>Crewe</w:t>
      </w:r>
      <w:r w:rsidRPr="00D05569">
        <w:t>.  Now, I recognise that train service scheduling is not part of the remit of this Committee, but the economic reality is that five to seven trains per hour are critica</w:t>
      </w:r>
      <w:r w:rsidRPr="00D05569">
        <w:t xml:space="preserve">l to our plans to deliver transformational economic growth in </w:t>
      </w:r>
      <w:r>
        <w:t>Crewe</w:t>
      </w:r>
      <w:r w:rsidRPr="00D05569">
        <w:t>.</w:t>
      </w:r>
    </w:p>
    <w:p w:rsidR="00D05569" w:rsidRPr="00D05569" w:rsidP="00D23B9D">
      <w:pPr>
        <w:pStyle w:val="Body"/>
        <w:tabs>
          <w:tab w:val="clear" w:pos="567"/>
        </w:tabs>
        <w:ind w:left="0" w:firstLine="0"/>
      </w:pPr>
      <w:r w:rsidRPr="00D05569">
        <w:t>It</w:t>
      </w:r>
      <w:r>
        <w:t>’</w:t>
      </w:r>
      <w:r w:rsidRPr="00D05569">
        <w:t>s important to note that</w:t>
      </w:r>
      <w:r>
        <w:t>,</w:t>
      </w:r>
      <w:r w:rsidRPr="00D05569">
        <w:t xml:space="preserve"> although Cheshire East is overall an affluent borough, several areas of </w:t>
      </w:r>
      <w:r>
        <w:t xml:space="preserve">Crewe </w:t>
      </w:r>
      <w:r w:rsidRPr="00D05569">
        <w:t xml:space="preserve">are in the </w:t>
      </w:r>
      <w:r>
        <w:t xml:space="preserve">10% </w:t>
      </w:r>
      <w:r w:rsidRPr="00D05569">
        <w:t>most deprived areas of the country, so that regeneration is impor</w:t>
      </w:r>
      <w:r w:rsidRPr="00D05569">
        <w:t xml:space="preserve">tant to both the local and national </w:t>
      </w:r>
      <w:r>
        <w:t>levelling-</w:t>
      </w:r>
      <w:r w:rsidRPr="00D05569">
        <w:t xml:space="preserve">up ambition.  The rail infrastructure to enable five to seven trains </w:t>
      </w:r>
      <w:r>
        <w:t>an hour</w:t>
      </w:r>
      <w:r w:rsidRPr="00D05569">
        <w:t xml:space="preserve"> is being delivered with the </w:t>
      </w:r>
      <w:r>
        <w:t>Crewe</w:t>
      </w:r>
      <w:r w:rsidRPr="00D05569">
        <w:t xml:space="preserve"> </w:t>
      </w:r>
      <w:r w:rsidRPr="00D05569">
        <w:t xml:space="preserve">north </w:t>
      </w:r>
      <w:r>
        <w:t>j</w:t>
      </w:r>
      <w:r w:rsidRPr="00D05569">
        <w:t>unction</w:t>
      </w:r>
      <w:r w:rsidRPr="00D05569">
        <w:t xml:space="preserve">, but currently </w:t>
      </w:r>
      <w:r>
        <w:t>Crewe</w:t>
      </w:r>
      <w:r w:rsidRPr="00D05569">
        <w:t xml:space="preserve"> </w:t>
      </w:r>
      <w:r>
        <w:t>s</w:t>
      </w:r>
      <w:r w:rsidRPr="00D05569">
        <w:t>tation will not be able to cope with the extra passengers in t</w:t>
      </w:r>
      <w:r w:rsidRPr="00D05569">
        <w:t>he long term.</w:t>
      </w:r>
    </w:p>
    <w:p w:rsidR="00D05569" w:rsidRPr="00D05569" w:rsidP="00D23B9D">
      <w:pPr>
        <w:pStyle w:val="Body"/>
        <w:tabs>
          <w:tab w:val="clear" w:pos="567"/>
        </w:tabs>
        <w:ind w:left="0" w:firstLine="0"/>
      </w:pPr>
      <w:r w:rsidRPr="00D05569">
        <w:t xml:space="preserve">I fully believe that a transfer deck is needed to cater for the additional passengers getting on and off </w:t>
      </w:r>
      <w:r>
        <w:t xml:space="preserve">HS2 </w:t>
      </w:r>
      <w:r w:rsidRPr="00D05569">
        <w:t>trains and those transferring to other trains to complete their journeys</w:t>
      </w:r>
      <w:r>
        <w:t>,</w:t>
      </w:r>
      <w:r w:rsidRPr="00D05569">
        <w:t xml:space="preserve"> and to adequately provide for people with reduced mobility.</w:t>
      </w:r>
      <w:r w:rsidRPr="00D05569">
        <w:t xml:space="preserve">  The transfer deck is also the cornerstone of the </w:t>
      </w:r>
      <w:r>
        <w:t xml:space="preserve">Crewe HS2 </w:t>
      </w:r>
      <w:r w:rsidRPr="00D05569">
        <w:t>hub vision.  I am pleased that assurances have been given that an extensive study will be undertaken to determine the costs of a transfer deck and whether that cost is justified.</w:t>
      </w:r>
    </w:p>
    <w:p w:rsidR="00CF0745" w:rsidP="00D23B9D">
      <w:pPr>
        <w:pStyle w:val="Body"/>
        <w:tabs>
          <w:tab w:val="clear" w:pos="567"/>
        </w:tabs>
        <w:ind w:left="0" w:firstLine="0"/>
      </w:pPr>
      <w:r w:rsidRPr="00D05569">
        <w:t xml:space="preserve">The study will </w:t>
      </w:r>
      <w:r>
        <w:t>c</w:t>
      </w:r>
      <w:r>
        <w:t>ommence</w:t>
      </w:r>
      <w:r w:rsidRPr="00D05569">
        <w:t xml:space="preserve"> immediately, will be delivered in consultation with </w:t>
      </w:r>
      <w:r>
        <w:t>the council</w:t>
      </w:r>
      <w:r w:rsidRPr="00D05569">
        <w:t xml:space="preserve"> and will deliver designs in time to enable the delivery of a transfer deck to make </w:t>
      </w:r>
      <w:r w:rsidRPr="00D05569">
        <w:t>use of the planned rail blockade in 2028.  That</w:t>
      </w:r>
      <w:r>
        <w:t>’</w:t>
      </w:r>
      <w:r w:rsidRPr="00D05569">
        <w:t>s a key deadline because carrying out works during th</w:t>
      </w:r>
      <w:r w:rsidRPr="00D05569">
        <w:t xml:space="preserve">at blockade significantly reduces costs.  </w:t>
      </w:r>
    </w:p>
    <w:p w:rsidR="0003799C" w:rsidP="00D23B9D">
      <w:pPr>
        <w:pStyle w:val="Body"/>
        <w:tabs>
          <w:tab w:val="clear" w:pos="567"/>
        </w:tabs>
        <w:ind w:left="0" w:firstLine="0"/>
      </w:pPr>
      <w:r w:rsidRPr="00D05569">
        <w:t xml:space="preserve">I recognise that the </w:t>
      </w:r>
      <w:r>
        <w:t>Bill</w:t>
      </w:r>
      <w:r w:rsidRPr="00D05569">
        <w:t xml:space="preserve"> does not contain the commitment that we sought for a full </w:t>
      </w:r>
      <w:r>
        <w:t xml:space="preserve">HS2 </w:t>
      </w:r>
      <w:r w:rsidRPr="00D05569">
        <w:t xml:space="preserve">hub station at </w:t>
      </w:r>
      <w:r>
        <w:t>Crewe</w:t>
      </w:r>
      <w:r w:rsidRPr="00D05569">
        <w:t>, but I am confident that the promised study will demonstrate the sound economic and engineering case for</w:t>
      </w:r>
      <w:r w:rsidRPr="00D05569">
        <w:t xml:space="preserve"> a transfer deck at Crew</w:t>
      </w:r>
      <w:r>
        <w:t>e</w:t>
      </w:r>
      <w:r w:rsidRPr="00D05569">
        <w:t xml:space="preserve"> </w:t>
      </w:r>
      <w:r>
        <w:t>s</w:t>
      </w:r>
      <w:r w:rsidRPr="00D05569">
        <w:t>tation</w:t>
      </w:r>
      <w:r>
        <w:t>,</w:t>
      </w:r>
      <w:r w:rsidRPr="00D05569">
        <w:t xml:space="preserve"> and I accept the sincere assurances</w:t>
      </w:r>
      <w:r>
        <w:t xml:space="preserve"> t</w:t>
      </w:r>
      <w:r w:rsidRPr="00D05569">
        <w:t xml:space="preserve">o work with </w:t>
      </w:r>
      <w:r>
        <w:t>the council</w:t>
      </w:r>
      <w:r w:rsidRPr="00D05569">
        <w:t xml:space="preserve"> to deliver the outcomes of that study at pace.  </w:t>
      </w:r>
    </w:p>
    <w:p w:rsidR="00EF3640" w:rsidP="00D23B9D">
      <w:pPr>
        <w:pStyle w:val="Body"/>
        <w:tabs>
          <w:tab w:val="clear" w:pos="567"/>
        </w:tabs>
        <w:ind w:left="0" w:firstLine="0"/>
      </w:pPr>
      <w:r w:rsidRPr="00D05569">
        <w:t xml:space="preserve">In addition, </w:t>
      </w:r>
      <w:r>
        <w:t>the council</w:t>
      </w:r>
      <w:r w:rsidRPr="00D05569">
        <w:t xml:space="preserve"> has received a wider package of assurances from </w:t>
      </w:r>
      <w:r>
        <w:t xml:space="preserve">HS2, </w:t>
      </w:r>
      <w:r w:rsidRPr="00D05569">
        <w:t>which will provide improved mitig</w:t>
      </w:r>
      <w:r w:rsidRPr="00D05569">
        <w:t xml:space="preserve">ation against the negative impacts that the scheme and its construction will have on Cheshire East.  These include several additional highway junction and road safety improvements across the borough and a contribution to enable the delivery of the A530 </w:t>
      </w:r>
      <w:r w:rsidRPr="00D05569">
        <w:t>gre</w:t>
      </w:r>
      <w:r w:rsidRPr="00D05569">
        <w:t xml:space="preserve">enway </w:t>
      </w:r>
      <w:r w:rsidRPr="00D05569">
        <w:t xml:space="preserve">extension up to Bentley Motors in </w:t>
      </w:r>
      <w:r>
        <w:t>Crewe</w:t>
      </w:r>
      <w:r w:rsidRPr="00D05569">
        <w:t>.</w:t>
      </w:r>
      <w:r>
        <w:t xml:space="preserve">  </w:t>
      </w:r>
      <w:r w:rsidRPr="00D05569">
        <w:t>I can therefore confirm that Cheshire</w:t>
      </w:r>
      <w:r>
        <w:t xml:space="preserve"> East</w:t>
      </w:r>
      <w:r w:rsidRPr="00D05569">
        <w:t xml:space="preserve"> Council has decided to accept these assurances and withdraw the petition against the original Bill and AP</w:t>
      </w:r>
      <w:r>
        <w:t>1.</w:t>
      </w:r>
    </w:p>
    <w:p w:rsidR="00D05569" w:rsidRPr="00D05569" w:rsidP="00D23B9D">
      <w:pPr>
        <w:pStyle w:val="Body"/>
        <w:tabs>
          <w:tab w:val="clear" w:pos="567"/>
        </w:tabs>
        <w:ind w:left="0" w:firstLine="0"/>
      </w:pPr>
      <w:r>
        <w:t>Crewe</w:t>
      </w:r>
      <w:r w:rsidRPr="00D05569">
        <w:t xml:space="preserve"> is a railway town.  It was formed 150 years ago aro</w:t>
      </w:r>
      <w:r w:rsidRPr="00D05569">
        <w:t xml:space="preserve">und that six-way connectivity of the rail network.  I hope that today will be the first step in bringing five to seven </w:t>
      </w:r>
      <w:r>
        <w:t xml:space="preserve">HS2 </w:t>
      </w:r>
      <w:r w:rsidRPr="00D05569">
        <w:t xml:space="preserve">trains per hour to </w:t>
      </w:r>
      <w:r>
        <w:t xml:space="preserve">Crewe </w:t>
      </w:r>
      <w:r w:rsidRPr="00D05569">
        <w:t>to make full use of that rail connectivity</w:t>
      </w:r>
      <w:r>
        <w:t>,</w:t>
      </w:r>
      <w:r w:rsidRPr="00D05569">
        <w:t xml:space="preserve"> to regenerate </w:t>
      </w:r>
      <w:r>
        <w:t xml:space="preserve">Crewe </w:t>
      </w:r>
      <w:r w:rsidRPr="00D05569">
        <w:t>and all the areas that connect with it.  Tha</w:t>
      </w:r>
      <w:r w:rsidRPr="00D05569">
        <w:t xml:space="preserve">nk you, </w:t>
      </w:r>
      <w:r>
        <w:t>Chair</w:t>
      </w:r>
      <w:r w:rsidRPr="00D05569">
        <w:t>.</w:t>
      </w:r>
    </w:p>
    <w:p w:rsidR="00EF3640" w:rsidP="00D23B9D">
      <w:pPr>
        <w:pStyle w:val="Body"/>
        <w:tabs>
          <w:tab w:val="clear" w:pos="567"/>
        </w:tabs>
        <w:ind w:left="0" w:firstLine="0"/>
      </w:pPr>
      <w:r>
        <w:t xml:space="preserve">THE CHAIR:  </w:t>
      </w:r>
      <w:r w:rsidRPr="00EF3640">
        <w:t xml:space="preserve">Thank you, </w:t>
      </w:r>
      <w:r>
        <w:t>Cllr</w:t>
      </w:r>
      <w:r w:rsidRPr="00EF3640">
        <w:t xml:space="preserve"> Corcoran.  Mr </w:t>
      </w:r>
      <w:r>
        <w:t>Mould</w:t>
      </w:r>
      <w:r w:rsidRPr="00EF3640">
        <w:t xml:space="preserve">, do you have anything to add to that? </w:t>
      </w:r>
    </w:p>
    <w:p w:rsidR="00EF3640" w:rsidP="00D23B9D">
      <w:pPr>
        <w:pStyle w:val="Body"/>
        <w:tabs>
          <w:tab w:val="clear" w:pos="567"/>
        </w:tabs>
        <w:ind w:left="0" w:firstLine="0"/>
      </w:pPr>
      <w:r>
        <w:t xml:space="preserve">MR MOULD:  </w:t>
      </w:r>
      <w:r w:rsidRPr="00EF3640">
        <w:t>I don</w:t>
      </w:r>
      <w:r>
        <w:t>’</w:t>
      </w:r>
      <w:r w:rsidRPr="00EF3640">
        <w:t xml:space="preserve">t, no.  Thank you.  </w:t>
      </w:r>
    </w:p>
    <w:p w:rsidR="00952297" w:rsidRPr="00A81161" w:rsidP="00D23B9D">
      <w:pPr>
        <w:pStyle w:val="Body"/>
        <w:tabs>
          <w:tab w:val="clear" w:pos="567"/>
        </w:tabs>
        <w:ind w:left="0" w:firstLine="0"/>
      </w:pPr>
      <w:r>
        <w:t xml:space="preserve">THE CHAIR:  Right.  Members, </w:t>
      </w:r>
      <w:r w:rsidRPr="00EF3640">
        <w:t xml:space="preserve">any issues, questions? </w:t>
      </w:r>
      <w:r>
        <w:t xml:space="preserve"> </w:t>
      </w:r>
      <w:r w:rsidRPr="00EF3640">
        <w:t>Well</w:t>
      </w:r>
      <w:r>
        <w:t>,</w:t>
      </w:r>
      <w:r w:rsidRPr="00EF3640">
        <w:t xml:space="preserve"> thank you to </w:t>
      </w:r>
      <w:r>
        <w:t>the promoter</w:t>
      </w:r>
      <w:r>
        <w:t xml:space="preserve"> </w:t>
      </w:r>
      <w:r w:rsidRPr="00EF3640">
        <w:t xml:space="preserve">and </w:t>
      </w:r>
      <w:r>
        <w:t xml:space="preserve">to </w:t>
      </w:r>
      <w:r w:rsidRPr="00EF3640">
        <w:t xml:space="preserve">the </w:t>
      </w:r>
      <w:r>
        <w:t>petitioner</w:t>
      </w:r>
      <w:r>
        <w:t xml:space="preserve"> </w:t>
      </w:r>
      <w:r w:rsidRPr="00EF3640">
        <w:t>for atten</w:t>
      </w:r>
      <w:r w:rsidRPr="00EF3640">
        <w:t>ding this afternoon</w:t>
      </w:r>
      <w:r>
        <w:t>,</w:t>
      </w:r>
      <w:r w:rsidRPr="00EF3640">
        <w:t xml:space="preserve"> and also thank you for reaching agreement on the issues and thereby freeing up our </w:t>
      </w:r>
      <w:r>
        <w:t xml:space="preserve">Tuesday </w:t>
      </w:r>
      <w:r w:rsidRPr="00EF3640">
        <w:t>afternoons to engage in other parliamentary work tomorrow.  So we</w:t>
      </w:r>
      <w:r>
        <w:t>’</w:t>
      </w:r>
      <w:r w:rsidRPr="00EF3640">
        <w:t>re very grateful for your attendance this afternoon and for the statement that</w:t>
      </w:r>
      <w:r w:rsidRPr="00EF3640">
        <w:t xml:space="preserve"> you have made.  On the </w:t>
      </w:r>
      <w:r>
        <w:t>basis</w:t>
      </w:r>
      <w:r w:rsidRPr="00EF3640">
        <w:t xml:space="preserve"> of that, I will close the proceedings on today</w:t>
      </w:r>
      <w:r>
        <w:t>’</w:t>
      </w:r>
      <w:r w:rsidRPr="00EF3640">
        <w:t xml:space="preserve">s meeting.  </w:t>
      </w:r>
    </w:p>
    <w:sectPr w:rsidSect="008C49B2">
      <w:pgSz w:w="11906" w:h="16838"/>
      <w:pgMar w:top="1440" w:right="1440" w:bottom="1440" w:left="1985" w:header="709" w:footer="223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0B92">
    <w:pPr>
      <w:pStyle w:val="Footer"/>
      <w:framePr w:w="576" w:wrap="around" w:vAnchor="page" w:hAnchor="page" w:x="5546" w:y="14832"/>
      <w:jc w:val="right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6D0B92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0B92" w:rsidP="00C25F15">
    <w:pPr>
      <w:pStyle w:val="Footer"/>
      <w:tabs>
        <w:tab w:val="clear" w:pos="9026"/>
      </w:tabs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3</w:t>
    </w:r>
    <w:r>
      <w:fldChar w:fldCharType="end"/>
    </w:r>
  </w:p>
  <w:p w:rsidR="006D0B92">
    <w:pPr>
      <w:pStyle w:val="Footer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0CF210E"/>
    <w:multiLevelType w:val="hybridMultilevel"/>
    <w:tmpl w:val="30B86C34"/>
    <w:lvl w:ilvl="0">
      <w:start w:val="1"/>
      <w:numFmt w:val="decimal"/>
      <w:pStyle w:val="Body"/>
      <w:lvlText w:val="%1."/>
      <w:lvlJc w:val="left"/>
      <w:pPr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C8E7304"/>
    <w:multiLevelType w:val="hybridMultilevel"/>
    <w:tmpl w:val="803AB488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C131B04"/>
    <w:multiLevelType w:val="hybridMultilevel"/>
    <w:tmpl w:val="52CA657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50B065F"/>
    <w:multiLevelType w:val="hybridMultilevel"/>
    <w:tmpl w:val="3EBAC74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bordersDoNotSurroundHeader/>
  <w:bordersDoNotSurroundFooter/>
  <w:proofState w:spelling="clean" w:grammar="clean"/>
  <w:stylePaneSortMethod w:val="name"/>
  <w:doNotTrackMoves/>
  <w:defaultTabStop w:val="720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5"/>
    <w:compatSetting w:name="allowHyphenationAtTrackBottom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smallFrac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</w:latentStyles>
  <w:style w:type="paragraph" w:default="1" w:styleId="Normal">
    <w:name w:val="Normal"/>
    <w:qFormat/>
    <w:rsid w:val="00E872C8"/>
    <w:pPr>
      <w:spacing w:after="200" w:line="276" w:lineRule="auto"/>
    </w:pPr>
    <w:rPr>
      <w:rFonts w:eastAsia="Times New Roman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C25F15"/>
    <w:pPr>
      <w:widowControl w:val="0"/>
      <w:tabs>
        <w:tab w:val="left" w:pos="567"/>
      </w:tabs>
      <w:autoSpaceDE w:val="0"/>
      <w:autoSpaceDN w:val="0"/>
      <w:adjustRightInd w:val="0"/>
      <w:spacing w:before="240" w:after="120" w:line="360" w:lineRule="auto"/>
      <w:ind w:right="-24"/>
      <w:jc w:val="center"/>
      <w:outlineLvl w:val="0"/>
    </w:pPr>
    <w:rPr>
      <w:rFonts w:ascii="Times New Roman" w:hAnsi="Times New Roman"/>
      <w:b/>
      <w:bCs/>
      <w:sz w:val="24"/>
      <w:szCs w:val="24"/>
      <w:u w:val="single"/>
    </w:rPr>
  </w:style>
  <w:style w:type="paragraph" w:styleId="Heading7">
    <w:name w:val="heading 7"/>
    <w:basedOn w:val="Normal"/>
    <w:next w:val="Normal"/>
    <w:link w:val="Heading7Char"/>
    <w:uiPriority w:val="9"/>
    <w:qFormat/>
    <w:rsid w:val="00B419B4"/>
    <w:pPr>
      <w:spacing w:before="240" w:after="60"/>
      <w:outlineLvl w:val="6"/>
    </w:pPr>
    <w:rPr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0">
    <w:name w:val="Normal 0"/>
    <w:rsid w:val="00C25F15"/>
    <w:pPr>
      <w:widowControl w:val="0"/>
      <w:tabs>
        <w:tab w:val="left" w:pos="1418"/>
        <w:tab w:val="left" w:pos="6521"/>
      </w:tabs>
      <w:autoSpaceDE w:val="0"/>
      <w:autoSpaceDN w:val="0"/>
      <w:adjustRightInd w:val="0"/>
      <w:ind w:left="851" w:right="-45" w:hanging="851"/>
      <w:jc w:val="both"/>
    </w:pPr>
    <w:rPr>
      <w:rFonts w:ascii="Times New Roman" w:eastAsia="Times New Roman" w:hAnsi="Times New Roman"/>
      <w:bCs/>
      <w:sz w:val="24"/>
      <w:szCs w:val="24"/>
    </w:rPr>
  </w:style>
  <w:style w:type="paragraph" w:customStyle="1" w:styleId="Colloquy1">
    <w:name w:val="Colloquy 1"/>
    <w:basedOn w:val="Normal0"/>
    <w:next w:val="ColContin1"/>
    <w:uiPriority w:val="99"/>
    <w:rsid w:val="00E872C8"/>
    <w:pPr>
      <w:tabs>
        <w:tab w:val="left" w:pos="720"/>
      </w:tabs>
      <w:ind w:firstLine="720"/>
    </w:pPr>
  </w:style>
  <w:style w:type="paragraph" w:customStyle="1" w:styleId="ColContin1">
    <w:name w:val="Col Contin 1"/>
    <w:basedOn w:val="Colloquy1"/>
    <w:uiPriority w:val="99"/>
    <w:rsid w:val="00E872C8"/>
  </w:style>
  <w:style w:type="paragraph" w:styleId="Footer">
    <w:name w:val="footer"/>
    <w:basedOn w:val="Normal"/>
    <w:link w:val="FooterChar"/>
    <w:uiPriority w:val="99"/>
    <w:unhideWhenUsed/>
    <w:rsid w:val="00E872C8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E872C8"/>
    <w:rPr>
      <w:rFonts w:ascii="Calibri" w:eastAsia="Times New Roman" w:hAnsi="Calibri" w:cs="Times New Roman"/>
      <w:lang w:eastAsia="en-GB"/>
    </w:rPr>
  </w:style>
  <w:style w:type="character" w:styleId="PageNumber">
    <w:name w:val="page number"/>
    <w:basedOn w:val="DefaultParagraphFont"/>
    <w:uiPriority w:val="99"/>
    <w:semiHidden/>
    <w:unhideWhenUsed/>
    <w:rsid w:val="00E872C8"/>
  </w:style>
  <w:style w:type="paragraph" w:customStyle="1" w:styleId="Coverpage">
    <w:name w:val="Cover page"/>
    <w:basedOn w:val="Normal"/>
    <w:rsid w:val="00E872C8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hAnsi="Times New Roman" w:cs="Courier"/>
      <w:sz w:val="24"/>
      <w:szCs w:val="24"/>
      <w:lang w:eastAsia="en-US"/>
    </w:rPr>
  </w:style>
  <w:style w:type="paragraph" w:styleId="Header">
    <w:name w:val="header"/>
    <w:basedOn w:val="Normal"/>
    <w:link w:val="HeaderChar"/>
    <w:unhideWhenUsed/>
    <w:rsid w:val="00E872C8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E872C8"/>
    <w:rPr>
      <w:rFonts w:ascii="Calibri" w:eastAsia="Times New Roman" w:hAnsi="Calibri" w:cs="Times New Roman"/>
      <w:lang w:eastAsia="en-GB"/>
    </w:rPr>
  </w:style>
  <w:style w:type="character" w:styleId="LineNumber">
    <w:name w:val="line number"/>
    <w:basedOn w:val="DefaultParagraphFont"/>
    <w:uiPriority w:val="99"/>
    <w:semiHidden/>
    <w:unhideWhenUsed/>
    <w:rsid w:val="003B72F4"/>
  </w:style>
  <w:style w:type="paragraph" w:customStyle="1" w:styleId="Body">
    <w:name w:val="Body"/>
    <w:basedOn w:val="Normal"/>
    <w:link w:val="BodyChar"/>
    <w:qFormat/>
    <w:rsid w:val="00136CD0"/>
    <w:pPr>
      <w:widowControl w:val="0"/>
      <w:numPr>
        <w:numId w:val="2"/>
      </w:numPr>
      <w:tabs>
        <w:tab w:val="left" w:pos="567"/>
      </w:tabs>
      <w:autoSpaceDE w:val="0"/>
      <w:autoSpaceDN w:val="0"/>
      <w:adjustRightInd w:val="0"/>
      <w:spacing w:before="240" w:after="120" w:line="360" w:lineRule="auto"/>
      <w:ind w:right="-45"/>
      <w:jc w:val="both"/>
    </w:pPr>
    <w:rPr>
      <w:rFonts w:ascii="Times New Roman" w:hAnsi="Times New Roman"/>
      <w:bCs/>
      <w:sz w:val="24"/>
      <w:szCs w:val="24"/>
    </w:rPr>
  </w:style>
  <w:style w:type="character" w:customStyle="1" w:styleId="BodyChar">
    <w:name w:val="Body Char"/>
    <w:link w:val="Body"/>
    <w:rsid w:val="00136CD0"/>
    <w:rPr>
      <w:rFonts w:ascii="Times New Roman" w:eastAsia="Times New Roman" w:hAnsi="Times New Roman"/>
      <w:bCs/>
      <w:sz w:val="24"/>
      <w:szCs w:val="24"/>
    </w:rPr>
  </w:style>
  <w:style w:type="paragraph" w:styleId="ListParagraph">
    <w:name w:val="List Paragraph"/>
    <w:basedOn w:val="Normal"/>
    <w:uiPriority w:val="34"/>
    <w:qFormat/>
    <w:rsid w:val="008C49B2"/>
    <w:pPr>
      <w:ind w:left="720"/>
    </w:pPr>
  </w:style>
  <w:style w:type="character" w:customStyle="1" w:styleId="Heading1Char">
    <w:name w:val="Heading 1 Char"/>
    <w:link w:val="Heading1"/>
    <w:uiPriority w:val="9"/>
    <w:rsid w:val="00C25F15"/>
    <w:rPr>
      <w:rFonts w:ascii="Times New Roman" w:eastAsia="Times New Roman" w:hAnsi="Times New Roman"/>
      <w:b/>
      <w:bCs/>
      <w:sz w:val="24"/>
      <w:szCs w:val="24"/>
      <w:u w:val="single"/>
    </w:rPr>
  </w:style>
  <w:style w:type="paragraph" w:styleId="TOCHeading">
    <w:name w:val="TOC Heading"/>
    <w:basedOn w:val="Heading1"/>
    <w:next w:val="Normal"/>
    <w:uiPriority w:val="39"/>
    <w:qFormat/>
    <w:rsid w:val="00C25F15"/>
    <w:pPr>
      <w:keepNext/>
      <w:keepLines/>
      <w:widowControl/>
      <w:tabs>
        <w:tab w:val="clear" w:pos="567"/>
      </w:tabs>
      <w:autoSpaceDE/>
      <w:autoSpaceDN/>
      <w:adjustRightInd/>
      <w:spacing w:before="480" w:after="0" w:line="276" w:lineRule="auto"/>
      <w:ind w:right="0"/>
      <w:jc w:val="left"/>
      <w:outlineLvl w:val="9"/>
    </w:pPr>
    <w:rPr>
      <w:rFonts w:ascii="Cambria" w:eastAsia="MS Gothic" w:hAnsi="Cambria"/>
      <w:color w:val="365F91"/>
      <w:sz w:val="28"/>
      <w:szCs w:val="28"/>
      <w:u w:val="none"/>
      <w:lang w:val="en-US" w:eastAsia="ja-JP"/>
    </w:rPr>
  </w:style>
  <w:style w:type="paragraph" w:styleId="TOC1">
    <w:name w:val="toc 1"/>
    <w:basedOn w:val="Normal0"/>
    <w:next w:val="Normal"/>
    <w:autoRedefine/>
    <w:uiPriority w:val="39"/>
    <w:unhideWhenUsed/>
    <w:rsid w:val="00D81428"/>
    <w:pPr>
      <w:tabs>
        <w:tab w:val="clear" w:pos="6521"/>
        <w:tab w:val="left" w:pos="7938"/>
      </w:tabs>
    </w:pPr>
    <w:rPr>
      <w:bCs w:val="0"/>
    </w:rPr>
  </w:style>
  <w:style w:type="character" w:styleId="Hyperlink">
    <w:name w:val="Hyperlink"/>
    <w:uiPriority w:val="99"/>
    <w:unhideWhenUsed/>
    <w:rsid w:val="00C25F15"/>
    <w:rPr>
      <w:color w:val="0000FF"/>
      <w:u w:val="single"/>
    </w:rPr>
  </w:style>
  <w:style w:type="character" w:customStyle="1" w:styleId="Heading7Char">
    <w:name w:val="Heading 7 Char"/>
    <w:link w:val="Heading7"/>
    <w:uiPriority w:val="9"/>
    <w:semiHidden/>
    <w:rsid w:val="00B419B4"/>
    <w:rPr>
      <w:rFonts w:ascii="Calibri" w:eastAsia="Times New Roman" w:hAnsi="Calibri" w:cs="Times New Roman"/>
      <w:sz w:val="24"/>
      <w:szCs w:val="24"/>
    </w:rPr>
  </w:style>
  <w:style w:type="character" w:styleId="CommentReference">
    <w:name w:val="annotation reference"/>
    <w:uiPriority w:val="99"/>
    <w:semiHidden/>
    <w:unhideWhenUsed/>
    <w:rsid w:val="0095229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52297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952297"/>
    <w:rPr>
      <w:rFonts w:eastAsia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52297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952297"/>
    <w:rPr>
      <w:rFonts w:eastAsia="Times New Roman"/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522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952297"/>
    <w:rPr>
      <w:rFonts w:ascii="Segoe UI" w:eastAsia="Times New Roman" w:hAnsi="Segoe UI" w:cs="Segoe UI"/>
      <w:sz w:val="18"/>
      <w:szCs w:val="18"/>
    </w:rPr>
  </w:style>
  <w:style w:type="character" w:styleId="FollowedHyperlink">
    <w:name w:val="FollowedHyperlink"/>
    <w:uiPriority w:val="99"/>
    <w:semiHidden/>
    <w:unhideWhenUsed/>
    <w:rsid w:val="00952297"/>
    <w:rPr>
      <w:color w:val="954F72"/>
      <w:u w:val="single"/>
    </w:rPr>
  </w:style>
  <w:style w:type="character" w:customStyle="1" w:styleId="UnresolvedMention">
    <w:name w:val="Unresolved Mention"/>
    <w:uiPriority w:val="99"/>
    <w:semiHidden/>
    <w:unhideWhenUsed/>
    <w:rsid w:val="0018481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customXml" Target="../customXml/item6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_rels/item6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6.xml" 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5439BBBAE56E549873737BBF2623587" ma:contentTypeVersion="45" ma:contentTypeDescription="Create a new document." ma:contentTypeScope="" ma:versionID="677a8d73e55d12e48313c493e087e8e2">
  <xsd:schema xmlns:xsd="http://www.w3.org/2001/XMLSchema" xmlns:xs="http://www.w3.org/2001/XMLSchema" xmlns:p="http://schemas.microsoft.com/office/2006/metadata/properties" xmlns:ns2="4bb74179-5355-41f0-9cf6-9f2208e8f7d0" xmlns:ns3="4600776d-0a3c-44b4-bff2-0ceaafb13046" xmlns:ns4="d710aa20-8d67-4b0b-b246-e6af656c5c91" targetNamespace="http://schemas.microsoft.com/office/2006/metadata/properties" ma:root="true" ma:fieldsID="d4bb37ffdfcb6bb54eef8ad627f699da" ns2:_="" ns3:_="" ns4:_="">
    <xsd:import namespace="4bb74179-5355-41f0-9cf6-9f2208e8f7d0"/>
    <xsd:import namespace="4600776d-0a3c-44b4-bff2-0ceaafb13046"/>
    <xsd:import namespace="d710aa20-8d67-4b0b-b246-e6af656c5c91"/>
    <xsd:element name="properties">
      <xsd:complexType>
        <xsd:sequence>
          <xsd:element name="documentManagement">
            <xsd:complexType>
              <xsd:all>
                <xsd:element ref="ns2:Additional_x0020_category" minOccurs="0"/>
                <xsd:element ref="ns2:Inquiry" minOccurs="0"/>
                <xsd:element ref="ns2:Correspondence_x0020_Status" minOccurs="0"/>
                <xsd:element ref="ns3:DateReceived" minOccurs="0"/>
                <xsd:element ref="ns3:DateSent" minOccurs="0"/>
                <xsd:element ref="ns2:Visit" minOccurs="0"/>
                <xsd:element ref="ns2:Document_x0020_Status" minOccurs="0"/>
                <xsd:element ref="ns2:Brief_x0020_Status" minOccurs="0"/>
                <xsd:element ref="ns2:Publication_x0020_Date" minOccurs="0"/>
                <xsd:element ref="ns2:Allocated_x0020_to" minOccurs="0"/>
                <xsd:element ref="ns2:Specialist_x0020_Adviser" minOccurs="0"/>
                <xsd:element ref="ns2:Witness" minOccurs="0"/>
                <xsd:element ref="ns2:Notes0" minOccurs="0"/>
                <xsd:element ref="ns2:Deadline" minOccurs="0"/>
                <xsd:element ref="ns2:Date" minOccurs="0"/>
                <xsd:element ref="ns2:Related_x0020_Document" minOccurs="0"/>
                <xsd:element ref="ns2:Department" minOccurs="0"/>
                <xsd:element ref="ns3:EndofSessionDate" minOccurs="0"/>
                <xsd:element ref="ns3:TransfertoArchives" minOccurs="0"/>
                <xsd:element ref="ns3:RetentionTriggerDate" minOccurs="0"/>
                <xsd:element ref="ns3:RecordNumber" minOccurs="0"/>
                <xsd:element ref="ns2:Visit_x003a_Start_x0020_Time" minOccurs="0"/>
                <xsd:element ref="ns2:Visit_x003a_End_x0020_Time" minOccurs="0"/>
                <xsd:element ref="ns2:Specialist_x0020_Adviser_x003a_First_x0020_Name" minOccurs="0"/>
                <xsd:element ref="ns2:Specialist_x0020_Adviser_x003a_Full_x0020_Name" minOccurs="0"/>
                <xsd:element ref="ns4:SharedWithUsers" minOccurs="0"/>
                <xsd:element ref="ns4:SharedWithDetails" minOccurs="0"/>
                <xsd:element ref="ns3:k5b153ee974a4a57a7568e533217f2cb" minOccurs="0"/>
                <xsd:element ref="ns3:TaxCatchAll" minOccurs="0"/>
                <xsd:element ref="ns3:TaxCatchAllLabel" minOccurs="0"/>
                <xsd:element ref="ns3:c4838c65c76546ae93d5703426802f7f" minOccurs="0"/>
                <xsd:element ref="ns4:_dlc_DocId" minOccurs="0"/>
                <xsd:element ref="ns3:j6c5b17cd04246da82e5604daf08bc68" minOccurs="0"/>
                <xsd:element ref="ns3:g3ef09377e3444258679b6035a1ff93a" minOccurs="0"/>
                <xsd:element ref="ns2:cd99ab6ce0074572aecda401b5f7fc8b" minOccurs="0"/>
                <xsd:element ref="ns3:cd0fc526a5c840319a97fd94028e9904" minOccurs="0"/>
                <xsd:element ref="ns3:e6f926d7f5b14a74bee86c3452d91372" minOccurs="0"/>
                <xsd:element ref="ns4:_dlc_DocIdUrl" minOccurs="0"/>
                <xsd:element ref="ns4:_dlc_DocIdPersistId" minOccurs="0"/>
                <xsd:element ref="ns2:MediaServiceMetadata" minOccurs="0"/>
                <xsd:element ref="ns2:MediaServiceFastMetadata" minOccurs="0"/>
                <xsd:element ref="ns2:Description0" minOccurs="0"/>
                <xsd:element ref="ns2:Published" minOccurs="0"/>
                <xsd:element ref="ns2:Date_x0020_uploaded_x0020_to_x0020_SharePoint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b74179-5355-41f0-9cf6-9f2208e8f7d0" elementFormDefault="qualified">
    <xsd:import namespace="http://schemas.microsoft.com/office/2006/documentManagement/types"/>
    <xsd:import namespace="http://schemas.microsoft.com/office/infopath/2007/PartnerControls"/>
    <xsd:element name="Additional_x0020_category" ma:index="3" nillable="true" ma:displayName="Additional category" ma:internalName="Additional_x0020_category">
      <xsd:simpleType>
        <xsd:restriction base="dms:Text">
          <xsd:maxLength value="255"/>
        </xsd:restriction>
      </xsd:simpleType>
    </xsd:element>
    <xsd:element name="Inquiry" ma:index="4" nillable="true" ma:displayName="Inquiry" ma:default="HS2" ma:format="Dropdown" ma:internalName="Inquiry">
      <xsd:simpleType>
        <xsd:restriction base="dms:Choice">
          <xsd:enumeration value="HS2"/>
          <xsd:enumeration value="n/a"/>
        </xsd:restriction>
      </xsd:simpleType>
    </xsd:element>
    <xsd:element name="Correspondence_x0020_Status" ma:index="5" nillable="true" ma:displayName="Correspondence Status" ma:format="Dropdown" ma:internalName="Correspondence_x0020_Status">
      <xsd:simpleType>
        <xsd:restriction base="dms:Choice">
          <xsd:enumeration value="Received - no action needed"/>
          <xsd:enumeration value="Received - allocated for action"/>
          <xsd:enumeration value="Drafting response"/>
          <xsd:enumeration value="Draft response with Chair"/>
          <xsd:enumeration value="Holding response sent"/>
          <xsd:enumeration value="Answered by Committee Staff"/>
          <xsd:enumeration value="Chair's response sent"/>
        </xsd:restriction>
      </xsd:simpleType>
    </xsd:element>
    <xsd:element name="Visit" ma:index="8" nillable="true" ma:displayName="Visit" ma:list="{136620e5-24b4-4f44-b169-0da69923edc4}" ma:internalName="Visit" ma:showField="Title">
      <xsd:simpleType>
        <xsd:restriction base="dms:Lookup"/>
      </xsd:simpleType>
    </xsd:element>
    <xsd:element name="Document_x0020_Status" ma:index="9" nillable="true" ma:displayName="Document Status" ma:format="Dropdown" ma:internalName="Document_x0020_Status">
      <xsd:simpleType>
        <xsd:restriction base="dms:Choice">
          <xsd:enumeration value="In Draft"/>
          <xsd:enumeration value="With Principal Clerk"/>
          <xsd:enumeration value="With Chair"/>
          <xsd:enumeration value="With Committee"/>
          <xsd:enumeration value="Agreed and to be Published"/>
          <xsd:enumeration value="Published"/>
        </xsd:restriction>
      </xsd:simpleType>
    </xsd:element>
    <xsd:element name="Brief_x0020_Status" ma:index="10" nillable="true" ma:displayName="Brief Status" ma:format="Dropdown" ma:internalName="Brief_x0020_Status">
      <xsd:simpleType>
        <xsd:restriction base="dms:Choice">
          <xsd:enumeration value="in draft"/>
          <xsd:enumeration value="with Committee Clerk"/>
          <xsd:enumeration value="ready to be circulated"/>
          <xsd:enumeration value="circulated"/>
        </xsd:restriction>
      </xsd:simpleType>
    </xsd:element>
    <xsd:element name="Publication_x0020_Date" ma:index="11" nillable="true" ma:displayName="Publication Date" ma:format="DateOnly" ma:internalName="Publication_x0020_Date">
      <xsd:simpleType>
        <xsd:restriction base="dms:DateTime"/>
      </xsd:simpleType>
    </xsd:element>
    <xsd:element name="Allocated_x0020_to" ma:index="12" nillable="true" ma:displayName="Allocated to" ma:list="UserInfo" ma:SharePointGroup="0" ma:internalName="Allocated_x0020_to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pecialist_x0020_Adviser" ma:index="14" nillable="true" ma:displayName="Specialist Adviser" ma:list="{49b87e3a-5796-4d74-be52-0c50e9398861}" ma:internalName="Specialist_x0020_Adviser" ma:showField="Title">
      <xsd:simpleType>
        <xsd:restriction base="dms:Lookup"/>
      </xsd:simpleType>
    </xsd:element>
    <xsd:element name="Witness" ma:index="15" nillable="true" ma:displayName="Witness" ma:list="{992290e6-7d16-41a4-8448-b8b90e9799a0}" ma:internalName="Witness" ma:showField="Title">
      <xsd:simpleType>
        <xsd:restriction base="dms:Lookup"/>
      </xsd:simpleType>
    </xsd:element>
    <xsd:element name="Notes0" ma:index="16" nillable="true" ma:displayName="Notes" ma:internalName="Notes0">
      <xsd:simpleType>
        <xsd:restriction base="dms:Note">
          <xsd:maxLength value="255"/>
        </xsd:restriction>
      </xsd:simpleType>
    </xsd:element>
    <xsd:element name="Deadline" ma:index="17" nillable="true" ma:displayName="Deadline" ma:format="DateOnly" ma:internalName="Deadline">
      <xsd:simpleType>
        <xsd:restriction base="dms:DateTime"/>
      </xsd:simpleType>
    </xsd:element>
    <xsd:element name="Date" ma:index="18" nillable="true" ma:displayName="Date" ma:format="DateOnly" ma:internalName="Date">
      <xsd:simpleType>
        <xsd:restriction base="dms:DateTime"/>
      </xsd:simpleType>
    </xsd:element>
    <xsd:element name="Related_x0020_Document" ma:index="19" nillable="true" ma:displayName="Related Document" ma:format="Hyperlink" ma:internalName="Related_x0020_Document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Department" ma:index="20" nillable="true" ma:displayName="Department" ma:format="Dropdown" ma:internalName="Department">
      <xsd:simpleType>
        <xsd:restriction base="dms:Choice">
          <xsd:enumeration value="Business, Energy and Industrial Strategy"/>
          <xsd:enumeration value="Cabinet Office"/>
          <xsd:enumeration value="Communities and Local Government"/>
          <xsd:enumeration value="Culture, Media and Sport"/>
          <xsd:enumeration value="Defence"/>
          <xsd:enumeration value="Education"/>
          <xsd:enumeration value="Environment, Food and Rural Affairs"/>
          <xsd:enumeration value="Exiting the European Union"/>
          <xsd:enumeration value="Foreign and Commonwealth Office"/>
          <xsd:enumeration value="HM Treasury"/>
          <xsd:enumeration value="International Development"/>
          <xsd:enumeration value="International Trade"/>
          <xsd:enumeration value="Health"/>
          <xsd:enumeration value="HMRC"/>
          <xsd:enumeration value="Home Office"/>
          <xsd:enumeration value="Justice"/>
          <xsd:enumeration value="NHS England"/>
          <xsd:enumeration value="Transport"/>
          <xsd:enumeration value="Work and Pensions"/>
        </xsd:restriction>
      </xsd:simpleType>
    </xsd:element>
    <xsd:element name="Visit_x003a_Start_x0020_Time" ma:index="30" nillable="true" ma:displayName="Visit:Start Time" ma:list="{136620e5-24b4-4f44-b169-0da69923edc4}" ma:internalName="Visit_x003a_Start_x0020_Time" ma:readOnly="true" ma:showField="EventDate" ma:web="d710aa20-8d67-4b0b-b246-e6af656c5c91">
      <xsd:simpleType>
        <xsd:restriction base="dms:Lookup"/>
      </xsd:simpleType>
    </xsd:element>
    <xsd:element name="Visit_x003a_End_x0020_Time" ma:index="31" nillable="true" ma:displayName="Visit:End Time" ma:list="{136620e5-24b4-4f44-b169-0da69923edc4}" ma:internalName="Visit_x003a_End_x0020_Time" ma:readOnly="true" ma:showField="EndDate" ma:web="d710aa20-8d67-4b0b-b246-e6af656c5c91">
      <xsd:simpleType>
        <xsd:restriction base="dms:Lookup"/>
      </xsd:simpleType>
    </xsd:element>
    <xsd:element name="Specialist_x0020_Adviser_x003a_First_x0020_Name" ma:index="33" nillable="true" ma:displayName="Specialist Adviser:First Name" ma:list="{49b87e3a-5796-4d74-be52-0c50e9398861}" ma:internalName="Specialist_x0020_Adviser_x003a_First_x0020_Name" ma:readOnly="true" ma:showField="FirstName" ma:web="d710aa20-8d67-4b0b-b246-e6af656c5c91">
      <xsd:simpleType>
        <xsd:restriction base="dms:Lookup"/>
      </xsd:simpleType>
    </xsd:element>
    <xsd:element name="Specialist_x0020_Adviser_x003a_Full_x0020_Name" ma:index="34" nillable="true" ma:displayName="Specialist Adviser:Full Name" ma:list="{49b87e3a-5796-4d74-be52-0c50e9398861}" ma:internalName="Specialist_x0020_Adviser_x003a_Full_x0020_Name" ma:readOnly="true" ma:showField="FullName" ma:web="d710aa20-8d67-4b0b-b246-e6af656c5c91">
      <xsd:simpleType>
        <xsd:restriction base="dms:Lookup"/>
      </xsd:simpleType>
    </xsd:element>
    <xsd:element name="cd99ab6ce0074572aecda401b5f7fc8b" ma:index="48" nillable="true" ma:taxonomy="true" ma:internalName="cd99ab6ce0074572aecda401b5f7fc8b" ma:taxonomyFieldName="Category" ma:displayName="Category" ma:default="" ma:fieldId="{cd99ab6c-e007-4572-aecd-a401b5f7fc8b}" ma:sspId="eb37f91c-4bb8-4ab3-bc5a-cd8753815459" ma:termSetId="fdda81a6-47fd-48fa-9a20-6ed040d3b7b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ediaServiceMetadata" ma:index="5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55" nillable="true" ma:displayName="MediaServiceFastMetadata" ma:hidden="true" ma:internalName="MediaServiceFastMetadata" ma:readOnly="true">
      <xsd:simpleType>
        <xsd:restriction base="dms:Note"/>
      </xsd:simpleType>
    </xsd:element>
    <xsd:element name="Description0" ma:index="56" nillable="true" ma:displayName="Description" ma:internalName="Description0">
      <xsd:simpleType>
        <xsd:restriction base="dms:Text">
          <xsd:maxLength value="255"/>
        </xsd:restriction>
      </xsd:simpleType>
    </xsd:element>
    <xsd:element name="Published" ma:index="57" nillable="true" ma:displayName="Published" ma:default="0" ma:description="Website" ma:internalName="Published">
      <xsd:simpleType>
        <xsd:restriction base="dms:Boolean"/>
      </xsd:simpleType>
    </xsd:element>
    <xsd:element name="Date_x0020_uploaded_x0020_to_x0020_SharePoint" ma:index="58" nillable="true" ma:displayName="Month" ma:internalName="Date_x0020_uploaded_x0020_to_x0020_SharePoint">
      <xsd:simpleType>
        <xsd:restriction base="dms:Choice">
          <xsd:enumeration value="February"/>
          <xsd:enumeration value="March"/>
          <xsd:enumeration value="April"/>
          <xsd:enumeration value="May"/>
          <xsd:enumeration value="June"/>
          <xsd:enumeration value="July"/>
        </xsd:restriction>
      </xsd:simpleType>
    </xsd:element>
    <xsd:element name="MediaServiceAutoTags" ma:index="59" nillable="true" ma:displayName="Tags" ma:internalName="MediaServiceAutoTags" ma:readOnly="true">
      <xsd:simpleType>
        <xsd:restriction base="dms:Text"/>
      </xsd:simpleType>
    </xsd:element>
    <xsd:element name="MediaServiceOCR" ma:index="6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6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6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6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6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00776d-0a3c-44b4-bff2-0ceaafb13046" elementFormDefault="qualified">
    <xsd:import namespace="http://schemas.microsoft.com/office/2006/documentManagement/types"/>
    <xsd:import namespace="http://schemas.microsoft.com/office/infopath/2007/PartnerControls"/>
    <xsd:element name="DateReceived" ma:index="6" nillable="true" ma:displayName="Date Received" ma:format="DateTime" ma:internalName="DateReceived">
      <xsd:simpleType>
        <xsd:restriction base="dms:DateTime"/>
      </xsd:simpleType>
    </xsd:element>
    <xsd:element name="DateSent" ma:index="7" nillable="true" ma:displayName="Date Sent" ma:format="DateTime" ma:internalName="DateSent">
      <xsd:simpleType>
        <xsd:restriction base="dms:DateTime"/>
      </xsd:simpleType>
    </xsd:element>
    <xsd:element name="EndofSessionDate" ma:index="21" nillable="true" ma:displayName="End of Session Date" ma:format="DateOnly" ma:internalName="EndofSessionDate">
      <xsd:simpleType>
        <xsd:restriction base="dms:DateTime"/>
      </xsd:simpleType>
    </xsd:element>
    <xsd:element name="TransfertoArchives" ma:index="22" nillable="true" ma:displayName="Transfer to Archives" ma:default="1" ma:internalName="TransfertoArchives">
      <xsd:simpleType>
        <xsd:restriction base="dms:Boolean"/>
      </xsd:simpleType>
    </xsd:element>
    <xsd:element name="RetentionTriggerDate" ma:index="23" nillable="true" ma:displayName="Retention Trigger Date" ma:format="DateOnly" ma:internalName="RetentionTriggerDate">
      <xsd:simpleType>
        <xsd:restriction base="dms:DateTime"/>
      </xsd:simpleType>
    </xsd:element>
    <xsd:element name="RecordNumber" ma:index="27" nillable="true" ma:displayName="Record Number" ma:indexed="true" ma:internalName="RecordNumber">
      <xsd:simpleType>
        <xsd:restriction base="dms:Text">
          <xsd:maxLength value="255"/>
        </xsd:restriction>
      </xsd:simpleType>
    </xsd:element>
    <xsd:element name="k5b153ee974a4a57a7568e533217f2cb" ma:index="37" nillable="true" ma:taxonomy="true" ma:internalName="k5b153ee974a4a57a7568e533217f2cb" ma:taxonomyFieldName="ProtectiveMarking" ma:displayName="Protective Marking" ma:default="17;#Restricted|03fb2ae6-3ed1-4e8a-b2d7-d39355e21de7" ma:fieldId="{45b153ee-974a-4a57-a756-8e533217f2cb}" ma:sspId="eb37f91c-4bb8-4ab3-bc5a-cd8753815459" ma:termSetId="a21652b8-fc26-4b81-81c8-686b596c9f4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38" nillable="true" ma:displayName="Taxonomy Catch All Column" ma:hidden="true" ma:list="{76fa9b3e-374d-40f8-a602-27c262b76c84}" ma:internalName="TaxCatchAll" ma:showField="CatchAllData" ma:web="d710aa20-8d67-4b0b-b246-e6af656c5c9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39" nillable="true" ma:displayName="Taxonomy Catch All Column1" ma:hidden="true" ma:list="{76fa9b3e-374d-40f8-a602-27c262b76c84}" ma:internalName="TaxCatchAllLabel" ma:readOnly="true" ma:showField="CatchAllDataLabel" ma:web="d710aa20-8d67-4b0b-b246-e6af656c5c9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4838c65c76546ae93d5703426802f7f" ma:index="43" nillable="true" ma:taxonomy="true" ma:internalName="c4838c65c76546ae93d5703426802f7f" ma:taxonomyFieldName="RMKeyword1" ma:displayName="RM Keyword 1" ma:default="" ma:fieldId="{c4838c65-c765-46ae-93d5-703426802f7f}" ma:sspId="eb37f91c-4bb8-4ab3-bc5a-cd8753815459" ma:termSetId="6ce78382-c8e8-44b0-9862-0d52dc2f47b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j6c5b17cd04246da82e5604daf08bc68" ma:index="45" nillable="true" ma:taxonomy="true" ma:internalName="j6c5b17cd04246da82e5604daf08bc68" ma:taxonomyFieldName="RMKeyword2" ma:displayName="RM Keyword 2" ma:default="" ma:fieldId="{36c5b17c-d042-46da-82e5-604daf08bc68}" ma:sspId="eb37f91c-4bb8-4ab3-bc5a-cd8753815459" ma:termSetId="6d4083f0-4a5b-4f0d-bf61-1a7bc95d06a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3ef09377e3444258679b6035a1ff93a" ma:index="47" nillable="true" ma:taxonomy="true" ma:internalName="g3ef09377e3444258679b6035a1ff93a" ma:taxonomyFieldName="RMKeyword3" ma:displayName="RM Keyword 3" ma:default="" ma:fieldId="{03ef0937-7e34-4425-8679-b6035a1ff93a}" ma:sspId="eb37f91c-4bb8-4ab3-bc5a-cd8753815459" ma:termSetId="4114c526-84fc-4c3e-bdac-645514365e2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d0fc526a5c840319a97fd94028e9904" ma:index="49" nillable="true" ma:taxonomy="true" ma:internalName="cd0fc526a5c840319a97fd94028e9904" ma:taxonomyFieldName="RMKeyword4" ma:displayName="RM Keyword 4" ma:default="" ma:fieldId="{cd0fc526-a5c8-4031-9a97-fd94028e9904}" ma:sspId="eb37f91c-4bb8-4ab3-bc5a-cd8753815459" ma:termSetId="35662a10-3587-4b3e-a59c-955899b5916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6f926d7f5b14a74bee86c3452d91372" ma:index="50" nillable="true" ma:taxonomy="true" ma:internalName="e6f926d7f5b14a74bee86c3452d91372" ma:taxonomyFieldName="Sessions" ma:displayName="Session" ma:default="" ma:fieldId="{e6f926d7-f5b1-4a74-bee8-6c3452d91372}" ma:sspId="eb37f91c-4bb8-4ab3-bc5a-cd8753815459" ma:termSetId="ccb1e33e-6f67-48da-8bc5-b9a73ec87565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10aa20-8d67-4b0b-b246-e6af656c5c91" elementFormDefault="qualified">
    <xsd:import namespace="http://schemas.microsoft.com/office/2006/documentManagement/types"/>
    <xsd:import namespace="http://schemas.microsoft.com/office/infopath/2007/PartnerControls"/>
    <xsd:element name="SharedWithUsers" ma:index="3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_dlc_DocId" ma:index="44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52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53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6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LongProperties xmlns="http://schemas.microsoft.com/office/2006/metadata/longProperties"/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Sent xmlns="4600776d-0a3c-44b4-bff2-0ceaafb13046" xsi:nil="true"/>
    <Date xmlns="4bb74179-5355-41f0-9cf6-9f2208e8f7d0" xsi:nil="true"/>
    <RecordNumber xmlns="4600776d-0a3c-44b4-bff2-0ceaafb13046" xsi:nil="true"/>
    <Visit xmlns="4bb74179-5355-41f0-9cf6-9f2208e8f7d0" xsi:nil="true"/>
    <Document_x0020_Status xmlns="4bb74179-5355-41f0-9cf6-9f2208e8f7d0" xsi:nil="true"/>
    <Witness xmlns="4bb74179-5355-41f0-9cf6-9f2208e8f7d0" xsi:nil="true"/>
    <k5b153ee974a4a57a7568e533217f2cb xmlns="4600776d-0a3c-44b4-bff2-0ceaafb13046">
      <Terms xmlns="http://schemas.microsoft.com/office/infopath/2007/PartnerControls">
        <TermInfo xmlns="http://schemas.microsoft.com/office/infopath/2007/PartnerControls">
          <TermName xmlns="http://schemas.microsoft.com/office/infopath/2007/PartnerControls">Restricted</TermName>
          <TermId xmlns="http://schemas.microsoft.com/office/infopath/2007/PartnerControls">03fb2ae6-3ed1-4e8a-b2d7-d39355e21de7</TermId>
        </TermInfo>
      </Terms>
    </k5b153ee974a4a57a7568e533217f2cb>
    <TaxCatchAll xmlns="4600776d-0a3c-44b4-bff2-0ceaafb13046"/>
    <g3ef09377e3444258679b6035a1ff93a xmlns="4600776d-0a3c-44b4-bff2-0ceaafb13046">
      <Terms xmlns="http://schemas.microsoft.com/office/infopath/2007/PartnerControls"/>
    </g3ef09377e3444258679b6035a1ff93a>
    <cd99ab6ce0074572aecda401b5f7fc8b xmlns="4bb74179-5355-41f0-9cf6-9f2208e8f7d0">
      <Terms xmlns="http://schemas.microsoft.com/office/infopath/2007/PartnerControls"/>
    </cd99ab6ce0074572aecda401b5f7fc8b>
    <Published xmlns="4bb74179-5355-41f0-9cf6-9f2208e8f7d0">false</Published>
    <Specialist_x0020_Adviser xmlns="4bb74179-5355-41f0-9cf6-9f2208e8f7d0" xsi:nil="true"/>
    <Description0 xmlns="4bb74179-5355-41f0-9cf6-9f2208e8f7d0" xsi:nil="true"/>
    <Additional_x0020_category xmlns="4bb74179-5355-41f0-9cf6-9f2208e8f7d0" xsi:nil="true"/>
    <Deadline xmlns="4bb74179-5355-41f0-9cf6-9f2208e8f7d0" xsi:nil="true"/>
    <j6c5b17cd04246da82e5604daf08bc68 xmlns="4600776d-0a3c-44b4-bff2-0ceaafb13046">
      <Terms xmlns="http://schemas.microsoft.com/office/infopath/2007/PartnerControls"/>
    </j6c5b17cd04246da82e5604daf08bc68>
    <Department xmlns="4bb74179-5355-41f0-9cf6-9f2208e8f7d0" xsi:nil="true"/>
    <Allocated_x0020_to xmlns="4bb74179-5355-41f0-9cf6-9f2208e8f7d0">
      <UserInfo>
        <DisplayName/>
        <AccountId xsi:nil="true"/>
        <AccountType/>
      </UserInfo>
    </Allocated_x0020_to>
    <e6f926d7f5b14a74bee86c3452d91372 xmlns="4600776d-0a3c-44b4-bff2-0ceaafb13046">
      <Terms xmlns="http://schemas.microsoft.com/office/infopath/2007/PartnerControls"/>
    </e6f926d7f5b14a74bee86c3452d91372>
    <EndofSessionDate xmlns="4600776d-0a3c-44b4-bff2-0ceaafb13046" xsi:nil="true"/>
    <DateReceived xmlns="4600776d-0a3c-44b4-bff2-0ceaafb13046" xsi:nil="true"/>
    <TransfertoArchives xmlns="4600776d-0a3c-44b4-bff2-0ceaafb13046">true</TransfertoArchives>
    <Date_x0020_uploaded_x0020_to_x0020_SharePoint xmlns="4bb74179-5355-41f0-9cf6-9f2208e8f7d0" xsi:nil="true"/>
    <Correspondence_x0020_Status xmlns="4bb74179-5355-41f0-9cf6-9f2208e8f7d0" xsi:nil="true"/>
    <Notes0 xmlns="4bb74179-5355-41f0-9cf6-9f2208e8f7d0" xsi:nil="true"/>
    <Related_x0020_Document xmlns="4bb74179-5355-41f0-9cf6-9f2208e8f7d0">
      <Url xsi:nil="true"/>
      <Description xsi:nil="true"/>
    </Related_x0020_Document>
    <Inquiry xmlns="4bb74179-5355-41f0-9cf6-9f2208e8f7d0">HS2</Inquiry>
    <cd0fc526a5c840319a97fd94028e9904 xmlns="4600776d-0a3c-44b4-bff2-0ceaafb13046">
      <Terms xmlns="http://schemas.microsoft.com/office/infopath/2007/PartnerControls"/>
    </cd0fc526a5c840319a97fd94028e9904>
    <Publication_x0020_Date xmlns="4bb74179-5355-41f0-9cf6-9f2208e8f7d0" xsi:nil="true"/>
    <Brief_x0020_Status xmlns="4bb74179-5355-41f0-9cf6-9f2208e8f7d0" xsi:nil="true"/>
    <RetentionTriggerDate xmlns="4600776d-0a3c-44b4-bff2-0ceaafb13046" xsi:nil="true"/>
    <c4838c65c76546ae93d5703426802f7f xmlns="4600776d-0a3c-44b4-bff2-0ceaafb13046">
      <Terms xmlns="http://schemas.microsoft.com/office/infopath/2007/PartnerControls"/>
    </c4838c65c76546ae93d5703426802f7f>
  </documentManagement>
</p:properties>
</file>

<file path=customXml/itemProps1.xml><?xml version="1.0" encoding="utf-8"?>
<ds:datastoreItem xmlns:ds="http://schemas.openxmlformats.org/officeDocument/2006/customXml" ds:itemID="{4010087A-1451-4F58-B79E-504547DD9D18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F6083F3C-A24D-44D5-9512-4BDD7C056AF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1212065-05CB-485F-8BCD-3B86F4E07EA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bb74179-5355-41f0-9cf6-9f2208e8f7d0"/>
    <ds:schemaRef ds:uri="4600776d-0a3c-44b4-bff2-0ceaafb13046"/>
    <ds:schemaRef ds:uri="d710aa20-8d67-4b0b-b246-e6af656c5c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92D148E-2D42-4E0C-8C61-A81D8937552B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AB1850FA-2AF0-42A1-A9F2-7967BEC672EA}">
  <ds:schemaRefs>
    <ds:schemaRef ds:uri="http://schemas.microsoft.com/office/2006/metadata/longProperties"/>
  </ds:schemaRefs>
</ds:datastoreItem>
</file>

<file path=customXml/itemProps6.xml><?xml version="1.0" encoding="utf-8"?>
<ds:datastoreItem xmlns:ds="http://schemas.openxmlformats.org/officeDocument/2006/customXml" ds:itemID="{3F6CA7B0-6022-410F-AA0E-D88335906377}">
  <ds:schemaRefs>
    <ds:schemaRef ds:uri="http://schemas.microsoft.com/office/2006/metadata/properties"/>
    <ds:schemaRef ds:uri="http://schemas.microsoft.com/office/infopath/2007/PartnerControls"/>
    <ds:schemaRef ds:uri="4600776d-0a3c-44b4-bff2-0ceaafb13046"/>
    <ds:schemaRef ds:uri="4bb74179-5355-41f0-9cf6-9f2208e8f7d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>-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