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52BED" w:rsidP="00145DE9">
      <w:pPr>
        <w:pStyle w:val="TitleCommittee0"/>
      </w:pPr>
      <w:sdt>
        <w:sdtPr>
          <w:alias w:val="CommitteeName"/>
          <w:tag w:val="CommitteeName"/>
          <w:id w:val="1869951332"/>
          <w:placeholder>
            <w:docPart w:val="87D98873C26643BBA9D40583C0236C98"/>
          </w:placeholder>
          <w:richText/>
        </w:sdtPr>
        <w:sdtContent>
          <w:r w:rsidR="00F23BDD">
            <w:t>International Development</w:t>
          </w:r>
          <w:r>
            <w:t xml:space="preserve"> Committee</w:t>
          </w:r>
        </w:sdtContent>
      </w:sdt>
    </w:p>
    <w:p w:rsidR="00E52BED" w:rsidP="00145DE9">
      <w:pPr>
        <w:pStyle w:val="TitleInquiry0"/>
      </w:pPr>
      <w:r>
        <w:t xml:space="preserve">Oral evidence: </w:t>
      </w:r>
      <w:sdt>
        <w:sdtPr>
          <w:alias w:val="InquiryName"/>
          <w:tag w:val="InquiryName"/>
          <w:id w:val="377371847"/>
          <w:placeholder>
            <w:docPart w:val="87D98873C26643BBA9D40583C0236C98"/>
          </w:placeholder>
          <w:richText/>
        </w:sdtPr>
        <w:sdtContent>
          <w:r w:rsidRPr="00F23BDD" w:rsidR="00F23BDD">
            <w:t>Sexual exploitation and abuse in the aid sector: next steps</w:t>
          </w:r>
        </w:sdtContent>
      </w:sdt>
      <w:r>
        <w:t xml:space="preserve">, HC </w:t>
      </w:r>
      <w:sdt>
        <w:sdtPr>
          <w:alias w:val="InquiryRefNo"/>
          <w:tag w:val="InquiryRefNo"/>
          <w:id w:val="-281725174"/>
          <w:placeholder>
            <w:docPart w:val="87D98873C26643BBA9D40583C0236C98"/>
          </w:placeholder>
          <w:richText/>
        </w:sdtPr>
        <w:sdtContent>
          <w:r w:rsidR="00F23BDD">
            <w:t>605</w:t>
          </w:r>
        </w:sdtContent>
      </w:sdt>
    </w:p>
    <w:sdt>
      <w:sdtPr>
        <w:alias w:val="SittingDate"/>
        <w:tag w:val="SittingDate"/>
        <w:id w:val="-1160222926"/>
        <w:placeholder>
          <w:docPart w:val="87D98873C26643BBA9D40583C0236C98"/>
        </w:placeholder>
        <w:richText/>
      </w:sdtPr>
      <w:sdtContent>
        <w:p w:rsidR="00E52BED" w:rsidP="00145DE9">
          <w:pPr>
            <w:pStyle w:val="Para"/>
          </w:pPr>
          <w:r>
            <w:t xml:space="preserve">Tuesday 17 </w:t>
          </w:r>
          <w:r>
            <w:t>November 2020</w:t>
          </w:r>
        </w:p>
      </w:sdtContent>
    </w:sdt>
    <w:p w:rsidR="00E52BED" w:rsidP="00145DE9">
      <w:pPr>
        <w:pStyle w:val="Para"/>
      </w:pPr>
      <w:r>
        <w:t xml:space="preserve">Ordered by the House of </w:t>
      </w:r>
      <w:sdt>
        <w:sdtPr>
          <w:alias w:val="House"/>
          <w:tag w:val="House"/>
          <w:id w:val="809213435"/>
          <w:placeholder>
            <w:docPart w:val="87D98873C26643BBA9D40583C0236C98"/>
          </w:placeholder>
          <w:richText/>
        </w:sdtPr>
        <w:sdtContent>
          <w:r w:rsidRPr="00615759">
            <w:t>Commons</w:t>
          </w:r>
        </w:sdtContent>
      </w:sdt>
      <w:r w:rsidRPr="00615759">
        <w:t xml:space="preserve"> to be published on </w:t>
      </w:r>
      <w:sdt>
        <w:sdtPr>
          <w:alias w:val="PublishDate"/>
          <w:tag w:val="PublishDate"/>
          <w:id w:val="217021599"/>
          <w:placeholder>
            <w:docPart w:val="87D98873C26643BBA9D40583C0236C98"/>
          </w:placeholder>
          <w:richText/>
        </w:sdtPr>
        <w:sdtContent>
          <w:r>
            <w:t>1</w:t>
          </w:r>
          <w:r w:rsidR="00F23BDD">
            <w:t>7</w:t>
          </w:r>
          <w:r>
            <w:t xml:space="preserve"> November 2020</w:t>
          </w:r>
        </w:sdtContent>
      </w:sdt>
      <w:r w:rsidRPr="00615759">
        <w:t>.</w:t>
      </w:r>
    </w:p>
    <w:p w:rsidR="00E52BED" w:rsidP="00145DE9">
      <w:sdt>
        <w:sdtPr>
          <w:alias w:val="VideoHyperlink"/>
          <w:tag w:val="VideoHyperlink"/>
          <w:id w:val="703995351"/>
          <w:placeholder>
            <w:docPart w:val="87D98873C26643BBA9D40583C0236C98"/>
          </w:placeholder>
          <w:richText/>
        </w:sdtPr>
        <w:sdtContent>
          <w:r>
            <w:fldChar w:fldCharType="begin"/>
          </w:r>
          <w:r>
            <w:instrText xml:space="preserve"> HYPERLINK "https://parliamentlive.tv/event/index/cb95e45d-938f-4510-948c-a575607d03bc" </w:instrText>
          </w:r>
          <w:r>
            <w:fldChar w:fldCharType="separate"/>
          </w:r>
          <w:r w:rsidRPr="004520C6">
            <w:rPr>
              <w:rStyle w:val="Hyperlink"/>
            </w:rPr>
            <w:t>Watch the meeting</w:t>
          </w:r>
          <w:r>
            <w:fldChar w:fldCharType="end"/>
          </w:r>
        </w:sdtContent>
      </w:sdt>
    </w:p>
    <w:p w:rsidR="00E52BED" w:rsidP="00145DE9">
      <w:r>
        <w:t xml:space="preserve">Members present: </w:t>
      </w:r>
      <w:sdt>
        <w:sdtPr>
          <w:alias w:val="MembersPresent"/>
          <w:tag w:val="MembersPresent"/>
          <w:id w:val="366340316"/>
          <w:placeholder>
            <w:docPart w:val="87D98873C26643BBA9D40583C0236C98"/>
          </w:placeholder>
          <w:richText/>
        </w:sdtPr>
        <w:sdtContent>
          <w:r w:rsidRPr="0015480F" w:rsidR="0015480F">
            <w:t>Sarah Champion (Chair); Mr Richard Bacon; Theo Clarke; Brendan Clarke-Smith; Mrs Pauline Latham; Navendu Mishra; Kate Osamor; Dr Dan Poulter; Mr Virendra Sharma</w:t>
          </w:r>
          <w:r w:rsidR="0015480F">
            <w:t>.</w:t>
          </w:r>
        </w:sdtContent>
      </w:sdt>
    </w:p>
    <w:p w:rsidR="00E52BED" w:rsidP="00145DE9">
      <w:pPr>
        <w:pStyle w:val="ParaCentre"/>
      </w:pPr>
      <w:r w:rsidRPr="00911A09">
        <w:t xml:space="preserve">Questions </w:t>
      </w:r>
      <w:sdt>
        <w:sdtPr>
          <w:alias w:val="QuestionNumbers"/>
          <w:tag w:val="QuestionNumbers"/>
          <w:id w:val="-1223666168"/>
          <w:placeholder>
            <w:docPart w:val="87D98873C26643BBA9D40583C0236C98"/>
          </w:placeholder>
          <w:richText/>
        </w:sdtPr>
        <w:sdtContent>
          <w:r w:rsidR="00F23BDD">
            <w:t>244</w:t>
          </w:r>
          <w:r w:rsidRPr="00911A09" w:rsidR="00963FB9">
            <w:t xml:space="preserve"> -</w:t>
          </w:r>
          <w:r w:rsidRPr="00911A09" w:rsidR="00911A09">
            <w:t xml:space="preserve"> </w:t>
          </w:r>
          <w:r w:rsidR="00AE4DF9">
            <w:rPr>
              <w:rFonts w:cs="Times New Roman"/>
            </w:rPr>
            <w:t>289</w:t>
          </w:r>
        </w:sdtContent>
      </w:sdt>
    </w:p>
    <w:p w:rsidR="001D68FD" w:rsidRPr="001D1514" w:rsidP="001D68FD">
      <w:pPr>
        <w:pStyle w:val="TitleWitnesses0"/>
      </w:pPr>
      <w:r w:rsidRPr="001D1514">
        <w:t>Witnesses</w:t>
      </w:r>
    </w:p>
    <w:sdt>
      <w:sdtPr>
        <w:alias w:val="WitnessSet"/>
        <w:tag w:val="WitnessSet"/>
        <w:id w:val="-368373484"/>
        <w:placeholder>
          <w:docPart w:val="02E99F0411CF4D77B62ED531FDCE3E96"/>
        </w:placeholder>
        <w:richText/>
      </w:sdtPr>
      <w:sdtContent>
        <w:p w:rsidR="001D68FD" w:rsidP="00F23BDD">
          <w:pPr>
            <w:pStyle w:val="Para"/>
          </w:pPr>
          <w:r w:rsidRPr="001D1514">
            <w:t xml:space="preserve">I: </w:t>
          </w:r>
          <w:r w:rsidR="00F23BDD">
            <w:t>Rt Hon James Cleverly MP, Minister of State for Middle East and North Africa, Foreign, Commo</w:t>
          </w:r>
          <w:r w:rsidR="0035032A">
            <w:t>nwealth and Development Office</w:t>
          </w:r>
          <w:r w:rsidR="00F23BDD">
            <w:t xml:space="preserve">; Peter Taylor, Head, </w:t>
          </w:r>
          <w:r w:rsidR="00432EDD">
            <w:t>Safeguarding Unit</w:t>
          </w:r>
          <w:r w:rsidR="00F23BDD">
            <w:t xml:space="preserve">, </w:t>
          </w:r>
          <w:r w:rsidRPr="0035032A" w:rsidR="0035032A">
            <w:t>Foreign, Commonwealth and Development Office</w:t>
          </w:r>
          <w:r w:rsidR="00F23BDD">
            <w:t>.</w:t>
          </w:r>
        </w:p>
      </w:sdtContent>
    </w:sdt>
    <w:p w:rsidR="00E52BED" w:rsidP="00145DE9">
      <w:pPr>
        <w:pStyle w:val="Para"/>
      </w:pPr>
    </w:p>
    <w:p w:rsidR="00E52BED" w:rsidP="00145DE9">
      <w:pPr>
        <w:rPr>
          <w:rFonts w:eastAsia="Times New Roman"/>
          <w:szCs w:val="20"/>
        </w:rPr>
      </w:pPr>
      <w:bookmarkStart w:id="0" w:name="_GoBack"/>
      <w:bookmarkEnd w:id="0"/>
      <w:r>
        <w:br w:type="page"/>
      </w:r>
    </w:p>
    <w:sdt>
      <w:sdtPr>
        <w:rPr>
          <w:sz w:val="22"/>
        </w:rPr>
        <w:alias w:val="WitnessExamination"/>
        <w:tag w:val="WitnessExamination"/>
        <w:id w:val="2003463402"/>
        <w:placeholder>
          <w:docPart w:val="57B930B7B171458D8109913633D0E60B"/>
        </w:placeholder>
        <w:richText/>
      </w:sdtPr>
      <w:sdtEndPr>
        <w:rPr>
          <w:sz w:val="28"/>
        </w:rPr>
      </w:sdtEndPr>
      <w:sdtContent>
        <w:sdt>
          <w:sdtPr>
            <w:rPr>
              <w:sz w:val="22"/>
            </w:rPr>
            <w:alias w:val="WitnessExamination"/>
            <w:tag w:val="WitnessExamination"/>
            <w:id w:val="1583722558"/>
            <w:placeholder>
              <w:docPart w:val="FCF1773EB05042FDBEE80F13F8946C38"/>
            </w:placeholder>
            <w:richText/>
          </w:sdtPr>
          <w:sdtContent>
            <w:p w:rsidR="00AF5408" w:rsidRPr="001D1514" w:rsidP="00AF5408">
              <w:pPr>
                <w:pStyle w:val="TitlePanel0"/>
              </w:pPr>
              <w:bookmarkStart w:id="1" w:name="Panel1"/>
              <w:r w:rsidRPr="001D1514">
                <w:t>Examination of witnesses</w:t>
              </w:r>
            </w:p>
            <w:p w:rsidR="00E52BED" w:rsidP="00AF5408">
              <w:pPr>
                <w:pStyle w:val="TitlePanel0"/>
                <w:jc w:val="both"/>
              </w:pPr>
              <w:r w:rsidRPr="00C2776C">
                <w:rPr>
                  <w:sz w:val="22"/>
                </w:rPr>
                <w:t>Witnesses</w:t>
              </w:r>
              <w:r>
                <w:rPr>
                  <w:sz w:val="22"/>
                </w:rPr>
                <w:t>:</w:t>
              </w:r>
              <w:r w:rsidRPr="00C2776C">
                <w:rPr>
                  <w:sz w:val="22"/>
                </w:rPr>
                <w:t xml:space="preserve"> </w:t>
              </w:r>
              <w:r w:rsidR="00AF5408">
                <w:rPr>
                  <w:sz w:val="22"/>
                </w:rPr>
                <w:t xml:space="preserve">Rt Hon </w:t>
              </w:r>
              <w:r w:rsidR="00F23BDD">
                <w:rPr>
                  <w:sz w:val="22"/>
                </w:rPr>
                <w:t xml:space="preserve">James Cleverly </w:t>
              </w:r>
              <w:r w:rsidR="00AF5408">
                <w:rPr>
                  <w:sz w:val="22"/>
                </w:rPr>
                <w:t xml:space="preserve">and </w:t>
              </w:r>
              <w:r w:rsidR="00F23BDD">
                <w:rPr>
                  <w:sz w:val="22"/>
                </w:rPr>
                <w:t>Peter Taylor</w:t>
              </w:r>
              <w:r w:rsidR="00AF5408">
                <w:rPr>
                  <w:sz w:val="22"/>
                </w:rPr>
                <w:t>.</w:t>
              </w:r>
            </w:p>
          </w:sdtContent>
        </w:sdt>
      </w:sdtContent>
    </w:sdt>
    <w:p w:rsidR="00C65231" w:rsidP="00F23BDD">
      <w:pPr>
        <w:pStyle w:val="Question"/>
      </w:pPr>
      <w:bookmarkEnd w:id="1"/>
      <w:sdt>
        <w:sdtPr>
          <w:alias w:val="Member"/>
          <w:tag w:val="&lt;Member mnisId='4621' dodsId='77854'&gt;"/>
          <w:id w:val="-883549765"/>
          <w:placeholder>
            <w:docPart w:val="DefaultPlaceholder_1082065158"/>
          </w:placeholder>
          <w:richText/>
        </w:sdtPr>
        <w:sdtContent>
          <w:r w:rsidRPr="00C65231" w:rsidR="00AB0A01">
            <w:rPr>
              <w:b/>
            </w:rPr>
            <w:t>Chair:</w:t>
          </w:r>
        </w:sdtContent>
      </w:sdt>
      <w:r w:rsidR="00AB0A01">
        <w:t xml:space="preserve"> </w:t>
      </w:r>
      <w:r w:rsidR="00F23BDD">
        <w:t>This is the seventh oral evidence session of the International Development Committee’s inquiry into sexual exploitation and abuse in the aid sector. We have a single panel today</w:t>
      </w:r>
      <w:r>
        <w:t xml:space="preserve">: </w:t>
      </w:r>
      <w:r w:rsidR="00F23BDD">
        <w:t>Minister Cleverly, the Minister for Safeguarding</w:t>
      </w:r>
      <w:r w:rsidRPr="00C65231" w:rsidR="00F23BDD">
        <w:rPr>
          <w:rFonts w:cs="Times New Roman"/>
        </w:rPr>
        <w:t xml:space="preserve"> at the FCDO</w:t>
      </w:r>
      <w:r w:rsidRPr="00C65231">
        <w:rPr>
          <w:rFonts w:cs="Times New Roman"/>
        </w:rPr>
        <w:t>;</w:t>
      </w:r>
      <w:r w:rsidRPr="00C65231" w:rsidR="00F23BDD">
        <w:rPr>
          <w:rFonts w:cs="Times New Roman"/>
        </w:rPr>
        <w:t xml:space="preserve"> and Peter Taylor, the head of the </w:t>
      </w:r>
      <w:r w:rsidRPr="00C65231" w:rsidR="0035032A">
        <w:rPr>
          <w:rFonts w:cs="Times New Roman"/>
        </w:rPr>
        <w:t>safeguarding unit</w:t>
      </w:r>
      <w:r w:rsidRPr="00C65231" w:rsidR="00F23BDD">
        <w:rPr>
          <w:rFonts w:cs="Times New Roman"/>
        </w:rPr>
        <w:t>.</w:t>
      </w:r>
      <w:r>
        <w:rPr>
          <w:rFonts w:cs="Times New Roman"/>
        </w:rPr>
        <w:t xml:space="preserve"> </w:t>
      </w:r>
      <w:r w:rsidR="00F23BDD">
        <w:t>Thank you both very much for joining us today and thank you from the Committee for making the time.</w:t>
      </w:r>
    </w:p>
    <w:p w:rsidR="00E52BED" w:rsidP="00C65231">
      <w:pPr>
        <w:pStyle w:val="Question"/>
        <w:numPr>
          <w:ilvl w:val="0"/>
          <w:numId w:val="0"/>
        </w:numPr>
        <w:ind w:left="794"/>
      </w:pPr>
      <w:r>
        <w:t xml:space="preserve">Minister Cleverly, I have to start by asking about the swirling reports of the 0.7% potentially dropping for a period down to 0.5%. I wonder whether you can tell us if there is any substance to this and any potential impact </w:t>
      </w:r>
      <w:r w:rsidR="00C65231">
        <w:t>on</w:t>
      </w:r>
      <w:r>
        <w:t xml:space="preserve"> the Department’s safeguarding commitments.</w:t>
      </w:r>
    </w:p>
    <w:p w:rsidR="00F23BDD" w:rsidRPr="00CD1CC7" w:rsidP="00CD1CC7">
      <w:pPr>
        <w:pStyle w:val="Answer"/>
      </w:pPr>
      <w:sdt>
        <w:sdtPr>
          <w:alias w:val="Witness"/>
          <w:id w:val="-803458825"/>
          <w:placeholder>
            <w:docPart w:val="DefaultPlaceholder_1082065158"/>
          </w:placeholder>
          <w:richText/>
        </w:sdtPr>
        <w:sdtContent>
          <w:r w:rsidRPr="00F23BDD">
            <w:rPr>
              <w:b/>
              <w:i/>
            </w:rPr>
            <w:t>James Cleverly</w:t>
          </w:r>
          <w:r w:rsidRPr="004352E6" w:rsidR="004352E6">
            <w:rPr>
              <w:b/>
              <w:i/>
            </w:rPr>
            <w:t>:</w:t>
          </w:r>
        </w:sdtContent>
      </w:sdt>
      <w:r w:rsidR="00525C5B">
        <w:t xml:space="preserve"> </w:t>
      </w:r>
      <w:r w:rsidR="0035032A">
        <w:t>I have seen the reports of this</w:t>
      </w:r>
      <w:r>
        <w:t xml:space="preserve"> and I know </w:t>
      </w:r>
      <w:r w:rsidR="00C65231">
        <w:t xml:space="preserve">that </w:t>
      </w:r>
      <w:r>
        <w:t>there is media speculation sloshing around. I have not been invited either officially or unofficially to feed</w:t>
      </w:r>
      <w:r w:rsidR="0035032A">
        <w:t xml:space="preserve"> in</w:t>
      </w:r>
      <w:r>
        <w:t xml:space="preserve">to any thoughts around that, so at this stage all I can </w:t>
      </w:r>
      <w:r w:rsidRPr="00CD1CC7">
        <w:t>see is that it is speculation.</w:t>
      </w:r>
      <w:r w:rsidR="0035032A">
        <w:t xml:space="preserve"> </w:t>
      </w:r>
      <w:r w:rsidRPr="00CD1CC7" w:rsidR="0035032A">
        <w:t xml:space="preserve">We </w:t>
      </w:r>
      <w:r w:rsidRPr="00CD1CC7">
        <w:t>recognise in the Department that this cross</w:t>
      </w:r>
      <w:r w:rsidRPr="00CD1CC7">
        <w:noBreakHyphen/>
        <w:t xml:space="preserve">cutting agenda for something as important as safeguarding would need to be protected. Because of the </w:t>
      </w:r>
      <w:r w:rsidRPr="00CD1CC7" w:rsidR="0035032A">
        <w:t xml:space="preserve">projected </w:t>
      </w:r>
      <w:r w:rsidRPr="00CD1CC7">
        <w:t>reduction in UK GNI, we have already gone through a process where we had to look at the quantum</w:t>
      </w:r>
      <w:r w:rsidR="0035032A">
        <w:t xml:space="preserve">, </w:t>
      </w:r>
      <w:r w:rsidRPr="00CD1CC7">
        <w:t>not the 0.7%</w:t>
      </w:r>
      <w:r w:rsidR="0035032A">
        <w:t>,</w:t>
      </w:r>
      <w:r w:rsidR="00D9133B">
        <w:t xml:space="preserve"> </w:t>
      </w:r>
      <w:r w:rsidRPr="00CD1CC7">
        <w:t xml:space="preserve">of </w:t>
      </w:r>
      <w:r w:rsidR="00D9133B">
        <w:t xml:space="preserve">ODA </w:t>
      </w:r>
      <w:r w:rsidRPr="00CD1CC7">
        <w:t>spending. Throughout that</w:t>
      </w:r>
      <w:r w:rsidR="0035032A">
        <w:t>,</w:t>
      </w:r>
      <w:r w:rsidRPr="00CD1CC7">
        <w:t xml:space="preserve"> we have still maintained safeguarding as an important</w:t>
      </w:r>
      <w:r w:rsidR="0035032A">
        <w:t xml:space="preserve"> element</w:t>
      </w:r>
      <w:r w:rsidRPr="00CD1CC7">
        <w:t xml:space="preserve">. </w:t>
      </w:r>
    </w:p>
    <w:p w:rsidR="00F23BDD" w:rsidRPr="00CD1CC7" w:rsidP="00CD1CC7">
      <w:pPr>
        <w:pStyle w:val="Answer"/>
      </w:pPr>
      <w:r w:rsidRPr="00CD1CC7">
        <w:t>As I say, at the moment it is speculation in the media. I am not going to be too motivated by what is just speculation, but I can assure you that this is a really important issue for the UK. It is one where we are very proud of the leadership role we have taken</w:t>
      </w:r>
      <w:r w:rsidR="00E31DE0">
        <w:t>.</w:t>
      </w:r>
      <w:r w:rsidRPr="00CD1CC7">
        <w:t xml:space="preserve"> I have absolute confidence that this will maintain its position as an important agenda item </w:t>
      </w:r>
      <w:r w:rsidRPr="00CD1CC7" w:rsidR="0076561B">
        <w:t>irrespective</w:t>
      </w:r>
      <w:r w:rsidRPr="00CD1CC7">
        <w:t xml:space="preserve"> of what might happen to </w:t>
      </w:r>
      <w:r w:rsidR="00E31DE0">
        <w:t xml:space="preserve">ODA </w:t>
      </w:r>
      <w:r w:rsidRPr="00CD1CC7">
        <w:t xml:space="preserve">budgets in forthcoming </w:t>
      </w:r>
      <w:r w:rsidRPr="00CD1CC7" w:rsidR="0076561B">
        <w:t xml:space="preserve">years. </w:t>
      </w:r>
    </w:p>
    <w:p w:rsidR="00525C5B" w:rsidP="00525C5B">
      <w:pPr>
        <w:pStyle w:val="Question"/>
      </w:pPr>
      <w:sdt>
        <w:sdtPr>
          <w:alias w:val="Member"/>
          <w:tag w:val="&lt;Member mnisId='4621' dodsId='77854'&gt;"/>
          <w:id w:val="1890369103"/>
          <w:placeholder>
            <w:docPart w:val="DefaultPlaceholder_1082065158"/>
          </w:placeholder>
          <w:richText/>
        </w:sdtPr>
        <w:sdtContent>
          <w:r w:rsidRPr="00525C5B">
            <w:rPr>
              <w:b/>
            </w:rPr>
            <w:t>Chair:</w:t>
          </w:r>
        </w:sdtContent>
      </w:sdt>
      <w:r>
        <w:t xml:space="preserve"> </w:t>
      </w:r>
      <w:r w:rsidR="0076561B">
        <w:t xml:space="preserve">Thank you very much for that reassurance. I wonder </w:t>
      </w:r>
      <w:r w:rsidR="00E31DE0">
        <w:t>if</w:t>
      </w:r>
      <w:r w:rsidR="0076561B">
        <w:t xml:space="preserve"> you could also tell us a little about your role and introduce Peter Taylor to us. We have seen that safeguarding has been a topic that the Government </w:t>
      </w:r>
      <w:r w:rsidR="00E31DE0">
        <w:t>have</w:t>
      </w:r>
      <w:r w:rsidR="0076561B">
        <w:t xml:space="preserve"> tried to lead on internationally, which we are very grateful for, but it does take someone to champion it to make that difference. We hope it is you, Minister. I wonder </w:t>
      </w:r>
      <w:r w:rsidR="00E31DE0">
        <w:t>if</w:t>
      </w:r>
      <w:r w:rsidR="0076561B">
        <w:t xml:space="preserve"> you can tell us more about what your role actually entails. </w:t>
      </w:r>
    </w:p>
    <w:p w:rsidR="0076561B" w:rsidP="00CD1CC7">
      <w:pPr>
        <w:pStyle w:val="Answer"/>
      </w:pPr>
      <w:sdt>
        <w:sdtPr>
          <w:rPr>
            <w:b/>
          </w:rPr>
          <w:alias w:val="Witness"/>
          <w:id w:val="1363173959"/>
          <w:placeholder>
            <w:docPart w:val="0D37DD11682142468C2A6803542F69E8"/>
          </w:placeholder>
          <w:richText/>
        </w:sdtPr>
        <w:sdtContent>
          <w:r w:rsidRPr="0076561B">
            <w:rPr>
              <w:b/>
              <w:i/>
            </w:rPr>
            <w:t>James Cleverly:</w:t>
          </w:r>
        </w:sdtContent>
      </w:sdt>
      <w:r>
        <w:rPr>
          <w:b/>
        </w:rPr>
        <w:t xml:space="preserve"> </w:t>
      </w:r>
      <w:r>
        <w:t>All Ministers in FCDO have both geographical responsibilities—mine is Middle East and North Africa—</w:t>
      </w:r>
      <w:r w:rsidR="00E31DE0">
        <w:t>and</w:t>
      </w:r>
      <w:r>
        <w:t xml:space="preserve"> a number of cross</w:t>
      </w:r>
      <w:r>
        <w:noBreakHyphen/>
        <w:t xml:space="preserve">cutting thematic responsibilities, and safeguarding is mine. </w:t>
      </w:r>
      <w:r w:rsidR="00CD1CC7">
        <w:t xml:space="preserve">I was appointed as Minister with responsibility for this at the point of being given this role by the Prime Minister, so I have had this throughout the time I have been at the FCDO. As a Minister of State, this is an area of work that the Prime Minister and the Foreign Secretary are passionate about. Having someone at Minister of State level with responsibility for this is an indicator that it has been given to one of the more senior </w:t>
      </w:r>
      <w:r w:rsidR="00374763">
        <w:t>Ministers</w:t>
      </w:r>
      <w:r w:rsidR="00CD1CC7">
        <w:t xml:space="preserve"> in the Department.</w:t>
      </w:r>
    </w:p>
    <w:p w:rsidR="00CD1CC7" w:rsidP="00CD1CC7">
      <w:pPr>
        <w:pStyle w:val="Answer"/>
      </w:pPr>
      <w:r>
        <w:t xml:space="preserve">I will let Peter explain his role in a bit more detail but, from a ministerial point of view, I suppose my job is twofold. It is to be the face and the voice of the Department for events like this, but also to make sure </w:t>
      </w:r>
      <w:r w:rsidR="008C5129">
        <w:t xml:space="preserve">that </w:t>
      </w:r>
      <w:r>
        <w:t xml:space="preserve">I keep the work done at official level relevant and embedded with the work my ministerial colleagues have. I snap at the heels of the officials, who themselves snap at the heels of my ministerial colleagues, to make sure this work is embedded. I will invite Peter to explain his role. </w:t>
      </w:r>
    </w:p>
    <w:p w:rsidR="00CD1CC7" w:rsidP="00CD1CC7">
      <w:pPr>
        <w:pStyle w:val="Answer"/>
      </w:pPr>
      <w:sdt>
        <w:sdtPr>
          <w:alias w:val="Witness"/>
          <w:id w:val="189273496"/>
          <w:placeholder>
            <w:docPart w:val="E9E89A9ABE5244619D42017C51131AC7"/>
          </w:placeholder>
          <w:richText/>
        </w:sdtPr>
        <w:sdtContent>
          <w:r>
            <w:rPr>
              <w:b/>
              <w:i/>
            </w:rPr>
            <w:t>Peter Taylor</w:t>
          </w:r>
          <w:r w:rsidRPr="00CD1CC7">
            <w:rPr>
              <w:b/>
              <w:i/>
            </w:rPr>
            <w:t>:</w:t>
          </w:r>
        </w:sdtContent>
      </w:sdt>
      <w:r>
        <w:t xml:space="preserve"> I am head of the </w:t>
      </w:r>
      <w:r w:rsidR="0035032A">
        <w:t>safeguarding unit</w:t>
      </w:r>
      <w:r>
        <w:t xml:space="preserve"> in FCDO. Prior to the merger, I was head of the </w:t>
      </w:r>
      <w:r w:rsidR="0035032A">
        <w:t>safeguarding unit</w:t>
      </w:r>
      <w:r>
        <w:t xml:space="preserve"> in DFID for just under two and </w:t>
      </w:r>
      <w:r w:rsidR="00E16A2E">
        <w:t xml:space="preserve">a </w:t>
      </w:r>
      <w:r>
        <w:t xml:space="preserve">half years. My role has many aspects to it, but it is a mixture of internal capability building, awareness raising and then external policy influencing and trying to drive change right across the sector. We </w:t>
      </w:r>
      <w:r w:rsidR="00E16A2E">
        <w:t xml:space="preserve">are funding </w:t>
      </w:r>
      <w:r>
        <w:t xml:space="preserve">a series of programmes, </w:t>
      </w:r>
      <w:r w:rsidR="00E16A2E">
        <w:t>which</w:t>
      </w:r>
      <w:r>
        <w:t xml:space="preserve"> sit within my portfolio and I am accountable for them</w:t>
      </w:r>
      <w:r w:rsidR="00E16A2E">
        <w:t>, where</w:t>
      </w:r>
      <w:r>
        <w:t xml:space="preserve"> </w:t>
      </w:r>
      <w:r w:rsidR="00E16A2E">
        <w:t xml:space="preserve">we </w:t>
      </w:r>
      <w:r>
        <w:t>have to try to achieve the strategic objectives set out in the 2020 safeguarding strategy that was published in September.</w:t>
      </w:r>
    </w:p>
    <w:p w:rsidR="00CD1CC7" w:rsidP="00CD1CC7">
      <w:pPr>
        <w:pStyle w:val="Question"/>
      </w:pPr>
      <w:sdt>
        <w:sdtPr>
          <w:rPr>
            <w:b/>
            <w:bCs/>
          </w:rPr>
          <w:alias w:val="Member"/>
          <w:tag w:val="&lt;Member mnisId='4025' dodsId='41721'&gt;"/>
          <w:id w:val="696040718"/>
          <w:placeholder>
            <w:docPart w:val="92AE74270F1C40C3B66B611A073C94EF"/>
          </w:placeholder>
          <w:richText/>
        </w:sdtPr>
        <w:sdtContent>
          <w:r w:rsidR="00281B42">
            <w:rPr>
              <w:b/>
              <w:bCs/>
            </w:rPr>
            <w:t xml:space="preserve">Mr </w:t>
          </w:r>
          <w:r w:rsidR="00E16A2E">
            <w:rPr>
              <w:b/>
              <w:bCs/>
            </w:rPr>
            <w:t>Bacon:</w:t>
          </w:r>
        </w:sdtContent>
      </w:sdt>
      <w:r w:rsidRPr="00CD1CC7">
        <w:rPr>
          <w:b/>
          <w:bCs/>
        </w:rPr>
        <w:t xml:space="preserve"> </w:t>
      </w:r>
      <w:r>
        <w:t>Welcome</w:t>
      </w:r>
      <w:r w:rsidR="00E16A2E">
        <w:t>,</w:t>
      </w:r>
      <w:r>
        <w:t xml:space="preserve"> Minister Cleverly and your colleague. Thank you for joining us. The first question I would like to ask you about sexual exploitation and abuse is this. </w:t>
      </w:r>
      <w:r w:rsidR="00E16A2E">
        <w:t xml:space="preserve">As the Minister within FCDO responsible for safeguarding, what </w:t>
      </w:r>
      <w:r>
        <w:t>do you see as your primary challenge in dealing with all this?</w:t>
      </w:r>
    </w:p>
    <w:p w:rsidR="003E7CD1" w:rsidP="00CD1CC7">
      <w:pPr>
        <w:pStyle w:val="Answer"/>
      </w:pPr>
      <w:sdt>
        <w:sdtPr>
          <w:rPr>
            <w:b/>
            <w:bCs/>
          </w:rPr>
          <w:alias w:val="Witness"/>
          <w:id w:val="-101730203"/>
          <w:placeholder>
            <w:docPart w:val="5D05887908E04CACB52F2B83141FD832"/>
          </w:placeholder>
          <w:richText/>
        </w:sdtPr>
        <w:sdtContent>
          <w:r w:rsidRPr="00CD1CC7" w:rsidR="00CD1CC7">
            <w:rPr>
              <w:b/>
              <w:bCs/>
              <w:i/>
            </w:rPr>
            <w:t>James Cleverly:</w:t>
          </w:r>
        </w:sdtContent>
      </w:sdt>
      <w:r w:rsidR="00CD1CC7">
        <w:rPr>
          <w:b/>
          <w:bCs/>
        </w:rPr>
        <w:t xml:space="preserve"> </w:t>
      </w:r>
      <w:r w:rsidR="00CD1CC7">
        <w:t>One of the real difficulties we have is that</w:t>
      </w:r>
      <w:r w:rsidR="00590DEA">
        <w:t>,</w:t>
      </w:r>
      <w:r w:rsidR="00CD1CC7">
        <w:t xml:space="preserve"> in all aid and development scenarios</w:t>
      </w:r>
      <w:r w:rsidR="00590DEA">
        <w:t>,</w:t>
      </w:r>
      <w:r w:rsidR="00CD1CC7">
        <w:t xml:space="preserve"> there is a massive power imbalance. </w:t>
      </w:r>
      <w:r w:rsidR="00590DEA">
        <w:t xml:space="preserve">As the </w:t>
      </w:r>
      <w:r w:rsidR="00CD1CC7">
        <w:t>UK is a wealthy G7 country and therefore one of the world’s major ODA donors</w:t>
      </w:r>
      <w:r w:rsidR="00590DEA">
        <w:t>,</w:t>
      </w:r>
      <w:r w:rsidR="00CD1CC7">
        <w:t xml:space="preserve"> </w:t>
      </w:r>
      <w:r w:rsidR="00590DEA">
        <w:t xml:space="preserve">we </w:t>
      </w:r>
      <w:r w:rsidR="00CD1CC7">
        <w:t xml:space="preserve">will find our money and people embedded in projects all over the world. The nature of development is that there is a power imbalance. </w:t>
      </w:r>
      <w:r w:rsidR="00590DEA">
        <w:t xml:space="preserve">We </w:t>
      </w:r>
      <w:r w:rsidR="00CD1CC7">
        <w:t xml:space="preserve">have seen, sadly, that where you have power imbalances there is an opportunity for </w:t>
      </w:r>
      <w:r>
        <w:t>that power imbalance to be abused.</w:t>
      </w:r>
    </w:p>
    <w:p w:rsidR="00CD1CC7" w:rsidP="00CD1CC7">
      <w:pPr>
        <w:pStyle w:val="Answer"/>
      </w:pPr>
      <w:r>
        <w:t>We take it incredibly seriously, as do</w:t>
      </w:r>
      <w:r w:rsidR="003E7CD1">
        <w:t xml:space="preserve"> a lot of our international partners. </w:t>
      </w:r>
      <w:r>
        <w:t>But</w:t>
      </w:r>
      <w:r w:rsidR="003E7CD1">
        <w:t xml:space="preserve"> we can only ever be, typically, one of a number of partners active. Although we have a very good reputation for having our own house in order and taking decisive action when things have gone wrong, we are only ever going to be one voice. Getting a really co</w:t>
      </w:r>
      <w:r w:rsidR="003E7CD1">
        <w:noBreakHyphen/>
        <w:t xml:space="preserve">ordinated international message on this is going to be one of our enduring challenges. We will lean into that and we will fight hard to get it, but that is always going to be a challenge for us. </w:t>
      </w:r>
    </w:p>
    <w:p w:rsidR="003E7CD1" w:rsidP="00C7721C">
      <w:pPr>
        <w:pStyle w:val="Question"/>
      </w:pPr>
      <w:sdt>
        <w:sdtPr>
          <w:rPr>
            <w:b/>
            <w:bCs/>
          </w:rPr>
          <w:alias w:val="Member"/>
          <w:tag w:val="&lt;Member mnisId='4025' dodsId='41721'&gt;"/>
          <w:id w:val="45498702"/>
          <w:placeholder>
            <w:docPart w:val="E40D307F122F4960AEA1C3D88FFF0852"/>
          </w:placeholder>
          <w:richText/>
        </w:sdtPr>
        <w:sdtContent>
          <w:r w:rsidR="00281B42">
            <w:rPr>
              <w:b/>
              <w:bCs/>
            </w:rPr>
            <w:t xml:space="preserve">Mr </w:t>
          </w:r>
          <w:r w:rsidR="00E16A2E">
            <w:rPr>
              <w:b/>
              <w:bCs/>
            </w:rPr>
            <w:t>Bacon:</w:t>
          </w:r>
        </w:sdtContent>
      </w:sdt>
      <w:r>
        <w:rPr>
          <w:b/>
          <w:bCs/>
        </w:rPr>
        <w:t xml:space="preserve"> </w:t>
      </w:r>
      <w:r>
        <w:t xml:space="preserve">What data do you have on the scale of the problem? What information is available to you to help you </w:t>
      </w:r>
      <w:r w:rsidR="00C65231">
        <w:t xml:space="preserve">to </w:t>
      </w:r>
      <w:r>
        <w:t>assess the scale of the task that confronts you?</w:t>
      </w:r>
    </w:p>
    <w:p w:rsidR="0011009C" w:rsidP="00C7721C">
      <w:pPr>
        <w:pStyle w:val="Answer"/>
      </w:pPr>
      <w:sdt>
        <w:sdtPr>
          <w:rPr>
            <w:b/>
            <w:bCs/>
          </w:rPr>
          <w:alias w:val="Witness"/>
          <w:id w:val="2000607041"/>
          <w:placeholder>
            <w:docPart w:val="4444ADE30D134284B3A4DE51032B1128"/>
          </w:placeholder>
          <w:richText/>
        </w:sdtPr>
        <w:sdtContent>
          <w:r w:rsidRPr="003E7CD1" w:rsidR="003E7CD1">
            <w:rPr>
              <w:b/>
              <w:bCs/>
              <w:i/>
            </w:rPr>
            <w:t>James Cleverly:</w:t>
          </w:r>
        </w:sdtContent>
      </w:sdt>
      <w:r w:rsidR="003E7CD1">
        <w:rPr>
          <w:b/>
          <w:bCs/>
        </w:rPr>
        <w:t xml:space="preserve"> </w:t>
      </w:r>
      <w:r w:rsidR="00590DEA">
        <w:t xml:space="preserve">This </w:t>
      </w:r>
      <w:r w:rsidR="003E7CD1">
        <w:t xml:space="preserve">is one of the other </w:t>
      </w:r>
      <w:r w:rsidR="00C7721C">
        <w:t>inevitable</w:t>
      </w:r>
      <w:r w:rsidR="003E7CD1">
        <w:t xml:space="preserve"> challenges when you are working</w:t>
      </w:r>
      <w:r w:rsidR="00C7721C">
        <w:t xml:space="preserve"> in an aid environment</w:t>
      </w:r>
      <w:r>
        <w:t>.</w:t>
      </w:r>
      <w:r w:rsidR="00C7721C">
        <w:t xml:space="preserve"> </w:t>
      </w:r>
      <w:r>
        <w:t xml:space="preserve">You </w:t>
      </w:r>
      <w:r w:rsidR="00C7721C">
        <w:t>are often working in areas where there are broken or non</w:t>
      </w:r>
      <w:r w:rsidR="00C7721C">
        <w:noBreakHyphen/>
        <w:t xml:space="preserve">existent governmental systems, </w:t>
      </w:r>
      <w:r>
        <w:t>and</w:t>
      </w:r>
      <w:r w:rsidR="00C7721C">
        <w:t xml:space="preserve"> you are relying for that data capture on people who are working in difficult and confusing areas.</w:t>
      </w:r>
      <w:r>
        <w:t xml:space="preserve"> Getting </w:t>
      </w:r>
      <w:r w:rsidR="00C7721C">
        <w:t xml:space="preserve">hard data is difficult. </w:t>
      </w:r>
    </w:p>
    <w:p w:rsidR="00C7721C" w:rsidP="00C7721C">
      <w:pPr>
        <w:pStyle w:val="Answer"/>
      </w:pPr>
      <w:r>
        <w:t>We are seeing an increase in reporting</w:t>
      </w:r>
      <w:r w:rsidR="006E4307">
        <w:t xml:space="preserve">. It </w:t>
      </w:r>
      <w:r>
        <w:t>may sound perverse</w:t>
      </w:r>
      <w:r w:rsidR="006E4307">
        <w:t xml:space="preserve">, but that </w:t>
      </w:r>
      <w:r>
        <w:t>is probably a good thing. Just like the abuse we see domestically in the UK, we are pretty cert</w:t>
      </w:r>
      <w:r w:rsidR="006E4307">
        <w:t>ain that there is massive under</w:t>
      </w:r>
      <w:r w:rsidR="00C65231">
        <w:t>-</w:t>
      </w:r>
      <w:r>
        <w:t>reporting. Therefore, an increase in reporting probably shows that people are finding it easier to report something that we already know exists, but there are still huge problems in getting anything like a universal understanding of the scale. We have work streams to strengthen the quality of the data we collect, and we are trying to build a robust evidence base, but, again, this is one of these areas where we have to be realis</w:t>
      </w:r>
      <w:r w:rsidR="002A6F55">
        <w:t>tic. There will always be under</w:t>
      </w:r>
      <w:r w:rsidR="00C65231">
        <w:t>-</w:t>
      </w:r>
      <w:r>
        <w:t>reporting and there will always be data distortions.</w:t>
      </w:r>
    </w:p>
    <w:p w:rsidR="00C7721C" w:rsidP="00AF6996">
      <w:pPr>
        <w:pStyle w:val="Question"/>
        <w:rPr>
          <w:rFonts w:cs="Times New Roman"/>
        </w:rPr>
      </w:pPr>
      <w:sdt>
        <w:sdtPr>
          <w:rPr>
            <w:b/>
            <w:bCs/>
          </w:rPr>
          <w:alias w:val="Member"/>
          <w:tag w:val="&lt;Member mnisId='4025' dodsId='41721'&gt;"/>
          <w:id w:val="-624315053"/>
          <w:placeholder>
            <w:docPart w:val="94BAF7EA11344934A813DA2C45B4D032"/>
          </w:placeholder>
          <w:richText/>
        </w:sdtPr>
        <w:sdtContent>
          <w:r w:rsidR="00281B42">
            <w:rPr>
              <w:b/>
              <w:bCs/>
            </w:rPr>
            <w:t xml:space="preserve">Mr </w:t>
          </w:r>
          <w:r w:rsidR="00E16A2E">
            <w:rPr>
              <w:b/>
              <w:bCs/>
            </w:rPr>
            <w:t>Bacon:</w:t>
          </w:r>
        </w:sdtContent>
      </w:sdt>
      <w:r>
        <w:rPr>
          <w:b/>
          <w:bCs/>
        </w:rPr>
        <w:t xml:space="preserve"> </w:t>
      </w:r>
      <w:r w:rsidRPr="00C7721C">
        <w:t>You mentioned the word “</w:t>
      </w:r>
      <w:r w:rsidR="002A6F55">
        <w:t>embedded</w:t>
      </w:r>
      <w:r w:rsidRPr="00C7721C">
        <w:t>”</w:t>
      </w:r>
      <w:r>
        <w:t xml:space="preserve"> earlier. DFID published a report as part of its </w:t>
      </w:r>
      <w:r w:rsidRPr="002A6F55" w:rsidR="002A6F55">
        <w:rPr>
          <w:iCs/>
        </w:rPr>
        <w:t>strategic vision for gender equality</w:t>
      </w:r>
      <w:r w:rsidR="002A6F55">
        <w:rPr>
          <w:iCs/>
        </w:rPr>
        <w:t xml:space="preserve"> called </w:t>
      </w:r>
      <w:r w:rsidRPr="00B768C5">
        <w:rPr>
          <w:rFonts w:cs="Times New Roman"/>
          <w:i/>
          <w:iCs/>
        </w:rPr>
        <w:t>A Call to Action for Her Potential</w:t>
      </w:r>
      <w:r w:rsidR="00B768C5">
        <w:rPr>
          <w:rFonts w:cs="Times New Roman"/>
          <w:i/>
          <w:iCs/>
        </w:rPr>
        <w:t>,</w:t>
      </w:r>
      <w:r w:rsidRPr="00B768C5">
        <w:rPr>
          <w:rFonts w:cs="Times New Roman"/>
          <w:i/>
          <w:iCs/>
        </w:rPr>
        <w:t xml:space="preserve"> Our Future</w:t>
      </w:r>
      <w:r>
        <w:rPr>
          <w:rFonts w:cs="Times New Roman"/>
        </w:rPr>
        <w:t>, which I am sure you are familiar with. Can you explain to the Committee how you will work with Baroness Sugg to ensure the relevant measures set out in that report are embedded throughout the work of the new FCDO?</w:t>
      </w:r>
    </w:p>
    <w:p w:rsidR="00C7721C" w:rsidP="00C7721C">
      <w:pPr>
        <w:pStyle w:val="Answer"/>
      </w:pPr>
      <w:sdt>
        <w:sdtPr>
          <w:rPr>
            <w:b/>
            <w:bCs/>
          </w:rPr>
          <w:alias w:val="Witness"/>
          <w:id w:val="1722707933"/>
          <w:placeholder>
            <w:docPart w:val="623F7913215940188E8F3ECD28C0E8AC"/>
          </w:placeholder>
          <w:richText/>
        </w:sdtPr>
        <w:sdtContent>
          <w:r w:rsidRPr="00C7721C">
            <w:rPr>
              <w:b/>
              <w:bCs/>
              <w:i/>
            </w:rPr>
            <w:t>James Cleverly:</w:t>
          </w:r>
        </w:sdtContent>
      </w:sdt>
      <w:r>
        <w:rPr>
          <w:b/>
          <w:bCs/>
        </w:rPr>
        <w:t xml:space="preserve"> </w:t>
      </w:r>
      <w:r>
        <w:t>This is where the themes</w:t>
      </w:r>
      <w:r w:rsidR="002A6F55">
        <w:t xml:space="preserve"> that</w:t>
      </w:r>
      <w:r>
        <w:t xml:space="preserve"> the Prime Minister, the Foreign Secretary and the Department are passionate about overlap. Empowering and educating women is really key, because the victims of sexual abuse and exploitation, </w:t>
      </w:r>
      <w:r w:rsidR="002A6F55">
        <w:t>while</w:t>
      </w:r>
      <w:r>
        <w:t xml:space="preserve"> not exclusively women, in </w:t>
      </w:r>
      <w:r w:rsidR="00AF6996">
        <w:t xml:space="preserve">a very significant number of cases are women. Giving those women the belief that they have a voice and that that voice will be respected and listened to is incredibly important. Reinforcing the message that this is not okay, not inevitable and not just an acceptable price for having international support is really important. </w:t>
      </w:r>
    </w:p>
    <w:p w:rsidR="00AF6996" w:rsidP="00C7721C">
      <w:pPr>
        <w:pStyle w:val="Answer"/>
      </w:pPr>
      <w:r>
        <w:t>The broader empowerment of women, the education of girls, making sure that women have a voice in conflict resolution, which is also part of my portfolio, and making sure</w:t>
      </w:r>
      <w:r w:rsidR="002A6F55">
        <w:t xml:space="preserve"> that</w:t>
      </w:r>
      <w:r>
        <w:t xml:space="preserve"> there are </w:t>
      </w:r>
      <w:r w:rsidR="002A6F55">
        <w:t xml:space="preserve">more </w:t>
      </w:r>
      <w:r>
        <w:t>women around the decision</w:t>
      </w:r>
      <w:r>
        <w:noBreakHyphen/>
        <w:t xml:space="preserve">making table on international bodies all sit in the crossover between Baroness Sugg’s area of responsibility and </w:t>
      </w:r>
      <w:r w:rsidR="00C65231">
        <w:t>mine</w:t>
      </w:r>
      <w:r w:rsidR="002A6F55">
        <w:t>.</w:t>
      </w:r>
      <w:r>
        <w:t xml:space="preserve"> </w:t>
      </w:r>
      <w:r w:rsidR="002A6F55">
        <w:t xml:space="preserve">Safeguarding </w:t>
      </w:r>
      <w:r>
        <w:t xml:space="preserve">and </w:t>
      </w:r>
      <w:r w:rsidR="00C316EC">
        <w:t>women, peace and security</w:t>
      </w:r>
      <w:r w:rsidR="002A6F55">
        <w:t xml:space="preserve"> both sit</w:t>
      </w:r>
      <w:r w:rsidR="00C316EC">
        <w:t xml:space="preserve"> in my portfolio. </w:t>
      </w:r>
      <w:r w:rsidR="002A6F55">
        <w:t xml:space="preserve">There </w:t>
      </w:r>
      <w:r w:rsidR="00C316EC">
        <w:t>is a massive crossover, which is about making sure that women have a meaningful voice and that, when women are disempowered, they are listened to and the people who do have power, whether men or women, exercise that power in support of them. That is part of the network we are trying to create in terms of agendas.</w:t>
      </w:r>
    </w:p>
    <w:p w:rsidR="00C316EC" w:rsidP="00C316EC">
      <w:pPr>
        <w:pStyle w:val="Question"/>
      </w:pPr>
      <w:sdt>
        <w:sdtPr>
          <w:rPr>
            <w:b/>
            <w:bCs/>
          </w:rPr>
          <w:alias w:val="Member"/>
          <w:tag w:val="&lt;Member mnisId='4025' dodsId='41721'&gt;"/>
          <w:id w:val="-719050337"/>
          <w:placeholder>
            <w:docPart w:val="4382164A1E73447ABA868C6CDB4A046D"/>
          </w:placeholder>
          <w:richText/>
        </w:sdtPr>
        <w:sdtContent>
          <w:r w:rsidR="00281B42">
            <w:rPr>
              <w:b/>
              <w:bCs/>
            </w:rPr>
            <w:t xml:space="preserve">Mr </w:t>
          </w:r>
          <w:r w:rsidR="002A6F55">
            <w:rPr>
              <w:b/>
              <w:bCs/>
            </w:rPr>
            <w:t>Sharma:</w:t>
          </w:r>
        </w:sdtContent>
      </w:sdt>
      <w:r>
        <w:rPr>
          <w:b/>
          <w:bCs/>
        </w:rPr>
        <w:t xml:space="preserve"> </w:t>
      </w:r>
      <w:r>
        <w:t>Hi, Minister. How will you build on the UK’s safeguarding strategy for the aid sector published in September 2020? What mechanisms are in place to ensure co</w:t>
      </w:r>
      <w:r>
        <w:noBreakHyphen/>
        <w:t>ordination on upholding common standards across all ODA</w:t>
      </w:r>
      <w:r w:rsidR="002A6F55">
        <w:t>-</w:t>
      </w:r>
      <w:r>
        <w:t xml:space="preserve">spending </w:t>
      </w:r>
      <w:r w:rsidR="002A6F55">
        <w:t>Departments</w:t>
      </w:r>
      <w:r>
        <w:t>?</w:t>
      </w:r>
    </w:p>
    <w:p w:rsidR="00C316EC" w:rsidP="00C7721C">
      <w:pPr>
        <w:pStyle w:val="Answer"/>
      </w:pPr>
      <w:sdt>
        <w:sdtPr>
          <w:rPr>
            <w:b/>
            <w:bCs/>
          </w:rPr>
          <w:alias w:val="Witness"/>
          <w:id w:val="-1444688754"/>
          <w:placeholder>
            <w:docPart w:val="5B02ED3DE27B4DF384BF3CCCCCFF07BC"/>
          </w:placeholder>
          <w:richText/>
        </w:sdtPr>
        <w:sdtContent>
          <w:r w:rsidRPr="00C316EC">
            <w:rPr>
              <w:b/>
              <w:bCs/>
              <w:i/>
            </w:rPr>
            <w:t>James Cleverly:</w:t>
          </w:r>
        </w:sdtContent>
      </w:sdt>
      <w:r>
        <w:rPr>
          <w:b/>
          <w:bCs/>
        </w:rPr>
        <w:t xml:space="preserve"> </w:t>
      </w:r>
      <w:r>
        <w:t xml:space="preserve">I am going to start at the back end of that question, if you do not mind. Each </w:t>
      </w:r>
      <w:r w:rsidR="002A6F55">
        <w:t>Government Department</w:t>
      </w:r>
      <w:r>
        <w:t xml:space="preserve"> is responsible for the terms and conditions of all </w:t>
      </w:r>
      <w:r w:rsidR="0064472B">
        <w:t>its</w:t>
      </w:r>
      <w:r>
        <w:t xml:space="preserve"> employees. I am very pleased that all ODA</w:t>
      </w:r>
      <w:r>
        <w:noBreakHyphen/>
        <w:t xml:space="preserve">spending </w:t>
      </w:r>
      <w:r w:rsidR="002A6F55">
        <w:t>Government Departments</w:t>
      </w:r>
      <w:r>
        <w:t xml:space="preserve"> have subscribed to the wording in that strategy about the inappropriateness and unacceptability of sexual </w:t>
      </w:r>
      <w:r>
        <w:t xml:space="preserve">relationships where you have that power imbalance, and it is regarded as gross misconduct. That is a very tangible way </w:t>
      </w:r>
      <w:r w:rsidR="009F195A">
        <w:t xml:space="preserve">that </w:t>
      </w:r>
      <w:r>
        <w:t xml:space="preserve">the UK Government </w:t>
      </w:r>
      <w:r w:rsidR="009F195A">
        <w:t>are</w:t>
      </w:r>
      <w:r>
        <w:t xml:space="preserve"> living by the standards we are setting for others. </w:t>
      </w:r>
    </w:p>
    <w:p w:rsidR="00C316EC" w:rsidP="00C7721C">
      <w:pPr>
        <w:pStyle w:val="Answer"/>
      </w:pPr>
      <w:r>
        <w:t xml:space="preserve">We are also putting </w:t>
      </w:r>
      <w:r w:rsidRPr="009F195A" w:rsidR="009F195A">
        <w:t>structures</w:t>
      </w:r>
      <w:r w:rsidR="009F195A">
        <w:t xml:space="preserve"> </w:t>
      </w:r>
      <w:r>
        <w:t xml:space="preserve">in place. For example, the </w:t>
      </w:r>
      <w:r w:rsidR="009F195A">
        <w:t>safeguarding resource and support hub is an FCDO programme</w:t>
      </w:r>
      <w:r>
        <w:t xml:space="preserve"> to provide practical support to small aid organisations in developing countries</w:t>
      </w:r>
      <w:r w:rsidR="009F195A">
        <w:t>,</w:t>
      </w:r>
      <w:r>
        <w:t xml:space="preserve"> to strengthen their safeguarding policies and practices. </w:t>
      </w:r>
      <w:r w:rsidR="009F195A">
        <w:t xml:space="preserve">This </w:t>
      </w:r>
      <w:r w:rsidR="002A0130">
        <w:t xml:space="preserve">is part of a recognition that in the UK we have to </w:t>
      </w:r>
      <w:r w:rsidR="009F195A">
        <w:t>get</w:t>
      </w:r>
      <w:r w:rsidR="002A0130">
        <w:t xml:space="preserve"> our house in order. As I said, one of the enduring challenges is that we are almost never in a situation where we work alone. We are working through delivery partners; we are working in international areas. </w:t>
      </w:r>
      <w:r w:rsidR="009F195A">
        <w:t>Through</w:t>
      </w:r>
      <w:r w:rsidR="002A0130">
        <w:t xml:space="preserve"> making sure</w:t>
      </w:r>
      <w:r w:rsidR="009F195A">
        <w:t xml:space="preserve"> that</w:t>
      </w:r>
      <w:r w:rsidR="002A0130">
        <w:t xml:space="preserve"> it is not just words in a strategy but action on the ground</w:t>
      </w:r>
      <w:r w:rsidR="009F195A">
        <w:t>,</w:t>
      </w:r>
      <w:r w:rsidR="002A0130">
        <w:t xml:space="preserve"> </w:t>
      </w:r>
      <w:r w:rsidR="009F195A">
        <w:t xml:space="preserve">we </w:t>
      </w:r>
      <w:r w:rsidR="002A0130">
        <w:t xml:space="preserve">are living by our own values, but also helping to disseminate those values to our delivery partners around the world. </w:t>
      </w:r>
    </w:p>
    <w:p w:rsidR="002A0130" w:rsidP="002A0130">
      <w:pPr>
        <w:pStyle w:val="Question"/>
      </w:pPr>
      <w:sdt>
        <w:sdtPr>
          <w:rPr>
            <w:b/>
            <w:bCs/>
          </w:rPr>
          <w:alias w:val="Member"/>
          <w:tag w:val="&lt;Member mnisId='4025' dodsId='41721'&gt;"/>
          <w:id w:val="-1903593253"/>
          <w:placeholder>
            <w:docPart w:val="107CE0EB50404858AE438931ABBFC2DC"/>
          </w:placeholder>
          <w:richText/>
        </w:sdtPr>
        <w:sdtContent>
          <w:r w:rsidR="00281B42">
            <w:rPr>
              <w:b/>
              <w:bCs/>
            </w:rPr>
            <w:t xml:space="preserve">Mr </w:t>
          </w:r>
          <w:r w:rsidR="002A6F55">
            <w:rPr>
              <w:b/>
              <w:bCs/>
            </w:rPr>
            <w:t>Sharma:</w:t>
          </w:r>
        </w:sdtContent>
      </w:sdt>
      <w:r>
        <w:rPr>
          <w:b/>
          <w:bCs/>
        </w:rPr>
        <w:t xml:space="preserve"> </w:t>
      </w:r>
      <w:r>
        <w:t>Will the FCDO continue DFID’s approach and include a safeguarding chapter in its annual report and accounts, including the number of safeguarding concerns it receives?</w:t>
      </w:r>
    </w:p>
    <w:p w:rsidR="002A0130" w:rsidP="00C7721C">
      <w:pPr>
        <w:pStyle w:val="Answer"/>
      </w:pPr>
      <w:sdt>
        <w:sdtPr>
          <w:rPr>
            <w:b/>
            <w:bCs/>
          </w:rPr>
          <w:alias w:val="Witness"/>
          <w:id w:val="496076504"/>
          <w:placeholder>
            <w:docPart w:val="8427D704E8BC4B328F956E3FA65A7ED9"/>
          </w:placeholder>
          <w:richText/>
        </w:sdtPr>
        <w:sdtContent>
          <w:r w:rsidRPr="002A0130">
            <w:rPr>
              <w:b/>
              <w:bCs/>
              <w:i/>
            </w:rPr>
            <w:t>James Cleverly:</w:t>
          </w:r>
        </w:sdtContent>
      </w:sdt>
      <w:r>
        <w:rPr>
          <w:b/>
          <w:bCs/>
        </w:rPr>
        <w:t xml:space="preserve"> </w:t>
      </w:r>
      <w:r>
        <w:t xml:space="preserve">I am going to turn to Peter. My understanding is that that is the case, but I just want to make sure. I am getting a nod. </w:t>
      </w:r>
    </w:p>
    <w:p w:rsidR="002A0130" w:rsidP="00C7721C">
      <w:pPr>
        <w:pStyle w:val="Answer"/>
      </w:pPr>
      <w:sdt>
        <w:sdtPr>
          <w:rPr>
            <w:bCs/>
          </w:rPr>
          <w:alias w:val="Witness"/>
          <w:id w:val="5490649"/>
          <w:placeholder>
            <w:docPart w:val="1AEFB61CC8A1407AA1A45BE260B203AB"/>
          </w:placeholder>
          <w:richText/>
        </w:sdtPr>
        <w:sdtContent>
          <w:r w:rsidRPr="00800299">
            <w:rPr>
              <w:b/>
              <w:bCs/>
              <w:i/>
            </w:rPr>
            <w:t>Peter Taylor:</w:t>
          </w:r>
        </w:sdtContent>
      </w:sdt>
      <w:r>
        <w:t xml:space="preserve"> The exact structure of the first</w:t>
      </w:r>
      <w:r w:rsidR="00F9624B">
        <w:t xml:space="preserve"> </w:t>
      </w:r>
      <w:r>
        <w:t xml:space="preserve">ever FCDO annual report to Parliament has to be decided and the detail has to be worked through, but we have discussed this internally at official level. </w:t>
      </w:r>
      <w:r w:rsidR="00F9624B">
        <w:t xml:space="preserve">We </w:t>
      </w:r>
      <w:r>
        <w:t xml:space="preserve">have not gone to the </w:t>
      </w:r>
      <w:r w:rsidR="00374763">
        <w:t>Ministers</w:t>
      </w:r>
      <w:r>
        <w:t xml:space="preserve"> yet on this, but the intention is certainly to continue with the model that DFID used of having a standalone safeguarding section in the report that also includes numbers about cases.</w:t>
      </w:r>
    </w:p>
    <w:p w:rsidR="002A0130" w:rsidP="002A0130">
      <w:pPr>
        <w:pStyle w:val="Question"/>
      </w:pPr>
      <w:sdt>
        <w:sdtPr>
          <w:rPr>
            <w:b/>
            <w:bCs/>
          </w:rPr>
          <w:alias w:val="Member"/>
          <w:tag w:val="&lt;Member mnisId='4025' dodsId='41721'&gt;"/>
          <w:id w:val="-2084519659"/>
          <w:placeholder>
            <w:docPart w:val="79BF7BB7856D42F29D23AB7199791E84"/>
          </w:placeholder>
          <w:richText/>
        </w:sdtPr>
        <w:sdtContent>
          <w:r w:rsidR="00281B42">
            <w:rPr>
              <w:b/>
              <w:bCs/>
            </w:rPr>
            <w:t xml:space="preserve">Mr </w:t>
          </w:r>
          <w:r w:rsidR="002A6F55">
            <w:rPr>
              <w:b/>
              <w:bCs/>
            </w:rPr>
            <w:t>Sharma:</w:t>
          </w:r>
        </w:sdtContent>
      </w:sdt>
      <w:r>
        <w:rPr>
          <w:b/>
          <w:bCs/>
        </w:rPr>
        <w:t xml:space="preserve"> </w:t>
      </w:r>
      <w:r w:rsidRPr="002A0130">
        <w:t>Thank you very muc</w:t>
      </w:r>
      <w:r>
        <w:t>h to both of you for reconfirming what we used to have. How will the FCDO show leadership to ensure that racism, sexism and other discriminatory attitudes will not be tolerated anywhere in ODA</w:t>
      </w:r>
      <w:r>
        <w:noBreakHyphen/>
        <w:t>funded programmes?</w:t>
      </w:r>
    </w:p>
    <w:p w:rsidR="00D9133B" w:rsidP="00D9133B">
      <w:pPr>
        <w:pStyle w:val="Answer"/>
      </w:pPr>
      <w:sdt>
        <w:sdtPr>
          <w:rPr>
            <w:b/>
            <w:bCs/>
          </w:rPr>
          <w:alias w:val="Witness"/>
          <w:id w:val="2006857552"/>
          <w:placeholder>
            <w:docPart w:val="B947A15F94684FC5BCC6D5C0D2E724F3"/>
          </w:placeholder>
          <w:richText/>
        </w:sdtPr>
        <w:sdtContent>
          <w:r w:rsidRPr="002A0130" w:rsidR="002A0130">
            <w:rPr>
              <w:b/>
              <w:bCs/>
              <w:i/>
            </w:rPr>
            <w:t>James Cleverly:</w:t>
          </w:r>
        </w:sdtContent>
      </w:sdt>
      <w:r w:rsidR="002A0130">
        <w:rPr>
          <w:b/>
          <w:bCs/>
        </w:rPr>
        <w:t xml:space="preserve"> </w:t>
      </w:r>
      <w:r w:rsidR="00F9624B">
        <w:t xml:space="preserve">You </w:t>
      </w:r>
      <w:r w:rsidR="002A0130">
        <w:t>make a very good point. Sexual harassment is a manifestation of the inappropriate behaviours that are</w:t>
      </w:r>
      <w:r w:rsidR="00F9624B">
        <w:t>,</w:t>
      </w:r>
      <w:r w:rsidR="002A0130">
        <w:t xml:space="preserve"> unfortunately</w:t>
      </w:r>
      <w:r w:rsidR="00F9624B">
        <w:t>,</w:t>
      </w:r>
      <w:r w:rsidR="002A0130">
        <w:t xml:space="preserve"> too often driven by those power imbalances, but it is not the only one.</w:t>
      </w:r>
      <w:r w:rsidR="00F9624B">
        <w:t xml:space="preserve"> </w:t>
      </w:r>
      <w:r w:rsidR="00345819">
        <w:t xml:space="preserve">One </w:t>
      </w:r>
      <w:r w:rsidR="00F9624B">
        <w:t>point</w:t>
      </w:r>
      <w:r w:rsidR="00345819">
        <w:t xml:space="preserve"> that was brought up at a recent Westminster Hall debate is that </w:t>
      </w:r>
      <w:r>
        <w:t xml:space="preserve">attitudes </w:t>
      </w:r>
      <w:r w:rsidRPr="00F9624B" w:rsidR="00F9624B">
        <w:t xml:space="preserve">sometimes </w:t>
      </w:r>
      <w:r w:rsidR="00F9624B">
        <w:t>creep in</w:t>
      </w:r>
      <w:r>
        <w:t>to the aid and development sector abo</w:t>
      </w:r>
      <w:r w:rsidR="00F9624B">
        <w:t>ut the knight in shining armour</w:t>
      </w:r>
      <w:r>
        <w:t xml:space="preserve"> coming to save the poor underlings. That can manifest itself, as we were discussing, in sexual harassment and, unfortunately, exploitation and abuse, but also in either a passive</w:t>
      </w:r>
      <w:r w:rsidR="00F9624B">
        <w:t>,</w:t>
      </w:r>
      <w:r>
        <w:t xml:space="preserve"> subtle racism or, at times, a more pernicious racism. A lot of the structures we will put in place to deal with harassment, exploitation and abuse will also give people an outlet to report and be protected from other forms </w:t>
      </w:r>
      <w:r w:rsidRPr="00F9624B" w:rsidR="00F9624B">
        <w:t xml:space="preserve">and manifestations </w:t>
      </w:r>
      <w:r>
        <w:t>of discriminat</w:t>
      </w:r>
      <w:r w:rsidR="00F9624B">
        <w:t>ion</w:t>
      </w:r>
      <w:r>
        <w:t xml:space="preserve">. </w:t>
      </w:r>
    </w:p>
    <w:p w:rsidR="00D9133B" w:rsidP="00D9133B">
      <w:pPr>
        <w:pStyle w:val="Answer"/>
      </w:pPr>
      <w:r>
        <w:t xml:space="preserve">It is important to recognise that it is not the same problem, but it comes from similar roots. Much of the structure we put in place about the protection of whistleblowers and listening to and respecting the views and </w:t>
      </w:r>
      <w:r>
        <w:t>voices of victims will be just as relevant for other forms of discriminat</w:t>
      </w:r>
      <w:r w:rsidR="00C65231">
        <w:t>ion</w:t>
      </w:r>
      <w:r>
        <w:t xml:space="preserve"> and harassment. Although the structures we put in place are not specifically for this, I hope they will be relevant for this issue as well. </w:t>
      </w:r>
    </w:p>
    <w:p w:rsidR="00D9133B" w:rsidP="00281B42">
      <w:pPr>
        <w:pStyle w:val="Question"/>
      </w:pPr>
      <w:sdt>
        <w:sdtPr>
          <w:alias w:val="Member"/>
          <w:tag w:val="&lt;Member mnisId='4621' dodsId='77854'&gt;"/>
          <w:id w:val="-1890709607"/>
          <w:placeholder>
            <w:docPart w:val="7D19C4028EE64C8597449D12D9E78E5F"/>
          </w:placeholder>
          <w:richText/>
        </w:sdtPr>
        <w:sdtContent>
          <w:r w:rsidRPr="00D9044A">
            <w:rPr>
              <w:b/>
            </w:rPr>
            <w:t>Chair:</w:t>
          </w:r>
        </w:sdtContent>
      </w:sdt>
      <w:r>
        <w:t xml:space="preserve"> </w:t>
      </w:r>
      <w:r w:rsidR="00F9624B">
        <w:t xml:space="preserve">Minister, you </w:t>
      </w:r>
      <w:r>
        <w:t xml:space="preserve">referenced the Westminster Hall debate that we had, which I thought was very good. You gave reassurance that the sexual harassment or abuse of beneficiaries, if perpetuated by any </w:t>
      </w:r>
      <w:r w:rsidR="00F9624B">
        <w:t xml:space="preserve">Government </w:t>
      </w:r>
      <w:r>
        <w:t xml:space="preserve">employee in any of the </w:t>
      </w:r>
      <w:r w:rsidR="002A6F55">
        <w:t>Departments</w:t>
      </w:r>
      <w:r>
        <w:t xml:space="preserve"> </w:t>
      </w:r>
      <w:r w:rsidR="00F9624B">
        <w:t xml:space="preserve">spending </w:t>
      </w:r>
      <w:r>
        <w:t>ODA, would count as gross misconduct. We did push you on whether that would also apply to contractors and subcontractors. I know you were trying to clarify that point</w:t>
      </w:r>
      <w:r w:rsidR="00F9624B">
        <w:t>.</w:t>
      </w:r>
      <w:r>
        <w:t xml:space="preserve"> I wonder </w:t>
      </w:r>
      <w:r w:rsidR="00F9624B">
        <w:t>if</w:t>
      </w:r>
      <w:r>
        <w:t xml:space="preserve"> you have clarity on it yet.</w:t>
      </w:r>
    </w:p>
    <w:p w:rsidR="00D9133B" w:rsidP="00281B42">
      <w:pPr>
        <w:pStyle w:val="Answer"/>
      </w:pPr>
      <w:sdt>
        <w:sdtPr>
          <w:rPr>
            <w:b/>
          </w:rPr>
          <w:alias w:val="Witness"/>
          <w:id w:val="780613542"/>
          <w:placeholder>
            <w:docPart w:val="980B8F5C986A4F2990B11A06D78A04ED"/>
          </w:placeholder>
          <w:richText/>
        </w:sdtPr>
        <w:sdtContent>
          <w:r w:rsidRPr="00D9133B">
            <w:rPr>
              <w:b/>
              <w:i/>
            </w:rPr>
            <w:t>James Cleverly:</w:t>
          </w:r>
        </w:sdtContent>
      </w:sdt>
      <w:r>
        <w:rPr>
          <w:b/>
        </w:rPr>
        <w:t xml:space="preserve"> </w:t>
      </w:r>
      <w:r>
        <w:t xml:space="preserve">Unfortunately, I am not in a position </w:t>
      </w:r>
      <w:r w:rsidR="00F9624B">
        <w:t>to</w:t>
      </w:r>
      <w:r>
        <w:t xml:space="preserve"> give </w:t>
      </w:r>
      <w:r w:rsidR="00F9624B">
        <w:t>anything</w:t>
      </w:r>
      <w:r>
        <w:t xml:space="preserve"> cast</w:t>
      </w:r>
      <w:r>
        <w:noBreakHyphen/>
        <w:t xml:space="preserve">iron on that one. Peter, I do not know whether that is something you </w:t>
      </w:r>
      <w:r w:rsidR="00F9624B">
        <w:t>can</w:t>
      </w:r>
      <w:r>
        <w:t xml:space="preserve"> clarify at the moment. </w:t>
      </w:r>
    </w:p>
    <w:p w:rsidR="00D9133B" w:rsidP="00D9133B">
      <w:pPr>
        <w:pStyle w:val="Answer"/>
        <w:rPr>
          <w:rFonts w:cs="Times New Roman"/>
          <w:bCs/>
          <w:iCs/>
        </w:rPr>
      </w:pPr>
      <w:sdt>
        <w:sdtPr>
          <w:rPr>
            <w:b/>
            <w:bCs/>
            <w:i/>
          </w:rPr>
          <w:alias w:val="Witness"/>
          <w:id w:val="841741407"/>
          <w:placeholder>
            <w:docPart w:val="CFF4C38F17924A9C85FDA891D1173226"/>
          </w:placeholder>
          <w:richText/>
        </w:sdtPr>
        <w:sdtContent>
          <w:r w:rsidRPr="00D9133B">
            <w:rPr>
              <w:b/>
              <w:bCs/>
              <w:i/>
            </w:rPr>
            <w:t>Peter Taylor:</w:t>
          </w:r>
        </w:sdtContent>
      </w:sdt>
      <w:r>
        <w:rPr>
          <w:b/>
          <w:i/>
        </w:rPr>
        <w:t xml:space="preserve"> </w:t>
      </w:r>
      <w:r>
        <w:rPr>
          <w:bCs/>
          <w:iCs/>
        </w:rPr>
        <w:t xml:space="preserve">If you look at what is written into the </w:t>
      </w:r>
      <w:r w:rsidR="00F9624B">
        <w:rPr>
          <w:bCs/>
          <w:iCs/>
        </w:rPr>
        <w:t>supply partner code of conduct</w:t>
      </w:r>
      <w:r>
        <w:rPr>
          <w:rFonts w:cs="Times New Roman"/>
          <w:bCs/>
          <w:iCs/>
        </w:rPr>
        <w:t xml:space="preserve">, for example, it is clear </w:t>
      </w:r>
      <w:r w:rsidR="00F9624B">
        <w:rPr>
          <w:rFonts w:cs="Times New Roman"/>
          <w:bCs/>
          <w:iCs/>
        </w:rPr>
        <w:t xml:space="preserve">that, </w:t>
      </w:r>
      <w:r>
        <w:rPr>
          <w:rFonts w:cs="Times New Roman"/>
          <w:bCs/>
          <w:iCs/>
        </w:rPr>
        <w:t xml:space="preserve">for any organisation we fund, if </w:t>
      </w:r>
      <w:r w:rsidR="00F9624B">
        <w:rPr>
          <w:rFonts w:cs="Times New Roman"/>
          <w:bCs/>
          <w:iCs/>
        </w:rPr>
        <w:t>t</w:t>
      </w:r>
      <w:r>
        <w:rPr>
          <w:rFonts w:cs="Times New Roman"/>
          <w:bCs/>
          <w:iCs/>
        </w:rPr>
        <w:t>here are cases of sexual exploitation</w:t>
      </w:r>
      <w:r w:rsidR="00F9624B">
        <w:rPr>
          <w:rFonts w:cs="Times New Roman"/>
          <w:bCs/>
          <w:iCs/>
        </w:rPr>
        <w:t>,</w:t>
      </w:r>
      <w:r>
        <w:rPr>
          <w:rFonts w:cs="Times New Roman"/>
          <w:bCs/>
          <w:iCs/>
        </w:rPr>
        <w:t xml:space="preserve"> sexual abuse or any kind of gross misconduct, as we have been talking about, it would be grounds for possible termination of our funding to that organisation. We have been very clear </w:t>
      </w:r>
      <w:r w:rsidR="00F9624B">
        <w:rPr>
          <w:rFonts w:cs="Times New Roman"/>
          <w:bCs/>
          <w:iCs/>
        </w:rPr>
        <w:t xml:space="preserve">about the standards we have adopted ourselves and </w:t>
      </w:r>
      <w:r>
        <w:rPr>
          <w:rFonts w:cs="Times New Roman"/>
          <w:bCs/>
          <w:iCs/>
        </w:rPr>
        <w:t>that we expect of others as well.</w:t>
      </w:r>
    </w:p>
    <w:p w:rsidR="00D9133B" w:rsidP="00D9133B">
      <w:pPr>
        <w:pStyle w:val="Answer"/>
        <w:rPr>
          <w:rFonts w:cs="Times New Roman"/>
          <w:bCs/>
          <w:iCs/>
        </w:rPr>
      </w:pPr>
      <w:r>
        <w:rPr>
          <w:rFonts w:cs="Times New Roman"/>
          <w:bCs/>
          <w:iCs/>
        </w:rPr>
        <w:t>We have seen multiple cases of employees of funding partners being dismissed because of sexual exploitation or abuse. You have heard about some of those or some of those have been put into written evidence</w:t>
      </w:r>
      <w:r w:rsidR="00F9624B">
        <w:rPr>
          <w:rFonts w:cs="Times New Roman"/>
          <w:bCs/>
          <w:iCs/>
        </w:rPr>
        <w:t>.</w:t>
      </w:r>
      <w:r>
        <w:rPr>
          <w:rFonts w:cs="Times New Roman"/>
          <w:bCs/>
          <w:iCs/>
        </w:rPr>
        <w:t xml:space="preserve"> </w:t>
      </w:r>
      <w:r w:rsidR="00F9624B">
        <w:rPr>
          <w:rFonts w:cs="Times New Roman"/>
          <w:bCs/>
          <w:iCs/>
        </w:rPr>
        <w:t xml:space="preserve">We </w:t>
      </w:r>
      <w:r>
        <w:rPr>
          <w:rFonts w:cs="Times New Roman"/>
          <w:bCs/>
          <w:iCs/>
        </w:rPr>
        <w:t xml:space="preserve">have included some of those in, for example, the annual report on progress against the October 2018 London </w:t>
      </w:r>
      <w:r w:rsidR="00F9624B">
        <w:rPr>
          <w:rFonts w:cs="Times New Roman"/>
          <w:bCs/>
          <w:iCs/>
        </w:rPr>
        <w:t>safeguarding summit</w:t>
      </w:r>
      <w:r w:rsidR="00B768C5">
        <w:rPr>
          <w:rFonts w:cs="Times New Roman"/>
          <w:bCs/>
          <w:iCs/>
        </w:rPr>
        <w:t xml:space="preserve"> </w:t>
      </w:r>
      <w:r>
        <w:rPr>
          <w:rFonts w:cs="Times New Roman"/>
          <w:bCs/>
          <w:iCs/>
        </w:rPr>
        <w:t xml:space="preserve">commitments that we published last month. </w:t>
      </w:r>
    </w:p>
    <w:p w:rsidR="00D9133B" w:rsidP="00D9133B">
      <w:pPr>
        <w:pStyle w:val="Answer"/>
        <w:rPr>
          <w:iCs/>
        </w:rPr>
      </w:pPr>
      <w:sdt>
        <w:sdtPr>
          <w:rPr>
            <w:b/>
            <w:bCs/>
            <w:i/>
          </w:rPr>
          <w:alias w:val="Member"/>
          <w:tag w:val="&lt;Member mnisId='4621' dodsId='77854'&gt;"/>
          <w:id w:val="166148951"/>
          <w:placeholder>
            <w:docPart w:val="57D4DB5DB8154DF68A048AC12F23CEEE"/>
          </w:placeholder>
          <w:richText/>
        </w:sdtPr>
        <w:sdtEndPr>
          <w:rPr>
            <w:i w:val="0"/>
            <w:iCs/>
          </w:rPr>
        </w:sdtEndPr>
        <w:sdtContent>
          <w:r w:rsidRPr="00D9133B">
            <w:rPr>
              <w:b/>
              <w:bCs/>
              <w:iCs/>
            </w:rPr>
            <w:t>Chair:</w:t>
          </w:r>
        </w:sdtContent>
      </w:sdt>
      <w:r>
        <w:rPr>
          <w:b/>
          <w:bCs/>
          <w:i/>
        </w:rPr>
        <w:t xml:space="preserve"> </w:t>
      </w:r>
      <w:r>
        <w:rPr>
          <w:iCs/>
        </w:rPr>
        <w:t xml:space="preserve">Thank you for that reassurance. </w:t>
      </w:r>
    </w:p>
    <w:p w:rsidR="00DC5022" w:rsidP="00DC5022">
      <w:pPr>
        <w:pStyle w:val="Question"/>
      </w:pPr>
      <w:sdt>
        <w:sdtPr>
          <w:rPr>
            <w:b/>
            <w:bCs/>
          </w:rPr>
          <w:alias w:val="Member"/>
          <w:tag w:val="&lt;Member mnisId='4025' dodsId='41721'&gt;"/>
          <w:id w:val="730738966"/>
          <w:placeholder>
            <w:docPart w:val="BE4C1CEABA634F76BE2802BF112F573A"/>
          </w:placeholder>
          <w:richText/>
        </w:sdtPr>
        <w:sdtContent>
          <w:r w:rsidRPr="00F9624B" w:rsidR="00281B42">
            <w:rPr>
              <w:b/>
              <w:bCs/>
            </w:rPr>
            <w:t xml:space="preserve">Mrs </w:t>
          </w:r>
          <w:r w:rsidR="00F9624B">
            <w:rPr>
              <w:b/>
              <w:bCs/>
            </w:rPr>
            <w:t>Latham:</w:t>
          </w:r>
        </w:sdtContent>
      </w:sdt>
      <w:r w:rsidRPr="00F9624B" w:rsidR="00D9133B">
        <w:rPr>
          <w:b/>
          <w:bCs/>
        </w:rPr>
        <w:t xml:space="preserve"> </w:t>
      </w:r>
      <w:r>
        <w:t xml:space="preserve">Minister, could I take you now to the Democratic Republic of Congo? What action have you taken in </w:t>
      </w:r>
      <w:r w:rsidR="00C65231">
        <w:t xml:space="preserve">the </w:t>
      </w:r>
      <w:r>
        <w:t>light of the recent scandal involving sexual exploitation and abuse during the Ebola response in the DRC and the apparent failure of the reporting mechanisms at the organisations that are based there?</w:t>
      </w:r>
    </w:p>
    <w:p w:rsidR="00DC5022" w:rsidP="00D9133B">
      <w:pPr>
        <w:pStyle w:val="Answer"/>
        <w:rPr>
          <w:iCs/>
        </w:rPr>
      </w:pPr>
      <w:sdt>
        <w:sdtPr>
          <w:rPr>
            <w:b/>
            <w:bCs/>
            <w:iCs/>
          </w:rPr>
          <w:alias w:val="Witness"/>
          <w:id w:val="-1904752572"/>
          <w:placeholder>
            <w:docPart w:val="9C2F3C05DCD64901A0D329CEA2E4349D"/>
          </w:placeholder>
          <w:richText/>
        </w:sdtPr>
        <w:sdtContent>
          <w:r w:rsidRPr="00DC5022">
            <w:rPr>
              <w:b/>
              <w:bCs/>
              <w:i/>
              <w:iCs/>
            </w:rPr>
            <w:t>James Cleverly:</w:t>
          </w:r>
        </w:sdtContent>
      </w:sdt>
      <w:r>
        <w:rPr>
          <w:b/>
          <w:bCs/>
          <w:iCs/>
        </w:rPr>
        <w:t xml:space="preserve"> </w:t>
      </w:r>
      <w:r>
        <w:rPr>
          <w:iCs/>
        </w:rPr>
        <w:t>This was an incredibly distressing set of allegations that were put forward. Unfortunately, we think that the allegations that have been brought to public attention are probably not the sum total, and we take these allegations incredibly seriously. We are very supportive of the WHO’s announcement in October of an independent commission</w:t>
      </w:r>
      <w:r w:rsidR="00F9624B">
        <w:rPr>
          <w:iCs/>
        </w:rPr>
        <w:t>.</w:t>
      </w:r>
      <w:r>
        <w:rPr>
          <w:iCs/>
        </w:rPr>
        <w:t xml:space="preserve"> </w:t>
      </w:r>
      <w:r w:rsidR="00F9624B">
        <w:rPr>
          <w:iCs/>
        </w:rPr>
        <w:t xml:space="preserve">We </w:t>
      </w:r>
      <w:r>
        <w:rPr>
          <w:iCs/>
        </w:rPr>
        <w:t xml:space="preserve">remain in contact with them and we will make sure we get sight of the findings as soon as they are available. </w:t>
      </w:r>
      <w:r w:rsidR="00F9624B">
        <w:rPr>
          <w:iCs/>
        </w:rPr>
        <w:t xml:space="preserve">We </w:t>
      </w:r>
      <w:r>
        <w:rPr>
          <w:iCs/>
        </w:rPr>
        <w:t>will scrutin</w:t>
      </w:r>
      <w:r w:rsidR="001D47A4">
        <w:rPr>
          <w:iCs/>
        </w:rPr>
        <w:t>ise them and make sure both the WHO</w:t>
      </w:r>
      <w:r>
        <w:rPr>
          <w:iCs/>
        </w:rPr>
        <w:t xml:space="preserve"> as an organisation and we as a Government learn lessons from that.</w:t>
      </w:r>
    </w:p>
    <w:p w:rsidR="00DC5022" w:rsidP="00D9133B">
      <w:pPr>
        <w:pStyle w:val="Answer"/>
        <w:rPr>
          <w:iCs/>
        </w:rPr>
      </w:pPr>
      <w:r>
        <w:rPr>
          <w:iCs/>
        </w:rPr>
        <w:t xml:space="preserve">As Peter was saying, we hold our delivery partners to the same very, very high level of accountability when accusations like this are made. We will make sure </w:t>
      </w:r>
      <w:r w:rsidR="001D47A4">
        <w:rPr>
          <w:iCs/>
        </w:rPr>
        <w:t xml:space="preserve">that </w:t>
      </w:r>
      <w:r>
        <w:rPr>
          <w:iCs/>
        </w:rPr>
        <w:t xml:space="preserve">we work with the WHO in actioning whatever comes </w:t>
      </w:r>
      <w:r>
        <w:rPr>
          <w:iCs/>
        </w:rPr>
        <w:t>out from this. We want to ensure, through our relationships with third parties and NGOs,</w:t>
      </w:r>
      <w:r w:rsidR="001D47A4">
        <w:rPr>
          <w:iCs/>
        </w:rPr>
        <w:t xml:space="preserve"> that</w:t>
      </w:r>
      <w:r>
        <w:rPr>
          <w:iCs/>
        </w:rPr>
        <w:t xml:space="preserve"> they learn the lessons when mistakes are made, </w:t>
      </w:r>
      <w:r w:rsidR="00C65231">
        <w:rPr>
          <w:iCs/>
        </w:rPr>
        <w:t>and</w:t>
      </w:r>
      <w:r>
        <w:rPr>
          <w:iCs/>
        </w:rPr>
        <w:t xml:space="preserve"> also that individuals are held to account</w:t>
      </w:r>
      <w:r w:rsidR="001D47A4">
        <w:rPr>
          <w:iCs/>
        </w:rPr>
        <w:t>.</w:t>
      </w:r>
      <w:r>
        <w:rPr>
          <w:iCs/>
        </w:rPr>
        <w:t xml:space="preserve"> </w:t>
      </w:r>
      <w:r w:rsidR="001D47A4">
        <w:rPr>
          <w:iCs/>
        </w:rPr>
        <w:t xml:space="preserve">We </w:t>
      </w:r>
      <w:r>
        <w:rPr>
          <w:iCs/>
        </w:rPr>
        <w:t xml:space="preserve">will do that in conjunction with the WHO. </w:t>
      </w:r>
    </w:p>
    <w:p w:rsidR="00DC5022" w:rsidP="00281B42">
      <w:pPr>
        <w:pStyle w:val="Question"/>
      </w:pPr>
      <w:sdt>
        <w:sdtPr>
          <w:rPr>
            <w:b/>
            <w:bCs/>
          </w:rPr>
          <w:alias w:val="Member"/>
          <w:tag w:val="&lt;Member mnisId='4025' dodsId='41721'&gt;"/>
          <w:id w:val="-824358327"/>
          <w:placeholder>
            <w:docPart w:val="DA15A133B05D48569131D851889F34E7"/>
          </w:placeholder>
          <w:richText/>
        </w:sdtPr>
        <w:sdtContent>
          <w:r w:rsidR="00281B42">
            <w:rPr>
              <w:b/>
              <w:bCs/>
            </w:rPr>
            <w:t xml:space="preserve">Mrs </w:t>
          </w:r>
          <w:r w:rsidR="00F9624B">
            <w:rPr>
              <w:b/>
              <w:bCs/>
            </w:rPr>
            <w:t>Latham:</w:t>
          </w:r>
        </w:sdtContent>
      </w:sdt>
      <w:r>
        <w:rPr>
          <w:b/>
          <w:bCs/>
        </w:rPr>
        <w:t xml:space="preserve"> </w:t>
      </w:r>
      <w:r w:rsidR="001D47A4">
        <w:t xml:space="preserve">The </w:t>
      </w:r>
      <w:r>
        <w:t>UK is the biggest donor to the WHO</w:t>
      </w:r>
      <w:r w:rsidR="001F293F">
        <w:t>, so</w:t>
      </w:r>
      <w:r>
        <w:t xml:space="preserve"> </w:t>
      </w:r>
      <w:r w:rsidR="001F293F">
        <w:t xml:space="preserve">what you said </w:t>
      </w:r>
      <w:r w:rsidR="00C65231">
        <w:t>i</w:t>
      </w:r>
      <w:r>
        <w:t>s quite interesting. They are conducting a review, but actually some of their employees were perpetrators. How is it that they are being allowed to mark their own homework? I find that quite disturbing, because I would have expected you to have had quite serious conversations with them, given that quite a few of their employees were perpetrators of sexual exploitation. Why are we allowing them to mark their own homework and other people’s homework when it does not seem to be a problem for them?</w:t>
      </w:r>
    </w:p>
    <w:p w:rsidR="001F293F" w:rsidP="00D9133B">
      <w:pPr>
        <w:pStyle w:val="Answer"/>
      </w:pPr>
      <w:sdt>
        <w:sdtPr>
          <w:rPr>
            <w:b/>
            <w:bCs/>
          </w:rPr>
          <w:alias w:val="Witness"/>
          <w:id w:val="1469628719"/>
          <w:placeholder>
            <w:docPart w:val="9A5778C42A8F4EC29F54DF3D23BE8B4C"/>
          </w:placeholder>
          <w:richText/>
        </w:sdtPr>
        <w:sdtContent>
          <w:r w:rsidRPr="00DC5022" w:rsidR="00DC5022">
            <w:rPr>
              <w:b/>
              <w:bCs/>
              <w:i/>
            </w:rPr>
            <w:t>James Cleverly:</w:t>
          </w:r>
        </w:sdtContent>
      </w:sdt>
      <w:r w:rsidR="00DC5022">
        <w:rPr>
          <w:b/>
          <w:bCs/>
        </w:rPr>
        <w:t xml:space="preserve"> </w:t>
      </w:r>
      <w:r w:rsidR="00DC5022">
        <w:t xml:space="preserve">You make a very, very important point about the challenges we have around the number of international partners we work with. </w:t>
      </w:r>
      <w:r>
        <w:t>While</w:t>
      </w:r>
      <w:r w:rsidR="00DC5022">
        <w:t xml:space="preserve"> I am very proud </w:t>
      </w:r>
      <w:r>
        <w:t xml:space="preserve">that </w:t>
      </w:r>
      <w:r w:rsidR="00DC5022">
        <w:t>the UK is taking a lead and we are putting some very firm structures in place</w:t>
      </w:r>
      <w:r w:rsidR="00C65231">
        <w:t>,</w:t>
      </w:r>
      <w:r w:rsidR="00DC5022">
        <w:t xml:space="preserve"> both internally and in our work with international partners</w:t>
      </w:r>
      <w:r w:rsidR="00C65231">
        <w:t>,</w:t>
      </w:r>
      <w:r w:rsidR="00DC5022">
        <w:t xml:space="preserve"> to strengthen the frameworks and safeguarding processes they have, ultimately we do not have the capability to be the investigative actor, because there are so many potential organisations. </w:t>
      </w:r>
    </w:p>
    <w:p w:rsidR="001F293F" w:rsidP="00D9133B">
      <w:pPr>
        <w:pStyle w:val="Answer"/>
      </w:pPr>
      <w:r>
        <w:t>While</w:t>
      </w:r>
      <w:r w:rsidR="00DC5022">
        <w:t xml:space="preserve"> we are very proud that we are laying down some really tough measures on ourselves and </w:t>
      </w:r>
      <w:r>
        <w:t>some tough</w:t>
      </w:r>
      <w:r w:rsidR="00DC5022">
        <w:t xml:space="preserve"> expectations of others, </w:t>
      </w:r>
      <w:r>
        <w:t xml:space="preserve">good news would ultimately be </w:t>
      </w:r>
      <w:r w:rsidR="00DC5022">
        <w:t xml:space="preserve">organisations, particularly big multilateral </w:t>
      </w:r>
      <w:r>
        <w:t>ones</w:t>
      </w:r>
      <w:r w:rsidR="00DC5022">
        <w:t xml:space="preserve"> that have the internal capability, putting their own houses in order, having their own robust processes and dealing with it properly.</w:t>
      </w:r>
      <w:r>
        <w:t xml:space="preserve"> </w:t>
      </w:r>
      <w:r w:rsidR="00DC5022">
        <w:t xml:space="preserve">I am not suggesting that this is happening in the WHO, but </w:t>
      </w:r>
      <w:r>
        <w:t xml:space="preserve">there </w:t>
      </w:r>
      <w:r w:rsidR="00DC5022">
        <w:t>is a risk that they lean back and say, “It is someone else’s problem to deal with this; if they do not spot it, it is not for us to deal with”. We have to send a very clear message that</w:t>
      </w:r>
      <w:r>
        <w:t>,</w:t>
      </w:r>
      <w:r w:rsidR="00DC5022">
        <w:t xml:space="preserve"> if it happens within your organisation </w:t>
      </w:r>
      <w:r>
        <w:t xml:space="preserve">and </w:t>
      </w:r>
      <w:r w:rsidR="00DC5022">
        <w:t xml:space="preserve">on your watch, you have the responsibility to grip it. </w:t>
      </w:r>
    </w:p>
    <w:p w:rsidR="00DC5022" w:rsidP="00D9133B">
      <w:pPr>
        <w:pStyle w:val="Answer"/>
      </w:pPr>
      <w:r>
        <w:t xml:space="preserve">We will </w:t>
      </w:r>
      <w:r w:rsidR="001F293F">
        <w:t>be</w:t>
      </w:r>
      <w:r>
        <w:t xml:space="preserve"> looking over their shoulder. You talked about marking their homework. They have to get their house in order, but we are looking over their shoulder </w:t>
      </w:r>
      <w:r w:rsidR="001F293F">
        <w:t>while</w:t>
      </w:r>
      <w:r>
        <w:t xml:space="preserve"> </w:t>
      </w:r>
      <w:r w:rsidR="001F293F">
        <w:t xml:space="preserve">they </w:t>
      </w:r>
      <w:r>
        <w:t>are doing that.</w:t>
      </w:r>
      <w:r w:rsidR="001F293F">
        <w:t xml:space="preserve"> </w:t>
      </w:r>
      <w:r>
        <w:t>I get that initially that might look as if we are not taking an active role, but we do not have the capability to be engaged in all the areas where that might happen. Being a facilitator of better practices and marking that is a better place for the UK Government to be.</w:t>
      </w:r>
    </w:p>
    <w:p w:rsidR="007D0BE2" w:rsidP="0015480F">
      <w:pPr>
        <w:pStyle w:val="Question"/>
        <w:rPr>
          <w:rFonts w:cs="Times New Roman"/>
        </w:rPr>
      </w:pPr>
      <w:sdt>
        <w:sdtPr>
          <w:rPr>
            <w:b/>
            <w:bCs/>
          </w:rPr>
          <w:alias w:val="Member"/>
          <w:tag w:val="&lt;Member mnisId='4025' dodsId='41721'&gt;"/>
          <w:id w:val="271915078"/>
          <w:placeholder>
            <w:docPart w:val="3EDD6E0A54484E1C9EC8D7B08D2E6777"/>
          </w:placeholder>
          <w:richText/>
        </w:sdtPr>
        <w:sdtContent>
          <w:r w:rsidR="00281B42">
            <w:rPr>
              <w:b/>
              <w:bCs/>
            </w:rPr>
            <w:t xml:space="preserve">Mrs </w:t>
          </w:r>
          <w:r w:rsidR="00F9624B">
            <w:rPr>
              <w:b/>
              <w:bCs/>
            </w:rPr>
            <w:t>Latham:</w:t>
          </w:r>
        </w:sdtContent>
      </w:sdt>
      <w:r w:rsidR="00DC5022">
        <w:rPr>
          <w:b/>
          <w:bCs/>
        </w:rPr>
        <w:t xml:space="preserve"> </w:t>
      </w:r>
      <w:r w:rsidR="00DC5022">
        <w:t>I find it rather disturbing, because we have been talking about sexual exploitation and abuse since the large summit Penny Mordaunt</w:t>
      </w:r>
      <w:r w:rsidR="00DC5022">
        <w:rPr>
          <w:rFonts w:cs="Times New Roman"/>
        </w:rPr>
        <w:t xml:space="preserve"> put on when she was Secretary of State for DFID. We have been talking about this. Priti Patel was also quite hot on it. It seems to have gone off the boil since then. Anne</w:t>
      </w:r>
      <w:r w:rsidR="00B768C5">
        <w:rPr>
          <w:rFonts w:cs="Times New Roman"/>
        </w:rPr>
        <w:noBreakHyphen/>
      </w:r>
      <w:r w:rsidR="00DC5022">
        <w:rPr>
          <w:rFonts w:cs="Times New Roman"/>
        </w:rPr>
        <w:t xml:space="preserve">Marie Trevelyan was not really in the position for long enough to do a huge amount, but I am really concerned. Even as recently as March 2020, </w:t>
      </w:r>
      <w:r>
        <w:rPr>
          <w:rFonts w:cs="Times New Roman"/>
        </w:rPr>
        <w:t xml:space="preserve">allegations had been reported in the international media since February 2019. It seems to be </w:t>
      </w:r>
      <w:r>
        <w:rPr>
          <w:rFonts w:cs="Times New Roman"/>
        </w:rPr>
        <w:t>that everybody accepts that it is going to happen. I am very worried that we are going to say, “Okay, WHO can deal with that. It happens, but let them deal with it and we will move on”.</w:t>
      </w:r>
    </w:p>
    <w:p w:rsidR="007D0BE2" w:rsidP="0015480F">
      <w:pPr>
        <w:pStyle w:val="QuestionCont"/>
      </w:pPr>
      <w:r>
        <w:t xml:space="preserve">I feel as if we are not doing enough within FCDO. Partly that is because it is such a huge </w:t>
      </w:r>
      <w:r w:rsidR="00C50753">
        <w:t xml:space="preserve">Department. You </w:t>
      </w:r>
      <w:r>
        <w:t>have lots and lots of other things you need to do</w:t>
      </w:r>
      <w:r w:rsidR="00C50753">
        <w:t xml:space="preserve">, </w:t>
      </w:r>
      <w:r>
        <w:t>but I am worried that we are going to lose the focus on this. I raised it in the DFID Committee for years before it was taken notice of, and I will continue to raise it because I am extremely worried.</w:t>
      </w:r>
    </w:p>
    <w:p w:rsidR="007D0BE2" w:rsidP="0015480F">
      <w:pPr>
        <w:pStyle w:val="QuestionCont"/>
      </w:pPr>
      <w:r>
        <w:t>DFID funded an</w:t>
      </w:r>
      <w:r w:rsidR="0015480F">
        <w:t xml:space="preserve"> operational review of exposure to corrupt practices in the DRC, which was published this year in July. It reported widespread risk of SEA in DRC, which we have known about from international peacekeepers and all sorts of people. Did that prompt any actions or processes to tackle the problem by FCDO?</w:t>
      </w:r>
    </w:p>
    <w:p w:rsidR="00281B42" w:rsidP="00281B42">
      <w:pPr>
        <w:pStyle w:val="Answer"/>
        <w:rPr>
          <w:rFonts w:cs="Times New Roman"/>
        </w:rPr>
      </w:pPr>
      <w:sdt>
        <w:sdtPr>
          <w:rPr>
            <w:rFonts w:cs="Times New Roman"/>
          </w:rPr>
          <w:alias w:val="Witness"/>
          <w:id w:val="41643905"/>
          <w:placeholder>
            <w:docPart w:val="ABAA6B69D21A4288AA8D46FF617D8E1B"/>
          </w:placeholder>
          <w:richText/>
        </w:sdtPr>
        <w:sdtContent>
          <w:r w:rsidRPr="0015480F" w:rsidR="0015480F">
            <w:rPr>
              <w:rFonts w:cs="Times New Roman"/>
              <w:b/>
              <w:i/>
            </w:rPr>
            <w:t>James Cleverly:</w:t>
          </w:r>
        </w:sdtContent>
      </w:sdt>
      <w:r w:rsidR="0015480F">
        <w:rPr>
          <w:rFonts w:cs="Times New Roman"/>
        </w:rPr>
        <w:t xml:space="preserve"> We publish</w:t>
      </w:r>
      <w:r w:rsidR="00C50753">
        <w:rPr>
          <w:rFonts w:cs="Times New Roman"/>
        </w:rPr>
        <w:t>ed</w:t>
      </w:r>
      <w:r w:rsidR="0015480F">
        <w:rPr>
          <w:rFonts w:cs="Times New Roman"/>
        </w:rPr>
        <w:t xml:space="preserve"> </w:t>
      </w:r>
      <w:r>
        <w:rPr>
          <w:rFonts w:cs="Times New Roman"/>
        </w:rPr>
        <w:t>an operational r</w:t>
      </w:r>
      <w:r w:rsidR="00C50753">
        <w:rPr>
          <w:rFonts w:cs="Times New Roman"/>
        </w:rPr>
        <w:t>eview in June, which referred to</w:t>
      </w:r>
      <w:r>
        <w:rPr>
          <w:rFonts w:cs="Times New Roman"/>
        </w:rPr>
        <w:t>—I do not like using the word “rumours”—</w:t>
      </w:r>
      <w:r w:rsidR="00C50753">
        <w:rPr>
          <w:rFonts w:cs="Times New Roman"/>
        </w:rPr>
        <w:t>the</w:t>
      </w:r>
      <w:r w:rsidRPr="00281B42" w:rsidR="00C50753">
        <w:rPr>
          <w:rFonts w:cs="Times New Roman"/>
        </w:rPr>
        <w:t xml:space="preserve"> </w:t>
      </w:r>
      <w:r w:rsidRPr="00281B42">
        <w:rPr>
          <w:rFonts w:cs="Times New Roman"/>
        </w:rPr>
        <w:t>talk that there had been longstanding and fairly widespread safeguarding breaches in the Ebola response.</w:t>
      </w:r>
      <w:r>
        <w:rPr>
          <w:rFonts w:cs="Times New Roman"/>
        </w:rPr>
        <w:t xml:space="preserve"> Since then, the FCDO has developed a roadmap with other donors to implement the recommendations from that. We are taking specific action </w:t>
      </w:r>
      <w:r w:rsidR="00C50753">
        <w:rPr>
          <w:rFonts w:cs="Times New Roman"/>
        </w:rPr>
        <w:t>on</w:t>
      </w:r>
      <w:r>
        <w:rPr>
          <w:rFonts w:cs="Times New Roman"/>
        </w:rPr>
        <w:t xml:space="preserve"> those DRC reports.</w:t>
      </w:r>
    </w:p>
    <w:p w:rsidR="00281B42" w:rsidP="007D0BE2">
      <w:pPr>
        <w:pStyle w:val="Answer"/>
        <w:rPr>
          <w:rFonts w:cs="Times New Roman"/>
        </w:rPr>
      </w:pPr>
      <w:r>
        <w:rPr>
          <w:rFonts w:cs="Times New Roman"/>
        </w:rPr>
        <w:t xml:space="preserve">I want to assure you that we continue to have this as a priority. Rather than me sitting here </w:t>
      </w:r>
      <w:r w:rsidR="00C50753">
        <w:rPr>
          <w:rFonts w:cs="Times New Roman"/>
        </w:rPr>
        <w:t>at</w:t>
      </w:r>
      <w:r>
        <w:rPr>
          <w:rFonts w:cs="Times New Roman"/>
        </w:rPr>
        <w:t xml:space="preserve"> a Select Committee and saying, “Believe me: we still take it seriously</w:t>
      </w:r>
      <w:r w:rsidR="00C65231">
        <w:rPr>
          <w:rFonts w:cs="Times New Roman"/>
        </w:rPr>
        <w:t>,</w:t>
      </w:r>
      <w:r>
        <w:rPr>
          <w:rFonts w:cs="Times New Roman"/>
        </w:rPr>
        <w:t xml:space="preserve">” we have to demonstrate it through our actions. </w:t>
      </w:r>
      <w:r w:rsidR="00C50753">
        <w:rPr>
          <w:rFonts w:cs="Times New Roman"/>
        </w:rPr>
        <w:t xml:space="preserve">The </w:t>
      </w:r>
      <w:r>
        <w:rPr>
          <w:rFonts w:cs="Times New Roman"/>
        </w:rPr>
        <w:t xml:space="preserve">merger has been a really important piece of work, and that has perhaps dominated the narrative over the last few months, but the whole point of the merger was to </w:t>
      </w:r>
      <w:r w:rsidR="00C50753">
        <w:rPr>
          <w:rFonts w:cs="Times New Roman"/>
        </w:rPr>
        <w:t xml:space="preserve">make </w:t>
      </w:r>
      <w:r>
        <w:rPr>
          <w:rFonts w:cs="Times New Roman"/>
        </w:rPr>
        <w:t xml:space="preserve">sure </w:t>
      </w:r>
      <w:r w:rsidR="00C50753">
        <w:rPr>
          <w:rFonts w:cs="Times New Roman"/>
        </w:rPr>
        <w:t xml:space="preserve">that </w:t>
      </w:r>
      <w:r>
        <w:rPr>
          <w:rFonts w:cs="Times New Roman"/>
        </w:rPr>
        <w:t>we got the skill, expertise and passion from DFID and allied that to the international heft the FCO had</w:t>
      </w:r>
      <w:r w:rsidR="00C50753">
        <w:rPr>
          <w:rFonts w:cs="Times New Roman"/>
        </w:rPr>
        <w:t>,</w:t>
      </w:r>
      <w:r>
        <w:rPr>
          <w:rFonts w:cs="Times New Roman"/>
        </w:rPr>
        <w:t xml:space="preserve"> and not to lose either. I feel confident that, were I to sit in front of you on this issue in 12 months’ time, I would be able to point to continued evidence of this being </w:t>
      </w:r>
      <w:r w:rsidR="00C50753">
        <w:rPr>
          <w:rFonts w:cs="Times New Roman"/>
        </w:rPr>
        <w:t xml:space="preserve">a </w:t>
      </w:r>
      <w:r>
        <w:rPr>
          <w:rFonts w:cs="Times New Roman"/>
        </w:rPr>
        <w:t>priority.</w:t>
      </w:r>
    </w:p>
    <w:p w:rsidR="0015480F" w:rsidP="007D0BE2">
      <w:pPr>
        <w:pStyle w:val="Answer"/>
        <w:rPr>
          <w:rFonts w:cs="Times New Roman"/>
        </w:rPr>
      </w:pPr>
      <w:r>
        <w:rPr>
          <w:rFonts w:cs="Times New Roman"/>
        </w:rPr>
        <w:t xml:space="preserve">It is really </w:t>
      </w:r>
      <w:r w:rsidRPr="00281B42">
        <w:rPr>
          <w:rFonts w:cs="Times New Roman"/>
        </w:rPr>
        <w:t>easy for me to sit here and say, “Trust me</w:t>
      </w:r>
      <w:r>
        <w:rPr>
          <w:rFonts w:cs="Times New Roman"/>
        </w:rPr>
        <w:t>: w</w:t>
      </w:r>
      <w:r w:rsidRPr="00281B42">
        <w:rPr>
          <w:rFonts w:cs="Times New Roman"/>
        </w:rPr>
        <w:t>e still take this incredibly seriously</w:t>
      </w:r>
      <w:r w:rsidR="00C65231">
        <w:rPr>
          <w:rFonts w:cs="Times New Roman"/>
        </w:rPr>
        <w:t>.</w:t>
      </w:r>
      <w:r w:rsidRPr="00281B42">
        <w:rPr>
          <w:rFonts w:cs="Times New Roman"/>
        </w:rPr>
        <w:t>”</w:t>
      </w:r>
      <w:r>
        <w:rPr>
          <w:rFonts w:cs="Times New Roman"/>
        </w:rPr>
        <w:t xml:space="preserve"> We do, and I am going to say that, but one of the Foreign Secretary’s buzzwords is “show, not tell”. He wants us, through this merger, in the very near future to be able to point at specific things and say, “Look, I assured you that this would remain a priority, and we have done this, this, this and this</w:t>
      </w:r>
      <w:r w:rsidR="00C65231">
        <w:rPr>
          <w:rFonts w:cs="Times New Roman"/>
        </w:rPr>
        <w:t>.</w:t>
      </w:r>
      <w:r>
        <w:rPr>
          <w:rFonts w:cs="Times New Roman"/>
        </w:rPr>
        <w:t>” I am very happy to be judged against that yardstick.</w:t>
      </w:r>
    </w:p>
    <w:p w:rsidR="00281B42" w:rsidP="00281B42">
      <w:pPr>
        <w:pStyle w:val="Question"/>
        <w:numPr>
          <w:ilvl w:val="0"/>
          <w:numId w:val="9"/>
        </w:numPr>
      </w:pPr>
      <w:sdt>
        <w:sdtPr>
          <w:alias w:val="Member"/>
          <w:tag w:val="&lt;Member mnisId='4025' dodsId='41721'&gt;"/>
          <w:id w:val="1726101654"/>
          <w:placeholder>
            <w:docPart w:val="4E999AEEC1D4440BB8B01749EC0BAF34"/>
          </w:placeholder>
          <w:richText/>
        </w:sdtPr>
        <w:sdtContent>
          <w:r w:rsidRPr="00DF12B6">
            <w:rPr>
              <w:b/>
            </w:rPr>
            <w:t xml:space="preserve">Mrs </w:t>
          </w:r>
          <w:r w:rsidR="00F9624B">
            <w:rPr>
              <w:b/>
            </w:rPr>
            <w:t>Latham:</w:t>
          </w:r>
        </w:sdtContent>
      </w:sdt>
      <w:r>
        <w:t xml:space="preserve"> Maybe I can point you in the direction of Myanmar. The Charity Commission told our Committee that it is concerned about the potential sexual exploitation there. In fact, Helen Stephenson CBE</w:t>
      </w:r>
      <w:r>
        <w:rPr>
          <w:rFonts w:cs="Times New Roman"/>
        </w:rPr>
        <w:t xml:space="preserve"> said the </w:t>
      </w:r>
      <w:r w:rsidR="00C50753">
        <w:rPr>
          <w:rFonts w:cs="Times New Roman"/>
        </w:rPr>
        <w:t xml:space="preserve">commission </w:t>
      </w:r>
      <w:r>
        <w:rPr>
          <w:rFonts w:cs="Times New Roman"/>
        </w:rPr>
        <w:t>is working with a sample of charities on the matter. What role do you and the FCDO have in ensuring we do not end up with a situation in Myanmar rather like the one we have in the Democratic Republic of Congo?</w:t>
      </w:r>
    </w:p>
    <w:p w:rsidR="00281B42" w:rsidP="00281B42">
      <w:pPr>
        <w:pStyle w:val="Answer"/>
      </w:pPr>
      <w:sdt>
        <w:sdtPr>
          <w:alias w:val="Witness"/>
          <w:id w:val="1575394073"/>
          <w:placeholder>
            <w:docPart w:val="4E999AEEC1D4440BB8B01749EC0BAF34"/>
          </w:placeholder>
          <w:richText/>
        </w:sdtPr>
        <w:sdtContent>
          <w:r w:rsidRPr="00FE516F">
            <w:rPr>
              <w:b/>
              <w:i/>
            </w:rPr>
            <w:t>Peter Taylor:</w:t>
          </w:r>
          <w:r w:rsidRPr="004C5F1E">
            <w:rPr>
              <w:b/>
            </w:rPr>
            <w:t xml:space="preserve"> </w:t>
          </w:r>
        </w:sdtContent>
      </w:sdt>
      <w:r w:rsidR="00C50753">
        <w:t xml:space="preserve">We </w:t>
      </w:r>
      <w:r>
        <w:t xml:space="preserve">were aware of the concerns of the Charity Commission before Helen raised them with you in her evidence session. We have been </w:t>
      </w:r>
      <w:r>
        <w:t>in contact with the Charity Commission. Our role, coming to your question, Pauline, is partly to facilitate dialogue between relevant parties. The Charity Commission came to us and asked for a bit of advice about who</w:t>
      </w:r>
      <w:r w:rsidR="00C50753">
        <w:t>m</w:t>
      </w:r>
      <w:r>
        <w:t xml:space="preserve"> </w:t>
      </w:r>
      <w:r w:rsidR="00C50753">
        <w:t>it</w:t>
      </w:r>
      <w:r>
        <w:t xml:space="preserve"> should be talking to. We put </w:t>
      </w:r>
      <w:r w:rsidR="00C50753">
        <w:t>it</w:t>
      </w:r>
      <w:r>
        <w:t xml:space="preserve"> in touch with relevant FCDO staff in the UK and </w:t>
      </w:r>
      <w:r w:rsidR="00C50753">
        <w:t>in-country</w:t>
      </w:r>
      <w:r>
        <w:t xml:space="preserve">, and there have been conversations going on about some of the challenges </w:t>
      </w:r>
      <w:r w:rsidR="00C50753">
        <w:t>in-</w:t>
      </w:r>
      <w:r>
        <w:t xml:space="preserve">country. </w:t>
      </w:r>
    </w:p>
    <w:p w:rsidR="00281B42" w:rsidP="00281B42">
      <w:pPr>
        <w:pStyle w:val="Answer"/>
      </w:pPr>
      <w:r>
        <w:t>As has been said, in many fragile</w:t>
      </w:r>
      <w:r w:rsidR="00C50753">
        <w:t>,</w:t>
      </w:r>
      <w:r>
        <w:t xml:space="preserve"> conflict</w:t>
      </w:r>
      <w:r>
        <w:noBreakHyphen/>
        <w:t xml:space="preserve">affected countries, safeguarding incidents occur far too often. I am not picking up anything that would suggest that Myanmar has anything on the scale of the challenges we have seen in the DRC, but the staff </w:t>
      </w:r>
      <w:r w:rsidR="00C50753">
        <w:t>in-country</w:t>
      </w:r>
      <w:r>
        <w:t xml:space="preserve"> and back in headquarters are keeping a close eye on it and are in regular dialogue. The country development director there and his team have regular meetings on safeguarding with all the implementing partners </w:t>
      </w:r>
      <w:r w:rsidR="00C50753">
        <w:t>in-country</w:t>
      </w:r>
      <w:r>
        <w:t xml:space="preserve">, just as would happen in any country with a significant development programme. </w:t>
      </w:r>
    </w:p>
    <w:p w:rsidR="00281B42" w:rsidP="00281B42">
      <w:pPr>
        <w:pStyle w:val="Question"/>
      </w:pPr>
      <w:sdt>
        <w:sdtPr>
          <w:alias w:val="Member"/>
          <w:tag w:val="&lt;Member mnisId='4025' dodsId='41721'&gt;"/>
          <w:id w:val="421074609"/>
          <w:placeholder>
            <w:docPart w:val="4E999AEEC1D4440BB8B01749EC0BAF34"/>
          </w:placeholder>
          <w:richText/>
        </w:sdtPr>
        <w:sdtContent>
          <w:r w:rsidRPr="00373B87">
            <w:rPr>
              <w:b/>
            </w:rPr>
            <w:t xml:space="preserve">Mrs </w:t>
          </w:r>
          <w:r w:rsidR="00F9624B">
            <w:rPr>
              <w:b/>
            </w:rPr>
            <w:t>Latham:</w:t>
          </w:r>
        </w:sdtContent>
      </w:sdt>
      <w:r>
        <w:t xml:space="preserve"> We did know that in Myanmar there was an awful lot of sexual exploitation and abuse before many of the now refugees fled the country. It is not a new problem, and we need to be very careful. Maybe, Minister, that is something you need to have a special eye on.</w:t>
      </w:r>
    </w:p>
    <w:p w:rsidR="00281B42" w:rsidP="00281B42">
      <w:pPr>
        <w:pStyle w:val="Answer"/>
      </w:pPr>
      <w:sdt>
        <w:sdtPr>
          <w:alias w:val="Witness"/>
          <w:id w:val="535004814"/>
          <w:placeholder>
            <w:docPart w:val="4E999AEEC1D4440BB8B01749EC0BAF34"/>
          </w:placeholder>
          <w:richText/>
        </w:sdtPr>
        <w:sdtContent>
          <w:r w:rsidRPr="00FE516F">
            <w:rPr>
              <w:b/>
              <w:i/>
            </w:rPr>
            <w:t>James Cleverly:</w:t>
          </w:r>
          <w:r w:rsidRPr="00373B87">
            <w:rPr>
              <w:b/>
            </w:rPr>
            <w:t xml:space="preserve"> </w:t>
          </w:r>
        </w:sdtContent>
      </w:sdt>
      <w:r>
        <w:t>I will take that on board and make sure</w:t>
      </w:r>
      <w:r w:rsidR="00AB04DC">
        <w:t xml:space="preserve"> that</w:t>
      </w:r>
      <w:r>
        <w:t xml:space="preserve"> I get updates from that region. </w:t>
      </w:r>
    </w:p>
    <w:p w:rsidR="00281B42" w:rsidP="00281B42">
      <w:pPr>
        <w:pStyle w:val="Question"/>
        <w:numPr>
          <w:ilvl w:val="0"/>
          <w:numId w:val="9"/>
        </w:numPr>
      </w:pPr>
      <w:sdt>
        <w:sdtPr>
          <w:alias w:val="Member"/>
          <w:tag w:val="&lt;Member mnisId='4811' dodsId=''&gt;"/>
          <w:id w:val="188576143"/>
          <w:placeholder>
            <w:docPart w:val="4E999AEEC1D4440BB8B01749EC0BAF34"/>
          </w:placeholder>
          <w:richText/>
        </w:sdtPr>
        <w:sdtContent>
          <w:r w:rsidRPr="00450407">
            <w:rPr>
              <w:b/>
            </w:rPr>
            <w:t>Navendu Mishra:</w:t>
          </w:r>
        </w:sdtContent>
      </w:sdt>
      <w:r>
        <w:t xml:space="preserve"> Thank you, Minister and Mr Taylor, for coming to this Committee. The next two questions I will be asking are based </w:t>
      </w:r>
      <w:r w:rsidR="00AB04DC">
        <w:t>on</w:t>
      </w:r>
      <w:r>
        <w:t xml:space="preserve"> accountability and standards. </w:t>
      </w:r>
      <w:r w:rsidR="00AB04DC">
        <w:t xml:space="preserve">First, how </w:t>
      </w:r>
      <w:r>
        <w:t>long do FCDO partners have to implement reforms in response to the recommendations set out as a result of the central assurance assessments? Also, importantly, what will happen if effective action to remedy the weakness identified is not taken?</w:t>
      </w:r>
    </w:p>
    <w:p w:rsidR="00DD5A20" w:rsidRPr="00DD5A20" w:rsidP="00DD5A20">
      <w:pPr>
        <w:pStyle w:val="Answer"/>
      </w:pPr>
      <w:sdt>
        <w:sdtPr>
          <w:alias w:val="Witness"/>
          <w:id w:val="-295754331"/>
          <w:placeholder>
            <w:docPart w:val="4E999AEEC1D4440BB8B01749EC0BAF34"/>
          </w:placeholder>
          <w:richText/>
        </w:sdtPr>
        <w:sdtContent>
          <w:r w:rsidRPr="00FE516F" w:rsidR="00281B42">
            <w:rPr>
              <w:b/>
              <w:i/>
            </w:rPr>
            <w:t>James Cleverly:</w:t>
          </w:r>
          <w:r w:rsidRPr="00E33692" w:rsidR="00281B42">
            <w:rPr>
              <w:b/>
            </w:rPr>
            <w:t xml:space="preserve"> </w:t>
          </w:r>
        </w:sdtContent>
      </w:sdt>
      <w:r w:rsidR="00281B42">
        <w:t xml:space="preserve">The ability of organisations to implement the changes we are trying to drive through will be very dependent on the nature of the organisations. As I said, we have put in place support. It is not just about holding organisations to account. </w:t>
      </w:r>
      <w:r>
        <w:t xml:space="preserve">It is also about trying to make sure </w:t>
      </w:r>
      <w:r w:rsidR="00AB04DC">
        <w:t xml:space="preserve">that </w:t>
      </w:r>
      <w:r>
        <w:t xml:space="preserve">they </w:t>
      </w:r>
      <w:r w:rsidR="00AB04DC">
        <w:t>can</w:t>
      </w:r>
      <w:r>
        <w:t xml:space="preserve"> improve. Ultimately, we do not </w:t>
      </w:r>
      <w:r w:rsidR="00A538B4">
        <w:t>just</w:t>
      </w:r>
      <w:r>
        <w:t xml:space="preserve"> want to be calling out failures when they happen. </w:t>
      </w:r>
      <w:r w:rsidR="00281B42">
        <w:t xml:space="preserve">That is an important part of it, but </w:t>
      </w:r>
      <w:r>
        <w:t xml:space="preserve">we want </w:t>
      </w:r>
      <w:r w:rsidR="00281B42">
        <w:t>to prevent those failures.</w:t>
      </w:r>
      <w:r>
        <w:t xml:space="preserve"> </w:t>
      </w:r>
      <w:r w:rsidR="00A538B4">
        <w:t xml:space="preserve">The resource and support hub </w:t>
      </w:r>
      <w:r>
        <w:rPr>
          <w:rFonts w:cs="Times New Roman"/>
        </w:rPr>
        <w:t xml:space="preserve">that I spoke about earlier is about helping these organisations, particularly the smaller organisations, improve. </w:t>
      </w:r>
    </w:p>
    <w:p w:rsidR="00281B42" w:rsidP="00281B42">
      <w:pPr>
        <w:pStyle w:val="Answer"/>
      </w:pPr>
      <w:r>
        <w:t>I do not know off the top of my head whether we have a specific set of time horizons.</w:t>
      </w:r>
      <w:r w:rsidR="00DD5A20">
        <w:t xml:space="preserve"> Perhaps Peter could speak to that in a second. Ultimately, where we see failures, we reserve a number of responses up to and i</w:t>
      </w:r>
      <w:r w:rsidR="00A538B4">
        <w:t>ncluding the removal of funding</w:t>
      </w:r>
      <w:r w:rsidR="00DD5A20">
        <w:t>. Peter, can I invite you to talk about timescales?</w:t>
      </w:r>
    </w:p>
    <w:p w:rsidR="00DD5A20" w:rsidP="00281B42">
      <w:pPr>
        <w:pStyle w:val="Answer"/>
      </w:pPr>
      <w:sdt>
        <w:sdtPr>
          <w:alias w:val="Witness"/>
          <w:id w:val="-1789504072"/>
          <w:placeholder>
            <w:docPart w:val="4E999AEEC1D4440BB8B01749EC0BAF34"/>
          </w:placeholder>
          <w:richText/>
        </w:sdtPr>
        <w:sdtContent>
          <w:r w:rsidRPr="00FE516F" w:rsidR="00281B42">
            <w:rPr>
              <w:b/>
              <w:i/>
            </w:rPr>
            <w:t>Peter Taylor:</w:t>
          </w:r>
          <w:r w:rsidRPr="009E66FB" w:rsidR="00281B42">
            <w:rPr>
              <w:b/>
            </w:rPr>
            <w:t xml:space="preserve"> </w:t>
          </w:r>
        </w:sdtContent>
      </w:sdt>
      <w:r>
        <w:t xml:space="preserve">For example, if we did a central assurance assessment on </w:t>
      </w:r>
      <w:r w:rsidR="00A538B4">
        <w:t>the World Health Organi</w:t>
      </w:r>
      <w:r w:rsidR="00C65231">
        <w:t>s</w:t>
      </w:r>
      <w:r w:rsidR="00A538B4">
        <w:t>ation</w:t>
      </w:r>
      <w:r>
        <w:t xml:space="preserve">, which we do from time to time, </w:t>
      </w:r>
      <w:r w:rsidR="00A538B4">
        <w:t xml:space="preserve">and </w:t>
      </w:r>
      <w:r>
        <w:t xml:space="preserve">weaknesses </w:t>
      </w:r>
      <w:r w:rsidR="00A538B4">
        <w:t xml:space="preserve">were identified </w:t>
      </w:r>
      <w:r>
        <w:t xml:space="preserve">there, we might, as the Minister has said, link </w:t>
      </w:r>
      <w:r>
        <w:t xml:space="preserve">some percentage of our overall funding to </w:t>
      </w:r>
      <w:r w:rsidR="00A538B4">
        <w:t>it</w:t>
      </w:r>
      <w:r>
        <w:t xml:space="preserve"> to making progress in that area. If </w:t>
      </w:r>
      <w:r w:rsidR="00A538B4">
        <w:t>it</w:t>
      </w:r>
      <w:r>
        <w:t xml:space="preserve"> </w:t>
      </w:r>
      <w:r w:rsidR="00882FEF">
        <w:t>did</w:t>
      </w:r>
      <w:r>
        <w:t xml:space="preserve"> not, some funding would </w:t>
      </w:r>
      <w:r w:rsidR="00882FEF">
        <w:t>potentially be withheld.</w:t>
      </w:r>
    </w:p>
    <w:p w:rsidR="00281B42" w:rsidP="00281B42">
      <w:pPr>
        <w:pStyle w:val="Answer"/>
      </w:pPr>
      <w:r>
        <w:t xml:space="preserve">You </w:t>
      </w:r>
      <w:r>
        <w:t>are referring to the central assurance assessments that we carried out on 31 civil society organisations</w:t>
      </w:r>
      <w:r>
        <w:t xml:space="preserve"> over the past couple of years</w:t>
      </w:r>
      <w:r>
        <w:t xml:space="preserve">. </w:t>
      </w:r>
      <w:r>
        <w:t xml:space="preserve">Basically, </w:t>
      </w:r>
      <w:r w:rsidR="00882FEF">
        <w:t>with</w:t>
      </w:r>
      <w:r>
        <w:t xml:space="preserve"> the recommendations that have come out of </w:t>
      </w:r>
      <w:r w:rsidR="00882FEF">
        <w:t>them</w:t>
      </w:r>
      <w:r>
        <w:t>, we have said to those organisations, “It is for you to go away and implement those. It is for you to decide what the priorities are, how you want to take them forward and which ones you want to implement first</w:t>
      </w:r>
      <w:r w:rsidR="00C65231">
        <w:t>.</w:t>
      </w:r>
      <w:r>
        <w:t xml:space="preserve">” Exactly how closely we oversee that would </w:t>
      </w:r>
      <w:r>
        <w:t>depend on the individual organisation.</w:t>
      </w:r>
      <w:r>
        <w:t xml:space="preserve"> For those organisations where we provide quite a lot of central core funding, we would expect </w:t>
      </w:r>
      <w:r w:rsidR="00882FEF">
        <w:t>to</w:t>
      </w:r>
      <w:r>
        <w:t xml:space="preserve"> pay much closer attention to the implementation of those recommendations and making sure</w:t>
      </w:r>
      <w:r w:rsidR="00882FEF">
        <w:t xml:space="preserve"> that</w:t>
      </w:r>
      <w:r>
        <w:t xml:space="preserve"> </w:t>
      </w:r>
      <w:r w:rsidR="00882FEF">
        <w:t>they</w:t>
      </w:r>
      <w:r>
        <w:t xml:space="preserve"> are implemented quickly.</w:t>
      </w:r>
    </w:p>
    <w:p w:rsidR="00DD5A20" w:rsidP="00281B42">
      <w:pPr>
        <w:pStyle w:val="Answer"/>
      </w:pPr>
      <w:r>
        <w:t xml:space="preserve">Some of the organisations that we carried out central assurance assessments on are more disparate, so they might be partners in a dozen countries or programmes across the FCDO portfolio. For each portfolio and each programme within that portfolio, there will be an SRO, a </w:t>
      </w:r>
      <w:r w:rsidR="00882FEF">
        <w:t>senior responsible owner</w:t>
      </w:r>
      <w:r>
        <w:t xml:space="preserve">, within the FCDO at an official level who has to assure themselves that the implementing partner is meeting the safeguarding standards we require. They will draw on the findings of that central assurance assessment and make sure </w:t>
      </w:r>
      <w:r w:rsidR="00882FEF">
        <w:t xml:space="preserve">that </w:t>
      </w:r>
      <w:r>
        <w:t xml:space="preserve">those recommendations, where they are relevant to the implementation of that programme, are being implemented. </w:t>
      </w:r>
    </w:p>
    <w:p w:rsidR="00281B42" w:rsidP="00281B42">
      <w:pPr>
        <w:pStyle w:val="Question"/>
        <w:numPr>
          <w:ilvl w:val="0"/>
          <w:numId w:val="9"/>
        </w:numPr>
        <w:rPr>
          <w:rFonts w:cs="Times New Roman"/>
        </w:rPr>
      </w:pPr>
      <w:sdt>
        <w:sdtPr>
          <w:alias w:val="Member"/>
          <w:tag w:val="&lt;Member mnisId='4811' dodsId=''&gt;"/>
          <w:id w:val="1365407975"/>
          <w:placeholder>
            <w:docPart w:val="4E999AEEC1D4440BB8B01749EC0BAF34"/>
          </w:placeholder>
          <w:richText/>
        </w:sdtPr>
        <w:sdtContent>
          <w:r w:rsidRPr="00AE4DF0">
            <w:rPr>
              <w:b/>
            </w:rPr>
            <w:t>Navendu Mishra:</w:t>
          </w:r>
        </w:sdtContent>
      </w:sdt>
      <w:r>
        <w:t xml:space="preserve"> </w:t>
      </w:r>
      <w:r w:rsidR="00DD5A20">
        <w:t>Obviously</w:t>
      </w:r>
      <w:r w:rsidR="00882FEF">
        <w:t>,</w:t>
      </w:r>
      <w:r w:rsidR="00DD5A20">
        <w:t xml:space="preserve"> it depends on what you are dealing with, but you would not say there is an estimated timeline of organisations dealing with these issues in order to protect people who are receiving aid</w:t>
      </w:r>
      <w:r w:rsidR="00DD5A20">
        <w:rPr>
          <w:rFonts w:cs="Times New Roman"/>
        </w:rPr>
        <w:t>.</w:t>
      </w:r>
    </w:p>
    <w:p w:rsidR="00574EE4" w:rsidP="00281B42">
      <w:pPr>
        <w:pStyle w:val="Answer"/>
      </w:pPr>
      <w:sdt>
        <w:sdtPr>
          <w:alias w:val="Witness"/>
          <w:id w:val="-758441185"/>
          <w:placeholder>
            <w:docPart w:val="4E999AEEC1D4440BB8B01749EC0BAF34"/>
          </w:placeholder>
          <w:richText/>
        </w:sdtPr>
        <w:sdtContent>
          <w:r w:rsidRPr="00FE516F" w:rsidR="00281B42">
            <w:rPr>
              <w:b/>
              <w:i/>
            </w:rPr>
            <w:t>Peter Taylor:</w:t>
          </w:r>
          <w:r w:rsidRPr="00AE4DF0" w:rsidR="00281B42">
            <w:rPr>
              <w:b/>
            </w:rPr>
            <w:t xml:space="preserve"> </w:t>
          </w:r>
        </w:sdtContent>
      </w:sdt>
      <w:r>
        <w:t xml:space="preserve">All I would say on that is that it will depend on the nature of the recommendations. For the most serious or urgent ones, we would expect them to be done in a few months, no more. </w:t>
      </w:r>
      <w:r w:rsidR="00281B42">
        <w:t>Others might be about longer</w:t>
      </w:r>
      <w:r>
        <w:noBreakHyphen/>
      </w:r>
      <w:r w:rsidR="00281B42">
        <w:t>term culture change.</w:t>
      </w:r>
    </w:p>
    <w:p w:rsidR="00281B42" w:rsidP="00281B42">
      <w:pPr>
        <w:pStyle w:val="Answer"/>
      </w:pPr>
      <w:r>
        <w:t xml:space="preserve">We </w:t>
      </w:r>
      <w:r w:rsidR="00574EE4">
        <w:t>did th</w:t>
      </w:r>
      <w:r>
        <w:t>e central assurance assessments</w:t>
      </w:r>
      <w:r w:rsidR="00574EE4">
        <w:t xml:space="preserve"> and all the organisations met the standards that were required. We are comfortable that they are in a decent place. There </w:t>
      </w:r>
      <w:r>
        <w:t xml:space="preserve">is </w:t>
      </w:r>
      <w:r w:rsidR="00574EE4">
        <w:t xml:space="preserve">a lot </w:t>
      </w:r>
      <w:r>
        <w:t>of room for improvement</w:t>
      </w:r>
      <w:r w:rsidR="00574EE4">
        <w:t>. As you know, we have published a summary of these assessments. You heard from another witness in an earlier session about some of the areas where organisations need to improve</w:t>
      </w:r>
      <w:r>
        <w:t xml:space="preserve">. We </w:t>
      </w:r>
      <w:r w:rsidR="00574EE4">
        <w:t>will keep supporting them</w:t>
      </w:r>
      <w:r>
        <w:t>,</w:t>
      </w:r>
      <w:r w:rsidR="00574EE4">
        <w:t xml:space="preserve"> through things like the </w:t>
      </w:r>
      <w:r>
        <w:t xml:space="preserve">resource and support hub </w:t>
      </w:r>
      <w:r w:rsidR="00574EE4">
        <w:t xml:space="preserve">that the Minister mentioned and other bits of guidance and tools we are funding to help them improve even further. </w:t>
      </w:r>
    </w:p>
    <w:p w:rsidR="00281B42" w:rsidP="00281B42">
      <w:pPr>
        <w:pStyle w:val="Question"/>
        <w:numPr>
          <w:ilvl w:val="0"/>
          <w:numId w:val="9"/>
        </w:numPr>
      </w:pPr>
      <w:sdt>
        <w:sdtPr>
          <w:alias w:val="Member"/>
          <w:tag w:val="&lt;Member mnisId='4811' dodsId=''&gt;"/>
          <w:id w:val="-974441400"/>
          <w:placeholder>
            <w:docPart w:val="4E999AEEC1D4440BB8B01749EC0BAF34"/>
          </w:placeholder>
          <w:richText/>
        </w:sdtPr>
        <w:sdtContent>
          <w:r w:rsidRPr="00913853">
            <w:rPr>
              <w:b/>
            </w:rPr>
            <w:t>Navendu Mishra:</w:t>
          </w:r>
        </w:sdtContent>
      </w:sdt>
      <w:r>
        <w:t xml:space="preserve"> </w:t>
      </w:r>
      <w:r w:rsidR="00574EE4">
        <w:t xml:space="preserve">I take the point you are making about the level of funding that goes into organisations. Of course, the organisations that get much higher levels of funding will probably face more scrutiny from the Department. Would you agree that the Department’s approach should be about safeguarding people? </w:t>
      </w:r>
      <w:r>
        <w:t>That should be the first and foremost priority</w:t>
      </w:r>
      <w:r w:rsidR="00574EE4">
        <w:t xml:space="preserve">, </w:t>
      </w:r>
      <w:r>
        <w:t xml:space="preserve">rather than the level of </w:t>
      </w:r>
      <w:r w:rsidR="00574EE4">
        <w:t xml:space="preserve">public </w:t>
      </w:r>
      <w:r>
        <w:t xml:space="preserve">money going from the British </w:t>
      </w:r>
      <w:r>
        <w:t>taxpayer into those organisations.</w:t>
      </w:r>
      <w:r w:rsidR="00574EE4">
        <w:t xml:space="preserve"> Is that the approach the Department takes or is it primarily driven by the amount of funding that is being dished out?</w:t>
      </w:r>
    </w:p>
    <w:p w:rsidR="00281B42" w:rsidP="00281B42">
      <w:pPr>
        <w:pStyle w:val="Answer"/>
      </w:pPr>
      <w:sdt>
        <w:sdtPr>
          <w:alias w:val="Witness"/>
          <w:id w:val="225421147"/>
          <w:placeholder>
            <w:docPart w:val="4E999AEEC1D4440BB8B01749EC0BAF34"/>
          </w:placeholder>
          <w:richText/>
        </w:sdtPr>
        <w:sdtContent>
          <w:r w:rsidRPr="00FE516F">
            <w:rPr>
              <w:b/>
              <w:i/>
            </w:rPr>
            <w:t>James Cleverly:</w:t>
          </w:r>
          <w:r w:rsidRPr="00913853">
            <w:rPr>
              <w:b/>
            </w:rPr>
            <w:t xml:space="preserve"> </w:t>
          </w:r>
        </w:sdtContent>
      </w:sdt>
      <w:r w:rsidR="00574EE4">
        <w:t>To make it clear, our priority is people first. It is people</w:t>
      </w:r>
      <w:r w:rsidR="00574EE4">
        <w:noBreakHyphen/>
        <w:t xml:space="preserve">focused. </w:t>
      </w:r>
      <w:r>
        <w:t xml:space="preserve">There is a correlation between the scale of our investment and the number of people reached. </w:t>
      </w:r>
      <w:r w:rsidR="00826E61">
        <w:t>The bigger financial investments</w:t>
      </w:r>
      <w:r w:rsidR="00574EE4">
        <w:t xml:space="preserve"> tend to be on the larger</w:t>
      </w:r>
      <w:r w:rsidR="00574EE4">
        <w:noBreakHyphen/>
        <w:t xml:space="preserve">scale projects. </w:t>
      </w:r>
      <w:r w:rsidR="00826E61">
        <w:t>While</w:t>
      </w:r>
      <w:r w:rsidR="00574EE4">
        <w:t xml:space="preserve"> it is not perfect—in something as complicated as this, there is no one</w:t>
      </w:r>
      <w:r w:rsidR="00574EE4">
        <w:noBreakHyphen/>
        <w:t>off</w:t>
      </w:r>
      <w:r w:rsidR="00826E61">
        <w:t>,</w:t>
      </w:r>
      <w:r w:rsidR="00574EE4">
        <w:t xml:space="preserve"> perfect answer—working </w:t>
      </w:r>
      <w:r>
        <w:t xml:space="preserve">with the bigger partners and the larger projects has the best chance of improving the situation </w:t>
      </w:r>
      <w:r w:rsidR="00826E61">
        <w:t xml:space="preserve">for </w:t>
      </w:r>
      <w:r>
        <w:t>numbers of people</w:t>
      </w:r>
      <w:r w:rsidR="00826E61">
        <w:t>.</w:t>
      </w:r>
      <w:r>
        <w:t xml:space="preserve"> </w:t>
      </w:r>
      <w:r w:rsidR="00826E61">
        <w:t xml:space="preserve">That </w:t>
      </w:r>
      <w:r>
        <w:t>is why we tend to focus on that.</w:t>
      </w:r>
    </w:p>
    <w:p w:rsidR="00574EE4" w:rsidP="00281B42">
      <w:pPr>
        <w:pStyle w:val="Answer"/>
      </w:pPr>
      <w:r>
        <w:t xml:space="preserve">As I say, we have the </w:t>
      </w:r>
      <w:r w:rsidR="00826E61">
        <w:t>resource hub</w:t>
      </w:r>
      <w:r>
        <w:t xml:space="preserve">, but we also </w:t>
      </w:r>
      <w:r w:rsidR="00826E61">
        <w:t xml:space="preserve">fund </w:t>
      </w:r>
      <w:r>
        <w:t>safeguarding leadership training via the Open University and a number of massive open online courses. We are also trying to get to as many partners and partner organisations as possible, but it is absolutely people</w:t>
      </w:r>
      <w:r>
        <w:noBreakHyphen/>
        <w:t>centric. We are trying to find ways of most efficiently getting to most people quickly.</w:t>
      </w:r>
    </w:p>
    <w:p w:rsidR="00281B42" w:rsidP="00281B42">
      <w:pPr>
        <w:pStyle w:val="Question"/>
        <w:numPr>
          <w:ilvl w:val="0"/>
          <w:numId w:val="9"/>
        </w:numPr>
      </w:pPr>
      <w:sdt>
        <w:sdtPr>
          <w:alias w:val="Member"/>
          <w:tag w:val="&lt;Member mnisId='1451' dodsId='25783'&gt;"/>
          <w:id w:val="-380945271"/>
          <w:placeholder>
            <w:docPart w:val="4E999AEEC1D4440BB8B01749EC0BAF34"/>
          </w:placeholder>
          <w:richText/>
        </w:sdtPr>
        <w:sdtContent>
          <w:r w:rsidRPr="00855AD2">
            <w:rPr>
              <w:b/>
            </w:rPr>
            <w:t xml:space="preserve">Mr </w:t>
          </w:r>
          <w:r w:rsidR="00E16A2E">
            <w:rPr>
              <w:b/>
            </w:rPr>
            <w:t>Bacon:</w:t>
          </w:r>
        </w:sdtContent>
      </w:sdt>
      <w:r>
        <w:t xml:space="preserve"> </w:t>
      </w:r>
      <w:r w:rsidR="007A158D">
        <w:t xml:space="preserve">I wanted to know, first of all, how much money is spent on the </w:t>
      </w:r>
      <w:r w:rsidR="00826E61">
        <w:t xml:space="preserve">resource and support hub </w:t>
      </w:r>
      <w:r w:rsidR="007A158D">
        <w:t xml:space="preserve">in total. </w:t>
      </w:r>
    </w:p>
    <w:p w:rsidR="00281B42" w:rsidP="00281B42">
      <w:pPr>
        <w:pStyle w:val="Answer"/>
      </w:pPr>
      <w:sdt>
        <w:sdtPr>
          <w:alias w:val="Witness"/>
          <w:id w:val="-1861356658"/>
          <w:placeholder>
            <w:docPart w:val="4E999AEEC1D4440BB8B01749EC0BAF34"/>
          </w:placeholder>
          <w:richText/>
        </w:sdtPr>
        <w:sdtContent>
          <w:r w:rsidRPr="00FE516F">
            <w:rPr>
              <w:b/>
              <w:i/>
            </w:rPr>
            <w:t>Peter Taylor:</w:t>
          </w:r>
          <w:r w:rsidRPr="00855AD2">
            <w:rPr>
              <w:b/>
            </w:rPr>
            <w:t xml:space="preserve"> </w:t>
          </w:r>
        </w:sdtContent>
      </w:sdt>
      <w:r w:rsidR="00826E61">
        <w:t xml:space="preserve">The </w:t>
      </w:r>
      <w:r w:rsidR="007A158D">
        <w:t>programme that was approved was for up to £10 million over five years. That is initial</w:t>
      </w:r>
      <w:r w:rsidR="0034611A">
        <w:t>ly</w:t>
      </w:r>
      <w:r w:rsidR="007A158D">
        <w:t>. We are currently about one year into those five years.</w:t>
      </w:r>
    </w:p>
    <w:p w:rsidR="00281B42" w:rsidP="00281B42">
      <w:pPr>
        <w:pStyle w:val="Question"/>
        <w:numPr>
          <w:ilvl w:val="0"/>
          <w:numId w:val="9"/>
        </w:numPr>
      </w:pPr>
      <w:sdt>
        <w:sdtPr>
          <w:alias w:val="Member"/>
          <w:tag w:val="&lt;Member mnisId='1451' dodsId='25783'&gt;"/>
          <w:id w:val="-70355252"/>
          <w:placeholder>
            <w:docPart w:val="4E999AEEC1D4440BB8B01749EC0BAF34"/>
          </w:placeholder>
          <w:richText/>
        </w:sdtPr>
        <w:sdtContent>
          <w:r w:rsidRPr="00855AD2">
            <w:rPr>
              <w:b/>
            </w:rPr>
            <w:t xml:space="preserve">Mr </w:t>
          </w:r>
          <w:r w:rsidR="00E16A2E">
            <w:rPr>
              <w:b/>
            </w:rPr>
            <w:t>Bacon:</w:t>
          </w:r>
        </w:sdtContent>
      </w:sdt>
      <w:r>
        <w:t xml:space="preserve"> </w:t>
      </w:r>
      <w:r w:rsidR="0034611A">
        <w:t xml:space="preserve">It </w:t>
      </w:r>
      <w:r w:rsidR="007A158D">
        <w:t>is a couple of million pounds a year. Presumably not all of that, as the Minister was saying earlier, is for safeguarding; it is for a variety of things, includin</w:t>
      </w:r>
      <w:r w:rsidR="0034611A">
        <w:t xml:space="preserve">g leadership training and so on, or </w:t>
      </w:r>
      <w:r w:rsidR="0034611A">
        <w:rPr>
          <w:bCs/>
        </w:rPr>
        <w:t>is it mostly safeguarding?</w:t>
      </w:r>
    </w:p>
    <w:p w:rsidR="00281B42" w:rsidP="00281B42">
      <w:pPr>
        <w:pStyle w:val="Answer"/>
      </w:pPr>
      <w:sdt>
        <w:sdtPr>
          <w:alias w:val="Witness"/>
          <w:id w:val="1231656232"/>
          <w:placeholder>
            <w:docPart w:val="4E999AEEC1D4440BB8B01749EC0BAF34"/>
          </w:placeholder>
          <w:richText/>
        </w:sdtPr>
        <w:sdtContent>
          <w:r w:rsidRPr="00FE516F">
            <w:rPr>
              <w:b/>
              <w:i/>
            </w:rPr>
            <w:t>Peter Taylor:</w:t>
          </w:r>
          <w:r w:rsidRPr="00855AD2">
            <w:rPr>
              <w:b/>
            </w:rPr>
            <w:t xml:space="preserve"> </w:t>
          </w:r>
        </w:sdtContent>
      </w:sdt>
      <w:r>
        <w:t>It is 100% for safeguarding against exploitation</w:t>
      </w:r>
      <w:r w:rsidR="007A158D">
        <w:t xml:space="preserve"> and abuse</w:t>
      </w:r>
      <w:r w:rsidR="007A158D">
        <w:rPr>
          <w:rFonts w:cs="Times New Roman"/>
        </w:rPr>
        <w:t>.</w:t>
      </w:r>
    </w:p>
    <w:p w:rsidR="00281B42" w:rsidP="00281B42">
      <w:pPr>
        <w:pStyle w:val="Question"/>
        <w:numPr>
          <w:ilvl w:val="0"/>
          <w:numId w:val="9"/>
        </w:numPr>
      </w:pPr>
      <w:sdt>
        <w:sdtPr>
          <w:alias w:val="Member"/>
          <w:tag w:val="&lt;Member mnisId='1451' dodsId='25783'&gt;"/>
          <w:id w:val="1872486061"/>
          <w:placeholder>
            <w:docPart w:val="4E999AEEC1D4440BB8B01749EC0BAF34"/>
          </w:placeholder>
          <w:richText/>
        </w:sdtPr>
        <w:sdtContent>
          <w:r w:rsidRPr="007A158D">
            <w:rPr>
              <w:b/>
            </w:rPr>
            <w:t xml:space="preserve">Mr </w:t>
          </w:r>
          <w:r w:rsidR="00E16A2E">
            <w:rPr>
              <w:b/>
            </w:rPr>
            <w:t>Bacon:</w:t>
          </w:r>
        </w:sdtContent>
      </w:sdt>
      <w:r>
        <w:t xml:space="preserve"> </w:t>
      </w:r>
      <w:r w:rsidR="007A158D">
        <w:t xml:space="preserve">That is a good premise for my next question. Minister, </w:t>
      </w:r>
      <w:r w:rsidR="0034611A">
        <w:t>I want to know what you would say to a constituent</w:t>
      </w:r>
      <w:r w:rsidR="007A158D">
        <w:t xml:space="preserve"> of </w:t>
      </w:r>
      <w:r>
        <w:t xml:space="preserve">mine who </w:t>
      </w:r>
      <w:r w:rsidR="007A158D">
        <w:t>pay</w:t>
      </w:r>
      <w:r w:rsidR="0034611A">
        <w:t>s</w:t>
      </w:r>
      <w:r w:rsidR="007A158D">
        <w:t xml:space="preserve"> tax and who </w:t>
      </w:r>
      <w:r>
        <w:t>say</w:t>
      </w:r>
      <w:r w:rsidR="0034611A">
        <w:t>s</w:t>
      </w:r>
      <w:r w:rsidR="007A158D">
        <w:t xml:space="preserve"> that you are giving taxes they have earned and paid into the Government to organisations overseas to spend</w:t>
      </w:r>
      <w:r w:rsidR="0034611A">
        <w:t>?</w:t>
      </w:r>
      <w:r w:rsidR="007A158D">
        <w:t xml:space="preserve"> Because some of them complain about the overhead costs of meeting your safeguarding requirements, you are also spending my constituents</w:t>
      </w:r>
      <w:r w:rsidR="00AB2E6B">
        <w:t xml:space="preserve">’ taxes on helping them not go </w:t>
      </w:r>
      <w:r w:rsidR="00C65231">
        <w:t>a</w:t>
      </w:r>
      <w:r w:rsidR="007A158D">
        <w:t xml:space="preserve">round engaging in sexual exploitation and abuse. What would you say to a constituent of mine who </w:t>
      </w:r>
      <w:r w:rsidR="00AB2E6B">
        <w:t>asked</w:t>
      </w:r>
      <w:r w:rsidR="007A158D">
        <w:t>, “Why do</w:t>
      </w:r>
      <w:r w:rsidR="00AB2E6B">
        <w:t>n’t</w:t>
      </w:r>
      <w:r w:rsidR="007A158D">
        <w:t xml:space="preserve"> </w:t>
      </w:r>
      <w:r>
        <w:t>you just not give them the money?</w:t>
      </w:r>
      <w:r w:rsidR="007A158D">
        <w:t xml:space="preserve"> Give it to somebody else who can show they can meet your standards without any extra cost </w:t>
      </w:r>
      <w:r w:rsidR="00AB2E6B">
        <w:t>for</w:t>
      </w:r>
      <w:r w:rsidR="007A158D">
        <w:t xml:space="preserve"> us as taxpayers”.</w:t>
      </w:r>
    </w:p>
    <w:p w:rsidR="007A158D" w:rsidP="007A158D">
      <w:pPr>
        <w:pStyle w:val="Answer"/>
      </w:pPr>
      <w:sdt>
        <w:sdtPr>
          <w:alias w:val="Witness"/>
          <w:id w:val="-2022000425"/>
          <w:placeholder>
            <w:docPart w:val="4E999AEEC1D4440BB8B01749EC0BAF34"/>
          </w:placeholder>
          <w:richText/>
        </w:sdtPr>
        <w:sdtContent>
          <w:r w:rsidRPr="00FE516F" w:rsidR="00281B42">
            <w:rPr>
              <w:b/>
              <w:i/>
            </w:rPr>
            <w:t>James Cleverly:</w:t>
          </w:r>
          <w:r w:rsidRPr="00502952" w:rsidR="00281B42">
            <w:rPr>
              <w:b/>
            </w:rPr>
            <w:t xml:space="preserve"> </w:t>
          </w:r>
        </w:sdtContent>
      </w:sdt>
      <w:r w:rsidR="00AB2E6B">
        <w:t xml:space="preserve">It </w:t>
      </w:r>
      <w:r>
        <w:t>is a very important point. Creating a supportive environment in the UK for th</w:t>
      </w:r>
      <w:r w:rsidR="00AB2E6B">
        <w:t xml:space="preserve">e overseas aid and humanitarian </w:t>
      </w:r>
      <w:r>
        <w:t xml:space="preserve">development work we do is really important. Demonstrating that we are being careful with British taxpayers’ money is a really important part of that. </w:t>
      </w:r>
      <w:r w:rsidR="00281B42">
        <w:t xml:space="preserve">If I am going to be critical of DFID, historically </w:t>
      </w:r>
      <w:r w:rsidR="00AB2E6B">
        <w:t>it</w:t>
      </w:r>
      <w:r w:rsidR="00281B42">
        <w:t xml:space="preserve"> </w:t>
      </w:r>
      <w:r w:rsidR="00AB2E6B">
        <w:t>has</w:t>
      </w:r>
      <w:r w:rsidR="00281B42">
        <w:t xml:space="preserve"> been less good at explaining to the British people why what we do is so </w:t>
      </w:r>
      <w:r>
        <w:t xml:space="preserve">very </w:t>
      </w:r>
      <w:r w:rsidR="00281B42">
        <w:t>important.</w:t>
      </w:r>
    </w:p>
    <w:p w:rsidR="007A158D" w:rsidP="00281B42">
      <w:pPr>
        <w:pStyle w:val="Answer"/>
      </w:pPr>
      <w:r>
        <w:t xml:space="preserve">There </w:t>
      </w:r>
      <w:r>
        <w:t>will always be these power imbalances</w:t>
      </w:r>
      <w:r>
        <w:t>.</w:t>
      </w:r>
      <w:r>
        <w:t xml:space="preserve"> </w:t>
      </w:r>
      <w:r>
        <w:t xml:space="preserve">The </w:t>
      </w:r>
      <w:r>
        <w:t>sad truth of the matter is that</w:t>
      </w:r>
      <w:r>
        <w:t>,</w:t>
      </w:r>
      <w:r>
        <w:t xml:space="preserve"> in war</w:t>
      </w:r>
      <w:r>
        <w:noBreakHyphen/>
        <w:t>torn or disease</w:t>
      </w:r>
      <w:r>
        <w:noBreakHyphen/>
        <w:t>ravaged parts of the world</w:t>
      </w:r>
      <w:r>
        <w:t>,</w:t>
      </w:r>
      <w:r>
        <w:t xml:space="preserve"> there will be people who sexually exploit and abuse. </w:t>
      </w:r>
      <w:r w:rsidR="00281B42">
        <w:t xml:space="preserve">Sadly, one of the things we have seen is </w:t>
      </w:r>
      <w:r>
        <w:t xml:space="preserve">that individuals from these </w:t>
      </w:r>
      <w:r w:rsidR="00281B42">
        <w:t xml:space="preserve">very large, </w:t>
      </w:r>
      <w:r>
        <w:t xml:space="preserve">well </w:t>
      </w:r>
      <w:r w:rsidR="00281B42">
        <w:t>respected and high</w:t>
      </w:r>
      <w:r>
        <w:noBreakHyphen/>
      </w:r>
      <w:r w:rsidR="00281B42">
        <w:t xml:space="preserve">profile organisations have done these terrible things. </w:t>
      </w:r>
      <w:r>
        <w:t>Believing that there are some organisations so good that they do not need to be supported and held to account, unfortunately, is a fiction.</w:t>
      </w:r>
    </w:p>
    <w:p w:rsidR="00281B42" w:rsidP="00281B42">
      <w:pPr>
        <w:pStyle w:val="Answer"/>
      </w:pPr>
      <w:r>
        <w:t xml:space="preserve">We </w:t>
      </w:r>
      <w:r w:rsidR="007A158D">
        <w:t>have to spend money on this</w:t>
      </w:r>
      <w:r>
        <w:t>, in the same way that</w:t>
      </w:r>
      <w:r w:rsidR="007A158D">
        <w:t xml:space="preserve"> </w:t>
      </w:r>
      <w:r>
        <w:t xml:space="preserve">we </w:t>
      </w:r>
      <w:r w:rsidR="007A158D">
        <w:t>spend money on policing police force</w:t>
      </w:r>
      <w:r>
        <w:t>s</w:t>
      </w:r>
      <w:r w:rsidR="007A158D">
        <w:t xml:space="preserve">. We have professional standards officers, who make sure that the people who protect us act with probity and the right level of ethics. </w:t>
      </w:r>
      <w:r>
        <w:t xml:space="preserve">The sad truth is that there will always be a degree of expenditure </w:t>
      </w:r>
      <w:r w:rsidR="00C110F0">
        <w:t>to make</w:t>
      </w:r>
      <w:r>
        <w:t xml:space="preserve"> sure that someone watches the watchm</w:t>
      </w:r>
      <w:r w:rsidR="007A158D">
        <w:t>a</w:t>
      </w:r>
      <w:r>
        <w:t>n.</w:t>
      </w:r>
      <w:r w:rsidR="007A158D">
        <w:t xml:space="preserve"> This is as true in the international sphere as it is in domestic policing. Frankly, if I could wave a magic wand, there are lots of other ways I would want to spend £10 million, but the fact is that</w:t>
      </w:r>
      <w:r w:rsidR="00C110F0">
        <w:t>,</w:t>
      </w:r>
      <w:r w:rsidR="007A158D">
        <w:t xml:space="preserve"> until human nature and the habits of abusive people change permanently, </w:t>
      </w:r>
      <w:r w:rsidR="00C110F0">
        <w:t xml:space="preserve">we </w:t>
      </w:r>
      <w:r w:rsidR="007A158D">
        <w:t>will always have to spend money on</w:t>
      </w:r>
      <w:r w:rsidRPr="00C110F0" w:rsidR="00C110F0">
        <w:t xml:space="preserve"> </w:t>
      </w:r>
      <w:r w:rsidR="00C110F0">
        <w:t>this</w:t>
      </w:r>
      <w:r w:rsidR="007A158D">
        <w:t>.</w:t>
      </w:r>
    </w:p>
    <w:p w:rsidR="007A158D" w:rsidP="00281B42">
      <w:pPr>
        <w:pStyle w:val="Answer"/>
      </w:pPr>
      <w:sdt>
        <w:sdtPr>
          <w:alias w:val="Member"/>
          <w:tag w:val="&lt;Member mnisId='1451' dodsId='25783'&gt;"/>
          <w:id w:val="-1013066794"/>
          <w:placeholder>
            <w:docPart w:val="08F81D1599AD4E7CB382E156BAF3D823"/>
          </w:placeholder>
          <w:richText/>
        </w:sdtPr>
        <w:sdtContent>
          <w:r w:rsidRPr="007A158D">
            <w:rPr>
              <w:b/>
            </w:rPr>
            <w:t xml:space="preserve">Mr </w:t>
          </w:r>
          <w:r w:rsidR="00E16A2E">
            <w:rPr>
              <w:b/>
            </w:rPr>
            <w:t>Bacon:</w:t>
          </w:r>
        </w:sdtContent>
      </w:sdt>
      <w:r>
        <w:t xml:space="preserve"> That was a good answer. Thank you. </w:t>
      </w:r>
    </w:p>
    <w:p w:rsidR="00281B42" w:rsidP="00281B42">
      <w:pPr>
        <w:pStyle w:val="Question"/>
        <w:numPr>
          <w:ilvl w:val="0"/>
          <w:numId w:val="9"/>
        </w:numPr>
      </w:pPr>
      <w:sdt>
        <w:sdtPr>
          <w:alias w:val="Member"/>
          <w:tag w:val="&lt;Member mnisId='4811' dodsId=''&gt;"/>
          <w:id w:val="1451280071"/>
          <w:placeholder>
            <w:docPart w:val="4E999AEEC1D4440BB8B01749EC0BAF34"/>
          </w:placeholder>
          <w:richText/>
        </w:sdtPr>
        <w:sdtContent>
          <w:r w:rsidRPr="00437A55">
            <w:rPr>
              <w:b/>
            </w:rPr>
            <w:t>Navendu Mishra:</w:t>
          </w:r>
        </w:sdtContent>
      </w:sdt>
      <w:r>
        <w:t xml:space="preserve"> </w:t>
      </w:r>
      <w:r w:rsidR="007A158D">
        <w:t xml:space="preserve">Minister, my question carries on with the theme of accountability and standards. Whistleblowers are one of the most powerful routes for these abuses to come forward. </w:t>
      </w:r>
      <w:r w:rsidR="00437A55">
        <w:t xml:space="preserve">I would like to ask you a bit more about the next steps you are taking to ensure that whistleblowers at implementing partners of FCDO are empowered to come forward and protected from retaliation. Some of the countries these groups operate in perhaps do not have the same safety standards as we have in the UK or Europe. </w:t>
      </w:r>
      <w:r>
        <w:t xml:space="preserve">What is your </w:t>
      </w:r>
      <w:r w:rsidR="00C110F0">
        <w:t>Department</w:t>
      </w:r>
      <w:r>
        <w:t xml:space="preserve"> doing to protect these whistleblowers and to stop retaliatory attacks against them?</w:t>
      </w:r>
    </w:p>
    <w:p w:rsidR="00437A55" w:rsidP="00281B42">
      <w:pPr>
        <w:pStyle w:val="Answer"/>
      </w:pPr>
      <w:sdt>
        <w:sdtPr>
          <w:alias w:val="Witness"/>
          <w:id w:val="934254341"/>
          <w:placeholder>
            <w:docPart w:val="4E999AEEC1D4440BB8B01749EC0BAF34"/>
          </w:placeholder>
          <w:richText/>
        </w:sdtPr>
        <w:sdtContent>
          <w:r w:rsidRPr="00FE516F" w:rsidR="00281B42">
            <w:rPr>
              <w:b/>
              <w:i/>
            </w:rPr>
            <w:t>James Cleverly:</w:t>
          </w:r>
          <w:r w:rsidRPr="005A7833" w:rsidR="00281B42">
            <w:rPr>
              <w:b/>
            </w:rPr>
            <w:t xml:space="preserve"> </w:t>
          </w:r>
        </w:sdtContent>
      </w:sdt>
      <w:r>
        <w:t>You make a very, very important point. Until there is a wider</w:t>
      </w:r>
      <w:r>
        <w:noBreakHyphen/>
        <w:t xml:space="preserve">spread perception that whistleblowers will be listened to and protected, there is, unfortunately, a massive disincentive for them to come forward. </w:t>
      </w:r>
      <w:r w:rsidR="00C110F0">
        <w:t xml:space="preserve">We </w:t>
      </w:r>
      <w:r>
        <w:t xml:space="preserve">know this is important. The FCDO pushes for this, but we are also a learning organisation. On this, we have regular meetings of an independent reference group </w:t>
      </w:r>
      <w:r w:rsidR="00C110F0">
        <w:t>and a</w:t>
      </w:r>
      <w:r w:rsidR="001B2044">
        <w:t xml:space="preserve"> </w:t>
      </w:r>
      <w:r w:rsidR="00C110F0">
        <w:t>cross</w:t>
      </w:r>
      <w:r w:rsidR="00C110F0">
        <w:noBreakHyphen/>
        <w:t>sector safegua</w:t>
      </w:r>
      <w:r w:rsidR="001B2044">
        <w:t xml:space="preserve">rding </w:t>
      </w:r>
      <w:r w:rsidR="00C110F0">
        <w:t>group</w:t>
      </w:r>
      <w:r w:rsidR="00C110F0">
        <w:rPr>
          <w:rFonts w:cs="Times New Roman"/>
        </w:rPr>
        <w:t xml:space="preserve"> </w:t>
      </w:r>
      <w:r>
        <w:rPr>
          <w:rFonts w:cs="Times New Roman"/>
        </w:rPr>
        <w:t xml:space="preserve">specifically with whistleblowing as an area for learning. </w:t>
      </w:r>
    </w:p>
    <w:p w:rsidR="00281B42" w:rsidP="00281B42">
      <w:pPr>
        <w:pStyle w:val="Answer"/>
      </w:pPr>
      <w:r>
        <w:t>We require partners to have a whistleblowing policy in place</w:t>
      </w:r>
      <w:r w:rsidR="00437A55">
        <w:t xml:space="preserve">, </w:t>
      </w:r>
      <w:r>
        <w:t>and this is assessed through our due</w:t>
      </w:r>
      <w:r w:rsidR="004A2A11">
        <w:t xml:space="preserve"> </w:t>
      </w:r>
      <w:r>
        <w:t>diligence processes.</w:t>
      </w:r>
      <w:r w:rsidR="00437A55">
        <w:t xml:space="preserve"> An independent assessment has shown that since 2018</w:t>
      </w:r>
      <w:r w:rsidR="00C65231">
        <w:t>,</w:t>
      </w:r>
      <w:r w:rsidR="00437A55">
        <w:t xml:space="preserve"> 39% more organisations have strengthened their whistleblowing approach. </w:t>
      </w:r>
      <w:r>
        <w:t xml:space="preserve">Again, this is one of these things where data </w:t>
      </w:r>
      <w:r w:rsidR="00437A55">
        <w:t xml:space="preserve">on this </w:t>
      </w:r>
      <w:r>
        <w:t>is difficult.</w:t>
      </w:r>
      <w:r w:rsidR="00437A55">
        <w:t xml:space="preserve"> </w:t>
      </w:r>
    </w:p>
    <w:p w:rsidR="00281B42" w:rsidP="00281B42">
      <w:pPr>
        <w:pStyle w:val="Question"/>
        <w:numPr>
          <w:ilvl w:val="0"/>
          <w:numId w:val="9"/>
        </w:numPr>
      </w:pPr>
      <w:sdt>
        <w:sdtPr>
          <w:alias w:val="Member"/>
          <w:tag w:val="&lt;Member mnisId='4811' dodsId=''&gt;"/>
          <w:id w:val="1701588144"/>
          <w:placeholder>
            <w:docPart w:val="4E999AEEC1D4440BB8B01749EC0BAF34"/>
          </w:placeholder>
          <w:richText/>
        </w:sdtPr>
        <w:sdtContent>
          <w:r w:rsidRPr="00463746">
            <w:rPr>
              <w:b/>
            </w:rPr>
            <w:t>Navendu Mishra:</w:t>
          </w:r>
        </w:sdtContent>
      </w:sdt>
      <w:r>
        <w:t xml:space="preserve"> </w:t>
      </w:r>
      <w:r w:rsidR="00437A55">
        <w:t xml:space="preserve">I am really sorry to interrupt you, Minister. I am conscious of time; I know we do not have you for long. I appreciate the data you are mentioning from 2018, but my question was about what future steps the Department is going to take to protect whistleblowers. I appreciate that a lot of work has been done in the past, but what future plans </w:t>
      </w:r>
      <w:r w:rsidR="004A2A11">
        <w:t xml:space="preserve">does </w:t>
      </w:r>
      <w:r w:rsidR="00437A55">
        <w:t xml:space="preserve">the Department </w:t>
      </w:r>
      <w:r w:rsidR="004A2A11">
        <w:t>have</w:t>
      </w:r>
      <w:r w:rsidR="00437A55">
        <w:t xml:space="preserve"> to protect these people and to make </w:t>
      </w:r>
      <w:r w:rsidR="00437A55">
        <w:t xml:space="preserve">sure </w:t>
      </w:r>
      <w:r w:rsidR="004A2A11">
        <w:t xml:space="preserve">that </w:t>
      </w:r>
      <w:r w:rsidR="00437A55">
        <w:t>organisations that work for UK taxpayers are held to account and to our standards.</w:t>
      </w:r>
    </w:p>
    <w:p w:rsidR="00281B42" w:rsidP="00281B42">
      <w:pPr>
        <w:pStyle w:val="Answer"/>
      </w:pPr>
      <w:sdt>
        <w:sdtPr>
          <w:alias w:val="Witness"/>
          <w:id w:val="1149710905"/>
          <w:placeholder>
            <w:docPart w:val="4E999AEEC1D4440BB8B01749EC0BAF34"/>
          </w:placeholder>
          <w:richText/>
        </w:sdtPr>
        <w:sdtContent>
          <w:r w:rsidRPr="00FE516F">
            <w:rPr>
              <w:b/>
              <w:i/>
            </w:rPr>
            <w:t>James Cleverly:</w:t>
          </w:r>
          <w:r w:rsidRPr="00463746">
            <w:rPr>
              <w:b/>
            </w:rPr>
            <w:t xml:space="preserve"> </w:t>
          </w:r>
        </w:sdtContent>
      </w:sdt>
      <w:r w:rsidR="004A2A11">
        <w:t xml:space="preserve">You </w:t>
      </w:r>
      <w:r>
        <w:t xml:space="preserve">make a fair point. </w:t>
      </w:r>
      <w:r w:rsidR="00437A55">
        <w:t>For us, it is about making sure that those whistleblowing support processes are embedded and that they are driven down through to the delivery partners. We do assessments; we have assessed 31 major NGOs against six pillars, which includes whistleblowing procedures. We published the findings of that in September, but we will continue pushing to ensure the respect and protection of whistleblowers becomes culturally embedded. We will continue to push that with the partners that we f</w:t>
      </w:r>
      <w:r w:rsidR="004A2A11">
        <w:t>u</w:t>
      </w:r>
      <w:r w:rsidR="00437A55">
        <w:t xml:space="preserve">nd. </w:t>
      </w:r>
    </w:p>
    <w:p w:rsidR="00437A55" w:rsidRPr="00437A55" w:rsidP="00437A55">
      <w:pPr>
        <w:pStyle w:val="Question"/>
        <w:numPr>
          <w:ilvl w:val="0"/>
          <w:numId w:val="9"/>
        </w:numPr>
      </w:pPr>
      <w:sdt>
        <w:sdtPr>
          <w:alias w:val="Member"/>
          <w:tag w:val="&lt;Member mnisId='4811' dodsId=''&gt;"/>
          <w:id w:val="-2023391988"/>
          <w:placeholder>
            <w:docPart w:val="4E999AEEC1D4440BB8B01749EC0BAF34"/>
          </w:placeholder>
          <w:richText/>
        </w:sdtPr>
        <w:sdtContent>
          <w:r w:rsidRPr="00A70AF6" w:rsidR="00281B42">
            <w:rPr>
              <w:b/>
            </w:rPr>
            <w:t>Navendu Mishra:</w:t>
          </w:r>
        </w:sdtContent>
      </w:sdt>
      <w:r w:rsidR="00281B42">
        <w:t xml:space="preserve"> </w:t>
      </w:r>
      <w:r>
        <w:t>All Committee Members and all MPs would agree that a lot more needs to be done to protect whistleblowers. It is good to see the Department take that seriously. As I say, I am conscious of time so I will try to rattle through the questions.</w:t>
      </w:r>
    </w:p>
    <w:p w:rsidR="00281B42" w:rsidP="00281B42">
      <w:pPr>
        <w:pStyle w:val="Answer"/>
      </w:pPr>
      <w:sdt>
        <w:sdtPr>
          <w:alias w:val="Witness"/>
          <w:id w:val="134454031"/>
          <w:placeholder>
            <w:docPart w:val="4E999AEEC1D4440BB8B01749EC0BAF34"/>
          </w:placeholder>
          <w:richText/>
        </w:sdtPr>
        <w:sdtContent>
          <w:r w:rsidRPr="00FE516F">
            <w:rPr>
              <w:b/>
              <w:i/>
            </w:rPr>
            <w:t>James Cleverly:</w:t>
          </w:r>
          <w:r w:rsidRPr="00A70AF6">
            <w:rPr>
              <w:b/>
            </w:rPr>
            <w:t xml:space="preserve"> </w:t>
          </w:r>
        </w:sdtContent>
      </w:sdt>
      <w:r w:rsidR="00437A55">
        <w:t xml:space="preserve">I will try to be quicker in my answers. </w:t>
      </w:r>
    </w:p>
    <w:p w:rsidR="00281B42" w:rsidP="00281B42">
      <w:pPr>
        <w:pStyle w:val="Question"/>
        <w:numPr>
          <w:ilvl w:val="0"/>
          <w:numId w:val="9"/>
        </w:numPr>
      </w:pPr>
      <w:sdt>
        <w:sdtPr>
          <w:alias w:val="Member"/>
          <w:tag w:val="&lt;Member mnisId='4811' dodsId=''&gt;"/>
          <w:id w:val="-68341061"/>
          <w:placeholder>
            <w:docPart w:val="4E999AEEC1D4440BB8B01749EC0BAF34"/>
          </w:placeholder>
          <w:richText/>
        </w:sdtPr>
        <w:sdtContent>
          <w:r w:rsidRPr="00A70AF6">
            <w:rPr>
              <w:b/>
            </w:rPr>
            <w:t>Navendu Mishra:</w:t>
          </w:r>
        </w:sdtContent>
      </w:sdt>
      <w:r>
        <w:t xml:space="preserve"> </w:t>
      </w:r>
      <w:r w:rsidR="00437A55">
        <w:t xml:space="preserve">I am sure the Chair will intervene if I am being slow. </w:t>
      </w:r>
      <w:r>
        <w:t>Regarding future plans, do you have any plans to clarify</w:t>
      </w:r>
      <w:r w:rsidR="00437A55">
        <w:t xml:space="preserve"> and promote an offence for</w:t>
      </w:r>
      <w:r w:rsidR="00437A55">
        <w:rPr>
          <w:rFonts w:cs="Times New Roman"/>
        </w:rPr>
        <w:t xml:space="preserve"> staff at these implementing partners who do not come forward to blow the whistle on perpetrators</w:t>
      </w:r>
      <w:r>
        <w:t>?</w:t>
      </w:r>
      <w:r w:rsidR="00437A55">
        <w:t xml:space="preserve"> This is on the theme of the previous question.</w:t>
      </w:r>
    </w:p>
    <w:p w:rsidR="00281B42" w:rsidP="00281B42">
      <w:pPr>
        <w:pStyle w:val="Answer"/>
      </w:pPr>
      <w:sdt>
        <w:sdtPr>
          <w:alias w:val="Witness"/>
          <w:id w:val="1058292338"/>
          <w:placeholder>
            <w:docPart w:val="4E999AEEC1D4440BB8B01749EC0BAF34"/>
          </w:placeholder>
          <w:richText/>
        </w:sdtPr>
        <w:sdtContent>
          <w:r w:rsidRPr="00FE516F">
            <w:rPr>
              <w:b/>
              <w:i/>
            </w:rPr>
            <w:t>James Cleverly:</w:t>
          </w:r>
          <w:r w:rsidRPr="00A70AF6">
            <w:rPr>
              <w:b/>
            </w:rPr>
            <w:t xml:space="preserve"> </w:t>
          </w:r>
        </w:sdtContent>
      </w:sdt>
      <w:r w:rsidR="004A2A11">
        <w:t xml:space="preserve">We </w:t>
      </w:r>
      <w:r>
        <w:t>cannot either write or necessarily enforce the employment terms and conditions for delivery partners.</w:t>
      </w:r>
      <w:r w:rsidR="00437A55">
        <w:t xml:space="preserve"> </w:t>
      </w:r>
      <w:r w:rsidR="004A2A11">
        <w:t xml:space="preserve">We </w:t>
      </w:r>
      <w:r w:rsidR="00437A55">
        <w:t xml:space="preserve">make it clear that the UK expects a high level of accountability, and we expect structures to be put in place. We will keep pushing that with delivery partners. Basically, yes, we will use our money, but we will also use our international platform to make sure </w:t>
      </w:r>
      <w:r w:rsidR="004A2A11">
        <w:t xml:space="preserve">that </w:t>
      </w:r>
      <w:r w:rsidR="00437A55">
        <w:t xml:space="preserve">this becomes regarded as the norm of behaviour through the sector. </w:t>
      </w:r>
    </w:p>
    <w:p w:rsidR="00281B42" w:rsidP="00E528FE">
      <w:pPr>
        <w:pStyle w:val="Question"/>
      </w:pPr>
      <w:sdt>
        <w:sdtPr>
          <w:alias w:val="Member"/>
          <w:tag w:val="&lt;Member mnisId='4811' dodsId=''&gt;"/>
          <w:id w:val="1686476958"/>
          <w:placeholder>
            <w:docPart w:val="4E999AEEC1D4440BB8B01749EC0BAF34"/>
          </w:placeholder>
          <w:richText/>
        </w:sdtPr>
        <w:sdtContent>
          <w:r w:rsidRPr="00DE63FB">
            <w:rPr>
              <w:b/>
            </w:rPr>
            <w:t>Navendu Mishra:</w:t>
          </w:r>
        </w:sdtContent>
      </w:sdt>
      <w:r>
        <w:t xml:space="preserve"> Does your </w:t>
      </w:r>
      <w:r w:rsidR="00437A55">
        <w:t>D</w:t>
      </w:r>
      <w:r>
        <w:t>epartment have any plans to undertake further assessments in the field</w:t>
      </w:r>
      <w:r w:rsidR="00437A55">
        <w:t xml:space="preserve"> where sexual exploitation and abuse of aid recipients takes place? You have covered some of this in the previous questions. </w:t>
      </w:r>
      <w:r w:rsidRPr="00E528FE" w:rsidR="00E528FE">
        <w:t>Unless you want to add anything, I am happy to move on to the next question.</w:t>
      </w:r>
    </w:p>
    <w:p w:rsidR="00281B42" w:rsidP="00281B42">
      <w:pPr>
        <w:pStyle w:val="Answer"/>
      </w:pPr>
      <w:sdt>
        <w:sdtPr>
          <w:alias w:val="Witness"/>
          <w:id w:val="1339730241"/>
          <w:placeholder>
            <w:docPart w:val="4E999AEEC1D4440BB8B01749EC0BAF34"/>
          </w:placeholder>
          <w:richText/>
        </w:sdtPr>
        <w:sdtContent>
          <w:r w:rsidRPr="00FE516F">
            <w:rPr>
              <w:b/>
              <w:i/>
            </w:rPr>
            <w:t>Peter Taylor:</w:t>
          </w:r>
          <w:r w:rsidRPr="00DE63FB">
            <w:rPr>
              <w:b/>
            </w:rPr>
            <w:t xml:space="preserve"> </w:t>
          </w:r>
        </w:sdtContent>
      </w:sdt>
      <w:r w:rsidR="00E528FE">
        <w:t xml:space="preserve">There </w:t>
      </w:r>
      <w:r w:rsidR="00437A55">
        <w:t>are continuous assessments that happen in the field. For every programme that is being implemented</w:t>
      </w:r>
      <w:r w:rsidR="00E528FE">
        <w:t xml:space="preserve"> at country level</w:t>
      </w:r>
      <w:r w:rsidR="00437A55">
        <w:t xml:space="preserve">, the </w:t>
      </w:r>
      <w:r w:rsidR="00E528FE">
        <w:t xml:space="preserve">country </w:t>
      </w:r>
      <w:r w:rsidR="00437A55">
        <w:t>team should be involved in regular monitoring and regular risk</w:t>
      </w:r>
      <w:r w:rsidR="00437A55">
        <w:noBreakHyphen/>
        <w:t xml:space="preserve">assessment. Safeguarding will be one </w:t>
      </w:r>
      <w:r w:rsidR="00E528FE">
        <w:t>risk</w:t>
      </w:r>
      <w:r w:rsidR="00437A55">
        <w:t xml:space="preserve"> that is regularly assessed, so there is ongoing assessment.</w:t>
      </w:r>
      <w:r w:rsidR="001B2044">
        <w:t xml:space="preserve"> If a team is particularly worried about the risk, they can bring in </w:t>
      </w:r>
      <w:r w:rsidRPr="000A5A3C" w:rsidR="001B2044">
        <w:rPr>
          <w:rFonts w:cstheme="minorHAnsi"/>
        </w:rPr>
        <w:t>third</w:t>
      </w:r>
      <w:r w:rsidRPr="000A5A3C" w:rsidR="001B2044">
        <w:rPr>
          <w:rFonts w:cstheme="minorHAnsi"/>
        </w:rPr>
        <w:noBreakHyphen/>
        <w:t>party</w:t>
      </w:r>
      <w:r w:rsidR="001B2044">
        <w:t xml:space="preserve"> experts as well to help with that monitoring and assessment. </w:t>
      </w:r>
    </w:p>
    <w:p w:rsidR="00281B42" w:rsidP="001B2044">
      <w:pPr>
        <w:pStyle w:val="Question"/>
        <w:numPr>
          <w:ilvl w:val="0"/>
          <w:numId w:val="9"/>
        </w:numPr>
      </w:pPr>
      <w:sdt>
        <w:sdtPr>
          <w:alias w:val="Member"/>
          <w:tag w:val="&lt;Member mnisId='4811' dodsId=''&gt;"/>
          <w:id w:val="-1501270381"/>
          <w:placeholder>
            <w:docPart w:val="4E999AEEC1D4440BB8B01749EC0BAF34"/>
          </w:placeholder>
          <w:richText/>
        </w:sdtPr>
        <w:sdtContent>
          <w:r w:rsidRPr="000B7FB3">
            <w:rPr>
              <w:b/>
            </w:rPr>
            <w:t>Navendu Mishra:</w:t>
          </w:r>
        </w:sdtContent>
      </w:sdt>
      <w:r>
        <w:t xml:space="preserve"> </w:t>
      </w:r>
      <w:r w:rsidR="001B2044">
        <w:t xml:space="preserve">I will move on from the whistleblowing theme to the theme of prevention. </w:t>
      </w:r>
      <w:r>
        <w:t xml:space="preserve">It is very important to have clear language and to improve clarity when </w:t>
      </w:r>
      <w:r w:rsidR="001B2044">
        <w:t xml:space="preserve">it comes to </w:t>
      </w:r>
      <w:r>
        <w:t>preventing sexual exploitation and abuse.</w:t>
      </w:r>
      <w:r w:rsidR="001B2044">
        <w:t xml:space="preserve"> How is the Department working with CHS Alliance to improve and clarify language embedded in the </w:t>
      </w:r>
      <w:r w:rsidR="00E528FE">
        <w:t>core humanitarian standards</w:t>
      </w:r>
      <w:r w:rsidR="00E528FE">
        <w:rPr>
          <w:rFonts w:cs="Times New Roman"/>
        </w:rPr>
        <w:t xml:space="preserve"> </w:t>
      </w:r>
      <w:r w:rsidR="001B2044">
        <w:rPr>
          <w:rFonts w:cs="Times New Roman"/>
        </w:rPr>
        <w:t xml:space="preserve">in order to </w:t>
      </w:r>
      <w:r w:rsidR="001B2044">
        <w:rPr>
          <w:rFonts w:cs="Times New Roman"/>
        </w:rPr>
        <w:t>prevent sexual abuse a</w:t>
      </w:r>
      <w:r w:rsidRPr="001B2044" w:rsidR="001B2044">
        <w:rPr>
          <w:bCs/>
        </w:rPr>
        <w:t>nd exploitation</w:t>
      </w:r>
      <w:r w:rsidRPr="001B2044" w:rsidR="001B2044">
        <w:rPr>
          <w:rFonts w:cs="Times New Roman"/>
        </w:rPr>
        <w:t>?</w:t>
      </w:r>
    </w:p>
    <w:p w:rsidR="001B2044" w:rsidP="00281B42">
      <w:pPr>
        <w:pStyle w:val="Answer"/>
      </w:pPr>
      <w:sdt>
        <w:sdtPr>
          <w:alias w:val="Witness"/>
          <w:id w:val="1212148203"/>
          <w:placeholder>
            <w:docPart w:val="4E999AEEC1D4440BB8B01749EC0BAF34"/>
          </w:placeholder>
          <w:richText/>
        </w:sdtPr>
        <w:sdtContent>
          <w:r w:rsidRPr="00FE516F" w:rsidR="00281B42">
            <w:rPr>
              <w:b/>
              <w:i/>
            </w:rPr>
            <w:t>Peter Taylor:</w:t>
          </w:r>
          <w:r w:rsidRPr="000B7FB3" w:rsidR="00281B42">
            <w:rPr>
              <w:b/>
            </w:rPr>
            <w:t xml:space="preserve"> </w:t>
          </w:r>
        </w:sdtContent>
      </w:sdt>
      <w:r w:rsidR="00281B42">
        <w:t>We are working very closely with CHS Alliance in various ways.</w:t>
      </w:r>
      <w:r>
        <w:t xml:space="preserve"> </w:t>
      </w:r>
      <w:r w:rsidR="00E528FE">
        <w:t>First,</w:t>
      </w:r>
      <w:r>
        <w:t xml:space="preserve"> we have brought </w:t>
      </w:r>
      <w:r w:rsidR="00E528FE">
        <w:t>it</w:t>
      </w:r>
      <w:r>
        <w:t xml:space="preserve">, this year, into the </w:t>
      </w:r>
      <w:r w:rsidR="00E528FE">
        <w:t>cross</w:t>
      </w:r>
      <w:r w:rsidR="00E528FE">
        <w:noBreakHyphen/>
        <w:t>sector safeguarding steering group</w:t>
      </w:r>
      <w:r>
        <w:t xml:space="preserve">, which the Minister mentioned earlier, because the CHS Alliance standards are one of the two sets of standards that underpin all the commitments made since 2018. </w:t>
      </w:r>
      <w:r w:rsidR="00281B42">
        <w:t>They are really fundamental here, so we have brought them into this process of information</w:t>
      </w:r>
      <w:r>
        <w:noBreakHyphen/>
      </w:r>
      <w:r w:rsidR="00281B42">
        <w:t>sharing and learning</w:t>
      </w:r>
      <w:r>
        <w:t xml:space="preserve"> from all the groups that made commitments at the London summit in 2018</w:t>
      </w:r>
      <w:r w:rsidR="00281B42">
        <w:t>.</w:t>
      </w:r>
    </w:p>
    <w:p w:rsidR="00281B42" w:rsidP="00281B42">
      <w:pPr>
        <w:pStyle w:val="Answer"/>
      </w:pPr>
      <w:r>
        <w:t xml:space="preserve">We have funded them to produce an update on what used to be called the </w:t>
      </w:r>
      <w:r w:rsidR="00E528FE">
        <w:t>preventing sexual exploitation and abuse handbook</w:t>
      </w:r>
      <w:r>
        <w:t>. It was written in 2017. We have paid for an update, and it was published last month. It has been extended to cover sexual harassment as well. There is also a related index, which allows organisations to work through the steps they need</w:t>
      </w:r>
      <w:r w:rsidR="00E528FE">
        <w:t xml:space="preserve"> to take to meet the standards. </w:t>
      </w:r>
      <w:r>
        <w:t xml:space="preserve">The index has been updated and </w:t>
      </w:r>
      <w:r>
        <w:t xml:space="preserve">we have </w:t>
      </w:r>
      <w:r>
        <w:t xml:space="preserve">strengthened </w:t>
      </w:r>
      <w:r>
        <w:t xml:space="preserve">the </w:t>
      </w:r>
      <w:r>
        <w:t xml:space="preserve">language on whistleblowing as well, </w:t>
      </w:r>
      <w:r w:rsidR="00E528FE">
        <w:t>to</w:t>
      </w:r>
      <w:r>
        <w:t xml:space="preserve"> go back to your last point.</w:t>
      </w:r>
      <w:r>
        <w:t xml:space="preserve"> We will continue to work with the CHS Alliance and the Inter</w:t>
      </w:r>
      <w:r>
        <w:noBreakHyphen/>
        <w:t>Agency Standing Committee, which owns the other set of standards that underpin all the commitments</w:t>
      </w:r>
      <w:r w:rsidR="00E528FE">
        <w:t>,</w:t>
      </w:r>
      <w:r>
        <w:t xml:space="preserve"> as they go through a process of updating the overall standards in the next year or two.</w:t>
      </w:r>
    </w:p>
    <w:p w:rsidR="00281B42" w:rsidP="00281B42">
      <w:pPr>
        <w:pStyle w:val="Question"/>
        <w:numPr>
          <w:ilvl w:val="0"/>
          <w:numId w:val="9"/>
        </w:numPr>
      </w:pPr>
      <w:sdt>
        <w:sdtPr>
          <w:alias w:val="Member"/>
          <w:tag w:val="&lt;Member mnisId='4811' dodsId=''&gt;"/>
          <w:id w:val="-837999684"/>
          <w:placeholder>
            <w:docPart w:val="4E999AEEC1D4440BB8B01749EC0BAF34"/>
          </w:placeholder>
          <w:richText/>
        </w:sdtPr>
        <w:sdtContent>
          <w:r w:rsidRPr="00534188">
            <w:rPr>
              <w:b/>
            </w:rPr>
            <w:t>Navendu Mishra:</w:t>
          </w:r>
        </w:sdtContent>
      </w:sdt>
      <w:r>
        <w:t xml:space="preserve"> </w:t>
      </w:r>
      <w:r w:rsidR="001B2044">
        <w:t xml:space="preserve">Mr Taylor, I am sure you are familiar with the Humanitarian Quality Assurance Initiative, HQAI. </w:t>
      </w:r>
      <w:r w:rsidR="00E528FE">
        <w:t>What is</w:t>
      </w:r>
      <w:r w:rsidR="001B2044">
        <w:t xml:space="preserve"> the significance of the audits undertaken by HQAI? </w:t>
      </w:r>
      <w:r>
        <w:t>For example, if an organisation was certified by HQAI</w:t>
      </w:r>
      <w:r w:rsidR="001B2044">
        <w:t>,</w:t>
      </w:r>
      <w:r>
        <w:t xml:space="preserve"> would that give your </w:t>
      </w:r>
      <w:r w:rsidR="001B2044">
        <w:t>D</w:t>
      </w:r>
      <w:r>
        <w:t>epartment the assurance it needs</w:t>
      </w:r>
      <w:r w:rsidR="001B2044">
        <w:t xml:space="preserve"> that this organisation is implementing a policy that is fit for purpose when it comes to safeguarding? Maybe I should direct this at the Minister first.</w:t>
      </w:r>
    </w:p>
    <w:p w:rsidR="00281B42" w:rsidRPr="00917BED" w:rsidP="00281B42">
      <w:pPr>
        <w:pStyle w:val="Answer"/>
      </w:pPr>
      <w:sdt>
        <w:sdtPr>
          <w:alias w:val="Witness"/>
          <w:id w:val="-81764799"/>
          <w:placeholder>
            <w:docPart w:val="4E999AEEC1D4440BB8B01749EC0BAF34"/>
          </w:placeholder>
          <w:richText/>
        </w:sdtPr>
        <w:sdtContent>
          <w:r w:rsidRPr="00FE516F">
            <w:rPr>
              <w:b/>
              <w:i/>
            </w:rPr>
            <w:t>Peter Taylor:</w:t>
          </w:r>
          <w:r w:rsidRPr="00917BED">
            <w:rPr>
              <w:b/>
            </w:rPr>
            <w:t xml:space="preserve"> </w:t>
          </w:r>
        </w:sdtContent>
      </w:sdt>
      <w:r w:rsidR="001B2044">
        <w:t xml:space="preserve">I am happy to answer, Minister, </w:t>
      </w:r>
      <w:r w:rsidR="00E528FE">
        <w:t>if</w:t>
      </w:r>
      <w:r w:rsidR="001B2044">
        <w:t xml:space="preserve"> you prefer.</w:t>
      </w:r>
    </w:p>
    <w:p w:rsidR="00281B42" w:rsidP="00281B42">
      <w:pPr>
        <w:pStyle w:val="Answer"/>
      </w:pPr>
      <w:sdt>
        <w:sdtPr>
          <w:alias w:val="Witness"/>
          <w:id w:val="-1781104723"/>
          <w:placeholder>
            <w:docPart w:val="4E999AEEC1D4440BB8B01749EC0BAF34"/>
          </w:placeholder>
          <w:richText/>
        </w:sdtPr>
        <w:sdtContent>
          <w:r w:rsidRPr="00FE516F">
            <w:rPr>
              <w:b/>
              <w:i/>
            </w:rPr>
            <w:t>James Cleverly:</w:t>
          </w:r>
          <w:r w:rsidRPr="00917BED">
            <w:rPr>
              <w:b/>
            </w:rPr>
            <w:t xml:space="preserve"> </w:t>
          </w:r>
        </w:sdtContent>
      </w:sdt>
      <w:r w:rsidR="001B2044">
        <w:t xml:space="preserve">It is quite a technical one, if you do not mind. </w:t>
      </w:r>
    </w:p>
    <w:p w:rsidR="00FF4079" w:rsidP="00281B42">
      <w:pPr>
        <w:pStyle w:val="Answer"/>
      </w:pPr>
      <w:sdt>
        <w:sdtPr>
          <w:alias w:val="Witness"/>
          <w:id w:val="1631673488"/>
          <w:placeholder>
            <w:docPart w:val="4E999AEEC1D4440BB8B01749EC0BAF34"/>
          </w:placeholder>
          <w:richText/>
        </w:sdtPr>
        <w:sdtContent>
          <w:r w:rsidRPr="00FE516F" w:rsidR="00281B42">
            <w:rPr>
              <w:b/>
              <w:i/>
            </w:rPr>
            <w:t>Peter Taylor:</w:t>
          </w:r>
          <w:r w:rsidRPr="00917BED" w:rsidR="00281B42">
            <w:rPr>
              <w:b/>
            </w:rPr>
            <w:t xml:space="preserve"> </w:t>
          </w:r>
        </w:sdtContent>
      </w:sdt>
      <w:r w:rsidR="001B2044">
        <w:t xml:space="preserve">No, that is fine. HQAI </w:t>
      </w:r>
      <w:r w:rsidR="00E528FE">
        <w:t>is</w:t>
      </w:r>
      <w:r w:rsidR="001B2044">
        <w:t xml:space="preserve"> verifying adherence to the CHS standard and the donors </w:t>
      </w:r>
      <w:r w:rsidR="00E528FE">
        <w:t>have</w:t>
      </w:r>
      <w:r w:rsidR="001B2044">
        <w:t xml:space="preserve"> said, “We expect partners to adhere to one of two sets of standards</w:t>
      </w:r>
      <w:r w:rsidR="00E528FE">
        <w:t>,</w:t>
      </w:r>
      <w:r w:rsidR="001B2044">
        <w:t xml:space="preserve"> or both”, one of which is the CHS </w:t>
      </w:r>
      <w:r w:rsidR="00E528FE">
        <w:t>standard</w:t>
      </w:r>
      <w:r w:rsidR="001B2044">
        <w:t xml:space="preserve">. </w:t>
      </w:r>
      <w:r w:rsidR="00281B42">
        <w:t>If an organisation is certified by HQA</w:t>
      </w:r>
      <w:r w:rsidR="001B2044">
        <w:t>I</w:t>
      </w:r>
      <w:r w:rsidR="00281B42">
        <w:t xml:space="preserve">, </w:t>
      </w:r>
      <w:r w:rsidR="001B2044">
        <w:t xml:space="preserve">there is a </w:t>
      </w:r>
      <w:r w:rsidR="00281B42">
        <w:t>very strong likelihood</w:t>
      </w:r>
      <w:r w:rsidR="00E528FE">
        <w:t xml:space="preserve"> that</w:t>
      </w:r>
      <w:r w:rsidR="00281B42">
        <w:t xml:space="preserve"> they are meeting the standards we require. </w:t>
      </w:r>
      <w:r w:rsidR="001B2044">
        <w:t>Having said that, it will depend, of course, on when that work took place.</w:t>
      </w:r>
    </w:p>
    <w:p w:rsidR="00281B42" w:rsidP="00281B42">
      <w:pPr>
        <w:pStyle w:val="Answer"/>
      </w:pPr>
      <w:r>
        <w:t xml:space="preserve">As you heard from </w:t>
      </w:r>
      <w:r w:rsidRPr="00B768C5" w:rsidR="00B768C5">
        <w:t>Pierre Hauselmann</w:t>
      </w:r>
      <w:r w:rsidR="00FF4079">
        <w:t xml:space="preserve"> when he gave evidence to you</w:t>
      </w:r>
      <w:r w:rsidR="00303C84">
        <w:t>,</w:t>
      </w:r>
      <w:r w:rsidR="00FF4079">
        <w:t xml:space="preserve"> earlier </w:t>
      </w:r>
      <w:r w:rsidR="00303C84">
        <w:t>in</w:t>
      </w:r>
      <w:r w:rsidR="00FF4079">
        <w:t xml:space="preserve"> this series of evidence sessions, there will </w:t>
      </w:r>
      <w:r w:rsidR="00303C84">
        <w:t xml:space="preserve">probably </w:t>
      </w:r>
      <w:r w:rsidR="00FF4079">
        <w:t xml:space="preserve">be qualifications and </w:t>
      </w:r>
      <w:r w:rsidR="00303C84">
        <w:t>areas of weakness</w:t>
      </w:r>
      <w:r w:rsidR="00FF4079">
        <w:t xml:space="preserve"> for organisations to work on. </w:t>
      </w:r>
      <w:r>
        <w:t>We would not just say, “They</w:t>
      </w:r>
      <w:r w:rsidR="00FF4079">
        <w:t xml:space="preserve"> a</w:t>
      </w:r>
      <w:r>
        <w:t>re certified</w:t>
      </w:r>
      <w:r w:rsidR="00FF4079">
        <w:t>; t</w:t>
      </w:r>
      <w:r>
        <w:t>hat</w:t>
      </w:r>
      <w:r w:rsidR="00FF4079">
        <w:t xml:space="preserve"> is </w:t>
      </w:r>
      <w:r>
        <w:t xml:space="preserve">good enough”. </w:t>
      </w:r>
      <w:r w:rsidR="00FF4079">
        <w:t xml:space="preserve">We would look at the certification and the work </w:t>
      </w:r>
      <w:r w:rsidR="00D57459">
        <w:t xml:space="preserve">that </w:t>
      </w:r>
      <w:r w:rsidR="00FF4079">
        <w:t xml:space="preserve">HQAI </w:t>
      </w:r>
      <w:r w:rsidR="00303C84">
        <w:t xml:space="preserve">has done, </w:t>
      </w:r>
      <w:r w:rsidR="00FF4079">
        <w:t>and use that to take our own decisions about whether we feel comfortable</w:t>
      </w:r>
      <w:r w:rsidR="00303C84">
        <w:t xml:space="preserve"> that they are</w:t>
      </w:r>
      <w:r w:rsidR="00FF4079">
        <w:t xml:space="preserve"> meeting the standards we require. </w:t>
      </w:r>
    </w:p>
    <w:p w:rsidR="00FF4079" w:rsidP="00281B42">
      <w:pPr>
        <w:pStyle w:val="Question"/>
        <w:numPr>
          <w:ilvl w:val="0"/>
          <w:numId w:val="9"/>
        </w:numPr>
      </w:pPr>
      <w:sdt>
        <w:sdtPr>
          <w:alias w:val="Member"/>
          <w:tag w:val="&lt;Member mnisId='4811' dodsId=''&gt;"/>
          <w:id w:val="972793689"/>
          <w:placeholder>
            <w:docPart w:val="4E999AEEC1D4440BB8B01749EC0BAF34"/>
          </w:placeholder>
          <w:richText/>
        </w:sdtPr>
        <w:sdtContent>
          <w:r w:rsidRPr="002A2881" w:rsidR="00281B42">
            <w:rPr>
              <w:b/>
            </w:rPr>
            <w:t>Navendu Mishra:</w:t>
          </w:r>
        </w:sdtContent>
      </w:sdt>
      <w:r w:rsidR="00281B42">
        <w:t xml:space="preserve"> </w:t>
      </w:r>
      <w:r>
        <w:t xml:space="preserve">The point you make about making sure that checks are done rather than just accepting the certification from HQAI is very </w:t>
      </w:r>
      <w:r>
        <w:t>important. Thank you for that answer.</w:t>
      </w:r>
    </w:p>
    <w:p w:rsidR="00281B42" w:rsidP="00FF4079">
      <w:pPr>
        <w:pStyle w:val="Question"/>
        <w:numPr>
          <w:ilvl w:val="0"/>
          <w:numId w:val="0"/>
        </w:numPr>
        <w:ind w:left="794"/>
      </w:pPr>
      <w:r>
        <w:t xml:space="preserve">Minister, </w:t>
      </w:r>
      <w:r w:rsidR="00D57459">
        <w:t xml:space="preserve">on </w:t>
      </w:r>
      <w:r w:rsidR="00FF4079">
        <w:t xml:space="preserve">a personal note, it makes me incredibly proud to see the work </w:t>
      </w:r>
      <w:r w:rsidR="00D57459">
        <w:t xml:space="preserve">that </w:t>
      </w:r>
      <w:r w:rsidR="00FF4079">
        <w:t xml:space="preserve">UK </w:t>
      </w:r>
      <w:r w:rsidR="00D57459">
        <w:t xml:space="preserve">aid </w:t>
      </w:r>
      <w:r w:rsidR="00FF4079">
        <w:t>does across the world</w:t>
      </w:r>
      <w:r w:rsidR="00D57459">
        <w:t>,</w:t>
      </w:r>
      <w:r w:rsidR="00FF4079">
        <w:t xml:space="preserve"> to help some of the poorest people in the world. </w:t>
      </w:r>
      <w:r w:rsidR="00D57459">
        <w:t xml:space="preserve">It </w:t>
      </w:r>
      <w:r w:rsidR="00FF4079">
        <w:t xml:space="preserve">is very important that the UK supports people who take part </w:t>
      </w:r>
      <w:r w:rsidR="00D57459">
        <w:t>i</w:t>
      </w:r>
      <w:r w:rsidR="00FF4079">
        <w:t xml:space="preserve">n whistleblowing and the victims of abuse, but it is important to note that we need to build global standards when it comes to safeguarding. Could you tell me a little more about your work with other donor countries to align the safeguarding requirements set out in the enhanced </w:t>
      </w:r>
      <w:r w:rsidRPr="00892EE0" w:rsidR="00FF4079">
        <w:rPr>
          <w:szCs w:val="24"/>
        </w:rPr>
        <w:t>due</w:t>
      </w:r>
      <w:r w:rsidR="00D57459">
        <w:rPr>
          <w:szCs w:val="24"/>
        </w:rPr>
        <w:t xml:space="preserve"> </w:t>
      </w:r>
      <w:r w:rsidRPr="00892EE0" w:rsidR="00FF4079">
        <w:rPr>
          <w:szCs w:val="24"/>
        </w:rPr>
        <w:t>diligence</w:t>
      </w:r>
      <w:r w:rsidR="00FF4079">
        <w:t xml:space="preserve"> assessments to help partners implement and meet the criteria for contracts globally?</w:t>
      </w:r>
    </w:p>
    <w:p w:rsidR="00281B42" w:rsidP="00281B42">
      <w:pPr>
        <w:pStyle w:val="Answer"/>
      </w:pPr>
      <w:sdt>
        <w:sdtPr>
          <w:alias w:val="Witness"/>
          <w:id w:val="-1990089862"/>
          <w:placeholder>
            <w:docPart w:val="4E999AEEC1D4440BB8B01749EC0BAF34"/>
          </w:placeholder>
          <w:richText/>
        </w:sdtPr>
        <w:sdtContent>
          <w:r w:rsidRPr="00FE516F">
            <w:rPr>
              <w:b/>
              <w:i/>
            </w:rPr>
            <w:t>James Cleverly:</w:t>
          </w:r>
          <w:r w:rsidRPr="00674D66">
            <w:rPr>
              <w:b/>
            </w:rPr>
            <w:t xml:space="preserve"> </w:t>
          </w:r>
        </w:sdtContent>
      </w:sdt>
      <w:r w:rsidR="00FF4079">
        <w:t xml:space="preserve">You are right that this is the </w:t>
      </w:r>
      <w:r w:rsidR="00035A9D">
        <w:t xml:space="preserve">kind of thing that needs international work, because, as I said in the opening, it is very, very rare that the UK is going to be the only donor or the only country involved in this. </w:t>
      </w:r>
      <w:r>
        <w:t>The Prime Minister sits with the UN body, so he is our representative at the UN level with regard to this issue</w:t>
      </w:r>
      <w:r w:rsidR="00035A9D">
        <w:t xml:space="preserve">. I want to call it the “working group”. Peter, remind me of </w:t>
      </w:r>
      <w:r w:rsidR="00FA68DE">
        <w:t>its</w:t>
      </w:r>
      <w:r w:rsidR="00035A9D">
        <w:t xml:space="preserve"> formal title. </w:t>
      </w:r>
    </w:p>
    <w:p w:rsidR="00281B42" w:rsidP="00281B42">
      <w:pPr>
        <w:pStyle w:val="Answer"/>
      </w:pPr>
      <w:sdt>
        <w:sdtPr>
          <w:alias w:val="Witness"/>
          <w:id w:val="521512978"/>
          <w:placeholder>
            <w:docPart w:val="4E999AEEC1D4440BB8B01749EC0BAF34"/>
          </w:placeholder>
          <w:richText/>
        </w:sdtPr>
        <w:sdtContent>
          <w:r w:rsidRPr="00FE516F">
            <w:rPr>
              <w:b/>
              <w:i/>
            </w:rPr>
            <w:t>Peter Taylor:</w:t>
          </w:r>
          <w:r w:rsidRPr="0075487C">
            <w:rPr>
              <w:b/>
            </w:rPr>
            <w:t xml:space="preserve"> </w:t>
          </w:r>
        </w:sdtContent>
      </w:sdt>
      <w:r w:rsidR="00035A9D">
        <w:t xml:space="preserve">It is the </w:t>
      </w:r>
      <w:r w:rsidR="0013187B">
        <w:t>Circle of Leadership</w:t>
      </w:r>
      <w:r w:rsidR="00035A9D">
        <w:t>.</w:t>
      </w:r>
    </w:p>
    <w:p w:rsidR="00281B42" w:rsidP="00281B42">
      <w:pPr>
        <w:pStyle w:val="Answer"/>
      </w:pPr>
      <w:sdt>
        <w:sdtPr>
          <w:alias w:val="Witness"/>
          <w:id w:val="-735549476"/>
          <w:placeholder>
            <w:docPart w:val="4E999AEEC1D4440BB8B01749EC0BAF34"/>
          </w:placeholder>
          <w:richText/>
        </w:sdtPr>
        <w:sdtContent>
          <w:r w:rsidRPr="00FE516F">
            <w:rPr>
              <w:b/>
              <w:i/>
            </w:rPr>
            <w:t>James Cleverly:</w:t>
          </w:r>
          <w:r w:rsidRPr="0075487C">
            <w:rPr>
              <w:b/>
            </w:rPr>
            <w:t xml:space="preserve"> </w:t>
          </w:r>
        </w:sdtContent>
      </w:sdt>
      <w:r w:rsidR="00FA68DE">
        <w:t xml:space="preserve">The </w:t>
      </w:r>
      <w:r w:rsidR="0013187B">
        <w:t>Circle of Leadership</w:t>
      </w:r>
      <w:r w:rsidR="00FA68DE">
        <w:t>, yes</w:t>
      </w:r>
      <w:r w:rsidR="00035A9D">
        <w:t xml:space="preserve">. </w:t>
      </w:r>
    </w:p>
    <w:p w:rsidR="00281B42" w:rsidP="00FA68DE">
      <w:pPr>
        <w:pStyle w:val="Question"/>
        <w:numPr>
          <w:ilvl w:val="0"/>
          <w:numId w:val="0"/>
        </w:numPr>
        <w:ind w:left="794"/>
      </w:pPr>
      <w:sdt>
        <w:sdtPr>
          <w:alias w:val="Member"/>
          <w:tag w:val="&lt;Member mnisId='4811' dodsId=''&gt;"/>
          <w:id w:val="-795904191"/>
          <w:placeholder>
            <w:docPart w:val="4E999AEEC1D4440BB8B01749EC0BAF34"/>
          </w:placeholder>
          <w:richText/>
        </w:sdtPr>
        <w:sdtContent>
          <w:r w:rsidRPr="0075487C">
            <w:rPr>
              <w:b/>
            </w:rPr>
            <w:t>Navendu Mishra:</w:t>
          </w:r>
        </w:sdtContent>
      </w:sdt>
      <w:r>
        <w:t xml:space="preserve"> </w:t>
      </w:r>
      <w:r w:rsidR="00035A9D">
        <w:t>It is an interesting name.</w:t>
      </w:r>
    </w:p>
    <w:p w:rsidR="00281B42" w:rsidP="00281B42">
      <w:pPr>
        <w:pStyle w:val="Answer"/>
      </w:pPr>
      <w:sdt>
        <w:sdtPr>
          <w:alias w:val="Witness"/>
          <w:id w:val="92145180"/>
          <w:placeholder>
            <w:docPart w:val="4E999AEEC1D4440BB8B01749EC0BAF34"/>
          </w:placeholder>
          <w:richText/>
        </w:sdtPr>
        <w:sdtContent>
          <w:r w:rsidRPr="00FE516F">
            <w:rPr>
              <w:b/>
              <w:i/>
            </w:rPr>
            <w:t>James Cleverly:</w:t>
          </w:r>
          <w:r w:rsidRPr="0075487C">
            <w:rPr>
              <w:b/>
            </w:rPr>
            <w:t xml:space="preserve"> </w:t>
          </w:r>
        </w:sdtContent>
      </w:sdt>
      <w:r w:rsidR="00035A9D">
        <w:t xml:space="preserve">I know. That is why I refuse to hold the name in my brain. The Prime Minister is our voice on that. It is the </w:t>
      </w:r>
      <w:r w:rsidR="00FA68DE">
        <w:t xml:space="preserve">Head </w:t>
      </w:r>
      <w:r w:rsidR="00035A9D">
        <w:t>of Government at that level in the international sphere, because y</w:t>
      </w:r>
      <w:r>
        <w:t>ou are absolutely right</w:t>
      </w:r>
      <w:r w:rsidR="00035A9D">
        <w:t>: t</w:t>
      </w:r>
      <w:r>
        <w:t>here is a lot that we can do</w:t>
      </w:r>
      <w:r w:rsidR="00035A9D">
        <w:t xml:space="preserve">. </w:t>
      </w:r>
      <w:r>
        <w:t xml:space="preserve">I am very proud of our leadership in this area, but ultimately </w:t>
      </w:r>
      <w:r w:rsidR="00035A9D">
        <w:t xml:space="preserve">this </w:t>
      </w:r>
      <w:r>
        <w:t>need</w:t>
      </w:r>
      <w:r w:rsidR="00FA68DE">
        <w:t>s</w:t>
      </w:r>
      <w:r>
        <w:t xml:space="preserve"> to be international in its response</w:t>
      </w:r>
      <w:r w:rsidR="00035A9D">
        <w:t xml:space="preserve">, </w:t>
      </w:r>
      <w:r>
        <w:t xml:space="preserve">driving the culture change. </w:t>
      </w:r>
      <w:r w:rsidR="00035A9D">
        <w:t>Going to the point Pauline made, this is about making sure</w:t>
      </w:r>
      <w:r w:rsidR="00FA68DE">
        <w:t xml:space="preserve"> that</w:t>
      </w:r>
      <w:r w:rsidR="00035A9D">
        <w:t xml:space="preserve"> we properly embed in all donor countries, and</w:t>
      </w:r>
      <w:r w:rsidR="00FA68DE">
        <w:t>,</w:t>
      </w:r>
      <w:r w:rsidR="00035A9D">
        <w:t xml:space="preserve"> indeed</w:t>
      </w:r>
      <w:r w:rsidR="00FA68DE">
        <w:t>,</w:t>
      </w:r>
      <w:r w:rsidR="00035A9D">
        <w:t xml:space="preserve"> countries where this work happens, that this is not an acceptable price for international support. </w:t>
      </w:r>
      <w:r>
        <w:t xml:space="preserve">That is the most important thing </w:t>
      </w:r>
      <w:r w:rsidR="00035A9D">
        <w:t xml:space="preserve">that </w:t>
      </w:r>
      <w:r>
        <w:t xml:space="preserve">we need to drive </w:t>
      </w:r>
      <w:r w:rsidR="00035A9D">
        <w:t xml:space="preserve">at </w:t>
      </w:r>
      <w:r>
        <w:t>the international level.</w:t>
      </w:r>
      <w:r w:rsidR="00035A9D">
        <w:t xml:space="preserve"> We absolutely do have allies in the international sphere on this. </w:t>
      </w:r>
    </w:p>
    <w:p w:rsidR="00281B42" w:rsidP="00035A9D">
      <w:pPr>
        <w:pStyle w:val="Question"/>
        <w:numPr>
          <w:ilvl w:val="0"/>
          <w:numId w:val="0"/>
        </w:numPr>
        <w:ind w:left="794"/>
      </w:pPr>
      <w:sdt>
        <w:sdtPr>
          <w:alias w:val="Member"/>
          <w:tag w:val="&lt;Member mnisId='4267' dodsId='101347'&gt;"/>
          <w:id w:val="-165563487"/>
          <w:placeholder>
            <w:docPart w:val="4E999AEEC1D4440BB8B01749EC0BAF34"/>
          </w:placeholder>
          <w:richText/>
        </w:sdtPr>
        <w:sdtContent>
          <w:r w:rsidRPr="00045130">
            <w:rPr>
              <w:b/>
            </w:rPr>
            <w:t>Chair:</w:t>
          </w:r>
        </w:sdtContent>
      </w:sdt>
      <w:r>
        <w:t xml:space="preserve"> </w:t>
      </w:r>
      <w:r w:rsidR="00035A9D">
        <w:t>Minister, can I pause you at this point? We are two</w:t>
      </w:r>
      <w:r w:rsidR="00C65231">
        <w:t xml:space="preserve"> </w:t>
      </w:r>
      <w:r w:rsidR="00035A9D">
        <w:t xml:space="preserve">thirds of the way through </w:t>
      </w:r>
      <w:r w:rsidR="00C65231">
        <w:t xml:space="preserve">our </w:t>
      </w:r>
      <w:r w:rsidR="00035A9D">
        <w:t>time</w:t>
      </w:r>
      <w:r w:rsidR="00C65231">
        <w:t>,</w:t>
      </w:r>
      <w:r w:rsidR="00035A9D">
        <w:t xml:space="preserve"> but only halfway through the questions. We would really appreciate snappy answers. If you could give us great quotes for our report, we would be very grateful. We just want to get you on record on a lot of different topics. </w:t>
      </w:r>
    </w:p>
    <w:p w:rsidR="00281B42" w:rsidP="00281B42">
      <w:pPr>
        <w:pStyle w:val="Question"/>
        <w:numPr>
          <w:ilvl w:val="0"/>
          <w:numId w:val="9"/>
        </w:numPr>
      </w:pPr>
      <w:sdt>
        <w:sdtPr>
          <w:alias w:val="Member"/>
          <w:tag w:val="&lt;Member mnisId='4819' dodsId=''&gt;"/>
          <w:id w:val="1026452159"/>
          <w:placeholder>
            <w:docPart w:val="4E999AEEC1D4440BB8B01749EC0BAF34"/>
          </w:placeholder>
          <w:richText/>
        </w:sdtPr>
        <w:sdtContent>
          <w:r w:rsidRPr="00442759">
            <w:rPr>
              <w:b/>
            </w:rPr>
            <w:t>Theo Clarke:</w:t>
          </w:r>
        </w:sdtContent>
      </w:sdt>
      <w:r>
        <w:t xml:space="preserve"> Please could you provide with us an update on the programme of support to survivors </w:t>
      </w:r>
      <w:r w:rsidR="00035A9D">
        <w:t xml:space="preserve">and </w:t>
      </w:r>
      <w:r>
        <w:t>victims</w:t>
      </w:r>
      <w:r w:rsidR="00035A9D">
        <w:t xml:space="preserve"> that was </w:t>
      </w:r>
      <w:r>
        <w:t>promised for launch next year</w:t>
      </w:r>
      <w:r w:rsidR="00035A9D">
        <w:t>?</w:t>
      </w:r>
    </w:p>
    <w:p w:rsidR="00281B42" w:rsidP="00281B42">
      <w:pPr>
        <w:pStyle w:val="Answer"/>
      </w:pPr>
      <w:sdt>
        <w:sdtPr>
          <w:alias w:val="Witness"/>
          <w:id w:val="1498923814"/>
          <w:placeholder>
            <w:docPart w:val="4E999AEEC1D4440BB8B01749EC0BAF34"/>
          </w:placeholder>
          <w:richText/>
        </w:sdtPr>
        <w:sdtContent>
          <w:r w:rsidRPr="00FE516F">
            <w:rPr>
              <w:b/>
              <w:i/>
            </w:rPr>
            <w:t>James Cleverly:</w:t>
          </w:r>
          <w:r w:rsidRPr="00442759">
            <w:rPr>
              <w:b/>
            </w:rPr>
            <w:t xml:space="preserve"> </w:t>
          </w:r>
        </w:sdtContent>
      </w:sdt>
      <w:r w:rsidR="00035A9D">
        <w:t xml:space="preserve">We are finalising a programme focusing on the challenges and barriers for survivors. The implementation of the programme will begin in early 2021, and the programme has been developed over the last year in consultation with a wide range of stakeholders, including victims and survivors of exploitation and harassment. </w:t>
      </w:r>
      <w:r>
        <w:t>We will ensure it is survivor</w:t>
      </w:r>
      <w:r w:rsidR="00035A9D">
        <w:noBreakHyphen/>
      </w:r>
      <w:r>
        <w:t>centred in its approach</w:t>
      </w:r>
      <w:r w:rsidR="002B27DA">
        <w:t>,</w:t>
      </w:r>
      <w:r w:rsidR="00035A9D">
        <w:t xml:space="preserve"> and we </w:t>
      </w:r>
      <w:r w:rsidR="00035A9D">
        <w:t xml:space="preserve">will work to </w:t>
      </w:r>
      <w:r w:rsidR="002B27DA">
        <w:t xml:space="preserve">both </w:t>
      </w:r>
      <w:r w:rsidR="00035A9D">
        <w:t>prevent and respond to harassment, abuse and exploitation.</w:t>
      </w:r>
    </w:p>
    <w:p w:rsidR="00281B42" w:rsidP="00281B42">
      <w:pPr>
        <w:pStyle w:val="Question"/>
        <w:numPr>
          <w:ilvl w:val="0"/>
          <w:numId w:val="9"/>
        </w:numPr>
      </w:pPr>
      <w:sdt>
        <w:sdtPr>
          <w:alias w:val="Member"/>
          <w:tag w:val="&lt;Member mnisId='4819' dodsId=''&gt;"/>
          <w:id w:val="1749765191"/>
          <w:placeholder>
            <w:docPart w:val="4E999AEEC1D4440BB8B01749EC0BAF34"/>
          </w:placeholder>
          <w:richText/>
        </w:sdtPr>
        <w:sdtContent>
          <w:r w:rsidRPr="00E534D4">
            <w:rPr>
              <w:b/>
            </w:rPr>
            <w:t>Theo Clarke:</w:t>
          </w:r>
        </w:sdtContent>
      </w:sdt>
      <w:r>
        <w:t xml:space="preserve"> </w:t>
      </w:r>
      <w:r w:rsidR="00035A9D">
        <w:t>Have you had any discussions regarding setting up an independent international victims commissioner under the FCDO to support victims of British perpetrators offending abroad?</w:t>
      </w:r>
    </w:p>
    <w:p w:rsidR="00F14753" w:rsidP="00F14753">
      <w:pPr>
        <w:pStyle w:val="Answer"/>
      </w:pPr>
      <w:sdt>
        <w:sdtPr>
          <w:alias w:val="Witness"/>
          <w:id w:val="-2063320158"/>
          <w:placeholder>
            <w:docPart w:val="4E999AEEC1D4440BB8B01749EC0BAF34"/>
          </w:placeholder>
          <w:richText/>
        </w:sdtPr>
        <w:sdtContent>
          <w:r w:rsidRPr="00FE516F" w:rsidR="00281B42">
            <w:rPr>
              <w:b/>
              <w:i/>
            </w:rPr>
            <w:t>James Cleverly:</w:t>
          </w:r>
          <w:r w:rsidRPr="00B30914" w:rsidR="00281B42">
            <w:rPr>
              <w:b/>
            </w:rPr>
            <w:t xml:space="preserve"> </w:t>
          </w:r>
        </w:sdtContent>
      </w:sdt>
      <w:r w:rsidR="00281B42">
        <w:t xml:space="preserve">I have had discussions about having a </w:t>
      </w:r>
      <w:r w:rsidR="00574EE4">
        <w:t>single</w:t>
      </w:r>
      <w:r w:rsidR="00281B42">
        <w:t xml:space="preserve"> point of contact within the FCDO.</w:t>
      </w:r>
      <w:r w:rsidR="00035A9D">
        <w:t xml:space="preserve"> </w:t>
      </w:r>
      <w:r>
        <w:t>Peter will, I am sure, come up with the details. We have methods by which we can be contacted. My concern about having this point is that it is not always easy for the victims of this to find a way of contacting the UK directly. We want to make sure that they have multiple routes for reporting. Peter, could you provide any details on—I would not call it a hotline—the methods for direct reporting?</w:t>
      </w:r>
    </w:p>
    <w:p w:rsidR="00F14753" w:rsidP="00F14753">
      <w:pPr>
        <w:pStyle w:val="Answer"/>
      </w:pPr>
      <w:sdt>
        <w:sdtPr>
          <w:alias w:val="Witness"/>
          <w:id w:val="-1029720036"/>
          <w:placeholder>
            <w:docPart w:val="91609A48DA27417589B11816A995D3C6"/>
          </w:placeholder>
          <w:richText/>
        </w:sdtPr>
        <w:sdtContent>
          <w:r w:rsidRPr="00FE516F">
            <w:rPr>
              <w:b/>
              <w:i/>
            </w:rPr>
            <w:t>Peter Taylor:</w:t>
          </w:r>
          <w:r w:rsidRPr="00395E87">
            <w:rPr>
              <w:b/>
            </w:rPr>
            <w:t xml:space="preserve"> </w:t>
          </w:r>
        </w:sdtContent>
      </w:sdt>
      <w:r>
        <w:t>The safeguarding investigations team sits in FCDO. People can report by phone or email. There can be indirect reporting if people do not have access to either of those methods. As the Minister says, we feel that the best route forward is to try to strengthen local national-level accountability and reporting mechanisms, rather than suggesting that somehow this should sit in FCDO. There are also risks with that, with us somehow being seen to be the police person or something like that. Whenever a victim or survivor comes to us, and many do, as you will have seen from the figures we published, we will always look to provide the support and help. As the Minister says, with this new programme we will be looking to improve access to reporting for</w:t>
      </w:r>
      <w:r w:rsidR="002A538F">
        <w:t xml:space="preserve"> victims, survivors and whistle</w:t>
      </w:r>
      <w:r>
        <w:t xml:space="preserve">blowers, improve investigations of any allegations and make sure </w:t>
      </w:r>
      <w:r w:rsidR="002A538F">
        <w:t xml:space="preserve">that </w:t>
      </w:r>
      <w:r>
        <w:t xml:space="preserve">the </w:t>
      </w:r>
      <w:r w:rsidR="002A538F">
        <w:t xml:space="preserve">support </w:t>
      </w:r>
      <w:r>
        <w:t>services they require</w:t>
      </w:r>
      <w:r w:rsidR="002A538F">
        <w:t xml:space="preserve"> are better</w:t>
      </w:r>
      <w:r>
        <w:t xml:space="preserve">. </w:t>
      </w:r>
    </w:p>
    <w:p w:rsidR="00F14753" w:rsidP="00F14753">
      <w:pPr>
        <w:pStyle w:val="Question"/>
        <w:numPr>
          <w:ilvl w:val="0"/>
          <w:numId w:val="9"/>
        </w:numPr>
      </w:pPr>
      <w:sdt>
        <w:sdtPr>
          <w:alias w:val="Member"/>
          <w:tag w:val="&lt;Member mnisId='4819' dodsId=''&gt;"/>
          <w:id w:val="-1101720133"/>
          <w:placeholder>
            <w:docPart w:val="91609A48DA27417589B11816A995D3C6"/>
          </w:placeholder>
          <w:richText/>
        </w:sdtPr>
        <w:sdtContent>
          <w:r w:rsidRPr="00347E14">
            <w:rPr>
              <w:b/>
            </w:rPr>
            <w:t>Theo Clarke:</w:t>
          </w:r>
        </w:sdtContent>
      </w:sdt>
      <w:r>
        <w:t xml:space="preserve"> Have you given any consideration to how the provisions relating to offences committed overseas included in </w:t>
      </w:r>
      <w:r w:rsidR="002A538F">
        <w:t xml:space="preserve">section </w:t>
      </w:r>
      <w:r>
        <w:t xml:space="preserve">66 to 68 of the Domestic Abuse Bill could be applied to British aid workers and provide a route to justice for beneficiaries </w:t>
      </w:r>
      <w:r w:rsidR="002A538F">
        <w:t xml:space="preserve">of aid </w:t>
      </w:r>
      <w:r>
        <w:t xml:space="preserve">who became victims and survivors? </w:t>
      </w:r>
    </w:p>
    <w:p w:rsidR="00F14753" w:rsidP="00F14753">
      <w:pPr>
        <w:pStyle w:val="Answer"/>
      </w:pPr>
      <w:sdt>
        <w:sdtPr>
          <w:alias w:val="Witness"/>
          <w:id w:val="-1022009002"/>
          <w:placeholder>
            <w:docPart w:val="91609A48DA27417589B11816A995D3C6"/>
          </w:placeholder>
          <w:richText/>
        </w:sdtPr>
        <w:sdtContent>
          <w:r w:rsidRPr="00FE516F">
            <w:rPr>
              <w:b/>
              <w:i/>
            </w:rPr>
            <w:t>James Cleverly:</w:t>
          </w:r>
          <w:r w:rsidRPr="00347E14">
            <w:rPr>
              <w:b/>
            </w:rPr>
            <w:t xml:space="preserve"> </w:t>
          </w:r>
        </w:sdtContent>
      </w:sdt>
      <w:r w:rsidR="002A538F">
        <w:t>I have to confess that</w:t>
      </w:r>
      <w:r>
        <w:t xml:space="preserve"> I had not considered how it might work</w:t>
      </w:r>
      <w:r w:rsidR="0060203C">
        <w:t>,</w:t>
      </w:r>
      <w:r>
        <w:t xml:space="preserve"> in terms of the applicability of UK domestic law into the international sphere. I have to confess that</w:t>
      </w:r>
      <w:r w:rsidR="0060203C">
        <w:t xml:space="preserve"> it</w:t>
      </w:r>
      <w:r>
        <w:t xml:space="preserve"> is not an area I personally have explored yet. I do not know whether stuff </w:t>
      </w:r>
      <w:r w:rsidR="0060203C">
        <w:t xml:space="preserve">has been </w:t>
      </w:r>
      <w:r>
        <w:t>done at official level that I</w:t>
      </w:r>
      <w:r w:rsidR="00EB4F48">
        <w:t xml:space="preserve"> ha</w:t>
      </w:r>
      <w:r>
        <w:t xml:space="preserve">ve not seen yet, Peter, that you might want to come in on. </w:t>
      </w:r>
    </w:p>
    <w:p w:rsidR="00F14753" w:rsidP="00F14753">
      <w:pPr>
        <w:pStyle w:val="Answer"/>
      </w:pPr>
      <w:sdt>
        <w:sdtPr>
          <w:alias w:val="Witness"/>
          <w:id w:val="1803876018"/>
          <w:placeholder>
            <w:docPart w:val="91609A48DA27417589B11816A995D3C6"/>
          </w:placeholder>
          <w:richText/>
        </w:sdtPr>
        <w:sdtContent>
          <w:r w:rsidRPr="00FE516F">
            <w:rPr>
              <w:b/>
              <w:i/>
            </w:rPr>
            <w:t>Peter Taylor:</w:t>
          </w:r>
          <w:r w:rsidRPr="00E12B98">
            <w:rPr>
              <w:b/>
            </w:rPr>
            <w:t xml:space="preserve"> </w:t>
          </w:r>
        </w:sdtContent>
      </w:sdt>
      <w:r>
        <w:t xml:space="preserve">At the moment, as you are probably aware, under the 2003 Sexual Offences Act, there is </w:t>
      </w:r>
      <w:r w:rsidR="00EB4F48">
        <w:t xml:space="preserve">section </w:t>
      </w:r>
      <w:r>
        <w:t>72, where extraterritorial jurisdiction can apply fo</w:t>
      </w:r>
      <w:r w:rsidR="00EB4F48">
        <w:t>r sexual offences against under-</w:t>
      </w:r>
      <w:r>
        <w:t>18s. As I understand it, and this is not an FCDO lead, the proposal under the Domestic Abuse Bill is to extend the scope of violent and sexual offences that would be covered. Therefore, any UK aid workers who commit a wider range of offences, not just those sexual offence</w:t>
      </w:r>
      <w:r w:rsidR="00EB4F48">
        <w:t>s, not just those against under-</w:t>
      </w:r>
      <w:r>
        <w:t xml:space="preserve">18s, could then come into scope of extraterritorial jurisdiction. </w:t>
      </w:r>
    </w:p>
    <w:p w:rsidR="00F14753" w:rsidP="00F14753">
      <w:pPr>
        <w:pStyle w:val="Question"/>
        <w:numPr>
          <w:ilvl w:val="0"/>
          <w:numId w:val="9"/>
        </w:numPr>
      </w:pPr>
      <w:sdt>
        <w:sdtPr>
          <w:alias w:val="Member"/>
          <w:tag w:val="&lt;Member mnisId='4515' dodsId='134269'&gt;"/>
          <w:id w:val="180028863"/>
          <w:placeholder>
            <w:docPart w:val="91609A48DA27417589B11816A995D3C6"/>
          </w:placeholder>
          <w:richText/>
        </w:sdtPr>
        <w:sdtContent>
          <w:r w:rsidRPr="00E12B98">
            <w:rPr>
              <w:b/>
            </w:rPr>
            <w:t>Kate Osamor:</w:t>
          </w:r>
        </w:sdtContent>
      </w:sdt>
      <w:r>
        <w:t xml:space="preserve"> Welcome, Minister Cleverly and Peter Taylor. I have </w:t>
      </w:r>
      <w:r w:rsidR="00EB4F48">
        <w:t>a few</w:t>
      </w:r>
      <w:r>
        <w:t xml:space="preserve"> questions on funding and support to aid organisations. What impact will the cuts to be implemented due to the Covid-19 pandemic have on resources to combat sexual exploitation and abuse in the aid sector?</w:t>
      </w:r>
    </w:p>
    <w:p w:rsidR="00F14753" w:rsidP="00F14753">
      <w:pPr>
        <w:pStyle w:val="Answer"/>
      </w:pPr>
      <w:sdt>
        <w:sdtPr>
          <w:alias w:val="Witness"/>
          <w:id w:val="936406393"/>
          <w:placeholder>
            <w:docPart w:val="91609A48DA27417589B11816A995D3C6"/>
          </w:placeholder>
          <w:richText/>
        </w:sdtPr>
        <w:sdtContent>
          <w:r w:rsidRPr="00FE516F">
            <w:rPr>
              <w:b/>
              <w:i/>
            </w:rPr>
            <w:t>James Cleverly:</w:t>
          </w:r>
          <w:r w:rsidRPr="00E12B98">
            <w:rPr>
              <w:b/>
            </w:rPr>
            <w:t xml:space="preserve"> </w:t>
          </w:r>
        </w:sdtContent>
      </w:sdt>
      <w:r>
        <w:t xml:space="preserve">We have mentioned that we have a number of programmes, including the resourcing and support hub, which is in place. At the moment, we have gone through a process </w:t>
      </w:r>
      <w:r w:rsidR="0013187B">
        <w:t>to look</w:t>
      </w:r>
      <w:r>
        <w:t xml:space="preserve"> at our budgets in light of this year’s economic contraction. We will have to go through a similar process in future years. As I say, this is highlighted as a priority, as is evidenced by the Prime Minister’s involvement with the </w:t>
      </w:r>
      <w:r w:rsidR="0013187B">
        <w:t>Circle of Leadership</w:t>
      </w:r>
      <w:r>
        <w:t xml:space="preserve">. While I cannot give guarantees that the budget aligned for this will be unaffected, I can give guarantees that it will remain a priority. </w:t>
      </w:r>
    </w:p>
    <w:p w:rsidR="00F14753" w:rsidRPr="00DA1A20" w:rsidP="00F14753">
      <w:pPr>
        <w:pStyle w:val="Question"/>
        <w:numPr>
          <w:ilvl w:val="0"/>
          <w:numId w:val="9"/>
        </w:numPr>
      </w:pPr>
      <w:sdt>
        <w:sdtPr>
          <w:alias w:val="Member"/>
          <w:tag w:val="&lt;Member mnisId='4515' dodsId='134269'&gt;"/>
          <w:id w:val="712468880"/>
          <w:placeholder>
            <w:docPart w:val="91609A48DA27417589B11816A995D3C6"/>
          </w:placeholder>
          <w:richText/>
        </w:sdtPr>
        <w:sdtContent>
          <w:r w:rsidRPr="00DA1A20">
            <w:rPr>
              <w:b/>
            </w:rPr>
            <w:t>Kate Osamor:</w:t>
          </w:r>
        </w:sdtContent>
      </w:sdt>
      <w:r w:rsidRPr="00DA1A20">
        <w:t xml:space="preserve"> </w:t>
      </w:r>
      <w:r>
        <w:t xml:space="preserve">Is this a protected area of expenditure? </w:t>
      </w:r>
    </w:p>
    <w:p w:rsidR="00F14753" w:rsidP="00F14753">
      <w:pPr>
        <w:pStyle w:val="Answer"/>
      </w:pPr>
      <w:sdt>
        <w:sdtPr>
          <w:alias w:val="Witness"/>
          <w:id w:val="22452538"/>
          <w:placeholder>
            <w:docPart w:val="91609A48DA27417589B11816A995D3C6"/>
          </w:placeholder>
          <w:richText/>
        </w:sdtPr>
        <w:sdtContent>
          <w:r w:rsidRPr="00FE516F">
            <w:rPr>
              <w:b/>
              <w:i/>
            </w:rPr>
            <w:t>James Cleverly:</w:t>
          </w:r>
          <w:r w:rsidRPr="00A96EAF">
            <w:rPr>
              <w:b/>
            </w:rPr>
            <w:t xml:space="preserve"> </w:t>
          </w:r>
        </w:sdtContent>
      </w:sdt>
      <w:r>
        <w:t>I do not think it has a specific protected budget line. Peter, tell me if I am wrong on this, but that is my understanding.</w:t>
      </w:r>
    </w:p>
    <w:p w:rsidR="00F14753" w:rsidP="00F14753">
      <w:pPr>
        <w:pStyle w:val="Answer"/>
      </w:pPr>
      <w:sdt>
        <w:sdtPr>
          <w:alias w:val="Witness"/>
          <w:id w:val="-1201465590"/>
          <w:placeholder>
            <w:docPart w:val="91609A48DA27417589B11816A995D3C6"/>
          </w:placeholder>
          <w:richText/>
        </w:sdtPr>
        <w:sdtContent>
          <w:r w:rsidRPr="00FE516F">
            <w:rPr>
              <w:b/>
              <w:i/>
            </w:rPr>
            <w:t>Peter Taylor:</w:t>
          </w:r>
          <w:r w:rsidRPr="00A96EAF">
            <w:rPr>
              <w:b/>
            </w:rPr>
            <w:t xml:space="preserve"> </w:t>
          </w:r>
        </w:sdtContent>
      </w:sdt>
      <w:r>
        <w:t xml:space="preserve">Yes, that is my understanding. With the Budget coming up and so on, we will have to see what comes out of that and the announcements in the coming weeks. As the Minister said earlier, when we had to go through this process of finding reductions, as the economy has shrunk, safeguarding was protected. We do not have a very large programme budget. To give you a sense, we are probably spending in the region of £6 million or £7 million a year. If you think about the totality of FCDO </w:t>
      </w:r>
      <w:r w:rsidR="0019318C">
        <w:t xml:space="preserve">ODA </w:t>
      </w:r>
      <w:r>
        <w:t xml:space="preserve">spend, it is pretty small, although there is a lot more spending that is going on safeguarding activities in individual programmes. In terms of central programming, we are very small. I hope we will continue to be able to press ahead with our plans, but those are decisions that will need to be made by the Foreign Secretary and others over the coming weeks and months. </w:t>
      </w:r>
    </w:p>
    <w:p w:rsidR="00F14753" w:rsidP="00F14753">
      <w:pPr>
        <w:pStyle w:val="Question"/>
        <w:numPr>
          <w:ilvl w:val="0"/>
          <w:numId w:val="9"/>
        </w:numPr>
      </w:pPr>
      <w:sdt>
        <w:sdtPr>
          <w:alias w:val="Member"/>
          <w:tag w:val="&lt;Member mnisId='4515' dodsId='134269'&gt;"/>
          <w:id w:val="1704135755"/>
          <w:placeholder>
            <w:docPart w:val="91609A48DA27417589B11816A995D3C6"/>
          </w:placeholder>
          <w:richText/>
        </w:sdtPr>
        <w:sdtContent>
          <w:r w:rsidRPr="00703B0E">
            <w:rPr>
              <w:b/>
            </w:rPr>
            <w:t>Kate Osamor:</w:t>
          </w:r>
        </w:sdtContent>
      </w:sdt>
      <w:r>
        <w:t xml:space="preserve"> I am hoping that, with such a big task at hand, safeguarding is protected and the work you are doing is not suddenly, abruptly ended. That is what I hope would happen. Thank you for your answers. I have two more. What is your answer to organisations that have told us, as a Committee, that it is difficult to meet overhead costs relating to safeguarding, such as training costs, at the same time as meeting stringent value for money targets set by donors</w:t>
      </w:r>
      <w:r w:rsidR="0019318C">
        <w:t>?</w:t>
      </w:r>
    </w:p>
    <w:p w:rsidR="00F14753" w:rsidP="00F14753">
      <w:pPr>
        <w:pStyle w:val="Answer"/>
      </w:pPr>
      <w:sdt>
        <w:sdtPr>
          <w:alias w:val="Witness"/>
          <w:id w:val="1468238784"/>
          <w:placeholder>
            <w:docPart w:val="91609A48DA27417589B11816A995D3C6"/>
          </w:placeholder>
          <w:richText/>
        </w:sdtPr>
        <w:sdtContent>
          <w:r w:rsidRPr="00FE516F">
            <w:rPr>
              <w:b/>
              <w:i/>
            </w:rPr>
            <w:t>James Cleverly:</w:t>
          </w:r>
          <w:r w:rsidRPr="00703B0E">
            <w:rPr>
              <w:b/>
            </w:rPr>
            <w:t xml:space="preserve"> </w:t>
          </w:r>
        </w:sdtContent>
      </w:sdt>
      <w:r>
        <w:t xml:space="preserve">Our response is </w:t>
      </w:r>
      <w:r w:rsidR="0019318C">
        <w:t xml:space="preserve">that </w:t>
      </w:r>
      <w:r>
        <w:t xml:space="preserve">we recognise that, if an organisation is doing it properly, </w:t>
      </w:r>
      <w:r w:rsidR="0019318C">
        <w:t>its</w:t>
      </w:r>
      <w:r>
        <w:t xml:space="preserve"> funding should predominantly go to delivery for the people they are there to support, so we do not want to see organisations with big administrative overheads. That said, when something is as key as this, there is a moral imperative and, quite simply, a huge reputational risk for organisations if they get this wrong. This is the kind of thing they should be prioritising. Peter is right. I should have been clearer. When we went through the recent reprioritisation programme, we protected this, the UK Government, and that should send a message to our delivery partners that we expect them to also prioritise </w:t>
      </w:r>
      <w:r>
        <w:t xml:space="preserve">it. This is not an excuse to get sloppy and have flabby administrative overheads, but we expect </w:t>
      </w:r>
      <w:r w:rsidR="00F14412">
        <w:t xml:space="preserve">them to </w:t>
      </w:r>
      <w:r>
        <w:t xml:space="preserve">take </w:t>
      </w:r>
      <w:r w:rsidR="00F14412">
        <w:t xml:space="preserve">this </w:t>
      </w:r>
      <w:r>
        <w:t>as seriously as we do.</w:t>
      </w:r>
    </w:p>
    <w:p w:rsidR="00F14753" w:rsidP="00F14753">
      <w:pPr>
        <w:pStyle w:val="Question"/>
        <w:numPr>
          <w:ilvl w:val="0"/>
          <w:numId w:val="9"/>
        </w:numPr>
      </w:pPr>
      <w:sdt>
        <w:sdtPr>
          <w:alias w:val="Member"/>
          <w:tag w:val="&lt;Member mnisId='4515' dodsId='134269'&gt;"/>
          <w:id w:val="2081323009"/>
          <w:placeholder>
            <w:docPart w:val="91609A48DA27417589B11816A995D3C6"/>
          </w:placeholder>
          <w:richText/>
        </w:sdtPr>
        <w:sdtContent>
          <w:r w:rsidRPr="00775037">
            <w:rPr>
              <w:b/>
            </w:rPr>
            <w:t>Kate Osamor:</w:t>
          </w:r>
        </w:sdtContent>
      </w:sdt>
      <w:r>
        <w:t xml:space="preserve"> </w:t>
      </w:r>
      <w:r w:rsidR="00F14412">
        <w:t xml:space="preserve">Would </w:t>
      </w:r>
      <w:r>
        <w:t>you say that you are actively engaging with smaller organisations to find out what support they need to meet the safeguarding targets?</w:t>
      </w:r>
    </w:p>
    <w:p w:rsidR="00F14753" w:rsidP="00F14753">
      <w:pPr>
        <w:pStyle w:val="Answer"/>
      </w:pPr>
      <w:sdt>
        <w:sdtPr>
          <w:alias w:val="Witness"/>
          <w:id w:val="1233979442"/>
          <w:placeholder>
            <w:docPart w:val="91609A48DA27417589B11816A995D3C6"/>
          </w:placeholder>
          <w:richText/>
        </w:sdtPr>
        <w:sdtContent>
          <w:r w:rsidRPr="00FE516F">
            <w:rPr>
              <w:b/>
              <w:i/>
            </w:rPr>
            <w:t>James Cleverly:</w:t>
          </w:r>
          <w:r w:rsidRPr="00775037">
            <w:rPr>
              <w:b/>
            </w:rPr>
            <w:t xml:space="preserve"> </w:t>
          </w:r>
        </w:sdtContent>
      </w:sdt>
      <w:r>
        <w:t xml:space="preserve">Again, I refer to the </w:t>
      </w:r>
      <w:r w:rsidR="00F14412">
        <w:t>response and support hub</w:t>
      </w:r>
      <w:r>
        <w:t xml:space="preserve">, because it is very much about making sure that those smaller organisations are equipped to deal with this properly. They are the ones that are often closest to the ground. Where we do have large multilateral institutions or larger NGOs, their programmes are often delivered through smaller delivery partners. You cannot get this right without those small partners being able to get this right. </w:t>
      </w:r>
    </w:p>
    <w:p w:rsidR="00F14753" w:rsidP="00F14753">
      <w:pPr>
        <w:pStyle w:val="Question"/>
        <w:numPr>
          <w:ilvl w:val="0"/>
          <w:numId w:val="9"/>
        </w:numPr>
      </w:pPr>
      <w:sdt>
        <w:sdtPr>
          <w:alias w:val="Member"/>
          <w:tag w:val="&lt;Member mnisId='4515' dodsId='134269'&gt;"/>
          <w:id w:val="-886409017"/>
          <w:placeholder>
            <w:docPart w:val="91609A48DA27417589B11816A995D3C6"/>
          </w:placeholder>
          <w:richText/>
        </w:sdtPr>
        <w:sdtContent>
          <w:r w:rsidRPr="00A24D08">
            <w:rPr>
              <w:b/>
            </w:rPr>
            <w:t>Kate Osamor:</w:t>
          </w:r>
        </w:sdtContent>
      </w:sdt>
      <w:r>
        <w:t xml:space="preserve"> How was the tendering process for the safeguarding resource and support hub undertaken and the contracts </w:t>
      </w:r>
      <w:r w:rsidR="00540B88">
        <w:t xml:space="preserve">for </w:t>
      </w:r>
      <w:r>
        <w:t>implementing the hub awarded? Was it an open and fair process for all sizes of organisations?</w:t>
      </w:r>
    </w:p>
    <w:p w:rsidR="00F14753" w:rsidP="00F14753">
      <w:pPr>
        <w:pStyle w:val="Answer"/>
      </w:pPr>
      <w:sdt>
        <w:sdtPr>
          <w:alias w:val="Witness"/>
          <w:id w:val="-1117680295"/>
          <w:placeholder>
            <w:docPart w:val="91609A48DA27417589B11816A995D3C6"/>
          </w:placeholder>
          <w:richText/>
        </w:sdtPr>
        <w:sdtContent>
          <w:r w:rsidRPr="00FE516F">
            <w:rPr>
              <w:b/>
              <w:i/>
            </w:rPr>
            <w:t>James Cleverly:</w:t>
          </w:r>
          <w:r w:rsidRPr="00A24D08">
            <w:rPr>
              <w:b/>
            </w:rPr>
            <w:t xml:space="preserve"> </w:t>
          </w:r>
        </w:sdtContent>
      </w:sdt>
      <w:r>
        <w:t xml:space="preserve">On this one, I am going to have to hand over to Peter because that is something I was not sighted on. </w:t>
      </w:r>
    </w:p>
    <w:p w:rsidR="00F14753" w:rsidP="00F14753">
      <w:pPr>
        <w:pStyle w:val="Answer"/>
      </w:pPr>
      <w:sdt>
        <w:sdtPr>
          <w:alias w:val="Witness"/>
          <w:id w:val="1345671657"/>
          <w:placeholder>
            <w:docPart w:val="91609A48DA27417589B11816A995D3C6"/>
          </w:placeholder>
          <w:richText/>
        </w:sdtPr>
        <w:sdtContent>
          <w:r w:rsidRPr="00FE516F">
            <w:rPr>
              <w:b/>
              <w:i/>
            </w:rPr>
            <w:t>Peter Taylor:</w:t>
          </w:r>
          <w:r w:rsidRPr="00A24D08">
            <w:rPr>
              <w:b/>
            </w:rPr>
            <w:t xml:space="preserve"> </w:t>
          </w:r>
        </w:sdtContent>
      </w:sdt>
      <w:r>
        <w:t>That is fine. This happened under DFID, rather than FCO, and DFID was responsible for that tendering process. We held an early market engagement exercise and allowed anyone who was interested in the idea to come and discuss it</w:t>
      </w:r>
      <w:r w:rsidR="007603A2">
        <w:t>,</w:t>
      </w:r>
      <w:r>
        <w:t xml:space="preserve"> and </w:t>
      </w:r>
      <w:r w:rsidR="007603A2">
        <w:t xml:space="preserve">to </w:t>
      </w:r>
      <w:r>
        <w:t>put forward thoughts about it. In the end, we used one of our framework agreements. There are different ways of tendering, as I am sure you know. You can go through what was an OJEU process, an open tender, or you can go through one of the framework tender processes, where there are prequalified suppliers.</w:t>
      </w:r>
    </w:p>
    <w:p w:rsidR="00F14753" w:rsidP="00F14753">
      <w:pPr>
        <w:pStyle w:val="Answer"/>
      </w:pPr>
      <w:r>
        <w:t>We had to take a decision about time, how quickly we wanted to move forward, and in the end we decided to go down a framework process. As I said, it has been up and running for about a year now. If we had not, we might still only just be completing the tendering process and awarding the contract. We felt that the best thing to do was to use a framework agreement. We have a broad consortium working on it</w:t>
      </w:r>
      <w:r w:rsidR="007603A2">
        <w:t>.</w:t>
      </w:r>
      <w:r>
        <w:t xml:space="preserve"> </w:t>
      </w:r>
      <w:r w:rsidR="007603A2">
        <w:t xml:space="preserve">Some </w:t>
      </w:r>
      <w:r>
        <w:t>organisations were not original</w:t>
      </w:r>
      <w:r w:rsidR="007603A2">
        <w:t>ly</w:t>
      </w:r>
      <w:r>
        <w:t xml:space="preserve"> on the framework agreement but have been able to link up with members of the prequalified organisations on the framework agreement. We tried to make it as inclusive as possible, but we went through a framework route, rather than an open competition.</w:t>
      </w:r>
    </w:p>
    <w:p w:rsidR="00F14753" w:rsidP="00F14753">
      <w:pPr>
        <w:pStyle w:val="Question"/>
        <w:numPr>
          <w:ilvl w:val="0"/>
          <w:numId w:val="9"/>
        </w:numPr>
      </w:pPr>
      <w:sdt>
        <w:sdtPr>
          <w:alias w:val="Member"/>
          <w:tag w:val="&lt;Member mnisId='4267' dodsId='101347'&gt;"/>
          <w:id w:val="-730914852"/>
          <w:placeholder>
            <w:docPart w:val="91609A48DA27417589B11816A995D3C6"/>
          </w:placeholder>
          <w:richText/>
        </w:sdtPr>
        <w:sdtContent>
          <w:r w:rsidRPr="005327F5">
            <w:rPr>
              <w:b/>
            </w:rPr>
            <w:t>Chair:</w:t>
          </w:r>
        </w:sdtContent>
      </w:sdt>
      <w:r>
        <w:t xml:space="preserve"> Minister, in the interests of time, I have a number of quick</w:t>
      </w:r>
      <w:r w:rsidR="007603A2">
        <w:t>-</w:t>
      </w:r>
      <w:r>
        <w:t xml:space="preserve">fire questions for you. </w:t>
      </w:r>
      <w:r w:rsidR="007603A2">
        <w:t xml:space="preserve">First, do </w:t>
      </w:r>
      <w:r>
        <w:t xml:space="preserve">you think the Charity Commission has enough remit and resources to deal with offences when they are happening internationally by UK charities? </w:t>
      </w:r>
    </w:p>
    <w:p w:rsidR="00F14753" w:rsidP="00F14753">
      <w:pPr>
        <w:pStyle w:val="Answer"/>
      </w:pPr>
      <w:sdt>
        <w:sdtPr>
          <w:alias w:val="Witness"/>
          <w:id w:val="45354358"/>
          <w:placeholder>
            <w:docPart w:val="91609A48DA27417589B11816A995D3C6"/>
          </w:placeholder>
          <w:richText/>
        </w:sdtPr>
        <w:sdtContent>
          <w:r w:rsidRPr="00FE516F">
            <w:rPr>
              <w:b/>
              <w:i/>
            </w:rPr>
            <w:t>James Cleverly:</w:t>
          </w:r>
          <w:r w:rsidRPr="004A27A5">
            <w:rPr>
              <w:b/>
            </w:rPr>
            <w:t xml:space="preserve"> </w:t>
          </w:r>
        </w:sdtContent>
      </w:sdt>
      <w:r>
        <w:t xml:space="preserve">I cannot really speak on behalf of the Charity Commission. I imagine, as with all oversight bodies like that, </w:t>
      </w:r>
      <w:r w:rsidR="007603A2">
        <w:t>it</w:t>
      </w:r>
      <w:r>
        <w:t xml:space="preserve"> would always want to be better resourced. The very international nature of this </w:t>
      </w:r>
      <w:r>
        <w:t xml:space="preserve">problem would make it difficult for </w:t>
      </w:r>
      <w:r w:rsidR="007603A2">
        <w:t>it</w:t>
      </w:r>
      <w:r>
        <w:t xml:space="preserve"> to do so. I do not pretend to have enough experience in the interaction between the Charity Commission and the NGOs and charities that work in this to point to </w:t>
      </w:r>
      <w:r w:rsidR="007603A2">
        <w:t xml:space="preserve">either </w:t>
      </w:r>
      <w:r>
        <w:t xml:space="preserve">good practice or shortfalls. Peter might be able to. </w:t>
      </w:r>
    </w:p>
    <w:p w:rsidR="00C34E3E" w:rsidP="00F14753">
      <w:pPr>
        <w:pStyle w:val="Question"/>
        <w:numPr>
          <w:ilvl w:val="0"/>
          <w:numId w:val="9"/>
        </w:numPr>
      </w:pPr>
      <w:sdt>
        <w:sdtPr>
          <w:alias w:val="Member"/>
          <w:tag w:val="&lt;Member mnisId='4267' dodsId='101347'&gt;"/>
          <w:id w:val="-1006447073"/>
          <w:placeholder>
            <w:docPart w:val="91609A48DA27417589B11816A995D3C6"/>
          </w:placeholder>
          <w:richText/>
        </w:sdtPr>
        <w:sdtContent>
          <w:r w:rsidRPr="004A27A5" w:rsidR="00F14753">
            <w:rPr>
              <w:b/>
            </w:rPr>
            <w:t>Chair:</w:t>
          </w:r>
        </w:sdtContent>
      </w:sdt>
      <w:r w:rsidR="00F14753">
        <w:t xml:space="preserve"> Rather than that, Minister, the reason we ask the question is</w:t>
      </w:r>
      <w:r>
        <w:t xml:space="preserve"> that</w:t>
      </w:r>
      <w:r w:rsidR="00F14753">
        <w:t>, in previous reports on this, this Committee has been advocating to have an independent international commissioner. We find that a lot of the crimes committed overseas are left to be dealt with overseas</w:t>
      </w:r>
      <w:r>
        <w:t>,</w:t>
      </w:r>
      <w:r w:rsidR="00F14753">
        <w:t xml:space="preserve"> </w:t>
      </w:r>
      <w:r>
        <w:t>in</w:t>
      </w:r>
      <w:r w:rsidR="00F14753">
        <w:t xml:space="preserve"> countries that quite often have very fragile legal systems. Therefore the Charity Commission does not have the reach, so these perpetrators </w:t>
      </w:r>
      <w:r>
        <w:t>can</w:t>
      </w:r>
      <w:r w:rsidR="00F14753">
        <w:t xml:space="preserve"> get </w:t>
      </w:r>
      <w:r>
        <w:t>away</w:t>
      </w:r>
      <w:r w:rsidR="00F14753">
        <w:t xml:space="preserve"> with it. </w:t>
      </w:r>
    </w:p>
    <w:p w:rsidR="00F14753" w:rsidP="00C34E3E">
      <w:pPr>
        <w:pStyle w:val="Question"/>
        <w:numPr>
          <w:ilvl w:val="0"/>
          <w:numId w:val="0"/>
        </w:numPr>
        <w:ind w:left="794"/>
      </w:pPr>
      <w:r>
        <w:t xml:space="preserve">I have raised with the Minister previously about DBS checks and that the regulated activity currently does not include foreign aid. I will be writing to the Minister. Has the Minister had any thoughts about expanding the guidance on that, so that foreign aid workers could apply for DBS checks? Therefore, had there been any previous sexual offences, they would have been recognised. </w:t>
      </w:r>
    </w:p>
    <w:p w:rsidR="00F14753" w:rsidP="00F14753">
      <w:pPr>
        <w:pStyle w:val="Answer"/>
      </w:pPr>
      <w:sdt>
        <w:sdtPr>
          <w:alias w:val="Witness"/>
          <w:id w:val="301121189"/>
          <w:placeholder>
            <w:docPart w:val="91609A48DA27417589B11816A995D3C6"/>
          </w:placeholder>
          <w:richText/>
        </w:sdtPr>
        <w:sdtContent>
          <w:r w:rsidRPr="00FE516F">
            <w:rPr>
              <w:b/>
              <w:i/>
            </w:rPr>
            <w:t>James Cleverly:</w:t>
          </w:r>
          <w:r w:rsidRPr="004A27A5">
            <w:rPr>
              <w:b/>
            </w:rPr>
            <w:t xml:space="preserve"> </w:t>
          </w:r>
        </w:sdtContent>
      </w:sdt>
      <w:r>
        <w:t xml:space="preserve">I am looking at that. There are a couple of other things I have been thinking about that may perform the same function, but coming at it </w:t>
      </w:r>
      <w:r w:rsidR="00C34E3E">
        <w:t>in</w:t>
      </w:r>
      <w:r>
        <w:t xml:space="preserve"> a slightly different way. There is the </w:t>
      </w:r>
      <w:r w:rsidR="00C34E3E">
        <w:t>international child protection certificate</w:t>
      </w:r>
      <w:r>
        <w:t xml:space="preserve">, which may perform a similar function. We are working with Interpol on the Project Soteria to improve tools and services to co-ordinate international law enforcement around this area. It is something I have looked at. DBS checks are quite limited at the moment, as you say. We are looking at a number of ways of basically accomplishing the same thing, which is preventing people from moving away from a problem or investigation to step straight into a similar environment. </w:t>
      </w:r>
    </w:p>
    <w:p w:rsidR="00F14753" w:rsidP="00F14753">
      <w:pPr>
        <w:pStyle w:val="Question"/>
        <w:numPr>
          <w:ilvl w:val="0"/>
          <w:numId w:val="9"/>
        </w:numPr>
      </w:pPr>
      <w:sdt>
        <w:sdtPr>
          <w:alias w:val="Member"/>
          <w:tag w:val="&lt;Member mnisId='4267' dodsId='101347'&gt;"/>
          <w:id w:val="1440871535"/>
          <w:placeholder>
            <w:docPart w:val="91609A48DA27417589B11816A995D3C6"/>
          </w:placeholder>
          <w:richText/>
        </w:sdtPr>
        <w:sdtContent>
          <w:r w:rsidRPr="007A630A">
            <w:rPr>
              <w:b/>
            </w:rPr>
            <w:t>Chair:</w:t>
          </w:r>
        </w:sdtContent>
      </w:sdt>
      <w:r>
        <w:t xml:space="preserve"> </w:t>
      </w:r>
      <w:r w:rsidR="00C34E3E">
        <w:t xml:space="preserve">The </w:t>
      </w:r>
      <w:r>
        <w:t xml:space="preserve">NGOs have been pushing for this for some time. The DBS scheme is already set up. We do not need to reinvent it. It is more about showing intent to prevent safeguarding, so could the Minister give that serious consideration? Another issue that keeps coming up is UN officials believing that they have immunity when it comes to offences they might be committing. The UN at the top level says it has zero tolerance of this, but on the ground this myth is perpetuated. What conversations has the Minister had with the UN counterparts about challenging </w:t>
      </w:r>
      <w:r w:rsidR="006A77A0">
        <w:t>this mis</w:t>
      </w:r>
      <w:r>
        <w:t>perception?</w:t>
      </w:r>
    </w:p>
    <w:p w:rsidR="00F14753" w:rsidP="00F14753">
      <w:pPr>
        <w:pStyle w:val="Answer"/>
      </w:pPr>
      <w:sdt>
        <w:sdtPr>
          <w:alias w:val="Witness"/>
          <w:id w:val="-1257202150"/>
          <w:placeholder>
            <w:docPart w:val="91609A48DA27417589B11816A995D3C6"/>
          </w:placeholder>
          <w:richText/>
        </w:sdtPr>
        <w:sdtContent>
          <w:r w:rsidRPr="00FE516F">
            <w:rPr>
              <w:b/>
              <w:i/>
            </w:rPr>
            <w:t>James Cleverly:</w:t>
          </w:r>
          <w:r w:rsidRPr="007D15E6">
            <w:rPr>
              <w:b/>
            </w:rPr>
            <w:t xml:space="preserve"> </w:t>
          </w:r>
        </w:sdtContent>
      </w:sdt>
      <w:r>
        <w:t xml:space="preserve">I have not had direct conversations about this, but, as I say, the Prime Minister is a member of the </w:t>
      </w:r>
      <w:r w:rsidR="0013187B">
        <w:t>Circle of Leadership</w:t>
      </w:r>
      <w:r>
        <w:t xml:space="preserve">. You are right: the most important thing is that it is made clear that this perception of </w:t>
      </w:r>
      <w:r w:rsidRPr="00A90915">
        <w:t>invulnerability is</w:t>
      </w:r>
      <w:r>
        <w:t xml:space="preserve"> not </w:t>
      </w:r>
      <w:r w:rsidR="006A77A0">
        <w:t>correct</w:t>
      </w:r>
      <w:r>
        <w:t xml:space="preserve"> and that, from the top of the UN right down to the operatives on the ground, whether they are in military uniform or others, there is not impunity. </w:t>
      </w:r>
      <w:r w:rsidR="006A77A0">
        <w:t xml:space="preserve">We </w:t>
      </w:r>
      <w:r>
        <w:t>are going to support the UN Secretary-General in pushing down the message through the organisation that these actions are not acceptable and that there is not impunity.</w:t>
      </w:r>
    </w:p>
    <w:p w:rsidR="00F14753" w:rsidP="00F14753">
      <w:pPr>
        <w:pStyle w:val="Question"/>
        <w:numPr>
          <w:ilvl w:val="0"/>
          <w:numId w:val="9"/>
        </w:numPr>
      </w:pPr>
      <w:sdt>
        <w:sdtPr>
          <w:alias w:val="Member"/>
          <w:tag w:val="&lt;Member mnisId='4267' dodsId='101347'&gt;"/>
          <w:id w:val="-119225622"/>
          <w:placeholder>
            <w:docPart w:val="91609A48DA27417589B11816A995D3C6"/>
          </w:placeholder>
          <w:richText/>
        </w:sdtPr>
        <w:sdtContent>
          <w:r w:rsidRPr="007D15E6">
            <w:rPr>
              <w:b/>
            </w:rPr>
            <w:t>Chair:</w:t>
          </w:r>
        </w:sdtContent>
      </w:sdt>
      <w:r>
        <w:t xml:space="preserve"> That is very reassuring. Thank you. Why does the UK not contribute to the UN victims assistance trust fund?</w:t>
      </w:r>
    </w:p>
    <w:p w:rsidR="00F14753" w:rsidP="00F14753">
      <w:pPr>
        <w:pStyle w:val="Answer"/>
      </w:pPr>
      <w:sdt>
        <w:sdtPr>
          <w:alias w:val="Witness"/>
          <w:id w:val="359558819"/>
          <w:placeholder>
            <w:docPart w:val="91609A48DA27417589B11816A995D3C6"/>
          </w:placeholder>
          <w:richText/>
        </w:sdtPr>
        <w:sdtContent>
          <w:r w:rsidRPr="00FE516F">
            <w:rPr>
              <w:b/>
              <w:i/>
            </w:rPr>
            <w:t>James Cleverly:</w:t>
          </w:r>
          <w:r w:rsidRPr="007D15E6">
            <w:rPr>
              <w:b/>
            </w:rPr>
            <w:t xml:space="preserve"> </w:t>
          </w:r>
        </w:sdtContent>
      </w:sdt>
      <w:r>
        <w:t>We use our funding to push for others and we regard it as an important vehicle and mechanism. It is funded by us and a number of other donors</w:t>
      </w:r>
      <w:r w:rsidR="006A77A0">
        <w:t>.</w:t>
      </w:r>
      <w:r>
        <w:t xml:space="preserve"> </w:t>
      </w:r>
      <w:r w:rsidR="006A77A0">
        <w:t xml:space="preserve">We </w:t>
      </w:r>
      <w:r>
        <w:t xml:space="preserve">will continue to push for wider involvement in that fund. </w:t>
      </w:r>
    </w:p>
    <w:p w:rsidR="00F14753" w:rsidP="00F14753">
      <w:pPr>
        <w:pStyle w:val="Question"/>
        <w:numPr>
          <w:ilvl w:val="0"/>
          <w:numId w:val="9"/>
        </w:numPr>
      </w:pPr>
      <w:sdt>
        <w:sdtPr>
          <w:alias w:val="Member"/>
          <w:tag w:val="&lt;Member mnisId='4267' dodsId='101347'&gt;"/>
          <w:id w:val="-431355380"/>
          <w:placeholder>
            <w:docPart w:val="91609A48DA27417589B11816A995D3C6"/>
          </w:placeholder>
          <w:richText/>
        </w:sdtPr>
        <w:sdtContent>
          <w:r w:rsidRPr="004336C3">
            <w:rPr>
              <w:b/>
            </w:rPr>
            <w:t>Chair:</w:t>
          </w:r>
        </w:sdtContent>
      </w:sdt>
      <w:r>
        <w:t xml:space="preserve"> Does the wider involvement include contributing cash?</w:t>
      </w:r>
    </w:p>
    <w:p w:rsidR="00F14753" w:rsidP="00F14753">
      <w:pPr>
        <w:pStyle w:val="Answer"/>
      </w:pPr>
      <w:sdt>
        <w:sdtPr>
          <w:alias w:val="Witness"/>
          <w:id w:val="-215740564"/>
          <w:placeholder>
            <w:docPart w:val="91609A48DA27417589B11816A995D3C6"/>
          </w:placeholder>
          <w:richText/>
        </w:sdtPr>
        <w:sdtContent>
          <w:r w:rsidRPr="00FE516F">
            <w:rPr>
              <w:b/>
              <w:i/>
            </w:rPr>
            <w:t>James Cleverly:</w:t>
          </w:r>
          <w:r w:rsidRPr="004336C3">
            <w:rPr>
              <w:b/>
            </w:rPr>
            <w:t xml:space="preserve"> </w:t>
          </w:r>
        </w:sdtContent>
      </w:sdt>
      <w:r>
        <w:t xml:space="preserve">From our point of view, we do what we think is right and we encourage others to do so. </w:t>
      </w:r>
    </w:p>
    <w:p w:rsidR="00F14753" w:rsidP="00F14753">
      <w:pPr>
        <w:pStyle w:val="Question"/>
        <w:numPr>
          <w:ilvl w:val="0"/>
          <w:numId w:val="9"/>
        </w:numPr>
      </w:pPr>
      <w:sdt>
        <w:sdtPr>
          <w:alias w:val="Member"/>
          <w:tag w:val="&lt;Member mnisId='4267' dodsId='101347'&gt;"/>
          <w:id w:val="-1404285138"/>
          <w:placeholder>
            <w:docPart w:val="91609A48DA27417589B11816A995D3C6"/>
          </w:placeholder>
          <w:richText/>
        </w:sdtPr>
        <w:sdtContent>
          <w:r w:rsidRPr="001162DE">
            <w:rPr>
              <w:b/>
            </w:rPr>
            <w:t>Chair:</w:t>
          </w:r>
        </w:sdtContent>
      </w:sdt>
      <w:r>
        <w:t xml:space="preserve"> So we do not think it is right to fund victim support.</w:t>
      </w:r>
    </w:p>
    <w:p w:rsidR="00F14753" w:rsidP="00F14753">
      <w:pPr>
        <w:pStyle w:val="Answer"/>
      </w:pPr>
      <w:sdt>
        <w:sdtPr>
          <w:alias w:val="Witness"/>
          <w:id w:val="-980230736"/>
          <w:placeholder>
            <w:docPart w:val="91609A48DA27417589B11816A995D3C6"/>
          </w:placeholder>
          <w:richText/>
        </w:sdtPr>
        <w:sdtContent>
          <w:r w:rsidRPr="00FE516F">
            <w:rPr>
              <w:b/>
              <w:i/>
            </w:rPr>
            <w:t>James Cleverly:</w:t>
          </w:r>
          <w:r w:rsidRPr="001162DE">
            <w:rPr>
              <w:b/>
            </w:rPr>
            <w:t xml:space="preserve"> </w:t>
          </w:r>
        </w:sdtContent>
      </w:sdt>
      <w:r>
        <w:t xml:space="preserve">We do. We have put funding into other areas, for example, </w:t>
      </w:r>
      <w:r w:rsidR="006A77A0">
        <w:t xml:space="preserve">to </w:t>
      </w:r>
      <w:r>
        <w:t xml:space="preserve">the point I made to Richard, our £10 million over five years into the safeguarding resource. We are encouraging others to fund the trust fund so that </w:t>
      </w:r>
      <w:r w:rsidR="006A77A0">
        <w:t xml:space="preserve">it </w:t>
      </w:r>
      <w:r>
        <w:t xml:space="preserve">is properly funded. We cannot address all the potential ways forward on this one.  </w:t>
      </w:r>
    </w:p>
    <w:p w:rsidR="00F14753" w:rsidP="00F14753">
      <w:pPr>
        <w:pStyle w:val="Question"/>
        <w:numPr>
          <w:ilvl w:val="0"/>
          <w:numId w:val="9"/>
        </w:numPr>
      </w:pPr>
      <w:sdt>
        <w:sdtPr>
          <w:alias w:val="Member"/>
          <w:tag w:val="&lt;Member mnisId='4756' dodsId=''&gt;"/>
          <w:id w:val="322475442"/>
          <w:placeholder>
            <w:docPart w:val="91609A48DA27417589B11816A995D3C6"/>
          </w:placeholder>
          <w:richText/>
        </w:sdtPr>
        <w:sdtContent>
          <w:r w:rsidRPr="003576EF">
            <w:rPr>
              <w:b/>
            </w:rPr>
            <w:t>Brendan Clarke-Smith:</w:t>
          </w:r>
        </w:sdtContent>
      </w:sdt>
      <w:r>
        <w:t xml:space="preserve"> Minister, what impact is the training delivered by British peace support teams and the British gender advis</w:t>
      </w:r>
      <w:r w:rsidR="006A77A0">
        <w:t>e</w:t>
      </w:r>
      <w:r>
        <w:t>rs having on the behaviour and culture of the peacekeeping troops with regard to SEA? How are we measuring this impact?</w:t>
      </w:r>
    </w:p>
    <w:p w:rsidR="00F14753" w:rsidP="00F14753">
      <w:pPr>
        <w:pStyle w:val="Answer"/>
      </w:pPr>
      <w:sdt>
        <w:sdtPr>
          <w:alias w:val="Witness"/>
          <w:id w:val="1262571945"/>
          <w:placeholder>
            <w:docPart w:val="91609A48DA27417589B11816A995D3C6"/>
          </w:placeholder>
          <w:richText/>
        </w:sdtPr>
        <w:sdtContent>
          <w:r w:rsidRPr="00FE516F">
            <w:rPr>
              <w:b/>
              <w:i/>
            </w:rPr>
            <w:t>James Cleverly:</w:t>
          </w:r>
          <w:r w:rsidRPr="003576EF">
            <w:rPr>
              <w:b/>
            </w:rPr>
            <w:t xml:space="preserve"> </w:t>
          </w:r>
        </w:sdtContent>
      </w:sdt>
      <w:r>
        <w:t xml:space="preserve">We are very proud of the fact that there are no allegations against UK peacekeepers and that we use our model as best practice. We train thousands of non-UK peacekeepers. It is hard </w:t>
      </w:r>
      <w:r w:rsidR="006A77A0">
        <w:t>to have very specific measures</w:t>
      </w:r>
      <w:r>
        <w:t xml:space="preserve"> of the outcome of this, but the SEA allegations on peacekeeping have increased, unfortunately. I think this is a reflection of better reporting, rather than a worsening situation. We will continue to push UK standards and values to our training of international partners. </w:t>
      </w:r>
    </w:p>
    <w:p w:rsidR="00F14753" w:rsidP="00F14753">
      <w:pPr>
        <w:pStyle w:val="Question"/>
        <w:numPr>
          <w:ilvl w:val="0"/>
          <w:numId w:val="9"/>
        </w:numPr>
      </w:pPr>
      <w:sdt>
        <w:sdtPr>
          <w:alias w:val="Member"/>
          <w:tag w:val="&lt;Member mnisId='4756' dodsId=''&gt;"/>
          <w:id w:val="1846825886"/>
          <w:placeholder>
            <w:docPart w:val="91609A48DA27417589B11816A995D3C6"/>
          </w:placeholder>
          <w:richText/>
        </w:sdtPr>
        <w:sdtContent>
          <w:r w:rsidRPr="00FE55B3">
            <w:rPr>
              <w:b/>
            </w:rPr>
            <w:t>Brendan Clarke-Smith:</w:t>
          </w:r>
        </w:sdtContent>
      </w:sdt>
      <w:r>
        <w:t xml:space="preserve"> What does the UK do to pursue the issue of SEA with peacekeepers bilaterally with our key partners in Africa and Asia? Do you think the merger of aid and diplomacy is going to help with that?  </w:t>
      </w:r>
    </w:p>
    <w:p w:rsidR="00F14753" w:rsidP="00F14753">
      <w:pPr>
        <w:pStyle w:val="Answer"/>
      </w:pPr>
      <w:sdt>
        <w:sdtPr>
          <w:alias w:val="Witness"/>
          <w:id w:val="2030211411"/>
          <w:placeholder>
            <w:docPart w:val="91609A48DA27417589B11816A995D3C6"/>
          </w:placeholder>
          <w:richText/>
        </w:sdtPr>
        <w:sdtContent>
          <w:r w:rsidRPr="00FE516F">
            <w:rPr>
              <w:b/>
              <w:i/>
            </w:rPr>
            <w:t>James Cleverly:</w:t>
          </w:r>
          <w:r w:rsidRPr="00FE55B3">
            <w:rPr>
              <w:b/>
            </w:rPr>
            <w:t xml:space="preserve"> </w:t>
          </w:r>
        </w:sdtContent>
      </w:sdt>
      <w:r>
        <w:t>Yes, I do. The combination of both our aid spending and our diplomatic efforts working in conjunction will improve things. We spend money</w:t>
      </w:r>
      <w:r w:rsidR="004448A9">
        <w:t>.</w:t>
      </w:r>
      <w:r>
        <w:t xml:space="preserve"> </w:t>
      </w:r>
      <w:r w:rsidR="004448A9">
        <w:t xml:space="preserve">Spending </w:t>
      </w:r>
      <w:r>
        <w:t xml:space="preserve">money is not the whole solution but </w:t>
      </w:r>
      <w:r w:rsidR="004448A9">
        <w:t xml:space="preserve">is </w:t>
      </w:r>
      <w:r>
        <w:t xml:space="preserve">part of the solution. We provided £4.5 million to tackle sexual exploitation and abuse specifically in peacekeeping. There will be more that comes out in the ICAI review shortly. We ensured that there </w:t>
      </w:r>
      <w:r w:rsidR="00463FDC">
        <w:t xml:space="preserve">was </w:t>
      </w:r>
      <w:r>
        <w:t xml:space="preserve">strong language in the November mandate renewal, for example, for the UN peacekeeping mission in the Central African Republic. We are putting in money, but also the diplomatic work. You are right: the combination of the two means that will be an enhanced activity under the new merged </w:t>
      </w:r>
      <w:r w:rsidR="003C0CF8">
        <w:t>Department</w:t>
      </w:r>
      <w:r>
        <w:t xml:space="preserve">. </w:t>
      </w:r>
    </w:p>
    <w:p w:rsidR="00F14753" w:rsidP="00F14753">
      <w:pPr>
        <w:pStyle w:val="Question"/>
        <w:numPr>
          <w:ilvl w:val="0"/>
          <w:numId w:val="9"/>
        </w:numPr>
      </w:pPr>
      <w:sdt>
        <w:sdtPr>
          <w:alias w:val="Member"/>
          <w:tag w:val="&lt;Member mnisId='4756' dodsId=''&gt;"/>
          <w:id w:val="-28117989"/>
          <w:placeholder>
            <w:docPart w:val="91609A48DA27417589B11816A995D3C6"/>
          </w:placeholder>
          <w:richText/>
        </w:sdtPr>
        <w:sdtContent>
          <w:r w:rsidRPr="008167BB">
            <w:rPr>
              <w:b/>
            </w:rPr>
            <w:t>Brendan Clarke-Smith:</w:t>
          </w:r>
        </w:sdtContent>
      </w:sdt>
      <w:r>
        <w:t xml:space="preserve"> Following on from that, in terms of holding contributing countries to account</w:t>
      </w:r>
      <w:r w:rsidR="003C0CF8">
        <w:t xml:space="preserve"> on</w:t>
      </w:r>
      <w:r>
        <w:t xml:space="preserve"> that</w:t>
      </w:r>
      <w:r w:rsidR="003C0CF8">
        <w:t xml:space="preserve">, what </w:t>
      </w:r>
      <w:r>
        <w:t xml:space="preserve">is the UK doing to build alliances with these countries? For example, I am thinking of the </w:t>
      </w:r>
      <w:r>
        <w:t xml:space="preserve">establishment of a regulatory body external to the UN, providing an independent oversight, perhaps, of peacekeeping missions. </w:t>
      </w:r>
    </w:p>
    <w:p w:rsidR="00F14753" w:rsidP="00F14753">
      <w:pPr>
        <w:pStyle w:val="Answer"/>
      </w:pPr>
      <w:sdt>
        <w:sdtPr>
          <w:alias w:val="Witness"/>
          <w:id w:val="-229543535"/>
          <w:placeholder>
            <w:docPart w:val="91609A48DA27417589B11816A995D3C6"/>
          </w:placeholder>
          <w:richText/>
        </w:sdtPr>
        <w:sdtContent>
          <w:r w:rsidRPr="00FE516F">
            <w:rPr>
              <w:b/>
              <w:i/>
            </w:rPr>
            <w:t>James Cleverly:</w:t>
          </w:r>
          <w:r w:rsidRPr="001C1A0A">
            <w:rPr>
              <w:b/>
            </w:rPr>
            <w:t xml:space="preserve"> </w:t>
          </w:r>
        </w:sdtContent>
      </w:sdt>
      <w:r>
        <w:t xml:space="preserve">I understand the point about external oversight. As I discussed before, our philosophy is that it is better that the organisation get its own house in order, and that is what we will continue to push for. We do that at the top level, with the Prime Minister’s engagement at the most senior levels of the United Nations, but also at the most intimate, grassroots level, with the direct training of non-UK UN peacekeepers. We will work at both the multilateral and the bilateral level to drive forward to UK’s philosophy, so that it is shared by peacekeepers irrespective of their country of origin. </w:t>
      </w:r>
    </w:p>
    <w:p w:rsidR="00F14753" w:rsidP="00F14753">
      <w:pPr>
        <w:pStyle w:val="Question"/>
        <w:numPr>
          <w:ilvl w:val="0"/>
          <w:numId w:val="9"/>
        </w:numPr>
      </w:pPr>
      <w:sdt>
        <w:sdtPr>
          <w:alias w:val="Member"/>
          <w:tag w:val="&lt;Member mnisId='4756' dodsId=''&gt;"/>
          <w:id w:val="-864516487"/>
          <w:placeholder>
            <w:docPart w:val="91609A48DA27417589B11816A995D3C6"/>
          </w:placeholder>
          <w:richText/>
        </w:sdtPr>
        <w:sdtContent>
          <w:r w:rsidRPr="00D37120">
            <w:rPr>
              <w:b/>
            </w:rPr>
            <w:t>Brendan Clarke-Smith:</w:t>
          </w:r>
        </w:sdtContent>
      </w:sdt>
      <w:r>
        <w:t xml:space="preserve"> Some have suggested that perhaps part of the problem is that some troop contributing countries have been using sexual violence strategically. </w:t>
      </w:r>
      <w:r w:rsidR="003C0CF8">
        <w:t xml:space="preserve">Do </w:t>
      </w:r>
      <w:r>
        <w:t xml:space="preserve">you agree with </w:t>
      </w:r>
      <w:r w:rsidR="003C0CF8">
        <w:t>the</w:t>
      </w:r>
      <w:r>
        <w:t xml:space="preserve"> assessment that has been made that this happens, or do you think this is overemphasised?</w:t>
      </w:r>
    </w:p>
    <w:p w:rsidR="00F14753" w:rsidRPr="00D37120" w:rsidP="00F14753">
      <w:pPr>
        <w:pStyle w:val="Answer"/>
      </w:pPr>
      <w:sdt>
        <w:sdtPr>
          <w:alias w:val="Witness"/>
          <w:id w:val="1677543457"/>
          <w:placeholder>
            <w:docPart w:val="91609A48DA27417589B11816A995D3C6"/>
          </w:placeholder>
          <w:richText/>
        </w:sdtPr>
        <w:sdtContent>
          <w:r w:rsidRPr="00FE516F">
            <w:rPr>
              <w:b/>
              <w:i/>
            </w:rPr>
            <w:t>James Cleverly:</w:t>
          </w:r>
          <w:r w:rsidRPr="00D37120">
            <w:rPr>
              <w:b/>
            </w:rPr>
            <w:t xml:space="preserve"> </w:t>
          </w:r>
        </w:sdtContent>
      </w:sdt>
      <w:r>
        <w:t xml:space="preserve">One of the challenges we have in international peacekeeping is that donor militaries often have very different attitudes to the UK. We have to make it clear that those attitudes that might come from those donor countries are not acceptable in the international sphere. I would not feel comfortable describing it in the way that some have, but I would accept that not all countries’ armed forces operate at the level of the UK </w:t>
      </w:r>
      <w:r w:rsidR="00DF3963">
        <w:t>Armed Forces</w:t>
      </w:r>
      <w:r>
        <w:t>. I am very proud that we work at a very professional level. It is entirely right that we seek to export that professionalism with other countries we work with.</w:t>
      </w:r>
    </w:p>
    <w:p w:rsidR="00DF3963" w:rsidP="00F14753">
      <w:pPr>
        <w:pStyle w:val="Answer"/>
      </w:pPr>
      <w:sdt>
        <w:sdtPr>
          <w:alias w:val="Member"/>
          <w:tag w:val="&lt;Member mnisId='4267' dodsId='101347'&gt;"/>
          <w:id w:val="-1904595937"/>
          <w:placeholder>
            <w:docPart w:val="91609A48DA27417589B11816A995D3C6"/>
          </w:placeholder>
          <w:richText/>
        </w:sdtPr>
        <w:sdtContent>
          <w:r w:rsidRPr="00D37120" w:rsidR="00F14753">
            <w:rPr>
              <w:b/>
            </w:rPr>
            <w:t>Chair:</w:t>
          </w:r>
        </w:sdtContent>
      </w:sdt>
      <w:r w:rsidR="00F14753">
        <w:t xml:space="preserve"> Minister, we have been incredibly grateful for the time you have given to us and how open you have been with your questions. On behalf of the Committee, thank you very much for all that. With the forthcoming spending reviews and potential cuts </w:t>
      </w:r>
      <w:r>
        <w:t>to</w:t>
      </w:r>
      <w:r w:rsidR="00F14753">
        <w:t xml:space="preserve"> ODA spending, I would urg</w:t>
      </w:r>
      <w:r>
        <w:t>e</w:t>
      </w:r>
      <w:r w:rsidR="00F14753">
        <w:t xml:space="preserve"> you to consider safeguarding and ring</w:t>
      </w:r>
      <w:r>
        <w:noBreakHyphen/>
      </w:r>
      <w:r w:rsidR="00F14753">
        <w:t xml:space="preserve">fencing safeguarding. It is something that we really need to see embedded in all the work that is done with some of the most vulnerable people in the </w:t>
      </w:r>
      <w:r>
        <w:t>world</w:t>
      </w:r>
      <w:r w:rsidR="00F14753">
        <w:t xml:space="preserve">. We are very grateful for your time. Thank you very much to Peter Taylor. </w:t>
      </w:r>
    </w:p>
    <w:p w:rsidR="00574EE4" w:rsidP="00F14753">
      <w:pPr>
        <w:pStyle w:val="Answer"/>
      </w:pPr>
      <w:r>
        <w:t xml:space="preserve">There seems to be a focus on addressing and identifying the perpetrators, which we absolutely welcome. The new </w:t>
      </w:r>
      <w:r w:rsidR="00DF3963">
        <w:t>Department</w:t>
      </w:r>
      <w:r>
        <w:t>, FCDO, should look at embedding prevention within all the programmes, because of course</w:t>
      </w:r>
      <w:r w:rsidR="00A2217C">
        <w:t>,</w:t>
      </w:r>
      <w:r>
        <w:t xml:space="preserve"> once there is a perpetrator</w:t>
      </w:r>
      <w:r w:rsidR="00A2217C">
        <w:t>,</w:t>
      </w:r>
      <w:r>
        <w:t xml:space="preserve"> there is also a victim and survivor</w:t>
      </w:r>
      <w:r w:rsidR="00DF3963">
        <w:t>,</w:t>
      </w:r>
      <w:r>
        <w:t xml:space="preserve"> and a crime has been carried out. Thank you very much to the Committee.</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4F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4F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4F8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4F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609936128"/>
      <w:placeholder>
        <w:docPart w:val="87D98873C26643BBA9D40583C0236C98"/>
      </w:placeholder>
      <w:richText/>
    </w:sdtPr>
    <w:sdtContent>
      <w:p w:rsidR="00AB2E6B" w:rsidP="009277D8">
        <w:pPr>
          <w:pStyle w:val="Para"/>
          <w:rPr>
            <w:color w:val="808080"/>
          </w:rPr>
        </w:pPr>
        <w:r w:rsidRPr="00E52BED">
          <w:rPr>
            <w:noProof/>
            <w:color w:val="808080"/>
            <w:lang w:val="fr-FR" w:eastAsia="fr-FR"/>
          </w:rPr>
          <w:drawing>
            <wp:inline distT="0" distB="0" distL="0" distR="0">
              <wp:extent cx="3053715" cy="499110"/>
              <wp:effectExtent l="0" t="0" r="0" b="0"/>
              <wp:docPr id="6"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717432985"/>
      <w:placeholder>
        <w:docPart w:val="623307E8228A440C8229E76733970EF9"/>
      </w:placeholder>
      <w:richText/>
    </w:sdtPr>
    <w:sdtContent>
      <w:p w:rsidR="00AB2E6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4F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8188262"/>
    <w:lvl w:ilvl="0">
      <w:start w:val="24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452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7D98873C26643BBA9D40583C0236C98"/>
        <w:category>
          <w:name w:val="General"/>
          <w:gallery w:val="placeholder"/>
        </w:category>
        <w:types>
          <w:type w:val="bbPlcHdr"/>
        </w:types>
        <w:behaviors>
          <w:behavior w:val="content"/>
        </w:behaviors>
        <w:guid w:val="{018E55E6-CBB9-4F9D-89CE-1676114BE029}"/>
      </w:docPartPr>
      <w:docPartBody>
        <w:p w:rsidR="00950547" w:rsidP="00950547">
          <w:pPr>
            <w:pStyle w:val="87D98873C26643BBA9D40583C0236C98"/>
          </w:pPr>
          <w:r w:rsidRPr="000753FC">
            <w:rPr>
              <w:rStyle w:val="PlaceholderText"/>
            </w:rPr>
            <w:t>Click here to enter text.</w:t>
          </w:r>
        </w:p>
      </w:docPartBody>
    </w:docPart>
    <w:docPart>
      <w:docPartPr>
        <w:name w:val="57B930B7B171458D8109913633D0E60B"/>
        <w:category>
          <w:name w:val="General"/>
          <w:gallery w:val="placeholder"/>
        </w:category>
        <w:types>
          <w:type w:val="bbPlcHdr"/>
        </w:types>
        <w:behaviors>
          <w:behavior w:val="content"/>
        </w:behaviors>
        <w:guid w:val="{3BD600ED-3E0D-4E18-B567-3CE48F293469}"/>
      </w:docPartPr>
      <w:docPartBody>
        <w:p w:rsidR="00950547" w:rsidP="00950547">
          <w:pPr>
            <w:pStyle w:val="57B930B7B171458D8109913633D0E60B"/>
          </w:pPr>
          <w:r w:rsidRPr="002B3926">
            <w:rPr>
              <w:rStyle w:val="PlaceholderText"/>
            </w:rPr>
            <w:t>Click here to enter text.</w:t>
          </w:r>
        </w:p>
      </w:docPartBody>
    </w:docPart>
    <w:docPart>
      <w:docPartPr>
        <w:name w:val="623307E8228A440C8229E76733970EF9"/>
        <w:category>
          <w:name w:val="General"/>
          <w:gallery w:val="placeholder"/>
        </w:category>
        <w:types>
          <w:type w:val="bbPlcHdr"/>
        </w:types>
        <w:behaviors>
          <w:behavior w:val="content"/>
        </w:behaviors>
        <w:guid w:val="{1B8D6B45-CF5A-4159-9403-BEC9B2278359}"/>
      </w:docPartPr>
      <w:docPartBody>
        <w:p w:rsidR="00950547" w:rsidP="00950547">
          <w:pPr>
            <w:pStyle w:val="623307E8228A440C8229E76733970EF9"/>
          </w:pPr>
          <w:r w:rsidRPr="00D20745">
            <w:rPr>
              <w:rStyle w:val="PlaceholderText"/>
            </w:rPr>
            <w:t>Click here to enter text.</w:t>
          </w:r>
        </w:p>
      </w:docPartBody>
    </w:docPart>
    <w:docPart>
      <w:docPartPr>
        <w:name w:val="02E99F0411CF4D77B62ED531FDCE3E96"/>
        <w:category>
          <w:name w:val="General"/>
          <w:gallery w:val="placeholder"/>
        </w:category>
        <w:types>
          <w:type w:val="bbPlcHdr"/>
        </w:types>
        <w:behaviors>
          <w:behavior w:val="content"/>
        </w:behaviors>
        <w:guid w:val="{737835D9-2985-4E43-ACA2-4F7E47E57D9F}"/>
      </w:docPartPr>
      <w:docPartBody>
        <w:p w:rsidR="00950547" w:rsidP="00950547">
          <w:pPr>
            <w:pStyle w:val="02E99F0411CF4D77B62ED531FDCE3E96"/>
          </w:pPr>
          <w:r w:rsidRPr="002B3926">
            <w:rPr>
              <w:rStyle w:val="PlaceholderText"/>
            </w:rPr>
            <w:t>Click here to enter text.</w:t>
          </w:r>
        </w:p>
      </w:docPartBody>
    </w:docPart>
    <w:docPart>
      <w:docPartPr>
        <w:name w:val="FCF1773EB05042FDBEE80F13F8946C38"/>
        <w:category>
          <w:name w:val="General"/>
          <w:gallery w:val="placeholder"/>
        </w:category>
        <w:types>
          <w:type w:val="bbPlcHdr"/>
        </w:types>
        <w:behaviors>
          <w:behavior w:val="content"/>
        </w:behaviors>
        <w:guid w:val="{4540D383-0C74-4941-95DA-8038E9EDE7B6}"/>
      </w:docPartPr>
      <w:docPartBody>
        <w:p w:rsidR="00950547" w:rsidP="00950547">
          <w:pPr>
            <w:pStyle w:val="FCF1773EB05042FDBEE80F13F8946C38"/>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5F814FE8-ADDA-4DB8-BD9D-713DAF92794A}"/>
      </w:docPartPr>
      <w:docPartBody>
        <w:p w:rsidR="00950547">
          <w:r w:rsidRPr="00A37C72">
            <w:rPr>
              <w:rStyle w:val="PlaceholderText"/>
            </w:rPr>
            <w:t>Click here to enter text.</w:t>
          </w:r>
        </w:p>
      </w:docPartBody>
    </w:docPart>
    <w:docPart>
      <w:docPartPr>
        <w:name w:val="0D37DD11682142468C2A6803542F69E8"/>
        <w:category>
          <w:name w:val="General"/>
          <w:gallery w:val="placeholder"/>
        </w:category>
        <w:types>
          <w:type w:val="bbPlcHdr"/>
        </w:types>
        <w:behaviors>
          <w:behavior w:val="content"/>
        </w:behaviors>
        <w:guid w:val="{28074C46-42F6-4092-8DD3-9A51251ACC1A}"/>
      </w:docPartPr>
      <w:docPartBody>
        <w:p w:rsidR="00AE0A30" w:rsidP="00AE0A30">
          <w:pPr>
            <w:pStyle w:val="0D37DD11682142468C2A6803542F69E8"/>
          </w:pPr>
          <w:r w:rsidRPr="00A37C72">
            <w:rPr>
              <w:rStyle w:val="PlaceholderText"/>
            </w:rPr>
            <w:t>Click here to enter text.</w:t>
          </w:r>
        </w:p>
      </w:docPartBody>
    </w:docPart>
    <w:docPart>
      <w:docPartPr>
        <w:name w:val="E9E89A9ABE5244619D42017C51131AC7"/>
        <w:category>
          <w:name w:val="General"/>
          <w:gallery w:val="placeholder"/>
        </w:category>
        <w:types>
          <w:type w:val="bbPlcHdr"/>
        </w:types>
        <w:behaviors>
          <w:behavior w:val="content"/>
        </w:behaviors>
        <w:guid w:val="{BBD13123-0211-48E4-B72F-020B5BF1E8F9}"/>
      </w:docPartPr>
      <w:docPartBody>
        <w:p w:rsidR="00AE0A30" w:rsidP="00AE0A30">
          <w:pPr>
            <w:pStyle w:val="E9E89A9ABE5244619D42017C51131AC7"/>
          </w:pPr>
          <w:r w:rsidRPr="00A37C72">
            <w:rPr>
              <w:rStyle w:val="PlaceholderText"/>
            </w:rPr>
            <w:t>Click here to enter text.</w:t>
          </w:r>
        </w:p>
      </w:docPartBody>
    </w:docPart>
    <w:docPart>
      <w:docPartPr>
        <w:name w:val="92AE74270F1C40C3B66B611A073C94EF"/>
        <w:category>
          <w:name w:val="General"/>
          <w:gallery w:val="placeholder"/>
        </w:category>
        <w:types>
          <w:type w:val="bbPlcHdr"/>
        </w:types>
        <w:behaviors>
          <w:behavior w:val="content"/>
        </w:behaviors>
        <w:guid w:val="{B4FF2715-82E7-4955-B077-CCDCE89D9544}"/>
      </w:docPartPr>
      <w:docPartBody>
        <w:p w:rsidR="00AE0A30" w:rsidP="00AE0A30">
          <w:pPr>
            <w:pStyle w:val="92AE74270F1C40C3B66B611A073C94EF"/>
          </w:pPr>
          <w:r w:rsidRPr="00540B89">
            <w:rPr>
              <w:rStyle w:val="PlaceholderText"/>
            </w:rPr>
            <w:t>Click here to enter text.</w:t>
          </w:r>
        </w:p>
      </w:docPartBody>
    </w:docPart>
    <w:docPart>
      <w:docPartPr>
        <w:name w:val="5D05887908E04CACB52F2B83141FD832"/>
        <w:category>
          <w:name w:val="General"/>
          <w:gallery w:val="placeholder"/>
        </w:category>
        <w:types>
          <w:type w:val="bbPlcHdr"/>
        </w:types>
        <w:behaviors>
          <w:behavior w:val="content"/>
        </w:behaviors>
        <w:guid w:val="{5A1083C6-0FDD-4B78-8651-797AA4E1DD25}"/>
      </w:docPartPr>
      <w:docPartBody>
        <w:p w:rsidR="00AE0A30" w:rsidP="00AE0A30">
          <w:pPr>
            <w:pStyle w:val="5D05887908E04CACB52F2B83141FD832"/>
          </w:pPr>
          <w:r w:rsidRPr="00A37C72">
            <w:rPr>
              <w:rStyle w:val="PlaceholderText"/>
            </w:rPr>
            <w:t>Click here to enter text.</w:t>
          </w:r>
        </w:p>
      </w:docPartBody>
    </w:docPart>
    <w:docPart>
      <w:docPartPr>
        <w:name w:val="E40D307F122F4960AEA1C3D88FFF0852"/>
        <w:category>
          <w:name w:val="General"/>
          <w:gallery w:val="placeholder"/>
        </w:category>
        <w:types>
          <w:type w:val="bbPlcHdr"/>
        </w:types>
        <w:behaviors>
          <w:behavior w:val="content"/>
        </w:behaviors>
        <w:guid w:val="{64113996-DC0D-40E4-81E1-119A25A92BB4}"/>
      </w:docPartPr>
      <w:docPartBody>
        <w:p w:rsidR="00AE0A30" w:rsidP="00AE0A30">
          <w:pPr>
            <w:pStyle w:val="E40D307F122F4960AEA1C3D88FFF0852"/>
          </w:pPr>
          <w:r w:rsidRPr="00540B89">
            <w:rPr>
              <w:rStyle w:val="PlaceholderText"/>
            </w:rPr>
            <w:t>Click here to enter text.</w:t>
          </w:r>
        </w:p>
      </w:docPartBody>
    </w:docPart>
    <w:docPart>
      <w:docPartPr>
        <w:name w:val="4444ADE30D134284B3A4DE51032B1128"/>
        <w:category>
          <w:name w:val="General"/>
          <w:gallery w:val="placeholder"/>
        </w:category>
        <w:types>
          <w:type w:val="bbPlcHdr"/>
        </w:types>
        <w:behaviors>
          <w:behavior w:val="content"/>
        </w:behaviors>
        <w:guid w:val="{AE0B4766-0032-487A-82ED-E35B495603FE}"/>
      </w:docPartPr>
      <w:docPartBody>
        <w:p w:rsidR="00AE0A30" w:rsidP="00AE0A30">
          <w:pPr>
            <w:pStyle w:val="4444ADE30D134284B3A4DE51032B1128"/>
          </w:pPr>
          <w:r w:rsidRPr="00A37C72">
            <w:rPr>
              <w:rStyle w:val="PlaceholderText"/>
            </w:rPr>
            <w:t>Click here to enter text.</w:t>
          </w:r>
        </w:p>
      </w:docPartBody>
    </w:docPart>
    <w:docPart>
      <w:docPartPr>
        <w:name w:val="94BAF7EA11344934A813DA2C45B4D032"/>
        <w:category>
          <w:name w:val="General"/>
          <w:gallery w:val="placeholder"/>
        </w:category>
        <w:types>
          <w:type w:val="bbPlcHdr"/>
        </w:types>
        <w:behaviors>
          <w:behavior w:val="content"/>
        </w:behaviors>
        <w:guid w:val="{DD4561AF-FF98-4820-808E-AB2C9DEBF66F}"/>
      </w:docPartPr>
      <w:docPartBody>
        <w:p w:rsidR="00AE0A30" w:rsidP="00AE0A30">
          <w:pPr>
            <w:pStyle w:val="94BAF7EA11344934A813DA2C45B4D032"/>
          </w:pPr>
          <w:r w:rsidRPr="00540B89">
            <w:rPr>
              <w:rStyle w:val="PlaceholderText"/>
            </w:rPr>
            <w:t>Click here to enter text.</w:t>
          </w:r>
        </w:p>
      </w:docPartBody>
    </w:docPart>
    <w:docPart>
      <w:docPartPr>
        <w:name w:val="623F7913215940188E8F3ECD28C0E8AC"/>
        <w:category>
          <w:name w:val="General"/>
          <w:gallery w:val="placeholder"/>
        </w:category>
        <w:types>
          <w:type w:val="bbPlcHdr"/>
        </w:types>
        <w:behaviors>
          <w:behavior w:val="content"/>
        </w:behaviors>
        <w:guid w:val="{3F753ECF-4041-4D2D-8196-1E7454DBF0DE}"/>
      </w:docPartPr>
      <w:docPartBody>
        <w:p w:rsidR="00AE0A30" w:rsidP="00AE0A30">
          <w:pPr>
            <w:pStyle w:val="623F7913215940188E8F3ECD28C0E8AC"/>
          </w:pPr>
          <w:r w:rsidRPr="00A37C72">
            <w:rPr>
              <w:rStyle w:val="PlaceholderText"/>
            </w:rPr>
            <w:t>Click here to enter text.</w:t>
          </w:r>
        </w:p>
      </w:docPartBody>
    </w:docPart>
    <w:docPart>
      <w:docPartPr>
        <w:name w:val="4382164A1E73447ABA868C6CDB4A046D"/>
        <w:category>
          <w:name w:val="General"/>
          <w:gallery w:val="placeholder"/>
        </w:category>
        <w:types>
          <w:type w:val="bbPlcHdr"/>
        </w:types>
        <w:behaviors>
          <w:behavior w:val="content"/>
        </w:behaviors>
        <w:guid w:val="{C328491A-554A-4E87-9629-4D9E4FCB20F3}"/>
      </w:docPartPr>
      <w:docPartBody>
        <w:p w:rsidR="00AE0A30" w:rsidP="00AE0A30">
          <w:pPr>
            <w:pStyle w:val="4382164A1E73447ABA868C6CDB4A046D"/>
          </w:pPr>
          <w:r w:rsidRPr="00540B89">
            <w:rPr>
              <w:rStyle w:val="PlaceholderText"/>
            </w:rPr>
            <w:t>Click here to enter text.</w:t>
          </w:r>
        </w:p>
      </w:docPartBody>
    </w:docPart>
    <w:docPart>
      <w:docPartPr>
        <w:name w:val="5B02ED3DE27B4DF384BF3CCCCCFF07BC"/>
        <w:category>
          <w:name w:val="General"/>
          <w:gallery w:val="placeholder"/>
        </w:category>
        <w:types>
          <w:type w:val="bbPlcHdr"/>
        </w:types>
        <w:behaviors>
          <w:behavior w:val="content"/>
        </w:behaviors>
        <w:guid w:val="{B7B62AE0-DA5F-4788-995C-5F0F76C3E5EB}"/>
      </w:docPartPr>
      <w:docPartBody>
        <w:p w:rsidR="00AE0A30" w:rsidP="00AE0A30">
          <w:pPr>
            <w:pStyle w:val="5B02ED3DE27B4DF384BF3CCCCCFF07BC"/>
          </w:pPr>
          <w:r w:rsidRPr="00A37C72">
            <w:rPr>
              <w:rStyle w:val="PlaceholderText"/>
            </w:rPr>
            <w:t>Click here to enter text.</w:t>
          </w:r>
        </w:p>
      </w:docPartBody>
    </w:docPart>
    <w:docPart>
      <w:docPartPr>
        <w:name w:val="107CE0EB50404858AE438931ABBFC2DC"/>
        <w:category>
          <w:name w:val="General"/>
          <w:gallery w:val="placeholder"/>
        </w:category>
        <w:types>
          <w:type w:val="bbPlcHdr"/>
        </w:types>
        <w:behaviors>
          <w:behavior w:val="content"/>
        </w:behaviors>
        <w:guid w:val="{FE5A901D-2622-438C-8D4F-35557F46E9FE}"/>
      </w:docPartPr>
      <w:docPartBody>
        <w:p w:rsidR="00AE0A30" w:rsidP="00AE0A30">
          <w:pPr>
            <w:pStyle w:val="107CE0EB50404858AE438931ABBFC2DC"/>
          </w:pPr>
          <w:r w:rsidRPr="00540B89">
            <w:rPr>
              <w:rStyle w:val="PlaceholderText"/>
            </w:rPr>
            <w:t>Click here to enter text.</w:t>
          </w:r>
        </w:p>
      </w:docPartBody>
    </w:docPart>
    <w:docPart>
      <w:docPartPr>
        <w:name w:val="8427D704E8BC4B328F956E3FA65A7ED9"/>
        <w:category>
          <w:name w:val="General"/>
          <w:gallery w:val="placeholder"/>
        </w:category>
        <w:types>
          <w:type w:val="bbPlcHdr"/>
        </w:types>
        <w:behaviors>
          <w:behavior w:val="content"/>
        </w:behaviors>
        <w:guid w:val="{975EE02A-4B30-49D2-A8CD-191D80D66557}"/>
      </w:docPartPr>
      <w:docPartBody>
        <w:p w:rsidR="00AE0A30" w:rsidP="00AE0A30">
          <w:pPr>
            <w:pStyle w:val="8427D704E8BC4B328F956E3FA65A7ED9"/>
          </w:pPr>
          <w:r w:rsidRPr="00A37C72">
            <w:rPr>
              <w:rStyle w:val="PlaceholderText"/>
            </w:rPr>
            <w:t>Click here to enter text.</w:t>
          </w:r>
        </w:p>
      </w:docPartBody>
    </w:docPart>
    <w:docPart>
      <w:docPartPr>
        <w:name w:val="1AEFB61CC8A1407AA1A45BE260B203AB"/>
        <w:category>
          <w:name w:val="General"/>
          <w:gallery w:val="placeholder"/>
        </w:category>
        <w:types>
          <w:type w:val="bbPlcHdr"/>
        </w:types>
        <w:behaviors>
          <w:behavior w:val="content"/>
        </w:behaviors>
        <w:guid w:val="{30BC09B0-332D-4567-AE0F-E94241A1A217}"/>
      </w:docPartPr>
      <w:docPartBody>
        <w:p w:rsidR="00AE0A30" w:rsidP="00AE0A30">
          <w:pPr>
            <w:pStyle w:val="1AEFB61CC8A1407AA1A45BE260B203AB"/>
          </w:pPr>
          <w:r w:rsidRPr="00A37C72">
            <w:rPr>
              <w:rStyle w:val="PlaceholderText"/>
            </w:rPr>
            <w:t>Click here to enter text.</w:t>
          </w:r>
        </w:p>
      </w:docPartBody>
    </w:docPart>
    <w:docPart>
      <w:docPartPr>
        <w:name w:val="79BF7BB7856D42F29D23AB7199791E84"/>
        <w:category>
          <w:name w:val="General"/>
          <w:gallery w:val="placeholder"/>
        </w:category>
        <w:types>
          <w:type w:val="bbPlcHdr"/>
        </w:types>
        <w:behaviors>
          <w:behavior w:val="content"/>
        </w:behaviors>
        <w:guid w:val="{B4434D9F-E325-4237-B0A2-50F1F8A370D6}"/>
      </w:docPartPr>
      <w:docPartBody>
        <w:p w:rsidR="00AE0A30" w:rsidP="00AE0A30">
          <w:pPr>
            <w:pStyle w:val="79BF7BB7856D42F29D23AB7199791E84"/>
          </w:pPr>
          <w:r w:rsidRPr="00540B89">
            <w:rPr>
              <w:rStyle w:val="PlaceholderText"/>
            </w:rPr>
            <w:t>Click here to enter text.</w:t>
          </w:r>
        </w:p>
      </w:docPartBody>
    </w:docPart>
    <w:docPart>
      <w:docPartPr>
        <w:name w:val="B947A15F94684FC5BCC6D5C0D2E724F3"/>
        <w:category>
          <w:name w:val="General"/>
          <w:gallery w:val="placeholder"/>
        </w:category>
        <w:types>
          <w:type w:val="bbPlcHdr"/>
        </w:types>
        <w:behaviors>
          <w:behavior w:val="content"/>
        </w:behaviors>
        <w:guid w:val="{C8C93ACA-A1E8-4130-93E6-712F6BA20FC3}"/>
      </w:docPartPr>
      <w:docPartBody>
        <w:p w:rsidR="00AE0A30" w:rsidP="00AE0A30">
          <w:pPr>
            <w:pStyle w:val="B947A15F94684FC5BCC6D5C0D2E724F3"/>
          </w:pPr>
          <w:r w:rsidRPr="00A37C72">
            <w:rPr>
              <w:rStyle w:val="PlaceholderText"/>
            </w:rPr>
            <w:t>Click here to enter text.</w:t>
          </w:r>
        </w:p>
      </w:docPartBody>
    </w:docPart>
    <w:docPart>
      <w:docPartPr>
        <w:name w:val="7D19C4028EE64C8597449D12D9E78E5F"/>
        <w:category>
          <w:name w:val="General"/>
          <w:gallery w:val="placeholder"/>
        </w:category>
        <w:types>
          <w:type w:val="bbPlcHdr"/>
        </w:types>
        <w:behaviors>
          <w:behavior w:val="content"/>
        </w:behaviors>
        <w:guid w:val="{C978BE42-179E-47CC-9C3C-1435FF4D6664}"/>
      </w:docPartPr>
      <w:docPartBody>
        <w:p w:rsidR="00AE0A30" w:rsidP="00AE0A30">
          <w:pPr>
            <w:pStyle w:val="7D19C4028EE64C8597449D12D9E78E5F"/>
          </w:pPr>
          <w:r w:rsidRPr="00A37C72">
            <w:rPr>
              <w:rStyle w:val="PlaceholderText"/>
            </w:rPr>
            <w:t>Click here to enter text.</w:t>
          </w:r>
        </w:p>
      </w:docPartBody>
    </w:docPart>
    <w:docPart>
      <w:docPartPr>
        <w:name w:val="980B8F5C986A4F2990B11A06D78A04ED"/>
        <w:category>
          <w:name w:val="General"/>
          <w:gallery w:val="placeholder"/>
        </w:category>
        <w:types>
          <w:type w:val="bbPlcHdr"/>
        </w:types>
        <w:behaviors>
          <w:behavior w:val="content"/>
        </w:behaviors>
        <w:guid w:val="{45D012EC-A93E-4318-B7FA-F12D7239D283}"/>
      </w:docPartPr>
      <w:docPartBody>
        <w:p w:rsidR="00AE0A30" w:rsidP="00AE0A30">
          <w:pPr>
            <w:pStyle w:val="980B8F5C986A4F2990B11A06D78A04ED"/>
          </w:pPr>
          <w:r w:rsidRPr="00A37C72">
            <w:rPr>
              <w:rStyle w:val="PlaceholderText"/>
            </w:rPr>
            <w:t>Click here to enter text.</w:t>
          </w:r>
        </w:p>
      </w:docPartBody>
    </w:docPart>
    <w:docPart>
      <w:docPartPr>
        <w:name w:val="CFF4C38F17924A9C85FDA891D1173226"/>
        <w:category>
          <w:name w:val="General"/>
          <w:gallery w:val="placeholder"/>
        </w:category>
        <w:types>
          <w:type w:val="bbPlcHdr"/>
        </w:types>
        <w:behaviors>
          <w:behavior w:val="content"/>
        </w:behaviors>
        <w:guid w:val="{BC7E1845-196A-4176-AADA-686C056068C5}"/>
      </w:docPartPr>
      <w:docPartBody>
        <w:p w:rsidR="00AE0A30" w:rsidP="00AE0A30">
          <w:pPr>
            <w:pStyle w:val="CFF4C38F17924A9C85FDA891D1173226"/>
          </w:pPr>
          <w:r w:rsidRPr="00A37C72">
            <w:rPr>
              <w:rStyle w:val="PlaceholderText"/>
            </w:rPr>
            <w:t>Click here to enter text.</w:t>
          </w:r>
        </w:p>
      </w:docPartBody>
    </w:docPart>
    <w:docPart>
      <w:docPartPr>
        <w:name w:val="57D4DB5DB8154DF68A048AC12F23CEEE"/>
        <w:category>
          <w:name w:val="General"/>
          <w:gallery w:val="placeholder"/>
        </w:category>
        <w:types>
          <w:type w:val="bbPlcHdr"/>
        </w:types>
        <w:behaviors>
          <w:behavior w:val="content"/>
        </w:behaviors>
        <w:guid w:val="{BE036254-BEFA-495C-83DD-1A0A54002F46}"/>
      </w:docPartPr>
      <w:docPartBody>
        <w:p w:rsidR="00AE0A30" w:rsidP="00AE0A30">
          <w:pPr>
            <w:pStyle w:val="57D4DB5DB8154DF68A048AC12F23CEEE"/>
          </w:pPr>
          <w:r w:rsidRPr="00A37C72">
            <w:rPr>
              <w:rStyle w:val="PlaceholderText"/>
            </w:rPr>
            <w:t>Click here to enter text.</w:t>
          </w:r>
        </w:p>
      </w:docPartBody>
    </w:docPart>
    <w:docPart>
      <w:docPartPr>
        <w:name w:val="BE4C1CEABA634F76BE2802BF112F573A"/>
        <w:category>
          <w:name w:val="General"/>
          <w:gallery w:val="placeholder"/>
        </w:category>
        <w:types>
          <w:type w:val="bbPlcHdr"/>
        </w:types>
        <w:behaviors>
          <w:behavior w:val="content"/>
        </w:behaviors>
        <w:guid w:val="{0521DA18-1431-4AA1-AAB2-84F9273201BF}"/>
      </w:docPartPr>
      <w:docPartBody>
        <w:p w:rsidR="00AE0A30" w:rsidP="00AE0A30">
          <w:pPr>
            <w:pStyle w:val="BE4C1CEABA634F76BE2802BF112F573A"/>
          </w:pPr>
          <w:r w:rsidRPr="00540B89">
            <w:rPr>
              <w:rStyle w:val="PlaceholderText"/>
            </w:rPr>
            <w:t>Click here to enter text.</w:t>
          </w:r>
        </w:p>
      </w:docPartBody>
    </w:docPart>
    <w:docPart>
      <w:docPartPr>
        <w:name w:val="9C2F3C05DCD64901A0D329CEA2E4349D"/>
        <w:category>
          <w:name w:val="General"/>
          <w:gallery w:val="placeholder"/>
        </w:category>
        <w:types>
          <w:type w:val="bbPlcHdr"/>
        </w:types>
        <w:behaviors>
          <w:behavior w:val="content"/>
        </w:behaviors>
        <w:guid w:val="{B930059D-DB9A-4081-A200-F468E71956B3}"/>
      </w:docPartPr>
      <w:docPartBody>
        <w:p w:rsidR="00AE0A30" w:rsidP="00AE0A30">
          <w:pPr>
            <w:pStyle w:val="9C2F3C05DCD64901A0D329CEA2E4349D"/>
          </w:pPr>
          <w:r w:rsidRPr="00A37C72">
            <w:rPr>
              <w:rStyle w:val="PlaceholderText"/>
            </w:rPr>
            <w:t>Click here to enter text.</w:t>
          </w:r>
        </w:p>
      </w:docPartBody>
    </w:docPart>
    <w:docPart>
      <w:docPartPr>
        <w:name w:val="DA15A133B05D48569131D851889F34E7"/>
        <w:category>
          <w:name w:val="General"/>
          <w:gallery w:val="placeholder"/>
        </w:category>
        <w:types>
          <w:type w:val="bbPlcHdr"/>
        </w:types>
        <w:behaviors>
          <w:behavior w:val="content"/>
        </w:behaviors>
        <w:guid w:val="{284C2026-11D6-4DCF-9C83-CB229CE38B58}"/>
      </w:docPartPr>
      <w:docPartBody>
        <w:p w:rsidR="00AE0A30" w:rsidP="00AE0A30">
          <w:pPr>
            <w:pStyle w:val="DA15A133B05D48569131D851889F34E7"/>
          </w:pPr>
          <w:r w:rsidRPr="00540B89">
            <w:rPr>
              <w:rStyle w:val="PlaceholderText"/>
            </w:rPr>
            <w:t>Click here to enter text.</w:t>
          </w:r>
        </w:p>
      </w:docPartBody>
    </w:docPart>
    <w:docPart>
      <w:docPartPr>
        <w:name w:val="9A5778C42A8F4EC29F54DF3D23BE8B4C"/>
        <w:category>
          <w:name w:val="General"/>
          <w:gallery w:val="placeholder"/>
        </w:category>
        <w:types>
          <w:type w:val="bbPlcHdr"/>
        </w:types>
        <w:behaviors>
          <w:behavior w:val="content"/>
        </w:behaviors>
        <w:guid w:val="{C9A48239-4012-4BED-898F-8A15A5D3B5EF}"/>
      </w:docPartPr>
      <w:docPartBody>
        <w:p w:rsidR="00AE0A30" w:rsidP="00AE0A30">
          <w:pPr>
            <w:pStyle w:val="9A5778C42A8F4EC29F54DF3D23BE8B4C"/>
          </w:pPr>
          <w:r w:rsidRPr="00A37C72">
            <w:rPr>
              <w:rStyle w:val="PlaceholderText"/>
            </w:rPr>
            <w:t>Click here to enter text.</w:t>
          </w:r>
        </w:p>
      </w:docPartBody>
    </w:docPart>
    <w:docPart>
      <w:docPartPr>
        <w:name w:val="3EDD6E0A54484E1C9EC8D7B08D2E6777"/>
        <w:category>
          <w:name w:val="General"/>
          <w:gallery w:val="placeholder"/>
        </w:category>
        <w:types>
          <w:type w:val="bbPlcHdr"/>
        </w:types>
        <w:behaviors>
          <w:behavior w:val="content"/>
        </w:behaviors>
        <w:guid w:val="{9A87B138-18DB-48BF-87B8-C60E31DF5E93}"/>
      </w:docPartPr>
      <w:docPartBody>
        <w:p w:rsidR="00AE0A30" w:rsidP="00AE0A30">
          <w:pPr>
            <w:pStyle w:val="3EDD6E0A54484E1C9EC8D7B08D2E6777"/>
          </w:pPr>
          <w:r w:rsidRPr="00540B89">
            <w:rPr>
              <w:rStyle w:val="PlaceholderText"/>
            </w:rPr>
            <w:t>Click here to enter text.</w:t>
          </w:r>
        </w:p>
      </w:docPartBody>
    </w:docPart>
    <w:docPart>
      <w:docPartPr>
        <w:name w:val="ABAA6B69D21A4288AA8D46FF617D8E1B"/>
        <w:category>
          <w:name w:val="General"/>
          <w:gallery w:val="placeholder"/>
        </w:category>
        <w:types>
          <w:type w:val="bbPlcHdr"/>
        </w:types>
        <w:behaviors>
          <w:behavior w:val="content"/>
        </w:behaviors>
        <w:guid w:val="{9ABD4103-0DCA-4A64-A8CE-C3D172E9AB63}"/>
      </w:docPartPr>
      <w:docPartBody>
        <w:p w:rsidR="00AE0A30" w:rsidP="00AE0A30">
          <w:pPr>
            <w:pStyle w:val="ABAA6B69D21A4288AA8D46FF617D8E1B"/>
          </w:pPr>
          <w:r w:rsidRPr="00A37C72">
            <w:rPr>
              <w:rStyle w:val="PlaceholderText"/>
            </w:rPr>
            <w:t>Click here to enter text.</w:t>
          </w:r>
        </w:p>
      </w:docPartBody>
    </w:docPart>
    <w:docPart>
      <w:docPartPr>
        <w:name w:val="4E999AEEC1D4440BB8B01749EC0BAF34"/>
        <w:category>
          <w:name w:val="General"/>
          <w:gallery w:val="placeholder"/>
        </w:category>
        <w:types>
          <w:type w:val="bbPlcHdr"/>
        </w:types>
        <w:behaviors>
          <w:behavior w:val="content"/>
        </w:behaviors>
        <w:guid w:val="{7503600E-01F6-4552-A46E-C9E8A6040A43}"/>
      </w:docPartPr>
      <w:docPartBody>
        <w:p w:rsidR="00AE0A30" w:rsidP="00AE0A30">
          <w:pPr>
            <w:pStyle w:val="4E999AEEC1D4440BB8B01749EC0BAF34"/>
          </w:pPr>
          <w:r w:rsidRPr="00982CD0">
            <w:rPr>
              <w:rStyle w:val="PlaceholderText"/>
            </w:rPr>
            <w:t>Click here to enter text.</w:t>
          </w:r>
        </w:p>
      </w:docPartBody>
    </w:docPart>
    <w:docPart>
      <w:docPartPr>
        <w:name w:val="08F81D1599AD4E7CB382E156BAF3D823"/>
        <w:category>
          <w:name w:val="General"/>
          <w:gallery w:val="placeholder"/>
        </w:category>
        <w:types>
          <w:type w:val="bbPlcHdr"/>
        </w:types>
        <w:behaviors>
          <w:behavior w:val="content"/>
        </w:behaviors>
        <w:guid w:val="{4D65B38A-FACB-43BA-BD05-F4E0E7F06A11}"/>
      </w:docPartPr>
      <w:docPartBody>
        <w:p w:rsidR="00AE0A30" w:rsidP="00AE0A30">
          <w:pPr>
            <w:pStyle w:val="08F81D1599AD4E7CB382E156BAF3D823"/>
          </w:pPr>
          <w:r w:rsidRPr="00982CD0">
            <w:rPr>
              <w:rStyle w:val="PlaceholderText"/>
            </w:rPr>
            <w:t>Click here to enter text.</w:t>
          </w:r>
        </w:p>
      </w:docPartBody>
    </w:docPart>
    <w:docPart>
      <w:docPartPr>
        <w:name w:val="91609A48DA27417589B11816A995D3C6"/>
        <w:category>
          <w:name w:val="General"/>
          <w:gallery w:val="placeholder"/>
        </w:category>
        <w:types>
          <w:type w:val="bbPlcHdr"/>
        </w:types>
        <w:behaviors>
          <w:behavior w:val="content"/>
        </w:behaviors>
        <w:guid w:val="{05817BDA-C883-4706-AFB4-B07844E82B52}"/>
      </w:docPartPr>
      <w:docPartBody>
        <w:p w:rsidR="00AC528D" w:rsidP="009E5E65">
          <w:pPr>
            <w:pStyle w:val="91609A48DA27417589B11816A995D3C6"/>
          </w:pPr>
          <w:r w:rsidRPr="00982CD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5E65"/>
    <w:rPr>
      <w:color w:val="808080"/>
    </w:rPr>
  </w:style>
  <w:style w:type="paragraph" w:customStyle="1" w:styleId="87D98873C26643BBA9D40583C0236C98">
    <w:name w:val="87D98873C26643BBA9D40583C0236C98"/>
    <w:rsid w:val="00950547"/>
  </w:style>
  <w:style w:type="paragraph" w:customStyle="1" w:styleId="57B930B7B171458D8109913633D0E60B">
    <w:name w:val="57B930B7B171458D8109913633D0E60B"/>
    <w:rsid w:val="00950547"/>
  </w:style>
  <w:style w:type="paragraph" w:customStyle="1" w:styleId="623307E8228A440C8229E76733970EF9">
    <w:name w:val="623307E8228A440C8229E76733970EF9"/>
    <w:rsid w:val="00950547"/>
  </w:style>
  <w:style w:type="paragraph" w:customStyle="1" w:styleId="0D37DD11682142468C2A6803542F69E8">
    <w:name w:val="0D37DD11682142468C2A6803542F69E8"/>
    <w:rsid w:val="00AE0A30"/>
    <w:pPr>
      <w:spacing w:after="160" w:line="259" w:lineRule="auto"/>
    </w:pPr>
  </w:style>
  <w:style w:type="paragraph" w:customStyle="1" w:styleId="E9E89A9ABE5244619D42017C51131AC7">
    <w:name w:val="E9E89A9ABE5244619D42017C51131AC7"/>
    <w:rsid w:val="00AE0A30"/>
    <w:pPr>
      <w:spacing w:after="160" w:line="259" w:lineRule="auto"/>
    </w:pPr>
  </w:style>
  <w:style w:type="paragraph" w:customStyle="1" w:styleId="876AC5558F3E4E6C9A3F54A692EABF16">
    <w:name w:val="876AC5558F3E4E6C9A3F54A692EABF16"/>
    <w:rsid w:val="00AE0A30"/>
    <w:pPr>
      <w:spacing w:after="160" w:line="259" w:lineRule="auto"/>
    </w:pPr>
  </w:style>
  <w:style w:type="paragraph" w:customStyle="1" w:styleId="02E99F0411CF4D77B62ED531FDCE3E96">
    <w:name w:val="02E99F0411CF4D77B62ED531FDCE3E96"/>
    <w:rsid w:val="00950547"/>
  </w:style>
  <w:style w:type="paragraph" w:customStyle="1" w:styleId="92AE74270F1C40C3B66B611A073C94EF">
    <w:name w:val="92AE74270F1C40C3B66B611A073C94EF"/>
    <w:rsid w:val="00AE0A30"/>
    <w:pPr>
      <w:spacing w:after="160" w:line="259" w:lineRule="auto"/>
    </w:pPr>
  </w:style>
  <w:style w:type="paragraph" w:customStyle="1" w:styleId="5D05887908E04CACB52F2B83141FD832">
    <w:name w:val="5D05887908E04CACB52F2B83141FD832"/>
    <w:rsid w:val="00AE0A30"/>
    <w:pPr>
      <w:spacing w:after="160" w:line="259" w:lineRule="auto"/>
    </w:pPr>
  </w:style>
  <w:style w:type="paragraph" w:customStyle="1" w:styleId="E40D307F122F4960AEA1C3D88FFF0852">
    <w:name w:val="E40D307F122F4960AEA1C3D88FFF0852"/>
    <w:rsid w:val="00AE0A30"/>
    <w:pPr>
      <w:spacing w:after="160" w:line="259" w:lineRule="auto"/>
    </w:pPr>
  </w:style>
  <w:style w:type="paragraph" w:customStyle="1" w:styleId="4444ADE30D134284B3A4DE51032B1128">
    <w:name w:val="4444ADE30D134284B3A4DE51032B1128"/>
    <w:rsid w:val="00AE0A30"/>
    <w:pPr>
      <w:spacing w:after="160" w:line="259" w:lineRule="auto"/>
    </w:pPr>
  </w:style>
  <w:style w:type="paragraph" w:customStyle="1" w:styleId="FCF1773EB05042FDBEE80F13F8946C38">
    <w:name w:val="FCF1773EB05042FDBEE80F13F8946C38"/>
    <w:rsid w:val="00950547"/>
  </w:style>
  <w:style w:type="paragraph" w:customStyle="1" w:styleId="FABB902812AD41379615ECEE8FFA240F">
    <w:name w:val="FABB902812AD41379615ECEE8FFA240F"/>
    <w:rsid w:val="00950547"/>
  </w:style>
  <w:style w:type="paragraph" w:customStyle="1" w:styleId="94BAF7EA11344934A813DA2C45B4D032">
    <w:name w:val="94BAF7EA11344934A813DA2C45B4D032"/>
    <w:rsid w:val="00AE0A30"/>
    <w:pPr>
      <w:spacing w:after="160" w:line="259" w:lineRule="auto"/>
    </w:pPr>
  </w:style>
  <w:style w:type="paragraph" w:customStyle="1" w:styleId="C881965E8D6647BF9C49F688ABC6F347">
    <w:name w:val="C881965E8D6647BF9C49F688ABC6F347"/>
    <w:rsid w:val="00C3358F"/>
  </w:style>
  <w:style w:type="paragraph" w:customStyle="1" w:styleId="623F7913215940188E8F3ECD28C0E8AC">
    <w:name w:val="623F7913215940188E8F3ECD28C0E8AC"/>
    <w:rsid w:val="00AE0A30"/>
    <w:pPr>
      <w:spacing w:after="160" w:line="259" w:lineRule="auto"/>
    </w:pPr>
  </w:style>
  <w:style w:type="paragraph" w:customStyle="1" w:styleId="4382164A1E73447ABA868C6CDB4A046D">
    <w:name w:val="4382164A1E73447ABA868C6CDB4A046D"/>
    <w:rsid w:val="00AE0A30"/>
    <w:pPr>
      <w:spacing w:after="160" w:line="259" w:lineRule="auto"/>
    </w:pPr>
  </w:style>
  <w:style w:type="paragraph" w:customStyle="1" w:styleId="5B02ED3DE27B4DF384BF3CCCCCFF07BC">
    <w:name w:val="5B02ED3DE27B4DF384BF3CCCCCFF07BC"/>
    <w:rsid w:val="00AE0A30"/>
    <w:pPr>
      <w:spacing w:after="160" w:line="259" w:lineRule="auto"/>
    </w:pPr>
  </w:style>
  <w:style w:type="paragraph" w:customStyle="1" w:styleId="107CE0EB50404858AE438931ABBFC2DC">
    <w:name w:val="107CE0EB50404858AE438931ABBFC2DC"/>
    <w:rsid w:val="00AE0A30"/>
    <w:pPr>
      <w:spacing w:after="160" w:line="259" w:lineRule="auto"/>
    </w:pPr>
  </w:style>
  <w:style w:type="paragraph" w:customStyle="1" w:styleId="8427D704E8BC4B328F956E3FA65A7ED9">
    <w:name w:val="8427D704E8BC4B328F956E3FA65A7ED9"/>
    <w:rsid w:val="00AE0A30"/>
    <w:pPr>
      <w:spacing w:after="160" w:line="259" w:lineRule="auto"/>
    </w:pPr>
  </w:style>
  <w:style w:type="paragraph" w:customStyle="1" w:styleId="AutoCorrect">
    <w:name w:val="AutoCorrect"/>
    <w:rsid w:val="00AE0A30"/>
  </w:style>
  <w:style w:type="paragraph" w:customStyle="1" w:styleId="1AEFB61CC8A1407AA1A45BE260B203AB">
    <w:name w:val="1AEFB61CC8A1407AA1A45BE260B203AB"/>
    <w:rsid w:val="00AE0A30"/>
    <w:pPr>
      <w:spacing w:after="160" w:line="259" w:lineRule="auto"/>
    </w:pPr>
  </w:style>
  <w:style w:type="paragraph" w:customStyle="1" w:styleId="79BF7BB7856D42F29D23AB7199791E84">
    <w:name w:val="79BF7BB7856D42F29D23AB7199791E84"/>
    <w:rsid w:val="00AE0A30"/>
    <w:pPr>
      <w:spacing w:after="160" w:line="259" w:lineRule="auto"/>
    </w:pPr>
  </w:style>
  <w:style w:type="paragraph" w:customStyle="1" w:styleId="B947A15F94684FC5BCC6D5C0D2E724F3">
    <w:name w:val="B947A15F94684FC5BCC6D5C0D2E724F3"/>
    <w:rsid w:val="00AE0A30"/>
    <w:pPr>
      <w:spacing w:after="160" w:line="259" w:lineRule="auto"/>
    </w:pPr>
  </w:style>
  <w:style w:type="paragraph" w:customStyle="1" w:styleId="7D19C4028EE64C8597449D12D9E78E5F">
    <w:name w:val="7D19C4028EE64C8597449D12D9E78E5F"/>
    <w:rsid w:val="00AE0A30"/>
    <w:pPr>
      <w:spacing w:after="160" w:line="259" w:lineRule="auto"/>
    </w:pPr>
  </w:style>
  <w:style w:type="paragraph" w:customStyle="1" w:styleId="980B8F5C986A4F2990B11A06D78A04ED">
    <w:name w:val="980B8F5C986A4F2990B11A06D78A04ED"/>
    <w:rsid w:val="00AE0A30"/>
    <w:pPr>
      <w:spacing w:after="160" w:line="259" w:lineRule="auto"/>
    </w:pPr>
  </w:style>
  <w:style w:type="paragraph" w:customStyle="1" w:styleId="CFF4C38F17924A9C85FDA891D1173226">
    <w:name w:val="CFF4C38F17924A9C85FDA891D1173226"/>
    <w:rsid w:val="00AE0A30"/>
    <w:pPr>
      <w:spacing w:after="160" w:line="259" w:lineRule="auto"/>
    </w:pPr>
  </w:style>
  <w:style w:type="paragraph" w:customStyle="1" w:styleId="57D4DB5DB8154DF68A048AC12F23CEEE">
    <w:name w:val="57D4DB5DB8154DF68A048AC12F23CEEE"/>
    <w:rsid w:val="00AE0A30"/>
    <w:pPr>
      <w:spacing w:after="160" w:line="259" w:lineRule="auto"/>
    </w:pPr>
  </w:style>
  <w:style w:type="paragraph" w:customStyle="1" w:styleId="BE4C1CEABA634F76BE2802BF112F573A">
    <w:name w:val="BE4C1CEABA634F76BE2802BF112F573A"/>
    <w:rsid w:val="00AE0A30"/>
    <w:pPr>
      <w:spacing w:after="160" w:line="259" w:lineRule="auto"/>
    </w:pPr>
  </w:style>
  <w:style w:type="paragraph" w:customStyle="1" w:styleId="9C2F3C05DCD64901A0D329CEA2E4349D">
    <w:name w:val="9C2F3C05DCD64901A0D329CEA2E4349D"/>
    <w:rsid w:val="00AE0A30"/>
    <w:pPr>
      <w:spacing w:after="160" w:line="259" w:lineRule="auto"/>
    </w:pPr>
  </w:style>
  <w:style w:type="paragraph" w:customStyle="1" w:styleId="DA15A133B05D48569131D851889F34E7">
    <w:name w:val="DA15A133B05D48569131D851889F34E7"/>
    <w:rsid w:val="00AE0A30"/>
    <w:pPr>
      <w:spacing w:after="160" w:line="259" w:lineRule="auto"/>
    </w:pPr>
  </w:style>
  <w:style w:type="paragraph" w:customStyle="1" w:styleId="9A5778C42A8F4EC29F54DF3D23BE8B4C">
    <w:name w:val="9A5778C42A8F4EC29F54DF3D23BE8B4C"/>
    <w:rsid w:val="00AE0A30"/>
    <w:pPr>
      <w:spacing w:after="160" w:line="259" w:lineRule="auto"/>
    </w:pPr>
  </w:style>
  <w:style w:type="paragraph" w:customStyle="1" w:styleId="3EDD6E0A54484E1C9EC8D7B08D2E6777">
    <w:name w:val="3EDD6E0A54484E1C9EC8D7B08D2E6777"/>
    <w:rsid w:val="00AE0A30"/>
    <w:pPr>
      <w:spacing w:after="160" w:line="259" w:lineRule="auto"/>
    </w:pPr>
  </w:style>
  <w:style w:type="paragraph" w:customStyle="1" w:styleId="98E2FB50D3654B73A3191C146310FBC6">
    <w:name w:val="98E2FB50D3654B73A3191C146310FBC6"/>
    <w:rsid w:val="00AE0A30"/>
    <w:pPr>
      <w:spacing w:after="160" w:line="259" w:lineRule="auto"/>
    </w:pPr>
  </w:style>
  <w:style w:type="paragraph" w:customStyle="1" w:styleId="ABAA6B69D21A4288AA8D46FF617D8E1B">
    <w:name w:val="ABAA6B69D21A4288AA8D46FF617D8E1B"/>
    <w:rsid w:val="00AE0A30"/>
    <w:pPr>
      <w:spacing w:after="160" w:line="259" w:lineRule="auto"/>
    </w:pPr>
  </w:style>
  <w:style w:type="paragraph" w:customStyle="1" w:styleId="4E999AEEC1D4440BB8B01749EC0BAF34">
    <w:name w:val="4E999AEEC1D4440BB8B01749EC0BAF34"/>
    <w:rsid w:val="00AE0A30"/>
    <w:pPr>
      <w:spacing w:after="160" w:line="259" w:lineRule="auto"/>
    </w:pPr>
  </w:style>
  <w:style w:type="paragraph" w:customStyle="1" w:styleId="978F3E984EEC474A88098C7113785918">
    <w:name w:val="978F3E984EEC474A88098C7113785918"/>
    <w:rsid w:val="00AE0A30"/>
    <w:pPr>
      <w:spacing w:after="160" w:line="259" w:lineRule="auto"/>
    </w:pPr>
  </w:style>
  <w:style w:type="paragraph" w:customStyle="1" w:styleId="DD1B048C36E64278B476D658D8F83518">
    <w:name w:val="DD1B048C36E64278B476D658D8F83518"/>
    <w:rsid w:val="00AE0A30"/>
    <w:pPr>
      <w:spacing w:after="160" w:line="259" w:lineRule="auto"/>
    </w:pPr>
  </w:style>
  <w:style w:type="paragraph" w:customStyle="1" w:styleId="08F81D1599AD4E7CB382E156BAF3D823">
    <w:name w:val="08F81D1599AD4E7CB382E156BAF3D823"/>
    <w:rsid w:val="00AE0A30"/>
    <w:pPr>
      <w:spacing w:after="160" w:line="259" w:lineRule="auto"/>
    </w:pPr>
  </w:style>
  <w:style w:type="paragraph" w:customStyle="1" w:styleId="D81A2110B0854191AD14BC592EB3FF54">
    <w:name w:val="D81A2110B0854191AD14BC592EB3FF54"/>
    <w:rsid w:val="00AE0A30"/>
    <w:pPr>
      <w:spacing w:after="160" w:line="259" w:lineRule="auto"/>
    </w:pPr>
  </w:style>
  <w:style w:type="paragraph" w:customStyle="1" w:styleId="2AF4044372454C4280DD8C9F09282B40">
    <w:name w:val="2AF4044372454C4280DD8C9F09282B40"/>
    <w:rsid w:val="00AE0A30"/>
    <w:pPr>
      <w:spacing w:after="160" w:line="259" w:lineRule="auto"/>
    </w:pPr>
  </w:style>
  <w:style w:type="paragraph" w:customStyle="1" w:styleId="91609A48DA27417589B11816A995D3C6">
    <w:name w:val="91609A48DA27417589B11816A995D3C6"/>
    <w:rsid w:val="009E5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BD564-BEB1-4F99-B2BC-054DA7984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