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47F25" w:rsidP="00947F25">
      <w:pPr>
        <w:pStyle w:val="TitleCommittee0"/>
      </w:pPr>
      <w:r>
        <w:t>Select Committee on Economic Affairs</w:t>
      </w:r>
    </w:p>
    <w:p w:rsidR="00947F25" w:rsidP="00947F25">
      <w:pPr>
        <w:pStyle w:val="TitleCommittee0"/>
      </w:pPr>
      <w:r>
        <w:t>Finance Bill Sub-Committee</w:t>
      </w:r>
    </w:p>
    <w:p w:rsidR="00947F25" w:rsidP="00947F25">
      <w:pPr>
        <w:pStyle w:val="TitleInquiry0"/>
      </w:pPr>
      <w:r>
        <w:t>Uncorrected oral evidence: Draft Finance Bill 2020</w:t>
      </w:r>
      <w:r>
        <w:noBreakHyphen/>
        <w:t>21</w:t>
      </w:r>
    </w:p>
    <w:p w:rsidR="00947F25" w:rsidP="00947F25">
      <w:pPr>
        <w:pStyle w:val="Para"/>
      </w:pPr>
      <w:r>
        <w:t>Wednesday 21 October 2020</w:t>
      </w:r>
    </w:p>
    <w:p w:rsidR="00947F25" w:rsidP="00947F25">
      <w:pPr>
        <w:pStyle w:val="Para"/>
      </w:pPr>
      <w:r>
        <w:t>4 pm</w:t>
      </w:r>
    </w:p>
    <w:p w:rsidR="00947F25" w:rsidP="00947F25">
      <w:pPr>
        <w:pStyle w:val="Para"/>
      </w:pPr>
    </w:p>
    <w:p w:rsidR="00947F25" w:rsidP="00947F25">
      <w:r>
        <w:t>Watch the meeting</w:t>
      </w:r>
    </w:p>
    <w:p w:rsidR="00947F25" w:rsidP="00947F25">
      <w:r>
        <w:t xml:space="preserve">Members present: </w:t>
      </w:r>
      <w:r w:rsidRPr="00A673AE">
        <w:t xml:space="preserve">Lord </w:t>
      </w:r>
      <w:r>
        <w:t xml:space="preserve">Bridges of Headley </w:t>
      </w:r>
      <w:r w:rsidRPr="00A673AE">
        <w:t xml:space="preserve">(The Chair); Baroness Bowles of Berkhamsted; </w:t>
      </w:r>
      <w:r>
        <w:t xml:space="preserve">Lord Butler of Brockwell: </w:t>
      </w:r>
      <w:r w:rsidRPr="00A673AE">
        <w:t xml:space="preserve">Viscount Chandos; </w:t>
      </w:r>
      <w:r>
        <w:t xml:space="preserve">Lord Forsyth of Drumlean; Baroness Kramer; </w:t>
      </w:r>
      <w:r w:rsidRPr="00A673AE">
        <w:t>Lord Monks</w:t>
      </w:r>
      <w:r>
        <w:t>; Lord Rowe-Beddoe</w:t>
      </w:r>
      <w:r w:rsidRPr="00A673AE">
        <w:t>.</w:t>
      </w:r>
    </w:p>
    <w:p w:rsidR="00947F25" w:rsidP="00947F25">
      <w:pPr>
        <w:pStyle w:val="Para"/>
        <w:tabs>
          <w:tab w:val="center" w:pos="4536"/>
          <w:tab w:val="right" w:pos="8931"/>
        </w:tabs>
      </w:pPr>
      <w:r>
        <w:t>Evidence Session No. 5</w:t>
      </w:r>
      <w:r>
        <w:tab/>
        <w:t>Virtual Proceeding</w:t>
      </w:r>
      <w:r>
        <w:tab/>
      </w:r>
      <w:r w:rsidRPr="00156A60">
        <w:t xml:space="preserve">Questions </w:t>
      </w:r>
      <w:r>
        <w:t>40 - 5</w:t>
      </w:r>
      <w:r w:rsidR="00704B8C">
        <w:t>1</w:t>
      </w:r>
      <w:bookmarkStart w:id="0" w:name="_GoBack"/>
      <w:bookmarkEnd w:id="0"/>
    </w:p>
    <w:p w:rsidR="00947F25" w:rsidP="00947F25">
      <w:pPr>
        <w:pStyle w:val="TitleWitnesses0"/>
      </w:pPr>
    </w:p>
    <w:p w:rsidR="00947F25" w:rsidP="00947F25">
      <w:pPr>
        <w:pStyle w:val="TitleWitnesses0"/>
      </w:pPr>
      <w:r>
        <w:t>Witnesses</w:t>
      </w:r>
    </w:p>
    <w:p w:rsidR="00947F25" w:rsidP="00947F25">
      <w:pPr>
        <w:pStyle w:val="Para"/>
      </w:pPr>
      <w:r>
        <w:fldChar w:fldCharType="begin"/>
      </w:r>
      <w:r>
        <w:instrText xml:space="preserve"> HYPERLINK \l "Panel1" </w:instrText>
      </w:r>
      <w:r>
        <w:fldChar w:fldCharType="separate"/>
      </w:r>
      <w:r w:rsidRPr="00E05757">
        <w:rPr>
          <w:rStyle w:val="Hyperlink"/>
        </w:rPr>
        <w:t>I</w:t>
      </w:r>
      <w:r>
        <w:fldChar w:fldCharType="end"/>
      </w:r>
      <w:r>
        <w:t>: Tom Henderson, Technical Officer, Low Incomes Tax Reform Group—LITRG; Jason Piper, Head of Tax and Business Law, Association of Chartered Certified Accountants—ACCA; Will Silsby, Technical Officer, Association of Taxation Technicians—ATT.</w:t>
      </w:r>
    </w:p>
    <w:p w:rsidR="00947F25" w:rsidRPr="00E47263" w:rsidP="00947F25">
      <w:pPr>
        <w:pStyle w:val="Para"/>
      </w:pPr>
    </w:p>
    <w:p w:rsidR="00947F25" w:rsidRPr="00B00119" w:rsidP="00947F25">
      <w:pPr>
        <w:pStyle w:val="Para"/>
      </w:pPr>
      <w:r w:rsidRPr="00B00119">
        <w:t>USE OF THE TRANSCRIPT</w:t>
      </w:r>
    </w:p>
    <w:p w:rsidR="00947F25" w:rsidRPr="00B00119" w:rsidP="00947F25">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947F25" w:rsidRPr="00B00119" w:rsidP="00947F25">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947F25" w:rsidP="00947F25">
      <w:pPr>
        <w:pStyle w:val="Para"/>
        <w:numPr>
          <w:ilvl w:val="0"/>
          <w:numId w:val="11"/>
        </w:numPr>
      </w:pPr>
      <w:r w:rsidRPr="00B00119">
        <w:t xml:space="preserve">Members and witnesses are asked to send corrections to the Clerk of the Committee within </w:t>
      </w:r>
      <w:r>
        <w:t>14</w:t>
      </w:r>
      <w:r w:rsidRPr="00B00119">
        <w:t xml:space="preserve"> days of receipt</w:t>
      </w:r>
      <w:r>
        <w:t>.</w:t>
      </w:r>
    </w:p>
    <w:p w:rsidR="00947F25" w:rsidP="00947F25">
      <w:pPr>
        <w:pStyle w:val="Para"/>
        <w:numPr>
          <w:ilvl w:val="0"/>
          <w:numId w:val="11"/>
        </w:numPr>
        <w:sectPr w:rsidSect="008351F9">
          <w:headerReference w:type="default" r:id="rId5"/>
          <w:pgSz w:w="11906" w:h="16838"/>
          <w:pgMar w:top="1805" w:right="1440" w:bottom="1440" w:left="1440" w:header="709" w:footer="708" w:gutter="0"/>
          <w:cols w:space="708"/>
          <w:docGrid w:linePitch="360"/>
        </w:sectPr>
      </w:pPr>
    </w:p>
    <w:p w:rsidR="00947F25" w:rsidP="00947F25">
      <w:pPr>
        <w:pStyle w:val="TitleWitnesses0"/>
      </w:pPr>
      <w:bookmarkStart w:id="1" w:name="Panel1"/>
      <w:r>
        <w:t>Examination of witnesses</w:t>
      </w:r>
    </w:p>
    <w:p w:rsidR="00947F25" w:rsidP="00947F25">
      <w:pPr>
        <w:pStyle w:val="Question"/>
        <w:numPr>
          <w:ilvl w:val="0"/>
          <w:numId w:val="0"/>
        </w:numPr>
      </w:pPr>
      <w:bookmarkEnd w:id="1"/>
      <w:r>
        <w:t xml:space="preserve">Tom Henderson, Jason Piper and Will Silsby. </w:t>
      </w:r>
    </w:p>
    <w:p w:rsidR="00947F25" w:rsidP="00947F25">
      <w:pPr>
        <w:pStyle w:val="Question"/>
      </w:pPr>
      <w:r w:rsidRPr="008F61D6">
        <w:rPr>
          <w:b/>
        </w:rPr>
        <w:t>The Chair:</w:t>
      </w:r>
      <w:r>
        <w:t xml:space="preserve"> </w:t>
      </w:r>
      <w:r w:rsidRPr="00F06821">
        <w:t>Good afternoon and welcome to this evidence session of the Finance Bill Sub</w:t>
      </w:r>
      <w:r>
        <w:t>-</w:t>
      </w:r>
      <w:r w:rsidRPr="00F06821">
        <w:t>Committee. This meeting is being broadcast live via the parliamentary website.</w:t>
      </w:r>
      <w:r>
        <w:t xml:space="preserve"> </w:t>
      </w:r>
      <w:r w:rsidRPr="00F06821">
        <w:t>A transcript</w:t>
      </w:r>
      <w:r>
        <w:t xml:space="preserve"> </w:t>
      </w:r>
      <w:r w:rsidRPr="00F06821">
        <w:t>of the meeting will be taken and published on the Committee website. You will have the opportunity to make corrections to that transcript where necessary.</w:t>
      </w:r>
      <w:r>
        <w:t xml:space="preserve"> </w:t>
      </w:r>
      <w:r w:rsidRPr="00F06821">
        <w:t xml:space="preserve">That is the formal part of the </w:t>
      </w:r>
      <w:r>
        <w:t>open</w:t>
      </w:r>
      <w:r w:rsidRPr="00F06821">
        <w:t>ing.</w:t>
      </w:r>
      <w:r>
        <w:t xml:space="preserve"> </w:t>
      </w:r>
    </w:p>
    <w:p w:rsidR="00947F25" w:rsidP="00947F25">
      <w:pPr>
        <w:pStyle w:val="Question"/>
        <w:numPr>
          <w:ilvl w:val="0"/>
          <w:numId w:val="0"/>
        </w:numPr>
        <w:ind w:left="794"/>
      </w:pPr>
      <w:r>
        <w:t>First, m</w:t>
      </w:r>
      <w:r w:rsidRPr="00F06821">
        <w:t xml:space="preserve">ay I welcome our witnesses and ask them to introduce themselves to members of the </w:t>
      </w:r>
      <w:r>
        <w:t>C</w:t>
      </w:r>
      <w:r w:rsidRPr="00F06821">
        <w:t>ommittee?</w:t>
      </w:r>
      <w:r>
        <w:t xml:space="preserve"> </w:t>
      </w:r>
    </w:p>
    <w:p w:rsidR="00947F25" w:rsidP="00947F25">
      <w:pPr>
        <w:pStyle w:val="Answer"/>
      </w:pPr>
      <w:r w:rsidRPr="008F61D6">
        <w:rPr>
          <w:b/>
          <w:i/>
        </w:rPr>
        <w:t>Tom Henderson:</w:t>
      </w:r>
      <w:r>
        <w:t xml:space="preserve"> Good afternoon. </w:t>
      </w:r>
      <w:r w:rsidRPr="00F06821">
        <w:t>I am a technical officer for the Low Incomes Tax Reform Group, which is an initiative of the Chartered Institute of Tax</w:t>
      </w:r>
      <w:r>
        <w:t>ation,</w:t>
      </w:r>
      <w:r w:rsidRPr="00F06821">
        <w:t xml:space="preserve"> </w:t>
      </w:r>
      <w:r>
        <w:t xml:space="preserve">and </w:t>
      </w:r>
      <w:r w:rsidRPr="00F06821">
        <w:t>whose remit is to give a voice to the unrepresented taxpayer.</w:t>
      </w:r>
      <w:r>
        <w:t xml:space="preserve"> </w:t>
      </w:r>
    </w:p>
    <w:p w:rsidR="00947F25" w:rsidRPr="00F06821" w:rsidP="00947F25">
      <w:pPr>
        <w:pStyle w:val="Remark"/>
      </w:pPr>
      <w:r w:rsidRPr="008F61D6">
        <w:rPr>
          <w:b/>
        </w:rPr>
        <w:t>The Chair:</w:t>
      </w:r>
      <w:r>
        <w:t xml:space="preserve"> </w:t>
      </w:r>
      <w:r w:rsidRPr="00F06821">
        <w:t>Many thanks.</w:t>
      </w:r>
      <w:r>
        <w:t xml:space="preserve"> </w:t>
      </w:r>
    </w:p>
    <w:p w:rsidR="00947F25" w:rsidP="00947F25">
      <w:pPr>
        <w:pStyle w:val="Answer"/>
      </w:pPr>
      <w:r w:rsidRPr="008F61D6">
        <w:rPr>
          <w:b/>
          <w:i/>
        </w:rPr>
        <w:t>Jason Piper:</w:t>
      </w:r>
      <w:r>
        <w:t xml:space="preserve"> Good afternoon. </w:t>
      </w:r>
      <w:r w:rsidRPr="00F06821">
        <w:t>I am head of tax and business law at ACCA, which is the global body for professional accountants.</w:t>
      </w:r>
      <w:r>
        <w:t xml:space="preserve"> </w:t>
      </w:r>
    </w:p>
    <w:p w:rsidR="00947F25" w:rsidP="00947F25">
      <w:pPr>
        <w:pStyle w:val="Remark"/>
      </w:pPr>
      <w:r w:rsidRPr="008F61D6">
        <w:rPr>
          <w:b/>
        </w:rPr>
        <w:t>The Chair:</w:t>
      </w:r>
      <w:r>
        <w:t xml:space="preserve"> </w:t>
      </w:r>
      <w:r w:rsidRPr="00F06821">
        <w:t xml:space="preserve">Thank you for joining us. </w:t>
      </w:r>
    </w:p>
    <w:p w:rsidR="00947F25" w:rsidP="00947F25">
      <w:pPr>
        <w:pStyle w:val="Answer"/>
      </w:pPr>
      <w:r w:rsidRPr="008F61D6">
        <w:rPr>
          <w:b/>
          <w:i/>
        </w:rPr>
        <w:t>Will Silsby:</w:t>
      </w:r>
      <w:r>
        <w:t xml:space="preserve"> Good afternoon. </w:t>
      </w:r>
      <w:r w:rsidRPr="00F06821">
        <w:t>I am a technical officer with the Association of Taxation Technicians.</w:t>
      </w:r>
      <w:r>
        <w:t xml:space="preserve"> </w:t>
      </w:r>
    </w:p>
    <w:p w:rsidR="00C71BCB" w:rsidP="00947F25">
      <w:pPr>
        <w:pStyle w:val="Question"/>
      </w:pPr>
      <w:r w:rsidRPr="00C71BCB">
        <w:rPr>
          <w:b/>
        </w:rPr>
        <w:t>The Chair:</w:t>
      </w:r>
      <w:r>
        <w:t xml:space="preserve"> </w:t>
      </w:r>
      <w:r w:rsidRPr="00F06821">
        <w:t>Thank you very much.</w:t>
      </w:r>
      <w:r>
        <w:t xml:space="preserve"> </w:t>
      </w:r>
      <w:r w:rsidRPr="00F06821">
        <w:t xml:space="preserve">Clearly, we have quite a number of issues that we want to run through, so I </w:t>
      </w:r>
      <w:r w:rsidR="00A132D8">
        <w:t>will</w:t>
      </w:r>
      <w:r w:rsidRPr="00F06821">
        <w:t xml:space="preserve"> get the ball rolling by covering the </w:t>
      </w:r>
      <w:r>
        <w:t xml:space="preserve">new </w:t>
      </w:r>
      <w:r w:rsidRPr="00F06821">
        <w:t>proposals for licence renewals and conditionality.</w:t>
      </w:r>
      <w:r>
        <w:t xml:space="preserve"> </w:t>
      </w:r>
      <w:r w:rsidRPr="00F06821">
        <w:t>The first big question</w:t>
      </w:r>
      <w:r>
        <w:t xml:space="preserve"> is</w:t>
      </w:r>
      <w:r w:rsidRPr="00F06821">
        <w:t xml:space="preserve">: do you think there is a major problem here </w:t>
      </w:r>
      <w:r>
        <w:t>that</w:t>
      </w:r>
      <w:r w:rsidRPr="00F06821">
        <w:t xml:space="preserve"> requires this measure?</w:t>
      </w:r>
      <w:r>
        <w:t xml:space="preserve"> </w:t>
      </w:r>
      <w:r w:rsidRPr="00F06821">
        <w:t>If so, do you support the principle of conditionality and bringing it into the tax system?</w:t>
      </w:r>
      <w:r>
        <w:t xml:space="preserve"> </w:t>
      </w:r>
    </w:p>
    <w:p w:rsidR="005B70B0" w:rsidP="00C71BCB">
      <w:pPr>
        <w:pStyle w:val="Answer"/>
      </w:pPr>
      <w:r w:rsidRPr="00C71BCB">
        <w:rPr>
          <w:b/>
          <w:i/>
        </w:rPr>
        <w:t>Tom Henderson:</w:t>
      </w:r>
      <w:r>
        <w:t xml:space="preserve"> </w:t>
      </w:r>
      <w:r w:rsidRPr="00F06821">
        <w:t>On the first part of your question as to whether I think there is a problem here, to a certain extent that is an unknown</w:t>
      </w:r>
      <w:r>
        <w:t>,</w:t>
      </w:r>
      <w:r w:rsidRPr="00F06821">
        <w:t xml:space="preserve"> because it will depend on the perceived extent of the hidden economy within these sectors. </w:t>
      </w:r>
      <w:r>
        <w:t>As to the</w:t>
      </w:r>
      <w:r w:rsidRPr="00F06821">
        <w:t xml:space="preserve"> principle, we think it could be a valuable tool for HMRC in </w:t>
      </w:r>
      <w:r>
        <w:t xml:space="preserve">helping it to </w:t>
      </w:r>
      <w:r w:rsidRPr="00F06821">
        <w:t>tackl</w:t>
      </w:r>
      <w:r>
        <w:t>e</w:t>
      </w:r>
      <w:r w:rsidRPr="00F06821">
        <w:t xml:space="preserve"> the hidden economy. </w:t>
      </w:r>
    </w:p>
    <w:p w:rsidR="00F23E14" w:rsidP="00947F25">
      <w:pPr>
        <w:pStyle w:val="Answer"/>
      </w:pPr>
      <w:r>
        <w:t>I point out that t</w:t>
      </w:r>
      <w:r w:rsidRPr="00F06821">
        <w:t>he conditionality and tax checks part of these new provisions is one of two parts.</w:t>
      </w:r>
      <w:r>
        <w:t xml:space="preserve"> T</w:t>
      </w:r>
      <w:r w:rsidRPr="00F06821">
        <w:t>he first part</w:t>
      </w:r>
      <w:r>
        <w:t>,</w:t>
      </w:r>
      <w:r w:rsidRPr="00F06821">
        <w:t xml:space="preserve"> where the licensing authority is obliged to give information to first</w:t>
      </w:r>
      <w:r>
        <w:t>-</w:t>
      </w:r>
      <w:r w:rsidRPr="00F06821">
        <w:t>time licence applicants</w:t>
      </w:r>
      <w:r>
        <w:t>,</w:t>
      </w:r>
      <w:r w:rsidRPr="00F06821">
        <w:t xml:space="preserve"> has the potential to be really useful</w:t>
      </w:r>
      <w:r>
        <w:t>,</w:t>
      </w:r>
      <w:r w:rsidRPr="00F06821">
        <w:t xml:space="preserve"> because it will help people who would otherwise end up in the hidden economy out of ignorance or neglect of their obligations</w:t>
      </w:r>
      <w:r>
        <w:t>,</w:t>
      </w:r>
      <w:r w:rsidRPr="00F06821">
        <w:t xml:space="preserve"> and not as a result of any deliberate avoidance motive.</w:t>
      </w:r>
      <w:r>
        <w:t xml:space="preserve"> </w:t>
      </w:r>
      <w:r w:rsidRPr="00F06821">
        <w:t>You can well imagine that</w:t>
      </w:r>
      <w:r>
        <w:t>,</w:t>
      </w:r>
      <w:r w:rsidRPr="00F06821">
        <w:t xml:space="preserve"> after a few years</w:t>
      </w:r>
      <w:r>
        <w:t>,</w:t>
      </w:r>
      <w:r w:rsidRPr="00F06821">
        <w:t xml:space="preserve"> somebody operating on a low income could easily end up with a tax debt that </w:t>
      </w:r>
      <w:r>
        <w:t xml:space="preserve">would </w:t>
      </w:r>
      <w:r w:rsidRPr="00F06821">
        <w:t>ma</w:t>
      </w:r>
      <w:r>
        <w:t>ke</w:t>
      </w:r>
      <w:r w:rsidRPr="00F06821">
        <w:t xml:space="preserve"> them insolvent</w:t>
      </w:r>
      <w:r>
        <w:t>,</w:t>
      </w:r>
      <w:r w:rsidRPr="00F06821">
        <w:t xml:space="preserve"> if they came forward</w:t>
      </w:r>
      <w:r>
        <w:t>, and</w:t>
      </w:r>
      <w:r w:rsidRPr="00F06821">
        <w:t xml:space="preserve"> they would be trapped in the hidden economy in that respect.</w:t>
      </w:r>
      <w:r>
        <w:t xml:space="preserve"> </w:t>
      </w:r>
      <w:r>
        <w:t xml:space="preserve">So certainly </w:t>
      </w:r>
      <w:r w:rsidRPr="00F06821">
        <w:t>the first part</w:t>
      </w:r>
      <w:r>
        <w:t>,</w:t>
      </w:r>
      <w:r w:rsidRPr="00F06821">
        <w:t xml:space="preserve"> giving information to licence applicants at the point </w:t>
      </w:r>
      <w:r w:rsidR="008F252A">
        <w:t>at which</w:t>
      </w:r>
      <w:r>
        <w:t xml:space="preserve"> </w:t>
      </w:r>
      <w:r w:rsidRPr="00F06821">
        <w:t>they start their business</w:t>
      </w:r>
      <w:r w:rsidR="008F252A">
        <w:t>, co</w:t>
      </w:r>
      <w:r w:rsidRPr="00F06821">
        <w:t>uld be really use</w:t>
      </w:r>
      <w:r>
        <w:t>ful</w:t>
      </w:r>
      <w:r w:rsidRPr="00F06821">
        <w:t xml:space="preserve">. </w:t>
      </w:r>
    </w:p>
    <w:p w:rsidR="00791B7B" w:rsidP="00947F25">
      <w:pPr>
        <w:pStyle w:val="Answer"/>
      </w:pPr>
      <w:r w:rsidRPr="00F06821">
        <w:t xml:space="preserve">We would </w:t>
      </w:r>
      <w:r w:rsidRPr="00F06821">
        <w:t>acknowledge</w:t>
      </w:r>
      <w:r>
        <w:t>,</w:t>
      </w:r>
      <w:r w:rsidRPr="00F06821">
        <w:t xml:space="preserve"> though</w:t>
      </w:r>
      <w:r>
        <w:t>,</w:t>
      </w:r>
      <w:r w:rsidRPr="00F06821">
        <w:t xml:space="preserve"> that the principle will be ineffective for certain individuals. Those determined to avoid paying tax may even be encouraged by the measure to operate on an unlicensed basis. That</w:t>
      </w:r>
      <w:r>
        <w:t>,</w:t>
      </w:r>
      <w:r w:rsidRPr="00F06821">
        <w:t xml:space="preserve"> in turn</w:t>
      </w:r>
      <w:r>
        <w:t>,</w:t>
      </w:r>
      <w:r w:rsidRPr="00F06821">
        <w:t xml:space="preserve"> m</w:t>
      </w:r>
      <w:r w:rsidR="004C34F4">
        <w:t>ight</w:t>
      </w:r>
      <w:r w:rsidRPr="00F06821">
        <w:t xml:space="preserve"> have all sorts of non</w:t>
      </w:r>
      <w:r>
        <w:t>-</w:t>
      </w:r>
      <w:r w:rsidRPr="00F06821">
        <w:t xml:space="preserve">tax issues </w:t>
      </w:r>
      <w:r w:rsidR="004C34F4">
        <w:t>relating to</w:t>
      </w:r>
      <w:r w:rsidRPr="00F06821">
        <w:t xml:space="preserve"> compliance with health and safety, employment and immigration rules. </w:t>
      </w:r>
    </w:p>
    <w:p w:rsidR="00947F25" w:rsidP="00947F25">
      <w:pPr>
        <w:pStyle w:val="Answer"/>
      </w:pPr>
      <w:r w:rsidRPr="00F06821">
        <w:t xml:space="preserve">Secondly, those operating on an unlicensed basis already will not be touched by the new provisions. Thirdly, checking registration is a very different thing </w:t>
      </w:r>
      <w:r>
        <w:t>from</w:t>
      </w:r>
      <w:r w:rsidRPr="00F06821">
        <w:t xml:space="preserve"> checking whether somebody is fully tax compliant,</w:t>
      </w:r>
      <w:r>
        <w:t xml:space="preserve"> </w:t>
      </w:r>
      <w:r w:rsidRPr="00F06821">
        <w:t xml:space="preserve">although on that final point I know </w:t>
      </w:r>
      <w:r>
        <w:t xml:space="preserve">that </w:t>
      </w:r>
      <w:r w:rsidRPr="00F06821">
        <w:t xml:space="preserve">we have some questions </w:t>
      </w:r>
      <w:r w:rsidR="00791B7B">
        <w:t xml:space="preserve">later </w:t>
      </w:r>
      <w:r w:rsidRPr="00F06821">
        <w:t>about the scope of the new law</w:t>
      </w:r>
      <w:r>
        <w:t>,</w:t>
      </w:r>
      <w:r w:rsidRPr="00F06821">
        <w:t xml:space="preserve"> which I </w:t>
      </w:r>
      <w:r w:rsidR="00791B7B">
        <w:t>will be</w:t>
      </w:r>
      <w:r w:rsidRPr="00F06821">
        <w:t xml:space="preserve"> happy to go into detail </w:t>
      </w:r>
      <w:r>
        <w:t>on.</w:t>
      </w:r>
    </w:p>
    <w:p w:rsidR="00947F25" w:rsidP="00947F25">
      <w:pPr>
        <w:pStyle w:val="Remark"/>
      </w:pPr>
      <w:r w:rsidRPr="00917631">
        <w:rPr>
          <w:b/>
        </w:rPr>
        <w:t>The Chair:</w:t>
      </w:r>
      <w:r>
        <w:t xml:space="preserve"> </w:t>
      </w:r>
      <w:r w:rsidRPr="00F06821">
        <w:t>Mr Piper</w:t>
      </w:r>
      <w:r>
        <w:t>,</w:t>
      </w:r>
      <w:r w:rsidRPr="00F06821">
        <w:t xml:space="preserve"> perhaps you would like to cover that.</w:t>
      </w:r>
      <w:r>
        <w:t xml:space="preserve"> </w:t>
      </w:r>
    </w:p>
    <w:p w:rsidR="00591906" w:rsidP="00947F25">
      <w:pPr>
        <w:pStyle w:val="Answer"/>
      </w:pPr>
      <w:r w:rsidRPr="00917631">
        <w:rPr>
          <w:b/>
          <w:i/>
        </w:rPr>
        <w:t>Jason Piper:</w:t>
      </w:r>
      <w:r>
        <w:t xml:space="preserve"> </w:t>
      </w:r>
      <w:r w:rsidRPr="00F06821">
        <w:t xml:space="preserve">Yes, </w:t>
      </w:r>
      <w:r>
        <w:t>I</w:t>
      </w:r>
      <w:r w:rsidRPr="00F06821">
        <w:t xml:space="preserve"> would agree with what Mr Henderson has said there. We are broadly supportive </w:t>
      </w:r>
      <w:r>
        <w:t xml:space="preserve">of </w:t>
      </w:r>
      <w:r w:rsidRPr="00F06821">
        <w:t>the conditionality concept</w:t>
      </w:r>
      <w:r>
        <w:t>. T</w:t>
      </w:r>
      <w:r w:rsidRPr="00F06821">
        <w:t xml:space="preserve">here is no </w:t>
      </w:r>
      <w:r>
        <w:t xml:space="preserve">real </w:t>
      </w:r>
      <w:r w:rsidRPr="00F06821">
        <w:t xml:space="preserve">problem with it in principle, provided </w:t>
      </w:r>
      <w:r>
        <w:t xml:space="preserve">that </w:t>
      </w:r>
      <w:r w:rsidRPr="00F06821">
        <w:t>the compliance burden on the c</w:t>
      </w:r>
      <w:r>
        <w:t>ompliant</w:t>
      </w:r>
      <w:r w:rsidRPr="00F06821">
        <w:t xml:space="preserve"> is outweighed by the benefits to compliant taxpayers.</w:t>
      </w:r>
      <w:r>
        <w:t xml:space="preserve"> </w:t>
      </w:r>
      <w:r w:rsidRPr="00F06821">
        <w:t xml:space="preserve">There is quite a question mark over whether that </w:t>
      </w:r>
      <w:r w:rsidR="00A132D8">
        <w:t>will</w:t>
      </w:r>
      <w:r w:rsidRPr="00F06821">
        <w:t xml:space="preserve"> be the case. We are wary of the </w:t>
      </w:r>
      <w:r>
        <w:t>risk</w:t>
      </w:r>
      <w:r w:rsidRPr="00F06821">
        <w:t xml:space="preserve"> that</w:t>
      </w:r>
      <w:r>
        <w:t>,</w:t>
      </w:r>
      <w:r w:rsidRPr="00F06821">
        <w:t xml:space="preserve"> if it does not capture the fully non</w:t>
      </w:r>
      <w:r>
        <w:t>-</w:t>
      </w:r>
      <w:r w:rsidRPr="00F06821">
        <w:t>compli</w:t>
      </w:r>
      <w:r>
        <w:t>a</w:t>
      </w:r>
      <w:r w:rsidRPr="00F06821">
        <w:t xml:space="preserve">nt, it tilts the playing field back towards them and away from compliant taxpayers. </w:t>
      </w:r>
    </w:p>
    <w:p w:rsidR="00947F25" w:rsidP="00947F25">
      <w:pPr>
        <w:pStyle w:val="Answer"/>
      </w:pPr>
      <w:r w:rsidRPr="00F06821">
        <w:t xml:space="preserve">As </w:t>
      </w:r>
      <w:r>
        <w:t>to</w:t>
      </w:r>
      <w:r w:rsidRPr="00F06821">
        <w:t xml:space="preserve"> the sharing of information, similarly, we would welcome anything </w:t>
      </w:r>
      <w:r>
        <w:t>that</w:t>
      </w:r>
      <w:r w:rsidRPr="00F06821">
        <w:t xml:space="preserve"> helps </w:t>
      </w:r>
      <w:r w:rsidR="00591906">
        <w:t xml:space="preserve">to </w:t>
      </w:r>
      <w:r w:rsidRPr="00F06821">
        <w:t>educate people a little more about what the tax system is and, hopefully, what it is for, and encourages them to pay voluntarily.</w:t>
      </w:r>
      <w:r>
        <w:t xml:space="preserve"> </w:t>
      </w:r>
    </w:p>
    <w:p w:rsidR="00947F25" w:rsidP="00947F25">
      <w:pPr>
        <w:pStyle w:val="Answer"/>
      </w:pPr>
      <w:r w:rsidRPr="00917631">
        <w:rPr>
          <w:b/>
          <w:i/>
        </w:rPr>
        <w:t>Will Silsby:</w:t>
      </w:r>
      <w:r>
        <w:t xml:space="preserve"> </w:t>
      </w:r>
      <w:r w:rsidRPr="00F06821">
        <w:t xml:space="preserve">There is nothing unusual in principle about the Revenue requiring information from other organisations. Indeed, the Revenue already has that power in relation to local authorities to ask about licence holders. What is novel here is </w:t>
      </w:r>
      <w:r>
        <w:t xml:space="preserve">that </w:t>
      </w:r>
      <w:r w:rsidRPr="00F06821">
        <w:t>the proposal effectively seems to give the Revenue the opportunity to veto the issue of a licence. As Tom and Jason have already commented, that might seem perfectly reasonable if the test was confined to whether the business was registered with the Revenue, but it goes much further than tha</w:t>
      </w:r>
      <w:r>
        <w:t>t</w:t>
      </w:r>
      <w:r w:rsidRPr="00F06821">
        <w:t>, and I suspect we will be looking at that.</w:t>
      </w:r>
      <w:r>
        <w:t xml:space="preserve"> </w:t>
      </w:r>
    </w:p>
    <w:p w:rsidR="00947F25" w:rsidP="00947F25">
      <w:pPr>
        <w:pStyle w:val="Answer"/>
      </w:pPr>
      <w:r w:rsidRPr="00F06821">
        <w:t xml:space="preserve">My principal concern here is </w:t>
      </w:r>
      <w:r>
        <w:t xml:space="preserve">that it would appear that </w:t>
      </w:r>
      <w:r w:rsidRPr="00F06821">
        <w:t>the renewal of a licence</w:t>
      </w:r>
      <w:r>
        <w:t xml:space="preserve"> could</w:t>
      </w:r>
      <w:r w:rsidRPr="00F06821">
        <w:t xml:space="preserve"> be blocked where the taxpayer in question was being non</w:t>
      </w:r>
      <w:r>
        <w:t>-</w:t>
      </w:r>
      <w:r w:rsidRPr="00F06821">
        <w:t xml:space="preserve">compliant </w:t>
      </w:r>
      <w:r w:rsidRPr="00F06821" w:rsidR="00836301">
        <w:t>only</w:t>
      </w:r>
      <w:r w:rsidR="00836301">
        <w:t xml:space="preserve"> </w:t>
      </w:r>
      <w:r>
        <w:t>on</w:t>
      </w:r>
      <w:r w:rsidRPr="00F06821">
        <w:t xml:space="preserve"> a minor timing failure in </w:t>
      </w:r>
      <w:r>
        <w:t xml:space="preserve">the </w:t>
      </w:r>
      <w:r w:rsidRPr="00F06821">
        <w:t xml:space="preserve">submission of a return or something. </w:t>
      </w:r>
      <w:r>
        <w:t>W</w:t>
      </w:r>
      <w:r w:rsidRPr="00F06821">
        <w:t>e may need to look at</w:t>
      </w:r>
      <w:r>
        <w:t xml:space="preserve"> that</w:t>
      </w:r>
      <w:r w:rsidRPr="00F06821">
        <w:t>.</w:t>
      </w:r>
      <w:r>
        <w:t xml:space="preserve"> </w:t>
      </w:r>
    </w:p>
    <w:p w:rsidR="004022F5" w:rsidP="00947F25">
      <w:pPr>
        <w:pStyle w:val="Question"/>
      </w:pPr>
      <w:r w:rsidRPr="004022F5">
        <w:rPr>
          <w:b/>
        </w:rPr>
        <w:t>The Chair:</w:t>
      </w:r>
      <w:r>
        <w:t xml:space="preserve"> </w:t>
      </w:r>
      <w:r w:rsidRPr="00F06821">
        <w:t>Absolutely</w:t>
      </w:r>
      <w:r>
        <w:t>.</w:t>
      </w:r>
      <w:r w:rsidRPr="00F06821">
        <w:t xml:space="preserve"> </w:t>
      </w:r>
      <w:r>
        <w:t>W</w:t>
      </w:r>
      <w:r w:rsidRPr="00F06821">
        <w:t>e should certainly come back to that.</w:t>
      </w:r>
      <w:r>
        <w:t xml:space="preserve"> </w:t>
      </w:r>
      <w:r w:rsidRPr="00F06821">
        <w:t xml:space="preserve">May I ask one more question </w:t>
      </w:r>
      <w:r>
        <w:t xml:space="preserve">before </w:t>
      </w:r>
      <w:r w:rsidRPr="00F06821">
        <w:t>I ask Lord Butler to come in</w:t>
      </w:r>
      <w:r>
        <w:t>?</w:t>
      </w:r>
      <w:r w:rsidRPr="00F06821">
        <w:t xml:space="preserve"> One of you just mentioned this.</w:t>
      </w:r>
      <w:r>
        <w:t xml:space="preserve"> </w:t>
      </w:r>
      <w:r w:rsidRPr="00F06821">
        <w:t>What is your view of the effectiveness of the tax checks in tackling non</w:t>
      </w:r>
      <w:r>
        <w:t>-</w:t>
      </w:r>
      <w:r w:rsidRPr="00F06821">
        <w:t xml:space="preserve">compliance? Mr Piper mentioned </w:t>
      </w:r>
      <w:r>
        <w:t xml:space="preserve">that </w:t>
      </w:r>
      <w:r w:rsidRPr="00F06821">
        <w:t>people who actively want</w:t>
      </w:r>
      <w:r w:rsidR="00612B6E">
        <w:t xml:space="preserve"> </w:t>
      </w:r>
      <w:r w:rsidRPr="00F06821">
        <w:t xml:space="preserve">to avoid paying tax </w:t>
      </w:r>
      <w:r>
        <w:t xml:space="preserve">might </w:t>
      </w:r>
      <w:r w:rsidRPr="00F06821">
        <w:t>not even want to get a licence</w:t>
      </w:r>
      <w:r>
        <w:t>. D</w:t>
      </w:r>
      <w:r w:rsidRPr="00F06821">
        <w:t>o you have concerns</w:t>
      </w:r>
      <w:r>
        <w:t>,</w:t>
      </w:r>
      <w:r w:rsidRPr="00F06821">
        <w:t xml:space="preserve"> therefore</w:t>
      </w:r>
      <w:r>
        <w:t>,</w:t>
      </w:r>
      <w:r w:rsidRPr="00F06821">
        <w:t xml:space="preserve"> that this will increase the size of the hidden economy and have a totally counterproductive effect?</w:t>
      </w:r>
      <w:r>
        <w:t xml:space="preserve"> </w:t>
      </w:r>
    </w:p>
    <w:p w:rsidR="00947F25" w:rsidP="004022F5">
      <w:pPr>
        <w:pStyle w:val="Answer"/>
      </w:pPr>
      <w:r w:rsidRPr="004022F5">
        <w:rPr>
          <w:b/>
          <w:i/>
        </w:rPr>
        <w:t>Tom Henderson:</w:t>
      </w:r>
      <w:r>
        <w:t xml:space="preserve"> </w:t>
      </w:r>
      <w:r w:rsidRPr="00F06821">
        <w:t xml:space="preserve">On the </w:t>
      </w:r>
      <w:r>
        <w:t xml:space="preserve">potential </w:t>
      </w:r>
      <w:r w:rsidRPr="00F06821">
        <w:t xml:space="preserve">effectiveness of the measure, the first thing to say is </w:t>
      </w:r>
      <w:r>
        <w:t xml:space="preserve">that </w:t>
      </w:r>
      <w:r w:rsidRPr="00F06821">
        <w:t xml:space="preserve">it will be very trade specific, because to a large extent </w:t>
      </w:r>
      <w:r w:rsidRPr="00F06821">
        <w:t xml:space="preserve">it will depend on how </w:t>
      </w:r>
      <w:r w:rsidR="000362B0">
        <w:t>able</w:t>
      </w:r>
      <w:r w:rsidRPr="00F06821" w:rsidR="000362B0">
        <w:t xml:space="preserve"> </w:t>
      </w:r>
      <w:r w:rsidRPr="00F06821">
        <w:t xml:space="preserve">a business </w:t>
      </w:r>
      <w:r>
        <w:t xml:space="preserve">is to </w:t>
      </w:r>
      <w:r w:rsidRPr="00F06821">
        <w:t>operate on an unlicensed basis. If the public and consumers are aware of the importance of using licensed businesses in the first place, that would make it more difficult for the business to operate on an unlicensed basis.</w:t>
      </w:r>
      <w:r>
        <w:t xml:space="preserve"> </w:t>
      </w:r>
    </w:p>
    <w:p w:rsidR="00947F25" w:rsidP="00947F25">
      <w:pPr>
        <w:pStyle w:val="Answer"/>
      </w:pPr>
      <w:r>
        <w:t>As to</w:t>
      </w:r>
      <w:r w:rsidRPr="00F06821">
        <w:t xml:space="preserve"> the potential impact on the size of the hidden economy, it is important to be clear </w:t>
      </w:r>
      <w:r w:rsidR="00FF40B2">
        <w:t>about how</w:t>
      </w:r>
      <w:r>
        <w:t xml:space="preserve"> </w:t>
      </w:r>
      <w:r w:rsidRPr="00F06821">
        <w:t xml:space="preserve">these measures might work. We know that somebody who </w:t>
      </w:r>
      <w:r>
        <w:t>is</w:t>
      </w:r>
      <w:r w:rsidRPr="00F06821">
        <w:t xml:space="preserve"> determined to avoid paying tax might be encouraged to be unlicensed, but I am not sure </w:t>
      </w:r>
      <w:r w:rsidR="00FF40B2">
        <w:t>whether</w:t>
      </w:r>
      <w:r w:rsidRPr="00F06821">
        <w:t xml:space="preserve"> the measures will increase the size of the hidden economy from a tax perspective.</w:t>
      </w:r>
      <w:r>
        <w:t xml:space="preserve"> </w:t>
      </w:r>
    </w:p>
    <w:p w:rsidR="00947F25" w:rsidRPr="00F06821" w:rsidP="00947F25">
      <w:pPr>
        <w:pStyle w:val="Remark"/>
      </w:pPr>
      <w:r w:rsidRPr="00917631">
        <w:rPr>
          <w:b/>
        </w:rPr>
        <w:t>The Chair:</w:t>
      </w:r>
      <w:r>
        <w:t xml:space="preserve"> </w:t>
      </w:r>
      <w:r w:rsidRPr="00F06821">
        <w:t xml:space="preserve">Thank you very much. </w:t>
      </w:r>
    </w:p>
    <w:p w:rsidR="00947F25" w:rsidP="00947F25">
      <w:pPr>
        <w:pStyle w:val="Answer"/>
      </w:pPr>
      <w:r w:rsidRPr="00917631">
        <w:rPr>
          <w:b/>
          <w:i/>
        </w:rPr>
        <w:t>Will Silsby:</w:t>
      </w:r>
      <w:r>
        <w:t xml:space="preserve"> With t</w:t>
      </w:r>
      <w:r w:rsidRPr="00F06821">
        <w:t>he provision of information by the local authority to the applicant for a licence, the Revenue is effectively putting on notice people who might therefore divert into the hidden economy</w:t>
      </w:r>
      <w:r>
        <w:t>,</w:t>
      </w:r>
      <w:r w:rsidRPr="00F06821">
        <w:t xml:space="preserve"> whereas the use by the Revenue of </w:t>
      </w:r>
      <w:r>
        <w:t>its</w:t>
      </w:r>
      <w:r w:rsidRPr="00F06821">
        <w:t xml:space="preserve"> existing powers could be carried out without the knowledge of the applicant. There is a potential issue there</w:t>
      </w:r>
      <w:r>
        <w:t xml:space="preserve"> for</w:t>
      </w:r>
      <w:r w:rsidRPr="00F06821">
        <w:t xml:space="preserve"> the Revenue to consider.</w:t>
      </w:r>
      <w:r>
        <w:t xml:space="preserve"> </w:t>
      </w:r>
    </w:p>
    <w:p w:rsidR="00947F25" w:rsidP="00947F25">
      <w:pPr>
        <w:pStyle w:val="Remark"/>
      </w:pPr>
      <w:r w:rsidRPr="00917631">
        <w:rPr>
          <w:b/>
        </w:rPr>
        <w:t>The Chair:</w:t>
      </w:r>
      <w:r>
        <w:t xml:space="preserve"> </w:t>
      </w:r>
      <w:r w:rsidRPr="00F06821">
        <w:t>Excellent.</w:t>
      </w:r>
      <w:r>
        <w:t xml:space="preserve"> </w:t>
      </w:r>
    </w:p>
    <w:p w:rsidR="006751D6" w:rsidP="00947F25">
      <w:pPr>
        <w:pStyle w:val="Answer"/>
      </w:pPr>
      <w:r w:rsidRPr="00917631">
        <w:rPr>
          <w:b/>
          <w:i/>
        </w:rPr>
        <w:t>Jason Piper:</w:t>
      </w:r>
      <w:r>
        <w:t xml:space="preserve"> </w:t>
      </w:r>
      <w:r w:rsidRPr="00F06821">
        <w:t xml:space="preserve">As Mr Henderson has pointed out, </w:t>
      </w:r>
      <w:r>
        <w:t xml:space="preserve">the impact of this </w:t>
      </w:r>
      <w:r w:rsidR="00A132D8">
        <w:t>will</w:t>
      </w:r>
      <w:r w:rsidRPr="00F06821">
        <w:t xml:space="preserve"> </w:t>
      </w:r>
      <w:r>
        <w:t xml:space="preserve">be very much </w:t>
      </w:r>
      <w:r w:rsidRPr="00F06821">
        <w:t>sector specific.</w:t>
      </w:r>
      <w:r>
        <w:t xml:space="preserve"> </w:t>
      </w:r>
      <w:r w:rsidRPr="00F06821">
        <w:t xml:space="preserve">We might come on to that a little </w:t>
      </w:r>
      <w:r>
        <w:t xml:space="preserve">more </w:t>
      </w:r>
      <w:r w:rsidRPr="00F06821">
        <w:t>later.</w:t>
      </w:r>
    </w:p>
    <w:p w:rsidR="00947F25" w:rsidRPr="00F06821" w:rsidP="00947F25">
      <w:pPr>
        <w:pStyle w:val="Answer"/>
      </w:pPr>
      <w:r>
        <w:t>With regard to h</w:t>
      </w:r>
      <w:r w:rsidRPr="00F06821">
        <w:t>ow businesses operate and the other broader incentives for them to be licensed</w:t>
      </w:r>
      <w:r>
        <w:t>,</w:t>
      </w:r>
      <w:r w:rsidRPr="00F06821">
        <w:t xml:space="preserve"> we have to put this measure in </w:t>
      </w:r>
      <w:r>
        <w:t xml:space="preserve">the </w:t>
      </w:r>
      <w:r w:rsidRPr="00F06821">
        <w:t xml:space="preserve">context of </w:t>
      </w:r>
      <w:r>
        <w:t>a</w:t>
      </w:r>
      <w:r w:rsidRPr="00F06821">
        <w:t xml:space="preserve"> society </w:t>
      </w:r>
      <w:r>
        <w:t>that</w:t>
      </w:r>
      <w:r w:rsidRPr="00F06821">
        <w:t xml:space="preserve"> operates on more than just tax.</w:t>
      </w:r>
      <w:r>
        <w:t xml:space="preserve"> </w:t>
      </w:r>
      <w:r w:rsidRPr="00F06821">
        <w:t>Tax is not the most important thing ther</w:t>
      </w:r>
      <w:r>
        <w:t>e. S</w:t>
      </w:r>
      <w:r w:rsidRPr="00F06821">
        <w:t>ome of the private</w:t>
      </w:r>
      <w:r w:rsidR="005D1356">
        <w:t>-</w:t>
      </w:r>
      <w:r w:rsidRPr="00F06821">
        <w:t>hire representatives have expressed concerns that a lot of their drivers are licensed but simply suppress takings. The ones who are unlicensed are not unlicensed because they are worried about the taxman</w:t>
      </w:r>
      <w:r>
        <w:t>; t</w:t>
      </w:r>
      <w:r w:rsidRPr="00F06821">
        <w:t>hey are unlicensed for other reasons</w:t>
      </w:r>
      <w:r>
        <w:t>,</w:t>
      </w:r>
      <w:r w:rsidRPr="00F06821">
        <w:t xml:space="preserve"> and they will stay unlicensed. </w:t>
      </w:r>
    </w:p>
    <w:p w:rsidR="00947F25" w:rsidP="00947F25">
      <w:pPr>
        <w:pStyle w:val="Remark"/>
      </w:pPr>
      <w:r w:rsidRPr="00917631">
        <w:rPr>
          <w:b/>
        </w:rPr>
        <w:t>The Chair:</w:t>
      </w:r>
      <w:r>
        <w:t xml:space="preserve"> </w:t>
      </w:r>
      <w:r w:rsidRPr="00F06821">
        <w:t>Thank you very much.</w:t>
      </w:r>
      <w:r>
        <w:t xml:space="preserve"> </w:t>
      </w:r>
    </w:p>
    <w:p w:rsidR="00947F25" w:rsidP="00947F25">
      <w:pPr>
        <w:pStyle w:val="Question"/>
      </w:pPr>
      <w:r w:rsidRPr="00917631">
        <w:rPr>
          <w:b/>
        </w:rPr>
        <w:t>Lord Butler of Brockwell:</w:t>
      </w:r>
      <w:r w:rsidRPr="00F06821">
        <w:t xml:space="preserve"> We received evidence at a previous session that the application for </w:t>
      </w:r>
      <w:r>
        <w:t xml:space="preserve">a </w:t>
      </w:r>
      <w:r w:rsidRPr="00F06821">
        <w:t>licence would be an entirely straightforward process, because all the applicant would need to do</w:t>
      </w:r>
      <w:r>
        <w:t xml:space="preserve"> is</w:t>
      </w:r>
      <w:r w:rsidRPr="00F06821">
        <w:t xml:space="preserve"> show that they had a UTR number.</w:t>
      </w:r>
      <w:r>
        <w:t xml:space="preserve"> </w:t>
      </w:r>
      <w:r w:rsidRPr="00F06821">
        <w:t xml:space="preserve">You have said that you suspect that the applicant </w:t>
      </w:r>
      <w:r>
        <w:t xml:space="preserve">would have to </w:t>
      </w:r>
      <w:r w:rsidRPr="00F06821">
        <w:t xml:space="preserve">do rather </w:t>
      </w:r>
      <w:r>
        <w:t>more</w:t>
      </w:r>
      <w:r w:rsidRPr="00F06821">
        <w:t xml:space="preserve"> than that and the Inland Revenue would make further </w:t>
      </w:r>
      <w:r>
        <w:t>i</w:t>
      </w:r>
      <w:r w:rsidRPr="00F06821">
        <w:t>nquiries as part of this.</w:t>
      </w:r>
      <w:r>
        <w:t xml:space="preserve"> </w:t>
      </w:r>
      <w:r w:rsidRPr="00F06821">
        <w:t>Could you elaborate on that?</w:t>
      </w:r>
      <w:r>
        <w:t xml:space="preserve"> </w:t>
      </w:r>
    </w:p>
    <w:p w:rsidR="007F4138" w:rsidP="00947F25">
      <w:pPr>
        <w:pStyle w:val="Answer"/>
      </w:pPr>
      <w:r w:rsidRPr="00917631">
        <w:rPr>
          <w:b/>
          <w:i/>
        </w:rPr>
        <w:t>Tom Henderson:</w:t>
      </w:r>
      <w:r>
        <w:t xml:space="preserve"> </w:t>
      </w:r>
      <w:r w:rsidRPr="00F06821">
        <w:t xml:space="preserve">It might be helpful to clarify that under the new provisions </w:t>
      </w:r>
      <w:r>
        <w:t xml:space="preserve">there is </w:t>
      </w:r>
      <w:r w:rsidRPr="00F06821">
        <w:t>what is called the tax check process</w:t>
      </w:r>
      <w:r>
        <w:t>,</w:t>
      </w:r>
      <w:r w:rsidRPr="00F06821">
        <w:t xml:space="preserve"> which is a process that </w:t>
      </w:r>
      <w:r>
        <w:t>will</w:t>
      </w:r>
      <w:r w:rsidRPr="00F06821">
        <w:t xml:space="preserve"> happen between the licensee and HMRC. There </w:t>
      </w:r>
      <w:r w:rsidR="00A132D8">
        <w:t>will</w:t>
      </w:r>
      <w:r w:rsidRPr="00F06821">
        <w:t xml:space="preserve"> be a second tax check</w:t>
      </w:r>
      <w:r>
        <w:t>, if you like,</w:t>
      </w:r>
      <w:r w:rsidRPr="00F06821">
        <w:t xml:space="preserve"> or verification</w:t>
      </w:r>
      <w:r>
        <w:t xml:space="preserve"> </w:t>
      </w:r>
      <w:r w:rsidRPr="00F06821">
        <w:t xml:space="preserve">by the licensing authority to check that the original tax check has been completed properly and successfully. </w:t>
      </w:r>
    </w:p>
    <w:p w:rsidR="00947F25" w:rsidP="00947F25">
      <w:pPr>
        <w:pStyle w:val="Answer"/>
      </w:pPr>
      <w:r>
        <w:t xml:space="preserve">I think there might be </w:t>
      </w:r>
      <w:r w:rsidRPr="00F06821">
        <w:t>some confusion around those two stages of the process.</w:t>
      </w:r>
      <w:r>
        <w:t xml:space="preserve"> F</w:t>
      </w:r>
      <w:r w:rsidRPr="00F06821">
        <w:t>rom the licensing authority</w:t>
      </w:r>
      <w:r>
        <w:t>’</w:t>
      </w:r>
      <w:r w:rsidRPr="00F06821">
        <w:t>s perspective</w:t>
      </w:r>
      <w:r>
        <w:t>,</w:t>
      </w:r>
      <w:r w:rsidRPr="00F06821">
        <w:t xml:space="preserve"> I imagine it will be a straightforward case of inputting either the taxpayer</w:t>
      </w:r>
      <w:r>
        <w:t>’</w:t>
      </w:r>
      <w:r w:rsidRPr="00F06821">
        <w:t>s unique taxpayer reference</w:t>
      </w:r>
      <w:r w:rsidR="00D016FC">
        <w:t>,</w:t>
      </w:r>
      <w:r w:rsidRPr="00F06821">
        <w:t xml:space="preserve"> or some other </w:t>
      </w:r>
      <w:r w:rsidRPr="00F06821">
        <w:t>reference unique to the tax check that has been carried out</w:t>
      </w:r>
      <w:r>
        <w:t>,</w:t>
      </w:r>
      <w:r w:rsidRPr="00F06821">
        <w:t xml:space="preserve"> </w:t>
      </w:r>
      <w:r>
        <w:t xml:space="preserve">and </w:t>
      </w:r>
      <w:r w:rsidRPr="00F06821">
        <w:t xml:space="preserve">verifying its legitimacy. </w:t>
      </w:r>
    </w:p>
    <w:p w:rsidR="00E04D47" w:rsidP="00947F25">
      <w:pPr>
        <w:pStyle w:val="Answer"/>
      </w:pPr>
      <w:r w:rsidRPr="00F06821">
        <w:t xml:space="preserve">As </w:t>
      </w:r>
      <w:r w:rsidR="005B1C4C">
        <w:t>for</w:t>
      </w:r>
      <w:r w:rsidRPr="00F06821">
        <w:t xml:space="preserve"> the tax check process between the licensee and HMRC, we think there is a bit of a risk of mission creep there</w:t>
      </w:r>
      <w:r>
        <w:t>. T</w:t>
      </w:r>
      <w:r w:rsidRPr="00F06821">
        <w:t>he consultation documents consistently refer to the fact that conditionality would just be a matter of checking whether</w:t>
      </w:r>
      <w:r>
        <w:t xml:space="preserve"> </w:t>
      </w:r>
      <w:r w:rsidRPr="00F06821">
        <w:t>somebody is registered for tax, but it seems to go much further than that and look</w:t>
      </w:r>
      <w:r>
        <w:t>s</w:t>
      </w:r>
      <w:r w:rsidRPr="00F06821">
        <w:t xml:space="preserve"> at whether </w:t>
      </w:r>
      <w:r>
        <w:t>you</w:t>
      </w:r>
      <w:r w:rsidRPr="00F06821">
        <w:t xml:space="preserve"> have submitted a tax return. The obligation to submit a tax return requires you to do that in accordance with the </w:t>
      </w:r>
      <w:r>
        <w:t>t</w:t>
      </w:r>
      <w:r w:rsidRPr="00F06821">
        <w:t>axes Act.</w:t>
      </w:r>
      <w:r>
        <w:t xml:space="preserve"> </w:t>
      </w:r>
    </w:p>
    <w:p w:rsidR="00947F25" w:rsidP="00947F25">
      <w:pPr>
        <w:pStyle w:val="Answer"/>
      </w:pPr>
      <w:r w:rsidRPr="00F06821">
        <w:t>That means</w:t>
      </w:r>
      <w:r>
        <w:t>,</w:t>
      </w:r>
      <w:r w:rsidRPr="00F06821">
        <w:t xml:space="preserve"> effectively</w:t>
      </w:r>
      <w:r>
        <w:t>,</w:t>
      </w:r>
      <w:r w:rsidRPr="00F06821">
        <w:t xml:space="preserve"> that your legal obligation is to submit a complete and correct tax return on time</w:t>
      </w:r>
      <w:r>
        <w:t>, I</w:t>
      </w:r>
      <w:r w:rsidRPr="00F06821">
        <w:t xml:space="preserve">f HMRC </w:t>
      </w:r>
      <w:r w:rsidR="00E04D47">
        <w:t xml:space="preserve">is </w:t>
      </w:r>
      <w:r w:rsidR="00E85E1B">
        <w:t xml:space="preserve">going to </w:t>
      </w:r>
      <w:r w:rsidR="00E04D47">
        <w:t>to check</w:t>
      </w:r>
      <w:r w:rsidRPr="00F06821">
        <w:t xml:space="preserve"> compliance with that obligation on the taxpayer, we suggest that </w:t>
      </w:r>
      <w:r w:rsidR="00E04D47">
        <w:t xml:space="preserve">that </w:t>
      </w:r>
      <w:r w:rsidRPr="00F06821">
        <w:t>should be subject to proper consultation. In fact, it is quite bizarre that on the same day</w:t>
      </w:r>
      <w:r>
        <w:t>,</w:t>
      </w:r>
      <w:r w:rsidRPr="00F06821">
        <w:t xml:space="preserve"> on 21 July</w:t>
      </w:r>
      <w:r>
        <w:t>,</w:t>
      </w:r>
      <w:r w:rsidRPr="00F06821">
        <w:t xml:space="preserve"> you have the policy paper on this matter confirming that conditionality would just relate to registration</w:t>
      </w:r>
      <w:r>
        <w:t>,</w:t>
      </w:r>
      <w:r w:rsidRPr="00F06821">
        <w:t xml:space="preserve"> yet the draft legislation seems to say something different.</w:t>
      </w:r>
      <w:r>
        <w:t xml:space="preserve"> </w:t>
      </w:r>
    </w:p>
    <w:p w:rsidR="00947F25" w:rsidRPr="00F06821" w:rsidP="00947F25">
      <w:pPr>
        <w:pStyle w:val="Remark"/>
      </w:pPr>
      <w:r w:rsidRPr="00917631">
        <w:rPr>
          <w:b/>
        </w:rPr>
        <w:t>Lord Butler of Brockwell:</w:t>
      </w:r>
      <w:r>
        <w:t xml:space="preserve"> </w:t>
      </w:r>
      <w:r w:rsidRPr="00F06821">
        <w:t>Could I be clear about that? You said it seems that it would go further than the UTR. What is your evidence for saying</w:t>
      </w:r>
      <w:r>
        <w:t>,</w:t>
      </w:r>
      <w:r w:rsidRPr="00F06821">
        <w:t xml:space="preserve"> </w:t>
      </w:r>
      <w:r>
        <w:t xml:space="preserve">“it seems”? What does it seem from? </w:t>
      </w:r>
    </w:p>
    <w:p w:rsidR="00577BE3" w:rsidP="00947F25">
      <w:pPr>
        <w:pStyle w:val="Answer"/>
      </w:pPr>
      <w:r w:rsidRPr="00917631">
        <w:rPr>
          <w:b/>
          <w:i/>
        </w:rPr>
        <w:t>Tom Henderson:</w:t>
      </w:r>
      <w:r>
        <w:t xml:space="preserve"> </w:t>
      </w:r>
      <w:r w:rsidRPr="00F06821">
        <w:t>In the draft legislation, the tax check process looks at whether an individual has complied with their reporting obligations</w:t>
      </w:r>
      <w:r>
        <w:t xml:space="preserve">, which </w:t>
      </w:r>
      <w:r>
        <w:t>are</w:t>
      </w:r>
      <w:r w:rsidRPr="00F06821">
        <w:t xml:space="preserve"> defined as someone</w:t>
      </w:r>
      <w:r>
        <w:t>’</w:t>
      </w:r>
      <w:r w:rsidRPr="00F06821">
        <w:t xml:space="preserve">s obligations under </w:t>
      </w:r>
      <w:r>
        <w:t>S</w:t>
      </w:r>
      <w:r w:rsidRPr="00F06821">
        <w:t xml:space="preserve">ection 7 of the </w:t>
      </w:r>
      <w:r>
        <w:t>T</w:t>
      </w:r>
      <w:r w:rsidRPr="00F06821">
        <w:t xml:space="preserve">axes </w:t>
      </w:r>
      <w:r>
        <w:t>M</w:t>
      </w:r>
      <w:r w:rsidRPr="00F06821">
        <w:t>anagement Act, which relate</w:t>
      </w:r>
      <w:r>
        <w:t>s</w:t>
      </w:r>
      <w:r w:rsidRPr="00F06821">
        <w:t xml:space="preserve"> to</w:t>
      </w:r>
      <w:r>
        <w:t xml:space="preserve"> </w:t>
      </w:r>
      <w:r>
        <w:t xml:space="preserve">the </w:t>
      </w:r>
      <w:r w:rsidRPr="00F06821">
        <w:t xml:space="preserve">obligation to register, or </w:t>
      </w:r>
      <w:r>
        <w:t>S</w:t>
      </w:r>
      <w:r w:rsidRPr="00F06821">
        <w:t xml:space="preserve">ection 8, which is </w:t>
      </w:r>
      <w:r>
        <w:t>the</w:t>
      </w:r>
      <w:r w:rsidRPr="00F06821">
        <w:t xml:space="preserve"> obligation to file </w:t>
      </w:r>
      <w:r>
        <w:t>a</w:t>
      </w:r>
      <w:r w:rsidRPr="00F06821">
        <w:t xml:space="preserve"> return. It does not say </w:t>
      </w:r>
      <w:r>
        <w:t>“</w:t>
      </w:r>
      <w:r w:rsidRPr="00F06821">
        <w:t>and</w:t>
      </w:r>
      <w:r>
        <w:t>”</w:t>
      </w:r>
      <w:r w:rsidRPr="00F06821">
        <w:t xml:space="preserve">. </w:t>
      </w:r>
    </w:p>
    <w:p w:rsidR="00947F25" w:rsidP="00947F25">
      <w:pPr>
        <w:pStyle w:val="Answer"/>
      </w:pPr>
      <w:r w:rsidRPr="00F06821">
        <w:t>My question is</w:t>
      </w:r>
      <w:r>
        <w:t>:</w:t>
      </w:r>
      <w:r w:rsidRPr="00F06821">
        <w:t xml:space="preserve"> what exactly will HMRC be checking as part of this tax check</w:t>
      </w:r>
      <w:r>
        <w:t>,</w:t>
      </w:r>
      <w:r w:rsidRPr="00F06821">
        <w:t xml:space="preserve"> because the word </w:t>
      </w:r>
      <w:r>
        <w:t>“</w:t>
      </w:r>
      <w:r w:rsidRPr="00F06821">
        <w:t>or</w:t>
      </w:r>
      <w:r>
        <w:t>”</w:t>
      </w:r>
      <w:r w:rsidRPr="00F06821">
        <w:t xml:space="preserve"> instead of </w:t>
      </w:r>
      <w:r>
        <w:t>“</w:t>
      </w:r>
      <w:r w:rsidRPr="00F06821">
        <w:t>and</w:t>
      </w:r>
      <w:r>
        <w:t>”,</w:t>
      </w:r>
      <w:r w:rsidRPr="00F06821">
        <w:t xml:space="preserve"> and </w:t>
      </w:r>
      <w:r>
        <w:t xml:space="preserve">the </w:t>
      </w:r>
      <w:r w:rsidRPr="00F06821">
        <w:t xml:space="preserve">inclusion of </w:t>
      </w:r>
      <w:r>
        <w:t>S</w:t>
      </w:r>
      <w:r w:rsidRPr="00F06821">
        <w:t>ection 8</w:t>
      </w:r>
      <w:r>
        <w:t>,</w:t>
      </w:r>
      <w:r w:rsidRPr="00F06821">
        <w:t xml:space="preserve"> seem to be a little confusing</w:t>
      </w:r>
      <w:r>
        <w:t>?</w:t>
      </w:r>
    </w:p>
    <w:p w:rsidR="00947F25" w:rsidRPr="00F06821" w:rsidP="00947F25">
      <w:pPr>
        <w:pStyle w:val="Remark"/>
      </w:pPr>
      <w:r w:rsidRPr="00917631">
        <w:rPr>
          <w:b/>
        </w:rPr>
        <w:t>Lord Butler of Brockwell:</w:t>
      </w:r>
      <w:r>
        <w:t xml:space="preserve"> </w:t>
      </w:r>
      <w:r w:rsidRPr="00F06821">
        <w:t>Can we get clear about the sequence? The licensee shows they have a UTR.</w:t>
      </w:r>
      <w:r>
        <w:t xml:space="preserve"> </w:t>
      </w:r>
      <w:r w:rsidRPr="00F06821">
        <w:t xml:space="preserve">Then you say there is a tax check. </w:t>
      </w:r>
      <w:r w:rsidRPr="00577BE3" w:rsidR="00577BE3">
        <w:t>Would the licensing authority expect the applicant to have passed the tax check—that is, the more detailed information that you are talking about—before issuing a licence</w:t>
      </w:r>
      <w:r w:rsidRPr="00F06821">
        <w:t>?</w:t>
      </w:r>
      <w:r>
        <w:t xml:space="preserve"> </w:t>
      </w:r>
      <w:r w:rsidRPr="00F06821">
        <w:t>Is that what you are supposing?</w:t>
      </w:r>
      <w:r>
        <w:t xml:space="preserve"> </w:t>
      </w:r>
    </w:p>
    <w:p w:rsidR="00947F25" w:rsidP="00947F25">
      <w:pPr>
        <w:pStyle w:val="Answer"/>
      </w:pPr>
      <w:r w:rsidRPr="00917631">
        <w:rPr>
          <w:b/>
          <w:i/>
        </w:rPr>
        <w:t>Tom Henderson:</w:t>
      </w:r>
      <w:r>
        <w:t xml:space="preserve"> </w:t>
      </w:r>
      <w:r w:rsidRPr="00F06821">
        <w:t xml:space="preserve">Absolutely. The licensing authority is not allowed to proceed with the licence application unless </w:t>
      </w:r>
      <w:r>
        <w:t>it has</w:t>
      </w:r>
      <w:r w:rsidRPr="00F06821">
        <w:t xml:space="preserve"> received confirmation from HMRC that a successful tax check has been completed.</w:t>
      </w:r>
      <w:r>
        <w:t xml:space="preserve"> </w:t>
      </w:r>
    </w:p>
    <w:p w:rsidR="00947F25" w:rsidP="00947F25">
      <w:pPr>
        <w:pStyle w:val="Remark"/>
      </w:pPr>
      <w:r w:rsidRPr="00854C93">
        <w:rPr>
          <w:b/>
        </w:rPr>
        <w:t>Lord Butler of Brockwell:</w:t>
      </w:r>
      <w:r>
        <w:t xml:space="preserve"> </w:t>
      </w:r>
      <w:r w:rsidRPr="00F06821">
        <w:t>Tha</w:t>
      </w:r>
      <w:r>
        <w:t>nk you. Tha</w:t>
      </w:r>
      <w:r w:rsidRPr="00F06821">
        <w:t>t is very clear.</w:t>
      </w:r>
      <w:r>
        <w:t xml:space="preserve"> </w:t>
      </w:r>
      <w:r w:rsidRPr="00F06821">
        <w:t>Do the other witnesses want to add to that?</w:t>
      </w:r>
      <w:r>
        <w:t xml:space="preserve"> </w:t>
      </w:r>
    </w:p>
    <w:p w:rsidR="0017267A" w:rsidP="00947F25">
      <w:pPr>
        <w:pStyle w:val="Answer"/>
      </w:pPr>
      <w:r w:rsidRPr="00854C93">
        <w:rPr>
          <w:b/>
          <w:i/>
        </w:rPr>
        <w:t>Will Silsby:</w:t>
      </w:r>
      <w:r>
        <w:t xml:space="preserve"> </w:t>
      </w:r>
      <w:r w:rsidR="0035709B">
        <w:t>Under t</w:t>
      </w:r>
      <w:r w:rsidRPr="00F06821">
        <w:t>he draft legislation</w:t>
      </w:r>
      <w:r w:rsidR="0035709B">
        <w:t>,</w:t>
      </w:r>
      <w:r w:rsidRPr="00F06821">
        <w:t xml:space="preserve"> </w:t>
      </w:r>
      <w:r w:rsidR="0035709B">
        <w:t>the Revenue</w:t>
      </w:r>
      <w:r w:rsidRPr="00F06821" w:rsidR="0035709B">
        <w:t xml:space="preserve"> </w:t>
      </w:r>
      <w:r w:rsidR="0035709B">
        <w:t xml:space="preserve">can </w:t>
      </w:r>
      <w:r w:rsidRPr="00F06821">
        <w:t>require the applicant to give detail about previous licences they have had, income from the activity in question</w:t>
      </w:r>
      <w:r>
        <w:t>,</w:t>
      </w:r>
      <w:r w:rsidRPr="00F06821">
        <w:t xml:space="preserve"> and confirmation of historical compliance with tax reporting. </w:t>
      </w:r>
    </w:p>
    <w:p w:rsidR="00947F25" w:rsidP="00947F25">
      <w:pPr>
        <w:pStyle w:val="Answer"/>
      </w:pPr>
      <w:r w:rsidRPr="00F06821">
        <w:t xml:space="preserve">There is also </w:t>
      </w:r>
      <w:r>
        <w:t>a</w:t>
      </w:r>
      <w:r w:rsidRPr="00F06821">
        <w:t xml:space="preserve"> very unusual provision in paragraph 5(1)(b)</w:t>
      </w:r>
      <w:r>
        <w:t xml:space="preserve"> of</w:t>
      </w:r>
      <w:r w:rsidRPr="00F06821">
        <w:t xml:space="preserve"> the draft legislation that the check can require the applicant to </w:t>
      </w:r>
      <w:r>
        <w:t xml:space="preserve">provide information to </w:t>
      </w:r>
      <w:r w:rsidRPr="00F06821">
        <w:t xml:space="preserve">enable HMRC to </w:t>
      </w:r>
      <w:r>
        <w:t>“</w:t>
      </w:r>
      <w:r w:rsidRPr="00F06821">
        <w:t xml:space="preserve">assess the effectiveness of this </w:t>
      </w:r>
      <w:r>
        <w:t>S</w:t>
      </w:r>
      <w:r w:rsidRPr="00F06821">
        <w:t>chedule in improving the tax compliance of persons carrying on authorised activities</w:t>
      </w:r>
      <w:r>
        <w:t>”</w:t>
      </w:r>
      <w:r w:rsidRPr="00F06821">
        <w:t>.</w:t>
      </w:r>
      <w:r>
        <w:t xml:space="preserve"> </w:t>
      </w:r>
      <w:r w:rsidRPr="00F06821">
        <w:t xml:space="preserve">That is very vague, but it appears to suggest that the tax check for, say, a taxi </w:t>
      </w:r>
      <w:r w:rsidRPr="00F06821">
        <w:t>driver might require them to provide opinions as opposed to factual information, or perhaps details of other persons in the industry.</w:t>
      </w:r>
    </w:p>
    <w:p w:rsidR="00947F25" w:rsidP="00947F25">
      <w:pPr>
        <w:pStyle w:val="Remark"/>
      </w:pPr>
      <w:r w:rsidRPr="00854C93">
        <w:rPr>
          <w:b/>
        </w:rPr>
        <w:t>Lord Butler of Brockwell:</w:t>
      </w:r>
      <w:r>
        <w:t xml:space="preserve"> </w:t>
      </w:r>
      <w:r w:rsidRPr="00F06821">
        <w:t>Thank you.</w:t>
      </w:r>
      <w:r>
        <w:t xml:space="preserve"> </w:t>
      </w:r>
      <w:r w:rsidRPr="00F06821">
        <w:t xml:space="preserve">Does the other witness want to say anything about that? </w:t>
      </w:r>
    </w:p>
    <w:p w:rsidR="00947F25" w:rsidP="00947F25">
      <w:pPr>
        <w:pStyle w:val="Answer"/>
      </w:pPr>
      <w:r w:rsidRPr="00854C93">
        <w:rPr>
          <w:b/>
          <w:i/>
        </w:rPr>
        <w:t>Jason Piper:</w:t>
      </w:r>
      <w:r>
        <w:t xml:space="preserve"> </w:t>
      </w:r>
      <w:r w:rsidRPr="00F06821">
        <w:t>Simply that we would share those same concerns</w:t>
      </w:r>
      <w:r>
        <w:t>,</w:t>
      </w:r>
      <w:r w:rsidRPr="00F06821">
        <w:t xml:space="preserve"> in particular</w:t>
      </w:r>
      <w:r w:rsidR="0017267A">
        <w:t xml:space="preserve"> about</w:t>
      </w:r>
      <w:r w:rsidRPr="00F06821">
        <w:t xml:space="preserve"> th</w:t>
      </w:r>
      <w:r>
        <w:t>e</w:t>
      </w:r>
      <w:r w:rsidRPr="00F06821">
        <w:t xml:space="preserve"> </w:t>
      </w:r>
      <w:r w:rsidRPr="00F06821" w:rsidR="0017267A">
        <w:t>paragraph 5(1)(b)</w:t>
      </w:r>
      <w:r w:rsidR="0017267A">
        <w:t xml:space="preserve"> </w:t>
      </w:r>
      <w:r w:rsidRPr="00F06821">
        <w:t>obligation to share what could be open</w:t>
      </w:r>
      <w:r>
        <w:t>-</w:t>
      </w:r>
      <w:r w:rsidRPr="00F06821">
        <w:t>ended information.</w:t>
      </w:r>
      <w:r>
        <w:t xml:space="preserve"> However, t</w:t>
      </w:r>
      <w:r w:rsidRPr="00F06821">
        <w:t xml:space="preserve">hat is going a long way beyond simply confirming that you have a UTR. </w:t>
      </w:r>
    </w:p>
    <w:p w:rsidR="00947F25" w:rsidP="00947F25">
      <w:pPr>
        <w:pStyle w:val="Remark"/>
      </w:pPr>
      <w:r w:rsidRPr="00854C93">
        <w:rPr>
          <w:b/>
        </w:rPr>
        <w:t>Lord Butler of Brockwell:</w:t>
      </w:r>
      <w:r>
        <w:t xml:space="preserve"> </w:t>
      </w:r>
      <w:r w:rsidRPr="00F06821">
        <w:t xml:space="preserve">I have a further question to ask </w:t>
      </w:r>
      <w:r>
        <w:t xml:space="preserve">but </w:t>
      </w:r>
      <w:r w:rsidRPr="00F06821">
        <w:t xml:space="preserve">on a </w:t>
      </w:r>
      <w:r>
        <w:t xml:space="preserve">slightly </w:t>
      </w:r>
      <w:r w:rsidRPr="00F06821">
        <w:t>different subje</w:t>
      </w:r>
      <w:r>
        <w:t>ct.</w:t>
      </w:r>
      <w:r w:rsidRPr="00F06821">
        <w:t xml:space="preserve"> I think Lord Forsyth wants to come in on this.</w:t>
      </w:r>
      <w:r>
        <w:t xml:space="preserve"> </w:t>
      </w:r>
    </w:p>
    <w:p w:rsidR="00947F25" w:rsidP="00947F25">
      <w:pPr>
        <w:pStyle w:val="Remark"/>
      </w:pPr>
      <w:r w:rsidRPr="00854C93">
        <w:rPr>
          <w:b/>
        </w:rPr>
        <w:t>Lord Forsyth of Drumlean:</w:t>
      </w:r>
      <w:r>
        <w:t xml:space="preserve"> </w:t>
      </w:r>
      <w:r w:rsidRPr="00F06821">
        <w:t xml:space="preserve">Are you seriously suggesting that HMRC is planning a </w:t>
      </w:r>
      <w:r>
        <w:t xml:space="preserve">sort of </w:t>
      </w:r>
      <w:r w:rsidRPr="00F06821">
        <w:t>snoopers</w:t>
      </w:r>
      <w:r>
        <w:t>’</w:t>
      </w:r>
      <w:r w:rsidRPr="00F06821">
        <w:t xml:space="preserve"> charter using this legislation?</w:t>
      </w:r>
      <w:r>
        <w:t xml:space="preserve"> </w:t>
      </w:r>
    </w:p>
    <w:p w:rsidR="00947F25" w:rsidP="00947F25">
      <w:pPr>
        <w:pStyle w:val="Answer"/>
      </w:pPr>
      <w:r w:rsidRPr="00854C93">
        <w:rPr>
          <w:b/>
          <w:i/>
        </w:rPr>
        <w:t>Will Silsby:</w:t>
      </w:r>
      <w:r>
        <w:t xml:space="preserve"> </w:t>
      </w:r>
      <w:r w:rsidRPr="00F06821">
        <w:t xml:space="preserve">It is difficult to know why </w:t>
      </w:r>
      <w:r w:rsidRPr="00F06821" w:rsidR="00342ABA">
        <w:t>paragraph 5(1)(b)</w:t>
      </w:r>
      <w:r w:rsidR="00342ABA">
        <w:t xml:space="preserve"> </w:t>
      </w:r>
      <w:r w:rsidRPr="00F06821">
        <w:t>exists.</w:t>
      </w:r>
      <w:r>
        <w:t xml:space="preserve"> C</w:t>
      </w:r>
      <w:r w:rsidRPr="00F06821">
        <w:t>larification is required from the Revenue</w:t>
      </w:r>
      <w:r>
        <w:t xml:space="preserve"> on the purpose</w:t>
      </w:r>
      <w:r w:rsidRPr="00F06821">
        <w:t>.</w:t>
      </w:r>
      <w:r>
        <w:t xml:space="preserve"> </w:t>
      </w:r>
    </w:p>
    <w:p w:rsidR="00947F25" w:rsidP="00947F25">
      <w:pPr>
        <w:pStyle w:val="Remark"/>
      </w:pPr>
      <w:r w:rsidRPr="004275EE">
        <w:rPr>
          <w:b/>
        </w:rPr>
        <w:t>Lord Forsyth of Drumlean:</w:t>
      </w:r>
      <w:r>
        <w:t xml:space="preserve"> </w:t>
      </w:r>
      <w:r w:rsidRPr="00F06821">
        <w:t>It was quite striking when we took evidence from the licensing people that they seemed to think</w:t>
      </w:r>
      <w:r>
        <w:t>, “It’s</w:t>
      </w:r>
      <w:r w:rsidRPr="00F06821">
        <w:t xml:space="preserve"> all very straightforward</w:t>
      </w:r>
      <w:r>
        <w:t>.</w:t>
      </w:r>
      <w:r w:rsidRPr="00F06821">
        <w:t xml:space="preserve"> </w:t>
      </w:r>
      <w:r>
        <w:t>I</w:t>
      </w:r>
      <w:r w:rsidRPr="00F06821">
        <w:t>t</w:t>
      </w:r>
      <w:r>
        <w:t>’s</w:t>
      </w:r>
      <w:r w:rsidRPr="00F06821">
        <w:t xml:space="preserve"> just a matter of us providing a tax code and that</w:t>
      </w:r>
      <w:r>
        <w:t>’</w:t>
      </w:r>
      <w:r w:rsidRPr="00F06821">
        <w:t>s t</w:t>
      </w:r>
      <w:r>
        <w:t>h</w:t>
      </w:r>
      <w:r w:rsidRPr="00F06821">
        <w:t>e end of it</w:t>
      </w:r>
      <w:r>
        <w:t>”</w:t>
      </w:r>
      <w:r w:rsidRPr="00F06821">
        <w:t>.</w:t>
      </w:r>
      <w:r>
        <w:t xml:space="preserve"> </w:t>
      </w:r>
      <w:r w:rsidR="00352E8B">
        <w:t>You</w:t>
      </w:r>
      <w:r w:rsidRPr="00F06821">
        <w:t xml:space="preserve"> are suggesting</w:t>
      </w:r>
      <w:r>
        <w:t xml:space="preserve"> something </w:t>
      </w:r>
      <w:r w:rsidRPr="00F06821">
        <w:t>far more sinister and far more</w:t>
      </w:r>
      <w:r>
        <w:t>—</w:t>
      </w:r>
    </w:p>
    <w:p w:rsidR="00947F25" w:rsidP="00947F25">
      <w:pPr>
        <w:pStyle w:val="Answer"/>
      </w:pPr>
      <w:r w:rsidRPr="00854C93">
        <w:rPr>
          <w:b/>
          <w:i/>
        </w:rPr>
        <w:t>Will Silsby:</w:t>
      </w:r>
      <w:r w:rsidRPr="00F06821">
        <w:t xml:space="preserve"> I do not think sinister but far more demanding. </w:t>
      </w:r>
    </w:p>
    <w:p w:rsidR="00947F25" w:rsidP="00947F25">
      <w:pPr>
        <w:pStyle w:val="Remark"/>
      </w:pPr>
      <w:r w:rsidRPr="00854C93">
        <w:rPr>
          <w:b/>
        </w:rPr>
        <w:t>Lord Forsyth of Drumlean:</w:t>
      </w:r>
      <w:r>
        <w:t xml:space="preserve"> </w:t>
      </w:r>
      <w:r w:rsidRPr="00F06821">
        <w:t xml:space="preserve">The idea that you might use legislation to get people to say, </w:t>
      </w:r>
      <w:r>
        <w:t>“</w:t>
      </w:r>
      <w:r w:rsidRPr="00F06821">
        <w:t>I think my friend</w:t>
      </w:r>
      <w:r>
        <w:t>—</w:t>
      </w:r>
      <w:r w:rsidRPr="00F06821">
        <w:t>or perhaps my enemy</w:t>
      </w:r>
      <w:r>
        <w:t>—</w:t>
      </w:r>
      <w:r w:rsidRPr="00F06821">
        <w:t>is not actually declaring his taxi income</w:t>
      </w:r>
      <w:r>
        <w:t>”</w:t>
      </w:r>
      <w:r w:rsidRPr="00F06821">
        <w:t>, is pretty sinister, do you not think?</w:t>
      </w:r>
      <w:r>
        <w:t xml:space="preserve"> </w:t>
      </w:r>
    </w:p>
    <w:p w:rsidR="00947F25" w:rsidP="00947F25">
      <w:pPr>
        <w:pStyle w:val="Answer"/>
      </w:pPr>
      <w:r w:rsidRPr="00854C93">
        <w:rPr>
          <w:b/>
          <w:i/>
        </w:rPr>
        <w:t>Will Silsby:</w:t>
      </w:r>
      <w:r>
        <w:t xml:space="preserve"> </w:t>
      </w:r>
      <w:r w:rsidRPr="00F06821">
        <w:t>I find the wording of that provision very oblique</w:t>
      </w:r>
      <w:r w:rsidR="00352E8B">
        <w:t>,</w:t>
      </w:r>
      <w:r w:rsidRPr="00F06821">
        <w:t xml:space="preserve"> and it would be interesting to know what is intended.</w:t>
      </w:r>
      <w:r>
        <w:t xml:space="preserve"> </w:t>
      </w:r>
    </w:p>
    <w:p w:rsidR="00947F25" w:rsidP="00352E8B">
      <w:pPr>
        <w:pStyle w:val="Remark"/>
      </w:pPr>
      <w:r w:rsidRPr="00F95CF0">
        <w:rPr>
          <w:b/>
        </w:rPr>
        <w:t>Lord Butler of Brockwell:</w:t>
      </w:r>
      <w:r>
        <w:t xml:space="preserve"> Y</w:t>
      </w:r>
      <w:r w:rsidRPr="00F06821">
        <w:t>ou said at the outset that you welcomed the Revenue providing information for taxpayers.</w:t>
      </w:r>
      <w:r>
        <w:t xml:space="preserve"> </w:t>
      </w:r>
      <w:r w:rsidRPr="00F06821">
        <w:t xml:space="preserve">Could you say a little more about this? Are you confident </w:t>
      </w:r>
      <w:r>
        <w:t xml:space="preserve">that </w:t>
      </w:r>
      <w:r w:rsidRPr="00F06821">
        <w:t xml:space="preserve">it will give adequate information for the likes of people who </w:t>
      </w:r>
      <w:r w:rsidR="00A132D8">
        <w:t>will</w:t>
      </w:r>
      <w:r w:rsidRPr="00F06821">
        <w:t xml:space="preserve"> be seeking these licences, many of whom may be old, many of </w:t>
      </w:r>
      <w:r>
        <w:t>who</w:t>
      </w:r>
      <w:r w:rsidRPr="00F06821">
        <w:t>m may not be UK ethnically born</w:t>
      </w:r>
      <w:r>
        <w:t xml:space="preserve">? </w:t>
      </w:r>
      <w:r w:rsidRPr="00F06821">
        <w:t xml:space="preserve">Do you have confidence in the sort of information that the Inland Revenue </w:t>
      </w:r>
      <w:r>
        <w:t>will</w:t>
      </w:r>
      <w:r w:rsidRPr="00F06821">
        <w:t xml:space="preserve"> provide? Have you seen any examples of it?</w:t>
      </w:r>
      <w:r>
        <w:t xml:space="preserve"> </w:t>
      </w:r>
    </w:p>
    <w:p w:rsidR="00653745" w:rsidP="00947F25">
      <w:pPr>
        <w:pStyle w:val="Answer"/>
      </w:pPr>
      <w:r w:rsidRPr="00854C93">
        <w:rPr>
          <w:b/>
          <w:i/>
        </w:rPr>
        <w:t>Tom Henderson:</w:t>
      </w:r>
      <w:r>
        <w:t xml:space="preserve"> </w:t>
      </w:r>
      <w:r w:rsidRPr="00F06821">
        <w:t>We have not seen any examples of that, but you are quite right to make the point</w:t>
      </w:r>
      <w:r>
        <w:t>,</w:t>
      </w:r>
      <w:r w:rsidRPr="00F06821">
        <w:t xml:space="preserve"> because the equalities impact assessment published alongside the draft legislation made clear that</w:t>
      </w:r>
      <w:r>
        <w:t>,</w:t>
      </w:r>
      <w:r w:rsidRPr="00F06821">
        <w:t xml:space="preserve"> certainly in the taxi and private hire </w:t>
      </w:r>
      <w:r>
        <w:t xml:space="preserve">vehicle sector, </w:t>
      </w:r>
      <w:r w:rsidRPr="00F06821">
        <w:t>older and ethnic minority taxpayers are disproportionately represented.</w:t>
      </w:r>
      <w:r>
        <w:t xml:space="preserve"> </w:t>
      </w:r>
    </w:p>
    <w:p w:rsidR="00947F25" w:rsidP="00947F25">
      <w:pPr>
        <w:pStyle w:val="Answer"/>
      </w:pPr>
      <w:r w:rsidRPr="00F06821">
        <w:t xml:space="preserve">We would absolutely agree that the information provided to those groups, who may not have English as their first language and </w:t>
      </w:r>
      <w:r>
        <w:t xml:space="preserve">who </w:t>
      </w:r>
      <w:r w:rsidRPr="00F06821">
        <w:t>may not be comfortable using a computer, should certainly be clear and accessible. The information should not be, for example, just a list of hyperlinks. The information should be clearly laid out.</w:t>
      </w:r>
      <w:r>
        <w:t xml:space="preserve"> </w:t>
      </w:r>
    </w:p>
    <w:p w:rsidR="00947F25" w:rsidP="00947F25">
      <w:pPr>
        <w:pStyle w:val="Answer"/>
      </w:pPr>
      <w:r w:rsidRPr="00F06821">
        <w:t>The non</w:t>
      </w:r>
      <w:r>
        <w:t>-</w:t>
      </w:r>
      <w:r w:rsidRPr="00F06821">
        <w:t>digital means of fulfilling one</w:t>
      </w:r>
      <w:r>
        <w:t>’</w:t>
      </w:r>
      <w:r w:rsidRPr="00F06821">
        <w:t>s obligations should be made clear</w:t>
      </w:r>
      <w:r>
        <w:t>. P</w:t>
      </w:r>
      <w:r w:rsidRPr="00F06821">
        <w:t>eople should be pointed to sources of further help should they need it. We have not seen any examples of the information that would be given</w:t>
      </w:r>
      <w:r w:rsidR="001210A3">
        <w:t>, and w</w:t>
      </w:r>
      <w:r w:rsidRPr="00F06821">
        <w:t xml:space="preserve">e would certainly encourage HMRC to work with stakeholders such as ourselves to </w:t>
      </w:r>
      <w:r>
        <w:t>make sure that</w:t>
      </w:r>
      <w:r w:rsidRPr="00F06821">
        <w:t xml:space="preserve"> that information is as useful and effective as possible.</w:t>
      </w:r>
      <w:r>
        <w:t xml:space="preserve"> </w:t>
      </w:r>
    </w:p>
    <w:p w:rsidR="00947F25" w:rsidP="00947F25">
      <w:pPr>
        <w:pStyle w:val="Question"/>
      </w:pPr>
      <w:r w:rsidRPr="00A108E9">
        <w:rPr>
          <w:b/>
        </w:rPr>
        <w:t>Viscount Chandos:</w:t>
      </w:r>
      <w:r>
        <w:t xml:space="preserve"> T</w:t>
      </w:r>
      <w:r w:rsidRPr="00F06821">
        <w:t>he tax checks are due to take effect from April 2022.</w:t>
      </w:r>
      <w:r>
        <w:t xml:space="preserve"> </w:t>
      </w:r>
      <w:r w:rsidRPr="00F06821">
        <w:t xml:space="preserve">What do you think about this timetable, particularly in the light of Covid and </w:t>
      </w:r>
      <w:r>
        <w:t xml:space="preserve">the </w:t>
      </w:r>
      <w:r w:rsidRPr="00F06821">
        <w:t>Covid</w:t>
      </w:r>
      <w:r>
        <w:t>-</w:t>
      </w:r>
      <w:r w:rsidRPr="00F06821">
        <w:t>related impact on the economy?</w:t>
      </w:r>
      <w:r>
        <w:t xml:space="preserve"> </w:t>
      </w:r>
    </w:p>
    <w:p w:rsidR="00947F25" w:rsidP="00947F25">
      <w:pPr>
        <w:pStyle w:val="Answer"/>
      </w:pPr>
      <w:r w:rsidRPr="00854C93">
        <w:rPr>
          <w:b/>
          <w:i/>
        </w:rPr>
        <w:t>Will Silsby:</w:t>
      </w:r>
      <w:r>
        <w:t xml:space="preserve"> </w:t>
      </w:r>
      <w:r w:rsidRPr="00F06821">
        <w:t xml:space="preserve">I do not think it </w:t>
      </w:r>
      <w:r w:rsidR="00A132D8">
        <w:t>will</w:t>
      </w:r>
      <w:r w:rsidRPr="00F06821">
        <w:t xml:space="preserve"> be a cliff edge</w:t>
      </w:r>
      <w:r>
        <w:t>,</w:t>
      </w:r>
      <w:r w:rsidRPr="00F06821">
        <w:t xml:space="preserve"> because licences, I am assuming, c</w:t>
      </w:r>
      <w:r>
        <w:t>ould</w:t>
      </w:r>
      <w:r w:rsidRPr="00F06821">
        <w:t xml:space="preserve"> have been taken out at any time of year, so a reapplication is not necessarily going to occur then.</w:t>
      </w:r>
      <w:r>
        <w:t xml:space="preserve"> </w:t>
      </w:r>
      <w:r w:rsidRPr="00F06821">
        <w:t xml:space="preserve">The licences may also vary in length between one and five years, so there may be an inbuilt delay </w:t>
      </w:r>
      <w:r>
        <w:t xml:space="preserve">there </w:t>
      </w:r>
      <w:r w:rsidRPr="00F06821">
        <w:t>anyway.</w:t>
      </w:r>
      <w:r>
        <w:t xml:space="preserve"> </w:t>
      </w:r>
      <w:r w:rsidRPr="00F06821">
        <w:t xml:space="preserve">I am not sure </w:t>
      </w:r>
      <w:r>
        <w:t xml:space="preserve">that </w:t>
      </w:r>
      <w:r w:rsidRPr="00F06821">
        <w:t xml:space="preserve">the timing date of April 2022 </w:t>
      </w:r>
      <w:r>
        <w:t>will</w:t>
      </w:r>
      <w:r w:rsidRPr="00F06821">
        <w:t xml:space="preserve"> be quite as significant as it might appear to be.</w:t>
      </w:r>
      <w:r>
        <w:t xml:space="preserve"> </w:t>
      </w:r>
    </w:p>
    <w:p w:rsidR="00947F25" w:rsidP="00947F25">
      <w:pPr>
        <w:pStyle w:val="Remark"/>
      </w:pPr>
      <w:r w:rsidRPr="00A108E9">
        <w:rPr>
          <w:b/>
        </w:rPr>
        <w:t>Viscount Chandos:</w:t>
      </w:r>
      <w:r>
        <w:t xml:space="preserve"> C</w:t>
      </w:r>
      <w:r w:rsidRPr="00F06821">
        <w:t>learly, if it happens that your licence falls due on 15 April 2022, you will be in the first cohort of licensees who will have to meet</w:t>
      </w:r>
      <w:r>
        <w:t>,</w:t>
      </w:r>
      <w:r w:rsidRPr="00F06821">
        <w:t xml:space="preserve"> under this timetable</w:t>
      </w:r>
      <w:r>
        <w:t>,</w:t>
      </w:r>
      <w:r w:rsidRPr="00F06821">
        <w:t xml:space="preserve"> the conditionality set out.</w:t>
      </w:r>
      <w:r>
        <w:t xml:space="preserve"> W</w:t>
      </w:r>
      <w:r w:rsidRPr="00F06821">
        <w:t xml:space="preserve">hatever that is, </w:t>
      </w:r>
      <w:r>
        <w:t xml:space="preserve">some </w:t>
      </w:r>
      <w:r w:rsidRPr="00F06821">
        <w:t xml:space="preserve">18 months away, </w:t>
      </w:r>
      <w:r>
        <w:t xml:space="preserve">that does not </w:t>
      </w:r>
      <w:r w:rsidRPr="00F06821">
        <w:t xml:space="preserve">concern you </w:t>
      </w:r>
      <w:r>
        <w:t>as</w:t>
      </w:r>
      <w:r w:rsidRPr="00F06821">
        <w:t xml:space="preserve"> the first people who </w:t>
      </w:r>
      <w:r>
        <w:t xml:space="preserve">will </w:t>
      </w:r>
      <w:r w:rsidRPr="00F06821">
        <w:t>hav</w:t>
      </w:r>
      <w:r>
        <w:t>e</w:t>
      </w:r>
      <w:r w:rsidRPr="00F06821">
        <w:t xml:space="preserve"> to meet this test</w:t>
      </w:r>
      <w:r>
        <w:t>.</w:t>
      </w:r>
    </w:p>
    <w:p w:rsidR="00947F25" w:rsidP="00947F25">
      <w:pPr>
        <w:pStyle w:val="Answer"/>
      </w:pPr>
      <w:r w:rsidRPr="00854C93">
        <w:rPr>
          <w:b/>
          <w:i/>
        </w:rPr>
        <w:t>Will Silsby:</w:t>
      </w:r>
      <w:r>
        <w:t xml:space="preserve"> </w:t>
      </w:r>
      <w:r w:rsidRPr="00F06821">
        <w:t>I would have greater concern about the fact that the check has to have been carried out within 120 days of the application for the licence.</w:t>
      </w:r>
      <w:r>
        <w:t xml:space="preserve"> </w:t>
      </w:r>
      <w:r w:rsidRPr="00F06821">
        <w:t xml:space="preserve">That </w:t>
      </w:r>
      <w:r>
        <w:t>will</w:t>
      </w:r>
      <w:r w:rsidRPr="00F06821">
        <w:t xml:space="preserve"> be difficult to communicate with potential applicants.</w:t>
      </w:r>
      <w:r>
        <w:t xml:space="preserve"> </w:t>
      </w:r>
      <w:r w:rsidRPr="00F06821">
        <w:t xml:space="preserve">I would have hoped that it was possible for people somehow to obtain confirmation that they would satisfy a check at the time </w:t>
      </w:r>
      <w:r w:rsidR="00DA40C2">
        <w:t>when</w:t>
      </w:r>
      <w:r w:rsidRPr="00F06821">
        <w:t xml:space="preserve"> a compliant taxpayer submitted their tax return. I would have thought there was scope for that, which would save the Revenue work and save the applicant</w:t>
      </w:r>
      <w:r>
        <w:t>s</w:t>
      </w:r>
      <w:r w:rsidRPr="00F06821">
        <w:t xml:space="preserve"> work as well</w:t>
      </w:r>
      <w:r>
        <w:t>.</w:t>
      </w:r>
      <w:r w:rsidRPr="00F06821">
        <w:t xml:space="preserve"> </w:t>
      </w:r>
      <w:r>
        <w:t>I</w:t>
      </w:r>
      <w:r w:rsidRPr="00F06821">
        <w:t xml:space="preserve">f they </w:t>
      </w:r>
      <w:r>
        <w:t xml:space="preserve">effectively </w:t>
      </w:r>
      <w:r w:rsidRPr="00F06821">
        <w:t>submit a tax return and get confirmation at the same time</w:t>
      </w:r>
      <w:r>
        <w:t>,</w:t>
      </w:r>
      <w:r w:rsidRPr="00F06821">
        <w:t xml:space="preserve"> that </w:t>
      </w:r>
      <w:r>
        <w:t>will</w:t>
      </w:r>
      <w:r w:rsidRPr="00F06821">
        <w:t xml:space="preserve"> satisfy a check</w:t>
      </w:r>
      <w:r>
        <w:t>,</w:t>
      </w:r>
      <w:r w:rsidRPr="00F06821">
        <w:t xml:space="preserve"> regardless of when that check </w:t>
      </w:r>
      <w:r>
        <w:t>actually</w:t>
      </w:r>
      <w:r w:rsidRPr="00F06821">
        <w:t xml:space="preserve"> take</w:t>
      </w:r>
      <w:r w:rsidR="00266B17">
        <w:t>s</w:t>
      </w:r>
      <w:r w:rsidRPr="00F06821">
        <w:t xml:space="preserve"> place.</w:t>
      </w:r>
      <w:r>
        <w:t xml:space="preserve"> </w:t>
      </w:r>
    </w:p>
    <w:p w:rsidR="00947F25" w:rsidP="00947F25">
      <w:pPr>
        <w:pStyle w:val="Remark"/>
      </w:pPr>
      <w:r w:rsidRPr="00854C93">
        <w:rPr>
          <w:b/>
        </w:rPr>
        <w:t>Viscount Chandos:</w:t>
      </w:r>
      <w:r w:rsidRPr="00F06821">
        <w:t xml:space="preserve"> On a separate front, what do you feel about the Government</w:t>
      </w:r>
      <w:r>
        <w:t>’</w:t>
      </w:r>
      <w:r w:rsidRPr="00F06821">
        <w:t>s stated intention to extend conditionality to other licensed trades?</w:t>
      </w:r>
      <w:r>
        <w:t xml:space="preserve"> </w:t>
      </w:r>
    </w:p>
    <w:p w:rsidR="00947F25" w:rsidP="00947F25">
      <w:pPr>
        <w:pStyle w:val="Answer"/>
      </w:pPr>
      <w:r w:rsidRPr="00854C93">
        <w:rPr>
          <w:b/>
          <w:i/>
        </w:rPr>
        <w:t>Jason Piper:</w:t>
      </w:r>
      <w:r>
        <w:t xml:space="preserve"> </w:t>
      </w:r>
      <w:r w:rsidRPr="00F06821">
        <w:t>In principle, that would be fine.</w:t>
      </w:r>
      <w:r>
        <w:t xml:space="preserve"> </w:t>
      </w:r>
      <w:r w:rsidRPr="00F06821">
        <w:t>The UK economy as a whole is probably compliant enough across the board that the net effect will be to reinforce and improve compliance standards</w:t>
      </w:r>
      <w:r>
        <w:t>. I</w:t>
      </w:r>
      <w:r w:rsidRPr="00F06821">
        <w:t>n some other jurisdictions</w:t>
      </w:r>
      <w:r>
        <w:t>,</w:t>
      </w:r>
      <w:r w:rsidRPr="00F06821">
        <w:t xml:space="preserve"> where there is a far larger informal economy</w:t>
      </w:r>
      <w:r>
        <w:t>,</w:t>
      </w:r>
      <w:r w:rsidRPr="00F06821">
        <w:t xml:space="preserve"> we would see a greater risk of this </w:t>
      </w:r>
      <w:r>
        <w:t xml:space="preserve">reinforcing of </w:t>
      </w:r>
      <w:r w:rsidRPr="00F06821">
        <w:t>pushing people completely outside. However, HMRC must ensure that the systems that it has now are bedded in</w:t>
      </w:r>
      <w:r>
        <w:t>,</w:t>
      </w:r>
      <w:r w:rsidRPr="00F06821">
        <w:t xml:space="preserve"> and it needs to think carefully about </w:t>
      </w:r>
      <w:r>
        <w:t xml:space="preserve">how to </w:t>
      </w:r>
      <w:r w:rsidRPr="00F06821">
        <w:t>operat</w:t>
      </w:r>
      <w:r>
        <w:t>e</w:t>
      </w:r>
      <w:r w:rsidRPr="00F06821">
        <w:t xml:space="preserve"> the process at minimal disruption to compliant business. </w:t>
      </w:r>
    </w:p>
    <w:p w:rsidR="00947F25" w:rsidP="00947F25">
      <w:pPr>
        <w:pStyle w:val="Answer"/>
      </w:pPr>
      <w:r w:rsidRPr="00F06821">
        <w:t xml:space="preserve">With that in mind, one </w:t>
      </w:r>
      <w:r>
        <w:t>aspect,</w:t>
      </w:r>
      <w:r w:rsidRPr="00F06821">
        <w:t xml:space="preserve"> which perhaps also plays back slightly to the timing issue </w:t>
      </w:r>
      <w:r w:rsidR="007C5891">
        <w:t>that we just talked</w:t>
      </w:r>
      <w:r w:rsidRPr="00F06821">
        <w:t xml:space="preserve"> about, is the introduction of </w:t>
      </w:r>
      <w:r>
        <w:t>d</w:t>
      </w:r>
      <w:r w:rsidRPr="00F06821">
        <w:t xml:space="preserve">igital </w:t>
      </w:r>
      <w:r>
        <w:t>t</w:t>
      </w:r>
      <w:r w:rsidRPr="00F06821">
        <w:t xml:space="preserve">ools for </w:t>
      </w:r>
      <w:r>
        <w:t>t</w:t>
      </w:r>
      <w:r w:rsidRPr="00F06821">
        <w:t>ax</w:t>
      </w:r>
      <w:r>
        <w:t>—</w:t>
      </w:r>
      <w:r w:rsidRPr="00F06821">
        <w:t>HMRC</w:t>
      </w:r>
      <w:r>
        <w:t>’</w:t>
      </w:r>
      <w:r w:rsidRPr="00F06821">
        <w:t xml:space="preserve">s Making Tax Digital programme. If there was some way to integrate that with these compliance checks </w:t>
      </w:r>
      <w:r>
        <w:t xml:space="preserve">and </w:t>
      </w:r>
      <w:r w:rsidRPr="00F06821">
        <w:t xml:space="preserve">to write an API </w:t>
      </w:r>
      <w:r>
        <w:t>that</w:t>
      </w:r>
      <w:r w:rsidRPr="00F06821">
        <w:t xml:space="preserve"> does the tax check as set out in the current schedule, that would</w:t>
      </w:r>
      <w:r w:rsidR="009263B8">
        <w:t>,</w:t>
      </w:r>
      <w:r w:rsidRPr="00F06821">
        <w:t xml:space="preserve"> hopefully</w:t>
      </w:r>
      <w:r w:rsidR="009263B8">
        <w:t>,</w:t>
      </w:r>
      <w:r w:rsidRPr="00F06821">
        <w:t xml:space="preserve"> make the whole thing seamless for all parties. That may be a little way down the line, but the key thing is to ensure that the system works</w:t>
      </w:r>
      <w:r>
        <w:t>,</w:t>
      </w:r>
      <w:r w:rsidRPr="00F06821">
        <w:t xml:space="preserve"> and works well</w:t>
      </w:r>
      <w:r>
        <w:t>,</w:t>
      </w:r>
      <w:r w:rsidRPr="00F06821">
        <w:t xml:space="preserve"> in the sectors that </w:t>
      </w:r>
      <w:r>
        <w:t>it has</w:t>
      </w:r>
      <w:r w:rsidRPr="00F06821">
        <w:t xml:space="preserve"> already set out.</w:t>
      </w:r>
      <w:r>
        <w:t xml:space="preserve"> W</w:t>
      </w:r>
      <w:r w:rsidRPr="00F06821">
        <w:t xml:space="preserve">e would want HMRC to provide a detailed and reasoned analysis of the outcomes </w:t>
      </w:r>
      <w:r>
        <w:t xml:space="preserve">of the </w:t>
      </w:r>
      <w:r w:rsidRPr="00F06821">
        <w:t xml:space="preserve">existing regimes so </w:t>
      </w:r>
      <w:r>
        <w:t xml:space="preserve">that </w:t>
      </w:r>
      <w:r w:rsidRPr="00F06821">
        <w:t>we have a clear evidence</w:t>
      </w:r>
      <w:r>
        <w:t>-</w:t>
      </w:r>
      <w:r w:rsidRPr="00F06821">
        <w:t>based rational</w:t>
      </w:r>
      <w:r>
        <w:t>e</w:t>
      </w:r>
      <w:r w:rsidRPr="00F06821">
        <w:t xml:space="preserve"> for extending it to other sectors.</w:t>
      </w:r>
    </w:p>
    <w:p w:rsidR="00947F25" w:rsidP="00947F25">
      <w:pPr>
        <w:pStyle w:val="Remark"/>
      </w:pPr>
      <w:r w:rsidRPr="00854C93">
        <w:rPr>
          <w:b/>
        </w:rPr>
        <w:t>Viscount Chandos:</w:t>
      </w:r>
      <w:r w:rsidRPr="00F06821">
        <w:t xml:space="preserve"> </w:t>
      </w:r>
      <w:r w:rsidRPr="00F06821">
        <w:t>Is there a fairness and equity issue that</w:t>
      </w:r>
      <w:r>
        <w:t>,</w:t>
      </w:r>
      <w:r w:rsidRPr="00F06821">
        <w:t xml:space="preserve"> having introduced it for two licensed trades, forces it to treat all licensed activities in the same way</w:t>
      </w:r>
      <w:r>
        <w:t>?</w:t>
      </w:r>
    </w:p>
    <w:p w:rsidR="00947F25" w:rsidRPr="00F06821" w:rsidP="00947F25">
      <w:pPr>
        <w:pStyle w:val="Answer"/>
      </w:pPr>
      <w:r w:rsidRPr="007B2BB5">
        <w:rPr>
          <w:b/>
          <w:i/>
        </w:rPr>
        <w:t>Will Silsby:</w:t>
      </w:r>
      <w:r>
        <w:t xml:space="preserve"> </w:t>
      </w:r>
      <w:r w:rsidRPr="00F06821">
        <w:t>That is a very good question. The</w:t>
      </w:r>
      <w:r>
        <w:t xml:space="preserve"> </w:t>
      </w:r>
      <w:r w:rsidRPr="00F06821">
        <w:t>question is</w:t>
      </w:r>
      <w:r>
        <w:t>:</w:t>
      </w:r>
      <w:r w:rsidRPr="00F06821">
        <w:t xml:space="preserve"> where </w:t>
      </w:r>
      <w:r>
        <w:t xml:space="preserve">do </w:t>
      </w:r>
      <w:r w:rsidRPr="00F06821">
        <w:t>you draw the line</w:t>
      </w:r>
      <w:r>
        <w:t xml:space="preserve">? </w:t>
      </w:r>
      <w:r w:rsidRPr="00F06821">
        <w:t>Is it only trades, for example, which require some interaction with the local authority</w:t>
      </w:r>
      <w:r>
        <w:t>, whether</w:t>
      </w:r>
      <w:r w:rsidRPr="00F06821">
        <w:t xml:space="preserve"> in relation to a licence or the collection of rubbish, or whatever, or some other form of regulation? What about a business </w:t>
      </w:r>
      <w:r>
        <w:t xml:space="preserve">that </w:t>
      </w:r>
      <w:r w:rsidRPr="00F06821">
        <w:t xml:space="preserve">is starting up </w:t>
      </w:r>
      <w:r>
        <w:t>that</w:t>
      </w:r>
      <w:r w:rsidRPr="00F06821">
        <w:t xml:space="preserve"> needs a bank account and insuranc</w:t>
      </w:r>
      <w:r>
        <w:t>e?</w:t>
      </w:r>
      <w:r w:rsidRPr="00F06821">
        <w:t xml:space="preserve"> </w:t>
      </w:r>
      <w:r w:rsidR="00BB5012">
        <w:t>Will</w:t>
      </w:r>
      <w:r w:rsidRPr="00F06821">
        <w:t xml:space="preserve"> those also require confirmation of a tax check before </w:t>
      </w:r>
      <w:r>
        <w:t>they</w:t>
      </w:r>
      <w:r w:rsidRPr="00F06821">
        <w:t xml:space="preserve"> can process </w:t>
      </w:r>
      <w:r>
        <w:t>these things</w:t>
      </w:r>
      <w:r w:rsidRPr="00F06821">
        <w:t>?</w:t>
      </w:r>
      <w:r>
        <w:t xml:space="preserve"> </w:t>
      </w:r>
    </w:p>
    <w:p w:rsidR="00947F25" w:rsidP="00947F25">
      <w:pPr>
        <w:pStyle w:val="Remark"/>
      </w:pPr>
      <w:r w:rsidRPr="007B2BB5">
        <w:rPr>
          <w:b/>
        </w:rPr>
        <w:t>The Chair:</w:t>
      </w:r>
      <w:r>
        <w:t xml:space="preserve"> </w:t>
      </w:r>
      <w:r w:rsidRPr="00F06821">
        <w:t>Those are very good points.</w:t>
      </w:r>
      <w:r>
        <w:t xml:space="preserve"> </w:t>
      </w:r>
      <w:r w:rsidRPr="00F06821">
        <w:t>Thank you very much.</w:t>
      </w:r>
      <w:r>
        <w:t xml:space="preserve"> </w:t>
      </w:r>
      <w:r w:rsidRPr="00F06821">
        <w:t xml:space="preserve">We </w:t>
      </w:r>
      <w:r w:rsidR="00BB5012">
        <w:t xml:space="preserve">now </w:t>
      </w:r>
      <w:r w:rsidRPr="00F06821">
        <w:t>move on to the promoter</w:t>
      </w:r>
      <w:r>
        <w:t>s</w:t>
      </w:r>
      <w:r w:rsidRPr="00F06821">
        <w:t xml:space="preserve"> issue.</w:t>
      </w:r>
      <w:r>
        <w:t xml:space="preserve"> </w:t>
      </w:r>
    </w:p>
    <w:p w:rsidR="00947F25" w:rsidP="00947F25">
      <w:pPr>
        <w:pStyle w:val="Question"/>
      </w:pPr>
      <w:r w:rsidRPr="007B2BB5">
        <w:rPr>
          <w:b/>
        </w:rPr>
        <w:t>Lord Forsyth of Drumlean:</w:t>
      </w:r>
      <w:r>
        <w:t xml:space="preserve"> </w:t>
      </w:r>
      <w:r w:rsidRPr="00F06821">
        <w:t xml:space="preserve">I was quite struck by the written evidence </w:t>
      </w:r>
      <w:r>
        <w:t xml:space="preserve">that </w:t>
      </w:r>
      <w:r w:rsidRPr="00F06821">
        <w:t>we received</w:t>
      </w:r>
      <w:r>
        <w:t>,</w:t>
      </w:r>
      <w:r w:rsidRPr="00F06821">
        <w:t xml:space="preserve"> which gave an example from the LITRG</w:t>
      </w:r>
      <w:r w:rsidR="006E5619">
        <w:t>—</w:t>
      </w:r>
      <w:r w:rsidRPr="00F06821">
        <w:t>from you</w:t>
      </w:r>
      <w:r>
        <w:t>,</w:t>
      </w:r>
      <w:r w:rsidRPr="00F06821">
        <w:t xml:space="preserve"> Mr Henderson</w:t>
      </w:r>
      <w:r w:rsidR="006E5619">
        <w:t>—</w:t>
      </w:r>
      <w:r w:rsidRPr="00F06821">
        <w:t>of an agency worker working 35 hours at a rate of, say, £10 an hour</w:t>
      </w:r>
      <w:r>
        <w:t>,</w:t>
      </w:r>
      <w:r w:rsidRPr="00F06821">
        <w:t xml:space="preserve"> sa</w:t>
      </w:r>
      <w:r>
        <w:t>v</w:t>
      </w:r>
      <w:r w:rsidRPr="00F06821">
        <w:t>ing around £15 a week by being in loan arrangements</w:t>
      </w:r>
      <w:r>
        <w:t>,</w:t>
      </w:r>
      <w:r w:rsidRPr="00F06821">
        <w:t xml:space="preserve"> whereas the engager was likely to have made savings of nearly £40 a week. When this </w:t>
      </w:r>
      <w:r>
        <w:t>C</w:t>
      </w:r>
      <w:r w:rsidRPr="00F06821">
        <w:t xml:space="preserve">ommittee looked at the whole loan charge issue prior to the </w:t>
      </w:r>
      <w:r>
        <w:t>M</w:t>
      </w:r>
      <w:r w:rsidRPr="00F06821">
        <w:t xml:space="preserve">orse </w:t>
      </w:r>
      <w:r w:rsidR="00DA257B">
        <w:t xml:space="preserve"> c</w:t>
      </w:r>
      <w:r w:rsidRPr="00F06821">
        <w:t>ommittee report, I could not understand why HMR</w:t>
      </w:r>
      <w:r>
        <w:t>C</w:t>
      </w:r>
      <w:r w:rsidRPr="00F06821">
        <w:t xml:space="preserve"> was not more active in going after the promoters as opposed to the</w:t>
      </w:r>
      <w:r>
        <w:t>—I</w:t>
      </w:r>
      <w:r w:rsidRPr="00F06821">
        <w:t xml:space="preserve"> almost used the word </w:t>
      </w:r>
      <w:r w:rsidR="00AF6E85">
        <w:t>“</w:t>
      </w:r>
      <w:r w:rsidRPr="00F06821">
        <w:t>victims</w:t>
      </w:r>
      <w:r w:rsidR="00AF6E85">
        <w:t>”</w:t>
      </w:r>
      <w:r>
        <w:t>—</w:t>
      </w:r>
      <w:r w:rsidRPr="00F06821">
        <w:t>people often cajoled</w:t>
      </w:r>
      <w:r>
        <w:t>,</w:t>
      </w:r>
      <w:r w:rsidRPr="00F06821">
        <w:t xml:space="preserve"> as your evidence indicates, by their employers into entering these schemes.</w:t>
      </w:r>
      <w:r>
        <w:t xml:space="preserve"> </w:t>
      </w:r>
    </w:p>
    <w:p w:rsidR="00947F25" w:rsidRPr="00F06821" w:rsidP="00947F25">
      <w:pPr>
        <w:pStyle w:val="Question"/>
        <w:numPr>
          <w:ilvl w:val="0"/>
          <w:numId w:val="0"/>
        </w:numPr>
        <w:ind w:left="794"/>
      </w:pPr>
      <w:r w:rsidRPr="00F06821">
        <w:t>What do our witnesses feel about HMRC</w:t>
      </w:r>
      <w:r>
        <w:t>’</w:t>
      </w:r>
      <w:r w:rsidRPr="00F06821">
        <w:t>s efforts to go after these promoters</w:t>
      </w:r>
      <w:r>
        <w:t>,</w:t>
      </w:r>
      <w:r w:rsidRPr="00F06821">
        <w:t xml:space="preserve"> and to publicise the danger of these promoters to people who might be quite low paid and quite vulnerable</w:t>
      </w:r>
      <w:r w:rsidR="00E60CF8">
        <w:t xml:space="preserve"> </w:t>
      </w:r>
      <w:r w:rsidRPr="00F06821">
        <w:t>to doing as they are told by their employers</w:t>
      </w:r>
      <w:r w:rsidR="00E60CF8">
        <w:t>, frankly,</w:t>
      </w:r>
      <w:r w:rsidRPr="00F06821" w:rsidR="00E60CF8">
        <w:t xml:space="preserve"> </w:t>
      </w:r>
      <w:r w:rsidRPr="00F06821">
        <w:t>if they want to keep their jobs</w:t>
      </w:r>
      <w:r>
        <w:t xml:space="preserve">? </w:t>
      </w:r>
    </w:p>
    <w:p w:rsidR="00947F25" w:rsidP="00947F25">
      <w:pPr>
        <w:pStyle w:val="Answer"/>
      </w:pPr>
      <w:r w:rsidRPr="007B2BB5">
        <w:rPr>
          <w:b/>
          <w:i/>
        </w:rPr>
        <w:t>Tom Henderson:</w:t>
      </w:r>
      <w:r>
        <w:t xml:space="preserve"> </w:t>
      </w:r>
      <w:r w:rsidRPr="00F06821">
        <w:t xml:space="preserve">We would </w:t>
      </w:r>
      <w:r>
        <w:t xml:space="preserve">absolutely agree </w:t>
      </w:r>
      <w:r w:rsidRPr="00F06821">
        <w:t>with the thrust of your comments</w:t>
      </w:r>
      <w:r>
        <w:t>. W</w:t>
      </w:r>
      <w:r w:rsidRPr="00F06821">
        <w:t>e would encourage HMRC</w:t>
      </w:r>
      <w:r>
        <w:t>,</w:t>
      </w:r>
      <w:r w:rsidRPr="00F06821">
        <w:t xml:space="preserve"> as part of its wider strategy against tax avoidance sch</w:t>
      </w:r>
      <w:r>
        <w:t>emes,</w:t>
      </w:r>
      <w:r w:rsidRPr="00F06821">
        <w:t xml:space="preserve"> to place a greater emphasis on other actors in the supply cha</w:t>
      </w:r>
      <w:r>
        <w:t>i</w:t>
      </w:r>
      <w:r w:rsidRPr="00F06821">
        <w:t>n</w:t>
      </w:r>
      <w:r>
        <w:t>,</w:t>
      </w:r>
      <w:r w:rsidRPr="00F06821">
        <w:t xml:space="preserve"> and </w:t>
      </w:r>
      <w:r>
        <w:t xml:space="preserve">to </w:t>
      </w:r>
      <w:r w:rsidRPr="00F06821">
        <w:t>recognise the fundamental point that</w:t>
      </w:r>
      <w:r>
        <w:t>,</w:t>
      </w:r>
      <w:r w:rsidRPr="00F06821">
        <w:t xml:space="preserve"> certainly at the lower end of the labour market</w:t>
      </w:r>
      <w:r>
        <w:t>,</w:t>
      </w:r>
      <w:r w:rsidRPr="00F06821">
        <w:t xml:space="preserve"> individuals get caught up in these schemes</w:t>
      </w:r>
      <w:r w:rsidR="00726CD3">
        <w:t>,</w:t>
      </w:r>
      <w:r w:rsidRPr="00F06821">
        <w:t xml:space="preserve"> not through any individual avoidance motive but because of a pay</w:t>
      </w:r>
      <w:r>
        <w:t>-</w:t>
      </w:r>
      <w:r w:rsidRPr="00F06821">
        <w:t>as</w:t>
      </w:r>
      <w:r>
        <w:t>-</w:t>
      </w:r>
      <w:r w:rsidRPr="00F06821">
        <w:t>you</w:t>
      </w:r>
      <w:r>
        <w:t>-</w:t>
      </w:r>
      <w:r w:rsidRPr="00F06821">
        <w:t>earn avoidance motive on behalf of the umbrella company or employment agency. The individuals themselves are often completely unaware th</w:t>
      </w:r>
      <w:r>
        <w:t>a</w:t>
      </w:r>
      <w:r w:rsidRPr="00F06821">
        <w:t>t they are in any kind of scheme or, if they are, they have been convinced that i</w:t>
      </w:r>
      <w:r>
        <w:t>t</w:t>
      </w:r>
      <w:r w:rsidRPr="00F06821">
        <w:t xml:space="preserve"> i</w:t>
      </w:r>
      <w:r>
        <w:t>s</w:t>
      </w:r>
      <w:r w:rsidRPr="00F06821">
        <w:t xml:space="preserve"> legitimate.</w:t>
      </w:r>
      <w:r>
        <w:t xml:space="preserve"> </w:t>
      </w:r>
    </w:p>
    <w:p w:rsidR="006D1C9B" w:rsidP="00947F25">
      <w:pPr>
        <w:pStyle w:val="Answer"/>
      </w:pPr>
      <w:r>
        <w:t>On</w:t>
      </w:r>
      <w:r w:rsidRPr="00F06821">
        <w:t xml:space="preserve"> the second part of your question </w:t>
      </w:r>
      <w:r>
        <w:t xml:space="preserve">on </w:t>
      </w:r>
      <w:r w:rsidRPr="00F06821">
        <w:t xml:space="preserve">how to address this with warnings to taxpayers, the point has been well made that </w:t>
      </w:r>
      <w:r w:rsidR="00CE1B8B">
        <w:t xml:space="preserve">silently </w:t>
      </w:r>
      <w:r w:rsidRPr="00F06821">
        <w:t xml:space="preserve">publishing spotlights on </w:t>
      </w:r>
      <w:r>
        <w:t>GOV.UK</w:t>
      </w:r>
      <w:r w:rsidRPr="00F06821">
        <w:t xml:space="preserve"> does not help anyone. You have clearly read our submission, but some of the examples there include hard</w:t>
      </w:r>
      <w:r>
        <w:t>-</w:t>
      </w:r>
      <w:r w:rsidRPr="00F06821">
        <w:t xml:space="preserve">hitting posters in public sector organisations </w:t>
      </w:r>
      <w:r>
        <w:t>that</w:t>
      </w:r>
      <w:r w:rsidRPr="00F06821">
        <w:t xml:space="preserve"> engage agency workers</w:t>
      </w:r>
      <w:r>
        <w:t xml:space="preserve"> that say </w:t>
      </w:r>
      <w:r w:rsidRPr="00F06821">
        <w:t xml:space="preserve">something along the lines of, </w:t>
      </w:r>
      <w:r>
        <w:t>“</w:t>
      </w:r>
      <w:r w:rsidRPr="00F06821">
        <w:t>If</w:t>
      </w:r>
      <w:r>
        <w:t xml:space="preserve"> </w:t>
      </w:r>
      <w:r w:rsidRPr="00F06821">
        <w:t>it looks too good to be true</w:t>
      </w:r>
      <w:r>
        <w:t>,</w:t>
      </w:r>
      <w:r w:rsidRPr="00F06821">
        <w:t xml:space="preserve"> it probably is</w:t>
      </w:r>
      <w:r>
        <w:t>”</w:t>
      </w:r>
      <w:r w:rsidRPr="00F06821">
        <w:t>.</w:t>
      </w:r>
      <w:r>
        <w:t xml:space="preserve"> </w:t>
      </w:r>
    </w:p>
    <w:p w:rsidR="00947F25" w:rsidP="00947F25">
      <w:pPr>
        <w:pStyle w:val="Answer"/>
      </w:pPr>
      <w:r w:rsidRPr="00F06821">
        <w:t xml:space="preserve">We think </w:t>
      </w:r>
      <w:r w:rsidR="006D1C9B">
        <w:t xml:space="preserve">that </w:t>
      </w:r>
      <w:r w:rsidRPr="00F06821">
        <w:t>HMRC could help taxpayers recognise the signs of being in a disguised remuneration scheme</w:t>
      </w:r>
      <w:r>
        <w:t xml:space="preserve"> by flagging</w:t>
      </w:r>
      <w:r w:rsidRPr="00F06821">
        <w:t xml:space="preserve"> language </w:t>
      </w:r>
      <w:r>
        <w:t>such as</w:t>
      </w:r>
      <w:r w:rsidRPr="00F06821">
        <w:t xml:space="preserve"> </w:t>
      </w:r>
      <w:r>
        <w:t>“</w:t>
      </w:r>
      <w:r w:rsidRPr="00F06821">
        <w:t>non</w:t>
      </w:r>
      <w:r>
        <w:t>-</w:t>
      </w:r>
      <w:r w:rsidRPr="00F06821">
        <w:t>taxable investment payment</w:t>
      </w:r>
      <w:r>
        <w:t>”</w:t>
      </w:r>
      <w:r w:rsidRPr="00F06821">
        <w:t xml:space="preserve"> or </w:t>
      </w:r>
      <w:r>
        <w:t>just “</w:t>
      </w:r>
      <w:r w:rsidRPr="00F06821">
        <w:t>investment payment</w:t>
      </w:r>
      <w:r>
        <w:t>”</w:t>
      </w:r>
      <w:r w:rsidRPr="00F06821">
        <w:t>.</w:t>
      </w:r>
      <w:r>
        <w:t xml:space="preserve"> </w:t>
      </w:r>
      <w:r w:rsidRPr="00F06821">
        <w:t xml:space="preserve">That </w:t>
      </w:r>
      <w:r>
        <w:t>is</w:t>
      </w:r>
      <w:r w:rsidRPr="00F06821">
        <w:t xml:space="preserve"> a red flag </w:t>
      </w:r>
      <w:r>
        <w:t xml:space="preserve">that </w:t>
      </w:r>
      <w:r w:rsidRPr="00F06821">
        <w:t>HMRC should be helping taxpayers to spot.</w:t>
      </w:r>
      <w:r>
        <w:t xml:space="preserve"> T</w:t>
      </w:r>
      <w:r w:rsidRPr="00F06821">
        <w:t xml:space="preserve">he unions could </w:t>
      </w:r>
      <w:r>
        <w:t xml:space="preserve">also </w:t>
      </w:r>
      <w:r w:rsidRPr="00F06821">
        <w:t xml:space="preserve">play a role in relaying messages to workers through </w:t>
      </w:r>
      <w:r>
        <w:t xml:space="preserve">their </w:t>
      </w:r>
      <w:r w:rsidRPr="00F06821">
        <w:t>worker bulletins</w:t>
      </w:r>
      <w:r>
        <w:t>,</w:t>
      </w:r>
      <w:r w:rsidRPr="00F06821">
        <w:t xml:space="preserve"> and, potentially, better use of social media and TV adverts to better target the people who get caught up without realising. </w:t>
      </w:r>
    </w:p>
    <w:p w:rsidR="00947F25" w:rsidP="00947F25">
      <w:pPr>
        <w:pStyle w:val="Remark"/>
      </w:pPr>
      <w:r w:rsidRPr="007B2BB5">
        <w:rPr>
          <w:b/>
        </w:rPr>
        <w:t>Lord Forsyth of Drumlean:</w:t>
      </w:r>
      <w:r>
        <w:t xml:space="preserve"> </w:t>
      </w:r>
      <w:r w:rsidRPr="00F06821">
        <w:t>Do you think HMRC is doing enough to target the people who are promoting these schemes?</w:t>
      </w:r>
      <w:r>
        <w:t xml:space="preserve"> </w:t>
      </w:r>
      <w:r w:rsidRPr="00F06821">
        <w:t>It has powers</w:t>
      </w:r>
      <w:r w:rsidR="006D1C9B">
        <w:t>,</w:t>
      </w:r>
      <w:r w:rsidRPr="00F06821">
        <w:t xml:space="preserve"> but </w:t>
      </w:r>
      <w:r w:rsidR="006D1C9B">
        <w:t xml:space="preserve">it </w:t>
      </w:r>
      <w:r w:rsidRPr="00F06821">
        <w:t>seem</w:t>
      </w:r>
      <w:r>
        <w:t>s</w:t>
      </w:r>
      <w:r w:rsidRPr="00F06821">
        <w:t xml:space="preserve"> not to have used them very effectively. </w:t>
      </w:r>
    </w:p>
    <w:p w:rsidR="00947F25" w:rsidP="00947F25">
      <w:pPr>
        <w:pStyle w:val="Answer"/>
      </w:pPr>
      <w:r w:rsidRPr="007B2BB5">
        <w:rPr>
          <w:b/>
          <w:i/>
        </w:rPr>
        <w:t>Tom Henderson:</w:t>
      </w:r>
      <w:r>
        <w:t xml:space="preserve"> </w:t>
      </w:r>
      <w:r w:rsidRPr="00F06821">
        <w:t>Evidently not</w:t>
      </w:r>
      <w:r>
        <w:t>,</w:t>
      </w:r>
      <w:r w:rsidRPr="00F06821">
        <w:t xml:space="preserve"> because these schemes still proliferate in the lower end of the labour market.</w:t>
      </w:r>
      <w:r>
        <w:t xml:space="preserve"> </w:t>
      </w:r>
    </w:p>
    <w:p w:rsidR="00947F25" w:rsidP="00947F25">
      <w:pPr>
        <w:pStyle w:val="Answer"/>
      </w:pPr>
      <w:r w:rsidRPr="007B2BB5">
        <w:rPr>
          <w:b/>
          <w:i/>
        </w:rPr>
        <w:t>Will Silsby:</w:t>
      </w:r>
      <w:r>
        <w:t xml:space="preserve"> </w:t>
      </w:r>
      <w:r w:rsidRPr="00F06821">
        <w:t xml:space="preserve">Confidence in the integrity of the tax system is always essential, but it </w:t>
      </w:r>
      <w:r w:rsidR="00A132D8">
        <w:t>will</w:t>
      </w:r>
      <w:r>
        <w:t xml:space="preserve"> be </w:t>
      </w:r>
      <w:r w:rsidRPr="00F06821">
        <w:t>particularly vital in the post</w:t>
      </w:r>
      <w:r>
        <w:t>-</w:t>
      </w:r>
      <w:r w:rsidRPr="00F06821">
        <w:t xml:space="preserve">Covid recovery period. We have had legislation </w:t>
      </w:r>
      <w:r w:rsidRPr="00F06821" w:rsidR="004C0CFC">
        <w:t>for the last 15 years or so</w:t>
      </w:r>
      <w:r w:rsidRPr="00F06821" w:rsidR="004C0CFC">
        <w:t xml:space="preserve"> </w:t>
      </w:r>
      <w:r w:rsidRPr="00F06821">
        <w:t xml:space="preserve">to tackle promoters and enablers of tax avoidance. We understand </w:t>
      </w:r>
      <w:r w:rsidR="00827543">
        <w:t xml:space="preserve">that </w:t>
      </w:r>
      <w:r w:rsidRPr="00F06821">
        <w:t>the numbers of those actively involved have been significantly reduced</w:t>
      </w:r>
      <w:r>
        <w:t>,</w:t>
      </w:r>
      <w:r w:rsidRPr="00F06821">
        <w:t xml:space="preserve"> but they have not been eliminated. It is unsurprising, of course, that those whose business is to find ways around tax legislation can also find ways around anti</w:t>
      </w:r>
      <w:r>
        <w:t>-</w:t>
      </w:r>
      <w:r w:rsidRPr="00F06821">
        <w:t>promoter legislation.</w:t>
      </w:r>
      <w:r>
        <w:t xml:space="preserve"> </w:t>
      </w:r>
      <w:r w:rsidR="004A03DE">
        <w:t>So w</w:t>
      </w:r>
      <w:r w:rsidRPr="00F06821">
        <w:t xml:space="preserve">e </w:t>
      </w:r>
      <w:r w:rsidR="004A03DE">
        <w:t>will</w:t>
      </w:r>
      <w:r w:rsidRPr="00F06821">
        <w:t xml:space="preserve"> always have promoters and enablers with us unless something fairly radical is done.</w:t>
      </w:r>
      <w:r>
        <w:t xml:space="preserve"> </w:t>
      </w:r>
    </w:p>
    <w:p w:rsidR="00947F25" w:rsidP="00947F25">
      <w:pPr>
        <w:pStyle w:val="Answer"/>
      </w:pPr>
      <w:r w:rsidRPr="00F06821">
        <w:t xml:space="preserve">In the foreword to the consultation on tackling promoters, the Financial Secretary notes that, </w:t>
      </w:r>
      <w:r>
        <w:t>“</w:t>
      </w:r>
      <w:r w:rsidRPr="00F06821">
        <w:t>This consultation</w:t>
      </w:r>
      <w:r>
        <w:t>,</w:t>
      </w:r>
      <w:r w:rsidRPr="00F06821">
        <w:t xml:space="preserve"> together with the call for evidence on disguised remuneration and the wider call for evidence on raising standards in the tax market</w:t>
      </w:r>
      <w:r>
        <w:t xml:space="preserve">, </w:t>
      </w:r>
      <w:r w:rsidRPr="00F06821">
        <w:t>are all part of a co</w:t>
      </w:r>
      <w:r>
        <w:t>-</w:t>
      </w:r>
      <w:r w:rsidRPr="00F06821">
        <w:t>ordinated strategy</w:t>
      </w:r>
      <w:r>
        <w:t>”</w:t>
      </w:r>
      <w:r w:rsidRPr="00F06821">
        <w:t>. The professional bod</w:t>
      </w:r>
      <w:r>
        <w:t>ies,</w:t>
      </w:r>
      <w:r w:rsidRPr="00F06821">
        <w:t xml:space="preserve"> without being complacent about the wider picture of standards in the tax market</w:t>
      </w:r>
      <w:r>
        <w:t>,</w:t>
      </w:r>
      <w:r w:rsidRPr="00F06821">
        <w:t xml:space="preserve"> have tended to see tackling promoters and enablers as a completely separate issue</w:t>
      </w:r>
      <w:r>
        <w:t>,</w:t>
      </w:r>
      <w:r w:rsidRPr="00F06821">
        <w:t xml:space="preserve"> on the basis that, by and large, their members are not engaged in the targeted activities</w:t>
      </w:r>
      <w:r>
        <w:t xml:space="preserve">. </w:t>
      </w:r>
    </w:p>
    <w:p w:rsidR="004A2698" w:rsidP="00947F25">
      <w:pPr>
        <w:pStyle w:val="Answer"/>
      </w:pPr>
      <w:r>
        <w:t>T</w:t>
      </w:r>
      <w:r w:rsidRPr="00F06821" w:rsidR="00947F25">
        <w:t xml:space="preserve">here was a programme on </w:t>
      </w:r>
      <w:r w:rsidR="00947F25">
        <w:t>“File on 4”</w:t>
      </w:r>
      <w:r w:rsidRPr="00F06821" w:rsidR="00947F25">
        <w:t xml:space="preserve"> </w:t>
      </w:r>
      <w:r>
        <w:t>y</w:t>
      </w:r>
      <w:r>
        <w:t xml:space="preserve">esterday evening </w:t>
      </w:r>
      <w:r w:rsidRPr="00F06821" w:rsidR="00947F25">
        <w:t>on the repercussions of loan schemes</w:t>
      </w:r>
      <w:r w:rsidR="00947F25">
        <w:t>,</w:t>
      </w:r>
      <w:r w:rsidRPr="00F06821" w:rsidR="00947F25">
        <w:t xml:space="preserve"> and it struck me that there could</w:t>
      </w:r>
      <w:r w:rsidR="00947F25">
        <w:t>,</w:t>
      </w:r>
      <w:r w:rsidRPr="00F06821" w:rsidR="00947F25">
        <w:t xml:space="preserve"> in fact</w:t>
      </w:r>
      <w:r w:rsidR="00947F25">
        <w:t>,</w:t>
      </w:r>
      <w:r w:rsidRPr="00F06821" w:rsidR="00947F25">
        <w:t xml:space="preserve"> be a market</w:t>
      </w:r>
      <w:r w:rsidR="00947F25">
        <w:t>-</w:t>
      </w:r>
      <w:r w:rsidRPr="00F06821" w:rsidR="00947F25">
        <w:t xml:space="preserve">wide approach </w:t>
      </w:r>
      <w:r w:rsidR="00947F25">
        <w:t>that</w:t>
      </w:r>
      <w:r w:rsidRPr="00F06821" w:rsidR="00947F25">
        <w:t xml:space="preserve"> would be more effective in tackling promoters, protecting the Exchequer and, importantly, providing some measure of consumer protection against avoidance schemes.</w:t>
      </w:r>
      <w:r w:rsidR="00947F25">
        <w:t xml:space="preserve"> </w:t>
      </w:r>
    </w:p>
    <w:p w:rsidR="00947F25" w:rsidP="00947F25">
      <w:pPr>
        <w:pStyle w:val="Answer"/>
      </w:pPr>
      <w:r>
        <w:t xml:space="preserve">If I may, I will </w:t>
      </w:r>
      <w:r w:rsidRPr="00F06821">
        <w:t>sketch it out in very brief detail</w:t>
      </w:r>
      <w:r>
        <w:t>.</w:t>
      </w:r>
      <w:r>
        <w:t xml:space="preserve"> </w:t>
      </w:r>
      <w:r w:rsidRPr="00F06821">
        <w:t>This would involve making anyone who engaged for profit in any way in the provision of any form of tax advice, very broadly defined, jointly and severally liable for any unpaid tax liabilities that resulted from their advice, unless</w:t>
      </w:r>
      <w:r>
        <w:t>—</w:t>
      </w:r>
      <w:r w:rsidRPr="00F06821">
        <w:t>it is a massively important unless</w:t>
      </w:r>
      <w:r>
        <w:t>—</w:t>
      </w:r>
      <w:r w:rsidRPr="00F06821">
        <w:t xml:space="preserve">they were duly authorised. I deliberately use the term </w:t>
      </w:r>
      <w:r w:rsidR="002A07F9">
        <w:t>“</w:t>
      </w:r>
      <w:r w:rsidRPr="00F06821">
        <w:t>duly authorised</w:t>
      </w:r>
      <w:r w:rsidR="002A07F9">
        <w:t>”</w:t>
      </w:r>
      <w:r w:rsidRPr="00F06821">
        <w:t xml:space="preserve"> rather than </w:t>
      </w:r>
      <w:r w:rsidR="002A07F9">
        <w:t>“</w:t>
      </w:r>
      <w:r w:rsidRPr="00F06821">
        <w:t>regulated</w:t>
      </w:r>
      <w:r w:rsidR="002A07F9">
        <w:t>”</w:t>
      </w:r>
      <w:r>
        <w:t>,</w:t>
      </w:r>
      <w:r w:rsidRPr="00F06821">
        <w:t xml:space="preserve"> as it provides more flexibility</w:t>
      </w:r>
      <w:r>
        <w:t xml:space="preserve"> and is </w:t>
      </w:r>
      <w:r w:rsidRPr="00F06821">
        <w:t>less emotionally charged.</w:t>
      </w:r>
      <w:r>
        <w:t xml:space="preserve"> </w:t>
      </w:r>
    </w:p>
    <w:p w:rsidR="00947F25" w:rsidP="00947F25">
      <w:pPr>
        <w:pStyle w:val="Answer"/>
      </w:pPr>
      <w:r w:rsidRPr="00F06821">
        <w:t>The intention would be for authorisation to be easy for the many but impossible for the few, and in that way exclude promoters from having any opportunity</w:t>
      </w:r>
      <w:r>
        <w:t>,</w:t>
      </w:r>
      <w:r w:rsidRPr="00F06821">
        <w:t xml:space="preserve"> unless they wanted to take the risk</w:t>
      </w:r>
      <w:r>
        <w:t>,</w:t>
      </w:r>
      <w:r w:rsidRPr="00F06821">
        <w:t xml:space="preserve"> of picking up the tax liability that they had saddled their victims with. The concept raises lots of practical issues </w:t>
      </w:r>
      <w:r>
        <w:t>and</w:t>
      </w:r>
      <w:r w:rsidRPr="00F06821">
        <w:t xml:space="preserve"> questions of definition.</w:t>
      </w:r>
      <w:r>
        <w:t xml:space="preserve"> </w:t>
      </w:r>
      <w:r w:rsidRPr="00F06821">
        <w:t>It may be highly simplistic</w:t>
      </w:r>
      <w:r>
        <w:t>,</w:t>
      </w:r>
      <w:r w:rsidRPr="00F06821">
        <w:t xml:space="preserve"> but it might be worth exploring through further public consultation whether that might </w:t>
      </w:r>
      <w:r>
        <w:t>provide</w:t>
      </w:r>
      <w:r w:rsidRPr="00F06821">
        <w:t xml:space="preserve"> a </w:t>
      </w:r>
      <w:r>
        <w:t xml:space="preserve">more </w:t>
      </w:r>
      <w:r w:rsidRPr="00F06821">
        <w:t>holistic and enduring solution to the problems created by promoters and enablers.</w:t>
      </w:r>
      <w:r>
        <w:t xml:space="preserve"> </w:t>
      </w:r>
    </w:p>
    <w:p w:rsidR="00947F25" w:rsidP="00947F25">
      <w:pPr>
        <w:pStyle w:val="Remark"/>
      </w:pPr>
      <w:r w:rsidRPr="00504B7D">
        <w:rPr>
          <w:b/>
        </w:rPr>
        <w:t>Lord Forsyth of Drumlean:</w:t>
      </w:r>
      <w:r>
        <w:t xml:space="preserve"> </w:t>
      </w:r>
      <w:r w:rsidRPr="00F06821">
        <w:t>That is a very interesting idea.</w:t>
      </w:r>
      <w:r>
        <w:t xml:space="preserve"> </w:t>
      </w:r>
      <w:r w:rsidRPr="00F06821">
        <w:t xml:space="preserve">I have </w:t>
      </w:r>
      <w:r>
        <w:t>the</w:t>
      </w:r>
      <w:r w:rsidRPr="00F06821">
        <w:t xml:space="preserve"> sense that going after the people who have been misled by these scheme</w:t>
      </w:r>
      <w:r>
        <w:t>s</w:t>
      </w:r>
      <w:r w:rsidRPr="00F06821">
        <w:t xml:space="preserve"> is easier for raking in the cash than dealing with the source of the problem</w:t>
      </w:r>
      <w:r>
        <w:t>, and p</w:t>
      </w:r>
      <w:r w:rsidRPr="00F06821">
        <w:t xml:space="preserve">erhaps the Revenue </w:t>
      </w:r>
      <w:r>
        <w:t>is</w:t>
      </w:r>
      <w:r w:rsidRPr="00F06821">
        <w:t xml:space="preserve"> less concerned to tackle tax avoidance and more concerned to raise as much revenue in as short a time as possible. It certainly does not seem to have given it priority.</w:t>
      </w:r>
      <w:r>
        <w:t xml:space="preserve"> </w:t>
      </w:r>
      <w:r w:rsidRPr="00F06821">
        <w:t>That is a very interesting idea. Thank you.</w:t>
      </w:r>
      <w:r>
        <w:t xml:space="preserve"> </w:t>
      </w:r>
    </w:p>
    <w:p w:rsidR="00160C73" w:rsidP="00947F25">
      <w:pPr>
        <w:pStyle w:val="Question"/>
      </w:pPr>
      <w:r w:rsidRPr="00504B7D">
        <w:rPr>
          <w:b/>
        </w:rPr>
        <w:t>Baroness Kramer:</w:t>
      </w:r>
      <w:r>
        <w:t xml:space="preserve"> </w:t>
      </w:r>
      <w:r w:rsidRPr="00F06821">
        <w:t>Let me follow up a little on that question, if I may</w:t>
      </w:r>
      <w:r>
        <w:t>, to pick up some of the comments</w:t>
      </w:r>
      <w:r w:rsidRPr="00F06821">
        <w:t>.</w:t>
      </w:r>
      <w:r>
        <w:t xml:space="preserve"> </w:t>
      </w:r>
      <w:r w:rsidRPr="00F06821">
        <w:t xml:space="preserve">As I read some of the evidence </w:t>
      </w:r>
      <w:r>
        <w:t xml:space="preserve">that </w:t>
      </w:r>
      <w:r w:rsidRPr="00F06821">
        <w:t xml:space="preserve">we </w:t>
      </w:r>
      <w:r>
        <w:t xml:space="preserve">have </w:t>
      </w:r>
      <w:r w:rsidRPr="00F06821">
        <w:t xml:space="preserve">had before from LITRG, </w:t>
      </w:r>
      <w:r>
        <w:t xml:space="preserve">Mr Henderson, </w:t>
      </w:r>
      <w:r w:rsidRPr="00F06821">
        <w:t>you also attempt</w:t>
      </w:r>
      <w:r>
        <w:t>ed</w:t>
      </w:r>
      <w:r w:rsidRPr="00F06821">
        <w:t xml:space="preserve"> to shine a little light on the fact that</w:t>
      </w:r>
      <w:r>
        <w:t>,</w:t>
      </w:r>
      <w:r w:rsidRPr="00F06821">
        <w:t xml:space="preserve"> particularly at the low</w:t>
      </w:r>
      <w:r>
        <w:t>-</w:t>
      </w:r>
      <w:r w:rsidRPr="00F06821">
        <w:t xml:space="preserve">income end, it is not the workers who made money out of, for example, disguised remuneration but </w:t>
      </w:r>
      <w:r>
        <w:t xml:space="preserve">both </w:t>
      </w:r>
      <w:r w:rsidRPr="00F06821">
        <w:t>the employers and umbrella companies.</w:t>
      </w:r>
      <w:r>
        <w:t xml:space="preserve"> </w:t>
      </w:r>
    </w:p>
    <w:p w:rsidR="00947F25" w:rsidRPr="00F06821" w:rsidP="00160C73">
      <w:pPr>
        <w:pStyle w:val="Question"/>
        <w:numPr>
          <w:ilvl w:val="0"/>
          <w:numId w:val="0"/>
        </w:numPr>
        <w:ind w:left="794"/>
      </w:pPr>
      <w:r w:rsidRPr="00F06821">
        <w:t>In its present campaign to go after promoters</w:t>
      </w:r>
      <w:r>
        <w:t>—</w:t>
      </w:r>
      <w:r w:rsidRPr="00F06821">
        <w:t>we can argue about how vigorous we think that is</w:t>
      </w:r>
      <w:r>
        <w:t>—</w:t>
      </w:r>
      <w:r w:rsidRPr="00F06821">
        <w:t xml:space="preserve">is there still a missing piece in this </w:t>
      </w:r>
      <w:r>
        <w:t>of</w:t>
      </w:r>
      <w:r w:rsidRPr="00F06821">
        <w:t xml:space="preserve"> employers and umbrella companies? </w:t>
      </w:r>
      <w:r>
        <w:t>Y</w:t>
      </w:r>
      <w:r w:rsidRPr="00F06821">
        <w:t xml:space="preserve">ou have given us the sense that </w:t>
      </w:r>
      <w:r>
        <w:t xml:space="preserve">the Government or </w:t>
      </w:r>
      <w:r w:rsidR="00E44E35">
        <w:t xml:space="preserve">the </w:t>
      </w:r>
      <w:r w:rsidRPr="00F06821">
        <w:t>Treasury did not really understand how the market worked here and that there could be a better</w:t>
      </w:r>
      <w:r>
        <w:t>-</w:t>
      </w:r>
      <w:r w:rsidRPr="00F06821">
        <w:t>targeted approach.</w:t>
      </w:r>
      <w:r>
        <w:t xml:space="preserve"> </w:t>
      </w:r>
    </w:p>
    <w:p w:rsidR="00947F25" w:rsidP="00947F25">
      <w:pPr>
        <w:pStyle w:val="Answer"/>
      </w:pPr>
      <w:r w:rsidRPr="00504B7D">
        <w:rPr>
          <w:b/>
          <w:i/>
        </w:rPr>
        <w:t>Tom Henderson:</w:t>
      </w:r>
      <w:r>
        <w:t xml:space="preserve"> </w:t>
      </w:r>
      <w:r w:rsidRPr="00F06821">
        <w:t>I would absolutely agree with that, Baroness Kramer.</w:t>
      </w:r>
      <w:r>
        <w:t xml:space="preserve"> </w:t>
      </w:r>
      <w:r w:rsidRPr="00F06821">
        <w:t xml:space="preserve">I think you have put it quite well. We think </w:t>
      </w:r>
      <w:r>
        <w:t xml:space="preserve">that </w:t>
      </w:r>
      <w:r w:rsidRPr="00F06821">
        <w:t>there should be a more targeted approach at the intermediaries in this space</w:t>
      </w:r>
      <w:r>
        <w:t xml:space="preserve">. </w:t>
      </w:r>
      <w:r w:rsidR="00DA6D4B">
        <w:t>On</w:t>
      </w:r>
      <w:r>
        <w:t xml:space="preserve"> </w:t>
      </w:r>
      <w:r w:rsidRPr="00F06821">
        <w:t>how HMRC might go about tackling non</w:t>
      </w:r>
      <w:r>
        <w:t>-</w:t>
      </w:r>
      <w:r w:rsidRPr="00F06821">
        <w:t xml:space="preserve">compliant umbrella companies, HMRC says </w:t>
      </w:r>
      <w:r w:rsidR="00DA6D4B">
        <w:t xml:space="preserve">that </w:t>
      </w:r>
      <w:r w:rsidRPr="00F06821">
        <w:t>it has started to work with the Advertising Standards Authority to combat false advertising</w:t>
      </w:r>
      <w:r>
        <w:t>,</w:t>
      </w:r>
      <w:r w:rsidRPr="00F06821">
        <w:t xml:space="preserve"> where </w:t>
      </w:r>
      <w:r>
        <w:t>they</w:t>
      </w:r>
      <w:r w:rsidRPr="00F06821">
        <w:t xml:space="preserve"> make ridiculous promises about the high percentages of their pay </w:t>
      </w:r>
      <w:r w:rsidR="00DA6D4B">
        <w:t>which</w:t>
      </w:r>
      <w:r>
        <w:t xml:space="preserve"> </w:t>
      </w:r>
      <w:r w:rsidRPr="00F06821">
        <w:t xml:space="preserve">they can receive tax free. </w:t>
      </w:r>
    </w:p>
    <w:p w:rsidR="00947F25" w:rsidP="00947F25">
      <w:pPr>
        <w:pStyle w:val="Answer"/>
      </w:pPr>
      <w:r w:rsidRPr="00F06821">
        <w:t>The other issue here is that it is relatively easy to set up an umbrella company with very little capital outlay. Quite often</w:t>
      </w:r>
      <w:r w:rsidR="00A66A1C">
        <w:t>,</w:t>
      </w:r>
      <w:r w:rsidRPr="00F06821">
        <w:t xml:space="preserve"> these companies will run up large pay</w:t>
      </w:r>
      <w:r>
        <w:t>-</w:t>
      </w:r>
      <w:r w:rsidRPr="00F06821">
        <w:t>as</w:t>
      </w:r>
      <w:r>
        <w:t>-</w:t>
      </w:r>
      <w:r w:rsidRPr="00F06821">
        <w:t>you</w:t>
      </w:r>
      <w:r>
        <w:t>-</w:t>
      </w:r>
      <w:r w:rsidRPr="00F06821">
        <w:t>earn liabilities and fold with no consequence to anyone. In combatting that specific issue, we would like to see HMRC make greater use of</w:t>
      </w:r>
      <w:r w:rsidR="00A66A1C">
        <w:t xml:space="preserve"> </w:t>
      </w:r>
      <w:r w:rsidRPr="00F06821">
        <w:t>pay</w:t>
      </w:r>
      <w:r>
        <w:t>-</w:t>
      </w:r>
      <w:r w:rsidRPr="00F06821">
        <w:t>as</w:t>
      </w:r>
      <w:r>
        <w:t>-</w:t>
      </w:r>
      <w:r w:rsidRPr="00F06821">
        <w:t>you</w:t>
      </w:r>
      <w:r>
        <w:t>-</w:t>
      </w:r>
      <w:r w:rsidRPr="00F06821">
        <w:t>earn security deposits</w:t>
      </w:r>
      <w:r w:rsidRPr="00F06821" w:rsidR="00A66A1C">
        <w:t xml:space="preserve">, for example, </w:t>
      </w:r>
      <w:r w:rsidRPr="00F06821">
        <w:t>by demanding that up</w:t>
      </w:r>
      <w:r>
        <w:t xml:space="preserve"> </w:t>
      </w:r>
      <w:r w:rsidRPr="00F06821">
        <w:t>front</w:t>
      </w:r>
      <w:r>
        <w:t>, and o</w:t>
      </w:r>
      <w:r w:rsidRPr="00F06821">
        <w:t>therwise</w:t>
      </w:r>
      <w:r w:rsidR="00A66A1C">
        <w:t>—</w:t>
      </w:r>
      <w:r w:rsidRPr="00F06821">
        <w:t>going back to Will</w:t>
      </w:r>
      <w:r>
        <w:t>’</w:t>
      </w:r>
      <w:r w:rsidRPr="00F06821">
        <w:t xml:space="preserve">s earlier point </w:t>
      </w:r>
      <w:r>
        <w:t>about</w:t>
      </w:r>
      <w:r w:rsidRPr="00F06821">
        <w:t xml:space="preserve"> joint and several liability powers</w:t>
      </w:r>
      <w:r w:rsidR="00A66A1C">
        <w:t>—</w:t>
      </w:r>
      <w:r w:rsidRPr="00F06821">
        <w:t>where the debts of a limited company might transfer to the directors in certain circumstances</w:t>
      </w:r>
      <w:r>
        <w:t>.</w:t>
      </w:r>
      <w:r w:rsidRPr="00F06821">
        <w:t xml:space="preserve"> </w:t>
      </w:r>
      <w:r>
        <w:t>In its use of these powers, w</w:t>
      </w:r>
      <w:r w:rsidRPr="00F06821">
        <w:t xml:space="preserve">e would like HMRC </w:t>
      </w:r>
      <w:r>
        <w:t xml:space="preserve">not only </w:t>
      </w:r>
      <w:r w:rsidRPr="00F06821" w:rsidR="00A66A1C">
        <w:t>to</w:t>
      </w:r>
      <w:r w:rsidR="00A66A1C">
        <w:t xml:space="preserve"> </w:t>
      </w:r>
      <w:r>
        <w:t xml:space="preserve">use them </w:t>
      </w:r>
      <w:r w:rsidRPr="00F06821">
        <w:t xml:space="preserve">but </w:t>
      </w:r>
      <w:r w:rsidRPr="00F06821" w:rsidR="00A66A1C">
        <w:t>to</w:t>
      </w:r>
      <w:r w:rsidRPr="00F06821" w:rsidR="00A66A1C">
        <w:t xml:space="preserve"> </w:t>
      </w:r>
      <w:r w:rsidRPr="00F06821">
        <w:t xml:space="preserve">publicise the fact </w:t>
      </w:r>
      <w:r>
        <w:t>that it</w:t>
      </w:r>
      <w:r w:rsidRPr="00F06821">
        <w:t xml:space="preserve"> use</w:t>
      </w:r>
      <w:r>
        <w:t>s</w:t>
      </w:r>
      <w:r w:rsidRPr="00F06821">
        <w:t xml:space="preserve"> them</w:t>
      </w:r>
      <w:r>
        <w:t>,</w:t>
      </w:r>
      <w:r w:rsidRPr="00F06821">
        <w:t xml:space="preserve"> to create a deterrent effect for other non</w:t>
      </w:r>
      <w:r>
        <w:t>-</w:t>
      </w:r>
      <w:r w:rsidRPr="00F06821">
        <w:t>compliant umbrellas.</w:t>
      </w:r>
      <w:r>
        <w:t xml:space="preserve"> </w:t>
      </w:r>
    </w:p>
    <w:p w:rsidR="00947F25" w:rsidP="00145782">
      <w:pPr>
        <w:pStyle w:val="Remark"/>
      </w:pPr>
      <w:r w:rsidRPr="00F95CF0">
        <w:rPr>
          <w:b/>
        </w:rPr>
        <w:t>Baroness Kramer:</w:t>
      </w:r>
      <w:r>
        <w:t xml:space="preserve"> </w:t>
      </w:r>
      <w:r w:rsidRPr="00F06821">
        <w:t>I find that extremely helpful.</w:t>
      </w:r>
      <w:r>
        <w:t xml:space="preserve"> I know w</w:t>
      </w:r>
      <w:r w:rsidRPr="00F06821">
        <w:t xml:space="preserve">e are under some time pressure here, </w:t>
      </w:r>
      <w:r>
        <w:t>so,</w:t>
      </w:r>
      <w:r w:rsidRPr="00F06821">
        <w:t xml:space="preserve"> Mr Piper</w:t>
      </w:r>
      <w:r>
        <w:t>,</w:t>
      </w:r>
      <w:r w:rsidRPr="00F06821">
        <w:t xml:space="preserve"> if you had any comments on that, that would be good, but I wanted to direct a slightly different question towards you</w:t>
      </w:r>
      <w:r>
        <w:t xml:space="preserve">. </w:t>
      </w:r>
    </w:p>
    <w:p w:rsidR="00145782" w:rsidP="00947F25">
      <w:pPr>
        <w:pStyle w:val="Question"/>
        <w:numPr>
          <w:ilvl w:val="0"/>
          <w:numId w:val="0"/>
        </w:numPr>
        <w:ind w:left="794"/>
      </w:pPr>
      <w:r>
        <w:t>When</w:t>
      </w:r>
      <w:r w:rsidRPr="00F06821">
        <w:t xml:space="preserve"> </w:t>
      </w:r>
      <w:r>
        <w:t xml:space="preserve">we </w:t>
      </w:r>
      <w:r w:rsidRPr="00F06821">
        <w:t>look</w:t>
      </w:r>
      <w:r>
        <w:t>,</w:t>
      </w:r>
      <w:r w:rsidRPr="00F06821">
        <w:t xml:space="preserve"> for example, at the stop notices under POT</w:t>
      </w:r>
      <w:r>
        <w:t>AS</w:t>
      </w:r>
      <w:r w:rsidRPr="00F06821">
        <w:t>, and the DOT</w:t>
      </w:r>
      <w:r>
        <w:t>A</w:t>
      </w:r>
      <w:r w:rsidRPr="00F06821">
        <w:t xml:space="preserve">S measures that HMRC has </w:t>
      </w:r>
      <w:r w:rsidR="00D66DBF">
        <w:t xml:space="preserve">essentially </w:t>
      </w:r>
      <w:r w:rsidRPr="00F06821">
        <w:t>in its naming and shaming capacity, has the bar lowered in such a way that we have some overreaching power now granted to HMRC?</w:t>
      </w:r>
      <w:r>
        <w:t xml:space="preserve"> </w:t>
      </w:r>
      <w:r w:rsidRPr="00F06821">
        <w:t>I not</w:t>
      </w:r>
      <w:r>
        <w:t>ice</w:t>
      </w:r>
      <w:r w:rsidRPr="00F06821">
        <w:t xml:space="preserve"> that</w:t>
      </w:r>
      <w:r>
        <w:t>,</w:t>
      </w:r>
      <w:r w:rsidRPr="00F06821">
        <w:t xml:space="preserve"> in tackling POT</w:t>
      </w:r>
      <w:r>
        <w:t>A</w:t>
      </w:r>
      <w:r w:rsidRPr="00F06821">
        <w:t>S, the sole criteri</w:t>
      </w:r>
      <w:r>
        <w:t>on</w:t>
      </w:r>
      <w:r w:rsidRPr="00F06821">
        <w:t xml:space="preserve"> of naming and shaming is th</w:t>
      </w:r>
      <w:r>
        <w:t>at</w:t>
      </w:r>
      <w:r w:rsidRPr="00F06821">
        <w:t xml:space="preserve"> HMRC suspects that there is an inappropriate scheme.</w:t>
      </w:r>
      <w:r>
        <w:t xml:space="preserve"> </w:t>
      </w:r>
    </w:p>
    <w:p w:rsidR="00947F25" w:rsidRPr="00F06821" w:rsidP="00947F25">
      <w:pPr>
        <w:pStyle w:val="Question"/>
        <w:numPr>
          <w:ilvl w:val="0"/>
          <w:numId w:val="0"/>
        </w:numPr>
        <w:ind w:left="794"/>
      </w:pPr>
      <w:r w:rsidRPr="00F06821">
        <w:t>Indeed, under DOT</w:t>
      </w:r>
      <w:r>
        <w:t>A</w:t>
      </w:r>
      <w:r w:rsidRPr="00F06821">
        <w:t xml:space="preserve">S, again naming and shaming is quite open to HMRC even when a case is in the appellate process. Do we have a problem here that the bar is being lowered so that HMRC deciding that it </w:t>
      </w:r>
      <w:r>
        <w:t xml:space="preserve">merely </w:t>
      </w:r>
      <w:r w:rsidRPr="00F06821">
        <w:t>suspects that there has been inappropriate behaviour has now become the standard</w:t>
      </w:r>
      <w:r>
        <w:t>,</w:t>
      </w:r>
      <w:r w:rsidRPr="00F06821">
        <w:t xml:space="preserve"> rather than </w:t>
      </w:r>
      <w:r>
        <w:t xml:space="preserve">the </w:t>
      </w:r>
      <w:r w:rsidRPr="00F06821">
        <w:t>standards we are used to</w:t>
      </w:r>
      <w:r>
        <w:t>,</w:t>
      </w:r>
      <w:r w:rsidRPr="00F06821">
        <w:t xml:space="preserve"> in which</w:t>
      </w:r>
      <w:r>
        <w:t>,</w:t>
      </w:r>
      <w:r w:rsidRPr="00F06821">
        <w:t xml:space="preserve"> essentially</w:t>
      </w:r>
      <w:r>
        <w:t>,</w:t>
      </w:r>
      <w:r w:rsidRPr="00F06821">
        <w:t xml:space="preserve"> there has to be demonstration of an inappropriate scheme</w:t>
      </w:r>
      <w:r>
        <w:t xml:space="preserve">? </w:t>
      </w:r>
      <w:r w:rsidRPr="00F06821">
        <w:t xml:space="preserve">Mr Piper, </w:t>
      </w:r>
      <w:r>
        <w:t xml:space="preserve">do </w:t>
      </w:r>
      <w:r w:rsidRPr="00F06821">
        <w:t xml:space="preserve">you want to take that up </w:t>
      </w:r>
      <w:r>
        <w:t>in</w:t>
      </w:r>
      <w:r w:rsidRPr="00F06821">
        <w:t xml:space="preserve"> your role at ATT</w:t>
      </w:r>
      <w:r>
        <w:t xml:space="preserve">? </w:t>
      </w:r>
    </w:p>
    <w:p w:rsidR="00947F25" w:rsidP="00947F25">
      <w:pPr>
        <w:pStyle w:val="Answer"/>
      </w:pPr>
      <w:r w:rsidRPr="0067679D">
        <w:rPr>
          <w:b/>
          <w:i/>
        </w:rPr>
        <w:t>Jason Piper:</w:t>
      </w:r>
      <w:r>
        <w:t xml:space="preserve"> </w:t>
      </w:r>
      <w:r w:rsidRPr="00F06821">
        <w:t>The issue is perhaps a little broader even than that. My policy and business research interests cover business law as well as tax</w:t>
      </w:r>
      <w:r>
        <w:t>,</w:t>
      </w:r>
      <w:r w:rsidRPr="00F06821">
        <w:t xml:space="preserve"> and I have done a fair bit of work on economic crime, bribery and corruption.</w:t>
      </w:r>
      <w:r>
        <w:t xml:space="preserve"> </w:t>
      </w:r>
    </w:p>
    <w:p w:rsidR="00947F25" w:rsidRPr="00F06821" w:rsidP="00947F25">
      <w:pPr>
        <w:pStyle w:val="Remark"/>
      </w:pPr>
      <w:r w:rsidRPr="0067679D">
        <w:rPr>
          <w:b/>
        </w:rPr>
        <w:t>Baroness Kramer:</w:t>
      </w:r>
      <w:r>
        <w:t xml:space="preserve"> </w:t>
      </w:r>
      <w:r w:rsidRPr="00F06821">
        <w:t>I must apologi</w:t>
      </w:r>
      <w:r w:rsidR="00145782">
        <w:t>se.</w:t>
      </w:r>
      <w:r w:rsidRPr="00F06821">
        <w:t xml:space="preserve"> I realise you are with ACCA and I said </w:t>
      </w:r>
      <w:r>
        <w:t>ATT</w:t>
      </w:r>
      <w:r w:rsidRPr="00F06821">
        <w:t xml:space="preserve">. </w:t>
      </w:r>
    </w:p>
    <w:p w:rsidR="00947F25" w:rsidP="00947F25">
      <w:pPr>
        <w:pStyle w:val="Answer"/>
      </w:pPr>
      <w:r w:rsidRPr="0067679D">
        <w:rPr>
          <w:b/>
          <w:i/>
        </w:rPr>
        <w:t>Jason Piper:</w:t>
      </w:r>
      <w:r>
        <w:t xml:space="preserve"> </w:t>
      </w:r>
      <w:r w:rsidRPr="00F06821">
        <w:t>Not at all. In looking at criminal behaviour more widely, of course prevention is always better than cure</w:t>
      </w:r>
      <w:r>
        <w:t>,</w:t>
      </w:r>
      <w:r w:rsidRPr="00F06821">
        <w:t xml:space="preserve"> and for that we need an effective deterrent.</w:t>
      </w:r>
      <w:r>
        <w:t xml:space="preserve"> However, t</w:t>
      </w:r>
      <w:r w:rsidRPr="00F06821">
        <w:t xml:space="preserve">here is an awful lot of evidence, not just in the economic crime area but on criminal behaviour more broadly that most criminals assume </w:t>
      </w:r>
      <w:r w:rsidR="00B67B24">
        <w:t xml:space="preserve">that they will </w:t>
      </w:r>
      <w:r w:rsidRPr="00F06821">
        <w:t>never be caught</w:t>
      </w:r>
      <w:r>
        <w:t>. H</w:t>
      </w:r>
      <w:r w:rsidRPr="00F06821">
        <w:t>aving a huge fine</w:t>
      </w:r>
      <w:r>
        <w:t>,</w:t>
      </w:r>
      <w:r w:rsidRPr="00F06821">
        <w:t xml:space="preserve"> or some other massive sanction</w:t>
      </w:r>
      <w:r>
        <w:t>,</w:t>
      </w:r>
      <w:r w:rsidRPr="00F06821">
        <w:t xml:space="preserve"> does not necessarily dissuade them</w:t>
      </w:r>
      <w:r>
        <w:t>,</w:t>
      </w:r>
      <w:r w:rsidRPr="00F06821">
        <w:t xml:space="preserve"> because instead of thinking, </w:t>
      </w:r>
      <w:r>
        <w:t>“</w:t>
      </w:r>
      <w:r w:rsidRPr="00F06821">
        <w:t>Goodness, I would</w:t>
      </w:r>
      <w:r>
        <w:t>n’</w:t>
      </w:r>
      <w:r w:rsidRPr="00F06821">
        <w:t>t want that to happen to me</w:t>
      </w:r>
      <w:r>
        <w:t>”</w:t>
      </w:r>
      <w:r w:rsidRPr="00F06821">
        <w:t xml:space="preserve">, they just think, </w:t>
      </w:r>
      <w:r>
        <w:t>“</w:t>
      </w:r>
      <w:r w:rsidRPr="00F06821">
        <w:t>That</w:t>
      </w:r>
      <w:r>
        <w:t>’</w:t>
      </w:r>
      <w:r w:rsidRPr="00F06821">
        <w:t>s never going to happen to me.</w:t>
      </w:r>
      <w:r>
        <w:t xml:space="preserve"> </w:t>
      </w:r>
      <w:r w:rsidRPr="00F06821">
        <w:t>I</w:t>
      </w:r>
      <w:r>
        <w:t>’</w:t>
      </w:r>
      <w:r w:rsidRPr="00F06821">
        <w:t>m too clever</w:t>
      </w:r>
      <w:r>
        <w:t>”</w:t>
      </w:r>
      <w:r w:rsidRPr="00F06821">
        <w:t xml:space="preserve">. </w:t>
      </w:r>
    </w:p>
    <w:p w:rsidR="00EF5855" w:rsidP="00947F25">
      <w:pPr>
        <w:pStyle w:val="Answer"/>
      </w:pPr>
      <w:r w:rsidRPr="00F06821">
        <w:t xml:space="preserve">Unfortunately, with these tax schemes a lot of it is not </w:t>
      </w:r>
      <w:r w:rsidRPr="00F06821" w:rsidR="00F46F6B">
        <w:t>even</w:t>
      </w:r>
      <w:r w:rsidRPr="00F06821" w:rsidR="00F46F6B">
        <w:t xml:space="preserve"> </w:t>
      </w:r>
      <w:r w:rsidRPr="00F06821">
        <w:t>what one might classify as legitimate tax advice. They are not in this to try to save people tax</w:t>
      </w:r>
      <w:r w:rsidR="00426DF5">
        <w:t>; t</w:t>
      </w:r>
      <w:r w:rsidRPr="00F06821">
        <w:t xml:space="preserve">hey are here because they can make money out of giving </w:t>
      </w:r>
      <w:r>
        <w:t xml:space="preserve">the </w:t>
      </w:r>
      <w:r w:rsidRPr="00F06821">
        <w:t xml:space="preserve">advice. The fact </w:t>
      </w:r>
      <w:r>
        <w:t xml:space="preserve">that </w:t>
      </w:r>
      <w:r w:rsidRPr="00F06821">
        <w:t xml:space="preserve">it is </w:t>
      </w:r>
      <w:r>
        <w:t>the</w:t>
      </w:r>
      <w:r w:rsidRPr="00F06821">
        <w:t xml:space="preserve"> tax system gives them </w:t>
      </w:r>
      <w:r w:rsidRPr="00F06821" w:rsidR="0023267A">
        <w:t>almost</w:t>
      </w:r>
      <w:r w:rsidRPr="00F06821" w:rsidR="0023267A">
        <w:t xml:space="preserve"> </w:t>
      </w:r>
      <w:r w:rsidRPr="00F06821">
        <w:t>an extra cut</w:t>
      </w:r>
      <w:r>
        <w:t>-</w:t>
      </w:r>
      <w:r w:rsidRPr="00F06821">
        <w:t>out</w:t>
      </w:r>
      <w:r>
        <w:t>,</w:t>
      </w:r>
      <w:r w:rsidRPr="00F06821">
        <w:t xml:space="preserve"> because it takes </w:t>
      </w:r>
      <w:r w:rsidRPr="00F06821" w:rsidR="008222BC">
        <w:t>HMRC</w:t>
      </w:r>
      <w:r w:rsidRPr="00F06821" w:rsidR="008222BC">
        <w:t xml:space="preserve"> </w:t>
      </w:r>
      <w:r w:rsidRPr="00F06821">
        <w:t xml:space="preserve">so long to go through all the hoops and prove that the tax treatment was incorrect and therefore there </w:t>
      </w:r>
      <w:r>
        <w:t>i</w:t>
      </w:r>
      <w:r w:rsidRPr="00F06821">
        <w:t>s a tax offence</w:t>
      </w:r>
      <w:r>
        <w:t>,</w:t>
      </w:r>
      <w:r w:rsidRPr="00F06821">
        <w:t xml:space="preserve"> and </w:t>
      </w:r>
      <w:r>
        <w:t>it</w:t>
      </w:r>
      <w:r w:rsidRPr="00F06821">
        <w:t xml:space="preserve"> can start to go after them for that tax offence.</w:t>
      </w:r>
      <w:r>
        <w:t xml:space="preserve"> </w:t>
      </w:r>
    </w:p>
    <w:p w:rsidR="001F6A68" w:rsidP="00947F25">
      <w:pPr>
        <w:pStyle w:val="Answer"/>
      </w:pPr>
      <w:r w:rsidRPr="00F06821">
        <w:t>They are so far beyond the pale of the</w:t>
      </w:r>
      <w:r>
        <w:t xml:space="preserve"> </w:t>
      </w:r>
      <w:r w:rsidRPr="00F06821">
        <w:t>professional body advisers that Will mentioned earlier</w:t>
      </w:r>
      <w:r>
        <w:t xml:space="preserve"> that</w:t>
      </w:r>
      <w:r w:rsidRPr="00F06821">
        <w:t xml:space="preserve"> it is a completely different problem to try to deal with.</w:t>
      </w:r>
      <w:r>
        <w:t xml:space="preserve"> </w:t>
      </w:r>
      <w:r w:rsidRPr="00F06821">
        <w:t>In some ways</w:t>
      </w:r>
      <w:r>
        <w:t>,</w:t>
      </w:r>
      <w:r w:rsidRPr="00F06821">
        <w:t xml:space="preserve"> </w:t>
      </w:r>
      <w:r>
        <w:t xml:space="preserve">it is not even </w:t>
      </w:r>
      <w:r w:rsidRPr="00F06821">
        <w:t xml:space="preserve">HMRC </w:t>
      </w:r>
      <w:r>
        <w:t xml:space="preserve">that is </w:t>
      </w:r>
      <w:r w:rsidRPr="00F06821">
        <w:t>best placed to deal with</w:t>
      </w:r>
      <w:r>
        <w:t xml:space="preserve"> it</w:t>
      </w:r>
      <w:r w:rsidRPr="00F06821">
        <w:t>, because it sees everything through the tax lens</w:t>
      </w:r>
      <w:r>
        <w:t>. I</w:t>
      </w:r>
      <w:r w:rsidRPr="00F06821">
        <w:t>t is not the tax treatment specifically that is the issue here</w:t>
      </w:r>
      <w:r>
        <w:t>; i</w:t>
      </w:r>
      <w:r w:rsidRPr="00F06821">
        <w:t>t is the fact that they can get money off people for giving advice</w:t>
      </w:r>
      <w:r>
        <w:t>,</w:t>
      </w:r>
      <w:r w:rsidRPr="00F06821">
        <w:t xml:space="preserve"> and take it and keep it. </w:t>
      </w:r>
    </w:p>
    <w:p w:rsidR="00947F25" w:rsidP="00947F25">
      <w:pPr>
        <w:pStyle w:val="Answer"/>
      </w:pPr>
      <w:r w:rsidRPr="00F06821">
        <w:t xml:space="preserve">People are willing to pay for the advice because they think they </w:t>
      </w:r>
      <w:r w:rsidR="00A132D8">
        <w:t>will</w:t>
      </w:r>
      <w:r w:rsidRPr="00F06821">
        <w:t xml:space="preserve"> save tax. Again</w:t>
      </w:r>
      <w:r>
        <w:t>,</w:t>
      </w:r>
      <w:r w:rsidRPr="00F06821">
        <w:t xml:space="preserve"> we need to recognise </w:t>
      </w:r>
      <w:r>
        <w:t xml:space="preserve">that </w:t>
      </w:r>
      <w:r w:rsidRPr="00F06821">
        <w:t>there are two very different populations. There are the voluntary adopters of these schemes</w:t>
      </w:r>
      <w:r>
        <w:t>,</w:t>
      </w:r>
      <w:r w:rsidRPr="00F06821">
        <w:t xml:space="preserve"> who have been sold them because they will save money themselves, and, as Mr Henderson has highlighted, there is a second</w:t>
      </w:r>
      <w:r w:rsidR="001F6A68">
        <w:t xml:space="preserve">, </w:t>
      </w:r>
      <w:r w:rsidRPr="00F06821">
        <w:t>possibly far larger</w:t>
      </w:r>
      <w:r w:rsidR="001F6A68">
        <w:t xml:space="preserve">, </w:t>
      </w:r>
      <w:r w:rsidRPr="00F06821">
        <w:t xml:space="preserve"> population of individuals who are forced into them.</w:t>
      </w:r>
      <w:r>
        <w:t xml:space="preserve"> </w:t>
      </w:r>
    </w:p>
    <w:p w:rsidR="00947F25" w:rsidP="00947F25">
      <w:pPr>
        <w:pStyle w:val="Remark"/>
      </w:pPr>
      <w:r w:rsidRPr="0067679D">
        <w:rPr>
          <w:b/>
        </w:rPr>
        <w:t>Baroness Kramer:</w:t>
      </w:r>
      <w:r>
        <w:t xml:space="preserve"> </w:t>
      </w:r>
      <w:r w:rsidRPr="00F06821">
        <w:t>I find th</w:t>
      </w:r>
      <w:r>
        <w:t>at</w:t>
      </w:r>
      <w:r w:rsidRPr="00F06821">
        <w:t xml:space="preserve"> fascinating. </w:t>
      </w:r>
    </w:p>
    <w:p w:rsidR="00947F25" w:rsidP="00947F25">
      <w:pPr>
        <w:pStyle w:val="Answer"/>
      </w:pPr>
      <w:r w:rsidRPr="0067679D">
        <w:rPr>
          <w:b/>
          <w:i/>
        </w:rPr>
        <w:t>Will Silsby:</w:t>
      </w:r>
      <w:r>
        <w:t xml:space="preserve"> </w:t>
      </w:r>
      <w:r w:rsidRPr="00F06821">
        <w:t>May I comment in relation to the lowering of the bar?</w:t>
      </w:r>
      <w:r>
        <w:t xml:space="preserve"> </w:t>
      </w:r>
      <w:r w:rsidRPr="00F06821">
        <w:t xml:space="preserve">As a former inspector </w:t>
      </w:r>
      <w:r>
        <w:t>of</w:t>
      </w:r>
      <w:r w:rsidRPr="00F06821">
        <w:t xml:space="preserve"> taxes myself, I would like to say that</w:t>
      </w:r>
      <w:r>
        <w:t>,</w:t>
      </w:r>
      <w:r w:rsidRPr="00F06821">
        <w:t xml:space="preserve"> if HMRC officers who are engaged in anti</w:t>
      </w:r>
      <w:r>
        <w:t>-</w:t>
      </w:r>
      <w:r w:rsidRPr="00F06821">
        <w:t xml:space="preserve">avoidance work did not </w:t>
      </w:r>
      <w:r>
        <w:t>suspect,</w:t>
      </w:r>
      <w:r w:rsidRPr="00F06821">
        <w:t xml:space="preserve"> I would be worried they were not doing their job</w:t>
      </w:r>
      <w:r w:rsidR="00987A2A">
        <w:t xml:space="preserve">, so I do feel that it </w:t>
      </w:r>
      <w:r w:rsidRPr="00F06821">
        <w:t xml:space="preserve">is perhaps not </w:t>
      </w:r>
      <w:r>
        <w:t xml:space="preserve">so much </w:t>
      </w:r>
      <w:r w:rsidRPr="00F06821">
        <w:t>a question of lowering the bar as removing it completely.</w:t>
      </w:r>
      <w:r>
        <w:t xml:space="preserve"> </w:t>
      </w:r>
      <w:r w:rsidRPr="00F06821">
        <w:t xml:space="preserve">I wonder if there might be a role for an independent body of some kind to make those </w:t>
      </w:r>
      <w:r>
        <w:t xml:space="preserve">kinds of </w:t>
      </w:r>
      <w:r w:rsidRPr="00F06821">
        <w:t>judgmental decisions, a body similar to the GA</w:t>
      </w:r>
      <w:r>
        <w:t>A</w:t>
      </w:r>
      <w:r w:rsidRPr="00F06821">
        <w:t>R panel</w:t>
      </w:r>
      <w:r>
        <w:t>,</w:t>
      </w:r>
      <w:r w:rsidRPr="00F06821">
        <w:t xml:space="preserve"> or something like that.</w:t>
      </w:r>
      <w:r>
        <w:t xml:space="preserve"> </w:t>
      </w:r>
      <w:r w:rsidRPr="00F06821">
        <w:t xml:space="preserve">I think that </w:t>
      </w:r>
      <w:r>
        <w:t>c</w:t>
      </w:r>
      <w:r w:rsidRPr="00F06821">
        <w:t>ould be explored.</w:t>
      </w:r>
      <w:r>
        <w:t xml:space="preserve"> </w:t>
      </w:r>
    </w:p>
    <w:p w:rsidR="00947F25" w:rsidP="00947F25">
      <w:pPr>
        <w:pStyle w:val="Question"/>
      </w:pPr>
      <w:r w:rsidRPr="0067679D">
        <w:rPr>
          <w:b/>
        </w:rPr>
        <w:t>Lord Monks:</w:t>
      </w:r>
      <w:r>
        <w:t xml:space="preserve"> M</w:t>
      </w:r>
      <w:r w:rsidRPr="00F06821">
        <w:t>y first point has been adequately answered in that previous exchange between Baroness Kramer and the witnesses</w:t>
      </w:r>
      <w:r w:rsidR="0007598C">
        <w:t xml:space="preserve">, so </w:t>
      </w:r>
      <w:r w:rsidRPr="00F06821">
        <w:t>I will move on to my other point</w:t>
      </w:r>
      <w:r>
        <w:t xml:space="preserve">. </w:t>
      </w:r>
    </w:p>
    <w:p w:rsidR="00547769" w:rsidP="00947F25">
      <w:pPr>
        <w:pStyle w:val="Question"/>
        <w:numPr>
          <w:ilvl w:val="0"/>
          <w:numId w:val="0"/>
        </w:numPr>
        <w:ind w:left="794"/>
      </w:pPr>
      <w:r>
        <w:t>M</w:t>
      </w:r>
      <w:r w:rsidRPr="00F06821">
        <w:t>any of the problems that we have had drawn to our attention have come from the unregulated area</w:t>
      </w:r>
      <w:r>
        <w:t xml:space="preserve"> and the fact that s</w:t>
      </w:r>
      <w:r w:rsidRPr="00F06821">
        <w:t>omething like 30% of people who are giving tax advice are not members of appropriate professional bodies.</w:t>
      </w:r>
      <w:r>
        <w:t xml:space="preserve"> </w:t>
      </w:r>
    </w:p>
    <w:p w:rsidR="00947F25" w:rsidRPr="00F06821" w:rsidP="00947F25">
      <w:pPr>
        <w:pStyle w:val="Question"/>
        <w:numPr>
          <w:ilvl w:val="0"/>
          <w:numId w:val="0"/>
        </w:numPr>
        <w:ind w:left="794"/>
      </w:pPr>
      <w:r w:rsidRPr="00F06821">
        <w:t>Do you have any thoughts about how people can be brought more into the regulated world</w:t>
      </w:r>
      <w:r>
        <w:t>,</w:t>
      </w:r>
      <w:r w:rsidRPr="00F06821">
        <w:t xml:space="preserve"> where at least some disciplinary and ethical standards apply, and therefore better protection is given to people seeking advice </w:t>
      </w:r>
      <w:r>
        <w:t>in</w:t>
      </w:r>
      <w:r w:rsidRPr="00F06821">
        <w:t xml:space="preserve"> avoiding exploitative people who might otherwise benefit from them</w:t>
      </w:r>
      <w:r>
        <w:t>?</w:t>
      </w:r>
      <w:r w:rsidRPr="00F06821">
        <w:t xml:space="preserve"> Do you have any thoughts on those </w:t>
      </w:r>
      <w:r>
        <w:t>aspects</w:t>
      </w:r>
      <w:r w:rsidRPr="00F06821">
        <w:t xml:space="preserve">? </w:t>
      </w:r>
    </w:p>
    <w:p w:rsidR="00947F25" w:rsidP="00947F25">
      <w:pPr>
        <w:pStyle w:val="Answer"/>
      </w:pPr>
      <w:r w:rsidRPr="0067679D">
        <w:rPr>
          <w:b/>
          <w:i/>
        </w:rPr>
        <w:t>Tom Henderson:</w:t>
      </w:r>
      <w:r>
        <w:t xml:space="preserve"> I</w:t>
      </w:r>
      <w:r w:rsidRPr="00F06821">
        <w:t xml:space="preserve"> mentioned at the beginning that LITRG is an initiative of the Chartered Institute of Taxation</w:t>
      </w:r>
      <w:r>
        <w:t>,</w:t>
      </w:r>
      <w:r w:rsidRPr="00F06821">
        <w:t xml:space="preserve"> and we would certainly support </w:t>
      </w:r>
      <w:r w:rsidR="00E9494F">
        <w:t>its</w:t>
      </w:r>
      <w:r w:rsidRPr="00F06821">
        <w:t xml:space="preserve"> comments </w:t>
      </w:r>
      <w:r w:rsidR="00E9494F">
        <w:t xml:space="preserve">in response to </w:t>
      </w:r>
      <w:r w:rsidRPr="00F06821">
        <w:t xml:space="preserve">the recent call for evidence on raising standards in the tax market, in which </w:t>
      </w:r>
      <w:r>
        <w:t>it</w:t>
      </w:r>
      <w:r w:rsidRPr="00F06821">
        <w:t xml:space="preserve"> broadly argued in favour of mandatory professional body membership as a solution to this problem. We would also agree with the proposal that</w:t>
      </w:r>
      <w:r>
        <w:t>,</w:t>
      </w:r>
      <w:r w:rsidRPr="00F06821">
        <w:t xml:space="preserve"> as an intermediate step, you might make professional indemnity insurance mandatory for those giving tax advice. That would give some level of protection to individuals who might otherwise have no means of redress.</w:t>
      </w:r>
      <w:r>
        <w:t xml:space="preserve"> </w:t>
      </w:r>
    </w:p>
    <w:p w:rsidR="00947F25" w:rsidP="00947F25">
      <w:pPr>
        <w:pStyle w:val="Answer"/>
      </w:pPr>
      <w:r w:rsidRPr="00F06821">
        <w:t>In the context</w:t>
      </w:r>
      <w:r w:rsidR="0082610A">
        <w:t xml:space="preserve"> </w:t>
      </w:r>
      <w:r w:rsidRPr="00F06821">
        <w:t xml:space="preserve">of unrepresented taxpayers and disguised remuneration schemes, </w:t>
      </w:r>
      <w:r w:rsidR="0082610A">
        <w:t xml:space="preserve">however, </w:t>
      </w:r>
      <w:r w:rsidRPr="00F06821">
        <w:t>one must recognise that the advice that is being given, if it is being given at all, comes from the employment intermediary, but neither the employment intermediary nor the individual taxpayer sees that as an occasion where tax advice is being given</w:t>
      </w:r>
      <w:r>
        <w:t xml:space="preserve">, </w:t>
      </w:r>
      <w:r w:rsidRPr="00F06821">
        <w:t>where somebody is being encourage</w:t>
      </w:r>
      <w:r>
        <w:t>d</w:t>
      </w:r>
      <w:r w:rsidRPr="00F06821">
        <w:t xml:space="preserve"> to enter into this scheme. Therein lies part of the problem with the issue of regulating the tax advice market</w:t>
      </w:r>
      <w:r w:rsidR="00D71D7F">
        <w:t xml:space="preserve">: </w:t>
      </w:r>
      <w:r w:rsidRPr="00F06821">
        <w:t xml:space="preserve">tax advice </w:t>
      </w:r>
      <w:r w:rsidR="00D71D7F">
        <w:t xml:space="preserve">is </w:t>
      </w:r>
      <w:r w:rsidRPr="00F06821">
        <w:t>being given</w:t>
      </w:r>
      <w:r>
        <w:t>,</w:t>
      </w:r>
      <w:r w:rsidRPr="00F06821">
        <w:t xml:space="preserve"> but it is not recognised as such by the parties involved.</w:t>
      </w:r>
    </w:p>
    <w:p w:rsidR="00947F25" w:rsidP="00947F25">
      <w:pPr>
        <w:pStyle w:val="Answer"/>
      </w:pPr>
      <w:r w:rsidRPr="00F06821">
        <w:t>That lead</w:t>
      </w:r>
      <w:r w:rsidR="00D71D7F">
        <w:t>s</w:t>
      </w:r>
      <w:r w:rsidRPr="00F06821">
        <w:t xml:space="preserve"> me back to my earlier point about how you protect taxpayers getting caught up in these schemes. You have to place your emphasis on the other approach, which is to stamp out disguised remuneration schemes at each stage of the worker supply chain</w:t>
      </w:r>
      <w:r>
        <w:t>,</w:t>
      </w:r>
      <w:r w:rsidRPr="00F06821">
        <w:t xml:space="preserve"> so that, as far as possible, taxpayers do not end up in the position where they have been in receipt of poor advice or been exploited in some way.</w:t>
      </w:r>
      <w:r>
        <w:t xml:space="preserve"> </w:t>
      </w:r>
    </w:p>
    <w:p w:rsidR="00947F25" w:rsidP="00947F25">
      <w:pPr>
        <w:pStyle w:val="Remark"/>
      </w:pPr>
      <w:r w:rsidRPr="0067679D">
        <w:rPr>
          <w:b/>
        </w:rPr>
        <w:t>Lord Monks:</w:t>
      </w:r>
      <w:r>
        <w:t xml:space="preserve"> </w:t>
      </w:r>
      <w:r w:rsidRPr="00F06821">
        <w:t xml:space="preserve">Thank you very much. </w:t>
      </w:r>
    </w:p>
    <w:p w:rsidR="001D5441" w:rsidP="00947F25">
      <w:pPr>
        <w:pStyle w:val="Answer"/>
      </w:pPr>
      <w:r w:rsidRPr="0067679D">
        <w:rPr>
          <w:b/>
          <w:i/>
        </w:rPr>
        <w:t>Will Silsby:</w:t>
      </w:r>
      <w:r>
        <w:t xml:space="preserve"> </w:t>
      </w:r>
      <w:r w:rsidR="00143CAE">
        <w:t xml:space="preserve">The </w:t>
      </w:r>
      <w:r w:rsidRPr="00F06821">
        <w:t>ATT</w:t>
      </w:r>
      <w:r>
        <w:t>’</w:t>
      </w:r>
      <w:r w:rsidRPr="00F06821">
        <w:t>s response to the call for evidence on raising standards in the tax a</w:t>
      </w:r>
      <w:r>
        <w:t>dvi</w:t>
      </w:r>
      <w:r w:rsidRPr="00F06821">
        <w:t xml:space="preserve">ce market included a road map </w:t>
      </w:r>
      <w:r>
        <w:t>that</w:t>
      </w:r>
      <w:r w:rsidRPr="00F06821">
        <w:t xml:space="preserve"> was designed to bring current non</w:t>
      </w:r>
      <w:r>
        <w:t>-</w:t>
      </w:r>
      <w:r w:rsidRPr="00F06821">
        <w:t>member</w:t>
      </w:r>
      <w:r>
        <w:t>s</w:t>
      </w:r>
      <w:r w:rsidRPr="00F06821">
        <w:t xml:space="preserve"> of professional bodies within the scope of the professional bodies.</w:t>
      </w:r>
      <w:r>
        <w:t xml:space="preserve"> </w:t>
      </w:r>
      <w:r w:rsidRPr="00F06821">
        <w:t>I can provide a copy of that, if that would be helpful.</w:t>
      </w:r>
      <w:r>
        <w:t xml:space="preserve"> </w:t>
      </w:r>
    </w:p>
    <w:p w:rsidR="00947F25" w:rsidP="00947F25">
      <w:pPr>
        <w:pStyle w:val="Answer"/>
      </w:pPr>
      <w:r>
        <w:t>I</w:t>
      </w:r>
      <w:r w:rsidRPr="00F06821">
        <w:t>t</w:t>
      </w:r>
      <w:r>
        <w:t xml:space="preserve"> is</w:t>
      </w:r>
      <w:r w:rsidRPr="00F06821">
        <w:t xml:space="preserve"> important to </w:t>
      </w:r>
      <w:r>
        <w:t xml:space="preserve">make </w:t>
      </w:r>
      <w:r w:rsidRPr="00F06821">
        <w:t>sure</w:t>
      </w:r>
      <w:r>
        <w:t>,</w:t>
      </w:r>
      <w:r w:rsidRPr="00F06821">
        <w:t xml:space="preserve"> </w:t>
      </w:r>
      <w:r>
        <w:t xml:space="preserve">though, that </w:t>
      </w:r>
      <w:r w:rsidRPr="00F06821">
        <w:t xml:space="preserve">we are not confusing the advice in relation to promoters and so on </w:t>
      </w:r>
      <w:r>
        <w:t>with</w:t>
      </w:r>
      <w:r w:rsidRPr="00F06821">
        <w:t xml:space="preserve"> the 30%. Th</w:t>
      </w:r>
      <w:r>
        <w:t>e</w:t>
      </w:r>
      <w:r w:rsidRPr="00F06821">
        <w:t xml:space="preserve"> 30% </w:t>
      </w:r>
      <w:r>
        <w:t>are</w:t>
      </w:r>
      <w:r w:rsidRPr="00F06821">
        <w:t xml:space="preserve"> people known to the Revenue.</w:t>
      </w:r>
      <w:r>
        <w:t xml:space="preserve"> </w:t>
      </w:r>
      <w:r w:rsidRPr="00F06821">
        <w:t>Th</w:t>
      </w:r>
      <w:r>
        <w:t>ey</w:t>
      </w:r>
      <w:r w:rsidRPr="00F06821">
        <w:t xml:space="preserve"> are agents </w:t>
      </w:r>
      <w:r>
        <w:t>who</w:t>
      </w:r>
      <w:r w:rsidRPr="00F06821">
        <w:t xml:space="preserve"> are registered with the Revenue</w:t>
      </w:r>
      <w:r>
        <w:t>,</w:t>
      </w:r>
      <w:r w:rsidRPr="00F06821">
        <w:t xml:space="preserve"> so the Revenue has them on its radar. I do not think we should confuse those people with </w:t>
      </w:r>
      <w:r>
        <w:t xml:space="preserve">the </w:t>
      </w:r>
      <w:r w:rsidRPr="00F06821">
        <w:t xml:space="preserve">people who are promoting and enabling, who may well be completely off any </w:t>
      </w:r>
      <w:r>
        <w:t>R</w:t>
      </w:r>
      <w:r w:rsidRPr="00F06821">
        <w:t>evenue radar.</w:t>
      </w:r>
      <w:r>
        <w:t xml:space="preserve"> </w:t>
      </w:r>
    </w:p>
    <w:p w:rsidR="00947F25" w:rsidP="00947F25">
      <w:pPr>
        <w:pStyle w:val="Answer"/>
      </w:pPr>
      <w:r w:rsidRPr="00F06821">
        <w:t xml:space="preserve">If we were going to pursue one of the ideas </w:t>
      </w:r>
      <w:r>
        <w:t xml:space="preserve">that </w:t>
      </w:r>
      <w:r w:rsidRPr="00F06821">
        <w:t>the Revenue mention</w:t>
      </w:r>
      <w:r>
        <w:t>ed</w:t>
      </w:r>
      <w:r w:rsidRPr="00F06821">
        <w:t xml:space="preserve"> in the call for evidence</w:t>
      </w:r>
      <w:r>
        <w:t xml:space="preserve"> of a</w:t>
      </w:r>
      <w:r w:rsidRPr="00F06821">
        <w:t xml:space="preserve"> public register, that public register would be able to encompass not simply people who</w:t>
      </w:r>
      <w:r>
        <w:t xml:space="preserve"> we</w:t>
      </w:r>
      <w:r w:rsidRPr="00F06821">
        <w:t>re members of a professional body but all people who were registered</w:t>
      </w:r>
      <w:r w:rsidR="00831559">
        <w:t>—</w:t>
      </w:r>
      <w:r w:rsidRPr="00F06821">
        <w:t>in other words</w:t>
      </w:r>
      <w:r>
        <w:t>,</w:t>
      </w:r>
      <w:r w:rsidRPr="00F06821">
        <w:t xml:space="preserve"> </w:t>
      </w:r>
      <w:r w:rsidR="00831559">
        <w:t xml:space="preserve">those </w:t>
      </w:r>
      <w:r w:rsidRPr="00F06821">
        <w:t xml:space="preserve">who had got their head above the parapet with the Revenue and </w:t>
      </w:r>
      <w:r>
        <w:t xml:space="preserve">were </w:t>
      </w:r>
      <w:r w:rsidRPr="00F06821">
        <w:t>therefore known to be advisers in the market.</w:t>
      </w:r>
      <w:r>
        <w:t xml:space="preserve"> </w:t>
      </w:r>
    </w:p>
    <w:p w:rsidR="00947F25" w:rsidP="00947F25">
      <w:pPr>
        <w:pStyle w:val="Remark"/>
      </w:pPr>
      <w:r w:rsidRPr="0067679D">
        <w:rPr>
          <w:b/>
        </w:rPr>
        <w:t>The Chair:</w:t>
      </w:r>
      <w:r>
        <w:t xml:space="preserve"> </w:t>
      </w:r>
      <w:r w:rsidRPr="00F06821">
        <w:t xml:space="preserve">I am conscious </w:t>
      </w:r>
      <w:r>
        <w:t xml:space="preserve">that </w:t>
      </w:r>
      <w:r w:rsidRPr="00F06821">
        <w:t>we are beginning to get quite short on time. Lord Rowe</w:t>
      </w:r>
      <w:r>
        <w:t>-</w:t>
      </w:r>
      <w:r w:rsidRPr="00F06821">
        <w:t xml:space="preserve">Beddoe, would you like to move on to the questions on the civil information powers point so </w:t>
      </w:r>
      <w:r>
        <w:t xml:space="preserve">that </w:t>
      </w:r>
      <w:r w:rsidRPr="00F06821">
        <w:t>we get into that</w:t>
      </w:r>
      <w:r>
        <w:t>,</w:t>
      </w:r>
      <w:r w:rsidRPr="00F06821">
        <w:t xml:space="preserve"> because I know there </w:t>
      </w:r>
      <w:r>
        <w:t>will</w:t>
      </w:r>
      <w:r w:rsidRPr="00F06821">
        <w:t xml:space="preserve"> be a lot of questions </w:t>
      </w:r>
      <w:r>
        <w:t>about</w:t>
      </w:r>
      <w:r w:rsidRPr="00F06821">
        <w:t xml:space="preserve"> that</w:t>
      </w:r>
      <w:r>
        <w:t>?</w:t>
      </w:r>
    </w:p>
    <w:p w:rsidR="00BD071C" w:rsidP="00947F25">
      <w:pPr>
        <w:pStyle w:val="Question"/>
      </w:pPr>
      <w:r w:rsidRPr="00BD071C">
        <w:rPr>
          <w:b/>
        </w:rPr>
        <w:t>Lord Rowe-Beddoe:</w:t>
      </w:r>
      <w:r>
        <w:t xml:space="preserve"> </w:t>
      </w:r>
      <w:r w:rsidRPr="00F06821">
        <w:t xml:space="preserve">We have heard a rather unsettling account in many </w:t>
      </w:r>
      <w:r>
        <w:t xml:space="preserve">of the </w:t>
      </w:r>
      <w:r w:rsidRPr="00F06821">
        <w:t>answers to the questions.</w:t>
      </w:r>
      <w:r>
        <w:t xml:space="preserve"> </w:t>
      </w:r>
      <w:r w:rsidRPr="00F06821">
        <w:t>First</w:t>
      </w:r>
      <w:r>
        <w:t>,</w:t>
      </w:r>
      <w:r w:rsidRPr="00F06821">
        <w:t xml:space="preserve"> what changes do you envisage could be made to ensure </w:t>
      </w:r>
      <w:r>
        <w:t xml:space="preserve">that </w:t>
      </w:r>
      <w:r w:rsidRPr="00F06821">
        <w:t>all taxpayers can access reliable advice on tax affairs regardless of their personal circumstances?</w:t>
      </w:r>
      <w:r>
        <w:t xml:space="preserve"> </w:t>
      </w:r>
    </w:p>
    <w:p w:rsidR="00947F25" w:rsidP="00BD071C">
      <w:pPr>
        <w:pStyle w:val="Answer"/>
      </w:pPr>
      <w:r w:rsidRPr="00BD071C">
        <w:rPr>
          <w:b/>
          <w:i/>
        </w:rPr>
        <w:t>Tom Henderson:</w:t>
      </w:r>
      <w:r w:rsidRPr="00F06821">
        <w:t xml:space="preserve"> I am happy to answer that question.</w:t>
      </w:r>
      <w:r>
        <w:t xml:space="preserve"> </w:t>
      </w:r>
      <w:r w:rsidRPr="00F06821">
        <w:t xml:space="preserve">It goes back to the comments that were made </w:t>
      </w:r>
      <w:r>
        <w:t>on</w:t>
      </w:r>
      <w:r w:rsidRPr="00F06821">
        <w:t xml:space="preserve"> the previous section where</w:t>
      </w:r>
      <w:r>
        <w:t>,</w:t>
      </w:r>
      <w:r w:rsidRPr="00F06821">
        <w:t xml:space="preserve"> on accessibility</w:t>
      </w:r>
      <w:r>
        <w:t>,</w:t>
      </w:r>
      <w:r w:rsidRPr="00F06821">
        <w:t xml:space="preserve"> there is a common misconception that individuals on low incomes have simple tax affairs.</w:t>
      </w:r>
      <w:r>
        <w:t xml:space="preserve"> </w:t>
      </w:r>
      <w:r w:rsidRPr="00F06821">
        <w:t>That is simply not true</w:t>
      </w:r>
      <w:r w:rsidR="00BD071C">
        <w:t>; t</w:t>
      </w:r>
      <w:r w:rsidRPr="00F06821">
        <w:t xml:space="preserve">hey </w:t>
      </w:r>
      <w:r>
        <w:t xml:space="preserve">just </w:t>
      </w:r>
      <w:r w:rsidRPr="00F06821">
        <w:t xml:space="preserve">have a different set of tax problems that they need to </w:t>
      </w:r>
      <w:r>
        <w:t>fac</w:t>
      </w:r>
      <w:r w:rsidRPr="00F06821">
        <w:t>e. Tax debt and benefit interaction are the two main one</w:t>
      </w:r>
      <w:r>
        <w:t xml:space="preserve">s. We think that </w:t>
      </w:r>
      <w:r w:rsidRPr="00F06821">
        <w:t>they have an equal need for high</w:t>
      </w:r>
      <w:r>
        <w:t>-</w:t>
      </w:r>
      <w:r w:rsidRPr="00F06821">
        <w:t>quality tax advice.</w:t>
      </w:r>
      <w:r>
        <w:t xml:space="preserve"> </w:t>
      </w:r>
    </w:p>
    <w:p w:rsidR="00077A39" w:rsidP="00947F25">
      <w:pPr>
        <w:pStyle w:val="Answer"/>
      </w:pPr>
      <w:r w:rsidRPr="00F06821">
        <w:t>As to how to address that</w:t>
      </w:r>
      <w:r>
        <w:t>,</w:t>
      </w:r>
      <w:r w:rsidRPr="00F06821">
        <w:t xml:space="preserve"> there needs to be a structured provision </w:t>
      </w:r>
      <w:r>
        <w:t>of</w:t>
      </w:r>
      <w:r w:rsidRPr="00F06821">
        <w:t xml:space="preserve"> non</w:t>
      </w:r>
      <w:r>
        <w:t>-</w:t>
      </w:r>
      <w:r w:rsidRPr="00F06821">
        <w:t>profit tax advice.</w:t>
      </w:r>
      <w:r>
        <w:t xml:space="preserve"> </w:t>
      </w:r>
      <w:r w:rsidRPr="00F06821">
        <w:t>The publicly available guidance needs to be as good as it can be.</w:t>
      </w:r>
      <w:r>
        <w:t xml:space="preserve"> </w:t>
      </w:r>
      <w:r w:rsidRPr="00F06821">
        <w:t>HMRC staff need to be well trained.</w:t>
      </w:r>
      <w:r>
        <w:t xml:space="preserve"> </w:t>
      </w:r>
      <w:r w:rsidRPr="00F06821">
        <w:t>Funding for charitable organisations needs to be well targeted</w:t>
      </w:r>
      <w:r>
        <w:t>.</w:t>
      </w:r>
      <w:r w:rsidRPr="00F06821">
        <w:t xml:space="preserve"> HMRC</w:t>
      </w:r>
      <w:r>
        <w:t xml:space="preserve"> </w:t>
      </w:r>
      <w:r w:rsidRPr="00F06821">
        <w:t xml:space="preserve">needs to be satisfied that </w:t>
      </w:r>
      <w:r>
        <w:t>it has</w:t>
      </w:r>
      <w:r w:rsidRPr="00F06821">
        <w:t xml:space="preserve"> the appropriate tax expertise if </w:t>
      </w:r>
      <w:r>
        <w:t>it</w:t>
      </w:r>
      <w:r w:rsidRPr="00F06821">
        <w:t xml:space="preserve"> purport</w:t>
      </w:r>
      <w:r>
        <w:t>s</w:t>
      </w:r>
      <w:r w:rsidRPr="00F06821">
        <w:t xml:space="preserve"> to be giving tax advice. </w:t>
      </w:r>
    </w:p>
    <w:p w:rsidR="00947F25" w:rsidP="00947F25">
      <w:pPr>
        <w:pStyle w:val="Answer"/>
      </w:pPr>
      <w:r w:rsidRPr="00F06821">
        <w:t xml:space="preserve">HMRC has done good work with the </w:t>
      </w:r>
      <w:r>
        <w:t>E</w:t>
      </w:r>
      <w:r w:rsidRPr="00F06821">
        <w:t xml:space="preserve">xtra </w:t>
      </w:r>
      <w:r>
        <w:t>S</w:t>
      </w:r>
      <w:r w:rsidRPr="00F06821">
        <w:t xml:space="preserve">upport </w:t>
      </w:r>
      <w:r>
        <w:t>T</w:t>
      </w:r>
      <w:r w:rsidRPr="00F06821">
        <w:t xml:space="preserve">eam, but there are limits to that team because </w:t>
      </w:r>
      <w:r>
        <w:t>it</w:t>
      </w:r>
      <w:r w:rsidRPr="00F06821">
        <w:t xml:space="preserve"> cannot advise, for example, in the case of disputes or appeals. We think </w:t>
      </w:r>
      <w:r>
        <w:t>it</w:t>
      </w:r>
      <w:r w:rsidRPr="00F06821">
        <w:t xml:space="preserve"> need</w:t>
      </w:r>
      <w:r>
        <w:t>s</w:t>
      </w:r>
      <w:r w:rsidRPr="00F06821">
        <w:t xml:space="preserve"> to get better at signposting to other sources of independent advice such as the tax charities TaxAid and Tax Help for Older People. </w:t>
      </w:r>
    </w:p>
    <w:p w:rsidR="00947F25" w:rsidP="00947F25">
      <w:pPr>
        <w:pStyle w:val="Remark"/>
      </w:pPr>
      <w:r w:rsidRPr="00FC043E">
        <w:rPr>
          <w:b/>
        </w:rPr>
        <w:t>Lord Rowe</w:t>
      </w:r>
      <w:r>
        <w:rPr>
          <w:b/>
        </w:rPr>
        <w:t>-</w:t>
      </w:r>
      <w:r w:rsidRPr="00FC043E">
        <w:rPr>
          <w:b/>
        </w:rPr>
        <w:t>Beddoe:</w:t>
      </w:r>
      <w:r>
        <w:t xml:space="preserve"> </w:t>
      </w:r>
      <w:r w:rsidRPr="00F06821">
        <w:t xml:space="preserve">Thank you. </w:t>
      </w:r>
    </w:p>
    <w:p w:rsidR="00131247" w:rsidP="00947F25">
      <w:pPr>
        <w:pStyle w:val="Answer"/>
      </w:pPr>
      <w:r w:rsidRPr="00A56373">
        <w:rPr>
          <w:b/>
          <w:i/>
        </w:rPr>
        <w:t>Jason Piper:</w:t>
      </w:r>
      <w:r>
        <w:t xml:space="preserve"> </w:t>
      </w:r>
      <w:r w:rsidRPr="00077A39" w:rsidR="00077A39">
        <w:t>We would certainly reinforce what Mr Henderson said about individuals on lower incomes not necessarily having simple tax affairs</w:t>
      </w:r>
      <w:r w:rsidRPr="00F06821">
        <w:t>.</w:t>
      </w:r>
      <w:r>
        <w:t xml:space="preserve"> </w:t>
      </w:r>
      <w:r w:rsidRPr="00F06821">
        <w:t xml:space="preserve">Ideally, of course, we should have a tax system </w:t>
      </w:r>
      <w:r>
        <w:t>that</w:t>
      </w:r>
      <w:r w:rsidRPr="00F06821">
        <w:t xml:space="preserve"> ensures their tax affairs are simple, and</w:t>
      </w:r>
      <w:r>
        <w:t>,</w:t>
      </w:r>
      <w:r w:rsidRPr="00F06821">
        <w:t xml:space="preserve"> similarly, the benefits system. That ought to be the first way of tackling the problem at its root cause. </w:t>
      </w:r>
    </w:p>
    <w:p w:rsidR="00947F25" w:rsidP="00947F25">
      <w:pPr>
        <w:pStyle w:val="Answer"/>
      </w:pPr>
      <w:r w:rsidRPr="00F06821">
        <w:t xml:space="preserve">Failing that, </w:t>
      </w:r>
      <w:r>
        <w:t xml:space="preserve">we should </w:t>
      </w:r>
      <w:r w:rsidRPr="00F06821">
        <w:t>ensur</w:t>
      </w:r>
      <w:r>
        <w:t>e</w:t>
      </w:r>
      <w:r w:rsidRPr="00F06821">
        <w:t xml:space="preserve"> that there is some sort of framework and </w:t>
      </w:r>
      <w:r>
        <w:t xml:space="preserve">that </w:t>
      </w:r>
      <w:r w:rsidRPr="00F06821">
        <w:t>proper advice</w:t>
      </w:r>
      <w:r>
        <w:t xml:space="preserve"> is</w:t>
      </w:r>
      <w:r w:rsidRPr="00F06821">
        <w:t xml:space="preserve"> handed out. HMRC has some excellent material </w:t>
      </w:r>
      <w:r>
        <w:t>that</w:t>
      </w:r>
      <w:r w:rsidRPr="00F06821">
        <w:t xml:space="preserve"> </w:t>
      </w:r>
      <w:r>
        <w:t xml:space="preserve">it </w:t>
      </w:r>
      <w:r w:rsidRPr="00F06821">
        <w:t>can share.</w:t>
      </w:r>
      <w:r>
        <w:t xml:space="preserve"> It</w:t>
      </w:r>
      <w:r w:rsidRPr="00F06821">
        <w:t xml:space="preserve"> also ha</w:t>
      </w:r>
      <w:r>
        <w:t xml:space="preserve">s </w:t>
      </w:r>
      <w:r w:rsidRPr="00F06821">
        <w:t xml:space="preserve">some </w:t>
      </w:r>
      <w:r>
        <w:t>that</w:t>
      </w:r>
      <w:r w:rsidRPr="00F06821">
        <w:t xml:space="preserve"> really does not hit the mark</w:t>
      </w:r>
      <w:r>
        <w:t>. W</w:t>
      </w:r>
      <w:r w:rsidRPr="00F06821">
        <w:t xml:space="preserve">e and the other professional bodies would be delighted to help </w:t>
      </w:r>
      <w:r>
        <w:t>it</w:t>
      </w:r>
      <w:r w:rsidRPr="00F06821">
        <w:t xml:space="preserve"> </w:t>
      </w:r>
      <w:r w:rsidR="00131247">
        <w:t xml:space="preserve">to </w:t>
      </w:r>
      <w:r w:rsidRPr="00F06821">
        <w:t>work better on material that can be handed out and shared.</w:t>
      </w:r>
      <w:r>
        <w:t xml:space="preserve"> </w:t>
      </w:r>
      <w:r w:rsidRPr="00F06821">
        <w:t>Certainly, we would stand ready to assist in educating people more generally on the tax system, how it works and what individuals</w:t>
      </w:r>
      <w:r>
        <w:t>’</w:t>
      </w:r>
      <w:r w:rsidRPr="00F06821">
        <w:t xml:space="preserve"> obligations are.</w:t>
      </w:r>
      <w:r>
        <w:t xml:space="preserve"> </w:t>
      </w:r>
    </w:p>
    <w:p w:rsidR="00947F25" w:rsidP="00947F25">
      <w:pPr>
        <w:pStyle w:val="Answer"/>
      </w:pPr>
      <w:r w:rsidRPr="00A56373">
        <w:rPr>
          <w:b/>
          <w:i/>
        </w:rPr>
        <w:t>Will Silsby:</w:t>
      </w:r>
      <w:r>
        <w:t xml:space="preserve"> </w:t>
      </w:r>
      <w:r w:rsidRPr="00F06821">
        <w:t>I have nothing to add to that.</w:t>
      </w:r>
      <w:r>
        <w:t xml:space="preserve"> </w:t>
      </w:r>
    </w:p>
    <w:p w:rsidR="00947F25" w:rsidP="00947F25">
      <w:pPr>
        <w:pStyle w:val="Question"/>
      </w:pPr>
      <w:r w:rsidRPr="00A56373">
        <w:rPr>
          <w:b/>
        </w:rPr>
        <w:t>Lord Rowe</w:t>
      </w:r>
      <w:r>
        <w:rPr>
          <w:b/>
        </w:rPr>
        <w:t>-</w:t>
      </w:r>
      <w:r w:rsidRPr="00A56373">
        <w:rPr>
          <w:b/>
        </w:rPr>
        <w:t>Beddoe:</w:t>
      </w:r>
      <w:r>
        <w:t xml:space="preserve"> </w:t>
      </w:r>
      <w:r w:rsidRPr="00F06821">
        <w:t xml:space="preserve">Let us move on. All three bodies that you represent and work with have unanimously agreed in the past that it is wrong that financial institutions will no longer have a right </w:t>
      </w:r>
      <w:r>
        <w:t xml:space="preserve">of </w:t>
      </w:r>
      <w:r w:rsidRPr="00F06821">
        <w:t>appeal against an information notice where they feel</w:t>
      </w:r>
      <w:r w:rsidR="004B219B">
        <w:t xml:space="preserve"> that</w:t>
      </w:r>
      <w:r w:rsidRPr="00F06821">
        <w:t xml:space="preserve"> it is unduly onerous. Would you like to comment a little further?</w:t>
      </w:r>
      <w:r>
        <w:t xml:space="preserve"> </w:t>
      </w:r>
    </w:p>
    <w:p w:rsidR="00947F25" w:rsidP="00947F25">
      <w:pPr>
        <w:pStyle w:val="Answer"/>
      </w:pPr>
      <w:r w:rsidRPr="00A56373">
        <w:rPr>
          <w:b/>
          <w:i/>
        </w:rPr>
        <w:t>Tom Henderson:</w:t>
      </w:r>
      <w:r>
        <w:t xml:space="preserve"> </w:t>
      </w:r>
      <w:r w:rsidRPr="00F06821">
        <w:t>We would re</w:t>
      </w:r>
      <w:r>
        <w:t>-</w:t>
      </w:r>
      <w:r w:rsidRPr="00F06821">
        <w:t xml:space="preserve">emphasise that we do not think </w:t>
      </w:r>
      <w:r>
        <w:t xml:space="preserve">that </w:t>
      </w:r>
      <w:r w:rsidRPr="00F06821">
        <w:t xml:space="preserve">HMRC has made the case to remove this right of appeal by </w:t>
      </w:r>
      <w:r>
        <w:t>a</w:t>
      </w:r>
      <w:r w:rsidRPr="00F06821">
        <w:t xml:space="preserve"> financial institution. It is being replaced by an internal assessment within HMRC as to whether the information would be onerous to provide.</w:t>
      </w:r>
      <w:r>
        <w:t xml:space="preserve"> A</w:t>
      </w:r>
      <w:r w:rsidRPr="00F06821">
        <w:t xml:space="preserve">nyone can see that HMRC is not best placed to make that </w:t>
      </w:r>
      <w:r>
        <w:t>assess</w:t>
      </w:r>
      <w:r w:rsidRPr="00F06821">
        <w:t>ment</w:t>
      </w:r>
      <w:r>
        <w:t>. W</w:t>
      </w:r>
      <w:r w:rsidRPr="00F06821">
        <w:t>e would argue that the original grounds for appeal by the third party should be reinstated in this case.</w:t>
      </w:r>
    </w:p>
    <w:p w:rsidR="00DD693A" w:rsidP="00947F25">
      <w:pPr>
        <w:pStyle w:val="Answer"/>
      </w:pPr>
      <w:r w:rsidRPr="00A56373">
        <w:rPr>
          <w:b/>
          <w:i/>
        </w:rPr>
        <w:t>Will Silsby:</w:t>
      </w:r>
      <w:r>
        <w:t xml:space="preserve"> </w:t>
      </w:r>
      <w:r w:rsidRPr="00F06821">
        <w:t>In the policy paper that the Revenue released on 21 July</w:t>
      </w:r>
      <w:r>
        <w:t>,</w:t>
      </w:r>
      <w:r w:rsidRPr="00F06821">
        <w:t xml:space="preserve"> it indicated that it currently takes the UK 12 months on average to obtain the information necessary, whereas the international standard is six months. I need to declare an interest here as a retired member of the </w:t>
      </w:r>
      <w:r>
        <w:t>t</w:t>
      </w:r>
      <w:r w:rsidRPr="00F06821">
        <w:t xml:space="preserve">ax </w:t>
      </w:r>
      <w:r>
        <w:t>t</w:t>
      </w:r>
      <w:r w:rsidRPr="00F06821">
        <w:t>ribunal</w:t>
      </w:r>
      <w:r>
        <w:t>, but</w:t>
      </w:r>
      <w:r w:rsidRPr="00F06821">
        <w:t xml:space="preserve"> </w:t>
      </w:r>
      <w:r>
        <w:t>i</w:t>
      </w:r>
      <w:r w:rsidRPr="00F06821">
        <w:t xml:space="preserve">t would be unfair to assume that the extra six months or more is down to the tribunal. More importantly, </w:t>
      </w:r>
      <w:r>
        <w:t>i</w:t>
      </w:r>
      <w:r w:rsidRPr="00F06821">
        <w:t xml:space="preserve">t fails to take account of the fact that the </w:t>
      </w:r>
      <w:r>
        <w:t>t</w:t>
      </w:r>
      <w:r w:rsidRPr="00F06821">
        <w:t xml:space="preserve">ribunal </w:t>
      </w:r>
      <w:r>
        <w:t>s</w:t>
      </w:r>
      <w:r w:rsidRPr="00F06821">
        <w:t>ervice</w:t>
      </w:r>
      <w:r>
        <w:t xml:space="preserve"> </w:t>
      </w:r>
      <w:r w:rsidRPr="00F06821">
        <w:t>has now moved over to electronic filing, so that, in fact, files can be easily moved around the country very quickly.</w:t>
      </w:r>
      <w:r>
        <w:t xml:space="preserve"> </w:t>
      </w:r>
    </w:p>
    <w:p w:rsidR="00947F25" w:rsidP="00947F25">
      <w:pPr>
        <w:pStyle w:val="Answer"/>
      </w:pPr>
      <w:r w:rsidRPr="00F06821">
        <w:t xml:space="preserve">Even more importantly than that, during the pandemic, the </w:t>
      </w:r>
      <w:r>
        <w:t>t</w:t>
      </w:r>
      <w:r w:rsidRPr="00F06821">
        <w:t>ribunal has met remotely</w:t>
      </w:r>
      <w:r>
        <w:t>, and</w:t>
      </w:r>
      <w:r w:rsidRPr="00F06821">
        <w:t xml:space="preserve"> it would be very easy for the Revenue to add applications for information to tribunal hearings on a very regular basis, with virtually no delay</w:t>
      </w:r>
      <w:r>
        <w:t>,</w:t>
      </w:r>
      <w:r w:rsidRPr="00F06821">
        <w:t xml:space="preserve"> because nobody needs to go anywhere and it can all be done remotely.</w:t>
      </w:r>
      <w:r>
        <w:t xml:space="preserve"> </w:t>
      </w:r>
      <w:r w:rsidRPr="00F06821">
        <w:t xml:space="preserve">The </w:t>
      </w:r>
      <w:r>
        <w:t xml:space="preserve">presenting </w:t>
      </w:r>
      <w:r w:rsidRPr="00F06821">
        <w:t xml:space="preserve">Revenue officers </w:t>
      </w:r>
      <w:r>
        <w:t>d</w:t>
      </w:r>
      <w:r w:rsidRPr="00F06821">
        <w:t>o not have to go anywhere</w:t>
      </w:r>
      <w:r>
        <w:t>,</w:t>
      </w:r>
      <w:r w:rsidRPr="00F06821">
        <w:t xml:space="preserve"> they do not have to wait for a judge to be somewhere</w:t>
      </w:r>
      <w:r w:rsidR="00DD693A">
        <w:t>,</w:t>
      </w:r>
      <w:r w:rsidRPr="00F06821">
        <w:t xml:space="preserve"> and the file can be transmitted automatically.</w:t>
      </w:r>
      <w:r>
        <w:t xml:space="preserve"> </w:t>
      </w:r>
    </w:p>
    <w:p w:rsidR="00947F25" w:rsidRPr="00F06821" w:rsidP="00947F25">
      <w:pPr>
        <w:pStyle w:val="Remark"/>
      </w:pPr>
      <w:r w:rsidRPr="00A56373">
        <w:rPr>
          <w:b/>
        </w:rPr>
        <w:t>Lord Rowe</w:t>
      </w:r>
      <w:r>
        <w:rPr>
          <w:b/>
        </w:rPr>
        <w:t>-</w:t>
      </w:r>
      <w:r w:rsidRPr="00A56373">
        <w:rPr>
          <w:b/>
        </w:rPr>
        <w:t>Beddoe:</w:t>
      </w:r>
      <w:r>
        <w:t xml:space="preserve"> It </w:t>
      </w:r>
      <w:r w:rsidRPr="00F06821">
        <w:t xml:space="preserve">is horrendous </w:t>
      </w:r>
      <w:r>
        <w:t xml:space="preserve">that the </w:t>
      </w:r>
      <w:r w:rsidRPr="00F06821">
        <w:t xml:space="preserve">figure </w:t>
      </w:r>
      <w:r>
        <w:t>is</w:t>
      </w:r>
      <w:r w:rsidRPr="00F06821">
        <w:t xml:space="preserve"> double the average</w:t>
      </w:r>
      <w:r>
        <w:t xml:space="preserve"> of</w:t>
      </w:r>
      <w:r w:rsidRPr="00F06821">
        <w:t xml:space="preserve"> six months </w:t>
      </w:r>
      <w:r>
        <w:t>and is</w:t>
      </w:r>
      <w:r w:rsidRPr="00F06821">
        <w:t xml:space="preserve"> 12 months.</w:t>
      </w:r>
      <w:r>
        <w:t xml:space="preserve"> </w:t>
      </w:r>
      <w:r w:rsidRPr="00F06821">
        <w:t>What is the real reason?</w:t>
      </w:r>
      <w:r>
        <w:t xml:space="preserve"> </w:t>
      </w:r>
    </w:p>
    <w:p w:rsidR="00947F25" w:rsidP="00947F25">
      <w:pPr>
        <w:pStyle w:val="Answer"/>
      </w:pPr>
      <w:r w:rsidRPr="00A56373">
        <w:rPr>
          <w:b/>
          <w:i/>
        </w:rPr>
        <w:t>Tom Henderson:</w:t>
      </w:r>
      <w:r>
        <w:t xml:space="preserve"> </w:t>
      </w:r>
      <w:r w:rsidRPr="00F06821">
        <w:t>May I inter</w:t>
      </w:r>
      <w:r>
        <w:t>ject</w:t>
      </w:r>
      <w:r w:rsidRPr="00F06821">
        <w:t xml:space="preserve"> very briefly there?</w:t>
      </w:r>
      <w:r>
        <w:t xml:space="preserve"> </w:t>
      </w:r>
      <w:r w:rsidRPr="00F06821">
        <w:t>I recognise your point</w:t>
      </w:r>
      <w:r>
        <w:t>,</w:t>
      </w:r>
      <w:r w:rsidRPr="00F06821">
        <w:t xml:space="preserve"> but part of what Will was saying is that it may have been 12 months when those statistics were taken</w:t>
      </w:r>
      <w:r w:rsidR="00D820EE">
        <w:t>,</w:t>
      </w:r>
      <w:r>
        <w:t xml:space="preserve"> </w:t>
      </w:r>
      <w:r w:rsidRPr="00F06821">
        <w:t>but times have changed now</w:t>
      </w:r>
      <w:r>
        <w:t>,</w:t>
      </w:r>
      <w:r w:rsidRPr="00F06821">
        <w:t xml:space="preserve"> and, to a very great extent, tribunals are more streamlined than they were before. Perhaps the real figure today is much less than six months. </w:t>
      </w:r>
    </w:p>
    <w:p w:rsidR="00947F25" w:rsidP="00947F25">
      <w:pPr>
        <w:pStyle w:val="Remark"/>
      </w:pPr>
      <w:r w:rsidRPr="00A56373">
        <w:rPr>
          <w:b/>
        </w:rPr>
        <w:t>Lord Forsyth of Drumlean:</w:t>
      </w:r>
      <w:r>
        <w:t xml:space="preserve"> </w:t>
      </w:r>
      <w:r w:rsidRPr="00F06821">
        <w:t>Mr Silsby</w:t>
      </w:r>
      <w:r w:rsidR="004650EC">
        <w:t>,</w:t>
      </w:r>
      <w:r w:rsidRPr="00F06821">
        <w:t xml:space="preserve"> I understand the argument that says it takes them too long to respond to overseas </w:t>
      </w:r>
      <w:r>
        <w:t>i</w:t>
      </w:r>
      <w:r w:rsidRPr="00F06821">
        <w:t>nquiries.</w:t>
      </w:r>
      <w:r>
        <w:t xml:space="preserve"> </w:t>
      </w:r>
      <w:r w:rsidRPr="00F06821">
        <w:t xml:space="preserve">The obvious solution to that would be to restrict this power to overseas </w:t>
      </w:r>
      <w:r>
        <w:t>i</w:t>
      </w:r>
      <w:r w:rsidRPr="00F06821">
        <w:t xml:space="preserve">nquiries, but it is suggested that </w:t>
      </w:r>
      <w:r>
        <w:t xml:space="preserve">that </w:t>
      </w:r>
      <w:r w:rsidRPr="00F06821">
        <w:t>cannot be done because it cannot discriminate.</w:t>
      </w:r>
      <w:r>
        <w:t xml:space="preserve"> </w:t>
      </w:r>
      <w:r w:rsidRPr="00F06821">
        <w:t>Do</w:t>
      </w:r>
      <w:r w:rsidR="004650EC">
        <w:t xml:space="preserve"> you </w:t>
      </w:r>
      <w:r w:rsidRPr="00F06821">
        <w:t xml:space="preserve">think that the real prize here for HMRC is the domestic taxpayer not having to go through the process of approaching financial institutions and there being an appeal process? </w:t>
      </w:r>
    </w:p>
    <w:p w:rsidR="00947F25" w:rsidP="00947F25">
      <w:pPr>
        <w:pStyle w:val="Answer"/>
      </w:pPr>
      <w:r w:rsidRPr="00A56373">
        <w:rPr>
          <w:b/>
          <w:i/>
        </w:rPr>
        <w:t>Will Silsby:</w:t>
      </w:r>
      <w:r>
        <w:t xml:space="preserve"> </w:t>
      </w:r>
      <w:r w:rsidRPr="00F06821">
        <w:t xml:space="preserve">I do not know the answer to that question, but </w:t>
      </w:r>
      <w:r>
        <w:t xml:space="preserve">an element of </w:t>
      </w:r>
      <w:r w:rsidRPr="00F06821">
        <w:t>cost may com</w:t>
      </w:r>
      <w:r>
        <w:t>e</w:t>
      </w:r>
      <w:r w:rsidRPr="00F06821">
        <w:t xml:space="preserve"> into this somehow. If the Revenue mak</w:t>
      </w:r>
      <w:r>
        <w:t>es</w:t>
      </w:r>
      <w:r w:rsidRPr="00F06821">
        <w:t xml:space="preserve"> applications to the tribunal, there is some interdepartmental cost relationship there, and I think there may be a cost element involved here.</w:t>
      </w:r>
      <w:r>
        <w:t xml:space="preserve"> </w:t>
      </w:r>
    </w:p>
    <w:p w:rsidR="00947F25" w:rsidRPr="004650EC" w:rsidP="00947F25">
      <w:pPr>
        <w:pStyle w:val="Answer"/>
        <w:rPr>
          <w:iCs/>
        </w:rPr>
      </w:pPr>
      <w:r w:rsidRPr="004650EC">
        <w:rPr>
          <w:b/>
          <w:iCs/>
        </w:rPr>
        <w:t>Lord Forsyth of Drumlean:</w:t>
      </w:r>
      <w:r w:rsidRPr="004650EC">
        <w:rPr>
          <w:iCs/>
        </w:rPr>
        <w:t xml:space="preserve"> Thank you. </w:t>
      </w:r>
    </w:p>
    <w:p w:rsidR="00F4785B" w:rsidP="00947F25">
      <w:pPr>
        <w:pStyle w:val="Question"/>
      </w:pPr>
      <w:r w:rsidRPr="00A56373">
        <w:rPr>
          <w:b/>
        </w:rPr>
        <w:t>Baroness Bowles of Berkhamsted:</w:t>
      </w:r>
      <w:r>
        <w:t xml:space="preserve"> </w:t>
      </w:r>
      <w:r w:rsidRPr="00F06821">
        <w:t>I think we have already started to move into my question</w:t>
      </w:r>
      <w:r>
        <w:t>s,</w:t>
      </w:r>
      <w:r w:rsidRPr="00F06821">
        <w:t xml:space="preserve"> so I will try to roll them all up together.</w:t>
      </w:r>
      <w:r>
        <w:t xml:space="preserve"> </w:t>
      </w:r>
    </w:p>
    <w:p w:rsidR="00947F25" w:rsidP="00F4785B">
      <w:pPr>
        <w:pStyle w:val="Question"/>
        <w:numPr>
          <w:ilvl w:val="0"/>
          <w:numId w:val="0"/>
        </w:numPr>
        <w:ind w:left="794"/>
      </w:pPr>
      <w:r w:rsidRPr="00F06821">
        <w:t>Are there any other ways in which the overseas requests could have been speeded up?</w:t>
      </w:r>
      <w:r>
        <w:t xml:space="preserve"> </w:t>
      </w:r>
      <w:r w:rsidRPr="00F06821">
        <w:t xml:space="preserve">You have already suggested </w:t>
      </w:r>
      <w:r>
        <w:t xml:space="preserve">that </w:t>
      </w:r>
      <w:r w:rsidRPr="00F06821">
        <w:t>there could be a lot more scope for the tribunal process to be speeded up</w:t>
      </w:r>
      <w:r>
        <w:t>,</w:t>
      </w:r>
      <w:r w:rsidRPr="00F06821">
        <w:t xml:space="preserve"> but could the </w:t>
      </w:r>
      <w:r w:rsidR="008D4D98">
        <w:t xml:space="preserve">actual </w:t>
      </w:r>
      <w:r w:rsidRPr="00F06821">
        <w:t xml:space="preserve">getting in </w:t>
      </w:r>
      <w:r>
        <w:t xml:space="preserve">of the </w:t>
      </w:r>
      <w:r w:rsidRPr="00F06821">
        <w:t>overseas information be speeded up? Does anybody have any thoughts on that</w:t>
      </w:r>
      <w:r>
        <w:t>?</w:t>
      </w:r>
    </w:p>
    <w:p w:rsidR="00947F25" w:rsidP="00947F25">
      <w:pPr>
        <w:pStyle w:val="Answer"/>
      </w:pPr>
      <w:r w:rsidRPr="00A56373">
        <w:rPr>
          <w:b/>
          <w:i/>
        </w:rPr>
        <w:t>Jason Piper:</w:t>
      </w:r>
      <w:r>
        <w:t xml:space="preserve"> </w:t>
      </w:r>
      <w:r w:rsidRPr="00F06821">
        <w:t xml:space="preserve">I would imagine that the issue there is the </w:t>
      </w:r>
      <w:r>
        <w:t xml:space="preserve">financial institutions’ </w:t>
      </w:r>
      <w:r w:rsidRPr="00F06821">
        <w:t>own communications</w:t>
      </w:r>
      <w:r>
        <w:t xml:space="preserve">, </w:t>
      </w:r>
      <w:r w:rsidRPr="00F06821">
        <w:t>but that is increasingly moving to online electronic and digital transfer, which should itself become faster. That may be a question to be directed to the international financial institutions.</w:t>
      </w:r>
      <w:r>
        <w:t xml:space="preserve"> </w:t>
      </w:r>
    </w:p>
    <w:p w:rsidR="00947F25" w:rsidP="00947F25">
      <w:pPr>
        <w:pStyle w:val="Remark"/>
      </w:pPr>
      <w:r w:rsidRPr="00A56373">
        <w:rPr>
          <w:b/>
        </w:rPr>
        <w:t>Baroness Bowles of Berkhamsted:</w:t>
      </w:r>
      <w:r>
        <w:t xml:space="preserve"> </w:t>
      </w:r>
      <w:r w:rsidRPr="00F06821">
        <w:t xml:space="preserve">You are saying </w:t>
      </w:r>
      <w:r>
        <w:t xml:space="preserve">that </w:t>
      </w:r>
      <w:r w:rsidRPr="00F06821">
        <w:t xml:space="preserve">the arguments </w:t>
      </w:r>
      <w:r w:rsidR="00881CB7">
        <w:t>may be</w:t>
      </w:r>
      <w:r w:rsidRPr="00F06821">
        <w:t xml:space="preserve"> a little dated with old data in general and that</w:t>
      </w:r>
      <w:r>
        <w:t>,</w:t>
      </w:r>
      <w:r w:rsidRPr="00F06821">
        <w:t xml:space="preserve"> if you take the whole digitisation process into account, things are not as bad as the picture </w:t>
      </w:r>
      <w:r>
        <w:t xml:space="preserve">it </w:t>
      </w:r>
      <w:r w:rsidRPr="00F06821">
        <w:t>paint</w:t>
      </w:r>
      <w:r>
        <w:t>s</w:t>
      </w:r>
      <w:r w:rsidRPr="00F06821">
        <w:t>.</w:t>
      </w:r>
      <w:r>
        <w:t xml:space="preserve"> </w:t>
      </w:r>
    </w:p>
    <w:p w:rsidR="00947F25" w:rsidP="00947F25">
      <w:pPr>
        <w:pStyle w:val="Answer"/>
      </w:pPr>
      <w:r w:rsidRPr="00A56373">
        <w:rPr>
          <w:b/>
          <w:i/>
        </w:rPr>
        <w:t>Jason Piper:</w:t>
      </w:r>
      <w:r>
        <w:t xml:space="preserve"> </w:t>
      </w:r>
      <w:r w:rsidRPr="00F06821">
        <w:t xml:space="preserve">It is certainly worth </w:t>
      </w:r>
      <w:r>
        <w:t>making sure that</w:t>
      </w:r>
      <w:r w:rsidRPr="00F06821">
        <w:t xml:space="preserve"> the laws we enact tomorrow are based on at least today</w:t>
      </w:r>
      <w:r>
        <w:t>’</w:t>
      </w:r>
      <w:r w:rsidRPr="00F06821">
        <w:t>s statistics and not yesterday</w:t>
      </w:r>
      <w:r>
        <w:t>’</w:t>
      </w:r>
      <w:r w:rsidRPr="00F06821">
        <w:t>s.</w:t>
      </w:r>
      <w:r>
        <w:t xml:space="preserve"> </w:t>
      </w:r>
    </w:p>
    <w:p w:rsidR="00947F25" w:rsidP="00947F25">
      <w:pPr>
        <w:pStyle w:val="Remark"/>
      </w:pPr>
      <w:r w:rsidRPr="00A56373">
        <w:rPr>
          <w:b/>
        </w:rPr>
        <w:t>Baroness Bowles of Berkhamsted:</w:t>
      </w:r>
      <w:r>
        <w:t xml:space="preserve"> </w:t>
      </w:r>
      <w:r w:rsidRPr="00F06821">
        <w:t xml:space="preserve">Following on from where Lord Forsyth began to take you, do you have any concerns about how HMRC might use this power once it no longer has to make a case for its use to the </w:t>
      </w:r>
      <w:r>
        <w:t>t</w:t>
      </w:r>
      <w:r w:rsidRPr="00F06821">
        <w:t xml:space="preserve">ax </w:t>
      </w:r>
      <w:r>
        <w:t>t</w:t>
      </w:r>
      <w:r w:rsidRPr="00F06821">
        <w:t>ribunal?</w:t>
      </w:r>
    </w:p>
    <w:p w:rsidR="0009018B" w:rsidP="00947F25">
      <w:pPr>
        <w:pStyle w:val="Answer"/>
      </w:pPr>
      <w:r w:rsidRPr="00A56373">
        <w:rPr>
          <w:b/>
          <w:i/>
        </w:rPr>
        <w:t>Jason Piper:</w:t>
      </w:r>
      <w:r>
        <w:t xml:space="preserve"> </w:t>
      </w:r>
      <w:r w:rsidRPr="00F06821">
        <w:t>It is certainly possible to foresee a situation where HMRC</w:t>
      </w:r>
      <w:r>
        <w:t xml:space="preserve"> </w:t>
      </w:r>
      <w:r w:rsidRPr="00F06821">
        <w:t>will start to use these powers far more frequently</w:t>
      </w:r>
      <w:r>
        <w:t>,</w:t>
      </w:r>
      <w:r w:rsidRPr="00F06821">
        <w:t xml:space="preserve"> and on a far more widespread basis</w:t>
      </w:r>
      <w:r>
        <w:t>. I</w:t>
      </w:r>
      <w:r w:rsidRPr="00F06821">
        <w:t>n conjunction with the proposal to extend it to situations where there is a tax debt, there is potentially quite a significant perceived benefit for HMRC in this.</w:t>
      </w:r>
      <w:r>
        <w:t xml:space="preserve"> </w:t>
      </w:r>
      <w:r w:rsidRPr="00F06821">
        <w:t>Certainly</w:t>
      </w:r>
      <w:r>
        <w:t>,</w:t>
      </w:r>
      <w:r w:rsidRPr="00F06821">
        <w:t xml:space="preserve"> we would have concerns about that.</w:t>
      </w:r>
      <w:r>
        <w:t xml:space="preserve"> </w:t>
      </w:r>
    </w:p>
    <w:p w:rsidR="00947F25" w:rsidP="00947F25">
      <w:pPr>
        <w:pStyle w:val="Answer"/>
      </w:pPr>
      <w:r w:rsidRPr="00F06821">
        <w:t>In the absence of any tribunal oversight, when HMRC assess</w:t>
      </w:r>
      <w:r>
        <w:t>es</w:t>
      </w:r>
      <w:r w:rsidRPr="00F06821">
        <w:t xml:space="preserve"> a taxpayer</w:t>
      </w:r>
      <w:r>
        <w:t>’</w:t>
      </w:r>
      <w:r w:rsidRPr="00F06821">
        <w:t>s ability to pay tax, interests and potential penalties, the cash position alone cannot be considered in isolation.</w:t>
      </w:r>
      <w:r>
        <w:t xml:space="preserve"> </w:t>
      </w:r>
      <w:r w:rsidRPr="00F06821">
        <w:t xml:space="preserve">The mere fact that they have money with a financial institution does not necessarily mean </w:t>
      </w:r>
      <w:r w:rsidR="00E44D3D">
        <w:t xml:space="preserve">that </w:t>
      </w:r>
      <w:r w:rsidRPr="00F06821">
        <w:t>it is available for paying tax.</w:t>
      </w:r>
      <w:r>
        <w:t xml:space="preserve"> </w:t>
      </w:r>
      <w:r w:rsidRPr="00F06821">
        <w:t>It could be that a large proportion of a taxpayer</w:t>
      </w:r>
      <w:r>
        <w:t>’</w:t>
      </w:r>
      <w:r w:rsidRPr="00F06821">
        <w:t xml:space="preserve">s bank balance is required to make mortgage payments or wages payments to employees. Simply knowing </w:t>
      </w:r>
      <w:r>
        <w:t xml:space="preserve">that </w:t>
      </w:r>
      <w:r w:rsidRPr="00F06821">
        <w:t xml:space="preserve">the money is there </w:t>
      </w:r>
      <w:r>
        <w:t xml:space="preserve">on its own </w:t>
      </w:r>
      <w:r w:rsidRPr="00F06821">
        <w:t>is not necessarily the whole story.</w:t>
      </w:r>
      <w:r>
        <w:t xml:space="preserve"> </w:t>
      </w:r>
      <w:r w:rsidR="008366FC">
        <w:t xml:space="preserve">The </w:t>
      </w:r>
      <w:r w:rsidRPr="00F06821">
        <w:t>ACC</w:t>
      </w:r>
      <w:r>
        <w:t>A</w:t>
      </w:r>
      <w:r w:rsidRPr="00F06821">
        <w:t xml:space="preserve"> has </w:t>
      </w:r>
      <w:r w:rsidR="00EB3C6E">
        <w:t xml:space="preserve">already </w:t>
      </w:r>
      <w:r>
        <w:t>said</w:t>
      </w:r>
      <w:r w:rsidRPr="00F06821">
        <w:t xml:space="preserve"> in our written response that we would be opposed to extending the purpose of the information to debt collection on th</w:t>
      </w:r>
      <w:r>
        <w:t>at</w:t>
      </w:r>
      <w:r w:rsidRPr="00F06821">
        <w:t xml:space="preserve"> basis.</w:t>
      </w:r>
      <w:r>
        <w:t xml:space="preserve"> </w:t>
      </w:r>
    </w:p>
    <w:p w:rsidR="00947F25" w:rsidP="00947F25">
      <w:pPr>
        <w:pStyle w:val="Remark"/>
      </w:pPr>
      <w:r w:rsidRPr="00A56373">
        <w:rPr>
          <w:b/>
        </w:rPr>
        <w:t>Baroness Bowles of Berkhamsted:</w:t>
      </w:r>
      <w:r>
        <w:t xml:space="preserve"> </w:t>
      </w:r>
      <w:r w:rsidRPr="00F06821">
        <w:t>Absent there being some other legal protections</w:t>
      </w:r>
      <w:r>
        <w:t>—</w:t>
      </w:r>
      <w:r w:rsidRPr="00F06821">
        <w:t xml:space="preserve">I thought there was a European directive on this </w:t>
      </w:r>
      <w:r>
        <w:t xml:space="preserve">that </w:t>
      </w:r>
      <w:r w:rsidRPr="00F06821">
        <w:t>we should have transposed</w:t>
      </w:r>
      <w:r>
        <w:t>,</w:t>
      </w:r>
      <w:r w:rsidRPr="00F06821">
        <w:t xml:space="preserve"> but we will not go there now</w:t>
      </w:r>
      <w:r>
        <w:t xml:space="preserve">—and </w:t>
      </w:r>
      <w:r w:rsidRPr="00F06821">
        <w:t xml:space="preserve">short of there being some other proposal that </w:t>
      </w:r>
      <w:r>
        <w:t>makes sure</w:t>
      </w:r>
      <w:r w:rsidRPr="00F06821">
        <w:t xml:space="preserve"> </w:t>
      </w:r>
      <w:r>
        <w:t xml:space="preserve">that </w:t>
      </w:r>
      <w:r w:rsidRPr="00F06821">
        <w:t xml:space="preserve">they check what the money is there for and </w:t>
      </w:r>
      <w:r w:rsidR="00E77101">
        <w:t xml:space="preserve">that </w:t>
      </w:r>
      <w:r w:rsidRPr="00F06821">
        <w:t xml:space="preserve">people have enough for their basic needs. </w:t>
      </w:r>
    </w:p>
    <w:p w:rsidR="00947F25" w:rsidP="00947F25">
      <w:pPr>
        <w:pStyle w:val="Answer"/>
      </w:pPr>
      <w:r w:rsidRPr="00A56373">
        <w:rPr>
          <w:b/>
          <w:i/>
        </w:rPr>
        <w:t>Jason Piper:</w:t>
      </w:r>
      <w:r>
        <w:t xml:space="preserve"> </w:t>
      </w:r>
      <w:r w:rsidRPr="00F06821">
        <w:t>It was certainly considered previously with the direct recovery of debt</w:t>
      </w:r>
      <w:r>
        <w:t>s</w:t>
      </w:r>
      <w:r w:rsidRPr="00F06821">
        <w:t xml:space="preserve"> powers, but that was supposed to be</w:t>
      </w:r>
      <w:r>
        <w:t>—</w:t>
      </w:r>
      <w:r w:rsidRPr="00F06821">
        <w:t xml:space="preserve"> </w:t>
      </w:r>
    </w:p>
    <w:p w:rsidR="00947F25" w:rsidRPr="00F06821" w:rsidP="00947F25">
      <w:pPr>
        <w:pStyle w:val="Remark"/>
      </w:pPr>
      <w:r w:rsidRPr="00677570">
        <w:rPr>
          <w:b/>
        </w:rPr>
        <w:t>Baroness Bowles of Berkhamsted:</w:t>
      </w:r>
      <w:r>
        <w:t xml:space="preserve"> Taxes on b</w:t>
      </w:r>
      <w:r w:rsidRPr="00F06821">
        <w:t>ank account</w:t>
      </w:r>
      <w:r>
        <w:t>s.</w:t>
      </w:r>
      <w:r w:rsidRPr="00F06821">
        <w:t xml:space="preserve"> </w:t>
      </w:r>
      <w:r>
        <w:t>T</w:t>
      </w:r>
      <w:r w:rsidRPr="00F06821">
        <w:t xml:space="preserve">hat was what </w:t>
      </w:r>
      <w:r>
        <w:t>I</w:t>
      </w:r>
      <w:r w:rsidRPr="00F06821">
        <w:t xml:space="preserve"> was</w:t>
      </w:r>
      <w:r>
        <w:t xml:space="preserve"> thinking of</w:t>
      </w:r>
      <w:r w:rsidRPr="00F06821">
        <w:t xml:space="preserve">. </w:t>
      </w:r>
    </w:p>
    <w:p w:rsidR="00947F25" w:rsidP="00947F25">
      <w:pPr>
        <w:pStyle w:val="Answer"/>
      </w:pPr>
      <w:r w:rsidRPr="00677570">
        <w:rPr>
          <w:b/>
          <w:i/>
        </w:rPr>
        <w:t>Jason Piper:</w:t>
      </w:r>
      <w:r>
        <w:t xml:space="preserve"> </w:t>
      </w:r>
      <w:r w:rsidR="00750ECD">
        <w:t>—but</w:t>
      </w:r>
      <w:r w:rsidRPr="00F06821">
        <w:t xml:space="preserve"> that was meant to be a very limited power and</w:t>
      </w:r>
      <w:r>
        <w:t>,</w:t>
      </w:r>
      <w:r w:rsidRPr="00F06821">
        <w:t xml:space="preserve"> again</w:t>
      </w:r>
      <w:r>
        <w:t>,</w:t>
      </w:r>
      <w:r w:rsidRPr="00F06821">
        <w:t xml:space="preserve"> there is tribunal oversight. Once that oversight is withdrawn, there has to be a concern that the power will become too much an everyday matter of recourse.</w:t>
      </w:r>
      <w:r>
        <w:t xml:space="preserve"> </w:t>
      </w:r>
    </w:p>
    <w:p w:rsidR="00947F25" w:rsidRPr="00F06821" w:rsidP="00947F25">
      <w:pPr>
        <w:pStyle w:val="Remark"/>
      </w:pPr>
      <w:r w:rsidRPr="00677570">
        <w:rPr>
          <w:b/>
        </w:rPr>
        <w:t>Baroness Bowles of Berkhamsted:</w:t>
      </w:r>
      <w:r>
        <w:t xml:space="preserve"> </w:t>
      </w:r>
      <w:r w:rsidRPr="00F06821">
        <w:t>When you lose the tribunal, you also lose the safeguards that the tribunal would have applied and HMRC will not be applying those. Is that a fair statement?</w:t>
      </w:r>
      <w:r>
        <w:t xml:space="preserve"> </w:t>
      </w:r>
    </w:p>
    <w:p w:rsidR="00947F25" w:rsidP="00947F25">
      <w:pPr>
        <w:pStyle w:val="Answer"/>
      </w:pPr>
      <w:r w:rsidRPr="00677570">
        <w:rPr>
          <w:b/>
          <w:i/>
        </w:rPr>
        <w:t>Jason Piper:</w:t>
      </w:r>
      <w:r>
        <w:t xml:space="preserve"> </w:t>
      </w:r>
      <w:r w:rsidRPr="00F06821">
        <w:t xml:space="preserve">We cannot necessarily say what safeguards HMRC would apply internally. It has made the point that it has only had one application rejected by a tribunal, but, equally, that is not necessarily indicative of what </w:t>
      </w:r>
      <w:r>
        <w:t>it</w:t>
      </w:r>
      <w:r w:rsidRPr="00F06821">
        <w:t xml:space="preserve"> might </w:t>
      </w:r>
      <w:r>
        <w:t xml:space="preserve">have </w:t>
      </w:r>
      <w:r w:rsidRPr="00F06821">
        <w:t>take</w:t>
      </w:r>
      <w:r>
        <w:t>n</w:t>
      </w:r>
      <w:r w:rsidRPr="00F06821">
        <w:t xml:space="preserve"> to the tribunal and did not because </w:t>
      </w:r>
      <w:r>
        <w:t>it</w:t>
      </w:r>
      <w:r w:rsidRPr="00F06821">
        <w:t xml:space="preserve"> felt it would be rejected.</w:t>
      </w:r>
      <w:r>
        <w:t xml:space="preserve"> </w:t>
      </w:r>
    </w:p>
    <w:p w:rsidR="00947F25" w:rsidP="00947F25">
      <w:pPr>
        <w:pStyle w:val="Answer"/>
      </w:pPr>
      <w:r w:rsidRPr="00677570">
        <w:rPr>
          <w:b/>
          <w:i/>
        </w:rPr>
        <w:t>Tom Henderson:</w:t>
      </w:r>
      <w:r>
        <w:t xml:space="preserve"> I would like t</w:t>
      </w:r>
      <w:r w:rsidRPr="00F06821">
        <w:t>o expand on some of those points</w:t>
      </w:r>
      <w:r>
        <w:t>.</w:t>
      </w:r>
      <w:r w:rsidRPr="00F06821">
        <w:t xml:space="preserve"> I would completely agree that</w:t>
      </w:r>
      <w:r>
        <w:t>,</w:t>
      </w:r>
      <w:r w:rsidRPr="00F06821">
        <w:t xml:space="preserve"> if you remove the safeguard, you also remove the incentive to take the care over the cases </w:t>
      </w:r>
      <w:r>
        <w:t>that</w:t>
      </w:r>
      <w:r w:rsidRPr="00F06821">
        <w:t xml:space="preserve"> you choose to pursue. The replacement for the safeguard, which is that an authorised officer within HMRC has to be involved in issuing the notice, is, by anyone</w:t>
      </w:r>
      <w:r>
        <w:t>’</w:t>
      </w:r>
      <w:r w:rsidRPr="00F06821">
        <w:t xml:space="preserve">s standards, surely a weak replacement for the scrutiny of an independent judge. I think most people would agree that HMRC would be playing judge and jury in a matter of </w:t>
      </w:r>
      <w:r>
        <w:t>its</w:t>
      </w:r>
      <w:r w:rsidRPr="00F06821">
        <w:t xml:space="preserve"> own interest here. </w:t>
      </w:r>
    </w:p>
    <w:p w:rsidR="00947F25" w:rsidP="00947F25">
      <w:pPr>
        <w:pStyle w:val="Answer"/>
      </w:pPr>
      <w:r w:rsidRPr="00F06821">
        <w:t xml:space="preserve">Jason also raises an excellent point </w:t>
      </w:r>
      <w:r>
        <w:t>on</w:t>
      </w:r>
      <w:r w:rsidRPr="00F06821">
        <w:t xml:space="preserve"> the extension to tax debts. </w:t>
      </w:r>
      <w:r w:rsidR="00371670">
        <w:t>T</w:t>
      </w:r>
      <w:r w:rsidRPr="00F06821">
        <w:t xml:space="preserve">he removal of the tribunal safeguard is </w:t>
      </w:r>
      <w:r w:rsidR="00B66E8D">
        <w:t xml:space="preserve">just </w:t>
      </w:r>
      <w:r w:rsidRPr="00F06821">
        <w:t>one of three safeguards that are being removed here. We have the removal of the tribunal safeguard</w:t>
      </w:r>
      <w:r>
        <w:t xml:space="preserve">, </w:t>
      </w:r>
      <w:r w:rsidRPr="00F06821">
        <w:t>the removal of the right of appeal</w:t>
      </w:r>
      <w:r>
        <w:t>,</w:t>
      </w:r>
      <w:r w:rsidRPr="00F06821">
        <w:t xml:space="preserve"> and the extension of the purposes for which the notice can be issued. It is hugely concerning to think that HMRC could combine all three new powers</w:t>
      </w:r>
      <w:r>
        <w:t xml:space="preserve">—if </w:t>
      </w:r>
      <w:r w:rsidRPr="00F06821">
        <w:t>I</w:t>
      </w:r>
      <w:r>
        <w:t xml:space="preserve"> can </w:t>
      </w:r>
      <w:r w:rsidRPr="00F06821">
        <w:t>equate a new power with the abolition of a safeguard</w:t>
      </w:r>
      <w:r>
        <w:t>—</w:t>
      </w:r>
      <w:r w:rsidRPr="00F06821">
        <w:t>and issue these financial institution notices simply as</w:t>
      </w:r>
      <w:r>
        <w:t xml:space="preserve"> a</w:t>
      </w:r>
      <w:r w:rsidRPr="00F06821">
        <w:t xml:space="preserve"> matter of course or routine whenever a taxpayer has a tax debt. HMRC has made </w:t>
      </w:r>
      <w:r w:rsidR="002D646E">
        <w:t>no</w:t>
      </w:r>
      <w:r w:rsidRPr="00F06821">
        <w:t xml:space="preserve"> case for that at all, especially in a domestic context, other than saying in a consultation document </w:t>
      </w:r>
      <w:r>
        <w:t xml:space="preserve">that </w:t>
      </w:r>
      <w:r w:rsidRPr="00F06821">
        <w:t>to have the ability to do so would be a useful tool.</w:t>
      </w:r>
      <w:r>
        <w:t xml:space="preserve"> </w:t>
      </w:r>
    </w:p>
    <w:p w:rsidR="00947F25" w:rsidP="00947F25">
      <w:pPr>
        <w:pStyle w:val="Remark"/>
      </w:pPr>
      <w:r w:rsidRPr="00677570">
        <w:rPr>
          <w:b/>
        </w:rPr>
        <w:t>Baroness Bowles of Berkhamsted:</w:t>
      </w:r>
      <w:r>
        <w:t xml:space="preserve"> </w:t>
      </w:r>
      <w:r w:rsidRPr="00F06821">
        <w:t>It is a kind of triple whammy</w:t>
      </w:r>
      <w:r>
        <w:t>.</w:t>
      </w:r>
    </w:p>
    <w:p w:rsidR="00947F25" w:rsidP="00947F25">
      <w:pPr>
        <w:pStyle w:val="Answer"/>
      </w:pPr>
      <w:r w:rsidRPr="00E76CF4">
        <w:rPr>
          <w:b/>
          <w:i/>
        </w:rPr>
        <w:t>Tom Henderson:</w:t>
      </w:r>
      <w:r>
        <w:t xml:space="preserve"> Absolutely. </w:t>
      </w:r>
    </w:p>
    <w:p w:rsidR="00947F25" w:rsidP="00947F25">
      <w:pPr>
        <w:pStyle w:val="Remark"/>
      </w:pPr>
      <w:r w:rsidRPr="00E76CF4">
        <w:rPr>
          <w:b/>
        </w:rPr>
        <w:t>Baroness Bowles of Berkhamsted:</w:t>
      </w:r>
      <w:r>
        <w:t xml:space="preserve"> T</w:t>
      </w:r>
      <w:r w:rsidRPr="00F06821">
        <w:t xml:space="preserve">he cumulative effect is </w:t>
      </w:r>
      <w:r>
        <w:t>q</w:t>
      </w:r>
      <w:r w:rsidRPr="00F06821">
        <w:t>uite staggering.</w:t>
      </w:r>
      <w:r>
        <w:t xml:space="preserve"> </w:t>
      </w:r>
      <w:r w:rsidRPr="00F06821">
        <w:t>Does anybody else want to add any more</w:t>
      </w:r>
      <w:r>
        <w:t>,</w:t>
      </w:r>
      <w:r w:rsidRPr="00F06821">
        <w:t xml:space="preserve"> or are you all in agreement</w:t>
      </w:r>
      <w:r>
        <w:t xml:space="preserve">? </w:t>
      </w:r>
      <w:r w:rsidRPr="00F06821">
        <w:t>Mr Silsby, do you agree?</w:t>
      </w:r>
      <w:r>
        <w:t xml:space="preserve"> </w:t>
      </w:r>
    </w:p>
    <w:p w:rsidR="00947F25" w:rsidP="00947F25">
      <w:pPr>
        <w:pStyle w:val="Answer"/>
      </w:pPr>
      <w:r w:rsidRPr="00677570">
        <w:rPr>
          <w:b/>
          <w:i/>
        </w:rPr>
        <w:t>Will Silsby:</w:t>
      </w:r>
      <w:r>
        <w:t xml:space="preserve"> </w:t>
      </w:r>
      <w:r w:rsidRPr="00F06821">
        <w:t>One concern that I would have in relation to the extension to tax debts is whether that might</w:t>
      </w:r>
      <w:r w:rsidR="00D866FC">
        <w:t>—</w:t>
      </w:r>
      <w:r w:rsidRPr="00F06821">
        <w:t xml:space="preserve">I do not say </w:t>
      </w:r>
      <w:r>
        <w:t xml:space="preserve">that </w:t>
      </w:r>
      <w:r w:rsidRPr="00F06821">
        <w:t>it necessarily would</w:t>
      </w:r>
      <w:r w:rsidR="00D866FC">
        <w:t>—</w:t>
      </w:r>
      <w:r w:rsidRPr="00F06821">
        <w:t xml:space="preserve">involve a breach of confidentiality if it effectively meant that the financial institution </w:t>
      </w:r>
      <w:r>
        <w:t>became</w:t>
      </w:r>
      <w:r w:rsidRPr="00F06821">
        <w:t xml:space="preserve"> aware that the individual who was their customer </w:t>
      </w:r>
      <w:r w:rsidR="00D866FC">
        <w:t xml:space="preserve">did </w:t>
      </w:r>
      <w:r w:rsidRPr="00F06821">
        <w:t xml:space="preserve">indeed </w:t>
      </w:r>
      <w:r w:rsidR="00D866FC">
        <w:t xml:space="preserve">have </w:t>
      </w:r>
      <w:r w:rsidRPr="00F06821">
        <w:t>some tax debts. That point would need to be protected.</w:t>
      </w:r>
      <w:r>
        <w:t xml:space="preserve"> </w:t>
      </w:r>
    </w:p>
    <w:p w:rsidR="00947F25" w:rsidRPr="00F06821" w:rsidP="00947F25">
      <w:pPr>
        <w:pStyle w:val="Remark"/>
      </w:pPr>
      <w:r w:rsidRPr="00677570">
        <w:rPr>
          <w:b/>
        </w:rPr>
        <w:t>Lord Forsyth of Drumlean:</w:t>
      </w:r>
      <w:r>
        <w:t xml:space="preserve"> </w:t>
      </w:r>
      <w:r w:rsidRPr="00F06821">
        <w:t>I</w:t>
      </w:r>
      <w:r>
        <w:t xml:space="preserve"> was</w:t>
      </w:r>
      <w:r w:rsidRPr="00F06821">
        <w:t xml:space="preserve"> just listening</w:t>
      </w:r>
      <w:r>
        <w:t xml:space="preserve"> particularly</w:t>
      </w:r>
      <w:r w:rsidRPr="00F06821">
        <w:t xml:space="preserve"> to what Mr Henderson</w:t>
      </w:r>
      <w:r>
        <w:t xml:space="preserve"> </w:t>
      </w:r>
      <w:r w:rsidRPr="00F06821">
        <w:t>was saying</w:t>
      </w:r>
      <w:r>
        <w:t xml:space="preserve">. </w:t>
      </w:r>
      <w:r w:rsidRPr="00F06821">
        <w:t xml:space="preserve">I am trying to </w:t>
      </w:r>
      <w:r>
        <w:t xml:space="preserve">see </w:t>
      </w:r>
      <w:r w:rsidRPr="00F06821">
        <w:t xml:space="preserve">how that squares with the review </w:t>
      </w:r>
      <w:r>
        <w:t>that</w:t>
      </w:r>
      <w:r w:rsidRPr="00F06821">
        <w:t xml:space="preserve"> HMRC is supposed to be carrying </w:t>
      </w:r>
      <w:r>
        <w:t xml:space="preserve">out </w:t>
      </w:r>
      <w:r w:rsidRPr="00F06821">
        <w:t>on its use of powers and the balance to the taxpayer following our previous report.</w:t>
      </w:r>
      <w:r>
        <w:t xml:space="preserve"> </w:t>
      </w:r>
      <w:r w:rsidRPr="00F06821">
        <w:t>Surely you would be looking at that in advance of taking further powers.</w:t>
      </w:r>
      <w:r>
        <w:t xml:space="preserve"> </w:t>
      </w:r>
    </w:p>
    <w:p w:rsidR="00947F25" w:rsidP="00947F25">
      <w:pPr>
        <w:pStyle w:val="Answer"/>
      </w:pPr>
      <w:r w:rsidRPr="00677570">
        <w:rPr>
          <w:b/>
          <w:i/>
        </w:rPr>
        <w:t>Tom Henderson:</w:t>
      </w:r>
      <w:r>
        <w:t xml:space="preserve"> </w:t>
      </w:r>
      <w:r w:rsidRPr="00F06821">
        <w:t>The ongoing powers review</w:t>
      </w:r>
      <w:r>
        <w:t>, which</w:t>
      </w:r>
      <w:r w:rsidRPr="00F06821">
        <w:t xml:space="preserve"> I think is due to publish its report before the end of the year</w:t>
      </w:r>
      <w:r>
        <w:t>,</w:t>
      </w:r>
      <w:r w:rsidRPr="00F06821">
        <w:t xml:space="preserve"> will not cover this power because it is not being introduced yet. It will certainly be very interesting to see the result of that report.</w:t>
      </w:r>
      <w:r>
        <w:t xml:space="preserve"> </w:t>
      </w:r>
      <w:r w:rsidRPr="00F06821">
        <w:t>This also goes back to some of the earlier comments on other areas of the Finance Bill where we are actually basing the justification for these powers on out</w:t>
      </w:r>
      <w:r>
        <w:t>-</w:t>
      </w:r>
      <w:r w:rsidRPr="00F06821">
        <w:t>of</w:t>
      </w:r>
      <w:r>
        <w:t>-</w:t>
      </w:r>
      <w:r w:rsidRPr="00F06821">
        <w:t>date data.</w:t>
      </w:r>
      <w:r>
        <w:t xml:space="preserve"> </w:t>
      </w:r>
    </w:p>
    <w:p w:rsidR="00947F25" w:rsidP="0048007B">
      <w:pPr>
        <w:pStyle w:val="Remark"/>
      </w:pPr>
      <w:r w:rsidRPr="00F95CF0">
        <w:rPr>
          <w:b/>
        </w:rPr>
        <w:t>Lord Butler of Brockwell:</w:t>
      </w:r>
      <w:r>
        <w:t xml:space="preserve"> </w:t>
      </w:r>
      <w:r w:rsidRPr="00F06821">
        <w:t xml:space="preserve">It occurs to me </w:t>
      </w:r>
      <w:r>
        <w:t xml:space="preserve">that </w:t>
      </w:r>
      <w:r w:rsidRPr="00F06821">
        <w:t>one could square this circle of having a faster process</w:t>
      </w:r>
      <w:r>
        <w:t xml:space="preserve">, </w:t>
      </w:r>
      <w:r w:rsidRPr="00F06821">
        <w:t>and giving proper protection to the financial institutions and the taxpayer</w:t>
      </w:r>
      <w:r>
        <w:t>,</w:t>
      </w:r>
      <w:r w:rsidRPr="00F06821">
        <w:t xml:space="preserve"> by having a single judicial commissioner who authorises both requests and hearing appeals. I am taking this on the analogy of the intelligence agencies, which have a judicial overseer when they want to intrude on people</w:t>
      </w:r>
      <w:r>
        <w:t>’</w:t>
      </w:r>
      <w:r w:rsidRPr="00F06821">
        <w:t>s privacy.</w:t>
      </w:r>
      <w:r>
        <w:t xml:space="preserve"> </w:t>
      </w:r>
      <w:r w:rsidRPr="00F06821">
        <w:t>Is there a possibility of doing that as an alternative to the tribunal?</w:t>
      </w:r>
      <w:r>
        <w:t xml:space="preserve"> </w:t>
      </w:r>
    </w:p>
    <w:p w:rsidR="00947F25" w:rsidP="00947F25">
      <w:pPr>
        <w:pStyle w:val="Answer"/>
      </w:pPr>
      <w:r w:rsidRPr="00677570">
        <w:rPr>
          <w:b/>
          <w:i/>
        </w:rPr>
        <w:t>Will Silsby:</w:t>
      </w:r>
      <w:r>
        <w:t xml:space="preserve"> </w:t>
      </w:r>
      <w:r w:rsidRPr="00F06821">
        <w:t xml:space="preserve">My personal view is that </w:t>
      </w:r>
      <w:r>
        <w:t xml:space="preserve">you would be able to fulfil the function of the </w:t>
      </w:r>
      <w:r w:rsidRPr="00F06821">
        <w:t>tribunal</w:t>
      </w:r>
      <w:r>
        <w:t xml:space="preserve">, </w:t>
      </w:r>
      <w:r w:rsidRPr="00F06821">
        <w:t>which largely involves one person only</w:t>
      </w:r>
      <w:r>
        <w:t>,</w:t>
      </w:r>
      <w:r w:rsidRPr="00F06821">
        <w:t xml:space="preserve"> so it would be one judge, without creating a new body.</w:t>
      </w:r>
      <w:r>
        <w:t xml:space="preserve"> </w:t>
      </w:r>
    </w:p>
    <w:p w:rsidR="00947F25" w:rsidRPr="00F06821" w:rsidP="00947F25">
      <w:pPr>
        <w:pStyle w:val="Remark"/>
      </w:pPr>
      <w:r w:rsidRPr="00677570">
        <w:rPr>
          <w:b/>
        </w:rPr>
        <w:t>Lord Butler of Brockwell:</w:t>
      </w:r>
      <w:r>
        <w:t xml:space="preserve"> </w:t>
      </w:r>
      <w:r w:rsidRPr="00F06821">
        <w:t>Thank you.</w:t>
      </w:r>
      <w:r>
        <w:t xml:space="preserve"> </w:t>
      </w:r>
    </w:p>
    <w:p w:rsidR="00947F25" w:rsidP="00947F25">
      <w:pPr>
        <w:pStyle w:val="Answer"/>
      </w:pPr>
      <w:r w:rsidRPr="00677570">
        <w:rPr>
          <w:b/>
          <w:i/>
        </w:rPr>
        <w:t>Jason Piper:</w:t>
      </w:r>
      <w:r>
        <w:t xml:space="preserve"> </w:t>
      </w:r>
      <w:r w:rsidRPr="00F06821">
        <w:t xml:space="preserve">I would agree with Mr Silsby that the tribunals now, especially with remote operation, probably have the capacity to fulfil the requests. The bottlenecks and the issues are elsewhere. While in principle it would work, </w:t>
      </w:r>
      <w:r>
        <w:t xml:space="preserve">we would not </w:t>
      </w:r>
      <w:r w:rsidRPr="00F06821">
        <w:t>necessarily need</w:t>
      </w:r>
      <w:r>
        <w:t xml:space="preserve"> it</w:t>
      </w:r>
      <w:r w:rsidRPr="00F06821">
        <w:t>.</w:t>
      </w:r>
      <w:r>
        <w:t xml:space="preserve"> </w:t>
      </w:r>
    </w:p>
    <w:p w:rsidR="00947F25" w:rsidP="00947F25">
      <w:pPr>
        <w:pStyle w:val="Remark"/>
      </w:pPr>
      <w:r w:rsidRPr="00677570">
        <w:rPr>
          <w:b/>
        </w:rPr>
        <w:t>Lord Butler of Brockwell:</w:t>
      </w:r>
      <w:r>
        <w:t xml:space="preserve"> </w:t>
      </w:r>
      <w:r w:rsidRPr="00F06821">
        <w:t>Thank you very much.</w:t>
      </w:r>
      <w:r>
        <w:t xml:space="preserve"> </w:t>
      </w:r>
    </w:p>
    <w:p w:rsidR="00947F25" w:rsidP="0048007B">
      <w:pPr>
        <w:pStyle w:val="Remark"/>
      </w:pPr>
      <w:r w:rsidRPr="00F95CF0">
        <w:rPr>
          <w:b/>
        </w:rPr>
        <w:t>The Chair:</w:t>
      </w:r>
      <w:r>
        <w:t xml:space="preserve"> </w:t>
      </w:r>
      <w:r w:rsidR="0048007B">
        <w:t>B</w:t>
      </w:r>
      <w:r w:rsidRPr="00F06821">
        <w:t xml:space="preserve">efore I pass to </w:t>
      </w:r>
      <w:r>
        <w:t>Lord Chandos</w:t>
      </w:r>
      <w:r w:rsidRPr="00F06821">
        <w:t xml:space="preserve"> and uncertain tax treatment</w:t>
      </w:r>
      <w:r w:rsidR="0048007B">
        <w:t>, as</w:t>
      </w:r>
      <w:r w:rsidRPr="00F06821">
        <w:t xml:space="preserve"> regards the UK</w:t>
      </w:r>
      <w:r>
        <w:t>’</w:t>
      </w:r>
      <w:r w:rsidRPr="00F06821">
        <w:t xml:space="preserve">s performance on this compared with elsewhere, </w:t>
      </w:r>
      <w:r w:rsidR="0048007B">
        <w:t>have</w:t>
      </w:r>
      <w:r w:rsidRPr="00F06821">
        <w:t xml:space="preserve"> any other countries perfected this </w:t>
      </w:r>
      <w:r>
        <w:t>that</w:t>
      </w:r>
      <w:r w:rsidRPr="00F06821">
        <w:t xml:space="preserve"> we should be looking at to copy?</w:t>
      </w:r>
      <w:r>
        <w:t xml:space="preserve"> </w:t>
      </w:r>
      <w:r w:rsidRPr="00F06821">
        <w:t xml:space="preserve">Is there best practice </w:t>
      </w:r>
      <w:r w:rsidR="00D56E99">
        <w:t xml:space="preserve">that </w:t>
      </w:r>
      <w:r w:rsidRPr="00F06821">
        <w:t>we could cut and paste</w:t>
      </w:r>
      <w:r>
        <w:t>?</w:t>
      </w:r>
      <w:r w:rsidRPr="00F06821">
        <w:t xml:space="preserve"> </w:t>
      </w:r>
    </w:p>
    <w:p w:rsidR="00947F25" w:rsidP="00947F25">
      <w:pPr>
        <w:pStyle w:val="Answer"/>
      </w:pPr>
      <w:r w:rsidRPr="00677570">
        <w:rPr>
          <w:b/>
          <w:i/>
        </w:rPr>
        <w:t>Will Silsby:</w:t>
      </w:r>
      <w:r w:rsidRPr="00F06821">
        <w:t xml:space="preserve"> I</w:t>
      </w:r>
      <w:r>
        <w:t xml:space="preserve"> do not have </w:t>
      </w:r>
      <w:r w:rsidRPr="00F06821">
        <w:t>international comparisons.</w:t>
      </w:r>
      <w:r>
        <w:t xml:space="preserve"> </w:t>
      </w:r>
      <w:r w:rsidRPr="00F06821">
        <w:t>The Revenue has given certain details of this and tends to paint its own position as being a more long</w:t>
      </w:r>
      <w:r>
        <w:t>-</w:t>
      </w:r>
      <w:r w:rsidRPr="00F06821">
        <w:t>winded process than anybody else</w:t>
      </w:r>
      <w:r>
        <w:t>’s</w:t>
      </w:r>
      <w:r w:rsidRPr="00F06821">
        <w:t>.</w:t>
      </w:r>
      <w:r>
        <w:t xml:space="preserve"> </w:t>
      </w:r>
      <w:r w:rsidRPr="00F06821">
        <w:t xml:space="preserve">My response to that is </w:t>
      </w:r>
      <w:r>
        <w:t xml:space="preserve">that </w:t>
      </w:r>
      <w:r w:rsidRPr="00F06821">
        <w:t>all our jurisdictions</w:t>
      </w:r>
      <w:r w:rsidR="00457AF0">
        <w:t xml:space="preserve">, </w:t>
      </w:r>
      <w:r w:rsidRPr="00F06821">
        <w:t>and our societies</w:t>
      </w:r>
      <w:r w:rsidR="00457AF0">
        <w:t>,</w:t>
      </w:r>
      <w:r w:rsidRPr="00F06821">
        <w:t xml:space="preserve"> are different</w:t>
      </w:r>
      <w:r>
        <w:t>,</w:t>
      </w:r>
      <w:r w:rsidRPr="00F06821">
        <w:t xml:space="preserve"> and </w:t>
      </w:r>
      <w:r>
        <w:t xml:space="preserve">that </w:t>
      </w:r>
      <w:r w:rsidR="00457AF0">
        <w:t xml:space="preserve">the </w:t>
      </w:r>
      <w:r w:rsidRPr="00F06821">
        <w:t xml:space="preserve">one that we currently </w:t>
      </w:r>
      <w:r w:rsidRPr="00F06821" w:rsidR="001B20B2">
        <w:t>have</w:t>
      </w:r>
      <w:r w:rsidRPr="00F06821" w:rsidR="001B20B2">
        <w:t xml:space="preserve"> </w:t>
      </w:r>
      <w:r w:rsidRPr="00F06821">
        <w:t>represents our understanding of how tax</w:t>
      </w:r>
      <w:r w:rsidR="001B20B2">
        <w:t>,</w:t>
      </w:r>
      <w:r w:rsidRPr="00F06821">
        <w:t xml:space="preserve"> information and the relationship between </w:t>
      </w:r>
      <w:r w:rsidR="001B20B2">
        <w:t xml:space="preserve">the </w:t>
      </w:r>
      <w:r w:rsidRPr="00F06821">
        <w:t>state and its citizens should operate.</w:t>
      </w:r>
      <w:r>
        <w:t xml:space="preserve"> </w:t>
      </w:r>
      <w:r w:rsidRPr="00F06821">
        <w:t>I am sure others have better sources of information than I have on that one.</w:t>
      </w:r>
      <w:r>
        <w:t xml:space="preserve"> </w:t>
      </w:r>
    </w:p>
    <w:p w:rsidR="00B64441" w:rsidRPr="00B64441" w:rsidP="00947F25">
      <w:pPr>
        <w:pStyle w:val="Answer"/>
      </w:pPr>
      <w:r>
        <w:rPr>
          <w:b/>
          <w:bCs/>
        </w:rPr>
        <w:t>The Chair:</w:t>
      </w:r>
      <w:r>
        <w:t xml:space="preserve"> We move on to the final topic with a question from Lord Chandos.</w:t>
      </w:r>
    </w:p>
    <w:p w:rsidR="00D67637" w:rsidP="00947F25">
      <w:pPr>
        <w:pStyle w:val="Question"/>
      </w:pPr>
      <w:r w:rsidRPr="00677570">
        <w:rPr>
          <w:b/>
        </w:rPr>
        <w:t>Viscount Chandos:</w:t>
      </w:r>
      <w:r>
        <w:t xml:space="preserve"> </w:t>
      </w:r>
      <w:r w:rsidRPr="00F06821">
        <w:t xml:space="preserve">This question is about notification of uncertain tax treatment and </w:t>
      </w:r>
      <w:r>
        <w:t xml:space="preserve">it is </w:t>
      </w:r>
      <w:r w:rsidRPr="00F06821">
        <w:t xml:space="preserve">probably for Mr Piper. </w:t>
      </w:r>
    </w:p>
    <w:p w:rsidR="00947F25" w:rsidP="00D67637">
      <w:pPr>
        <w:pStyle w:val="Question"/>
        <w:numPr>
          <w:ilvl w:val="0"/>
          <w:numId w:val="0"/>
        </w:numPr>
        <w:ind w:left="794"/>
      </w:pPr>
      <w:r w:rsidRPr="00F06821">
        <w:t>How easy will it be to determine if there is uncertain tax treatment</w:t>
      </w:r>
      <w:r>
        <w:t>? A</w:t>
      </w:r>
      <w:r w:rsidRPr="00F06821">
        <w:t>re sufficient safeguards proposed for businesses whose view of uncertainty differs from that of HMRC</w:t>
      </w:r>
      <w:r>
        <w:t xml:space="preserve">? </w:t>
      </w:r>
    </w:p>
    <w:p w:rsidR="00947F25" w:rsidP="00947F25">
      <w:pPr>
        <w:pStyle w:val="Answer"/>
      </w:pPr>
      <w:r w:rsidRPr="00677570">
        <w:rPr>
          <w:b/>
          <w:i/>
        </w:rPr>
        <w:t>Jason Piper:</w:t>
      </w:r>
      <w:r w:rsidRPr="00F06821">
        <w:t xml:space="preserve"> This is a new </w:t>
      </w:r>
      <w:r>
        <w:t xml:space="preserve">power or </w:t>
      </w:r>
      <w:r w:rsidRPr="00F06821">
        <w:t>process that HMRC want</w:t>
      </w:r>
      <w:r>
        <w:t>s</w:t>
      </w:r>
      <w:r w:rsidRPr="00F06821">
        <w:t xml:space="preserve"> to have in place in the UK.</w:t>
      </w:r>
      <w:r>
        <w:t xml:space="preserve"> </w:t>
      </w:r>
      <w:r w:rsidRPr="00F06821">
        <w:t>It has pointed to a couple of other international processes and the international accounting standard on which the process is based.</w:t>
      </w:r>
      <w:r>
        <w:t xml:space="preserve"> </w:t>
      </w:r>
      <w:r w:rsidRPr="00F06821">
        <w:t xml:space="preserve">The big issue we have is </w:t>
      </w:r>
      <w:r>
        <w:t xml:space="preserve">that </w:t>
      </w:r>
      <w:r w:rsidRPr="00F06821">
        <w:t xml:space="preserve">what it is proposing in the UK is a little different </w:t>
      </w:r>
      <w:r>
        <w:t>from</w:t>
      </w:r>
      <w:r w:rsidRPr="00F06821">
        <w:t xml:space="preserve"> all those models. It is not just uncertain tax treatment that is being looked at; it is HMRC</w:t>
      </w:r>
      <w:r>
        <w:t>’</w:t>
      </w:r>
      <w:r w:rsidRPr="00F06821">
        <w:t>s likelihood of challenge.</w:t>
      </w:r>
      <w:r>
        <w:t xml:space="preserve"> </w:t>
      </w:r>
      <w:r w:rsidRPr="00F06821">
        <w:t>That is potentially problematic</w:t>
      </w:r>
      <w:r>
        <w:t xml:space="preserve">, </w:t>
      </w:r>
      <w:r w:rsidRPr="00F06821">
        <w:t xml:space="preserve">because the taxpayer will need to consider not simply the </w:t>
      </w:r>
      <w:r>
        <w:t>ob</w:t>
      </w:r>
      <w:r w:rsidRPr="00F06821">
        <w:t xml:space="preserve">jective legal test but potentially the </w:t>
      </w:r>
      <w:r>
        <w:t xml:space="preserve">subjective </w:t>
      </w:r>
      <w:r w:rsidRPr="00F06821">
        <w:t>state of mind of the tax inspector.</w:t>
      </w:r>
      <w:r>
        <w:t xml:space="preserve"> </w:t>
      </w:r>
    </w:p>
    <w:p w:rsidR="00947F25" w:rsidP="00947F25">
      <w:pPr>
        <w:pStyle w:val="Answer"/>
      </w:pPr>
      <w:r w:rsidRPr="00F06821">
        <w:t>At the extreme end</w:t>
      </w:r>
      <w:r>
        <w:t>,</w:t>
      </w:r>
      <w:r w:rsidRPr="00F06821">
        <w:t xml:space="preserve"> it is not unknown for HMRC to challenge things </w:t>
      </w:r>
      <w:r>
        <w:t>that</w:t>
      </w:r>
      <w:r w:rsidRPr="00F06821">
        <w:t xml:space="preserve"> are quite clearly allowable</w:t>
      </w:r>
      <w:r w:rsidR="008741D0">
        <w:t>,</w:t>
      </w:r>
      <w:r w:rsidRPr="00F06821">
        <w:t xml:space="preserve"> simply through lack of familiarity with a given sector. I certainly had plenty of experience of that when I was in practice. With this being restricted to larger businesses </w:t>
      </w:r>
      <w:r>
        <w:t>that</w:t>
      </w:r>
      <w:r w:rsidRPr="00F06821">
        <w:t xml:space="preserve"> have a compliance manage</w:t>
      </w:r>
      <w:r>
        <w:t xml:space="preserve">r, </w:t>
      </w:r>
      <w:r w:rsidRPr="00F06821">
        <w:t xml:space="preserve">we would hope </w:t>
      </w:r>
      <w:r>
        <w:t xml:space="preserve">that </w:t>
      </w:r>
      <w:r w:rsidRPr="00F06821">
        <w:t xml:space="preserve">there would be sufficient understanding not to challenge things </w:t>
      </w:r>
      <w:r>
        <w:t>that</w:t>
      </w:r>
      <w:r w:rsidRPr="00F06821">
        <w:t xml:space="preserve"> are industry standard or sector standard</w:t>
      </w:r>
      <w:r>
        <w:t>. H</w:t>
      </w:r>
      <w:r w:rsidRPr="00F06821">
        <w:t xml:space="preserve">owever, it is an extra layer of uncertainty around the uncertainty, which </w:t>
      </w:r>
      <w:r w:rsidR="00A132D8">
        <w:t>will</w:t>
      </w:r>
      <w:r w:rsidRPr="00F06821">
        <w:t xml:space="preserve"> be very challenging for businesses to deal with.</w:t>
      </w:r>
      <w:r>
        <w:t xml:space="preserve"> </w:t>
      </w:r>
      <w:r w:rsidRPr="00F06821">
        <w:t>We can see a number of potential problems with that.</w:t>
      </w:r>
      <w:r>
        <w:t xml:space="preserve"> </w:t>
      </w:r>
    </w:p>
    <w:p w:rsidR="00947F25" w:rsidP="00947F25">
      <w:pPr>
        <w:pStyle w:val="Answer"/>
      </w:pPr>
      <w:r w:rsidRPr="00F06821">
        <w:t>Again</w:t>
      </w:r>
      <w:r>
        <w:t>,</w:t>
      </w:r>
      <w:r w:rsidRPr="00F06821">
        <w:t xml:space="preserve"> we are looking at a risk management exercise from HMRC</w:t>
      </w:r>
      <w:r>
        <w:t>. I</w:t>
      </w:r>
      <w:r w:rsidRPr="00F06821">
        <w:t>t is trying to deal with the less compliant end of the market</w:t>
      </w:r>
      <w:r>
        <w:t xml:space="preserve">. </w:t>
      </w:r>
      <w:r w:rsidR="00562B75">
        <w:t>However, i</w:t>
      </w:r>
      <w:r>
        <w:t xml:space="preserve">t is </w:t>
      </w:r>
      <w:r w:rsidRPr="00F06821">
        <w:t xml:space="preserve">restricting </w:t>
      </w:r>
      <w:r>
        <w:t>it</w:t>
      </w:r>
      <w:r w:rsidRPr="00F06821">
        <w:t xml:space="preserve"> to the largest businesses</w:t>
      </w:r>
      <w:r>
        <w:t>. I</w:t>
      </w:r>
      <w:r w:rsidRPr="00F06821">
        <w:t xml:space="preserve">t already has the </w:t>
      </w:r>
      <w:r>
        <w:t>b</w:t>
      </w:r>
      <w:r w:rsidRPr="00F06821">
        <w:t xml:space="preserve">usiness </w:t>
      </w:r>
      <w:r>
        <w:t>r</w:t>
      </w:r>
      <w:r w:rsidRPr="00F06821">
        <w:t xml:space="preserve">isk </w:t>
      </w:r>
      <w:r>
        <w:t>r</w:t>
      </w:r>
      <w:r w:rsidRPr="00F06821">
        <w:t xml:space="preserve">eview </w:t>
      </w:r>
      <w:r>
        <w:t>s</w:t>
      </w:r>
      <w:r w:rsidRPr="00F06821">
        <w:t>ervice, so these businesses are being rated for how risky HMRC sees them as being</w:t>
      </w:r>
      <w:r>
        <w:t>, and t</w:t>
      </w:r>
      <w:r w:rsidRPr="00F06821">
        <w:t xml:space="preserve">he vast majority </w:t>
      </w:r>
      <w:r w:rsidR="00A132D8">
        <w:t>will</w:t>
      </w:r>
      <w:r w:rsidRPr="00F06821">
        <w:t xml:space="preserve"> be low risk. They are unlikely to have any uncertain tax treatments they will not have already discussed with their HMRC contacts, or, to the extent </w:t>
      </w:r>
      <w:r>
        <w:t xml:space="preserve">that </w:t>
      </w:r>
      <w:r w:rsidRPr="00F06821">
        <w:t xml:space="preserve">they do, the business will want to resolve it before it reaches the point of some kind of formal challenge. I do not think </w:t>
      </w:r>
      <w:r w:rsidR="00354C1C">
        <w:t xml:space="preserve">that </w:t>
      </w:r>
      <w:r w:rsidRPr="00F06821">
        <w:t>we yet have a proper definition of challenge against which the business can judge whether it has something to disclose.</w:t>
      </w:r>
      <w:r>
        <w:t xml:space="preserve"> </w:t>
      </w:r>
    </w:p>
    <w:p w:rsidR="00947F25" w:rsidP="00947F25">
      <w:pPr>
        <w:pStyle w:val="Remark"/>
      </w:pPr>
      <w:r w:rsidRPr="00842539">
        <w:rPr>
          <w:b/>
        </w:rPr>
        <w:t>Viscount Chandos:</w:t>
      </w:r>
      <w:r>
        <w:t xml:space="preserve"> </w:t>
      </w:r>
      <w:r w:rsidRPr="00F06821">
        <w:t>You said that we differed from international comparators.</w:t>
      </w:r>
      <w:r>
        <w:t xml:space="preserve"> </w:t>
      </w:r>
      <w:r w:rsidRPr="00F06821">
        <w:t>Is there one country that you would point to as having got it right, or is it simply a matter of dropping the requirement to guess which side of the bed the tax inspector got out of that morning?</w:t>
      </w:r>
      <w:r>
        <w:t xml:space="preserve"> </w:t>
      </w:r>
    </w:p>
    <w:p w:rsidR="00E5495C" w:rsidP="00947F25">
      <w:pPr>
        <w:pStyle w:val="Answer"/>
      </w:pPr>
      <w:r w:rsidRPr="00677570">
        <w:rPr>
          <w:b/>
          <w:i/>
        </w:rPr>
        <w:t>Jason Piper:</w:t>
      </w:r>
      <w:r>
        <w:t xml:space="preserve"> </w:t>
      </w:r>
      <w:r w:rsidRPr="00F06821">
        <w:t xml:space="preserve">That is probably the one that </w:t>
      </w:r>
      <w:r w:rsidR="00A132D8">
        <w:t>will</w:t>
      </w:r>
      <w:r w:rsidRPr="00F06821">
        <w:t xml:space="preserve"> be the most problematic on a case</w:t>
      </w:r>
      <w:r>
        <w:t>-</w:t>
      </w:r>
      <w:r w:rsidRPr="00F06821">
        <w:t>by</w:t>
      </w:r>
      <w:r>
        <w:t>-</w:t>
      </w:r>
      <w:r w:rsidRPr="00F06821">
        <w:t>case basis</w:t>
      </w:r>
      <w:r>
        <w:t>,</w:t>
      </w:r>
      <w:r w:rsidRPr="00F06821">
        <w:t xml:space="preserve"> because you have to make that </w:t>
      </w:r>
      <w:r>
        <w:t>assess</w:t>
      </w:r>
      <w:r w:rsidRPr="00F06821">
        <w:t>ment.</w:t>
      </w:r>
      <w:r>
        <w:t xml:space="preserve"> </w:t>
      </w:r>
      <w:r w:rsidRPr="00F06821">
        <w:t>The UK</w:t>
      </w:r>
      <w:r>
        <w:t>’</w:t>
      </w:r>
      <w:r w:rsidRPr="00F06821">
        <w:t>s proposals also cover more taxes than the accounting standard</w:t>
      </w:r>
      <w:r>
        <w:t>s</w:t>
      </w:r>
      <w:r w:rsidRPr="00F06821">
        <w:t xml:space="preserve"> disclosures cover</w:t>
      </w:r>
      <w:r>
        <w:t>. T</w:t>
      </w:r>
      <w:r w:rsidRPr="00F06821">
        <w:t>here is a fixed floor for notification of £1 million, whereas most of the other models of international standards around the world operate on a basis of materiality</w:t>
      </w:r>
      <w:r>
        <w:t>,</w:t>
      </w:r>
      <w:r w:rsidRPr="00F06821">
        <w:t xml:space="preserve"> so the business can tie it in a little better to its </w:t>
      </w:r>
      <w:r w:rsidR="00B03D32">
        <w:t xml:space="preserve">financial </w:t>
      </w:r>
      <w:r w:rsidRPr="00F06821">
        <w:t xml:space="preserve">risk analysis and conversations with the auditor and so on. </w:t>
      </w:r>
    </w:p>
    <w:p w:rsidR="00947F25" w:rsidP="00947F25">
      <w:pPr>
        <w:pStyle w:val="Answer"/>
      </w:pPr>
      <w:r w:rsidRPr="00F06821">
        <w:t>All three of those together take us quite a long way away from the international norms.</w:t>
      </w:r>
      <w:r>
        <w:t xml:space="preserve"> </w:t>
      </w:r>
      <w:r w:rsidRPr="00F06821">
        <w:t xml:space="preserve">If a business </w:t>
      </w:r>
      <w:r w:rsidR="00E5495C">
        <w:t>is going to</w:t>
      </w:r>
      <w:r w:rsidRPr="00F06821">
        <w:t xml:space="preserve"> do business in the UK, it </w:t>
      </w:r>
      <w:r w:rsidR="00A132D8">
        <w:t>will</w:t>
      </w:r>
      <w:r w:rsidRPr="00F06821">
        <w:t xml:space="preserve"> have to start thinking about some additional risk management that it would not have elsewhere.</w:t>
      </w:r>
      <w:r>
        <w:t xml:space="preserve"> </w:t>
      </w:r>
    </w:p>
    <w:p w:rsidR="00947F25" w:rsidRPr="00F06821" w:rsidP="00947F25">
      <w:pPr>
        <w:pStyle w:val="Remark"/>
      </w:pPr>
      <w:r w:rsidRPr="00842539">
        <w:rPr>
          <w:b/>
        </w:rPr>
        <w:t>Viscount Chandos:</w:t>
      </w:r>
      <w:r>
        <w:t xml:space="preserve"> </w:t>
      </w:r>
      <w:r w:rsidRPr="00F06821">
        <w:t xml:space="preserve">If </w:t>
      </w:r>
      <w:r>
        <w:t>we</w:t>
      </w:r>
      <w:r w:rsidRPr="00F06821">
        <w:t xml:space="preserve"> address</w:t>
      </w:r>
      <w:r>
        <w:t>ed</w:t>
      </w:r>
      <w:r w:rsidRPr="00F06821">
        <w:t xml:space="preserve"> those three issues</w:t>
      </w:r>
      <w:r>
        <w:t>,</w:t>
      </w:r>
      <w:r w:rsidRPr="00F06821">
        <w:t xml:space="preserve"> we would fall into line with what you describe as the international norm. </w:t>
      </w:r>
    </w:p>
    <w:p w:rsidR="00947F25" w:rsidP="00947F25">
      <w:pPr>
        <w:pStyle w:val="Answer"/>
      </w:pPr>
      <w:r w:rsidRPr="00842539">
        <w:rPr>
          <w:b/>
          <w:i/>
        </w:rPr>
        <w:t>Jason Piper:</w:t>
      </w:r>
      <w:r>
        <w:t xml:space="preserve"> </w:t>
      </w:r>
      <w:r w:rsidRPr="00F06821">
        <w:t>We would.</w:t>
      </w:r>
      <w:r>
        <w:t xml:space="preserve"> </w:t>
      </w:r>
      <w:r w:rsidRPr="00F06821">
        <w:t>Whether that would necessarily meet HMRC</w:t>
      </w:r>
      <w:r>
        <w:t>’</w:t>
      </w:r>
      <w:r w:rsidRPr="00F06821">
        <w:t>s aims is another matter.</w:t>
      </w:r>
      <w:r>
        <w:t xml:space="preserve"> </w:t>
      </w:r>
      <w:r w:rsidRPr="00F06821">
        <w:t xml:space="preserve">We have to assume </w:t>
      </w:r>
      <w:r w:rsidR="009E3E9D">
        <w:t xml:space="preserve">that </w:t>
      </w:r>
      <w:r w:rsidRPr="00F06821">
        <w:t>it has a good reason for wanting to move away from those more recognised standards.</w:t>
      </w:r>
      <w:r>
        <w:t xml:space="preserve"> </w:t>
      </w:r>
    </w:p>
    <w:p w:rsidR="00947F25" w:rsidP="00947F25">
      <w:pPr>
        <w:pStyle w:val="Remark"/>
      </w:pPr>
      <w:r w:rsidRPr="00950AC1">
        <w:rPr>
          <w:b/>
        </w:rPr>
        <w:t>Viscount Chandos:</w:t>
      </w:r>
      <w:r>
        <w:t xml:space="preserve"> </w:t>
      </w:r>
      <w:r w:rsidRPr="00F06821">
        <w:t>A</w:t>
      </w:r>
      <w:r w:rsidR="008453B5">
        <w:t>nd a</w:t>
      </w:r>
      <w:r w:rsidRPr="00F06821">
        <w:t xml:space="preserve"> quick word on penalties</w:t>
      </w:r>
      <w:r w:rsidR="008453B5">
        <w:t>?</w:t>
      </w:r>
      <w:r w:rsidRPr="00F06821">
        <w:t xml:space="preserve"> </w:t>
      </w:r>
    </w:p>
    <w:p w:rsidR="00551F23" w:rsidP="00947F25">
      <w:pPr>
        <w:pStyle w:val="Answer"/>
      </w:pPr>
      <w:r w:rsidRPr="00950AC1">
        <w:rPr>
          <w:b/>
          <w:i/>
        </w:rPr>
        <w:t>Jason Piper:</w:t>
      </w:r>
      <w:r>
        <w:t xml:space="preserve"> T</w:t>
      </w:r>
      <w:r w:rsidRPr="00F06821">
        <w:t>he penalties are set up</w:t>
      </w:r>
      <w:r>
        <w:t xml:space="preserve"> in such a way that</w:t>
      </w:r>
      <w:r w:rsidRPr="00F06821">
        <w:t>, again</w:t>
      </w:r>
      <w:r>
        <w:t>,</w:t>
      </w:r>
      <w:r w:rsidRPr="00F06821">
        <w:t xml:space="preserve"> they are not going to be relevant for the vast majority of businesses </w:t>
      </w:r>
      <w:r>
        <w:t>that</w:t>
      </w:r>
      <w:r w:rsidRPr="00F06821">
        <w:t xml:space="preserve"> are affected because they are compliant</w:t>
      </w:r>
      <w:r>
        <w:t>,</w:t>
      </w:r>
      <w:r w:rsidRPr="00F06821">
        <w:t xml:space="preserve"> and they want to be compliant. Where they are relevant, the tax at </w:t>
      </w:r>
      <w:r>
        <w:t>s</w:t>
      </w:r>
      <w:r w:rsidRPr="00F06821">
        <w:t xml:space="preserve">take </w:t>
      </w:r>
      <w:r w:rsidR="00A132D8">
        <w:t>will</w:t>
      </w:r>
      <w:r w:rsidRPr="00F06821">
        <w:t xml:space="preserve"> be many orders of magnitude greater than the proposed penalty, but it is not the failure to register or the failure to notify that is the issue.</w:t>
      </w:r>
      <w:r>
        <w:t xml:space="preserve"> </w:t>
      </w:r>
    </w:p>
    <w:p w:rsidR="00947F25" w:rsidP="00947F25">
      <w:pPr>
        <w:pStyle w:val="Answer"/>
      </w:pPr>
      <w:r w:rsidRPr="00F06821">
        <w:t xml:space="preserve">The only point we would want to make on penalties is </w:t>
      </w:r>
      <w:r>
        <w:t xml:space="preserve">that </w:t>
      </w:r>
      <w:r w:rsidRPr="00F06821">
        <w:t xml:space="preserve">tax policy </w:t>
      </w:r>
      <w:r>
        <w:t xml:space="preserve">like this </w:t>
      </w:r>
      <w:r w:rsidRPr="00F06821">
        <w:t>is a business</w:t>
      </w:r>
      <w:r>
        <w:t>-</w:t>
      </w:r>
      <w:r w:rsidRPr="00F06821">
        <w:t xml:space="preserve">wide decision, not </w:t>
      </w:r>
      <w:r>
        <w:t xml:space="preserve">that </w:t>
      </w:r>
      <w:r w:rsidRPr="00F06821">
        <w:t>of a single individual</w:t>
      </w:r>
      <w:r>
        <w:t>, and, similarly,</w:t>
      </w:r>
      <w:r w:rsidRPr="00F06821">
        <w:t xml:space="preserve"> the penalties ought to fall against the business rather than the individual</w:t>
      </w:r>
      <w:r>
        <w:t>. T</w:t>
      </w:r>
      <w:r w:rsidRPr="00F06821">
        <w:t>he quantum of the penalties is a relatively minor element of the whole policy piece.</w:t>
      </w:r>
      <w:r>
        <w:t xml:space="preserve"> </w:t>
      </w:r>
    </w:p>
    <w:p w:rsidR="00947F25" w:rsidP="00947F25">
      <w:pPr>
        <w:pStyle w:val="Remark"/>
      </w:pPr>
      <w:r w:rsidRPr="00950AC1">
        <w:rPr>
          <w:b/>
        </w:rPr>
        <w:t>Viscount Chandos:</w:t>
      </w:r>
      <w:r>
        <w:t xml:space="preserve"> </w:t>
      </w:r>
      <w:r w:rsidRPr="00F06821">
        <w:t>Thank you.</w:t>
      </w:r>
      <w:r>
        <w:t xml:space="preserve"> </w:t>
      </w:r>
    </w:p>
    <w:p w:rsidR="00602E83" w:rsidRPr="006F78F5" w:rsidP="00947F25">
      <w:pPr>
        <w:pStyle w:val="Remark"/>
      </w:pPr>
      <w:r w:rsidRPr="00950AC1">
        <w:rPr>
          <w:b/>
        </w:rPr>
        <w:t>The Chair:</w:t>
      </w:r>
      <w:r>
        <w:t xml:space="preserve"> </w:t>
      </w:r>
      <w:r w:rsidRPr="00F06821">
        <w:t>Thank you very much indeed to all our witnesses.</w:t>
      </w:r>
      <w:r>
        <w:t xml:space="preserve"> </w:t>
      </w:r>
      <w:r w:rsidRPr="00F06821">
        <w:t xml:space="preserve">Unless any </w:t>
      </w:r>
      <w:r>
        <w:t xml:space="preserve">other </w:t>
      </w:r>
      <w:r w:rsidRPr="00F06821">
        <w:t xml:space="preserve">member of the </w:t>
      </w:r>
      <w:r>
        <w:t>C</w:t>
      </w:r>
      <w:r w:rsidRPr="00F06821">
        <w:t xml:space="preserve">ommittee has </w:t>
      </w:r>
      <w:r>
        <w:t>an</w:t>
      </w:r>
      <w:r w:rsidRPr="00F06821">
        <w:t>other question, we will draw this session to a close.</w:t>
      </w:r>
      <w:r>
        <w:t xml:space="preserve"> </w:t>
      </w:r>
      <w:r w:rsidRPr="00F06821">
        <w:t xml:space="preserve">Let me end by thanking </w:t>
      </w:r>
      <w:r>
        <w:t xml:space="preserve">you </w:t>
      </w:r>
      <w:r w:rsidRPr="00F06821">
        <w:t xml:space="preserve">very much for sparing the time, for your evidence, and for all you have done </w:t>
      </w:r>
      <w:r>
        <w:t xml:space="preserve">with the </w:t>
      </w:r>
      <w:r w:rsidRPr="00F06821">
        <w:t>written evidence you have provided.</w:t>
      </w:r>
      <w:r>
        <w:t xml:space="preserve"> </w:t>
      </w:r>
      <w:r w:rsidRPr="00F06821">
        <w:t>It is very gratefully received.</w:t>
      </w:r>
    </w:p>
    <w:sectPr w:rsidSect="00A6798A">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947F25"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947F25"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A6798A">
        <w:pPr>
          <w:pStyle w:val="Header"/>
          <w:jc w:val="right"/>
        </w:pPr>
        <w:r>
          <w:fldChar w:fldCharType="begin"/>
        </w:r>
        <w:r>
          <w:instrText xml:space="preserve"> PAGE   \* MERGEFORMAT </w:instrText>
        </w:r>
        <w:r>
          <w:fldChar w:fldCharType="separate"/>
        </w:r>
        <w:r w:rsidR="001B3C00">
          <w:rPr>
            <w:noProof/>
          </w:rPr>
          <w:t>9</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4DA8854C"/>
    <w:lvl w:ilvl="0">
      <w:start w:val="40"/>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7">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8"/>
  </w:num>
  <w:num w:numId="8">
    <w:abstractNumId w:val="4"/>
  </w:num>
  <w:num w:numId="9">
    <w:abstractNumId w:val="3"/>
  </w:num>
  <w:num w:numId="10">
    <w:abstractNumId w:val="3"/>
  </w:num>
  <w:num w:numId="11">
    <w:abstractNumId w:val="9"/>
  </w:num>
  <w:num w:numId="12">
    <w:abstractNumId w:val="5"/>
  </w:num>
  <w:num w:numId="13">
    <w:abstractNumId w:val="7"/>
  </w:num>
  <w:num w:numId="14">
    <w:abstractNumId w:val="0"/>
  </w:num>
  <w:num w:numId="15">
    <w:abstractNumId w:val="1"/>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7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7F2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
    <w:name w:val="Unresolved Mention"/>
    <w:basedOn w:val="DefaultParagraphFont"/>
    <w:uiPriority w:val="99"/>
    <w:semiHidden/>
    <w:unhideWhenUsed/>
    <w:rsid w:val="00BF3966"/>
    <w:rPr>
      <w:color w:val="605E5C"/>
      <w:shd w:val="clear" w:color="auto" w:fill="E1DFDD"/>
    </w:rPr>
  </w:style>
  <w:style w:type="paragraph" w:styleId="ListParagraph">
    <w:name w:val="List Paragraph"/>
    <w:basedOn w:val="Normal"/>
    <w:uiPriority w:val="34"/>
    <w:rsid w:val="00947F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D8332-F9D7-4DF7-830B-C8FD6D0E4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